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7ED" w:rsidRPr="00BA7CE0" w:rsidRDefault="001F57ED" w:rsidP="001F57ED">
      <w:pPr>
        <w:spacing w:after="200"/>
        <w:jc w:val="center"/>
        <w:rPr>
          <w:b/>
          <w:bCs/>
          <w:sz w:val="24"/>
          <w:szCs w:val="24"/>
        </w:rPr>
      </w:pPr>
      <w:r w:rsidRPr="00BA7CE0">
        <w:rPr>
          <w:b/>
          <w:bCs/>
          <w:sz w:val="24"/>
          <w:szCs w:val="24"/>
        </w:rPr>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«Основы социологии»</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sz w:val="24"/>
          <w:szCs w:val="24"/>
        </w:rPr>
      </w:pPr>
      <w:r w:rsidRPr="00BA7CE0">
        <w:rPr>
          <w:sz w:val="24"/>
          <w:szCs w:val="24"/>
        </w:rPr>
        <w:br w:type="page"/>
      </w:r>
    </w:p>
    <w:p w:rsidR="001F57ED" w:rsidRPr="00BA7CE0" w:rsidRDefault="001F57ED" w:rsidP="001F57ED">
      <w:pPr>
        <w:ind w:firstLine="709"/>
        <w:rPr>
          <w:b/>
          <w:sz w:val="24"/>
          <w:szCs w:val="24"/>
        </w:rPr>
      </w:pPr>
      <w:r w:rsidRPr="00BA7CE0">
        <w:rPr>
          <w:b/>
          <w:sz w:val="24"/>
          <w:szCs w:val="24"/>
        </w:rPr>
        <w:lastRenderedPageBreak/>
        <w:t xml:space="preserve">1. Цели и задачи освоения дисциплины </w:t>
      </w:r>
    </w:p>
    <w:p w:rsidR="001F57ED" w:rsidRPr="00BA7CE0" w:rsidRDefault="001F57ED" w:rsidP="001F57ED">
      <w:pPr>
        <w:pStyle w:val="Default"/>
        <w:ind w:firstLine="709"/>
        <w:jc w:val="both"/>
        <w:rPr>
          <w:b/>
        </w:rPr>
      </w:pPr>
      <w:r w:rsidRPr="00BA7CE0">
        <w:rPr>
          <w:b/>
        </w:rPr>
        <w:t>Цели:</w:t>
      </w:r>
    </w:p>
    <w:p w:rsidR="001F57ED" w:rsidRPr="00BA7CE0" w:rsidRDefault="001F57ED" w:rsidP="001F57ED">
      <w:pPr>
        <w:pStyle w:val="Default"/>
        <w:ind w:firstLine="709"/>
        <w:jc w:val="both"/>
      </w:pPr>
      <w:r w:rsidRPr="00BA7CE0">
        <w:rPr>
          <w:b/>
        </w:rPr>
        <w:t xml:space="preserve">- </w:t>
      </w:r>
      <w:r w:rsidRPr="00BA7CE0">
        <w:t xml:space="preserve">формирование представлений о предмете и основных теоретических направлениях в социологии, </w:t>
      </w:r>
    </w:p>
    <w:p w:rsidR="001F57ED" w:rsidRPr="00BA7CE0" w:rsidRDefault="001F57ED" w:rsidP="001F57ED">
      <w:pPr>
        <w:pStyle w:val="Default"/>
        <w:ind w:firstLine="709"/>
        <w:jc w:val="both"/>
      </w:pPr>
      <w:r w:rsidRPr="00BA7CE0">
        <w:t xml:space="preserve">- освоение основных социологических понятий, закономерностей общественного устройства и развития, </w:t>
      </w:r>
    </w:p>
    <w:p w:rsidR="001F57ED" w:rsidRPr="00BA7CE0" w:rsidRDefault="001F57ED" w:rsidP="001F57ED">
      <w:pPr>
        <w:pStyle w:val="Default"/>
        <w:ind w:firstLine="709"/>
        <w:jc w:val="both"/>
      </w:pPr>
      <w:r w:rsidRPr="00BA7CE0">
        <w:t xml:space="preserve">- знакомство с социальной структурой общества и месте личности в различных видах социальных взаимосвязей, </w:t>
      </w:r>
    </w:p>
    <w:p w:rsidR="001F57ED" w:rsidRPr="00BA7CE0" w:rsidRDefault="001F57ED" w:rsidP="001F57ED">
      <w:pPr>
        <w:pStyle w:val="Default"/>
        <w:ind w:firstLine="709"/>
        <w:jc w:val="both"/>
      </w:pPr>
      <w:r w:rsidRPr="00BA7CE0">
        <w:t xml:space="preserve">- обзор современных направлений исследований в отечественной и зарубежной социологии, знакомство с методами социологических исследований. </w:t>
      </w:r>
    </w:p>
    <w:p w:rsidR="001F57ED" w:rsidRPr="00BA7CE0" w:rsidRDefault="001F57ED" w:rsidP="001F57ED">
      <w:pPr>
        <w:pStyle w:val="Default"/>
        <w:ind w:firstLine="709"/>
        <w:jc w:val="both"/>
        <w:rPr>
          <w:b/>
        </w:rPr>
      </w:pPr>
      <w:r w:rsidRPr="00BA7CE0">
        <w:rPr>
          <w:b/>
        </w:rPr>
        <w:t xml:space="preserve">Задачи дисциплины: </w:t>
      </w:r>
    </w:p>
    <w:p w:rsidR="001F57ED" w:rsidRPr="00BA7CE0" w:rsidRDefault="001F57ED" w:rsidP="001F57ED">
      <w:pPr>
        <w:widowControl w:val="0"/>
        <w:numPr>
          <w:ilvl w:val="0"/>
          <w:numId w:val="186"/>
        </w:numPr>
        <w:shd w:val="clear" w:color="auto" w:fill="FFFFFF"/>
        <w:tabs>
          <w:tab w:val="clear" w:pos="2160"/>
        </w:tabs>
        <w:autoSpaceDE w:val="0"/>
        <w:autoSpaceDN w:val="0"/>
        <w:adjustRightInd w:val="0"/>
        <w:ind w:left="0" w:firstLine="709"/>
        <w:jc w:val="both"/>
        <w:rPr>
          <w:color w:val="000000"/>
          <w:sz w:val="24"/>
          <w:szCs w:val="24"/>
        </w:rPr>
      </w:pPr>
      <w:r w:rsidRPr="00BA7CE0">
        <w:rPr>
          <w:color w:val="000000"/>
          <w:spacing w:val="-4"/>
          <w:sz w:val="24"/>
          <w:szCs w:val="24"/>
        </w:rPr>
        <w:t>проанализировать основные этапы развития социоло</w:t>
      </w:r>
      <w:r w:rsidRPr="00BA7CE0">
        <w:rPr>
          <w:color w:val="000000"/>
          <w:spacing w:val="-6"/>
          <w:sz w:val="24"/>
          <w:szCs w:val="24"/>
        </w:rPr>
        <w:t>гической науки, показать принципиальные теоретические и методологи</w:t>
      </w:r>
      <w:r w:rsidRPr="00BA7CE0">
        <w:rPr>
          <w:color w:val="000000"/>
          <w:spacing w:val="-4"/>
          <w:sz w:val="24"/>
          <w:szCs w:val="24"/>
        </w:rPr>
        <w:t>ческие различия отдельных социологических школ и концепций;</w:t>
      </w:r>
    </w:p>
    <w:p w:rsidR="001F57ED" w:rsidRPr="00BA7CE0" w:rsidRDefault="001F57ED" w:rsidP="001F57ED">
      <w:pPr>
        <w:widowControl w:val="0"/>
        <w:numPr>
          <w:ilvl w:val="0"/>
          <w:numId w:val="186"/>
        </w:numPr>
        <w:shd w:val="clear" w:color="auto" w:fill="FFFFFF"/>
        <w:tabs>
          <w:tab w:val="clear" w:pos="2160"/>
        </w:tabs>
        <w:autoSpaceDE w:val="0"/>
        <w:autoSpaceDN w:val="0"/>
        <w:adjustRightInd w:val="0"/>
        <w:ind w:left="0" w:firstLine="709"/>
        <w:jc w:val="both"/>
        <w:rPr>
          <w:color w:val="000000"/>
          <w:sz w:val="24"/>
          <w:szCs w:val="24"/>
        </w:rPr>
      </w:pPr>
      <w:r w:rsidRPr="00BA7CE0">
        <w:rPr>
          <w:color w:val="000000"/>
          <w:spacing w:val="9"/>
          <w:sz w:val="24"/>
          <w:szCs w:val="24"/>
        </w:rPr>
        <w:t xml:space="preserve">рассмотреть особенности предмета, методологии и метода </w:t>
      </w:r>
      <w:r w:rsidRPr="00BA7CE0">
        <w:rPr>
          <w:color w:val="000000"/>
          <w:spacing w:val="1"/>
          <w:sz w:val="24"/>
          <w:szCs w:val="24"/>
        </w:rPr>
        <w:t xml:space="preserve">современной социологии, показать принципиальное отличие общей </w:t>
      </w:r>
      <w:r w:rsidRPr="00BA7CE0">
        <w:rPr>
          <w:color w:val="000000"/>
          <w:spacing w:val="-1"/>
          <w:sz w:val="24"/>
          <w:szCs w:val="24"/>
        </w:rPr>
        <w:t>социологии от частных социологических концепций;</w:t>
      </w:r>
    </w:p>
    <w:p w:rsidR="001F57ED" w:rsidRPr="00BA7CE0" w:rsidRDefault="001F57ED" w:rsidP="001F57ED">
      <w:pPr>
        <w:widowControl w:val="0"/>
        <w:numPr>
          <w:ilvl w:val="0"/>
          <w:numId w:val="186"/>
        </w:numPr>
        <w:shd w:val="clear" w:color="auto" w:fill="FFFFFF"/>
        <w:tabs>
          <w:tab w:val="clear" w:pos="2160"/>
        </w:tabs>
        <w:autoSpaceDE w:val="0"/>
        <w:autoSpaceDN w:val="0"/>
        <w:adjustRightInd w:val="0"/>
        <w:ind w:left="0" w:firstLine="709"/>
        <w:jc w:val="both"/>
        <w:rPr>
          <w:color w:val="000000"/>
          <w:sz w:val="24"/>
          <w:szCs w:val="24"/>
        </w:rPr>
      </w:pPr>
      <w:r w:rsidRPr="00BA7CE0">
        <w:rPr>
          <w:color w:val="000000"/>
          <w:spacing w:val="6"/>
          <w:sz w:val="24"/>
          <w:szCs w:val="24"/>
        </w:rPr>
        <w:t xml:space="preserve">структурировать основные разделы общей социологии, дать </w:t>
      </w:r>
      <w:r w:rsidRPr="00BA7CE0">
        <w:rPr>
          <w:color w:val="000000"/>
          <w:sz w:val="24"/>
          <w:szCs w:val="24"/>
        </w:rPr>
        <w:t>современные представления об их содержательном наполнении;</w:t>
      </w:r>
    </w:p>
    <w:p w:rsidR="001F57ED" w:rsidRPr="00BA7CE0" w:rsidRDefault="001F57ED" w:rsidP="001F57ED">
      <w:pPr>
        <w:widowControl w:val="0"/>
        <w:numPr>
          <w:ilvl w:val="0"/>
          <w:numId w:val="186"/>
        </w:numPr>
        <w:shd w:val="clear" w:color="auto" w:fill="FFFFFF"/>
        <w:tabs>
          <w:tab w:val="clear" w:pos="2160"/>
        </w:tabs>
        <w:autoSpaceDE w:val="0"/>
        <w:autoSpaceDN w:val="0"/>
        <w:adjustRightInd w:val="0"/>
        <w:ind w:left="0" w:firstLine="709"/>
        <w:jc w:val="both"/>
        <w:rPr>
          <w:color w:val="000000"/>
          <w:sz w:val="24"/>
          <w:szCs w:val="24"/>
        </w:rPr>
      </w:pPr>
      <w:r w:rsidRPr="00BA7CE0">
        <w:rPr>
          <w:color w:val="000000"/>
          <w:spacing w:val="12"/>
          <w:sz w:val="24"/>
          <w:szCs w:val="24"/>
        </w:rPr>
        <w:t xml:space="preserve">показать систему логически взаимосвязанных понятий и </w:t>
      </w:r>
      <w:r w:rsidRPr="00BA7CE0">
        <w:rPr>
          <w:color w:val="000000"/>
          <w:spacing w:val="-2"/>
          <w:sz w:val="24"/>
          <w:szCs w:val="24"/>
        </w:rPr>
        <w:t xml:space="preserve">принципов, посредством которых раскрывается природа (структура и </w:t>
      </w:r>
      <w:r w:rsidRPr="00BA7CE0">
        <w:rPr>
          <w:color w:val="000000"/>
          <w:sz w:val="24"/>
          <w:szCs w:val="24"/>
        </w:rPr>
        <w:t>генезис) тех или иных социальных структур, явлений и процессов.</w:t>
      </w:r>
    </w:p>
    <w:p w:rsidR="001F57ED" w:rsidRPr="00BA7CE0" w:rsidRDefault="001F57ED" w:rsidP="001F57ED">
      <w:pPr>
        <w:pStyle w:val="Default"/>
        <w:numPr>
          <w:ilvl w:val="1"/>
          <w:numId w:val="186"/>
        </w:numPr>
        <w:tabs>
          <w:tab w:val="clear" w:pos="2160"/>
        </w:tabs>
        <w:ind w:left="0" w:firstLine="709"/>
        <w:jc w:val="both"/>
      </w:pPr>
      <w:r w:rsidRPr="00BA7CE0">
        <w:t>сформировать у студентов представления о проблемной социальной ситуации, формулировании проблемы, понимания процедуры и методов исследования социальных процессов.</w:t>
      </w:r>
    </w:p>
    <w:p w:rsidR="001F57ED" w:rsidRPr="00BA7CE0" w:rsidRDefault="001F57ED" w:rsidP="001F57ED">
      <w:pPr>
        <w:pStyle w:val="Default"/>
        <w:ind w:firstLine="709"/>
        <w:jc w:val="both"/>
      </w:pPr>
    </w:p>
    <w:p w:rsidR="001F57ED" w:rsidRPr="00BA7CE0" w:rsidRDefault="001F57ED" w:rsidP="001F57ED">
      <w:pPr>
        <w:pStyle w:val="ad"/>
        <w:suppressLineNumbers/>
        <w:ind w:firstLine="709"/>
        <w:rPr>
          <w:b/>
          <w:szCs w:val="24"/>
        </w:rPr>
      </w:pPr>
      <w:r w:rsidRPr="00BA7CE0">
        <w:rPr>
          <w:b/>
          <w:szCs w:val="24"/>
        </w:rPr>
        <w:t>2.Место дисциплины  в структуре ООП</w:t>
      </w:r>
    </w:p>
    <w:p w:rsidR="001F57ED" w:rsidRPr="00BA7CE0" w:rsidRDefault="001F57ED" w:rsidP="001F57ED">
      <w:pPr>
        <w:ind w:firstLine="709"/>
        <w:jc w:val="both"/>
        <w:rPr>
          <w:sz w:val="24"/>
          <w:szCs w:val="24"/>
        </w:rPr>
      </w:pPr>
      <w:r w:rsidRPr="00BA7CE0">
        <w:rPr>
          <w:rFonts w:eastAsia="Lucida Sans Unicode"/>
          <w:kern w:val="2"/>
          <w:sz w:val="24"/>
          <w:szCs w:val="24"/>
          <w:lang w:eastAsia="ar-SA"/>
        </w:rPr>
        <w:t xml:space="preserve">Дисциплина «Основы социологии» относится к базовой части профессионального цикла дисциплин. Изучается в 1 семестре. </w:t>
      </w:r>
      <w:r w:rsidRPr="00BA7CE0">
        <w:rPr>
          <w:sz w:val="24"/>
          <w:szCs w:val="24"/>
        </w:rPr>
        <w:t>Дисциплина базируется на знании предмета «Обществознание» общеобразовательной программы. Перечень дисциплин</w:t>
      </w:r>
      <w:r w:rsidRPr="00BA7CE0">
        <w:rPr>
          <w:b/>
          <w:sz w:val="24"/>
          <w:szCs w:val="24"/>
        </w:rPr>
        <w:t xml:space="preserve">, </w:t>
      </w:r>
      <w:r w:rsidRPr="00BA7CE0">
        <w:rPr>
          <w:sz w:val="24"/>
          <w:szCs w:val="24"/>
        </w:rPr>
        <w:t>при изучении которых будут использоваться знания, умения и навыки, приобретенные в результате изучения «Основ социологии»: «История социологии», «Современные социологические теории», «Социальная антропология», «Социальная психология», «Социология семьи», «Социология культуры», «Социология религии», «Этносоциология», «Методология и методы социологического исследования», «Политическая социология», «Социология управления», «Социология организаций».</w:t>
      </w:r>
    </w:p>
    <w:p w:rsidR="001F57ED" w:rsidRPr="00BA7CE0" w:rsidRDefault="001F57ED" w:rsidP="001F57ED">
      <w:pPr>
        <w:ind w:firstLine="709"/>
        <w:jc w:val="both"/>
        <w:rPr>
          <w:b/>
          <w:sz w:val="24"/>
          <w:szCs w:val="24"/>
        </w:rPr>
      </w:pPr>
      <w:r w:rsidRPr="00BA7CE0">
        <w:rPr>
          <w:b/>
          <w:sz w:val="24"/>
          <w:szCs w:val="24"/>
        </w:rPr>
        <w:t>Разделы дисциплины и междисциплинарные связи с обеспечиваемыми (последующими) дисциплинами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1"/>
        <w:gridCol w:w="2115"/>
        <w:gridCol w:w="376"/>
        <w:gridCol w:w="377"/>
        <w:gridCol w:w="376"/>
        <w:gridCol w:w="377"/>
        <w:gridCol w:w="376"/>
        <w:gridCol w:w="377"/>
        <w:gridCol w:w="376"/>
        <w:gridCol w:w="377"/>
        <w:gridCol w:w="473"/>
        <w:gridCol w:w="473"/>
        <w:gridCol w:w="473"/>
        <w:gridCol w:w="474"/>
        <w:gridCol w:w="473"/>
        <w:gridCol w:w="473"/>
        <w:gridCol w:w="474"/>
        <w:gridCol w:w="473"/>
        <w:gridCol w:w="473"/>
        <w:gridCol w:w="474"/>
      </w:tblGrid>
      <w:tr w:rsidR="001F57ED" w:rsidRPr="00BA7CE0" w:rsidTr="00100C9B">
        <w:tc>
          <w:tcPr>
            <w:tcW w:w="561" w:type="dxa"/>
            <w:vMerge w:val="restart"/>
          </w:tcPr>
          <w:p w:rsidR="001F57ED" w:rsidRPr="00BA7CE0" w:rsidRDefault="001F57ED" w:rsidP="00100C9B">
            <w:pPr>
              <w:autoSpaceDE w:val="0"/>
              <w:autoSpaceDN w:val="0"/>
              <w:jc w:val="both"/>
              <w:rPr>
                <w:b/>
                <w:bCs/>
                <w:sz w:val="24"/>
                <w:szCs w:val="24"/>
              </w:rPr>
            </w:pPr>
            <w:r w:rsidRPr="00BA7CE0">
              <w:rPr>
                <w:b/>
                <w:bCs/>
                <w:sz w:val="24"/>
                <w:szCs w:val="24"/>
              </w:rPr>
              <w:t>№ п/п</w:t>
            </w:r>
          </w:p>
        </w:tc>
        <w:tc>
          <w:tcPr>
            <w:tcW w:w="2115" w:type="dxa"/>
            <w:vMerge w:val="restart"/>
          </w:tcPr>
          <w:p w:rsidR="001F57ED" w:rsidRPr="00BA7CE0" w:rsidRDefault="001F57ED" w:rsidP="00100C9B">
            <w:pPr>
              <w:autoSpaceDE w:val="0"/>
              <w:autoSpaceDN w:val="0"/>
              <w:jc w:val="both"/>
              <w:rPr>
                <w:b/>
                <w:bCs/>
                <w:sz w:val="24"/>
                <w:szCs w:val="24"/>
              </w:rPr>
            </w:pPr>
            <w:r w:rsidRPr="00BA7CE0">
              <w:rPr>
                <w:b/>
                <w:bCs/>
                <w:sz w:val="24"/>
                <w:szCs w:val="24"/>
              </w:rPr>
              <w:t>Наименование обеспечиваемых (последующих) дисциплин</w:t>
            </w:r>
          </w:p>
        </w:tc>
        <w:tc>
          <w:tcPr>
            <w:tcW w:w="7745" w:type="dxa"/>
            <w:gridSpan w:val="18"/>
          </w:tcPr>
          <w:p w:rsidR="001F57ED" w:rsidRPr="00BA7CE0" w:rsidRDefault="001F57ED" w:rsidP="00100C9B">
            <w:pPr>
              <w:autoSpaceDE w:val="0"/>
              <w:autoSpaceDN w:val="0"/>
              <w:jc w:val="both"/>
              <w:rPr>
                <w:b/>
                <w:bCs/>
                <w:sz w:val="24"/>
                <w:szCs w:val="24"/>
              </w:rPr>
            </w:pPr>
            <w:r w:rsidRPr="00BA7CE0">
              <w:rPr>
                <w:b/>
                <w:bCs/>
                <w:sz w:val="24"/>
                <w:szCs w:val="24"/>
              </w:rPr>
              <w:t>№№ разделов данной дисциплины, необходимых для изучения обеспечиваемых (последующих) дисциплин</w:t>
            </w:r>
          </w:p>
        </w:tc>
      </w:tr>
      <w:tr w:rsidR="001F57ED" w:rsidRPr="00BA7CE0" w:rsidTr="00100C9B">
        <w:tc>
          <w:tcPr>
            <w:tcW w:w="561" w:type="dxa"/>
            <w:vMerge/>
          </w:tcPr>
          <w:p w:rsidR="001F57ED" w:rsidRPr="00BA7CE0" w:rsidRDefault="001F57ED" w:rsidP="00100C9B">
            <w:pPr>
              <w:autoSpaceDE w:val="0"/>
              <w:autoSpaceDN w:val="0"/>
              <w:jc w:val="both"/>
              <w:rPr>
                <w:b/>
                <w:bCs/>
                <w:sz w:val="24"/>
                <w:szCs w:val="24"/>
              </w:rPr>
            </w:pPr>
          </w:p>
        </w:tc>
        <w:tc>
          <w:tcPr>
            <w:tcW w:w="2115" w:type="dxa"/>
            <w:vMerge/>
          </w:tcPr>
          <w:p w:rsidR="001F57ED" w:rsidRPr="00BA7CE0" w:rsidRDefault="001F57ED" w:rsidP="00100C9B">
            <w:pPr>
              <w:autoSpaceDE w:val="0"/>
              <w:autoSpaceDN w:val="0"/>
              <w:jc w:val="both"/>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1</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2</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3</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4</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5</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6</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7</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8</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9</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10</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11</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12</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13</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14</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15</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16</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17</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18</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w:t>
            </w:r>
          </w:p>
        </w:tc>
        <w:tc>
          <w:tcPr>
            <w:tcW w:w="2115" w:type="dxa"/>
          </w:tcPr>
          <w:p w:rsidR="001F57ED" w:rsidRPr="00BA7CE0" w:rsidRDefault="001F57ED" w:rsidP="00100C9B">
            <w:pPr>
              <w:jc w:val="both"/>
              <w:rPr>
                <w:b/>
                <w:bCs/>
                <w:sz w:val="24"/>
                <w:szCs w:val="24"/>
              </w:rPr>
            </w:pPr>
            <w:r w:rsidRPr="00BA7CE0">
              <w:rPr>
                <w:sz w:val="24"/>
                <w:szCs w:val="24"/>
              </w:rPr>
              <w:t>История социологии</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2115" w:type="dxa"/>
          </w:tcPr>
          <w:p w:rsidR="001F57ED" w:rsidRPr="00BA7CE0" w:rsidRDefault="001F57ED" w:rsidP="00100C9B">
            <w:pPr>
              <w:autoSpaceDE w:val="0"/>
              <w:autoSpaceDN w:val="0"/>
              <w:jc w:val="both"/>
              <w:rPr>
                <w:b/>
                <w:bCs/>
                <w:sz w:val="24"/>
                <w:szCs w:val="24"/>
              </w:rPr>
            </w:pPr>
            <w:r w:rsidRPr="00BA7CE0">
              <w:rPr>
                <w:sz w:val="24"/>
                <w:szCs w:val="24"/>
              </w:rPr>
              <w:t>Современные социологические теории</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3</w:t>
            </w:r>
          </w:p>
        </w:tc>
        <w:tc>
          <w:tcPr>
            <w:tcW w:w="2115" w:type="dxa"/>
          </w:tcPr>
          <w:p w:rsidR="001F57ED" w:rsidRPr="00BA7CE0" w:rsidRDefault="001F57ED" w:rsidP="00100C9B">
            <w:pPr>
              <w:autoSpaceDE w:val="0"/>
              <w:autoSpaceDN w:val="0"/>
              <w:rPr>
                <w:b/>
                <w:bCs/>
                <w:sz w:val="24"/>
                <w:szCs w:val="24"/>
              </w:rPr>
            </w:pPr>
            <w:r w:rsidRPr="00BA7CE0">
              <w:rPr>
                <w:sz w:val="24"/>
                <w:szCs w:val="24"/>
              </w:rPr>
              <w:t>Социальная антропология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4</w:t>
            </w:r>
          </w:p>
        </w:tc>
        <w:tc>
          <w:tcPr>
            <w:tcW w:w="2115" w:type="dxa"/>
          </w:tcPr>
          <w:p w:rsidR="001F57ED" w:rsidRPr="00BA7CE0" w:rsidRDefault="001F57ED" w:rsidP="00100C9B">
            <w:pPr>
              <w:autoSpaceDE w:val="0"/>
              <w:autoSpaceDN w:val="0"/>
              <w:rPr>
                <w:b/>
                <w:bCs/>
                <w:sz w:val="24"/>
                <w:szCs w:val="24"/>
              </w:rPr>
            </w:pPr>
            <w:r w:rsidRPr="00BA7CE0">
              <w:rPr>
                <w:sz w:val="24"/>
                <w:szCs w:val="24"/>
              </w:rPr>
              <w:t>Социальная психология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5</w:t>
            </w:r>
          </w:p>
        </w:tc>
        <w:tc>
          <w:tcPr>
            <w:tcW w:w="2115" w:type="dxa"/>
          </w:tcPr>
          <w:p w:rsidR="001F57ED" w:rsidRPr="00BA7CE0" w:rsidRDefault="001F57ED" w:rsidP="00100C9B">
            <w:pPr>
              <w:autoSpaceDE w:val="0"/>
              <w:autoSpaceDN w:val="0"/>
              <w:rPr>
                <w:sz w:val="24"/>
                <w:szCs w:val="24"/>
              </w:rPr>
            </w:pPr>
            <w:r w:rsidRPr="00BA7CE0">
              <w:rPr>
                <w:sz w:val="24"/>
                <w:szCs w:val="24"/>
              </w:rPr>
              <w:t>Социология семьи</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lastRenderedPageBreak/>
              <w:t>6</w:t>
            </w:r>
          </w:p>
        </w:tc>
        <w:tc>
          <w:tcPr>
            <w:tcW w:w="2115" w:type="dxa"/>
          </w:tcPr>
          <w:p w:rsidR="001F57ED" w:rsidRPr="00BA7CE0" w:rsidRDefault="001F57ED" w:rsidP="00100C9B">
            <w:pPr>
              <w:autoSpaceDE w:val="0"/>
              <w:autoSpaceDN w:val="0"/>
              <w:rPr>
                <w:sz w:val="24"/>
                <w:szCs w:val="24"/>
              </w:rPr>
            </w:pPr>
            <w:r w:rsidRPr="00BA7CE0">
              <w:rPr>
                <w:sz w:val="24"/>
                <w:szCs w:val="24"/>
              </w:rPr>
              <w:t>Социология культуры</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7</w:t>
            </w:r>
          </w:p>
        </w:tc>
        <w:tc>
          <w:tcPr>
            <w:tcW w:w="2115" w:type="dxa"/>
          </w:tcPr>
          <w:p w:rsidR="001F57ED" w:rsidRPr="00BA7CE0" w:rsidRDefault="001F57ED" w:rsidP="00100C9B">
            <w:pPr>
              <w:autoSpaceDE w:val="0"/>
              <w:autoSpaceDN w:val="0"/>
              <w:rPr>
                <w:sz w:val="24"/>
                <w:szCs w:val="24"/>
              </w:rPr>
            </w:pPr>
            <w:r w:rsidRPr="00BA7CE0">
              <w:rPr>
                <w:sz w:val="24"/>
                <w:szCs w:val="24"/>
              </w:rPr>
              <w:t>Социология религии</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8</w:t>
            </w:r>
          </w:p>
        </w:tc>
        <w:tc>
          <w:tcPr>
            <w:tcW w:w="2115" w:type="dxa"/>
          </w:tcPr>
          <w:p w:rsidR="001F57ED" w:rsidRPr="00BA7CE0" w:rsidRDefault="001F57ED" w:rsidP="00100C9B">
            <w:pPr>
              <w:autoSpaceDE w:val="0"/>
              <w:autoSpaceDN w:val="0"/>
              <w:rPr>
                <w:sz w:val="24"/>
                <w:szCs w:val="24"/>
              </w:rPr>
            </w:pPr>
            <w:r w:rsidRPr="00BA7CE0">
              <w:rPr>
                <w:sz w:val="24"/>
                <w:szCs w:val="24"/>
              </w:rPr>
              <w:t>Этносоциология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9</w:t>
            </w:r>
          </w:p>
        </w:tc>
        <w:tc>
          <w:tcPr>
            <w:tcW w:w="2115" w:type="dxa"/>
          </w:tcPr>
          <w:p w:rsidR="001F57ED" w:rsidRPr="00BA7CE0" w:rsidRDefault="001F57ED" w:rsidP="00100C9B">
            <w:pPr>
              <w:autoSpaceDE w:val="0"/>
              <w:autoSpaceDN w:val="0"/>
              <w:rPr>
                <w:sz w:val="24"/>
                <w:szCs w:val="24"/>
              </w:rPr>
            </w:pPr>
            <w:r w:rsidRPr="00BA7CE0">
              <w:rPr>
                <w:sz w:val="24"/>
                <w:szCs w:val="24"/>
              </w:rPr>
              <w:t>Методология и методы социоло-гического исследования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10</w:t>
            </w:r>
          </w:p>
        </w:tc>
        <w:tc>
          <w:tcPr>
            <w:tcW w:w="2115" w:type="dxa"/>
          </w:tcPr>
          <w:p w:rsidR="001F57ED" w:rsidRPr="00BA7CE0" w:rsidRDefault="001F57ED" w:rsidP="00100C9B">
            <w:pPr>
              <w:autoSpaceDE w:val="0"/>
              <w:autoSpaceDN w:val="0"/>
              <w:rPr>
                <w:sz w:val="24"/>
                <w:szCs w:val="24"/>
              </w:rPr>
            </w:pPr>
            <w:r w:rsidRPr="00BA7CE0">
              <w:rPr>
                <w:sz w:val="24"/>
                <w:szCs w:val="24"/>
              </w:rPr>
              <w:t>Политическая социология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11</w:t>
            </w:r>
          </w:p>
        </w:tc>
        <w:tc>
          <w:tcPr>
            <w:tcW w:w="2115" w:type="dxa"/>
          </w:tcPr>
          <w:p w:rsidR="001F57ED" w:rsidRPr="00BA7CE0" w:rsidRDefault="001F57ED" w:rsidP="00100C9B">
            <w:pPr>
              <w:autoSpaceDE w:val="0"/>
              <w:autoSpaceDN w:val="0"/>
              <w:rPr>
                <w:sz w:val="24"/>
                <w:szCs w:val="24"/>
              </w:rPr>
            </w:pPr>
            <w:r w:rsidRPr="00BA7CE0">
              <w:rPr>
                <w:sz w:val="24"/>
                <w:szCs w:val="24"/>
              </w:rPr>
              <w:t>Социология управления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3"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autoSpaceDE w:val="0"/>
              <w:autoSpaceDN w:val="0"/>
              <w:jc w:val="center"/>
              <w:rPr>
                <w:b/>
                <w:bCs/>
                <w:sz w:val="24"/>
                <w:szCs w:val="24"/>
              </w:rPr>
            </w:pP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12</w:t>
            </w:r>
          </w:p>
        </w:tc>
        <w:tc>
          <w:tcPr>
            <w:tcW w:w="2115" w:type="dxa"/>
          </w:tcPr>
          <w:p w:rsidR="001F57ED" w:rsidRPr="00BA7CE0" w:rsidRDefault="001F57ED" w:rsidP="00100C9B">
            <w:pPr>
              <w:autoSpaceDE w:val="0"/>
              <w:autoSpaceDN w:val="0"/>
              <w:rPr>
                <w:sz w:val="24"/>
                <w:szCs w:val="24"/>
              </w:rPr>
            </w:pPr>
            <w:r w:rsidRPr="00BA7CE0">
              <w:rPr>
                <w:sz w:val="24"/>
                <w:szCs w:val="24"/>
              </w:rPr>
              <w:t>Социология организаций</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13</w:t>
            </w:r>
          </w:p>
        </w:tc>
        <w:tc>
          <w:tcPr>
            <w:tcW w:w="2115" w:type="dxa"/>
          </w:tcPr>
          <w:p w:rsidR="001F57ED" w:rsidRPr="00BA7CE0" w:rsidRDefault="001F57ED" w:rsidP="00100C9B">
            <w:pPr>
              <w:autoSpaceDE w:val="0"/>
              <w:autoSpaceDN w:val="0"/>
              <w:rPr>
                <w:sz w:val="24"/>
                <w:szCs w:val="24"/>
              </w:rPr>
            </w:pPr>
            <w:r w:rsidRPr="00BA7CE0">
              <w:rPr>
                <w:sz w:val="24"/>
                <w:szCs w:val="24"/>
              </w:rPr>
              <w:t>Учебная практика</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14</w:t>
            </w:r>
          </w:p>
        </w:tc>
        <w:tc>
          <w:tcPr>
            <w:tcW w:w="2115" w:type="dxa"/>
          </w:tcPr>
          <w:p w:rsidR="001F57ED" w:rsidRPr="00BA7CE0" w:rsidRDefault="001F57ED" w:rsidP="00100C9B">
            <w:pPr>
              <w:autoSpaceDE w:val="0"/>
              <w:autoSpaceDN w:val="0"/>
              <w:rPr>
                <w:sz w:val="24"/>
                <w:szCs w:val="24"/>
              </w:rPr>
            </w:pPr>
            <w:r w:rsidRPr="00BA7CE0">
              <w:rPr>
                <w:sz w:val="24"/>
                <w:szCs w:val="24"/>
              </w:rPr>
              <w:t>Производственная практика</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r>
      <w:tr w:rsidR="001F57ED" w:rsidRPr="00BA7CE0" w:rsidTr="00100C9B">
        <w:tc>
          <w:tcPr>
            <w:tcW w:w="561" w:type="dxa"/>
          </w:tcPr>
          <w:p w:rsidR="001F57ED" w:rsidRPr="00BA7CE0" w:rsidRDefault="001F57ED" w:rsidP="00100C9B">
            <w:pPr>
              <w:autoSpaceDE w:val="0"/>
              <w:autoSpaceDN w:val="0"/>
              <w:jc w:val="both"/>
              <w:rPr>
                <w:b/>
                <w:bCs/>
                <w:sz w:val="24"/>
                <w:szCs w:val="24"/>
              </w:rPr>
            </w:pPr>
            <w:r w:rsidRPr="00BA7CE0">
              <w:rPr>
                <w:b/>
                <w:bCs/>
                <w:sz w:val="24"/>
                <w:szCs w:val="24"/>
              </w:rPr>
              <w:t>15</w:t>
            </w:r>
          </w:p>
        </w:tc>
        <w:tc>
          <w:tcPr>
            <w:tcW w:w="2115" w:type="dxa"/>
          </w:tcPr>
          <w:p w:rsidR="001F57ED" w:rsidRPr="00BA7CE0" w:rsidRDefault="001F57ED" w:rsidP="00100C9B">
            <w:pPr>
              <w:autoSpaceDE w:val="0"/>
              <w:autoSpaceDN w:val="0"/>
              <w:jc w:val="both"/>
              <w:rPr>
                <w:sz w:val="24"/>
                <w:szCs w:val="24"/>
              </w:rPr>
            </w:pPr>
            <w:r w:rsidRPr="00BA7CE0">
              <w:rPr>
                <w:sz w:val="24"/>
                <w:szCs w:val="24"/>
              </w:rPr>
              <w:t>Итоговая государственная аттестация</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6" w:type="dxa"/>
            <w:vAlign w:val="center"/>
          </w:tcPr>
          <w:p w:rsidR="001F57ED" w:rsidRPr="00BA7CE0" w:rsidRDefault="001F57ED" w:rsidP="00100C9B">
            <w:pPr>
              <w:autoSpaceDE w:val="0"/>
              <w:autoSpaceDN w:val="0"/>
              <w:jc w:val="center"/>
              <w:rPr>
                <w:b/>
                <w:bCs/>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376" w:type="dxa"/>
            <w:vAlign w:val="center"/>
          </w:tcPr>
          <w:p w:rsidR="001F57ED" w:rsidRPr="00BA7CE0" w:rsidRDefault="001F57ED" w:rsidP="00100C9B">
            <w:pPr>
              <w:jc w:val="center"/>
              <w:rPr>
                <w:sz w:val="24"/>
                <w:szCs w:val="24"/>
              </w:rPr>
            </w:pPr>
            <w:r w:rsidRPr="00BA7CE0">
              <w:rPr>
                <w:b/>
                <w:bCs/>
                <w:sz w:val="24"/>
                <w:szCs w:val="24"/>
              </w:rPr>
              <w:t>Х</w:t>
            </w:r>
          </w:p>
        </w:tc>
        <w:tc>
          <w:tcPr>
            <w:tcW w:w="377"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3" w:type="dxa"/>
            <w:vAlign w:val="center"/>
          </w:tcPr>
          <w:p w:rsidR="001F57ED" w:rsidRPr="00BA7CE0" w:rsidRDefault="001F57ED" w:rsidP="00100C9B">
            <w:pPr>
              <w:jc w:val="center"/>
              <w:rPr>
                <w:sz w:val="24"/>
                <w:szCs w:val="24"/>
              </w:rPr>
            </w:pPr>
            <w:r w:rsidRPr="00BA7CE0">
              <w:rPr>
                <w:b/>
                <w:bCs/>
                <w:sz w:val="24"/>
                <w:szCs w:val="24"/>
              </w:rPr>
              <w:t>Х</w:t>
            </w:r>
          </w:p>
        </w:tc>
        <w:tc>
          <w:tcPr>
            <w:tcW w:w="474" w:type="dxa"/>
            <w:vAlign w:val="center"/>
          </w:tcPr>
          <w:p w:rsidR="001F57ED" w:rsidRPr="00BA7CE0" w:rsidRDefault="001F57ED" w:rsidP="00100C9B">
            <w:pPr>
              <w:jc w:val="center"/>
              <w:rPr>
                <w:sz w:val="24"/>
                <w:szCs w:val="24"/>
              </w:rPr>
            </w:pPr>
            <w:r w:rsidRPr="00BA7CE0">
              <w:rPr>
                <w:b/>
                <w:bCs/>
                <w:sz w:val="24"/>
                <w:szCs w:val="24"/>
              </w:rPr>
              <w:t>Х</w:t>
            </w:r>
          </w:p>
        </w:tc>
      </w:tr>
    </w:tbl>
    <w:p w:rsidR="001F57ED" w:rsidRPr="00BA7CE0" w:rsidRDefault="001F57ED" w:rsidP="001F57ED">
      <w:pPr>
        <w:ind w:firstLine="709"/>
        <w:jc w:val="both"/>
        <w:rPr>
          <w:b/>
          <w:sz w:val="24"/>
          <w:szCs w:val="24"/>
        </w:rPr>
      </w:pPr>
    </w:p>
    <w:p w:rsidR="001F57ED" w:rsidRPr="00BA7CE0" w:rsidRDefault="001F57ED" w:rsidP="001F57ED">
      <w:pPr>
        <w:ind w:firstLine="709"/>
        <w:rPr>
          <w:b/>
          <w:sz w:val="24"/>
          <w:szCs w:val="24"/>
        </w:rPr>
      </w:pPr>
      <w:r w:rsidRPr="00BA7CE0">
        <w:rPr>
          <w:b/>
          <w:sz w:val="24"/>
          <w:szCs w:val="24"/>
        </w:rPr>
        <w:t>3. Компетенции обучающегося, формируемые в результате освоения дисциплины «Основы социологии»:</w:t>
      </w:r>
    </w:p>
    <w:p w:rsidR="001F57ED" w:rsidRPr="00BA7CE0" w:rsidRDefault="001F57ED" w:rsidP="001F57ED">
      <w:pPr>
        <w:ind w:firstLine="709"/>
        <w:jc w:val="both"/>
        <w:rPr>
          <w:sz w:val="24"/>
          <w:szCs w:val="24"/>
        </w:rPr>
      </w:pPr>
      <w:r w:rsidRPr="00BA7CE0">
        <w:rPr>
          <w:sz w:val="24"/>
          <w:szCs w:val="24"/>
        </w:rPr>
        <w:t xml:space="preserve">осознание социальной значимости своей будущей профессии, обладание высокой мотивацией к выполнению профессиональной деятельности (ОК-8); </w:t>
      </w:r>
    </w:p>
    <w:p w:rsidR="001F57ED" w:rsidRPr="00BA7CE0" w:rsidRDefault="001F57ED" w:rsidP="001F57ED">
      <w:pPr>
        <w:ind w:firstLine="709"/>
        <w:jc w:val="both"/>
        <w:rPr>
          <w:sz w:val="24"/>
          <w:szCs w:val="24"/>
        </w:rPr>
      </w:pPr>
      <w:r w:rsidRPr="00BA7CE0">
        <w:rPr>
          <w:sz w:val="24"/>
          <w:szCs w:val="24"/>
        </w:rPr>
        <w:t xml:space="preserve">способность использовать основные положения и методы гуманитарных и социально-экономических наук при решении профессиональных задач (ОК-9); </w:t>
      </w:r>
    </w:p>
    <w:p w:rsidR="001F57ED" w:rsidRPr="00BA7CE0" w:rsidRDefault="001F57ED" w:rsidP="001F57ED">
      <w:pPr>
        <w:ind w:firstLine="709"/>
        <w:jc w:val="both"/>
        <w:rPr>
          <w:sz w:val="24"/>
          <w:szCs w:val="24"/>
        </w:rPr>
      </w:pPr>
      <w:r w:rsidRPr="00BA7CE0">
        <w:rPr>
          <w:sz w:val="24"/>
          <w:szCs w:val="24"/>
        </w:rPr>
        <w:t xml:space="preserve">способность анализировать социально-значимые проблемы и процессы (ОК-10); </w:t>
      </w:r>
    </w:p>
    <w:p w:rsidR="001F57ED" w:rsidRPr="00BA7CE0" w:rsidRDefault="001F57ED" w:rsidP="001F57ED">
      <w:pPr>
        <w:ind w:firstLine="709"/>
        <w:jc w:val="both"/>
        <w:rPr>
          <w:sz w:val="24"/>
          <w:szCs w:val="24"/>
        </w:rPr>
      </w:pPr>
      <w:r w:rsidRPr="00BA7CE0">
        <w:rPr>
          <w:sz w:val="24"/>
          <w:szCs w:val="24"/>
        </w:rPr>
        <w:t xml:space="preserve">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 </w:t>
      </w:r>
    </w:p>
    <w:p w:rsidR="001F57ED" w:rsidRPr="00BA7CE0" w:rsidRDefault="001F57ED" w:rsidP="001F57ED">
      <w:pPr>
        <w:ind w:firstLine="709"/>
        <w:jc w:val="both"/>
        <w:rPr>
          <w:sz w:val="24"/>
          <w:szCs w:val="24"/>
        </w:rPr>
      </w:pPr>
      <w:r w:rsidRPr="00BA7CE0">
        <w:rPr>
          <w:sz w:val="24"/>
          <w:szCs w:val="24"/>
        </w:rPr>
        <w:t xml:space="preserve">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 </w:t>
      </w:r>
    </w:p>
    <w:p w:rsidR="001F57ED" w:rsidRPr="00BA7CE0" w:rsidRDefault="001F57ED" w:rsidP="001F57ED">
      <w:pPr>
        <w:ind w:firstLine="709"/>
        <w:jc w:val="both"/>
        <w:rPr>
          <w:sz w:val="24"/>
          <w:szCs w:val="24"/>
        </w:rPr>
      </w:pPr>
      <w:r w:rsidRPr="00BA7CE0">
        <w:rPr>
          <w:sz w:val="24"/>
          <w:szCs w:val="24"/>
        </w:rPr>
        <w:t xml:space="preserve">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 </w:t>
      </w:r>
    </w:p>
    <w:p w:rsidR="001F57ED" w:rsidRPr="00BA7CE0" w:rsidRDefault="001F57ED" w:rsidP="001F57ED">
      <w:pPr>
        <w:ind w:firstLine="709"/>
        <w:jc w:val="both"/>
        <w:rPr>
          <w:sz w:val="24"/>
          <w:szCs w:val="24"/>
        </w:rPr>
      </w:pPr>
      <w:r w:rsidRPr="00BA7CE0">
        <w:rPr>
          <w:sz w:val="24"/>
          <w:szCs w:val="24"/>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ind w:firstLine="709"/>
        <w:rPr>
          <w:b/>
          <w:sz w:val="24"/>
          <w:szCs w:val="24"/>
        </w:rPr>
      </w:pPr>
    </w:p>
    <w:p w:rsidR="001F57ED" w:rsidRPr="00BA7CE0" w:rsidRDefault="001F57ED" w:rsidP="001F57ED">
      <w:pPr>
        <w:pStyle w:val="ad"/>
        <w:ind w:firstLine="709"/>
        <w:rPr>
          <w:b/>
          <w:szCs w:val="24"/>
        </w:rPr>
      </w:pPr>
      <w:r w:rsidRPr="00BA7CE0">
        <w:rPr>
          <w:b/>
          <w:szCs w:val="24"/>
        </w:rPr>
        <w:t>4. В результате освоения дисциплины бакалавр социологии должен:</w:t>
      </w:r>
    </w:p>
    <w:p w:rsidR="001F57ED" w:rsidRPr="00BA7CE0" w:rsidRDefault="001F57ED" w:rsidP="001F57ED">
      <w:pPr>
        <w:pStyle w:val="af7"/>
        <w:spacing w:line="240" w:lineRule="auto"/>
        <w:ind w:left="0" w:firstLine="709"/>
      </w:pPr>
      <w:r w:rsidRPr="00BA7CE0">
        <w:rPr>
          <w:b/>
        </w:rPr>
        <w:t xml:space="preserve">знать: </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xml:space="preserve">- </w:t>
      </w:r>
      <w:r w:rsidRPr="00BA7CE0">
        <w:rPr>
          <w:color w:val="000000"/>
          <w:spacing w:val="6"/>
          <w:sz w:val="24"/>
          <w:szCs w:val="24"/>
        </w:rPr>
        <w:t xml:space="preserve">особенности предмета социологии, ее роли, функций в </w:t>
      </w:r>
      <w:r w:rsidRPr="00BA7CE0">
        <w:rPr>
          <w:color w:val="000000"/>
          <w:spacing w:val="3"/>
          <w:sz w:val="24"/>
          <w:szCs w:val="24"/>
        </w:rPr>
        <w:t>современном обществе</w:t>
      </w:r>
      <w:r w:rsidRPr="00BA7CE0">
        <w:rPr>
          <w:sz w:val="24"/>
          <w:szCs w:val="24"/>
        </w:rPr>
        <w:t xml:space="preserve">; </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w:t>
      </w:r>
      <w:r w:rsidRPr="00BA7CE0">
        <w:rPr>
          <w:color w:val="000000"/>
          <w:spacing w:val="3"/>
          <w:sz w:val="24"/>
          <w:szCs w:val="24"/>
        </w:rPr>
        <w:t xml:space="preserve"> структуры и понятийного аппарата общей </w:t>
      </w:r>
      <w:r w:rsidRPr="00BA7CE0">
        <w:rPr>
          <w:color w:val="000000"/>
          <w:spacing w:val="-1"/>
          <w:sz w:val="24"/>
          <w:szCs w:val="24"/>
        </w:rPr>
        <w:t>социологической теории</w:t>
      </w:r>
      <w:r w:rsidRPr="00BA7CE0">
        <w:rPr>
          <w:sz w:val="24"/>
          <w:szCs w:val="24"/>
        </w:rPr>
        <w:t>;</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типологию основных источников возникновения и развития массовых социальных движений;</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социальную структуру общества;</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xml:space="preserve">- формы социального взаимодействия; </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lastRenderedPageBreak/>
        <w:t>- факторы социального развития;</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типы и структуры социальных организаций;</w:t>
      </w:r>
    </w:p>
    <w:p w:rsidR="001F57ED" w:rsidRPr="00BA7CE0" w:rsidRDefault="001F57ED" w:rsidP="001F57ED">
      <w:pPr>
        <w:widowControl w:val="0"/>
        <w:tabs>
          <w:tab w:val="left" w:pos="864"/>
          <w:tab w:val="left" w:pos="1152"/>
          <w:tab w:val="left" w:pos="1440"/>
          <w:tab w:val="left" w:pos="2592"/>
          <w:tab w:val="left" w:pos="3168"/>
          <w:tab w:val="left" w:pos="3456"/>
        </w:tabs>
        <w:ind w:firstLine="709"/>
        <w:jc w:val="both"/>
        <w:rPr>
          <w:sz w:val="24"/>
          <w:szCs w:val="24"/>
        </w:rPr>
      </w:pPr>
      <w:r w:rsidRPr="00BA7CE0">
        <w:rPr>
          <w:sz w:val="24"/>
          <w:szCs w:val="24"/>
        </w:rPr>
        <w:t>- направление социальных изменений в современном глобальном мире;</w:t>
      </w:r>
    </w:p>
    <w:p w:rsidR="001F57ED" w:rsidRPr="00BA7CE0" w:rsidRDefault="001F57ED" w:rsidP="001F57ED">
      <w:pPr>
        <w:ind w:firstLine="709"/>
        <w:jc w:val="both"/>
        <w:rPr>
          <w:sz w:val="24"/>
          <w:szCs w:val="24"/>
        </w:rPr>
      </w:pPr>
      <w:r w:rsidRPr="00BA7CE0">
        <w:rPr>
          <w:b/>
          <w:sz w:val="24"/>
          <w:szCs w:val="24"/>
        </w:rPr>
        <w:t>уметь:</w:t>
      </w:r>
      <w:r w:rsidRPr="00BA7CE0">
        <w:rPr>
          <w:sz w:val="24"/>
          <w:szCs w:val="24"/>
        </w:rPr>
        <w:t xml:space="preserve"> </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приобретать</w:t>
      </w:r>
      <w:r w:rsidRPr="00BA7CE0">
        <w:rPr>
          <w:b/>
          <w:sz w:val="24"/>
          <w:szCs w:val="24"/>
        </w:rPr>
        <w:t xml:space="preserve"> </w:t>
      </w:r>
      <w:r w:rsidRPr="00BA7CE0">
        <w:rPr>
          <w:sz w:val="24"/>
          <w:szCs w:val="24"/>
        </w:rPr>
        <w:t>знания в предметной области дисциплины;</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корректно выражать и аргументировано обосновывать основные положения предметной области;</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 xml:space="preserve">использовать современные социологические методы в изучении социальной реальности; </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анализировать социальную структуру в отношении ее качественных и количественных характеристик;</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 xml:space="preserve">составлять программы небольших социологических исследований; </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организовывать простые анкетные опросы;</w:t>
      </w:r>
    </w:p>
    <w:p w:rsidR="001F57ED" w:rsidRPr="00BA7CE0" w:rsidRDefault="001F57ED" w:rsidP="001F57ED">
      <w:pPr>
        <w:numPr>
          <w:ilvl w:val="1"/>
          <w:numId w:val="187"/>
        </w:numPr>
        <w:tabs>
          <w:tab w:val="clear" w:pos="2160"/>
        </w:tabs>
        <w:ind w:left="0" w:firstLine="709"/>
        <w:jc w:val="both"/>
        <w:rPr>
          <w:sz w:val="24"/>
          <w:szCs w:val="24"/>
        </w:rPr>
      </w:pPr>
      <w:r w:rsidRPr="00BA7CE0">
        <w:rPr>
          <w:sz w:val="24"/>
          <w:szCs w:val="24"/>
        </w:rPr>
        <w:t>применять социологические подходы к анализу сложных социальных проблем современного мирового социума;</w:t>
      </w:r>
    </w:p>
    <w:p w:rsidR="001F57ED" w:rsidRPr="00BA7CE0" w:rsidRDefault="001F57ED" w:rsidP="001F57ED">
      <w:pPr>
        <w:widowControl w:val="0"/>
        <w:ind w:firstLine="709"/>
        <w:jc w:val="both"/>
        <w:rPr>
          <w:bCs/>
          <w:sz w:val="24"/>
          <w:szCs w:val="24"/>
        </w:rPr>
      </w:pPr>
      <w:r w:rsidRPr="00BA7CE0">
        <w:rPr>
          <w:b/>
          <w:sz w:val="24"/>
          <w:szCs w:val="24"/>
        </w:rPr>
        <w:t>владеть:</w:t>
      </w:r>
      <w:r w:rsidRPr="00BA7CE0">
        <w:rPr>
          <w:bCs/>
          <w:sz w:val="24"/>
          <w:szCs w:val="24"/>
        </w:rPr>
        <w:t xml:space="preserve"> </w:t>
      </w:r>
    </w:p>
    <w:p w:rsidR="001F57ED" w:rsidRPr="00BA7CE0" w:rsidRDefault="001F57ED" w:rsidP="001F57ED">
      <w:pPr>
        <w:numPr>
          <w:ilvl w:val="0"/>
          <w:numId w:val="188"/>
        </w:numPr>
        <w:tabs>
          <w:tab w:val="clear" w:pos="1440"/>
        </w:tabs>
        <w:ind w:left="0" w:firstLine="709"/>
        <w:jc w:val="both"/>
        <w:rPr>
          <w:sz w:val="24"/>
          <w:szCs w:val="24"/>
        </w:rPr>
      </w:pPr>
      <w:r w:rsidRPr="00BA7CE0">
        <w:rPr>
          <w:sz w:val="24"/>
          <w:szCs w:val="24"/>
        </w:rPr>
        <w:t>способностью анализировать, критически оценивать, выбирать и использовать современные социологические методы изучения социальной реальности;</w:t>
      </w:r>
    </w:p>
    <w:p w:rsidR="001F57ED" w:rsidRPr="00BA7CE0" w:rsidRDefault="001F57ED" w:rsidP="001F57ED">
      <w:pPr>
        <w:numPr>
          <w:ilvl w:val="0"/>
          <w:numId w:val="188"/>
        </w:numPr>
        <w:tabs>
          <w:tab w:val="clear" w:pos="1440"/>
        </w:tabs>
        <w:ind w:left="0" w:firstLine="709"/>
        <w:jc w:val="both"/>
        <w:rPr>
          <w:sz w:val="24"/>
          <w:szCs w:val="24"/>
        </w:rPr>
      </w:pPr>
      <w:r w:rsidRPr="00BA7CE0">
        <w:rPr>
          <w:sz w:val="24"/>
          <w:szCs w:val="24"/>
        </w:rPr>
        <w:t>способностью использовать навыки восприятия и анализа текстов, имеющих социологическое содержание;</w:t>
      </w:r>
    </w:p>
    <w:p w:rsidR="001F57ED" w:rsidRPr="00BA7CE0" w:rsidRDefault="001F57ED" w:rsidP="001F57ED">
      <w:pPr>
        <w:numPr>
          <w:ilvl w:val="0"/>
          <w:numId w:val="188"/>
        </w:numPr>
        <w:tabs>
          <w:tab w:val="clear" w:pos="1440"/>
        </w:tabs>
        <w:ind w:left="0" w:firstLine="709"/>
        <w:jc w:val="both"/>
        <w:rPr>
          <w:sz w:val="24"/>
          <w:szCs w:val="24"/>
        </w:rPr>
      </w:pPr>
      <w:r w:rsidRPr="00BA7CE0">
        <w:rPr>
          <w:sz w:val="24"/>
          <w:szCs w:val="24"/>
        </w:rPr>
        <w:t>способностью применять на практике приемы ведения дискуссии, навыки публичной речи и письменного аргументированного изложения собственной точки зрения.</w:t>
      </w:r>
    </w:p>
    <w:p w:rsidR="001F57ED" w:rsidRPr="00BA7CE0" w:rsidRDefault="001F57ED" w:rsidP="001F57ED">
      <w:pPr>
        <w:widowControl w:val="0"/>
        <w:ind w:firstLine="709"/>
        <w:jc w:val="both"/>
        <w:rPr>
          <w:bCs/>
          <w:sz w:val="24"/>
          <w:szCs w:val="24"/>
        </w:rPr>
      </w:pPr>
    </w:p>
    <w:p w:rsidR="001F57ED" w:rsidRPr="00BA7CE0" w:rsidRDefault="001F57ED" w:rsidP="001F57ED">
      <w:pPr>
        <w:ind w:firstLine="709"/>
        <w:rPr>
          <w:b/>
          <w:sz w:val="24"/>
          <w:szCs w:val="24"/>
        </w:rPr>
      </w:pPr>
      <w:r w:rsidRPr="00BA7CE0">
        <w:rPr>
          <w:b/>
          <w:sz w:val="24"/>
          <w:szCs w:val="24"/>
        </w:rPr>
        <w:t>5. Структура и содержание дисциплины «Основы социологии »</w:t>
      </w:r>
    </w:p>
    <w:p w:rsidR="001F57ED" w:rsidRPr="00BA7CE0" w:rsidRDefault="001F57ED" w:rsidP="001F57ED">
      <w:pPr>
        <w:ind w:firstLine="709"/>
        <w:rPr>
          <w:sz w:val="24"/>
          <w:szCs w:val="24"/>
        </w:rPr>
      </w:pPr>
      <w:r w:rsidRPr="00BA7CE0">
        <w:rPr>
          <w:sz w:val="24"/>
          <w:szCs w:val="24"/>
        </w:rPr>
        <w:t>Общая трудоемкость дисциплины составляет 5 зачетных единиц, 180 часа. Из них лекции (ЛК) – 36 часа, семинарские (СМ) и практические (ПЗ) занятия – 36 часов, самостоятельная работа студентов – (СРС) - 81 час.</w:t>
      </w:r>
    </w:p>
    <w:p w:rsidR="001F57ED" w:rsidRPr="00BA7CE0" w:rsidRDefault="001F57ED" w:rsidP="001F57ED">
      <w:pPr>
        <w:shd w:val="clear" w:color="auto" w:fill="FFFFFF"/>
        <w:ind w:firstLine="709"/>
        <w:jc w:val="center"/>
        <w:rPr>
          <w:b/>
          <w:bCs/>
          <w:sz w:val="24"/>
          <w:szCs w:val="24"/>
        </w:rPr>
      </w:pPr>
      <w:r w:rsidRPr="00BA7CE0">
        <w:rPr>
          <w:b/>
          <w:bCs/>
          <w:sz w:val="24"/>
          <w:szCs w:val="24"/>
        </w:rPr>
        <w:t>Структура учебной дисциплины</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963"/>
        <w:gridCol w:w="570"/>
        <w:gridCol w:w="756"/>
        <w:gridCol w:w="815"/>
        <w:gridCol w:w="919"/>
        <w:gridCol w:w="908"/>
        <w:gridCol w:w="901"/>
        <w:gridCol w:w="2295"/>
      </w:tblGrid>
      <w:tr w:rsidR="001F57ED" w:rsidRPr="00BA7CE0" w:rsidTr="00100C9B">
        <w:trPr>
          <w:cantSplit/>
          <w:trHeight w:val="829"/>
        </w:trPr>
        <w:tc>
          <w:tcPr>
            <w:tcW w:w="555" w:type="dxa"/>
            <w:vMerge w:val="restart"/>
          </w:tcPr>
          <w:p w:rsidR="001F57ED" w:rsidRPr="00BA7CE0" w:rsidRDefault="001F57ED" w:rsidP="00100C9B">
            <w:pPr>
              <w:rPr>
                <w:sz w:val="24"/>
                <w:szCs w:val="24"/>
              </w:rPr>
            </w:pPr>
          </w:p>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w:t>
            </w:r>
          </w:p>
          <w:p w:rsidR="001F57ED" w:rsidRPr="00BA7CE0" w:rsidRDefault="001F57ED" w:rsidP="00100C9B">
            <w:pPr>
              <w:rPr>
                <w:sz w:val="24"/>
                <w:szCs w:val="24"/>
              </w:rPr>
            </w:pPr>
            <w:r w:rsidRPr="00BA7CE0">
              <w:rPr>
                <w:sz w:val="24"/>
                <w:szCs w:val="24"/>
              </w:rPr>
              <w:t>п/п</w:t>
            </w:r>
          </w:p>
        </w:tc>
        <w:tc>
          <w:tcPr>
            <w:tcW w:w="1963" w:type="dxa"/>
            <w:vMerge w:val="restart"/>
            <w:tcMar>
              <w:top w:w="28" w:type="dxa"/>
              <w:left w:w="17" w:type="dxa"/>
              <w:right w:w="17" w:type="dxa"/>
            </w:tcMar>
          </w:tcPr>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Раздел</w:t>
            </w:r>
          </w:p>
          <w:p w:rsidR="001F57ED" w:rsidRPr="00BA7CE0" w:rsidRDefault="001F57ED" w:rsidP="00100C9B">
            <w:pPr>
              <w:rPr>
                <w:sz w:val="24"/>
                <w:szCs w:val="24"/>
              </w:rPr>
            </w:pPr>
            <w:r w:rsidRPr="00BA7CE0">
              <w:rPr>
                <w:sz w:val="24"/>
                <w:szCs w:val="24"/>
              </w:rPr>
              <w:t>Дисциплины</w:t>
            </w:r>
          </w:p>
        </w:tc>
        <w:tc>
          <w:tcPr>
            <w:tcW w:w="570" w:type="dxa"/>
            <w:vMerge w:val="restart"/>
            <w:textDirection w:val="btLr"/>
          </w:tcPr>
          <w:p w:rsidR="001F57ED" w:rsidRPr="00BA7CE0" w:rsidRDefault="001F57ED" w:rsidP="00100C9B">
            <w:pPr>
              <w:rPr>
                <w:sz w:val="24"/>
                <w:szCs w:val="24"/>
              </w:rPr>
            </w:pPr>
            <w:r w:rsidRPr="00BA7CE0">
              <w:rPr>
                <w:sz w:val="24"/>
                <w:szCs w:val="24"/>
              </w:rPr>
              <w:t>Семестр</w:t>
            </w:r>
          </w:p>
        </w:tc>
        <w:tc>
          <w:tcPr>
            <w:tcW w:w="756" w:type="dxa"/>
            <w:vMerge w:val="restart"/>
            <w:textDirection w:val="btLr"/>
          </w:tcPr>
          <w:p w:rsidR="001F57ED" w:rsidRPr="00BA7CE0" w:rsidRDefault="001F57ED" w:rsidP="00100C9B">
            <w:pPr>
              <w:rPr>
                <w:sz w:val="24"/>
                <w:szCs w:val="24"/>
              </w:rPr>
            </w:pPr>
            <w:r w:rsidRPr="00BA7CE0">
              <w:rPr>
                <w:sz w:val="24"/>
                <w:szCs w:val="24"/>
              </w:rPr>
              <w:t>Неделя семестра</w:t>
            </w:r>
          </w:p>
        </w:tc>
        <w:tc>
          <w:tcPr>
            <w:tcW w:w="3543" w:type="dxa"/>
            <w:gridSpan w:val="4"/>
          </w:tcPr>
          <w:p w:rsidR="001F57ED" w:rsidRPr="00BA7CE0" w:rsidRDefault="001F57ED" w:rsidP="00100C9B">
            <w:pPr>
              <w:rPr>
                <w:sz w:val="24"/>
                <w:szCs w:val="24"/>
              </w:rPr>
            </w:pPr>
            <w:r w:rsidRPr="00BA7CE0">
              <w:rPr>
                <w:sz w:val="24"/>
                <w:szCs w:val="24"/>
              </w:rPr>
              <w:t>Виды учебной работы, включая самостоятельную работу студентов и трудоемкость (в часах)</w:t>
            </w:r>
          </w:p>
        </w:tc>
        <w:tc>
          <w:tcPr>
            <w:tcW w:w="2295" w:type="dxa"/>
            <w:vMerge w:val="restart"/>
          </w:tcPr>
          <w:p w:rsidR="001F57ED" w:rsidRPr="00BA7CE0" w:rsidRDefault="001F57ED" w:rsidP="00100C9B">
            <w:pPr>
              <w:rPr>
                <w:sz w:val="24"/>
                <w:szCs w:val="24"/>
              </w:rPr>
            </w:pPr>
            <w:r w:rsidRPr="00BA7CE0">
              <w:rPr>
                <w:sz w:val="24"/>
                <w:szCs w:val="24"/>
              </w:rPr>
              <w:t>Формы текущего контроля успеваемости (по неделям семестра)</w:t>
            </w:r>
          </w:p>
          <w:p w:rsidR="001F57ED" w:rsidRPr="00BA7CE0" w:rsidRDefault="001F57ED" w:rsidP="00100C9B">
            <w:pPr>
              <w:rPr>
                <w:sz w:val="24"/>
                <w:szCs w:val="24"/>
              </w:rPr>
            </w:pPr>
            <w:r w:rsidRPr="00BA7CE0">
              <w:rPr>
                <w:sz w:val="24"/>
                <w:szCs w:val="24"/>
              </w:rPr>
              <w:t>Форма промежуточной аттестации (по семестрам)</w:t>
            </w:r>
          </w:p>
        </w:tc>
      </w:tr>
      <w:tr w:rsidR="001F57ED" w:rsidRPr="00BA7CE0" w:rsidTr="00100C9B">
        <w:trPr>
          <w:cantSplit/>
          <w:trHeight w:val="1108"/>
        </w:trPr>
        <w:tc>
          <w:tcPr>
            <w:tcW w:w="555" w:type="dxa"/>
            <w:vMerge/>
          </w:tcPr>
          <w:p w:rsidR="001F57ED" w:rsidRPr="00BA7CE0" w:rsidRDefault="001F57ED" w:rsidP="00100C9B">
            <w:pPr>
              <w:rPr>
                <w:sz w:val="24"/>
                <w:szCs w:val="24"/>
              </w:rPr>
            </w:pPr>
          </w:p>
        </w:tc>
        <w:tc>
          <w:tcPr>
            <w:tcW w:w="1963" w:type="dxa"/>
            <w:vMerge/>
            <w:tcMar>
              <w:top w:w="28" w:type="dxa"/>
              <w:left w:w="17" w:type="dxa"/>
              <w:right w:w="17" w:type="dxa"/>
            </w:tcMar>
          </w:tcPr>
          <w:p w:rsidR="001F57ED" w:rsidRPr="00BA7CE0" w:rsidRDefault="001F57ED" w:rsidP="00100C9B">
            <w:pPr>
              <w:rPr>
                <w:sz w:val="24"/>
                <w:szCs w:val="24"/>
              </w:rPr>
            </w:pPr>
          </w:p>
        </w:tc>
        <w:tc>
          <w:tcPr>
            <w:tcW w:w="570" w:type="dxa"/>
            <w:vMerge/>
            <w:textDirection w:val="btLr"/>
          </w:tcPr>
          <w:p w:rsidR="001F57ED" w:rsidRPr="00BA7CE0" w:rsidRDefault="001F57ED" w:rsidP="00100C9B">
            <w:pPr>
              <w:rPr>
                <w:sz w:val="24"/>
                <w:szCs w:val="24"/>
              </w:rPr>
            </w:pPr>
          </w:p>
        </w:tc>
        <w:tc>
          <w:tcPr>
            <w:tcW w:w="756" w:type="dxa"/>
            <w:vMerge/>
            <w:textDirection w:val="btLr"/>
          </w:tcPr>
          <w:p w:rsidR="001F57ED" w:rsidRPr="00BA7CE0" w:rsidRDefault="001F57ED" w:rsidP="00100C9B">
            <w:pPr>
              <w:rPr>
                <w:sz w:val="24"/>
                <w:szCs w:val="24"/>
              </w:rPr>
            </w:pPr>
          </w:p>
        </w:tc>
        <w:tc>
          <w:tcPr>
            <w:tcW w:w="815" w:type="dxa"/>
            <w:textDirection w:val="btLr"/>
          </w:tcPr>
          <w:p w:rsidR="001F57ED" w:rsidRPr="00BA7CE0" w:rsidRDefault="001F57ED" w:rsidP="00100C9B">
            <w:pPr>
              <w:jc w:val="center"/>
              <w:rPr>
                <w:sz w:val="24"/>
                <w:szCs w:val="24"/>
              </w:rPr>
            </w:pPr>
            <w:r w:rsidRPr="00BA7CE0">
              <w:rPr>
                <w:sz w:val="24"/>
                <w:szCs w:val="24"/>
              </w:rPr>
              <w:t>Всего</w:t>
            </w:r>
          </w:p>
        </w:tc>
        <w:tc>
          <w:tcPr>
            <w:tcW w:w="919" w:type="dxa"/>
            <w:textDirection w:val="btLr"/>
          </w:tcPr>
          <w:p w:rsidR="001F57ED" w:rsidRPr="00BA7CE0" w:rsidRDefault="001F57ED" w:rsidP="00100C9B">
            <w:pPr>
              <w:jc w:val="center"/>
              <w:rPr>
                <w:sz w:val="24"/>
                <w:szCs w:val="24"/>
              </w:rPr>
            </w:pPr>
            <w:r w:rsidRPr="00BA7CE0">
              <w:rPr>
                <w:sz w:val="24"/>
                <w:szCs w:val="24"/>
              </w:rPr>
              <w:t>ЛК</w:t>
            </w:r>
          </w:p>
        </w:tc>
        <w:tc>
          <w:tcPr>
            <w:tcW w:w="908" w:type="dxa"/>
            <w:textDirection w:val="btLr"/>
          </w:tcPr>
          <w:p w:rsidR="001F57ED" w:rsidRPr="00BA7CE0" w:rsidRDefault="001F57ED" w:rsidP="00100C9B">
            <w:pPr>
              <w:jc w:val="center"/>
              <w:rPr>
                <w:sz w:val="24"/>
                <w:szCs w:val="24"/>
              </w:rPr>
            </w:pPr>
            <w:r w:rsidRPr="00BA7CE0">
              <w:rPr>
                <w:sz w:val="24"/>
                <w:szCs w:val="24"/>
              </w:rPr>
              <w:t>СМ, ПЗ</w:t>
            </w:r>
          </w:p>
        </w:tc>
        <w:tc>
          <w:tcPr>
            <w:tcW w:w="901" w:type="dxa"/>
            <w:textDirection w:val="btLr"/>
          </w:tcPr>
          <w:p w:rsidR="001F57ED" w:rsidRPr="00BA7CE0" w:rsidRDefault="001F57ED" w:rsidP="00100C9B">
            <w:pPr>
              <w:jc w:val="center"/>
              <w:rPr>
                <w:sz w:val="24"/>
                <w:szCs w:val="24"/>
              </w:rPr>
            </w:pPr>
            <w:r w:rsidRPr="00BA7CE0">
              <w:rPr>
                <w:sz w:val="24"/>
                <w:szCs w:val="24"/>
              </w:rPr>
              <w:t>Сам. работа</w:t>
            </w:r>
          </w:p>
        </w:tc>
        <w:tc>
          <w:tcPr>
            <w:tcW w:w="2295" w:type="dxa"/>
            <w:vMerge/>
          </w:tcPr>
          <w:p w:rsidR="001F57ED" w:rsidRPr="00BA7CE0" w:rsidRDefault="001F57ED" w:rsidP="00100C9B">
            <w:pPr>
              <w:rPr>
                <w:sz w:val="24"/>
                <w:szCs w:val="24"/>
              </w:rPr>
            </w:pPr>
          </w:p>
        </w:tc>
      </w:tr>
      <w:tr w:rsidR="001F57ED" w:rsidRPr="00BA7CE0" w:rsidTr="00100C9B">
        <w:tc>
          <w:tcPr>
            <w:tcW w:w="555" w:type="dxa"/>
          </w:tcPr>
          <w:p w:rsidR="001F57ED" w:rsidRPr="00BA7CE0" w:rsidRDefault="001F57ED" w:rsidP="00100C9B">
            <w:pPr>
              <w:rPr>
                <w:sz w:val="24"/>
                <w:szCs w:val="24"/>
              </w:rPr>
            </w:pPr>
            <w:r w:rsidRPr="00BA7CE0">
              <w:rPr>
                <w:sz w:val="24"/>
                <w:szCs w:val="24"/>
              </w:rPr>
              <w:t>1</w:t>
            </w:r>
          </w:p>
        </w:tc>
        <w:tc>
          <w:tcPr>
            <w:tcW w:w="1963" w:type="dxa"/>
          </w:tcPr>
          <w:p w:rsidR="001F57ED" w:rsidRPr="00BA7CE0" w:rsidRDefault="001F57ED" w:rsidP="00100C9B">
            <w:pPr>
              <w:rPr>
                <w:sz w:val="24"/>
                <w:szCs w:val="24"/>
              </w:rPr>
            </w:pPr>
            <w:r w:rsidRPr="00BA7CE0">
              <w:rPr>
                <w:iCs/>
                <w:color w:val="000000"/>
                <w:spacing w:val="-4"/>
                <w:sz w:val="24"/>
                <w:szCs w:val="24"/>
              </w:rPr>
              <w:t>Предмет социологии и уровни научного знания</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1,2</w:t>
            </w:r>
          </w:p>
        </w:tc>
        <w:tc>
          <w:tcPr>
            <w:tcW w:w="815" w:type="dxa"/>
          </w:tcPr>
          <w:p w:rsidR="001F57ED" w:rsidRPr="00BA7CE0" w:rsidRDefault="001F57ED" w:rsidP="00100C9B">
            <w:pPr>
              <w:jc w:val="center"/>
              <w:rPr>
                <w:sz w:val="24"/>
                <w:szCs w:val="24"/>
              </w:rPr>
            </w:pPr>
            <w:r w:rsidRPr="00BA7CE0">
              <w:rPr>
                <w:sz w:val="24"/>
                <w:szCs w:val="24"/>
              </w:rPr>
              <w:t>8</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4</w:t>
            </w:r>
          </w:p>
        </w:tc>
        <w:tc>
          <w:tcPr>
            <w:tcW w:w="2295" w:type="dxa"/>
          </w:tcPr>
          <w:p w:rsidR="001F57ED" w:rsidRPr="00BA7CE0" w:rsidRDefault="001F57ED" w:rsidP="00100C9B">
            <w:pPr>
              <w:rPr>
                <w:sz w:val="24"/>
                <w:szCs w:val="24"/>
              </w:rPr>
            </w:pPr>
            <w:r w:rsidRPr="00BA7CE0">
              <w:rPr>
                <w:sz w:val="24"/>
                <w:szCs w:val="24"/>
              </w:rPr>
              <w:t>Мнемокарта текста О.Конта «Введение термина sociolog</w:t>
            </w:r>
            <w:r w:rsidRPr="00BA7CE0">
              <w:rPr>
                <w:sz w:val="24"/>
                <w:szCs w:val="24"/>
                <w:lang w:val="en-US"/>
              </w:rPr>
              <w:t>i</w:t>
            </w:r>
            <w:r w:rsidRPr="00BA7CE0">
              <w:rPr>
                <w:sz w:val="24"/>
                <w:szCs w:val="24"/>
              </w:rPr>
              <w:t>e», схема структуры социологического знания</w:t>
            </w:r>
          </w:p>
        </w:tc>
      </w:tr>
      <w:tr w:rsidR="001F57ED" w:rsidRPr="00BA7CE0" w:rsidTr="00100C9B">
        <w:tc>
          <w:tcPr>
            <w:tcW w:w="555" w:type="dxa"/>
          </w:tcPr>
          <w:p w:rsidR="001F57ED" w:rsidRPr="00BA7CE0" w:rsidRDefault="001F57ED" w:rsidP="00100C9B">
            <w:pPr>
              <w:rPr>
                <w:sz w:val="24"/>
                <w:szCs w:val="24"/>
              </w:rPr>
            </w:pPr>
            <w:r w:rsidRPr="00BA7CE0">
              <w:rPr>
                <w:sz w:val="24"/>
                <w:szCs w:val="24"/>
              </w:rPr>
              <w:t>2</w:t>
            </w:r>
          </w:p>
        </w:tc>
        <w:tc>
          <w:tcPr>
            <w:tcW w:w="1963" w:type="dxa"/>
          </w:tcPr>
          <w:p w:rsidR="001F57ED" w:rsidRPr="00BA7CE0" w:rsidRDefault="001F57ED" w:rsidP="00100C9B">
            <w:pPr>
              <w:rPr>
                <w:sz w:val="24"/>
                <w:szCs w:val="24"/>
              </w:rPr>
            </w:pPr>
            <w:r w:rsidRPr="00BA7CE0">
              <w:rPr>
                <w:sz w:val="24"/>
                <w:szCs w:val="24"/>
              </w:rPr>
              <w:t>Эмпирическая социология: основные методы и прикладное социологическое исследование</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3-5</w:t>
            </w:r>
          </w:p>
        </w:tc>
        <w:tc>
          <w:tcPr>
            <w:tcW w:w="815" w:type="dxa"/>
          </w:tcPr>
          <w:p w:rsidR="001F57ED" w:rsidRPr="00BA7CE0" w:rsidRDefault="001F57ED" w:rsidP="00100C9B">
            <w:pPr>
              <w:jc w:val="center"/>
              <w:rPr>
                <w:sz w:val="24"/>
                <w:szCs w:val="24"/>
              </w:rPr>
            </w:pPr>
            <w:r w:rsidRPr="00BA7CE0">
              <w:rPr>
                <w:sz w:val="24"/>
                <w:szCs w:val="24"/>
              </w:rPr>
              <w:t>14</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10</w:t>
            </w:r>
          </w:p>
        </w:tc>
        <w:tc>
          <w:tcPr>
            <w:tcW w:w="2295" w:type="dxa"/>
          </w:tcPr>
          <w:p w:rsidR="001F57ED" w:rsidRPr="00BA7CE0" w:rsidRDefault="001F57ED" w:rsidP="00100C9B">
            <w:pPr>
              <w:rPr>
                <w:sz w:val="24"/>
                <w:szCs w:val="24"/>
              </w:rPr>
            </w:pPr>
            <w:r w:rsidRPr="00BA7CE0">
              <w:rPr>
                <w:sz w:val="24"/>
                <w:szCs w:val="24"/>
              </w:rPr>
              <w:t xml:space="preserve">Тест, программа социологического исследования, анкета </w:t>
            </w:r>
          </w:p>
        </w:tc>
      </w:tr>
      <w:tr w:rsidR="001F57ED" w:rsidRPr="00BA7CE0" w:rsidTr="00100C9B">
        <w:tc>
          <w:tcPr>
            <w:tcW w:w="555" w:type="dxa"/>
          </w:tcPr>
          <w:p w:rsidR="001F57ED" w:rsidRPr="00BA7CE0" w:rsidRDefault="001F57ED" w:rsidP="00100C9B">
            <w:pPr>
              <w:rPr>
                <w:sz w:val="24"/>
                <w:szCs w:val="24"/>
              </w:rPr>
            </w:pPr>
            <w:r w:rsidRPr="00BA7CE0">
              <w:rPr>
                <w:sz w:val="24"/>
                <w:szCs w:val="24"/>
              </w:rPr>
              <w:t>3</w:t>
            </w:r>
          </w:p>
        </w:tc>
        <w:tc>
          <w:tcPr>
            <w:tcW w:w="1963" w:type="dxa"/>
          </w:tcPr>
          <w:p w:rsidR="001F57ED" w:rsidRPr="00BA7CE0" w:rsidRDefault="001F57ED" w:rsidP="00100C9B">
            <w:pPr>
              <w:rPr>
                <w:sz w:val="24"/>
                <w:szCs w:val="24"/>
              </w:rPr>
            </w:pPr>
            <w:r w:rsidRPr="00BA7CE0">
              <w:rPr>
                <w:bCs/>
                <w:iCs/>
                <w:color w:val="000000"/>
                <w:spacing w:val="-14"/>
                <w:sz w:val="24"/>
                <w:szCs w:val="24"/>
              </w:rPr>
              <w:t xml:space="preserve">История </w:t>
            </w:r>
            <w:r w:rsidRPr="00BA7CE0">
              <w:rPr>
                <w:bCs/>
                <w:iCs/>
                <w:color w:val="000000"/>
                <w:spacing w:val="-14"/>
                <w:sz w:val="24"/>
                <w:szCs w:val="24"/>
              </w:rPr>
              <w:lastRenderedPageBreak/>
              <w:t>зарубежной и отечественной социологии</w:t>
            </w:r>
          </w:p>
        </w:tc>
        <w:tc>
          <w:tcPr>
            <w:tcW w:w="570" w:type="dxa"/>
          </w:tcPr>
          <w:p w:rsidR="001F57ED" w:rsidRPr="00BA7CE0" w:rsidRDefault="001F57ED" w:rsidP="00100C9B">
            <w:pPr>
              <w:rPr>
                <w:sz w:val="24"/>
                <w:szCs w:val="24"/>
              </w:rPr>
            </w:pPr>
            <w:r w:rsidRPr="00BA7CE0">
              <w:rPr>
                <w:sz w:val="24"/>
                <w:szCs w:val="24"/>
              </w:rPr>
              <w:lastRenderedPageBreak/>
              <w:t>1</w:t>
            </w:r>
          </w:p>
        </w:tc>
        <w:tc>
          <w:tcPr>
            <w:tcW w:w="756" w:type="dxa"/>
          </w:tcPr>
          <w:p w:rsidR="001F57ED" w:rsidRPr="00BA7CE0" w:rsidRDefault="001F57ED" w:rsidP="00100C9B">
            <w:pPr>
              <w:rPr>
                <w:sz w:val="24"/>
                <w:szCs w:val="24"/>
              </w:rPr>
            </w:pPr>
            <w:r w:rsidRPr="00BA7CE0">
              <w:rPr>
                <w:sz w:val="24"/>
                <w:szCs w:val="24"/>
              </w:rPr>
              <w:t>6-9</w:t>
            </w:r>
          </w:p>
        </w:tc>
        <w:tc>
          <w:tcPr>
            <w:tcW w:w="815" w:type="dxa"/>
          </w:tcPr>
          <w:p w:rsidR="001F57ED" w:rsidRPr="00BA7CE0" w:rsidRDefault="001F57ED" w:rsidP="00100C9B">
            <w:pPr>
              <w:jc w:val="center"/>
              <w:rPr>
                <w:sz w:val="24"/>
                <w:szCs w:val="24"/>
              </w:rPr>
            </w:pPr>
            <w:r w:rsidRPr="00BA7CE0">
              <w:rPr>
                <w:sz w:val="24"/>
                <w:szCs w:val="24"/>
              </w:rPr>
              <w:t>14</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10</w:t>
            </w:r>
          </w:p>
        </w:tc>
        <w:tc>
          <w:tcPr>
            <w:tcW w:w="2295" w:type="dxa"/>
          </w:tcPr>
          <w:p w:rsidR="001F57ED" w:rsidRPr="00BA7CE0" w:rsidRDefault="001F57ED" w:rsidP="00100C9B">
            <w:pPr>
              <w:rPr>
                <w:sz w:val="24"/>
                <w:szCs w:val="24"/>
              </w:rPr>
            </w:pPr>
            <w:r w:rsidRPr="00BA7CE0">
              <w:rPr>
                <w:sz w:val="24"/>
                <w:szCs w:val="24"/>
              </w:rPr>
              <w:t xml:space="preserve">Тест, конспект </w:t>
            </w:r>
            <w:r w:rsidRPr="00BA7CE0">
              <w:rPr>
                <w:sz w:val="24"/>
                <w:szCs w:val="24"/>
              </w:rPr>
              <w:lastRenderedPageBreak/>
              <w:t>первоисточника, эссе</w:t>
            </w:r>
          </w:p>
        </w:tc>
      </w:tr>
      <w:tr w:rsidR="001F57ED" w:rsidRPr="00BA7CE0" w:rsidTr="00100C9B">
        <w:tc>
          <w:tcPr>
            <w:tcW w:w="555" w:type="dxa"/>
          </w:tcPr>
          <w:p w:rsidR="001F57ED" w:rsidRPr="00BA7CE0" w:rsidRDefault="001F57ED" w:rsidP="00100C9B">
            <w:pPr>
              <w:rPr>
                <w:sz w:val="24"/>
                <w:szCs w:val="24"/>
              </w:rPr>
            </w:pPr>
            <w:r w:rsidRPr="00BA7CE0">
              <w:rPr>
                <w:sz w:val="24"/>
                <w:szCs w:val="24"/>
              </w:rPr>
              <w:lastRenderedPageBreak/>
              <w:t>4</w:t>
            </w:r>
          </w:p>
        </w:tc>
        <w:tc>
          <w:tcPr>
            <w:tcW w:w="1963" w:type="dxa"/>
          </w:tcPr>
          <w:p w:rsidR="001F57ED" w:rsidRPr="00BA7CE0" w:rsidRDefault="001F57ED" w:rsidP="00100C9B">
            <w:pPr>
              <w:rPr>
                <w:sz w:val="24"/>
                <w:szCs w:val="24"/>
              </w:rPr>
            </w:pPr>
            <w:r w:rsidRPr="00BA7CE0">
              <w:rPr>
                <w:iCs/>
                <w:color w:val="000000"/>
                <w:spacing w:val="-2"/>
                <w:sz w:val="24"/>
                <w:szCs w:val="24"/>
              </w:rPr>
              <w:t>Сущность и строение общества</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10,11</w:t>
            </w:r>
          </w:p>
        </w:tc>
        <w:tc>
          <w:tcPr>
            <w:tcW w:w="815" w:type="dxa"/>
          </w:tcPr>
          <w:p w:rsidR="001F57ED" w:rsidRPr="00BA7CE0" w:rsidRDefault="001F57ED" w:rsidP="00100C9B">
            <w:pPr>
              <w:jc w:val="center"/>
              <w:rPr>
                <w:sz w:val="24"/>
                <w:szCs w:val="24"/>
              </w:rPr>
            </w:pPr>
            <w:r w:rsidRPr="00BA7CE0">
              <w:rPr>
                <w:sz w:val="24"/>
                <w:szCs w:val="24"/>
              </w:rPr>
              <w:t>8</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4</w:t>
            </w:r>
          </w:p>
        </w:tc>
        <w:tc>
          <w:tcPr>
            <w:tcW w:w="2295" w:type="dxa"/>
          </w:tcPr>
          <w:p w:rsidR="001F57ED" w:rsidRPr="00BA7CE0" w:rsidRDefault="001F57ED" w:rsidP="00100C9B">
            <w:pPr>
              <w:rPr>
                <w:sz w:val="24"/>
                <w:szCs w:val="24"/>
              </w:rPr>
            </w:pPr>
            <w:r w:rsidRPr="00BA7CE0">
              <w:rPr>
                <w:sz w:val="24"/>
                <w:szCs w:val="24"/>
              </w:rPr>
              <w:t>Тест, конспект первоисточника</w:t>
            </w:r>
          </w:p>
        </w:tc>
      </w:tr>
      <w:tr w:rsidR="001F57ED" w:rsidRPr="00BA7CE0" w:rsidTr="00100C9B">
        <w:tc>
          <w:tcPr>
            <w:tcW w:w="555" w:type="dxa"/>
          </w:tcPr>
          <w:p w:rsidR="001F57ED" w:rsidRPr="00BA7CE0" w:rsidRDefault="001F57ED" w:rsidP="00100C9B">
            <w:pPr>
              <w:rPr>
                <w:sz w:val="24"/>
                <w:szCs w:val="24"/>
              </w:rPr>
            </w:pPr>
            <w:r w:rsidRPr="00BA7CE0">
              <w:rPr>
                <w:sz w:val="24"/>
                <w:szCs w:val="24"/>
              </w:rPr>
              <w:t>5</w:t>
            </w:r>
          </w:p>
        </w:tc>
        <w:tc>
          <w:tcPr>
            <w:tcW w:w="1963" w:type="dxa"/>
          </w:tcPr>
          <w:p w:rsidR="001F57ED" w:rsidRPr="00BA7CE0" w:rsidRDefault="001F57ED" w:rsidP="00100C9B">
            <w:pPr>
              <w:rPr>
                <w:sz w:val="24"/>
                <w:szCs w:val="24"/>
              </w:rPr>
            </w:pPr>
            <w:r w:rsidRPr="00BA7CE0">
              <w:rPr>
                <w:iCs/>
                <w:color w:val="000000"/>
                <w:spacing w:val="-1"/>
                <w:sz w:val="24"/>
                <w:szCs w:val="24"/>
              </w:rPr>
              <w:t>Общество как социокультурная система</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12</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Тест, реферат статьи Дж. Мэрдока «Фундоментальные характеристики культуры»</w:t>
            </w:r>
          </w:p>
        </w:tc>
      </w:tr>
      <w:tr w:rsidR="001F57ED" w:rsidRPr="00BA7CE0" w:rsidTr="00100C9B">
        <w:tc>
          <w:tcPr>
            <w:tcW w:w="555" w:type="dxa"/>
          </w:tcPr>
          <w:p w:rsidR="001F57ED" w:rsidRPr="00BA7CE0" w:rsidRDefault="001F57ED" w:rsidP="00100C9B">
            <w:pPr>
              <w:rPr>
                <w:sz w:val="24"/>
                <w:szCs w:val="24"/>
              </w:rPr>
            </w:pPr>
            <w:r w:rsidRPr="00BA7CE0">
              <w:rPr>
                <w:sz w:val="24"/>
                <w:szCs w:val="24"/>
              </w:rPr>
              <w:t>6</w:t>
            </w:r>
          </w:p>
        </w:tc>
        <w:tc>
          <w:tcPr>
            <w:tcW w:w="1963" w:type="dxa"/>
          </w:tcPr>
          <w:p w:rsidR="001F57ED" w:rsidRPr="00BA7CE0" w:rsidRDefault="001F57ED" w:rsidP="00100C9B">
            <w:pPr>
              <w:rPr>
                <w:sz w:val="24"/>
                <w:szCs w:val="24"/>
              </w:rPr>
            </w:pPr>
            <w:r w:rsidRPr="00BA7CE0">
              <w:rPr>
                <w:noProof/>
                <w:sz w:val="24"/>
                <w:szCs w:val="24"/>
              </w:rPr>
              <w:t>Социальное пространство и организация общества</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13</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Мнемокарта текста П.Сорокин. «Социальная и культурная мобильность: Социальное пространство, социальная дистанция, социальная позиция»</w:t>
            </w:r>
          </w:p>
        </w:tc>
      </w:tr>
      <w:tr w:rsidR="001F57ED" w:rsidRPr="00BA7CE0" w:rsidTr="00100C9B">
        <w:tc>
          <w:tcPr>
            <w:tcW w:w="555" w:type="dxa"/>
          </w:tcPr>
          <w:p w:rsidR="001F57ED" w:rsidRPr="00BA7CE0" w:rsidRDefault="001F57ED" w:rsidP="00100C9B">
            <w:pPr>
              <w:rPr>
                <w:sz w:val="24"/>
                <w:szCs w:val="24"/>
              </w:rPr>
            </w:pPr>
            <w:r w:rsidRPr="00BA7CE0">
              <w:rPr>
                <w:sz w:val="24"/>
                <w:szCs w:val="24"/>
              </w:rPr>
              <w:t>7</w:t>
            </w:r>
          </w:p>
        </w:tc>
        <w:tc>
          <w:tcPr>
            <w:tcW w:w="1963" w:type="dxa"/>
          </w:tcPr>
          <w:p w:rsidR="001F57ED" w:rsidRPr="00BA7CE0" w:rsidRDefault="001F57ED" w:rsidP="00100C9B">
            <w:pPr>
              <w:rPr>
                <w:sz w:val="24"/>
                <w:szCs w:val="24"/>
              </w:rPr>
            </w:pPr>
            <w:r w:rsidRPr="00BA7CE0">
              <w:rPr>
                <w:iCs/>
                <w:color w:val="000000"/>
                <w:spacing w:val="-8"/>
                <w:sz w:val="24"/>
                <w:szCs w:val="24"/>
              </w:rPr>
              <w:t>Социальные институты современного общества</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14-16</w:t>
            </w:r>
          </w:p>
        </w:tc>
        <w:tc>
          <w:tcPr>
            <w:tcW w:w="815" w:type="dxa"/>
          </w:tcPr>
          <w:p w:rsidR="001F57ED" w:rsidRPr="00BA7CE0" w:rsidRDefault="001F57ED" w:rsidP="00100C9B">
            <w:pPr>
              <w:jc w:val="center"/>
              <w:rPr>
                <w:sz w:val="24"/>
                <w:szCs w:val="24"/>
              </w:rPr>
            </w:pPr>
            <w:r w:rsidRPr="00BA7CE0">
              <w:rPr>
                <w:sz w:val="24"/>
                <w:szCs w:val="24"/>
              </w:rPr>
              <w:t>14</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10</w:t>
            </w:r>
          </w:p>
        </w:tc>
        <w:tc>
          <w:tcPr>
            <w:tcW w:w="2295" w:type="dxa"/>
          </w:tcPr>
          <w:p w:rsidR="001F57ED" w:rsidRPr="00BA7CE0" w:rsidRDefault="001F57ED" w:rsidP="00100C9B">
            <w:pPr>
              <w:rPr>
                <w:sz w:val="24"/>
                <w:szCs w:val="24"/>
              </w:rPr>
            </w:pPr>
            <w:r w:rsidRPr="00BA7CE0">
              <w:rPr>
                <w:sz w:val="24"/>
                <w:szCs w:val="24"/>
              </w:rPr>
              <w:t xml:space="preserve">Тест, конспект первоисточника, мнемокарта Э.Гидденс «Родство, брак и семья» </w:t>
            </w:r>
          </w:p>
        </w:tc>
      </w:tr>
      <w:tr w:rsidR="001F57ED" w:rsidRPr="00BA7CE0" w:rsidTr="00100C9B">
        <w:tc>
          <w:tcPr>
            <w:tcW w:w="555" w:type="dxa"/>
          </w:tcPr>
          <w:p w:rsidR="001F57ED" w:rsidRPr="00BA7CE0" w:rsidRDefault="001F57ED" w:rsidP="00100C9B">
            <w:pPr>
              <w:rPr>
                <w:sz w:val="24"/>
                <w:szCs w:val="24"/>
              </w:rPr>
            </w:pPr>
            <w:r w:rsidRPr="00BA7CE0">
              <w:rPr>
                <w:sz w:val="24"/>
                <w:szCs w:val="24"/>
              </w:rPr>
              <w:t>8</w:t>
            </w:r>
          </w:p>
        </w:tc>
        <w:tc>
          <w:tcPr>
            <w:tcW w:w="1963" w:type="dxa"/>
          </w:tcPr>
          <w:p w:rsidR="001F57ED" w:rsidRPr="00BA7CE0" w:rsidRDefault="001F57ED" w:rsidP="00100C9B">
            <w:pPr>
              <w:rPr>
                <w:sz w:val="24"/>
                <w:szCs w:val="24"/>
              </w:rPr>
            </w:pPr>
            <w:r w:rsidRPr="00BA7CE0">
              <w:rPr>
                <w:noProof/>
                <w:sz w:val="24"/>
                <w:szCs w:val="24"/>
              </w:rPr>
              <w:t>Социальные группы и организации</w:t>
            </w:r>
          </w:p>
        </w:tc>
        <w:tc>
          <w:tcPr>
            <w:tcW w:w="570" w:type="dxa"/>
          </w:tcPr>
          <w:p w:rsidR="001F57ED" w:rsidRPr="00BA7CE0" w:rsidRDefault="001F57ED" w:rsidP="00100C9B">
            <w:pPr>
              <w:rPr>
                <w:sz w:val="24"/>
                <w:szCs w:val="24"/>
              </w:rPr>
            </w:pPr>
            <w:r w:rsidRPr="00BA7CE0">
              <w:rPr>
                <w:sz w:val="24"/>
                <w:szCs w:val="24"/>
              </w:rPr>
              <w:t>1</w:t>
            </w:r>
          </w:p>
        </w:tc>
        <w:tc>
          <w:tcPr>
            <w:tcW w:w="756" w:type="dxa"/>
          </w:tcPr>
          <w:p w:rsidR="001F57ED" w:rsidRPr="00BA7CE0" w:rsidRDefault="001F57ED" w:rsidP="00100C9B">
            <w:pPr>
              <w:rPr>
                <w:sz w:val="24"/>
                <w:szCs w:val="24"/>
              </w:rPr>
            </w:pPr>
            <w:r w:rsidRPr="00BA7CE0">
              <w:rPr>
                <w:sz w:val="24"/>
                <w:szCs w:val="24"/>
              </w:rPr>
              <w:t>17,18</w:t>
            </w:r>
          </w:p>
        </w:tc>
        <w:tc>
          <w:tcPr>
            <w:tcW w:w="815" w:type="dxa"/>
          </w:tcPr>
          <w:p w:rsidR="001F57ED" w:rsidRPr="00BA7CE0" w:rsidRDefault="001F57ED" w:rsidP="00100C9B">
            <w:pPr>
              <w:jc w:val="center"/>
              <w:rPr>
                <w:sz w:val="24"/>
                <w:szCs w:val="24"/>
              </w:rPr>
            </w:pPr>
            <w:r w:rsidRPr="00BA7CE0">
              <w:rPr>
                <w:sz w:val="24"/>
                <w:szCs w:val="24"/>
              </w:rPr>
              <w:t>13</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9</w:t>
            </w:r>
          </w:p>
        </w:tc>
        <w:tc>
          <w:tcPr>
            <w:tcW w:w="2295" w:type="dxa"/>
          </w:tcPr>
          <w:p w:rsidR="001F57ED" w:rsidRPr="00BA7CE0" w:rsidRDefault="001F57ED" w:rsidP="00100C9B">
            <w:pPr>
              <w:rPr>
                <w:sz w:val="24"/>
                <w:szCs w:val="24"/>
              </w:rPr>
            </w:pPr>
            <w:r w:rsidRPr="00BA7CE0">
              <w:rPr>
                <w:sz w:val="24"/>
                <w:szCs w:val="24"/>
              </w:rPr>
              <w:t>Тест, системная карта текста Ч. Кули «Первичные группы», конспект первоисточника.</w:t>
            </w:r>
          </w:p>
          <w:p w:rsidR="001F57ED" w:rsidRPr="00BA7CE0" w:rsidRDefault="001F57ED" w:rsidP="00100C9B">
            <w:pPr>
              <w:rPr>
                <w:sz w:val="24"/>
                <w:szCs w:val="24"/>
              </w:rPr>
            </w:pPr>
            <w:r w:rsidRPr="00BA7CE0">
              <w:rPr>
                <w:sz w:val="24"/>
                <w:szCs w:val="24"/>
              </w:rPr>
              <w:t>Промежуточная аттестация - зачет</w:t>
            </w:r>
          </w:p>
        </w:tc>
      </w:tr>
      <w:tr w:rsidR="001F57ED" w:rsidRPr="00BA7CE0" w:rsidTr="00100C9B">
        <w:tc>
          <w:tcPr>
            <w:tcW w:w="555" w:type="dxa"/>
          </w:tcPr>
          <w:p w:rsidR="001F57ED" w:rsidRPr="00BA7CE0" w:rsidRDefault="001F57ED" w:rsidP="00100C9B">
            <w:pPr>
              <w:rPr>
                <w:sz w:val="24"/>
                <w:szCs w:val="24"/>
              </w:rPr>
            </w:pPr>
            <w:r w:rsidRPr="00BA7CE0">
              <w:rPr>
                <w:sz w:val="24"/>
                <w:szCs w:val="24"/>
              </w:rPr>
              <w:t>9</w:t>
            </w:r>
          </w:p>
        </w:tc>
        <w:tc>
          <w:tcPr>
            <w:tcW w:w="1963" w:type="dxa"/>
          </w:tcPr>
          <w:p w:rsidR="001F57ED" w:rsidRPr="00BA7CE0" w:rsidRDefault="001F57ED" w:rsidP="00100C9B">
            <w:pPr>
              <w:rPr>
                <w:sz w:val="24"/>
                <w:szCs w:val="24"/>
              </w:rPr>
            </w:pPr>
            <w:r w:rsidRPr="00BA7CE0">
              <w:rPr>
                <w:noProof/>
                <w:sz w:val="24"/>
                <w:szCs w:val="24"/>
              </w:rPr>
              <w:t>Неравенство и классы в современном обществе</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1,2</w:t>
            </w:r>
          </w:p>
        </w:tc>
        <w:tc>
          <w:tcPr>
            <w:tcW w:w="815" w:type="dxa"/>
          </w:tcPr>
          <w:p w:rsidR="001F57ED" w:rsidRPr="00BA7CE0" w:rsidRDefault="001F57ED" w:rsidP="00100C9B">
            <w:pPr>
              <w:jc w:val="center"/>
              <w:rPr>
                <w:sz w:val="24"/>
                <w:szCs w:val="24"/>
              </w:rPr>
            </w:pPr>
            <w:r w:rsidRPr="00BA7CE0">
              <w:rPr>
                <w:sz w:val="24"/>
                <w:szCs w:val="24"/>
              </w:rPr>
              <w:t>13</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9</w:t>
            </w:r>
          </w:p>
        </w:tc>
        <w:tc>
          <w:tcPr>
            <w:tcW w:w="2295" w:type="dxa"/>
          </w:tcPr>
          <w:p w:rsidR="001F57ED" w:rsidRPr="00BA7CE0" w:rsidRDefault="001F57ED" w:rsidP="00100C9B">
            <w:pPr>
              <w:rPr>
                <w:sz w:val="24"/>
                <w:szCs w:val="24"/>
              </w:rPr>
            </w:pPr>
            <w:r w:rsidRPr="00BA7CE0">
              <w:rPr>
                <w:sz w:val="24"/>
                <w:szCs w:val="24"/>
              </w:rPr>
              <w:t>Обзор публикаций периодических изданий (3-4 статьи)</w:t>
            </w:r>
          </w:p>
        </w:tc>
      </w:tr>
      <w:tr w:rsidR="001F57ED" w:rsidRPr="00BA7CE0" w:rsidTr="00100C9B">
        <w:tc>
          <w:tcPr>
            <w:tcW w:w="555" w:type="dxa"/>
          </w:tcPr>
          <w:p w:rsidR="001F57ED" w:rsidRPr="00BA7CE0" w:rsidRDefault="001F57ED" w:rsidP="00100C9B">
            <w:pPr>
              <w:rPr>
                <w:sz w:val="24"/>
                <w:szCs w:val="24"/>
              </w:rPr>
            </w:pPr>
            <w:r w:rsidRPr="00BA7CE0">
              <w:rPr>
                <w:sz w:val="24"/>
                <w:szCs w:val="24"/>
              </w:rPr>
              <w:t>10</w:t>
            </w:r>
          </w:p>
        </w:tc>
        <w:tc>
          <w:tcPr>
            <w:tcW w:w="1963" w:type="dxa"/>
          </w:tcPr>
          <w:p w:rsidR="001F57ED" w:rsidRPr="00BA7CE0" w:rsidRDefault="001F57ED" w:rsidP="00100C9B">
            <w:pPr>
              <w:rPr>
                <w:sz w:val="24"/>
                <w:szCs w:val="24"/>
              </w:rPr>
            </w:pPr>
            <w:r w:rsidRPr="00BA7CE0">
              <w:rPr>
                <w:color w:val="000000"/>
                <w:spacing w:val="-7"/>
                <w:sz w:val="24"/>
                <w:szCs w:val="24"/>
              </w:rPr>
              <w:t xml:space="preserve">Социальная </w:t>
            </w:r>
            <w:r w:rsidRPr="00BA7CE0">
              <w:rPr>
                <w:iCs/>
                <w:color w:val="000000"/>
                <w:spacing w:val="-7"/>
                <w:sz w:val="24"/>
                <w:szCs w:val="24"/>
              </w:rPr>
              <w:t>стратификация общества и социальная 2мобильность</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3,4</w:t>
            </w:r>
          </w:p>
        </w:tc>
        <w:tc>
          <w:tcPr>
            <w:tcW w:w="815" w:type="dxa"/>
          </w:tcPr>
          <w:p w:rsidR="001F57ED" w:rsidRPr="00BA7CE0" w:rsidRDefault="001F57ED" w:rsidP="00100C9B">
            <w:pPr>
              <w:jc w:val="center"/>
              <w:rPr>
                <w:sz w:val="24"/>
                <w:szCs w:val="24"/>
              </w:rPr>
            </w:pPr>
            <w:r w:rsidRPr="00BA7CE0">
              <w:rPr>
                <w:sz w:val="24"/>
                <w:szCs w:val="24"/>
              </w:rPr>
              <w:t>8</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4</w:t>
            </w:r>
          </w:p>
        </w:tc>
        <w:tc>
          <w:tcPr>
            <w:tcW w:w="2295" w:type="dxa"/>
          </w:tcPr>
          <w:p w:rsidR="001F57ED" w:rsidRPr="00BA7CE0" w:rsidRDefault="001F57ED" w:rsidP="00100C9B">
            <w:pPr>
              <w:rPr>
                <w:sz w:val="24"/>
                <w:szCs w:val="24"/>
              </w:rPr>
            </w:pPr>
            <w:r w:rsidRPr="00BA7CE0">
              <w:rPr>
                <w:sz w:val="24"/>
                <w:szCs w:val="24"/>
              </w:rPr>
              <w:t>Тест, конспект текста П.Сорокин. «Социальная и культурная мобильность»</w:t>
            </w:r>
          </w:p>
        </w:tc>
      </w:tr>
      <w:tr w:rsidR="001F57ED" w:rsidRPr="00BA7CE0" w:rsidTr="00100C9B">
        <w:tc>
          <w:tcPr>
            <w:tcW w:w="555" w:type="dxa"/>
          </w:tcPr>
          <w:p w:rsidR="001F57ED" w:rsidRPr="00BA7CE0" w:rsidRDefault="001F57ED" w:rsidP="00100C9B">
            <w:pPr>
              <w:rPr>
                <w:sz w:val="24"/>
                <w:szCs w:val="24"/>
              </w:rPr>
            </w:pPr>
            <w:r w:rsidRPr="00BA7CE0">
              <w:rPr>
                <w:sz w:val="24"/>
                <w:szCs w:val="24"/>
              </w:rPr>
              <w:t>11</w:t>
            </w:r>
          </w:p>
        </w:tc>
        <w:tc>
          <w:tcPr>
            <w:tcW w:w="1963" w:type="dxa"/>
          </w:tcPr>
          <w:p w:rsidR="001F57ED" w:rsidRPr="00BA7CE0" w:rsidRDefault="001F57ED" w:rsidP="00100C9B">
            <w:pPr>
              <w:rPr>
                <w:sz w:val="24"/>
                <w:szCs w:val="24"/>
              </w:rPr>
            </w:pPr>
            <w:r w:rsidRPr="00BA7CE0">
              <w:rPr>
                <w:noProof/>
                <w:sz w:val="24"/>
                <w:szCs w:val="24"/>
              </w:rPr>
              <w:t>Личность как социальное существо</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5,6</w:t>
            </w:r>
          </w:p>
        </w:tc>
        <w:tc>
          <w:tcPr>
            <w:tcW w:w="815" w:type="dxa"/>
          </w:tcPr>
          <w:p w:rsidR="001F57ED" w:rsidRPr="00BA7CE0" w:rsidRDefault="001F57ED" w:rsidP="00100C9B">
            <w:pPr>
              <w:jc w:val="center"/>
              <w:rPr>
                <w:sz w:val="24"/>
                <w:szCs w:val="24"/>
              </w:rPr>
            </w:pPr>
            <w:r w:rsidRPr="00BA7CE0">
              <w:rPr>
                <w:sz w:val="24"/>
                <w:szCs w:val="24"/>
              </w:rPr>
              <w:t>13</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9</w:t>
            </w:r>
          </w:p>
        </w:tc>
        <w:tc>
          <w:tcPr>
            <w:tcW w:w="2295" w:type="dxa"/>
          </w:tcPr>
          <w:p w:rsidR="001F57ED" w:rsidRPr="00BA7CE0" w:rsidRDefault="001F57ED" w:rsidP="00100C9B">
            <w:pPr>
              <w:rPr>
                <w:sz w:val="24"/>
                <w:szCs w:val="24"/>
              </w:rPr>
            </w:pPr>
            <w:r w:rsidRPr="00BA7CE0">
              <w:rPr>
                <w:sz w:val="24"/>
                <w:szCs w:val="24"/>
              </w:rPr>
              <w:t>Тест, реферат статьи В.Н. Шубкин «Человек биологический, социальный, духовный»</w:t>
            </w:r>
          </w:p>
        </w:tc>
      </w:tr>
      <w:tr w:rsidR="001F57ED" w:rsidRPr="00BA7CE0" w:rsidTr="00100C9B">
        <w:tc>
          <w:tcPr>
            <w:tcW w:w="555" w:type="dxa"/>
          </w:tcPr>
          <w:p w:rsidR="001F57ED" w:rsidRPr="00BA7CE0" w:rsidRDefault="001F57ED" w:rsidP="00100C9B">
            <w:pPr>
              <w:rPr>
                <w:sz w:val="24"/>
                <w:szCs w:val="24"/>
              </w:rPr>
            </w:pPr>
            <w:r w:rsidRPr="00BA7CE0">
              <w:rPr>
                <w:sz w:val="24"/>
                <w:szCs w:val="24"/>
              </w:rPr>
              <w:t>12</w:t>
            </w:r>
          </w:p>
        </w:tc>
        <w:tc>
          <w:tcPr>
            <w:tcW w:w="1963" w:type="dxa"/>
          </w:tcPr>
          <w:p w:rsidR="001F57ED" w:rsidRPr="00BA7CE0" w:rsidRDefault="001F57ED" w:rsidP="00100C9B">
            <w:pPr>
              <w:rPr>
                <w:sz w:val="24"/>
                <w:szCs w:val="24"/>
              </w:rPr>
            </w:pPr>
            <w:r w:rsidRPr="00BA7CE0">
              <w:rPr>
                <w:noProof/>
                <w:sz w:val="24"/>
                <w:szCs w:val="24"/>
              </w:rPr>
              <w:t xml:space="preserve">Социальное действие и </w:t>
            </w:r>
            <w:r w:rsidRPr="00BA7CE0">
              <w:rPr>
                <w:noProof/>
                <w:sz w:val="24"/>
                <w:szCs w:val="24"/>
              </w:rPr>
              <w:lastRenderedPageBreak/>
              <w:t>поведение</w:t>
            </w:r>
          </w:p>
        </w:tc>
        <w:tc>
          <w:tcPr>
            <w:tcW w:w="570" w:type="dxa"/>
          </w:tcPr>
          <w:p w:rsidR="001F57ED" w:rsidRPr="00BA7CE0" w:rsidRDefault="001F57ED" w:rsidP="00100C9B">
            <w:pPr>
              <w:rPr>
                <w:sz w:val="24"/>
                <w:szCs w:val="24"/>
              </w:rPr>
            </w:pPr>
            <w:r w:rsidRPr="00BA7CE0">
              <w:rPr>
                <w:sz w:val="24"/>
                <w:szCs w:val="24"/>
              </w:rPr>
              <w:lastRenderedPageBreak/>
              <w:t>2</w:t>
            </w:r>
          </w:p>
        </w:tc>
        <w:tc>
          <w:tcPr>
            <w:tcW w:w="756" w:type="dxa"/>
          </w:tcPr>
          <w:p w:rsidR="001F57ED" w:rsidRPr="00BA7CE0" w:rsidRDefault="001F57ED" w:rsidP="00100C9B">
            <w:pPr>
              <w:rPr>
                <w:sz w:val="24"/>
                <w:szCs w:val="24"/>
              </w:rPr>
            </w:pPr>
            <w:r w:rsidRPr="00BA7CE0">
              <w:rPr>
                <w:sz w:val="24"/>
                <w:szCs w:val="24"/>
              </w:rPr>
              <w:t>7</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 xml:space="preserve">Тест, системная карта текста </w:t>
            </w:r>
            <w:r w:rsidRPr="00BA7CE0">
              <w:rPr>
                <w:sz w:val="24"/>
                <w:szCs w:val="24"/>
              </w:rPr>
              <w:lastRenderedPageBreak/>
              <w:t>М.Вебера «Понятие социологии и «смысла» социального действия»</w:t>
            </w:r>
          </w:p>
        </w:tc>
      </w:tr>
      <w:tr w:rsidR="001F57ED" w:rsidRPr="00BA7CE0" w:rsidTr="00100C9B">
        <w:tc>
          <w:tcPr>
            <w:tcW w:w="555" w:type="dxa"/>
          </w:tcPr>
          <w:p w:rsidR="001F57ED" w:rsidRPr="00BA7CE0" w:rsidRDefault="001F57ED" w:rsidP="00100C9B">
            <w:pPr>
              <w:rPr>
                <w:sz w:val="24"/>
                <w:szCs w:val="24"/>
              </w:rPr>
            </w:pPr>
            <w:r w:rsidRPr="00BA7CE0">
              <w:rPr>
                <w:sz w:val="24"/>
                <w:szCs w:val="24"/>
              </w:rPr>
              <w:lastRenderedPageBreak/>
              <w:t>13</w:t>
            </w:r>
          </w:p>
        </w:tc>
        <w:tc>
          <w:tcPr>
            <w:tcW w:w="1963" w:type="dxa"/>
          </w:tcPr>
          <w:p w:rsidR="001F57ED" w:rsidRPr="00BA7CE0" w:rsidRDefault="001F57ED" w:rsidP="00100C9B">
            <w:pPr>
              <w:rPr>
                <w:sz w:val="24"/>
                <w:szCs w:val="24"/>
              </w:rPr>
            </w:pPr>
            <w:r w:rsidRPr="00BA7CE0">
              <w:rPr>
                <w:noProof/>
                <w:sz w:val="24"/>
                <w:szCs w:val="24"/>
              </w:rPr>
              <w:t>Потребности и ценности</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8</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Тест, реферат статьи Н.А.Бердяев «Об иерархии ценностей. Цели и средства»</w:t>
            </w:r>
          </w:p>
        </w:tc>
      </w:tr>
      <w:tr w:rsidR="001F57ED" w:rsidRPr="00BA7CE0" w:rsidTr="00100C9B">
        <w:tc>
          <w:tcPr>
            <w:tcW w:w="555" w:type="dxa"/>
          </w:tcPr>
          <w:p w:rsidR="001F57ED" w:rsidRPr="00BA7CE0" w:rsidRDefault="001F57ED" w:rsidP="00100C9B">
            <w:pPr>
              <w:rPr>
                <w:sz w:val="24"/>
                <w:szCs w:val="24"/>
              </w:rPr>
            </w:pPr>
            <w:r w:rsidRPr="00BA7CE0">
              <w:rPr>
                <w:sz w:val="24"/>
                <w:szCs w:val="24"/>
              </w:rPr>
              <w:t>14</w:t>
            </w:r>
          </w:p>
        </w:tc>
        <w:tc>
          <w:tcPr>
            <w:tcW w:w="1963" w:type="dxa"/>
          </w:tcPr>
          <w:p w:rsidR="001F57ED" w:rsidRPr="00BA7CE0" w:rsidRDefault="001F57ED" w:rsidP="00100C9B">
            <w:pPr>
              <w:rPr>
                <w:sz w:val="24"/>
                <w:szCs w:val="24"/>
              </w:rPr>
            </w:pPr>
            <w:r w:rsidRPr="00BA7CE0">
              <w:rPr>
                <w:noProof/>
                <w:sz w:val="24"/>
                <w:szCs w:val="24"/>
              </w:rPr>
              <w:t>Социализация личности</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9,10</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Тест, конспект первоисточника</w:t>
            </w:r>
          </w:p>
        </w:tc>
      </w:tr>
      <w:tr w:rsidR="001F57ED" w:rsidRPr="00BA7CE0" w:rsidTr="00100C9B">
        <w:tc>
          <w:tcPr>
            <w:tcW w:w="555" w:type="dxa"/>
          </w:tcPr>
          <w:p w:rsidR="001F57ED" w:rsidRPr="00BA7CE0" w:rsidRDefault="001F57ED" w:rsidP="00100C9B">
            <w:pPr>
              <w:rPr>
                <w:sz w:val="24"/>
                <w:szCs w:val="24"/>
              </w:rPr>
            </w:pPr>
            <w:r w:rsidRPr="00BA7CE0">
              <w:rPr>
                <w:sz w:val="24"/>
                <w:szCs w:val="24"/>
              </w:rPr>
              <w:t>15</w:t>
            </w:r>
          </w:p>
        </w:tc>
        <w:tc>
          <w:tcPr>
            <w:tcW w:w="1963" w:type="dxa"/>
          </w:tcPr>
          <w:p w:rsidR="001F57ED" w:rsidRPr="00BA7CE0" w:rsidRDefault="001F57ED" w:rsidP="00100C9B">
            <w:pPr>
              <w:rPr>
                <w:sz w:val="24"/>
                <w:szCs w:val="24"/>
              </w:rPr>
            </w:pPr>
            <w:r w:rsidRPr="00BA7CE0">
              <w:rPr>
                <w:noProof/>
                <w:sz w:val="24"/>
                <w:szCs w:val="24"/>
              </w:rPr>
              <w:t>Социальный контроль</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11,12</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Тест, аннотированный список (3-4 источника) на тему «Девиации современной российской молодежи»</w:t>
            </w:r>
          </w:p>
        </w:tc>
      </w:tr>
      <w:tr w:rsidR="001F57ED" w:rsidRPr="00BA7CE0" w:rsidTr="00100C9B">
        <w:tc>
          <w:tcPr>
            <w:tcW w:w="555" w:type="dxa"/>
          </w:tcPr>
          <w:p w:rsidR="001F57ED" w:rsidRPr="00BA7CE0" w:rsidRDefault="001F57ED" w:rsidP="00100C9B">
            <w:pPr>
              <w:rPr>
                <w:sz w:val="24"/>
                <w:szCs w:val="24"/>
              </w:rPr>
            </w:pPr>
            <w:r w:rsidRPr="00BA7CE0">
              <w:rPr>
                <w:sz w:val="24"/>
                <w:szCs w:val="24"/>
              </w:rPr>
              <w:t>16</w:t>
            </w:r>
          </w:p>
        </w:tc>
        <w:tc>
          <w:tcPr>
            <w:tcW w:w="1963" w:type="dxa"/>
          </w:tcPr>
          <w:p w:rsidR="001F57ED" w:rsidRPr="00BA7CE0" w:rsidRDefault="001F57ED" w:rsidP="00100C9B">
            <w:pPr>
              <w:rPr>
                <w:sz w:val="24"/>
                <w:szCs w:val="24"/>
              </w:rPr>
            </w:pPr>
            <w:r w:rsidRPr="00BA7CE0">
              <w:rPr>
                <w:noProof/>
                <w:spacing w:val="-6"/>
                <w:sz w:val="24"/>
                <w:szCs w:val="24"/>
              </w:rPr>
              <w:t>Социальное взаимодействие и коллективное поведение</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13,14</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Тест, конспект первоисточника</w:t>
            </w:r>
          </w:p>
        </w:tc>
      </w:tr>
      <w:tr w:rsidR="001F57ED" w:rsidRPr="00BA7CE0" w:rsidTr="00100C9B">
        <w:tc>
          <w:tcPr>
            <w:tcW w:w="555" w:type="dxa"/>
          </w:tcPr>
          <w:p w:rsidR="001F57ED" w:rsidRPr="00BA7CE0" w:rsidRDefault="001F57ED" w:rsidP="00100C9B">
            <w:pPr>
              <w:rPr>
                <w:sz w:val="24"/>
                <w:szCs w:val="24"/>
              </w:rPr>
            </w:pPr>
            <w:r w:rsidRPr="00BA7CE0">
              <w:rPr>
                <w:sz w:val="24"/>
                <w:szCs w:val="24"/>
              </w:rPr>
              <w:t>17</w:t>
            </w:r>
          </w:p>
        </w:tc>
        <w:tc>
          <w:tcPr>
            <w:tcW w:w="1963" w:type="dxa"/>
          </w:tcPr>
          <w:p w:rsidR="001F57ED" w:rsidRPr="00BA7CE0" w:rsidRDefault="001F57ED" w:rsidP="00100C9B">
            <w:pPr>
              <w:rPr>
                <w:sz w:val="24"/>
                <w:szCs w:val="24"/>
              </w:rPr>
            </w:pPr>
            <w:r w:rsidRPr="00BA7CE0">
              <w:rPr>
                <w:noProof/>
                <w:spacing w:val="-6"/>
                <w:sz w:val="24"/>
                <w:szCs w:val="24"/>
              </w:rPr>
              <w:t>Глобализация социальных процессов</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15,16</w:t>
            </w:r>
          </w:p>
        </w:tc>
        <w:tc>
          <w:tcPr>
            <w:tcW w:w="815" w:type="dxa"/>
          </w:tcPr>
          <w:p w:rsidR="001F57ED" w:rsidRPr="00BA7CE0" w:rsidRDefault="001F57ED" w:rsidP="00100C9B">
            <w:pPr>
              <w:jc w:val="center"/>
              <w:rPr>
                <w:sz w:val="24"/>
                <w:szCs w:val="24"/>
              </w:rPr>
            </w:pPr>
            <w:r w:rsidRPr="00BA7CE0">
              <w:rPr>
                <w:sz w:val="24"/>
                <w:szCs w:val="24"/>
              </w:rPr>
              <w:t>8</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4</w:t>
            </w:r>
          </w:p>
        </w:tc>
        <w:tc>
          <w:tcPr>
            <w:tcW w:w="2295" w:type="dxa"/>
          </w:tcPr>
          <w:p w:rsidR="001F57ED" w:rsidRPr="00BA7CE0" w:rsidRDefault="001F57ED" w:rsidP="00100C9B">
            <w:pPr>
              <w:rPr>
                <w:sz w:val="24"/>
                <w:szCs w:val="24"/>
              </w:rPr>
            </w:pPr>
            <w:r w:rsidRPr="00BA7CE0">
              <w:rPr>
                <w:sz w:val="24"/>
                <w:szCs w:val="24"/>
              </w:rPr>
              <w:t>Аннотированный список на тему «Глобализационные процессы современного общества»,</w:t>
            </w:r>
          </w:p>
        </w:tc>
      </w:tr>
      <w:tr w:rsidR="001F57ED" w:rsidRPr="00BA7CE0" w:rsidTr="00100C9B">
        <w:tc>
          <w:tcPr>
            <w:tcW w:w="555" w:type="dxa"/>
          </w:tcPr>
          <w:p w:rsidR="001F57ED" w:rsidRPr="00BA7CE0" w:rsidRDefault="001F57ED" w:rsidP="00100C9B">
            <w:pPr>
              <w:rPr>
                <w:sz w:val="24"/>
                <w:szCs w:val="24"/>
              </w:rPr>
            </w:pPr>
            <w:r w:rsidRPr="00BA7CE0">
              <w:rPr>
                <w:sz w:val="24"/>
                <w:szCs w:val="24"/>
              </w:rPr>
              <w:t>18</w:t>
            </w:r>
          </w:p>
        </w:tc>
        <w:tc>
          <w:tcPr>
            <w:tcW w:w="1963" w:type="dxa"/>
          </w:tcPr>
          <w:p w:rsidR="001F57ED" w:rsidRPr="00BA7CE0" w:rsidRDefault="001F57ED" w:rsidP="00100C9B">
            <w:pPr>
              <w:rPr>
                <w:sz w:val="24"/>
                <w:szCs w:val="24"/>
              </w:rPr>
            </w:pPr>
            <w:r w:rsidRPr="00BA7CE0">
              <w:rPr>
                <w:noProof/>
                <w:sz w:val="24"/>
                <w:szCs w:val="24"/>
              </w:rPr>
              <w:t>Проблемы социологии сегодня и перспективы ее развития</w:t>
            </w:r>
          </w:p>
        </w:tc>
        <w:tc>
          <w:tcPr>
            <w:tcW w:w="570"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17,18</w:t>
            </w:r>
          </w:p>
        </w:tc>
        <w:tc>
          <w:tcPr>
            <w:tcW w:w="815" w:type="dxa"/>
          </w:tcPr>
          <w:p w:rsidR="001F57ED" w:rsidRPr="00BA7CE0" w:rsidRDefault="001F57ED" w:rsidP="00100C9B">
            <w:pPr>
              <w:jc w:val="center"/>
              <w:rPr>
                <w:sz w:val="24"/>
                <w:szCs w:val="24"/>
              </w:rPr>
            </w:pPr>
            <w:r w:rsidRPr="00BA7CE0">
              <w:rPr>
                <w:sz w:val="24"/>
                <w:szCs w:val="24"/>
              </w:rPr>
              <w:t>5</w:t>
            </w:r>
          </w:p>
        </w:tc>
        <w:tc>
          <w:tcPr>
            <w:tcW w:w="919" w:type="dxa"/>
          </w:tcPr>
          <w:p w:rsidR="001F57ED" w:rsidRPr="00BA7CE0" w:rsidRDefault="001F57ED" w:rsidP="00100C9B">
            <w:pPr>
              <w:jc w:val="center"/>
              <w:rPr>
                <w:sz w:val="24"/>
                <w:szCs w:val="24"/>
              </w:rPr>
            </w:pPr>
            <w:r w:rsidRPr="00BA7CE0">
              <w:rPr>
                <w:sz w:val="24"/>
                <w:szCs w:val="24"/>
              </w:rPr>
              <w:t>2</w:t>
            </w:r>
          </w:p>
        </w:tc>
        <w:tc>
          <w:tcPr>
            <w:tcW w:w="908" w:type="dxa"/>
          </w:tcPr>
          <w:p w:rsidR="001F57ED" w:rsidRPr="00BA7CE0" w:rsidRDefault="001F57ED" w:rsidP="00100C9B">
            <w:pPr>
              <w:jc w:val="center"/>
              <w:rPr>
                <w:sz w:val="24"/>
                <w:szCs w:val="24"/>
              </w:rPr>
            </w:pPr>
            <w:r w:rsidRPr="00BA7CE0">
              <w:rPr>
                <w:sz w:val="24"/>
                <w:szCs w:val="24"/>
              </w:rPr>
              <w:t>2</w:t>
            </w:r>
          </w:p>
        </w:tc>
        <w:tc>
          <w:tcPr>
            <w:tcW w:w="901" w:type="dxa"/>
          </w:tcPr>
          <w:p w:rsidR="001F57ED" w:rsidRPr="00BA7CE0" w:rsidRDefault="001F57ED" w:rsidP="00100C9B">
            <w:pPr>
              <w:jc w:val="center"/>
              <w:rPr>
                <w:sz w:val="24"/>
                <w:szCs w:val="24"/>
              </w:rPr>
            </w:pPr>
            <w:r w:rsidRPr="00BA7CE0">
              <w:rPr>
                <w:sz w:val="24"/>
                <w:szCs w:val="24"/>
              </w:rPr>
              <w:t>1</w:t>
            </w:r>
          </w:p>
        </w:tc>
        <w:tc>
          <w:tcPr>
            <w:tcW w:w="2295" w:type="dxa"/>
          </w:tcPr>
          <w:p w:rsidR="001F57ED" w:rsidRPr="00BA7CE0" w:rsidRDefault="001F57ED" w:rsidP="00100C9B">
            <w:pPr>
              <w:rPr>
                <w:sz w:val="24"/>
                <w:szCs w:val="24"/>
              </w:rPr>
            </w:pPr>
            <w:r w:rsidRPr="00BA7CE0">
              <w:rPr>
                <w:sz w:val="24"/>
                <w:szCs w:val="24"/>
              </w:rPr>
              <w:t>Мнемокарта статьи Г.В. Осипов «Российская социология в XXI веке», итоговый тест.</w:t>
            </w:r>
          </w:p>
          <w:p w:rsidR="001F57ED" w:rsidRPr="00BA7CE0" w:rsidRDefault="001F57ED" w:rsidP="00100C9B">
            <w:pPr>
              <w:rPr>
                <w:sz w:val="24"/>
                <w:szCs w:val="24"/>
              </w:rPr>
            </w:pPr>
          </w:p>
        </w:tc>
      </w:tr>
      <w:tr w:rsidR="001F57ED" w:rsidRPr="00BA7CE0" w:rsidTr="00100C9B">
        <w:tc>
          <w:tcPr>
            <w:tcW w:w="555" w:type="dxa"/>
          </w:tcPr>
          <w:p w:rsidR="001F57ED" w:rsidRPr="00BA7CE0" w:rsidRDefault="001F57ED" w:rsidP="00100C9B">
            <w:pPr>
              <w:rPr>
                <w:b/>
                <w:sz w:val="24"/>
                <w:szCs w:val="24"/>
              </w:rPr>
            </w:pPr>
          </w:p>
        </w:tc>
        <w:tc>
          <w:tcPr>
            <w:tcW w:w="1963" w:type="dxa"/>
          </w:tcPr>
          <w:p w:rsidR="001F57ED" w:rsidRPr="00BA7CE0" w:rsidRDefault="001F57ED" w:rsidP="00100C9B">
            <w:pPr>
              <w:rPr>
                <w:b/>
                <w:noProof/>
                <w:sz w:val="24"/>
                <w:szCs w:val="24"/>
              </w:rPr>
            </w:pPr>
            <w:r w:rsidRPr="00BA7CE0">
              <w:rPr>
                <w:b/>
                <w:sz w:val="24"/>
                <w:szCs w:val="24"/>
              </w:rPr>
              <w:t>Итоговый контроль</w:t>
            </w:r>
          </w:p>
        </w:tc>
        <w:tc>
          <w:tcPr>
            <w:tcW w:w="570" w:type="dxa"/>
          </w:tcPr>
          <w:p w:rsidR="001F57ED" w:rsidRPr="00BA7CE0" w:rsidRDefault="001F57ED" w:rsidP="00100C9B">
            <w:pPr>
              <w:rPr>
                <w:b/>
                <w:sz w:val="24"/>
                <w:szCs w:val="24"/>
              </w:rPr>
            </w:pPr>
          </w:p>
        </w:tc>
        <w:tc>
          <w:tcPr>
            <w:tcW w:w="756" w:type="dxa"/>
          </w:tcPr>
          <w:p w:rsidR="001F57ED" w:rsidRPr="00BA7CE0" w:rsidRDefault="001F57ED" w:rsidP="00100C9B">
            <w:pPr>
              <w:rPr>
                <w:b/>
                <w:sz w:val="24"/>
                <w:szCs w:val="24"/>
              </w:rPr>
            </w:pPr>
          </w:p>
        </w:tc>
        <w:tc>
          <w:tcPr>
            <w:tcW w:w="815" w:type="dxa"/>
          </w:tcPr>
          <w:p w:rsidR="001F57ED" w:rsidRPr="00BA7CE0" w:rsidRDefault="001F57ED" w:rsidP="00100C9B">
            <w:pPr>
              <w:jc w:val="center"/>
              <w:rPr>
                <w:b/>
                <w:sz w:val="24"/>
                <w:szCs w:val="24"/>
              </w:rPr>
            </w:pPr>
            <w:r w:rsidRPr="00BA7CE0">
              <w:rPr>
                <w:b/>
                <w:sz w:val="24"/>
                <w:szCs w:val="24"/>
              </w:rPr>
              <w:t>27</w:t>
            </w:r>
          </w:p>
        </w:tc>
        <w:tc>
          <w:tcPr>
            <w:tcW w:w="919" w:type="dxa"/>
          </w:tcPr>
          <w:p w:rsidR="001F57ED" w:rsidRPr="00BA7CE0" w:rsidRDefault="001F57ED" w:rsidP="00100C9B">
            <w:pPr>
              <w:jc w:val="center"/>
              <w:rPr>
                <w:b/>
                <w:sz w:val="24"/>
                <w:szCs w:val="24"/>
              </w:rPr>
            </w:pPr>
          </w:p>
        </w:tc>
        <w:tc>
          <w:tcPr>
            <w:tcW w:w="908" w:type="dxa"/>
          </w:tcPr>
          <w:p w:rsidR="001F57ED" w:rsidRPr="00BA7CE0" w:rsidRDefault="001F57ED" w:rsidP="00100C9B">
            <w:pPr>
              <w:jc w:val="center"/>
              <w:rPr>
                <w:b/>
                <w:sz w:val="24"/>
                <w:szCs w:val="24"/>
              </w:rPr>
            </w:pPr>
          </w:p>
        </w:tc>
        <w:tc>
          <w:tcPr>
            <w:tcW w:w="901" w:type="dxa"/>
          </w:tcPr>
          <w:p w:rsidR="001F57ED" w:rsidRPr="00BA7CE0" w:rsidRDefault="001F57ED" w:rsidP="00100C9B">
            <w:pPr>
              <w:jc w:val="center"/>
              <w:rPr>
                <w:b/>
                <w:sz w:val="24"/>
                <w:szCs w:val="24"/>
              </w:rPr>
            </w:pPr>
          </w:p>
        </w:tc>
        <w:tc>
          <w:tcPr>
            <w:tcW w:w="2295" w:type="dxa"/>
          </w:tcPr>
          <w:p w:rsidR="001F57ED" w:rsidRPr="00BA7CE0" w:rsidRDefault="001F57ED" w:rsidP="00100C9B">
            <w:pPr>
              <w:rPr>
                <w:b/>
                <w:sz w:val="24"/>
                <w:szCs w:val="24"/>
              </w:rPr>
            </w:pPr>
            <w:r w:rsidRPr="00BA7CE0">
              <w:rPr>
                <w:b/>
                <w:sz w:val="24"/>
                <w:szCs w:val="24"/>
              </w:rPr>
              <w:t>экзамен</w:t>
            </w:r>
          </w:p>
        </w:tc>
      </w:tr>
      <w:tr w:rsidR="001F57ED" w:rsidRPr="00BA7CE0" w:rsidTr="00100C9B">
        <w:tc>
          <w:tcPr>
            <w:tcW w:w="555" w:type="dxa"/>
          </w:tcPr>
          <w:p w:rsidR="001F57ED" w:rsidRPr="00BA7CE0" w:rsidRDefault="001F57ED" w:rsidP="00100C9B">
            <w:pPr>
              <w:rPr>
                <w:b/>
                <w:sz w:val="24"/>
                <w:szCs w:val="24"/>
              </w:rPr>
            </w:pPr>
          </w:p>
        </w:tc>
        <w:tc>
          <w:tcPr>
            <w:tcW w:w="1963" w:type="dxa"/>
          </w:tcPr>
          <w:p w:rsidR="001F57ED" w:rsidRPr="00BA7CE0" w:rsidRDefault="001F57ED" w:rsidP="00100C9B">
            <w:pPr>
              <w:rPr>
                <w:b/>
                <w:noProof/>
                <w:sz w:val="24"/>
                <w:szCs w:val="24"/>
              </w:rPr>
            </w:pPr>
            <w:r w:rsidRPr="00BA7CE0">
              <w:rPr>
                <w:b/>
                <w:noProof/>
                <w:sz w:val="24"/>
                <w:szCs w:val="24"/>
              </w:rPr>
              <w:t>Итого</w:t>
            </w:r>
          </w:p>
        </w:tc>
        <w:tc>
          <w:tcPr>
            <w:tcW w:w="570" w:type="dxa"/>
          </w:tcPr>
          <w:p w:rsidR="001F57ED" w:rsidRPr="00BA7CE0" w:rsidRDefault="001F57ED" w:rsidP="00100C9B">
            <w:pPr>
              <w:rPr>
                <w:b/>
                <w:sz w:val="24"/>
                <w:szCs w:val="24"/>
              </w:rPr>
            </w:pPr>
          </w:p>
        </w:tc>
        <w:tc>
          <w:tcPr>
            <w:tcW w:w="756" w:type="dxa"/>
          </w:tcPr>
          <w:p w:rsidR="001F57ED" w:rsidRPr="00BA7CE0" w:rsidRDefault="001F57ED" w:rsidP="00100C9B">
            <w:pPr>
              <w:rPr>
                <w:b/>
                <w:sz w:val="24"/>
                <w:szCs w:val="24"/>
              </w:rPr>
            </w:pPr>
          </w:p>
        </w:tc>
        <w:tc>
          <w:tcPr>
            <w:tcW w:w="815" w:type="dxa"/>
          </w:tcPr>
          <w:p w:rsidR="001F57ED" w:rsidRPr="00BA7CE0" w:rsidRDefault="001F57ED" w:rsidP="00100C9B">
            <w:pPr>
              <w:jc w:val="center"/>
              <w:rPr>
                <w:b/>
                <w:sz w:val="24"/>
                <w:szCs w:val="24"/>
              </w:rPr>
            </w:pPr>
            <w:r w:rsidRPr="00BA7CE0">
              <w:rPr>
                <w:b/>
                <w:sz w:val="24"/>
                <w:szCs w:val="24"/>
              </w:rPr>
              <w:t>180</w:t>
            </w:r>
          </w:p>
        </w:tc>
        <w:tc>
          <w:tcPr>
            <w:tcW w:w="919" w:type="dxa"/>
          </w:tcPr>
          <w:p w:rsidR="001F57ED" w:rsidRPr="00BA7CE0" w:rsidRDefault="001F57ED" w:rsidP="00100C9B">
            <w:pPr>
              <w:jc w:val="center"/>
              <w:rPr>
                <w:b/>
                <w:sz w:val="24"/>
                <w:szCs w:val="24"/>
              </w:rPr>
            </w:pPr>
            <w:r w:rsidRPr="00BA7CE0">
              <w:rPr>
                <w:b/>
                <w:sz w:val="24"/>
                <w:szCs w:val="24"/>
              </w:rPr>
              <w:t>36</w:t>
            </w:r>
          </w:p>
        </w:tc>
        <w:tc>
          <w:tcPr>
            <w:tcW w:w="908" w:type="dxa"/>
          </w:tcPr>
          <w:p w:rsidR="001F57ED" w:rsidRPr="00BA7CE0" w:rsidRDefault="001F57ED" w:rsidP="00100C9B">
            <w:pPr>
              <w:jc w:val="center"/>
              <w:rPr>
                <w:b/>
                <w:sz w:val="24"/>
                <w:szCs w:val="24"/>
              </w:rPr>
            </w:pPr>
            <w:r w:rsidRPr="00BA7CE0">
              <w:rPr>
                <w:b/>
                <w:sz w:val="24"/>
                <w:szCs w:val="24"/>
              </w:rPr>
              <w:t>36</w:t>
            </w:r>
          </w:p>
        </w:tc>
        <w:tc>
          <w:tcPr>
            <w:tcW w:w="901" w:type="dxa"/>
          </w:tcPr>
          <w:p w:rsidR="001F57ED" w:rsidRPr="00BA7CE0" w:rsidRDefault="001F57ED" w:rsidP="00100C9B">
            <w:pPr>
              <w:jc w:val="center"/>
              <w:rPr>
                <w:b/>
                <w:sz w:val="24"/>
                <w:szCs w:val="24"/>
              </w:rPr>
            </w:pPr>
            <w:r w:rsidRPr="00BA7CE0">
              <w:rPr>
                <w:b/>
                <w:sz w:val="24"/>
                <w:szCs w:val="24"/>
              </w:rPr>
              <w:t>81</w:t>
            </w:r>
          </w:p>
        </w:tc>
        <w:tc>
          <w:tcPr>
            <w:tcW w:w="2295" w:type="dxa"/>
          </w:tcPr>
          <w:p w:rsidR="001F57ED" w:rsidRPr="00BA7CE0" w:rsidRDefault="001F57ED" w:rsidP="00100C9B">
            <w:pPr>
              <w:rPr>
                <w:b/>
                <w:sz w:val="24"/>
                <w:szCs w:val="24"/>
              </w:rPr>
            </w:pPr>
          </w:p>
        </w:tc>
      </w:tr>
    </w:tbl>
    <w:p w:rsidR="001F57ED" w:rsidRPr="00BA7CE0" w:rsidRDefault="001F57ED" w:rsidP="001F57ED">
      <w:pPr>
        <w:shd w:val="clear" w:color="auto" w:fill="FFFFFF"/>
        <w:ind w:firstLine="709"/>
        <w:rPr>
          <w:b/>
          <w:bCs/>
          <w:sz w:val="24"/>
          <w:szCs w:val="24"/>
        </w:rPr>
      </w:pPr>
    </w:p>
    <w:p w:rsidR="001F57ED" w:rsidRPr="00BA7CE0" w:rsidRDefault="001F57ED" w:rsidP="001F57ED">
      <w:pPr>
        <w:ind w:firstLine="709"/>
        <w:jc w:val="center"/>
        <w:rPr>
          <w:b/>
          <w:sz w:val="24"/>
          <w:szCs w:val="24"/>
        </w:rPr>
      </w:pPr>
      <w:r w:rsidRPr="00BA7CE0">
        <w:rPr>
          <w:b/>
          <w:sz w:val="24"/>
          <w:szCs w:val="24"/>
        </w:rPr>
        <w:t>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5"/>
        <w:gridCol w:w="2090"/>
        <w:gridCol w:w="6696"/>
      </w:tblGrid>
      <w:tr w:rsidR="001F57ED" w:rsidRPr="00BA7CE0" w:rsidTr="00100C9B">
        <w:tc>
          <w:tcPr>
            <w:tcW w:w="828" w:type="dxa"/>
          </w:tcPr>
          <w:p w:rsidR="001F57ED" w:rsidRPr="00BA7CE0" w:rsidRDefault="001F57ED" w:rsidP="00100C9B">
            <w:pPr>
              <w:autoSpaceDE w:val="0"/>
              <w:autoSpaceDN w:val="0"/>
              <w:rPr>
                <w:b/>
                <w:bCs/>
                <w:sz w:val="24"/>
                <w:szCs w:val="24"/>
              </w:rPr>
            </w:pPr>
            <w:r w:rsidRPr="00BA7CE0">
              <w:rPr>
                <w:b/>
                <w:bCs/>
                <w:sz w:val="24"/>
                <w:szCs w:val="24"/>
              </w:rPr>
              <w:t>№ п/п</w:t>
            </w:r>
          </w:p>
        </w:tc>
        <w:tc>
          <w:tcPr>
            <w:tcW w:w="2115" w:type="dxa"/>
          </w:tcPr>
          <w:p w:rsidR="001F57ED" w:rsidRPr="00BA7CE0" w:rsidRDefault="001F57ED" w:rsidP="00100C9B">
            <w:pPr>
              <w:autoSpaceDE w:val="0"/>
              <w:autoSpaceDN w:val="0"/>
              <w:rPr>
                <w:b/>
                <w:bCs/>
                <w:sz w:val="24"/>
                <w:szCs w:val="24"/>
              </w:rPr>
            </w:pPr>
            <w:r w:rsidRPr="00BA7CE0">
              <w:rPr>
                <w:b/>
                <w:bCs/>
                <w:sz w:val="24"/>
                <w:szCs w:val="24"/>
              </w:rPr>
              <w:t>Наименование раздела дисциплины</w:t>
            </w:r>
          </w:p>
        </w:tc>
        <w:tc>
          <w:tcPr>
            <w:tcW w:w="7478" w:type="dxa"/>
          </w:tcPr>
          <w:p w:rsidR="001F57ED" w:rsidRPr="00BA7CE0" w:rsidRDefault="001F57ED" w:rsidP="00100C9B">
            <w:pPr>
              <w:autoSpaceDE w:val="0"/>
              <w:autoSpaceDN w:val="0"/>
              <w:rPr>
                <w:b/>
                <w:bCs/>
                <w:sz w:val="24"/>
                <w:szCs w:val="24"/>
              </w:rPr>
            </w:pPr>
            <w:r w:rsidRPr="00BA7CE0">
              <w:rPr>
                <w:b/>
                <w:bCs/>
                <w:sz w:val="24"/>
                <w:szCs w:val="24"/>
              </w:rPr>
              <w:t>Содержание раздела</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rPr>
                <w:iCs/>
                <w:color w:val="000000"/>
                <w:spacing w:val="-4"/>
              </w:rPr>
              <w:t>Предмет социологии и уровни научного знания</w:t>
            </w:r>
          </w:p>
        </w:tc>
        <w:tc>
          <w:tcPr>
            <w:tcW w:w="7478" w:type="dxa"/>
          </w:tcPr>
          <w:p w:rsidR="001F57ED" w:rsidRPr="00BA7CE0" w:rsidRDefault="001F57ED" w:rsidP="00100C9B">
            <w:pPr>
              <w:shd w:val="clear" w:color="auto" w:fill="FFFFFF"/>
              <w:rPr>
                <w:sz w:val="24"/>
                <w:szCs w:val="24"/>
              </w:rPr>
            </w:pPr>
            <w:r w:rsidRPr="00BA7CE0">
              <w:rPr>
                <w:sz w:val="24"/>
                <w:szCs w:val="24"/>
              </w:rPr>
              <w:t xml:space="preserve">Общество как объект социологии. Предмет и специфика социологии. Понятие социального. Структура социального знания: Методология науки. Знание о предмете. </w:t>
            </w:r>
            <w:r w:rsidRPr="00BA7CE0">
              <w:rPr>
                <w:color w:val="000000"/>
                <w:spacing w:val="1"/>
                <w:sz w:val="24"/>
                <w:szCs w:val="24"/>
              </w:rPr>
              <w:t xml:space="preserve">Предметная матрица социологии. Междисциплинарная матрица </w:t>
            </w:r>
            <w:r w:rsidRPr="00BA7CE0">
              <w:rPr>
                <w:color w:val="000000"/>
                <w:spacing w:val="-2"/>
                <w:sz w:val="24"/>
                <w:szCs w:val="24"/>
              </w:rPr>
              <w:t xml:space="preserve">социологии: родственные социологии науки. Внутридисциплинарная </w:t>
            </w:r>
            <w:r w:rsidRPr="00BA7CE0">
              <w:rPr>
                <w:color w:val="000000"/>
                <w:spacing w:val="-1"/>
                <w:sz w:val="24"/>
                <w:szCs w:val="24"/>
              </w:rPr>
              <w:t xml:space="preserve">матрица социологии: отрасли внутри социологии. </w:t>
            </w:r>
            <w:r w:rsidRPr="00BA7CE0">
              <w:rPr>
                <w:color w:val="000000"/>
                <w:spacing w:val="-6"/>
                <w:sz w:val="24"/>
                <w:szCs w:val="24"/>
              </w:rPr>
              <w:t xml:space="preserve">Научные </w:t>
            </w:r>
            <w:r w:rsidRPr="00BA7CE0">
              <w:rPr>
                <w:color w:val="000000"/>
                <w:spacing w:val="1"/>
                <w:sz w:val="24"/>
                <w:szCs w:val="24"/>
              </w:rPr>
              <w:t xml:space="preserve">теории в понимании объекта и предмета </w:t>
            </w:r>
            <w:r w:rsidRPr="00BA7CE0">
              <w:rPr>
                <w:color w:val="000000"/>
                <w:spacing w:val="1"/>
                <w:sz w:val="24"/>
                <w:szCs w:val="24"/>
              </w:rPr>
              <w:lastRenderedPageBreak/>
              <w:t xml:space="preserve">социологии. </w:t>
            </w:r>
          </w:p>
          <w:p w:rsidR="001F57ED" w:rsidRPr="00BA7CE0" w:rsidRDefault="001F57ED" w:rsidP="00100C9B">
            <w:pPr>
              <w:shd w:val="clear" w:color="auto" w:fill="FFFFFF"/>
              <w:rPr>
                <w:sz w:val="24"/>
                <w:szCs w:val="24"/>
              </w:rPr>
            </w:pPr>
            <w:r w:rsidRPr="00BA7CE0">
              <w:rPr>
                <w:color w:val="000000"/>
                <w:sz w:val="24"/>
                <w:szCs w:val="24"/>
              </w:rPr>
              <w:t xml:space="preserve">Структура социологического знания. Иерархия социологического </w:t>
            </w:r>
            <w:r w:rsidRPr="00BA7CE0">
              <w:rPr>
                <w:color w:val="000000"/>
                <w:spacing w:val="-4"/>
                <w:sz w:val="24"/>
                <w:szCs w:val="24"/>
              </w:rPr>
              <w:t xml:space="preserve">знания: научные картины, общая теория, частная теория, эмпирические </w:t>
            </w:r>
            <w:r w:rsidRPr="00BA7CE0">
              <w:rPr>
                <w:color w:val="000000"/>
                <w:spacing w:val="10"/>
                <w:sz w:val="24"/>
                <w:szCs w:val="24"/>
              </w:rPr>
              <w:t xml:space="preserve">исследования, прикладные исследования. Научная теория, ее </w:t>
            </w:r>
            <w:r w:rsidRPr="00BA7CE0">
              <w:rPr>
                <w:color w:val="000000"/>
                <w:spacing w:val="1"/>
                <w:sz w:val="24"/>
                <w:szCs w:val="24"/>
              </w:rPr>
              <w:t xml:space="preserve">структура, функции и эмпирическое подтверждение. Виды и типы </w:t>
            </w:r>
            <w:r w:rsidRPr="00BA7CE0">
              <w:rPr>
                <w:color w:val="000000"/>
                <w:spacing w:val="-2"/>
                <w:sz w:val="24"/>
                <w:szCs w:val="24"/>
              </w:rPr>
              <w:t>научной теории.</w:t>
            </w:r>
          </w:p>
          <w:p w:rsidR="001F57ED" w:rsidRPr="00BA7CE0" w:rsidRDefault="001F57ED" w:rsidP="00100C9B">
            <w:pPr>
              <w:shd w:val="clear" w:color="auto" w:fill="FFFFFF"/>
              <w:rPr>
                <w:sz w:val="24"/>
                <w:szCs w:val="24"/>
              </w:rPr>
            </w:pPr>
            <w:r w:rsidRPr="00BA7CE0">
              <w:rPr>
                <w:color w:val="000000"/>
                <w:spacing w:val="3"/>
                <w:sz w:val="24"/>
                <w:szCs w:val="24"/>
              </w:rPr>
              <w:t xml:space="preserve">Элементы социологического знания. Научная гипотеза: роль и </w:t>
            </w:r>
            <w:r w:rsidRPr="00BA7CE0">
              <w:rPr>
                <w:color w:val="000000"/>
                <w:spacing w:val="-7"/>
                <w:sz w:val="24"/>
                <w:szCs w:val="24"/>
              </w:rPr>
              <w:t xml:space="preserve">сущность гипотезы, разработка гипотез, сфера действия, свойства и виды </w:t>
            </w:r>
            <w:r w:rsidRPr="00BA7CE0">
              <w:rPr>
                <w:color w:val="000000"/>
                <w:spacing w:val="2"/>
                <w:sz w:val="24"/>
                <w:szCs w:val="24"/>
              </w:rPr>
              <w:t xml:space="preserve">гипотез, истинность и проверка гипотез, правила формулирования </w:t>
            </w:r>
            <w:r w:rsidRPr="00BA7CE0">
              <w:rPr>
                <w:color w:val="000000"/>
                <w:spacing w:val="-6"/>
                <w:sz w:val="24"/>
                <w:szCs w:val="24"/>
              </w:rPr>
              <w:t>гипотез.</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t>Эмпирическая социология: основные методы и прикладное социологическое исследование</w:t>
            </w:r>
          </w:p>
        </w:tc>
        <w:tc>
          <w:tcPr>
            <w:tcW w:w="7478" w:type="dxa"/>
          </w:tcPr>
          <w:p w:rsidR="001F57ED" w:rsidRPr="00BA7CE0" w:rsidRDefault="001F57ED" w:rsidP="00100C9B">
            <w:pPr>
              <w:shd w:val="clear" w:color="auto" w:fill="FFFFFF"/>
              <w:rPr>
                <w:sz w:val="24"/>
                <w:szCs w:val="24"/>
              </w:rPr>
            </w:pPr>
            <w:r w:rsidRPr="00BA7CE0">
              <w:rPr>
                <w:color w:val="000000"/>
                <w:spacing w:val="2"/>
                <w:sz w:val="24"/>
                <w:szCs w:val="24"/>
              </w:rPr>
              <w:t xml:space="preserve">Эмпирическая социология. История эмпирической социологии. Теоретическая модель предмета исследования. Эмпирическая схема объекта исследования. Эмпирические факты. </w:t>
            </w:r>
            <w:r w:rsidRPr="00BA7CE0">
              <w:rPr>
                <w:color w:val="000000"/>
                <w:spacing w:val="-5"/>
                <w:sz w:val="24"/>
                <w:szCs w:val="24"/>
              </w:rPr>
              <w:t xml:space="preserve">Статистический вывод. Основы выборочного обследования. </w:t>
            </w:r>
            <w:r w:rsidRPr="00BA7CE0">
              <w:rPr>
                <w:color w:val="000000"/>
                <w:spacing w:val="-4"/>
                <w:sz w:val="24"/>
                <w:szCs w:val="24"/>
              </w:rPr>
              <w:t>Виды эмпирического исследования. Основные исследовательские стратегии.</w:t>
            </w:r>
          </w:p>
          <w:p w:rsidR="001F57ED" w:rsidRPr="00BA7CE0" w:rsidRDefault="001F57ED" w:rsidP="00100C9B">
            <w:pPr>
              <w:shd w:val="clear" w:color="auto" w:fill="FFFFFF"/>
              <w:rPr>
                <w:color w:val="000000"/>
                <w:sz w:val="24"/>
                <w:szCs w:val="24"/>
              </w:rPr>
            </w:pPr>
            <w:r w:rsidRPr="00BA7CE0">
              <w:rPr>
                <w:color w:val="000000"/>
                <w:spacing w:val="-2"/>
                <w:sz w:val="24"/>
                <w:szCs w:val="24"/>
              </w:rPr>
              <w:t xml:space="preserve">Основные методы социологии: опрос (анкетирование и интервью), </w:t>
            </w:r>
            <w:r w:rsidRPr="00BA7CE0">
              <w:rPr>
                <w:color w:val="000000"/>
                <w:spacing w:val="8"/>
                <w:sz w:val="24"/>
                <w:szCs w:val="24"/>
              </w:rPr>
              <w:t xml:space="preserve">анализ документов, наблюдение, эксперимент. Анкетирование: </w:t>
            </w:r>
            <w:r w:rsidRPr="00BA7CE0">
              <w:rPr>
                <w:color w:val="000000"/>
                <w:spacing w:val="5"/>
                <w:sz w:val="24"/>
                <w:szCs w:val="24"/>
              </w:rPr>
              <w:t xml:space="preserve">закрытые и открытые вопросы. Сплошной и выборочный опрос. Генеральная и выборочная совокупность. Представительность и </w:t>
            </w:r>
            <w:r w:rsidRPr="00BA7CE0">
              <w:rPr>
                <w:color w:val="000000"/>
                <w:spacing w:val="-3"/>
                <w:sz w:val="24"/>
                <w:szCs w:val="24"/>
              </w:rPr>
              <w:t xml:space="preserve">репрезентативность опроса. Основные виды интервью. Разновидности </w:t>
            </w:r>
            <w:r w:rsidRPr="00BA7CE0">
              <w:rPr>
                <w:color w:val="000000"/>
                <w:sz w:val="24"/>
                <w:szCs w:val="24"/>
              </w:rPr>
              <w:t xml:space="preserve">наблюдения. Роль эксперимента в социологии. </w:t>
            </w:r>
          </w:p>
          <w:p w:rsidR="001F57ED" w:rsidRPr="00BA7CE0" w:rsidRDefault="001F57ED" w:rsidP="00100C9B">
            <w:pPr>
              <w:shd w:val="clear" w:color="auto" w:fill="FFFFFF"/>
              <w:rPr>
                <w:sz w:val="24"/>
                <w:szCs w:val="24"/>
              </w:rPr>
            </w:pPr>
            <w:r w:rsidRPr="00BA7CE0">
              <w:rPr>
                <w:color w:val="000000"/>
                <w:spacing w:val="-1"/>
                <w:sz w:val="24"/>
                <w:szCs w:val="24"/>
              </w:rPr>
              <w:t xml:space="preserve">Программа социологического исследования. Составные элементы </w:t>
            </w:r>
            <w:r w:rsidRPr="00BA7CE0">
              <w:rPr>
                <w:color w:val="000000"/>
                <w:sz w:val="24"/>
                <w:szCs w:val="24"/>
              </w:rPr>
              <w:t xml:space="preserve">программы исследования. Формулировка и обоснование проблемы. </w:t>
            </w:r>
            <w:r w:rsidRPr="00BA7CE0">
              <w:rPr>
                <w:color w:val="000000"/>
                <w:spacing w:val="3"/>
                <w:sz w:val="24"/>
                <w:szCs w:val="24"/>
              </w:rPr>
              <w:t xml:space="preserve">Определение цели, объекта и предмета исследования. Логический </w:t>
            </w:r>
            <w:r w:rsidRPr="00BA7CE0">
              <w:rPr>
                <w:color w:val="000000"/>
                <w:sz w:val="24"/>
                <w:szCs w:val="24"/>
              </w:rPr>
              <w:t>анализ основных понятий.</w:t>
            </w:r>
          </w:p>
          <w:p w:rsidR="001F57ED" w:rsidRPr="00BA7CE0" w:rsidRDefault="001F57ED" w:rsidP="00100C9B">
            <w:pPr>
              <w:shd w:val="clear" w:color="auto" w:fill="FFFFFF"/>
              <w:rPr>
                <w:sz w:val="24"/>
                <w:szCs w:val="24"/>
              </w:rPr>
            </w:pPr>
            <w:r w:rsidRPr="00BA7CE0">
              <w:rPr>
                <w:color w:val="000000"/>
                <w:spacing w:val="-1"/>
                <w:sz w:val="24"/>
                <w:szCs w:val="24"/>
              </w:rPr>
              <w:t>Методика и техника социологического исследования. Разработка социологического инструментария. Зависимость, тенден</w:t>
            </w:r>
            <w:r w:rsidRPr="00BA7CE0">
              <w:rPr>
                <w:color w:val="000000"/>
                <w:sz w:val="24"/>
                <w:szCs w:val="24"/>
              </w:rPr>
              <w:t>ция и закономерность.</w:t>
            </w:r>
          </w:p>
          <w:p w:rsidR="001F57ED" w:rsidRPr="00BA7CE0" w:rsidRDefault="001F57ED" w:rsidP="00100C9B">
            <w:pPr>
              <w:rPr>
                <w:sz w:val="24"/>
                <w:szCs w:val="24"/>
              </w:rPr>
            </w:pPr>
            <w:r w:rsidRPr="00BA7CE0">
              <w:rPr>
                <w:color w:val="000000"/>
                <w:spacing w:val="8"/>
                <w:sz w:val="24"/>
                <w:szCs w:val="24"/>
              </w:rPr>
              <w:t xml:space="preserve">Прикладные исследования. История и развитие прикладной </w:t>
            </w:r>
            <w:r w:rsidRPr="00BA7CE0">
              <w:rPr>
                <w:color w:val="000000"/>
                <w:spacing w:val="-1"/>
                <w:sz w:val="24"/>
                <w:szCs w:val="24"/>
              </w:rPr>
              <w:t xml:space="preserve">социологии. Прикладная и фундаментальная социология. Специфика </w:t>
            </w:r>
            <w:r w:rsidRPr="00BA7CE0">
              <w:rPr>
                <w:color w:val="000000"/>
                <w:spacing w:val="1"/>
                <w:sz w:val="24"/>
                <w:szCs w:val="24"/>
              </w:rPr>
              <w:t xml:space="preserve">прикладного исследования. Статус и роли социолога-прикладника. </w:t>
            </w:r>
            <w:r w:rsidRPr="00BA7CE0">
              <w:rPr>
                <w:color w:val="000000"/>
                <w:sz w:val="24"/>
                <w:szCs w:val="24"/>
              </w:rPr>
              <w:t>Прикладные социальные исследования. Прикладные отрасли.</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rPr>
                <w:bCs/>
                <w:iCs/>
                <w:color w:val="000000"/>
                <w:spacing w:val="-14"/>
              </w:rPr>
              <w:t>История зарубежной и отечественной социологии</w:t>
            </w:r>
          </w:p>
        </w:tc>
        <w:tc>
          <w:tcPr>
            <w:tcW w:w="7478" w:type="dxa"/>
          </w:tcPr>
          <w:p w:rsidR="001F57ED" w:rsidRPr="00BA7CE0" w:rsidRDefault="001F57ED" w:rsidP="00100C9B">
            <w:pPr>
              <w:shd w:val="clear" w:color="auto" w:fill="FFFFFF"/>
              <w:rPr>
                <w:sz w:val="24"/>
                <w:szCs w:val="24"/>
              </w:rPr>
            </w:pPr>
            <w:r w:rsidRPr="00BA7CE0">
              <w:rPr>
                <w:color w:val="000000"/>
                <w:spacing w:val="4"/>
                <w:sz w:val="24"/>
                <w:szCs w:val="24"/>
              </w:rPr>
              <w:t xml:space="preserve">Периодизация и формы институционализации социологии как </w:t>
            </w:r>
            <w:r w:rsidRPr="00BA7CE0">
              <w:rPr>
                <w:color w:val="000000"/>
                <w:spacing w:val="-1"/>
                <w:sz w:val="24"/>
                <w:szCs w:val="24"/>
              </w:rPr>
              <w:t>науки. Донаучный этап. Социологические учения Платона и Аристотеля.</w:t>
            </w:r>
            <w:r w:rsidRPr="00BA7CE0">
              <w:rPr>
                <w:color w:val="000000"/>
                <w:spacing w:val="4"/>
                <w:sz w:val="24"/>
                <w:szCs w:val="24"/>
              </w:rPr>
              <w:t xml:space="preserve"> Классический этап. Французская социологическая школа: позитивизм О. Конта, социальная статика и социальная динамика; социологизм </w:t>
            </w:r>
            <w:r w:rsidRPr="00BA7CE0">
              <w:rPr>
                <w:color w:val="000000"/>
                <w:spacing w:val="-2"/>
                <w:sz w:val="24"/>
                <w:szCs w:val="24"/>
              </w:rPr>
              <w:t>Э. Дюркгейма, социальные факты и социальная солидарность в обществе,</w:t>
            </w:r>
            <w:r w:rsidRPr="00BA7CE0">
              <w:rPr>
                <w:color w:val="000000"/>
                <w:spacing w:val="4"/>
                <w:sz w:val="24"/>
                <w:szCs w:val="24"/>
              </w:rPr>
              <w:t xml:space="preserve"> аномия как рассогласованность ценностного мира. Марксистская школа социологии: учение </w:t>
            </w:r>
            <w:r w:rsidRPr="00BA7CE0">
              <w:rPr>
                <w:color w:val="000000"/>
                <w:spacing w:val="9"/>
                <w:sz w:val="24"/>
                <w:szCs w:val="24"/>
              </w:rPr>
              <w:t xml:space="preserve">К. Маркса. Немецкая школа социологии: «понимающая» социология М. Вебера, рациональность и бюрократия; Ф.Теннис, </w:t>
            </w:r>
            <w:r w:rsidRPr="00BA7CE0">
              <w:rPr>
                <w:color w:val="000000"/>
                <w:spacing w:val="-1"/>
                <w:sz w:val="24"/>
                <w:szCs w:val="24"/>
              </w:rPr>
              <w:t>Г.З иммель. Взгляды Г. Спенсера и В. Парето.</w:t>
            </w:r>
          </w:p>
          <w:p w:rsidR="001F57ED" w:rsidRPr="00BA7CE0" w:rsidRDefault="001F57ED" w:rsidP="00100C9B">
            <w:pPr>
              <w:rPr>
                <w:color w:val="000000"/>
                <w:spacing w:val="-1"/>
                <w:sz w:val="24"/>
                <w:szCs w:val="24"/>
              </w:rPr>
            </w:pPr>
            <w:r w:rsidRPr="00BA7CE0">
              <w:rPr>
                <w:color w:val="000000"/>
                <w:spacing w:val="9"/>
                <w:sz w:val="24"/>
                <w:szCs w:val="24"/>
              </w:rPr>
              <w:t xml:space="preserve">Ранний этап американской социологии: Л. Уорд, У. Самнер, </w:t>
            </w:r>
            <w:r w:rsidRPr="00BA7CE0">
              <w:rPr>
                <w:color w:val="000000"/>
                <w:spacing w:val="-2"/>
                <w:sz w:val="24"/>
                <w:szCs w:val="24"/>
              </w:rPr>
              <w:t xml:space="preserve">Ф. Гиддингс, А. Смолл. Современный этап социологии. Макросоциологические теории: структурный функционализм, теории социальных изменений, теории социального конфликта. Микросоциологические теории: </w:t>
            </w:r>
            <w:r w:rsidRPr="00BA7CE0">
              <w:rPr>
                <w:color w:val="000000"/>
                <w:spacing w:val="1"/>
                <w:sz w:val="24"/>
                <w:szCs w:val="24"/>
              </w:rPr>
              <w:lastRenderedPageBreak/>
              <w:t>симво</w:t>
            </w:r>
            <w:r w:rsidRPr="00BA7CE0">
              <w:rPr>
                <w:color w:val="000000"/>
                <w:spacing w:val="-1"/>
                <w:sz w:val="24"/>
                <w:szCs w:val="24"/>
              </w:rPr>
              <w:t xml:space="preserve">лический интеракционизм, феноменологическая социология. </w:t>
            </w:r>
          </w:p>
          <w:p w:rsidR="001F57ED" w:rsidRPr="00BA7CE0" w:rsidRDefault="001F57ED" w:rsidP="00100C9B">
            <w:pPr>
              <w:rPr>
                <w:sz w:val="24"/>
                <w:szCs w:val="24"/>
              </w:rPr>
            </w:pPr>
            <w:r w:rsidRPr="00BA7CE0">
              <w:rPr>
                <w:color w:val="000000"/>
                <w:spacing w:val="-5"/>
                <w:sz w:val="24"/>
                <w:szCs w:val="24"/>
              </w:rPr>
              <w:t xml:space="preserve">Теоретико-методологические основы развития социологии в России. </w:t>
            </w:r>
            <w:r w:rsidRPr="00BA7CE0">
              <w:rPr>
                <w:color w:val="000000"/>
                <w:spacing w:val="1"/>
                <w:sz w:val="24"/>
                <w:szCs w:val="24"/>
              </w:rPr>
              <w:t xml:space="preserve">Учение П. Сорокина. Социологические взгляды М.М. Ковалевского, Л.И. Мечникова, П.Л. Лаврова, Н.К. Михайловского. </w:t>
            </w:r>
            <w:r w:rsidRPr="00BA7CE0">
              <w:rPr>
                <w:color w:val="000000"/>
                <w:spacing w:val="5"/>
                <w:sz w:val="24"/>
                <w:szCs w:val="24"/>
              </w:rPr>
              <w:t xml:space="preserve">Современная </w:t>
            </w:r>
            <w:r w:rsidRPr="00BA7CE0">
              <w:rPr>
                <w:color w:val="000000"/>
                <w:spacing w:val="-4"/>
                <w:sz w:val="24"/>
                <w:szCs w:val="24"/>
              </w:rPr>
              <w:t xml:space="preserve">социология в России, основные этапы и направления: социология труда </w:t>
            </w:r>
            <w:r w:rsidRPr="00BA7CE0">
              <w:rPr>
                <w:color w:val="000000"/>
                <w:spacing w:val="-1"/>
                <w:sz w:val="24"/>
                <w:szCs w:val="24"/>
              </w:rPr>
              <w:t>и экономическая социология, социология семьи, социальная страти</w:t>
            </w:r>
            <w:r w:rsidRPr="00BA7CE0">
              <w:rPr>
                <w:color w:val="000000"/>
                <w:spacing w:val="-4"/>
                <w:sz w:val="24"/>
                <w:szCs w:val="24"/>
              </w:rPr>
              <w:t xml:space="preserve">фикация. Кризис и восстановление социологии в 90-е годы </w:t>
            </w:r>
            <w:r w:rsidRPr="00BA7CE0">
              <w:rPr>
                <w:color w:val="000000"/>
                <w:spacing w:val="-4"/>
                <w:sz w:val="24"/>
                <w:szCs w:val="24"/>
                <w:lang w:val="en-US"/>
              </w:rPr>
              <w:t>XX</w:t>
            </w:r>
            <w:r w:rsidRPr="00BA7CE0">
              <w:rPr>
                <w:color w:val="000000"/>
                <w:spacing w:val="-4"/>
                <w:sz w:val="24"/>
                <w:szCs w:val="24"/>
              </w:rPr>
              <w:t xml:space="preserve"> века.</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rPr>
                <w:iCs/>
                <w:color w:val="000000"/>
                <w:spacing w:val="-2"/>
              </w:rPr>
              <w:t>Сущность и строение общества</w:t>
            </w:r>
          </w:p>
        </w:tc>
        <w:tc>
          <w:tcPr>
            <w:tcW w:w="7478" w:type="dxa"/>
          </w:tcPr>
          <w:p w:rsidR="001F57ED" w:rsidRPr="00BA7CE0" w:rsidRDefault="001F57ED" w:rsidP="00100C9B">
            <w:pPr>
              <w:shd w:val="clear" w:color="auto" w:fill="FFFFFF"/>
              <w:rPr>
                <w:sz w:val="24"/>
                <w:szCs w:val="24"/>
              </w:rPr>
            </w:pPr>
            <w:r w:rsidRPr="00BA7CE0">
              <w:rPr>
                <w:color w:val="000000"/>
                <w:spacing w:val="-2"/>
                <w:sz w:val="24"/>
                <w:szCs w:val="24"/>
              </w:rPr>
              <w:t xml:space="preserve">Социологические теории общества. Сферы и институты общества. </w:t>
            </w:r>
            <w:r w:rsidRPr="00BA7CE0">
              <w:rPr>
                <w:color w:val="000000"/>
                <w:spacing w:val="6"/>
                <w:sz w:val="24"/>
                <w:szCs w:val="24"/>
              </w:rPr>
              <w:t>Взаимное влияние сфер общества. Признаки общества Э. Шилза.</w:t>
            </w:r>
          </w:p>
          <w:p w:rsidR="001F57ED" w:rsidRPr="00BA7CE0" w:rsidRDefault="001F57ED" w:rsidP="00100C9B">
            <w:pPr>
              <w:shd w:val="clear" w:color="auto" w:fill="FFFFFF"/>
              <w:rPr>
                <w:sz w:val="24"/>
                <w:szCs w:val="24"/>
              </w:rPr>
            </w:pPr>
            <w:r w:rsidRPr="00BA7CE0">
              <w:rPr>
                <w:color w:val="000000"/>
                <w:spacing w:val="5"/>
                <w:sz w:val="24"/>
                <w:szCs w:val="24"/>
              </w:rPr>
              <w:t xml:space="preserve">Гражданское общество как реальность и как идеал. Правовое и </w:t>
            </w:r>
            <w:r w:rsidRPr="00BA7CE0">
              <w:rPr>
                <w:color w:val="000000"/>
                <w:spacing w:val="6"/>
                <w:sz w:val="24"/>
                <w:szCs w:val="24"/>
              </w:rPr>
              <w:t xml:space="preserve">тоталитарное государство. Специфика социальных изменений в </w:t>
            </w:r>
            <w:r w:rsidRPr="00BA7CE0">
              <w:rPr>
                <w:color w:val="000000"/>
                <w:spacing w:val="-4"/>
                <w:sz w:val="24"/>
                <w:szCs w:val="24"/>
              </w:rPr>
              <w:t xml:space="preserve">обществе. Социальный прогресс и регресс. Формы прогресса: реформы </w:t>
            </w:r>
            <w:r w:rsidRPr="00BA7CE0">
              <w:rPr>
                <w:color w:val="000000"/>
                <w:spacing w:val="-2"/>
                <w:sz w:val="24"/>
                <w:szCs w:val="24"/>
              </w:rPr>
              <w:t>и революции.</w:t>
            </w:r>
          </w:p>
          <w:p w:rsidR="001F57ED" w:rsidRPr="00BA7CE0" w:rsidRDefault="001F57ED" w:rsidP="00100C9B">
            <w:pPr>
              <w:shd w:val="clear" w:color="auto" w:fill="FFFFFF"/>
              <w:rPr>
                <w:sz w:val="24"/>
                <w:szCs w:val="24"/>
              </w:rPr>
            </w:pPr>
            <w:r w:rsidRPr="00BA7CE0">
              <w:rPr>
                <w:color w:val="000000"/>
                <w:sz w:val="24"/>
                <w:szCs w:val="24"/>
              </w:rPr>
              <w:t xml:space="preserve">Типология и эволюция общества. Социобиологическая эволюция </w:t>
            </w:r>
            <w:r w:rsidRPr="00BA7CE0">
              <w:rPr>
                <w:color w:val="000000"/>
                <w:spacing w:val="-3"/>
                <w:sz w:val="24"/>
                <w:szCs w:val="24"/>
              </w:rPr>
              <w:t>общества. Письмен</w:t>
            </w:r>
            <w:r w:rsidRPr="00BA7CE0">
              <w:rPr>
                <w:color w:val="000000"/>
                <w:spacing w:val="1"/>
                <w:sz w:val="24"/>
                <w:szCs w:val="24"/>
              </w:rPr>
              <w:t xml:space="preserve">ные и дописьменные, сложные и простые; охота и собирательство, </w:t>
            </w:r>
            <w:r w:rsidRPr="00BA7CE0">
              <w:rPr>
                <w:color w:val="000000"/>
                <w:spacing w:val="3"/>
                <w:sz w:val="24"/>
                <w:szCs w:val="24"/>
              </w:rPr>
              <w:t>огородничество, пастушество и земледелие. Неолити</w:t>
            </w:r>
            <w:r w:rsidRPr="00BA7CE0">
              <w:rPr>
                <w:color w:val="000000"/>
                <w:spacing w:val="4"/>
                <w:sz w:val="24"/>
                <w:szCs w:val="24"/>
              </w:rPr>
              <w:t xml:space="preserve">ческая революция. Возникновение ранних государств. Аграрные </w:t>
            </w:r>
            <w:r w:rsidRPr="00BA7CE0">
              <w:rPr>
                <w:color w:val="000000"/>
                <w:spacing w:val="-4"/>
                <w:sz w:val="24"/>
                <w:szCs w:val="24"/>
              </w:rPr>
              <w:t>общества.</w:t>
            </w:r>
          </w:p>
          <w:p w:rsidR="001F57ED" w:rsidRPr="00BA7CE0" w:rsidRDefault="001F57ED" w:rsidP="00100C9B">
            <w:pPr>
              <w:shd w:val="clear" w:color="auto" w:fill="FFFFFF"/>
              <w:rPr>
                <w:color w:val="000000"/>
                <w:spacing w:val="-1"/>
                <w:sz w:val="24"/>
                <w:szCs w:val="24"/>
              </w:rPr>
            </w:pPr>
            <w:r w:rsidRPr="00BA7CE0">
              <w:rPr>
                <w:color w:val="000000"/>
                <w:spacing w:val="3"/>
                <w:sz w:val="24"/>
                <w:szCs w:val="24"/>
              </w:rPr>
              <w:t>Формационная концепция общества К. Маркса. Цивилизационный подход</w:t>
            </w:r>
            <w:r w:rsidRPr="00BA7CE0">
              <w:rPr>
                <w:sz w:val="24"/>
                <w:szCs w:val="24"/>
              </w:rPr>
              <w:t xml:space="preserve"> А. Тойнби и Н.Я. Данилевского.</w:t>
            </w:r>
            <w:r w:rsidRPr="00BA7CE0">
              <w:rPr>
                <w:color w:val="000000"/>
                <w:spacing w:val="3"/>
                <w:sz w:val="24"/>
                <w:szCs w:val="24"/>
              </w:rPr>
              <w:t xml:space="preserve"> Классификация </w:t>
            </w:r>
            <w:r w:rsidRPr="00BA7CE0">
              <w:rPr>
                <w:color w:val="000000"/>
                <w:spacing w:val="1"/>
                <w:sz w:val="24"/>
                <w:szCs w:val="24"/>
              </w:rPr>
              <w:t>обществ Д. Белла: доиндустриальное, индустриальное, постиндустриальное. Основные черты и развитие доиндустриального, индуст</w:t>
            </w:r>
            <w:r w:rsidRPr="00BA7CE0">
              <w:rPr>
                <w:color w:val="000000"/>
                <w:spacing w:val="-1"/>
                <w:sz w:val="24"/>
                <w:szCs w:val="24"/>
              </w:rPr>
              <w:t>риального и постиндустриального общества.</w:t>
            </w:r>
          </w:p>
          <w:p w:rsidR="001F57ED" w:rsidRPr="00BA7CE0" w:rsidRDefault="001F57ED" w:rsidP="00100C9B">
            <w:pPr>
              <w:rPr>
                <w:sz w:val="24"/>
                <w:szCs w:val="24"/>
              </w:rPr>
            </w:pPr>
            <w:r w:rsidRPr="00BA7CE0">
              <w:rPr>
                <w:color w:val="000000"/>
                <w:spacing w:val="-1"/>
                <w:sz w:val="24"/>
                <w:szCs w:val="24"/>
              </w:rPr>
              <w:t xml:space="preserve">Глобализация общества. Представление о мировой системе: узкое </w:t>
            </w:r>
            <w:r w:rsidRPr="00BA7CE0">
              <w:rPr>
                <w:color w:val="000000"/>
                <w:sz w:val="24"/>
                <w:szCs w:val="24"/>
              </w:rPr>
              <w:t xml:space="preserve">и широкое значение. Ядро и периферия мирового общества. Теория </w:t>
            </w:r>
            <w:r w:rsidRPr="00BA7CE0">
              <w:rPr>
                <w:color w:val="000000"/>
                <w:spacing w:val="-3"/>
                <w:sz w:val="24"/>
                <w:szCs w:val="24"/>
              </w:rPr>
              <w:t xml:space="preserve">глобального общества И. Валлерштайна. </w:t>
            </w:r>
            <w:r w:rsidRPr="00BA7CE0">
              <w:rPr>
                <w:color w:val="000000"/>
                <w:spacing w:val="-1"/>
                <w:sz w:val="24"/>
                <w:szCs w:val="24"/>
              </w:rPr>
              <w:t xml:space="preserve">Теория модернизации. Органическая </w:t>
            </w:r>
            <w:r w:rsidRPr="00BA7CE0">
              <w:rPr>
                <w:color w:val="000000"/>
                <w:spacing w:val="7"/>
                <w:sz w:val="24"/>
                <w:szCs w:val="24"/>
              </w:rPr>
              <w:t xml:space="preserve">и неорганическая модернизация. Особенности модернизации и </w:t>
            </w:r>
            <w:r w:rsidRPr="00BA7CE0">
              <w:rPr>
                <w:color w:val="000000"/>
                <w:sz w:val="24"/>
                <w:szCs w:val="24"/>
              </w:rPr>
              <w:t>развития капитализма в России.</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rPr>
                <w:iCs/>
                <w:color w:val="000000"/>
                <w:spacing w:val="-1"/>
              </w:rPr>
              <w:t>Общество как социокультурная система.</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2"/>
                <w:sz w:val="24"/>
                <w:szCs w:val="24"/>
              </w:rPr>
              <w:t xml:space="preserve">Многообразие определений культуры. Социологическая трактовка </w:t>
            </w:r>
            <w:r w:rsidRPr="00BA7CE0">
              <w:rPr>
                <w:rFonts w:ascii="Times New Roman" w:hAnsi="Times New Roman"/>
                <w:color w:val="000000"/>
                <w:spacing w:val="4"/>
                <w:sz w:val="24"/>
                <w:szCs w:val="24"/>
              </w:rPr>
              <w:t xml:space="preserve">культуры как совокупность традиций, обычаев, норм, ценностей, </w:t>
            </w:r>
            <w:r w:rsidRPr="00BA7CE0">
              <w:rPr>
                <w:rFonts w:ascii="Times New Roman" w:hAnsi="Times New Roman"/>
                <w:color w:val="000000"/>
                <w:spacing w:val="3"/>
                <w:sz w:val="24"/>
                <w:szCs w:val="24"/>
              </w:rPr>
              <w:t xml:space="preserve">символов, языка. </w:t>
            </w:r>
            <w:r w:rsidRPr="00BA7CE0">
              <w:rPr>
                <w:rFonts w:ascii="Times New Roman" w:hAnsi="Times New Roman"/>
                <w:sz w:val="24"/>
                <w:szCs w:val="24"/>
              </w:rPr>
              <w:t xml:space="preserve">Основные теоретические подходы к исследованию культуры: функциональный, символический и деятельностный. </w:t>
            </w:r>
          </w:p>
          <w:p w:rsidR="001F57ED" w:rsidRPr="00BA7CE0" w:rsidRDefault="001F57ED" w:rsidP="00100C9B">
            <w:pPr>
              <w:pStyle w:val="af"/>
              <w:rPr>
                <w:rFonts w:ascii="Times New Roman" w:hAnsi="Times New Roman"/>
                <w:spacing w:val="-12"/>
                <w:sz w:val="24"/>
                <w:szCs w:val="24"/>
              </w:rPr>
            </w:pPr>
            <w:r w:rsidRPr="00BA7CE0">
              <w:rPr>
                <w:rFonts w:ascii="Times New Roman" w:hAnsi="Times New Roman"/>
                <w:sz w:val="24"/>
                <w:szCs w:val="24"/>
              </w:rPr>
              <w:t xml:space="preserve">Основные элементы культуры: язык, знания, ценности, нормы и правила, санкции. </w:t>
            </w:r>
            <w:r w:rsidRPr="00BA7CE0">
              <w:rPr>
                <w:rFonts w:ascii="Times New Roman" w:hAnsi="Times New Roman"/>
                <w:color w:val="000000"/>
                <w:spacing w:val="2"/>
                <w:sz w:val="24"/>
                <w:szCs w:val="24"/>
              </w:rPr>
              <w:t xml:space="preserve">Культурная статика и культурная </w:t>
            </w:r>
            <w:r w:rsidRPr="00BA7CE0">
              <w:rPr>
                <w:rFonts w:ascii="Times New Roman" w:hAnsi="Times New Roman"/>
                <w:color w:val="000000"/>
                <w:spacing w:val="5"/>
                <w:sz w:val="24"/>
                <w:szCs w:val="24"/>
              </w:rPr>
              <w:t xml:space="preserve">динамика. Черты </w:t>
            </w:r>
            <w:r w:rsidRPr="00BA7CE0">
              <w:rPr>
                <w:rFonts w:ascii="Times New Roman" w:hAnsi="Times New Roman"/>
                <w:color w:val="000000"/>
                <w:spacing w:val="-12"/>
                <w:sz w:val="24"/>
                <w:szCs w:val="24"/>
              </w:rPr>
              <w:t xml:space="preserve">культуры. Материальная и духовная культура. Понятие культурного комплекса. </w:t>
            </w:r>
          </w:p>
          <w:p w:rsidR="001F57ED" w:rsidRPr="00BA7CE0" w:rsidRDefault="001F57ED" w:rsidP="00100C9B">
            <w:pPr>
              <w:rPr>
                <w:sz w:val="24"/>
                <w:szCs w:val="24"/>
              </w:rPr>
            </w:pPr>
            <w:r w:rsidRPr="00BA7CE0">
              <w:rPr>
                <w:sz w:val="24"/>
                <w:szCs w:val="24"/>
              </w:rPr>
              <w:t xml:space="preserve">Место и роль культуры в жизни общества. </w:t>
            </w:r>
            <w:r w:rsidRPr="00BA7CE0">
              <w:rPr>
                <w:color w:val="000000"/>
                <w:spacing w:val="-1"/>
                <w:sz w:val="24"/>
                <w:szCs w:val="24"/>
              </w:rPr>
              <w:t xml:space="preserve">Формы </w:t>
            </w:r>
            <w:r w:rsidRPr="00BA7CE0">
              <w:rPr>
                <w:color w:val="000000"/>
                <w:spacing w:val="-2"/>
                <w:sz w:val="24"/>
                <w:szCs w:val="24"/>
              </w:rPr>
              <w:t xml:space="preserve">и разновидности культуры: народная, массовая и элитарная культура. </w:t>
            </w:r>
            <w:r w:rsidRPr="00BA7CE0">
              <w:rPr>
                <w:color w:val="000000"/>
                <w:sz w:val="24"/>
                <w:szCs w:val="24"/>
              </w:rPr>
              <w:t xml:space="preserve">Доминирующая </w:t>
            </w:r>
            <w:r w:rsidRPr="00BA7CE0">
              <w:rPr>
                <w:color w:val="000000"/>
                <w:spacing w:val="-8"/>
                <w:sz w:val="24"/>
                <w:szCs w:val="24"/>
              </w:rPr>
              <w:t>культура, субкультура и контркультура. Специфика молодежной</w:t>
            </w:r>
            <w:r w:rsidRPr="00BA7CE0">
              <w:rPr>
                <w:color w:val="000000"/>
                <w:spacing w:val="-6"/>
                <w:sz w:val="24"/>
                <w:szCs w:val="24"/>
              </w:rPr>
              <w:t xml:space="preserve"> культуры.</w:t>
            </w:r>
            <w:r w:rsidRPr="00BA7CE0">
              <w:rPr>
                <w:sz w:val="24"/>
                <w:szCs w:val="24"/>
              </w:rPr>
              <w:t xml:space="preserve"> Функции культуры: интегрирующая, </w:t>
            </w:r>
            <w:r w:rsidRPr="00BA7CE0">
              <w:rPr>
                <w:spacing w:val="-6"/>
                <w:sz w:val="24"/>
                <w:szCs w:val="24"/>
              </w:rPr>
              <w:t>коммуникативная, регулирующая, и</w:t>
            </w:r>
            <w:r w:rsidRPr="00BA7CE0">
              <w:rPr>
                <w:b/>
                <w:spacing w:val="-6"/>
                <w:sz w:val="24"/>
                <w:szCs w:val="24"/>
              </w:rPr>
              <w:t xml:space="preserve"> </w:t>
            </w:r>
            <w:r w:rsidRPr="00BA7CE0">
              <w:rPr>
                <w:spacing w:val="-6"/>
                <w:sz w:val="24"/>
                <w:szCs w:val="24"/>
              </w:rPr>
              <w:t>транслирующая. Формы культурного</w:t>
            </w:r>
            <w:r w:rsidRPr="00BA7CE0">
              <w:rPr>
                <w:sz w:val="24"/>
                <w:szCs w:val="24"/>
              </w:rPr>
              <w:t xml:space="preserve"> взаимодействия. Социокультурные изменения в Российском обществе. Проблемы современности.</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pPr>
            <w:r w:rsidRPr="00BA7CE0">
              <w:rPr>
                <w:noProof/>
              </w:rPr>
              <w:t xml:space="preserve">Социальное пространство и </w:t>
            </w:r>
            <w:r w:rsidRPr="00BA7CE0">
              <w:rPr>
                <w:noProof/>
              </w:rPr>
              <w:lastRenderedPageBreak/>
              <w:t>организация общества.</w:t>
            </w:r>
          </w:p>
        </w:tc>
        <w:tc>
          <w:tcPr>
            <w:tcW w:w="7478" w:type="dxa"/>
          </w:tcPr>
          <w:p w:rsidR="001F57ED" w:rsidRPr="00BA7CE0" w:rsidRDefault="001F57ED" w:rsidP="00100C9B">
            <w:pPr>
              <w:shd w:val="clear" w:color="auto" w:fill="FFFFFF"/>
              <w:rPr>
                <w:color w:val="000000"/>
                <w:spacing w:val="3"/>
                <w:sz w:val="24"/>
                <w:szCs w:val="24"/>
              </w:rPr>
            </w:pPr>
            <w:r w:rsidRPr="00BA7CE0">
              <w:rPr>
                <w:color w:val="000000"/>
                <w:spacing w:val="-3"/>
                <w:sz w:val="24"/>
                <w:szCs w:val="24"/>
              </w:rPr>
              <w:lastRenderedPageBreak/>
              <w:t xml:space="preserve">Социальное пространство и его изображение. Понятие социальной </w:t>
            </w:r>
            <w:r w:rsidRPr="00BA7CE0">
              <w:rPr>
                <w:color w:val="000000"/>
                <w:sz w:val="24"/>
                <w:szCs w:val="24"/>
              </w:rPr>
              <w:t xml:space="preserve">структуры и социальных систем. Эвклидова и </w:t>
            </w:r>
            <w:r w:rsidRPr="00BA7CE0">
              <w:rPr>
                <w:color w:val="000000"/>
                <w:sz w:val="24"/>
                <w:szCs w:val="24"/>
              </w:rPr>
              <w:lastRenderedPageBreak/>
              <w:t xml:space="preserve">неэвклидова модели </w:t>
            </w:r>
            <w:r w:rsidRPr="00BA7CE0">
              <w:rPr>
                <w:color w:val="000000"/>
                <w:spacing w:val="3"/>
                <w:sz w:val="24"/>
                <w:szCs w:val="24"/>
              </w:rPr>
              <w:t xml:space="preserve">социального пространства. </w:t>
            </w:r>
          </w:p>
          <w:p w:rsidR="001F57ED" w:rsidRPr="00BA7CE0" w:rsidRDefault="001F57ED" w:rsidP="00100C9B">
            <w:pPr>
              <w:shd w:val="clear" w:color="auto" w:fill="FFFFFF"/>
              <w:rPr>
                <w:sz w:val="24"/>
                <w:szCs w:val="24"/>
              </w:rPr>
            </w:pPr>
            <w:r w:rsidRPr="00BA7CE0">
              <w:rPr>
                <w:color w:val="000000"/>
                <w:spacing w:val="3"/>
                <w:sz w:val="24"/>
                <w:szCs w:val="24"/>
              </w:rPr>
              <w:t xml:space="preserve">Теоретические подходы к социальной </w:t>
            </w:r>
            <w:r w:rsidRPr="00BA7CE0">
              <w:rPr>
                <w:color w:val="000000"/>
                <w:spacing w:val="2"/>
                <w:sz w:val="24"/>
                <w:szCs w:val="24"/>
              </w:rPr>
              <w:t xml:space="preserve">структуре. Социальная структура и статусный портрет общества. </w:t>
            </w:r>
            <w:r w:rsidRPr="00BA7CE0">
              <w:rPr>
                <w:color w:val="000000"/>
                <w:spacing w:val="-3"/>
                <w:sz w:val="24"/>
                <w:szCs w:val="24"/>
              </w:rPr>
              <w:t xml:space="preserve">Динамика статусного портрета общества. Социальное пространство и </w:t>
            </w:r>
            <w:r w:rsidRPr="00BA7CE0">
              <w:rPr>
                <w:color w:val="000000"/>
                <w:sz w:val="24"/>
                <w:szCs w:val="24"/>
              </w:rPr>
              <w:t xml:space="preserve">время. Исследование бюджетов времени. Образ жизни и культура. </w:t>
            </w:r>
            <w:r w:rsidRPr="00BA7CE0">
              <w:rPr>
                <w:color w:val="000000"/>
                <w:spacing w:val="-3"/>
                <w:sz w:val="24"/>
                <w:szCs w:val="24"/>
              </w:rPr>
              <w:t xml:space="preserve">Концептуальная структура образа жизни. Исследование образа жизни </w:t>
            </w:r>
            <w:r w:rsidRPr="00BA7CE0">
              <w:rPr>
                <w:color w:val="000000"/>
                <w:spacing w:val="-4"/>
                <w:sz w:val="24"/>
                <w:szCs w:val="24"/>
              </w:rPr>
              <w:t>и досуга.</w:t>
            </w:r>
          </w:p>
          <w:p w:rsidR="001F57ED" w:rsidRPr="00BA7CE0" w:rsidRDefault="001F57ED" w:rsidP="00100C9B">
            <w:pPr>
              <w:pStyle w:val="af"/>
              <w:rPr>
                <w:rFonts w:ascii="Times New Roman" w:hAnsi="Times New Roman"/>
                <w:sz w:val="24"/>
                <w:szCs w:val="24"/>
              </w:rPr>
            </w:pPr>
            <w:r w:rsidRPr="00BA7CE0">
              <w:rPr>
                <w:rFonts w:ascii="Times New Roman" w:hAnsi="Times New Roman"/>
                <w:sz w:val="24"/>
                <w:szCs w:val="24"/>
              </w:rPr>
              <w:t>Базисные элементы социальной системы. Социальная связь. Элементы социальной структуры: индивид, социальные группы, социальные организации, социальные общности, социальные институты.</w:t>
            </w:r>
          </w:p>
          <w:p w:rsidR="001F57ED" w:rsidRPr="00BA7CE0" w:rsidRDefault="001F57ED" w:rsidP="00100C9B">
            <w:pPr>
              <w:rPr>
                <w:sz w:val="24"/>
                <w:szCs w:val="24"/>
              </w:rPr>
            </w:pPr>
            <w:r w:rsidRPr="00BA7CE0">
              <w:rPr>
                <w:sz w:val="24"/>
                <w:szCs w:val="24"/>
              </w:rPr>
              <w:t>Виды социальных структур: социально-классовая, профессионально-квалификационная, социально-этническая, территориально-поселенческая.</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iCs/>
                <w:color w:val="000000"/>
                <w:spacing w:val="-8"/>
              </w:rPr>
              <w:t>Социальные институты современного общества.</w:t>
            </w:r>
          </w:p>
        </w:tc>
        <w:tc>
          <w:tcPr>
            <w:tcW w:w="7478" w:type="dxa"/>
          </w:tcPr>
          <w:p w:rsidR="001F57ED" w:rsidRPr="00BA7CE0" w:rsidRDefault="001F57ED" w:rsidP="00100C9B">
            <w:pPr>
              <w:shd w:val="clear" w:color="auto" w:fill="FFFFFF"/>
              <w:rPr>
                <w:sz w:val="24"/>
                <w:szCs w:val="24"/>
              </w:rPr>
            </w:pPr>
            <w:r w:rsidRPr="00BA7CE0">
              <w:rPr>
                <w:color w:val="000000"/>
                <w:spacing w:val="8"/>
                <w:sz w:val="24"/>
                <w:szCs w:val="24"/>
              </w:rPr>
              <w:t xml:space="preserve">Понятие о социальном институте. Социальные институты и </w:t>
            </w:r>
            <w:r w:rsidRPr="00BA7CE0">
              <w:rPr>
                <w:color w:val="000000"/>
                <w:spacing w:val="-1"/>
                <w:sz w:val="24"/>
                <w:szCs w:val="24"/>
              </w:rPr>
              <w:t xml:space="preserve">институциональные отношения. </w:t>
            </w:r>
            <w:r w:rsidRPr="00BA7CE0">
              <w:rPr>
                <w:color w:val="000000"/>
                <w:spacing w:val="1"/>
                <w:sz w:val="24"/>
                <w:szCs w:val="24"/>
              </w:rPr>
              <w:t xml:space="preserve">Функционирование социальных институтов. </w:t>
            </w:r>
            <w:r w:rsidRPr="00BA7CE0">
              <w:rPr>
                <w:color w:val="000000"/>
                <w:spacing w:val="5"/>
                <w:sz w:val="24"/>
                <w:szCs w:val="24"/>
              </w:rPr>
              <w:t xml:space="preserve">Явные и латентные функции института. Функции и дисфункции </w:t>
            </w:r>
            <w:r w:rsidRPr="00BA7CE0">
              <w:rPr>
                <w:color w:val="000000"/>
                <w:spacing w:val="-2"/>
                <w:sz w:val="24"/>
                <w:szCs w:val="24"/>
              </w:rPr>
              <w:t xml:space="preserve">института. Типология институтов. Институт как нормативная система </w:t>
            </w:r>
            <w:r w:rsidRPr="00BA7CE0">
              <w:rPr>
                <w:color w:val="000000"/>
                <w:spacing w:val="9"/>
                <w:sz w:val="24"/>
                <w:szCs w:val="24"/>
              </w:rPr>
              <w:t xml:space="preserve">и социальная организация. Динамика социальных институтов. </w:t>
            </w:r>
          </w:p>
          <w:p w:rsidR="001F57ED" w:rsidRPr="00BA7CE0" w:rsidRDefault="001F57ED" w:rsidP="00100C9B">
            <w:pPr>
              <w:shd w:val="clear" w:color="auto" w:fill="FFFFFF"/>
              <w:rPr>
                <w:spacing w:val="-6"/>
                <w:sz w:val="24"/>
                <w:szCs w:val="24"/>
              </w:rPr>
            </w:pPr>
            <w:r w:rsidRPr="00BA7CE0">
              <w:rPr>
                <w:color w:val="000000"/>
                <w:spacing w:val="-5"/>
                <w:sz w:val="24"/>
                <w:szCs w:val="24"/>
              </w:rPr>
              <w:t xml:space="preserve">Семья и брак. Развитие и функции семьи в обществе. Классификация </w:t>
            </w:r>
            <w:r w:rsidRPr="00BA7CE0">
              <w:rPr>
                <w:color w:val="000000"/>
                <w:spacing w:val="-6"/>
                <w:sz w:val="24"/>
                <w:szCs w:val="24"/>
              </w:rPr>
              <w:t xml:space="preserve">семьи и брака. </w:t>
            </w:r>
            <w:r w:rsidRPr="00BA7CE0">
              <w:rPr>
                <w:color w:val="000000"/>
                <w:spacing w:val="-3"/>
                <w:sz w:val="24"/>
                <w:szCs w:val="24"/>
              </w:rPr>
              <w:t xml:space="preserve">Формы и распределение ролей в семье. </w:t>
            </w:r>
            <w:r w:rsidRPr="00BA7CE0">
              <w:rPr>
                <w:color w:val="000000"/>
                <w:sz w:val="24"/>
                <w:szCs w:val="24"/>
              </w:rPr>
              <w:t xml:space="preserve">Проблема лидерства в семье. </w:t>
            </w:r>
            <w:r w:rsidRPr="00BA7CE0">
              <w:rPr>
                <w:color w:val="000000"/>
                <w:spacing w:val="-6"/>
                <w:sz w:val="24"/>
                <w:szCs w:val="24"/>
              </w:rPr>
              <w:t xml:space="preserve">Развод, последствия развода для взрослых и детей. Кризис института семьи и брака. </w:t>
            </w:r>
          </w:p>
          <w:p w:rsidR="001F57ED" w:rsidRPr="00BA7CE0" w:rsidRDefault="001F57ED" w:rsidP="00100C9B">
            <w:pPr>
              <w:shd w:val="clear" w:color="auto" w:fill="FFFFFF"/>
              <w:rPr>
                <w:sz w:val="24"/>
                <w:szCs w:val="24"/>
              </w:rPr>
            </w:pPr>
            <w:r w:rsidRPr="00BA7CE0">
              <w:rPr>
                <w:color w:val="000000"/>
                <w:spacing w:val="2"/>
                <w:sz w:val="24"/>
                <w:szCs w:val="24"/>
              </w:rPr>
              <w:t>Экономические институты. Экономические институты, их типо</w:t>
            </w:r>
            <w:r w:rsidRPr="00BA7CE0">
              <w:rPr>
                <w:color w:val="000000"/>
                <w:spacing w:val="-3"/>
                <w:sz w:val="24"/>
                <w:szCs w:val="24"/>
              </w:rPr>
              <w:t xml:space="preserve">логия и функции. Экономические группы и экономическое поведение. </w:t>
            </w:r>
            <w:r w:rsidRPr="00BA7CE0">
              <w:rPr>
                <w:color w:val="000000"/>
                <w:spacing w:val="-1"/>
                <w:sz w:val="24"/>
                <w:szCs w:val="24"/>
              </w:rPr>
              <w:t xml:space="preserve">Теневая и неформальная экономика. Производство, его исторические </w:t>
            </w:r>
            <w:r w:rsidRPr="00BA7CE0">
              <w:rPr>
                <w:color w:val="000000"/>
                <w:spacing w:val="5"/>
                <w:sz w:val="24"/>
                <w:szCs w:val="24"/>
              </w:rPr>
              <w:t>формы и функции. Общественное разделение труда и профессии.</w:t>
            </w:r>
            <w:r w:rsidRPr="00BA7CE0">
              <w:rPr>
                <w:sz w:val="24"/>
                <w:szCs w:val="24"/>
              </w:rPr>
              <w:t xml:space="preserve"> </w:t>
            </w:r>
            <w:r w:rsidRPr="00BA7CE0">
              <w:rPr>
                <w:color w:val="000000"/>
                <w:spacing w:val="-4"/>
                <w:sz w:val="24"/>
                <w:szCs w:val="24"/>
              </w:rPr>
              <w:t xml:space="preserve">Рынок труда, занятость </w:t>
            </w:r>
            <w:r w:rsidRPr="00BA7CE0">
              <w:rPr>
                <w:color w:val="000000"/>
                <w:spacing w:val="4"/>
                <w:sz w:val="24"/>
                <w:szCs w:val="24"/>
              </w:rPr>
              <w:t xml:space="preserve">и безработица. Особенности социально-экономического развития </w:t>
            </w:r>
            <w:r w:rsidRPr="00BA7CE0">
              <w:rPr>
                <w:color w:val="000000"/>
                <w:spacing w:val="-1"/>
                <w:sz w:val="24"/>
                <w:szCs w:val="24"/>
              </w:rPr>
              <w:t>современного российского общества.</w:t>
            </w:r>
          </w:p>
          <w:p w:rsidR="001F57ED" w:rsidRPr="00BA7CE0" w:rsidRDefault="001F57ED" w:rsidP="00100C9B">
            <w:pPr>
              <w:shd w:val="clear" w:color="auto" w:fill="FFFFFF"/>
              <w:rPr>
                <w:sz w:val="24"/>
                <w:szCs w:val="24"/>
              </w:rPr>
            </w:pPr>
            <w:r w:rsidRPr="00BA7CE0">
              <w:rPr>
                <w:color w:val="000000"/>
                <w:spacing w:val="6"/>
                <w:sz w:val="24"/>
                <w:szCs w:val="24"/>
              </w:rPr>
              <w:t xml:space="preserve">Государство. Государство и политическая система общества. </w:t>
            </w:r>
            <w:r w:rsidRPr="00BA7CE0">
              <w:rPr>
                <w:color w:val="000000"/>
                <w:spacing w:val="-4"/>
                <w:sz w:val="24"/>
                <w:szCs w:val="24"/>
              </w:rPr>
              <w:t xml:space="preserve">Политические институты, агенты и группы. Политическая социология, </w:t>
            </w:r>
            <w:r w:rsidRPr="00BA7CE0">
              <w:rPr>
                <w:color w:val="000000"/>
                <w:sz w:val="24"/>
                <w:szCs w:val="24"/>
              </w:rPr>
              <w:t>исследование политического и электорального поведения. Противоречия и специфика правового сознания в России.</w:t>
            </w:r>
          </w:p>
          <w:p w:rsidR="001F57ED" w:rsidRPr="00BA7CE0" w:rsidRDefault="001F57ED" w:rsidP="00100C9B">
            <w:pPr>
              <w:shd w:val="clear" w:color="auto" w:fill="FFFFFF"/>
              <w:rPr>
                <w:sz w:val="24"/>
                <w:szCs w:val="24"/>
              </w:rPr>
            </w:pPr>
            <w:r w:rsidRPr="00BA7CE0">
              <w:rPr>
                <w:color w:val="000000"/>
                <w:spacing w:val="8"/>
                <w:sz w:val="24"/>
                <w:szCs w:val="24"/>
              </w:rPr>
              <w:t xml:space="preserve">Религия. Религия как социокультурный институт. Функции, </w:t>
            </w:r>
            <w:r w:rsidRPr="00BA7CE0">
              <w:rPr>
                <w:color w:val="000000"/>
                <w:sz w:val="24"/>
                <w:szCs w:val="24"/>
              </w:rPr>
              <w:t xml:space="preserve">формы и особенности религии. Ее место в современном обществе и </w:t>
            </w:r>
            <w:r w:rsidRPr="00BA7CE0">
              <w:rPr>
                <w:color w:val="000000"/>
                <w:spacing w:val="2"/>
                <w:sz w:val="24"/>
                <w:szCs w:val="24"/>
              </w:rPr>
              <w:t xml:space="preserve">взаимоотношения с государством. Церковь и общество. Проблема </w:t>
            </w:r>
            <w:r w:rsidRPr="00BA7CE0">
              <w:rPr>
                <w:color w:val="000000"/>
                <w:spacing w:val="-1"/>
                <w:sz w:val="24"/>
                <w:szCs w:val="24"/>
              </w:rPr>
              <w:t>религиозности и веры в современном российском обществе.</w:t>
            </w:r>
          </w:p>
          <w:p w:rsidR="001F57ED" w:rsidRPr="00BA7CE0" w:rsidRDefault="001F57ED" w:rsidP="00100C9B">
            <w:pPr>
              <w:shd w:val="clear" w:color="auto" w:fill="FFFFFF"/>
              <w:rPr>
                <w:color w:val="000000"/>
                <w:spacing w:val="-3"/>
                <w:sz w:val="24"/>
                <w:szCs w:val="24"/>
              </w:rPr>
            </w:pPr>
            <w:r w:rsidRPr="00BA7CE0">
              <w:rPr>
                <w:color w:val="000000"/>
                <w:spacing w:val="-3"/>
                <w:sz w:val="24"/>
                <w:szCs w:val="24"/>
              </w:rPr>
              <w:t xml:space="preserve">Образование. Образование как социальный институт общества. Его </w:t>
            </w:r>
            <w:r w:rsidRPr="00BA7CE0">
              <w:rPr>
                <w:color w:val="000000"/>
                <w:spacing w:val="-1"/>
                <w:sz w:val="24"/>
                <w:szCs w:val="24"/>
              </w:rPr>
              <w:t>эволюция и формы. Среднее и высшее образование. Высшее образо</w:t>
            </w:r>
            <w:r w:rsidRPr="00BA7CE0">
              <w:rPr>
                <w:color w:val="000000"/>
                <w:spacing w:val="9"/>
                <w:sz w:val="24"/>
                <w:szCs w:val="24"/>
              </w:rPr>
              <w:t xml:space="preserve">вание и наука: структура и научно-преподавательские кадры. </w:t>
            </w:r>
            <w:r w:rsidRPr="00BA7CE0">
              <w:rPr>
                <w:color w:val="000000"/>
                <w:spacing w:val="-4"/>
                <w:sz w:val="24"/>
                <w:szCs w:val="24"/>
              </w:rPr>
              <w:t xml:space="preserve">Университеты в Европе и России. Кризис образования и выход из него. </w:t>
            </w:r>
            <w:r w:rsidRPr="00BA7CE0">
              <w:rPr>
                <w:color w:val="000000"/>
                <w:sz w:val="24"/>
                <w:szCs w:val="24"/>
              </w:rPr>
              <w:t xml:space="preserve">Социология образования. </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iCs/>
                <w:color w:val="000000"/>
                <w:spacing w:val="-8"/>
              </w:rPr>
            </w:pPr>
            <w:r w:rsidRPr="00BA7CE0">
              <w:rPr>
                <w:noProof/>
              </w:rPr>
              <w:t>Социальные группы и организации.</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1"/>
                <w:sz w:val="24"/>
                <w:szCs w:val="24"/>
              </w:rPr>
              <w:t xml:space="preserve">Значение группы для жизнедеятельности общества. </w:t>
            </w:r>
            <w:r w:rsidRPr="00BA7CE0">
              <w:rPr>
                <w:rFonts w:ascii="Times New Roman" w:hAnsi="Times New Roman"/>
                <w:sz w:val="24"/>
                <w:szCs w:val="24"/>
              </w:rPr>
              <w:t>Социальная</w:t>
            </w:r>
            <w:r w:rsidRPr="00BA7CE0">
              <w:rPr>
                <w:rFonts w:ascii="Times New Roman" w:hAnsi="Times New Roman"/>
                <w:spacing w:val="-6"/>
                <w:sz w:val="24"/>
                <w:szCs w:val="24"/>
              </w:rPr>
              <w:t xml:space="preserve"> общность и социальная группа. Виды и структура социальных общностей</w:t>
            </w:r>
            <w:r w:rsidRPr="00BA7CE0">
              <w:rPr>
                <w:rFonts w:ascii="Times New Roman" w:hAnsi="Times New Roman"/>
                <w:sz w:val="24"/>
                <w:szCs w:val="24"/>
              </w:rPr>
              <w:t xml:space="preserve"> и групп.</w:t>
            </w:r>
          </w:p>
          <w:p w:rsidR="001F57ED" w:rsidRPr="00BA7CE0" w:rsidRDefault="001F57ED" w:rsidP="00100C9B">
            <w:pPr>
              <w:pStyle w:val="af"/>
              <w:rPr>
                <w:rFonts w:ascii="Times New Roman" w:hAnsi="Times New Roman"/>
                <w:color w:val="000000"/>
                <w:spacing w:val="4"/>
                <w:sz w:val="24"/>
                <w:szCs w:val="24"/>
              </w:rPr>
            </w:pPr>
            <w:r w:rsidRPr="00BA7CE0">
              <w:rPr>
                <w:rFonts w:ascii="Times New Roman" w:hAnsi="Times New Roman"/>
                <w:color w:val="000000"/>
                <w:spacing w:val="-1"/>
                <w:sz w:val="24"/>
                <w:szCs w:val="24"/>
              </w:rPr>
              <w:t xml:space="preserve">Классификация социальных групп. </w:t>
            </w:r>
            <w:r w:rsidRPr="00BA7CE0">
              <w:rPr>
                <w:rFonts w:ascii="Times New Roman" w:hAnsi="Times New Roman"/>
                <w:sz w:val="24"/>
                <w:szCs w:val="24"/>
              </w:rPr>
              <w:t xml:space="preserve">Первичные и вторичные социальные группы. Малые и большие социальные группы. Формальные и неформальные социальные группы. </w:t>
            </w:r>
            <w:r w:rsidRPr="00BA7CE0">
              <w:rPr>
                <w:rFonts w:ascii="Times New Roman" w:hAnsi="Times New Roman"/>
                <w:color w:val="000000"/>
                <w:spacing w:val="-1"/>
                <w:sz w:val="24"/>
                <w:szCs w:val="24"/>
              </w:rPr>
              <w:lastRenderedPageBreak/>
              <w:t>Профессио</w:t>
            </w:r>
            <w:r w:rsidRPr="00BA7CE0">
              <w:rPr>
                <w:rFonts w:ascii="Times New Roman" w:hAnsi="Times New Roman"/>
                <w:color w:val="000000"/>
                <w:spacing w:val="1"/>
                <w:sz w:val="24"/>
                <w:szCs w:val="24"/>
              </w:rPr>
              <w:t>нальные и экономические группы: менеджеры, капиталисты, пред</w:t>
            </w:r>
            <w:r w:rsidRPr="00BA7CE0">
              <w:rPr>
                <w:rFonts w:ascii="Times New Roman" w:hAnsi="Times New Roman"/>
                <w:color w:val="000000"/>
                <w:spacing w:val="4"/>
                <w:sz w:val="24"/>
                <w:szCs w:val="24"/>
              </w:rPr>
              <w:t xml:space="preserve">приниматели, наемные работники, собственники и др. </w:t>
            </w:r>
          </w:p>
          <w:p w:rsidR="001F57ED" w:rsidRPr="00BA7CE0" w:rsidRDefault="001F57ED" w:rsidP="00100C9B">
            <w:pPr>
              <w:pStyle w:val="af"/>
              <w:rPr>
                <w:rFonts w:ascii="Times New Roman" w:hAnsi="Times New Roman"/>
                <w:color w:val="000000"/>
                <w:sz w:val="24"/>
                <w:szCs w:val="24"/>
              </w:rPr>
            </w:pPr>
            <w:r w:rsidRPr="00BA7CE0">
              <w:rPr>
                <w:rFonts w:ascii="Times New Roman" w:hAnsi="Times New Roman"/>
                <w:color w:val="000000"/>
                <w:spacing w:val="1"/>
                <w:sz w:val="24"/>
                <w:szCs w:val="24"/>
              </w:rPr>
              <w:t>Соци</w:t>
            </w:r>
            <w:r w:rsidRPr="00BA7CE0">
              <w:rPr>
                <w:rFonts w:ascii="Times New Roman" w:hAnsi="Times New Roman"/>
                <w:color w:val="000000"/>
                <w:spacing w:val="-3"/>
                <w:sz w:val="24"/>
                <w:szCs w:val="24"/>
              </w:rPr>
              <w:t>альные связи, взаимодействие между индивидами, группами, общнос</w:t>
            </w:r>
            <w:r w:rsidRPr="00BA7CE0">
              <w:rPr>
                <w:rFonts w:ascii="Times New Roman" w:hAnsi="Times New Roman"/>
                <w:color w:val="000000"/>
                <w:spacing w:val="-1"/>
                <w:sz w:val="24"/>
                <w:szCs w:val="24"/>
              </w:rPr>
              <w:t xml:space="preserve">тями. </w:t>
            </w:r>
            <w:r w:rsidRPr="00BA7CE0">
              <w:rPr>
                <w:rFonts w:ascii="Times New Roman" w:hAnsi="Times New Roman"/>
                <w:color w:val="000000"/>
                <w:spacing w:val="1"/>
                <w:sz w:val="24"/>
                <w:szCs w:val="24"/>
              </w:rPr>
              <w:t xml:space="preserve">Феномен </w:t>
            </w:r>
            <w:r w:rsidRPr="00BA7CE0">
              <w:rPr>
                <w:rFonts w:ascii="Times New Roman" w:hAnsi="Times New Roman"/>
                <w:color w:val="000000"/>
                <w:sz w:val="24"/>
                <w:szCs w:val="24"/>
              </w:rPr>
              <w:t xml:space="preserve">толпы. </w:t>
            </w:r>
          </w:p>
          <w:p w:rsidR="001F57ED" w:rsidRPr="00BA7CE0" w:rsidRDefault="001F57ED" w:rsidP="00100C9B">
            <w:pPr>
              <w:shd w:val="clear" w:color="auto" w:fill="FFFFFF"/>
              <w:rPr>
                <w:sz w:val="24"/>
                <w:szCs w:val="24"/>
              </w:rPr>
            </w:pPr>
            <w:r w:rsidRPr="00BA7CE0">
              <w:rPr>
                <w:color w:val="000000"/>
                <w:spacing w:val="8"/>
                <w:sz w:val="24"/>
                <w:szCs w:val="24"/>
              </w:rPr>
              <w:t xml:space="preserve">Представления о </w:t>
            </w:r>
            <w:r w:rsidRPr="00BA7CE0">
              <w:rPr>
                <w:color w:val="000000"/>
                <w:spacing w:val="-2"/>
                <w:sz w:val="24"/>
                <w:szCs w:val="24"/>
              </w:rPr>
              <w:t xml:space="preserve">групповой динамике. </w:t>
            </w:r>
            <w:r w:rsidRPr="00BA7CE0">
              <w:rPr>
                <w:sz w:val="24"/>
                <w:szCs w:val="24"/>
              </w:rPr>
              <w:t>Коммуникация в группах. Руководство и лидерство. Формирование группового мнения, сплоченность группы, конфликты, групповое давление. Конформизм. Нормативное и информационное влияние группы.</w:t>
            </w:r>
          </w:p>
          <w:p w:rsidR="001F57ED" w:rsidRPr="00BA7CE0" w:rsidRDefault="001F57ED" w:rsidP="00100C9B">
            <w:pPr>
              <w:pStyle w:val="af"/>
              <w:rPr>
                <w:rFonts w:ascii="Times New Roman" w:hAnsi="Times New Roman"/>
                <w:sz w:val="24"/>
                <w:szCs w:val="24"/>
              </w:rPr>
            </w:pPr>
            <w:r w:rsidRPr="00BA7CE0">
              <w:rPr>
                <w:rFonts w:ascii="Times New Roman" w:hAnsi="Times New Roman"/>
                <w:sz w:val="24"/>
                <w:szCs w:val="24"/>
              </w:rPr>
              <w:t>Сущность социальных организаций. Понятие социальной организации. Механизм образования организаций. Социальные свойства организации. Формализация социальных связей и норм. Феномен неформального. Цели организаций.</w:t>
            </w:r>
            <w:r w:rsidRPr="00BA7CE0">
              <w:rPr>
                <w:rFonts w:ascii="Times New Roman" w:hAnsi="Times New Roman"/>
                <w:color w:val="000000"/>
                <w:spacing w:val="3"/>
                <w:sz w:val="24"/>
                <w:szCs w:val="24"/>
              </w:rPr>
              <w:t xml:space="preserve"> Методы и стиль руководства.</w:t>
            </w:r>
          </w:p>
          <w:p w:rsidR="001F57ED" w:rsidRPr="00BA7CE0" w:rsidRDefault="001F57ED" w:rsidP="00100C9B">
            <w:pPr>
              <w:pStyle w:val="af"/>
              <w:rPr>
                <w:rFonts w:ascii="Times New Roman" w:hAnsi="Times New Roman"/>
                <w:sz w:val="24"/>
                <w:szCs w:val="24"/>
              </w:rPr>
            </w:pPr>
            <w:r w:rsidRPr="00BA7CE0">
              <w:rPr>
                <w:rFonts w:ascii="Times New Roman" w:hAnsi="Times New Roman"/>
                <w:sz w:val="24"/>
                <w:szCs w:val="24"/>
              </w:rPr>
              <w:t>Типология социальных организаций. Формы организаций. Деловые организации: предприятия, учреждения. Типология деловых организаций. Организации- союзы. Ассоциативные организации. Поселения.</w:t>
            </w:r>
          </w:p>
          <w:p w:rsidR="001F57ED" w:rsidRPr="00BA7CE0" w:rsidRDefault="001F57ED" w:rsidP="00100C9B">
            <w:pPr>
              <w:shd w:val="clear" w:color="auto" w:fill="FFFFFF"/>
              <w:rPr>
                <w:color w:val="000000"/>
                <w:spacing w:val="8"/>
                <w:sz w:val="24"/>
                <w:szCs w:val="24"/>
              </w:rPr>
            </w:pPr>
            <w:r w:rsidRPr="00BA7CE0">
              <w:rPr>
                <w:sz w:val="24"/>
                <w:szCs w:val="24"/>
              </w:rPr>
              <w:t>Управление в организациях. Отношения «руководство – подчинение». Управление решения. Социальное регулирование. Патологии в строении организации и управленческих решениях.</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Неравенство и классы в современном обществе.</w:t>
            </w:r>
          </w:p>
        </w:tc>
        <w:tc>
          <w:tcPr>
            <w:tcW w:w="7478" w:type="dxa"/>
          </w:tcPr>
          <w:p w:rsidR="001F57ED" w:rsidRPr="00BA7CE0" w:rsidRDefault="001F57ED" w:rsidP="00100C9B">
            <w:pPr>
              <w:pStyle w:val="af"/>
              <w:rPr>
                <w:rFonts w:ascii="Times New Roman" w:hAnsi="Times New Roman"/>
                <w:color w:val="000000"/>
                <w:spacing w:val="4"/>
                <w:sz w:val="24"/>
                <w:szCs w:val="24"/>
              </w:rPr>
            </w:pPr>
            <w:r w:rsidRPr="00BA7CE0">
              <w:rPr>
                <w:rFonts w:ascii="Times New Roman" w:hAnsi="Times New Roman"/>
                <w:color w:val="000000"/>
                <w:spacing w:val="5"/>
                <w:sz w:val="24"/>
                <w:szCs w:val="24"/>
              </w:rPr>
              <w:t xml:space="preserve">Взаимосвязь бедности и </w:t>
            </w:r>
            <w:r w:rsidRPr="00BA7CE0">
              <w:rPr>
                <w:rFonts w:ascii="Times New Roman" w:hAnsi="Times New Roman"/>
                <w:color w:val="000000"/>
                <w:spacing w:val="-3"/>
                <w:sz w:val="24"/>
                <w:szCs w:val="24"/>
              </w:rPr>
              <w:t xml:space="preserve">неравенства. </w:t>
            </w:r>
            <w:r w:rsidRPr="00BA7CE0">
              <w:rPr>
                <w:rFonts w:ascii="Times New Roman" w:hAnsi="Times New Roman"/>
                <w:color w:val="000000"/>
                <w:spacing w:val="9"/>
                <w:sz w:val="24"/>
                <w:szCs w:val="24"/>
              </w:rPr>
              <w:t xml:space="preserve">Измерение </w:t>
            </w:r>
            <w:r w:rsidRPr="00BA7CE0">
              <w:rPr>
                <w:rFonts w:ascii="Times New Roman" w:hAnsi="Times New Roman"/>
                <w:color w:val="000000"/>
                <w:spacing w:val="2"/>
                <w:sz w:val="24"/>
                <w:szCs w:val="24"/>
              </w:rPr>
              <w:t xml:space="preserve">неравенства: богатство, доход, заработная плата, пособие. </w:t>
            </w:r>
            <w:r w:rsidRPr="00BA7CE0">
              <w:rPr>
                <w:rFonts w:ascii="Times New Roman" w:hAnsi="Times New Roman"/>
                <w:color w:val="000000"/>
                <w:spacing w:val="6"/>
                <w:sz w:val="24"/>
                <w:szCs w:val="24"/>
              </w:rPr>
              <w:t xml:space="preserve">Среднедушевой совокупный доход. </w:t>
            </w:r>
            <w:r w:rsidRPr="00BA7CE0">
              <w:rPr>
                <w:rFonts w:ascii="Times New Roman" w:hAnsi="Times New Roman"/>
                <w:color w:val="000000"/>
                <w:spacing w:val="-2"/>
                <w:sz w:val="24"/>
                <w:szCs w:val="24"/>
              </w:rPr>
              <w:t xml:space="preserve">Отличие экономического неравенства от социального. Уровень жизни </w:t>
            </w:r>
            <w:r w:rsidRPr="00BA7CE0">
              <w:rPr>
                <w:rFonts w:ascii="Times New Roman" w:hAnsi="Times New Roman"/>
                <w:color w:val="000000"/>
                <w:sz w:val="24"/>
                <w:szCs w:val="24"/>
              </w:rPr>
              <w:t xml:space="preserve">и удовлетворение базисных потребностей. Прожиточный минимум и </w:t>
            </w:r>
            <w:r w:rsidRPr="00BA7CE0">
              <w:rPr>
                <w:rFonts w:ascii="Times New Roman" w:hAnsi="Times New Roman"/>
                <w:color w:val="000000"/>
                <w:spacing w:val="1"/>
                <w:sz w:val="24"/>
                <w:szCs w:val="24"/>
              </w:rPr>
              <w:t xml:space="preserve">потребительская корзина. </w:t>
            </w:r>
          </w:p>
          <w:p w:rsidR="001F57ED" w:rsidRPr="00BA7CE0" w:rsidRDefault="001F57ED" w:rsidP="00100C9B">
            <w:pPr>
              <w:shd w:val="clear" w:color="auto" w:fill="FFFFFF"/>
              <w:rPr>
                <w:color w:val="000000"/>
                <w:spacing w:val="-2"/>
                <w:sz w:val="24"/>
                <w:szCs w:val="24"/>
              </w:rPr>
            </w:pPr>
            <w:r w:rsidRPr="00BA7CE0">
              <w:rPr>
                <w:color w:val="000000"/>
                <w:spacing w:val="-2"/>
                <w:sz w:val="24"/>
                <w:szCs w:val="24"/>
              </w:rPr>
              <w:t>Социологические теории классов.</w:t>
            </w:r>
            <w:r w:rsidRPr="00BA7CE0">
              <w:rPr>
                <w:color w:val="000000"/>
                <w:spacing w:val="-4"/>
                <w:sz w:val="24"/>
                <w:szCs w:val="24"/>
              </w:rPr>
              <w:t xml:space="preserve"> Классический этап: Теория классов К.Маркса. Теория </w:t>
            </w:r>
            <w:r w:rsidRPr="00BA7CE0">
              <w:rPr>
                <w:color w:val="000000"/>
                <w:sz w:val="24"/>
                <w:szCs w:val="24"/>
              </w:rPr>
              <w:t xml:space="preserve">классов М.Вебера. Социология классов в России. Неомарксистские </w:t>
            </w:r>
            <w:r w:rsidRPr="00BA7CE0">
              <w:rPr>
                <w:color w:val="000000"/>
                <w:spacing w:val="4"/>
                <w:sz w:val="24"/>
                <w:szCs w:val="24"/>
              </w:rPr>
              <w:t xml:space="preserve">подходы к классовой структуре: ранний и поздний неомарксизм. </w:t>
            </w:r>
            <w:r w:rsidRPr="00BA7CE0">
              <w:rPr>
                <w:color w:val="000000"/>
                <w:spacing w:val="-2"/>
                <w:sz w:val="24"/>
                <w:szCs w:val="24"/>
              </w:rPr>
              <w:t xml:space="preserve">Теория нового класса А.Гоулднера. </w:t>
            </w:r>
          </w:p>
          <w:p w:rsidR="001F57ED" w:rsidRPr="00BA7CE0" w:rsidRDefault="001F57ED" w:rsidP="00100C9B">
            <w:pPr>
              <w:shd w:val="clear" w:color="auto" w:fill="FFFFFF"/>
              <w:rPr>
                <w:color w:val="000000"/>
                <w:spacing w:val="-6"/>
                <w:sz w:val="24"/>
                <w:szCs w:val="24"/>
              </w:rPr>
            </w:pPr>
            <w:r w:rsidRPr="00BA7CE0">
              <w:rPr>
                <w:color w:val="000000"/>
                <w:spacing w:val="-6"/>
                <w:sz w:val="24"/>
                <w:szCs w:val="24"/>
              </w:rPr>
              <w:t>Средний класс. Состав среднего класса. Средний класс в СССР и России: теоретические подходы. Исторические этапы становления среднего класса в России. Параметры среднего класса. Ценностные ориентации среднего класса.</w:t>
            </w:r>
          </w:p>
          <w:p w:rsidR="001F57ED" w:rsidRPr="00BA7CE0" w:rsidRDefault="001F57ED" w:rsidP="00100C9B">
            <w:pPr>
              <w:shd w:val="clear" w:color="auto" w:fill="FFFFFF"/>
              <w:rPr>
                <w:color w:val="000000"/>
                <w:spacing w:val="-1"/>
                <w:sz w:val="24"/>
                <w:szCs w:val="24"/>
              </w:rPr>
            </w:pPr>
            <w:r w:rsidRPr="00BA7CE0">
              <w:rPr>
                <w:color w:val="000000"/>
                <w:sz w:val="24"/>
                <w:szCs w:val="24"/>
              </w:rPr>
              <w:t xml:space="preserve">Высший класс и предприниматели. Элита общества. Российская </w:t>
            </w:r>
            <w:r w:rsidRPr="00BA7CE0">
              <w:rPr>
                <w:color w:val="000000"/>
                <w:spacing w:val="4"/>
                <w:sz w:val="24"/>
                <w:szCs w:val="24"/>
              </w:rPr>
              <w:t>олигархия и «новые средние». Правящий класс и номенклатура.</w:t>
            </w:r>
            <w:r w:rsidRPr="00BA7CE0">
              <w:rPr>
                <w:color w:val="000000"/>
                <w:sz w:val="24"/>
                <w:szCs w:val="24"/>
              </w:rPr>
              <w:t xml:space="preserve"> Бизнес-слой в российском обществе. </w:t>
            </w:r>
            <w:r w:rsidRPr="00BA7CE0">
              <w:rPr>
                <w:color w:val="000000"/>
                <w:spacing w:val="-1"/>
                <w:sz w:val="24"/>
                <w:szCs w:val="24"/>
              </w:rPr>
              <w:t>Каналы обогащения и криминализации.</w:t>
            </w:r>
          </w:p>
          <w:p w:rsidR="001F57ED" w:rsidRPr="00BA7CE0" w:rsidRDefault="001F57ED" w:rsidP="00100C9B">
            <w:pPr>
              <w:pStyle w:val="af"/>
              <w:rPr>
                <w:rFonts w:ascii="Times New Roman" w:hAnsi="Times New Roman"/>
                <w:color w:val="000000"/>
                <w:spacing w:val="-1"/>
                <w:sz w:val="24"/>
                <w:szCs w:val="24"/>
              </w:rPr>
            </w:pPr>
            <w:r w:rsidRPr="00BA7CE0">
              <w:rPr>
                <w:rFonts w:ascii="Times New Roman" w:hAnsi="Times New Roman"/>
                <w:color w:val="000000"/>
                <w:spacing w:val="-7"/>
                <w:sz w:val="24"/>
                <w:szCs w:val="24"/>
              </w:rPr>
              <w:t>Рабочий и низший классы. Рабочий класс, состав, структура и генезис.</w:t>
            </w:r>
            <w:r w:rsidRPr="00BA7CE0">
              <w:rPr>
                <w:rFonts w:ascii="Times New Roman" w:hAnsi="Times New Roman"/>
                <w:color w:val="000000"/>
                <w:spacing w:val="-3"/>
                <w:sz w:val="24"/>
                <w:szCs w:val="24"/>
              </w:rPr>
              <w:t xml:space="preserve"> «Социальное </w:t>
            </w:r>
            <w:r w:rsidRPr="00BA7CE0">
              <w:rPr>
                <w:rFonts w:ascii="Times New Roman" w:hAnsi="Times New Roman"/>
                <w:color w:val="000000"/>
                <w:spacing w:val="3"/>
                <w:sz w:val="24"/>
                <w:szCs w:val="24"/>
              </w:rPr>
              <w:t>дно» и маргиналы. Андеркласс.</w:t>
            </w:r>
            <w:r w:rsidRPr="00BA7CE0">
              <w:rPr>
                <w:rFonts w:ascii="Times New Roman" w:hAnsi="Times New Roman"/>
                <w:color w:val="000000"/>
                <w:spacing w:val="2"/>
                <w:sz w:val="24"/>
                <w:szCs w:val="24"/>
              </w:rPr>
              <w:t xml:space="preserve"> </w:t>
            </w:r>
            <w:r w:rsidRPr="00BA7CE0">
              <w:rPr>
                <w:rFonts w:ascii="Times New Roman" w:hAnsi="Times New Roman"/>
                <w:color w:val="000000"/>
                <w:spacing w:val="-5"/>
                <w:sz w:val="24"/>
                <w:szCs w:val="24"/>
              </w:rPr>
              <w:t>Бомжи и их социологическое изучение.</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color w:val="000000"/>
                <w:spacing w:val="-7"/>
              </w:rPr>
              <w:t xml:space="preserve">Социальная </w:t>
            </w:r>
            <w:r w:rsidRPr="00BA7CE0">
              <w:rPr>
                <w:iCs/>
                <w:color w:val="000000"/>
                <w:spacing w:val="-7"/>
              </w:rPr>
              <w:t>стратификация общества и социальная мобильность</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sz w:val="24"/>
                <w:szCs w:val="24"/>
              </w:rPr>
              <w:t xml:space="preserve">Основные понятия стратификационного анализа: неравенство, страта, социальный класс. Социальная стратификация. Основные подходы к стратификации. </w:t>
            </w:r>
            <w:r w:rsidRPr="00BA7CE0">
              <w:rPr>
                <w:rFonts w:ascii="Times New Roman" w:hAnsi="Times New Roman"/>
                <w:color w:val="000000"/>
                <w:spacing w:val="8"/>
                <w:sz w:val="24"/>
                <w:szCs w:val="24"/>
              </w:rPr>
              <w:t xml:space="preserve">Теория стратификации П.Сорокина. Функциональная теория </w:t>
            </w:r>
            <w:r w:rsidRPr="00BA7CE0">
              <w:rPr>
                <w:rFonts w:ascii="Times New Roman" w:hAnsi="Times New Roman"/>
                <w:color w:val="000000"/>
                <w:sz w:val="24"/>
                <w:szCs w:val="24"/>
              </w:rPr>
              <w:t xml:space="preserve">стратификации. Современное понимание стратификации. Основания </w:t>
            </w:r>
            <w:r w:rsidRPr="00BA7CE0">
              <w:rPr>
                <w:rFonts w:ascii="Times New Roman" w:hAnsi="Times New Roman"/>
                <w:color w:val="000000"/>
                <w:spacing w:val="12"/>
                <w:sz w:val="24"/>
                <w:szCs w:val="24"/>
              </w:rPr>
              <w:t>и критерии стратификации.</w:t>
            </w:r>
            <w:r w:rsidRPr="00BA7CE0">
              <w:rPr>
                <w:rFonts w:ascii="Times New Roman" w:hAnsi="Times New Roman"/>
                <w:color w:val="000000"/>
                <w:spacing w:val="1"/>
                <w:sz w:val="24"/>
                <w:szCs w:val="24"/>
              </w:rPr>
              <w:t xml:space="preserve"> </w:t>
            </w:r>
            <w:r w:rsidRPr="00BA7CE0">
              <w:rPr>
                <w:rFonts w:ascii="Times New Roman" w:hAnsi="Times New Roman"/>
                <w:sz w:val="24"/>
                <w:szCs w:val="24"/>
              </w:rPr>
              <w:t xml:space="preserve">Основные исторические системы социальной стратификации. </w:t>
            </w:r>
            <w:r w:rsidRPr="00BA7CE0">
              <w:rPr>
                <w:rFonts w:ascii="Times New Roman" w:hAnsi="Times New Roman"/>
                <w:color w:val="000000"/>
                <w:spacing w:val="1"/>
                <w:sz w:val="24"/>
                <w:szCs w:val="24"/>
              </w:rPr>
              <w:t xml:space="preserve">Открытое и закрытое </w:t>
            </w:r>
            <w:r w:rsidRPr="00BA7CE0">
              <w:rPr>
                <w:rFonts w:ascii="Times New Roman" w:hAnsi="Times New Roman"/>
                <w:color w:val="000000"/>
                <w:spacing w:val="-3"/>
                <w:sz w:val="24"/>
                <w:szCs w:val="24"/>
              </w:rPr>
              <w:t xml:space="preserve">общество. </w:t>
            </w:r>
            <w:r w:rsidRPr="00BA7CE0">
              <w:rPr>
                <w:rFonts w:ascii="Times New Roman" w:hAnsi="Times New Roman"/>
                <w:color w:val="000000"/>
                <w:spacing w:val="-3"/>
                <w:sz w:val="24"/>
                <w:szCs w:val="24"/>
              </w:rPr>
              <w:lastRenderedPageBreak/>
              <w:t>Рабство, касты, сословия.</w:t>
            </w:r>
          </w:p>
          <w:p w:rsidR="001F57ED" w:rsidRPr="00BA7CE0" w:rsidRDefault="001F57ED" w:rsidP="00100C9B">
            <w:pPr>
              <w:shd w:val="clear" w:color="auto" w:fill="FFFFFF"/>
              <w:rPr>
                <w:sz w:val="24"/>
                <w:szCs w:val="24"/>
              </w:rPr>
            </w:pPr>
            <w:r w:rsidRPr="00BA7CE0">
              <w:rPr>
                <w:sz w:val="24"/>
                <w:szCs w:val="24"/>
              </w:rPr>
              <w:t xml:space="preserve">Типы стратификационных систем. </w:t>
            </w:r>
            <w:r w:rsidRPr="00BA7CE0">
              <w:rPr>
                <w:color w:val="000000"/>
                <w:spacing w:val="-2"/>
                <w:sz w:val="24"/>
                <w:szCs w:val="24"/>
              </w:rPr>
              <w:t xml:space="preserve">Профиль стратификации и стратификационный профиль. Социальное </w:t>
            </w:r>
            <w:r w:rsidRPr="00BA7CE0">
              <w:rPr>
                <w:color w:val="000000"/>
                <w:spacing w:val="1"/>
                <w:sz w:val="24"/>
                <w:szCs w:val="24"/>
              </w:rPr>
              <w:t xml:space="preserve">расслоение в советском и постсоветском обществе. Экономическая стратификация. Профессиональный престиж. Политическая стратификация. </w:t>
            </w:r>
            <w:r w:rsidRPr="00BA7CE0">
              <w:rPr>
                <w:color w:val="000000"/>
                <w:spacing w:val="-3"/>
                <w:sz w:val="24"/>
                <w:szCs w:val="24"/>
              </w:rPr>
              <w:t>Стратификация в СССР и России.</w:t>
            </w:r>
          </w:p>
          <w:p w:rsidR="001F57ED" w:rsidRPr="00BA7CE0" w:rsidRDefault="001F57ED" w:rsidP="00100C9B">
            <w:pPr>
              <w:pStyle w:val="af"/>
              <w:rPr>
                <w:rFonts w:ascii="Times New Roman" w:hAnsi="Times New Roman"/>
                <w:sz w:val="24"/>
                <w:szCs w:val="24"/>
              </w:rPr>
            </w:pPr>
            <w:r w:rsidRPr="00BA7CE0">
              <w:rPr>
                <w:rFonts w:ascii="Times New Roman" w:hAnsi="Times New Roman"/>
                <w:sz w:val="24"/>
                <w:szCs w:val="24"/>
              </w:rPr>
              <w:t>Стратообразующие признаки. Факторы, влияющие на изменение социальной стратификации.</w:t>
            </w:r>
          </w:p>
          <w:p w:rsidR="001F57ED" w:rsidRPr="00BA7CE0" w:rsidRDefault="001F57ED" w:rsidP="00100C9B">
            <w:pPr>
              <w:shd w:val="clear" w:color="auto" w:fill="FFFFFF"/>
              <w:rPr>
                <w:color w:val="000000"/>
                <w:spacing w:val="9"/>
                <w:sz w:val="24"/>
                <w:szCs w:val="24"/>
              </w:rPr>
            </w:pPr>
            <w:r w:rsidRPr="00BA7CE0">
              <w:rPr>
                <w:color w:val="000000"/>
                <w:spacing w:val="8"/>
                <w:sz w:val="24"/>
                <w:szCs w:val="24"/>
              </w:rPr>
              <w:t xml:space="preserve">Определение и классификация социальной мобильности. </w:t>
            </w:r>
            <w:r w:rsidRPr="00BA7CE0">
              <w:rPr>
                <w:sz w:val="24"/>
                <w:szCs w:val="24"/>
              </w:rPr>
              <w:t xml:space="preserve">Особенности групповой и индивидуальной мобильности. </w:t>
            </w:r>
            <w:r w:rsidRPr="00BA7CE0">
              <w:rPr>
                <w:color w:val="000000"/>
                <w:sz w:val="24"/>
                <w:szCs w:val="24"/>
              </w:rPr>
              <w:t xml:space="preserve">Меж- и внутрипоколенная мобильность. Структурная мобильность. </w:t>
            </w:r>
            <w:r w:rsidRPr="00BA7CE0">
              <w:rPr>
                <w:color w:val="000000"/>
                <w:spacing w:val="9"/>
                <w:sz w:val="24"/>
                <w:szCs w:val="24"/>
              </w:rPr>
              <w:t xml:space="preserve">Мобильность в советском и постсоветском обществе. </w:t>
            </w:r>
          </w:p>
          <w:p w:rsidR="001F57ED" w:rsidRPr="00BA7CE0" w:rsidRDefault="001F57ED" w:rsidP="00100C9B">
            <w:pPr>
              <w:shd w:val="clear" w:color="auto" w:fill="FFFFFF"/>
              <w:rPr>
                <w:color w:val="000000"/>
                <w:spacing w:val="3"/>
                <w:sz w:val="24"/>
                <w:szCs w:val="24"/>
              </w:rPr>
            </w:pPr>
            <w:r w:rsidRPr="00BA7CE0">
              <w:rPr>
                <w:color w:val="000000"/>
                <w:spacing w:val="9"/>
                <w:sz w:val="24"/>
                <w:szCs w:val="24"/>
              </w:rPr>
              <w:t xml:space="preserve">Каналы </w:t>
            </w:r>
            <w:r w:rsidRPr="00BA7CE0">
              <w:rPr>
                <w:color w:val="000000"/>
                <w:spacing w:val="1"/>
                <w:sz w:val="24"/>
                <w:szCs w:val="24"/>
              </w:rPr>
              <w:t>вертикальной мобильности по П.Сорокину. Каналы мобильности в российском обществе. Закрытость и откры</w:t>
            </w:r>
            <w:r w:rsidRPr="00BA7CE0">
              <w:rPr>
                <w:color w:val="000000"/>
                <w:spacing w:val="2"/>
                <w:sz w:val="24"/>
                <w:szCs w:val="24"/>
              </w:rPr>
              <w:t xml:space="preserve">тость российского общества. </w:t>
            </w:r>
            <w:r w:rsidRPr="00BA7CE0">
              <w:rPr>
                <w:sz w:val="24"/>
                <w:szCs w:val="24"/>
              </w:rPr>
              <w:t xml:space="preserve">Социальные фильтры. Маргинальность. Маргиналы. </w:t>
            </w:r>
            <w:r w:rsidRPr="00BA7CE0">
              <w:rPr>
                <w:color w:val="000000"/>
                <w:spacing w:val="3"/>
                <w:sz w:val="24"/>
                <w:szCs w:val="24"/>
              </w:rPr>
              <w:t xml:space="preserve">Демографические факторы мобильности. </w:t>
            </w:r>
          </w:p>
          <w:p w:rsidR="001F57ED" w:rsidRPr="00BA7CE0" w:rsidRDefault="001F57ED" w:rsidP="00100C9B">
            <w:pPr>
              <w:pStyle w:val="af"/>
              <w:rPr>
                <w:rFonts w:ascii="Times New Roman" w:hAnsi="Times New Roman"/>
                <w:color w:val="000000"/>
                <w:spacing w:val="5"/>
                <w:sz w:val="24"/>
                <w:szCs w:val="24"/>
              </w:rPr>
            </w:pPr>
            <w:r w:rsidRPr="00BA7CE0">
              <w:rPr>
                <w:rFonts w:ascii="Times New Roman" w:hAnsi="Times New Roman"/>
                <w:color w:val="000000"/>
                <w:spacing w:val="7"/>
                <w:sz w:val="24"/>
                <w:szCs w:val="24"/>
              </w:rPr>
              <w:t xml:space="preserve">Миграция и ее исторические формы. Эмиграция и иммиграция. </w:t>
            </w:r>
            <w:r w:rsidRPr="00BA7CE0">
              <w:rPr>
                <w:rFonts w:ascii="Times New Roman" w:hAnsi="Times New Roman"/>
                <w:color w:val="000000"/>
                <w:spacing w:val="6"/>
                <w:sz w:val="24"/>
                <w:szCs w:val="24"/>
              </w:rPr>
              <w:t xml:space="preserve">Миграционная картина современной России. Трудовая и экономическая миграция. Рынок иностранной рабочей силы. «Утечка </w:t>
            </w:r>
            <w:r w:rsidRPr="00BA7CE0">
              <w:rPr>
                <w:rFonts w:ascii="Times New Roman" w:hAnsi="Times New Roman"/>
                <w:color w:val="000000"/>
                <w:sz w:val="24"/>
                <w:szCs w:val="24"/>
              </w:rPr>
              <w:t>мозгов». Вынужденная миграция и беженцы.</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color w:val="000000"/>
                <w:spacing w:val="-7"/>
              </w:rPr>
            </w:pPr>
            <w:r w:rsidRPr="00BA7CE0">
              <w:rPr>
                <w:noProof/>
              </w:rPr>
              <w:t>Личность как социальное существо.</w:t>
            </w:r>
          </w:p>
        </w:tc>
        <w:tc>
          <w:tcPr>
            <w:tcW w:w="7478" w:type="dxa"/>
          </w:tcPr>
          <w:p w:rsidR="001F57ED" w:rsidRPr="00BA7CE0" w:rsidRDefault="001F57ED" w:rsidP="00100C9B">
            <w:pPr>
              <w:shd w:val="clear" w:color="auto" w:fill="FFFFFF"/>
              <w:rPr>
                <w:color w:val="000000"/>
                <w:spacing w:val="5"/>
                <w:sz w:val="24"/>
                <w:szCs w:val="24"/>
              </w:rPr>
            </w:pPr>
            <w:r w:rsidRPr="00BA7CE0">
              <w:rPr>
                <w:color w:val="000000"/>
                <w:sz w:val="24"/>
                <w:szCs w:val="24"/>
              </w:rPr>
              <w:t xml:space="preserve">Личность как социальная система: субъект и продукт социальных </w:t>
            </w:r>
            <w:r w:rsidRPr="00BA7CE0">
              <w:rPr>
                <w:color w:val="000000"/>
                <w:spacing w:val="-4"/>
                <w:sz w:val="24"/>
                <w:szCs w:val="24"/>
              </w:rPr>
              <w:t>отношений. С</w:t>
            </w:r>
            <w:r w:rsidRPr="00BA7CE0">
              <w:rPr>
                <w:color w:val="000000"/>
                <w:spacing w:val="-2"/>
                <w:sz w:val="24"/>
                <w:szCs w:val="24"/>
              </w:rPr>
              <w:t xml:space="preserve">оциальные типы. Базисная личность как соответствие идеалу данной </w:t>
            </w:r>
            <w:r w:rsidRPr="00BA7CE0">
              <w:rPr>
                <w:color w:val="000000"/>
                <w:sz w:val="24"/>
                <w:szCs w:val="24"/>
              </w:rPr>
              <w:t>культуры и модальная личность как фактически наиболее распрост</w:t>
            </w:r>
            <w:r w:rsidRPr="00BA7CE0">
              <w:rPr>
                <w:color w:val="000000"/>
                <w:spacing w:val="1"/>
                <w:sz w:val="24"/>
                <w:szCs w:val="24"/>
              </w:rPr>
              <w:t xml:space="preserve">раненный тип личности (Р.Линтон). Традиционный и современный </w:t>
            </w:r>
            <w:r w:rsidRPr="00BA7CE0">
              <w:rPr>
                <w:color w:val="000000"/>
                <w:spacing w:val="3"/>
                <w:sz w:val="24"/>
                <w:szCs w:val="24"/>
              </w:rPr>
              <w:t xml:space="preserve">типы личности. Ролевая теория личности. Личность как совокупность </w:t>
            </w:r>
            <w:r w:rsidRPr="00BA7CE0">
              <w:rPr>
                <w:color w:val="000000"/>
                <w:spacing w:val="-1"/>
                <w:sz w:val="24"/>
                <w:szCs w:val="24"/>
              </w:rPr>
              <w:t xml:space="preserve">социальных функций, заданных ее положением (статусом) в группе и </w:t>
            </w:r>
            <w:r w:rsidRPr="00BA7CE0">
              <w:rPr>
                <w:color w:val="000000"/>
                <w:spacing w:val="6"/>
                <w:sz w:val="24"/>
                <w:szCs w:val="24"/>
              </w:rPr>
              <w:t xml:space="preserve">обществе. Интернализация роли в качестве принятия как своего </w:t>
            </w:r>
            <w:r w:rsidRPr="00BA7CE0">
              <w:rPr>
                <w:color w:val="000000"/>
                <w:spacing w:val="5"/>
                <w:sz w:val="24"/>
                <w:szCs w:val="24"/>
              </w:rPr>
              <w:t xml:space="preserve">«Я». </w:t>
            </w:r>
          </w:p>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4"/>
                <w:sz w:val="24"/>
                <w:szCs w:val="24"/>
              </w:rPr>
              <w:t>Человек как биосоци</w:t>
            </w:r>
            <w:r w:rsidRPr="00BA7CE0">
              <w:rPr>
                <w:rFonts w:ascii="Times New Roman" w:hAnsi="Times New Roman"/>
                <w:color w:val="000000"/>
                <w:sz w:val="24"/>
                <w:szCs w:val="24"/>
              </w:rPr>
              <w:t xml:space="preserve">альная система. Биологическое и социальное начало личности. Социальная изоляция. Роль ценностей и оценок в самооценке и формировании Я-концепции. </w:t>
            </w:r>
            <w:r w:rsidRPr="00BA7CE0">
              <w:rPr>
                <w:rFonts w:ascii="Times New Roman" w:hAnsi="Times New Roman"/>
                <w:color w:val="000000"/>
                <w:spacing w:val="-1"/>
                <w:sz w:val="24"/>
                <w:szCs w:val="24"/>
              </w:rPr>
              <w:t xml:space="preserve">Самоуважение личности. Проблема рассогласования </w:t>
            </w:r>
            <w:r w:rsidRPr="00BA7CE0">
              <w:rPr>
                <w:rFonts w:ascii="Times New Roman" w:hAnsi="Times New Roman"/>
                <w:color w:val="000000"/>
                <w:sz w:val="24"/>
                <w:szCs w:val="24"/>
              </w:rPr>
              <w:t>сознания и действий в эмпирическом исследовании.</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Социальное действие и поведение.</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2"/>
                <w:sz w:val="24"/>
                <w:szCs w:val="24"/>
              </w:rPr>
              <w:t xml:space="preserve">Деятельность как фундаментальная категория активности человека </w:t>
            </w:r>
            <w:r w:rsidRPr="00BA7CE0">
              <w:rPr>
                <w:rFonts w:ascii="Times New Roman" w:hAnsi="Times New Roman"/>
                <w:color w:val="000000"/>
                <w:spacing w:val="-4"/>
                <w:sz w:val="24"/>
                <w:szCs w:val="24"/>
              </w:rPr>
              <w:t xml:space="preserve">и человеческих сообществ. Элементы деятельности: цель, потребности, </w:t>
            </w:r>
            <w:r w:rsidRPr="00BA7CE0">
              <w:rPr>
                <w:rFonts w:ascii="Times New Roman" w:hAnsi="Times New Roman"/>
                <w:color w:val="000000"/>
                <w:spacing w:val="9"/>
                <w:sz w:val="24"/>
                <w:szCs w:val="24"/>
              </w:rPr>
              <w:t xml:space="preserve">действия. Действие как единица деятельности. Поведение как </w:t>
            </w:r>
            <w:r w:rsidRPr="00BA7CE0">
              <w:rPr>
                <w:rFonts w:ascii="Times New Roman" w:hAnsi="Times New Roman"/>
                <w:color w:val="000000"/>
                <w:spacing w:val="2"/>
                <w:sz w:val="24"/>
                <w:szCs w:val="24"/>
              </w:rPr>
              <w:t xml:space="preserve">совокупность действий, наблюдаемых другими людьми. Элементы </w:t>
            </w:r>
            <w:r w:rsidRPr="00BA7CE0">
              <w:rPr>
                <w:rFonts w:ascii="Times New Roman" w:hAnsi="Times New Roman"/>
                <w:color w:val="000000"/>
                <w:spacing w:val="9"/>
                <w:sz w:val="24"/>
                <w:szCs w:val="24"/>
              </w:rPr>
              <w:t xml:space="preserve">социального поведения: потребности, мотивация, экспектации </w:t>
            </w:r>
            <w:r w:rsidRPr="00BA7CE0">
              <w:rPr>
                <w:rFonts w:ascii="Times New Roman" w:hAnsi="Times New Roman"/>
                <w:color w:val="000000"/>
                <w:spacing w:val="2"/>
                <w:sz w:val="24"/>
                <w:szCs w:val="24"/>
              </w:rPr>
              <w:t xml:space="preserve">(ожидания), поступок как единица поведения. Свобода действий и </w:t>
            </w:r>
            <w:r w:rsidRPr="00BA7CE0">
              <w:rPr>
                <w:rFonts w:ascii="Times New Roman" w:hAnsi="Times New Roman"/>
                <w:color w:val="000000"/>
                <w:spacing w:val="-3"/>
                <w:sz w:val="24"/>
                <w:szCs w:val="24"/>
              </w:rPr>
              <w:t xml:space="preserve">свобода выбора — характеристики социального поведения. Свобода и </w:t>
            </w:r>
            <w:r w:rsidRPr="00BA7CE0">
              <w:rPr>
                <w:rFonts w:ascii="Times New Roman" w:hAnsi="Times New Roman"/>
                <w:color w:val="000000"/>
                <w:spacing w:val="7"/>
                <w:sz w:val="24"/>
                <w:szCs w:val="24"/>
              </w:rPr>
              <w:t xml:space="preserve">ответственность. Иррациональные и рациональные социальные </w:t>
            </w:r>
            <w:r w:rsidRPr="00BA7CE0">
              <w:rPr>
                <w:rFonts w:ascii="Times New Roman" w:hAnsi="Times New Roman"/>
                <w:color w:val="000000"/>
                <w:spacing w:val="3"/>
                <w:sz w:val="24"/>
                <w:szCs w:val="24"/>
              </w:rPr>
              <w:t>действия. Элементы иррациональных действий и защитные меха</w:t>
            </w:r>
            <w:r w:rsidRPr="00BA7CE0">
              <w:rPr>
                <w:rFonts w:ascii="Times New Roman" w:hAnsi="Times New Roman"/>
                <w:color w:val="000000"/>
                <w:spacing w:val="-4"/>
                <w:sz w:val="24"/>
                <w:szCs w:val="24"/>
              </w:rPr>
              <w:t xml:space="preserve">низмы стереотипизации, массовые психозы, агрессивность, вымещение </w:t>
            </w:r>
            <w:r w:rsidRPr="00BA7CE0">
              <w:rPr>
                <w:rFonts w:ascii="Times New Roman" w:hAnsi="Times New Roman"/>
                <w:color w:val="000000"/>
                <w:spacing w:val="-2"/>
                <w:sz w:val="24"/>
                <w:szCs w:val="24"/>
              </w:rPr>
              <w:t>и перенос на других. Классификация социальных действий М.Вебера.</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Потребности и ценности.</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z w:val="24"/>
                <w:szCs w:val="24"/>
              </w:rPr>
              <w:t>Оценки и ценностные ориентации в структуре личности и куль</w:t>
            </w:r>
            <w:r w:rsidRPr="00BA7CE0">
              <w:rPr>
                <w:rFonts w:ascii="Times New Roman" w:hAnsi="Times New Roman"/>
                <w:color w:val="000000"/>
                <w:spacing w:val="-1"/>
                <w:sz w:val="24"/>
                <w:szCs w:val="24"/>
              </w:rPr>
              <w:t>туры. Иерархия потребностей А.Маслоу. физиологические, экзистен</w:t>
            </w:r>
            <w:r w:rsidRPr="00BA7CE0">
              <w:rPr>
                <w:rFonts w:ascii="Times New Roman" w:hAnsi="Times New Roman"/>
                <w:color w:val="000000"/>
                <w:spacing w:val="2"/>
                <w:sz w:val="24"/>
                <w:szCs w:val="24"/>
              </w:rPr>
              <w:t xml:space="preserve">циальные, социальные, престижные, духовные. Динамика и смена </w:t>
            </w:r>
            <w:r w:rsidRPr="00BA7CE0">
              <w:rPr>
                <w:rFonts w:ascii="Times New Roman" w:hAnsi="Times New Roman"/>
                <w:color w:val="000000"/>
                <w:spacing w:val="-3"/>
                <w:sz w:val="24"/>
                <w:szCs w:val="24"/>
              </w:rPr>
              <w:t>потребностей. Подавление потребностей. Мотив и мотивация. Осмыс</w:t>
            </w:r>
            <w:r w:rsidRPr="00BA7CE0">
              <w:rPr>
                <w:rFonts w:ascii="Times New Roman" w:hAnsi="Times New Roman"/>
                <w:color w:val="000000"/>
                <w:spacing w:val="6"/>
                <w:sz w:val="24"/>
                <w:szCs w:val="24"/>
              </w:rPr>
              <w:t xml:space="preserve">ленность действия. Социальные ценности и их значение. Виды </w:t>
            </w:r>
            <w:r w:rsidRPr="00BA7CE0">
              <w:rPr>
                <w:rFonts w:ascii="Times New Roman" w:hAnsi="Times New Roman"/>
                <w:color w:val="000000"/>
                <w:spacing w:val="-1"/>
                <w:sz w:val="24"/>
                <w:szCs w:val="24"/>
              </w:rPr>
              <w:t>ценностей и их роль в обществе. Шкала ценностей: социальное срав</w:t>
            </w:r>
            <w:r w:rsidRPr="00BA7CE0">
              <w:rPr>
                <w:rFonts w:ascii="Times New Roman" w:hAnsi="Times New Roman"/>
                <w:color w:val="000000"/>
                <w:spacing w:val="-2"/>
                <w:sz w:val="24"/>
                <w:szCs w:val="24"/>
              </w:rPr>
              <w:t>нение, предпочтения, представление о ценностном ядре человеческой личности.</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Социализация личности.</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1"/>
                <w:sz w:val="24"/>
                <w:szCs w:val="24"/>
              </w:rPr>
              <w:t>Социализация как усвоение культурных норм и освоение соци</w:t>
            </w:r>
            <w:r w:rsidRPr="00BA7CE0">
              <w:rPr>
                <w:rFonts w:ascii="Times New Roman" w:hAnsi="Times New Roman"/>
                <w:color w:val="000000"/>
                <w:spacing w:val="5"/>
                <w:sz w:val="24"/>
                <w:szCs w:val="24"/>
              </w:rPr>
              <w:t xml:space="preserve">альных ролей. Универсальное и специфическое в социализации. </w:t>
            </w:r>
            <w:r w:rsidRPr="00BA7CE0">
              <w:rPr>
                <w:rFonts w:ascii="Times New Roman" w:hAnsi="Times New Roman"/>
                <w:color w:val="000000"/>
                <w:spacing w:val="-2"/>
                <w:sz w:val="24"/>
                <w:szCs w:val="24"/>
              </w:rPr>
              <w:t xml:space="preserve">Социализация как механизм и процесс. Процесс социализации: этапы </w:t>
            </w:r>
            <w:r w:rsidRPr="00BA7CE0">
              <w:rPr>
                <w:rFonts w:ascii="Times New Roman" w:hAnsi="Times New Roman"/>
                <w:color w:val="000000"/>
                <w:spacing w:val="-1"/>
                <w:sz w:val="24"/>
                <w:szCs w:val="24"/>
              </w:rPr>
              <w:t xml:space="preserve">и стадии. Первичная и вторичная социализация. Агенты и институты </w:t>
            </w:r>
            <w:r w:rsidRPr="00BA7CE0">
              <w:rPr>
                <w:rFonts w:ascii="Times New Roman" w:hAnsi="Times New Roman"/>
                <w:color w:val="000000"/>
                <w:spacing w:val="4"/>
                <w:sz w:val="24"/>
                <w:szCs w:val="24"/>
              </w:rPr>
              <w:t>социализации. Социализация и формирование личности. Возник</w:t>
            </w:r>
            <w:r w:rsidRPr="00BA7CE0">
              <w:rPr>
                <w:rFonts w:ascii="Times New Roman" w:hAnsi="Times New Roman"/>
                <w:color w:val="000000"/>
                <w:spacing w:val="2"/>
                <w:sz w:val="24"/>
                <w:szCs w:val="24"/>
              </w:rPr>
              <w:t xml:space="preserve">новение социального Я. Теория «зеркального Я» Ч.Кули. «Я» как </w:t>
            </w:r>
            <w:r w:rsidRPr="00BA7CE0">
              <w:rPr>
                <w:rFonts w:ascii="Times New Roman" w:hAnsi="Times New Roman"/>
                <w:color w:val="000000"/>
                <w:spacing w:val="9"/>
                <w:sz w:val="24"/>
                <w:szCs w:val="24"/>
              </w:rPr>
              <w:t xml:space="preserve">процесс. Интернационализация Я. Компоненты социализации. </w:t>
            </w:r>
            <w:r w:rsidRPr="00BA7CE0">
              <w:rPr>
                <w:rFonts w:ascii="Times New Roman" w:hAnsi="Times New Roman"/>
                <w:color w:val="000000"/>
                <w:spacing w:val="1"/>
                <w:sz w:val="24"/>
                <w:szCs w:val="24"/>
              </w:rPr>
              <w:t xml:space="preserve">Воспитание, взросление, возмужание, обучение. Десоциализация и </w:t>
            </w:r>
            <w:r w:rsidRPr="00BA7CE0">
              <w:rPr>
                <w:rFonts w:ascii="Times New Roman" w:hAnsi="Times New Roman"/>
                <w:color w:val="000000"/>
                <w:sz w:val="24"/>
                <w:szCs w:val="24"/>
              </w:rPr>
              <w:t>ресоциализация.</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Социальный контроль.</w:t>
            </w:r>
          </w:p>
        </w:tc>
        <w:tc>
          <w:tcPr>
            <w:tcW w:w="7478" w:type="dxa"/>
          </w:tcPr>
          <w:p w:rsidR="001F57ED" w:rsidRPr="00BA7CE0" w:rsidRDefault="001F57ED" w:rsidP="00100C9B">
            <w:pPr>
              <w:shd w:val="clear" w:color="auto" w:fill="FFFFFF"/>
              <w:rPr>
                <w:sz w:val="24"/>
                <w:szCs w:val="24"/>
              </w:rPr>
            </w:pPr>
            <w:r w:rsidRPr="00BA7CE0">
              <w:rPr>
                <w:color w:val="000000"/>
                <w:spacing w:val="10"/>
                <w:sz w:val="24"/>
                <w:szCs w:val="24"/>
              </w:rPr>
              <w:t xml:space="preserve">Социальный контроль как механизм социальной регуляции </w:t>
            </w:r>
            <w:r w:rsidRPr="00BA7CE0">
              <w:rPr>
                <w:color w:val="000000"/>
                <w:spacing w:val="6"/>
                <w:sz w:val="24"/>
                <w:szCs w:val="24"/>
              </w:rPr>
              <w:t xml:space="preserve">поведения людей. Концепция социального контроля П.Бергера. </w:t>
            </w:r>
            <w:r w:rsidRPr="00BA7CE0">
              <w:rPr>
                <w:color w:val="000000"/>
                <w:spacing w:val="1"/>
                <w:sz w:val="24"/>
                <w:szCs w:val="24"/>
              </w:rPr>
              <w:t xml:space="preserve">Элементы социального контроля: нормы и санкции. Определение и </w:t>
            </w:r>
            <w:r w:rsidRPr="00BA7CE0">
              <w:rPr>
                <w:color w:val="000000"/>
                <w:spacing w:val="5"/>
                <w:sz w:val="24"/>
                <w:szCs w:val="24"/>
              </w:rPr>
              <w:t xml:space="preserve">классификация социальных норм. Норма как стандарт должного </w:t>
            </w:r>
            <w:r w:rsidRPr="00BA7CE0">
              <w:rPr>
                <w:color w:val="000000"/>
                <w:spacing w:val="4"/>
                <w:sz w:val="24"/>
                <w:szCs w:val="24"/>
              </w:rPr>
              <w:t xml:space="preserve">поведения. Связь между нормами и ценностями. Определение и </w:t>
            </w:r>
            <w:r w:rsidRPr="00BA7CE0">
              <w:rPr>
                <w:color w:val="000000"/>
                <w:spacing w:val="5"/>
                <w:sz w:val="24"/>
                <w:szCs w:val="24"/>
              </w:rPr>
              <w:t>типология социальных санкций: позитивные и негативные, фор</w:t>
            </w:r>
            <w:r w:rsidRPr="00BA7CE0">
              <w:rPr>
                <w:color w:val="000000"/>
                <w:spacing w:val="-1"/>
                <w:sz w:val="24"/>
                <w:szCs w:val="24"/>
              </w:rPr>
              <w:t>мальные и неформальные.</w:t>
            </w:r>
          </w:p>
          <w:p w:rsidR="001F57ED" w:rsidRPr="00BA7CE0" w:rsidRDefault="001F57ED" w:rsidP="00100C9B">
            <w:pPr>
              <w:shd w:val="clear" w:color="auto" w:fill="FFFFFF"/>
              <w:rPr>
                <w:sz w:val="24"/>
                <w:szCs w:val="24"/>
              </w:rPr>
            </w:pPr>
            <w:r w:rsidRPr="00BA7CE0">
              <w:rPr>
                <w:color w:val="000000"/>
                <w:spacing w:val="-3"/>
                <w:sz w:val="24"/>
                <w:szCs w:val="24"/>
              </w:rPr>
              <w:t xml:space="preserve">Внешний и внутренний контроль. Проблема самоконтроля. Агенты </w:t>
            </w:r>
            <w:r w:rsidRPr="00BA7CE0">
              <w:rPr>
                <w:color w:val="000000"/>
                <w:spacing w:val="4"/>
                <w:sz w:val="24"/>
                <w:szCs w:val="24"/>
              </w:rPr>
              <w:t xml:space="preserve">формального и неформального контроля. Методы контроля и их </w:t>
            </w:r>
            <w:r w:rsidRPr="00BA7CE0">
              <w:rPr>
                <w:color w:val="000000"/>
                <w:spacing w:val="6"/>
                <w:sz w:val="24"/>
                <w:szCs w:val="24"/>
              </w:rPr>
              <w:t xml:space="preserve">зависимость от вида санкций. Общественное мнение как форма </w:t>
            </w:r>
            <w:r w:rsidRPr="00BA7CE0">
              <w:rPr>
                <w:color w:val="000000"/>
                <w:sz w:val="24"/>
                <w:szCs w:val="24"/>
              </w:rPr>
              <w:t>социального контроля.</w:t>
            </w:r>
          </w:p>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2"/>
                <w:sz w:val="24"/>
                <w:szCs w:val="24"/>
              </w:rPr>
              <w:t>Девиантное, делинквентное и криминальное поведение. Социо</w:t>
            </w:r>
            <w:r w:rsidRPr="00BA7CE0">
              <w:rPr>
                <w:rFonts w:ascii="Times New Roman" w:hAnsi="Times New Roman"/>
                <w:color w:val="000000"/>
                <w:spacing w:val="8"/>
                <w:sz w:val="24"/>
                <w:szCs w:val="24"/>
              </w:rPr>
              <w:t xml:space="preserve">логия девиантного поведения. </w:t>
            </w:r>
            <w:r w:rsidRPr="00BA7CE0">
              <w:rPr>
                <w:rFonts w:ascii="Times New Roman" w:hAnsi="Times New Roman"/>
                <w:color w:val="000000"/>
                <w:spacing w:val="-1"/>
                <w:sz w:val="24"/>
                <w:szCs w:val="24"/>
              </w:rPr>
              <w:t>Молодежная и подростковая преступность. Проблема коррупции в российском обществе.</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spacing w:val="-6"/>
              </w:rPr>
              <w:t>Социальное взаимодействие и коллективное поведение.</w:t>
            </w:r>
          </w:p>
        </w:tc>
        <w:tc>
          <w:tcPr>
            <w:tcW w:w="7478" w:type="dxa"/>
          </w:tcPr>
          <w:p w:rsidR="001F57ED" w:rsidRPr="00BA7CE0" w:rsidRDefault="001F57ED" w:rsidP="00100C9B">
            <w:pPr>
              <w:shd w:val="clear" w:color="auto" w:fill="FFFFFF"/>
              <w:rPr>
                <w:sz w:val="24"/>
                <w:szCs w:val="24"/>
              </w:rPr>
            </w:pPr>
            <w:r w:rsidRPr="00BA7CE0">
              <w:rPr>
                <w:color w:val="000000"/>
                <w:spacing w:val="1"/>
                <w:sz w:val="24"/>
                <w:szCs w:val="24"/>
              </w:rPr>
              <w:t xml:space="preserve">Общение, взаимодействие, коммуникация. </w:t>
            </w:r>
            <w:r w:rsidRPr="00BA7CE0">
              <w:rPr>
                <w:color w:val="000000"/>
                <w:spacing w:val="6"/>
                <w:sz w:val="24"/>
                <w:szCs w:val="24"/>
              </w:rPr>
              <w:t xml:space="preserve">Классификация видов коммуникации. Межкультурное общение. </w:t>
            </w:r>
            <w:r w:rsidRPr="00BA7CE0">
              <w:rPr>
                <w:color w:val="000000"/>
                <w:spacing w:val="-2"/>
                <w:sz w:val="24"/>
                <w:szCs w:val="24"/>
              </w:rPr>
              <w:t>Взаимодействие как социальный обмен: теория Дж.Хоман</w:t>
            </w:r>
            <w:r w:rsidRPr="00BA7CE0">
              <w:rPr>
                <w:color w:val="000000"/>
                <w:spacing w:val="1"/>
                <w:sz w:val="24"/>
                <w:szCs w:val="24"/>
              </w:rPr>
              <w:t xml:space="preserve">са. </w:t>
            </w:r>
            <w:r w:rsidRPr="00BA7CE0">
              <w:rPr>
                <w:color w:val="000000"/>
                <w:spacing w:val="6"/>
                <w:sz w:val="24"/>
                <w:szCs w:val="24"/>
              </w:rPr>
              <w:t xml:space="preserve">Формы социального взаимодействия: кооперация, конкуренция, </w:t>
            </w:r>
            <w:r w:rsidRPr="00BA7CE0">
              <w:rPr>
                <w:color w:val="000000"/>
                <w:spacing w:val="-2"/>
                <w:sz w:val="24"/>
                <w:szCs w:val="24"/>
              </w:rPr>
              <w:t xml:space="preserve">конфликт. </w:t>
            </w:r>
            <w:r w:rsidRPr="00BA7CE0">
              <w:rPr>
                <w:color w:val="000000"/>
                <w:spacing w:val="10"/>
                <w:sz w:val="24"/>
                <w:szCs w:val="24"/>
              </w:rPr>
              <w:t xml:space="preserve">Источники социального напряжения. </w:t>
            </w:r>
            <w:r w:rsidRPr="00BA7CE0">
              <w:rPr>
                <w:color w:val="000000"/>
                <w:spacing w:val="-1"/>
                <w:sz w:val="24"/>
                <w:szCs w:val="24"/>
              </w:rPr>
              <w:t xml:space="preserve">Социальные конфликты и их развитие. Структура, функции и </w:t>
            </w:r>
            <w:r w:rsidRPr="00BA7CE0">
              <w:rPr>
                <w:color w:val="000000"/>
                <w:spacing w:val="4"/>
                <w:sz w:val="24"/>
                <w:szCs w:val="24"/>
              </w:rPr>
              <w:t>типология конфликтов. Способы и технология разрешения конф</w:t>
            </w:r>
            <w:r w:rsidRPr="00BA7CE0">
              <w:rPr>
                <w:color w:val="000000"/>
                <w:spacing w:val="9"/>
                <w:sz w:val="24"/>
                <w:szCs w:val="24"/>
              </w:rPr>
              <w:t xml:space="preserve">ликтов. Социологические теории конфликтов. </w:t>
            </w:r>
          </w:p>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8"/>
                <w:sz w:val="24"/>
                <w:szCs w:val="24"/>
              </w:rPr>
              <w:t xml:space="preserve">Массовое сознание и массовое действие. Формы массового </w:t>
            </w:r>
            <w:r w:rsidRPr="00BA7CE0">
              <w:rPr>
                <w:rFonts w:ascii="Times New Roman" w:hAnsi="Times New Roman"/>
                <w:color w:val="000000"/>
                <w:spacing w:val="4"/>
                <w:sz w:val="24"/>
                <w:szCs w:val="24"/>
              </w:rPr>
              <w:t xml:space="preserve">поведения и коллективные действия. Массовая истерия. Слухи и </w:t>
            </w:r>
            <w:r w:rsidRPr="00BA7CE0">
              <w:rPr>
                <w:rFonts w:ascii="Times New Roman" w:hAnsi="Times New Roman"/>
                <w:color w:val="000000"/>
                <w:spacing w:val="-5"/>
                <w:sz w:val="24"/>
                <w:szCs w:val="24"/>
              </w:rPr>
              <w:t xml:space="preserve">сплетни. Паника как форма массового поведения и массового сознания. </w:t>
            </w:r>
            <w:r w:rsidRPr="00BA7CE0">
              <w:rPr>
                <w:rFonts w:ascii="Times New Roman" w:hAnsi="Times New Roman"/>
                <w:color w:val="000000"/>
                <w:spacing w:val="6"/>
                <w:sz w:val="24"/>
                <w:szCs w:val="24"/>
              </w:rPr>
              <w:t>Типология социальных движений: рефор</w:t>
            </w:r>
            <w:r w:rsidRPr="00BA7CE0">
              <w:rPr>
                <w:rFonts w:ascii="Times New Roman" w:hAnsi="Times New Roman"/>
                <w:color w:val="000000"/>
                <w:sz w:val="24"/>
                <w:szCs w:val="24"/>
              </w:rPr>
              <w:t xml:space="preserve">маторские, регрессивные, утопические и революционные движения. </w:t>
            </w:r>
            <w:r w:rsidRPr="00BA7CE0">
              <w:rPr>
                <w:rFonts w:ascii="Times New Roman" w:hAnsi="Times New Roman"/>
                <w:color w:val="000000"/>
                <w:spacing w:val="-1"/>
                <w:sz w:val="24"/>
                <w:szCs w:val="24"/>
              </w:rPr>
              <w:t>Протестное движение в современном российском обществе.</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spacing w:val="-6"/>
              </w:rPr>
              <w:t xml:space="preserve">Глобализация </w:t>
            </w:r>
            <w:r w:rsidRPr="00BA7CE0">
              <w:rPr>
                <w:noProof/>
                <w:spacing w:val="-6"/>
              </w:rPr>
              <w:lastRenderedPageBreak/>
              <w:t>социальных процессов.</w:t>
            </w:r>
          </w:p>
        </w:tc>
        <w:tc>
          <w:tcPr>
            <w:tcW w:w="7478" w:type="dxa"/>
          </w:tcPr>
          <w:p w:rsidR="001F57ED" w:rsidRPr="00BA7CE0" w:rsidRDefault="001F57ED" w:rsidP="00100C9B">
            <w:pPr>
              <w:pStyle w:val="af"/>
              <w:rPr>
                <w:rFonts w:ascii="Times New Roman" w:hAnsi="Times New Roman"/>
                <w:color w:val="000000"/>
                <w:spacing w:val="-8"/>
                <w:sz w:val="24"/>
                <w:szCs w:val="24"/>
              </w:rPr>
            </w:pPr>
            <w:r w:rsidRPr="00BA7CE0">
              <w:rPr>
                <w:rFonts w:ascii="Times New Roman" w:hAnsi="Times New Roman"/>
                <w:color w:val="000000"/>
                <w:spacing w:val="-2"/>
                <w:sz w:val="24"/>
                <w:szCs w:val="24"/>
              </w:rPr>
              <w:lastRenderedPageBreak/>
              <w:t xml:space="preserve">Основные направления развития цивилизации в </w:t>
            </w:r>
            <w:r w:rsidRPr="00BA7CE0">
              <w:rPr>
                <w:rFonts w:ascii="Times New Roman" w:hAnsi="Times New Roman"/>
                <w:color w:val="000000"/>
                <w:spacing w:val="-2"/>
                <w:sz w:val="24"/>
                <w:szCs w:val="24"/>
                <w:lang w:val="en-US"/>
              </w:rPr>
              <w:t>XXI</w:t>
            </w:r>
            <w:r w:rsidRPr="00BA7CE0">
              <w:rPr>
                <w:rFonts w:ascii="Times New Roman" w:hAnsi="Times New Roman"/>
                <w:color w:val="000000"/>
                <w:spacing w:val="-2"/>
                <w:sz w:val="24"/>
                <w:szCs w:val="24"/>
              </w:rPr>
              <w:t xml:space="preserve"> веке. </w:t>
            </w:r>
            <w:r w:rsidRPr="00BA7CE0">
              <w:rPr>
                <w:rFonts w:ascii="Times New Roman" w:hAnsi="Times New Roman"/>
                <w:color w:val="000000"/>
                <w:spacing w:val="-2"/>
                <w:sz w:val="24"/>
                <w:szCs w:val="24"/>
              </w:rPr>
              <w:lastRenderedPageBreak/>
              <w:t>Много</w:t>
            </w:r>
            <w:r w:rsidRPr="00BA7CE0">
              <w:rPr>
                <w:rFonts w:ascii="Times New Roman" w:hAnsi="Times New Roman"/>
                <w:color w:val="000000"/>
                <w:spacing w:val="-8"/>
                <w:sz w:val="24"/>
                <w:szCs w:val="24"/>
              </w:rPr>
              <w:t>образие форм и уровней социального развития. Глобализация социальных процессов.</w:t>
            </w:r>
          </w:p>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pacing w:val="5"/>
                <w:sz w:val="24"/>
                <w:szCs w:val="24"/>
              </w:rPr>
              <w:t xml:space="preserve">Понятие постиндустриального общества. Углубление </w:t>
            </w:r>
            <w:r w:rsidRPr="00BA7CE0">
              <w:rPr>
                <w:rFonts w:ascii="Times New Roman" w:hAnsi="Times New Roman"/>
                <w:color w:val="000000"/>
                <w:spacing w:val="-2"/>
                <w:sz w:val="24"/>
                <w:szCs w:val="24"/>
              </w:rPr>
              <w:t xml:space="preserve">процессов урбанизации: развитие мегаполисов в </w:t>
            </w:r>
            <w:r w:rsidRPr="00BA7CE0">
              <w:rPr>
                <w:rFonts w:ascii="Times New Roman" w:hAnsi="Times New Roman"/>
                <w:color w:val="000000"/>
                <w:spacing w:val="-2"/>
                <w:sz w:val="24"/>
                <w:szCs w:val="24"/>
                <w:lang w:val="en-US"/>
              </w:rPr>
              <w:t>XXI</w:t>
            </w:r>
            <w:r w:rsidRPr="00BA7CE0">
              <w:rPr>
                <w:rFonts w:ascii="Times New Roman" w:hAnsi="Times New Roman"/>
                <w:color w:val="000000"/>
                <w:spacing w:val="-2"/>
                <w:sz w:val="24"/>
                <w:szCs w:val="24"/>
              </w:rPr>
              <w:t xml:space="preserve"> веке. Проблема альтруизма, солидарности и толерантности в современном обществе. </w:t>
            </w:r>
            <w:r w:rsidRPr="00BA7CE0">
              <w:rPr>
                <w:rFonts w:ascii="Times New Roman" w:hAnsi="Times New Roman"/>
                <w:color w:val="000000"/>
                <w:spacing w:val="-1"/>
                <w:sz w:val="24"/>
                <w:szCs w:val="24"/>
              </w:rPr>
              <w:t xml:space="preserve">Социальное расслоение и неравенство. Криминализация социальных </w:t>
            </w:r>
            <w:r w:rsidRPr="00BA7CE0">
              <w:rPr>
                <w:rFonts w:ascii="Times New Roman" w:hAnsi="Times New Roman"/>
                <w:color w:val="000000"/>
                <w:spacing w:val="-3"/>
                <w:sz w:val="24"/>
                <w:szCs w:val="24"/>
              </w:rPr>
              <w:t xml:space="preserve">отношений. Проблема войны и мира в </w:t>
            </w:r>
            <w:r w:rsidRPr="00BA7CE0">
              <w:rPr>
                <w:rFonts w:ascii="Times New Roman" w:hAnsi="Times New Roman"/>
                <w:color w:val="000000"/>
                <w:spacing w:val="-3"/>
                <w:sz w:val="24"/>
                <w:szCs w:val="24"/>
                <w:lang w:val="en-US"/>
              </w:rPr>
              <w:t>XXI</w:t>
            </w:r>
            <w:r w:rsidRPr="00BA7CE0">
              <w:rPr>
                <w:rFonts w:ascii="Times New Roman" w:hAnsi="Times New Roman"/>
                <w:color w:val="000000"/>
                <w:spacing w:val="-3"/>
                <w:sz w:val="24"/>
                <w:szCs w:val="24"/>
              </w:rPr>
              <w:t xml:space="preserve"> веке. Межнациональные и </w:t>
            </w:r>
            <w:r w:rsidRPr="00BA7CE0">
              <w:rPr>
                <w:rFonts w:ascii="Times New Roman" w:hAnsi="Times New Roman"/>
                <w:color w:val="000000"/>
                <w:spacing w:val="-2"/>
                <w:sz w:val="24"/>
                <w:szCs w:val="24"/>
              </w:rPr>
              <w:t>межэтнические конфликты. Международный терроризм. Социально-</w:t>
            </w:r>
            <w:r w:rsidRPr="00BA7CE0">
              <w:rPr>
                <w:rFonts w:ascii="Times New Roman" w:hAnsi="Times New Roman"/>
                <w:color w:val="000000"/>
                <w:spacing w:val="-4"/>
                <w:sz w:val="24"/>
                <w:szCs w:val="24"/>
              </w:rPr>
              <w:t>политические и социально-экономические модели развития современ</w:t>
            </w:r>
            <w:r w:rsidRPr="00BA7CE0">
              <w:rPr>
                <w:rFonts w:ascii="Times New Roman" w:hAnsi="Times New Roman"/>
                <w:color w:val="000000"/>
                <w:spacing w:val="-5"/>
                <w:sz w:val="24"/>
                <w:szCs w:val="24"/>
              </w:rPr>
              <w:t>ного общества. Модель устойчивого развития общества. Социокультур</w:t>
            </w:r>
            <w:r w:rsidRPr="00BA7CE0">
              <w:rPr>
                <w:rFonts w:ascii="Times New Roman" w:hAnsi="Times New Roman"/>
                <w:color w:val="000000"/>
                <w:spacing w:val="-4"/>
                <w:sz w:val="24"/>
                <w:szCs w:val="24"/>
              </w:rPr>
              <w:t>ные особенности развития российского общества в современном мире.</w:t>
            </w:r>
          </w:p>
        </w:tc>
      </w:tr>
      <w:tr w:rsidR="001F57ED" w:rsidRPr="00BA7CE0" w:rsidTr="00100C9B">
        <w:tc>
          <w:tcPr>
            <w:tcW w:w="828" w:type="dxa"/>
          </w:tcPr>
          <w:p w:rsidR="001F57ED" w:rsidRPr="00BA7CE0" w:rsidRDefault="001F57ED" w:rsidP="001F57ED">
            <w:pPr>
              <w:numPr>
                <w:ilvl w:val="0"/>
                <w:numId w:val="184"/>
              </w:numPr>
              <w:autoSpaceDE w:val="0"/>
              <w:autoSpaceDN w:val="0"/>
              <w:ind w:left="0" w:firstLine="0"/>
              <w:rPr>
                <w:b/>
                <w:bCs/>
                <w:sz w:val="24"/>
                <w:szCs w:val="24"/>
              </w:rPr>
            </w:pPr>
          </w:p>
        </w:tc>
        <w:tc>
          <w:tcPr>
            <w:tcW w:w="2115" w:type="dxa"/>
          </w:tcPr>
          <w:p w:rsidR="001F57ED" w:rsidRPr="00BA7CE0" w:rsidRDefault="001F57ED" w:rsidP="00100C9B">
            <w:pPr>
              <w:pStyle w:val="aff2"/>
              <w:spacing w:before="0" w:beforeAutospacing="0" w:after="0" w:afterAutospacing="0"/>
              <w:rPr>
                <w:noProof/>
              </w:rPr>
            </w:pPr>
            <w:r w:rsidRPr="00BA7CE0">
              <w:rPr>
                <w:noProof/>
              </w:rPr>
              <w:t>Проблемы социологии сегодня и перспективы ее развития.</w:t>
            </w:r>
          </w:p>
        </w:tc>
        <w:tc>
          <w:tcPr>
            <w:tcW w:w="7478" w:type="dxa"/>
          </w:tcPr>
          <w:p w:rsidR="001F57ED" w:rsidRPr="00BA7CE0" w:rsidRDefault="001F57ED" w:rsidP="00100C9B">
            <w:pPr>
              <w:pStyle w:val="af"/>
              <w:rPr>
                <w:rFonts w:ascii="Times New Roman" w:hAnsi="Times New Roman"/>
                <w:sz w:val="24"/>
                <w:szCs w:val="24"/>
              </w:rPr>
            </w:pPr>
            <w:r w:rsidRPr="00BA7CE0">
              <w:rPr>
                <w:rFonts w:ascii="Times New Roman" w:hAnsi="Times New Roman"/>
                <w:color w:val="000000"/>
                <w:sz w:val="24"/>
                <w:szCs w:val="24"/>
              </w:rPr>
              <w:t>Глобальное мировое сообщество как объект современной социо</w:t>
            </w:r>
            <w:r w:rsidRPr="00BA7CE0">
              <w:rPr>
                <w:rFonts w:ascii="Times New Roman" w:hAnsi="Times New Roman"/>
                <w:color w:val="000000"/>
                <w:spacing w:val="5"/>
                <w:sz w:val="24"/>
                <w:szCs w:val="24"/>
              </w:rPr>
              <w:t xml:space="preserve">логии. Новейшие социологические концепции. Социологическая парадигма </w:t>
            </w:r>
            <w:r w:rsidRPr="00BA7CE0">
              <w:rPr>
                <w:rFonts w:ascii="Times New Roman" w:hAnsi="Times New Roman"/>
                <w:color w:val="000000"/>
                <w:spacing w:val="5"/>
                <w:sz w:val="24"/>
                <w:szCs w:val="24"/>
                <w:lang w:val="en-US"/>
              </w:rPr>
              <w:t>XXI</w:t>
            </w:r>
            <w:r w:rsidRPr="00BA7CE0">
              <w:rPr>
                <w:rFonts w:ascii="Times New Roman" w:hAnsi="Times New Roman"/>
                <w:color w:val="000000"/>
                <w:spacing w:val="5"/>
                <w:sz w:val="24"/>
                <w:szCs w:val="24"/>
              </w:rPr>
              <w:t xml:space="preserve"> века. Теория постмодерна и «постмодернизм» в </w:t>
            </w:r>
            <w:r w:rsidRPr="00BA7CE0">
              <w:rPr>
                <w:rFonts w:ascii="Times New Roman" w:hAnsi="Times New Roman"/>
                <w:color w:val="000000"/>
                <w:spacing w:val="2"/>
                <w:sz w:val="24"/>
                <w:szCs w:val="24"/>
              </w:rPr>
              <w:t xml:space="preserve">социологии. Социология в России: проблемы развития в условиях </w:t>
            </w:r>
            <w:r w:rsidRPr="00BA7CE0">
              <w:rPr>
                <w:rFonts w:ascii="Times New Roman" w:hAnsi="Times New Roman"/>
                <w:color w:val="000000"/>
                <w:spacing w:val="1"/>
                <w:sz w:val="24"/>
                <w:szCs w:val="24"/>
              </w:rPr>
              <w:t xml:space="preserve">глобализации социальных процессов. Использование современных </w:t>
            </w:r>
            <w:r w:rsidRPr="00BA7CE0">
              <w:rPr>
                <w:rFonts w:ascii="Times New Roman" w:hAnsi="Times New Roman"/>
                <w:color w:val="000000"/>
                <w:spacing w:val="-3"/>
                <w:sz w:val="24"/>
                <w:szCs w:val="24"/>
              </w:rPr>
              <w:t>информационных технологий в эмпирических и прикладных социоло</w:t>
            </w:r>
            <w:r w:rsidRPr="00BA7CE0">
              <w:rPr>
                <w:rFonts w:ascii="Times New Roman" w:hAnsi="Times New Roman"/>
                <w:color w:val="000000"/>
                <w:spacing w:val="-2"/>
                <w:sz w:val="24"/>
                <w:szCs w:val="24"/>
              </w:rPr>
              <w:t>гических исследованиях. Новые социальные технологии и социокуль</w:t>
            </w:r>
            <w:r w:rsidRPr="00BA7CE0">
              <w:rPr>
                <w:rFonts w:ascii="Times New Roman" w:hAnsi="Times New Roman"/>
                <w:color w:val="000000"/>
                <w:spacing w:val="-3"/>
                <w:sz w:val="24"/>
                <w:szCs w:val="24"/>
              </w:rPr>
              <w:t xml:space="preserve">турные исследования. Социальное прогнозирование и проектирование </w:t>
            </w:r>
            <w:r w:rsidRPr="00BA7CE0">
              <w:rPr>
                <w:rFonts w:ascii="Times New Roman" w:hAnsi="Times New Roman"/>
                <w:color w:val="000000"/>
                <w:sz w:val="24"/>
                <w:szCs w:val="24"/>
              </w:rPr>
              <w:t>в условиях информационного общества. Проблемы развития социологии в России в условиях глобализации.</w:t>
            </w:r>
          </w:p>
        </w:tc>
      </w:tr>
    </w:tbl>
    <w:p w:rsidR="001F57ED" w:rsidRPr="00BA7CE0" w:rsidRDefault="001F57ED" w:rsidP="001F57ED">
      <w:pPr>
        <w:jc w:val="both"/>
        <w:rPr>
          <w:sz w:val="24"/>
          <w:szCs w:val="24"/>
        </w:rPr>
      </w:pPr>
    </w:p>
    <w:p w:rsidR="001F57ED" w:rsidRPr="00BA7CE0" w:rsidRDefault="001F57ED" w:rsidP="001F57ED">
      <w:pPr>
        <w:jc w:val="center"/>
        <w:rPr>
          <w:b/>
          <w:sz w:val="24"/>
          <w:szCs w:val="24"/>
        </w:rPr>
      </w:pPr>
      <w:r w:rsidRPr="00BA7CE0">
        <w:rPr>
          <w:b/>
          <w:sz w:val="24"/>
          <w:szCs w:val="24"/>
        </w:rPr>
        <w:t>Разделы дисциплин и виды занятий</w:t>
      </w:r>
    </w:p>
    <w:p w:rsidR="001F57ED" w:rsidRPr="00BA7CE0" w:rsidRDefault="001F57ED" w:rsidP="001F57ED">
      <w:pPr>
        <w:jc w:val="center"/>
        <w:rPr>
          <w:b/>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5"/>
        <w:gridCol w:w="2649"/>
        <w:gridCol w:w="1063"/>
        <w:gridCol w:w="1059"/>
        <w:gridCol w:w="1339"/>
        <w:gridCol w:w="1640"/>
      </w:tblGrid>
      <w:tr w:rsidR="001F57ED" w:rsidRPr="00BA7CE0" w:rsidTr="00100C9B">
        <w:tc>
          <w:tcPr>
            <w:tcW w:w="1005" w:type="dxa"/>
            <w:vMerge w:val="restart"/>
          </w:tcPr>
          <w:p w:rsidR="001F57ED" w:rsidRPr="00BA7CE0" w:rsidRDefault="001F57ED" w:rsidP="00100C9B">
            <w:pPr>
              <w:autoSpaceDE w:val="0"/>
              <w:autoSpaceDN w:val="0"/>
              <w:jc w:val="both"/>
              <w:rPr>
                <w:b/>
                <w:bCs/>
                <w:sz w:val="24"/>
                <w:szCs w:val="24"/>
              </w:rPr>
            </w:pPr>
            <w:r w:rsidRPr="00BA7CE0">
              <w:rPr>
                <w:b/>
                <w:bCs/>
                <w:sz w:val="24"/>
                <w:szCs w:val="24"/>
              </w:rPr>
              <w:t>№ п/п</w:t>
            </w:r>
          </w:p>
        </w:tc>
        <w:tc>
          <w:tcPr>
            <w:tcW w:w="2649" w:type="dxa"/>
            <w:vMerge w:val="restart"/>
          </w:tcPr>
          <w:p w:rsidR="001F57ED" w:rsidRPr="00BA7CE0" w:rsidRDefault="001F57ED" w:rsidP="00100C9B">
            <w:pPr>
              <w:autoSpaceDE w:val="0"/>
              <w:autoSpaceDN w:val="0"/>
              <w:jc w:val="center"/>
              <w:rPr>
                <w:b/>
                <w:bCs/>
                <w:sz w:val="24"/>
                <w:szCs w:val="24"/>
              </w:rPr>
            </w:pPr>
            <w:r w:rsidRPr="00BA7CE0">
              <w:rPr>
                <w:b/>
                <w:bCs/>
                <w:sz w:val="24"/>
                <w:szCs w:val="24"/>
              </w:rPr>
              <w:t>Наименование раздела дисциплины</w:t>
            </w:r>
          </w:p>
        </w:tc>
        <w:tc>
          <w:tcPr>
            <w:tcW w:w="1063" w:type="dxa"/>
            <w:vMerge w:val="restart"/>
          </w:tcPr>
          <w:p w:rsidR="001F57ED" w:rsidRPr="00BA7CE0" w:rsidRDefault="001F57ED" w:rsidP="00100C9B">
            <w:pPr>
              <w:autoSpaceDE w:val="0"/>
              <w:autoSpaceDN w:val="0"/>
              <w:jc w:val="both"/>
              <w:rPr>
                <w:b/>
                <w:bCs/>
                <w:sz w:val="24"/>
                <w:szCs w:val="24"/>
              </w:rPr>
            </w:pPr>
            <w:r w:rsidRPr="00BA7CE0">
              <w:rPr>
                <w:b/>
                <w:bCs/>
                <w:sz w:val="24"/>
                <w:szCs w:val="24"/>
              </w:rPr>
              <w:t>ЛК</w:t>
            </w:r>
          </w:p>
        </w:tc>
        <w:tc>
          <w:tcPr>
            <w:tcW w:w="1059" w:type="dxa"/>
            <w:vMerge w:val="restart"/>
          </w:tcPr>
          <w:p w:rsidR="001F57ED" w:rsidRPr="00BA7CE0" w:rsidRDefault="001F57ED" w:rsidP="00100C9B">
            <w:pPr>
              <w:autoSpaceDE w:val="0"/>
              <w:autoSpaceDN w:val="0"/>
              <w:jc w:val="both"/>
              <w:rPr>
                <w:b/>
                <w:bCs/>
                <w:sz w:val="24"/>
                <w:szCs w:val="24"/>
              </w:rPr>
            </w:pPr>
            <w:r w:rsidRPr="00BA7CE0">
              <w:rPr>
                <w:b/>
                <w:bCs/>
                <w:sz w:val="24"/>
                <w:szCs w:val="24"/>
              </w:rPr>
              <w:t>СМ</w:t>
            </w:r>
          </w:p>
        </w:tc>
        <w:tc>
          <w:tcPr>
            <w:tcW w:w="2979" w:type="dxa"/>
            <w:gridSpan w:val="2"/>
          </w:tcPr>
          <w:p w:rsidR="001F57ED" w:rsidRPr="00BA7CE0" w:rsidRDefault="001F57ED" w:rsidP="00100C9B">
            <w:pPr>
              <w:autoSpaceDE w:val="0"/>
              <w:autoSpaceDN w:val="0"/>
              <w:jc w:val="center"/>
              <w:rPr>
                <w:b/>
                <w:bCs/>
                <w:sz w:val="24"/>
                <w:szCs w:val="24"/>
              </w:rPr>
            </w:pPr>
            <w:r w:rsidRPr="00BA7CE0">
              <w:rPr>
                <w:b/>
                <w:bCs/>
                <w:sz w:val="24"/>
                <w:szCs w:val="24"/>
              </w:rPr>
              <w:t>ПЗ</w:t>
            </w:r>
          </w:p>
        </w:tc>
      </w:tr>
      <w:tr w:rsidR="001F57ED" w:rsidRPr="00BA7CE0" w:rsidTr="00100C9B">
        <w:tc>
          <w:tcPr>
            <w:tcW w:w="1005" w:type="dxa"/>
            <w:vMerge/>
          </w:tcPr>
          <w:p w:rsidR="001F57ED" w:rsidRPr="00BA7CE0" w:rsidRDefault="001F57ED" w:rsidP="00100C9B">
            <w:pPr>
              <w:autoSpaceDE w:val="0"/>
              <w:autoSpaceDN w:val="0"/>
              <w:jc w:val="both"/>
              <w:rPr>
                <w:b/>
                <w:bCs/>
                <w:sz w:val="24"/>
                <w:szCs w:val="24"/>
              </w:rPr>
            </w:pPr>
          </w:p>
        </w:tc>
        <w:tc>
          <w:tcPr>
            <w:tcW w:w="2649" w:type="dxa"/>
            <w:vMerge/>
          </w:tcPr>
          <w:p w:rsidR="001F57ED" w:rsidRPr="00BA7CE0" w:rsidRDefault="001F57ED" w:rsidP="00100C9B">
            <w:pPr>
              <w:autoSpaceDE w:val="0"/>
              <w:autoSpaceDN w:val="0"/>
              <w:jc w:val="center"/>
              <w:rPr>
                <w:b/>
                <w:bCs/>
                <w:sz w:val="24"/>
                <w:szCs w:val="24"/>
              </w:rPr>
            </w:pPr>
          </w:p>
        </w:tc>
        <w:tc>
          <w:tcPr>
            <w:tcW w:w="1063" w:type="dxa"/>
            <w:vMerge/>
          </w:tcPr>
          <w:p w:rsidR="001F57ED" w:rsidRPr="00BA7CE0" w:rsidRDefault="001F57ED" w:rsidP="00100C9B">
            <w:pPr>
              <w:autoSpaceDE w:val="0"/>
              <w:autoSpaceDN w:val="0"/>
              <w:jc w:val="both"/>
              <w:rPr>
                <w:b/>
                <w:bCs/>
                <w:sz w:val="24"/>
                <w:szCs w:val="24"/>
              </w:rPr>
            </w:pPr>
          </w:p>
        </w:tc>
        <w:tc>
          <w:tcPr>
            <w:tcW w:w="1059" w:type="dxa"/>
            <w:vMerge/>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r w:rsidRPr="00BA7CE0">
              <w:rPr>
                <w:b/>
                <w:bCs/>
                <w:sz w:val="24"/>
                <w:szCs w:val="24"/>
              </w:rPr>
              <w:t>Тренинги</w:t>
            </w:r>
          </w:p>
        </w:tc>
        <w:tc>
          <w:tcPr>
            <w:tcW w:w="1640" w:type="dxa"/>
          </w:tcPr>
          <w:p w:rsidR="001F57ED" w:rsidRPr="00BA7CE0" w:rsidRDefault="001F57ED" w:rsidP="00100C9B">
            <w:pPr>
              <w:autoSpaceDE w:val="0"/>
              <w:autoSpaceDN w:val="0"/>
              <w:jc w:val="both"/>
              <w:rPr>
                <w:b/>
                <w:bCs/>
                <w:sz w:val="24"/>
                <w:szCs w:val="24"/>
              </w:rPr>
            </w:pPr>
            <w:r w:rsidRPr="00BA7CE0">
              <w:rPr>
                <w:b/>
                <w:bCs/>
                <w:sz w:val="24"/>
                <w:szCs w:val="24"/>
              </w:rPr>
              <w:t>Ролевые игры</w:t>
            </w: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w:t>
            </w:r>
          </w:p>
        </w:tc>
        <w:tc>
          <w:tcPr>
            <w:tcW w:w="2649" w:type="dxa"/>
          </w:tcPr>
          <w:p w:rsidR="001F57ED" w:rsidRPr="00BA7CE0" w:rsidRDefault="001F57ED" w:rsidP="00100C9B">
            <w:pPr>
              <w:autoSpaceDE w:val="0"/>
              <w:autoSpaceDN w:val="0"/>
              <w:rPr>
                <w:b/>
                <w:bCs/>
                <w:sz w:val="24"/>
                <w:szCs w:val="24"/>
              </w:rPr>
            </w:pPr>
            <w:r w:rsidRPr="00BA7CE0">
              <w:rPr>
                <w:iCs/>
                <w:color w:val="000000"/>
                <w:spacing w:val="-4"/>
                <w:sz w:val="24"/>
                <w:szCs w:val="24"/>
              </w:rPr>
              <w:t>Предмет социологии и уровни научного знания</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2649" w:type="dxa"/>
          </w:tcPr>
          <w:p w:rsidR="001F57ED" w:rsidRPr="00BA7CE0" w:rsidRDefault="001F57ED" w:rsidP="00100C9B">
            <w:pPr>
              <w:pStyle w:val="aff2"/>
              <w:spacing w:before="0" w:beforeAutospacing="0" w:after="0" w:afterAutospacing="0"/>
            </w:pPr>
            <w:r w:rsidRPr="00BA7CE0">
              <w:t>Эмпирическая социология: основные методы и прикладное социологическое исследование</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r w:rsidRPr="00BA7CE0">
              <w:rPr>
                <w:b/>
                <w:bCs/>
                <w:sz w:val="24"/>
                <w:szCs w:val="24"/>
              </w:rPr>
              <w:t>2</w:t>
            </w: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3</w:t>
            </w:r>
          </w:p>
        </w:tc>
        <w:tc>
          <w:tcPr>
            <w:tcW w:w="2649" w:type="dxa"/>
          </w:tcPr>
          <w:p w:rsidR="001F57ED" w:rsidRPr="00BA7CE0" w:rsidRDefault="001F57ED" w:rsidP="00100C9B">
            <w:pPr>
              <w:pStyle w:val="aff2"/>
              <w:spacing w:before="0" w:beforeAutospacing="0" w:after="0" w:afterAutospacing="0"/>
              <w:jc w:val="both"/>
            </w:pPr>
            <w:r w:rsidRPr="00BA7CE0">
              <w:rPr>
                <w:bCs/>
                <w:iCs/>
                <w:color w:val="000000"/>
                <w:spacing w:val="-14"/>
              </w:rPr>
              <w:t>История зарубежной и отечественной социологии.</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4</w:t>
            </w:r>
          </w:p>
        </w:tc>
        <w:tc>
          <w:tcPr>
            <w:tcW w:w="2649" w:type="dxa"/>
          </w:tcPr>
          <w:p w:rsidR="001F57ED" w:rsidRPr="00BA7CE0" w:rsidRDefault="001F57ED" w:rsidP="00100C9B">
            <w:pPr>
              <w:pStyle w:val="aff2"/>
              <w:spacing w:before="0" w:beforeAutospacing="0" w:after="0" w:afterAutospacing="0"/>
            </w:pPr>
            <w:r w:rsidRPr="00BA7CE0">
              <w:rPr>
                <w:iCs/>
                <w:color w:val="000000"/>
                <w:spacing w:val="-2"/>
              </w:rPr>
              <w:t>Сущность и строение общества</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5</w:t>
            </w:r>
          </w:p>
        </w:tc>
        <w:tc>
          <w:tcPr>
            <w:tcW w:w="2649" w:type="dxa"/>
          </w:tcPr>
          <w:p w:rsidR="001F57ED" w:rsidRPr="00BA7CE0" w:rsidRDefault="001F57ED" w:rsidP="00100C9B">
            <w:pPr>
              <w:pStyle w:val="aff2"/>
              <w:spacing w:before="0" w:beforeAutospacing="0" w:after="0" w:afterAutospacing="0"/>
            </w:pPr>
            <w:r w:rsidRPr="00BA7CE0">
              <w:rPr>
                <w:iCs/>
                <w:color w:val="000000"/>
                <w:spacing w:val="-1"/>
              </w:rPr>
              <w:t>Общество как социокультурная система.</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rPr>
          <w:trHeight w:val="580"/>
        </w:trPr>
        <w:tc>
          <w:tcPr>
            <w:tcW w:w="1005" w:type="dxa"/>
          </w:tcPr>
          <w:p w:rsidR="001F57ED" w:rsidRPr="00BA7CE0" w:rsidRDefault="001F57ED" w:rsidP="00100C9B">
            <w:pPr>
              <w:autoSpaceDE w:val="0"/>
              <w:autoSpaceDN w:val="0"/>
              <w:jc w:val="both"/>
              <w:rPr>
                <w:b/>
                <w:bCs/>
                <w:sz w:val="24"/>
                <w:szCs w:val="24"/>
              </w:rPr>
            </w:pPr>
            <w:r w:rsidRPr="00BA7CE0">
              <w:rPr>
                <w:b/>
                <w:bCs/>
                <w:sz w:val="24"/>
                <w:szCs w:val="24"/>
              </w:rPr>
              <w:t>6</w:t>
            </w:r>
          </w:p>
        </w:tc>
        <w:tc>
          <w:tcPr>
            <w:tcW w:w="2649" w:type="dxa"/>
          </w:tcPr>
          <w:p w:rsidR="001F57ED" w:rsidRPr="00BA7CE0" w:rsidRDefault="001F57ED" w:rsidP="00100C9B">
            <w:pPr>
              <w:pStyle w:val="aff2"/>
              <w:spacing w:before="0" w:beforeAutospacing="0" w:after="0" w:afterAutospacing="0"/>
            </w:pPr>
            <w:r w:rsidRPr="00BA7CE0">
              <w:rPr>
                <w:noProof/>
              </w:rPr>
              <w:t>Социальное пространство и организация общества.</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7</w:t>
            </w:r>
          </w:p>
        </w:tc>
        <w:tc>
          <w:tcPr>
            <w:tcW w:w="2649" w:type="dxa"/>
          </w:tcPr>
          <w:p w:rsidR="001F57ED" w:rsidRPr="00BA7CE0" w:rsidRDefault="001F57ED" w:rsidP="00100C9B">
            <w:pPr>
              <w:pStyle w:val="aff2"/>
              <w:spacing w:before="0" w:beforeAutospacing="0" w:after="0" w:afterAutospacing="0"/>
            </w:pPr>
            <w:r w:rsidRPr="00BA7CE0">
              <w:rPr>
                <w:iCs/>
                <w:color w:val="000000"/>
                <w:spacing w:val="-8"/>
              </w:rPr>
              <w:t>Социальные институты современного общества.</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8</w:t>
            </w:r>
          </w:p>
        </w:tc>
        <w:tc>
          <w:tcPr>
            <w:tcW w:w="2649" w:type="dxa"/>
          </w:tcPr>
          <w:p w:rsidR="001F57ED" w:rsidRPr="00BA7CE0" w:rsidRDefault="001F57ED" w:rsidP="00100C9B">
            <w:pPr>
              <w:pStyle w:val="aff2"/>
              <w:spacing w:before="0" w:beforeAutospacing="0" w:after="0" w:afterAutospacing="0"/>
            </w:pPr>
            <w:r w:rsidRPr="00BA7CE0">
              <w:rPr>
                <w:noProof/>
              </w:rPr>
              <w:t xml:space="preserve">Социальные группы и </w:t>
            </w:r>
            <w:r w:rsidRPr="00BA7CE0">
              <w:rPr>
                <w:noProof/>
              </w:rPr>
              <w:lastRenderedPageBreak/>
              <w:t>организации.</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lastRenderedPageBreak/>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r w:rsidRPr="00BA7CE0">
              <w:rPr>
                <w:b/>
                <w:bCs/>
                <w:sz w:val="24"/>
                <w:szCs w:val="24"/>
              </w:rPr>
              <w:t>2</w:t>
            </w: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lastRenderedPageBreak/>
              <w:t>9</w:t>
            </w:r>
          </w:p>
        </w:tc>
        <w:tc>
          <w:tcPr>
            <w:tcW w:w="2649" w:type="dxa"/>
          </w:tcPr>
          <w:p w:rsidR="001F57ED" w:rsidRPr="00BA7CE0" w:rsidRDefault="001F57ED" w:rsidP="00100C9B">
            <w:pPr>
              <w:pStyle w:val="aff2"/>
              <w:spacing w:before="0" w:beforeAutospacing="0" w:after="0" w:afterAutospacing="0"/>
            </w:pPr>
            <w:r w:rsidRPr="00BA7CE0">
              <w:rPr>
                <w:noProof/>
              </w:rPr>
              <w:t>Неравенство и классы в современном обществе.</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10</w:t>
            </w:r>
          </w:p>
        </w:tc>
        <w:tc>
          <w:tcPr>
            <w:tcW w:w="2649" w:type="dxa"/>
          </w:tcPr>
          <w:p w:rsidR="001F57ED" w:rsidRPr="00BA7CE0" w:rsidRDefault="001F57ED" w:rsidP="00100C9B">
            <w:pPr>
              <w:pStyle w:val="aff2"/>
              <w:spacing w:before="0" w:beforeAutospacing="0" w:after="0" w:afterAutospacing="0"/>
              <w:rPr>
                <w:noProof/>
              </w:rPr>
            </w:pPr>
            <w:r w:rsidRPr="00BA7CE0">
              <w:rPr>
                <w:color w:val="000000"/>
                <w:spacing w:val="-7"/>
              </w:rPr>
              <w:t xml:space="preserve">Социальная </w:t>
            </w:r>
            <w:r w:rsidRPr="00BA7CE0">
              <w:rPr>
                <w:iCs/>
                <w:color w:val="000000"/>
                <w:spacing w:val="-7"/>
              </w:rPr>
              <w:t>стратификация общества и социальная мобильность</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11</w:t>
            </w:r>
          </w:p>
        </w:tc>
        <w:tc>
          <w:tcPr>
            <w:tcW w:w="2649" w:type="dxa"/>
          </w:tcPr>
          <w:p w:rsidR="001F57ED" w:rsidRPr="00BA7CE0" w:rsidRDefault="001F57ED" w:rsidP="00100C9B">
            <w:pPr>
              <w:pStyle w:val="aff2"/>
              <w:spacing w:before="0" w:beforeAutospacing="0" w:after="0" w:afterAutospacing="0"/>
              <w:rPr>
                <w:noProof/>
              </w:rPr>
            </w:pPr>
            <w:r w:rsidRPr="00BA7CE0">
              <w:rPr>
                <w:noProof/>
              </w:rPr>
              <w:t>Личность как социальное существо</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12</w:t>
            </w:r>
          </w:p>
        </w:tc>
        <w:tc>
          <w:tcPr>
            <w:tcW w:w="2649" w:type="dxa"/>
          </w:tcPr>
          <w:p w:rsidR="001F57ED" w:rsidRPr="00BA7CE0" w:rsidRDefault="001F57ED" w:rsidP="00100C9B">
            <w:pPr>
              <w:pStyle w:val="aff2"/>
              <w:spacing w:before="0" w:beforeAutospacing="0" w:after="0" w:afterAutospacing="0"/>
              <w:rPr>
                <w:noProof/>
              </w:rPr>
            </w:pPr>
            <w:r w:rsidRPr="00BA7CE0">
              <w:rPr>
                <w:noProof/>
              </w:rPr>
              <w:t>Социальное действие и поведение.</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13</w:t>
            </w:r>
          </w:p>
        </w:tc>
        <w:tc>
          <w:tcPr>
            <w:tcW w:w="2649" w:type="dxa"/>
          </w:tcPr>
          <w:p w:rsidR="001F57ED" w:rsidRPr="00BA7CE0" w:rsidRDefault="001F57ED" w:rsidP="00100C9B">
            <w:pPr>
              <w:pStyle w:val="aff2"/>
              <w:spacing w:before="0" w:beforeAutospacing="0" w:after="0" w:afterAutospacing="0"/>
              <w:rPr>
                <w:noProof/>
              </w:rPr>
            </w:pPr>
            <w:r w:rsidRPr="00BA7CE0">
              <w:rPr>
                <w:noProof/>
              </w:rPr>
              <w:t>Потребности и ценности.</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14</w:t>
            </w:r>
          </w:p>
        </w:tc>
        <w:tc>
          <w:tcPr>
            <w:tcW w:w="2649" w:type="dxa"/>
          </w:tcPr>
          <w:p w:rsidR="001F57ED" w:rsidRPr="00BA7CE0" w:rsidRDefault="001F57ED" w:rsidP="00100C9B">
            <w:pPr>
              <w:pStyle w:val="aff2"/>
              <w:spacing w:before="0" w:beforeAutospacing="0" w:after="0" w:afterAutospacing="0"/>
              <w:rPr>
                <w:noProof/>
              </w:rPr>
            </w:pPr>
            <w:r w:rsidRPr="00BA7CE0">
              <w:rPr>
                <w:noProof/>
              </w:rPr>
              <w:t>Социализация личности.</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15</w:t>
            </w:r>
          </w:p>
        </w:tc>
        <w:tc>
          <w:tcPr>
            <w:tcW w:w="2649" w:type="dxa"/>
          </w:tcPr>
          <w:p w:rsidR="001F57ED" w:rsidRPr="00BA7CE0" w:rsidRDefault="001F57ED" w:rsidP="00100C9B">
            <w:pPr>
              <w:pStyle w:val="aff2"/>
              <w:spacing w:before="0" w:beforeAutospacing="0" w:after="0" w:afterAutospacing="0"/>
              <w:rPr>
                <w:noProof/>
              </w:rPr>
            </w:pPr>
            <w:r w:rsidRPr="00BA7CE0">
              <w:rPr>
                <w:noProof/>
              </w:rPr>
              <w:t>Социальный контроль.</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16</w:t>
            </w:r>
          </w:p>
        </w:tc>
        <w:tc>
          <w:tcPr>
            <w:tcW w:w="2649" w:type="dxa"/>
          </w:tcPr>
          <w:p w:rsidR="001F57ED" w:rsidRPr="00BA7CE0" w:rsidRDefault="001F57ED" w:rsidP="00100C9B">
            <w:pPr>
              <w:pStyle w:val="aff2"/>
              <w:spacing w:before="0" w:beforeAutospacing="0" w:after="0" w:afterAutospacing="0"/>
              <w:rPr>
                <w:noProof/>
              </w:rPr>
            </w:pPr>
            <w:r w:rsidRPr="00BA7CE0">
              <w:rPr>
                <w:noProof/>
                <w:spacing w:val="-6"/>
              </w:rPr>
              <w:t>Социальное взаимодействие и коллективное поведение.</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17</w:t>
            </w:r>
          </w:p>
        </w:tc>
        <w:tc>
          <w:tcPr>
            <w:tcW w:w="2649" w:type="dxa"/>
          </w:tcPr>
          <w:p w:rsidR="001F57ED" w:rsidRPr="00BA7CE0" w:rsidRDefault="001F57ED" w:rsidP="00100C9B">
            <w:pPr>
              <w:pStyle w:val="aff2"/>
              <w:spacing w:before="0" w:beforeAutospacing="0" w:after="0" w:afterAutospacing="0"/>
              <w:rPr>
                <w:noProof/>
              </w:rPr>
            </w:pPr>
            <w:r w:rsidRPr="00BA7CE0">
              <w:rPr>
                <w:noProof/>
                <w:spacing w:val="-6"/>
              </w:rPr>
              <w:t>Глобализация социальных процессов.</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339" w:type="dxa"/>
          </w:tcPr>
          <w:p w:rsidR="001F57ED" w:rsidRPr="00BA7CE0" w:rsidRDefault="001F57ED" w:rsidP="00100C9B">
            <w:pPr>
              <w:autoSpaceDE w:val="0"/>
              <w:autoSpaceDN w:val="0"/>
              <w:jc w:val="both"/>
              <w:rPr>
                <w:b/>
                <w:bCs/>
                <w:sz w:val="24"/>
                <w:szCs w:val="24"/>
              </w:rPr>
            </w:pPr>
          </w:p>
        </w:tc>
        <w:tc>
          <w:tcPr>
            <w:tcW w:w="1640" w:type="dxa"/>
          </w:tcPr>
          <w:p w:rsidR="001F57ED" w:rsidRPr="00BA7CE0" w:rsidRDefault="001F57ED" w:rsidP="00100C9B">
            <w:pPr>
              <w:autoSpaceDE w:val="0"/>
              <w:autoSpaceDN w:val="0"/>
              <w:jc w:val="both"/>
              <w:rPr>
                <w:b/>
                <w:bCs/>
                <w:sz w:val="24"/>
                <w:szCs w:val="24"/>
              </w:rPr>
            </w:pPr>
          </w:p>
        </w:tc>
      </w:tr>
      <w:tr w:rsidR="001F57ED" w:rsidRPr="00BA7CE0" w:rsidTr="00100C9B">
        <w:tc>
          <w:tcPr>
            <w:tcW w:w="1005" w:type="dxa"/>
          </w:tcPr>
          <w:p w:rsidR="001F57ED" w:rsidRPr="00BA7CE0" w:rsidRDefault="001F57ED" w:rsidP="00100C9B">
            <w:pPr>
              <w:autoSpaceDE w:val="0"/>
              <w:autoSpaceDN w:val="0"/>
              <w:jc w:val="both"/>
              <w:rPr>
                <w:b/>
                <w:bCs/>
                <w:sz w:val="24"/>
                <w:szCs w:val="24"/>
              </w:rPr>
            </w:pPr>
            <w:r w:rsidRPr="00BA7CE0">
              <w:rPr>
                <w:b/>
                <w:bCs/>
                <w:sz w:val="24"/>
                <w:szCs w:val="24"/>
              </w:rPr>
              <w:t>18</w:t>
            </w:r>
          </w:p>
        </w:tc>
        <w:tc>
          <w:tcPr>
            <w:tcW w:w="2649" w:type="dxa"/>
          </w:tcPr>
          <w:p w:rsidR="001F57ED" w:rsidRPr="00BA7CE0" w:rsidRDefault="001F57ED" w:rsidP="00100C9B">
            <w:pPr>
              <w:pStyle w:val="aff2"/>
              <w:spacing w:before="0" w:beforeAutospacing="0" w:after="0" w:afterAutospacing="0"/>
              <w:rPr>
                <w:noProof/>
              </w:rPr>
            </w:pPr>
            <w:r w:rsidRPr="00BA7CE0">
              <w:rPr>
                <w:noProof/>
              </w:rPr>
              <w:t>Проблемы социологии сегодня и перспективы ее развития.</w:t>
            </w:r>
          </w:p>
        </w:tc>
        <w:tc>
          <w:tcPr>
            <w:tcW w:w="1063"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059" w:type="dxa"/>
          </w:tcPr>
          <w:p w:rsidR="001F57ED" w:rsidRPr="00BA7CE0" w:rsidRDefault="001F57ED" w:rsidP="00100C9B">
            <w:pPr>
              <w:autoSpaceDE w:val="0"/>
              <w:autoSpaceDN w:val="0"/>
              <w:jc w:val="both"/>
              <w:rPr>
                <w:b/>
                <w:bCs/>
                <w:sz w:val="24"/>
                <w:szCs w:val="24"/>
              </w:rPr>
            </w:pPr>
          </w:p>
        </w:tc>
        <w:tc>
          <w:tcPr>
            <w:tcW w:w="1339" w:type="dxa"/>
          </w:tcPr>
          <w:p w:rsidR="001F57ED" w:rsidRPr="00BA7CE0" w:rsidRDefault="001F57ED" w:rsidP="00100C9B">
            <w:pPr>
              <w:autoSpaceDE w:val="0"/>
              <w:autoSpaceDN w:val="0"/>
              <w:jc w:val="both"/>
              <w:rPr>
                <w:b/>
                <w:bCs/>
                <w:sz w:val="24"/>
                <w:szCs w:val="24"/>
              </w:rPr>
            </w:pPr>
            <w:r w:rsidRPr="00BA7CE0">
              <w:rPr>
                <w:b/>
                <w:bCs/>
                <w:sz w:val="24"/>
                <w:szCs w:val="24"/>
              </w:rPr>
              <w:t>2</w:t>
            </w:r>
          </w:p>
        </w:tc>
        <w:tc>
          <w:tcPr>
            <w:tcW w:w="1640" w:type="dxa"/>
          </w:tcPr>
          <w:p w:rsidR="001F57ED" w:rsidRPr="00BA7CE0" w:rsidRDefault="001F57ED" w:rsidP="00100C9B">
            <w:pPr>
              <w:autoSpaceDE w:val="0"/>
              <w:autoSpaceDN w:val="0"/>
              <w:jc w:val="both"/>
              <w:rPr>
                <w:b/>
                <w:bCs/>
                <w:sz w:val="24"/>
                <w:szCs w:val="24"/>
              </w:rPr>
            </w:pPr>
          </w:p>
        </w:tc>
      </w:tr>
    </w:tbl>
    <w:p w:rsidR="001F57ED" w:rsidRPr="00BA7CE0" w:rsidRDefault="001F57ED" w:rsidP="001F57ED">
      <w:pPr>
        <w:jc w:val="center"/>
        <w:rPr>
          <w:b/>
          <w:sz w:val="24"/>
          <w:szCs w:val="24"/>
        </w:rPr>
      </w:pPr>
    </w:p>
    <w:p w:rsidR="001F57ED" w:rsidRPr="00BA7CE0" w:rsidRDefault="001F57ED" w:rsidP="001F57ED">
      <w:pPr>
        <w:jc w:val="center"/>
        <w:rPr>
          <w:b/>
          <w:sz w:val="24"/>
          <w:szCs w:val="24"/>
        </w:rPr>
      </w:pPr>
      <w:r w:rsidRPr="00BA7CE0">
        <w:rPr>
          <w:b/>
          <w:sz w:val="24"/>
          <w:szCs w:val="24"/>
        </w:rPr>
        <w:t>Семинарские занятия</w:t>
      </w:r>
    </w:p>
    <w:p w:rsidR="001F57ED" w:rsidRPr="00BA7CE0" w:rsidRDefault="001F57ED" w:rsidP="001F57ED">
      <w:pPr>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1"/>
        <w:gridCol w:w="3474"/>
        <w:gridCol w:w="5406"/>
      </w:tblGrid>
      <w:tr w:rsidR="001F57ED" w:rsidRPr="00BA7CE0" w:rsidTr="00100C9B">
        <w:trPr>
          <w:jc w:val="center"/>
        </w:trPr>
        <w:tc>
          <w:tcPr>
            <w:tcW w:w="0" w:type="auto"/>
          </w:tcPr>
          <w:p w:rsidR="001F57ED" w:rsidRPr="00BA7CE0" w:rsidRDefault="001F57ED" w:rsidP="00100C9B">
            <w:pPr>
              <w:autoSpaceDE w:val="0"/>
              <w:autoSpaceDN w:val="0"/>
              <w:jc w:val="center"/>
              <w:rPr>
                <w:b/>
                <w:bCs/>
                <w:sz w:val="24"/>
                <w:szCs w:val="24"/>
              </w:rPr>
            </w:pPr>
            <w:r w:rsidRPr="00BA7CE0">
              <w:rPr>
                <w:b/>
                <w:bCs/>
                <w:sz w:val="24"/>
                <w:szCs w:val="24"/>
              </w:rPr>
              <w:t>№ п/п</w:t>
            </w:r>
          </w:p>
        </w:tc>
        <w:tc>
          <w:tcPr>
            <w:tcW w:w="0" w:type="auto"/>
          </w:tcPr>
          <w:p w:rsidR="001F57ED" w:rsidRPr="00BA7CE0" w:rsidRDefault="001F57ED" w:rsidP="00100C9B">
            <w:pPr>
              <w:autoSpaceDE w:val="0"/>
              <w:autoSpaceDN w:val="0"/>
              <w:jc w:val="center"/>
              <w:rPr>
                <w:b/>
                <w:bCs/>
                <w:sz w:val="24"/>
                <w:szCs w:val="24"/>
              </w:rPr>
            </w:pPr>
            <w:r w:rsidRPr="00BA7CE0">
              <w:rPr>
                <w:b/>
                <w:bCs/>
                <w:sz w:val="24"/>
                <w:szCs w:val="24"/>
              </w:rPr>
              <w:t>Наименование раздела дисциплины</w:t>
            </w:r>
          </w:p>
        </w:tc>
        <w:tc>
          <w:tcPr>
            <w:tcW w:w="0" w:type="auto"/>
          </w:tcPr>
          <w:p w:rsidR="001F57ED" w:rsidRPr="00BA7CE0" w:rsidRDefault="001F57ED" w:rsidP="00100C9B">
            <w:pPr>
              <w:autoSpaceDE w:val="0"/>
              <w:autoSpaceDN w:val="0"/>
              <w:jc w:val="center"/>
              <w:rPr>
                <w:b/>
                <w:bCs/>
                <w:sz w:val="24"/>
                <w:szCs w:val="24"/>
              </w:rPr>
            </w:pPr>
            <w:r w:rsidRPr="00BA7CE0">
              <w:rPr>
                <w:b/>
                <w:bCs/>
                <w:sz w:val="24"/>
                <w:szCs w:val="24"/>
              </w:rPr>
              <w:t>Темы семинарских занятий</w:t>
            </w:r>
          </w:p>
        </w:tc>
      </w:tr>
      <w:tr w:rsidR="001F57ED" w:rsidRPr="00BA7CE0" w:rsidTr="00100C9B">
        <w:trPr>
          <w:trHeight w:val="573"/>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1</w:t>
            </w:r>
          </w:p>
        </w:tc>
        <w:tc>
          <w:tcPr>
            <w:tcW w:w="0" w:type="auto"/>
          </w:tcPr>
          <w:p w:rsidR="001F57ED" w:rsidRPr="00BA7CE0" w:rsidRDefault="001F57ED" w:rsidP="00100C9B">
            <w:pPr>
              <w:autoSpaceDE w:val="0"/>
              <w:autoSpaceDN w:val="0"/>
              <w:jc w:val="both"/>
              <w:rPr>
                <w:b/>
                <w:bCs/>
                <w:sz w:val="24"/>
                <w:szCs w:val="24"/>
              </w:rPr>
            </w:pPr>
            <w:r w:rsidRPr="00BA7CE0">
              <w:rPr>
                <w:iCs/>
                <w:color w:val="000000"/>
                <w:spacing w:val="-4"/>
                <w:sz w:val="24"/>
                <w:szCs w:val="24"/>
              </w:rPr>
              <w:t>Предмет социологии и уровни научного знания</w:t>
            </w:r>
          </w:p>
        </w:tc>
        <w:tc>
          <w:tcPr>
            <w:tcW w:w="0" w:type="auto"/>
          </w:tcPr>
          <w:p w:rsidR="001F57ED" w:rsidRPr="00BA7CE0" w:rsidRDefault="001F57ED" w:rsidP="00100C9B">
            <w:pPr>
              <w:jc w:val="both"/>
              <w:rPr>
                <w:sz w:val="24"/>
                <w:szCs w:val="24"/>
              </w:rPr>
            </w:pPr>
            <w:r w:rsidRPr="00BA7CE0">
              <w:rPr>
                <w:b/>
                <w:bCs/>
                <w:sz w:val="24"/>
                <w:szCs w:val="24"/>
              </w:rPr>
              <w:t>2 часа</w:t>
            </w:r>
            <w:r w:rsidRPr="00BA7CE0">
              <w:rPr>
                <w:sz w:val="24"/>
                <w:szCs w:val="24"/>
              </w:rPr>
              <w:t xml:space="preserve"> «Социология как наука»</w:t>
            </w:r>
          </w:p>
        </w:tc>
      </w:tr>
      <w:tr w:rsidR="001F57ED" w:rsidRPr="00BA7CE0" w:rsidTr="00100C9B">
        <w:trPr>
          <w:trHeight w:val="557"/>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2</w:t>
            </w:r>
          </w:p>
        </w:tc>
        <w:tc>
          <w:tcPr>
            <w:tcW w:w="0" w:type="auto"/>
          </w:tcPr>
          <w:p w:rsidR="001F57ED" w:rsidRPr="00BA7CE0" w:rsidRDefault="001F57ED" w:rsidP="00100C9B">
            <w:pPr>
              <w:pStyle w:val="aff2"/>
              <w:spacing w:before="0" w:beforeAutospacing="0" w:after="0" w:afterAutospacing="0"/>
              <w:jc w:val="both"/>
            </w:pPr>
            <w:r w:rsidRPr="00BA7CE0">
              <w:rPr>
                <w:bCs/>
                <w:iCs/>
                <w:color w:val="000000"/>
                <w:spacing w:val="-14"/>
              </w:rPr>
              <w:t>История зарубежной и отечественной социологии.</w:t>
            </w:r>
          </w:p>
        </w:tc>
        <w:tc>
          <w:tcPr>
            <w:tcW w:w="0" w:type="auto"/>
          </w:tcPr>
          <w:p w:rsidR="001F57ED" w:rsidRPr="00BA7CE0" w:rsidRDefault="001F57ED" w:rsidP="00100C9B">
            <w:pPr>
              <w:autoSpaceDE w:val="0"/>
              <w:autoSpaceDN w:val="0"/>
              <w:jc w:val="both"/>
              <w:rPr>
                <w:b/>
                <w:bCs/>
                <w:sz w:val="24"/>
                <w:szCs w:val="24"/>
              </w:rPr>
            </w:pPr>
            <w:r w:rsidRPr="00BA7CE0">
              <w:rPr>
                <w:b/>
                <w:bCs/>
                <w:sz w:val="24"/>
                <w:szCs w:val="24"/>
              </w:rPr>
              <w:t>2 часа</w:t>
            </w:r>
            <w:r w:rsidRPr="00BA7CE0">
              <w:rPr>
                <w:sz w:val="24"/>
                <w:szCs w:val="24"/>
              </w:rPr>
              <w:t xml:space="preserve"> «Становление и развитие социологии как науки на Западе и в России»</w:t>
            </w:r>
          </w:p>
        </w:tc>
      </w:tr>
      <w:tr w:rsidR="001F57ED" w:rsidRPr="00BA7CE0" w:rsidTr="00100C9B">
        <w:trPr>
          <w:trHeight w:val="562"/>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3</w:t>
            </w:r>
          </w:p>
        </w:tc>
        <w:tc>
          <w:tcPr>
            <w:tcW w:w="0" w:type="auto"/>
          </w:tcPr>
          <w:p w:rsidR="001F57ED" w:rsidRPr="00BA7CE0" w:rsidRDefault="001F57ED" w:rsidP="00100C9B">
            <w:pPr>
              <w:pStyle w:val="aff2"/>
              <w:spacing w:before="0" w:beforeAutospacing="0" w:after="0" w:afterAutospacing="0"/>
              <w:jc w:val="both"/>
            </w:pPr>
            <w:r w:rsidRPr="00BA7CE0">
              <w:rPr>
                <w:iCs/>
                <w:color w:val="000000"/>
                <w:spacing w:val="-2"/>
              </w:rPr>
              <w:t>Сущность и строение общества</w:t>
            </w:r>
          </w:p>
        </w:tc>
        <w:tc>
          <w:tcPr>
            <w:tcW w:w="0" w:type="auto"/>
          </w:tcPr>
          <w:p w:rsidR="001F57ED" w:rsidRPr="00BA7CE0" w:rsidRDefault="001F57ED" w:rsidP="00100C9B">
            <w:pPr>
              <w:autoSpaceDE w:val="0"/>
              <w:autoSpaceDN w:val="0"/>
              <w:jc w:val="both"/>
              <w:rPr>
                <w:b/>
                <w:bCs/>
                <w:sz w:val="24"/>
                <w:szCs w:val="24"/>
              </w:rPr>
            </w:pPr>
            <w:r w:rsidRPr="00BA7CE0">
              <w:rPr>
                <w:b/>
                <w:bCs/>
                <w:sz w:val="24"/>
                <w:szCs w:val="24"/>
              </w:rPr>
              <w:t>2 часа</w:t>
            </w:r>
            <w:r w:rsidRPr="00BA7CE0">
              <w:rPr>
                <w:sz w:val="24"/>
                <w:szCs w:val="24"/>
              </w:rPr>
              <w:t xml:space="preserve"> «Эволюция, модернизация и глобализация  общества»</w:t>
            </w:r>
          </w:p>
        </w:tc>
      </w:tr>
      <w:tr w:rsidR="001F57ED" w:rsidRPr="00BA7CE0" w:rsidTr="00100C9B">
        <w:trPr>
          <w:trHeight w:val="572"/>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4</w:t>
            </w:r>
          </w:p>
        </w:tc>
        <w:tc>
          <w:tcPr>
            <w:tcW w:w="0" w:type="auto"/>
          </w:tcPr>
          <w:p w:rsidR="001F57ED" w:rsidRPr="00BA7CE0" w:rsidRDefault="001F57ED" w:rsidP="00100C9B">
            <w:pPr>
              <w:pStyle w:val="aff2"/>
              <w:spacing w:before="0" w:beforeAutospacing="0" w:after="0" w:afterAutospacing="0"/>
              <w:jc w:val="both"/>
              <w:rPr>
                <w:iCs/>
                <w:color w:val="000000"/>
                <w:spacing w:val="-1"/>
              </w:rPr>
            </w:pPr>
            <w:r w:rsidRPr="00BA7CE0">
              <w:rPr>
                <w:noProof/>
              </w:rPr>
              <w:t>Социальное пространство и организация общества.</w:t>
            </w:r>
          </w:p>
        </w:tc>
        <w:tc>
          <w:tcPr>
            <w:tcW w:w="0" w:type="auto"/>
          </w:tcPr>
          <w:p w:rsidR="001F57ED" w:rsidRPr="00BA7CE0" w:rsidRDefault="001F57ED" w:rsidP="00100C9B">
            <w:pPr>
              <w:autoSpaceDE w:val="0"/>
              <w:autoSpaceDN w:val="0"/>
              <w:jc w:val="both"/>
              <w:rPr>
                <w:b/>
                <w:bCs/>
                <w:sz w:val="24"/>
                <w:szCs w:val="24"/>
              </w:rPr>
            </w:pPr>
            <w:r w:rsidRPr="00BA7CE0">
              <w:rPr>
                <w:b/>
                <w:bCs/>
                <w:sz w:val="24"/>
                <w:szCs w:val="24"/>
              </w:rPr>
              <w:t xml:space="preserve">2 часа </w:t>
            </w:r>
            <w:r w:rsidRPr="00BA7CE0">
              <w:rPr>
                <w:bCs/>
                <w:sz w:val="24"/>
                <w:szCs w:val="24"/>
              </w:rPr>
              <w:t>«Общество как система и его организация»</w:t>
            </w:r>
          </w:p>
        </w:tc>
      </w:tr>
      <w:tr w:rsidR="001F57ED" w:rsidRPr="00BA7CE0" w:rsidTr="00100C9B">
        <w:trPr>
          <w:trHeight w:val="619"/>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5</w:t>
            </w:r>
          </w:p>
        </w:tc>
        <w:tc>
          <w:tcPr>
            <w:tcW w:w="0" w:type="auto"/>
          </w:tcPr>
          <w:p w:rsidR="001F57ED" w:rsidRPr="00BA7CE0" w:rsidRDefault="001F57ED" w:rsidP="00100C9B">
            <w:pPr>
              <w:pStyle w:val="aff2"/>
              <w:spacing w:before="0" w:beforeAutospacing="0" w:after="0" w:afterAutospacing="0"/>
              <w:jc w:val="both"/>
              <w:rPr>
                <w:color w:val="000000"/>
                <w:spacing w:val="-7"/>
              </w:rPr>
            </w:pPr>
            <w:r w:rsidRPr="00BA7CE0">
              <w:rPr>
                <w:noProof/>
              </w:rPr>
              <w:t>Личность как социальное существо</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«Личность как социальная система»</w:t>
            </w:r>
          </w:p>
        </w:tc>
      </w:tr>
      <w:tr w:rsidR="001F57ED" w:rsidRPr="00BA7CE0" w:rsidTr="00100C9B">
        <w:trPr>
          <w:trHeight w:val="635"/>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6</w:t>
            </w:r>
          </w:p>
        </w:tc>
        <w:tc>
          <w:tcPr>
            <w:tcW w:w="0" w:type="auto"/>
          </w:tcPr>
          <w:p w:rsidR="001F57ED" w:rsidRPr="00BA7CE0" w:rsidRDefault="001F57ED" w:rsidP="00100C9B">
            <w:pPr>
              <w:pStyle w:val="aff2"/>
              <w:spacing w:before="0" w:beforeAutospacing="0" w:after="0" w:afterAutospacing="0"/>
              <w:jc w:val="both"/>
              <w:rPr>
                <w:noProof/>
              </w:rPr>
            </w:pPr>
            <w:r w:rsidRPr="00BA7CE0">
              <w:rPr>
                <w:noProof/>
              </w:rPr>
              <w:t>Социальное действие и поведение.</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«Активность человека как основа его жизнедеятельности</w:t>
            </w:r>
          </w:p>
        </w:tc>
      </w:tr>
      <w:tr w:rsidR="001F57ED" w:rsidRPr="00BA7CE0" w:rsidTr="00100C9B">
        <w:trPr>
          <w:trHeight w:val="523"/>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7</w:t>
            </w:r>
          </w:p>
        </w:tc>
        <w:tc>
          <w:tcPr>
            <w:tcW w:w="0" w:type="auto"/>
          </w:tcPr>
          <w:p w:rsidR="001F57ED" w:rsidRPr="00BA7CE0" w:rsidRDefault="001F57ED" w:rsidP="00100C9B">
            <w:pPr>
              <w:pStyle w:val="aff2"/>
              <w:spacing w:before="0" w:beforeAutospacing="0" w:after="0" w:afterAutospacing="0"/>
              <w:jc w:val="both"/>
              <w:rPr>
                <w:noProof/>
              </w:rPr>
            </w:pPr>
            <w:r w:rsidRPr="00BA7CE0">
              <w:rPr>
                <w:noProof/>
              </w:rPr>
              <w:t>Потребности и ценности.</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«Место потребностей и ценностей в структуре личности»</w:t>
            </w:r>
          </w:p>
        </w:tc>
      </w:tr>
      <w:tr w:rsidR="001F57ED" w:rsidRPr="00BA7CE0" w:rsidTr="00100C9B">
        <w:trPr>
          <w:trHeight w:val="375"/>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8</w:t>
            </w:r>
          </w:p>
        </w:tc>
        <w:tc>
          <w:tcPr>
            <w:tcW w:w="0" w:type="auto"/>
          </w:tcPr>
          <w:p w:rsidR="001F57ED" w:rsidRPr="00BA7CE0" w:rsidRDefault="001F57ED" w:rsidP="00100C9B">
            <w:pPr>
              <w:pStyle w:val="aff2"/>
              <w:spacing w:before="0" w:beforeAutospacing="0" w:after="0" w:afterAutospacing="0"/>
              <w:jc w:val="both"/>
              <w:rPr>
                <w:noProof/>
              </w:rPr>
            </w:pPr>
            <w:r w:rsidRPr="00BA7CE0">
              <w:rPr>
                <w:noProof/>
              </w:rPr>
              <w:t>Социализация личности.</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2 часа «</w:t>
            </w:r>
            <w:r w:rsidRPr="00BA7CE0">
              <w:rPr>
                <w:bCs/>
                <w:sz w:val="24"/>
                <w:szCs w:val="24"/>
              </w:rPr>
              <w:t>Формирование и развитие личности»</w:t>
            </w:r>
          </w:p>
        </w:tc>
      </w:tr>
      <w:tr w:rsidR="001F57ED" w:rsidRPr="00BA7CE0" w:rsidTr="00100C9B">
        <w:trPr>
          <w:trHeight w:val="565"/>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9</w:t>
            </w:r>
          </w:p>
        </w:tc>
        <w:tc>
          <w:tcPr>
            <w:tcW w:w="0" w:type="auto"/>
          </w:tcPr>
          <w:p w:rsidR="001F57ED" w:rsidRPr="00BA7CE0" w:rsidRDefault="001F57ED" w:rsidP="00100C9B">
            <w:pPr>
              <w:pStyle w:val="aff2"/>
              <w:spacing w:before="0" w:beforeAutospacing="0" w:after="0" w:afterAutospacing="0"/>
              <w:jc w:val="both"/>
              <w:rPr>
                <w:noProof/>
              </w:rPr>
            </w:pPr>
            <w:r w:rsidRPr="00BA7CE0">
              <w:rPr>
                <w:noProof/>
              </w:rPr>
              <w:t>Социальный контроль</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«Девиантное поведение и социальный контроль»</w:t>
            </w:r>
          </w:p>
        </w:tc>
      </w:tr>
      <w:tr w:rsidR="001F57ED" w:rsidRPr="00BA7CE0" w:rsidTr="00100C9B">
        <w:trPr>
          <w:trHeight w:val="559"/>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10</w:t>
            </w:r>
          </w:p>
        </w:tc>
        <w:tc>
          <w:tcPr>
            <w:tcW w:w="0" w:type="auto"/>
          </w:tcPr>
          <w:p w:rsidR="001F57ED" w:rsidRPr="00BA7CE0" w:rsidRDefault="001F57ED" w:rsidP="00100C9B">
            <w:pPr>
              <w:pStyle w:val="aff2"/>
              <w:spacing w:before="0" w:beforeAutospacing="0" w:after="0" w:afterAutospacing="0"/>
              <w:jc w:val="both"/>
              <w:rPr>
                <w:noProof/>
              </w:rPr>
            </w:pPr>
            <w:r w:rsidRPr="00BA7CE0">
              <w:rPr>
                <w:noProof/>
                <w:spacing w:val="-6"/>
              </w:rPr>
              <w:t>Социальное взаимодействие и коллективное поведение</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«Проявление социального взаимодействия и коллективного поведения в обществе»</w:t>
            </w:r>
          </w:p>
        </w:tc>
      </w:tr>
      <w:tr w:rsidR="001F57ED" w:rsidRPr="00BA7CE0" w:rsidTr="00100C9B">
        <w:trPr>
          <w:trHeight w:val="601"/>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lastRenderedPageBreak/>
              <w:t>11</w:t>
            </w:r>
          </w:p>
        </w:tc>
        <w:tc>
          <w:tcPr>
            <w:tcW w:w="0" w:type="auto"/>
          </w:tcPr>
          <w:p w:rsidR="001F57ED" w:rsidRPr="00BA7CE0" w:rsidRDefault="001F57ED" w:rsidP="00100C9B">
            <w:pPr>
              <w:pStyle w:val="aff2"/>
              <w:spacing w:before="0" w:beforeAutospacing="0" w:after="0" w:afterAutospacing="0"/>
              <w:jc w:val="both"/>
              <w:rPr>
                <w:noProof/>
                <w:spacing w:val="-6"/>
              </w:rPr>
            </w:pPr>
            <w:r w:rsidRPr="00BA7CE0">
              <w:rPr>
                <w:noProof/>
                <w:spacing w:val="-6"/>
              </w:rPr>
              <w:t>Глобализация социальных процессов</w:t>
            </w:r>
          </w:p>
        </w:tc>
        <w:tc>
          <w:tcPr>
            <w:tcW w:w="0" w:type="auto"/>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«Основные направления развития социума в современных условиях»</w:t>
            </w:r>
          </w:p>
        </w:tc>
      </w:tr>
    </w:tbl>
    <w:p w:rsidR="001F57ED" w:rsidRPr="00BA7CE0" w:rsidRDefault="001F57ED" w:rsidP="001F57ED">
      <w:pPr>
        <w:jc w:val="both"/>
        <w:rPr>
          <w:b/>
          <w:sz w:val="24"/>
          <w:szCs w:val="24"/>
        </w:rPr>
      </w:pPr>
    </w:p>
    <w:p w:rsidR="001F57ED" w:rsidRPr="00BA7CE0" w:rsidRDefault="001F57ED" w:rsidP="001F57ED">
      <w:pPr>
        <w:jc w:val="center"/>
        <w:rPr>
          <w:b/>
          <w:sz w:val="24"/>
          <w:szCs w:val="24"/>
        </w:rPr>
      </w:pPr>
      <w:r w:rsidRPr="00BA7CE0">
        <w:rPr>
          <w:b/>
          <w:sz w:val="24"/>
          <w:szCs w:val="24"/>
        </w:rPr>
        <w:t>Тренинги</w:t>
      </w:r>
    </w:p>
    <w:p w:rsidR="001F57ED" w:rsidRPr="00BA7CE0" w:rsidRDefault="001F57ED" w:rsidP="001F57ED">
      <w:pPr>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0"/>
        <w:gridCol w:w="3916"/>
        <w:gridCol w:w="5095"/>
      </w:tblGrid>
      <w:tr w:rsidR="001F57ED" w:rsidRPr="00BA7CE0" w:rsidTr="00100C9B">
        <w:trPr>
          <w:jc w:val="center"/>
        </w:trPr>
        <w:tc>
          <w:tcPr>
            <w:tcW w:w="0" w:type="auto"/>
          </w:tcPr>
          <w:p w:rsidR="001F57ED" w:rsidRPr="00BA7CE0" w:rsidRDefault="001F57ED" w:rsidP="00100C9B">
            <w:pPr>
              <w:autoSpaceDE w:val="0"/>
              <w:autoSpaceDN w:val="0"/>
              <w:jc w:val="center"/>
              <w:rPr>
                <w:b/>
                <w:bCs/>
                <w:sz w:val="24"/>
                <w:szCs w:val="24"/>
              </w:rPr>
            </w:pPr>
            <w:r w:rsidRPr="00BA7CE0">
              <w:rPr>
                <w:b/>
                <w:bCs/>
                <w:sz w:val="24"/>
                <w:szCs w:val="24"/>
              </w:rPr>
              <w:t>№ п/п</w:t>
            </w:r>
          </w:p>
        </w:tc>
        <w:tc>
          <w:tcPr>
            <w:tcW w:w="4102" w:type="dxa"/>
          </w:tcPr>
          <w:p w:rsidR="001F57ED" w:rsidRPr="00BA7CE0" w:rsidRDefault="001F57ED" w:rsidP="00100C9B">
            <w:pPr>
              <w:autoSpaceDE w:val="0"/>
              <w:autoSpaceDN w:val="0"/>
              <w:jc w:val="center"/>
              <w:rPr>
                <w:b/>
                <w:bCs/>
                <w:sz w:val="24"/>
                <w:szCs w:val="24"/>
              </w:rPr>
            </w:pPr>
            <w:r w:rsidRPr="00BA7CE0">
              <w:rPr>
                <w:b/>
                <w:bCs/>
                <w:sz w:val="24"/>
                <w:szCs w:val="24"/>
              </w:rPr>
              <w:t>Наименование раздела дисциплины</w:t>
            </w:r>
          </w:p>
        </w:tc>
        <w:tc>
          <w:tcPr>
            <w:tcW w:w="5386" w:type="dxa"/>
          </w:tcPr>
          <w:p w:rsidR="001F57ED" w:rsidRPr="00BA7CE0" w:rsidRDefault="001F57ED" w:rsidP="00100C9B">
            <w:pPr>
              <w:autoSpaceDE w:val="0"/>
              <w:autoSpaceDN w:val="0"/>
              <w:jc w:val="center"/>
              <w:rPr>
                <w:b/>
                <w:bCs/>
                <w:sz w:val="24"/>
                <w:szCs w:val="24"/>
              </w:rPr>
            </w:pPr>
            <w:r w:rsidRPr="00BA7CE0">
              <w:rPr>
                <w:b/>
                <w:bCs/>
                <w:sz w:val="24"/>
                <w:szCs w:val="24"/>
              </w:rPr>
              <w:t>Содержание</w:t>
            </w:r>
          </w:p>
        </w:tc>
      </w:tr>
      <w:tr w:rsidR="001F57ED" w:rsidRPr="00BA7CE0" w:rsidTr="00100C9B">
        <w:trPr>
          <w:trHeight w:val="828"/>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1</w:t>
            </w:r>
          </w:p>
        </w:tc>
        <w:tc>
          <w:tcPr>
            <w:tcW w:w="4102" w:type="dxa"/>
          </w:tcPr>
          <w:p w:rsidR="001F57ED" w:rsidRPr="00BA7CE0" w:rsidRDefault="001F57ED" w:rsidP="00100C9B">
            <w:pPr>
              <w:pStyle w:val="aff2"/>
              <w:spacing w:before="0" w:beforeAutospacing="0" w:after="0" w:afterAutospacing="0"/>
              <w:jc w:val="both"/>
            </w:pPr>
            <w:r w:rsidRPr="00BA7CE0">
              <w:rPr>
                <w:iCs/>
                <w:color w:val="000000"/>
                <w:spacing w:val="-8"/>
              </w:rPr>
              <w:t>Социальные институты современного общества.</w:t>
            </w:r>
          </w:p>
        </w:tc>
        <w:tc>
          <w:tcPr>
            <w:tcW w:w="5386" w:type="dxa"/>
          </w:tcPr>
          <w:p w:rsidR="001F57ED" w:rsidRPr="00BA7CE0" w:rsidRDefault="001F57ED" w:rsidP="00100C9B">
            <w:pPr>
              <w:autoSpaceDE w:val="0"/>
              <w:autoSpaceDN w:val="0"/>
              <w:jc w:val="both"/>
              <w:rPr>
                <w:b/>
                <w:bCs/>
                <w:sz w:val="24"/>
                <w:szCs w:val="24"/>
              </w:rPr>
            </w:pPr>
            <w:r w:rsidRPr="00BA7CE0">
              <w:rPr>
                <w:b/>
                <w:bCs/>
                <w:sz w:val="24"/>
                <w:szCs w:val="24"/>
              </w:rPr>
              <w:t xml:space="preserve">2 часа </w:t>
            </w:r>
            <w:r w:rsidRPr="00BA7CE0">
              <w:rPr>
                <w:bCs/>
                <w:sz w:val="24"/>
                <w:szCs w:val="24"/>
              </w:rPr>
              <w:t>«Поиск и систематизация информации в предметной области»</w:t>
            </w:r>
          </w:p>
        </w:tc>
      </w:tr>
      <w:tr w:rsidR="001F57ED" w:rsidRPr="00BA7CE0" w:rsidTr="00100C9B">
        <w:trPr>
          <w:trHeight w:val="828"/>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2</w:t>
            </w:r>
          </w:p>
        </w:tc>
        <w:tc>
          <w:tcPr>
            <w:tcW w:w="4102" w:type="dxa"/>
          </w:tcPr>
          <w:p w:rsidR="001F57ED" w:rsidRPr="00BA7CE0" w:rsidRDefault="001F57ED" w:rsidP="00100C9B">
            <w:pPr>
              <w:pStyle w:val="aff2"/>
              <w:spacing w:before="0" w:beforeAutospacing="0" w:after="0" w:afterAutospacing="0"/>
              <w:jc w:val="both"/>
            </w:pPr>
            <w:r w:rsidRPr="00BA7CE0">
              <w:rPr>
                <w:color w:val="000000"/>
                <w:spacing w:val="-7"/>
              </w:rPr>
              <w:t xml:space="preserve">Социальная </w:t>
            </w:r>
            <w:r w:rsidRPr="00BA7CE0">
              <w:rPr>
                <w:iCs/>
                <w:color w:val="000000"/>
                <w:spacing w:val="-7"/>
              </w:rPr>
              <w:t>стратификация общества и социальная мобильность</w:t>
            </w:r>
          </w:p>
        </w:tc>
        <w:tc>
          <w:tcPr>
            <w:tcW w:w="5386" w:type="dxa"/>
          </w:tcPr>
          <w:p w:rsidR="001F57ED" w:rsidRPr="00BA7CE0" w:rsidRDefault="001F57ED" w:rsidP="00100C9B">
            <w:pPr>
              <w:autoSpaceDE w:val="0"/>
              <w:autoSpaceDN w:val="0"/>
              <w:jc w:val="both"/>
              <w:rPr>
                <w:b/>
                <w:bCs/>
                <w:sz w:val="24"/>
                <w:szCs w:val="24"/>
              </w:rPr>
            </w:pPr>
            <w:r w:rsidRPr="00BA7CE0">
              <w:rPr>
                <w:b/>
                <w:bCs/>
                <w:sz w:val="24"/>
                <w:szCs w:val="24"/>
              </w:rPr>
              <w:t xml:space="preserve">2 часа </w:t>
            </w:r>
            <w:r w:rsidRPr="00BA7CE0">
              <w:rPr>
                <w:bCs/>
                <w:sz w:val="24"/>
                <w:szCs w:val="24"/>
              </w:rPr>
              <w:t>«Поиск и систематизация информации в предметной области»</w:t>
            </w:r>
          </w:p>
        </w:tc>
      </w:tr>
      <w:tr w:rsidR="001F57ED" w:rsidRPr="00BA7CE0" w:rsidTr="00100C9B">
        <w:trPr>
          <w:trHeight w:val="562"/>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3</w:t>
            </w:r>
          </w:p>
        </w:tc>
        <w:tc>
          <w:tcPr>
            <w:tcW w:w="4102" w:type="dxa"/>
          </w:tcPr>
          <w:p w:rsidR="001F57ED" w:rsidRPr="00BA7CE0" w:rsidRDefault="001F57ED" w:rsidP="00100C9B">
            <w:pPr>
              <w:pStyle w:val="aff2"/>
              <w:spacing w:before="0" w:beforeAutospacing="0" w:after="0" w:afterAutospacing="0"/>
              <w:jc w:val="both"/>
            </w:pPr>
            <w:r w:rsidRPr="00BA7CE0">
              <w:rPr>
                <w:noProof/>
              </w:rPr>
              <w:t>Проблемы социологии сегодня и перспективы ее развития</w:t>
            </w:r>
          </w:p>
        </w:tc>
        <w:tc>
          <w:tcPr>
            <w:tcW w:w="5386" w:type="dxa"/>
          </w:tcPr>
          <w:p w:rsidR="001F57ED" w:rsidRPr="00BA7CE0" w:rsidRDefault="001F57ED" w:rsidP="00100C9B">
            <w:pPr>
              <w:autoSpaceDE w:val="0"/>
              <w:autoSpaceDN w:val="0"/>
              <w:jc w:val="both"/>
              <w:rPr>
                <w:b/>
                <w:bCs/>
                <w:sz w:val="24"/>
                <w:szCs w:val="24"/>
              </w:rPr>
            </w:pPr>
            <w:r w:rsidRPr="00BA7CE0">
              <w:rPr>
                <w:b/>
                <w:bCs/>
                <w:sz w:val="24"/>
                <w:szCs w:val="24"/>
              </w:rPr>
              <w:t xml:space="preserve">2 часа </w:t>
            </w:r>
            <w:r w:rsidRPr="00BA7CE0">
              <w:rPr>
                <w:bCs/>
                <w:sz w:val="24"/>
                <w:szCs w:val="24"/>
              </w:rPr>
              <w:t>«Поиск и систематизация информации в предметной области»</w:t>
            </w:r>
          </w:p>
        </w:tc>
      </w:tr>
    </w:tbl>
    <w:p w:rsidR="001F57ED" w:rsidRPr="00BA7CE0" w:rsidRDefault="001F57ED" w:rsidP="001F57ED">
      <w:pPr>
        <w:rPr>
          <w:sz w:val="24"/>
          <w:szCs w:val="24"/>
        </w:rPr>
      </w:pPr>
    </w:p>
    <w:p w:rsidR="001F57ED" w:rsidRPr="00BA7CE0" w:rsidRDefault="001F57ED" w:rsidP="001F57ED">
      <w:pPr>
        <w:jc w:val="center"/>
        <w:rPr>
          <w:b/>
          <w:sz w:val="24"/>
          <w:szCs w:val="24"/>
        </w:rPr>
      </w:pPr>
      <w:r w:rsidRPr="00BA7CE0">
        <w:rPr>
          <w:b/>
          <w:sz w:val="24"/>
          <w:szCs w:val="24"/>
        </w:rPr>
        <w:t>Ролевые игры</w:t>
      </w:r>
    </w:p>
    <w:p w:rsidR="001F57ED" w:rsidRPr="00BA7CE0" w:rsidRDefault="001F57ED" w:rsidP="001F57ED">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0"/>
        <w:gridCol w:w="3919"/>
        <w:gridCol w:w="5092"/>
      </w:tblGrid>
      <w:tr w:rsidR="001F57ED" w:rsidRPr="00BA7CE0" w:rsidTr="00100C9B">
        <w:trPr>
          <w:jc w:val="center"/>
        </w:trPr>
        <w:tc>
          <w:tcPr>
            <w:tcW w:w="0" w:type="auto"/>
          </w:tcPr>
          <w:p w:rsidR="001F57ED" w:rsidRPr="00BA7CE0" w:rsidRDefault="001F57ED" w:rsidP="00100C9B">
            <w:pPr>
              <w:autoSpaceDE w:val="0"/>
              <w:autoSpaceDN w:val="0"/>
              <w:jc w:val="center"/>
              <w:rPr>
                <w:b/>
                <w:bCs/>
                <w:sz w:val="24"/>
                <w:szCs w:val="24"/>
              </w:rPr>
            </w:pPr>
            <w:r w:rsidRPr="00BA7CE0">
              <w:rPr>
                <w:b/>
                <w:bCs/>
                <w:sz w:val="24"/>
                <w:szCs w:val="24"/>
              </w:rPr>
              <w:t>№ п/п</w:t>
            </w:r>
          </w:p>
        </w:tc>
        <w:tc>
          <w:tcPr>
            <w:tcW w:w="4102" w:type="dxa"/>
          </w:tcPr>
          <w:p w:rsidR="001F57ED" w:rsidRPr="00BA7CE0" w:rsidRDefault="001F57ED" w:rsidP="00100C9B">
            <w:pPr>
              <w:autoSpaceDE w:val="0"/>
              <w:autoSpaceDN w:val="0"/>
              <w:jc w:val="center"/>
              <w:rPr>
                <w:b/>
                <w:bCs/>
                <w:sz w:val="24"/>
                <w:szCs w:val="24"/>
              </w:rPr>
            </w:pPr>
            <w:r w:rsidRPr="00BA7CE0">
              <w:rPr>
                <w:b/>
                <w:bCs/>
                <w:sz w:val="24"/>
                <w:szCs w:val="24"/>
              </w:rPr>
              <w:t>Наименование раздела дисциплины</w:t>
            </w:r>
          </w:p>
        </w:tc>
        <w:tc>
          <w:tcPr>
            <w:tcW w:w="5386" w:type="dxa"/>
          </w:tcPr>
          <w:p w:rsidR="001F57ED" w:rsidRPr="00BA7CE0" w:rsidRDefault="001F57ED" w:rsidP="00100C9B">
            <w:pPr>
              <w:autoSpaceDE w:val="0"/>
              <w:autoSpaceDN w:val="0"/>
              <w:jc w:val="center"/>
              <w:rPr>
                <w:b/>
                <w:bCs/>
                <w:sz w:val="24"/>
                <w:szCs w:val="24"/>
              </w:rPr>
            </w:pPr>
            <w:r w:rsidRPr="00BA7CE0">
              <w:rPr>
                <w:b/>
                <w:bCs/>
                <w:sz w:val="24"/>
                <w:szCs w:val="24"/>
              </w:rPr>
              <w:t>Содержание</w:t>
            </w:r>
          </w:p>
        </w:tc>
      </w:tr>
      <w:tr w:rsidR="001F57ED" w:rsidRPr="00BA7CE0" w:rsidTr="00100C9B">
        <w:trPr>
          <w:trHeight w:val="757"/>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1</w:t>
            </w:r>
          </w:p>
        </w:tc>
        <w:tc>
          <w:tcPr>
            <w:tcW w:w="4102" w:type="dxa"/>
          </w:tcPr>
          <w:p w:rsidR="001F57ED" w:rsidRPr="00BA7CE0" w:rsidRDefault="001F57ED" w:rsidP="00100C9B">
            <w:pPr>
              <w:pStyle w:val="aff2"/>
              <w:spacing w:before="0" w:beforeAutospacing="0" w:after="0" w:afterAutospacing="0"/>
              <w:jc w:val="both"/>
            </w:pPr>
            <w:r w:rsidRPr="00BA7CE0">
              <w:t>Эмпирическая социология: основные методы и прикладное социологическое исследование</w:t>
            </w:r>
          </w:p>
        </w:tc>
        <w:tc>
          <w:tcPr>
            <w:tcW w:w="5386" w:type="dxa"/>
          </w:tcPr>
          <w:p w:rsidR="001F57ED" w:rsidRPr="00BA7CE0" w:rsidRDefault="001F57ED" w:rsidP="00100C9B">
            <w:pPr>
              <w:autoSpaceDE w:val="0"/>
              <w:autoSpaceDN w:val="0"/>
              <w:jc w:val="both"/>
              <w:rPr>
                <w:b/>
                <w:bCs/>
                <w:sz w:val="24"/>
                <w:szCs w:val="24"/>
              </w:rPr>
            </w:pPr>
            <w:r w:rsidRPr="00BA7CE0">
              <w:rPr>
                <w:b/>
                <w:bCs/>
                <w:sz w:val="24"/>
                <w:szCs w:val="24"/>
              </w:rPr>
              <w:t xml:space="preserve">2 часа </w:t>
            </w:r>
            <w:r w:rsidRPr="00BA7CE0">
              <w:rPr>
                <w:bCs/>
                <w:sz w:val="24"/>
                <w:szCs w:val="24"/>
              </w:rPr>
              <w:t>«Прикладное социологическое исследование»</w:t>
            </w:r>
          </w:p>
        </w:tc>
      </w:tr>
      <w:tr w:rsidR="001F57ED" w:rsidRPr="00BA7CE0" w:rsidTr="00100C9B">
        <w:trPr>
          <w:trHeight w:val="605"/>
          <w:jc w:val="center"/>
        </w:trPr>
        <w:tc>
          <w:tcPr>
            <w:tcW w:w="0" w:type="auto"/>
          </w:tcPr>
          <w:p w:rsidR="001F57ED" w:rsidRPr="00BA7CE0" w:rsidRDefault="001F57ED" w:rsidP="00100C9B">
            <w:pPr>
              <w:autoSpaceDE w:val="0"/>
              <w:autoSpaceDN w:val="0"/>
              <w:jc w:val="both"/>
              <w:rPr>
                <w:b/>
                <w:bCs/>
                <w:sz w:val="24"/>
                <w:szCs w:val="24"/>
              </w:rPr>
            </w:pPr>
            <w:r w:rsidRPr="00BA7CE0">
              <w:rPr>
                <w:b/>
                <w:bCs/>
                <w:sz w:val="24"/>
                <w:szCs w:val="24"/>
              </w:rPr>
              <w:t>2</w:t>
            </w:r>
          </w:p>
        </w:tc>
        <w:tc>
          <w:tcPr>
            <w:tcW w:w="4102" w:type="dxa"/>
          </w:tcPr>
          <w:p w:rsidR="001F57ED" w:rsidRPr="00BA7CE0" w:rsidRDefault="001F57ED" w:rsidP="00100C9B">
            <w:pPr>
              <w:pStyle w:val="aff2"/>
              <w:spacing w:before="0" w:beforeAutospacing="0" w:after="0" w:afterAutospacing="0"/>
              <w:jc w:val="both"/>
              <w:rPr>
                <w:iCs/>
                <w:color w:val="000000"/>
                <w:spacing w:val="-8"/>
              </w:rPr>
            </w:pPr>
            <w:r w:rsidRPr="00BA7CE0">
              <w:rPr>
                <w:noProof/>
              </w:rPr>
              <w:t>Социальные группы и организации.</w:t>
            </w:r>
          </w:p>
        </w:tc>
        <w:tc>
          <w:tcPr>
            <w:tcW w:w="5386" w:type="dxa"/>
          </w:tcPr>
          <w:p w:rsidR="001F57ED" w:rsidRPr="00BA7CE0" w:rsidRDefault="001F57ED" w:rsidP="00100C9B">
            <w:pPr>
              <w:autoSpaceDE w:val="0"/>
              <w:autoSpaceDN w:val="0"/>
              <w:jc w:val="both"/>
              <w:rPr>
                <w:bCs/>
                <w:sz w:val="24"/>
                <w:szCs w:val="24"/>
              </w:rPr>
            </w:pPr>
            <w:r w:rsidRPr="00BA7CE0">
              <w:rPr>
                <w:b/>
                <w:bCs/>
                <w:sz w:val="24"/>
                <w:szCs w:val="24"/>
              </w:rPr>
              <w:t xml:space="preserve">2 часа </w:t>
            </w:r>
            <w:r w:rsidRPr="00BA7CE0">
              <w:rPr>
                <w:bCs/>
                <w:sz w:val="24"/>
                <w:szCs w:val="24"/>
              </w:rPr>
              <w:t>«Групповая динамика как неотъемлемые процессы социальных организаций»</w:t>
            </w:r>
          </w:p>
        </w:tc>
      </w:tr>
    </w:tbl>
    <w:p w:rsidR="001F57ED" w:rsidRPr="00BA7CE0" w:rsidRDefault="001F57ED" w:rsidP="001F57ED">
      <w:pPr>
        <w:ind w:firstLine="709"/>
        <w:rPr>
          <w:sz w:val="24"/>
          <w:szCs w:val="24"/>
        </w:rPr>
      </w:pPr>
    </w:p>
    <w:p w:rsidR="001F57ED" w:rsidRPr="00BA7CE0" w:rsidRDefault="001F57ED" w:rsidP="001F57ED">
      <w:pPr>
        <w:ind w:firstLine="709"/>
        <w:rPr>
          <w:b/>
          <w:sz w:val="24"/>
          <w:szCs w:val="24"/>
        </w:rPr>
      </w:pPr>
      <w:r w:rsidRPr="00BA7CE0">
        <w:rPr>
          <w:b/>
          <w:sz w:val="24"/>
          <w:szCs w:val="24"/>
        </w:rPr>
        <w:t xml:space="preserve">6. Образовательные технологии </w:t>
      </w:r>
    </w:p>
    <w:p w:rsidR="001F57ED" w:rsidRPr="00BA7CE0" w:rsidRDefault="001F57ED" w:rsidP="001F57ED">
      <w:pPr>
        <w:autoSpaceDE w:val="0"/>
        <w:autoSpaceDN w:val="0"/>
        <w:adjustRightInd w:val="0"/>
        <w:ind w:firstLine="709"/>
        <w:jc w:val="both"/>
        <w:rPr>
          <w:iCs/>
          <w:sz w:val="24"/>
          <w:szCs w:val="24"/>
        </w:rPr>
      </w:pPr>
      <w:r w:rsidRPr="00BA7CE0">
        <w:rPr>
          <w:sz w:val="24"/>
          <w:szCs w:val="24"/>
        </w:rPr>
        <w:t xml:space="preserve">В ходе освоения дисциплины </w:t>
      </w:r>
      <w:r w:rsidRPr="00BA7CE0">
        <w:rPr>
          <w:iCs/>
          <w:sz w:val="24"/>
          <w:szCs w:val="24"/>
        </w:rPr>
        <w:t xml:space="preserve">«Основы социологии» </w:t>
      </w:r>
      <w:r w:rsidRPr="00BA7CE0">
        <w:rPr>
          <w:sz w:val="24"/>
          <w:szCs w:val="24"/>
        </w:rPr>
        <w:t xml:space="preserve">при проведении аудиторных занятий используются следующие образовательные технологии: лекции, семинарские занятия с использованием активных и интерактивных форм проведения занятий (деловых и ролевых игр, разбор конкретных ситуаций), </w:t>
      </w:r>
      <w:r w:rsidRPr="00BA7CE0">
        <w:rPr>
          <w:iCs/>
          <w:sz w:val="24"/>
          <w:szCs w:val="24"/>
        </w:rPr>
        <w:t>тренинги,</w:t>
      </w:r>
      <w:r w:rsidRPr="00BA7CE0">
        <w:rPr>
          <w:sz w:val="24"/>
          <w:szCs w:val="24"/>
        </w:rPr>
        <w:t xml:space="preserve"> тестовые технологии, предусмотрены встречи с представителями российских исследовательских центров. Предусмотрено участие студентов в общественных мероприятиях, научных и научно-практических конференциях, форумах, школах. Данные технологии направлены на формирование и развитие профессиональных навыков студентов.</w:t>
      </w:r>
    </w:p>
    <w:p w:rsidR="001F57ED" w:rsidRPr="00BA7CE0" w:rsidRDefault="001F57ED" w:rsidP="001F57ED">
      <w:pPr>
        <w:ind w:firstLine="709"/>
        <w:jc w:val="both"/>
        <w:rPr>
          <w:b/>
          <w:sz w:val="24"/>
          <w:szCs w:val="24"/>
        </w:rPr>
      </w:pPr>
    </w:p>
    <w:p w:rsidR="001F57ED" w:rsidRPr="00BA7CE0" w:rsidRDefault="001F57ED" w:rsidP="001F57ED">
      <w:pPr>
        <w:ind w:firstLine="709"/>
        <w:jc w:val="both"/>
        <w:rPr>
          <w:sz w:val="24"/>
          <w:szCs w:val="24"/>
        </w:rPr>
      </w:pPr>
      <w:r w:rsidRPr="00BA7CE0">
        <w:rPr>
          <w:b/>
          <w:sz w:val="24"/>
          <w:szCs w:val="24"/>
        </w:rPr>
        <w:t>7. Учебно-методическое обеспечение самостоятельной работы студентов</w:t>
      </w:r>
    </w:p>
    <w:p w:rsidR="001F57ED" w:rsidRPr="00BA7CE0" w:rsidRDefault="001F57ED" w:rsidP="001F57ED">
      <w:pPr>
        <w:ind w:firstLine="709"/>
        <w:jc w:val="both"/>
        <w:rPr>
          <w:sz w:val="24"/>
          <w:szCs w:val="24"/>
        </w:rPr>
      </w:pPr>
      <w:r w:rsidRPr="00BA7CE0">
        <w:rPr>
          <w:sz w:val="24"/>
          <w:szCs w:val="24"/>
        </w:rPr>
        <w:t>При организации самостоятельной работы используются следующие образовательные технологии: анализ документов, составление мнемокарты, системной карты, составление аннотированного списка по заданной теме, написание эссе, реферата статьи, конспекта первоисточников, обзор публикаций периодических изданий.</w:t>
      </w:r>
    </w:p>
    <w:p w:rsidR="001F57ED" w:rsidRPr="00BA7CE0" w:rsidRDefault="001F57ED" w:rsidP="001F57ED">
      <w:pPr>
        <w:ind w:firstLine="709"/>
        <w:jc w:val="both"/>
        <w:rPr>
          <w:sz w:val="24"/>
          <w:szCs w:val="24"/>
        </w:rPr>
      </w:pPr>
      <w:r w:rsidRPr="00BA7CE0">
        <w:rPr>
          <w:sz w:val="24"/>
          <w:szCs w:val="24"/>
        </w:rPr>
        <w:t>При самостоятельной подготовке и выполнении заданий использовать в качестве учебно-методического обеспечения:</w:t>
      </w:r>
    </w:p>
    <w:p w:rsidR="001F57ED" w:rsidRPr="00BA7CE0" w:rsidRDefault="001F57ED" w:rsidP="001F57ED">
      <w:pPr>
        <w:numPr>
          <w:ilvl w:val="0"/>
          <w:numId w:val="189"/>
        </w:numPr>
        <w:tabs>
          <w:tab w:val="clear" w:pos="1440"/>
          <w:tab w:val="left" w:pos="1080"/>
        </w:tabs>
        <w:ind w:left="0" w:firstLine="709"/>
        <w:jc w:val="both"/>
        <w:rPr>
          <w:sz w:val="24"/>
          <w:szCs w:val="24"/>
        </w:rPr>
      </w:pPr>
      <w:r w:rsidRPr="00BA7CE0">
        <w:rPr>
          <w:sz w:val="24"/>
          <w:szCs w:val="24"/>
        </w:rPr>
        <w:t>Долгоруков А.М. Практикум по общей социологии: учеб. Пособие для вузов / А.М. Долгоруков; под ред. Н.И. Лапина. – М.: Высшая школа, 2006. – 296 с.</w:t>
      </w:r>
    </w:p>
    <w:p w:rsidR="001F57ED" w:rsidRPr="00BA7CE0" w:rsidRDefault="001F57ED" w:rsidP="001F57ED">
      <w:pPr>
        <w:numPr>
          <w:ilvl w:val="0"/>
          <w:numId w:val="189"/>
        </w:numPr>
        <w:tabs>
          <w:tab w:val="clear" w:pos="1440"/>
          <w:tab w:val="left" w:pos="1080"/>
        </w:tabs>
        <w:ind w:left="0" w:firstLine="709"/>
        <w:jc w:val="both"/>
        <w:rPr>
          <w:sz w:val="24"/>
          <w:szCs w:val="24"/>
        </w:rPr>
      </w:pPr>
      <w:r w:rsidRPr="00BA7CE0">
        <w:rPr>
          <w:sz w:val="24"/>
          <w:szCs w:val="24"/>
        </w:rPr>
        <w:t>Общая социология. Хрестоматия / Сост. А.Г. Здравомыслов, Н.И. Лапин; пер В.Г. Кузьминов; под общ. ред. Н.И. Лапина – М.: Высшая школа, 2006. – 783 с.</w:t>
      </w:r>
    </w:p>
    <w:p w:rsidR="001F57ED" w:rsidRPr="00BA7CE0" w:rsidRDefault="001F57ED" w:rsidP="001F57ED">
      <w:pPr>
        <w:numPr>
          <w:ilvl w:val="0"/>
          <w:numId w:val="189"/>
        </w:numPr>
        <w:tabs>
          <w:tab w:val="clear" w:pos="1440"/>
          <w:tab w:val="left" w:pos="1080"/>
        </w:tabs>
        <w:ind w:left="0" w:firstLine="709"/>
        <w:jc w:val="both"/>
        <w:rPr>
          <w:sz w:val="24"/>
          <w:szCs w:val="24"/>
        </w:rPr>
      </w:pPr>
      <w:r w:rsidRPr="00BA7CE0">
        <w:rPr>
          <w:spacing w:val="-6"/>
          <w:sz w:val="24"/>
          <w:szCs w:val="24"/>
        </w:rPr>
        <w:t xml:space="preserve">Килимова Л.В. </w:t>
      </w:r>
      <w:r w:rsidRPr="00BA7CE0">
        <w:rPr>
          <w:sz w:val="24"/>
          <w:szCs w:val="24"/>
        </w:rPr>
        <w:t xml:space="preserve">Социология: учебное пособие с грифом УМО по классическому университетскому образованию. </w:t>
      </w:r>
      <w:r w:rsidRPr="00BA7CE0">
        <w:rPr>
          <w:spacing w:val="-16"/>
          <w:sz w:val="24"/>
          <w:szCs w:val="24"/>
        </w:rPr>
        <w:t>Курск. гос. техн. ун-т, Курск, 2006,</w:t>
      </w:r>
      <w:r w:rsidRPr="00BA7CE0">
        <w:rPr>
          <w:sz w:val="24"/>
          <w:szCs w:val="24"/>
        </w:rPr>
        <w:t xml:space="preserve"> 114 с.</w:t>
      </w:r>
    </w:p>
    <w:p w:rsidR="001F57ED" w:rsidRPr="00BA7CE0" w:rsidRDefault="001F57ED" w:rsidP="001F57ED">
      <w:pPr>
        <w:numPr>
          <w:ilvl w:val="0"/>
          <w:numId w:val="189"/>
        </w:numPr>
        <w:tabs>
          <w:tab w:val="clear" w:pos="1440"/>
          <w:tab w:val="left" w:pos="1080"/>
        </w:tabs>
        <w:ind w:left="0" w:firstLine="709"/>
        <w:jc w:val="both"/>
        <w:rPr>
          <w:sz w:val="24"/>
          <w:szCs w:val="24"/>
        </w:rPr>
      </w:pPr>
      <w:r w:rsidRPr="00BA7CE0">
        <w:rPr>
          <w:spacing w:val="-6"/>
          <w:sz w:val="24"/>
          <w:szCs w:val="24"/>
        </w:rPr>
        <w:t xml:space="preserve">Килимова Л.В. </w:t>
      </w:r>
      <w:r w:rsidRPr="00BA7CE0">
        <w:rPr>
          <w:sz w:val="24"/>
          <w:szCs w:val="24"/>
        </w:rPr>
        <w:t xml:space="preserve">Социологический практикум: учебно-методическое пособие. </w:t>
      </w:r>
      <w:r w:rsidRPr="00BA7CE0">
        <w:rPr>
          <w:spacing w:val="-16"/>
          <w:sz w:val="24"/>
          <w:szCs w:val="24"/>
        </w:rPr>
        <w:t>Курск. гос. техн. ун-т, Курск, 2006, 92 с.</w:t>
      </w:r>
    </w:p>
    <w:p w:rsidR="001F57ED" w:rsidRPr="00BA7CE0" w:rsidRDefault="001F57ED" w:rsidP="001F57ED">
      <w:pPr>
        <w:ind w:firstLine="709"/>
        <w:jc w:val="center"/>
        <w:rPr>
          <w:b/>
          <w:sz w:val="24"/>
          <w:szCs w:val="24"/>
        </w:rPr>
      </w:pPr>
      <w:r w:rsidRPr="00BA7CE0">
        <w:rPr>
          <w:b/>
          <w:sz w:val="24"/>
          <w:szCs w:val="24"/>
        </w:rPr>
        <w:lastRenderedPageBreak/>
        <w:t>7.1. Темы эссе</w:t>
      </w:r>
    </w:p>
    <w:p w:rsidR="001F57ED" w:rsidRPr="00BA7CE0" w:rsidRDefault="001F57ED" w:rsidP="001F57ED">
      <w:pPr>
        <w:numPr>
          <w:ilvl w:val="0"/>
          <w:numId w:val="190"/>
        </w:numPr>
        <w:tabs>
          <w:tab w:val="clear" w:pos="1440"/>
        </w:tabs>
        <w:ind w:left="0" w:firstLine="709"/>
        <w:jc w:val="both"/>
        <w:rPr>
          <w:sz w:val="24"/>
          <w:szCs w:val="24"/>
        </w:rPr>
      </w:pPr>
      <w:r w:rsidRPr="00BA7CE0">
        <w:rPr>
          <w:sz w:val="24"/>
          <w:szCs w:val="24"/>
        </w:rPr>
        <w:t>Возникновение и развитие научной социологии на Западе.</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4"/>
          <w:sz w:val="24"/>
          <w:szCs w:val="24"/>
        </w:rPr>
        <w:t>Позитивизм О. Конта.</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4"/>
          <w:sz w:val="24"/>
          <w:szCs w:val="24"/>
        </w:rPr>
        <w:t xml:space="preserve">Социологизм </w:t>
      </w:r>
      <w:r w:rsidRPr="00BA7CE0">
        <w:rPr>
          <w:rFonts w:ascii="Times New Roman" w:hAnsi="Times New Roman"/>
          <w:color w:val="000000"/>
          <w:spacing w:val="-2"/>
          <w:sz w:val="24"/>
          <w:szCs w:val="24"/>
        </w:rPr>
        <w:t>Э. Дюркгейма, социальные факты и социальная солидарность в обществе.</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4"/>
          <w:sz w:val="24"/>
          <w:szCs w:val="24"/>
        </w:rPr>
        <w:t xml:space="preserve">Марксистская школа социологии: учение </w:t>
      </w:r>
      <w:r w:rsidRPr="00BA7CE0">
        <w:rPr>
          <w:rFonts w:ascii="Times New Roman" w:hAnsi="Times New Roman"/>
          <w:color w:val="000000"/>
          <w:spacing w:val="9"/>
          <w:sz w:val="24"/>
          <w:szCs w:val="24"/>
        </w:rPr>
        <w:t>К. Маркса</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sz w:val="24"/>
          <w:szCs w:val="24"/>
        </w:rPr>
        <w:t xml:space="preserve">Классический период развития социологии. </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9"/>
          <w:sz w:val="24"/>
          <w:szCs w:val="24"/>
        </w:rPr>
        <w:t>«Понимающая» социология М. Вебера: рациональность и бюрократия.</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9"/>
          <w:sz w:val="24"/>
          <w:szCs w:val="24"/>
        </w:rPr>
        <w:t xml:space="preserve">Ранний этап американской социологии: Л.Уорд, У. Самнер, </w:t>
      </w:r>
      <w:r w:rsidRPr="00BA7CE0">
        <w:rPr>
          <w:rFonts w:ascii="Times New Roman" w:hAnsi="Times New Roman"/>
          <w:color w:val="000000"/>
          <w:spacing w:val="-2"/>
          <w:sz w:val="24"/>
          <w:szCs w:val="24"/>
        </w:rPr>
        <w:t>Ф. Гиддингс, А. Смолл.</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2"/>
          <w:sz w:val="24"/>
          <w:szCs w:val="24"/>
        </w:rPr>
        <w:t>Макросоциологические теории: структурный функционализм, теории социальных изменений, теории социального конфликта.</w:t>
      </w:r>
    </w:p>
    <w:p w:rsidR="001F57ED" w:rsidRPr="00BA7CE0" w:rsidRDefault="001F57ED" w:rsidP="001F57ED">
      <w:pPr>
        <w:pStyle w:val="af"/>
        <w:numPr>
          <w:ilvl w:val="0"/>
          <w:numId w:val="190"/>
        </w:numPr>
        <w:tabs>
          <w:tab w:val="clear" w:pos="1440"/>
        </w:tabs>
        <w:ind w:left="0" w:firstLine="709"/>
        <w:jc w:val="both"/>
        <w:rPr>
          <w:rFonts w:ascii="Times New Roman" w:hAnsi="Times New Roman"/>
          <w:sz w:val="24"/>
          <w:szCs w:val="24"/>
        </w:rPr>
      </w:pPr>
      <w:r w:rsidRPr="00BA7CE0">
        <w:rPr>
          <w:rFonts w:ascii="Times New Roman" w:hAnsi="Times New Roman"/>
          <w:color w:val="000000"/>
          <w:spacing w:val="-2"/>
          <w:sz w:val="24"/>
          <w:szCs w:val="24"/>
        </w:rPr>
        <w:t xml:space="preserve">Микросоциологические теории: </w:t>
      </w:r>
      <w:r w:rsidRPr="00BA7CE0">
        <w:rPr>
          <w:rFonts w:ascii="Times New Roman" w:hAnsi="Times New Roman"/>
          <w:color w:val="000000"/>
          <w:spacing w:val="1"/>
          <w:sz w:val="24"/>
          <w:szCs w:val="24"/>
        </w:rPr>
        <w:t>симво</w:t>
      </w:r>
      <w:r w:rsidRPr="00BA7CE0">
        <w:rPr>
          <w:rFonts w:ascii="Times New Roman" w:hAnsi="Times New Roman"/>
          <w:color w:val="000000"/>
          <w:spacing w:val="-1"/>
          <w:sz w:val="24"/>
          <w:szCs w:val="24"/>
        </w:rPr>
        <w:t>лический интеракционизм, феноменологическая социология.</w:t>
      </w:r>
    </w:p>
    <w:p w:rsidR="001F57ED" w:rsidRPr="00BA7CE0" w:rsidRDefault="001F57ED" w:rsidP="001F57ED">
      <w:pPr>
        <w:pStyle w:val="af"/>
        <w:numPr>
          <w:ilvl w:val="0"/>
          <w:numId w:val="190"/>
        </w:numPr>
        <w:tabs>
          <w:tab w:val="clear" w:pos="1440"/>
          <w:tab w:val="left" w:pos="268"/>
        </w:tabs>
        <w:ind w:left="0" w:firstLine="709"/>
        <w:jc w:val="both"/>
        <w:rPr>
          <w:rFonts w:ascii="Times New Roman" w:hAnsi="Times New Roman"/>
          <w:sz w:val="24"/>
          <w:szCs w:val="24"/>
        </w:rPr>
      </w:pPr>
      <w:r w:rsidRPr="00BA7CE0">
        <w:rPr>
          <w:rFonts w:ascii="Times New Roman" w:hAnsi="Times New Roman"/>
          <w:sz w:val="24"/>
          <w:szCs w:val="24"/>
        </w:rPr>
        <w:t xml:space="preserve">Развитие социологической мысли в России до 1917 года. </w:t>
      </w:r>
    </w:p>
    <w:p w:rsidR="001F57ED" w:rsidRPr="00BA7CE0" w:rsidRDefault="001F57ED" w:rsidP="001F57ED">
      <w:pPr>
        <w:pStyle w:val="af"/>
        <w:numPr>
          <w:ilvl w:val="0"/>
          <w:numId w:val="190"/>
        </w:numPr>
        <w:tabs>
          <w:tab w:val="clear" w:pos="1440"/>
          <w:tab w:val="left" w:pos="268"/>
        </w:tabs>
        <w:ind w:left="0" w:firstLine="709"/>
        <w:jc w:val="both"/>
        <w:rPr>
          <w:rFonts w:ascii="Times New Roman" w:hAnsi="Times New Roman"/>
          <w:sz w:val="24"/>
          <w:szCs w:val="24"/>
        </w:rPr>
      </w:pPr>
      <w:r w:rsidRPr="00BA7CE0">
        <w:rPr>
          <w:rFonts w:ascii="Times New Roman" w:hAnsi="Times New Roman"/>
          <w:sz w:val="24"/>
          <w:szCs w:val="24"/>
        </w:rPr>
        <w:t xml:space="preserve">Социология в СССР (в период с 1917 по 1991). </w:t>
      </w:r>
    </w:p>
    <w:p w:rsidR="001F57ED" w:rsidRPr="00BA7CE0" w:rsidRDefault="001F57ED" w:rsidP="001F57ED">
      <w:pPr>
        <w:pStyle w:val="af"/>
        <w:numPr>
          <w:ilvl w:val="0"/>
          <w:numId w:val="190"/>
        </w:numPr>
        <w:tabs>
          <w:tab w:val="clear" w:pos="1440"/>
          <w:tab w:val="left" w:pos="268"/>
        </w:tabs>
        <w:ind w:left="0" w:firstLine="709"/>
        <w:jc w:val="both"/>
        <w:rPr>
          <w:rFonts w:ascii="Times New Roman" w:hAnsi="Times New Roman"/>
          <w:sz w:val="24"/>
          <w:szCs w:val="24"/>
        </w:rPr>
      </w:pPr>
      <w:r w:rsidRPr="00BA7CE0">
        <w:rPr>
          <w:rFonts w:ascii="Times New Roman" w:hAnsi="Times New Roman"/>
          <w:sz w:val="24"/>
          <w:szCs w:val="24"/>
        </w:rPr>
        <w:t xml:space="preserve">Функционалисткие  и конфликтологические теории. </w:t>
      </w:r>
    </w:p>
    <w:p w:rsidR="001F57ED" w:rsidRPr="00BA7CE0" w:rsidRDefault="001F57ED" w:rsidP="001F57ED">
      <w:pPr>
        <w:widowControl w:val="0"/>
        <w:numPr>
          <w:ilvl w:val="0"/>
          <w:numId w:val="190"/>
        </w:numPr>
        <w:shd w:val="clear" w:color="auto" w:fill="FFFFFF"/>
        <w:tabs>
          <w:tab w:val="clear" w:pos="1440"/>
          <w:tab w:val="left" w:pos="715"/>
        </w:tabs>
        <w:autoSpaceDE w:val="0"/>
        <w:autoSpaceDN w:val="0"/>
        <w:adjustRightInd w:val="0"/>
        <w:ind w:left="0" w:firstLine="709"/>
        <w:jc w:val="both"/>
        <w:rPr>
          <w:color w:val="000000"/>
          <w:spacing w:val="-4"/>
          <w:sz w:val="24"/>
          <w:szCs w:val="24"/>
        </w:rPr>
      </w:pPr>
      <w:r w:rsidRPr="00BA7CE0">
        <w:rPr>
          <w:color w:val="000000"/>
          <w:sz w:val="24"/>
          <w:szCs w:val="24"/>
        </w:rPr>
        <w:t>Классики социологии и современность.</w:t>
      </w:r>
    </w:p>
    <w:p w:rsidR="001F57ED" w:rsidRPr="00BA7CE0" w:rsidRDefault="001F57ED" w:rsidP="001F57ED">
      <w:pPr>
        <w:widowControl w:val="0"/>
        <w:numPr>
          <w:ilvl w:val="0"/>
          <w:numId w:val="190"/>
        </w:numPr>
        <w:shd w:val="clear" w:color="auto" w:fill="FFFFFF"/>
        <w:tabs>
          <w:tab w:val="clear" w:pos="1440"/>
          <w:tab w:val="left" w:pos="437"/>
        </w:tabs>
        <w:autoSpaceDE w:val="0"/>
        <w:autoSpaceDN w:val="0"/>
        <w:adjustRightInd w:val="0"/>
        <w:ind w:left="0" w:firstLine="709"/>
        <w:jc w:val="both"/>
        <w:rPr>
          <w:color w:val="000000"/>
          <w:spacing w:val="-4"/>
          <w:sz w:val="24"/>
          <w:szCs w:val="24"/>
        </w:rPr>
      </w:pPr>
      <w:r w:rsidRPr="00BA7CE0">
        <w:rPr>
          <w:color w:val="000000"/>
          <w:spacing w:val="1"/>
          <w:sz w:val="24"/>
          <w:szCs w:val="24"/>
        </w:rPr>
        <w:t>Современная русская и зарубежная социология.</w:t>
      </w:r>
    </w:p>
    <w:p w:rsidR="001F57ED" w:rsidRPr="00BA7CE0" w:rsidRDefault="001F57ED" w:rsidP="001F57ED">
      <w:pPr>
        <w:widowControl w:val="0"/>
        <w:numPr>
          <w:ilvl w:val="0"/>
          <w:numId w:val="190"/>
        </w:numPr>
        <w:shd w:val="clear" w:color="auto" w:fill="FFFFFF"/>
        <w:tabs>
          <w:tab w:val="clear" w:pos="1440"/>
          <w:tab w:val="left" w:pos="437"/>
        </w:tabs>
        <w:autoSpaceDE w:val="0"/>
        <w:autoSpaceDN w:val="0"/>
        <w:adjustRightInd w:val="0"/>
        <w:ind w:left="0" w:firstLine="709"/>
        <w:jc w:val="both"/>
        <w:rPr>
          <w:color w:val="000000"/>
          <w:spacing w:val="-3"/>
          <w:sz w:val="24"/>
          <w:szCs w:val="24"/>
        </w:rPr>
      </w:pPr>
      <w:r w:rsidRPr="00BA7CE0">
        <w:rPr>
          <w:color w:val="000000"/>
          <w:sz w:val="24"/>
          <w:szCs w:val="24"/>
        </w:rPr>
        <w:t xml:space="preserve">Социология в </w:t>
      </w:r>
      <w:r w:rsidRPr="00BA7CE0">
        <w:rPr>
          <w:color w:val="000000"/>
          <w:sz w:val="24"/>
          <w:szCs w:val="24"/>
          <w:lang w:val="en-US"/>
        </w:rPr>
        <w:t>XXI</w:t>
      </w:r>
      <w:r w:rsidRPr="00BA7CE0">
        <w:rPr>
          <w:color w:val="000000"/>
          <w:sz w:val="24"/>
          <w:szCs w:val="24"/>
        </w:rPr>
        <w:t xml:space="preserve"> веке: перспективы развития.</w:t>
      </w:r>
    </w:p>
    <w:p w:rsidR="001F57ED" w:rsidRPr="00BA7CE0" w:rsidRDefault="001F57ED" w:rsidP="001F57ED">
      <w:pPr>
        <w:widowControl w:val="0"/>
        <w:numPr>
          <w:ilvl w:val="0"/>
          <w:numId w:val="190"/>
        </w:numPr>
        <w:shd w:val="clear" w:color="auto" w:fill="FFFFFF"/>
        <w:tabs>
          <w:tab w:val="clear" w:pos="1440"/>
          <w:tab w:val="left" w:pos="437"/>
        </w:tabs>
        <w:autoSpaceDE w:val="0"/>
        <w:autoSpaceDN w:val="0"/>
        <w:adjustRightInd w:val="0"/>
        <w:ind w:left="0" w:firstLine="709"/>
        <w:jc w:val="both"/>
        <w:rPr>
          <w:color w:val="000000"/>
          <w:spacing w:val="-3"/>
          <w:sz w:val="24"/>
          <w:szCs w:val="24"/>
        </w:rPr>
      </w:pPr>
      <w:r w:rsidRPr="00BA7CE0">
        <w:rPr>
          <w:color w:val="000000"/>
          <w:sz w:val="24"/>
          <w:szCs w:val="24"/>
        </w:rPr>
        <w:t>Классики социологии (О. Конт, Г. Спенсер, М. Вебер, Т. Парсонс, П. Сорокин, М. Ковалевский, Н. Михайловский) и современность.</w:t>
      </w:r>
    </w:p>
    <w:p w:rsidR="001F57ED" w:rsidRPr="00BA7CE0" w:rsidRDefault="001F57ED" w:rsidP="001F57ED">
      <w:pPr>
        <w:numPr>
          <w:ilvl w:val="0"/>
          <w:numId w:val="190"/>
        </w:numPr>
        <w:tabs>
          <w:tab w:val="clear" w:pos="1440"/>
          <w:tab w:val="left" w:pos="720"/>
        </w:tabs>
        <w:ind w:left="0" w:firstLine="709"/>
        <w:rPr>
          <w:sz w:val="24"/>
          <w:szCs w:val="24"/>
        </w:rPr>
      </w:pPr>
      <w:r w:rsidRPr="00BA7CE0">
        <w:rPr>
          <w:sz w:val="24"/>
          <w:szCs w:val="24"/>
        </w:rPr>
        <w:t>Учение Э. Гуссерля о «жизненном мире».</w:t>
      </w:r>
    </w:p>
    <w:p w:rsidR="001F57ED" w:rsidRPr="00BA7CE0" w:rsidRDefault="001F57ED" w:rsidP="001F57ED">
      <w:pPr>
        <w:numPr>
          <w:ilvl w:val="0"/>
          <w:numId w:val="190"/>
        </w:numPr>
        <w:tabs>
          <w:tab w:val="clear" w:pos="1440"/>
          <w:tab w:val="left" w:pos="720"/>
        </w:tabs>
        <w:ind w:left="0" w:firstLine="709"/>
        <w:rPr>
          <w:sz w:val="24"/>
          <w:szCs w:val="24"/>
        </w:rPr>
      </w:pPr>
      <w:r w:rsidRPr="00BA7CE0">
        <w:rPr>
          <w:sz w:val="24"/>
          <w:szCs w:val="24"/>
        </w:rPr>
        <w:t>Задача феноменологической социологии в представлении А. Шютца.</w:t>
      </w:r>
    </w:p>
    <w:p w:rsidR="001F57ED" w:rsidRPr="00BA7CE0" w:rsidRDefault="001F57ED" w:rsidP="001F57ED">
      <w:pPr>
        <w:numPr>
          <w:ilvl w:val="0"/>
          <w:numId w:val="190"/>
        </w:numPr>
        <w:tabs>
          <w:tab w:val="clear" w:pos="1440"/>
          <w:tab w:val="left" w:pos="720"/>
        </w:tabs>
        <w:ind w:left="0" w:firstLine="709"/>
        <w:rPr>
          <w:sz w:val="24"/>
          <w:szCs w:val="24"/>
        </w:rPr>
      </w:pPr>
      <w:r w:rsidRPr="00BA7CE0">
        <w:rPr>
          <w:sz w:val="24"/>
          <w:szCs w:val="24"/>
        </w:rPr>
        <w:t>Т. Лукман и П. Бергер о социальном конструировании реальности.</w:t>
      </w:r>
    </w:p>
    <w:p w:rsidR="001F57ED" w:rsidRPr="00BA7CE0" w:rsidRDefault="001F57ED" w:rsidP="001F57ED">
      <w:pPr>
        <w:numPr>
          <w:ilvl w:val="0"/>
          <w:numId w:val="190"/>
        </w:numPr>
        <w:tabs>
          <w:tab w:val="clear" w:pos="1440"/>
          <w:tab w:val="left" w:pos="720"/>
        </w:tabs>
        <w:ind w:left="0" w:firstLine="709"/>
        <w:rPr>
          <w:sz w:val="24"/>
          <w:szCs w:val="24"/>
        </w:rPr>
      </w:pPr>
      <w:r w:rsidRPr="00BA7CE0">
        <w:rPr>
          <w:sz w:val="24"/>
          <w:szCs w:val="24"/>
        </w:rPr>
        <w:t>Позитивный функционализм Л. Козера.</w:t>
      </w:r>
    </w:p>
    <w:p w:rsidR="001F57ED" w:rsidRPr="00BA7CE0" w:rsidRDefault="001F57ED" w:rsidP="001F57ED">
      <w:pPr>
        <w:ind w:firstLine="709"/>
        <w:jc w:val="center"/>
        <w:rPr>
          <w:b/>
          <w:sz w:val="24"/>
          <w:szCs w:val="24"/>
        </w:rPr>
      </w:pPr>
      <w:r w:rsidRPr="00BA7CE0">
        <w:rPr>
          <w:b/>
          <w:sz w:val="24"/>
          <w:szCs w:val="24"/>
        </w:rPr>
        <w:t>7.2. Контрольные вопросы для самоподготовки</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Каковы предпосылки возникновения и дальнейшего развития социологической науки?</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pacing w:val="-16"/>
          <w:sz w:val="24"/>
          <w:szCs w:val="24"/>
        </w:rPr>
        <w:t>В чем состоит разница между объектом социологии и ее предметом</w:t>
      </w:r>
      <w:r w:rsidRPr="00BA7CE0">
        <w:rPr>
          <w:sz w:val="24"/>
          <w:szCs w:val="24"/>
        </w:rPr>
        <w:t>?</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Общество – это объект изучения социологии или предмет?</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 xml:space="preserve">Какой принцип положен в основу деления уровней социологического знания? </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В чем смысл основных положений научной теории О.Конта?</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Почему английского ученого Г.Спенсера и его социальную теорию относят к натуралистическому направлению?</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Каковы основные идеи, выдвинутые К.Марксом, М. Вебером и Э.Дюркгеймом? Почему данных ученых относят к классическому периоду развития социологии?</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В чем состоит трудность выделения предмета исследования социологии?</w:t>
      </w:r>
    </w:p>
    <w:p w:rsidR="001F57ED" w:rsidRPr="00BA7CE0" w:rsidRDefault="001F57ED" w:rsidP="001F57ED">
      <w:pPr>
        <w:numPr>
          <w:ilvl w:val="2"/>
          <w:numId w:val="192"/>
        </w:numPr>
        <w:shd w:val="clear" w:color="auto" w:fill="FFFFFF"/>
        <w:tabs>
          <w:tab w:val="clear" w:pos="720"/>
          <w:tab w:val="left" w:pos="900"/>
          <w:tab w:val="left" w:pos="1080"/>
        </w:tabs>
        <w:ind w:left="0" w:firstLine="709"/>
        <w:jc w:val="both"/>
        <w:rPr>
          <w:sz w:val="24"/>
          <w:szCs w:val="24"/>
        </w:rPr>
      </w:pPr>
      <w:r w:rsidRPr="00BA7CE0">
        <w:rPr>
          <w:sz w:val="24"/>
          <w:szCs w:val="24"/>
        </w:rPr>
        <w:t>Каковы основные функции социологии?</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В чем, по мнению Р.Дарендорфа, состоит позитивная роль социальных конфликтов?</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Что представляют собой теории среднего уровня?</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Каков объект исследования микросоциологических и макросоциологических теорий?</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pacing w:val="-6"/>
          <w:sz w:val="24"/>
          <w:szCs w:val="24"/>
        </w:rPr>
      </w:pPr>
      <w:r w:rsidRPr="00BA7CE0">
        <w:rPr>
          <w:sz w:val="24"/>
          <w:szCs w:val="24"/>
        </w:rPr>
        <w:t>Какими причинами стимулировалось развитие социологии в России</w:t>
      </w:r>
      <w:r w:rsidRPr="00BA7CE0">
        <w:rPr>
          <w:spacing w:val="-6"/>
          <w:sz w:val="24"/>
          <w:szCs w:val="24"/>
        </w:rPr>
        <w:t>?</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Почему развитие социологической мысли в России делится на три периода?</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pacing w:val="-12"/>
          <w:sz w:val="24"/>
          <w:szCs w:val="24"/>
        </w:rPr>
      </w:pPr>
      <w:r w:rsidRPr="00BA7CE0">
        <w:rPr>
          <w:spacing w:val="-12"/>
          <w:sz w:val="24"/>
          <w:szCs w:val="24"/>
        </w:rPr>
        <w:t xml:space="preserve">Какие направления можно выделить в российской социологии в </w:t>
      </w:r>
      <w:r w:rsidRPr="00BA7CE0">
        <w:rPr>
          <w:spacing w:val="-12"/>
          <w:sz w:val="24"/>
          <w:szCs w:val="24"/>
          <w:lang w:val="en-US"/>
        </w:rPr>
        <w:t>XIX</w:t>
      </w:r>
      <w:r w:rsidRPr="00BA7CE0">
        <w:rPr>
          <w:spacing w:val="-12"/>
          <w:sz w:val="24"/>
          <w:szCs w:val="24"/>
        </w:rPr>
        <w:t xml:space="preserve"> – </w:t>
      </w:r>
      <w:r w:rsidRPr="00BA7CE0">
        <w:rPr>
          <w:spacing w:val="-12"/>
          <w:sz w:val="24"/>
          <w:szCs w:val="24"/>
          <w:lang w:val="en-US"/>
        </w:rPr>
        <w:t>XX</w:t>
      </w:r>
      <w:r w:rsidRPr="00BA7CE0">
        <w:rPr>
          <w:spacing w:val="-12"/>
          <w:sz w:val="24"/>
          <w:szCs w:val="24"/>
        </w:rPr>
        <w:t xml:space="preserve"> вв.?</w:t>
      </w:r>
    </w:p>
    <w:p w:rsidR="001F57ED" w:rsidRPr="00BA7CE0" w:rsidRDefault="001F57ED" w:rsidP="001F57ED">
      <w:pPr>
        <w:numPr>
          <w:ilvl w:val="2"/>
          <w:numId w:val="192"/>
        </w:numPr>
        <w:shd w:val="clear" w:color="auto" w:fill="FFFFFF"/>
        <w:tabs>
          <w:tab w:val="left" w:pos="720"/>
          <w:tab w:val="left" w:pos="900"/>
          <w:tab w:val="left" w:pos="1080"/>
          <w:tab w:val="left" w:pos="1260"/>
          <w:tab w:val="left" w:pos="1440"/>
        </w:tabs>
        <w:ind w:left="0" w:firstLine="709"/>
        <w:jc w:val="both"/>
        <w:rPr>
          <w:sz w:val="24"/>
          <w:szCs w:val="24"/>
        </w:rPr>
      </w:pPr>
      <w:r w:rsidRPr="00BA7CE0">
        <w:rPr>
          <w:sz w:val="24"/>
          <w:szCs w:val="24"/>
        </w:rPr>
        <w:t xml:space="preserve">Чем ознаменован третий этап развития социологической мысли в России? </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 xml:space="preserve">Назовите известных современных отечественных социологов? Каков их вклад в развитие социологии? </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Что представляет собой общество в рамках структурного функционализма?</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 xml:space="preserve">Что является главной характеристикой человеческого действия по Миду? </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lastRenderedPageBreak/>
        <w:t>Каким образом рассматриваются взаимодействия людей в рамках символического интеракционизма?</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В основе какого современного социологического направления лежит понятие «типизация»?</w:t>
      </w:r>
    </w:p>
    <w:p w:rsidR="001F57ED" w:rsidRPr="00BA7CE0" w:rsidRDefault="001F57ED" w:rsidP="001F57ED">
      <w:pPr>
        <w:numPr>
          <w:ilvl w:val="2"/>
          <w:numId w:val="192"/>
        </w:numPr>
        <w:shd w:val="clear" w:color="auto" w:fill="FFFFFF"/>
        <w:tabs>
          <w:tab w:val="clear" w:pos="720"/>
          <w:tab w:val="left" w:pos="540"/>
          <w:tab w:val="left" w:pos="900"/>
          <w:tab w:val="left" w:pos="1080"/>
          <w:tab w:val="left" w:pos="1260"/>
          <w:tab w:val="left" w:pos="1440"/>
        </w:tabs>
        <w:ind w:left="0" w:firstLine="709"/>
        <w:jc w:val="both"/>
        <w:rPr>
          <w:sz w:val="24"/>
          <w:szCs w:val="24"/>
        </w:rPr>
      </w:pPr>
      <w:r w:rsidRPr="00BA7CE0">
        <w:rPr>
          <w:sz w:val="24"/>
          <w:szCs w:val="24"/>
        </w:rPr>
        <w:t xml:space="preserve">Что, в </w:t>
      </w:r>
      <w:r w:rsidRPr="00BA7CE0">
        <w:rPr>
          <w:color w:val="000000"/>
          <w:sz w:val="24"/>
          <w:szCs w:val="24"/>
        </w:rPr>
        <w:t>отличие от А. Шюца,</w:t>
      </w:r>
      <w:r w:rsidRPr="00BA7CE0">
        <w:rPr>
          <w:sz w:val="24"/>
          <w:szCs w:val="24"/>
        </w:rPr>
        <w:t xml:space="preserve"> стремились обосновать </w:t>
      </w:r>
      <w:r w:rsidRPr="00BA7CE0">
        <w:rPr>
          <w:color w:val="000000"/>
          <w:sz w:val="24"/>
          <w:szCs w:val="24"/>
        </w:rPr>
        <w:t>П. Бергер и Т. Лукман в феноменологической социологии?</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Раскройте понятия «общество» и «природа»? Как они связаны между собой?</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Каковы признаки общества как социального организма?</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Какие типологии общества вам известны? Назовите критерии их выделения?</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Какие сферы жизнедеятельности людей включает в себя общество?</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 xml:space="preserve">Чем обеспечивается саморегуляция в обществе? </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Что такое социетальная система?</w:t>
      </w:r>
    </w:p>
    <w:p w:rsidR="001F57ED" w:rsidRPr="00BA7CE0" w:rsidRDefault="001F57ED" w:rsidP="001F57ED">
      <w:pPr>
        <w:numPr>
          <w:ilvl w:val="0"/>
          <w:numId w:val="193"/>
        </w:numPr>
        <w:shd w:val="clear" w:color="auto" w:fill="FFFFFF"/>
        <w:tabs>
          <w:tab w:val="clear" w:pos="360"/>
          <w:tab w:val="left" w:pos="900"/>
          <w:tab w:val="left" w:pos="1080"/>
        </w:tabs>
        <w:ind w:left="0" w:firstLine="709"/>
        <w:jc w:val="both"/>
        <w:rPr>
          <w:sz w:val="24"/>
          <w:szCs w:val="24"/>
        </w:rPr>
      </w:pPr>
      <w:r w:rsidRPr="00BA7CE0">
        <w:rPr>
          <w:sz w:val="24"/>
          <w:szCs w:val="24"/>
        </w:rPr>
        <w:t>В чем различие таких понятий, как «социальная система» и «социетальная система»?</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Кто из социологов обосновал теорию стратификации общества и социальной мобильности индивида?</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Что означает понятие «социальная стратификация»?</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 xml:space="preserve">В чем заключается различие между одномерной и двумерной стратификацией? </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Что П.Сорокин относит к одномерным и многосторонним группам?</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Сформулируйте определение социального неравенства. В чем оно может измеряться?</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В чем состоит отличие понятий «социальная структура» и «социальная стратификация»?</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Что такое социальная мобильность индивида?</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 xml:space="preserve">Какие виды социальной мобильности вы знаете? </w:t>
      </w:r>
    </w:p>
    <w:p w:rsidR="001F57ED" w:rsidRPr="00BA7CE0" w:rsidRDefault="001F57ED" w:rsidP="001F57ED">
      <w:pPr>
        <w:numPr>
          <w:ilvl w:val="0"/>
          <w:numId w:val="193"/>
        </w:numPr>
        <w:shd w:val="clear" w:color="auto" w:fill="FFFFFF"/>
        <w:tabs>
          <w:tab w:val="clear" w:pos="360"/>
          <w:tab w:val="num" w:pos="0"/>
          <w:tab w:val="left" w:pos="1080"/>
        </w:tabs>
        <w:ind w:left="0" w:firstLine="709"/>
        <w:jc w:val="both"/>
        <w:rPr>
          <w:sz w:val="24"/>
          <w:szCs w:val="24"/>
        </w:rPr>
      </w:pPr>
      <w:r w:rsidRPr="00BA7CE0">
        <w:rPr>
          <w:sz w:val="24"/>
          <w:szCs w:val="24"/>
        </w:rPr>
        <w:t>Какие социальные «лифты», используемые индивидами при осуществлении социальной мобильности, вы можете назвать?</w:t>
      </w:r>
    </w:p>
    <w:p w:rsidR="001F57ED" w:rsidRPr="00BA7CE0" w:rsidRDefault="001F57ED" w:rsidP="001F57ED">
      <w:pPr>
        <w:numPr>
          <w:ilvl w:val="0"/>
          <w:numId w:val="193"/>
        </w:numPr>
        <w:shd w:val="clear" w:color="auto" w:fill="FFFFFF"/>
        <w:tabs>
          <w:tab w:val="clear" w:pos="360"/>
          <w:tab w:val="left" w:pos="1260"/>
        </w:tabs>
        <w:ind w:left="0" w:firstLine="709"/>
        <w:jc w:val="both"/>
        <w:rPr>
          <w:sz w:val="24"/>
          <w:szCs w:val="24"/>
        </w:rPr>
      </w:pPr>
      <w:r w:rsidRPr="00BA7CE0">
        <w:rPr>
          <w:sz w:val="24"/>
          <w:szCs w:val="24"/>
        </w:rPr>
        <w:t>Что вы понимаете под термином «маргинал»?</w:t>
      </w:r>
    </w:p>
    <w:p w:rsidR="001F57ED" w:rsidRPr="00BA7CE0" w:rsidRDefault="001F57ED" w:rsidP="001F57ED">
      <w:pPr>
        <w:numPr>
          <w:ilvl w:val="0"/>
          <w:numId w:val="193"/>
        </w:numPr>
        <w:shd w:val="clear" w:color="auto" w:fill="FFFFFF"/>
        <w:tabs>
          <w:tab w:val="clear" w:pos="360"/>
          <w:tab w:val="left" w:pos="1260"/>
        </w:tabs>
        <w:ind w:left="0" w:firstLine="709"/>
        <w:jc w:val="both"/>
        <w:rPr>
          <w:sz w:val="24"/>
          <w:szCs w:val="24"/>
        </w:rPr>
      </w:pPr>
      <w:r w:rsidRPr="00BA7CE0">
        <w:rPr>
          <w:sz w:val="24"/>
          <w:szCs w:val="24"/>
        </w:rPr>
        <w:t>Каким образом проявляется маргинальность в обществе?</w:t>
      </w:r>
    </w:p>
    <w:p w:rsidR="001F57ED" w:rsidRPr="00BA7CE0" w:rsidRDefault="001F57ED" w:rsidP="001F57ED">
      <w:pPr>
        <w:numPr>
          <w:ilvl w:val="0"/>
          <w:numId w:val="193"/>
        </w:numPr>
        <w:shd w:val="clear" w:color="auto" w:fill="FFFFFF"/>
        <w:tabs>
          <w:tab w:val="clear" w:pos="360"/>
          <w:tab w:val="left" w:pos="1260"/>
        </w:tabs>
        <w:ind w:left="0" w:firstLine="709"/>
        <w:jc w:val="both"/>
        <w:rPr>
          <w:sz w:val="24"/>
          <w:szCs w:val="24"/>
        </w:rPr>
      </w:pPr>
      <w:r w:rsidRPr="00BA7CE0">
        <w:rPr>
          <w:sz w:val="24"/>
          <w:szCs w:val="24"/>
        </w:rPr>
        <w:t>Дайте определение понятия «люмпены». Чем они отличаются от маргиналов?</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Что вы понимаете под термином «социальный институт»?</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Какие социальные отношения становятся основой социальных институтов?</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В чем заключается процесс возникновения социальных институтов?</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Какова последовательность процесса институционализации?</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Какие основные социальные институты вы можете назвать?</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В чем причина разнообразия социальных институтов в современном обществе?</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Какие типы функций социальных институтов вы можете выделить?</w:t>
      </w:r>
    </w:p>
    <w:p w:rsidR="001F57ED" w:rsidRPr="00BA7CE0" w:rsidRDefault="001F57ED" w:rsidP="001F57ED">
      <w:pPr>
        <w:numPr>
          <w:ilvl w:val="0"/>
          <w:numId w:val="193"/>
        </w:numPr>
        <w:shd w:val="clear" w:color="auto" w:fill="FFFFFF"/>
        <w:tabs>
          <w:tab w:val="clear" w:pos="360"/>
          <w:tab w:val="left" w:pos="1080"/>
          <w:tab w:val="left" w:pos="1260"/>
        </w:tabs>
        <w:ind w:left="0" w:firstLine="709"/>
        <w:jc w:val="both"/>
        <w:rPr>
          <w:sz w:val="24"/>
          <w:szCs w:val="24"/>
        </w:rPr>
      </w:pPr>
      <w:r w:rsidRPr="00BA7CE0">
        <w:rPr>
          <w:sz w:val="24"/>
          <w:szCs w:val="24"/>
        </w:rPr>
        <w:t>Каковы признаки социальных институтов?</w:t>
      </w:r>
    </w:p>
    <w:p w:rsidR="001F57ED" w:rsidRPr="00BA7CE0" w:rsidRDefault="001F57ED" w:rsidP="001F57ED">
      <w:pPr>
        <w:numPr>
          <w:ilvl w:val="0"/>
          <w:numId w:val="193"/>
        </w:numPr>
        <w:shd w:val="clear" w:color="auto" w:fill="FFFFFF"/>
        <w:tabs>
          <w:tab w:val="clear" w:pos="360"/>
          <w:tab w:val="left" w:pos="540"/>
          <w:tab w:val="left" w:pos="1080"/>
          <w:tab w:val="left" w:pos="1260"/>
        </w:tabs>
        <w:ind w:left="0" w:firstLine="709"/>
        <w:jc w:val="both"/>
        <w:rPr>
          <w:sz w:val="24"/>
          <w:szCs w:val="24"/>
        </w:rPr>
      </w:pPr>
      <w:r w:rsidRPr="00BA7CE0">
        <w:rPr>
          <w:sz w:val="24"/>
          <w:szCs w:val="24"/>
        </w:rPr>
        <w:t>Как латентные функции влияют на взаимосвязи между различными институтами?</w:t>
      </w:r>
    </w:p>
    <w:p w:rsidR="001F57ED" w:rsidRPr="00BA7CE0" w:rsidRDefault="001F57ED" w:rsidP="001F57ED">
      <w:pPr>
        <w:tabs>
          <w:tab w:val="num" w:pos="0"/>
        </w:tabs>
        <w:ind w:firstLine="709"/>
        <w:jc w:val="both"/>
        <w:rPr>
          <w:b/>
          <w:sz w:val="24"/>
          <w:szCs w:val="24"/>
        </w:rPr>
      </w:pPr>
    </w:p>
    <w:p w:rsidR="001F57ED" w:rsidRPr="00BA7CE0" w:rsidRDefault="001F57ED" w:rsidP="001F57ED">
      <w:pPr>
        <w:ind w:firstLine="709"/>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ind w:firstLine="709"/>
        <w:jc w:val="both"/>
        <w:rPr>
          <w:b/>
          <w:sz w:val="24"/>
          <w:szCs w:val="24"/>
        </w:rPr>
      </w:pPr>
      <w:r w:rsidRPr="00BA7CE0">
        <w:rPr>
          <w:b/>
          <w:sz w:val="24"/>
          <w:szCs w:val="24"/>
        </w:rPr>
        <w:t>Основная литература</w:t>
      </w:r>
    </w:p>
    <w:p w:rsidR="001F57ED" w:rsidRPr="00BA7CE0" w:rsidRDefault="001F57ED" w:rsidP="001F57ED">
      <w:pPr>
        <w:pStyle w:val="af"/>
        <w:numPr>
          <w:ilvl w:val="0"/>
          <w:numId w:val="195"/>
        </w:numPr>
        <w:ind w:left="0" w:firstLine="709"/>
        <w:jc w:val="both"/>
        <w:rPr>
          <w:rFonts w:ascii="Times New Roman" w:hAnsi="Times New Roman"/>
          <w:spacing w:val="-14"/>
          <w:sz w:val="24"/>
          <w:szCs w:val="24"/>
        </w:rPr>
      </w:pPr>
      <w:r w:rsidRPr="00BA7CE0">
        <w:rPr>
          <w:rFonts w:ascii="Times New Roman" w:hAnsi="Times New Roman"/>
          <w:sz w:val="24"/>
          <w:szCs w:val="24"/>
        </w:rPr>
        <w:t>Голенкова</w:t>
      </w:r>
      <w:r w:rsidRPr="00BA7CE0">
        <w:rPr>
          <w:rFonts w:ascii="Times New Roman" w:hAnsi="Times New Roman"/>
          <w:b/>
          <w:bCs/>
          <w:sz w:val="24"/>
          <w:szCs w:val="24"/>
        </w:rPr>
        <w:t xml:space="preserve"> </w:t>
      </w:r>
      <w:r w:rsidRPr="00BA7CE0">
        <w:rPr>
          <w:rFonts w:ascii="Times New Roman" w:hAnsi="Times New Roman"/>
          <w:sz w:val="24"/>
          <w:szCs w:val="24"/>
        </w:rPr>
        <w:t>З. Т. Общая социология: учебное пособие / З. Т. Голенкова, М. М. Акулич, В. Н. Кузнецов. - М.: Гардарики, 2005.</w:t>
      </w:r>
    </w:p>
    <w:p w:rsidR="001F57ED" w:rsidRPr="00BA7CE0" w:rsidRDefault="001F57ED" w:rsidP="001F57ED">
      <w:pPr>
        <w:pStyle w:val="af"/>
        <w:numPr>
          <w:ilvl w:val="0"/>
          <w:numId w:val="195"/>
        </w:numPr>
        <w:ind w:left="0" w:firstLine="709"/>
        <w:jc w:val="both"/>
        <w:rPr>
          <w:rFonts w:ascii="Times New Roman" w:hAnsi="Times New Roman"/>
          <w:spacing w:val="-14"/>
          <w:sz w:val="24"/>
          <w:szCs w:val="24"/>
        </w:rPr>
      </w:pPr>
      <w:r w:rsidRPr="00BA7CE0">
        <w:rPr>
          <w:rFonts w:ascii="Times New Roman" w:hAnsi="Times New Roman"/>
          <w:spacing w:val="-14"/>
          <w:sz w:val="24"/>
          <w:szCs w:val="24"/>
        </w:rPr>
        <w:t>Лапин Н.И. Общая социология : Учебное пособие для вузов/Н.И. Лапин – М.: Высшая школа, 2006.</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color w:val="000000"/>
          <w:sz w:val="24"/>
          <w:szCs w:val="24"/>
        </w:rPr>
        <w:t xml:space="preserve">Москвичев Л.Н., Осипов Г.В. Социология. Основы общей теории: Учебник </w:t>
      </w:r>
      <w:r w:rsidRPr="00BA7CE0">
        <w:rPr>
          <w:rFonts w:ascii="Times New Roman" w:hAnsi="Times New Roman"/>
          <w:color w:val="000000"/>
          <w:spacing w:val="4"/>
          <w:sz w:val="24"/>
          <w:szCs w:val="24"/>
        </w:rPr>
        <w:t>для вузов - 2-е изд. М, НОРМА, 2008.</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sz w:val="24"/>
          <w:szCs w:val="24"/>
        </w:rPr>
        <w:t>Общая социология: Учеб. пособие / Под ред. А. Г. Эфендиева. - М.: ИНФРА-М, 2005.</w:t>
      </w:r>
    </w:p>
    <w:p w:rsidR="001F57ED" w:rsidRPr="00BA7CE0" w:rsidRDefault="001F57ED" w:rsidP="001F57ED">
      <w:pPr>
        <w:pStyle w:val="af"/>
        <w:numPr>
          <w:ilvl w:val="0"/>
          <w:numId w:val="195"/>
        </w:numPr>
        <w:ind w:left="0" w:firstLine="709"/>
        <w:jc w:val="both"/>
        <w:rPr>
          <w:rFonts w:ascii="Times New Roman" w:hAnsi="Times New Roman"/>
          <w:spacing w:val="-12"/>
          <w:sz w:val="24"/>
          <w:szCs w:val="24"/>
        </w:rPr>
      </w:pPr>
      <w:r w:rsidRPr="00BA7CE0">
        <w:rPr>
          <w:rFonts w:ascii="Times New Roman" w:hAnsi="Times New Roman"/>
          <w:spacing w:val="-12"/>
          <w:sz w:val="24"/>
          <w:szCs w:val="24"/>
        </w:rPr>
        <w:lastRenderedPageBreak/>
        <w:t>Общая социология. Хрестоматия / Сост. А.Г. Здравомыслов, Н.И. Лапин; Пер. В.Г. Кузьминов; Под общ. Ред. Н.И. Лапина – М.: Высшая школа, 2006.</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sz w:val="24"/>
          <w:szCs w:val="24"/>
        </w:rPr>
        <w:t>Соколов С.В. Социология: учеб. пособие М., Форум, 2008.</w:t>
      </w:r>
    </w:p>
    <w:p w:rsidR="001F57ED" w:rsidRPr="00BA7CE0" w:rsidRDefault="001F57ED" w:rsidP="001F57ED">
      <w:pPr>
        <w:pStyle w:val="af"/>
        <w:numPr>
          <w:ilvl w:val="0"/>
          <w:numId w:val="195"/>
        </w:numPr>
        <w:tabs>
          <w:tab w:val="left" w:pos="810"/>
          <w:tab w:val="left" w:pos="900"/>
          <w:tab w:val="left" w:pos="1260"/>
        </w:tabs>
        <w:ind w:left="0" w:firstLine="709"/>
        <w:jc w:val="both"/>
        <w:rPr>
          <w:rFonts w:ascii="Times New Roman" w:hAnsi="Times New Roman"/>
          <w:sz w:val="24"/>
          <w:szCs w:val="24"/>
        </w:rPr>
      </w:pPr>
      <w:r w:rsidRPr="00BA7CE0">
        <w:rPr>
          <w:rFonts w:ascii="Times New Roman" w:hAnsi="Times New Roman"/>
          <w:sz w:val="24"/>
          <w:szCs w:val="24"/>
        </w:rPr>
        <w:t xml:space="preserve">Социология: учеб. / под ред. проф. Ю.Г. Волкова; М.: Гардарики, 2005. </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sz w:val="24"/>
          <w:szCs w:val="24"/>
        </w:rPr>
        <w:t>Социология: Учебник для студ. вуз. / Под ред. В. Н. Лавриненко. М.: ЮНИТИ, 2005.</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sz w:val="24"/>
          <w:szCs w:val="24"/>
        </w:rPr>
        <w:t xml:space="preserve">Филатова О.Г. Общая социология: </w:t>
      </w:r>
      <w:r w:rsidRPr="00BA7CE0">
        <w:rPr>
          <w:rFonts w:ascii="Times New Roman" w:hAnsi="Times New Roman"/>
          <w:spacing w:val="-6"/>
          <w:sz w:val="24"/>
          <w:szCs w:val="24"/>
        </w:rPr>
        <w:t xml:space="preserve">Учеб. пособие </w:t>
      </w:r>
      <w:r w:rsidRPr="00BA7CE0">
        <w:rPr>
          <w:rFonts w:ascii="Times New Roman" w:hAnsi="Times New Roman"/>
          <w:sz w:val="24"/>
          <w:szCs w:val="24"/>
        </w:rPr>
        <w:t>- М.: Гардарики, 2005.</w:t>
      </w:r>
    </w:p>
    <w:p w:rsidR="001F57ED" w:rsidRPr="00BA7CE0" w:rsidRDefault="001F57ED" w:rsidP="001F57ED">
      <w:pPr>
        <w:pStyle w:val="af"/>
        <w:numPr>
          <w:ilvl w:val="0"/>
          <w:numId w:val="195"/>
        </w:numPr>
        <w:ind w:left="0" w:firstLine="709"/>
        <w:jc w:val="both"/>
        <w:rPr>
          <w:rFonts w:ascii="Times New Roman" w:hAnsi="Times New Roman"/>
          <w:sz w:val="24"/>
          <w:szCs w:val="24"/>
        </w:rPr>
      </w:pPr>
      <w:r w:rsidRPr="00BA7CE0">
        <w:rPr>
          <w:rFonts w:ascii="Times New Roman" w:hAnsi="Times New Roman"/>
          <w:sz w:val="24"/>
          <w:szCs w:val="24"/>
        </w:rPr>
        <w:t>Фролов С.С. Социология: учебник. - М.: Гардарики, 2007.</w:t>
      </w:r>
    </w:p>
    <w:p w:rsidR="001F57ED" w:rsidRPr="00BA7CE0" w:rsidRDefault="001F57ED" w:rsidP="001F57ED">
      <w:pPr>
        <w:ind w:firstLine="709"/>
        <w:jc w:val="both"/>
        <w:rPr>
          <w:b/>
          <w:sz w:val="24"/>
          <w:szCs w:val="24"/>
        </w:rPr>
      </w:pPr>
      <w:r w:rsidRPr="00BA7CE0">
        <w:rPr>
          <w:b/>
          <w:sz w:val="24"/>
          <w:szCs w:val="24"/>
        </w:rPr>
        <w:t>Дополнительная литература</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color w:val="000000"/>
          <w:spacing w:val="10"/>
          <w:sz w:val="24"/>
          <w:szCs w:val="24"/>
        </w:rPr>
        <w:t xml:space="preserve">Американская социологическая мысль: Тексты / Р.Мертон, </w:t>
      </w:r>
      <w:r w:rsidRPr="00BA7CE0">
        <w:rPr>
          <w:color w:val="000000"/>
          <w:spacing w:val="-2"/>
          <w:sz w:val="24"/>
          <w:szCs w:val="24"/>
        </w:rPr>
        <w:t>Дж.Мид., Т.Парсонс, А.Шюц; М., 1994.</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iCs/>
          <w:color w:val="000000"/>
          <w:spacing w:val="-1"/>
          <w:sz w:val="24"/>
          <w:szCs w:val="24"/>
        </w:rPr>
        <w:t xml:space="preserve">Арон Р. </w:t>
      </w:r>
      <w:r w:rsidRPr="00BA7CE0">
        <w:rPr>
          <w:color w:val="000000"/>
          <w:spacing w:val="-1"/>
          <w:sz w:val="24"/>
          <w:szCs w:val="24"/>
        </w:rPr>
        <w:t>Этапы развития социологической мысли. М., 1993.</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iCs/>
          <w:color w:val="000000"/>
          <w:spacing w:val="6"/>
          <w:sz w:val="24"/>
          <w:szCs w:val="24"/>
        </w:rPr>
        <w:t xml:space="preserve">Балабанова Е.С. </w:t>
      </w:r>
      <w:r w:rsidRPr="00BA7CE0">
        <w:rPr>
          <w:color w:val="000000"/>
          <w:spacing w:val="6"/>
          <w:sz w:val="24"/>
          <w:szCs w:val="24"/>
        </w:rPr>
        <w:t xml:space="preserve">Андеркласс: понятие и место в обществе // </w:t>
      </w:r>
      <w:r w:rsidRPr="00BA7CE0">
        <w:rPr>
          <w:color w:val="000000"/>
          <w:spacing w:val="-1"/>
          <w:sz w:val="24"/>
          <w:szCs w:val="24"/>
        </w:rPr>
        <w:t>Социологические исследования. 1999. № 12.</w:t>
      </w:r>
    </w:p>
    <w:p w:rsidR="001F57ED" w:rsidRPr="00BA7CE0" w:rsidRDefault="001F57ED" w:rsidP="001F57ED">
      <w:pPr>
        <w:pStyle w:val="af"/>
        <w:numPr>
          <w:ilvl w:val="0"/>
          <w:numId w:val="194"/>
        </w:numPr>
        <w:tabs>
          <w:tab w:val="clear" w:pos="530"/>
          <w:tab w:val="num" w:pos="810"/>
        </w:tabs>
        <w:ind w:left="0" w:firstLine="709"/>
        <w:jc w:val="both"/>
        <w:rPr>
          <w:rFonts w:ascii="Times New Roman" w:hAnsi="Times New Roman"/>
          <w:sz w:val="24"/>
          <w:szCs w:val="24"/>
        </w:rPr>
      </w:pPr>
      <w:r w:rsidRPr="00BA7CE0">
        <w:rPr>
          <w:rFonts w:ascii="Times New Roman" w:hAnsi="Times New Roman"/>
          <w:sz w:val="24"/>
          <w:szCs w:val="24"/>
        </w:rPr>
        <w:t>Бауман З. Мыслить социологически: Пер. с англ. / Под ред. А.Ф. Филиппова. М., 1996.</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sz w:val="24"/>
          <w:szCs w:val="24"/>
        </w:rPr>
        <w:t>Бачинин В.А. Сандулов Ю.А. История западной социологии. СПб., 2002.</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iCs/>
          <w:color w:val="000000"/>
          <w:spacing w:val="4"/>
          <w:sz w:val="24"/>
          <w:szCs w:val="24"/>
        </w:rPr>
        <w:t xml:space="preserve">Беляева Л.А. </w:t>
      </w:r>
      <w:r w:rsidRPr="00BA7CE0">
        <w:rPr>
          <w:color w:val="000000"/>
          <w:spacing w:val="4"/>
          <w:sz w:val="24"/>
          <w:szCs w:val="24"/>
        </w:rPr>
        <w:t xml:space="preserve">В поисках «среднего класса» // Социологические </w:t>
      </w:r>
      <w:r w:rsidRPr="00BA7CE0">
        <w:rPr>
          <w:color w:val="000000"/>
          <w:spacing w:val="-1"/>
          <w:sz w:val="24"/>
          <w:szCs w:val="24"/>
        </w:rPr>
        <w:t>исследования. 1999. № 7.</w:t>
      </w:r>
    </w:p>
    <w:p w:rsidR="001F57ED" w:rsidRPr="00BA7CE0" w:rsidRDefault="001F57ED" w:rsidP="001F57ED">
      <w:pPr>
        <w:pStyle w:val="af"/>
        <w:numPr>
          <w:ilvl w:val="0"/>
          <w:numId w:val="194"/>
        </w:numPr>
        <w:tabs>
          <w:tab w:val="clear" w:pos="530"/>
          <w:tab w:val="num" w:pos="810"/>
          <w:tab w:val="left" w:pos="1080"/>
          <w:tab w:val="left" w:pos="1260"/>
        </w:tabs>
        <w:ind w:left="0" w:firstLine="709"/>
        <w:jc w:val="both"/>
        <w:rPr>
          <w:rFonts w:ascii="Times New Roman" w:hAnsi="Times New Roman"/>
          <w:sz w:val="24"/>
          <w:szCs w:val="24"/>
        </w:rPr>
      </w:pPr>
      <w:r w:rsidRPr="00BA7CE0">
        <w:rPr>
          <w:rFonts w:ascii="Times New Roman" w:hAnsi="Times New Roman"/>
          <w:sz w:val="24"/>
          <w:szCs w:val="24"/>
        </w:rPr>
        <w:t>Василькова В.В. Порядок и хаос в развитии социальных систем (синергетика и теория социальной самоорганизации) СПб.: Лань, 1999.</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iCs/>
          <w:color w:val="000000"/>
          <w:spacing w:val="-2"/>
          <w:sz w:val="24"/>
          <w:szCs w:val="24"/>
        </w:rPr>
        <w:t xml:space="preserve">Валлерштайн И. </w:t>
      </w:r>
      <w:r w:rsidRPr="00BA7CE0">
        <w:rPr>
          <w:color w:val="000000"/>
          <w:spacing w:val="-2"/>
          <w:sz w:val="24"/>
          <w:szCs w:val="24"/>
        </w:rPr>
        <w:t xml:space="preserve">Анализ мировых систем: современное системное </w:t>
      </w:r>
      <w:r w:rsidRPr="00BA7CE0">
        <w:rPr>
          <w:color w:val="000000"/>
          <w:spacing w:val="2"/>
          <w:sz w:val="24"/>
          <w:szCs w:val="24"/>
        </w:rPr>
        <w:t xml:space="preserve">видение мирового сообщества // Социология на пороге </w:t>
      </w:r>
      <w:r w:rsidRPr="00BA7CE0">
        <w:rPr>
          <w:color w:val="000000"/>
          <w:spacing w:val="2"/>
          <w:sz w:val="24"/>
          <w:szCs w:val="24"/>
          <w:lang w:val="en-US"/>
        </w:rPr>
        <w:t>XXI</w:t>
      </w:r>
      <w:r w:rsidRPr="00BA7CE0">
        <w:rPr>
          <w:color w:val="000000"/>
          <w:spacing w:val="2"/>
          <w:sz w:val="24"/>
          <w:szCs w:val="24"/>
        </w:rPr>
        <w:t xml:space="preserve"> века: </w:t>
      </w:r>
      <w:r w:rsidRPr="00BA7CE0">
        <w:rPr>
          <w:color w:val="000000"/>
          <w:spacing w:val="-1"/>
          <w:sz w:val="24"/>
          <w:szCs w:val="24"/>
        </w:rPr>
        <w:t>новые направления исследований. М., 1998.</w:t>
      </w:r>
    </w:p>
    <w:p w:rsidR="001F57ED" w:rsidRPr="00BA7CE0" w:rsidRDefault="001F57ED" w:rsidP="001F57ED">
      <w:pPr>
        <w:pStyle w:val="aa"/>
        <w:numPr>
          <w:ilvl w:val="0"/>
          <w:numId w:val="194"/>
        </w:numPr>
        <w:tabs>
          <w:tab w:val="clear" w:pos="530"/>
          <w:tab w:val="num" w:pos="810"/>
        </w:tabs>
        <w:ind w:left="0" w:firstLine="709"/>
        <w:rPr>
          <w:spacing w:val="40"/>
          <w:sz w:val="24"/>
          <w:szCs w:val="24"/>
        </w:rPr>
      </w:pPr>
      <w:r w:rsidRPr="00BA7CE0">
        <w:rPr>
          <w:iCs/>
          <w:color w:val="000000"/>
          <w:spacing w:val="-1"/>
          <w:sz w:val="24"/>
          <w:szCs w:val="24"/>
        </w:rPr>
        <w:t xml:space="preserve">Валлерштайн И. </w:t>
      </w:r>
      <w:r w:rsidRPr="00BA7CE0">
        <w:rPr>
          <w:color w:val="000000"/>
          <w:spacing w:val="-1"/>
          <w:sz w:val="24"/>
          <w:szCs w:val="24"/>
        </w:rPr>
        <w:t xml:space="preserve">Социальное изменение вечно? Ничто никогда не </w:t>
      </w:r>
      <w:r w:rsidRPr="00BA7CE0">
        <w:rPr>
          <w:color w:val="000000"/>
          <w:spacing w:val="1"/>
          <w:sz w:val="24"/>
          <w:szCs w:val="24"/>
        </w:rPr>
        <w:t>изменяется? // Социологические исследования. 1997. № 1.</w:t>
      </w:r>
    </w:p>
    <w:p w:rsidR="001F57ED" w:rsidRPr="00BA7CE0" w:rsidRDefault="001F57ED" w:rsidP="001F57ED">
      <w:pPr>
        <w:pStyle w:val="aa"/>
        <w:numPr>
          <w:ilvl w:val="0"/>
          <w:numId w:val="194"/>
        </w:numPr>
        <w:tabs>
          <w:tab w:val="clear" w:pos="530"/>
          <w:tab w:val="num" w:pos="990"/>
        </w:tabs>
        <w:ind w:left="0" w:firstLine="709"/>
        <w:rPr>
          <w:spacing w:val="40"/>
          <w:sz w:val="24"/>
          <w:szCs w:val="24"/>
        </w:rPr>
      </w:pPr>
      <w:r w:rsidRPr="00BA7CE0">
        <w:rPr>
          <w:iCs/>
          <w:color w:val="000000"/>
          <w:spacing w:val="4"/>
          <w:sz w:val="24"/>
          <w:szCs w:val="24"/>
        </w:rPr>
        <w:t>Гидденс Э.</w:t>
      </w:r>
      <w:r w:rsidRPr="00BA7CE0">
        <w:rPr>
          <w:color w:val="000000"/>
          <w:spacing w:val="4"/>
          <w:sz w:val="24"/>
          <w:szCs w:val="24"/>
        </w:rPr>
        <w:t xml:space="preserve"> Введение в социологию // Современная зарубежная </w:t>
      </w:r>
      <w:r w:rsidRPr="00BA7CE0">
        <w:rPr>
          <w:color w:val="000000"/>
          <w:spacing w:val="-1"/>
          <w:sz w:val="24"/>
          <w:szCs w:val="24"/>
        </w:rPr>
        <w:t>социология (70-80-е годы). М., 1993.</w:t>
      </w:r>
    </w:p>
    <w:p w:rsidR="001F57ED" w:rsidRPr="00BA7CE0" w:rsidRDefault="001F57ED" w:rsidP="001F57ED">
      <w:pPr>
        <w:pStyle w:val="af"/>
        <w:numPr>
          <w:ilvl w:val="0"/>
          <w:numId w:val="194"/>
        </w:numPr>
        <w:tabs>
          <w:tab w:val="clear" w:pos="530"/>
          <w:tab w:val="num" w:pos="810"/>
          <w:tab w:val="left" w:pos="900"/>
          <w:tab w:val="left" w:pos="1080"/>
          <w:tab w:val="left" w:pos="1260"/>
        </w:tabs>
        <w:ind w:left="0" w:firstLine="709"/>
        <w:jc w:val="both"/>
        <w:rPr>
          <w:rFonts w:ascii="Times New Roman" w:hAnsi="Times New Roman"/>
          <w:sz w:val="24"/>
          <w:szCs w:val="24"/>
        </w:rPr>
      </w:pPr>
      <w:r w:rsidRPr="00BA7CE0">
        <w:rPr>
          <w:rFonts w:ascii="Times New Roman" w:hAnsi="Times New Roman"/>
          <w:sz w:val="24"/>
          <w:szCs w:val="24"/>
        </w:rPr>
        <w:t xml:space="preserve">Громов И.А. Западная социология. </w:t>
      </w:r>
      <w:r w:rsidRPr="00BA7CE0">
        <w:rPr>
          <w:rFonts w:ascii="Times New Roman" w:hAnsi="Times New Roman"/>
          <w:spacing w:val="4"/>
          <w:sz w:val="24"/>
          <w:szCs w:val="24"/>
        </w:rPr>
        <w:t>СПб.: ДНК, 1997.</w:t>
      </w:r>
    </w:p>
    <w:p w:rsidR="001F57ED" w:rsidRPr="00BA7CE0" w:rsidRDefault="001F57ED" w:rsidP="001F57ED">
      <w:pPr>
        <w:numPr>
          <w:ilvl w:val="0"/>
          <w:numId w:val="194"/>
        </w:numPr>
        <w:tabs>
          <w:tab w:val="clear" w:pos="530"/>
          <w:tab w:val="left" w:pos="900"/>
        </w:tabs>
        <w:ind w:left="0" w:firstLine="709"/>
        <w:jc w:val="both"/>
        <w:rPr>
          <w:sz w:val="24"/>
          <w:szCs w:val="24"/>
        </w:rPr>
      </w:pPr>
      <w:r w:rsidRPr="00BA7CE0">
        <w:rPr>
          <w:sz w:val="24"/>
          <w:szCs w:val="24"/>
        </w:rPr>
        <w:t>Заславская Т.И. Социальная структура современного российского общества // Общественные науки и современность. 1997. №2. С. 5-23.</w:t>
      </w:r>
    </w:p>
    <w:p w:rsidR="001F57ED" w:rsidRPr="00BA7CE0" w:rsidRDefault="001F57ED" w:rsidP="001F57ED">
      <w:pPr>
        <w:pStyle w:val="af"/>
        <w:numPr>
          <w:ilvl w:val="0"/>
          <w:numId w:val="194"/>
        </w:numPr>
        <w:tabs>
          <w:tab w:val="clear" w:pos="530"/>
          <w:tab w:val="left" w:pos="900"/>
        </w:tabs>
        <w:ind w:left="0" w:firstLine="709"/>
        <w:jc w:val="both"/>
        <w:rPr>
          <w:rFonts w:ascii="Times New Roman" w:hAnsi="Times New Roman"/>
          <w:sz w:val="24"/>
          <w:szCs w:val="24"/>
        </w:rPr>
      </w:pPr>
      <w:r w:rsidRPr="00BA7CE0">
        <w:rPr>
          <w:rFonts w:ascii="Times New Roman" w:hAnsi="Times New Roman"/>
          <w:sz w:val="24"/>
          <w:szCs w:val="24"/>
        </w:rPr>
        <w:t xml:space="preserve">Земсков, В.Б. Дисбаланс в системе взаимодействия пластов культуры как фактор культурной динамики [Текст] / В.Б. Земсков // ОНС. 2003. № 2. </w:t>
      </w:r>
    </w:p>
    <w:p w:rsidR="001F57ED" w:rsidRPr="00BA7CE0" w:rsidRDefault="001F57ED" w:rsidP="001F57ED">
      <w:pPr>
        <w:pStyle w:val="af"/>
        <w:numPr>
          <w:ilvl w:val="0"/>
          <w:numId w:val="194"/>
        </w:numPr>
        <w:tabs>
          <w:tab w:val="clear" w:pos="530"/>
          <w:tab w:val="num" w:pos="810"/>
          <w:tab w:val="left" w:pos="900"/>
          <w:tab w:val="left" w:pos="1080"/>
          <w:tab w:val="left" w:pos="1260"/>
        </w:tabs>
        <w:ind w:left="0" w:firstLine="709"/>
        <w:jc w:val="both"/>
        <w:rPr>
          <w:rFonts w:ascii="Times New Roman" w:hAnsi="Times New Roman"/>
          <w:sz w:val="24"/>
          <w:szCs w:val="24"/>
        </w:rPr>
      </w:pPr>
      <w:r w:rsidRPr="00BA7CE0">
        <w:rPr>
          <w:rFonts w:ascii="Times New Roman" w:hAnsi="Times New Roman"/>
          <w:sz w:val="24"/>
          <w:szCs w:val="24"/>
        </w:rPr>
        <w:t>История социологии (</w:t>
      </w:r>
      <w:r w:rsidRPr="00BA7CE0">
        <w:rPr>
          <w:rFonts w:ascii="Times New Roman" w:hAnsi="Times New Roman"/>
          <w:sz w:val="24"/>
          <w:szCs w:val="24"/>
          <w:lang w:val="en-US"/>
        </w:rPr>
        <w:t>XIX</w:t>
      </w:r>
      <w:r w:rsidRPr="00BA7CE0">
        <w:rPr>
          <w:rFonts w:ascii="Times New Roman" w:hAnsi="Times New Roman"/>
          <w:sz w:val="24"/>
          <w:szCs w:val="24"/>
        </w:rPr>
        <w:t xml:space="preserve"> – первая половина ХХ века) / под ред. Добренькова В.И. М.: Инфра-М, 2004. </w:t>
      </w:r>
    </w:p>
    <w:p w:rsidR="001F57ED" w:rsidRPr="00BA7CE0" w:rsidRDefault="001F57ED" w:rsidP="001F57ED">
      <w:pPr>
        <w:pStyle w:val="af"/>
        <w:numPr>
          <w:ilvl w:val="0"/>
          <w:numId w:val="194"/>
        </w:numPr>
        <w:tabs>
          <w:tab w:val="clear" w:pos="530"/>
          <w:tab w:val="num" w:pos="900"/>
        </w:tabs>
        <w:ind w:left="0" w:firstLine="709"/>
        <w:jc w:val="both"/>
        <w:rPr>
          <w:rFonts w:ascii="Times New Roman" w:hAnsi="Times New Roman"/>
          <w:sz w:val="24"/>
          <w:szCs w:val="24"/>
        </w:rPr>
      </w:pPr>
      <w:r w:rsidRPr="00BA7CE0">
        <w:rPr>
          <w:rFonts w:ascii="Times New Roman" w:hAnsi="Times New Roman"/>
          <w:sz w:val="24"/>
          <w:szCs w:val="24"/>
        </w:rPr>
        <w:t>Кравченко А. И. Cоциология: Хрестоматия. М., 1997.</w:t>
      </w:r>
    </w:p>
    <w:p w:rsidR="001F57ED" w:rsidRPr="00BA7CE0" w:rsidRDefault="001F57ED" w:rsidP="001F57ED">
      <w:pPr>
        <w:pStyle w:val="Noeeu"/>
        <w:numPr>
          <w:ilvl w:val="0"/>
          <w:numId w:val="194"/>
        </w:numPr>
        <w:tabs>
          <w:tab w:val="clear" w:pos="530"/>
          <w:tab w:val="num" w:pos="900"/>
        </w:tabs>
        <w:ind w:left="0" w:firstLine="709"/>
        <w:jc w:val="both"/>
        <w:rPr>
          <w:rFonts w:eastAsia="MS Mincho"/>
          <w:szCs w:val="24"/>
        </w:rPr>
      </w:pPr>
      <w:r w:rsidRPr="00BA7CE0">
        <w:rPr>
          <w:szCs w:val="24"/>
        </w:rPr>
        <w:t>Минюшев Ф.И. Социология культуры. М., 2004.</w:t>
      </w:r>
    </w:p>
    <w:p w:rsidR="001F57ED" w:rsidRPr="00BA7CE0" w:rsidRDefault="001F57ED" w:rsidP="001F57ED">
      <w:pPr>
        <w:pStyle w:val="Noeeu"/>
        <w:numPr>
          <w:ilvl w:val="0"/>
          <w:numId w:val="194"/>
        </w:numPr>
        <w:tabs>
          <w:tab w:val="clear" w:pos="530"/>
          <w:tab w:val="num" w:pos="900"/>
          <w:tab w:val="left" w:pos="1080"/>
          <w:tab w:val="left" w:pos="1260"/>
          <w:tab w:val="left" w:pos="1440"/>
        </w:tabs>
        <w:ind w:left="0" w:firstLine="709"/>
        <w:jc w:val="both"/>
        <w:rPr>
          <w:rFonts w:eastAsia="MS Mincho"/>
          <w:szCs w:val="24"/>
        </w:rPr>
      </w:pPr>
      <w:r w:rsidRPr="00BA7CE0">
        <w:rPr>
          <w:rFonts w:eastAsia="MS Mincho"/>
          <w:szCs w:val="24"/>
        </w:rPr>
        <w:t xml:space="preserve">Полякова Н.Л. ХХ век в социологических теориях общества. М.: Логос, 2004. </w:t>
      </w:r>
    </w:p>
    <w:p w:rsidR="001F57ED" w:rsidRPr="00BA7CE0" w:rsidRDefault="001F57ED" w:rsidP="001F57ED">
      <w:pPr>
        <w:pStyle w:val="af"/>
        <w:numPr>
          <w:ilvl w:val="0"/>
          <w:numId w:val="194"/>
        </w:numPr>
        <w:tabs>
          <w:tab w:val="clear" w:pos="530"/>
          <w:tab w:val="num" w:pos="810"/>
          <w:tab w:val="left" w:pos="900"/>
          <w:tab w:val="left" w:pos="1080"/>
          <w:tab w:val="left" w:pos="1260"/>
        </w:tabs>
        <w:ind w:left="0" w:firstLine="709"/>
        <w:jc w:val="both"/>
        <w:rPr>
          <w:rFonts w:ascii="Times New Roman" w:hAnsi="Times New Roman"/>
          <w:sz w:val="24"/>
          <w:szCs w:val="24"/>
        </w:rPr>
      </w:pPr>
      <w:r w:rsidRPr="00BA7CE0">
        <w:rPr>
          <w:rFonts w:ascii="Times New Roman" w:hAnsi="Times New Roman"/>
          <w:sz w:val="24"/>
          <w:szCs w:val="24"/>
        </w:rPr>
        <w:t xml:space="preserve">Развитие социологии в России (с момента зарождения до конца ХХ века) / под ред. Кукушкиной Е.И. М.: Высшая школа, 2004. </w:t>
      </w:r>
    </w:p>
    <w:p w:rsidR="001F57ED" w:rsidRPr="00BA7CE0" w:rsidRDefault="001F57ED" w:rsidP="001F57ED">
      <w:pPr>
        <w:numPr>
          <w:ilvl w:val="0"/>
          <w:numId w:val="194"/>
        </w:numPr>
        <w:tabs>
          <w:tab w:val="clear" w:pos="530"/>
          <w:tab w:val="num" w:pos="900"/>
        </w:tabs>
        <w:ind w:left="0" w:firstLine="709"/>
        <w:jc w:val="both"/>
        <w:rPr>
          <w:sz w:val="24"/>
          <w:szCs w:val="24"/>
        </w:rPr>
      </w:pPr>
      <w:r w:rsidRPr="00BA7CE0">
        <w:rPr>
          <w:sz w:val="24"/>
          <w:szCs w:val="24"/>
        </w:rPr>
        <w:t>Рывкина Р.В. Социология российских реформ: социальные последствия экономических перемен: Курс лекций. М., 2004.</w:t>
      </w:r>
    </w:p>
    <w:p w:rsidR="001F57ED" w:rsidRPr="00BA7CE0" w:rsidRDefault="001F57ED" w:rsidP="001F57ED">
      <w:pPr>
        <w:numPr>
          <w:ilvl w:val="0"/>
          <w:numId w:val="194"/>
        </w:numPr>
        <w:tabs>
          <w:tab w:val="clear" w:pos="530"/>
          <w:tab w:val="left" w:pos="180"/>
          <w:tab w:val="left" w:pos="720"/>
          <w:tab w:val="num" w:pos="810"/>
          <w:tab w:val="left" w:pos="900"/>
          <w:tab w:val="left" w:pos="1080"/>
          <w:tab w:val="left" w:pos="1260"/>
          <w:tab w:val="left" w:pos="1440"/>
        </w:tabs>
        <w:ind w:left="0" w:firstLine="709"/>
        <w:jc w:val="both"/>
        <w:rPr>
          <w:sz w:val="24"/>
          <w:szCs w:val="24"/>
        </w:rPr>
      </w:pPr>
      <w:r w:rsidRPr="00BA7CE0">
        <w:rPr>
          <w:sz w:val="24"/>
          <w:szCs w:val="24"/>
        </w:rPr>
        <w:t>Садков Е.В. Маргинальность и преступность // Социс. 2000. №4. С.43-47.</w:t>
      </w:r>
    </w:p>
    <w:p w:rsidR="001F57ED" w:rsidRPr="00BA7CE0" w:rsidRDefault="001F57ED" w:rsidP="001F57ED">
      <w:pPr>
        <w:pStyle w:val="af"/>
        <w:numPr>
          <w:ilvl w:val="0"/>
          <w:numId w:val="194"/>
        </w:numPr>
        <w:tabs>
          <w:tab w:val="clear" w:pos="530"/>
          <w:tab w:val="left" w:pos="180"/>
          <w:tab w:val="num" w:pos="810"/>
          <w:tab w:val="left" w:pos="900"/>
          <w:tab w:val="left" w:pos="1080"/>
          <w:tab w:val="left" w:pos="1260"/>
        </w:tabs>
        <w:ind w:left="0" w:firstLine="709"/>
        <w:jc w:val="both"/>
        <w:rPr>
          <w:rFonts w:ascii="Times New Roman" w:hAnsi="Times New Roman"/>
          <w:sz w:val="24"/>
          <w:szCs w:val="24"/>
        </w:rPr>
      </w:pPr>
      <w:r w:rsidRPr="00BA7CE0">
        <w:rPr>
          <w:rFonts w:ascii="Times New Roman" w:hAnsi="Times New Roman"/>
          <w:sz w:val="24"/>
          <w:szCs w:val="24"/>
        </w:rPr>
        <w:t>Сорокин П.А. Социология вчера, сегодня и завтра // Социс. 1999. № 7. С.115-124.</w:t>
      </w:r>
    </w:p>
    <w:p w:rsidR="001F57ED" w:rsidRPr="00BA7CE0" w:rsidRDefault="001F57ED" w:rsidP="001F57ED">
      <w:pPr>
        <w:pStyle w:val="af"/>
        <w:numPr>
          <w:ilvl w:val="0"/>
          <w:numId w:val="194"/>
        </w:numPr>
        <w:tabs>
          <w:tab w:val="clear" w:pos="530"/>
          <w:tab w:val="left" w:pos="180"/>
          <w:tab w:val="num" w:pos="810"/>
          <w:tab w:val="left" w:pos="900"/>
          <w:tab w:val="left" w:pos="1080"/>
          <w:tab w:val="left" w:pos="1260"/>
          <w:tab w:val="left" w:pos="1440"/>
        </w:tabs>
        <w:ind w:left="0" w:firstLine="709"/>
        <w:jc w:val="both"/>
        <w:rPr>
          <w:rFonts w:ascii="Times New Roman" w:hAnsi="Times New Roman"/>
          <w:sz w:val="24"/>
          <w:szCs w:val="24"/>
        </w:rPr>
      </w:pPr>
      <w:r w:rsidRPr="00BA7CE0">
        <w:rPr>
          <w:rFonts w:ascii="Times New Roman" w:hAnsi="Times New Roman"/>
          <w:spacing w:val="-14"/>
          <w:sz w:val="24"/>
          <w:szCs w:val="24"/>
        </w:rPr>
        <w:t xml:space="preserve">Сорокин П. Человек. Цивилизация. Общество. </w:t>
      </w:r>
      <w:r w:rsidRPr="00BA7CE0">
        <w:rPr>
          <w:rFonts w:ascii="Times New Roman" w:hAnsi="Times New Roman"/>
          <w:sz w:val="24"/>
          <w:szCs w:val="24"/>
        </w:rPr>
        <w:t xml:space="preserve">М.: Политиздат, 1992. </w:t>
      </w:r>
    </w:p>
    <w:p w:rsidR="001F57ED" w:rsidRPr="00BA7CE0" w:rsidRDefault="001F57ED" w:rsidP="001F57ED">
      <w:pPr>
        <w:pStyle w:val="af"/>
        <w:numPr>
          <w:ilvl w:val="0"/>
          <w:numId w:val="194"/>
        </w:numPr>
        <w:tabs>
          <w:tab w:val="clear" w:pos="530"/>
          <w:tab w:val="num" w:pos="900"/>
        </w:tabs>
        <w:ind w:left="0" w:firstLine="709"/>
        <w:jc w:val="both"/>
        <w:rPr>
          <w:rFonts w:ascii="Times New Roman" w:hAnsi="Times New Roman"/>
          <w:sz w:val="24"/>
          <w:szCs w:val="24"/>
        </w:rPr>
      </w:pPr>
      <w:r w:rsidRPr="00BA7CE0">
        <w:rPr>
          <w:rFonts w:ascii="Times New Roman" w:hAnsi="Times New Roman"/>
          <w:sz w:val="24"/>
          <w:szCs w:val="24"/>
        </w:rPr>
        <w:t>Социология. Курс лекций. / Рук. авт. кол-ва Рахманин В.С. Воронеж: изд-во Воронежского ун-та. 1994</w:t>
      </w:r>
    </w:p>
    <w:p w:rsidR="001F57ED" w:rsidRPr="00BA7CE0" w:rsidRDefault="001F57ED" w:rsidP="001F57ED">
      <w:pPr>
        <w:pStyle w:val="af"/>
        <w:numPr>
          <w:ilvl w:val="0"/>
          <w:numId w:val="194"/>
        </w:numPr>
        <w:tabs>
          <w:tab w:val="clear" w:pos="530"/>
          <w:tab w:val="num" w:pos="900"/>
        </w:tabs>
        <w:ind w:left="0" w:firstLine="709"/>
        <w:jc w:val="both"/>
        <w:rPr>
          <w:rFonts w:ascii="Times New Roman" w:hAnsi="Times New Roman"/>
          <w:sz w:val="24"/>
          <w:szCs w:val="24"/>
        </w:rPr>
      </w:pPr>
      <w:r w:rsidRPr="00BA7CE0">
        <w:rPr>
          <w:rFonts w:ascii="Times New Roman" w:hAnsi="Times New Roman"/>
          <w:sz w:val="24"/>
          <w:szCs w:val="24"/>
        </w:rPr>
        <w:t xml:space="preserve">Социология в России / под ред. Ядова В.А. М.: изд. Института социологии РАН, 1998. </w:t>
      </w:r>
    </w:p>
    <w:p w:rsidR="001F57ED" w:rsidRPr="00BA7CE0" w:rsidRDefault="001F57ED" w:rsidP="001F57ED">
      <w:pPr>
        <w:pStyle w:val="af"/>
        <w:numPr>
          <w:ilvl w:val="0"/>
          <w:numId w:val="194"/>
        </w:numPr>
        <w:tabs>
          <w:tab w:val="clear" w:pos="530"/>
          <w:tab w:val="num" w:pos="900"/>
        </w:tabs>
        <w:ind w:left="0" w:firstLine="709"/>
        <w:jc w:val="both"/>
        <w:rPr>
          <w:rFonts w:ascii="Times New Roman" w:hAnsi="Times New Roman"/>
          <w:sz w:val="24"/>
          <w:szCs w:val="24"/>
        </w:rPr>
      </w:pPr>
      <w:r w:rsidRPr="00BA7CE0">
        <w:rPr>
          <w:rFonts w:ascii="Times New Roman" w:hAnsi="Times New Roman"/>
          <w:sz w:val="24"/>
          <w:szCs w:val="24"/>
        </w:rPr>
        <w:t xml:space="preserve">Ядов В.А. Стратегия социологического исследования: Методология, программа, методы. М.: Добросвет, 1998. </w:t>
      </w:r>
    </w:p>
    <w:p w:rsidR="001F57ED" w:rsidRPr="00BA7CE0" w:rsidRDefault="001F57ED" w:rsidP="001F57ED">
      <w:pPr>
        <w:ind w:firstLine="709"/>
        <w:jc w:val="both"/>
        <w:rPr>
          <w:b/>
          <w:sz w:val="24"/>
          <w:szCs w:val="24"/>
        </w:rPr>
      </w:pPr>
      <w:r w:rsidRPr="00BA7CE0">
        <w:rPr>
          <w:b/>
          <w:sz w:val="24"/>
          <w:szCs w:val="24"/>
        </w:rPr>
        <w:lastRenderedPageBreak/>
        <w:t>Периодические издания</w:t>
      </w:r>
    </w:p>
    <w:p w:rsidR="001F57ED" w:rsidRPr="00BA7CE0" w:rsidRDefault="001F57ED" w:rsidP="001F57ED">
      <w:pPr>
        <w:numPr>
          <w:ilvl w:val="0"/>
          <w:numId w:val="203"/>
        </w:numPr>
        <w:ind w:left="0" w:firstLine="709"/>
        <w:jc w:val="both"/>
        <w:rPr>
          <w:sz w:val="24"/>
          <w:szCs w:val="24"/>
        </w:rPr>
      </w:pPr>
      <w:r w:rsidRPr="00BA7CE0">
        <w:rPr>
          <w:sz w:val="24"/>
          <w:szCs w:val="24"/>
        </w:rPr>
        <w:t>Вестник МГУ: социология, политология.</w:t>
      </w:r>
    </w:p>
    <w:p w:rsidR="001F57ED" w:rsidRPr="00BA7CE0" w:rsidRDefault="001F57ED" w:rsidP="001F57ED">
      <w:pPr>
        <w:numPr>
          <w:ilvl w:val="0"/>
          <w:numId w:val="203"/>
        </w:numPr>
        <w:ind w:left="0" w:firstLine="709"/>
        <w:jc w:val="both"/>
        <w:rPr>
          <w:sz w:val="24"/>
          <w:szCs w:val="24"/>
        </w:rPr>
      </w:pPr>
      <w:r w:rsidRPr="00BA7CE0">
        <w:rPr>
          <w:sz w:val="24"/>
          <w:szCs w:val="24"/>
        </w:rPr>
        <w:t>Вестник МГУ: философия.</w:t>
      </w:r>
    </w:p>
    <w:p w:rsidR="001F57ED" w:rsidRPr="00BA7CE0" w:rsidRDefault="001F57ED" w:rsidP="001F57ED">
      <w:pPr>
        <w:numPr>
          <w:ilvl w:val="0"/>
          <w:numId w:val="203"/>
        </w:numPr>
        <w:ind w:left="0" w:firstLine="709"/>
        <w:jc w:val="both"/>
        <w:rPr>
          <w:sz w:val="24"/>
          <w:szCs w:val="24"/>
        </w:rPr>
      </w:pPr>
      <w:r w:rsidRPr="00BA7CE0">
        <w:rPr>
          <w:sz w:val="24"/>
          <w:szCs w:val="24"/>
        </w:rPr>
        <w:t>Вопросы культурологии.</w:t>
      </w:r>
    </w:p>
    <w:p w:rsidR="001F57ED" w:rsidRPr="00BA7CE0" w:rsidRDefault="001F57ED" w:rsidP="001F57ED">
      <w:pPr>
        <w:numPr>
          <w:ilvl w:val="0"/>
          <w:numId w:val="203"/>
        </w:numPr>
        <w:ind w:left="0" w:firstLine="709"/>
        <w:jc w:val="both"/>
        <w:rPr>
          <w:sz w:val="24"/>
          <w:szCs w:val="24"/>
        </w:rPr>
      </w:pPr>
      <w:r w:rsidRPr="00BA7CE0">
        <w:rPr>
          <w:sz w:val="24"/>
          <w:szCs w:val="24"/>
        </w:rPr>
        <w:t>Вопросы философии.</w:t>
      </w:r>
    </w:p>
    <w:p w:rsidR="001F57ED" w:rsidRPr="00BA7CE0" w:rsidRDefault="001F57ED" w:rsidP="001F57ED">
      <w:pPr>
        <w:numPr>
          <w:ilvl w:val="0"/>
          <w:numId w:val="203"/>
        </w:numPr>
        <w:ind w:left="0" w:firstLine="709"/>
        <w:jc w:val="both"/>
        <w:rPr>
          <w:sz w:val="24"/>
          <w:szCs w:val="24"/>
        </w:rPr>
      </w:pPr>
      <w:r w:rsidRPr="00BA7CE0">
        <w:rPr>
          <w:sz w:val="24"/>
          <w:szCs w:val="24"/>
        </w:rPr>
        <w:t>Личность. Культура. Общество.</w:t>
      </w:r>
    </w:p>
    <w:p w:rsidR="001F57ED" w:rsidRPr="00BA7CE0" w:rsidRDefault="001F57ED" w:rsidP="001F57ED">
      <w:pPr>
        <w:numPr>
          <w:ilvl w:val="0"/>
          <w:numId w:val="203"/>
        </w:numPr>
        <w:ind w:left="0" w:firstLine="709"/>
        <w:jc w:val="both"/>
        <w:rPr>
          <w:sz w:val="24"/>
          <w:szCs w:val="24"/>
        </w:rPr>
      </w:pPr>
      <w:r w:rsidRPr="00BA7CE0">
        <w:rPr>
          <w:sz w:val="24"/>
          <w:szCs w:val="24"/>
        </w:rPr>
        <w:t>Общественные науки и современность.</w:t>
      </w:r>
    </w:p>
    <w:p w:rsidR="001F57ED" w:rsidRPr="00BA7CE0" w:rsidRDefault="001F57ED" w:rsidP="001F57ED">
      <w:pPr>
        <w:numPr>
          <w:ilvl w:val="0"/>
          <w:numId w:val="203"/>
        </w:numPr>
        <w:ind w:left="0" w:firstLine="709"/>
        <w:jc w:val="both"/>
        <w:rPr>
          <w:sz w:val="24"/>
          <w:szCs w:val="24"/>
        </w:rPr>
      </w:pPr>
      <w:r w:rsidRPr="00BA7CE0">
        <w:rPr>
          <w:sz w:val="24"/>
          <w:szCs w:val="24"/>
        </w:rPr>
        <w:t>Социально-гуманитарные знания.</w:t>
      </w:r>
    </w:p>
    <w:p w:rsidR="001F57ED" w:rsidRPr="00BA7CE0" w:rsidRDefault="001F57ED" w:rsidP="001F57ED">
      <w:pPr>
        <w:numPr>
          <w:ilvl w:val="0"/>
          <w:numId w:val="203"/>
        </w:numPr>
        <w:ind w:left="0" w:firstLine="709"/>
        <w:jc w:val="both"/>
        <w:rPr>
          <w:sz w:val="24"/>
          <w:szCs w:val="24"/>
        </w:rPr>
      </w:pPr>
      <w:r w:rsidRPr="00BA7CE0">
        <w:rPr>
          <w:sz w:val="24"/>
          <w:szCs w:val="24"/>
        </w:rPr>
        <w:t>Социология.</w:t>
      </w:r>
    </w:p>
    <w:p w:rsidR="001F57ED" w:rsidRPr="00BA7CE0" w:rsidRDefault="001F57ED" w:rsidP="001F57ED">
      <w:pPr>
        <w:numPr>
          <w:ilvl w:val="0"/>
          <w:numId w:val="203"/>
        </w:numPr>
        <w:ind w:left="0" w:firstLine="709"/>
        <w:jc w:val="both"/>
        <w:rPr>
          <w:sz w:val="24"/>
          <w:szCs w:val="24"/>
        </w:rPr>
      </w:pPr>
      <w:r w:rsidRPr="00BA7CE0">
        <w:rPr>
          <w:sz w:val="24"/>
          <w:szCs w:val="24"/>
        </w:rPr>
        <w:t>Социология – 4М: методология, методы, математическое моделирование.</w:t>
      </w:r>
    </w:p>
    <w:p w:rsidR="001F57ED" w:rsidRPr="00BA7CE0" w:rsidRDefault="001F57ED" w:rsidP="001F57ED">
      <w:pPr>
        <w:numPr>
          <w:ilvl w:val="0"/>
          <w:numId w:val="203"/>
        </w:numPr>
        <w:ind w:left="0" w:firstLine="709"/>
        <w:jc w:val="both"/>
        <w:rPr>
          <w:sz w:val="24"/>
          <w:szCs w:val="24"/>
        </w:rPr>
      </w:pPr>
      <w:r w:rsidRPr="00BA7CE0">
        <w:rPr>
          <w:sz w:val="24"/>
          <w:szCs w:val="24"/>
        </w:rPr>
        <w:t>Социология образования.</w:t>
      </w:r>
    </w:p>
    <w:p w:rsidR="001F57ED" w:rsidRPr="00BA7CE0" w:rsidRDefault="001F57ED" w:rsidP="001F57ED">
      <w:pPr>
        <w:numPr>
          <w:ilvl w:val="0"/>
          <w:numId w:val="203"/>
        </w:numPr>
        <w:ind w:left="0" w:firstLine="709"/>
        <w:jc w:val="both"/>
        <w:rPr>
          <w:sz w:val="24"/>
          <w:szCs w:val="24"/>
        </w:rPr>
      </w:pPr>
      <w:r w:rsidRPr="00BA7CE0">
        <w:rPr>
          <w:sz w:val="24"/>
          <w:szCs w:val="24"/>
        </w:rPr>
        <w:t>Социология: теория, методы, маркетинг.</w:t>
      </w:r>
    </w:p>
    <w:p w:rsidR="001F57ED" w:rsidRPr="00BA7CE0" w:rsidRDefault="001F57ED" w:rsidP="001F57ED">
      <w:pPr>
        <w:numPr>
          <w:ilvl w:val="0"/>
          <w:numId w:val="203"/>
        </w:numPr>
        <w:ind w:left="0" w:firstLine="709"/>
        <w:jc w:val="both"/>
        <w:rPr>
          <w:sz w:val="24"/>
          <w:szCs w:val="24"/>
        </w:rPr>
      </w:pPr>
      <w:r w:rsidRPr="00BA7CE0">
        <w:rPr>
          <w:sz w:val="24"/>
          <w:szCs w:val="24"/>
        </w:rPr>
        <w:t>Социс.</w:t>
      </w:r>
    </w:p>
    <w:p w:rsidR="001F57ED" w:rsidRPr="00BA7CE0" w:rsidRDefault="001F57ED" w:rsidP="001F57ED">
      <w:pPr>
        <w:numPr>
          <w:ilvl w:val="0"/>
          <w:numId w:val="203"/>
        </w:numPr>
        <w:ind w:left="0" w:firstLine="709"/>
        <w:jc w:val="both"/>
        <w:rPr>
          <w:sz w:val="24"/>
          <w:szCs w:val="24"/>
        </w:rPr>
      </w:pPr>
      <w:r w:rsidRPr="00BA7CE0">
        <w:rPr>
          <w:sz w:val="24"/>
          <w:szCs w:val="24"/>
        </w:rPr>
        <w:t>Человек.</w:t>
      </w:r>
    </w:p>
    <w:p w:rsidR="001F57ED" w:rsidRPr="00BA7CE0" w:rsidRDefault="001F57ED" w:rsidP="001F57ED">
      <w:pPr>
        <w:ind w:firstLine="709"/>
        <w:jc w:val="both"/>
        <w:rPr>
          <w:b/>
          <w:sz w:val="24"/>
          <w:szCs w:val="24"/>
        </w:rPr>
      </w:pPr>
      <w:r w:rsidRPr="00BA7CE0">
        <w:rPr>
          <w:b/>
          <w:sz w:val="24"/>
          <w:szCs w:val="24"/>
        </w:rPr>
        <w:t>Интернет-ресурсы</w:t>
      </w:r>
    </w:p>
    <w:p w:rsidR="001F57ED" w:rsidRPr="00BA7CE0" w:rsidRDefault="001F57ED" w:rsidP="001F57ED">
      <w:pPr>
        <w:ind w:firstLine="709"/>
        <w:jc w:val="both"/>
        <w:rPr>
          <w:sz w:val="24"/>
          <w:szCs w:val="24"/>
        </w:rPr>
      </w:pPr>
      <w:r w:rsidRPr="00BA7CE0">
        <w:rPr>
          <w:sz w:val="24"/>
          <w:szCs w:val="24"/>
        </w:rPr>
        <w:t>При подготовке к семинарским занятиям и особенно при написании рефератов возможно получение информации через Интернет. Сегодня более 100 российских социологических организаций имеют свои сайты в глобальной сети. Среди них можно выделить:</w:t>
      </w:r>
    </w:p>
    <w:p w:rsidR="001F57ED" w:rsidRPr="00BA7CE0" w:rsidRDefault="001F57ED" w:rsidP="001F57ED">
      <w:pPr>
        <w:numPr>
          <w:ilvl w:val="0"/>
          <w:numId w:val="196"/>
        </w:numPr>
        <w:ind w:left="0" w:firstLine="709"/>
        <w:jc w:val="both"/>
        <w:rPr>
          <w:sz w:val="24"/>
          <w:szCs w:val="24"/>
        </w:rPr>
      </w:pPr>
      <w:r w:rsidRPr="00BA7CE0">
        <w:rPr>
          <w:sz w:val="24"/>
          <w:szCs w:val="24"/>
        </w:rPr>
        <w:t>Сайты базовых академических структур:</w:t>
      </w:r>
    </w:p>
    <w:p w:rsidR="001F57ED" w:rsidRPr="00BA7CE0" w:rsidRDefault="001F57ED" w:rsidP="001F57ED">
      <w:pPr>
        <w:numPr>
          <w:ilvl w:val="0"/>
          <w:numId w:val="198"/>
        </w:numPr>
        <w:ind w:left="0" w:firstLine="709"/>
        <w:jc w:val="both"/>
        <w:rPr>
          <w:sz w:val="24"/>
          <w:szCs w:val="24"/>
        </w:rPr>
      </w:pPr>
      <w:r w:rsidRPr="00BA7CE0">
        <w:rPr>
          <w:sz w:val="24"/>
          <w:szCs w:val="24"/>
        </w:rPr>
        <w:t>Отделение Российской Академии наук (ОФСПП) (</w:t>
      </w:r>
      <w:r w:rsidRPr="00BA7CE0">
        <w:rPr>
          <w:sz w:val="24"/>
          <w:szCs w:val="24"/>
          <w:lang w:val="en-US"/>
        </w:rPr>
        <w:t>http</w:t>
      </w:r>
      <w:r w:rsidRPr="00BA7CE0">
        <w:rPr>
          <w:sz w:val="24"/>
          <w:szCs w:val="24"/>
        </w:rPr>
        <w:t>://</w:t>
      </w:r>
      <w:r w:rsidRPr="00BA7CE0">
        <w:rPr>
          <w:sz w:val="24"/>
          <w:szCs w:val="24"/>
          <w:lang w:val="en-US"/>
        </w:rPr>
        <w:t>www</w:t>
      </w:r>
      <w:r w:rsidRPr="00BA7CE0">
        <w:rPr>
          <w:sz w:val="24"/>
          <w:szCs w:val="24"/>
        </w:rPr>
        <w:t>.</w:t>
      </w:r>
      <w:r w:rsidRPr="00BA7CE0">
        <w:rPr>
          <w:sz w:val="24"/>
          <w:szCs w:val="24"/>
          <w:lang w:val="en-US"/>
        </w:rPr>
        <w:t>che</w:t>
      </w:r>
      <w:r w:rsidRPr="00BA7CE0">
        <w:rPr>
          <w:sz w:val="24"/>
          <w:szCs w:val="24"/>
        </w:rPr>
        <w:t>.</w:t>
      </w:r>
      <w:r w:rsidRPr="00BA7CE0">
        <w:rPr>
          <w:sz w:val="24"/>
          <w:szCs w:val="24"/>
          <w:lang w:val="en-US"/>
        </w:rPr>
        <w:t>nsk</w:t>
      </w:r>
      <w:r w:rsidRPr="00BA7CE0">
        <w:rPr>
          <w:sz w:val="24"/>
          <w:szCs w:val="24"/>
        </w:rPr>
        <w:t>.</w:t>
      </w:r>
      <w:r w:rsidRPr="00BA7CE0">
        <w:rPr>
          <w:sz w:val="24"/>
          <w:szCs w:val="24"/>
          <w:lang w:val="en-US"/>
        </w:rPr>
        <w:t>su</w:t>
      </w:r>
      <w:r w:rsidRPr="00BA7CE0">
        <w:rPr>
          <w:sz w:val="24"/>
          <w:szCs w:val="24"/>
        </w:rPr>
        <w:t>/</w:t>
      </w:r>
      <w:r w:rsidRPr="00BA7CE0">
        <w:rPr>
          <w:sz w:val="24"/>
          <w:szCs w:val="24"/>
          <w:lang w:val="en-US"/>
        </w:rPr>
        <w:t>RAN</w:t>
      </w:r>
      <w:r w:rsidRPr="00BA7CE0">
        <w:rPr>
          <w:sz w:val="24"/>
          <w:szCs w:val="24"/>
        </w:rPr>
        <w:t>/</w:t>
      </w:r>
      <w:r w:rsidRPr="00BA7CE0">
        <w:rPr>
          <w:sz w:val="24"/>
          <w:szCs w:val="24"/>
          <w:lang w:val="en-US"/>
        </w:rPr>
        <w:t>WIN</w:t>
      </w:r>
      <w:r w:rsidRPr="00BA7CE0">
        <w:rPr>
          <w:sz w:val="24"/>
          <w:szCs w:val="24"/>
        </w:rPr>
        <w:t>/</w:t>
      </w:r>
      <w:r w:rsidRPr="00BA7CE0">
        <w:rPr>
          <w:sz w:val="24"/>
          <w:szCs w:val="24"/>
          <w:lang w:val="en-US"/>
        </w:rPr>
        <w:t>STRUCT</w:t>
      </w:r>
      <w:r w:rsidRPr="00BA7CE0">
        <w:rPr>
          <w:sz w:val="24"/>
          <w:szCs w:val="24"/>
        </w:rPr>
        <w:t>/</w:t>
      </w:r>
      <w:r w:rsidRPr="00BA7CE0">
        <w:rPr>
          <w:sz w:val="24"/>
          <w:szCs w:val="24"/>
          <w:lang w:val="en-US"/>
        </w:rPr>
        <w:t>D</w:t>
      </w:r>
      <w:r w:rsidRPr="00BA7CE0">
        <w:rPr>
          <w:sz w:val="24"/>
          <w:szCs w:val="24"/>
        </w:rPr>
        <w:t>1</w:t>
      </w:r>
      <w:r w:rsidRPr="00BA7CE0">
        <w:rPr>
          <w:sz w:val="24"/>
          <w:szCs w:val="24"/>
          <w:lang w:val="en-US"/>
        </w:rPr>
        <w:t>V</w:t>
      </w:r>
      <w:r w:rsidRPr="00BA7CE0">
        <w:rPr>
          <w:sz w:val="24"/>
          <w:szCs w:val="24"/>
        </w:rPr>
        <w:t>1</w:t>
      </w:r>
      <w:r w:rsidRPr="00BA7CE0">
        <w:rPr>
          <w:sz w:val="24"/>
          <w:szCs w:val="24"/>
          <w:lang w:val="en-US"/>
        </w:rPr>
        <w:t>SION</w:t>
      </w:r>
      <w:r w:rsidRPr="00BA7CE0">
        <w:rPr>
          <w:sz w:val="24"/>
          <w:szCs w:val="24"/>
        </w:rPr>
        <w:t>.</w:t>
      </w:r>
      <w:r w:rsidRPr="00BA7CE0">
        <w:rPr>
          <w:sz w:val="24"/>
          <w:szCs w:val="24"/>
          <w:lang w:val="en-US"/>
        </w:rPr>
        <w:t>HTM</w:t>
      </w:r>
      <w:r w:rsidRPr="00BA7CE0">
        <w:rPr>
          <w:sz w:val="24"/>
          <w:szCs w:val="24"/>
        </w:rPr>
        <w:t>)</w:t>
      </w:r>
    </w:p>
    <w:p w:rsidR="001F57ED" w:rsidRPr="00BA7CE0" w:rsidRDefault="001F57ED" w:rsidP="001F57ED">
      <w:pPr>
        <w:numPr>
          <w:ilvl w:val="0"/>
          <w:numId w:val="198"/>
        </w:numPr>
        <w:ind w:left="0" w:firstLine="709"/>
        <w:jc w:val="both"/>
        <w:rPr>
          <w:sz w:val="24"/>
          <w:szCs w:val="24"/>
        </w:rPr>
      </w:pPr>
      <w:r w:rsidRPr="00BA7CE0">
        <w:rPr>
          <w:sz w:val="24"/>
          <w:szCs w:val="24"/>
        </w:rPr>
        <w:t>Институт социологии РАН (</w:t>
      </w:r>
      <w:r w:rsidRPr="00BA7CE0">
        <w:rPr>
          <w:sz w:val="24"/>
          <w:szCs w:val="24"/>
          <w:lang w:val="en-US"/>
        </w:rPr>
        <w:t>http</w:t>
      </w:r>
      <w:r w:rsidRPr="00BA7CE0">
        <w:rPr>
          <w:sz w:val="24"/>
          <w:szCs w:val="24"/>
        </w:rPr>
        <w:t>://</w:t>
      </w:r>
      <w:r w:rsidRPr="00BA7CE0">
        <w:rPr>
          <w:sz w:val="24"/>
          <w:szCs w:val="24"/>
          <w:lang w:val="en-US"/>
        </w:rPr>
        <w:t>www</w:t>
      </w:r>
      <w:r w:rsidRPr="00BA7CE0">
        <w:rPr>
          <w:sz w:val="24"/>
          <w:szCs w:val="24"/>
        </w:rPr>
        <w:t>.</w:t>
      </w:r>
      <w:r w:rsidRPr="00BA7CE0">
        <w:rPr>
          <w:sz w:val="24"/>
          <w:szCs w:val="24"/>
          <w:lang w:val="en-US"/>
        </w:rPr>
        <w:t>isras</w:t>
      </w:r>
      <w:r w:rsidRPr="00BA7CE0">
        <w:rPr>
          <w:sz w:val="24"/>
          <w:szCs w:val="24"/>
        </w:rPr>
        <w:t>.</w:t>
      </w:r>
      <w:r w:rsidRPr="00BA7CE0">
        <w:rPr>
          <w:sz w:val="24"/>
          <w:szCs w:val="24"/>
          <w:lang w:val="en-US"/>
        </w:rPr>
        <w:t>rssi</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8"/>
        </w:numPr>
        <w:ind w:left="0" w:firstLine="709"/>
        <w:jc w:val="both"/>
        <w:rPr>
          <w:sz w:val="24"/>
          <w:szCs w:val="24"/>
        </w:rPr>
      </w:pPr>
      <w:r w:rsidRPr="00BA7CE0">
        <w:rPr>
          <w:sz w:val="24"/>
          <w:szCs w:val="24"/>
        </w:rPr>
        <w:t>Институт социально-политических исследований (www.ispr.ras.</w:t>
      </w:r>
      <w:r w:rsidRPr="00BA7CE0">
        <w:rPr>
          <w:sz w:val="24"/>
          <w:szCs w:val="24"/>
          <w:lang w:val="en-US"/>
        </w:rPr>
        <w:t>ni</w:t>
      </w:r>
      <w:r w:rsidRPr="00BA7CE0">
        <w:rPr>
          <w:sz w:val="24"/>
          <w:szCs w:val="24"/>
        </w:rPr>
        <w:t>)</w:t>
      </w:r>
    </w:p>
    <w:p w:rsidR="001F57ED" w:rsidRPr="00BA7CE0" w:rsidRDefault="001F57ED" w:rsidP="001F57ED">
      <w:pPr>
        <w:numPr>
          <w:ilvl w:val="0"/>
          <w:numId w:val="197"/>
        </w:numPr>
        <w:ind w:left="0" w:firstLine="709"/>
        <w:jc w:val="both"/>
        <w:rPr>
          <w:sz w:val="24"/>
          <w:szCs w:val="24"/>
        </w:rPr>
      </w:pPr>
      <w:r w:rsidRPr="00BA7CE0">
        <w:rPr>
          <w:sz w:val="24"/>
          <w:szCs w:val="24"/>
        </w:rPr>
        <w:t>Сайты аналитических организаций:</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Фонд общественное мнение (</w:t>
      </w:r>
      <w:r w:rsidRPr="00BA7CE0">
        <w:rPr>
          <w:sz w:val="24"/>
          <w:szCs w:val="24"/>
          <w:lang w:val="en-US"/>
        </w:rPr>
        <w:t>www</w:t>
      </w:r>
      <w:r w:rsidRPr="00BA7CE0">
        <w:rPr>
          <w:sz w:val="24"/>
          <w:szCs w:val="24"/>
        </w:rPr>
        <w:t>.</w:t>
      </w:r>
      <w:r w:rsidRPr="00BA7CE0">
        <w:rPr>
          <w:sz w:val="24"/>
          <w:szCs w:val="24"/>
          <w:lang w:val="en-US"/>
        </w:rPr>
        <w:t>fom</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 xml:space="preserve">ВЦИОМ (Всероссийский центр изучения общественного мнения) </w:t>
      </w:r>
      <w:r w:rsidRPr="00BA7CE0">
        <w:rPr>
          <w:sz w:val="24"/>
          <w:szCs w:val="24"/>
          <w:lang w:val="en-US"/>
        </w:rPr>
        <w:t>http</w:t>
      </w:r>
      <w:r w:rsidRPr="00BA7CE0">
        <w:rPr>
          <w:sz w:val="24"/>
          <w:szCs w:val="24"/>
        </w:rPr>
        <w:t>://</w:t>
      </w:r>
      <w:r w:rsidRPr="00BA7CE0">
        <w:rPr>
          <w:sz w:val="24"/>
          <w:szCs w:val="24"/>
          <w:lang w:val="en-US"/>
        </w:rPr>
        <w:t>www</w:t>
      </w:r>
      <w:r w:rsidRPr="00BA7CE0">
        <w:rPr>
          <w:sz w:val="24"/>
          <w:szCs w:val="24"/>
        </w:rPr>
        <w:t>.</w:t>
      </w:r>
      <w:r w:rsidRPr="00BA7CE0">
        <w:rPr>
          <w:sz w:val="24"/>
          <w:szCs w:val="24"/>
          <w:lang w:val="en-US"/>
        </w:rPr>
        <w:t>wciom</w:t>
      </w:r>
      <w:r w:rsidRPr="00BA7CE0">
        <w:rPr>
          <w:sz w:val="24"/>
          <w:szCs w:val="24"/>
        </w:rPr>
        <w:t>.</w:t>
      </w:r>
      <w:r w:rsidRPr="00BA7CE0">
        <w:rPr>
          <w:sz w:val="24"/>
          <w:szCs w:val="24"/>
          <w:lang w:val="en-US"/>
        </w:rPr>
        <w:t>ru</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Всероссийский центр изучения общественного мнения (</w:t>
      </w:r>
      <w:r w:rsidRPr="00BA7CE0">
        <w:rPr>
          <w:sz w:val="24"/>
          <w:szCs w:val="24"/>
          <w:lang w:val="en-US"/>
        </w:rPr>
        <w:t>www</w:t>
      </w:r>
      <w:r w:rsidRPr="00BA7CE0">
        <w:rPr>
          <w:sz w:val="24"/>
          <w:szCs w:val="24"/>
        </w:rPr>
        <w:t>.</w:t>
      </w:r>
      <w:r w:rsidRPr="00BA7CE0">
        <w:rPr>
          <w:sz w:val="24"/>
          <w:szCs w:val="24"/>
          <w:lang w:val="en-US"/>
        </w:rPr>
        <w:t>wciom</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 xml:space="preserve">Служба </w:t>
      </w:r>
      <w:r w:rsidRPr="00BA7CE0">
        <w:rPr>
          <w:sz w:val="24"/>
          <w:szCs w:val="24"/>
          <w:lang w:val="en-US"/>
        </w:rPr>
        <w:t>PR</w:t>
      </w:r>
      <w:r w:rsidRPr="00BA7CE0">
        <w:rPr>
          <w:sz w:val="24"/>
          <w:szCs w:val="24"/>
        </w:rPr>
        <w:t xml:space="preserve"> (</w:t>
      </w:r>
      <w:r w:rsidRPr="00BA7CE0">
        <w:rPr>
          <w:sz w:val="24"/>
          <w:szCs w:val="24"/>
          <w:lang w:val="en-US"/>
        </w:rPr>
        <w:t>www</w:t>
      </w:r>
      <w:r w:rsidRPr="00BA7CE0">
        <w:rPr>
          <w:sz w:val="24"/>
          <w:szCs w:val="24"/>
        </w:rPr>
        <w:t>.</w:t>
      </w:r>
      <w:r w:rsidRPr="00BA7CE0">
        <w:rPr>
          <w:sz w:val="24"/>
          <w:szCs w:val="24"/>
          <w:lang w:val="en-US"/>
        </w:rPr>
        <w:t>presrv</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Московский общественный научный фонд (www.mpsf.org)</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Центр независимых социологических исследований (</w:t>
      </w:r>
      <w:r w:rsidRPr="00BA7CE0">
        <w:rPr>
          <w:sz w:val="24"/>
          <w:szCs w:val="24"/>
          <w:lang w:val="en-US"/>
        </w:rPr>
        <w:t>www</w:t>
      </w:r>
      <w:r w:rsidRPr="00BA7CE0">
        <w:rPr>
          <w:sz w:val="24"/>
          <w:szCs w:val="24"/>
        </w:rPr>
        <w:t>.</w:t>
      </w:r>
      <w:r w:rsidRPr="00BA7CE0">
        <w:rPr>
          <w:sz w:val="24"/>
          <w:szCs w:val="24"/>
          <w:lang w:val="en-US"/>
        </w:rPr>
        <w:t>indepsocres</w:t>
      </w:r>
      <w:r w:rsidRPr="00BA7CE0">
        <w:rPr>
          <w:sz w:val="24"/>
          <w:szCs w:val="24"/>
        </w:rPr>
        <w:t>.</w:t>
      </w:r>
      <w:r w:rsidRPr="00BA7CE0">
        <w:rPr>
          <w:sz w:val="24"/>
          <w:szCs w:val="24"/>
          <w:lang w:val="en-US"/>
        </w:rPr>
        <w:t>spb</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Центр социологических исследований министерства образования(</w:t>
      </w:r>
      <w:r w:rsidRPr="00BA7CE0">
        <w:rPr>
          <w:sz w:val="24"/>
          <w:szCs w:val="24"/>
          <w:lang w:val="en-US"/>
        </w:rPr>
        <w:t>www</w:t>
      </w:r>
      <w:r w:rsidRPr="00BA7CE0">
        <w:rPr>
          <w:sz w:val="24"/>
          <w:szCs w:val="24"/>
        </w:rPr>
        <w:t>.</w:t>
      </w:r>
      <w:r w:rsidRPr="00BA7CE0">
        <w:rPr>
          <w:sz w:val="24"/>
          <w:szCs w:val="24"/>
          <w:lang w:val="en-US"/>
        </w:rPr>
        <w:t>informika</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9"/>
        </w:numPr>
        <w:tabs>
          <w:tab w:val="clear" w:pos="360"/>
          <w:tab w:val="num" w:pos="1800"/>
        </w:tabs>
        <w:ind w:left="0" w:firstLine="709"/>
        <w:jc w:val="both"/>
        <w:rPr>
          <w:sz w:val="24"/>
          <w:szCs w:val="24"/>
        </w:rPr>
      </w:pPr>
      <w:r w:rsidRPr="00BA7CE0">
        <w:rPr>
          <w:sz w:val="24"/>
          <w:szCs w:val="24"/>
        </w:rPr>
        <w:t>Центр социологических исследований МГУ (</w:t>
      </w:r>
      <w:r w:rsidRPr="00BA7CE0">
        <w:rPr>
          <w:sz w:val="24"/>
          <w:szCs w:val="24"/>
          <w:lang w:val="en-US"/>
        </w:rPr>
        <w:t>www</w:t>
      </w:r>
      <w:r w:rsidRPr="00BA7CE0">
        <w:rPr>
          <w:sz w:val="24"/>
          <w:szCs w:val="24"/>
        </w:rPr>
        <w:t>.</w:t>
      </w:r>
      <w:r w:rsidRPr="00BA7CE0">
        <w:rPr>
          <w:sz w:val="24"/>
          <w:szCs w:val="24"/>
          <w:lang w:val="en-US"/>
        </w:rPr>
        <w:t>opinio</w:t>
      </w:r>
      <w:r w:rsidRPr="00BA7CE0">
        <w:rPr>
          <w:sz w:val="24"/>
          <w:szCs w:val="24"/>
        </w:rPr>
        <w:t>.</w:t>
      </w:r>
      <w:r w:rsidRPr="00BA7CE0">
        <w:rPr>
          <w:sz w:val="24"/>
          <w:szCs w:val="24"/>
          <w:lang w:val="en-US"/>
        </w:rPr>
        <w:t>nsu</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7"/>
        </w:numPr>
        <w:ind w:left="0" w:firstLine="709"/>
        <w:jc w:val="both"/>
        <w:rPr>
          <w:sz w:val="24"/>
          <w:szCs w:val="24"/>
        </w:rPr>
      </w:pPr>
      <w:r w:rsidRPr="00BA7CE0">
        <w:rPr>
          <w:sz w:val="24"/>
          <w:szCs w:val="24"/>
        </w:rPr>
        <w:t>Сайты профессиональных журналов:</w:t>
      </w:r>
    </w:p>
    <w:p w:rsidR="001F57ED" w:rsidRPr="00BA7CE0" w:rsidRDefault="001F57ED" w:rsidP="001F57ED">
      <w:pPr>
        <w:numPr>
          <w:ilvl w:val="0"/>
          <w:numId w:val="200"/>
        </w:numPr>
        <w:tabs>
          <w:tab w:val="clear" w:pos="360"/>
          <w:tab w:val="num" w:pos="1800"/>
        </w:tabs>
        <w:ind w:left="0" w:firstLine="709"/>
        <w:jc w:val="both"/>
        <w:rPr>
          <w:sz w:val="24"/>
          <w:szCs w:val="24"/>
        </w:rPr>
      </w:pPr>
      <w:r w:rsidRPr="00BA7CE0">
        <w:rPr>
          <w:sz w:val="24"/>
          <w:szCs w:val="24"/>
        </w:rPr>
        <w:t>Журнал «Социологические исследования» (www.isras.rssi.ru/ R_SocIs.htm)</w:t>
      </w:r>
    </w:p>
    <w:p w:rsidR="001F57ED" w:rsidRPr="00BA7CE0" w:rsidRDefault="001F57ED" w:rsidP="001F57ED">
      <w:pPr>
        <w:numPr>
          <w:ilvl w:val="0"/>
          <w:numId w:val="200"/>
        </w:numPr>
        <w:tabs>
          <w:tab w:val="clear" w:pos="360"/>
          <w:tab w:val="num" w:pos="1800"/>
        </w:tabs>
        <w:ind w:left="0" w:firstLine="709"/>
        <w:jc w:val="both"/>
        <w:rPr>
          <w:sz w:val="24"/>
          <w:szCs w:val="24"/>
        </w:rPr>
      </w:pPr>
      <w:r w:rsidRPr="00BA7CE0">
        <w:rPr>
          <w:sz w:val="24"/>
          <w:szCs w:val="24"/>
        </w:rPr>
        <w:t>Журнал «Социологический журнал» (</w:t>
      </w:r>
      <w:r w:rsidRPr="00BA7CE0">
        <w:rPr>
          <w:sz w:val="24"/>
          <w:szCs w:val="24"/>
          <w:lang w:val="en-US"/>
        </w:rPr>
        <w:t>win</w:t>
      </w:r>
      <w:r w:rsidRPr="00BA7CE0">
        <w:rPr>
          <w:sz w:val="24"/>
          <w:szCs w:val="24"/>
        </w:rPr>
        <w:t>.</w:t>
      </w:r>
      <w:r w:rsidRPr="00BA7CE0">
        <w:rPr>
          <w:sz w:val="24"/>
          <w:szCs w:val="24"/>
          <w:lang w:val="en-US"/>
        </w:rPr>
        <w:t>www</w:t>
      </w:r>
      <w:r w:rsidRPr="00BA7CE0">
        <w:rPr>
          <w:sz w:val="24"/>
          <w:szCs w:val="24"/>
        </w:rPr>
        <w:t>.</w:t>
      </w:r>
      <w:r w:rsidRPr="00BA7CE0">
        <w:rPr>
          <w:sz w:val="24"/>
          <w:szCs w:val="24"/>
          <w:lang w:val="en-US"/>
        </w:rPr>
        <w:t>nir</w:t>
      </w:r>
      <w:r w:rsidRPr="00BA7CE0">
        <w:rPr>
          <w:sz w:val="24"/>
          <w:szCs w:val="24"/>
        </w:rPr>
        <w:t>.</w:t>
      </w:r>
      <w:r w:rsidRPr="00BA7CE0">
        <w:rPr>
          <w:sz w:val="24"/>
          <w:szCs w:val="24"/>
          <w:lang w:val="en-US"/>
        </w:rPr>
        <w:t>ru</w:t>
      </w:r>
      <w:r w:rsidRPr="00BA7CE0">
        <w:rPr>
          <w:sz w:val="24"/>
          <w:szCs w:val="24"/>
        </w:rPr>
        <w:t xml:space="preserve">/ </w:t>
      </w:r>
      <w:r w:rsidRPr="00BA7CE0">
        <w:rPr>
          <w:sz w:val="24"/>
          <w:szCs w:val="24"/>
          <w:lang w:val="en-US"/>
        </w:rPr>
        <w:t>socio</w:t>
      </w:r>
      <w:r w:rsidRPr="00BA7CE0">
        <w:rPr>
          <w:sz w:val="24"/>
          <w:szCs w:val="24"/>
        </w:rPr>
        <w:t>/</w:t>
      </w:r>
      <w:r w:rsidRPr="00BA7CE0">
        <w:rPr>
          <w:sz w:val="24"/>
          <w:szCs w:val="24"/>
          <w:lang w:val="en-US"/>
        </w:rPr>
        <w:t>socjour</w:t>
      </w:r>
      <w:r w:rsidRPr="00BA7CE0">
        <w:rPr>
          <w:sz w:val="24"/>
          <w:szCs w:val="24"/>
        </w:rPr>
        <w:t>.</w:t>
      </w:r>
      <w:r w:rsidRPr="00BA7CE0">
        <w:rPr>
          <w:sz w:val="24"/>
          <w:szCs w:val="24"/>
          <w:lang w:val="en-US"/>
        </w:rPr>
        <w:t>htm</w:t>
      </w:r>
      <w:r w:rsidRPr="00BA7CE0">
        <w:rPr>
          <w:sz w:val="24"/>
          <w:szCs w:val="24"/>
        </w:rPr>
        <w:t>)</w:t>
      </w:r>
    </w:p>
    <w:p w:rsidR="001F57ED" w:rsidRPr="00BA7CE0" w:rsidRDefault="001F57ED" w:rsidP="001F57ED">
      <w:pPr>
        <w:numPr>
          <w:ilvl w:val="0"/>
          <w:numId w:val="200"/>
        </w:numPr>
        <w:tabs>
          <w:tab w:val="clear" w:pos="360"/>
          <w:tab w:val="num" w:pos="1800"/>
        </w:tabs>
        <w:ind w:left="0" w:firstLine="709"/>
        <w:jc w:val="both"/>
        <w:rPr>
          <w:sz w:val="24"/>
          <w:szCs w:val="24"/>
        </w:rPr>
      </w:pPr>
      <w:r w:rsidRPr="00BA7CE0">
        <w:rPr>
          <w:sz w:val="24"/>
          <w:szCs w:val="24"/>
        </w:rPr>
        <w:t>Журнал «Новое поколение» (www.newgen.org)</w:t>
      </w:r>
    </w:p>
    <w:p w:rsidR="001F57ED" w:rsidRPr="00BA7CE0" w:rsidRDefault="001F57ED" w:rsidP="001F57ED">
      <w:pPr>
        <w:numPr>
          <w:ilvl w:val="0"/>
          <w:numId w:val="200"/>
        </w:numPr>
        <w:tabs>
          <w:tab w:val="clear" w:pos="360"/>
          <w:tab w:val="num" w:pos="1800"/>
        </w:tabs>
        <w:ind w:left="0" w:firstLine="709"/>
        <w:jc w:val="both"/>
        <w:rPr>
          <w:sz w:val="24"/>
          <w:szCs w:val="24"/>
        </w:rPr>
      </w:pPr>
      <w:r w:rsidRPr="00BA7CE0">
        <w:rPr>
          <w:sz w:val="24"/>
          <w:szCs w:val="24"/>
        </w:rPr>
        <w:t>Журнал «Социология и социальная антропология» (</w:t>
      </w:r>
      <w:r w:rsidRPr="00BA7CE0">
        <w:rPr>
          <w:sz w:val="24"/>
          <w:szCs w:val="24"/>
          <w:lang w:val="en-US"/>
        </w:rPr>
        <w:t>www</w:t>
      </w:r>
      <w:r w:rsidRPr="00BA7CE0">
        <w:rPr>
          <w:sz w:val="24"/>
          <w:szCs w:val="24"/>
        </w:rPr>
        <w:t>.</w:t>
      </w:r>
      <w:r w:rsidRPr="00BA7CE0">
        <w:rPr>
          <w:sz w:val="24"/>
          <w:szCs w:val="24"/>
          <w:lang w:val="en-US"/>
        </w:rPr>
        <w:t>soc</w:t>
      </w:r>
      <w:r w:rsidRPr="00BA7CE0">
        <w:rPr>
          <w:sz w:val="24"/>
          <w:szCs w:val="24"/>
        </w:rPr>
        <w:t>.</w:t>
      </w:r>
      <w:r w:rsidRPr="00BA7CE0">
        <w:rPr>
          <w:sz w:val="24"/>
          <w:szCs w:val="24"/>
          <w:lang w:val="en-US"/>
        </w:rPr>
        <w:t>pu</w:t>
      </w:r>
      <w:r w:rsidRPr="00BA7CE0">
        <w:rPr>
          <w:sz w:val="24"/>
          <w:szCs w:val="24"/>
        </w:rPr>
        <w:t>.</w:t>
      </w:r>
      <w:r w:rsidRPr="00BA7CE0">
        <w:rPr>
          <w:sz w:val="24"/>
          <w:szCs w:val="24"/>
          <w:lang w:val="en-US"/>
        </w:rPr>
        <w:t>ru</w:t>
      </w:r>
      <w:r w:rsidRPr="00BA7CE0">
        <w:rPr>
          <w:sz w:val="24"/>
          <w:szCs w:val="24"/>
        </w:rPr>
        <w:t>)</w:t>
      </w:r>
    </w:p>
    <w:p w:rsidR="001F57ED" w:rsidRPr="00BA7CE0" w:rsidRDefault="001F57ED" w:rsidP="001F57ED">
      <w:pPr>
        <w:numPr>
          <w:ilvl w:val="0"/>
          <w:numId w:val="197"/>
        </w:numPr>
        <w:ind w:left="0" w:firstLine="709"/>
        <w:jc w:val="both"/>
        <w:rPr>
          <w:sz w:val="24"/>
          <w:szCs w:val="24"/>
        </w:rPr>
      </w:pPr>
      <w:r w:rsidRPr="00BA7CE0">
        <w:rPr>
          <w:sz w:val="24"/>
          <w:szCs w:val="24"/>
        </w:rPr>
        <w:t>Сайты ведущих вузов области социологии:</w:t>
      </w:r>
    </w:p>
    <w:p w:rsidR="001F57ED" w:rsidRPr="00BA7CE0" w:rsidRDefault="001F57ED" w:rsidP="001F57ED">
      <w:pPr>
        <w:numPr>
          <w:ilvl w:val="0"/>
          <w:numId w:val="201"/>
        </w:numPr>
        <w:tabs>
          <w:tab w:val="clear" w:pos="360"/>
          <w:tab w:val="num" w:pos="1800"/>
        </w:tabs>
        <w:ind w:left="0" w:firstLine="709"/>
        <w:jc w:val="both"/>
        <w:rPr>
          <w:sz w:val="24"/>
          <w:szCs w:val="24"/>
        </w:rPr>
      </w:pPr>
      <w:r w:rsidRPr="00BA7CE0">
        <w:rPr>
          <w:sz w:val="24"/>
          <w:szCs w:val="24"/>
        </w:rPr>
        <w:t>Московский государственный университет www.socio.msu.ru и www.nir.ru/socio/</w:t>
      </w:r>
    </w:p>
    <w:p w:rsidR="001F57ED" w:rsidRPr="00BA7CE0" w:rsidRDefault="001F57ED" w:rsidP="001F57ED">
      <w:pPr>
        <w:numPr>
          <w:ilvl w:val="0"/>
          <w:numId w:val="201"/>
        </w:numPr>
        <w:tabs>
          <w:tab w:val="clear" w:pos="360"/>
          <w:tab w:val="num" w:pos="1800"/>
        </w:tabs>
        <w:ind w:left="0" w:firstLine="709"/>
        <w:jc w:val="both"/>
        <w:rPr>
          <w:sz w:val="24"/>
          <w:szCs w:val="24"/>
        </w:rPr>
      </w:pPr>
      <w:r w:rsidRPr="00BA7CE0">
        <w:rPr>
          <w:sz w:val="24"/>
          <w:szCs w:val="24"/>
        </w:rPr>
        <w:t>Санкт_Петербургский государственный унивекрситет (www.soc.pu.ru)</w:t>
      </w:r>
    </w:p>
    <w:p w:rsidR="001F57ED" w:rsidRPr="00BA7CE0" w:rsidRDefault="001F57ED" w:rsidP="001F57ED">
      <w:pPr>
        <w:numPr>
          <w:ilvl w:val="0"/>
          <w:numId w:val="201"/>
        </w:numPr>
        <w:tabs>
          <w:tab w:val="clear" w:pos="360"/>
          <w:tab w:val="num" w:pos="1800"/>
        </w:tabs>
        <w:ind w:left="0" w:firstLine="709"/>
        <w:jc w:val="both"/>
        <w:rPr>
          <w:sz w:val="24"/>
          <w:szCs w:val="24"/>
        </w:rPr>
      </w:pPr>
      <w:r w:rsidRPr="00BA7CE0">
        <w:rPr>
          <w:sz w:val="24"/>
          <w:szCs w:val="24"/>
        </w:rPr>
        <w:t>Европейский университет в Санкт-Петербурге (</w:t>
      </w:r>
      <w:r w:rsidRPr="00BA7CE0">
        <w:rPr>
          <w:sz w:val="24"/>
          <w:szCs w:val="24"/>
          <w:lang w:val="en-US"/>
        </w:rPr>
        <w:t>www</w:t>
      </w:r>
      <w:r w:rsidRPr="00BA7CE0">
        <w:rPr>
          <w:sz w:val="24"/>
          <w:szCs w:val="24"/>
        </w:rPr>
        <w:t>.</w:t>
      </w:r>
      <w:r w:rsidRPr="00BA7CE0">
        <w:rPr>
          <w:sz w:val="24"/>
          <w:szCs w:val="24"/>
          <w:lang w:val="en-US"/>
        </w:rPr>
        <w:t>eu</w:t>
      </w:r>
      <w:r w:rsidRPr="00BA7CE0">
        <w:rPr>
          <w:sz w:val="24"/>
          <w:szCs w:val="24"/>
        </w:rPr>
        <w:t>.</w:t>
      </w:r>
      <w:r w:rsidRPr="00BA7CE0">
        <w:rPr>
          <w:sz w:val="24"/>
          <w:szCs w:val="24"/>
          <w:lang w:val="en-US"/>
        </w:rPr>
        <w:t>spb</w:t>
      </w:r>
      <w:r w:rsidRPr="00BA7CE0">
        <w:rPr>
          <w:sz w:val="24"/>
          <w:szCs w:val="24"/>
        </w:rPr>
        <w:t>.</w:t>
      </w:r>
      <w:r w:rsidRPr="00BA7CE0">
        <w:rPr>
          <w:sz w:val="24"/>
          <w:szCs w:val="24"/>
          <w:lang w:val="en-US"/>
        </w:rPr>
        <w:t>ru</w:t>
      </w:r>
      <w:r w:rsidRPr="00BA7CE0">
        <w:rPr>
          <w:sz w:val="24"/>
          <w:szCs w:val="24"/>
        </w:rPr>
        <w:t>/</w:t>
      </w:r>
      <w:r w:rsidRPr="00BA7CE0">
        <w:rPr>
          <w:sz w:val="24"/>
          <w:szCs w:val="24"/>
          <w:lang w:val="en-US"/>
        </w:rPr>
        <w:t>socio</w:t>
      </w:r>
      <w:r w:rsidRPr="00BA7CE0">
        <w:rPr>
          <w:sz w:val="24"/>
          <w:szCs w:val="24"/>
        </w:rPr>
        <w:t>/)</w:t>
      </w:r>
    </w:p>
    <w:p w:rsidR="001F57ED" w:rsidRPr="00BA7CE0" w:rsidRDefault="001F57ED" w:rsidP="001F57ED">
      <w:pPr>
        <w:numPr>
          <w:ilvl w:val="0"/>
          <w:numId w:val="197"/>
        </w:numPr>
        <w:ind w:left="0" w:firstLine="709"/>
        <w:jc w:val="both"/>
        <w:rPr>
          <w:sz w:val="24"/>
          <w:szCs w:val="24"/>
        </w:rPr>
      </w:pPr>
      <w:r w:rsidRPr="00BA7CE0">
        <w:rPr>
          <w:sz w:val="24"/>
          <w:szCs w:val="24"/>
        </w:rPr>
        <w:t>Сайты социологической информации:</w:t>
      </w:r>
    </w:p>
    <w:p w:rsidR="001F57ED" w:rsidRPr="00BA7CE0" w:rsidRDefault="001F57ED" w:rsidP="001F57ED">
      <w:pPr>
        <w:numPr>
          <w:ilvl w:val="0"/>
          <w:numId w:val="202"/>
        </w:numPr>
        <w:tabs>
          <w:tab w:val="clear" w:pos="360"/>
          <w:tab w:val="num" w:pos="1800"/>
        </w:tabs>
        <w:ind w:left="0" w:firstLine="709"/>
        <w:jc w:val="both"/>
        <w:rPr>
          <w:sz w:val="24"/>
          <w:szCs w:val="24"/>
        </w:rPr>
      </w:pPr>
      <w:r w:rsidRPr="00BA7CE0">
        <w:rPr>
          <w:sz w:val="24"/>
          <w:szCs w:val="24"/>
        </w:rPr>
        <w:t>Социология от «А» до «Я» (</w:t>
      </w:r>
      <w:r w:rsidRPr="00BA7CE0">
        <w:rPr>
          <w:sz w:val="24"/>
          <w:szCs w:val="24"/>
          <w:lang w:val="en-US"/>
        </w:rPr>
        <w:t>www</w:t>
      </w:r>
      <w:r w:rsidRPr="00BA7CE0">
        <w:rPr>
          <w:sz w:val="24"/>
          <w:szCs w:val="24"/>
        </w:rPr>
        <w:t>.</w:t>
      </w:r>
      <w:r w:rsidRPr="00BA7CE0">
        <w:rPr>
          <w:sz w:val="24"/>
          <w:szCs w:val="24"/>
          <w:lang w:val="en-US"/>
        </w:rPr>
        <w:t>glasnet</w:t>
      </w:r>
      <w:r w:rsidRPr="00BA7CE0">
        <w:rPr>
          <w:sz w:val="24"/>
          <w:szCs w:val="24"/>
        </w:rPr>
        <w:t>.</w:t>
      </w:r>
      <w:r w:rsidRPr="00BA7CE0">
        <w:rPr>
          <w:sz w:val="24"/>
          <w:szCs w:val="24"/>
          <w:lang w:val="en-US"/>
        </w:rPr>
        <w:t>ru</w:t>
      </w:r>
      <w:r w:rsidRPr="00BA7CE0">
        <w:rPr>
          <w:sz w:val="24"/>
          <w:szCs w:val="24"/>
        </w:rPr>
        <w:t>/~</w:t>
      </w:r>
      <w:r w:rsidRPr="00BA7CE0">
        <w:rPr>
          <w:sz w:val="24"/>
          <w:szCs w:val="24"/>
          <w:lang w:val="en-US"/>
        </w:rPr>
        <w:t>asch</w:t>
      </w:r>
      <w:r w:rsidRPr="00BA7CE0">
        <w:rPr>
          <w:sz w:val="24"/>
          <w:szCs w:val="24"/>
        </w:rPr>
        <w:t>/</w:t>
      </w:r>
      <w:r w:rsidRPr="00BA7CE0">
        <w:rPr>
          <w:sz w:val="24"/>
          <w:szCs w:val="24"/>
          <w:lang w:val="en-US"/>
        </w:rPr>
        <w:t>sociology</w:t>
      </w:r>
      <w:r w:rsidRPr="00BA7CE0">
        <w:rPr>
          <w:sz w:val="24"/>
          <w:szCs w:val="24"/>
        </w:rPr>
        <w:t>/)</w:t>
      </w:r>
    </w:p>
    <w:p w:rsidR="001F57ED" w:rsidRPr="00BA7CE0" w:rsidRDefault="001F57ED" w:rsidP="001F57ED">
      <w:pPr>
        <w:pStyle w:val="24"/>
        <w:ind w:firstLine="709"/>
        <w:rPr>
          <w:sz w:val="24"/>
          <w:szCs w:val="24"/>
        </w:rPr>
      </w:pPr>
      <w:r w:rsidRPr="00BA7CE0">
        <w:rPr>
          <w:sz w:val="24"/>
          <w:szCs w:val="24"/>
        </w:rPr>
        <w:t>Материалы, полученные таким образом, следует творчески переработать (подобно книжным), проанализировать, выбрать из них то, что подходит к теме и использовать наряду с печатными учебными пособиями и научной литературой.</w:t>
      </w:r>
    </w:p>
    <w:p w:rsidR="001F57ED" w:rsidRPr="00BA7CE0" w:rsidRDefault="001F57ED" w:rsidP="001F57ED">
      <w:pPr>
        <w:ind w:firstLine="709"/>
        <w:jc w:val="both"/>
        <w:rPr>
          <w:b/>
          <w:sz w:val="24"/>
          <w:szCs w:val="24"/>
        </w:rPr>
      </w:pPr>
      <w:r w:rsidRPr="00BA7CE0">
        <w:rPr>
          <w:b/>
          <w:sz w:val="24"/>
          <w:szCs w:val="24"/>
        </w:rPr>
        <w:lastRenderedPageBreak/>
        <w:t>Материально-техническое обеспечение дисциплины</w:t>
      </w:r>
    </w:p>
    <w:p w:rsidR="001F57ED" w:rsidRPr="00BA7CE0" w:rsidRDefault="001F57ED" w:rsidP="001F57ED">
      <w:pPr>
        <w:ind w:firstLine="709"/>
        <w:jc w:val="both"/>
        <w:rPr>
          <w:sz w:val="24"/>
          <w:szCs w:val="24"/>
        </w:rPr>
      </w:pPr>
      <w:r w:rsidRPr="00BA7CE0">
        <w:rPr>
          <w:sz w:val="24"/>
          <w:szCs w:val="24"/>
        </w:rPr>
        <w:t>В учебном процессе по дисциплине «Основы социологии» задействованы аудитории, предназначенные для проведения лекционных и практических (семинарских) занятий, специализированные аудитории, оснащенные мультимедиа оборудованием и компьютерной техникой.</w:t>
      </w:r>
    </w:p>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9. Оценочные средства текущего контроля успеваемости, промежуточной аттестации по итогам освоения дисциплины.</w:t>
      </w:r>
    </w:p>
    <w:p w:rsidR="001F57ED" w:rsidRPr="00BA7CE0" w:rsidRDefault="001F57ED" w:rsidP="001F57ED">
      <w:pPr>
        <w:ind w:firstLine="709"/>
        <w:jc w:val="both"/>
        <w:rPr>
          <w:b/>
          <w:sz w:val="24"/>
          <w:szCs w:val="24"/>
        </w:rPr>
      </w:pPr>
      <w:r w:rsidRPr="00BA7CE0">
        <w:rPr>
          <w:b/>
          <w:sz w:val="24"/>
          <w:szCs w:val="24"/>
        </w:rPr>
        <w:t>9.1. Примерные тестовые задания</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1. Понятие солидарности играло главную роль в концепциях:</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В.Парето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Г.Тарда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Э.Дюркгейма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Дж.Г.Мида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К.Маркс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 Представителем теории социального конфликта был: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Р. Дарендорф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Г. Тард </w:t>
      </w:r>
      <w:r w:rsidRPr="00BA7CE0">
        <w:rPr>
          <w:rFonts w:ascii="Times New Roman" w:hAnsi="Times New Roman"/>
          <w:sz w:val="24"/>
          <w:szCs w:val="24"/>
        </w:rPr>
        <w:tab/>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Э.Дюркгейм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Дж.Г. Мид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О.Конт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3. Концепцию какого общества предложил Д.Белл?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закрытого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постиндустриального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традиционного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информационного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открытого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4. Социальной физикой О.Конт первоначально назвал: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социологию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историю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антропологию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философию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социальную философию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5. Функционализм понимает природу социального неравества как результат: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наличия/отсутствия собственности  </w:t>
      </w:r>
      <w:r w:rsidRPr="00BA7CE0">
        <w:rPr>
          <w:rFonts w:ascii="Times New Roman" w:hAnsi="Times New Roman"/>
          <w:sz w:val="24"/>
          <w:szCs w:val="24"/>
        </w:rPr>
        <w:tab/>
      </w:r>
      <w:r w:rsidRPr="00BA7CE0">
        <w:rPr>
          <w:rFonts w:ascii="Times New Roman" w:hAnsi="Times New Roman"/>
          <w:sz w:val="24"/>
          <w:szCs w:val="24"/>
        </w:rPr>
        <w:tab/>
        <w:t xml:space="preserve">б) угнетения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естественного разделения функций  </w:t>
      </w:r>
      <w:r w:rsidRPr="00BA7CE0">
        <w:rPr>
          <w:rFonts w:ascii="Times New Roman" w:hAnsi="Times New Roman"/>
          <w:sz w:val="24"/>
          <w:szCs w:val="24"/>
        </w:rPr>
        <w:tab/>
      </w:r>
      <w:r w:rsidRPr="00BA7CE0">
        <w:rPr>
          <w:rFonts w:ascii="Times New Roman" w:hAnsi="Times New Roman"/>
          <w:sz w:val="24"/>
          <w:szCs w:val="24"/>
        </w:rPr>
        <w:tab/>
        <w:t xml:space="preserve">г) несправедливости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различного уровня доступа к власти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6. Социальная стратификация появляется в результате: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социальной деятельности  </w:t>
      </w:r>
      <w:r w:rsidRPr="00BA7CE0">
        <w:rPr>
          <w:rFonts w:ascii="Times New Roman" w:hAnsi="Times New Roman"/>
          <w:sz w:val="24"/>
          <w:szCs w:val="24"/>
        </w:rPr>
        <w:tab/>
      </w:r>
      <w:r w:rsidRPr="00BA7CE0">
        <w:rPr>
          <w:rFonts w:ascii="Times New Roman" w:hAnsi="Times New Roman"/>
          <w:sz w:val="24"/>
          <w:szCs w:val="24"/>
        </w:rPr>
        <w:tab/>
        <w:t xml:space="preserve">б) социальной мобильности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социального неравенства  </w:t>
      </w:r>
      <w:r w:rsidRPr="00BA7CE0">
        <w:rPr>
          <w:rFonts w:ascii="Times New Roman" w:hAnsi="Times New Roman"/>
          <w:sz w:val="24"/>
          <w:szCs w:val="24"/>
        </w:rPr>
        <w:tab/>
      </w:r>
      <w:r w:rsidRPr="00BA7CE0">
        <w:rPr>
          <w:rFonts w:ascii="Times New Roman" w:hAnsi="Times New Roman"/>
          <w:sz w:val="24"/>
          <w:szCs w:val="24"/>
        </w:rPr>
        <w:tab/>
        <w:t xml:space="preserve">г) социальной несправедливости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межличностного взаимодействия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7. Сторонником какой теории личности был Ч.Кули?</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психоанализ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теории зеркального 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в) ролевой теории</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необихевеоризм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марксизм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8. Как называется поведение, не соответствующее установившимся в данном обществе нормам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а) рационализм</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конформизм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идентификация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маргинальность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девиация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9. Какой период жизни человека охватывает вторичная социализация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младенчество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зрелость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lastRenderedPageBreak/>
        <w:t xml:space="preserve">в) отрочество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юность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д) старость</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smartTag w:uri="urn:schemas-microsoft-com:office:smarttags" w:element="metricconverter">
        <w:smartTagPr>
          <w:attr w:name="ProductID" w:val="10. М"/>
        </w:smartTagPr>
        <w:r w:rsidRPr="00BA7CE0">
          <w:rPr>
            <w:rFonts w:ascii="Times New Roman" w:hAnsi="Times New Roman"/>
            <w:sz w:val="24"/>
            <w:szCs w:val="24"/>
          </w:rPr>
          <w:t>10. М</w:t>
        </w:r>
      </w:smartTag>
      <w:r w:rsidRPr="00BA7CE0">
        <w:rPr>
          <w:rFonts w:ascii="Times New Roman" w:hAnsi="Times New Roman"/>
          <w:sz w:val="24"/>
          <w:szCs w:val="24"/>
        </w:rPr>
        <w:t xml:space="preserve">.Вебер никогда не выделял такой тип социального действия как: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традиционное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девиантное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целерациональное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ценностно-рациональное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аффективное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11. Согласно символическому интеракционализму механизмом формирования личности является: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социальное поведение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социальные отношения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социальная связь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ролевое взаимодействие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социальное действие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12. Социальные явления на уровне общества являются предметом изучения:</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социологии среднего уровня </w:t>
      </w:r>
      <w:r w:rsidRPr="00BA7CE0">
        <w:rPr>
          <w:rFonts w:ascii="Times New Roman" w:hAnsi="Times New Roman"/>
          <w:sz w:val="24"/>
          <w:szCs w:val="24"/>
        </w:rPr>
        <w:tab/>
      </w:r>
      <w:r w:rsidRPr="00BA7CE0">
        <w:rPr>
          <w:rFonts w:ascii="Times New Roman" w:hAnsi="Times New Roman"/>
          <w:sz w:val="24"/>
          <w:szCs w:val="24"/>
        </w:rPr>
        <w:tab/>
        <w:t xml:space="preserve">б) макросоциологии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микросоциологии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мегосоциологии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социологии политики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13. Социометрия является разделом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социологию среднего уровня </w:t>
      </w:r>
      <w:r w:rsidRPr="00BA7CE0">
        <w:rPr>
          <w:rFonts w:ascii="Times New Roman" w:hAnsi="Times New Roman"/>
          <w:sz w:val="24"/>
          <w:szCs w:val="24"/>
        </w:rPr>
        <w:tab/>
      </w:r>
      <w:r w:rsidRPr="00BA7CE0">
        <w:rPr>
          <w:rFonts w:ascii="Times New Roman" w:hAnsi="Times New Roman"/>
          <w:sz w:val="24"/>
          <w:szCs w:val="24"/>
        </w:rPr>
        <w:tab/>
        <w:t xml:space="preserve">б) макросоциологии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микросоциологии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социологии конфликта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социологии политики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14. Автором концепции, согласно которой каждый человек находится в центре расходящихся кругов – систем контроля является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Ф.Теннис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Г.Тард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Э.Дюркгейма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П. Бергер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Р.Хабермас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jc w:val="both"/>
        <w:rPr>
          <w:rFonts w:ascii="Times New Roman" w:hAnsi="Times New Roman"/>
          <w:sz w:val="24"/>
          <w:szCs w:val="24"/>
        </w:rPr>
      </w:pPr>
      <w:r w:rsidRPr="00BA7CE0">
        <w:rPr>
          <w:rFonts w:ascii="Times New Roman" w:hAnsi="Times New Roman"/>
          <w:sz w:val="24"/>
          <w:szCs w:val="24"/>
        </w:rPr>
        <w:t>15. Как называется пассивное, лишенное  личностного содержание  принятие существующего положения вещей?</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аномия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девиация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маргинальность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конформизм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индентификация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jc w:val="both"/>
        <w:rPr>
          <w:rFonts w:ascii="Times New Roman" w:hAnsi="Times New Roman"/>
          <w:spacing w:val="-8"/>
          <w:sz w:val="24"/>
          <w:szCs w:val="24"/>
        </w:rPr>
      </w:pPr>
      <w:r w:rsidRPr="00BA7CE0">
        <w:rPr>
          <w:rFonts w:ascii="Times New Roman" w:hAnsi="Times New Roman"/>
          <w:spacing w:val="-8"/>
          <w:sz w:val="24"/>
          <w:szCs w:val="24"/>
        </w:rPr>
        <w:t xml:space="preserve">16. К какому виду социальных изменений можно отнести смену поколений людей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циклические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прогрессивные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линейные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мультилинейные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регрессивные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pacing w:val="-8"/>
          <w:sz w:val="24"/>
          <w:szCs w:val="24"/>
        </w:rPr>
      </w:pPr>
      <w:r w:rsidRPr="00BA7CE0">
        <w:rPr>
          <w:rFonts w:ascii="Times New Roman" w:hAnsi="Times New Roman"/>
          <w:spacing w:val="-8"/>
          <w:sz w:val="24"/>
          <w:szCs w:val="24"/>
        </w:rPr>
        <w:t xml:space="preserve">17. Какой тип социального статуса человек приобретает благодаря своим собственным усилиям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формализованный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предписываемый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групповой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личный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приобретенный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18. Примером какого типа мобильности является падение ранга аристократии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групповая, горизонтальная </w:t>
      </w:r>
      <w:r w:rsidRPr="00BA7CE0">
        <w:rPr>
          <w:rFonts w:ascii="Times New Roman" w:hAnsi="Times New Roman"/>
          <w:sz w:val="24"/>
          <w:szCs w:val="24"/>
        </w:rPr>
        <w:tab/>
        <w:t xml:space="preserve">б) индивидуальная, нисходящая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индивидуальная, восходящая </w:t>
      </w:r>
      <w:r w:rsidRPr="00BA7CE0">
        <w:rPr>
          <w:rFonts w:ascii="Times New Roman" w:hAnsi="Times New Roman"/>
          <w:sz w:val="24"/>
          <w:szCs w:val="24"/>
        </w:rPr>
        <w:tab/>
        <w:t xml:space="preserve">г) групповая, восходящая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групповая, нисходящая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lastRenderedPageBreak/>
        <w:t xml:space="preserve">19. Примером какого типа мобильности является судьба Золушки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групповая, горизонтальная </w:t>
      </w:r>
      <w:r w:rsidRPr="00BA7CE0">
        <w:rPr>
          <w:rFonts w:ascii="Times New Roman" w:hAnsi="Times New Roman"/>
          <w:sz w:val="24"/>
          <w:szCs w:val="24"/>
        </w:rPr>
        <w:tab/>
        <w:t xml:space="preserve">б) индивидуальная, нисходящая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индивидуальная, восходящая </w:t>
      </w:r>
      <w:r w:rsidRPr="00BA7CE0">
        <w:rPr>
          <w:rFonts w:ascii="Times New Roman" w:hAnsi="Times New Roman"/>
          <w:sz w:val="24"/>
          <w:szCs w:val="24"/>
        </w:rPr>
        <w:tab/>
        <w:t xml:space="preserve">г) групповая, восходящая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групповая, нисходящая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20. К какой группе людей вы отнесете безработных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низший класс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средний класс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маргиналы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конформисты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девианты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21. К какой группе людей вы отнесете преступника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низший класс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средний класс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маргиналы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конформисты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девианты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jc w:val="both"/>
        <w:rPr>
          <w:rFonts w:ascii="Times New Roman" w:hAnsi="Times New Roman"/>
          <w:sz w:val="24"/>
          <w:szCs w:val="24"/>
        </w:rPr>
      </w:pPr>
      <w:r w:rsidRPr="00BA7CE0">
        <w:rPr>
          <w:rFonts w:ascii="Times New Roman" w:hAnsi="Times New Roman"/>
          <w:sz w:val="24"/>
          <w:szCs w:val="24"/>
        </w:rPr>
        <w:t xml:space="preserve">22. На выявление причинно-следственных связей путем воздействия на социальный объект ориентирован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опрос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интервью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эксперимент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анализ документов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наблюдение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23. На описание системы межличностных отношений ориентирован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опрос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интервью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социометрия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тестирование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наблюдение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24. Что является регулятивным механизмом социальной жизни людей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нормы и ценности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знания </w:t>
      </w:r>
      <w:r w:rsidRPr="00BA7CE0">
        <w:rPr>
          <w:rFonts w:ascii="Times New Roman" w:hAnsi="Times New Roman"/>
          <w:sz w:val="24"/>
          <w:szCs w:val="24"/>
        </w:rPr>
        <w:tab/>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политика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язык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убеждения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jc w:val="both"/>
        <w:rPr>
          <w:rFonts w:ascii="Times New Roman" w:hAnsi="Times New Roman"/>
          <w:sz w:val="24"/>
          <w:szCs w:val="24"/>
        </w:rPr>
      </w:pPr>
      <w:r w:rsidRPr="00BA7CE0">
        <w:rPr>
          <w:rFonts w:ascii="Times New Roman" w:hAnsi="Times New Roman"/>
          <w:sz w:val="24"/>
          <w:szCs w:val="24"/>
        </w:rPr>
        <w:t xml:space="preserve">25. В марксисткой периодизации  исторического развития  общества отсутствует период: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капиталистический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феодальный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первобытнообщинный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информационный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коммунистический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26. Для чего служат вопросы-фильтры в  анкетах социологического исследования: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налаживание контакта  </w:t>
      </w:r>
      <w:r w:rsidRPr="00BA7CE0">
        <w:rPr>
          <w:rFonts w:ascii="Times New Roman" w:hAnsi="Times New Roman"/>
          <w:sz w:val="24"/>
          <w:szCs w:val="24"/>
        </w:rPr>
        <w:tab/>
      </w:r>
      <w:r w:rsidRPr="00BA7CE0">
        <w:rPr>
          <w:rFonts w:ascii="Times New Roman" w:hAnsi="Times New Roman"/>
          <w:sz w:val="24"/>
          <w:szCs w:val="24"/>
        </w:rPr>
        <w:tab/>
        <w:t xml:space="preserve">б) уточнение позиций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конкретизация вопроса  </w:t>
      </w:r>
      <w:r w:rsidRPr="00BA7CE0">
        <w:rPr>
          <w:rFonts w:ascii="Times New Roman" w:hAnsi="Times New Roman"/>
          <w:sz w:val="24"/>
          <w:szCs w:val="24"/>
        </w:rPr>
        <w:tab/>
      </w:r>
      <w:r w:rsidRPr="00BA7CE0">
        <w:rPr>
          <w:rFonts w:ascii="Times New Roman" w:hAnsi="Times New Roman"/>
          <w:sz w:val="24"/>
          <w:szCs w:val="24"/>
        </w:rPr>
        <w:tab/>
        <w:t xml:space="preserve">г) отсев некомпетентных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выявление мнения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27. Центральным понятием утилитарной системы ценностей является: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а) польза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б) красота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в) истина    </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 xml:space="preserve">г) добро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 xml:space="preserve">д) любовь </w:t>
      </w:r>
    </w:p>
    <w:p w:rsidR="001F57ED" w:rsidRPr="00BA7CE0" w:rsidRDefault="001F57ED" w:rsidP="001F57ED">
      <w:pPr>
        <w:pStyle w:val="af"/>
        <w:ind w:firstLine="709"/>
        <w:rPr>
          <w:rFonts w:ascii="Times New Roman" w:hAnsi="Times New Roman"/>
          <w:sz w:val="24"/>
          <w:szCs w:val="24"/>
        </w:rPr>
      </w:pPr>
    </w:p>
    <w:p w:rsidR="001F57ED" w:rsidRPr="00BA7CE0" w:rsidRDefault="001F57ED" w:rsidP="001F57ED">
      <w:pPr>
        <w:pStyle w:val="af"/>
        <w:ind w:firstLine="709"/>
        <w:jc w:val="both"/>
        <w:rPr>
          <w:rFonts w:ascii="Times New Roman" w:hAnsi="Times New Roman"/>
          <w:sz w:val="24"/>
          <w:szCs w:val="24"/>
        </w:rPr>
      </w:pPr>
      <w:r w:rsidRPr="00BA7CE0">
        <w:rPr>
          <w:rFonts w:ascii="Times New Roman" w:hAnsi="Times New Roman"/>
          <w:sz w:val="24"/>
          <w:szCs w:val="24"/>
        </w:rPr>
        <w:t>28. Дж. Хоманс является автором</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а) ролевой концепции</w:t>
      </w:r>
      <w:r w:rsidRPr="00BA7CE0">
        <w:rPr>
          <w:rFonts w:ascii="Times New Roman" w:hAnsi="Times New Roman"/>
          <w:sz w:val="24"/>
          <w:szCs w:val="24"/>
        </w:rPr>
        <w:tab/>
      </w:r>
      <w:r w:rsidRPr="00BA7CE0">
        <w:rPr>
          <w:rFonts w:ascii="Times New Roman" w:hAnsi="Times New Roman"/>
          <w:sz w:val="24"/>
          <w:szCs w:val="24"/>
        </w:rPr>
        <w:tab/>
        <w:t xml:space="preserve">б) теории социального обмена </w:t>
      </w:r>
    </w:p>
    <w:p w:rsidR="001F57ED" w:rsidRPr="00BA7CE0" w:rsidRDefault="001F57ED" w:rsidP="001F57ED">
      <w:pPr>
        <w:pStyle w:val="af"/>
        <w:ind w:firstLine="709"/>
        <w:rPr>
          <w:rFonts w:ascii="Times New Roman" w:hAnsi="Times New Roman"/>
          <w:sz w:val="24"/>
          <w:szCs w:val="24"/>
        </w:rPr>
      </w:pPr>
      <w:r w:rsidRPr="00BA7CE0">
        <w:rPr>
          <w:rFonts w:ascii="Times New Roman" w:hAnsi="Times New Roman"/>
          <w:sz w:val="24"/>
          <w:szCs w:val="24"/>
        </w:rPr>
        <w:t>в) теории девиации</w:t>
      </w:r>
      <w:r w:rsidRPr="00BA7CE0">
        <w:rPr>
          <w:rFonts w:ascii="Times New Roman" w:hAnsi="Times New Roman"/>
          <w:sz w:val="24"/>
          <w:szCs w:val="24"/>
        </w:rPr>
        <w:tab/>
      </w:r>
      <w:r w:rsidRPr="00BA7CE0">
        <w:rPr>
          <w:rFonts w:ascii="Times New Roman" w:hAnsi="Times New Roman"/>
          <w:sz w:val="24"/>
          <w:szCs w:val="24"/>
        </w:rPr>
        <w:tab/>
      </w:r>
      <w:r w:rsidRPr="00BA7CE0">
        <w:rPr>
          <w:rFonts w:ascii="Times New Roman" w:hAnsi="Times New Roman"/>
          <w:sz w:val="24"/>
          <w:szCs w:val="24"/>
        </w:rPr>
        <w:tab/>
        <w:t>г) теории «Зеркальное Я»</w:t>
      </w:r>
    </w:p>
    <w:p w:rsidR="001F57ED" w:rsidRPr="00BA7CE0" w:rsidRDefault="001F57ED" w:rsidP="001F57ED">
      <w:pPr>
        <w:pStyle w:val="af"/>
        <w:ind w:firstLine="709"/>
        <w:jc w:val="both"/>
        <w:rPr>
          <w:rFonts w:ascii="Times New Roman" w:hAnsi="Times New Roman"/>
          <w:sz w:val="24"/>
          <w:szCs w:val="24"/>
        </w:rPr>
      </w:pPr>
      <w:r w:rsidRPr="00BA7CE0">
        <w:rPr>
          <w:rFonts w:ascii="Times New Roman" w:hAnsi="Times New Roman"/>
          <w:sz w:val="24"/>
          <w:szCs w:val="24"/>
        </w:rPr>
        <w:t>д) теории «Управление впечатлениями»</w:t>
      </w:r>
    </w:p>
    <w:p w:rsidR="001F57ED" w:rsidRPr="00BA7CE0" w:rsidRDefault="001F57ED" w:rsidP="001F57ED">
      <w:pPr>
        <w:ind w:firstLine="709"/>
        <w:jc w:val="both"/>
        <w:rPr>
          <w:b/>
          <w:sz w:val="24"/>
          <w:szCs w:val="24"/>
        </w:rPr>
      </w:pPr>
      <w:r w:rsidRPr="00BA7CE0">
        <w:rPr>
          <w:b/>
          <w:sz w:val="24"/>
          <w:szCs w:val="24"/>
        </w:rPr>
        <w:t>9.2. Вопросы для подготовки к итоговому контролю.</w:t>
      </w:r>
    </w:p>
    <w:p w:rsidR="001F57ED" w:rsidRPr="00BA7CE0" w:rsidRDefault="001F57ED" w:rsidP="001F57ED">
      <w:pPr>
        <w:numPr>
          <w:ilvl w:val="0"/>
          <w:numId w:val="191"/>
        </w:numPr>
        <w:ind w:left="0" w:firstLine="709"/>
        <w:jc w:val="both"/>
        <w:rPr>
          <w:sz w:val="24"/>
          <w:szCs w:val="24"/>
        </w:rPr>
      </w:pPr>
      <w:r w:rsidRPr="00BA7CE0">
        <w:rPr>
          <w:sz w:val="24"/>
          <w:szCs w:val="24"/>
        </w:rPr>
        <w:lastRenderedPageBreak/>
        <w:t>Специфика социологии как науки.</w:t>
      </w:r>
    </w:p>
    <w:p w:rsidR="001F57ED" w:rsidRPr="00BA7CE0" w:rsidRDefault="001F57ED" w:rsidP="001F57ED">
      <w:pPr>
        <w:numPr>
          <w:ilvl w:val="0"/>
          <w:numId w:val="191"/>
        </w:numPr>
        <w:ind w:left="0" w:firstLine="709"/>
        <w:jc w:val="both"/>
        <w:rPr>
          <w:sz w:val="24"/>
          <w:szCs w:val="24"/>
        </w:rPr>
      </w:pPr>
      <w:r w:rsidRPr="00BA7CE0">
        <w:rPr>
          <w:sz w:val="24"/>
          <w:szCs w:val="24"/>
        </w:rPr>
        <w:t>Социально-философские предпосылки выделения социологии в ранг самостоятельной науки.</w:t>
      </w:r>
    </w:p>
    <w:p w:rsidR="001F57ED" w:rsidRPr="00BA7CE0" w:rsidRDefault="001F57ED" w:rsidP="001F57ED">
      <w:pPr>
        <w:numPr>
          <w:ilvl w:val="0"/>
          <w:numId w:val="191"/>
        </w:numPr>
        <w:ind w:left="0" w:firstLine="709"/>
        <w:jc w:val="both"/>
        <w:rPr>
          <w:sz w:val="24"/>
          <w:szCs w:val="24"/>
        </w:rPr>
      </w:pPr>
      <w:r w:rsidRPr="00BA7CE0">
        <w:rPr>
          <w:sz w:val="24"/>
          <w:szCs w:val="24"/>
        </w:rPr>
        <w:t>Основные исторические этапы эволюции социологии.</w:t>
      </w:r>
    </w:p>
    <w:p w:rsidR="001F57ED" w:rsidRPr="00BA7CE0" w:rsidRDefault="001F57ED" w:rsidP="001F57ED">
      <w:pPr>
        <w:numPr>
          <w:ilvl w:val="0"/>
          <w:numId w:val="191"/>
        </w:numPr>
        <w:ind w:left="0" w:firstLine="709"/>
        <w:jc w:val="both"/>
        <w:rPr>
          <w:sz w:val="24"/>
          <w:szCs w:val="24"/>
        </w:rPr>
      </w:pPr>
      <w:r w:rsidRPr="00BA7CE0">
        <w:rPr>
          <w:sz w:val="24"/>
          <w:szCs w:val="24"/>
        </w:rPr>
        <w:t>Роль О.Конта в становлении социологии.</w:t>
      </w:r>
    </w:p>
    <w:p w:rsidR="001F57ED" w:rsidRPr="00BA7CE0" w:rsidRDefault="001F57ED" w:rsidP="001F57ED">
      <w:pPr>
        <w:numPr>
          <w:ilvl w:val="0"/>
          <w:numId w:val="191"/>
        </w:numPr>
        <w:ind w:left="0" w:firstLine="709"/>
        <w:jc w:val="both"/>
        <w:rPr>
          <w:sz w:val="24"/>
          <w:szCs w:val="24"/>
        </w:rPr>
      </w:pPr>
      <w:r w:rsidRPr="00BA7CE0">
        <w:rPr>
          <w:sz w:val="24"/>
          <w:szCs w:val="24"/>
        </w:rPr>
        <w:t>Социологизм Э.Дюркгейма. Понятие социального факта.</w:t>
      </w:r>
    </w:p>
    <w:p w:rsidR="001F57ED" w:rsidRPr="00BA7CE0" w:rsidRDefault="001F57ED" w:rsidP="001F57ED">
      <w:pPr>
        <w:numPr>
          <w:ilvl w:val="0"/>
          <w:numId w:val="191"/>
        </w:numPr>
        <w:ind w:left="0" w:firstLine="709"/>
        <w:jc w:val="both"/>
        <w:rPr>
          <w:sz w:val="24"/>
          <w:szCs w:val="24"/>
        </w:rPr>
      </w:pPr>
      <w:r w:rsidRPr="00BA7CE0">
        <w:rPr>
          <w:sz w:val="24"/>
          <w:szCs w:val="24"/>
        </w:rPr>
        <w:t>Принципы причинности и эволюции в социологии Г.Спенсера.</w:t>
      </w:r>
    </w:p>
    <w:p w:rsidR="001F57ED" w:rsidRPr="00BA7CE0" w:rsidRDefault="001F57ED" w:rsidP="001F57ED">
      <w:pPr>
        <w:numPr>
          <w:ilvl w:val="0"/>
          <w:numId w:val="191"/>
        </w:numPr>
        <w:ind w:left="0" w:firstLine="709"/>
        <w:jc w:val="both"/>
        <w:rPr>
          <w:sz w:val="24"/>
          <w:szCs w:val="24"/>
        </w:rPr>
      </w:pPr>
      <w:r w:rsidRPr="00BA7CE0">
        <w:rPr>
          <w:spacing w:val="-8"/>
          <w:sz w:val="24"/>
          <w:szCs w:val="24"/>
        </w:rPr>
        <w:t>Специфика предмета социологии в концепции М.Вебера. Понятие социального действия.</w:t>
      </w:r>
    </w:p>
    <w:p w:rsidR="001F57ED" w:rsidRPr="00BA7CE0" w:rsidRDefault="001F57ED" w:rsidP="001F57ED">
      <w:pPr>
        <w:numPr>
          <w:ilvl w:val="0"/>
          <w:numId w:val="191"/>
        </w:numPr>
        <w:ind w:left="0" w:firstLine="709"/>
        <w:jc w:val="both"/>
        <w:rPr>
          <w:sz w:val="24"/>
          <w:szCs w:val="24"/>
        </w:rPr>
      </w:pPr>
      <w:r w:rsidRPr="00BA7CE0">
        <w:rPr>
          <w:sz w:val="24"/>
          <w:szCs w:val="24"/>
        </w:rPr>
        <w:t>Характеристика марксистского понимания общества.</w:t>
      </w:r>
    </w:p>
    <w:p w:rsidR="001F57ED" w:rsidRPr="00BA7CE0" w:rsidRDefault="001F57ED" w:rsidP="001F57ED">
      <w:pPr>
        <w:numPr>
          <w:ilvl w:val="0"/>
          <w:numId w:val="191"/>
        </w:numPr>
        <w:ind w:left="0" w:firstLine="709"/>
        <w:jc w:val="both"/>
        <w:rPr>
          <w:sz w:val="24"/>
          <w:szCs w:val="24"/>
        </w:rPr>
      </w:pPr>
      <w:r w:rsidRPr="00BA7CE0">
        <w:rPr>
          <w:sz w:val="24"/>
          <w:szCs w:val="24"/>
        </w:rPr>
        <w:t>Специфика исторического развития социологии в России.</w:t>
      </w:r>
    </w:p>
    <w:p w:rsidR="001F57ED" w:rsidRPr="00BA7CE0" w:rsidRDefault="001F57ED" w:rsidP="001F57ED">
      <w:pPr>
        <w:numPr>
          <w:ilvl w:val="0"/>
          <w:numId w:val="191"/>
        </w:numPr>
        <w:ind w:left="0" w:firstLine="709"/>
        <w:jc w:val="both"/>
        <w:rPr>
          <w:sz w:val="24"/>
          <w:szCs w:val="24"/>
        </w:rPr>
      </w:pPr>
      <w:r w:rsidRPr="00BA7CE0">
        <w:rPr>
          <w:sz w:val="24"/>
          <w:szCs w:val="24"/>
        </w:rPr>
        <w:t xml:space="preserve">Современные социологические теории: </w:t>
      </w:r>
      <w:r w:rsidRPr="00BA7CE0">
        <w:rPr>
          <w:color w:val="000000"/>
          <w:sz w:val="24"/>
          <w:szCs w:val="24"/>
        </w:rPr>
        <w:t>структурный функционализм.</w:t>
      </w:r>
    </w:p>
    <w:p w:rsidR="001F57ED" w:rsidRPr="00BA7CE0" w:rsidRDefault="001F57ED" w:rsidP="001F57ED">
      <w:pPr>
        <w:numPr>
          <w:ilvl w:val="0"/>
          <w:numId w:val="191"/>
        </w:numPr>
        <w:ind w:left="0" w:firstLine="709"/>
        <w:jc w:val="both"/>
        <w:rPr>
          <w:sz w:val="24"/>
          <w:szCs w:val="24"/>
        </w:rPr>
      </w:pPr>
      <w:r w:rsidRPr="00BA7CE0">
        <w:rPr>
          <w:sz w:val="24"/>
          <w:szCs w:val="24"/>
        </w:rPr>
        <w:t xml:space="preserve">Современные социологические теории: </w:t>
      </w:r>
      <w:r w:rsidRPr="00BA7CE0">
        <w:rPr>
          <w:color w:val="000000"/>
          <w:sz w:val="24"/>
          <w:szCs w:val="24"/>
        </w:rPr>
        <w:t>символический интеракционизм.</w:t>
      </w:r>
    </w:p>
    <w:p w:rsidR="001F57ED" w:rsidRPr="00BA7CE0" w:rsidRDefault="001F57ED" w:rsidP="001F57ED">
      <w:pPr>
        <w:numPr>
          <w:ilvl w:val="0"/>
          <w:numId w:val="191"/>
        </w:numPr>
        <w:ind w:left="0" w:firstLine="709"/>
        <w:jc w:val="both"/>
        <w:rPr>
          <w:sz w:val="24"/>
          <w:szCs w:val="24"/>
        </w:rPr>
      </w:pPr>
      <w:r w:rsidRPr="00BA7CE0">
        <w:rPr>
          <w:sz w:val="24"/>
          <w:szCs w:val="24"/>
        </w:rPr>
        <w:t xml:space="preserve">Современные социологические теории: </w:t>
      </w:r>
      <w:r w:rsidRPr="00BA7CE0">
        <w:rPr>
          <w:color w:val="000000"/>
          <w:sz w:val="24"/>
          <w:szCs w:val="24"/>
        </w:rPr>
        <w:t>феноменологическая социология.</w:t>
      </w:r>
    </w:p>
    <w:p w:rsidR="001F57ED" w:rsidRPr="00BA7CE0" w:rsidRDefault="001F57ED" w:rsidP="001F57ED">
      <w:pPr>
        <w:numPr>
          <w:ilvl w:val="0"/>
          <w:numId w:val="191"/>
        </w:numPr>
        <w:ind w:left="0" w:firstLine="709"/>
        <w:jc w:val="both"/>
        <w:rPr>
          <w:sz w:val="24"/>
          <w:szCs w:val="24"/>
        </w:rPr>
      </w:pPr>
      <w:r w:rsidRPr="00BA7CE0">
        <w:rPr>
          <w:sz w:val="24"/>
          <w:szCs w:val="24"/>
        </w:rPr>
        <w:t xml:space="preserve">Современные социологические теории: </w:t>
      </w:r>
      <w:r w:rsidRPr="00BA7CE0">
        <w:rPr>
          <w:color w:val="000000"/>
          <w:sz w:val="24"/>
          <w:szCs w:val="24"/>
        </w:rPr>
        <w:t>социология конфликта.</w:t>
      </w:r>
    </w:p>
    <w:p w:rsidR="001F57ED" w:rsidRPr="00BA7CE0" w:rsidRDefault="001F57ED" w:rsidP="001F57ED">
      <w:pPr>
        <w:numPr>
          <w:ilvl w:val="0"/>
          <w:numId w:val="191"/>
        </w:numPr>
        <w:ind w:left="0" w:firstLine="709"/>
        <w:jc w:val="both"/>
        <w:rPr>
          <w:sz w:val="24"/>
          <w:szCs w:val="24"/>
        </w:rPr>
      </w:pPr>
      <w:r w:rsidRPr="00BA7CE0">
        <w:rPr>
          <w:sz w:val="24"/>
          <w:szCs w:val="24"/>
        </w:rPr>
        <w:t xml:space="preserve">Современные социологические теории: </w:t>
      </w:r>
      <w:r w:rsidRPr="00BA7CE0">
        <w:rPr>
          <w:color w:val="000000"/>
          <w:sz w:val="24"/>
          <w:szCs w:val="24"/>
        </w:rPr>
        <w:t>постиндустриализм.</w:t>
      </w:r>
    </w:p>
    <w:p w:rsidR="001F57ED" w:rsidRPr="00BA7CE0" w:rsidRDefault="001F57ED" w:rsidP="001F57ED">
      <w:pPr>
        <w:numPr>
          <w:ilvl w:val="0"/>
          <w:numId w:val="191"/>
        </w:numPr>
        <w:ind w:left="0" w:firstLine="709"/>
        <w:jc w:val="both"/>
        <w:rPr>
          <w:sz w:val="24"/>
          <w:szCs w:val="24"/>
        </w:rPr>
      </w:pPr>
      <w:r w:rsidRPr="00BA7CE0">
        <w:rPr>
          <w:spacing w:val="-6"/>
          <w:sz w:val="24"/>
          <w:szCs w:val="24"/>
        </w:rPr>
        <w:t>Структура социологического знания.</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Программа и основные этапы социологического исследования.</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Стратегические планы исследования и основные исследовательские стратегии.</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Сущность и виды выборочного метода в социологических исследованиях.</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Методы сбора социологической информации: анализ существующих данных (контент-анализ).</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Метод наблюдения: его виды, достоинства и недостатки.</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Методы сбора социологической информации: социологический эксперимент.</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Массовый опрос: социологическое интервью, его виды.</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Массовый опрос: анкетирование и его виды.</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Методические принципы конструирования социологического инструментария. Виды вопросов.</w:t>
      </w:r>
    </w:p>
    <w:p w:rsidR="001F57ED" w:rsidRPr="00BA7CE0" w:rsidRDefault="001F57ED" w:rsidP="001F57ED">
      <w:pPr>
        <w:pStyle w:val="af"/>
        <w:numPr>
          <w:ilvl w:val="0"/>
          <w:numId w:val="191"/>
        </w:numPr>
        <w:ind w:left="0" w:firstLine="709"/>
        <w:jc w:val="both"/>
        <w:rPr>
          <w:rFonts w:ascii="Times New Roman" w:hAnsi="Times New Roman"/>
          <w:sz w:val="24"/>
          <w:szCs w:val="24"/>
        </w:rPr>
      </w:pPr>
      <w:r w:rsidRPr="00BA7CE0">
        <w:rPr>
          <w:rFonts w:ascii="Times New Roman" w:hAnsi="Times New Roman"/>
          <w:sz w:val="24"/>
          <w:szCs w:val="24"/>
        </w:rPr>
        <w:t>Объект, предмет и сущность социометрического опроса.</w:t>
      </w:r>
    </w:p>
    <w:p w:rsidR="001F57ED" w:rsidRPr="00BA7CE0" w:rsidRDefault="001F57ED" w:rsidP="001F57ED">
      <w:pPr>
        <w:numPr>
          <w:ilvl w:val="0"/>
          <w:numId w:val="191"/>
        </w:numPr>
        <w:ind w:left="0" w:firstLine="709"/>
        <w:jc w:val="both"/>
        <w:rPr>
          <w:sz w:val="24"/>
          <w:szCs w:val="24"/>
        </w:rPr>
      </w:pPr>
      <w:r w:rsidRPr="00BA7CE0">
        <w:rPr>
          <w:sz w:val="24"/>
          <w:szCs w:val="24"/>
        </w:rPr>
        <w:t>Социальные теории общества о его сущности.</w:t>
      </w:r>
    </w:p>
    <w:p w:rsidR="001F57ED" w:rsidRPr="00BA7CE0" w:rsidRDefault="001F57ED" w:rsidP="001F57ED">
      <w:pPr>
        <w:numPr>
          <w:ilvl w:val="0"/>
          <w:numId w:val="191"/>
        </w:numPr>
        <w:ind w:left="0" w:firstLine="709"/>
        <w:jc w:val="both"/>
        <w:rPr>
          <w:sz w:val="24"/>
          <w:szCs w:val="24"/>
        </w:rPr>
      </w:pPr>
      <w:r w:rsidRPr="00BA7CE0">
        <w:rPr>
          <w:sz w:val="24"/>
          <w:szCs w:val="24"/>
        </w:rPr>
        <w:t>Взаимодействие природы и общества. Признаки общества.</w:t>
      </w:r>
    </w:p>
    <w:p w:rsidR="001F57ED" w:rsidRPr="00BA7CE0" w:rsidRDefault="001F57ED" w:rsidP="001F57ED">
      <w:pPr>
        <w:numPr>
          <w:ilvl w:val="0"/>
          <w:numId w:val="191"/>
        </w:numPr>
        <w:ind w:left="0" w:firstLine="709"/>
        <w:jc w:val="both"/>
        <w:rPr>
          <w:sz w:val="24"/>
          <w:szCs w:val="24"/>
        </w:rPr>
      </w:pPr>
      <w:r w:rsidRPr="00BA7CE0">
        <w:rPr>
          <w:sz w:val="24"/>
          <w:szCs w:val="24"/>
        </w:rPr>
        <w:t>Социобиологическая эволюция общества, неолитическая революция и возникновение ранних государств.</w:t>
      </w:r>
    </w:p>
    <w:p w:rsidR="001F57ED" w:rsidRPr="00BA7CE0" w:rsidRDefault="001F57ED" w:rsidP="001F57ED">
      <w:pPr>
        <w:numPr>
          <w:ilvl w:val="0"/>
          <w:numId w:val="191"/>
        </w:numPr>
        <w:ind w:left="0" w:firstLine="709"/>
        <w:jc w:val="both"/>
        <w:rPr>
          <w:sz w:val="24"/>
          <w:szCs w:val="24"/>
        </w:rPr>
      </w:pPr>
      <w:r w:rsidRPr="00BA7CE0">
        <w:rPr>
          <w:sz w:val="24"/>
          <w:szCs w:val="24"/>
        </w:rPr>
        <w:t>Формационная концепция общества К.Маркса.</w:t>
      </w:r>
    </w:p>
    <w:p w:rsidR="001F57ED" w:rsidRPr="00BA7CE0" w:rsidRDefault="001F57ED" w:rsidP="001F57ED">
      <w:pPr>
        <w:numPr>
          <w:ilvl w:val="0"/>
          <w:numId w:val="191"/>
        </w:numPr>
        <w:ind w:left="0" w:firstLine="709"/>
        <w:jc w:val="both"/>
        <w:rPr>
          <w:spacing w:val="-10"/>
          <w:sz w:val="24"/>
          <w:szCs w:val="24"/>
        </w:rPr>
      </w:pPr>
      <w:r w:rsidRPr="00BA7CE0">
        <w:rPr>
          <w:spacing w:val="-10"/>
          <w:sz w:val="24"/>
          <w:szCs w:val="24"/>
        </w:rPr>
        <w:t xml:space="preserve"> Цивилизационный подход к развитию общества А.Тойнби и Н.Я. Данилевского.</w:t>
      </w:r>
    </w:p>
    <w:p w:rsidR="001F57ED" w:rsidRPr="00BA7CE0" w:rsidRDefault="001F57ED" w:rsidP="001F57ED">
      <w:pPr>
        <w:numPr>
          <w:ilvl w:val="0"/>
          <w:numId w:val="191"/>
        </w:numPr>
        <w:ind w:left="0" w:firstLine="709"/>
        <w:jc w:val="both"/>
        <w:rPr>
          <w:sz w:val="24"/>
          <w:szCs w:val="24"/>
        </w:rPr>
      </w:pPr>
      <w:r w:rsidRPr="00BA7CE0">
        <w:rPr>
          <w:sz w:val="24"/>
          <w:szCs w:val="24"/>
        </w:rPr>
        <w:t>Технологическая типология общества Д. Белла.</w:t>
      </w:r>
    </w:p>
    <w:p w:rsidR="001F57ED" w:rsidRPr="00BA7CE0" w:rsidRDefault="001F57ED" w:rsidP="001F57ED">
      <w:pPr>
        <w:numPr>
          <w:ilvl w:val="0"/>
          <w:numId w:val="191"/>
        </w:numPr>
        <w:ind w:left="0" w:firstLine="709"/>
        <w:jc w:val="both"/>
        <w:rPr>
          <w:sz w:val="24"/>
          <w:szCs w:val="24"/>
        </w:rPr>
      </w:pPr>
      <w:r w:rsidRPr="00BA7CE0">
        <w:rPr>
          <w:sz w:val="24"/>
          <w:szCs w:val="24"/>
        </w:rPr>
        <w:t>Представление о мировой системе: ядро и периферия.</w:t>
      </w:r>
    </w:p>
    <w:p w:rsidR="001F57ED" w:rsidRPr="00BA7CE0" w:rsidRDefault="001F57ED" w:rsidP="001F57ED">
      <w:pPr>
        <w:numPr>
          <w:ilvl w:val="0"/>
          <w:numId w:val="191"/>
        </w:numPr>
        <w:ind w:left="0" w:firstLine="709"/>
        <w:jc w:val="both"/>
        <w:rPr>
          <w:spacing w:val="-10"/>
          <w:sz w:val="24"/>
          <w:szCs w:val="24"/>
        </w:rPr>
      </w:pPr>
      <w:r w:rsidRPr="00BA7CE0">
        <w:rPr>
          <w:spacing w:val="-10"/>
          <w:sz w:val="24"/>
          <w:szCs w:val="24"/>
        </w:rPr>
        <w:t>Теория модернизации общества: органическая и неорганическая модернизация.</w:t>
      </w:r>
    </w:p>
    <w:p w:rsidR="001F57ED" w:rsidRPr="00BA7CE0" w:rsidRDefault="001F57ED" w:rsidP="001F57ED">
      <w:pPr>
        <w:numPr>
          <w:ilvl w:val="0"/>
          <w:numId w:val="191"/>
        </w:numPr>
        <w:ind w:left="0" w:firstLine="709"/>
        <w:jc w:val="both"/>
        <w:rPr>
          <w:sz w:val="24"/>
          <w:szCs w:val="24"/>
        </w:rPr>
      </w:pPr>
      <w:r w:rsidRPr="00BA7CE0">
        <w:rPr>
          <w:sz w:val="24"/>
          <w:szCs w:val="24"/>
        </w:rPr>
        <w:t>Теория глобального общества И.Валлерштайна.</w:t>
      </w:r>
    </w:p>
    <w:p w:rsidR="001F57ED" w:rsidRPr="00BA7CE0" w:rsidRDefault="001F57ED" w:rsidP="001F57ED">
      <w:pPr>
        <w:numPr>
          <w:ilvl w:val="0"/>
          <w:numId w:val="191"/>
        </w:numPr>
        <w:ind w:left="0" w:firstLine="709"/>
        <w:jc w:val="both"/>
        <w:rPr>
          <w:sz w:val="24"/>
          <w:szCs w:val="24"/>
        </w:rPr>
      </w:pPr>
      <w:r w:rsidRPr="00BA7CE0">
        <w:rPr>
          <w:bCs/>
          <w:color w:val="000000"/>
          <w:spacing w:val="-7"/>
          <w:sz w:val="24"/>
          <w:szCs w:val="24"/>
        </w:rPr>
        <w:t>Общество как социокультурная система</w:t>
      </w:r>
      <w:r w:rsidRPr="00BA7CE0">
        <w:rPr>
          <w:bCs/>
          <w:color w:val="000000"/>
          <w:spacing w:val="-12"/>
          <w:sz w:val="24"/>
          <w:szCs w:val="24"/>
        </w:rPr>
        <w:t>.</w:t>
      </w:r>
    </w:p>
    <w:p w:rsidR="001F57ED" w:rsidRPr="00BA7CE0" w:rsidRDefault="001F57ED" w:rsidP="001F57ED">
      <w:pPr>
        <w:numPr>
          <w:ilvl w:val="0"/>
          <w:numId w:val="191"/>
        </w:numPr>
        <w:ind w:left="0" w:firstLine="709"/>
        <w:jc w:val="both"/>
        <w:rPr>
          <w:sz w:val="24"/>
          <w:szCs w:val="24"/>
        </w:rPr>
      </w:pPr>
      <w:r w:rsidRPr="00BA7CE0">
        <w:rPr>
          <w:sz w:val="24"/>
          <w:szCs w:val="24"/>
        </w:rPr>
        <w:t>Взаимосвязь социальной и социетальной систем общества.</w:t>
      </w:r>
    </w:p>
    <w:p w:rsidR="001F57ED" w:rsidRPr="00BA7CE0" w:rsidRDefault="001F57ED" w:rsidP="001F57ED">
      <w:pPr>
        <w:numPr>
          <w:ilvl w:val="0"/>
          <w:numId w:val="191"/>
        </w:numPr>
        <w:ind w:left="0" w:firstLine="709"/>
        <w:jc w:val="both"/>
        <w:rPr>
          <w:spacing w:val="-16"/>
          <w:sz w:val="24"/>
          <w:szCs w:val="24"/>
        </w:rPr>
      </w:pPr>
      <w:r w:rsidRPr="00BA7CE0">
        <w:rPr>
          <w:spacing w:val="-16"/>
          <w:sz w:val="24"/>
          <w:szCs w:val="24"/>
        </w:rPr>
        <w:t>Социальное пространство и время. Исследование бюджетов времени и образа жизни.</w:t>
      </w:r>
    </w:p>
    <w:p w:rsidR="001F57ED" w:rsidRPr="00BA7CE0" w:rsidRDefault="001F57ED" w:rsidP="001F57ED">
      <w:pPr>
        <w:numPr>
          <w:ilvl w:val="0"/>
          <w:numId w:val="191"/>
        </w:numPr>
        <w:ind w:left="0" w:firstLine="709"/>
        <w:jc w:val="both"/>
        <w:rPr>
          <w:sz w:val="24"/>
          <w:szCs w:val="24"/>
        </w:rPr>
      </w:pPr>
      <w:r w:rsidRPr="00BA7CE0">
        <w:rPr>
          <w:sz w:val="24"/>
          <w:szCs w:val="24"/>
        </w:rPr>
        <w:t>Понятие социальной структуры общества. Базисные элементы социальной системы.</w:t>
      </w:r>
    </w:p>
    <w:p w:rsidR="001F57ED" w:rsidRPr="00BA7CE0" w:rsidRDefault="001F57ED" w:rsidP="001F57ED">
      <w:pPr>
        <w:numPr>
          <w:ilvl w:val="0"/>
          <w:numId w:val="191"/>
        </w:numPr>
        <w:ind w:left="0" w:firstLine="709"/>
        <w:jc w:val="both"/>
        <w:rPr>
          <w:sz w:val="24"/>
          <w:szCs w:val="24"/>
        </w:rPr>
      </w:pPr>
      <w:r w:rsidRPr="00BA7CE0">
        <w:rPr>
          <w:sz w:val="24"/>
          <w:szCs w:val="24"/>
        </w:rPr>
        <w:t>Стратификация общества. Типы стратификационных систем.</w:t>
      </w:r>
    </w:p>
    <w:p w:rsidR="001F57ED" w:rsidRPr="00BA7CE0" w:rsidRDefault="001F57ED" w:rsidP="001F57ED">
      <w:pPr>
        <w:numPr>
          <w:ilvl w:val="0"/>
          <w:numId w:val="191"/>
        </w:numPr>
        <w:ind w:left="0" w:firstLine="709"/>
        <w:jc w:val="both"/>
        <w:rPr>
          <w:sz w:val="24"/>
          <w:szCs w:val="24"/>
        </w:rPr>
      </w:pPr>
      <w:r w:rsidRPr="00BA7CE0">
        <w:rPr>
          <w:sz w:val="24"/>
          <w:szCs w:val="24"/>
        </w:rPr>
        <w:t>Современные тенденции изменения стратификационной структуры российского общества.</w:t>
      </w:r>
    </w:p>
    <w:p w:rsidR="001F57ED" w:rsidRPr="00BA7CE0" w:rsidRDefault="001F57ED" w:rsidP="001F57ED">
      <w:pPr>
        <w:numPr>
          <w:ilvl w:val="0"/>
          <w:numId w:val="191"/>
        </w:numPr>
        <w:ind w:left="0" w:firstLine="709"/>
        <w:jc w:val="both"/>
        <w:rPr>
          <w:sz w:val="24"/>
          <w:szCs w:val="24"/>
        </w:rPr>
      </w:pPr>
      <w:r w:rsidRPr="00BA7CE0">
        <w:rPr>
          <w:sz w:val="24"/>
          <w:szCs w:val="24"/>
        </w:rPr>
        <w:t>Социальная мобильность индивида. Маргиналы и люмпены.</w:t>
      </w:r>
    </w:p>
    <w:p w:rsidR="001F57ED" w:rsidRPr="00BA7CE0" w:rsidRDefault="001F57ED" w:rsidP="001F57ED">
      <w:pPr>
        <w:numPr>
          <w:ilvl w:val="0"/>
          <w:numId w:val="191"/>
        </w:numPr>
        <w:ind w:left="0" w:firstLine="709"/>
        <w:jc w:val="both"/>
        <w:rPr>
          <w:sz w:val="24"/>
          <w:szCs w:val="24"/>
        </w:rPr>
      </w:pPr>
      <w:r w:rsidRPr="00BA7CE0">
        <w:rPr>
          <w:sz w:val="24"/>
          <w:szCs w:val="24"/>
        </w:rPr>
        <w:t>Процесс институционализации и развития социальных институтов.</w:t>
      </w:r>
    </w:p>
    <w:p w:rsidR="001F57ED" w:rsidRPr="00BA7CE0" w:rsidRDefault="001F57ED" w:rsidP="001F57ED">
      <w:pPr>
        <w:numPr>
          <w:ilvl w:val="0"/>
          <w:numId w:val="191"/>
        </w:numPr>
        <w:ind w:left="0" w:firstLine="709"/>
        <w:jc w:val="both"/>
        <w:rPr>
          <w:sz w:val="24"/>
          <w:szCs w:val="24"/>
        </w:rPr>
      </w:pPr>
      <w:r w:rsidRPr="00BA7CE0">
        <w:rPr>
          <w:sz w:val="24"/>
          <w:szCs w:val="24"/>
        </w:rPr>
        <w:t>Социальный институт: его основные виды, признаки и функции.</w:t>
      </w:r>
    </w:p>
    <w:p w:rsidR="001F57ED" w:rsidRPr="00BA7CE0" w:rsidRDefault="001F57ED" w:rsidP="001F57ED">
      <w:pPr>
        <w:numPr>
          <w:ilvl w:val="0"/>
          <w:numId w:val="191"/>
        </w:numPr>
        <w:ind w:left="0" w:firstLine="709"/>
        <w:jc w:val="both"/>
        <w:rPr>
          <w:sz w:val="24"/>
          <w:szCs w:val="24"/>
        </w:rPr>
      </w:pPr>
      <w:r w:rsidRPr="00BA7CE0">
        <w:rPr>
          <w:sz w:val="24"/>
          <w:szCs w:val="24"/>
        </w:rPr>
        <w:lastRenderedPageBreak/>
        <w:t xml:space="preserve">Социальные группы: их </w:t>
      </w:r>
      <w:r w:rsidRPr="00BA7CE0">
        <w:rPr>
          <w:bCs/>
          <w:color w:val="000000"/>
          <w:sz w:val="24"/>
          <w:szCs w:val="24"/>
        </w:rPr>
        <w:t>виды, проявление конформизма.</w:t>
      </w:r>
    </w:p>
    <w:p w:rsidR="001F57ED" w:rsidRPr="00BA7CE0" w:rsidRDefault="001F57ED" w:rsidP="001F57ED">
      <w:pPr>
        <w:numPr>
          <w:ilvl w:val="0"/>
          <w:numId w:val="191"/>
        </w:numPr>
        <w:ind w:left="0" w:firstLine="709"/>
        <w:jc w:val="both"/>
        <w:rPr>
          <w:sz w:val="24"/>
          <w:szCs w:val="24"/>
        </w:rPr>
      </w:pPr>
      <w:r w:rsidRPr="00BA7CE0">
        <w:rPr>
          <w:sz w:val="24"/>
          <w:szCs w:val="24"/>
        </w:rPr>
        <w:t>Сущность и типология социальных организаций.</w:t>
      </w:r>
    </w:p>
    <w:p w:rsidR="001F57ED" w:rsidRPr="00BA7CE0" w:rsidRDefault="001F57ED" w:rsidP="001F57ED">
      <w:pPr>
        <w:numPr>
          <w:ilvl w:val="0"/>
          <w:numId w:val="191"/>
        </w:numPr>
        <w:ind w:left="0" w:firstLine="709"/>
        <w:jc w:val="both"/>
        <w:rPr>
          <w:sz w:val="24"/>
          <w:szCs w:val="24"/>
        </w:rPr>
      </w:pPr>
      <w:r w:rsidRPr="00BA7CE0">
        <w:rPr>
          <w:sz w:val="24"/>
          <w:szCs w:val="24"/>
        </w:rPr>
        <w:t>Понятие личности и ее типы.</w:t>
      </w:r>
    </w:p>
    <w:p w:rsidR="001F57ED" w:rsidRPr="00BA7CE0" w:rsidRDefault="001F57ED" w:rsidP="001F57ED">
      <w:pPr>
        <w:numPr>
          <w:ilvl w:val="0"/>
          <w:numId w:val="191"/>
        </w:numPr>
        <w:ind w:left="0" w:firstLine="709"/>
        <w:jc w:val="both"/>
        <w:rPr>
          <w:sz w:val="24"/>
          <w:szCs w:val="24"/>
        </w:rPr>
      </w:pPr>
      <w:r w:rsidRPr="00BA7CE0">
        <w:rPr>
          <w:sz w:val="24"/>
          <w:szCs w:val="24"/>
        </w:rPr>
        <w:t>Социализация личности: факторы, агенты и этапы.</w:t>
      </w:r>
    </w:p>
    <w:p w:rsidR="001F57ED" w:rsidRPr="00BA7CE0" w:rsidRDefault="001F57ED" w:rsidP="001F57ED">
      <w:pPr>
        <w:numPr>
          <w:ilvl w:val="0"/>
          <w:numId w:val="191"/>
        </w:numPr>
        <w:ind w:left="0" w:firstLine="709"/>
        <w:jc w:val="both"/>
        <w:rPr>
          <w:sz w:val="24"/>
          <w:szCs w:val="24"/>
        </w:rPr>
      </w:pPr>
      <w:r w:rsidRPr="00BA7CE0">
        <w:rPr>
          <w:sz w:val="24"/>
          <w:szCs w:val="24"/>
        </w:rPr>
        <w:t>Ролевая концепция личности.</w:t>
      </w:r>
    </w:p>
    <w:p w:rsidR="001F57ED" w:rsidRPr="00BA7CE0" w:rsidRDefault="001F57ED" w:rsidP="001F57ED">
      <w:pPr>
        <w:numPr>
          <w:ilvl w:val="0"/>
          <w:numId w:val="191"/>
        </w:numPr>
        <w:ind w:left="0" w:firstLine="709"/>
        <w:jc w:val="both"/>
        <w:rPr>
          <w:sz w:val="24"/>
          <w:szCs w:val="24"/>
        </w:rPr>
      </w:pPr>
      <w:r w:rsidRPr="00BA7CE0">
        <w:rPr>
          <w:color w:val="000000"/>
          <w:spacing w:val="5"/>
          <w:sz w:val="24"/>
          <w:szCs w:val="24"/>
        </w:rPr>
        <w:t>Ролевое напряжение и ролевой конфликт.</w:t>
      </w:r>
    </w:p>
    <w:p w:rsidR="001F57ED" w:rsidRPr="00BA7CE0" w:rsidRDefault="001F57ED" w:rsidP="001F57ED">
      <w:pPr>
        <w:numPr>
          <w:ilvl w:val="0"/>
          <w:numId w:val="191"/>
        </w:numPr>
        <w:ind w:left="0" w:firstLine="709"/>
        <w:jc w:val="both"/>
        <w:rPr>
          <w:sz w:val="24"/>
          <w:szCs w:val="24"/>
        </w:rPr>
      </w:pPr>
      <w:r w:rsidRPr="00BA7CE0">
        <w:rPr>
          <w:sz w:val="24"/>
          <w:szCs w:val="24"/>
        </w:rPr>
        <w:t>Социальные ценности и ценностные ориентации в структуре личности.</w:t>
      </w:r>
    </w:p>
    <w:p w:rsidR="001F57ED" w:rsidRPr="00BA7CE0" w:rsidRDefault="001F57ED" w:rsidP="001F57ED">
      <w:pPr>
        <w:numPr>
          <w:ilvl w:val="0"/>
          <w:numId w:val="191"/>
        </w:numPr>
        <w:ind w:left="0" w:firstLine="709"/>
        <w:jc w:val="both"/>
        <w:rPr>
          <w:sz w:val="24"/>
          <w:szCs w:val="24"/>
        </w:rPr>
      </w:pPr>
      <w:r w:rsidRPr="00BA7CE0">
        <w:rPr>
          <w:sz w:val="24"/>
          <w:szCs w:val="24"/>
        </w:rPr>
        <w:t>Потребности личности как элемент социального действия.</w:t>
      </w:r>
    </w:p>
    <w:p w:rsidR="001F57ED" w:rsidRPr="00BA7CE0" w:rsidRDefault="001F57ED" w:rsidP="001F57ED">
      <w:pPr>
        <w:numPr>
          <w:ilvl w:val="0"/>
          <w:numId w:val="191"/>
        </w:numPr>
        <w:ind w:left="0" w:firstLine="709"/>
        <w:jc w:val="both"/>
        <w:rPr>
          <w:sz w:val="24"/>
          <w:szCs w:val="24"/>
        </w:rPr>
      </w:pPr>
      <w:r w:rsidRPr="00BA7CE0">
        <w:rPr>
          <w:sz w:val="24"/>
          <w:szCs w:val="24"/>
        </w:rPr>
        <w:t>Социальный контроль: механизм и его элементы</w:t>
      </w:r>
      <w:r w:rsidRPr="00BA7CE0">
        <w:rPr>
          <w:color w:val="000000"/>
          <w:sz w:val="24"/>
          <w:szCs w:val="24"/>
        </w:rPr>
        <w:t>. Концепция П.Бергера.</w:t>
      </w:r>
    </w:p>
    <w:p w:rsidR="001F57ED" w:rsidRPr="00BA7CE0" w:rsidRDefault="001F57ED" w:rsidP="001F57ED">
      <w:pPr>
        <w:numPr>
          <w:ilvl w:val="0"/>
          <w:numId w:val="191"/>
        </w:numPr>
        <w:ind w:left="0" w:firstLine="709"/>
        <w:jc w:val="both"/>
        <w:rPr>
          <w:sz w:val="24"/>
          <w:szCs w:val="24"/>
        </w:rPr>
      </w:pPr>
      <w:r w:rsidRPr="00BA7CE0">
        <w:rPr>
          <w:sz w:val="24"/>
          <w:szCs w:val="24"/>
        </w:rPr>
        <w:t>Отклоняющееся поведение. Виды девиации.</w:t>
      </w:r>
    </w:p>
    <w:p w:rsidR="001F57ED" w:rsidRPr="00BA7CE0" w:rsidRDefault="001F57ED" w:rsidP="001F57ED">
      <w:pPr>
        <w:numPr>
          <w:ilvl w:val="0"/>
          <w:numId w:val="191"/>
        </w:numPr>
        <w:ind w:left="0" w:firstLine="709"/>
        <w:jc w:val="both"/>
        <w:rPr>
          <w:sz w:val="24"/>
          <w:szCs w:val="24"/>
        </w:rPr>
      </w:pPr>
      <w:r w:rsidRPr="00BA7CE0">
        <w:rPr>
          <w:sz w:val="24"/>
          <w:szCs w:val="24"/>
        </w:rPr>
        <w:t>Аномия и типология поведения личностей.</w:t>
      </w:r>
    </w:p>
    <w:p w:rsidR="001F57ED" w:rsidRPr="00BA7CE0" w:rsidRDefault="001F57ED" w:rsidP="001F57ED">
      <w:pPr>
        <w:numPr>
          <w:ilvl w:val="0"/>
          <w:numId w:val="191"/>
        </w:numPr>
        <w:ind w:left="0" w:firstLine="709"/>
        <w:jc w:val="both"/>
        <w:rPr>
          <w:sz w:val="24"/>
          <w:szCs w:val="24"/>
        </w:rPr>
      </w:pPr>
      <w:r w:rsidRPr="00BA7CE0">
        <w:rPr>
          <w:sz w:val="24"/>
          <w:szCs w:val="24"/>
        </w:rPr>
        <w:t>Общение, социальные взаимосвязи и социальные отношения.</w:t>
      </w:r>
    </w:p>
    <w:p w:rsidR="001F57ED" w:rsidRPr="00BA7CE0" w:rsidRDefault="001F57ED" w:rsidP="001F57ED">
      <w:pPr>
        <w:numPr>
          <w:ilvl w:val="0"/>
          <w:numId w:val="191"/>
        </w:numPr>
        <w:ind w:left="0" w:firstLine="709"/>
        <w:jc w:val="both"/>
        <w:rPr>
          <w:sz w:val="24"/>
          <w:szCs w:val="24"/>
        </w:rPr>
      </w:pPr>
      <w:r w:rsidRPr="00BA7CE0">
        <w:rPr>
          <w:sz w:val="24"/>
          <w:szCs w:val="24"/>
        </w:rPr>
        <w:t>Взаимодействие как социальный обмен: теория Дж.Хоманса.</w:t>
      </w:r>
    </w:p>
    <w:p w:rsidR="001F57ED" w:rsidRPr="00BA7CE0" w:rsidRDefault="001F57ED" w:rsidP="001F57ED">
      <w:pPr>
        <w:numPr>
          <w:ilvl w:val="0"/>
          <w:numId w:val="191"/>
        </w:numPr>
        <w:ind w:left="0" w:firstLine="709"/>
        <w:jc w:val="both"/>
        <w:rPr>
          <w:sz w:val="24"/>
          <w:szCs w:val="24"/>
        </w:rPr>
      </w:pPr>
      <w:r w:rsidRPr="00BA7CE0">
        <w:rPr>
          <w:sz w:val="24"/>
          <w:szCs w:val="24"/>
        </w:rPr>
        <w:t>Социальные конфликты как форма социального взаимодействия.</w:t>
      </w:r>
    </w:p>
    <w:p w:rsidR="001F57ED" w:rsidRPr="00BA7CE0" w:rsidRDefault="001F57ED" w:rsidP="001F57ED">
      <w:pPr>
        <w:numPr>
          <w:ilvl w:val="0"/>
          <w:numId w:val="191"/>
        </w:numPr>
        <w:ind w:left="0" w:firstLine="709"/>
        <w:jc w:val="both"/>
        <w:rPr>
          <w:sz w:val="24"/>
          <w:szCs w:val="24"/>
        </w:rPr>
      </w:pPr>
      <w:r w:rsidRPr="00BA7CE0">
        <w:rPr>
          <w:sz w:val="24"/>
          <w:szCs w:val="24"/>
        </w:rPr>
        <w:t>Коллективное поведение.</w:t>
      </w:r>
    </w:p>
    <w:p w:rsidR="001F57ED" w:rsidRPr="00BA7CE0" w:rsidRDefault="001F57ED" w:rsidP="001F57ED">
      <w:pPr>
        <w:numPr>
          <w:ilvl w:val="0"/>
          <w:numId w:val="191"/>
        </w:numPr>
        <w:ind w:left="0" w:firstLine="709"/>
        <w:jc w:val="both"/>
        <w:rPr>
          <w:sz w:val="24"/>
          <w:szCs w:val="24"/>
        </w:rPr>
      </w:pPr>
      <w:r w:rsidRPr="00BA7CE0">
        <w:rPr>
          <w:sz w:val="24"/>
          <w:szCs w:val="24"/>
        </w:rPr>
        <w:t>Теории постмодерна и «постмодернизм» в социологии.</w:t>
      </w:r>
    </w:p>
    <w:p w:rsidR="001F57ED" w:rsidRPr="00BA7CE0" w:rsidRDefault="001F57ED" w:rsidP="001F57ED">
      <w:pPr>
        <w:numPr>
          <w:ilvl w:val="0"/>
          <w:numId w:val="191"/>
        </w:numPr>
        <w:ind w:left="0" w:firstLine="709"/>
        <w:jc w:val="both"/>
        <w:rPr>
          <w:sz w:val="24"/>
          <w:szCs w:val="24"/>
        </w:rPr>
      </w:pPr>
      <w:r w:rsidRPr="00BA7CE0">
        <w:rPr>
          <w:sz w:val="24"/>
          <w:szCs w:val="24"/>
        </w:rPr>
        <w:t>Перспективы развития социологии.</w:t>
      </w:r>
    </w:p>
    <w:p w:rsidR="001F57ED" w:rsidRPr="00BA7CE0" w:rsidRDefault="001F57ED" w:rsidP="001F57ED">
      <w:pPr>
        <w:jc w:val="both"/>
        <w:rPr>
          <w:sz w:val="24"/>
          <w:szCs w:val="24"/>
        </w:rPr>
      </w:pPr>
      <w:r w:rsidRPr="00BA7CE0">
        <w:rPr>
          <w:sz w:val="24"/>
          <w:szCs w:val="24"/>
        </w:rPr>
        <w:br w:type="page"/>
      </w:r>
      <w:r w:rsidRPr="00BA7CE0">
        <w:rPr>
          <w:sz w:val="24"/>
          <w:szCs w:val="24"/>
        </w:rPr>
        <w:lastRenderedPageBreak/>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b/>
                <w:sz w:val="24"/>
                <w:szCs w:val="24"/>
              </w:rPr>
            </w:pPr>
            <w:r w:rsidRPr="00BA7CE0">
              <w:rPr>
                <w:sz w:val="24"/>
                <w:szCs w:val="24"/>
              </w:rPr>
              <w:t xml:space="preserve"> Юго-западный университет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социологических наук, доцент</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Л.В. Килимова </w:t>
            </w:r>
          </w:p>
        </w:tc>
      </w:tr>
    </w:tbl>
    <w:p w:rsidR="001F57ED" w:rsidRPr="00BA7CE0" w:rsidRDefault="001F57ED" w:rsidP="001F57ED">
      <w:pPr>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«Основы социологии»</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sz w:val="24"/>
          <w:szCs w:val="24"/>
        </w:rPr>
      </w:pPr>
      <w:r w:rsidRPr="00BA7CE0">
        <w:rPr>
          <w:sz w:val="24"/>
          <w:szCs w:val="24"/>
        </w:rPr>
        <w:br w:type="page"/>
      </w:r>
      <w:r w:rsidRPr="00BA7CE0">
        <w:rPr>
          <w:b/>
          <w:sz w:val="24"/>
          <w:szCs w:val="24"/>
        </w:rPr>
        <w:lastRenderedPageBreak/>
        <w:t>1. Цели и задачи дисциплины</w:t>
      </w:r>
    </w:p>
    <w:p w:rsidR="001F57ED" w:rsidRPr="00BA7CE0" w:rsidRDefault="001F57ED" w:rsidP="001F57ED">
      <w:pPr>
        <w:pStyle w:val="ad"/>
        <w:ind w:firstLine="709"/>
        <w:rPr>
          <w:szCs w:val="24"/>
        </w:rPr>
      </w:pPr>
      <w:r w:rsidRPr="00BA7CE0">
        <w:rPr>
          <w:b/>
          <w:szCs w:val="24"/>
        </w:rPr>
        <w:t xml:space="preserve">Цель дисциплины – </w:t>
      </w:r>
      <w:r w:rsidRPr="00BA7CE0">
        <w:rPr>
          <w:szCs w:val="24"/>
        </w:rPr>
        <w:t xml:space="preserve">формирование у студентов научного социологического мировоззрения, умения видеть социальные явления в системе взаимодействия социальных связей, отношений и институтов  национального и интернационального характера, комплексно анализировать социально-экономические ситуации в условиях рыночной экономики , выделять их социальные последствия. </w:t>
      </w:r>
    </w:p>
    <w:p w:rsidR="001F57ED" w:rsidRPr="00BA7CE0" w:rsidRDefault="001F57ED" w:rsidP="001F57ED">
      <w:pPr>
        <w:ind w:right="-110"/>
        <w:jc w:val="both"/>
        <w:rPr>
          <w:sz w:val="24"/>
          <w:szCs w:val="24"/>
        </w:rPr>
      </w:pPr>
      <w:r w:rsidRPr="00BA7CE0">
        <w:rPr>
          <w:b/>
          <w:sz w:val="24"/>
          <w:szCs w:val="24"/>
        </w:rPr>
        <w:t>Задачи дисциплины:</w:t>
      </w:r>
      <w:r w:rsidRPr="00BA7CE0">
        <w:rPr>
          <w:sz w:val="24"/>
          <w:szCs w:val="24"/>
        </w:rPr>
        <w:t xml:space="preserve"> </w:t>
      </w:r>
    </w:p>
    <w:p w:rsidR="001F57ED" w:rsidRPr="00BA7CE0" w:rsidRDefault="001F57ED" w:rsidP="001F57ED">
      <w:pPr>
        <w:numPr>
          <w:ilvl w:val="0"/>
          <w:numId w:val="212"/>
        </w:numPr>
        <w:ind w:left="1418" w:right="-110" w:hanging="709"/>
        <w:jc w:val="both"/>
        <w:rPr>
          <w:sz w:val="24"/>
          <w:szCs w:val="24"/>
        </w:rPr>
      </w:pPr>
      <w:r w:rsidRPr="00BA7CE0">
        <w:rPr>
          <w:sz w:val="24"/>
          <w:szCs w:val="24"/>
        </w:rPr>
        <w:t xml:space="preserve">теоретическое освоение студентами современных социологических парадигм и концепций; </w:t>
      </w:r>
    </w:p>
    <w:p w:rsidR="001F57ED" w:rsidRPr="00BA7CE0" w:rsidRDefault="001F57ED" w:rsidP="001F57ED">
      <w:pPr>
        <w:numPr>
          <w:ilvl w:val="0"/>
          <w:numId w:val="212"/>
        </w:numPr>
        <w:ind w:left="1418" w:right="-110" w:hanging="709"/>
        <w:jc w:val="both"/>
        <w:rPr>
          <w:sz w:val="24"/>
          <w:szCs w:val="24"/>
        </w:rPr>
      </w:pPr>
      <w:r w:rsidRPr="00BA7CE0">
        <w:rPr>
          <w:sz w:val="24"/>
          <w:szCs w:val="24"/>
        </w:rPr>
        <w:t>знание тенденций и противоречий развития общества на современном этапе;</w:t>
      </w:r>
    </w:p>
    <w:p w:rsidR="001F57ED" w:rsidRPr="00BA7CE0" w:rsidRDefault="001F57ED" w:rsidP="001F57ED">
      <w:pPr>
        <w:numPr>
          <w:ilvl w:val="0"/>
          <w:numId w:val="212"/>
        </w:numPr>
        <w:ind w:left="1418" w:right="-110" w:hanging="709"/>
        <w:jc w:val="both"/>
        <w:rPr>
          <w:sz w:val="24"/>
          <w:szCs w:val="24"/>
        </w:rPr>
      </w:pPr>
      <w:r w:rsidRPr="00BA7CE0">
        <w:rPr>
          <w:sz w:val="24"/>
          <w:szCs w:val="24"/>
        </w:rPr>
        <w:t>понимание социально-экономических проблем российского общества;</w:t>
      </w:r>
    </w:p>
    <w:p w:rsidR="001F57ED" w:rsidRPr="00BA7CE0" w:rsidRDefault="001F57ED" w:rsidP="001F57ED">
      <w:pPr>
        <w:numPr>
          <w:ilvl w:val="0"/>
          <w:numId w:val="212"/>
        </w:numPr>
        <w:ind w:left="1418" w:right="-110" w:hanging="709"/>
        <w:jc w:val="both"/>
        <w:rPr>
          <w:sz w:val="24"/>
          <w:szCs w:val="24"/>
        </w:rPr>
      </w:pPr>
      <w:r w:rsidRPr="00BA7CE0">
        <w:rPr>
          <w:sz w:val="24"/>
          <w:szCs w:val="24"/>
        </w:rPr>
        <w:t>приобретение практических навыков социологического исследования, анализа и презентации полученных результатов.</w:t>
      </w:r>
    </w:p>
    <w:p w:rsidR="001F57ED" w:rsidRPr="00BA7CE0" w:rsidRDefault="001F57ED" w:rsidP="001F57ED">
      <w:pPr>
        <w:pStyle w:val="ad"/>
        <w:ind w:firstLine="709"/>
        <w:rPr>
          <w:szCs w:val="24"/>
        </w:rPr>
      </w:pPr>
    </w:p>
    <w:p w:rsidR="001F57ED" w:rsidRPr="00BA7CE0" w:rsidRDefault="001F57ED" w:rsidP="001F57ED">
      <w:pPr>
        <w:pStyle w:val="9"/>
        <w:ind w:firstLine="567"/>
        <w:rPr>
          <w:i w:val="0"/>
          <w:sz w:val="24"/>
          <w:szCs w:val="24"/>
        </w:rPr>
      </w:pPr>
      <w:r w:rsidRPr="00BA7CE0">
        <w:rPr>
          <w:i w:val="0"/>
          <w:sz w:val="24"/>
          <w:szCs w:val="24"/>
        </w:rPr>
        <w:t>2. Место дисциплины в структуре ООП</w:t>
      </w:r>
    </w:p>
    <w:p w:rsidR="001F57ED" w:rsidRPr="00BA7CE0" w:rsidRDefault="001F57ED" w:rsidP="001F57ED">
      <w:pPr>
        <w:jc w:val="both"/>
        <w:rPr>
          <w:sz w:val="24"/>
          <w:szCs w:val="24"/>
        </w:rPr>
      </w:pPr>
      <w:r w:rsidRPr="00BA7CE0">
        <w:rPr>
          <w:sz w:val="24"/>
          <w:szCs w:val="24"/>
        </w:rPr>
        <w:t>Дисциплина «Основы социологии» является базовой дисциплиной профессионального цикла дисциплин Федерального государственного образовательного стандарта высшего профессионального образования (ФГОС ВПО) по направлению «Социология» (бакалавриат).</w:t>
      </w:r>
    </w:p>
    <w:p w:rsidR="001F57ED" w:rsidRPr="00BA7CE0" w:rsidRDefault="001F57ED" w:rsidP="001F57ED">
      <w:pPr>
        <w:jc w:val="both"/>
        <w:rPr>
          <w:sz w:val="24"/>
          <w:szCs w:val="24"/>
        </w:rPr>
      </w:pPr>
      <w:r w:rsidRPr="00BA7CE0">
        <w:rPr>
          <w:sz w:val="24"/>
          <w:szCs w:val="24"/>
        </w:rPr>
        <w:t>Дисциплина «Основы социологии» базируется на знаниях, полученных в рамках школьного курса «Обществознание» или соответствующих дисциплин среднего профессионального образования.</w:t>
      </w:r>
    </w:p>
    <w:p w:rsidR="001F57ED" w:rsidRPr="00BA7CE0" w:rsidRDefault="001F57ED" w:rsidP="001F57ED">
      <w:pPr>
        <w:jc w:val="both"/>
        <w:rPr>
          <w:sz w:val="24"/>
          <w:szCs w:val="24"/>
        </w:rPr>
      </w:pPr>
      <w:r w:rsidRPr="00BA7CE0">
        <w:rPr>
          <w:sz w:val="24"/>
          <w:szCs w:val="24"/>
        </w:rPr>
        <w:t xml:space="preserve">Дисциплина «Основы социологии» является общим теоретическим и методологическим основанием для всех социологических дисциплин, входящих в ООП бакалавра социологии. </w:t>
      </w:r>
    </w:p>
    <w:p w:rsidR="001F57ED" w:rsidRPr="00BA7CE0" w:rsidRDefault="001F57ED" w:rsidP="001F57ED">
      <w:pPr>
        <w:jc w:val="both"/>
        <w:rPr>
          <w:sz w:val="24"/>
          <w:szCs w:val="24"/>
        </w:rPr>
      </w:pPr>
    </w:p>
    <w:p w:rsidR="001F57ED" w:rsidRPr="00BA7CE0" w:rsidRDefault="001F57ED" w:rsidP="001F57ED">
      <w:pPr>
        <w:ind w:firstLine="709"/>
        <w:jc w:val="center"/>
        <w:rPr>
          <w:b/>
          <w:sz w:val="24"/>
          <w:szCs w:val="24"/>
        </w:rPr>
      </w:pPr>
      <w:r w:rsidRPr="00BA7CE0">
        <w:rPr>
          <w:b/>
          <w:sz w:val="24"/>
          <w:szCs w:val="24"/>
        </w:rPr>
        <w:t>3. Требования к результатам освоения дисциплины</w:t>
      </w:r>
    </w:p>
    <w:p w:rsidR="001F57ED" w:rsidRPr="00BA7CE0" w:rsidRDefault="001F57ED" w:rsidP="001F57ED">
      <w:pPr>
        <w:jc w:val="both"/>
        <w:rPr>
          <w:sz w:val="24"/>
          <w:szCs w:val="24"/>
        </w:rPr>
      </w:pPr>
      <w:r w:rsidRPr="00BA7CE0">
        <w:rPr>
          <w:sz w:val="24"/>
          <w:szCs w:val="24"/>
        </w:rPr>
        <w:t>В совокупности с другими дисциплинами базовой части профессионального цикла ФГОС ВПО дисциплина «Основы социологии» обеспечивает формирование следующих компетенций бакалавра социологии:</w:t>
      </w:r>
    </w:p>
    <w:p w:rsidR="001F57ED" w:rsidRPr="00BA7CE0" w:rsidRDefault="001F57ED" w:rsidP="001F57ED">
      <w:pPr>
        <w:jc w:val="both"/>
        <w:rPr>
          <w:sz w:val="24"/>
          <w:szCs w:val="24"/>
        </w:rPr>
      </w:pPr>
      <w:r w:rsidRPr="00BA7CE0">
        <w:rPr>
          <w:sz w:val="24"/>
          <w:szCs w:val="24"/>
        </w:rPr>
        <w:t>а) общекультурных (ОК):</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осознание социальной значимости своей будущей профессии, обладание высокой мотивацией к выполнению профессиональной  деятельности (ОК-8);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jc w:val="both"/>
        <w:rPr>
          <w:sz w:val="24"/>
          <w:szCs w:val="24"/>
        </w:rPr>
      </w:pPr>
    </w:p>
    <w:p w:rsidR="001F57ED" w:rsidRPr="00BA7CE0" w:rsidRDefault="001F57ED" w:rsidP="001F57ED">
      <w:pPr>
        <w:ind w:left="1440"/>
        <w:jc w:val="both"/>
        <w:rPr>
          <w:sz w:val="24"/>
          <w:szCs w:val="24"/>
        </w:rPr>
      </w:pPr>
      <w:r w:rsidRPr="00BA7CE0">
        <w:rPr>
          <w:sz w:val="24"/>
          <w:szCs w:val="24"/>
        </w:rPr>
        <w:t>б) профессиональных (ПК):</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jc w:val="both"/>
        <w:rPr>
          <w:sz w:val="24"/>
          <w:szCs w:val="24"/>
        </w:rPr>
      </w:pPr>
    </w:p>
    <w:p w:rsidR="001F57ED" w:rsidRPr="00BA7CE0" w:rsidRDefault="001F57ED" w:rsidP="001F57ED">
      <w:pPr>
        <w:jc w:val="center"/>
        <w:rPr>
          <w:b/>
          <w:sz w:val="24"/>
          <w:szCs w:val="24"/>
        </w:rPr>
      </w:pPr>
    </w:p>
    <w:p w:rsidR="001F57ED" w:rsidRPr="00BA7CE0" w:rsidRDefault="001F57ED" w:rsidP="001F57ED">
      <w:pPr>
        <w:jc w:val="both"/>
        <w:rPr>
          <w:sz w:val="24"/>
          <w:szCs w:val="24"/>
        </w:rPr>
      </w:pPr>
      <w:r w:rsidRPr="00BA7CE0">
        <w:rPr>
          <w:sz w:val="24"/>
          <w:szCs w:val="24"/>
        </w:rPr>
        <w:t>В результате освоения содержания дисциплины «Основы социологии» студент должен:</w:t>
      </w:r>
    </w:p>
    <w:p w:rsidR="001F57ED" w:rsidRPr="00BA7CE0" w:rsidRDefault="001F57ED" w:rsidP="001F57ED">
      <w:pPr>
        <w:pStyle w:val="32"/>
        <w:ind w:left="720"/>
        <w:rPr>
          <w:b/>
          <w:szCs w:val="24"/>
        </w:rPr>
      </w:pPr>
      <w:r w:rsidRPr="00BA7CE0">
        <w:rPr>
          <w:b/>
          <w:szCs w:val="24"/>
        </w:rPr>
        <w:t>знать:</w:t>
      </w:r>
    </w:p>
    <w:p w:rsidR="001F57ED" w:rsidRPr="00BA7CE0" w:rsidRDefault="001F57ED" w:rsidP="001F57ED">
      <w:pPr>
        <w:pStyle w:val="32"/>
        <w:numPr>
          <w:ilvl w:val="0"/>
          <w:numId w:val="213"/>
        </w:numPr>
        <w:rPr>
          <w:szCs w:val="24"/>
        </w:rPr>
      </w:pPr>
      <w:r w:rsidRPr="00BA7CE0">
        <w:rPr>
          <w:szCs w:val="24"/>
        </w:rPr>
        <w:t>закономерности функционирования и развития общества, тенденции и механизмы социальных изменений;</w:t>
      </w:r>
    </w:p>
    <w:p w:rsidR="001F57ED" w:rsidRPr="00BA7CE0" w:rsidRDefault="001F57ED" w:rsidP="001F57ED">
      <w:pPr>
        <w:pStyle w:val="32"/>
        <w:numPr>
          <w:ilvl w:val="0"/>
          <w:numId w:val="213"/>
        </w:numPr>
        <w:rPr>
          <w:szCs w:val="24"/>
        </w:rPr>
      </w:pPr>
      <w:r w:rsidRPr="00BA7CE0">
        <w:rPr>
          <w:szCs w:val="24"/>
        </w:rPr>
        <w:t>принципы и технологию социологического исследования как средства познания и управления обществом;</w:t>
      </w:r>
    </w:p>
    <w:p w:rsidR="001F57ED" w:rsidRPr="00BA7CE0" w:rsidRDefault="001F57ED" w:rsidP="001F57ED">
      <w:pPr>
        <w:ind w:left="720"/>
        <w:jc w:val="both"/>
        <w:rPr>
          <w:b/>
          <w:sz w:val="24"/>
          <w:szCs w:val="24"/>
        </w:rPr>
      </w:pPr>
      <w:r w:rsidRPr="00BA7CE0">
        <w:rPr>
          <w:b/>
          <w:sz w:val="24"/>
          <w:szCs w:val="24"/>
        </w:rPr>
        <w:t>уметь:</w:t>
      </w:r>
    </w:p>
    <w:p w:rsidR="001F57ED" w:rsidRPr="00BA7CE0" w:rsidRDefault="001F57ED" w:rsidP="001F57ED">
      <w:pPr>
        <w:pStyle w:val="32"/>
        <w:numPr>
          <w:ilvl w:val="0"/>
          <w:numId w:val="210"/>
        </w:numPr>
        <w:rPr>
          <w:szCs w:val="24"/>
        </w:rPr>
      </w:pPr>
      <w:r w:rsidRPr="00BA7CE0">
        <w:rPr>
          <w:b/>
          <w:szCs w:val="24"/>
        </w:rPr>
        <w:t>применять</w:t>
      </w:r>
      <w:r w:rsidRPr="00BA7CE0">
        <w:rPr>
          <w:szCs w:val="24"/>
        </w:rPr>
        <w:t xml:space="preserve"> комплексный социологический подход к исследованию социальных отношений и процессов;</w:t>
      </w:r>
    </w:p>
    <w:p w:rsidR="001F57ED" w:rsidRPr="00BA7CE0" w:rsidRDefault="001F57ED" w:rsidP="001F57ED">
      <w:pPr>
        <w:pStyle w:val="32"/>
        <w:numPr>
          <w:ilvl w:val="0"/>
          <w:numId w:val="210"/>
        </w:numPr>
        <w:rPr>
          <w:szCs w:val="24"/>
        </w:rPr>
      </w:pPr>
      <w:r w:rsidRPr="00BA7CE0">
        <w:rPr>
          <w:b/>
          <w:szCs w:val="24"/>
        </w:rPr>
        <w:t>использовать</w:t>
      </w:r>
      <w:r w:rsidRPr="00BA7CE0">
        <w:rPr>
          <w:szCs w:val="24"/>
        </w:rPr>
        <w:t xml:space="preserve"> методологию и методы социологического анализа для изучения социальных явлений и процессов, в том числе и в российском обществе;</w:t>
      </w:r>
    </w:p>
    <w:p w:rsidR="001F57ED" w:rsidRPr="00BA7CE0" w:rsidRDefault="001F57ED" w:rsidP="001F57ED">
      <w:pPr>
        <w:ind w:left="720"/>
        <w:jc w:val="both"/>
        <w:rPr>
          <w:sz w:val="24"/>
          <w:szCs w:val="24"/>
        </w:rPr>
      </w:pPr>
      <w:r w:rsidRPr="00BA7CE0">
        <w:rPr>
          <w:b/>
          <w:sz w:val="24"/>
          <w:szCs w:val="24"/>
        </w:rPr>
        <w:t>владеть</w:t>
      </w:r>
      <w:r w:rsidRPr="00BA7CE0">
        <w:rPr>
          <w:sz w:val="24"/>
          <w:szCs w:val="24"/>
        </w:rPr>
        <w:t xml:space="preserve"> </w:t>
      </w:r>
    </w:p>
    <w:p w:rsidR="001F57ED" w:rsidRPr="00BA7CE0" w:rsidRDefault="001F57ED" w:rsidP="001F57ED">
      <w:pPr>
        <w:numPr>
          <w:ilvl w:val="0"/>
          <w:numId w:val="214"/>
        </w:numPr>
        <w:tabs>
          <w:tab w:val="clear" w:pos="1440"/>
        </w:tabs>
        <w:ind w:left="709" w:hanging="283"/>
        <w:jc w:val="both"/>
        <w:rPr>
          <w:sz w:val="24"/>
          <w:szCs w:val="24"/>
        </w:rPr>
      </w:pPr>
      <w:r w:rsidRPr="00BA7CE0">
        <w:rPr>
          <w:sz w:val="24"/>
          <w:szCs w:val="24"/>
        </w:rPr>
        <w:t>категориальным аппаратом социологии и принципами социологического теоретизирования;</w:t>
      </w:r>
    </w:p>
    <w:p w:rsidR="001F57ED" w:rsidRPr="00BA7CE0" w:rsidRDefault="001F57ED" w:rsidP="001F57ED">
      <w:pPr>
        <w:numPr>
          <w:ilvl w:val="0"/>
          <w:numId w:val="210"/>
        </w:numPr>
        <w:jc w:val="both"/>
        <w:rPr>
          <w:sz w:val="24"/>
          <w:szCs w:val="24"/>
        </w:rPr>
      </w:pPr>
      <w:r w:rsidRPr="00BA7CE0">
        <w:rPr>
          <w:sz w:val="24"/>
          <w:szCs w:val="24"/>
        </w:rPr>
        <w:t xml:space="preserve">методологией, методикой и техникой проведения социологических исследований для изучения социальной ситуации; </w:t>
      </w:r>
    </w:p>
    <w:p w:rsidR="001F57ED" w:rsidRPr="00BA7CE0" w:rsidRDefault="001F57ED" w:rsidP="001F57ED">
      <w:pPr>
        <w:numPr>
          <w:ilvl w:val="0"/>
          <w:numId w:val="210"/>
        </w:numPr>
        <w:jc w:val="both"/>
        <w:rPr>
          <w:sz w:val="24"/>
          <w:szCs w:val="24"/>
        </w:rPr>
      </w:pPr>
      <w:r w:rsidRPr="00BA7CE0">
        <w:rPr>
          <w:sz w:val="24"/>
          <w:szCs w:val="24"/>
        </w:rPr>
        <w:t>методами социологической диагностики социально-экономических процессов, их возможных социальных последствий.</w:t>
      </w:r>
    </w:p>
    <w:p w:rsidR="001F57ED" w:rsidRPr="00BA7CE0" w:rsidRDefault="001F57ED" w:rsidP="001F57ED">
      <w:pPr>
        <w:pStyle w:val="32"/>
        <w:ind w:left="720"/>
        <w:rPr>
          <w:szCs w:val="24"/>
        </w:rPr>
      </w:pPr>
    </w:p>
    <w:p w:rsidR="001F57ED" w:rsidRPr="00BA7CE0" w:rsidRDefault="001F57ED" w:rsidP="001F57ED">
      <w:pPr>
        <w:jc w:val="center"/>
        <w:rPr>
          <w:b/>
          <w:sz w:val="24"/>
          <w:szCs w:val="24"/>
        </w:rPr>
      </w:pPr>
      <w:r w:rsidRPr="00BA7CE0">
        <w:rPr>
          <w:b/>
          <w:sz w:val="24"/>
          <w:szCs w:val="24"/>
        </w:rPr>
        <w:t>4. Объем дисциплины и виды учебной работы</w:t>
      </w:r>
    </w:p>
    <w:p w:rsidR="001F57ED" w:rsidRPr="00BA7CE0" w:rsidRDefault="001F57ED" w:rsidP="001F57ED">
      <w:pPr>
        <w:jc w:val="center"/>
        <w:rPr>
          <w:b/>
          <w:sz w:val="24"/>
          <w:szCs w:val="24"/>
        </w:rPr>
      </w:pPr>
    </w:p>
    <w:p w:rsidR="001F57ED" w:rsidRPr="00BA7CE0" w:rsidRDefault="001F57ED" w:rsidP="001F57ED">
      <w:pPr>
        <w:rPr>
          <w:sz w:val="24"/>
          <w:szCs w:val="24"/>
        </w:rPr>
      </w:pPr>
      <w:r w:rsidRPr="00BA7CE0">
        <w:rPr>
          <w:sz w:val="24"/>
          <w:szCs w:val="24"/>
        </w:rPr>
        <w:t>Общая трудоёмкость дисциплины составляет 6 зачётных единиц.</w:t>
      </w:r>
    </w:p>
    <w:p w:rsidR="001F57ED" w:rsidRPr="00BA7CE0" w:rsidRDefault="001F57ED" w:rsidP="001F57ED">
      <w:pPr>
        <w:rPr>
          <w:sz w:val="24"/>
          <w:szCs w:val="24"/>
        </w:rPr>
      </w:pPr>
      <w:r w:rsidRPr="00BA7CE0">
        <w:rPr>
          <w:sz w:val="24"/>
          <w:szCs w:val="24"/>
        </w:rPr>
        <w:t>Вид промежуточной аттестации – 1 экзамен.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232"/>
        <w:gridCol w:w="1595"/>
        <w:gridCol w:w="1596"/>
      </w:tblGrid>
      <w:tr w:rsidR="001F57ED" w:rsidRPr="00BA7CE0" w:rsidTr="00100C9B">
        <w:trPr>
          <w:trHeight w:val="615"/>
        </w:trPr>
        <w:tc>
          <w:tcPr>
            <w:tcW w:w="5148" w:type="dxa"/>
            <w:vMerge w:val="restart"/>
            <w:vAlign w:val="center"/>
          </w:tcPr>
          <w:p w:rsidR="001F57ED" w:rsidRPr="00BA7CE0" w:rsidRDefault="001F57ED" w:rsidP="00100C9B">
            <w:pPr>
              <w:jc w:val="center"/>
              <w:rPr>
                <w:b/>
                <w:sz w:val="24"/>
                <w:szCs w:val="24"/>
              </w:rPr>
            </w:pPr>
            <w:r w:rsidRPr="00BA7CE0">
              <w:rPr>
                <w:b/>
                <w:sz w:val="24"/>
                <w:szCs w:val="24"/>
              </w:rPr>
              <w:t>Вид учебной работы</w:t>
            </w:r>
          </w:p>
        </w:tc>
        <w:tc>
          <w:tcPr>
            <w:tcW w:w="1232" w:type="dxa"/>
            <w:vMerge w:val="restart"/>
            <w:vAlign w:val="center"/>
          </w:tcPr>
          <w:p w:rsidR="001F57ED" w:rsidRPr="00BA7CE0" w:rsidRDefault="001F57ED" w:rsidP="00100C9B">
            <w:pPr>
              <w:rPr>
                <w:b/>
                <w:sz w:val="24"/>
                <w:szCs w:val="24"/>
              </w:rPr>
            </w:pPr>
            <w:r w:rsidRPr="00BA7CE0">
              <w:rPr>
                <w:b/>
                <w:sz w:val="24"/>
                <w:szCs w:val="24"/>
              </w:rPr>
              <w:t>Часы</w:t>
            </w:r>
          </w:p>
        </w:tc>
        <w:tc>
          <w:tcPr>
            <w:tcW w:w="3191" w:type="dxa"/>
            <w:gridSpan w:val="2"/>
          </w:tcPr>
          <w:p w:rsidR="001F57ED" w:rsidRPr="00BA7CE0" w:rsidRDefault="001F57ED" w:rsidP="00100C9B">
            <w:pPr>
              <w:rPr>
                <w:b/>
                <w:sz w:val="24"/>
                <w:szCs w:val="24"/>
              </w:rPr>
            </w:pPr>
            <w:r w:rsidRPr="00BA7CE0">
              <w:rPr>
                <w:b/>
                <w:sz w:val="24"/>
                <w:szCs w:val="24"/>
              </w:rPr>
              <w:t>Семестры (триместры, модули)</w:t>
            </w:r>
          </w:p>
        </w:tc>
      </w:tr>
      <w:tr w:rsidR="001F57ED" w:rsidRPr="00BA7CE0" w:rsidTr="00100C9B">
        <w:trPr>
          <w:trHeight w:val="210"/>
        </w:trPr>
        <w:tc>
          <w:tcPr>
            <w:tcW w:w="5148" w:type="dxa"/>
            <w:vMerge/>
          </w:tcPr>
          <w:p w:rsidR="001F57ED" w:rsidRPr="00BA7CE0" w:rsidRDefault="001F57ED" w:rsidP="00100C9B">
            <w:pPr>
              <w:jc w:val="center"/>
              <w:rPr>
                <w:b/>
                <w:sz w:val="24"/>
                <w:szCs w:val="24"/>
              </w:rPr>
            </w:pPr>
          </w:p>
        </w:tc>
        <w:tc>
          <w:tcPr>
            <w:tcW w:w="1232" w:type="dxa"/>
            <w:vMerge/>
          </w:tcPr>
          <w:p w:rsidR="001F57ED" w:rsidRPr="00BA7CE0" w:rsidRDefault="001F57ED" w:rsidP="00100C9B">
            <w:pPr>
              <w:jc w:val="center"/>
              <w:rPr>
                <w:b/>
                <w:sz w:val="24"/>
                <w:szCs w:val="24"/>
              </w:rPr>
            </w:pPr>
          </w:p>
        </w:tc>
        <w:tc>
          <w:tcPr>
            <w:tcW w:w="1595" w:type="dxa"/>
          </w:tcPr>
          <w:p w:rsidR="001F57ED" w:rsidRPr="00BA7CE0" w:rsidRDefault="001F57ED" w:rsidP="00100C9B">
            <w:pPr>
              <w:jc w:val="center"/>
              <w:rPr>
                <w:b/>
                <w:sz w:val="24"/>
                <w:szCs w:val="24"/>
              </w:rPr>
            </w:pPr>
            <w:r w:rsidRPr="00BA7CE0">
              <w:rPr>
                <w:b/>
                <w:sz w:val="24"/>
                <w:szCs w:val="24"/>
              </w:rPr>
              <w:t>1</w:t>
            </w:r>
          </w:p>
        </w:tc>
        <w:tc>
          <w:tcPr>
            <w:tcW w:w="1596" w:type="dxa"/>
          </w:tcPr>
          <w:p w:rsidR="001F57ED" w:rsidRPr="00BA7CE0" w:rsidRDefault="001F57ED" w:rsidP="00100C9B">
            <w:pPr>
              <w:jc w:val="center"/>
              <w:rPr>
                <w:b/>
                <w:sz w:val="24"/>
                <w:szCs w:val="24"/>
              </w:rPr>
            </w:pPr>
            <w:r w:rsidRPr="00BA7CE0">
              <w:rPr>
                <w:b/>
                <w:sz w:val="24"/>
                <w:szCs w:val="24"/>
              </w:rPr>
              <w:t>2</w:t>
            </w:r>
          </w:p>
        </w:tc>
      </w:tr>
      <w:tr w:rsidR="001F57ED" w:rsidRPr="00BA7CE0" w:rsidTr="00100C9B">
        <w:trPr>
          <w:trHeight w:val="210"/>
        </w:trPr>
        <w:tc>
          <w:tcPr>
            <w:tcW w:w="5148" w:type="dxa"/>
            <w:shd w:val="clear" w:color="auto" w:fill="FFFF99"/>
          </w:tcPr>
          <w:p w:rsidR="001F57ED" w:rsidRPr="00BA7CE0" w:rsidRDefault="001F57ED" w:rsidP="00100C9B">
            <w:pPr>
              <w:ind w:left="709" w:firstLine="11"/>
              <w:rPr>
                <w:b/>
                <w:sz w:val="24"/>
                <w:szCs w:val="24"/>
              </w:rPr>
            </w:pPr>
            <w:r w:rsidRPr="00BA7CE0">
              <w:rPr>
                <w:b/>
                <w:sz w:val="24"/>
                <w:szCs w:val="24"/>
              </w:rPr>
              <w:t>Общая трудоёмкость дисциплины</w:t>
            </w:r>
          </w:p>
        </w:tc>
        <w:tc>
          <w:tcPr>
            <w:tcW w:w="1232" w:type="dxa"/>
            <w:shd w:val="clear" w:color="auto" w:fill="FFFF99"/>
          </w:tcPr>
          <w:p w:rsidR="001F57ED" w:rsidRPr="00BA7CE0" w:rsidRDefault="001F57ED" w:rsidP="00100C9B">
            <w:pPr>
              <w:ind w:firstLine="122"/>
              <w:rPr>
                <w:b/>
                <w:sz w:val="24"/>
                <w:szCs w:val="24"/>
              </w:rPr>
            </w:pPr>
            <w:r w:rsidRPr="00BA7CE0">
              <w:rPr>
                <w:b/>
                <w:sz w:val="24"/>
                <w:szCs w:val="24"/>
              </w:rPr>
              <w:t>216</w:t>
            </w:r>
          </w:p>
        </w:tc>
        <w:tc>
          <w:tcPr>
            <w:tcW w:w="1595" w:type="dxa"/>
            <w:shd w:val="clear" w:color="auto" w:fill="FFFF99"/>
          </w:tcPr>
          <w:p w:rsidR="001F57ED" w:rsidRPr="00BA7CE0" w:rsidRDefault="001F57ED" w:rsidP="00100C9B">
            <w:pPr>
              <w:ind w:firstLine="472"/>
              <w:rPr>
                <w:b/>
                <w:sz w:val="24"/>
                <w:szCs w:val="24"/>
              </w:rPr>
            </w:pPr>
            <w:r w:rsidRPr="00BA7CE0">
              <w:rPr>
                <w:b/>
                <w:sz w:val="24"/>
                <w:szCs w:val="24"/>
              </w:rPr>
              <w:t>98</w:t>
            </w:r>
          </w:p>
        </w:tc>
        <w:tc>
          <w:tcPr>
            <w:tcW w:w="1596" w:type="dxa"/>
            <w:shd w:val="clear" w:color="auto" w:fill="FFFF99"/>
          </w:tcPr>
          <w:p w:rsidR="001F57ED" w:rsidRPr="00BA7CE0" w:rsidRDefault="001F57ED" w:rsidP="00100C9B">
            <w:pPr>
              <w:ind w:firstLine="484"/>
              <w:rPr>
                <w:b/>
                <w:sz w:val="24"/>
                <w:szCs w:val="24"/>
              </w:rPr>
            </w:pPr>
            <w:r w:rsidRPr="00BA7CE0">
              <w:rPr>
                <w:b/>
                <w:sz w:val="24"/>
                <w:szCs w:val="24"/>
              </w:rPr>
              <w:t>118</w:t>
            </w:r>
          </w:p>
        </w:tc>
      </w:tr>
      <w:tr w:rsidR="001F57ED" w:rsidRPr="00BA7CE0" w:rsidTr="00100C9B">
        <w:tc>
          <w:tcPr>
            <w:tcW w:w="5148" w:type="dxa"/>
            <w:shd w:val="clear" w:color="auto" w:fill="CCFFFF"/>
          </w:tcPr>
          <w:p w:rsidR="001F57ED" w:rsidRPr="00BA7CE0" w:rsidRDefault="001F57ED" w:rsidP="00100C9B">
            <w:pPr>
              <w:rPr>
                <w:b/>
                <w:sz w:val="24"/>
                <w:szCs w:val="24"/>
              </w:rPr>
            </w:pPr>
            <w:r w:rsidRPr="00BA7CE0">
              <w:rPr>
                <w:b/>
                <w:sz w:val="24"/>
                <w:szCs w:val="24"/>
              </w:rPr>
              <w:t>Аудиторные занятия</w:t>
            </w:r>
          </w:p>
        </w:tc>
        <w:tc>
          <w:tcPr>
            <w:tcW w:w="1232" w:type="dxa"/>
            <w:shd w:val="clear" w:color="auto" w:fill="CCFFFF"/>
          </w:tcPr>
          <w:p w:rsidR="001F57ED" w:rsidRPr="00BA7CE0" w:rsidRDefault="001F57ED" w:rsidP="00100C9B">
            <w:pPr>
              <w:ind w:firstLine="123"/>
              <w:jc w:val="both"/>
              <w:rPr>
                <w:b/>
                <w:sz w:val="24"/>
                <w:szCs w:val="24"/>
              </w:rPr>
            </w:pPr>
            <w:r w:rsidRPr="00BA7CE0">
              <w:rPr>
                <w:b/>
                <w:sz w:val="24"/>
                <w:szCs w:val="24"/>
              </w:rPr>
              <w:t>85</w:t>
            </w:r>
          </w:p>
        </w:tc>
        <w:tc>
          <w:tcPr>
            <w:tcW w:w="1595" w:type="dxa"/>
            <w:shd w:val="clear" w:color="auto" w:fill="CCFFFF"/>
          </w:tcPr>
          <w:p w:rsidR="001F57ED" w:rsidRPr="00BA7CE0" w:rsidRDefault="001F57ED" w:rsidP="00100C9B">
            <w:pPr>
              <w:jc w:val="center"/>
              <w:rPr>
                <w:b/>
                <w:sz w:val="24"/>
                <w:szCs w:val="24"/>
              </w:rPr>
            </w:pPr>
            <w:r w:rsidRPr="00BA7CE0">
              <w:rPr>
                <w:b/>
                <w:sz w:val="24"/>
                <w:szCs w:val="24"/>
              </w:rPr>
              <w:t>34</w:t>
            </w:r>
          </w:p>
        </w:tc>
        <w:tc>
          <w:tcPr>
            <w:tcW w:w="1596" w:type="dxa"/>
            <w:shd w:val="clear" w:color="auto" w:fill="CCFFFF"/>
          </w:tcPr>
          <w:p w:rsidR="001F57ED" w:rsidRPr="00BA7CE0" w:rsidRDefault="001F57ED" w:rsidP="00100C9B">
            <w:pPr>
              <w:jc w:val="center"/>
              <w:rPr>
                <w:b/>
                <w:sz w:val="24"/>
                <w:szCs w:val="24"/>
              </w:rPr>
            </w:pPr>
            <w:r w:rsidRPr="00BA7CE0">
              <w:rPr>
                <w:b/>
                <w:sz w:val="24"/>
                <w:szCs w:val="24"/>
              </w:rPr>
              <w:t>51</w:t>
            </w:r>
          </w:p>
        </w:tc>
      </w:tr>
      <w:tr w:rsidR="001F57ED" w:rsidRPr="00BA7CE0" w:rsidTr="00100C9B">
        <w:tc>
          <w:tcPr>
            <w:tcW w:w="5148" w:type="dxa"/>
          </w:tcPr>
          <w:p w:rsidR="001F57ED" w:rsidRPr="00BA7CE0" w:rsidRDefault="001F57ED" w:rsidP="00100C9B">
            <w:pPr>
              <w:rPr>
                <w:sz w:val="24"/>
                <w:szCs w:val="24"/>
              </w:rPr>
            </w:pPr>
            <w:r w:rsidRPr="00BA7CE0">
              <w:rPr>
                <w:sz w:val="24"/>
                <w:szCs w:val="24"/>
              </w:rPr>
              <w:t>Лекции (Л)</w:t>
            </w:r>
          </w:p>
        </w:tc>
        <w:tc>
          <w:tcPr>
            <w:tcW w:w="1232" w:type="dxa"/>
          </w:tcPr>
          <w:p w:rsidR="001F57ED" w:rsidRPr="00BA7CE0" w:rsidRDefault="001F57ED" w:rsidP="00100C9B">
            <w:pPr>
              <w:jc w:val="center"/>
              <w:rPr>
                <w:b/>
                <w:sz w:val="24"/>
                <w:szCs w:val="24"/>
              </w:rPr>
            </w:pPr>
            <w:r w:rsidRPr="00BA7CE0">
              <w:rPr>
                <w:b/>
                <w:sz w:val="24"/>
                <w:szCs w:val="24"/>
              </w:rPr>
              <w:t>51</w:t>
            </w:r>
          </w:p>
        </w:tc>
        <w:tc>
          <w:tcPr>
            <w:tcW w:w="1595" w:type="dxa"/>
          </w:tcPr>
          <w:p w:rsidR="001F57ED" w:rsidRPr="00BA7CE0" w:rsidRDefault="001F57ED" w:rsidP="00100C9B">
            <w:pPr>
              <w:jc w:val="center"/>
              <w:rPr>
                <w:b/>
                <w:sz w:val="24"/>
                <w:szCs w:val="24"/>
              </w:rPr>
            </w:pPr>
            <w:r w:rsidRPr="00BA7CE0">
              <w:rPr>
                <w:b/>
                <w:sz w:val="24"/>
                <w:szCs w:val="24"/>
              </w:rPr>
              <w:t>17</w:t>
            </w:r>
          </w:p>
        </w:tc>
        <w:tc>
          <w:tcPr>
            <w:tcW w:w="1596" w:type="dxa"/>
          </w:tcPr>
          <w:p w:rsidR="001F57ED" w:rsidRPr="00BA7CE0" w:rsidRDefault="001F57ED" w:rsidP="00100C9B">
            <w:pPr>
              <w:jc w:val="center"/>
              <w:rPr>
                <w:b/>
                <w:sz w:val="24"/>
                <w:szCs w:val="24"/>
              </w:rPr>
            </w:pPr>
            <w:r w:rsidRPr="00BA7CE0">
              <w:rPr>
                <w:b/>
                <w:sz w:val="24"/>
                <w:szCs w:val="24"/>
              </w:rPr>
              <w:t>34</w:t>
            </w:r>
          </w:p>
        </w:tc>
      </w:tr>
      <w:tr w:rsidR="001F57ED" w:rsidRPr="00BA7CE0" w:rsidTr="00100C9B">
        <w:tc>
          <w:tcPr>
            <w:tcW w:w="5148" w:type="dxa"/>
          </w:tcPr>
          <w:p w:rsidR="001F57ED" w:rsidRPr="00BA7CE0" w:rsidRDefault="001F57ED" w:rsidP="00100C9B">
            <w:pPr>
              <w:rPr>
                <w:sz w:val="24"/>
                <w:szCs w:val="24"/>
              </w:rPr>
            </w:pPr>
            <w:r w:rsidRPr="00BA7CE0">
              <w:rPr>
                <w:sz w:val="24"/>
                <w:szCs w:val="24"/>
              </w:rPr>
              <w:t>Практические занятия (ПЗ)</w:t>
            </w:r>
          </w:p>
        </w:tc>
        <w:tc>
          <w:tcPr>
            <w:tcW w:w="1232" w:type="dxa"/>
          </w:tcPr>
          <w:p w:rsidR="001F57ED" w:rsidRPr="00BA7CE0" w:rsidRDefault="001F57ED" w:rsidP="00100C9B">
            <w:pPr>
              <w:jc w:val="center"/>
              <w:rPr>
                <w:b/>
                <w:sz w:val="24"/>
                <w:szCs w:val="24"/>
              </w:rPr>
            </w:pPr>
            <w:r w:rsidRPr="00BA7CE0">
              <w:rPr>
                <w:b/>
                <w:sz w:val="24"/>
                <w:szCs w:val="24"/>
              </w:rPr>
              <w:t>34</w:t>
            </w:r>
          </w:p>
        </w:tc>
        <w:tc>
          <w:tcPr>
            <w:tcW w:w="1595" w:type="dxa"/>
          </w:tcPr>
          <w:p w:rsidR="001F57ED" w:rsidRPr="00BA7CE0" w:rsidRDefault="001F57ED" w:rsidP="00100C9B">
            <w:pPr>
              <w:jc w:val="center"/>
              <w:rPr>
                <w:b/>
                <w:sz w:val="24"/>
                <w:szCs w:val="24"/>
              </w:rPr>
            </w:pPr>
            <w:r w:rsidRPr="00BA7CE0">
              <w:rPr>
                <w:b/>
                <w:sz w:val="24"/>
                <w:szCs w:val="24"/>
              </w:rPr>
              <w:t>17</w:t>
            </w:r>
          </w:p>
        </w:tc>
        <w:tc>
          <w:tcPr>
            <w:tcW w:w="1596" w:type="dxa"/>
          </w:tcPr>
          <w:p w:rsidR="001F57ED" w:rsidRPr="00BA7CE0" w:rsidRDefault="001F57ED" w:rsidP="00100C9B">
            <w:pPr>
              <w:jc w:val="center"/>
              <w:rPr>
                <w:b/>
                <w:sz w:val="24"/>
                <w:szCs w:val="24"/>
              </w:rPr>
            </w:pPr>
            <w:r w:rsidRPr="00BA7CE0">
              <w:rPr>
                <w:b/>
                <w:sz w:val="24"/>
                <w:szCs w:val="24"/>
              </w:rPr>
              <w:t>17</w:t>
            </w:r>
          </w:p>
        </w:tc>
      </w:tr>
      <w:tr w:rsidR="001F57ED" w:rsidRPr="00BA7CE0" w:rsidTr="00100C9B">
        <w:tc>
          <w:tcPr>
            <w:tcW w:w="5148" w:type="dxa"/>
            <w:shd w:val="clear" w:color="auto" w:fill="CCFFFF"/>
          </w:tcPr>
          <w:p w:rsidR="001F57ED" w:rsidRPr="00BA7CE0" w:rsidRDefault="001F57ED" w:rsidP="00100C9B">
            <w:pPr>
              <w:rPr>
                <w:b/>
                <w:sz w:val="24"/>
                <w:szCs w:val="24"/>
              </w:rPr>
            </w:pPr>
            <w:r w:rsidRPr="00BA7CE0">
              <w:rPr>
                <w:b/>
                <w:sz w:val="24"/>
                <w:szCs w:val="24"/>
              </w:rPr>
              <w:t>Самостоятельная работа</w:t>
            </w:r>
          </w:p>
        </w:tc>
        <w:tc>
          <w:tcPr>
            <w:tcW w:w="1232" w:type="dxa"/>
            <w:shd w:val="clear" w:color="auto" w:fill="CCFFFF"/>
          </w:tcPr>
          <w:p w:rsidR="001F57ED" w:rsidRPr="00BA7CE0" w:rsidRDefault="001F57ED" w:rsidP="00100C9B">
            <w:pPr>
              <w:ind w:firstLine="97"/>
              <w:jc w:val="center"/>
              <w:rPr>
                <w:b/>
                <w:sz w:val="24"/>
                <w:szCs w:val="24"/>
              </w:rPr>
            </w:pPr>
            <w:r w:rsidRPr="00BA7CE0">
              <w:rPr>
                <w:b/>
                <w:sz w:val="24"/>
                <w:szCs w:val="24"/>
              </w:rPr>
              <w:t>131</w:t>
            </w:r>
          </w:p>
        </w:tc>
        <w:tc>
          <w:tcPr>
            <w:tcW w:w="1595" w:type="dxa"/>
            <w:shd w:val="clear" w:color="auto" w:fill="CCFFFF"/>
          </w:tcPr>
          <w:p w:rsidR="001F57ED" w:rsidRPr="00BA7CE0" w:rsidRDefault="001F57ED" w:rsidP="00100C9B">
            <w:pPr>
              <w:ind w:firstLine="97"/>
              <w:jc w:val="center"/>
              <w:rPr>
                <w:b/>
                <w:sz w:val="24"/>
                <w:szCs w:val="24"/>
              </w:rPr>
            </w:pPr>
            <w:r w:rsidRPr="00BA7CE0">
              <w:rPr>
                <w:b/>
                <w:sz w:val="24"/>
                <w:szCs w:val="24"/>
              </w:rPr>
              <w:t>64</w:t>
            </w:r>
          </w:p>
        </w:tc>
        <w:tc>
          <w:tcPr>
            <w:tcW w:w="1596" w:type="dxa"/>
            <w:shd w:val="clear" w:color="auto" w:fill="CCFFFF"/>
          </w:tcPr>
          <w:p w:rsidR="001F57ED" w:rsidRPr="00BA7CE0" w:rsidRDefault="001F57ED" w:rsidP="00100C9B">
            <w:pPr>
              <w:jc w:val="center"/>
              <w:rPr>
                <w:b/>
                <w:sz w:val="24"/>
                <w:szCs w:val="24"/>
              </w:rPr>
            </w:pPr>
            <w:r w:rsidRPr="00BA7CE0">
              <w:rPr>
                <w:b/>
                <w:sz w:val="24"/>
                <w:szCs w:val="24"/>
              </w:rPr>
              <w:t>67</w:t>
            </w:r>
          </w:p>
        </w:tc>
      </w:tr>
      <w:tr w:rsidR="001F57ED" w:rsidRPr="00BA7CE0" w:rsidTr="00100C9B">
        <w:tc>
          <w:tcPr>
            <w:tcW w:w="5148" w:type="dxa"/>
            <w:shd w:val="clear" w:color="auto" w:fill="auto"/>
          </w:tcPr>
          <w:p w:rsidR="001F57ED" w:rsidRPr="00BA7CE0" w:rsidRDefault="001F57ED" w:rsidP="00100C9B">
            <w:pPr>
              <w:rPr>
                <w:sz w:val="24"/>
                <w:szCs w:val="24"/>
              </w:rPr>
            </w:pPr>
            <w:r w:rsidRPr="00BA7CE0">
              <w:rPr>
                <w:sz w:val="24"/>
                <w:szCs w:val="24"/>
              </w:rPr>
              <w:t xml:space="preserve"> В семестре</w:t>
            </w:r>
          </w:p>
        </w:tc>
        <w:tc>
          <w:tcPr>
            <w:tcW w:w="1232" w:type="dxa"/>
            <w:shd w:val="clear" w:color="auto" w:fill="auto"/>
          </w:tcPr>
          <w:p w:rsidR="001F57ED" w:rsidRPr="00BA7CE0" w:rsidRDefault="001F57ED" w:rsidP="00100C9B">
            <w:pPr>
              <w:ind w:hanging="19"/>
              <w:jc w:val="center"/>
              <w:rPr>
                <w:b/>
                <w:sz w:val="24"/>
                <w:szCs w:val="24"/>
              </w:rPr>
            </w:pPr>
            <w:r w:rsidRPr="00BA7CE0">
              <w:rPr>
                <w:b/>
                <w:sz w:val="24"/>
                <w:szCs w:val="24"/>
              </w:rPr>
              <w:t>95</w:t>
            </w:r>
          </w:p>
        </w:tc>
        <w:tc>
          <w:tcPr>
            <w:tcW w:w="1595" w:type="dxa"/>
            <w:shd w:val="clear" w:color="auto" w:fill="auto"/>
          </w:tcPr>
          <w:p w:rsidR="001F57ED" w:rsidRPr="00BA7CE0" w:rsidRDefault="001F57ED" w:rsidP="00100C9B">
            <w:pPr>
              <w:jc w:val="center"/>
              <w:rPr>
                <w:b/>
                <w:sz w:val="24"/>
                <w:szCs w:val="24"/>
              </w:rPr>
            </w:pPr>
            <w:r w:rsidRPr="00BA7CE0">
              <w:rPr>
                <w:b/>
                <w:sz w:val="24"/>
                <w:szCs w:val="24"/>
              </w:rPr>
              <w:t>64</w:t>
            </w:r>
          </w:p>
        </w:tc>
        <w:tc>
          <w:tcPr>
            <w:tcW w:w="1596" w:type="dxa"/>
            <w:shd w:val="clear" w:color="auto" w:fill="auto"/>
          </w:tcPr>
          <w:p w:rsidR="001F57ED" w:rsidRPr="00BA7CE0" w:rsidRDefault="001F57ED" w:rsidP="00100C9B">
            <w:pPr>
              <w:jc w:val="center"/>
              <w:rPr>
                <w:b/>
                <w:sz w:val="24"/>
                <w:szCs w:val="24"/>
              </w:rPr>
            </w:pPr>
            <w:r w:rsidRPr="00BA7CE0">
              <w:rPr>
                <w:b/>
                <w:sz w:val="24"/>
                <w:szCs w:val="24"/>
              </w:rPr>
              <w:t>31</w:t>
            </w:r>
          </w:p>
        </w:tc>
      </w:tr>
      <w:tr w:rsidR="001F57ED" w:rsidRPr="00BA7CE0" w:rsidTr="00100C9B">
        <w:tc>
          <w:tcPr>
            <w:tcW w:w="5148" w:type="dxa"/>
            <w:shd w:val="clear" w:color="auto" w:fill="auto"/>
          </w:tcPr>
          <w:p w:rsidR="001F57ED" w:rsidRPr="00BA7CE0" w:rsidRDefault="001F57ED" w:rsidP="00100C9B">
            <w:pPr>
              <w:rPr>
                <w:sz w:val="24"/>
                <w:szCs w:val="24"/>
              </w:rPr>
            </w:pPr>
            <w:r w:rsidRPr="00BA7CE0">
              <w:rPr>
                <w:sz w:val="24"/>
                <w:szCs w:val="24"/>
              </w:rPr>
              <w:t xml:space="preserve"> В сессию</w:t>
            </w:r>
          </w:p>
        </w:tc>
        <w:tc>
          <w:tcPr>
            <w:tcW w:w="1232" w:type="dxa"/>
            <w:shd w:val="clear" w:color="auto" w:fill="auto"/>
          </w:tcPr>
          <w:p w:rsidR="001F57ED" w:rsidRPr="00BA7CE0" w:rsidRDefault="001F57ED" w:rsidP="00100C9B">
            <w:pPr>
              <w:jc w:val="center"/>
              <w:rPr>
                <w:b/>
                <w:sz w:val="24"/>
                <w:szCs w:val="24"/>
              </w:rPr>
            </w:pPr>
            <w:r w:rsidRPr="00BA7CE0">
              <w:rPr>
                <w:b/>
                <w:sz w:val="24"/>
                <w:szCs w:val="24"/>
              </w:rPr>
              <w:t>36</w:t>
            </w:r>
          </w:p>
        </w:tc>
        <w:tc>
          <w:tcPr>
            <w:tcW w:w="1595" w:type="dxa"/>
            <w:shd w:val="clear" w:color="auto" w:fill="auto"/>
          </w:tcPr>
          <w:p w:rsidR="001F57ED" w:rsidRPr="00BA7CE0" w:rsidRDefault="001F57ED" w:rsidP="00100C9B">
            <w:pPr>
              <w:jc w:val="center"/>
              <w:rPr>
                <w:b/>
                <w:sz w:val="24"/>
                <w:szCs w:val="24"/>
              </w:rPr>
            </w:pPr>
            <w:r w:rsidRPr="00BA7CE0">
              <w:rPr>
                <w:b/>
                <w:sz w:val="24"/>
                <w:szCs w:val="24"/>
              </w:rPr>
              <w:t>-</w:t>
            </w:r>
          </w:p>
        </w:tc>
        <w:tc>
          <w:tcPr>
            <w:tcW w:w="1596" w:type="dxa"/>
            <w:shd w:val="clear" w:color="auto" w:fill="auto"/>
          </w:tcPr>
          <w:p w:rsidR="001F57ED" w:rsidRPr="00BA7CE0" w:rsidRDefault="001F57ED" w:rsidP="00100C9B">
            <w:pPr>
              <w:jc w:val="center"/>
              <w:rPr>
                <w:b/>
                <w:sz w:val="24"/>
                <w:szCs w:val="24"/>
              </w:rPr>
            </w:pPr>
            <w:r w:rsidRPr="00BA7CE0">
              <w:rPr>
                <w:b/>
                <w:sz w:val="24"/>
                <w:szCs w:val="24"/>
              </w:rPr>
              <w:t>36</w:t>
            </w:r>
          </w:p>
        </w:tc>
      </w:tr>
    </w:tbl>
    <w:p w:rsidR="001F57ED" w:rsidRPr="00BA7CE0" w:rsidRDefault="001F57ED" w:rsidP="001F57ED">
      <w:pPr>
        <w:rPr>
          <w:b/>
          <w:sz w:val="24"/>
          <w:szCs w:val="24"/>
        </w:rPr>
      </w:pPr>
    </w:p>
    <w:p w:rsidR="001F57ED" w:rsidRPr="00BA7CE0" w:rsidRDefault="001F57ED" w:rsidP="001F57ED">
      <w:pPr>
        <w:rPr>
          <w:b/>
          <w:sz w:val="24"/>
          <w:szCs w:val="24"/>
        </w:rPr>
      </w:pPr>
    </w:p>
    <w:p w:rsidR="001F57ED" w:rsidRPr="00BA7CE0" w:rsidRDefault="001F57ED" w:rsidP="001F57ED">
      <w:pPr>
        <w:jc w:val="center"/>
        <w:rPr>
          <w:b/>
          <w:sz w:val="24"/>
          <w:szCs w:val="24"/>
        </w:rPr>
      </w:pPr>
      <w:r w:rsidRPr="00BA7CE0">
        <w:rPr>
          <w:b/>
          <w:sz w:val="24"/>
          <w:szCs w:val="24"/>
        </w:rPr>
        <w:t>5. Содержание дисциплины</w:t>
      </w:r>
    </w:p>
    <w:p w:rsidR="001F57ED" w:rsidRPr="00BA7CE0" w:rsidRDefault="001F57ED" w:rsidP="001F57ED">
      <w:pPr>
        <w:jc w:val="center"/>
        <w:rPr>
          <w:b/>
          <w:sz w:val="24"/>
          <w:szCs w:val="24"/>
        </w:rPr>
      </w:pPr>
      <w:r w:rsidRPr="00BA7CE0">
        <w:rPr>
          <w:b/>
          <w:sz w:val="24"/>
          <w:szCs w:val="24"/>
        </w:rPr>
        <w:t>Часть 1 – Содержание разделов дисциплины</w:t>
      </w:r>
    </w:p>
    <w:p w:rsidR="001F57ED" w:rsidRPr="00BA7CE0" w:rsidRDefault="001F57ED" w:rsidP="001F57ED">
      <w:pPr>
        <w:pStyle w:val="aa"/>
        <w:ind w:firstLine="709"/>
        <w:rPr>
          <w:b/>
          <w:sz w:val="24"/>
          <w:szCs w:val="24"/>
        </w:rPr>
      </w:pPr>
      <w:r w:rsidRPr="00BA7CE0">
        <w:rPr>
          <w:b/>
          <w:sz w:val="24"/>
          <w:szCs w:val="24"/>
        </w:rPr>
        <w:t>Тема 1. Социология: предмет, объект, законы и функции</w:t>
      </w:r>
    </w:p>
    <w:p w:rsidR="001F57ED" w:rsidRPr="00BA7CE0" w:rsidRDefault="001F57ED" w:rsidP="001F57ED">
      <w:pPr>
        <w:pStyle w:val="aa"/>
        <w:ind w:firstLine="720"/>
        <w:rPr>
          <w:sz w:val="24"/>
          <w:szCs w:val="24"/>
        </w:rPr>
      </w:pPr>
      <w:r w:rsidRPr="00BA7CE0">
        <w:rPr>
          <w:sz w:val="24"/>
          <w:szCs w:val="24"/>
        </w:rPr>
        <w:t xml:space="preserve">Социология как наука о закономерностях функционирования и развития социальных отношений, изменяющихся в процессе социального взаимодействия социальных групп, личности и общностей. Социология  в системе общественных наук. Отличие предмета социологии от предметов экономической, философской, исторической, политологической, статистической и психологической наук. </w:t>
      </w:r>
    </w:p>
    <w:p w:rsidR="001F57ED" w:rsidRPr="00BA7CE0" w:rsidRDefault="001F57ED" w:rsidP="001F57ED">
      <w:pPr>
        <w:pStyle w:val="aa"/>
        <w:ind w:firstLine="720"/>
        <w:rPr>
          <w:sz w:val="24"/>
          <w:szCs w:val="24"/>
        </w:rPr>
      </w:pPr>
      <w:r w:rsidRPr="00BA7CE0">
        <w:rPr>
          <w:sz w:val="24"/>
          <w:szCs w:val="24"/>
        </w:rPr>
        <w:t xml:space="preserve">Объект социологии. Понятие социального. Социальные законы и закономерности, их специфика. Функции социологии: теоретическая, гносеологическая, мировоззренческая, управленческая, информационная, прогностическая, критическая, прикладная. </w:t>
      </w:r>
    </w:p>
    <w:p w:rsidR="001F57ED" w:rsidRPr="00BA7CE0" w:rsidRDefault="001F57ED" w:rsidP="001F57ED">
      <w:pPr>
        <w:pStyle w:val="aa"/>
        <w:ind w:firstLine="720"/>
        <w:rPr>
          <w:sz w:val="24"/>
          <w:szCs w:val="24"/>
        </w:rPr>
      </w:pPr>
      <w:r w:rsidRPr="00BA7CE0">
        <w:rPr>
          <w:sz w:val="24"/>
          <w:szCs w:val="24"/>
        </w:rPr>
        <w:t xml:space="preserve">Структура и уровни социологического знания, основные критерии структурирования. Макросоциология и микросоциология, фундаментальная и прикладная </w:t>
      </w:r>
      <w:r w:rsidRPr="00BA7CE0">
        <w:rPr>
          <w:sz w:val="24"/>
          <w:szCs w:val="24"/>
        </w:rPr>
        <w:lastRenderedPageBreak/>
        <w:t xml:space="preserve">социология. Общесоциологические законы, частные социологические теории и конкретные социологические исследования в познании социальной реальности. Направления и отрасли социологической науки. </w:t>
      </w:r>
    </w:p>
    <w:p w:rsidR="001F57ED" w:rsidRPr="00BA7CE0" w:rsidRDefault="001F57ED" w:rsidP="001F57ED">
      <w:pPr>
        <w:pStyle w:val="aa"/>
        <w:ind w:firstLine="720"/>
        <w:rPr>
          <w:snapToGrid w:val="0"/>
          <w:sz w:val="24"/>
          <w:szCs w:val="24"/>
        </w:rPr>
      </w:pPr>
      <w:r w:rsidRPr="00BA7CE0">
        <w:rPr>
          <w:snapToGrid w:val="0"/>
          <w:sz w:val="24"/>
          <w:szCs w:val="24"/>
        </w:rPr>
        <w:t>Специфика социологического видения мира.</w:t>
      </w:r>
      <w:r w:rsidRPr="00BA7CE0">
        <w:rPr>
          <w:sz w:val="24"/>
          <w:szCs w:val="24"/>
        </w:rPr>
        <w:t xml:space="preserve"> Социологическое воображение.</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2. Становление и развитие социологии как науки</w:t>
      </w:r>
    </w:p>
    <w:p w:rsidR="001F57ED" w:rsidRPr="00BA7CE0" w:rsidRDefault="001F57ED" w:rsidP="001F57ED">
      <w:pPr>
        <w:pStyle w:val="aa"/>
        <w:ind w:firstLine="720"/>
        <w:rPr>
          <w:sz w:val="24"/>
          <w:szCs w:val="24"/>
        </w:rPr>
      </w:pPr>
      <w:r w:rsidRPr="00BA7CE0">
        <w:rPr>
          <w:sz w:val="24"/>
          <w:szCs w:val="24"/>
        </w:rPr>
        <w:t>Досоциологический этап в развитии социальной мысли. Социальные воззрения Античности, Средневековья и Возрождения.</w:t>
      </w:r>
    </w:p>
    <w:p w:rsidR="001F57ED" w:rsidRPr="00BA7CE0" w:rsidRDefault="001F57ED" w:rsidP="001F57ED">
      <w:pPr>
        <w:pStyle w:val="aa"/>
        <w:ind w:firstLine="720"/>
        <w:rPr>
          <w:sz w:val="24"/>
          <w:szCs w:val="24"/>
        </w:rPr>
      </w:pPr>
      <w:r w:rsidRPr="00BA7CE0">
        <w:rPr>
          <w:sz w:val="24"/>
          <w:szCs w:val="24"/>
        </w:rPr>
        <w:t xml:space="preserve">Социально-экономические, политические и духовные предпосылки возникновения социологии как науки. Роль идеологии Просвещения в формировании социологических воззрений на общество. </w:t>
      </w:r>
    </w:p>
    <w:p w:rsidR="001F57ED" w:rsidRPr="00BA7CE0" w:rsidRDefault="001F57ED" w:rsidP="001F57ED">
      <w:pPr>
        <w:pStyle w:val="aa"/>
        <w:ind w:firstLine="720"/>
        <w:rPr>
          <w:sz w:val="24"/>
          <w:szCs w:val="24"/>
        </w:rPr>
      </w:pPr>
      <w:r w:rsidRPr="00BA7CE0">
        <w:rPr>
          <w:sz w:val="24"/>
          <w:szCs w:val="24"/>
        </w:rPr>
        <w:t xml:space="preserve">О. Конт – родоначальник социологии. Учение о трех стадиях развития общества. Социология как позитивная наука об обществе. Социальная статика и динамика. Позитивистский тип теоретизирования в социологии. </w:t>
      </w:r>
    </w:p>
    <w:p w:rsidR="001F57ED" w:rsidRPr="00BA7CE0" w:rsidRDefault="001F57ED" w:rsidP="001F57ED">
      <w:pPr>
        <w:pStyle w:val="aa"/>
        <w:ind w:firstLine="720"/>
        <w:rPr>
          <w:sz w:val="24"/>
          <w:szCs w:val="24"/>
        </w:rPr>
      </w:pPr>
      <w:r w:rsidRPr="00BA7CE0">
        <w:rPr>
          <w:sz w:val="24"/>
          <w:szCs w:val="24"/>
        </w:rPr>
        <w:t>Учение о методе Э. Дюркгейма. Понятия социального факта, солидарности и аномии. Институционализация социологии в качестве самостоятельной науки и академической дисциплины. Структурно-функционалистский тип теоретизирования в социологии.</w:t>
      </w:r>
    </w:p>
    <w:p w:rsidR="001F57ED" w:rsidRPr="00BA7CE0" w:rsidRDefault="001F57ED" w:rsidP="001F57ED">
      <w:pPr>
        <w:pStyle w:val="aa"/>
        <w:ind w:firstLine="720"/>
        <w:rPr>
          <w:sz w:val="24"/>
          <w:szCs w:val="24"/>
        </w:rPr>
      </w:pPr>
      <w:r w:rsidRPr="00BA7CE0">
        <w:rPr>
          <w:sz w:val="24"/>
          <w:szCs w:val="24"/>
        </w:rPr>
        <w:t>«Понимающая социология» М. Вебера. Теория социального действия и рационализации. Идеальный тип как способ постижения социальной реальности. Интерпретивистский тип теоретизирования в социологии.</w:t>
      </w:r>
    </w:p>
    <w:p w:rsidR="001F57ED" w:rsidRPr="00BA7CE0" w:rsidRDefault="001F57ED" w:rsidP="001F57ED">
      <w:pPr>
        <w:pStyle w:val="aa"/>
        <w:ind w:firstLine="720"/>
        <w:rPr>
          <w:sz w:val="24"/>
          <w:szCs w:val="24"/>
        </w:rPr>
      </w:pPr>
      <w:r w:rsidRPr="00BA7CE0">
        <w:rPr>
          <w:sz w:val="24"/>
          <w:szCs w:val="24"/>
        </w:rPr>
        <w:t>Исторический материализм К. Маркса. Понятия способа производства, базиса и надстройки, классовой борьбы и социальной революции. Диалектико-материалистический тип теоретизирования в социологии.</w:t>
      </w:r>
    </w:p>
    <w:p w:rsidR="001F57ED" w:rsidRPr="00BA7CE0" w:rsidRDefault="001F57ED" w:rsidP="001F57ED">
      <w:pPr>
        <w:pStyle w:val="aa"/>
        <w:ind w:firstLine="720"/>
        <w:rPr>
          <w:sz w:val="24"/>
          <w:szCs w:val="24"/>
        </w:rPr>
      </w:pPr>
      <w:r w:rsidRPr="00BA7CE0">
        <w:rPr>
          <w:sz w:val="24"/>
          <w:szCs w:val="24"/>
        </w:rPr>
        <w:t>Основные этапы и направления развития социологии в США. Структурный функционализм Т. Парсонса и Р. Мертона. Чикагская школа.</w:t>
      </w:r>
    </w:p>
    <w:p w:rsidR="001F57ED" w:rsidRPr="00BA7CE0" w:rsidRDefault="001F57ED" w:rsidP="001F57ED">
      <w:pPr>
        <w:pStyle w:val="aa"/>
        <w:ind w:firstLine="720"/>
        <w:rPr>
          <w:sz w:val="24"/>
          <w:szCs w:val="24"/>
        </w:rPr>
      </w:pPr>
      <w:r w:rsidRPr="00BA7CE0">
        <w:rPr>
          <w:sz w:val="24"/>
          <w:szCs w:val="24"/>
        </w:rPr>
        <w:t xml:space="preserve">Становление социологии в России в конце </w:t>
      </w:r>
      <w:r w:rsidRPr="00BA7CE0">
        <w:rPr>
          <w:sz w:val="24"/>
          <w:szCs w:val="24"/>
          <w:lang w:val="en-US"/>
        </w:rPr>
        <w:t>XIX</w:t>
      </w:r>
      <w:r w:rsidRPr="00BA7CE0">
        <w:rPr>
          <w:sz w:val="24"/>
          <w:szCs w:val="24"/>
        </w:rPr>
        <w:t xml:space="preserve"> – начале </w:t>
      </w:r>
      <w:r w:rsidRPr="00BA7CE0">
        <w:rPr>
          <w:sz w:val="24"/>
          <w:szCs w:val="24"/>
          <w:lang w:val="en-US"/>
        </w:rPr>
        <w:t>XX</w:t>
      </w:r>
      <w:r w:rsidRPr="00BA7CE0">
        <w:rPr>
          <w:sz w:val="24"/>
          <w:szCs w:val="24"/>
        </w:rPr>
        <w:t xml:space="preserve"> вв. и ее основные направления. Возрождение социологии в период «хрущевской оттепели». Развитие эмпирических исследований в 60-90-е гг. </w:t>
      </w:r>
      <w:r w:rsidRPr="00BA7CE0">
        <w:rPr>
          <w:sz w:val="24"/>
          <w:szCs w:val="24"/>
          <w:lang w:val="en-US"/>
        </w:rPr>
        <w:t>XX</w:t>
      </w:r>
      <w:r w:rsidRPr="00BA7CE0">
        <w:rPr>
          <w:sz w:val="24"/>
          <w:szCs w:val="24"/>
        </w:rPr>
        <w:t xml:space="preserve"> в.</w:t>
      </w:r>
    </w:p>
    <w:p w:rsidR="001F57ED" w:rsidRPr="00BA7CE0" w:rsidRDefault="001F57ED" w:rsidP="001F57ED">
      <w:pPr>
        <w:pStyle w:val="aa"/>
        <w:ind w:firstLine="720"/>
        <w:rPr>
          <w:sz w:val="24"/>
          <w:szCs w:val="24"/>
        </w:rPr>
      </w:pPr>
      <w:r w:rsidRPr="00BA7CE0">
        <w:rPr>
          <w:sz w:val="24"/>
          <w:szCs w:val="24"/>
        </w:rPr>
        <w:t>Полипарадигмальность современной социологии. Основные современные российские и зарубежные социологические школы и теории.</w:t>
      </w:r>
    </w:p>
    <w:p w:rsidR="001F57ED" w:rsidRPr="00BA7CE0" w:rsidRDefault="001F57ED" w:rsidP="001F57ED">
      <w:pPr>
        <w:pStyle w:val="aa"/>
        <w:ind w:firstLine="720"/>
        <w:rPr>
          <w:sz w:val="24"/>
          <w:szCs w:val="24"/>
        </w:rPr>
      </w:pPr>
      <w:r w:rsidRPr="00BA7CE0">
        <w:rPr>
          <w:sz w:val="24"/>
          <w:szCs w:val="24"/>
        </w:rPr>
        <w:t>Роль социологических конгрессов в развитии и интернационализации социологической теории и практики.</w:t>
      </w:r>
    </w:p>
    <w:p w:rsidR="001F57ED" w:rsidRPr="00BA7CE0" w:rsidRDefault="001F57ED" w:rsidP="001F57ED">
      <w:pPr>
        <w:pStyle w:val="aa"/>
        <w:ind w:firstLine="720"/>
        <w:rPr>
          <w:sz w:val="24"/>
          <w:szCs w:val="24"/>
        </w:rPr>
      </w:pPr>
    </w:p>
    <w:p w:rsidR="001F57ED" w:rsidRPr="00BA7CE0" w:rsidRDefault="001F57ED" w:rsidP="001F57ED">
      <w:pPr>
        <w:pStyle w:val="aa"/>
        <w:ind w:firstLine="720"/>
        <w:rPr>
          <w:b/>
          <w:sz w:val="24"/>
          <w:szCs w:val="24"/>
        </w:rPr>
      </w:pPr>
      <w:r w:rsidRPr="00BA7CE0">
        <w:rPr>
          <w:b/>
          <w:sz w:val="24"/>
          <w:szCs w:val="24"/>
        </w:rPr>
        <w:t>Тема 3. Общество как социальная система</w:t>
      </w:r>
    </w:p>
    <w:p w:rsidR="001F57ED" w:rsidRPr="00BA7CE0" w:rsidRDefault="001F57ED" w:rsidP="001F57ED">
      <w:pPr>
        <w:pStyle w:val="aa"/>
        <w:ind w:firstLine="720"/>
        <w:rPr>
          <w:sz w:val="24"/>
          <w:szCs w:val="24"/>
        </w:rPr>
      </w:pPr>
      <w:r w:rsidRPr="00BA7CE0">
        <w:rPr>
          <w:sz w:val="24"/>
          <w:szCs w:val="24"/>
        </w:rPr>
        <w:t>Понятие общества как системы. Основные социологические подходы к анализу общества как система. Теория социальной системы Т. Парсонса. Теория структурации Э. Гидденса. Интегральная социология П. Сорокина.</w:t>
      </w:r>
    </w:p>
    <w:p w:rsidR="001F57ED" w:rsidRPr="00BA7CE0" w:rsidRDefault="001F57ED" w:rsidP="001F57ED">
      <w:pPr>
        <w:pStyle w:val="aa"/>
        <w:ind w:firstLine="720"/>
        <w:rPr>
          <w:sz w:val="24"/>
          <w:szCs w:val="24"/>
        </w:rPr>
      </w:pPr>
      <w:r w:rsidRPr="00BA7CE0">
        <w:rPr>
          <w:sz w:val="24"/>
          <w:szCs w:val="24"/>
        </w:rPr>
        <w:t>Системные характеристики общества: целостность, структурность, функциональность, устойчивость, иерархичность, динамизм, открытость, саморазвитие. Организация общества в пространстве и во времени.</w:t>
      </w:r>
    </w:p>
    <w:p w:rsidR="001F57ED" w:rsidRPr="00BA7CE0" w:rsidRDefault="001F57ED" w:rsidP="001F57ED">
      <w:pPr>
        <w:pStyle w:val="aa"/>
        <w:ind w:firstLine="720"/>
        <w:rPr>
          <w:sz w:val="24"/>
          <w:szCs w:val="24"/>
        </w:rPr>
      </w:pPr>
      <w:r w:rsidRPr="00BA7CE0">
        <w:rPr>
          <w:sz w:val="24"/>
          <w:szCs w:val="24"/>
        </w:rPr>
        <w:t xml:space="preserve">Социальные связи, взаимодействия, отношения людей как основные элементы социальной системы. Основные виды организации социальной жизни. Материальная и духовная подсистемы общества. </w:t>
      </w:r>
    </w:p>
    <w:p w:rsidR="001F57ED" w:rsidRPr="00BA7CE0" w:rsidRDefault="001F57ED" w:rsidP="001F57ED">
      <w:pPr>
        <w:pStyle w:val="aa"/>
        <w:ind w:firstLine="720"/>
        <w:rPr>
          <w:sz w:val="24"/>
          <w:szCs w:val="24"/>
        </w:rPr>
      </w:pPr>
      <w:r w:rsidRPr="00BA7CE0">
        <w:rPr>
          <w:sz w:val="24"/>
          <w:szCs w:val="24"/>
        </w:rPr>
        <w:t>Теории происхождения общества (трудовая, инструментальная, сексуальная, кратическая, гендерная, семантическая).</w:t>
      </w:r>
    </w:p>
    <w:p w:rsidR="001F57ED" w:rsidRPr="00BA7CE0" w:rsidRDefault="001F57ED" w:rsidP="001F57ED">
      <w:pPr>
        <w:pStyle w:val="aa"/>
        <w:ind w:firstLine="720"/>
        <w:rPr>
          <w:sz w:val="24"/>
          <w:szCs w:val="24"/>
        </w:rPr>
      </w:pPr>
      <w:r w:rsidRPr="00BA7CE0">
        <w:rPr>
          <w:sz w:val="24"/>
          <w:szCs w:val="24"/>
        </w:rPr>
        <w:t xml:space="preserve">Типология обществ. Основные критерии типологизации: по наличию письменности (дописьменные и письменные), по степени социального расслоения и уровню управления (простые и сложные), по способу производства и форме собственности – формационный подход (первобытнообщинные, рабовладельческие, феодальные, капиталистические, коммунистические), по уровню социальной дифференциации – структурно-функциональный подход (примитивные, промежуточные и </w:t>
      </w:r>
      <w:r w:rsidRPr="00BA7CE0">
        <w:rPr>
          <w:sz w:val="24"/>
          <w:szCs w:val="24"/>
        </w:rPr>
        <w:lastRenderedPageBreak/>
        <w:t xml:space="preserve">современные), по типу цивилизации (доиндустриальные, индустриальные и постиндустриальные). </w:t>
      </w:r>
    </w:p>
    <w:p w:rsidR="001F57ED" w:rsidRPr="00BA7CE0" w:rsidRDefault="001F57ED" w:rsidP="001F57ED">
      <w:pPr>
        <w:pStyle w:val="aa"/>
        <w:ind w:firstLine="720"/>
        <w:rPr>
          <w:sz w:val="24"/>
          <w:szCs w:val="24"/>
        </w:rPr>
      </w:pPr>
      <w:r w:rsidRPr="00BA7CE0">
        <w:rPr>
          <w:sz w:val="24"/>
          <w:szCs w:val="24"/>
        </w:rPr>
        <w:t xml:space="preserve">Переход в конце </w:t>
      </w:r>
      <w:r w:rsidRPr="00BA7CE0">
        <w:rPr>
          <w:sz w:val="24"/>
          <w:szCs w:val="24"/>
          <w:lang w:val="en-US"/>
        </w:rPr>
        <w:t>XX</w:t>
      </w:r>
      <w:r w:rsidRPr="00BA7CE0">
        <w:rPr>
          <w:sz w:val="24"/>
          <w:szCs w:val="24"/>
        </w:rPr>
        <w:t xml:space="preserve"> в. от экономики вещей в экономике знаний. Социология современного общества (теории «постиндустриального общества», «постмодерного», «информационнного общества»). Информационное общество, его сущностные характеристики, социальные и духовные последствия развития (Д. Белл, М. Кастельс, Э. Гидденс, Ю. Хабермас и др). </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4.</w:t>
      </w:r>
      <w:r w:rsidRPr="00BA7CE0">
        <w:rPr>
          <w:sz w:val="24"/>
          <w:szCs w:val="24"/>
        </w:rPr>
        <w:t xml:space="preserve"> </w:t>
      </w:r>
      <w:r w:rsidRPr="00BA7CE0">
        <w:rPr>
          <w:b/>
          <w:sz w:val="24"/>
          <w:szCs w:val="24"/>
        </w:rPr>
        <w:t>Социальные институты</w:t>
      </w:r>
    </w:p>
    <w:p w:rsidR="001F57ED" w:rsidRPr="00BA7CE0" w:rsidRDefault="001F57ED" w:rsidP="001F57ED">
      <w:pPr>
        <w:pStyle w:val="aa"/>
        <w:ind w:firstLine="709"/>
        <w:rPr>
          <w:sz w:val="24"/>
          <w:szCs w:val="24"/>
        </w:rPr>
      </w:pPr>
      <w:r w:rsidRPr="00BA7CE0">
        <w:rPr>
          <w:sz w:val="24"/>
          <w:szCs w:val="24"/>
        </w:rPr>
        <w:t xml:space="preserve">Понятие социального института. Социальные институты как установленные образцы поведения, обслуживающие фундаментальные потребности общества, санкционируемые и поддерживаемые с помощью социальных норм. Основные виды социальные институты, их признаки. </w:t>
      </w:r>
    </w:p>
    <w:p w:rsidR="001F57ED" w:rsidRPr="00BA7CE0" w:rsidRDefault="001F57ED" w:rsidP="001F57ED">
      <w:pPr>
        <w:pStyle w:val="aa"/>
        <w:ind w:firstLine="709"/>
        <w:rPr>
          <w:sz w:val="24"/>
          <w:szCs w:val="24"/>
        </w:rPr>
      </w:pPr>
      <w:r w:rsidRPr="00BA7CE0">
        <w:rPr>
          <w:sz w:val="24"/>
          <w:szCs w:val="24"/>
        </w:rPr>
        <w:t>Важнейшие функции социальных институтов. Трактовка функций социальных институтов представителями институциональной школы (С. Липсет, Д. Ландберг) и структурного функционализма (Т. Парсонс). Явная и скрытая (латентная) функции социальных институтов (Р. Мертон). Дисфункциональность социальных институтов.</w:t>
      </w:r>
    </w:p>
    <w:p w:rsidR="001F57ED" w:rsidRPr="00BA7CE0" w:rsidRDefault="001F57ED" w:rsidP="001F57ED">
      <w:pPr>
        <w:pStyle w:val="aa"/>
        <w:ind w:firstLine="709"/>
        <w:rPr>
          <w:sz w:val="24"/>
          <w:szCs w:val="24"/>
        </w:rPr>
      </w:pPr>
      <w:r w:rsidRPr="00BA7CE0">
        <w:rPr>
          <w:sz w:val="24"/>
          <w:szCs w:val="24"/>
        </w:rPr>
        <w:t>Институционализация как процесс закрепления социальных норм, правил, статусов и ролей. Этапы инстиутционализации.</w:t>
      </w:r>
    </w:p>
    <w:p w:rsidR="001F57ED" w:rsidRPr="00BA7CE0" w:rsidRDefault="001F57ED" w:rsidP="001F57ED">
      <w:pPr>
        <w:pStyle w:val="aa"/>
        <w:ind w:firstLine="709"/>
        <w:rPr>
          <w:sz w:val="24"/>
          <w:szCs w:val="24"/>
        </w:rPr>
      </w:pPr>
      <w:r w:rsidRPr="00BA7CE0">
        <w:rPr>
          <w:sz w:val="24"/>
          <w:szCs w:val="24"/>
        </w:rPr>
        <w:t xml:space="preserve">Неоинституциональная концепция социальных институтов. Роль неформальных практик и действий социальных акторов в поддержании и изменении социальных институтов. </w:t>
      </w:r>
    </w:p>
    <w:p w:rsidR="001F57ED" w:rsidRPr="00BA7CE0" w:rsidRDefault="001F57ED" w:rsidP="001F57ED">
      <w:pPr>
        <w:pStyle w:val="aa"/>
        <w:ind w:firstLine="709"/>
        <w:rPr>
          <w:spacing w:val="-2"/>
          <w:sz w:val="24"/>
          <w:szCs w:val="24"/>
        </w:rPr>
      </w:pPr>
      <w:r w:rsidRPr="00BA7CE0">
        <w:rPr>
          <w:sz w:val="24"/>
          <w:szCs w:val="24"/>
        </w:rPr>
        <w:t>Институциональная проблематика в исследованиях российских социологов. Деятельностно-активистский подход к анализу социальных институтов (Т.И. Заславская, В.А. Ядов и др.). Понятие институциональной матрицы (С. Кирдина) и институционального ядра (О. Бессонова). Эвристические возможности этих теорий для объяснения и</w:t>
      </w:r>
      <w:r w:rsidRPr="00BA7CE0">
        <w:rPr>
          <w:spacing w:val="-2"/>
          <w:sz w:val="24"/>
          <w:szCs w:val="24"/>
        </w:rPr>
        <w:t>нституциональных преобразований в России в условиях рыночной трансформации.</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5. Социальные общности и группы</w:t>
      </w:r>
    </w:p>
    <w:p w:rsidR="001F57ED" w:rsidRPr="00BA7CE0" w:rsidRDefault="001F57ED" w:rsidP="001F57ED">
      <w:pPr>
        <w:pStyle w:val="aa"/>
        <w:ind w:firstLine="709"/>
        <w:rPr>
          <w:sz w:val="24"/>
          <w:szCs w:val="24"/>
        </w:rPr>
      </w:pPr>
      <w:r w:rsidRPr="00BA7CE0">
        <w:rPr>
          <w:sz w:val="24"/>
          <w:szCs w:val="24"/>
        </w:rPr>
        <w:t>Понятие социальной общности. Номинальные (статистические) и реальные социальные общности. Социальные общности как элементы социальной структуры.</w:t>
      </w:r>
    </w:p>
    <w:p w:rsidR="001F57ED" w:rsidRPr="00BA7CE0" w:rsidRDefault="001F57ED" w:rsidP="001F57ED">
      <w:pPr>
        <w:pStyle w:val="aa"/>
        <w:ind w:firstLine="709"/>
        <w:rPr>
          <w:sz w:val="24"/>
          <w:szCs w:val="24"/>
        </w:rPr>
      </w:pPr>
      <w:r w:rsidRPr="00BA7CE0">
        <w:rPr>
          <w:sz w:val="24"/>
          <w:szCs w:val="24"/>
        </w:rPr>
        <w:t>Социально-территориальные (поселенческие) общности, их типы (формы). Основные признаки города как типа поселения. Малые, средние, большие города и мегаполисы. Урбанизация как глобальный процесс и его основные черты. Теории урбанизма (Чикагская школа, Д. Харви, М. Кастельс). Социальные проблемы и основные тенденции развития современных городов. Субурбанизация («революция пригородов»). Города и глобализация. Деревня (село) как тип поселения, его характерные особенности. Важнейшие функции социально-территориальных общностей.</w:t>
      </w:r>
    </w:p>
    <w:p w:rsidR="001F57ED" w:rsidRPr="00BA7CE0" w:rsidRDefault="001F57ED" w:rsidP="001F57ED">
      <w:pPr>
        <w:pStyle w:val="aa"/>
        <w:ind w:firstLine="709"/>
        <w:rPr>
          <w:sz w:val="24"/>
          <w:szCs w:val="24"/>
        </w:rPr>
      </w:pPr>
      <w:r w:rsidRPr="00BA7CE0">
        <w:rPr>
          <w:sz w:val="24"/>
          <w:szCs w:val="24"/>
        </w:rPr>
        <w:t>Массовидные общности (толпа, аудитория, публика, социальные движения) как общности, основанные на сходстве поведения. Основные характеристики толпы (Г. Тард). Толпа агрессивная, убегающая, алчущая и экспрессивная. Толпа и публика: сходства и различия. Специально собранная и рассеянная публика. Социальные движения, их виды (реформаторские, революционные, экспрессивные), особенности и роль в современном обществе.</w:t>
      </w:r>
    </w:p>
    <w:p w:rsidR="001F57ED" w:rsidRPr="00BA7CE0" w:rsidRDefault="001F57ED" w:rsidP="001F57ED">
      <w:pPr>
        <w:pStyle w:val="aa"/>
        <w:ind w:firstLine="709"/>
        <w:rPr>
          <w:sz w:val="24"/>
          <w:szCs w:val="24"/>
        </w:rPr>
      </w:pPr>
      <w:r w:rsidRPr="00BA7CE0">
        <w:rPr>
          <w:sz w:val="24"/>
          <w:szCs w:val="24"/>
        </w:rPr>
        <w:t xml:space="preserve">Социальная группа: признаки, виды и функции. Большие, средние и малые группы. Формальные и неформальные, первичные и вторичные группы (Ч. Кули). Референтные группы (М. Шериф). </w:t>
      </w:r>
    </w:p>
    <w:p w:rsidR="001F57ED" w:rsidRPr="00BA7CE0" w:rsidRDefault="001F57ED" w:rsidP="001F57ED">
      <w:pPr>
        <w:pStyle w:val="aa"/>
        <w:ind w:firstLine="709"/>
        <w:rPr>
          <w:sz w:val="24"/>
          <w:szCs w:val="24"/>
        </w:rPr>
      </w:pPr>
      <w:r w:rsidRPr="00BA7CE0">
        <w:rPr>
          <w:sz w:val="24"/>
          <w:szCs w:val="24"/>
        </w:rPr>
        <w:t xml:space="preserve">Маргинальные группы и слои. Маргинальность в условиях рыночной трансформации российского общества и мировой глобализации. </w:t>
      </w:r>
    </w:p>
    <w:p w:rsidR="001F57ED" w:rsidRPr="00BA7CE0" w:rsidRDefault="001F57ED" w:rsidP="001F57ED">
      <w:pPr>
        <w:ind w:firstLine="709"/>
        <w:jc w:val="both"/>
        <w:rPr>
          <w:spacing w:val="-2"/>
          <w:sz w:val="24"/>
          <w:szCs w:val="24"/>
        </w:rPr>
      </w:pPr>
    </w:p>
    <w:p w:rsidR="001F57ED" w:rsidRPr="00BA7CE0" w:rsidRDefault="001F57ED" w:rsidP="001F57ED">
      <w:pPr>
        <w:pStyle w:val="aa"/>
        <w:ind w:firstLine="709"/>
        <w:rPr>
          <w:b/>
          <w:sz w:val="24"/>
          <w:szCs w:val="24"/>
        </w:rPr>
      </w:pPr>
      <w:r w:rsidRPr="00BA7CE0">
        <w:rPr>
          <w:b/>
          <w:sz w:val="24"/>
          <w:szCs w:val="24"/>
        </w:rPr>
        <w:t>Тема 6. Этнические общности</w:t>
      </w:r>
    </w:p>
    <w:p w:rsidR="001F57ED" w:rsidRPr="00BA7CE0" w:rsidRDefault="001F57ED" w:rsidP="001F57ED">
      <w:pPr>
        <w:pStyle w:val="aa"/>
        <w:ind w:firstLine="709"/>
        <w:rPr>
          <w:sz w:val="24"/>
          <w:szCs w:val="24"/>
        </w:rPr>
      </w:pPr>
      <w:r w:rsidRPr="00BA7CE0">
        <w:rPr>
          <w:sz w:val="24"/>
          <w:szCs w:val="24"/>
        </w:rPr>
        <w:lastRenderedPageBreak/>
        <w:t>Понятие и признаки этнической общности (группы). Племя, народность, нация - виды этнических общностей. Закономерности формирования этноса. Роль религии в формировании этнической общности. Этноконфессиональные образования.</w:t>
      </w:r>
    </w:p>
    <w:p w:rsidR="001F57ED" w:rsidRPr="00BA7CE0" w:rsidRDefault="001F57ED" w:rsidP="001F57ED">
      <w:pPr>
        <w:pStyle w:val="aa"/>
        <w:ind w:firstLine="709"/>
        <w:rPr>
          <w:sz w:val="24"/>
          <w:szCs w:val="24"/>
        </w:rPr>
      </w:pPr>
      <w:r w:rsidRPr="00BA7CE0">
        <w:rPr>
          <w:sz w:val="24"/>
          <w:szCs w:val="24"/>
        </w:rPr>
        <w:t xml:space="preserve">Формирование русского этноса. Теория этногенезиса П. Сорокина. Национальное самосознание русского этноса, его основополагающие идеи: единения русских земель, противоборства иноземным захватчикам и др. </w:t>
      </w:r>
    </w:p>
    <w:p w:rsidR="001F57ED" w:rsidRPr="00BA7CE0" w:rsidRDefault="001F57ED" w:rsidP="001F57ED">
      <w:pPr>
        <w:pStyle w:val="aa"/>
        <w:ind w:firstLine="709"/>
        <w:rPr>
          <w:sz w:val="24"/>
          <w:szCs w:val="24"/>
        </w:rPr>
      </w:pPr>
      <w:r w:rsidRPr="00BA7CE0">
        <w:rPr>
          <w:sz w:val="24"/>
          <w:szCs w:val="24"/>
        </w:rPr>
        <w:t xml:space="preserve">Соотношение понятий «нация» и «народ». Понятие титульной нации. Полиэтничность (многонациональность) и поликонфессиональность российского народа. Специфика национального вопроса в России. Национальная ассимиляция и ее особенности. Право наций на самоопределение и его реализация в российских условиях. Проблема двуязычия и культурной автономии. Межнациональные браки. </w:t>
      </w:r>
    </w:p>
    <w:p w:rsidR="001F57ED" w:rsidRPr="00BA7CE0" w:rsidRDefault="001F57ED" w:rsidP="001F57ED">
      <w:pPr>
        <w:pStyle w:val="aa"/>
        <w:ind w:firstLine="709"/>
        <w:rPr>
          <w:sz w:val="24"/>
          <w:szCs w:val="24"/>
        </w:rPr>
      </w:pPr>
      <w:r w:rsidRPr="00BA7CE0">
        <w:rPr>
          <w:sz w:val="24"/>
          <w:szCs w:val="24"/>
        </w:rPr>
        <w:t>«Вклад» национальных проблем в распад СССР в конце 80-х – начале 90-х гг. прошлого века. Национальные конфликты на территории России и бывшего СССР, их обострение на современном этапе. Миграционные потоки и их влияние на межэтнические отношения в российском обществе.</w:t>
      </w:r>
    </w:p>
    <w:p w:rsidR="001F57ED" w:rsidRPr="00BA7CE0" w:rsidRDefault="001F57ED" w:rsidP="001F57ED">
      <w:pPr>
        <w:pStyle w:val="aa"/>
        <w:ind w:firstLine="709"/>
        <w:rPr>
          <w:sz w:val="24"/>
          <w:szCs w:val="24"/>
        </w:rPr>
      </w:pPr>
      <w:r w:rsidRPr="00BA7CE0">
        <w:rPr>
          <w:sz w:val="24"/>
          <w:szCs w:val="24"/>
        </w:rPr>
        <w:t xml:space="preserve">Влияние глобализации на этнические и межэтнические процессы. Ассимиляция, аккультурация, консолидация и интеграция наций и народностей в современных условиях. Устойчивость этнических чувств. Межэтнические и межконфессиональные конфликты в современном мире, особенности их протекания и урегулирования. </w:t>
      </w:r>
    </w:p>
    <w:p w:rsidR="001F57ED" w:rsidRPr="00BA7CE0" w:rsidRDefault="001F57ED" w:rsidP="001F57ED">
      <w:pPr>
        <w:ind w:firstLine="709"/>
        <w:jc w:val="both"/>
        <w:rPr>
          <w:spacing w:val="-2"/>
          <w:sz w:val="24"/>
          <w:szCs w:val="24"/>
        </w:rPr>
      </w:pPr>
    </w:p>
    <w:p w:rsidR="001F57ED" w:rsidRPr="00BA7CE0" w:rsidRDefault="001F57ED" w:rsidP="001F57ED">
      <w:pPr>
        <w:pStyle w:val="aa"/>
        <w:ind w:firstLine="567"/>
        <w:rPr>
          <w:b/>
          <w:sz w:val="24"/>
          <w:szCs w:val="24"/>
        </w:rPr>
      </w:pPr>
      <w:r w:rsidRPr="00BA7CE0">
        <w:rPr>
          <w:b/>
          <w:sz w:val="24"/>
          <w:szCs w:val="24"/>
        </w:rPr>
        <w:t>Тема 7. Социальная структура и стратификация общества</w:t>
      </w:r>
    </w:p>
    <w:p w:rsidR="001F57ED" w:rsidRPr="00BA7CE0" w:rsidRDefault="001F57ED" w:rsidP="001F57ED">
      <w:pPr>
        <w:pStyle w:val="aa"/>
        <w:ind w:firstLine="567"/>
        <w:rPr>
          <w:sz w:val="24"/>
          <w:szCs w:val="24"/>
        </w:rPr>
      </w:pPr>
      <w:r w:rsidRPr="00BA7CE0">
        <w:rPr>
          <w:sz w:val="24"/>
          <w:szCs w:val="24"/>
        </w:rPr>
        <w:t>Понятия социальной структуры и стратификации. Исторические формы социальной стратификации. Социальная структура общества и ее подструктуры: социально-демографическая, социально-классовая, социально-профессиональная, социально-территориальная, национальная. Социальная и экономическая стратификация общества.</w:t>
      </w:r>
    </w:p>
    <w:p w:rsidR="001F57ED" w:rsidRPr="00BA7CE0" w:rsidRDefault="001F57ED" w:rsidP="001F57ED">
      <w:pPr>
        <w:pStyle w:val="aa"/>
        <w:ind w:firstLine="709"/>
        <w:rPr>
          <w:sz w:val="24"/>
          <w:szCs w:val="24"/>
        </w:rPr>
      </w:pPr>
      <w:r w:rsidRPr="00BA7CE0">
        <w:rPr>
          <w:sz w:val="24"/>
          <w:szCs w:val="24"/>
        </w:rPr>
        <w:t>Виды социальных групп и общностей в социальной структуре общества. Социальный статус личности, его виды.</w:t>
      </w:r>
    </w:p>
    <w:p w:rsidR="001F57ED" w:rsidRPr="00BA7CE0" w:rsidRDefault="001F57ED" w:rsidP="001F57ED">
      <w:pPr>
        <w:pStyle w:val="aa"/>
        <w:ind w:firstLine="709"/>
        <w:rPr>
          <w:sz w:val="24"/>
          <w:szCs w:val="24"/>
        </w:rPr>
      </w:pPr>
      <w:r w:rsidRPr="00BA7CE0">
        <w:rPr>
          <w:sz w:val="24"/>
          <w:szCs w:val="24"/>
        </w:rPr>
        <w:t>Классовые теории К. Маркса и М. Вебера. Одномерный и многомерный подходы к социальной стратификации. Современная теория класса Э. Райта.</w:t>
      </w:r>
    </w:p>
    <w:p w:rsidR="001F57ED" w:rsidRPr="00BA7CE0" w:rsidRDefault="001F57ED" w:rsidP="001F57ED">
      <w:pPr>
        <w:pStyle w:val="aa"/>
        <w:ind w:firstLine="709"/>
        <w:rPr>
          <w:sz w:val="24"/>
          <w:szCs w:val="24"/>
        </w:rPr>
      </w:pPr>
      <w:r w:rsidRPr="00BA7CE0">
        <w:rPr>
          <w:sz w:val="24"/>
          <w:szCs w:val="24"/>
        </w:rPr>
        <w:t>Измерение класса. Классово-профессиональная схема Дж. Голдторпа и ее роль в создании современного общемирового классификатора профессий.</w:t>
      </w:r>
    </w:p>
    <w:p w:rsidR="001F57ED" w:rsidRPr="00BA7CE0" w:rsidRDefault="001F57ED" w:rsidP="001F57ED">
      <w:pPr>
        <w:pStyle w:val="aa"/>
        <w:ind w:firstLine="709"/>
        <w:rPr>
          <w:sz w:val="24"/>
          <w:szCs w:val="24"/>
        </w:rPr>
      </w:pPr>
      <w:r w:rsidRPr="00BA7CE0">
        <w:rPr>
          <w:sz w:val="24"/>
          <w:szCs w:val="24"/>
        </w:rPr>
        <w:t>Теория социального расслоения П. Бурдье. Культурный и экономический капитал как признаки классообразования в современном обществе. Концепция маргинализации (Э. Хьюз), базирующаяся на феномене одновременной самоидентификации с различными социальными статусами. Концепция социальной ниши (Р.Парк), подчеркивающая неспособность определить свой социальный статус. Концепция эмерджентности Д. Блау, акцентирующая внимание на внезапности появления новых социальных неравенств в условиях трансформации общества. Концепция сетевых взаимодействий М. Кастельса, ее объяснительные возможности.</w:t>
      </w:r>
    </w:p>
    <w:p w:rsidR="001F57ED" w:rsidRPr="00BA7CE0" w:rsidRDefault="001F57ED" w:rsidP="001F57ED">
      <w:pPr>
        <w:pStyle w:val="aa"/>
        <w:ind w:firstLine="709"/>
        <w:rPr>
          <w:sz w:val="24"/>
          <w:szCs w:val="24"/>
        </w:rPr>
      </w:pPr>
      <w:r w:rsidRPr="00BA7CE0">
        <w:rPr>
          <w:sz w:val="24"/>
          <w:szCs w:val="24"/>
        </w:rPr>
        <w:t xml:space="preserve">Факторы, обуславливающие стратификацию российского общества. Смена института собственности как фактор трансформации и стратификации российского общества. Влияние приватизации на социальную структуру. Новые классы, социальные группы и слои российского общества. </w:t>
      </w:r>
    </w:p>
    <w:p w:rsidR="001F57ED" w:rsidRPr="00BA7CE0" w:rsidRDefault="001F57ED" w:rsidP="001F57ED">
      <w:pPr>
        <w:pStyle w:val="aa"/>
        <w:ind w:firstLine="709"/>
        <w:rPr>
          <w:sz w:val="24"/>
          <w:szCs w:val="24"/>
        </w:rPr>
      </w:pPr>
      <w:r w:rsidRPr="00BA7CE0">
        <w:rPr>
          <w:sz w:val="24"/>
          <w:szCs w:val="24"/>
        </w:rPr>
        <w:t xml:space="preserve">Попытки объяснения стратификации российского общества в трудах отечественных социологов. Применение схемы Дж. Голдторпа к анализу стратификации российского общества (О.И. Шкаратан). Деятельностно-активистский (Т.И. Заславская) и ресурсный (Н.Е. Тихонова) подходы к анализу социальной структуры современного российского общества. </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8. Средний класс и его социальная роль в обществе</w:t>
      </w:r>
    </w:p>
    <w:p w:rsidR="001F57ED" w:rsidRPr="00BA7CE0" w:rsidRDefault="001F57ED" w:rsidP="001F57ED">
      <w:pPr>
        <w:pStyle w:val="aa"/>
        <w:ind w:firstLine="709"/>
        <w:rPr>
          <w:sz w:val="24"/>
          <w:szCs w:val="24"/>
        </w:rPr>
      </w:pPr>
      <w:r w:rsidRPr="00BA7CE0">
        <w:rPr>
          <w:sz w:val="24"/>
          <w:szCs w:val="24"/>
        </w:rPr>
        <w:t xml:space="preserve">Понятие среднего класса и критерии его выделения в обществе. Материально-имущественные и нематериальные критерии принадлежности к среднему классу. </w:t>
      </w:r>
      <w:r w:rsidRPr="00BA7CE0">
        <w:rPr>
          <w:sz w:val="24"/>
          <w:szCs w:val="24"/>
        </w:rPr>
        <w:lastRenderedPageBreak/>
        <w:t>Объективный и субъективный средний класс. Самоидентификация как критерий отнесения к среднему классу, возможности и ограничения его практического применения.</w:t>
      </w:r>
    </w:p>
    <w:p w:rsidR="001F57ED" w:rsidRPr="00BA7CE0" w:rsidRDefault="001F57ED" w:rsidP="001F57ED">
      <w:pPr>
        <w:pStyle w:val="aa"/>
        <w:ind w:firstLine="709"/>
        <w:rPr>
          <w:sz w:val="24"/>
          <w:szCs w:val="24"/>
        </w:rPr>
      </w:pPr>
      <w:r w:rsidRPr="00BA7CE0">
        <w:rPr>
          <w:sz w:val="24"/>
          <w:szCs w:val="24"/>
        </w:rPr>
        <w:t>Функции среднего класса в экономике и обществе: стабилизационная, инновационная, инвестиционная и др.</w:t>
      </w:r>
    </w:p>
    <w:p w:rsidR="001F57ED" w:rsidRPr="00BA7CE0" w:rsidRDefault="001F57ED" w:rsidP="001F57ED">
      <w:pPr>
        <w:pStyle w:val="aa"/>
        <w:ind w:firstLine="709"/>
        <w:rPr>
          <w:sz w:val="24"/>
          <w:szCs w:val="24"/>
        </w:rPr>
      </w:pPr>
      <w:r w:rsidRPr="00BA7CE0">
        <w:rPr>
          <w:sz w:val="24"/>
          <w:szCs w:val="24"/>
        </w:rPr>
        <w:t>Проблема определения границ среднего класса. Средний класс и рабочий класс. Внутренняя неоднородность среднего класса. Верхний, средний и нижний слои среднего класса.</w:t>
      </w:r>
    </w:p>
    <w:p w:rsidR="001F57ED" w:rsidRPr="00BA7CE0" w:rsidRDefault="001F57ED" w:rsidP="001F57ED">
      <w:pPr>
        <w:pStyle w:val="aa"/>
        <w:ind w:firstLine="709"/>
        <w:rPr>
          <w:sz w:val="24"/>
          <w:szCs w:val="24"/>
        </w:rPr>
      </w:pPr>
      <w:r w:rsidRPr="00BA7CE0">
        <w:rPr>
          <w:sz w:val="24"/>
          <w:szCs w:val="24"/>
        </w:rPr>
        <w:t xml:space="preserve">Основные условия формирования и роста среднего класса в современном обществе. Влияние информационной экономики на изменение структуры и численности среднего класса. </w:t>
      </w:r>
    </w:p>
    <w:p w:rsidR="001F57ED" w:rsidRPr="00BA7CE0" w:rsidRDefault="001F57ED" w:rsidP="001F57ED">
      <w:pPr>
        <w:pStyle w:val="aa"/>
        <w:ind w:firstLine="709"/>
        <w:rPr>
          <w:sz w:val="24"/>
          <w:szCs w:val="24"/>
        </w:rPr>
      </w:pPr>
      <w:r w:rsidRPr="00BA7CE0">
        <w:rPr>
          <w:sz w:val="24"/>
          <w:szCs w:val="24"/>
        </w:rPr>
        <w:t>Проблема «российского среднего класса». Методологические и практические трудности его идентификации. Исследования среднего класса, проведенные Институтом социологии РАН и Институтом философии РАН в 1990-х и 2000-х гг. Численность и структура российского среднего класса на современном этапе. Основные характеристики среднего класса в России и тенденции его развития.</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9. Поляризация общества, бедность и социальное отчуждение</w:t>
      </w:r>
    </w:p>
    <w:p w:rsidR="001F57ED" w:rsidRPr="00BA7CE0" w:rsidRDefault="001F57ED" w:rsidP="001F57ED">
      <w:pPr>
        <w:pStyle w:val="aa"/>
        <w:ind w:firstLine="709"/>
        <w:rPr>
          <w:sz w:val="24"/>
          <w:szCs w:val="24"/>
        </w:rPr>
      </w:pPr>
      <w:r w:rsidRPr="00BA7CE0">
        <w:rPr>
          <w:sz w:val="24"/>
          <w:szCs w:val="24"/>
        </w:rPr>
        <w:t>Поляризация общества: высший и низший классы. Проблема высшего класса. Наследственный высший класс и высший класс, «сделавший себя сам». Численность и структура высшего класса в развитых странах, основные тенденции его изменения.</w:t>
      </w:r>
    </w:p>
    <w:p w:rsidR="001F57ED" w:rsidRPr="00BA7CE0" w:rsidRDefault="001F57ED" w:rsidP="001F57ED">
      <w:pPr>
        <w:pStyle w:val="aa"/>
        <w:ind w:firstLine="709"/>
        <w:rPr>
          <w:sz w:val="24"/>
          <w:szCs w:val="24"/>
        </w:rPr>
      </w:pPr>
      <w:r w:rsidRPr="00BA7CE0">
        <w:rPr>
          <w:sz w:val="24"/>
          <w:szCs w:val="24"/>
        </w:rPr>
        <w:t xml:space="preserve">Особенности и степень поляризации российского общества. Численность и структура российского высшего класса. Проблема социальной ответственности российского высшего класса. </w:t>
      </w:r>
    </w:p>
    <w:p w:rsidR="001F57ED" w:rsidRPr="00BA7CE0" w:rsidRDefault="001F57ED" w:rsidP="001F57ED">
      <w:pPr>
        <w:pStyle w:val="aa"/>
        <w:ind w:firstLine="709"/>
        <w:rPr>
          <w:sz w:val="24"/>
          <w:szCs w:val="24"/>
        </w:rPr>
      </w:pPr>
      <w:r w:rsidRPr="00BA7CE0">
        <w:rPr>
          <w:sz w:val="24"/>
          <w:szCs w:val="24"/>
        </w:rPr>
        <w:t>Понятие бедности. Абсолютная и относительная бедность. Прожиточный минимум и черта бедности. Критерии бедности (официальные и субъективные). Социологические объяснения бедности. Бедность и социальная мобильность.</w:t>
      </w:r>
    </w:p>
    <w:p w:rsidR="001F57ED" w:rsidRPr="00BA7CE0" w:rsidRDefault="001F57ED" w:rsidP="001F57ED">
      <w:pPr>
        <w:pStyle w:val="aa"/>
        <w:ind w:firstLine="709"/>
        <w:rPr>
          <w:sz w:val="24"/>
          <w:szCs w:val="24"/>
        </w:rPr>
      </w:pPr>
      <w:r w:rsidRPr="00BA7CE0">
        <w:rPr>
          <w:sz w:val="24"/>
          <w:szCs w:val="24"/>
        </w:rPr>
        <w:t>Бедность в российском обществе: численность, структура и динамика. «Старые» и «новые» бедные. Основные риски бедности в России.</w:t>
      </w:r>
    </w:p>
    <w:p w:rsidR="001F57ED" w:rsidRPr="00BA7CE0" w:rsidRDefault="001F57ED" w:rsidP="001F57ED">
      <w:pPr>
        <w:pStyle w:val="aa"/>
        <w:ind w:firstLine="709"/>
        <w:rPr>
          <w:sz w:val="24"/>
          <w:szCs w:val="24"/>
        </w:rPr>
      </w:pPr>
      <w:r w:rsidRPr="00BA7CE0">
        <w:rPr>
          <w:sz w:val="24"/>
          <w:szCs w:val="24"/>
        </w:rPr>
        <w:t>Социальное отчуждение как новый источник неравенства в обществе. Виды социального отчуждения (экономическое, политическое, социальное) и возможные пути их преодоления.</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10. Социальная мобильность</w:t>
      </w:r>
    </w:p>
    <w:p w:rsidR="001F57ED" w:rsidRPr="00BA7CE0" w:rsidRDefault="001F57ED" w:rsidP="001F57ED">
      <w:pPr>
        <w:jc w:val="both"/>
        <w:rPr>
          <w:sz w:val="24"/>
          <w:szCs w:val="24"/>
        </w:rPr>
      </w:pPr>
      <w:r w:rsidRPr="00BA7CE0">
        <w:rPr>
          <w:sz w:val="24"/>
          <w:szCs w:val="24"/>
        </w:rPr>
        <w:t xml:space="preserve">Понятие социальной мобильности. Вклад П. Сорокина в изучение социальной мобильности. Виды социальной мобильности. Абсолютная и относительная мобильность. Измерение социальной мобильности. </w:t>
      </w:r>
    </w:p>
    <w:p w:rsidR="001F57ED" w:rsidRPr="00BA7CE0" w:rsidRDefault="001F57ED" w:rsidP="001F57ED">
      <w:pPr>
        <w:jc w:val="both"/>
        <w:rPr>
          <w:sz w:val="24"/>
          <w:szCs w:val="24"/>
        </w:rPr>
      </w:pPr>
      <w:r w:rsidRPr="00BA7CE0">
        <w:rPr>
          <w:sz w:val="24"/>
          <w:szCs w:val="24"/>
        </w:rPr>
        <w:t xml:space="preserve">Исследования социальной мобильности в сравнительном плане в 50-90-е гг. </w:t>
      </w:r>
      <w:r w:rsidRPr="00BA7CE0">
        <w:rPr>
          <w:sz w:val="24"/>
          <w:szCs w:val="24"/>
          <w:lang w:val="en-US"/>
        </w:rPr>
        <w:t>XX</w:t>
      </w:r>
      <w:r w:rsidRPr="00BA7CE0">
        <w:rPr>
          <w:sz w:val="24"/>
          <w:szCs w:val="24"/>
        </w:rPr>
        <w:t xml:space="preserve"> века, выводы относительно основных тенденций мобильности в различных странах.</w:t>
      </w:r>
    </w:p>
    <w:p w:rsidR="001F57ED" w:rsidRPr="00BA7CE0" w:rsidRDefault="001F57ED" w:rsidP="001F57ED">
      <w:pPr>
        <w:jc w:val="both"/>
        <w:rPr>
          <w:sz w:val="24"/>
          <w:szCs w:val="24"/>
        </w:rPr>
      </w:pPr>
      <w:r w:rsidRPr="00BA7CE0">
        <w:rPr>
          <w:sz w:val="24"/>
          <w:szCs w:val="24"/>
        </w:rPr>
        <w:t>Социальная и профессиональная мобильность. Факторы нисходящей и восходящей мобильности в развитых странах. Миграция как вид горизонтальной мобильности.</w:t>
      </w:r>
    </w:p>
    <w:p w:rsidR="001F57ED" w:rsidRPr="00BA7CE0" w:rsidRDefault="001F57ED" w:rsidP="001F57ED">
      <w:pPr>
        <w:jc w:val="both"/>
        <w:rPr>
          <w:sz w:val="24"/>
          <w:szCs w:val="24"/>
        </w:rPr>
      </w:pPr>
      <w:r w:rsidRPr="00BA7CE0">
        <w:rPr>
          <w:sz w:val="24"/>
          <w:szCs w:val="24"/>
        </w:rPr>
        <w:t>Социальная структура общества и мобильность. Гендер и социальная мобильность. Препятствия для восходящей мобильности женщин.</w:t>
      </w:r>
    </w:p>
    <w:p w:rsidR="001F57ED" w:rsidRPr="00BA7CE0" w:rsidRDefault="001F57ED" w:rsidP="001F57ED">
      <w:pPr>
        <w:jc w:val="both"/>
        <w:rPr>
          <w:sz w:val="24"/>
          <w:szCs w:val="24"/>
        </w:rPr>
      </w:pPr>
      <w:r w:rsidRPr="00BA7CE0">
        <w:rPr>
          <w:sz w:val="24"/>
          <w:szCs w:val="24"/>
        </w:rPr>
        <w:t>Особенности социальной и профессиональной мобильности в современной России. Возможности регулирования восходящей мобильности в российском обществе.</w:t>
      </w:r>
    </w:p>
    <w:p w:rsidR="001F57ED" w:rsidRPr="00BA7CE0" w:rsidRDefault="001F57ED" w:rsidP="001F57ED">
      <w:pPr>
        <w:jc w:val="both"/>
        <w:rPr>
          <w:sz w:val="24"/>
          <w:szCs w:val="24"/>
        </w:rPr>
      </w:pPr>
      <w:r w:rsidRPr="00BA7CE0">
        <w:rPr>
          <w:sz w:val="24"/>
          <w:szCs w:val="24"/>
        </w:rPr>
        <w:t>Мобильность в условиях современного этапа глобализации. «Мобильная социология» Дж. Урри. Транснациональная мобильность.</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11. Труд и работа</w:t>
      </w:r>
    </w:p>
    <w:p w:rsidR="001F57ED" w:rsidRPr="00BA7CE0" w:rsidRDefault="001F57ED" w:rsidP="001F57ED">
      <w:pPr>
        <w:pStyle w:val="aa"/>
        <w:ind w:firstLine="709"/>
        <w:rPr>
          <w:sz w:val="24"/>
          <w:szCs w:val="24"/>
        </w:rPr>
      </w:pPr>
      <w:r w:rsidRPr="00BA7CE0">
        <w:rPr>
          <w:sz w:val="24"/>
          <w:szCs w:val="24"/>
        </w:rPr>
        <w:t xml:space="preserve">Сущность труда и его роль в развитии человека и общества. Двойственная природа труда (К. Маркс). </w:t>
      </w:r>
    </w:p>
    <w:p w:rsidR="001F57ED" w:rsidRPr="00BA7CE0" w:rsidRDefault="001F57ED" w:rsidP="001F57ED">
      <w:pPr>
        <w:pStyle w:val="aa"/>
        <w:ind w:firstLine="709"/>
        <w:rPr>
          <w:sz w:val="24"/>
          <w:szCs w:val="24"/>
        </w:rPr>
      </w:pPr>
      <w:r w:rsidRPr="00BA7CE0">
        <w:rPr>
          <w:sz w:val="24"/>
          <w:szCs w:val="24"/>
        </w:rPr>
        <w:t xml:space="preserve">Общественное разделение труда – основа солидарности в обществе (Э. Дюркгейм). Владение средствами производства (предметами и средствами труда) как основной </w:t>
      </w:r>
      <w:r w:rsidRPr="00BA7CE0">
        <w:rPr>
          <w:sz w:val="24"/>
          <w:szCs w:val="24"/>
        </w:rPr>
        <w:lastRenderedPageBreak/>
        <w:t>фактор, детерминирующий характер производственных и других отношений в обществе (К. Маркс). Технико-технологическое, организационное и социальное разделение труда. Содержание, характер и условия труда. Профессиональное разделение труда и социально-экономические отношения в обществе.</w:t>
      </w:r>
    </w:p>
    <w:p w:rsidR="001F57ED" w:rsidRPr="00BA7CE0" w:rsidRDefault="001F57ED" w:rsidP="001F57ED">
      <w:pPr>
        <w:pStyle w:val="aa"/>
        <w:ind w:firstLine="709"/>
        <w:rPr>
          <w:sz w:val="24"/>
          <w:szCs w:val="24"/>
        </w:rPr>
      </w:pPr>
      <w:r w:rsidRPr="00BA7CE0">
        <w:rPr>
          <w:sz w:val="24"/>
          <w:szCs w:val="24"/>
        </w:rPr>
        <w:t>Соотношение понятий «труд» и «работа». Основные признаки работы. Социальная ценность труда и работы. Труд и работа как средства поддержания социального статуса и самореализации личности.</w:t>
      </w:r>
    </w:p>
    <w:p w:rsidR="001F57ED" w:rsidRPr="00BA7CE0" w:rsidRDefault="001F57ED" w:rsidP="001F57ED">
      <w:pPr>
        <w:pStyle w:val="aa"/>
        <w:ind w:firstLine="709"/>
        <w:rPr>
          <w:sz w:val="24"/>
          <w:szCs w:val="24"/>
        </w:rPr>
      </w:pPr>
      <w:r w:rsidRPr="00BA7CE0">
        <w:rPr>
          <w:sz w:val="24"/>
          <w:szCs w:val="24"/>
        </w:rPr>
        <w:t xml:space="preserve">Трансформации в сфере труда и профессиональной занятости в России в условиях рыночного транзита. Типы трудовой мотивации, их динамика в условиях рыночной трансформации. </w:t>
      </w:r>
    </w:p>
    <w:p w:rsidR="001F57ED" w:rsidRPr="00BA7CE0" w:rsidRDefault="001F57ED" w:rsidP="001F57ED">
      <w:pPr>
        <w:pStyle w:val="aa"/>
        <w:ind w:firstLine="709"/>
        <w:rPr>
          <w:sz w:val="24"/>
          <w:szCs w:val="24"/>
        </w:rPr>
      </w:pPr>
      <w:r w:rsidRPr="00BA7CE0">
        <w:rPr>
          <w:sz w:val="24"/>
          <w:szCs w:val="24"/>
        </w:rPr>
        <w:t xml:space="preserve">Квалификация кадров как фактор конкурентоспособности на рынке труда. Особенности современного рынка труда и профессий в России. </w:t>
      </w:r>
    </w:p>
    <w:p w:rsidR="001F57ED" w:rsidRPr="00BA7CE0" w:rsidRDefault="001F57ED" w:rsidP="001F57ED">
      <w:pPr>
        <w:pStyle w:val="aa"/>
        <w:ind w:firstLine="709"/>
        <w:rPr>
          <w:sz w:val="24"/>
          <w:szCs w:val="24"/>
        </w:rPr>
      </w:pPr>
      <w:r w:rsidRPr="00BA7CE0">
        <w:rPr>
          <w:sz w:val="24"/>
          <w:szCs w:val="24"/>
        </w:rPr>
        <w:t xml:space="preserve">Безработица как отсутствие оплачиваемой работы. Измерение безработицы по методологии МОТ. Типы безработицы: фрикционная, структурная, скрытая и др. </w:t>
      </w:r>
    </w:p>
    <w:p w:rsidR="001F57ED" w:rsidRPr="00BA7CE0" w:rsidRDefault="001F57ED" w:rsidP="001F57ED">
      <w:pPr>
        <w:pStyle w:val="aa"/>
        <w:ind w:firstLine="709"/>
        <w:rPr>
          <w:sz w:val="24"/>
          <w:szCs w:val="24"/>
        </w:rPr>
      </w:pPr>
      <w:r w:rsidRPr="00BA7CE0">
        <w:rPr>
          <w:sz w:val="24"/>
          <w:szCs w:val="24"/>
        </w:rPr>
        <w:t>Безработица в России: состояние, характерные черты, измерение и основные тенденции.</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 xml:space="preserve">Тема 12. Политика и государство </w:t>
      </w:r>
    </w:p>
    <w:p w:rsidR="001F57ED" w:rsidRPr="00BA7CE0" w:rsidRDefault="001F57ED" w:rsidP="001F57ED">
      <w:pPr>
        <w:pStyle w:val="aa"/>
        <w:ind w:firstLine="709"/>
        <w:rPr>
          <w:sz w:val="24"/>
          <w:szCs w:val="24"/>
        </w:rPr>
      </w:pPr>
      <w:r w:rsidRPr="00BA7CE0">
        <w:rPr>
          <w:sz w:val="24"/>
          <w:szCs w:val="24"/>
        </w:rPr>
        <w:t xml:space="preserve">Понятие власти и политики. Государство и политическая система общества. Формы политического правления Политический режим, его виды. Основные социологические подходы к анализу природы и сущности государства. Основные признаки государства. Политические институты, агенты и группы. Гражданское общество и правовое государство. Тенденция к глобальному распространению либеральной демократии в современном мире. </w:t>
      </w:r>
    </w:p>
    <w:p w:rsidR="001F57ED" w:rsidRPr="00BA7CE0" w:rsidRDefault="001F57ED" w:rsidP="001F57ED">
      <w:pPr>
        <w:pStyle w:val="aa"/>
        <w:ind w:firstLine="709"/>
        <w:rPr>
          <w:sz w:val="24"/>
          <w:szCs w:val="24"/>
        </w:rPr>
      </w:pPr>
      <w:r w:rsidRPr="00BA7CE0">
        <w:rPr>
          <w:sz w:val="24"/>
          <w:szCs w:val="24"/>
        </w:rPr>
        <w:t>Основные типы партийных систем. Партии и голосование. Электоральное поведение населения. Политические партии в России: состояние и тенденции развития.</w:t>
      </w:r>
    </w:p>
    <w:p w:rsidR="001F57ED" w:rsidRPr="00BA7CE0" w:rsidRDefault="001F57ED" w:rsidP="001F57ED">
      <w:pPr>
        <w:pStyle w:val="aa"/>
        <w:ind w:firstLine="709"/>
        <w:rPr>
          <w:sz w:val="24"/>
          <w:szCs w:val="24"/>
        </w:rPr>
      </w:pPr>
      <w:r w:rsidRPr="00BA7CE0">
        <w:rPr>
          <w:sz w:val="24"/>
          <w:szCs w:val="24"/>
        </w:rPr>
        <w:t>Глобализация и проблема сохранения суверенитета национальных государств. Наднациональные органы власти (Совет Европы, Европарламент), проблемы функционирования.</w:t>
      </w:r>
    </w:p>
    <w:p w:rsidR="001F57ED" w:rsidRPr="00BA7CE0" w:rsidRDefault="001F57ED" w:rsidP="001F57ED">
      <w:pPr>
        <w:pStyle w:val="aa"/>
        <w:ind w:firstLine="709"/>
        <w:rPr>
          <w:sz w:val="24"/>
          <w:szCs w:val="24"/>
        </w:rPr>
      </w:pPr>
      <w:r w:rsidRPr="00BA7CE0">
        <w:rPr>
          <w:sz w:val="24"/>
          <w:szCs w:val="24"/>
        </w:rPr>
        <w:t>Неправительственные организации и новые общественные движения (экологические, антивоенные, антиглобалистские и др.) и их роль в политике и жизни общества.</w:t>
      </w:r>
    </w:p>
    <w:p w:rsidR="001F57ED" w:rsidRPr="00BA7CE0" w:rsidRDefault="001F57ED" w:rsidP="001F57ED">
      <w:pPr>
        <w:pStyle w:val="aa"/>
        <w:ind w:firstLine="709"/>
        <w:rPr>
          <w:sz w:val="24"/>
          <w:szCs w:val="24"/>
        </w:rPr>
      </w:pPr>
      <w:r w:rsidRPr="00BA7CE0">
        <w:rPr>
          <w:sz w:val="24"/>
          <w:szCs w:val="24"/>
        </w:rPr>
        <w:t xml:space="preserve">Российская государственность: состояние и перспективы развития. Местное самоуправление в России. Противоречия и специфика политического и правового сознания в России. </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13. Культура как социальное явление</w:t>
      </w:r>
    </w:p>
    <w:p w:rsidR="001F57ED" w:rsidRPr="00BA7CE0" w:rsidRDefault="001F57ED" w:rsidP="001F57ED">
      <w:pPr>
        <w:pStyle w:val="aa"/>
        <w:ind w:firstLine="709"/>
        <w:rPr>
          <w:sz w:val="24"/>
          <w:szCs w:val="24"/>
        </w:rPr>
      </w:pPr>
      <w:r w:rsidRPr="00BA7CE0">
        <w:rPr>
          <w:sz w:val="24"/>
          <w:szCs w:val="24"/>
        </w:rPr>
        <w:t>Понятие культуры. Культура как специфически человеческий способ существования, накопления, сохранения и трансляции социального опыта. Культура - совокупность материальных и духовных ценностей, а также деятельность по их созданию. Функции культуры в социальной системе: воспитательная, интегративная, ценностно-ориентационная, информационная, коммуникативная, прогностическая,</w:t>
      </w:r>
      <w:r w:rsidRPr="00BA7CE0">
        <w:rPr>
          <w:b/>
          <w:sz w:val="24"/>
          <w:szCs w:val="24"/>
        </w:rPr>
        <w:t xml:space="preserve"> </w:t>
      </w:r>
      <w:r w:rsidRPr="00BA7CE0">
        <w:rPr>
          <w:sz w:val="24"/>
          <w:szCs w:val="24"/>
        </w:rPr>
        <w:t>нормативно-регулирующая,</w:t>
      </w:r>
      <w:r w:rsidRPr="00BA7CE0">
        <w:rPr>
          <w:b/>
          <w:sz w:val="24"/>
          <w:szCs w:val="24"/>
        </w:rPr>
        <w:t xml:space="preserve"> </w:t>
      </w:r>
      <w:r w:rsidRPr="00BA7CE0">
        <w:rPr>
          <w:sz w:val="24"/>
          <w:szCs w:val="24"/>
        </w:rPr>
        <w:t xml:space="preserve">адаптационная. Понятие культуры в теории Т. Парсонса (культура выполняет «женскую», т.е. консервирующую функцию в обществе, «мужскую» функцию выполняет социальная подсистема). </w:t>
      </w:r>
    </w:p>
    <w:p w:rsidR="001F57ED" w:rsidRPr="00BA7CE0" w:rsidRDefault="001F57ED" w:rsidP="001F57ED">
      <w:pPr>
        <w:ind w:firstLine="709"/>
        <w:jc w:val="both"/>
        <w:rPr>
          <w:sz w:val="24"/>
          <w:szCs w:val="24"/>
        </w:rPr>
      </w:pPr>
      <w:r w:rsidRPr="00BA7CE0">
        <w:rPr>
          <w:sz w:val="24"/>
          <w:szCs w:val="24"/>
        </w:rPr>
        <w:t>Формы культуры: элитарная, народная, массовая (общедоступная, «поп-культура»). Доминирующая культура, субкультура и контркультура. Специфика молодежной культуры. Развитие культуры: культурная диффузия, аккультурация, культурный лаг.</w:t>
      </w:r>
    </w:p>
    <w:p w:rsidR="001F57ED" w:rsidRPr="00BA7CE0" w:rsidRDefault="001F57ED" w:rsidP="001F57ED">
      <w:pPr>
        <w:pStyle w:val="aa"/>
        <w:ind w:firstLine="709"/>
        <w:rPr>
          <w:sz w:val="24"/>
          <w:szCs w:val="24"/>
        </w:rPr>
      </w:pPr>
      <w:r w:rsidRPr="00BA7CE0">
        <w:rPr>
          <w:sz w:val="24"/>
          <w:szCs w:val="24"/>
        </w:rPr>
        <w:t xml:space="preserve">Материальные и нематериальные компоненты культуры. Миф и обряд как составляющие знаково-символической системы культуры. </w:t>
      </w:r>
    </w:p>
    <w:p w:rsidR="001F57ED" w:rsidRPr="00BA7CE0" w:rsidRDefault="001F57ED" w:rsidP="001F57ED">
      <w:pPr>
        <w:pStyle w:val="aa"/>
        <w:ind w:firstLine="709"/>
        <w:rPr>
          <w:sz w:val="24"/>
          <w:szCs w:val="24"/>
        </w:rPr>
      </w:pPr>
      <w:r w:rsidRPr="00BA7CE0">
        <w:rPr>
          <w:sz w:val="24"/>
          <w:szCs w:val="24"/>
        </w:rPr>
        <w:t xml:space="preserve">Язык как предпосылка возникновения и развития культуры. Виды языка. Культурно-речевой статус. Социальная стратификация языка. Основные формы языка: </w:t>
      </w:r>
      <w:r w:rsidRPr="00BA7CE0">
        <w:rPr>
          <w:sz w:val="24"/>
          <w:szCs w:val="24"/>
        </w:rPr>
        <w:lastRenderedPageBreak/>
        <w:t>литературный и народно-разговорный язык, просторечие, территориальный и социальный диалекты, профессиональные "языки" и корпоративные жаргоны, жаргон деклассированных слоев.</w:t>
      </w:r>
    </w:p>
    <w:p w:rsidR="001F57ED" w:rsidRPr="00BA7CE0" w:rsidRDefault="001F57ED" w:rsidP="001F57ED">
      <w:pPr>
        <w:pStyle w:val="aa"/>
        <w:ind w:firstLine="709"/>
        <w:rPr>
          <w:sz w:val="24"/>
          <w:szCs w:val="24"/>
        </w:rPr>
      </w:pPr>
      <w:r w:rsidRPr="00BA7CE0">
        <w:rPr>
          <w:sz w:val="24"/>
          <w:szCs w:val="24"/>
        </w:rPr>
        <w:t>Единство и многообразие культур. Этноцентризм и культурный релятивизм. Ксенофобия – неприятие и боязнь всего иностранного.</w:t>
      </w:r>
    </w:p>
    <w:p w:rsidR="001F57ED" w:rsidRPr="00BA7CE0" w:rsidRDefault="001F57ED" w:rsidP="001F57ED">
      <w:pPr>
        <w:pStyle w:val="aa"/>
        <w:ind w:firstLine="709"/>
        <w:rPr>
          <w:sz w:val="24"/>
          <w:szCs w:val="24"/>
        </w:rPr>
      </w:pPr>
      <w:r w:rsidRPr="00BA7CE0">
        <w:rPr>
          <w:sz w:val="24"/>
          <w:szCs w:val="24"/>
        </w:rPr>
        <w:t>Внутренняя структура культуры. Культура личности и культура социальной общности. Культурный элемент, культурный комплекс и культурный образец.</w:t>
      </w:r>
    </w:p>
    <w:p w:rsidR="001F57ED" w:rsidRPr="00BA7CE0" w:rsidRDefault="001F57ED" w:rsidP="001F57ED">
      <w:pPr>
        <w:pStyle w:val="aa"/>
        <w:ind w:firstLine="709"/>
        <w:rPr>
          <w:sz w:val="24"/>
          <w:szCs w:val="24"/>
        </w:rPr>
      </w:pPr>
      <w:r w:rsidRPr="00BA7CE0">
        <w:rPr>
          <w:sz w:val="24"/>
          <w:szCs w:val="24"/>
        </w:rPr>
        <w:t>Культура как фактор и механизм социальных изменений в современном обществе. Проблема национального менталитета российского народа и его влияния на содержание и темпы модернизации российского общества.</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14. Личность как субъект и объект социальных отношений</w:t>
      </w:r>
    </w:p>
    <w:p w:rsidR="001F57ED" w:rsidRPr="00BA7CE0" w:rsidRDefault="001F57ED" w:rsidP="001F57ED">
      <w:pPr>
        <w:pStyle w:val="aa"/>
        <w:ind w:firstLine="709"/>
        <w:rPr>
          <w:sz w:val="24"/>
          <w:szCs w:val="24"/>
        </w:rPr>
      </w:pPr>
      <w:r w:rsidRPr="00BA7CE0">
        <w:rPr>
          <w:sz w:val="24"/>
          <w:szCs w:val="24"/>
        </w:rPr>
        <w:t xml:space="preserve">Понятие личности. Особенность социологического подхода к изучению личности. Личность как член общества и представитель определенной социальной группы. Человек как биологический и социальный индивид. Понятие о биологической и культурной эволюции. Биологическое и социальное начало личности. Единство био-, психо-, и социогенных свойств личности. </w:t>
      </w:r>
    </w:p>
    <w:p w:rsidR="001F57ED" w:rsidRPr="00BA7CE0" w:rsidRDefault="001F57ED" w:rsidP="001F57ED">
      <w:pPr>
        <w:pStyle w:val="aa"/>
        <w:ind w:firstLine="709"/>
        <w:rPr>
          <w:b/>
          <w:sz w:val="24"/>
          <w:szCs w:val="24"/>
        </w:rPr>
      </w:pPr>
      <w:r w:rsidRPr="00BA7CE0">
        <w:rPr>
          <w:sz w:val="24"/>
          <w:szCs w:val="24"/>
        </w:rPr>
        <w:t>Личность как социальная система: субъект и продукт социальных отношений. Взаимодействие человека и внешних социальных условий его жизни – социальной среды: материально-вещественных и личностных компонентов. Личность как совокупность общественных отношений (К. Маркс). Социально-исторический характер личности.</w:t>
      </w:r>
    </w:p>
    <w:p w:rsidR="001F57ED" w:rsidRPr="00BA7CE0" w:rsidRDefault="001F57ED" w:rsidP="001F57ED">
      <w:pPr>
        <w:pStyle w:val="aa"/>
        <w:ind w:firstLine="709"/>
        <w:rPr>
          <w:sz w:val="24"/>
          <w:szCs w:val="24"/>
        </w:rPr>
      </w:pPr>
      <w:r w:rsidRPr="00BA7CE0">
        <w:rPr>
          <w:sz w:val="24"/>
          <w:szCs w:val="24"/>
        </w:rPr>
        <w:t xml:space="preserve">Личность, человеческий фактор, актор: соотношение понятий и социальных феноменов. </w:t>
      </w:r>
    </w:p>
    <w:p w:rsidR="001F57ED" w:rsidRPr="00BA7CE0" w:rsidRDefault="001F57ED" w:rsidP="001F57ED">
      <w:pPr>
        <w:pStyle w:val="aa"/>
        <w:ind w:firstLine="709"/>
        <w:rPr>
          <w:sz w:val="24"/>
          <w:szCs w:val="24"/>
        </w:rPr>
      </w:pPr>
      <w:r w:rsidRPr="00BA7CE0">
        <w:rPr>
          <w:sz w:val="24"/>
          <w:szCs w:val="24"/>
        </w:rPr>
        <w:t xml:space="preserve">Социальный тип личности. Базисная личность как соответствие идеалу данной культуры и модальная личность как наиболее распространенный тип личности (Р. Линтон). </w:t>
      </w:r>
    </w:p>
    <w:p w:rsidR="001F57ED" w:rsidRPr="00BA7CE0" w:rsidRDefault="001F57ED" w:rsidP="001F57ED">
      <w:pPr>
        <w:pStyle w:val="aa"/>
        <w:ind w:firstLine="709"/>
        <w:rPr>
          <w:sz w:val="24"/>
          <w:szCs w:val="24"/>
        </w:rPr>
      </w:pPr>
      <w:r w:rsidRPr="00BA7CE0">
        <w:rPr>
          <w:sz w:val="24"/>
          <w:szCs w:val="24"/>
        </w:rPr>
        <w:t xml:space="preserve">Социальные установки личности. Диспозиционная концепция личности (В. Ядов). </w:t>
      </w:r>
    </w:p>
    <w:p w:rsidR="001F57ED" w:rsidRPr="00BA7CE0" w:rsidRDefault="001F57ED" w:rsidP="001F57ED">
      <w:pPr>
        <w:pStyle w:val="aa"/>
        <w:ind w:firstLine="709"/>
        <w:rPr>
          <w:sz w:val="24"/>
          <w:szCs w:val="24"/>
        </w:rPr>
      </w:pPr>
      <w:r w:rsidRPr="00BA7CE0">
        <w:rPr>
          <w:sz w:val="24"/>
          <w:szCs w:val="24"/>
        </w:rPr>
        <w:t>Типы личности в зависимости от ценностных ориентаций (традиционалистский, современный, идеалистический, фрустрированный, реалистический, потребительский), социального статуса и исполняемых ролей (личности юриста, менеджера, студента, преподавателя и др.), «социального характера»: ориентированный на традицию, ориентированный на себя, ориентированный на другого (Э. Фромм, Д. Рисмен). Авторитарная личность (Т. Адорно). «Одномерная личность» Г. Маркузе.</w:t>
      </w:r>
    </w:p>
    <w:p w:rsidR="001F57ED" w:rsidRPr="00BA7CE0" w:rsidRDefault="001F57ED" w:rsidP="001F57ED">
      <w:pPr>
        <w:pStyle w:val="aa"/>
        <w:ind w:firstLine="709"/>
        <w:rPr>
          <w:sz w:val="24"/>
          <w:szCs w:val="24"/>
        </w:rPr>
      </w:pPr>
      <w:r w:rsidRPr="00BA7CE0">
        <w:rPr>
          <w:sz w:val="24"/>
          <w:szCs w:val="24"/>
        </w:rPr>
        <w:t>Социальная адаптация и идентификация личности.</w:t>
      </w:r>
    </w:p>
    <w:p w:rsidR="001F57ED" w:rsidRPr="00BA7CE0" w:rsidRDefault="001F57ED" w:rsidP="001F57ED">
      <w:pPr>
        <w:ind w:firstLine="709"/>
        <w:jc w:val="both"/>
        <w:rPr>
          <w:sz w:val="24"/>
          <w:szCs w:val="24"/>
        </w:rPr>
      </w:pPr>
    </w:p>
    <w:p w:rsidR="001F57ED" w:rsidRPr="00BA7CE0" w:rsidRDefault="001F57ED" w:rsidP="001F57ED">
      <w:pPr>
        <w:pStyle w:val="aa"/>
        <w:ind w:firstLine="709"/>
        <w:rPr>
          <w:b/>
          <w:sz w:val="24"/>
          <w:szCs w:val="24"/>
        </w:rPr>
      </w:pPr>
      <w:r w:rsidRPr="00BA7CE0">
        <w:rPr>
          <w:b/>
          <w:spacing w:val="-2"/>
          <w:sz w:val="24"/>
          <w:szCs w:val="24"/>
        </w:rPr>
        <w:t>Тема 15. С</w:t>
      </w:r>
      <w:r w:rsidRPr="00BA7CE0">
        <w:rPr>
          <w:b/>
          <w:sz w:val="24"/>
          <w:szCs w:val="24"/>
        </w:rPr>
        <w:t>оциальные роли. Социализация и индивидуализация</w:t>
      </w:r>
    </w:p>
    <w:p w:rsidR="001F57ED" w:rsidRPr="00BA7CE0" w:rsidRDefault="001F57ED" w:rsidP="001F57ED">
      <w:pPr>
        <w:pStyle w:val="aa"/>
        <w:ind w:firstLine="709"/>
        <w:rPr>
          <w:sz w:val="24"/>
          <w:szCs w:val="24"/>
        </w:rPr>
      </w:pPr>
      <w:r w:rsidRPr="00BA7CE0">
        <w:rPr>
          <w:sz w:val="24"/>
          <w:szCs w:val="24"/>
        </w:rPr>
        <w:t xml:space="preserve">Социальный институт и социальная роль. Социальный статус и социальная роль. Ролевой набор. Социальная роль как совокупность социально определяемых атрибутов и ожиданий, связанных с определенной социальной позицией. </w:t>
      </w:r>
    </w:p>
    <w:p w:rsidR="001F57ED" w:rsidRPr="00BA7CE0" w:rsidRDefault="001F57ED" w:rsidP="001F57ED">
      <w:pPr>
        <w:pStyle w:val="aa"/>
        <w:ind w:firstLine="709"/>
        <w:rPr>
          <w:sz w:val="24"/>
          <w:szCs w:val="24"/>
        </w:rPr>
      </w:pPr>
      <w:r w:rsidRPr="00BA7CE0">
        <w:rPr>
          <w:sz w:val="24"/>
          <w:szCs w:val="24"/>
        </w:rPr>
        <w:t>Вклад теоретиков символического интеракционизма (Дж. Мид, Ч. Кули, И. Гофман) в понимание социальных ролей. Теория «зеркального Я». Становление самости в процессе социального взаимодействия с другими людьми. Влияние социального окружения («значимых других») на формирование личности. Интернализация роли в качестве принятия ее как своего "Я" и отстранение от заданной роли (проигрывание социальных функций без слияния с нею). Драматургический подход И. Гофмана. Самопрезентация человека, управление впечатлениями других и выработка необходимых ожиданий. Теории «наклеивания ярлыков» и «стигмы». Самоидентификация человека в зависимости от восприятия его другими людьми. Объяснение девиантного поведения.</w:t>
      </w:r>
    </w:p>
    <w:p w:rsidR="001F57ED" w:rsidRPr="00BA7CE0" w:rsidRDefault="001F57ED" w:rsidP="001F57ED">
      <w:pPr>
        <w:pStyle w:val="aa"/>
        <w:ind w:firstLine="709"/>
        <w:rPr>
          <w:sz w:val="24"/>
          <w:szCs w:val="24"/>
        </w:rPr>
      </w:pPr>
      <w:r w:rsidRPr="00BA7CE0">
        <w:rPr>
          <w:sz w:val="24"/>
          <w:szCs w:val="24"/>
        </w:rPr>
        <w:t xml:space="preserve">Ролевая дистанция и ролевой конфликт. Формальные и неформальные роли. </w:t>
      </w:r>
    </w:p>
    <w:p w:rsidR="001F57ED" w:rsidRPr="00BA7CE0" w:rsidRDefault="001F57ED" w:rsidP="001F57ED">
      <w:pPr>
        <w:pStyle w:val="aa"/>
        <w:ind w:firstLine="709"/>
        <w:rPr>
          <w:sz w:val="24"/>
          <w:szCs w:val="24"/>
        </w:rPr>
      </w:pPr>
      <w:r w:rsidRPr="00BA7CE0">
        <w:rPr>
          <w:sz w:val="24"/>
          <w:szCs w:val="24"/>
        </w:rPr>
        <w:t>Социализация как процесс обучения индивидов социальным нормам и ролевым сценариям. Основные стадии социализации. Феральные люди. Социализация и индивидуализация человека. Ресоциализация.</w:t>
      </w:r>
    </w:p>
    <w:p w:rsidR="001F57ED" w:rsidRPr="00BA7CE0" w:rsidRDefault="001F57ED" w:rsidP="001F57ED">
      <w:pPr>
        <w:pStyle w:val="aa"/>
        <w:ind w:firstLine="709"/>
        <w:rPr>
          <w:sz w:val="24"/>
          <w:szCs w:val="24"/>
        </w:rPr>
      </w:pPr>
      <w:r w:rsidRPr="00BA7CE0">
        <w:rPr>
          <w:sz w:val="24"/>
          <w:szCs w:val="24"/>
        </w:rPr>
        <w:lastRenderedPageBreak/>
        <w:t>Ролевые трансформации в современном российском обществе.</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16. Семья и брак как социальные институты</w:t>
      </w:r>
    </w:p>
    <w:p w:rsidR="001F57ED" w:rsidRPr="00BA7CE0" w:rsidRDefault="001F57ED" w:rsidP="001F57ED">
      <w:pPr>
        <w:pStyle w:val="aa"/>
        <w:ind w:firstLine="709"/>
        <w:rPr>
          <w:sz w:val="24"/>
          <w:szCs w:val="24"/>
        </w:rPr>
      </w:pPr>
      <w:r w:rsidRPr="00BA7CE0">
        <w:rPr>
          <w:sz w:val="24"/>
          <w:szCs w:val="24"/>
        </w:rPr>
        <w:t>Семья как социальный институт, придающий обществу устойчивость и обеспечивающий воспроизводство людей. Функции семьи: регулирование сексуальных отношений, воспроизводство населения, социализация, социальное самоопределение, хозяйственно-экономическая, досуговая, эмоциональной поддержки и др. Семья и домохозяйство. Классификация семьи: родственная и супружеская, родительская и прокреационная, полная и неполная, расширенная и нуклеарная, многодетная, среднедетная, однодетная и бездетная, приемная семья.</w:t>
      </w:r>
    </w:p>
    <w:p w:rsidR="001F57ED" w:rsidRPr="00BA7CE0" w:rsidRDefault="001F57ED" w:rsidP="001F57ED">
      <w:pPr>
        <w:pStyle w:val="aa"/>
        <w:ind w:firstLine="709"/>
        <w:rPr>
          <w:sz w:val="24"/>
          <w:szCs w:val="24"/>
        </w:rPr>
      </w:pPr>
      <w:r w:rsidRPr="00BA7CE0">
        <w:rPr>
          <w:sz w:val="24"/>
          <w:szCs w:val="24"/>
        </w:rPr>
        <w:t xml:space="preserve">Семья как малая группа и социальная организация. Распределение ролей в семье. Проблема лидерства в семье. Патриархальный, матриархальный и эгалитарный типы семьи. </w:t>
      </w:r>
    </w:p>
    <w:p w:rsidR="001F57ED" w:rsidRPr="00BA7CE0" w:rsidRDefault="001F57ED" w:rsidP="001F57ED">
      <w:pPr>
        <w:pStyle w:val="aa"/>
        <w:ind w:firstLine="709"/>
        <w:rPr>
          <w:sz w:val="24"/>
          <w:szCs w:val="24"/>
        </w:rPr>
      </w:pPr>
      <w:r w:rsidRPr="00BA7CE0">
        <w:rPr>
          <w:sz w:val="24"/>
          <w:szCs w:val="24"/>
        </w:rPr>
        <w:t>Жизненный цикл семьи – последовательность социальных и демографических состояний с момента образования и до момента прекращения существования семьи.</w:t>
      </w:r>
    </w:p>
    <w:p w:rsidR="001F57ED" w:rsidRPr="00BA7CE0" w:rsidRDefault="001F57ED" w:rsidP="001F57ED">
      <w:pPr>
        <w:pStyle w:val="aa"/>
        <w:ind w:firstLine="709"/>
        <w:rPr>
          <w:sz w:val="24"/>
          <w:szCs w:val="24"/>
        </w:rPr>
      </w:pPr>
      <w:r w:rsidRPr="00BA7CE0">
        <w:rPr>
          <w:sz w:val="24"/>
          <w:szCs w:val="24"/>
        </w:rPr>
        <w:t>Институт брака как совокупность норм и санкций, регулирующих отношения супругов. Функции института брака. Исторические формы брака: групповой брак, полигиния, полиандрия, моногамия. Классификация браков: эндогамия, экзогамия; неравный брак (мезальянс), «молодежный брак», гостевой брак, повторный брак, гражданский брак, фиктивный брак, гомосексуальный брак.</w:t>
      </w:r>
    </w:p>
    <w:p w:rsidR="001F57ED" w:rsidRPr="00BA7CE0" w:rsidRDefault="001F57ED" w:rsidP="001F57ED">
      <w:pPr>
        <w:pStyle w:val="aa"/>
        <w:ind w:firstLine="709"/>
        <w:rPr>
          <w:color w:val="000000"/>
          <w:sz w:val="24"/>
          <w:szCs w:val="24"/>
        </w:rPr>
      </w:pPr>
      <w:r w:rsidRPr="00BA7CE0">
        <w:rPr>
          <w:sz w:val="24"/>
          <w:szCs w:val="24"/>
        </w:rPr>
        <w:t xml:space="preserve">Основные тенденции развития семейно-брачных отношений на современном этапе. </w:t>
      </w:r>
      <w:r w:rsidRPr="00BA7CE0">
        <w:rPr>
          <w:color w:val="000000"/>
          <w:sz w:val="24"/>
          <w:szCs w:val="24"/>
        </w:rPr>
        <w:t xml:space="preserve">Внебрачные и альтернативные формы семьи, с одной стороны, культ моногамной семьи и супружеской верности, с другой стороны. Мотивы заключения браков в российском обществе. Модель современной российской семьи. Проявления кризиса института семьи в России: рост числа незарегистрированных браков и разводов, отказ от деторождения, социальное сиротство, беспризорность и др. </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17. Образование как социальный институт</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Образование как социальный институт общества. Его эволюция и формы. Начальное, среднее и высшее образование. Высшее образование и наука. Университеты в Европе, США и России. Государственные и частные образовательные учреждения. Проблема финансирования высшего образования. Региональные и глобальные рынки высшего образования.</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Образование и социальная стратификация общества. Образование как канал социальной мобильности и ее ограничение.</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Образование и новые информационные и коммуникационные технологии. Новые требования к образованию в условиях перехода к «экономике знания». Модернизация и компьютеризация школ. Использование компьютеров и мультимедийных технологий в образовательном процессе. Образование вне образовательного учреждения. Дистанционные и интерактивные формы образования. Традиционные и электронные университеты. Информационное неравенство.</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Образование и квалификация как факторы конкурентоспособности человека на рынке труда и профессий. Дисбаланс образовательной и экономической подсистем общества. Непрерывное образование  (образование «через всю жизнь»). Университеты «третьего возраста».</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Смена системы высшего образования в России (Болонский процесс). Компетентностный подход в образовании. Основные тенденции развития содержания и методов высшего образования: уменьшение доли фундаментальных и гуманитарных дисциплин, увеличение доли самостоятельной работы студента и др. Образование как услуга.</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 xml:space="preserve">Тема. 18. Религия как социальный институт </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lastRenderedPageBreak/>
        <w:t xml:space="preserve">Понятие религии и ее характерные признаки. Разновидности религии. Мировые религии. Религия как социальный институт. Социологические подходы к анализу религии (Э. Дюркгейм, М. Вебер, К. Маркс). </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Сакрализация общественной жизни. Институционализация религии и конституирование религиозных организаций. Основные типы религиозных организаций. Церковь как централизованная и иерархизированная организация, ее внутренняя структура. Церковь и общество. Взаимоотношения церкви и государства. Идеологическая власть церкви. Функции религии и церкви, их изменение по мере развития общества.</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Секуляризация как процесс утраты влияния религии на различные сферы социальной жизни. Критерии секуляризации. Место и роль религии и церкви в современном обществе. Религиозный фундаментализм и проблема насилия в обществе. Новые религии и религиозные движения. «Электронная церковь».</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 xml:space="preserve">Проблема религиозности и веры в современном российском обществе. </w:t>
      </w:r>
    </w:p>
    <w:p w:rsidR="001F57ED" w:rsidRPr="00BA7CE0" w:rsidRDefault="001F57ED" w:rsidP="001F57ED">
      <w:pPr>
        <w:tabs>
          <w:tab w:val="left" w:pos="1152"/>
          <w:tab w:val="left" w:pos="1296"/>
          <w:tab w:val="left" w:pos="2304"/>
        </w:tabs>
        <w:ind w:firstLine="709"/>
        <w:jc w:val="both"/>
        <w:rPr>
          <w:sz w:val="24"/>
          <w:szCs w:val="24"/>
        </w:rPr>
      </w:pPr>
    </w:p>
    <w:p w:rsidR="001F57ED" w:rsidRPr="00BA7CE0" w:rsidRDefault="001F57ED" w:rsidP="001F57ED">
      <w:pPr>
        <w:pStyle w:val="aa"/>
        <w:ind w:firstLine="709"/>
        <w:rPr>
          <w:b/>
          <w:sz w:val="24"/>
          <w:szCs w:val="24"/>
        </w:rPr>
      </w:pPr>
      <w:r w:rsidRPr="00BA7CE0">
        <w:rPr>
          <w:b/>
          <w:sz w:val="24"/>
          <w:szCs w:val="24"/>
        </w:rPr>
        <w:t xml:space="preserve">Тема 19. Социальный контроль. Девиантное поведение </w:t>
      </w:r>
    </w:p>
    <w:p w:rsidR="001F57ED" w:rsidRPr="00BA7CE0" w:rsidRDefault="001F57ED" w:rsidP="001F57ED">
      <w:pPr>
        <w:pStyle w:val="aa"/>
        <w:ind w:firstLine="709"/>
        <w:rPr>
          <w:sz w:val="24"/>
          <w:szCs w:val="24"/>
        </w:rPr>
      </w:pPr>
      <w:r w:rsidRPr="00BA7CE0">
        <w:rPr>
          <w:sz w:val="24"/>
          <w:szCs w:val="24"/>
        </w:rPr>
        <w:t>Понятие социального контроля. Социальный контроль как фактор социализации (Г. Тард). Социальный контроль как средство противодействия любому отклоняющемуся поведению и как способ поддержания социального порядка и стабильности (Т. Парсонс). Основные методы социального контроля (по мнению Парсонса): изоляция, обособление, реабилитация нарушителей социальных норм. Концепция социального контроля П. Бергера.</w:t>
      </w:r>
    </w:p>
    <w:p w:rsidR="001F57ED" w:rsidRPr="00BA7CE0" w:rsidRDefault="001F57ED" w:rsidP="001F57ED">
      <w:pPr>
        <w:pStyle w:val="aa"/>
        <w:ind w:firstLine="709"/>
        <w:rPr>
          <w:sz w:val="24"/>
          <w:szCs w:val="24"/>
        </w:rPr>
      </w:pPr>
      <w:r w:rsidRPr="00BA7CE0">
        <w:rPr>
          <w:sz w:val="24"/>
          <w:szCs w:val="24"/>
        </w:rPr>
        <w:t>Роль социальных норм и ценностей в упорядочивании и регулировании социального поведения. Конформистское поведение - социальное поведение, соответствующее определенным в обществе нормам и ценностям. Воспроизводство конформистского типа поведения как основная задача социального контроля.</w:t>
      </w:r>
    </w:p>
    <w:p w:rsidR="001F57ED" w:rsidRPr="00BA7CE0" w:rsidRDefault="001F57ED" w:rsidP="001F57ED">
      <w:pPr>
        <w:pStyle w:val="aa"/>
        <w:ind w:firstLine="709"/>
        <w:rPr>
          <w:sz w:val="24"/>
          <w:szCs w:val="24"/>
        </w:rPr>
      </w:pPr>
      <w:r w:rsidRPr="00BA7CE0">
        <w:rPr>
          <w:sz w:val="24"/>
          <w:szCs w:val="24"/>
        </w:rPr>
        <w:t xml:space="preserve">Элементы социального контроля: нормы и санкции. Определение и классификация социальных норм. Социальная санкция - реакция группы на поведение социального субъекта. Виды социальных санкций: негативные и позитивные; формальные и неформальные; правовые, этические и сатирические; физические, экономические, административные. Эффективность социального контроля. </w:t>
      </w:r>
    </w:p>
    <w:p w:rsidR="001F57ED" w:rsidRPr="00BA7CE0" w:rsidRDefault="001F57ED" w:rsidP="001F57ED">
      <w:pPr>
        <w:pStyle w:val="aa"/>
        <w:ind w:firstLine="709"/>
        <w:rPr>
          <w:sz w:val="24"/>
          <w:szCs w:val="24"/>
        </w:rPr>
      </w:pPr>
      <w:r w:rsidRPr="00BA7CE0">
        <w:rPr>
          <w:sz w:val="24"/>
          <w:szCs w:val="24"/>
        </w:rPr>
        <w:t xml:space="preserve">Внешний и внутренний контроль. Проблема самоконтроля. Агенты формального и неформального контроля. Методы контроля и их зависимость от вида санкций. Общественное мнение как форма социального контроля. </w:t>
      </w:r>
    </w:p>
    <w:p w:rsidR="001F57ED" w:rsidRPr="00BA7CE0" w:rsidRDefault="001F57ED" w:rsidP="001F57ED">
      <w:pPr>
        <w:pStyle w:val="aa"/>
        <w:ind w:firstLine="709"/>
        <w:rPr>
          <w:sz w:val="24"/>
          <w:szCs w:val="24"/>
        </w:rPr>
      </w:pPr>
      <w:r w:rsidRPr="00BA7CE0">
        <w:rPr>
          <w:sz w:val="24"/>
          <w:szCs w:val="24"/>
        </w:rPr>
        <w:t>Девиантное, делинквентное и криминальное поведение. Девиантное поведение как поведение, не соответствующее социальным нормам и ролевым ожиданиям. Социальные девиации, их признаки. Рассмотрение проблемы социальных отклонений представителями различных социологических направлений. Понятие аномии у Э. Дюркгейма и Р. Мертона. Неизбежность конфликта по мере развития культуры (Г. Зиммель). Конфликт как необходимое условие сплочения социальных групп (Л. Козер). Конфликт как социальная патология (Т. Парсонс). Теория стигматизации («наклеивания ярлыков»).</w:t>
      </w:r>
    </w:p>
    <w:p w:rsidR="001F57ED" w:rsidRPr="00BA7CE0" w:rsidRDefault="001F57ED" w:rsidP="001F57ED">
      <w:pPr>
        <w:pStyle w:val="aa"/>
        <w:ind w:firstLine="709"/>
        <w:rPr>
          <w:sz w:val="24"/>
          <w:szCs w:val="24"/>
        </w:rPr>
      </w:pPr>
      <w:r w:rsidRPr="00BA7CE0">
        <w:rPr>
          <w:sz w:val="24"/>
          <w:szCs w:val="24"/>
        </w:rPr>
        <w:t xml:space="preserve">Профессиональная и уголовная преступность. Организованная преступность. Состояние преступности в мире. </w:t>
      </w:r>
    </w:p>
    <w:p w:rsidR="001F57ED" w:rsidRPr="00BA7CE0" w:rsidRDefault="001F57ED" w:rsidP="001F57ED">
      <w:pPr>
        <w:pStyle w:val="aa"/>
        <w:ind w:firstLine="709"/>
        <w:rPr>
          <w:sz w:val="24"/>
          <w:szCs w:val="24"/>
        </w:rPr>
      </w:pPr>
      <w:r w:rsidRPr="00BA7CE0">
        <w:rPr>
          <w:sz w:val="24"/>
          <w:szCs w:val="24"/>
        </w:rPr>
        <w:t xml:space="preserve">Аномия и девиации в современном российском обществе. Рост преступности и криминализация общества в России, причины и формы проявления. Молодежная и подростковая преступность. Проблема коррупции в российском обществе. </w:t>
      </w:r>
    </w:p>
    <w:p w:rsidR="001F57ED" w:rsidRPr="00BA7CE0" w:rsidRDefault="001F57ED" w:rsidP="001F57ED">
      <w:pPr>
        <w:pStyle w:val="aa"/>
        <w:rPr>
          <w:b/>
          <w:sz w:val="24"/>
          <w:szCs w:val="24"/>
        </w:rPr>
      </w:pPr>
      <w:r w:rsidRPr="00BA7CE0">
        <w:rPr>
          <w:b/>
          <w:sz w:val="24"/>
          <w:szCs w:val="24"/>
        </w:rPr>
        <w:t>Тема 20. Общественное мнение как социальный институт</w:t>
      </w:r>
    </w:p>
    <w:p w:rsidR="001F57ED" w:rsidRPr="00BA7CE0" w:rsidRDefault="001F57ED" w:rsidP="001F57ED">
      <w:pPr>
        <w:pStyle w:val="FR1"/>
        <w:ind w:left="0" w:firstLine="708"/>
        <w:rPr>
          <w:sz w:val="24"/>
          <w:szCs w:val="24"/>
        </w:rPr>
      </w:pPr>
      <w:r w:rsidRPr="00BA7CE0">
        <w:rPr>
          <w:sz w:val="24"/>
          <w:szCs w:val="24"/>
        </w:rPr>
        <w:t xml:space="preserve">Общественное мнение как важнейший регулятор социального взаимодействия и коммуникации, фактор социализации и образования личности в современных обществах. </w:t>
      </w:r>
    </w:p>
    <w:p w:rsidR="001F57ED" w:rsidRPr="00BA7CE0" w:rsidRDefault="001F57ED" w:rsidP="001F57ED">
      <w:pPr>
        <w:pStyle w:val="FR1"/>
        <w:ind w:left="0" w:firstLine="708"/>
        <w:rPr>
          <w:sz w:val="24"/>
          <w:szCs w:val="24"/>
        </w:rPr>
      </w:pPr>
      <w:r w:rsidRPr="00BA7CE0">
        <w:rPr>
          <w:sz w:val="24"/>
          <w:szCs w:val="24"/>
        </w:rPr>
        <w:t xml:space="preserve">Массовизация основных условий и форм жизнедеятельности людей и массовое сознание. Средства массовой коммуникации (радио, телевидение, Интернет) как производители и распространители различных видов массовой культуры и информации. Конструирование средствами массовой коммуникации социальной реальности за </w:t>
      </w:r>
      <w:r w:rsidRPr="00BA7CE0">
        <w:rPr>
          <w:sz w:val="24"/>
          <w:szCs w:val="24"/>
        </w:rPr>
        <w:lastRenderedPageBreak/>
        <w:t>пределами личного опыта индивидов. Унификация образов действительности, способов познавательной деятельности и моделей поведения людей в современном обществе.</w:t>
      </w:r>
    </w:p>
    <w:p w:rsidR="001F57ED" w:rsidRPr="00BA7CE0" w:rsidRDefault="001F57ED" w:rsidP="001F57ED">
      <w:pPr>
        <w:pStyle w:val="FR1"/>
        <w:ind w:left="0" w:firstLine="708"/>
        <w:rPr>
          <w:sz w:val="24"/>
          <w:szCs w:val="24"/>
        </w:rPr>
      </w:pPr>
      <w:r w:rsidRPr="00BA7CE0">
        <w:rPr>
          <w:sz w:val="24"/>
          <w:szCs w:val="24"/>
        </w:rPr>
        <w:t xml:space="preserve">Общественное мнение как состояние массового сознания. Природа общественного мнения. Психический механизм подражания как механизм социального поведения (Г. Тард) и средство взаимопонимания, групповой идентификации человека (Г. Зиммель). </w:t>
      </w:r>
    </w:p>
    <w:p w:rsidR="001F57ED" w:rsidRPr="00BA7CE0" w:rsidRDefault="001F57ED" w:rsidP="001F57ED">
      <w:pPr>
        <w:pStyle w:val="FR1"/>
        <w:ind w:left="0" w:firstLine="708"/>
        <w:rPr>
          <w:sz w:val="24"/>
          <w:szCs w:val="24"/>
        </w:rPr>
      </w:pPr>
      <w:r w:rsidRPr="00BA7CE0">
        <w:rPr>
          <w:sz w:val="24"/>
          <w:szCs w:val="24"/>
        </w:rPr>
        <w:t>Основные признаки общественного мнения. Носители, выразители и лидеры общественного мнения. Формы и способы выражения общественного мнения.</w:t>
      </w:r>
    </w:p>
    <w:p w:rsidR="001F57ED" w:rsidRPr="00BA7CE0" w:rsidRDefault="001F57ED" w:rsidP="001F57ED">
      <w:pPr>
        <w:pStyle w:val="FR1"/>
        <w:ind w:left="0" w:firstLine="708"/>
        <w:rPr>
          <w:sz w:val="24"/>
          <w:szCs w:val="24"/>
        </w:rPr>
      </w:pPr>
      <w:r w:rsidRPr="00BA7CE0">
        <w:rPr>
          <w:sz w:val="24"/>
          <w:szCs w:val="24"/>
        </w:rPr>
        <w:t xml:space="preserve">Факторы формирования общественного мнения. Сознательное и стихийное в формировании общественного мнения. Роль СМК в формировании общественного мнения. Внушение, убеждение и подражание как основные методы его формирования. </w:t>
      </w:r>
    </w:p>
    <w:p w:rsidR="001F57ED" w:rsidRPr="00BA7CE0" w:rsidRDefault="001F57ED" w:rsidP="001F57ED">
      <w:pPr>
        <w:pStyle w:val="FR1"/>
        <w:ind w:left="0" w:firstLine="708"/>
        <w:rPr>
          <w:sz w:val="24"/>
          <w:szCs w:val="24"/>
        </w:rPr>
      </w:pPr>
      <w:r w:rsidRPr="00BA7CE0">
        <w:rPr>
          <w:sz w:val="24"/>
          <w:szCs w:val="24"/>
        </w:rPr>
        <w:t xml:space="preserve">Возможности общественного мнения в плане влияния на социальные процессы в современном обществе. Теория стереотипизации массового сознания. </w:t>
      </w:r>
    </w:p>
    <w:p w:rsidR="001F57ED" w:rsidRPr="00BA7CE0" w:rsidRDefault="001F57ED" w:rsidP="001F57ED">
      <w:pPr>
        <w:pStyle w:val="FR1"/>
        <w:ind w:left="0" w:firstLine="708"/>
        <w:rPr>
          <w:sz w:val="24"/>
          <w:szCs w:val="24"/>
        </w:rPr>
      </w:pPr>
      <w:r w:rsidRPr="00BA7CE0">
        <w:rPr>
          <w:sz w:val="24"/>
          <w:szCs w:val="24"/>
        </w:rPr>
        <w:t>Мониторинг общественного мнения: суть, особенности, применение.</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21. Социальное действие и поведение</w:t>
      </w:r>
    </w:p>
    <w:p w:rsidR="001F57ED" w:rsidRPr="00BA7CE0" w:rsidRDefault="001F57ED" w:rsidP="001F57ED">
      <w:pPr>
        <w:pStyle w:val="aa"/>
        <w:ind w:firstLine="709"/>
        <w:rPr>
          <w:sz w:val="24"/>
          <w:szCs w:val="24"/>
        </w:rPr>
      </w:pPr>
      <w:r w:rsidRPr="00BA7CE0">
        <w:rPr>
          <w:sz w:val="24"/>
          <w:szCs w:val="24"/>
        </w:rPr>
        <w:t xml:space="preserve">Понятия «деятельность», «социальное действие» и «поведение». Деятельность как фундаментальная категория активности человека и человеческих сообществ. Элементы деятельности: цель, потребности, действия. Действие как единица деятельности. Поведение как совокупность действий, наблюдаемых другими людьми. </w:t>
      </w:r>
    </w:p>
    <w:p w:rsidR="001F57ED" w:rsidRPr="00BA7CE0" w:rsidRDefault="001F57ED" w:rsidP="001F57ED">
      <w:pPr>
        <w:pStyle w:val="aa"/>
        <w:ind w:firstLine="709"/>
        <w:rPr>
          <w:sz w:val="24"/>
          <w:szCs w:val="24"/>
        </w:rPr>
      </w:pPr>
      <w:r w:rsidRPr="00BA7CE0">
        <w:rPr>
          <w:sz w:val="24"/>
          <w:szCs w:val="24"/>
        </w:rPr>
        <w:t xml:space="preserve">Теория социального действия М. Вебера. Смысл и реакция на социальное окружение как основные признаки социального действия. Классификация типов социального действия М. Вебера (целерациональное, ценностнорациональное, традиционное и аффективное). Теория социального действия Т. Парсонса. Основные элементы и факторы социального действия. Теория социального действия Ю. Хабермаса. Типология социального действия (стратегическое, нормативное, драматургическое, коммуникативное). Смещение социального действия с экономического на духовное и коммуникативное как источник развития общества. </w:t>
      </w:r>
    </w:p>
    <w:p w:rsidR="001F57ED" w:rsidRPr="00BA7CE0" w:rsidRDefault="001F57ED" w:rsidP="001F57ED">
      <w:pPr>
        <w:pStyle w:val="aa"/>
        <w:ind w:firstLine="709"/>
        <w:rPr>
          <w:sz w:val="24"/>
          <w:szCs w:val="24"/>
        </w:rPr>
      </w:pPr>
      <w:r w:rsidRPr="00BA7CE0">
        <w:rPr>
          <w:sz w:val="24"/>
          <w:szCs w:val="24"/>
        </w:rPr>
        <w:t xml:space="preserve">Элементы социального поведения: потребности, мотивация, экспектации (ожидания). Поступок как единица поведения. Свобода действий и свобода выбора – характеристики социального поведения. Свобода и ответственность. Иррациональные и рациональные социальные действия. Элементы иррациональных действий и защитные механизмы стереотипизации, массовые психозы, агрессивность, вымещение и перенос на других. </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22. Социальное взаимодействие</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Понятие социального взаимодействия. Основные социологические подходы к анализу социального взаимодействия. Теория социального обмена Дж. Хоманса. Символический интеракционизм (Ч. Кули, Дж. Мид).</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Типология социального взаимодействия. Общение, взаимодействие, коммуникация. Классификация видов коммуникации. Межкультурное общение. Первичная и вторичная сферы социальных отношений и взаимодействия. Формы социального взаимодействия: кооперация, конкуренция, конфликт. Источники социального напряжения.</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 xml:space="preserve">Понятие социального конфликта. Социологические теории конфликта. Социальные конфликты и логика их развития. Структура, функции и типология конфликтов. Способы и технология разрешения конфликтов. Экономический конфликт. Этнические конфликты и причины их возникновения в России. </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 xml:space="preserve">Массовое сознание и массовое действие. Формы массового поведения и коллективные действия. Массовая истерия. Слухи и сплетни. Паника как форма массового поведения и массового сознания. Погром, бунт, смута – стихийные формы коллективного протеста. Формы организованного протеста: скрытый и открытый пассивный протест, скрытый и открытый активный протест. Демонстрация как социальный феномен. </w:t>
      </w:r>
      <w:r w:rsidRPr="00BA7CE0">
        <w:rPr>
          <w:sz w:val="24"/>
          <w:szCs w:val="24"/>
        </w:rPr>
        <w:lastRenderedPageBreak/>
        <w:t>Типология социальных движений: реформаторские, регрессивные, утопические и революционные движения. Протестное движение в современном российском обществе.</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Тема 23. Социальные процессы и изменения</w:t>
      </w:r>
    </w:p>
    <w:p w:rsidR="001F57ED" w:rsidRPr="00BA7CE0" w:rsidRDefault="001F57ED" w:rsidP="001F57ED">
      <w:pPr>
        <w:pStyle w:val="aa"/>
        <w:ind w:firstLine="720"/>
        <w:rPr>
          <w:sz w:val="24"/>
          <w:szCs w:val="24"/>
        </w:rPr>
      </w:pPr>
      <w:r w:rsidRPr="00BA7CE0">
        <w:rPr>
          <w:sz w:val="24"/>
          <w:szCs w:val="24"/>
        </w:rPr>
        <w:t>Понятие социального процесса и основные стадии его протекания. Классификация социальных процессов: по масштабу, направленности, интенсивности, составу, характеру стимуляции. Процессы воспроизводства и развития, функциональные и дисфункциональные процессы.</w:t>
      </w:r>
    </w:p>
    <w:p w:rsidR="001F57ED" w:rsidRPr="00BA7CE0" w:rsidRDefault="001F57ED" w:rsidP="001F57ED">
      <w:pPr>
        <w:pStyle w:val="aa"/>
        <w:ind w:firstLine="720"/>
        <w:rPr>
          <w:sz w:val="24"/>
          <w:szCs w:val="24"/>
        </w:rPr>
      </w:pPr>
      <w:r w:rsidRPr="00BA7CE0">
        <w:rPr>
          <w:sz w:val="24"/>
          <w:szCs w:val="24"/>
        </w:rPr>
        <w:t>Понятия социального изменения, развития и прогресса. Концепции эволюционного и революционного развития общества. Социальные реформы и социальные революции. Конфликтологический подход к анализу социальной динамики (К. Маркс, Г. Зиммель, Л. Козер, Дарендорф, К. Боулдинг). Эволюционистский подход к рассмотрению социальных изменений (О. Конт, Г, Спенсер, Э. Дюркгейм, Т. Парсонс, Д.Белл, А. Тоффлер, А. Турен, У. Ростоу и др.). Теория социальных изменений П. Штомпки.</w:t>
      </w:r>
    </w:p>
    <w:p w:rsidR="001F57ED" w:rsidRPr="00BA7CE0" w:rsidRDefault="001F57ED" w:rsidP="001F57ED">
      <w:pPr>
        <w:pStyle w:val="aa"/>
        <w:ind w:firstLine="720"/>
        <w:rPr>
          <w:sz w:val="24"/>
          <w:szCs w:val="24"/>
        </w:rPr>
      </w:pPr>
      <w:r w:rsidRPr="00BA7CE0">
        <w:rPr>
          <w:sz w:val="24"/>
          <w:szCs w:val="24"/>
        </w:rPr>
        <w:t>Концепция культурно-исторических типов (Н.Я. Данилевский, О. Шпенглер, А. Тойнби, П. Сорокин). Многолинейность социального развития. Социокультурные особенности развития российского общества в современном мире.</w:t>
      </w:r>
    </w:p>
    <w:p w:rsidR="001F57ED" w:rsidRPr="00BA7CE0" w:rsidRDefault="001F57ED" w:rsidP="001F57ED">
      <w:pPr>
        <w:pStyle w:val="aa"/>
        <w:ind w:firstLine="709"/>
        <w:rPr>
          <w:sz w:val="24"/>
          <w:szCs w:val="24"/>
        </w:rPr>
      </w:pPr>
      <w:r w:rsidRPr="00BA7CE0">
        <w:rPr>
          <w:sz w:val="24"/>
          <w:szCs w:val="24"/>
        </w:rPr>
        <w:t>Глобализация и ее влияние на национальные процессы различных стран. Позитивные и негативные социальные последствия глобализации.</w:t>
      </w:r>
    </w:p>
    <w:p w:rsidR="001F57ED" w:rsidRPr="00BA7CE0" w:rsidRDefault="001F57ED" w:rsidP="001F57ED">
      <w:pPr>
        <w:pStyle w:val="aa"/>
        <w:ind w:firstLine="709"/>
        <w:rPr>
          <w:sz w:val="24"/>
          <w:szCs w:val="24"/>
        </w:rPr>
      </w:pPr>
    </w:p>
    <w:p w:rsidR="001F57ED" w:rsidRPr="00BA7CE0" w:rsidRDefault="001F57ED" w:rsidP="001F57ED">
      <w:pPr>
        <w:pStyle w:val="aa"/>
        <w:ind w:firstLine="709"/>
        <w:rPr>
          <w:b/>
          <w:sz w:val="24"/>
          <w:szCs w:val="24"/>
        </w:rPr>
      </w:pPr>
      <w:r w:rsidRPr="00BA7CE0">
        <w:rPr>
          <w:b/>
          <w:sz w:val="24"/>
          <w:szCs w:val="24"/>
        </w:rPr>
        <w:t xml:space="preserve">Тема 24. Глобализация общества </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Сущность и содержание процессов глобализации общества. Понятие мировой системы (общества). Ядро и периферия мирового общества. Теория глобального общества И. Валлерштайна. Агенты социального действия в глобальном обществе. Глобализация социальных и культурных процессов в современном мире. Проблема столкновения цивилизаций.</w:t>
      </w:r>
    </w:p>
    <w:p w:rsidR="001F57ED" w:rsidRPr="00BA7CE0" w:rsidRDefault="001F57ED" w:rsidP="001F57ED">
      <w:pPr>
        <w:tabs>
          <w:tab w:val="left" w:pos="1152"/>
          <w:tab w:val="left" w:pos="1296"/>
          <w:tab w:val="left" w:pos="2304"/>
        </w:tabs>
        <w:ind w:firstLine="709"/>
        <w:jc w:val="both"/>
        <w:rPr>
          <w:sz w:val="24"/>
          <w:szCs w:val="24"/>
        </w:rPr>
      </w:pPr>
      <w:r w:rsidRPr="00BA7CE0">
        <w:rPr>
          <w:sz w:val="24"/>
          <w:szCs w:val="24"/>
        </w:rPr>
        <w:t>Модернизация как процесс перехода от традиционных к модерным и постмодерным формам социальности. Теория модернизации. Органическая и неорганическая модернизация. Особенности модернизации в России и странах СНГ. Экспорт демократии и национальная безопасность.</w:t>
      </w:r>
    </w:p>
    <w:p w:rsidR="001F57ED" w:rsidRPr="00BA7CE0" w:rsidRDefault="001F57ED" w:rsidP="001F57ED">
      <w:pPr>
        <w:ind w:firstLine="709"/>
        <w:jc w:val="both"/>
        <w:rPr>
          <w:sz w:val="24"/>
          <w:szCs w:val="24"/>
        </w:rPr>
      </w:pPr>
      <w:r w:rsidRPr="00BA7CE0">
        <w:rPr>
          <w:sz w:val="24"/>
          <w:szCs w:val="24"/>
        </w:rPr>
        <w:t>Информационное общество («общество знания»), его характерные особенности. Формирование социальной структуры и политического устройства информационного общества. Телекоммуникации и компьютерные технологии как материальная основа информационного общества. Изменение типа социального действия и типа личности как условие и сущность модернизации. Применение компьютерных технологий в науке и образовании. Переход к информационному обществу в России: вызовы времени и реальность.</w:t>
      </w:r>
    </w:p>
    <w:p w:rsidR="001F57ED" w:rsidRPr="00BA7CE0" w:rsidRDefault="001F57ED" w:rsidP="001F57ED">
      <w:pPr>
        <w:ind w:firstLine="709"/>
        <w:jc w:val="both"/>
        <w:rPr>
          <w:sz w:val="24"/>
          <w:szCs w:val="24"/>
        </w:rPr>
      </w:pPr>
      <w:r w:rsidRPr="00BA7CE0">
        <w:rPr>
          <w:sz w:val="24"/>
          <w:szCs w:val="24"/>
        </w:rPr>
        <w:t>Глобальные проблемы современности. Социально-политические и социально-экономические модели развития современного общества («Мир-2» Д. Форрестер, «Мир-3» Д. Медоуз, «Стратегия выживания» М. Месарович и Э. Пестель). Концепции «глобального равновесия» и «органического роста». Модель устойчивого развития общества.</w:t>
      </w:r>
      <w:r w:rsidRPr="00BA7CE0">
        <w:rPr>
          <w:iCs/>
          <w:color w:val="000000"/>
          <w:spacing w:val="-3"/>
          <w:sz w:val="24"/>
          <w:szCs w:val="24"/>
        </w:rPr>
        <w:t xml:space="preserve"> </w:t>
      </w:r>
    </w:p>
    <w:p w:rsidR="001F57ED" w:rsidRPr="00BA7CE0" w:rsidRDefault="001F57ED" w:rsidP="001F57ED">
      <w:pPr>
        <w:ind w:firstLine="709"/>
        <w:jc w:val="both"/>
        <w:rPr>
          <w:sz w:val="24"/>
          <w:szCs w:val="24"/>
        </w:rPr>
      </w:pPr>
      <w:r w:rsidRPr="00BA7CE0">
        <w:rPr>
          <w:sz w:val="24"/>
          <w:szCs w:val="24"/>
        </w:rPr>
        <w:t xml:space="preserve">Проблема войны и мира в </w:t>
      </w:r>
      <w:r w:rsidRPr="00BA7CE0">
        <w:rPr>
          <w:sz w:val="24"/>
          <w:szCs w:val="24"/>
          <w:lang w:val="en-US"/>
        </w:rPr>
        <w:t>XXI</w:t>
      </w:r>
      <w:r w:rsidRPr="00BA7CE0">
        <w:rPr>
          <w:sz w:val="24"/>
          <w:szCs w:val="24"/>
        </w:rPr>
        <w:t xml:space="preserve"> веке. Межнациональные, межэтнические и межконфессиональные конфликты. Международный терроризм. Место и роль России в современном мировом сообществе.</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25. Методологические и методические основы эмпирического социологического исследования</w:t>
      </w:r>
    </w:p>
    <w:p w:rsidR="001F57ED" w:rsidRPr="00BA7CE0" w:rsidRDefault="001F57ED" w:rsidP="001F57ED">
      <w:pPr>
        <w:ind w:firstLine="709"/>
        <w:jc w:val="both"/>
        <w:rPr>
          <w:sz w:val="24"/>
          <w:szCs w:val="24"/>
        </w:rPr>
      </w:pPr>
      <w:r w:rsidRPr="00BA7CE0">
        <w:rPr>
          <w:sz w:val="24"/>
          <w:szCs w:val="24"/>
        </w:rPr>
        <w:t>Понятие эмпирического социологического исследования. Основные виды эмпирических исследований. Структурно-функциональные и причинно-следственные связи в обществе. Специфика причинности в обществе. Причинностные механизмы.</w:t>
      </w:r>
    </w:p>
    <w:p w:rsidR="001F57ED" w:rsidRPr="00BA7CE0" w:rsidRDefault="001F57ED" w:rsidP="001F57ED">
      <w:pPr>
        <w:ind w:firstLine="709"/>
        <w:jc w:val="both"/>
        <w:rPr>
          <w:sz w:val="24"/>
          <w:szCs w:val="24"/>
        </w:rPr>
      </w:pPr>
      <w:r w:rsidRPr="00BA7CE0">
        <w:rPr>
          <w:sz w:val="24"/>
          <w:szCs w:val="24"/>
        </w:rPr>
        <w:lastRenderedPageBreak/>
        <w:t xml:space="preserve">Понятие социологической переменной. Независимые и зависимые переменные. Контроль переменных. </w:t>
      </w:r>
    </w:p>
    <w:p w:rsidR="001F57ED" w:rsidRPr="00BA7CE0" w:rsidRDefault="001F57ED" w:rsidP="001F57ED">
      <w:pPr>
        <w:ind w:firstLine="709"/>
        <w:jc w:val="both"/>
        <w:rPr>
          <w:sz w:val="24"/>
          <w:szCs w:val="24"/>
        </w:rPr>
      </w:pPr>
      <w:r w:rsidRPr="00BA7CE0">
        <w:rPr>
          <w:sz w:val="24"/>
          <w:szCs w:val="24"/>
        </w:rPr>
        <w:t>Понятие методологии, ее связь с теоретико-концептуальным самоопределением исследователя. Теоретические принципы исследования. Понятие методики исследования. Взаимосвязь методологии и методики.</w:t>
      </w:r>
    </w:p>
    <w:p w:rsidR="001F57ED" w:rsidRPr="00BA7CE0" w:rsidRDefault="001F57ED" w:rsidP="001F57ED">
      <w:pPr>
        <w:ind w:firstLine="709"/>
        <w:jc w:val="both"/>
        <w:rPr>
          <w:sz w:val="24"/>
          <w:szCs w:val="24"/>
        </w:rPr>
      </w:pPr>
      <w:r w:rsidRPr="00BA7CE0">
        <w:rPr>
          <w:sz w:val="24"/>
          <w:szCs w:val="24"/>
        </w:rPr>
        <w:t xml:space="preserve">Программа социологического исследования как совокупность методологических положений и методических приемов исследования. </w:t>
      </w:r>
    </w:p>
    <w:p w:rsidR="001F57ED" w:rsidRPr="00BA7CE0" w:rsidRDefault="001F57ED" w:rsidP="001F57ED">
      <w:pPr>
        <w:ind w:firstLine="709"/>
        <w:jc w:val="both"/>
        <w:rPr>
          <w:sz w:val="24"/>
          <w:szCs w:val="24"/>
        </w:rPr>
      </w:pPr>
      <w:r w:rsidRPr="00BA7CE0">
        <w:rPr>
          <w:sz w:val="24"/>
          <w:szCs w:val="24"/>
        </w:rPr>
        <w:t>Социальная (онтологическая) и исследовательская (гносеологическая) проблема социологического исследования. Социальное противоречие как основа проблемной ситуации исследования.</w:t>
      </w:r>
    </w:p>
    <w:p w:rsidR="001F57ED" w:rsidRPr="00BA7CE0" w:rsidRDefault="001F57ED" w:rsidP="001F57ED">
      <w:pPr>
        <w:ind w:firstLine="709"/>
        <w:jc w:val="both"/>
        <w:rPr>
          <w:sz w:val="24"/>
          <w:szCs w:val="24"/>
        </w:rPr>
      </w:pPr>
      <w:r w:rsidRPr="00BA7CE0">
        <w:rPr>
          <w:sz w:val="24"/>
          <w:szCs w:val="24"/>
        </w:rPr>
        <w:t>Цель исследования, ее связь с исследовательской проблемой и гипотезой-основанием исследования. Задачи исследования и гипотезы следствия. Логический анализ предмета исследования. Теоретическая интерпретация и операционализация ключевых понятий. Гипотезы исследования: правила выдвижения и проверки.</w:t>
      </w:r>
    </w:p>
    <w:p w:rsidR="001F57ED" w:rsidRPr="00BA7CE0" w:rsidRDefault="001F57ED" w:rsidP="001F57ED">
      <w:pPr>
        <w:ind w:firstLine="709"/>
        <w:jc w:val="both"/>
        <w:rPr>
          <w:sz w:val="24"/>
          <w:szCs w:val="24"/>
        </w:rPr>
      </w:pPr>
      <w:r w:rsidRPr="00BA7CE0">
        <w:rPr>
          <w:sz w:val="24"/>
          <w:szCs w:val="24"/>
        </w:rPr>
        <w:t xml:space="preserve">Основные методы сбора первичной социологической информации. Количественные и качественные методы сбора, особенности их применения. </w:t>
      </w:r>
    </w:p>
    <w:p w:rsidR="001F57ED" w:rsidRPr="00BA7CE0" w:rsidRDefault="001F57ED" w:rsidP="001F57ED">
      <w:pPr>
        <w:ind w:firstLine="709"/>
        <w:jc w:val="both"/>
        <w:rPr>
          <w:sz w:val="24"/>
          <w:szCs w:val="24"/>
        </w:rPr>
      </w:pPr>
      <w:r w:rsidRPr="00BA7CE0">
        <w:rPr>
          <w:sz w:val="24"/>
          <w:szCs w:val="24"/>
        </w:rPr>
        <w:t>Понятие и виды выборочного социологического исследования. Репрезентативность выборки: основные правила ее конструирования.</w:t>
      </w:r>
    </w:p>
    <w:p w:rsidR="001F57ED" w:rsidRPr="00BA7CE0" w:rsidRDefault="001F57ED" w:rsidP="001F57ED">
      <w:pPr>
        <w:ind w:firstLine="709"/>
        <w:jc w:val="both"/>
        <w:rPr>
          <w:sz w:val="24"/>
          <w:szCs w:val="24"/>
        </w:rPr>
      </w:pPr>
      <w:r w:rsidRPr="00BA7CE0">
        <w:rPr>
          <w:sz w:val="24"/>
          <w:szCs w:val="24"/>
        </w:rPr>
        <w:t>Понятие измерения в социологии. Основные виды шкал. Математические методы обработки социологической информации.</w:t>
      </w:r>
    </w:p>
    <w:p w:rsidR="001F57ED" w:rsidRPr="00BA7CE0" w:rsidRDefault="001F57ED" w:rsidP="001F57ED">
      <w:pPr>
        <w:ind w:firstLine="709"/>
        <w:rPr>
          <w:b/>
          <w:sz w:val="24"/>
          <w:szCs w:val="24"/>
        </w:rPr>
      </w:pPr>
    </w:p>
    <w:p w:rsidR="001F57ED" w:rsidRPr="00BA7CE0" w:rsidRDefault="001F57ED" w:rsidP="001F57ED">
      <w:pPr>
        <w:ind w:firstLine="709"/>
        <w:rPr>
          <w:b/>
          <w:sz w:val="24"/>
          <w:szCs w:val="24"/>
        </w:rPr>
      </w:pPr>
      <w:r w:rsidRPr="00BA7CE0">
        <w:rPr>
          <w:b/>
          <w:sz w:val="24"/>
          <w:szCs w:val="24"/>
        </w:rPr>
        <w:t>Часть 2 – Разделы (темы) дисциплины и междисциплинарные связи с обеспечиваемыми (последующими) дисциплинами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268"/>
        <w:gridCol w:w="425"/>
        <w:gridCol w:w="425"/>
        <w:gridCol w:w="425"/>
        <w:gridCol w:w="426"/>
        <w:gridCol w:w="567"/>
        <w:gridCol w:w="567"/>
        <w:gridCol w:w="567"/>
        <w:gridCol w:w="567"/>
        <w:gridCol w:w="567"/>
        <w:gridCol w:w="567"/>
        <w:gridCol w:w="567"/>
        <w:gridCol w:w="567"/>
        <w:gridCol w:w="567"/>
        <w:gridCol w:w="567"/>
      </w:tblGrid>
      <w:tr w:rsidR="001F57ED" w:rsidRPr="00BA7CE0" w:rsidTr="00100C9B">
        <w:trPr>
          <w:trHeight w:val="347"/>
        </w:trPr>
        <w:tc>
          <w:tcPr>
            <w:tcW w:w="710" w:type="dxa"/>
            <w:vMerge w:val="restart"/>
          </w:tcPr>
          <w:p w:rsidR="001F57ED" w:rsidRPr="00BA7CE0" w:rsidRDefault="001F57ED" w:rsidP="00100C9B">
            <w:pPr>
              <w:rPr>
                <w:sz w:val="24"/>
                <w:szCs w:val="24"/>
              </w:rPr>
            </w:pPr>
            <w:r w:rsidRPr="00BA7CE0">
              <w:rPr>
                <w:sz w:val="24"/>
                <w:szCs w:val="24"/>
              </w:rPr>
              <w:t>№№ п/п</w:t>
            </w:r>
          </w:p>
        </w:tc>
        <w:tc>
          <w:tcPr>
            <w:tcW w:w="2268" w:type="dxa"/>
            <w:vMerge w:val="restart"/>
          </w:tcPr>
          <w:p w:rsidR="001F57ED" w:rsidRPr="00BA7CE0" w:rsidRDefault="001F57ED" w:rsidP="00100C9B">
            <w:pPr>
              <w:rPr>
                <w:sz w:val="24"/>
                <w:szCs w:val="24"/>
              </w:rPr>
            </w:pPr>
            <w:r w:rsidRPr="00BA7CE0">
              <w:rPr>
                <w:sz w:val="24"/>
                <w:szCs w:val="24"/>
              </w:rPr>
              <w:t>Наименование обеспечиваемых (последующих) дисциплин</w:t>
            </w:r>
          </w:p>
        </w:tc>
        <w:tc>
          <w:tcPr>
            <w:tcW w:w="7371" w:type="dxa"/>
            <w:gridSpan w:val="14"/>
          </w:tcPr>
          <w:p w:rsidR="001F57ED" w:rsidRPr="00BA7CE0" w:rsidRDefault="001F57ED" w:rsidP="00100C9B">
            <w:pPr>
              <w:rPr>
                <w:sz w:val="24"/>
                <w:szCs w:val="24"/>
              </w:rPr>
            </w:pPr>
            <w:r w:rsidRPr="00BA7CE0">
              <w:rPr>
                <w:sz w:val="24"/>
                <w:szCs w:val="24"/>
              </w:rPr>
              <w:t>№№ разделов (тем) данной дисциплины, необходимых для изучения обеспечиваемых (последующих) дисциплин</w:t>
            </w:r>
          </w:p>
        </w:tc>
      </w:tr>
      <w:tr w:rsidR="001F57ED" w:rsidRPr="00BA7CE0" w:rsidTr="00100C9B">
        <w:trPr>
          <w:trHeight w:val="286"/>
        </w:trPr>
        <w:tc>
          <w:tcPr>
            <w:tcW w:w="710" w:type="dxa"/>
            <w:vMerge/>
          </w:tcPr>
          <w:p w:rsidR="001F57ED" w:rsidRPr="00BA7CE0" w:rsidRDefault="001F57ED" w:rsidP="00100C9B">
            <w:pPr>
              <w:rPr>
                <w:b/>
                <w:sz w:val="24"/>
                <w:szCs w:val="24"/>
              </w:rPr>
            </w:pPr>
          </w:p>
        </w:tc>
        <w:tc>
          <w:tcPr>
            <w:tcW w:w="2268" w:type="dxa"/>
            <w:vMerge/>
          </w:tcPr>
          <w:p w:rsidR="001F57ED" w:rsidRPr="00BA7CE0" w:rsidRDefault="001F57ED" w:rsidP="00100C9B">
            <w:pPr>
              <w:rPr>
                <w:b/>
                <w:sz w:val="24"/>
                <w:szCs w:val="24"/>
              </w:rPr>
            </w:pPr>
          </w:p>
        </w:tc>
        <w:tc>
          <w:tcPr>
            <w:tcW w:w="425" w:type="dxa"/>
            <w:shd w:val="clear" w:color="auto" w:fill="auto"/>
          </w:tcPr>
          <w:p w:rsidR="001F57ED" w:rsidRPr="00BA7CE0" w:rsidRDefault="001F57ED" w:rsidP="00100C9B">
            <w:pPr>
              <w:jc w:val="center"/>
              <w:rPr>
                <w:sz w:val="24"/>
                <w:szCs w:val="24"/>
              </w:rPr>
            </w:pPr>
            <w:r w:rsidRPr="00BA7CE0">
              <w:rPr>
                <w:sz w:val="24"/>
                <w:szCs w:val="24"/>
              </w:rPr>
              <w:t>4</w:t>
            </w:r>
          </w:p>
        </w:tc>
        <w:tc>
          <w:tcPr>
            <w:tcW w:w="425" w:type="dxa"/>
            <w:shd w:val="clear" w:color="auto" w:fill="auto"/>
          </w:tcPr>
          <w:p w:rsidR="001F57ED" w:rsidRPr="00BA7CE0" w:rsidRDefault="001F57ED" w:rsidP="00100C9B">
            <w:pPr>
              <w:jc w:val="center"/>
              <w:rPr>
                <w:sz w:val="24"/>
                <w:szCs w:val="24"/>
              </w:rPr>
            </w:pPr>
            <w:r w:rsidRPr="00BA7CE0">
              <w:rPr>
                <w:sz w:val="24"/>
                <w:szCs w:val="24"/>
              </w:rPr>
              <w:t>5</w:t>
            </w:r>
          </w:p>
        </w:tc>
        <w:tc>
          <w:tcPr>
            <w:tcW w:w="425" w:type="dxa"/>
            <w:shd w:val="clear" w:color="auto" w:fill="auto"/>
          </w:tcPr>
          <w:p w:rsidR="001F57ED" w:rsidRPr="00BA7CE0" w:rsidRDefault="001F57ED" w:rsidP="00100C9B">
            <w:pPr>
              <w:jc w:val="center"/>
              <w:rPr>
                <w:sz w:val="24"/>
                <w:szCs w:val="24"/>
              </w:rPr>
            </w:pPr>
            <w:r w:rsidRPr="00BA7CE0">
              <w:rPr>
                <w:sz w:val="24"/>
                <w:szCs w:val="24"/>
              </w:rPr>
              <w:t>7</w:t>
            </w:r>
          </w:p>
        </w:tc>
        <w:tc>
          <w:tcPr>
            <w:tcW w:w="426" w:type="dxa"/>
            <w:shd w:val="clear" w:color="auto" w:fill="auto"/>
          </w:tcPr>
          <w:p w:rsidR="001F57ED" w:rsidRPr="00BA7CE0" w:rsidRDefault="001F57ED" w:rsidP="00100C9B">
            <w:pPr>
              <w:ind w:firstLine="34"/>
              <w:jc w:val="center"/>
              <w:rPr>
                <w:sz w:val="24"/>
                <w:szCs w:val="24"/>
              </w:rPr>
            </w:pPr>
            <w:r w:rsidRPr="00BA7CE0">
              <w:rPr>
                <w:sz w:val="24"/>
                <w:szCs w:val="24"/>
              </w:rPr>
              <w:t>8</w:t>
            </w:r>
          </w:p>
        </w:tc>
        <w:tc>
          <w:tcPr>
            <w:tcW w:w="567" w:type="dxa"/>
            <w:shd w:val="clear" w:color="auto" w:fill="auto"/>
          </w:tcPr>
          <w:p w:rsidR="001F57ED" w:rsidRPr="00BA7CE0" w:rsidRDefault="001F57ED" w:rsidP="00100C9B">
            <w:pPr>
              <w:jc w:val="center"/>
              <w:rPr>
                <w:sz w:val="24"/>
                <w:szCs w:val="24"/>
              </w:rPr>
            </w:pPr>
            <w:r w:rsidRPr="00BA7CE0">
              <w:rPr>
                <w:sz w:val="24"/>
                <w:szCs w:val="24"/>
              </w:rPr>
              <w:t>10</w:t>
            </w:r>
          </w:p>
        </w:tc>
        <w:tc>
          <w:tcPr>
            <w:tcW w:w="567" w:type="dxa"/>
            <w:shd w:val="clear" w:color="auto" w:fill="auto"/>
          </w:tcPr>
          <w:p w:rsidR="001F57ED" w:rsidRPr="00BA7CE0" w:rsidRDefault="001F57ED" w:rsidP="00100C9B">
            <w:pPr>
              <w:ind w:firstLine="33"/>
              <w:jc w:val="center"/>
              <w:rPr>
                <w:sz w:val="24"/>
                <w:szCs w:val="24"/>
              </w:rPr>
            </w:pPr>
            <w:r w:rsidRPr="00BA7CE0">
              <w:rPr>
                <w:sz w:val="24"/>
                <w:szCs w:val="24"/>
              </w:rPr>
              <w:t>11</w:t>
            </w:r>
          </w:p>
        </w:tc>
        <w:tc>
          <w:tcPr>
            <w:tcW w:w="567" w:type="dxa"/>
            <w:shd w:val="clear" w:color="auto" w:fill="auto"/>
          </w:tcPr>
          <w:p w:rsidR="001F57ED" w:rsidRPr="00BA7CE0" w:rsidRDefault="001F57ED" w:rsidP="00100C9B">
            <w:pPr>
              <w:jc w:val="center"/>
              <w:rPr>
                <w:sz w:val="24"/>
                <w:szCs w:val="24"/>
              </w:rPr>
            </w:pPr>
            <w:r w:rsidRPr="00BA7CE0">
              <w:rPr>
                <w:sz w:val="24"/>
                <w:szCs w:val="24"/>
              </w:rPr>
              <w:t>12</w:t>
            </w:r>
          </w:p>
        </w:tc>
        <w:tc>
          <w:tcPr>
            <w:tcW w:w="567" w:type="dxa"/>
            <w:shd w:val="clear" w:color="auto" w:fill="auto"/>
          </w:tcPr>
          <w:p w:rsidR="001F57ED" w:rsidRPr="00BA7CE0" w:rsidRDefault="001F57ED" w:rsidP="00100C9B">
            <w:pPr>
              <w:rPr>
                <w:sz w:val="24"/>
                <w:szCs w:val="24"/>
              </w:rPr>
            </w:pPr>
            <w:r w:rsidRPr="00BA7CE0">
              <w:rPr>
                <w:sz w:val="24"/>
                <w:szCs w:val="24"/>
              </w:rPr>
              <w:t>13</w:t>
            </w:r>
          </w:p>
        </w:tc>
        <w:tc>
          <w:tcPr>
            <w:tcW w:w="567" w:type="dxa"/>
            <w:shd w:val="clear" w:color="auto" w:fill="auto"/>
          </w:tcPr>
          <w:p w:rsidR="001F57ED" w:rsidRPr="00BA7CE0" w:rsidRDefault="001F57ED" w:rsidP="00100C9B">
            <w:pPr>
              <w:rPr>
                <w:sz w:val="24"/>
                <w:szCs w:val="24"/>
              </w:rPr>
            </w:pPr>
            <w:r w:rsidRPr="00BA7CE0">
              <w:rPr>
                <w:sz w:val="24"/>
                <w:szCs w:val="24"/>
              </w:rPr>
              <w:t>14</w:t>
            </w:r>
          </w:p>
        </w:tc>
        <w:tc>
          <w:tcPr>
            <w:tcW w:w="567" w:type="dxa"/>
            <w:shd w:val="clear" w:color="auto" w:fill="auto"/>
          </w:tcPr>
          <w:p w:rsidR="001F57ED" w:rsidRPr="00BA7CE0" w:rsidRDefault="001F57ED" w:rsidP="00100C9B">
            <w:pPr>
              <w:rPr>
                <w:sz w:val="24"/>
                <w:szCs w:val="24"/>
              </w:rPr>
            </w:pPr>
            <w:r w:rsidRPr="00BA7CE0">
              <w:rPr>
                <w:sz w:val="24"/>
                <w:szCs w:val="24"/>
              </w:rPr>
              <w:t>15</w:t>
            </w:r>
          </w:p>
        </w:tc>
        <w:tc>
          <w:tcPr>
            <w:tcW w:w="567" w:type="dxa"/>
            <w:shd w:val="clear" w:color="auto" w:fill="auto"/>
          </w:tcPr>
          <w:p w:rsidR="001F57ED" w:rsidRPr="00BA7CE0" w:rsidRDefault="001F57ED" w:rsidP="00100C9B">
            <w:pPr>
              <w:ind w:firstLine="34"/>
              <w:rPr>
                <w:sz w:val="24"/>
                <w:szCs w:val="24"/>
              </w:rPr>
            </w:pPr>
            <w:r w:rsidRPr="00BA7CE0">
              <w:rPr>
                <w:sz w:val="24"/>
                <w:szCs w:val="24"/>
              </w:rPr>
              <w:t>16</w:t>
            </w:r>
          </w:p>
        </w:tc>
        <w:tc>
          <w:tcPr>
            <w:tcW w:w="567" w:type="dxa"/>
            <w:shd w:val="clear" w:color="auto" w:fill="auto"/>
          </w:tcPr>
          <w:p w:rsidR="001F57ED" w:rsidRPr="00BA7CE0" w:rsidRDefault="001F57ED" w:rsidP="00100C9B">
            <w:pPr>
              <w:ind w:firstLine="33"/>
              <w:rPr>
                <w:sz w:val="24"/>
                <w:szCs w:val="24"/>
              </w:rPr>
            </w:pPr>
            <w:r w:rsidRPr="00BA7CE0">
              <w:rPr>
                <w:sz w:val="24"/>
                <w:szCs w:val="24"/>
              </w:rPr>
              <w:t>19</w:t>
            </w:r>
          </w:p>
        </w:tc>
        <w:tc>
          <w:tcPr>
            <w:tcW w:w="567" w:type="dxa"/>
            <w:shd w:val="clear" w:color="auto" w:fill="auto"/>
          </w:tcPr>
          <w:p w:rsidR="001F57ED" w:rsidRPr="00BA7CE0" w:rsidRDefault="001F57ED" w:rsidP="00100C9B">
            <w:pPr>
              <w:ind w:firstLine="34"/>
              <w:rPr>
                <w:sz w:val="24"/>
                <w:szCs w:val="24"/>
              </w:rPr>
            </w:pPr>
            <w:r w:rsidRPr="00BA7CE0">
              <w:rPr>
                <w:sz w:val="24"/>
                <w:szCs w:val="24"/>
              </w:rPr>
              <w:t>24</w:t>
            </w:r>
          </w:p>
        </w:tc>
        <w:tc>
          <w:tcPr>
            <w:tcW w:w="567" w:type="dxa"/>
            <w:shd w:val="clear" w:color="auto" w:fill="auto"/>
          </w:tcPr>
          <w:p w:rsidR="001F57ED" w:rsidRPr="00BA7CE0" w:rsidRDefault="001F57ED" w:rsidP="00100C9B">
            <w:pPr>
              <w:rPr>
                <w:sz w:val="24"/>
                <w:szCs w:val="24"/>
              </w:rPr>
            </w:pPr>
            <w:r w:rsidRPr="00BA7CE0">
              <w:rPr>
                <w:sz w:val="24"/>
                <w:szCs w:val="24"/>
              </w:rPr>
              <w:t>25</w:t>
            </w:r>
          </w:p>
        </w:tc>
      </w:tr>
      <w:tr w:rsidR="001F57ED" w:rsidRPr="00BA7CE0" w:rsidTr="00100C9B">
        <w:trPr>
          <w:trHeight w:val="505"/>
        </w:trPr>
        <w:tc>
          <w:tcPr>
            <w:tcW w:w="710" w:type="dxa"/>
          </w:tcPr>
          <w:p w:rsidR="001F57ED" w:rsidRPr="00BA7CE0" w:rsidRDefault="001F57ED" w:rsidP="00100C9B">
            <w:pPr>
              <w:rPr>
                <w:sz w:val="24"/>
                <w:szCs w:val="24"/>
              </w:rPr>
            </w:pPr>
            <w:r w:rsidRPr="00BA7CE0">
              <w:rPr>
                <w:sz w:val="24"/>
                <w:szCs w:val="24"/>
              </w:rPr>
              <w:t>11.</w:t>
            </w:r>
          </w:p>
        </w:tc>
        <w:tc>
          <w:tcPr>
            <w:tcW w:w="2268" w:type="dxa"/>
          </w:tcPr>
          <w:p w:rsidR="001F57ED" w:rsidRPr="00BA7CE0" w:rsidRDefault="001F57ED" w:rsidP="00100C9B">
            <w:pPr>
              <w:rPr>
                <w:sz w:val="24"/>
                <w:szCs w:val="24"/>
              </w:rPr>
            </w:pPr>
            <w:r w:rsidRPr="00BA7CE0">
              <w:rPr>
                <w:sz w:val="24"/>
                <w:szCs w:val="24"/>
              </w:rPr>
              <w:t>Социальная психология</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t>22.</w:t>
            </w:r>
          </w:p>
        </w:tc>
        <w:tc>
          <w:tcPr>
            <w:tcW w:w="2268" w:type="dxa"/>
          </w:tcPr>
          <w:p w:rsidR="001F57ED" w:rsidRPr="00BA7CE0" w:rsidRDefault="001F57ED" w:rsidP="00100C9B">
            <w:pPr>
              <w:rPr>
                <w:sz w:val="24"/>
                <w:szCs w:val="24"/>
              </w:rPr>
            </w:pPr>
            <w:r w:rsidRPr="00BA7CE0">
              <w:rPr>
                <w:sz w:val="24"/>
                <w:szCs w:val="24"/>
              </w:rPr>
              <w:t>Политическая социология</w:t>
            </w: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647"/>
        </w:trPr>
        <w:tc>
          <w:tcPr>
            <w:tcW w:w="710" w:type="dxa"/>
          </w:tcPr>
          <w:p w:rsidR="001F57ED" w:rsidRPr="00BA7CE0" w:rsidRDefault="001F57ED" w:rsidP="00100C9B">
            <w:pPr>
              <w:rPr>
                <w:sz w:val="24"/>
                <w:szCs w:val="24"/>
              </w:rPr>
            </w:pPr>
            <w:r w:rsidRPr="00BA7CE0">
              <w:rPr>
                <w:sz w:val="24"/>
                <w:szCs w:val="24"/>
              </w:rPr>
              <w:t>33.</w:t>
            </w:r>
          </w:p>
        </w:tc>
        <w:tc>
          <w:tcPr>
            <w:tcW w:w="2268" w:type="dxa"/>
          </w:tcPr>
          <w:p w:rsidR="001F57ED" w:rsidRPr="00BA7CE0" w:rsidRDefault="001F57ED" w:rsidP="00100C9B">
            <w:pPr>
              <w:rPr>
                <w:sz w:val="24"/>
                <w:szCs w:val="24"/>
              </w:rPr>
            </w:pPr>
            <w:r w:rsidRPr="00BA7CE0">
              <w:rPr>
                <w:sz w:val="24"/>
                <w:szCs w:val="24"/>
              </w:rPr>
              <w:t>Экономическая социология</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6" w:type="dxa"/>
            <w:shd w:val="clear" w:color="auto" w:fill="auto"/>
            <w:vAlign w:val="center"/>
          </w:tcPr>
          <w:p w:rsidR="001F57ED" w:rsidRPr="00BA7CE0" w:rsidRDefault="001F57ED" w:rsidP="00100C9B">
            <w:pPr>
              <w:ind w:firstLine="34"/>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4"/>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647"/>
        </w:trPr>
        <w:tc>
          <w:tcPr>
            <w:tcW w:w="710" w:type="dxa"/>
          </w:tcPr>
          <w:p w:rsidR="001F57ED" w:rsidRPr="00BA7CE0" w:rsidRDefault="001F57ED" w:rsidP="00100C9B">
            <w:pPr>
              <w:rPr>
                <w:sz w:val="24"/>
                <w:szCs w:val="24"/>
              </w:rPr>
            </w:pPr>
            <w:r w:rsidRPr="00BA7CE0">
              <w:rPr>
                <w:sz w:val="24"/>
                <w:szCs w:val="24"/>
              </w:rPr>
              <w:t>44.</w:t>
            </w:r>
          </w:p>
        </w:tc>
        <w:tc>
          <w:tcPr>
            <w:tcW w:w="2268" w:type="dxa"/>
          </w:tcPr>
          <w:p w:rsidR="001F57ED" w:rsidRPr="00BA7CE0" w:rsidRDefault="001F57ED" w:rsidP="00100C9B">
            <w:pPr>
              <w:rPr>
                <w:sz w:val="24"/>
                <w:szCs w:val="24"/>
              </w:rPr>
            </w:pPr>
            <w:r w:rsidRPr="00BA7CE0">
              <w:rPr>
                <w:sz w:val="24"/>
                <w:szCs w:val="24"/>
              </w:rPr>
              <w:t>Социология управления</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t>25.</w:t>
            </w:r>
          </w:p>
        </w:tc>
        <w:tc>
          <w:tcPr>
            <w:tcW w:w="2268" w:type="dxa"/>
          </w:tcPr>
          <w:p w:rsidR="001F57ED" w:rsidRPr="00BA7CE0" w:rsidRDefault="001F57ED" w:rsidP="00100C9B">
            <w:pPr>
              <w:rPr>
                <w:sz w:val="24"/>
                <w:szCs w:val="24"/>
              </w:rPr>
            </w:pPr>
            <w:r w:rsidRPr="00BA7CE0">
              <w:rPr>
                <w:sz w:val="24"/>
                <w:szCs w:val="24"/>
              </w:rPr>
              <w:t>Методология и методы социологического исследования</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r>
      <w:tr w:rsidR="001F57ED" w:rsidRPr="00BA7CE0" w:rsidTr="00100C9B">
        <w:trPr>
          <w:trHeight w:val="647"/>
        </w:trPr>
        <w:tc>
          <w:tcPr>
            <w:tcW w:w="710" w:type="dxa"/>
          </w:tcPr>
          <w:p w:rsidR="001F57ED" w:rsidRPr="00BA7CE0" w:rsidRDefault="001F57ED" w:rsidP="00100C9B">
            <w:pPr>
              <w:rPr>
                <w:sz w:val="24"/>
                <w:szCs w:val="24"/>
              </w:rPr>
            </w:pPr>
            <w:r w:rsidRPr="00BA7CE0">
              <w:rPr>
                <w:sz w:val="24"/>
                <w:szCs w:val="24"/>
              </w:rPr>
              <w:t>36.</w:t>
            </w:r>
          </w:p>
        </w:tc>
        <w:tc>
          <w:tcPr>
            <w:tcW w:w="2268" w:type="dxa"/>
          </w:tcPr>
          <w:p w:rsidR="001F57ED" w:rsidRPr="00BA7CE0" w:rsidRDefault="001F57ED" w:rsidP="00100C9B">
            <w:pPr>
              <w:rPr>
                <w:sz w:val="24"/>
                <w:szCs w:val="24"/>
              </w:rPr>
            </w:pPr>
            <w:r w:rsidRPr="00BA7CE0">
              <w:rPr>
                <w:sz w:val="24"/>
                <w:szCs w:val="24"/>
              </w:rPr>
              <w:t>Социальная структура и стратификация</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6" w:type="dxa"/>
            <w:shd w:val="clear" w:color="auto" w:fill="auto"/>
            <w:vAlign w:val="center"/>
          </w:tcPr>
          <w:p w:rsidR="001F57ED" w:rsidRPr="00BA7CE0" w:rsidRDefault="001F57ED" w:rsidP="00100C9B">
            <w:pPr>
              <w:ind w:firstLine="34"/>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647"/>
        </w:trPr>
        <w:tc>
          <w:tcPr>
            <w:tcW w:w="710" w:type="dxa"/>
          </w:tcPr>
          <w:p w:rsidR="001F57ED" w:rsidRPr="00BA7CE0" w:rsidRDefault="001F57ED" w:rsidP="00100C9B">
            <w:pPr>
              <w:rPr>
                <w:sz w:val="24"/>
                <w:szCs w:val="24"/>
              </w:rPr>
            </w:pPr>
            <w:r w:rsidRPr="00BA7CE0">
              <w:rPr>
                <w:sz w:val="24"/>
                <w:szCs w:val="24"/>
              </w:rPr>
              <w:t>47.</w:t>
            </w:r>
          </w:p>
        </w:tc>
        <w:tc>
          <w:tcPr>
            <w:tcW w:w="2268" w:type="dxa"/>
          </w:tcPr>
          <w:p w:rsidR="001F57ED" w:rsidRPr="00BA7CE0" w:rsidRDefault="001F57ED" w:rsidP="00100C9B">
            <w:pPr>
              <w:rPr>
                <w:sz w:val="24"/>
                <w:szCs w:val="24"/>
              </w:rPr>
            </w:pPr>
            <w:r w:rsidRPr="00BA7CE0">
              <w:rPr>
                <w:sz w:val="24"/>
                <w:szCs w:val="24"/>
              </w:rPr>
              <w:t>Социология организаций и институтов</w:t>
            </w: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t>58.</w:t>
            </w:r>
          </w:p>
        </w:tc>
        <w:tc>
          <w:tcPr>
            <w:tcW w:w="2268" w:type="dxa"/>
          </w:tcPr>
          <w:p w:rsidR="001F57ED" w:rsidRPr="00BA7CE0" w:rsidRDefault="001F57ED" w:rsidP="00100C9B">
            <w:pPr>
              <w:rPr>
                <w:sz w:val="24"/>
                <w:szCs w:val="24"/>
              </w:rPr>
            </w:pPr>
            <w:r w:rsidRPr="00BA7CE0">
              <w:rPr>
                <w:sz w:val="24"/>
                <w:szCs w:val="24"/>
              </w:rPr>
              <w:t>Социология труда и адаптаций</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t>55.</w:t>
            </w:r>
          </w:p>
        </w:tc>
        <w:tc>
          <w:tcPr>
            <w:tcW w:w="2268" w:type="dxa"/>
          </w:tcPr>
          <w:p w:rsidR="001F57ED" w:rsidRPr="00BA7CE0" w:rsidRDefault="001F57ED" w:rsidP="00100C9B">
            <w:pPr>
              <w:rPr>
                <w:sz w:val="24"/>
                <w:szCs w:val="24"/>
              </w:rPr>
            </w:pPr>
            <w:r w:rsidRPr="00BA7CE0">
              <w:rPr>
                <w:sz w:val="24"/>
                <w:szCs w:val="24"/>
              </w:rPr>
              <w:t>Гендерная социология и экономика</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6" w:type="dxa"/>
            <w:shd w:val="clear" w:color="auto" w:fill="auto"/>
            <w:vAlign w:val="center"/>
          </w:tcPr>
          <w:p w:rsidR="001F57ED" w:rsidRPr="00BA7CE0" w:rsidRDefault="001F57ED" w:rsidP="00100C9B">
            <w:pPr>
              <w:ind w:firstLine="34"/>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3"/>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t>59.</w:t>
            </w:r>
          </w:p>
        </w:tc>
        <w:tc>
          <w:tcPr>
            <w:tcW w:w="2268" w:type="dxa"/>
          </w:tcPr>
          <w:p w:rsidR="001F57ED" w:rsidRPr="00BA7CE0" w:rsidRDefault="001F57ED" w:rsidP="00100C9B">
            <w:pPr>
              <w:rPr>
                <w:sz w:val="24"/>
                <w:szCs w:val="24"/>
              </w:rPr>
            </w:pPr>
            <w:r w:rsidRPr="00BA7CE0">
              <w:rPr>
                <w:sz w:val="24"/>
                <w:szCs w:val="24"/>
              </w:rPr>
              <w:t xml:space="preserve">Социология </w:t>
            </w:r>
            <w:r w:rsidRPr="00BA7CE0">
              <w:rPr>
                <w:sz w:val="24"/>
                <w:szCs w:val="24"/>
              </w:rPr>
              <w:lastRenderedPageBreak/>
              <w:t>глобализации</w:t>
            </w: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lastRenderedPageBreak/>
              <w:t>*</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r w:rsidR="001F57ED" w:rsidRPr="00BA7CE0" w:rsidTr="00100C9B">
        <w:trPr>
          <w:trHeight w:val="316"/>
        </w:trPr>
        <w:tc>
          <w:tcPr>
            <w:tcW w:w="710" w:type="dxa"/>
          </w:tcPr>
          <w:p w:rsidR="001F57ED" w:rsidRPr="00BA7CE0" w:rsidRDefault="001F57ED" w:rsidP="00100C9B">
            <w:pPr>
              <w:rPr>
                <w:sz w:val="24"/>
                <w:szCs w:val="24"/>
              </w:rPr>
            </w:pPr>
            <w:r w:rsidRPr="00BA7CE0">
              <w:rPr>
                <w:sz w:val="24"/>
                <w:szCs w:val="24"/>
              </w:rPr>
              <w:lastRenderedPageBreak/>
              <w:t>510.</w:t>
            </w:r>
          </w:p>
        </w:tc>
        <w:tc>
          <w:tcPr>
            <w:tcW w:w="2268" w:type="dxa"/>
          </w:tcPr>
          <w:p w:rsidR="001F57ED" w:rsidRPr="00BA7CE0" w:rsidRDefault="001F57ED" w:rsidP="00100C9B">
            <w:pPr>
              <w:rPr>
                <w:sz w:val="24"/>
                <w:szCs w:val="24"/>
              </w:rPr>
            </w:pPr>
            <w:r w:rsidRPr="00BA7CE0">
              <w:rPr>
                <w:sz w:val="24"/>
                <w:szCs w:val="24"/>
              </w:rPr>
              <w:t>Социальная конфликтология в сфере экономики и финансов</w:t>
            </w:r>
          </w:p>
        </w:tc>
        <w:tc>
          <w:tcPr>
            <w:tcW w:w="425" w:type="dxa"/>
            <w:shd w:val="clear" w:color="auto" w:fill="auto"/>
            <w:vAlign w:val="center"/>
          </w:tcPr>
          <w:p w:rsidR="001F57ED" w:rsidRPr="00BA7CE0" w:rsidRDefault="001F57ED" w:rsidP="00100C9B">
            <w:pPr>
              <w:jc w:val="center"/>
              <w:rPr>
                <w:b/>
                <w:sz w:val="24"/>
                <w:szCs w:val="24"/>
              </w:rPr>
            </w:pPr>
            <w:r w:rsidRPr="00BA7CE0">
              <w:rPr>
                <w:b/>
                <w:sz w:val="24"/>
                <w:szCs w:val="24"/>
              </w:rPr>
              <w:t>*</w:t>
            </w:r>
          </w:p>
        </w:tc>
        <w:tc>
          <w:tcPr>
            <w:tcW w:w="425" w:type="dxa"/>
            <w:shd w:val="clear" w:color="auto" w:fill="auto"/>
            <w:vAlign w:val="center"/>
          </w:tcPr>
          <w:p w:rsidR="001F57ED" w:rsidRPr="00BA7CE0" w:rsidRDefault="001F57ED" w:rsidP="00100C9B">
            <w:pPr>
              <w:jc w:val="center"/>
              <w:rPr>
                <w:b/>
                <w:sz w:val="24"/>
                <w:szCs w:val="24"/>
              </w:rPr>
            </w:pPr>
          </w:p>
        </w:tc>
        <w:tc>
          <w:tcPr>
            <w:tcW w:w="425" w:type="dxa"/>
            <w:shd w:val="clear" w:color="auto" w:fill="auto"/>
            <w:vAlign w:val="center"/>
          </w:tcPr>
          <w:p w:rsidR="001F57ED" w:rsidRPr="00BA7CE0" w:rsidRDefault="001F57ED" w:rsidP="00100C9B">
            <w:pPr>
              <w:jc w:val="center"/>
              <w:rPr>
                <w:b/>
                <w:sz w:val="24"/>
                <w:szCs w:val="24"/>
              </w:rPr>
            </w:pPr>
          </w:p>
        </w:tc>
        <w:tc>
          <w:tcPr>
            <w:tcW w:w="426" w:type="dxa"/>
            <w:shd w:val="clear" w:color="auto" w:fill="auto"/>
            <w:vAlign w:val="center"/>
          </w:tcPr>
          <w:p w:rsidR="001F57ED" w:rsidRPr="00BA7CE0" w:rsidRDefault="001F57ED" w:rsidP="00100C9B">
            <w:pPr>
              <w:ind w:firstLine="34"/>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ind w:firstLine="33"/>
              <w:jc w:val="center"/>
              <w:rPr>
                <w:b/>
                <w:sz w:val="24"/>
                <w:szCs w:val="24"/>
              </w:rPr>
            </w:pPr>
          </w:p>
        </w:tc>
        <w:tc>
          <w:tcPr>
            <w:tcW w:w="567" w:type="dxa"/>
            <w:shd w:val="clear" w:color="auto" w:fill="auto"/>
            <w:vAlign w:val="center"/>
          </w:tcPr>
          <w:p w:rsidR="001F57ED" w:rsidRPr="00BA7CE0" w:rsidRDefault="001F57ED" w:rsidP="00100C9B">
            <w:pPr>
              <w:jc w:val="cente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rPr>
                <w:b/>
                <w:sz w:val="24"/>
                <w:szCs w:val="24"/>
              </w:rPr>
            </w:pPr>
          </w:p>
        </w:tc>
        <w:tc>
          <w:tcPr>
            <w:tcW w:w="567" w:type="dxa"/>
            <w:shd w:val="clear" w:color="auto" w:fill="auto"/>
            <w:vAlign w:val="center"/>
          </w:tcPr>
          <w:p w:rsidR="001F57ED" w:rsidRPr="00BA7CE0" w:rsidRDefault="001F57ED" w:rsidP="00100C9B">
            <w:pPr>
              <w:ind w:firstLine="34"/>
              <w:rPr>
                <w:b/>
                <w:sz w:val="24"/>
                <w:szCs w:val="24"/>
              </w:rPr>
            </w:pPr>
          </w:p>
        </w:tc>
        <w:tc>
          <w:tcPr>
            <w:tcW w:w="567" w:type="dxa"/>
            <w:shd w:val="clear" w:color="auto" w:fill="auto"/>
            <w:vAlign w:val="center"/>
          </w:tcPr>
          <w:p w:rsidR="001F57ED" w:rsidRPr="00BA7CE0" w:rsidRDefault="001F57ED" w:rsidP="00100C9B">
            <w:pPr>
              <w:ind w:firstLine="33"/>
              <w:rPr>
                <w:b/>
                <w:sz w:val="24"/>
                <w:szCs w:val="24"/>
              </w:rPr>
            </w:pPr>
          </w:p>
        </w:tc>
        <w:tc>
          <w:tcPr>
            <w:tcW w:w="567" w:type="dxa"/>
            <w:shd w:val="clear" w:color="auto" w:fill="auto"/>
            <w:vAlign w:val="center"/>
          </w:tcPr>
          <w:p w:rsidR="001F57ED" w:rsidRPr="00BA7CE0" w:rsidRDefault="001F57ED" w:rsidP="00100C9B">
            <w:pPr>
              <w:ind w:firstLine="34"/>
              <w:rPr>
                <w:b/>
                <w:sz w:val="24"/>
                <w:szCs w:val="24"/>
              </w:rPr>
            </w:pPr>
            <w:r w:rsidRPr="00BA7CE0">
              <w:rPr>
                <w:b/>
                <w:sz w:val="24"/>
                <w:szCs w:val="24"/>
              </w:rPr>
              <w:t>*</w:t>
            </w:r>
          </w:p>
        </w:tc>
        <w:tc>
          <w:tcPr>
            <w:tcW w:w="567" w:type="dxa"/>
            <w:shd w:val="clear" w:color="auto" w:fill="auto"/>
            <w:vAlign w:val="center"/>
          </w:tcPr>
          <w:p w:rsidR="001F57ED" w:rsidRPr="00BA7CE0" w:rsidRDefault="001F57ED" w:rsidP="00100C9B">
            <w:pPr>
              <w:rPr>
                <w:b/>
                <w:sz w:val="24"/>
                <w:szCs w:val="24"/>
              </w:rPr>
            </w:pPr>
          </w:p>
        </w:tc>
      </w:tr>
    </w:tbl>
    <w:p w:rsidR="001F57ED" w:rsidRPr="00BA7CE0" w:rsidRDefault="001F57ED" w:rsidP="001F57ED">
      <w:pPr>
        <w:jc w:val="center"/>
        <w:rPr>
          <w:b/>
          <w:sz w:val="24"/>
          <w:szCs w:val="24"/>
        </w:rPr>
      </w:pPr>
    </w:p>
    <w:p w:rsidR="001F57ED" w:rsidRPr="00BA7CE0" w:rsidRDefault="001F57ED" w:rsidP="001F57ED">
      <w:pPr>
        <w:jc w:val="center"/>
        <w:rPr>
          <w:b/>
          <w:sz w:val="24"/>
          <w:szCs w:val="24"/>
        </w:rPr>
      </w:pPr>
    </w:p>
    <w:p w:rsidR="001F57ED" w:rsidRPr="00BA7CE0" w:rsidRDefault="001F57ED" w:rsidP="001F57ED">
      <w:pPr>
        <w:jc w:val="center"/>
        <w:rPr>
          <w:b/>
          <w:sz w:val="24"/>
          <w:szCs w:val="24"/>
        </w:rPr>
      </w:pPr>
      <w:r w:rsidRPr="00BA7CE0">
        <w:rPr>
          <w:b/>
          <w:sz w:val="24"/>
          <w:szCs w:val="24"/>
        </w:rPr>
        <w:t>Часть 3 – Разделы дисциплины и виды занятий</w:t>
      </w:r>
    </w:p>
    <w:p w:rsidR="001F57ED" w:rsidRPr="00BA7CE0" w:rsidRDefault="001F57ED" w:rsidP="001F57ED">
      <w:pPr>
        <w:jc w:val="center"/>
        <w:rPr>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992"/>
        <w:gridCol w:w="1134"/>
        <w:gridCol w:w="1134"/>
        <w:gridCol w:w="1701"/>
        <w:gridCol w:w="1560"/>
      </w:tblGrid>
      <w:tr w:rsidR="001F57ED" w:rsidRPr="00BA7CE0" w:rsidTr="00100C9B">
        <w:tc>
          <w:tcPr>
            <w:tcW w:w="675" w:type="dxa"/>
            <w:vMerge w:val="restart"/>
          </w:tcPr>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w:t>
            </w:r>
          </w:p>
          <w:p w:rsidR="001F57ED" w:rsidRPr="00BA7CE0" w:rsidRDefault="001F57ED" w:rsidP="00100C9B">
            <w:pPr>
              <w:rPr>
                <w:sz w:val="24"/>
                <w:szCs w:val="24"/>
              </w:rPr>
            </w:pPr>
            <w:r w:rsidRPr="00BA7CE0">
              <w:rPr>
                <w:sz w:val="24"/>
                <w:szCs w:val="24"/>
              </w:rPr>
              <w:t>п/п</w:t>
            </w:r>
          </w:p>
        </w:tc>
        <w:tc>
          <w:tcPr>
            <w:tcW w:w="2410" w:type="dxa"/>
            <w:vMerge w:val="restart"/>
          </w:tcPr>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Наименование раздела (темы)</w:t>
            </w:r>
          </w:p>
          <w:p w:rsidR="001F57ED" w:rsidRPr="00BA7CE0" w:rsidRDefault="001F57ED" w:rsidP="00100C9B">
            <w:pPr>
              <w:ind w:firstLine="34"/>
              <w:rPr>
                <w:sz w:val="24"/>
                <w:szCs w:val="24"/>
              </w:rPr>
            </w:pPr>
            <w:r w:rsidRPr="00BA7CE0">
              <w:rPr>
                <w:sz w:val="24"/>
                <w:szCs w:val="24"/>
              </w:rPr>
              <w:t>дисциплины</w:t>
            </w:r>
          </w:p>
        </w:tc>
        <w:tc>
          <w:tcPr>
            <w:tcW w:w="6521" w:type="dxa"/>
            <w:gridSpan w:val="5"/>
          </w:tcPr>
          <w:p w:rsidR="001F57ED" w:rsidRPr="00BA7CE0" w:rsidRDefault="001F57ED" w:rsidP="00100C9B">
            <w:pPr>
              <w:rPr>
                <w:sz w:val="24"/>
                <w:szCs w:val="24"/>
              </w:rPr>
            </w:pPr>
            <w:r w:rsidRPr="00BA7CE0">
              <w:rPr>
                <w:sz w:val="24"/>
                <w:szCs w:val="24"/>
              </w:rPr>
              <w:t>Трудоёмкость в часах</w:t>
            </w:r>
          </w:p>
        </w:tc>
      </w:tr>
      <w:tr w:rsidR="001F57ED" w:rsidRPr="00BA7CE0" w:rsidTr="00100C9B">
        <w:tc>
          <w:tcPr>
            <w:tcW w:w="675" w:type="dxa"/>
            <w:vMerge/>
          </w:tcPr>
          <w:p w:rsidR="001F57ED" w:rsidRPr="00BA7CE0" w:rsidRDefault="001F57ED" w:rsidP="00100C9B">
            <w:pPr>
              <w:rPr>
                <w:sz w:val="24"/>
                <w:szCs w:val="24"/>
              </w:rPr>
            </w:pPr>
          </w:p>
        </w:tc>
        <w:tc>
          <w:tcPr>
            <w:tcW w:w="2410" w:type="dxa"/>
            <w:vMerge/>
          </w:tcPr>
          <w:p w:rsidR="001F57ED" w:rsidRPr="00BA7CE0" w:rsidRDefault="001F57ED" w:rsidP="00100C9B">
            <w:pPr>
              <w:rPr>
                <w:sz w:val="24"/>
                <w:szCs w:val="24"/>
              </w:rPr>
            </w:pPr>
          </w:p>
        </w:tc>
        <w:tc>
          <w:tcPr>
            <w:tcW w:w="992" w:type="dxa"/>
            <w:vMerge w:val="restart"/>
          </w:tcPr>
          <w:p w:rsidR="001F57ED" w:rsidRPr="00BA7CE0" w:rsidRDefault="001F57ED" w:rsidP="00100C9B">
            <w:pPr>
              <w:rPr>
                <w:sz w:val="24"/>
                <w:szCs w:val="24"/>
              </w:rPr>
            </w:pPr>
            <w:r w:rsidRPr="00BA7CE0">
              <w:rPr>
                <w:sz w:val="24"/>
                <w:szCs w:val="24"/>
              </w:rPr>
              <w:t>Всего часов</w:t>
            </w:r>
          </w:p>
        </w:tc>
        <w:tc>
          <w:tcPr>
            <w:tcW w:w="3969" w:type="dxa"/>
            <w:gridSpan w:val="3"/>
          </w:tcPr>
          <w:p w:rsidR="001F57ED" w:rsidRPr="00BA7CE0" w:rsidRDefault="001F57ED" w:rsidP="00100C9B">
            <w:pPr>
              <w:jc w:val="center"/>
              <w:rPr>
                <w:sz w:val="24"/>
                <w:szCs w:val="24"/>
              </w:rPr>
            </w:pPr>
            <w:r w:rsidRPr="00BA7CE0">
              <w:rPr>
                <w:sz w:val="24"/>
                <w:szCs w:val="24"/>
              </w:rPr>
              <w:t>Аудиторная работа</w:t>
            </w:r>
          </w:p>
        </w:tc>
        <w:tc>
          <w:tcPr>
            <w:tcW w:w="1560" w:type="dxa"/>
          </w:tcPr>
          <w:p w:rsidR="001F57ED" w:rsidRPr="00BA7CE0" w:rsidRDefault="001F57ED" w:rsidP="00100C9B">
            <w:pPr>
              <w:rPr>
                <w:sz w:val="24"/>
                <w:szCs w:val="24"/>
              </w:rPr>
            </w:pPr>
            <w:r w:rsidRPr="00BA7CE0">
              <w:rPr>
                <w:sz w:val="24"/>
                <w:szCs w:val="24"/>
              </w:rPr>
              <w:t>Внеауди-торная (самостоя-тельная) работа</w:t>
            </w:r>
          </w:p>
        </w:tc>
      </w:tr>
      <w:tr w:rsidR="001F57ED" w:rsidRPr="00BA7CE0" w:rsidTr="00100C9B">
        <w:tc>
          <w:tcPr>
            <w:tcW w:w="675" w:type="dxa"/>
            <w:vMerge/>
          </w:tcPr>
          <w:p w:rsidR="001F57ED" w:rsidRPr="00BA7CE0" w:rsidRDefault="001F57ED" w:rsidP="00100C9B">
            <w:pPr>
              <w:rPr>
                <w:sz w:val="24"/>
                <w:szCs w:val="24"/>
              </w:rPr>
            </w:pPr>
          </w:p>
        </w:tc>
        <w:tc>
          <w:tcPr>
            <w:tcW w:w="2410" w:type="dxa"/>
            <w:vMerge/>
          </w:tcPr>
          <w:p w:rsidR="001F57ED" w:rsidRPr="00BA7CE0" w:rsidRDefault="001F57ED" w:rsidP="00100C9B">
            <w:pPr>
              <w:rPr>
                <w:sz w:val="24"/>
                <w:szCs w:val="24"/>
              </w:rPr>
            </w:pPr>
          </w:p>
        </w:tc>
        <w:tc>
          <w:tcPr>
            <w:tcW w:w="992" w:type="dxa"/>
            <w:vMerge/>
          </w:tcPr>
          <w:p w:rsidR="001F57ED" w:rsidRPr="00BA7CE0" w:rsidRDefault="001F57ED" w:rsidP="00100C9B">
            <w:pPr>
              <w:rPr>
                <w:sz w:val="24"/>
                <w:szCs w:val="24"/>
              </w:rPr>
            </w:pPr>
          </w:p>
        </w:tc>
        <w:tc>
          <w:tcPr>
            <w:tcW w:w="1134" w:type="dxa"/>
          </w:tcPr>
          <w:p w:rsidR="001F57ED" w:rsidRPr="00BA7CE0" w:rsidRDefault="001F57ED" w:rsidP="00100C9B">
            <w:pPr>
              <w:rPr>
                <w:sz w:val="24"/>
                <w:szCs w:val="24"/>
              </w:rPr>
            </w:pPr>
          </w:p>
          <w:p w:rsidR="001F57ED" w:rsidRPr="00BA7CE0" w:rsidRDefault="001F57ED" w:rsidP="00100C9B">
            <w:pPr>
              <w:ind w:firstLine="34"/>
              <w:rPr>
                <w:sz w:val="24"/>
                <w:szCs w:val="24"/>
              </w:rPr>
            </w:pPr>
            <w:r w:rsidRPr="00BA7CE0">
              <w:rPr>
                <w:sz w:val="24"/>
                <w:szCs w:val="24"/>
              </w:rPr>
              <w:t>Общая</w:t>
            </w:r>
          </w:p>
        </w:tc>
        <w:tc>
          <w:tcPr>
            <w:tcW w:w="1134" w:type="dxa"/>
          </w:tcPr>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Лекции</w:t>
            </w:r>
          </w:p>
        </w:tc>
        <w:tc>
          <w:tcPr>
            <w:tcW w:w="1701" w:type="dxa"/>
          </w:tcPr>
          <w:p w:rsidR="001F57ED" w:rsidRPr="00BA7CE0" w:rsidRDefault="001F57ED" w:rsidP="00100C9B">
            <w:pPr>
              <w:rPr>
                <w:sz w:val="24"/>
                <w:szCs w:val="24"/>
              </w:rPr>
            </w:pPr>
            <w:r w:rsidRPr="00BA7CE0">
              <w:rPr>
                <w:sz w:val="24"/>
                <w:szCs w:val="24"/>
              </w:rPr>
              <w:t>Семинары и/или прак-тические</w:t>
            </w:r>
          </w:p>
          <w:p w:rsidR="001F57ED" w:rsidRPr="00BA7CE0" w:rsidRDefault="001F57ED" w:rsidP="00100C9B">
            <w:pPr>
              <w:rPr>
                <w:sz w:val="24"/>
                <w:szCs w:val="24"/>
              </w:rPr>
            </w:pPr>
            <w:r w:rsidRPr="00BA7CE0">
              <w:rPr>
                <w:sz w:val="24"/>
                <w:szCs w:val="24"/>
              </w:rPr>
              <w:t>занятия</w:t>
            </w:r>
          </w:p>
        </w:tc>
        <w:tc>
          <w:tcPr>
            <w:tcW w:w="1560" w:type="dxa"/>
          </w:tcPr>
          <w:p w:rsidR="001F57ED" w:rsidRPr="00BA7CE0" w:rsidRDefault="001F57ED" w:rsidP="00100C9B">
            <w:pPr>
              <w:rPr>
                <w:sz w:val="24"/>
                <w:szCs w:val="24"/>
              </w:rPr>
            </w:pPr>
          </w:p>
          <w:p w:rsidR="001F57ED" w:rsidRPr="00BA7CE0" w:rsidRDefault="001F57ED" w:rsidP="00100C9B">
            <w:pPr>
              <w:ind w:hanging="12"/>
              <w:jc w:val="center"/>
              <w:rPr>
                <w:sz w:val="24"/>
                <w:szCs w:val="24"/>
              </w:rPr>
            </w:pPr>
            <w:r w:rsidRPr="00BA7CE0">
              <w:rPr>
                <w:sz w:val="24"/>
                <w:szCs w:val="24"/>
              </w:rPr>
              <w:t>Общая</w:t>
            </w:r>
          </w:p>
        </w:tc>
      </w:tr>
      <w:tr w:rsidR="001F57ED" w:rsidRPr="00BA7CE0" w:rsidTr="00100C9B">
        <w:tc>
          <w:tcPr>
            <w:tcW w:w="675" w:type="dxa"/>
          </w:tcPr>
          <w:p w:rsidR="001F57ED" w:rsidRPr="00BA7CE0" w:rsidRDefault="001F57ED" w:rsidP="00100C9B">
            <w:pPr>
              <w:rPr>
                <w:sz w:val="24"/>
                <w:szCs w:val="24"/>
              </w:rPr>
            </w:pPr>
            <w:r w:rsidRPr="00BA7CE0">
              <w:rPr>
                <w:sz w:val="24"/>
                <w:szCs w:val="24"/>
              </w:rPr>
              <w:t>1</w:t>
            </w:r>
          </w:p>
        </w:tc>
        <w:tc>
          <w:tcPr>
            <w:tcW w:w="2410" w:type="dxa"/>
          </w:tcPr>
          <w:p w:rsidR="001F57ED" w:rsidRPr="00BA7CE0" w:rsidRDefault="001F57ED" w:rsidP="00100C9B">
            <w:pPr>
              <w:pStyle w:val="aa"/>
              <w:ind w:firstLine="34"/>
              <w:rPr>
                <w:sz w:val="24"/>
                <w:szCs w:val="24"/>
              </w:rPr>
            </w:pPr>
            <w:r w:rsidRPr="00BA7CE0">
              <w:rPr>
                <w:sz w:val="24"/>
                <w:szCs w:val="24"/>
              </w:rPr>
              <w:t>Социология: предмет, объект, законы и функции</w:t>
            </w:r>
          </w:p>
        </w:tc>
        <w:tc>
          <w:tcPr>
            <w:tcW w:w="992" w:type="dxa"/>
          </w:tcPr>
          <w:p w:rsidR="001F57ED" w:rsidRPr="00BA7CE0" w:rsidRDefault="001F57ED" w:rsidP="00100C9B">
            <w:pPr>
              <w:jc w:val="center"/>
              <w:rPr>
                <w:sz w:val="24"/>
                <w:szCs w:val="24"/>
              </w:rPr>
            </w:pPr>
          </w:p>
        </w:tc>
        <w:tc>
          <w:tcPr>
            <w:tcW w:w="1134" w:type="dxa"/>
          </w:tcPr>
          <w:p w:rsidR="001F57ED" w:rsidRPr="00BA7CE0" w:rsidRDefault="001F57ED" w:rsidP="00100C9B">
            <w:pPr>
              <w:ind w:firstLine="34"/>
              <w:rPr>
                <w:sz w:val="24"/>
                <w:szCs w:val="24"/>
              </w:rPr>
            </w:pPr>
            <w:r w:rsidRPr="00BA7CE0">
              <w:rPr>
                <w:sz w:val="24"/>
                <w:szCs w:val="24"/>
              </w:rPr>
              <w:t>4</w:t>
            </w:r>
          </w:p>
        </w:tc>
        <w:tc>
          <w:tcPr>
            <w:tcW w:w="1134" w:type="dxa"/>
          </w:tcPr>
          <w:p w:rsidR="001F57ED" w:rsidRPr="00BA7CE0" w:rsidRDefault="001F57ED" w:rsidP="00100C9B">
            <w:pPr>
              <w:rPr>
                <w:sz w:val="24"/>
                <w:szCs w:val="24"/>
              </w:rPr>
            </w:pPr>
            <w:r w:rsidRPr="00BA7CE0">
              <w:rPr>
                <w:sz w:val="24"/>
                <w:szCs w:val="24"/>
              </w:rPr>
              <w:t>2</w:t>
            </w:r>
          </w:p>
        </w:tc>
        <w:tc>
          <w:tcPr>
            <w:tcW w:w="1701" w:type="dxa"/>
          </w:tcPr>
          <w:p w:rsidR="001F57ED" w:rsidRPr="00BA7CE0" w:rsidRDefault="001F57ED" w:rsidP="00100C9B">
            <w:pPr>
              <w:rPr>
                <w:sz w:val="24"/>
                <w:szCs w:val="24"/>
              </w:rPr>
            </w:pPr>
            <w:r w:rsidRPr="00BA7CE0">
              <w:rPr>
                <w:sz w:val="24"/>
                <w:szCs w:val="24"/>
              </w:rPr>
              <w:t>2</w:t>
            </w:r>
          </w:p>
        </w:tc>
        <w:tc>
          <w:tcPr>
            <w:tcW w:w="1560" w:type="dxa"/>
          </w:tcPr>
          <w:p w:rsidR="001F57ED" w:rsidRPr="00BA7CE0" w:rsidRDefault="001F57ED" w:rsidP="00100C9B">
            <w:pPr>
              <w:ind w:firstLine="34"/>
              <w:rPr>
                <w:sz w:val="24"/>
                <w:szCs w:val="24"/>
              </w:rPr>
            </w:pPr>
          </w:p>
        </w:tc>
      </w:tr>
      <w:tr w:rsidR="001F57ED" w:rsidRPr="00BA7CE0" w:rsidTr="00100C9B">
        <w:tc>
          <w:tcPr>
            <w:tcW w:w="675" w:type="dxa"/>
          </w:tcPr>
          <w:p w:rsidR="001F57ED" w:rsidRPr="00BA7CE0" w:rsidRDefault="001F57ED" w:rsidP="00100C9B">
            <w:pPr>
              <w:rPr>
                <w:sz w:val="24"/>
                <w:szCs w:val="24"/>
              </w:rPr>
            </w:pPr>
            <w:r w:rsidRPr="00BA7CE0">
              <w:rPr>
                <w:sz w:val="24"/>
                <w:szCs w:val="24"/>
              </w:rPr>
              <w:t>2</w:t>
            </w:r>
          </w:p>
        </w:tc>
        <w:tc>
          <w:tcPr>
            <w:tcW w:w="2410" w:type="dxa"/>
          </w:tcPr>
          <w:p w:rsidR="001F57ED" w:rsidRPr="00BA7CE0" w:rsidRDefault="001F57ED" w:rsidP="00100C9B">
            <w:pPr>
              <w:pStyle w:val="aa"/>
              <w:rPr>
                <w:sz w:val="24"/>
                <w:szCs w:val="24"/>
              </w:rPr>
            </w:pPr>
            <w:r w:rsidRPr="00BA7CE0">
              <w:rPr>
                <w:sz w:val="24"/>
                <w:szCs w:val="24"/>
              </w:rPr>
              <w:t>Становление и развитие социологии как науки</w:t>
            </w:r>
          </w:p>
        </w:tc>
        <w:tc>
          <w:tcPr>
            <w:tcW w:w="992" w:type="dxa"/>
          </w:tcPr>
          <w:p w:rsidR="001F57ED" w:rsidRPr="00BA7CE0" w:rsidRDefault="001F57ED" w:rsidP="00100C9B">
            <w:pPr>
              <w:ind w:firstLine="273"/>
              <w:jc w:val="center"/>
              <w:rPr>
                <w:sz w:val="24"/>
                <w:szCs w:val="24"/>
              </w:rPr>
            </w:pPr>
          </w:p>
        </w:tc>
        <w:tc>
          <w:tcPr>
            <w:tcW w:w="1134" w:type="dxa"/>
          </w:tcPr>
          <w:p w:rsidR="001F57ED" w:rsidRPr="00BA7CE0" w:rsidRDefault="001F57ED" w:rsidP="00100C9B">
            <w:pPr>
              <w:ind w:firstLine="34"/>
              <w:jc w:val="center"/>
              <w:rPr>
                <w:sz w:val="24"/>
                <w:szCs w:val="24"/>
              </w:rPr>
            </w:pPr>
            <w:r w:rsidRPr="00BA7CE0">
              <w:rPr>
                <w:sz w:val="24"/>
                <w:szCs w:val="24"/>
              </w:rPr>
              <w:t>4</w:t>
            </w:r>
          </w:p>
        </w:tc>
        <w:tc>
          <w:tcPr>
            <w:tcW w:w="1134" w:type="dxa"/>
          </w:tcPr>
          <w:p w:rsidR="001F57ED" w:rsidRPr="00BA7CE0" w:rsidRDefault="001F57ED" w:rsidP="00100C9B">
            <w:pPr>
              <w:ind w:firstLine="34"/>
              <w:jc w:val="center"/>
              <w:rPr>
                <w:sz w:val="24"/>
                <w:szCs w:val="24"/>
              </w:rPr>
            </w:pPr>
            <w:r w:rsidRPr="00BA7CE0">
              <w:rPr>
                <w:sz w:val="24"/>
                <w:szCs w:val="24"/>
              </w:rPr>
              <w:t>2</w:t>
            </w:r>
          </w:p>
        </w:tc>
        <w:tc>
          <w:tcPr>
            <w:tcW w:w="1701" w:type="dxa"/>
          </w:tcPr>
          <w:p w:rsidR="001F57ED" w:rsidRPr="00BA7CE0" w:rsidRDefault="001F57ED" w:rsidP="00100C9B">
            <w:pPr>
              <w:ind w:firstLine="34"/>
              <w:jc w:val="center"/>
              <w:rPr>
                <w:sz w:val="24"/>
                <w:szCs w:val="24"/>
              </w:rPr>
            </w:pPr>
            <w:r w:rsidRPr="00BA7CE0">
              <w:rPr>
                <w:sz w:val="24"/>
                <w:szCs w:val="24"/>
              </w:rPr>
              <w:t>2</w:t>
            </w:r>
          </w:p>
        </w:tc>
        <w:tc>
          <w:tcPr>
            <w:tcW w:w="1560" w:type="dxa"/>
          </w:tcPr>
          <w:p w:rsidR="001F57ED" w:rsidRPr="00BA7CE0" w:rsidRDefault="001F57ED" w:rsidP="00100C9B">
            <w:pPr>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3</w:t>
            </w:r>
          </w:p>
        </w:tc>
        <w:tc>
          <w:tcPr>
            <w:tcW w:w="2410" w:type="dxa"/>
          </w:tcPr>
          <w:p w:rsidR="001F57ED" w:rsidRPr="00BA7CE0" w:rsidRDefault="001F57ED" w:rsidP="00100C9B">
            <w:pPr>
              <w:pStyle w:val="aa"/>
              <w:ind w:firstLine="34"/>
              <w:rPr>
                <w:sz w:val="24"/>
                <w:szCs w:val="24"/>
              </w:rPr>
            </w:pPr>
            <w:r w:rsidRPr="00BA7CE0">
              <w:rPr>
                <w:sz w:val="24"/>
                <w:szCs w:val="24"/>
              </w:rPr>
              <w:t>Общество как социальная система</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4</w:t>
            </w:r>
          </w:p>
        </w:tc>
        <w:tc>
          <w:tcPr>
            <w:tcW w:w="2410" w:type="dxa"/>
          </w:tcPr>
          <w:p w:rsidR="001F57ED" w:rsidRPr="00BA7CE0" w:rsidRDefault="001F57ED" w:rsidP="00100C9B">
            <w:pPr>
              <w:pStyle w:val="aa"/>
              <w:rPr>
                <w:sz w:val="24"/>
                <w:szCs w:val="24"/>
              </w:rPr>
            </w:pPr>
            <w:r w:rsidRPr="00BA7CE0">
              <w:rPr>
                <w:sz w:val="24"/>
                <w:szCs w:val="24"/>
              </w:rPr>
              <w:t xml:space="preserve">Социальные институты </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5</w:t>
            </w:r>
          </w:p>
        </w:tc>
        <w:tc>
          <w:tcPr>
            <w:tcW w:w="2410" w:type="dxa"/>
          </w:tcPr>
          <w:p w:rsidR="001F57ED" w:rsidRPr="00BA7CE0" w:rsidRDefault="001F57ED" w:rsidP="00100C9B">
            <w:pPr>
              <w:pStyle w:val="aa"/>
              <w:rPr>
                <w:sz w:val="24"/>
                <w:szCs w:val="24"/>
              </w:rPr>
            </w:pPr>
            <w:r w:rsidRPr="00BA7CE0">
              <w:rPr>
                <w:sz w:val="24"/>
                <w:szCs w:val="24"/>
              </w:rPr>
              <w:t>Социальные общности и группы</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6</w:t>
            </w:r>
          </w:p>
        </w:tc>
        <w:tc>
          <w:tcPr>
            <w:tcW w:w="2410" w:type="dxa"/>
          </w:tcPr>
          <w:p w:rsidR="001F57ED" w:rsidRPr="00BA7CE0" w:rsidRDefault="001F57ED" w:rsidP="00100C9B">
            <w:pPr>
              <w:pStyle w:val="aa"/>
              <w:rPr>
                <w:sz w:val="24"/>
                <w:szCs w:val="24"/>
              </w:rPr>
            </w:pPr>
            <w:r w:rsidRPr="00BA7CE0">
              <w:rPr>
                <w:sz w:val="24"/>
                <w:szCs w:val="24"/>
              </w:rPr>
              <w:t>Этнические общности</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7</w:t>
            </w:r>
          </w:p>
        </w:tc>
        <w:tc>
          <w:tcPr>
            <w:tcW w:w="2410" w:type="dxa"/>
          </w:tcPr>
          <w:p w:rsidR="001F57ED" w:rsidRPr="00BA7CE0" w:rsidRDefault="001F57ED" w:rsidP="00100C9B">
            <w:pPr>
              <w:pStyle w:val="aa"/>
              <w:rPr>
                <w:sz w:val="24"/>
                <w:szCs w:val="24"/>
              </w:rPr>
            </w:pPr>
            <w:r w:rsidRPr="00BA7CE0">
              <w:rPr>
                <w:sz w:val="24"/>
                <w:szCs w:val="24"/>
              </w:rPr>
              <w:t>Социальная структура и стратификация общества</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8</w:t>
            </w:r>
          </w:p>
        </w:tc>
        <w:tc>
          <w:tcPr>
            <w:tcW w:w="2410" w:type="dxa"/>
          </w:tcPr>
          <w:p w:rsidR="001F57ED" w:rsidRPr="00BA7CE0" w:rsidRDefault="001F57ED" w:rsidP="00100C9B">
            <w:pPr>
              <w:pStyle w:val="aa"/>
              <w:rPr>
                <w:sz w:val="24"/>
                <w:szCs w:val="24"/>
              </w:rPr>
            </w:pPr>
            <w:r w:rsidRPr="00BA7CE0">
              <w:rPr>
                <w:sz w:val="24"/>
                <w:szCs w:val="24"/>
              </w:rPr>
              <w:t>Средний класс и его социальная роль в обществе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9</w:t>
            </w:r>
          </w:p>
        </w:tc>
        <w:tc>
          <w:tcPr>
            <w:tcW w:w="2410" w:type="dxa"/>
          </w:tcPr>
          <w:p w:rsidR="001F57ED" w:rsidRPr="00BA7CE0" w:rsidRDefault="001F57ED" w:rsidP="00100C9B">
            <w:pPr>
              <w:pStyle w:val="aa"/>
              <w:ind w:firstLine="34"/>
              <w:rPr>
                <w:sz w:val="24"/>
                <w:szCs w:val="24"/>
              </w:rPr>
            </w:pPr>
            <w:r w:rsidRPr="00BA7CE0">
              <w:rPr>
                <w:sz w:val="24"/>
                <w:szCs w:val="24"/>
              </w:rPr>
              <w:t>Поляризация общества, бедность и социальное отчуждение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10</w:t>
            </w:r>
          </w:p>
        </w:tc>
        <w:tc>
          <w:tcPr>
            <w:tcW w:w="2410" w:type="dxa"/>
          </w:tcPr>
          <w:p w:rsidR="001F57ED" w:rsidRPr="00BA7CE0" w:rsidRDefault="001F57ED" w:rsidP="00100C9B">
            <w:pPr>
              <w:spacing w:before="120" w:after="120"/>
              <w:rPr>
                <w:sz w:val="24"/>
                <w:szCs w:val="24"/>
              </w:rPr>
            </w:pPr>
            <w:r w:rsidRPr="00BA7CE0">
              <w:rPr>
                <w:sz w:val="24"/>
                <w:szCs w:val="24"/>
              </w:rPr>
              <w:t>Социальная мобильность</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11</w:t>
            </w:r>
          </w:p>
        </w:tc>
        <w:tc>
          <w:tcPr>
            <w:tcW w:w="2410" w:type="dxa"/>
          </w:tcPr>
          <w:p w:rsidR="001F57ED" w:rsidRPr="00BA7CE0" w:rsidRDefault="001F57ED" w:rsidP="00100C9B">
            <w:pPr>
              <w:pStyle w:val="aa"/>
              <w:rPr>
                <w:sz w:val="24"/>
                <w:szCs w:val="24"/>
              </w:rPr>
            </w:pPr>
            <w:r w:rsidRPr="00BA7CE0">
              <w:rPr>
                <w:sz w:val="24"/>
                <w:szCs w:val="24"/>
              </w:rPr>
              <w:t>Труд и работа</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12</w:t>
            </w:r>
          </w:p>
        </w:tc>
        <w:tc>
          <w:tcPr>
            <w:tcW w:w="2410" w:type="dxa"/>
          </w:tcPr>
          <w:p w:rsidR="001F57ED" w:rsidRPr="00BA7CE0" w:rsidRDefault="001F57ED" w:rsidP="00100C9B">
            <w:pPr>
              <w:pStyle w:val="aa"/>
              <w:ind w:firstLine="34"/>
              <w:rPr>
                <w:sz w:val="24"/>
                <w:szCs w:val="24"/>
              </w:rPr>
            </w:pPr>
            <w:r w:rsidRPr="00BA7CE0">
              <w:rPr>
                <w:sz w:val="24"/>
                <w:szCs w:val="24"/>
              </w:rPr>
              <w:t>Политика и государство</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lastRenderedPageBreak/>
              <w:t>13</w:t>
            </w:r>
          </w:p>
        </w:tc>
        <w:tc>
          <w:tcPr>
            <w:tcW w:w="2410" w:type="dxa"/>
          </w:tcPr>
          <w:p w:rsidR="001F57ED" w:rsidRPr="00BA7CE0" w:rsidRDefault="001F57ED" w:rsidP="00100C9B">
            <w:pPr>
              <w:pStyle w:val="aa"/>
              <w:rPr>
                <w:sz w:val="24"/>
                <w:szCs w:val="24"/>
              </w:rPr>
            </w:pPr>
            <w:r w:rsidRPr="00BA7CE0">
              <w:rPr>
                <w:sz w:val="24"/>
                <w:szCs w:val="24"/>
              </w:rPr>
              <w:t>Культура как социальное явление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14</w:t>
            </w:r>
          </w:p>
        </w:tc>
        <w:tc>
          <w:tcPr>
            <w:tcW w:w="2410" w:type="dxa"/>
          </w:tcPr>
          <w:p w:rsidR="001F57ED" w:rsidRPr="00BA7CE0" w:rsidRDefault="001F57ED" w:rsidP="00100C9B">
            <w:pPr>
              <w:pStyle w:val="aa"/>
              <w:ind w:firstLine="34"/>
              <w:rPr>
                <w:sz w:val="24"/>
                <w:szCs w:val="24"/>
              </w:rPr>
            </w:pPr>
            <w:r w:rsidRPr="00BA7CE0">
              <w:rPr>
                <w:sz w:val="24"/>
                <w:szCs w:val="24"/>
              </w:rPr>
              <w:t>Личность как субъект и объект социальных отношений</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15</w:t>
            </w:r>
          </w:p>
        </w:tc>
        <w:tc>
          <w:tcPr>
            <w:tcW w:w="2410" w:type="dxa"/>
          </w:tcPr>
          <w:p w:rsidR="001F57ED" w:rsidRPr="00BA7CE0" w:rsidRDefault="001F57ED" w:rsidP="00100C9B">
            <w:pPr>
              <w:pStyle w:val="aa"/>
              <w:ind w:firstLine="34"/>
              <w:rPr>
                <w:sz w:val="24"/>
                <w:szCs w:val="24"/>
              </w:rPr>
            </w:pPr>
            <w:r w:rsidRPr="00BA7CE0">
              <w:rPr>
                <w:sz w:val="24"/>
                <w:szCs w:val="24"/>
              </w:rPr>
              <w:t>Социальные роли. Социализация и индивидуализация</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16</w:t>
            </w:r>
          </w:p>
        </w:tc>
        <w:tc>
          <w:tcPr>
            <w:tcW w:w="2410" w:type="dxa"/>
          </w:tcPr>
          <w:p w:rsidR="001F57ED" w:rsidRPr="00BA7CE0" w:rsidRDefault="001F57ED" w:rsidP="00100C9B">
            <w:pPr>
              <w:pStyle w:val="aa"/>
              <w:ind w:firstLine="34"/>
              <w:rPr>
                <w:sz w:val="24"/>
                <w:szCs w:val="24"/>
              </w:rPr>
            </w:pPr>
            <w:r w:rsidRPr="00BA7CE0">
              <w:rPr>
                <w:sz w:val="24"/>
                <w:szCs w:val="24"/>
              </w:rPr>
              <w:t>Семья и брак как социальные институты</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17</w:t>
            </w:r>
          </w:p>
        </w:tc>
        <w:tc>
          <w:tcPr>
            <w:tcW w:w="2410" w:type="dxa"/>
          </w:tcPr>
          <w:p w:rsidR="001F57ED" w:rsidRPr="00BA7CE0" w:rsidRDefault="001F57ED" w:rsidP="00100C9B">
            <w:pPr>
              <w:pStyle w:val="aa"/>
              <w:ind w:firstLine="34"/>
              <w:rPr>
                <w:sz w:val="24"/>
                <w:szCs w:val="24"/>
              </w:rPr>
            </w:pPr>
            <w:r w:rsidRPr="00BA7CE0">
              <w:rPr>
                <w:sz w:val="24"/>
                <w:szCs w:val="24"/>
              </w:rPr>
              <w:t>Образование как социальный институт</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18</w:t>
            </w:r>
          </w:p>
        </w:tc>
        <w:tc>
          <w:tcPr>
            <w:tcW w:w="2410" w:type="dxa"/>
          </w:tcPr>
          <w:p w:rsidR="001F57ED" w:rsidRPr="00BA7CE0" w:rsidRDefault="001F57ED" w:rsidP="00100C9B">
            <w:pPr>
              <w:pStyle w:val="aa"/>
              <w:ind w:firstLine="34"/>
              <w:rPr>
                <w:sz w:val="24"/>
                <w:szCs w:val="24"/>
              </w:rPr>
            </w:pPr>
            <w:r w:rsidRPr="00BA7CE0">
              <w:rPr>
                <w:sz w:val="24"/>
                <w:szCs w:val="24"/>
              </w:rPr>
              <w:t>Религия как социальный институт</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19</w:t>
            </w:r>
          </w:p>
        </w:tc>
        <w:tc>
          <w:tcPr>
            <w:tcW w:w="2410" w:type="dxa"/>
          </w:tcPr>
          <w:p w:rsidR="001F57ED" w:rsidRPr="00BA7CE0" w:rsidRDefault="001F57ED" w:rsidP="00100C9B">
            <w:pPr>
              <w:pStyle w:val="aa"/>
              <w:ind w:firstLine="34"/>
              <w:rPr>
                <w:sz w:val="24"/>
                <w:szCs w:val="24"/>
              </w:rPr>
            </w:pPr>
            <w:r w:rsidRPr="00BA7CE0">
              <w:rPr>
                <w:sz w:val="24"/>
                <w:szCs w:val="24"/>
              </w:rPr>
              <w:t>Социальный контроль. Девиантное поведение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20</w:t>
            </w:r>
          </w:p>
        </w:tc>
        <w:tc>
          <w:tcPr>
            <w:tcW w:w="2410" w:type="dxa"/>
          </w:tcPr>
          <w:p w:rsidR="001F57ED" w:rsidRPr="00BA7CE0" w:rsidRDefault="001F57ED" w:rsidP="00100C9B">
            <w:pPr>
              <w:pStyle w:val="aa"/>
              <w:ind w:firstLine="34"/>
              <w:rPr>
                <w:sz w:val="24"/>
                <w:szCs w:val="24"/>
              </w:rPr>
            </w:pPr>
            <w:r w:rsidRPr="00BA7CE0">
              <w:rPr>
                <w:sz w:val="24"/>
                <w:szCs w:val="24"/>
              </w:rPr>
              <w:t>Общественное мнение как социальный институт</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21</w:t>
            </w:r>
          </w:p>
        </w:tc>
        <w:tc>
          <w:tcPr>
            <w:tcW w:w="2410" w:type="dxa"/>
          </w:tcPr>
          <w:p w:rsidR="001F57ED" w:rsidRPr="00BA7CE0" w:rsidRDefault="001F57ED" w:rsidP="00100C9B">
            <w:pPr>
              <w:pStyle w:val="aa"/>
              <w:ind w:firstLine="34"/>
              <w:rPr>
                <w:sz w:val="24"/>
                <w:szCs w:val="24"/>
              </w:rPr>
            </w:pPr>
            <w:r w:rsidRPr="00BA7CE0">
              <w:rPr>
                <w:sz w:val="24"/>
                <w:szCs w:val="24"/>
              </w:rPr>
              <w:t>Социальное действие и поведение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22</w:t>
            </w:r>
          </w:p>
        </w:tc>
        <w:tc>
          <w:tcPr>
            <w:tcW w:w="2410" w:type="dxa"/>
          </w:tcPr>
          <w:p w:rsidR="001F57ED" w:rsidRPr="00BA7CE0" w:rsidRDefault="001F57ED" w:rsidP="00100C9B">
            <w:pPr>
              <w:pStyle w:val="aa"/>
              <w:ind w:firstLine="34"/>
              <w:rPr>
                <w:sz w:val="24"/>
                <w:szCs w:val="24"/>
              </w:rPr>
            </w:pPr>
            <w:r w:rsidRPr="00BA7CE0">
              <w:rPr>
                <w:sz w:val="24"/>
                <w:szCs w:val="24"/>
              </w:rPr>
              <w:t>Социальное взаимодействие</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23</w:t>
            </w:r>
          </w:p>
        </w:tc>
        <w:tc>
          <w:tcPr>
            <w:tcW w:w="2410" w:type="dxa"/>
          </w:tcPr>
          <w:p w:rsidR="001F57ED" w:rsidRPr="00BA7CE0" w:rsidRDefault="001F57ED" w:rsidP="00100C9B">
            <w:pPr>
              <w:pStyle w:val="aa"/>
              <w:ind w:firstLine="34"/>
              <w:rPr>
                <w:sz w:val="24"/>
                <w:szCs w:val="24"/>
              </w:rPr>
            </w:pPr>
            <w:r w:rsidRPr="00BA7CE0">
              <w:rPr>
                <w:sz w:val="24"/>
                <w:szCs w:val="24"/>
              </w:rPr>
              <w:t>Социальные процессы и изменения</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24</w:t>
            </w:r>
          </w:p>
        </w:tc>
        <w:tc>
          <w:tcPr>
            <w:tcW w:w="2410" w:type="dxa"/>
          </w:tcPr>
          <w:p w:rsidR="001F57ED" w:rsidRPr="00BA7CE0" w:rsidRDefault="001F57ED" w:rsidP="00100C9B">
            <w:pPr>
              <w:pStyle w:val="aa"/>
              <w:rPr>
                <w:sz w:val="24"/>
                <w:szCs w:val="24"/>
              </w:rPr>
            </w:pPr>
            <w:r w:rsidRPr="00BA7CE0">
              <w:rPr>
                <w:sz w:val="24"/>
                <w:szCs w:val="24"/>
              </w:rPr>
              <w:t>Глобализация общества</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r w:rsidRPr="00BA7CE0">
              <w:rPr>
                <w:sz w:val="24"/>
                <w:szCs w:val="24"/>
              </w:rPr>
              <w:t>25</w:t>
            </w:r>
          </w:p>
        </w:tc>
        <w:tc>
          <w:tcPr>
            <w:tcW w:w="2410" w:type="dxa"/>
          </w:tcPr>
          <w:p w:rsidR="001F57ED" w:rsidRPr="00BA7CE0" w:rsidRDefault="001F57ED" w:rsidP="00100C9B">
            <w:pPr>
              <w:pStyle w:val="aa"/>
              <w:ind w:firstLine="34"/>
              <w:rPr>
                <w:sz w:val="24"/>
                <w:szCs w:val="24"/>
              </w:rPr>
            </w:pPr>
            <w:r w:rsidRPr="00BA7CE0">
              <w:rPr>
                <w:sz w:val="24"/>
                <w:szCs w:val="24"/>
              </w:rPr>
              <w:t>Методологические и методические основы социологического исследования</w:t>
            </w:r>
          </w:p>
        </w:tc>
        <w:tc>
          <w:tcPr>
            <w:tcW w:w="992" w:type="dxa"/>
          </w:tcPr>
          <w:p w:rsidR="001F57ED" w:rsidRPr="00BA7CE0" w:rsidRDefault="001F57ED" w:rsidP="00100C9B">
            <w:pPr>
              <w:spacing w:before="120" w:after="120"/>
              <w:ind w:firstLine="33"/>
              <w:jc w:val="center"/>
              <w:rPr>
                <w:sz w:val="24"/>
                <w:szCs w:val="24"/>
              </w:rPr>
            </w:pPr>
          </w:p>
        </w:tc>
        <w:tc>
          <w:tcPr>
            <w:tcW w:w="1134" w:type="dxa"/>
          </w:tcPr>
          <w:p w:rsidR="001F57ED" w:rsidRPr="00BA7CE0" w:rsidRDefault="001F57ED" w:rsidP="00100C9B">
            <w:pPr>
              <w:spacing w:before="120" w:after="120"/>
              <w:jc w:val="center"/>
              <w:rPr>
                <w:sz w:val="24"/>
                <w:szCs w:val="24"/>
              </w:rPr>
            </w:pPr>
            <w:r w:rsidRPr="00BA7CE0">
              <w:rPr>
                <w:sz w:val="24"/>
                <w:szCs w:val="24"/>
              </w:rPr>
              <w:t>4</w:t>
            </w:r>
          </w:p>
        </w:tc>
        <w:tc>
          <w:tcPr>
            <w:tcW w:w="1134" w:type="dxa"/>
          </w:tcPr>
          <w:p w:rsidR="001F57ED" w:rsidRPr="00BA7CE0" w:rsidRDefault="001F57ED" w:rsidP="00100C9B">
            <w:pPr>
              <w:spacing w:before="120" w:after="120"/>
              <w:jc w:val="center"/>
              <w:rPr>
                <w:sz w:val="24"/>
                <w:szCs w:val="24"/>
              </w:rPr>
            </w:pPr>
            <w:r w:rsidRPr="00BA7CE0">
              <w:rPr>
                <w:sz w:val="24"/>
                <w:szCs w:val="24"/>
              </w:rPr>
              <w:t>2</w:t>
            </w:r>
          </w:p>
        </w:tc>
        <w:tc>
          <w:tcPr>
            <w:tcW w:w="1701" w:type="dxa"/>
          </w:tcPr>
          <w:p w:rsidR="001F57ED" w:rsidRPr="00BA7CE0" w:rsidRDefault="001F57ED" w:rsidP="00100C9B">
            <w:pPr>
              <w:spacing w:before="120" w:after="120"/>
              <w:jc w:val="center"/>
              <w:rPr>
                <w:sz w:val="24"/>
                <w:szCs w:val="24"/>
              </w:rPr>
            </w:pPr>
            <w:r w:rsidRPr="00BA7CE0">
              <w:rPr>
                <w:sz w:val="24"/>
                <w:szCs w:val="24"/>
              </w:rPr>
              <w:t>2</w:t>
            </w:r>
          </w:p>
        </w:tc>
        <w:tc>
          <w:tcPr>
            <w:tcW w:w="1560" w:type="dxa"/>
          </w:tcPr>
          <w:p w:rsidR="001F57ED" w:rsidRPr="00BA7CE0" w:rsidRDefault="001F57ED" w:rsidP="00100C9B">
            <w:pPr>
              <w:spacing w:before="120" w:after="120"/>
              <w:ind w:firstLine="34"/>
              <w:jc w:val="center"/>
              <w:rPr>
                <w:sz w:val="24"/>
                <w:szCs w:val="24"/>
              </w:rPr>
            </w:pPr>
          </w:p>
        </w:tc>
      </w:tr>
      <w:tr w:rsidR="001F57ED" w:rsidRPr="00BA7CE0" w:rsidTr="00100C9B">
        <w:tc>
          <w:tcPr>
            <w:tcW w:w="675" w:type="dxa"/>
          </w:tcPr>
          <w:p w:rsidR="001F57ED" w:rsidRPr="00BA7CE0" w:rsidRDefault="001F57ED" w:rsidP="00100C9B">
            <w:pPr>
              <w:spacing w:before="120" w:after="120"/>
              <w:rPr>
                <w:sz w:val="24"/>
                <w:szCs w:val="24"/>
              </w:rPr>
            </w:pPr>
          </w:p>
        </w:tc>
        <w:tc>
          <w:tcPr>
            <w:tcW w:w="2410" w:type="dxa"/>
          </w:tcPr>
          <w:p w:rsidR="001F57ED" w:rsidRPr="00BA7CE0" w:rsidRDefault="001F57ED" w:rsidP="00100C9B">
            <w:pPr>
              <w:spacing w:before="120" w:after="120"/>
              <w:rPr>
                <w:sz w:val="24"/>
                <w:szCs w:val="24"/>
              </w:rPr>
            </w:pPr>
            <w:r w:rsidRPr="00BA7CE0">
              <w:rPr>
                <w:sz w:val="24"/>
                <w:szCs w:val="24"/>
              </w:rPr>
              <w:t>Итого:</w:t>
            </w:r>
          </w:p>
        </w:tc>
        <w:tc>
          <w:tcPr>
            <w:tcW w:w="992" w:type="dxa"/>
          </w:tcPr>
          <w:p w:rsidR="001F57ED" w:rsidRPr="00BA7CE0" w:rsidRDefault="001F57ED" w:rsidP="00100C9B">
            <w:pPr>
              <w:spacing w:before="120" w:after="120"/>
              <w:jc w:val="center"/>
              <w:rPr>
                <w:sz w:val="24"/>
                <w:szCs w:val="24"/>
              </w:rPr>
            </w:pPr>
          </w:p>
        </w:tc>
        <w:tc>
          <w:tcPr>
            <w:tcW w:w="1134" w:type="dxa"/>
          </w:tcPr>
          <w:p w:rsidR="001F57ED" w:rsidRPr="00BA7CE0" w:rsidRDefault="001F57ED" w:rsidP="00100C9B">
            <w:pPr>
              <w:spacing w:before="120" w:after="120"/>
              <w:ind w:firstLine="34"/>
              <w:jc w:val="center"/>
              <w:rPr>
                <w:sz w:val="24"/>
                <w:szCs w:val="24"/>
              </w:rPr>
            </w:pPr>
            <w:r w:rsidRPr="00BA7CE0">
              <w:rPr>
                <w:sz w:val="24"/>
                <w:szCs w:val="24"/>
              </w:rPr>
              <w:t>84</w:t>
            </w:r>
          </w:p>
        </w:tc>
        <w:tc>
          <w:tcPr>
            <w:tcW w:w="1134" w:type="dxa"/>
          </w:tcPr>
          <w:p w:rsidR="001F57ED" w:rsidRPr="00BA7CE0" w:rsidRDefault="001F57ED" w:rsidP="00100C9B">
            <w:pPr>
              <w:spacing w:before="120" w:after="120"/>
              <w:jc w:val="center"/>
              <w:rPr>
                <w:sz w:val="24"/>
                <w:szCs w:val="24"/>
              </w:rPr>
            </w:pPr>
            <w:r w:rsidRPr="00BA7CE0">
              <w:rPr>
                <w:sz w:val="24"/>
                <w:szCs w:val="24"/>
              </w:rPr>
              <w:t>50</w:t>
            </w:r>
          </w:p>
        </w:tc>
        <w:tc>
          <w:tcPr>
            <w:tcW w:w="1701" w:type="dxa"/>
          </w:tcPr>
          <w:p w:rsidR="001F57ED" w:rsidRPr="00BA7CE0" w:rsidRDefault="001F57ED" w:rsidP="00100C9B">
            <w:pPr>
              <w:spacing w:before="120" w:after="120"/>
              <w:jc w:val="center"/>
              <w:rPr>
                <w:sz w:val="24"/>
                <w:szCs w:val="24"/>
              </w:rPr>
            </w:pPr>
            <w:r w:rsidRPr="00BA7CE0">
              <w:rPr>
                <w:sz w:val="24"/>
                <w:szCs w:val="24"/>
              </w:rPr>
              <w:t>34</w:t>
            </w:r>
          </w:p>
        </w:tc>
        <w:tc>
          <w:tcPr>
            <w:tcW w:w="1560" w:type="dxa"/>
          </w:tcPr>
          <w:p w:rsidR="001F57ED" w:rsidRPr="00BA7CE0" w:rsidRDefault="001F57ED" w:rsidP="00100C9B">
            <w:pPr>
              <w:spacing w:before="120" w:after="120"/>
              <w:jc w:val="center"/>
              <w:rPr>
                <w:sz w:val="24"/>
                <w:szCs w:val="24"/>
              </w:rPr>
            </w:pPr>
          </w:p>
        </w:tc>
      </w:tr>
    </w:tbl>
    <w:p w:rsidR="001F57ED" w:rsidRPr="00BA7CE0" w:rsidRDefault="001F57ED" w:rsidP="001F57ED">
      <w:pPr>
        <w:pStyle w:val="aa"/>
        <w:rPr>
          <w:sz w:val="24"/>
          <w:szCs w:val="24"/>
        </w:rPr>
      </w:pPr>
    </w:p>
    <w:p w:rsidR="001F57ED" w:rsidRPr="00BA7CE0" w:rsidRDefault="001F57ED" w:rsidP="001F57ED">
      <w:pPr>
        <w:ind w:left="360"/>
        <w:jc w:val="center"/>
        <w:rPr>
          <w:b/>
          <w:sz w:val="24"/>
          <w:szCs w:val="24"/>
        </w:rPr>
      </w:pPr>
    </w:p>
    <w:p w:rsidR="001F57ED" w:rsidRPr="00BA7CE0" w:rsidRDefault="001F57ED" w:rsidP="001F57ED">
      <w:pPr>
        <w:ind w:left="360"/>
        <w:jc w:val="center"/>
        <w:rPr>
          <w:b/>
          <w:sz w:val="24"/>
          <w:szCs w:val="24"/>
        </w:rPr>
      </w:pPr>
      <w:r w:rsidRPr="00BA7CE0">
        <w:rPr>
          <w:b/>
          <w:sz w:val="24"/>
          <w:szCs w:val="24"/>
        </w:rPr>
        <w:t>6. Практические и семинарские занятия</w:t>
      </w:r>
    </w:p>
    <w:p w:rsidR="001F57ED" w:rsidRPr="00BA7CE0" w:rsidRDefault="001F57ED" w:rsidP="001F57ED">
      <w:pPr>
        <w:pStyle w:val="aa"/>
        <w:ind w:firstLine="709"/>
        <w:rPr>
          <w:b/>
          <w:sz w:val="24"/>
          <w:szCs w:val="24"/>
        </w:rPr>
      </w:pPr>
      <w:r w:rsidRPr="00BA7CE0">
        <w:rPr>
          <w:b/>
          <w:sz w:val="24"/>
          <w:szCs w:val="24"/>
        </w:rPr>
        <w:t>Тема 1. Социология: предмет, объект, законы и функции</w:t>
      </w: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lastRenderedPageBreak/>
              <w:t>(2 часа)</w:t>
            </w:r>
          </w:p>
        </w:tc>
      </w:tr>
    </w:tbl>
    <w:p w:rsidR="001F57ED" w:rsidRPr="00BA7CE0" w:rsidRDefault="001F57ED" w:rsidP="001F57ED">
      <w:pPr>
        <w:spacing w:before="120" w:after="120"/>
        <w:ind w:right="-51"/>
        <w:rPr>
          <w:b/>
          <w:bCs/>
          <w:sz w:val="24"/>
          <w:szCs w:val="24"/>
        </w:rPr>
      </w:pPr>
      <w:r w:rsidRPr="00BA7CE0">
        <w:rPr>
          <w:b/>
          <w:bCs/>
          <w:sz w:val="24"/>
          <w:szCs w:val="24"/>
        </w:rPr>
        <w:lastRenderedPageBreak/>
        <w:t>Вопросы к практическому занятию</w:t>
      </w:r>
    </w:p>
    <w:p w:rsidR="001F57ED" w:rsidRPr="00BA7CE0" w:rsidRDefault="001F57ED" w:rsidP="001F57ED">
      <w:pPr>
        <w:pStyle w:val="71"/>
        <w:numPr>
          <w:ilvl w:val="0"/>
          <w:numId w:val="220"/>
        </w:numPr>
        <w:spacing w:before="0" w:line="240" w:lineRule="auto"/>
        <w:ind w:left="794" w:hanging="437"/>
        <w:rPr>
          <w:b/>
          <w:sz w:val="24"/>
          <w:szCs w:val="24"/>
        </w:rPr>
      </w:pPr>
      <w:r w:rsidRPr="00BA7CE0">
        <w:rPr>
          <w:sz w:val="24"/>
          <w:szCs w:val="24"/>
        </w:rPr>
        <w:t>Каковы объект и предмет социологии как науки об обществе?</w:t>
      </w:r>
    </w:p>
    <w:p w:rsidR="001F57ED" w:rsidRPr="00BA7CE0" w:rsidRDefault="001F57ED" w:rsidP="001F57ED">
      <w:pPr>
        <w:pStyle w:val="71"/>
        <w:numPr>
          <w:ilvl w:val="0"/>
          <w:numId w:val="220"/>
        </w:numPr>
        <w:spacing w:before="0" w:line="240" w:lineRule="auto"/>
        <w:ind w:left="794" w:hanging="437"/>
        <w:rPr>
          <w:b/>
          <w:sz w:val="24"/>
          <w:szCs w:val="24"/>
        </w:rPr>
      </w:pPr>
      <w:r w:rsidRPr="00BA7CE0">
        <w:rPr>
          <w:sz w:val="24"/>
          <w:szCs w:val="24"/>
        </w:rPr>
        <w:t>В чем отличие предмета социологии от предметов других общественных наук?</w:t>
      </w:r>
    </w:p>
    <w:p w:rsidR="001F57ED" w:rsidRPr="00BA7CE0" w:rsidRDefault="001F57ED" w:rsidP="001F57ED">
      <w:pPr>
        <w:pStyle w:val="71"/>
        <w:numPr>
          <w:ilvl w:val="0"/>
          <w:numId w:val="220"/>
        </w:numPr>
        <w:spacing w:before="0" w:line="240" w:lineRule="auto"/>
        <w:ind w:left="794" w:hanging="437"/>
        <w:rPr>
          <w:b/>
          <w:sz w:val="24"/>
          <w:szCs w:val="24"/>
        </w:rPr>
      </w:pPr>
      <w:r w:rsidRPr="00BA7CE0">
        <w:rPr>
          <w:sz w:val="24"/>
          <w:szCs w:val="24"/>
        </w:rPr>
        <w:t>Раскройте сущность понятия «социальное».</w:t>
      </w:r>
    </w:p>
    <w:p w:rsidR="001F57ED" w:rsidRPr="00BA7CE0" w:rsidRDefault="001F57ED" w:rsidP="001F57ED">
      <w:pPr>
        <w:pStyle w:val="71"/>
        <w:numPr>
          <w:ilvl w:val="0"/>
          <w:numId w:val="220"/>
        </w:numPr>
        <w:spacing w:before="0" w:line="240" w:lineRule="auto"/>
        <w:ind w:left="794" w:hanging="437"/>
        <w:rPr>
          <w:b/>
          <w:sz w:val="24"/>
          <w:szCs w:val="24"/>
        </w:rPr>
      </w:pPr>
      <w:r w:rsidRPr="00BA7CE0">
        <w:rPr>
          <w:sz w:val="24"/>
          <w:szCs w:val="24"/>
        </w:rPr>
        <w:t xml:space="preserve">Какую роль играет социология в современном обществе, и какие функции она выполняет? </w:t>
      </w:r>
    </w:p>
    <w:p w:rsidR="001F57ED" w:rsidRPr="00BA7CE0" w:rsidRDefault="001F57ED" w:rsidP="001F57ED">
      <w:pPr>
        <w:pStyle w:val="71"/>
        <w:numPr>
          <w:ilvl w:val="0"/>
          <w:numId w:val="220"/>
        </w:numPr>
        <w:spacing w:before="0" w:line="240" w:lineRule="auto"/>
        <w:ind w:left="794" w:hanging="437"/>
        <w:rPr>
          <w:b/>
          <w:sz w:val="24"/>
          <w:szCs w:val="24"/>
        </w:rPr>
      </w:pPr>
      <w:r w:rsidRPr="00BA7CE0">
        <w:rPr>
          <w:sz w:val="24"/>
          <w:szCs w:val="24"/>
        </w:rPr>
        <w:t>Какова внутренняя структура</w:t>
      </w:r>
      <w:r w:rsidRPr="00BA7CE0">
        <w:rPr>
          <w:b/>
          <w:sz w:val="24"/>
          <w:szCs w:val="24"/>
        </w:rPr>
        <w:t xml:space="preserve"> </w:t>
      </w:r>
      <w:r w:rsidRPr="00BA7CE0">
        <w:rPr>
          <w:sz w:val="24"/>
          <w:szCs w:val="24"/>
        </w:rPr>
        <w:t>социологического знания? Какие уровни социологического знания принято выделять в современной социологии?</w:t>
      </w:r>
    </w:p>
    <w:p w:rsidR="001F57ED" w:rsidRPr="00BA7CE0" w:rsidRDefault="001F57ED" w:rsidP="001F57ED">
      <w:pPr>
        <w:numPr>
          <w:ilvl w:val="0"/>
          <w:numId w:val="220"/>
        </w:numPr>
        <w:spacing w:before="120" w:after="120"/>
        <w:ind w:left="794" w:right="-51" w:hanging="437"/>
        <w:rPr>
          <w:b/>
          <w:bCs/>
          <w:sz w:val="24"/>
          <w:szCs w:val="24"/>
        </w:rPr>
      </w:pPr>
      <w:r w:rsidRPr="00BA7CE0">
        <w:rPr>
          <w:sz w:val="24"/>
          <w:szCs w:val="24"/>
        </w:rPr>
        <w:t>Чем отличается макросоциология от микросоциологии?</w:t>
      </w:r>
    </w:p>
    <w:p w:rsidR="001F57ED" w:rsidRPr="00BA7CE0" w:rsidRDefault="001F57ED" w:rsidP="001F57ED">
      <w:pPr>
        <w:ind w:right="-50"/>
        <w:jc w:val="both"/>
        <w:rPr>
          <w:sz w:val="24"/>
          <w:szCs w:val="24"/>
        </w:rPr>
      </w:pPr>
    </w:p>
    <w:p w:rsidR="001F57ED" w:rsidRPr="00BA7CE0" w:rsidRDefault="001F57ED" w:rsidP="001F57ED">
      <w:pPr>
        <w:pStyle w:val="aa"/>
        <w:ind w:firstLine="709"/>
        <w:rPr>
          <w:b/>
          <w:sz w:val="24"/>
          <w:szCs w:val="24"/>
        </w:rPr>
      </w:pPr>
      <w:r w:rsidRPr="00BA7CE0">
        <w:rPr>
          <w:b/>
          <w:sz w:val="24"/>
          <w:szCs w:val="24"/>
        </w:rPr>
        <w:t>Тема 2. Становление и развитие социологии как науки</w:t>
      </w:r>
    </w:p>
    <w:p w:rsidR="001F57ED" w:rsidRPr="00BA7CE0" w:rsidRDefault="001F57ED" w:rsidP="001F57ED">
      <w:pPr>
        <w:ind w:right="-50"/>
        <w:jc w:val="both"/>
        <w:rPr>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ind w:right="-50"/>
        <w:rPr>
          <w:b/>
          <w:bCs/>
          <w:sz w:val="24"/>
          <w:szCs w:val="24"/>
        </w:rPr>
      </w:pPr>
    </w:p>
    <w:p w:rsidR="001F57ED" w:rsidRPr="00BA7CE0" w:rsidRDefault="001F57ED" w:rsidP="001F57ED">
      <w:pPr>
        <w:spacing w:before="120" w:after="120"/>
        <w:ind w:right="-51"/>
        <w:rPr>
          <w:b/>
          <w:bCs/>
          <w:sz w:val="24"/>
          <w:szCs w:val="24"/>
        </w:rPr>
      </w:pPr>
      <w:r w:rsidRPr="00BA7CE0">
        <w:rPr>
          <w:b/>
          <w:bCs/>
          <w:sz w:val="24"/>
          <w:szCs w:val="24"/>
        </w:rPr>
        <w:tab/>
        <w:t>Вопросы к практическому занятию</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 xml:space="preserve">Назовите социальные и теоретико-идеологические предпосылки возникновения социологии как науки </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 xml:space="preserve">В чем сущность позитивистского подхода О. Конта в изучении общества как социальной реальности? </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В чем суть учения О. Конта о трех стадиях развития общества?</w:t>
      </w:r>
    </w:p>
    <w:p w:rsidR="001F57ED" w:rsidRPr="00BA7CE0" w:rsidRDefault="001F57ED" w:rsidP="001F57ED">
      <w:pPr>
        <w:pStyle w:val="71"/>
        <w:numPr>
          <w:ilvl w:val="0"/>
          <w:numId w:val="221"/>
        </w:numPr>
        <w:spacing w:before="0" w:line="240" w:lineRule="auto"/>
        <w:ind w:left="1151" w:hanging="357"/>
        <w:rPr>
          <w:sz w:val="24"/>
          <w:szCs w:val="24"/>
        </w:rPr>
      </w:pPr>
      <w:r w:rsidRPr="00BA7CE0">
        <w:rPr>
          <w:sz w:val="24"/>
          <w:szCs w:val="24"/>
        </w:rPr>
        <w:t>Как вы понимаете выражение Э. Дюркгейма: «социальные факты надо изучать как вещи»?</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С чем связывал Э. Дюркгейм смену типов солидарности и аномию в обществе?</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Каковы основные признаки социального действия по М. Веберу? Назовите виды социального действия, выделенные М. Вебером, и приведите их примеры.</w:t>
      </w:r>
    </w:p>
    <w:p w:rsidR="001F57ED" w:rsidRPr="00BA7CE0" w:rsidRDefault="001F57ED" w:rsidP="001F57ED">
      <w:pPr>
        <w:pStyle w:val="71"/>
        <w:numPr>
          <w:ilvl w:val="0"/>
          <w:numId w:val="221"/>
        </w:numPr>
        <w:spacing w:before="0" w:line="240" w:lineRule="auto"/>
        <w:ind w:left="1151" w:hanging="357"/>
        <w:rPr>
          <w:sz w:val="24"/>
          <w:szCs w:val="24"/>
        </w:rPr>
      </w:pPr>
      <w:r w:rsidRPr="00BA7CE0">
        <w:rPr>
          <w:sz w:val="24"/>
          <w:szCs w:val="24"/>
        </w:rPr>
        <w:t>Что такое «идеальный тип» и какова его роль в познании социальной реальности?</w:t>
      </w:r>
    </w:p>
    <w:p w:rsidR="001F57ED" w:rsidRPr="00BA7CE0" w:rsidRDefault="001F57ED" w:rsidP="001F57ED">
      <w:pPr>
        <w:pStyle w:val="71"/>
        <w:numPr>
          <w:ilvl w:val="0"/>
          <w:numId w:val="221"/>
        </w:numPr>
        <w:spacing w:before="0" w:line="240" w:lineRule="auto"/>
        <w:ind w:left="1151" w:hanging="357"/>
        <w:rPr>
          <w:sz w:val="24"/>
          <w:szCs w:val="24"/>
        </w:rPr>
      </w:pPr>
      <w:r w:rsidRPr="00BA7CE0">
        <w:rPr>
          <w:sz w:val="24"/>
          <w:szCs w:val="24"/>
        </w:rPr>
        <w:t>В чем видел М. Вебер основной источник рационализации в Европе?</w:t>
      </w:r>
    </w:p>
    <w:p w:rsidR="001F57ED" w:rsidRPr="00BA7CE0" w:rsidRDefault="001F57ED" w:rsidP="001F57ED">
      <w:pPr>
        <w:pStyle w:val="71"/>
        <w:numPr>
          <w:ilvl w:val="0"/>
          <w:numId w:val="221"/>
        </w:numPr>
        <w:spacing w:before="0" w:line="240" w:lineRule="auto"/>
        <w:ind w:left="1151" w:hanging="357"/>
        <w:rPr>
          <w:sz w:val="24"/>
          <w:szCs w:val="24"/>
        </w:rPr>
      </w:pPr>
      <w:r w:rsidRPr="00BA7CE0">
        <w:rPr>
          <w:sz w:val="24"/>
          <w:szCs w:val="24"/>
        </w:rPr>
        <w:t>Назовите основные социологические идеи К. Маркса? Каковы их эвристические возможности сегодня?</w:t>
      </w:r>
    </w:p>
    <w:p w:rsidR="001F57ED" w:rsidRPr="00BA7CE0" w:rsidRDefault="001F57ED" w:rsidP="001F57ED">
      <w:pPr>
        <w:pStyle w:val="71"/>
        <w:numPr>
          <w:ilvl w:val="0"/>
          <w:numId w:val="221"/>
        </w:numPr>
        <w:spacing w:before="0" w:line="240" w:lineRule="auto"/>
        <w:ind w:left="1151" w:hanging="357"/>
        <w:rPr>
          <w:sz w:val="24"/>
          <w:szCs w:val="24"/>
        </w:rPr>
      </w:pPr>
      <w:r w:rsidRPr="00BA7CE0">
        <w:rPr>
          <w:sz w:val="24"/>
          <w:szCs w:val="24"/>
        </w:rPr>
        <w:t xml:space="preserve">Какие основные социологические парадигмы сформировались в социологии на протяжение классического этапа ее развития? </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 xml:space="preserve">Какие Вы можете назвать основные течения дореволюционного периода в русской социологической науке? </w:t>
      </w:r>
    </w:p>
    <w:p w:rsidR="001F57ED" w:rsidRPr="00BA7CE0" w:rsidRDefault="001F57ED" w:rsidP="001F57ED">
      <w:pPr>
        <w:pStyle w:val="71"/>
        <w:numPr>
          <w:ilvl w:val="0"/>
          <w:numId w:val="221"/>
        </w:numPr>
        <w:spacing w:before="0" w:line="240" w:lineRule="auto"/>
        <w:ind w:left="1151" w:hanging="357"/>
        <w:rPr>
          <w:b/>
          <w:sz w:val="24"/>
          <w:szCs w:val="24"/>
        </w:rPr>
      </w:pPr>
      <w:r w:rsidRPr="00BA7CE0">
        <w:rPr>
          <w:sz w:val="24"/>
          <w:szCs w:val="24"/>
        </w:rPr>
        <w:t>Какие течения, школы и направления существуют в современной западной и российской социологии?</w:t>
      </w:r>
    </w:p>
    <w:p w:rsidR="001F57ED" w:rsidRPr="00BA7CE0" w:rsidRDefault="001F57ED" w:rsidP="001F57ED">
      <w:pPr>
        <w:spacing w:before="120" w:after="120"/>
        <w:ind w:right="-51"/>
        <w:rPr>
          <w:b/>
          <w:bCs/>
          <w:sz w:val="24"/>
          <w:szCs w:val="24"/>
        </w:rPr>
      </w:pPr>
    </w:p>
    <w:p w:rsidR="001F57ED" w:rsidRPr="00BA7CE0" w:rsidRDefault="001F57ED" w:rsidP="001F57ED">
      <w:pPr>
        <w:pStyle w:val="aa"/>
        <w:ind w:firstLine="720"/>
        <w:rPr>
          <w:b/>
          <w:sz w:val="24"/>
          <w:szCs w:val="24"/>
        </w:rPr>
      </w:pPr>
      <w:r w:rsidRPr="00BA7CE0">
        <w:rPr>
          <w:b/>
          <w:sz w:val="24"/>
          <w:szCs w:val="24"/>
        </w:rPr>
        <w:t>Тема 3. Общество как социальная система</w:t>
      </w: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Доклады</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Доклад</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lastRenderedPageBreak/>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докладов</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spacing w:before="120" w:after="120"/>
        <w:ind w:right="-51"/>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Каковы основные социологические подходы к анализу общества как системы?</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Назовите и проанализируйте основные характеристики общества как системы</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Что выступает элементами общества как системы?</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Как соотносятся материальная и духовная подсистемы общества?</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Как соотносятся категории «социальная деятельность», «взаимодействие» и «социальные отношения»?</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Какие типологии общества вы знаете? В чем суть формационного и цивилизационного подхода к типологизации общества?</w:t>
      </w:r>
    </w:p>
    <w:p w:rsidR="001F57ED" w:rsidRPr="00BA7CE0" w:rsidRDefault="001F57ED" w:rsidP="001F57ED">
      <w:pPr>
        <w:pStyle w:val="71"/>
        <w:numPr>
          <w:ilvl w:val="0"/>
          <w:numId w:val="222"/>
        </w:numPr>
        <w:spacing w:before="0" w:line="240" w:lineRule="auto"/>
        <w:ind w:left="1514" w:hanging="357"/>
        <w:rPr>
          <w:sz w:val="24"/>
          <w:szCs w:val="24"/>
        </w:rPr>
      </w:pPr>
      <w:r w:rsidRPr="00BA7CE0">
        <w:rPr>
          <w:sz w:val="24"/>
          <w:szCs w:val="24"/>
        </w:rPr>
        <w:t>Каковы основные особенности информационного общества?</w:t>
      </w:r>
    </w:p>
    <w:p w:rsidR="001F57ED" w:rsidRPr="00BA7CE0" w:rsidRDefault="001F57ED" w:rsidP="001F57ED">
      <w:pPr>
        <w:spacing w:before="120" w:after="120"/>
        <w:ind w:right="-51"/>
        <w:rPr>
          <w:b/>
          <w:bCs/>
          <w:sz w:val="24"/>
          <w:szCs w:val="24"/>
        </w:rPr>
      </w:pPr>
    </w:p>
    <w:p w:rsidR="001F57ED" w:rsidRPr="00BA7CE0" w:rsidRDefault="001F57ED" w:rsidP="001F57ED">
      <w:pPr>
        <w:pStyle w:val="aa"/>
        <w:ind w:firstLine="709"/>
        <w:rPr>
          <w:b/>
          <w:sz w:val="24"/>
          <w:szCs w:val="24"/>
        </w:rPr>
      </w:pPr>
      <w:r w:rsidRPr="00BA7CE0">
        <w:rPr>
          <w:b/>
          <w:sz w:val="24"/>
          <w:szCs w:val="24"/>
        </w:rPr>
        <w:t>Тема 4.</w:t>
      </w:r>
      <w:r w:rsidRPr="00BA7CE0">
        <w:rPr>
          <w:sz w:val="24"/>
          <w:szCs w:val="24"/>
        </w:rPr>
        <w:t xml:space="preserve"> </w:t>
      </w:r>
      <w:r w:rsidRPr="00BA7CE0">
        <w:rPr>
          <w:b/>
          <w:sz w:val="24"/>
          <w:szCs w:val="24"/>
        </w:rPr>
        <w:t>Социальные институты</w:t>
      </w:r>
    </w:p>
    <w:p w:rsidR="001F57ED" w:rsidRPr="00BA7CE0" w:rsidRDefault="001F57ED" w:rsidP="001F57ED">
      <w:pPr>
        <w:pStyle w:val="aa"/>
        <w:ind w:firstLine="709"/>
        <w:rPr>
          <w:b/>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Презентации</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Презентация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презентаций</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ind w:right="-50" w:firstLine="709"/>
        <w:jc w:val="both"/>
        <w:rPr>
          <w:sz w:val="24"/>
          <w:szCs w:val="24"/>
        </w:rPr>
      </w:pPr>
    </w:p>
    <w:p w:rsidR="001F57ED" w:rsidRPr="00BA7CE0" w:rsidRDefault="001F57ED" w:rsidP="001F57ED">
      <w:pPr>
        <w:spacing w:before="120" w:after="120"/>
        <w:ind w:right="-51"/>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Что такое социальный институт и каковы его основные признаки?</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Назовите основные виды социальных институтов и их признаки</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Каковы основные функции социальных институтов с точки зрения институционального и структурно функционального подходов?</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Как вы понимаете «явную» и «латентную» функции социального института? Приведите примеры</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Что означает дисфункция социального института? Приведите примеры.</w:t>
      </w:r>
    </w:p>
    <w:p w:rsidR="001F57ED" w:rsidRPr="00BA7CE0" w:rsidRDefault="001F57ED" w:rsidP="001F57ED">
      <w:pPr>
        <w:pStyle w:val="71"/>
        <w:numPr>
          <w:ilvl w:val="0"/>
          <w:numId w:val="224"/>
        </w:numPr>
        <w:spacing w:before="0" w:line="240" w:lineRule="auto"/>
        <w:ind w:left="1066" w:hanging="357"/>
        <w:rPr>
          <w:b/>
          <w:sz w:val="24"/>
          <w:szCs w:val="24"/>
        </w:rPr>
      </w:pPr>
      <w:r w:rsidRPr="00BA7CE0">
        <w:rPr>
          <w:sz w:val="24"/>
          <w:szCs w:val="24"/>
        </w:rPr>
        <w:t>В чем разница институционального и неинституционального подходов к анализу социальных институтов?</w:t>
      </w:r>
    </w:p>
    <w:p w:rsidR="001F57ED" w:rsidRPr="00BA7CE0" w:rsidRDefault="001F57ED" w:rsidP="001F57ED">
      <w:pPr>
        <w:pStyle w:val="71"/>
        <w:numPr>
          <w:ilvl w:val="0"/>
          <w:numId w:val="224"/>
        </w:numPr>
        <w:spacing w:before="0" w:line="240" w:lineRule="auto"/>
        <w:ind w:left="1066" w:hanging="357"/>
        <w:rPr>
          <w:b/>
          <w:sz w:val="24"/>
          <w:szCs w:val="24"/>
        </w:rPr>
      </w:pPr>
      <w:r w:rsidRPr="00BA7CE0">
        <w:rPr>
          <w:sz w:val="24"/>
          <w:szCs w:val="24"/>
        </w:rPr>
        <w:t>Что такое институционализация?</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Каковы основные этапы институционализации социальной практики?</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Какую социальную роль отводят неоинституционалисты неформальным практикам и социальным акторам?</w:t>
      </w:r>
    </w:p>
    <w:p w:rsidR="001F57ED" w:rsidRPr="00BA7CE0" w:rsidRDefault="001F57ED" w:rsidP="001F57ED">
      <w:pPr>
        <w:pStyle w:val="71"/>
        <w:numPr>
          <w:ilvl w:val="0"/>
          <w:numId w:val="224"/>
        </w:numPr>
        <w:spacing w:before="0" w:line="240" w:lineRule="auto"/>
        <w:ind w:left="1066" w:hanging="357"/>
        <w:rPr>
          <w:sz w:val="24"/>
          <w:szCs w:val="24"/>
        </w:rPr>
      </w:pPr>
      <w:r w:rsidRPr="00BA7CE0">
        <w:rPr>
          <w:sz w:val="24"/>
          <w:szCs w:val="24"/>
        </w:rPr>
        <w:t>Что такое институциональная матрица и какова ее роль в социальных преобразованиях?</w:t>
      </w:r>
    </w:p>
    <w:p w:rsidR="001F57ED" w:rsidRPr="00BA7CE0" w:rsidRDefault="001F57ED" w:rsidP="001F57ED">
      <w:pPr>
        <w:rPr>
          <w:sz w:val="24"/>
          <w:szCs w:val="24"/>
        </w:rPr>
      </w:pPr>
    </w:p>
    <w:p w:rsidR="001F57ED" w:rsidRPr="00BA7CE0" w:rsidRDefault="001F57ED" w:rsidP="001F57ED">
      <w:pPr>
        <w:pStyle w:val="aa"/>
        <w:ind w:firstLine="709"/>
        <w:rPr>
          <w:b/>
          <w:sz w:val="24"/>
          <w:szCs w:val="24"/>
        </w:rPr>
      </w:pPr>
      <w:r w:rsidRPr="00BA7CE0">
        <w:rPr>
          <w:b/>
          <w:sz w:val="24"/>
          <w:szCs w:val="24"/>
        </w:rPr>
        <w:t>Тема 5. Социальные общности и группы</w:t>
      </w:r>
    </w:p>
    <w:p w:rsidR="001F57ED" w:rsidRPr="00BA7CE0" w:rsidRDefault="001F57ED" w:rsidP="001F57ED">
      <w:pPr>
        <w:rPr>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lastRenderedPageBreak/>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ind w:right="-50"/>
        <w:rPr>
          <w:b/>
          <w:bCs/>
          <w:sz w:val="24"/>
          <w:szCs w:val="24"/>
        </w:rPr>
      </w:pPr>
    </w:p>
    <w:p w:rsidR="001F57ED" w:rsidRPr="00BA7CE0" w:rsidRDefault="001F57ED" w:rsidP="001F57ED">
      <w:pPr>
        <w:spacing w:before="120" w:after="120"/>
        <w:ind w:right="-51"/>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5"/>
        </w:numPr>
        <w:spacing w:line="240" w:lineRule="auto"/>
        <w:ind w:left="1077" w:hanging="357"/>
        <w:rPr>
          <w:b/>
          <w:sz w:val="24"/>
          <w:szCs w:val="24"/>
        </w:rPr>
      </w:pPr>
      <w:r w:rsidRPr="00BA7CE0">
        <w:rPr>
          <w:sz w:val="24"/>
          <w:szCs w:val="24"/>
        </w:rPr>
        <w:t xml:space="preserve">Каковы критерии выделения социальных общностей и групп? </w:t>
      </w:r>
    </w:p>
    <w:p w:rsidR="001F57ED" w:rsidRPr="00BA7CE0" w:rsidRDefault="001F57ED" w:rsidP="001F57ED">
      <w:pPr>
        <w:pStyle w:val="71"/>
        <w:numPr>
          <w:ilvl w:val="0"/>
          <w:numId w:val="225"/>
        </w:numPr>
        <w:spacing w:line="240" w:lineRule="auto"/>
        <w:ind w:left="1077" w:hanging="357"/>
        <w:rPr>
          <w:b/>
          <w:sz w:val="24"/>
          <w:szCs w:val="24"/>
        </w:rPr>
      </w:pPr>
      <w:r w:rsidRPr="00BA7CE0">
        <w:rPr>
          <w:sz w:val="24"/>
          <w:szCs w:val="24"/>
        </w:rPr>
        <w:t xml:space="preserve"> Какие факторы влияют на формирование социальной группы?</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Каковы основные характеристики социально-территориальных (поселенческих) общностей?</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Назовите основные типы городов и их особенности</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В чем заключается суть процесса урбанизации?</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Что такое массовидные общности?</w:t>
      </w:r>
    </w:p>
    <w:p w:rsidR="001F57ED" w:rsidRPr="00BA7CE0" w:rsidRDefault="001F57ED" w:rsidP="001F57ED">
      <w:pPr>
        <w:pStyle w:val="71"/>
        <w:numPr>
          <w:ilvl w:val="0"/>
          <w:numId w:val="225"/>
        </w:numPr>
        <w:spacing w:before="0" w:line="240" w:lineRule="auto"/>
        <w:ind w:left="1077" w:hanging="357"/>
        <w:rPr>
          <w:b/>
          <w:sz w:val="24"/>
          <w:szCs w:val="24"/>
        </w:rPr>
      </w:pPr>
      <w:r w:rsidRPr="00BA7CE0">
        <w:rPr>
          <w:sz w:val="24"/>
          <w:szCs w:val="24"/>
        </w:rPr>
        <w:t xml:space="preserve">Как соотносятся понятия «толпа», «публика» и «аудитория»? </w:t>
      </w:r>
    </w:p>
    <w:p w:rsidR="001F57ED" w:rsidRPr="00BA7CE0" w:rsidRDefault="001F57ED" w:rsidP="001F57ED">
      <w:pPr>
        <w:pStyle w:val="71"/>
        <w:numPr>
          <w:ilvl w:val="0"/>
          <w:numId w:val="225"/>
        </w:numPr>
        <w:spacing w:before="0" w:line="240" w:lineRule="auto"/>
        <w:ind w:left="1077" w:hanging="357"/>
        <w:rPr>
          <w:b/>
          <w:sz w:val="24"/>
          <w:szCs w:val="24"/>
        </w:rPr>
      </w:pPr>
      <w:r w:rsidRPr="00BA7CE0">
        <w:rPr>
          <w:sz w:val="24"/>
          <w:szCs w:val="24"/>
        </w:rPr>
        <w:t>Какие существуют типы социальных групп?</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Что такое формальные неформальные группы? Приведите примеры.</w:t>
      </w:r>
    </w:p>
    <w:p w:rsidR="001F57ED" w:rsidRPr="00BA7CE0" w:rsidRDefault="001F57ED" w:rsidP="001F57ED">
      <w:pPr>
        <w:pStyle w:val="71"/>
        <w:numPr>
          <w:ilvl w:val="0"/>
          <w:numId w:val="225"/>
        </w:numPr>
        <w:spacing w:before="0" w:line="240" w:lineRule="auto"/>
        <w:ind w:left="1077" w:hanging="357"/>
        <w:rPr>
          <w:sz w:val="24"/>
          <w:szCs w:val="24"/>
        </w:rPr>
      </w:pPr>
      <w:r w:rsidRPr="00BA7CE0">
        <w:rPr>
          <w:sz w:val="24"/>
          <w:szCs w:val="24"/>
        </w:rPr>
        <w:t xml:space="preserve">Какие социальные функции выполняет референтная группа? </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6. Этнические общности</w:t>
      </w:r>
    </w:p>
    <w:p w:rsidR="001F57ED" w:rsidRPr="00BA7CE0" w:rsidRDefault="001F57ED" w:rsidP="001F57ED">
      <w:pPr>
        <w:ind w:right="-50" w:firstLine="708"/>
        <w:rPr>
          <w:b/>
          <w:bCs/>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Доклады</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Доклад</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докладов</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numPr>
          <w:ilvl w:val="0"/>
          <w:numId w:val="226"/>
        </w:numPr>
        <w:ind w:left="1077" w:hanging="357"/>
        <w:jc w:val="both"/>
        <w:rPr>
          <w:sz w:val="24"/>
          <w:szCs w:val="24"/>
        </w:rPr>
      </w:pPr>
      <w:r w:rsidRPr="00BA7CE0">
        <w:rPr>
          <w:sz w:val="24"/>
          <w:szCs w:val="24"/>
        </w:rPr>
        <w:t xml:space="preserve">Каковы основные виды этнических общностей? </w:t>
      </w:r>
    </w:p>
    <w:p w:rsidR="001F57ED" w:rsidRPr="00BA7CE0" w:rsidRDefault="001F57ED" w:rsidP="001F57ED">
      <w:pPr>
        <w:numPr>
          <w:ilvl w:val="0"/>
          <w:numId w:val="226"/>
        </w:numPr>
        <w:ind w:left="1077" w:hanging="357"/>
        <w:jc w:val="both"/>
        <w:rPr>
          <w:sz w:val="24"/>
          <w:szCs w:val="24"/>
        </w:rPr>
      </w:pPr>
      <w:r w:rsidRPr="00BA7CE0">
        <w:rPr>
          <w:sz w:val="24"/>
          <w:szCs w:val="24"/>
        </w:rPr>
        <w:t>Назовите признаки нации как этнической общности</w:t>
      </w:r>
    </w:p>
    <w:p w:rsidR="001F57ED" w:rsidRPr="00BA7CE0" w:rsidRDefault="001F57ED" w:rsidP="001F57ED">
      <w:pPr>
        <w:numPr>
          <w:ilvl w:val="0"/>
          <w:numId w:val="226"/>
        </w:numPr>
        <w:ind w:left="1077" w:hanging="357"/>
        <w:jc w:val="both"/>
        <w:rPr>
          <w:sz w:val="24"/>
          <w:szCs w:val="24"/>
        </w:rPr>
      </w:pPr>
      <w:r w:rsidRPr="00BA7CE0">
        <w:rPr>
          <w:sz w:val="24"/>
          <w:szCs w:val="24"/>
        </w:rPr>
        <w:t>Какова роль религии в формировании и развитии этноса?</w:t>
      </w:r>
    </w:p>
    <w:p w:rsidR="001F57ED" w:rsidRPr="00BA7CE0" w:rsidRDefault="001F57ED" w:rsidP="001F57ED">
      <w:pPr>
        <w:numPr>
          <w:ilvl w:val="0"/>
          <w:numId w:val="226"/>
        </w:numPr>
        <w:ind w:left="1077" w:hanging="357"/>
        <w:jc w:val="both"/>
        <w:rPr>
          <w:sz w:val="24"/>
          <w:szCs w:val="24"/>
        </w:rPr>
      </w:pPr>
      <w:r w:rsidRPr="00BA7CE0">
        <w:rPr>
          <w:sz w:val="24"/>
          <w:szCs w:val="24"/>
        </w:rPr>
        <w:t>Влияет ли процесс глобализации на национальные чувства людей?</w:t>
      </w:r>
    </w:p>
    <w:p w:rsidR="001F57ED" w:rsidRPr="00BA7CE0" w:rsidRDefault="001F57ED" w:rsidP="001F57ED">
      <w:pPr>
        <w:numPr>
          <w:ilvl w:val="0"/>
          <w:numId w:val="226"/>
        </w:numPr>
        <w:ind w:left="1077" w:hanging="357"/>
        <w:jc w:val="both"/>
        <w:rPr>
          <w:sz w:val="24"/>
          <w:szCs w:val="24"/>
        </w:rPr>
      </w:pPr>
      <w:r w:rsidRPr="00BA7CE0">
        <w:rPr>
          <w:sz w:val="24"/>
          <w:szCs w:val="24"/>
        </w:rPr>
        <w:t>Что такое «ассимиляция», «аккультурация» и «интернационализация»?</w:t>
      </w:r>
    </w:p>
    <w:p w:rsidR="001F57ED" w:rsidRPr="00BA7CE0" w:rsidRDefault="001F57ED" w:rsidP="001F57ED">
      <w:pPr>
        <w:numPr>
          <w:ilvl w:val="0"/>
          <w:numId w:val="226"/>
        </w:numPr>
        <w:ind w:left="1077" w:hanging="357"/>
        <w:jc w:val="both"/>
        <w:rPr>
          <w:sz w:val="24"/>
          <w:szCs w:val="24"/>
        </w:rPr>
      </w:pPr>
      <w:r w:rsidRPr="00BA7CE0">
        <w:rPr>
          <w:sz w:val="24"/>
          <w:szCs w:val="24"/>
        </w:rPr>
        <w:t>Как связаны социальная и этническая структуры общества?</w:t>
      </w:r>
    </w:p>
    <w:p w:rsidR="001F57ED" w:rsidRPr="00BA7CE0" w:rsidRDefault="001F57ED" w:rsidP="001F57ED">
      <w:pPr>
        <w:numPr>
          <w:ilvl w:val="0"/>
          <w:numId w:val="226"/>
        </w:numPr>
        <w:ind w:left="1077" w:hanging="357"/>
        <w:jc w:val="both"/>
        <w:rPr>
          <w:sz w:val="24"/>
          <w:szCs w:val="24"/>
        </w:rPr>
      </w:pPr>
      <w:r w:rsidRPr="00BA7CE0">
        <w:rPr>
          <w:sz w:val="24"/>
          <w:szCs w:val="24"/>
        </w:rPr>
        <w:t>В чем причина современных межэтнических конфликтов?</w:t>
      </w:r>
    </w:p>
    <w:p w:rsidR="001F57ED" w:rsidRPr="00BA7CE0" w:rsidRDefault="001F57ED" w:rsidP="001F57ED">
      <w:pPr>
        <w:numPr>
          <w:ilvl w:val="0"/>
          <w:numId w:val="226"/>
        </w:numPr>
        <w:ind w:left="1077" w:hanging="357"/>
        <w:jc w:val="both"/>
        <w:rPr>
          <w:sz w:val="24"/>
          <w:szCs w:val="24"/>
        </w:rPr>
      </w:pPr>
      <w:r w:rsidRPr="00BA7CE0">
        <w:rPr>
          <w:sz w:val="24"/>
          <w:szCs w:val="24"/>
        </w:rPr>
        <w:t>Повлияло ли национальное устройство СССР на развал этого государства?</w:t>
      </w:r>
    </w:p>
    <w:p w:rsidR="001F57ED" w:rsidRPr="00BA7CE0" w:rsidRDefault="001F57ED" w:rsidP="001F57ED">
      <w:pPr>
        <w:jc w:val="both"/>
        <w:rPr>
          <w:sz w:val="24"/>
          <w:szCs w:val="24"/>
        </w:rPr>
      </w:pPr>
    </w:p>
    <w:p w:rsidR="001F57ED" w:rsidRPr="00BA7CE0" w:rsidRDefault="001F57ED" w:rsidP="001F57ED">
      <w:pPr>
        <w:pStyle w:val="aa"/>
        <w:ind w:firstLine="567"/>
        <w:rPr>
          <w:b/>
          <w:sz w:val="24"/>
          <w:szCs w:val="24"/>
        </w:rPr>
      </w:pPr>
      <w:r w:rsidRPr="00BA7CE0">
        <w:rPr>
          <w:b/>
          <w:sz w:val="24"/>
          <w:szCs w:val="24"/>
        </w:rPr>
        <w:t>Тема 7. Социальная структура и стратификация общества</w:t>
      </w:r>
    </w:p>
    <w:p w:rsidR="001F57ED" w:rsidRPr="00BA7CE0" w:rsidRDefault="001F57ED" w:rsidP="001F57ED">
      <w:pPr>
        <w:rPr>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Презентации</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Презентация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презентаций</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Каковы основные положения классовых теорий К. Маркса и М. Вебера?</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Какие теории стратификации Вы знаете?</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 соотносятся понятия «статус», «класс», «страта»?</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Каковы основания социального неравенства в современном обществе?</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Какой статус человека лежит в основе классового разделения общества?</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Какие современные теории классов вам известны?</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Какие критерии лежат в основе классовой схемы современного общества Дж. Голдторпа?</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В чем суть деятельностно-активистской теории социального расслоения?</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Приведите основные положения ресурсной подхода к социальной стратификации.</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Является ли современное российское общество классовым?</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Какие страты можно выделить в современном российском обществе?</w:t>
      </w:r>
    </w:p>
    <w:p w:rsidR="001F57ED" w:rsidRPr="00BA7CE0" w:rsidRDefault="001F57ED" w:rsidP="001F57ED">
      <w:pPr>
        <w:pStyle w:val="71"/>
        <w:numPr>
          <w:ilvl w:val="0"/>
          <w:numId w:val="227"/>
        </w:numPr>
        <w:spacing w:before="0" w:line="240" w:lineRule="auto"/>
        <w:ind w:left="1077" w:hanging="357"/>
        <w:rPr>
          <w:sz w:val="24"/>
          <w:szCs w:val="24"/>
        </w:rPr>
      </w:pPr>
      <w:r w:rsidRPr="00BA7CE0">
        <w:rPr>
          <w:sz w:val="24"/>
          <w:szCs w:val="24"/>
        </w:rPr>
        <w:t>Какие изменения в социальной структуре российского общества произошли за последние 20 лет?</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pStyle w:val="aa"/>
        <w:ind w:firstLine="709"/>
        <w:rPr>
          <w:b/>
          <w:sz w:val="24"/>
          <w:szCs w:val="24"/>
        </w:rPr>
      </w:pPr>
      <w:r w:rsidRPr="00BA7CE0">
        <w:rPr>
          <w:b/>
          <w:sz w:val="24"/>
          <w:szCs w:val="24"/>
        </w:rPr>
        <w:t>Тема 8. Средний класс и его социальная роль в обществе</w:t>
      </w: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Презентации</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Презентация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презентаций</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Каковы критерии выделения среднего класса в обществе?</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Что такое объективный и субъективный средний класс?</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Является ли внутренняя неоднородность неотъемлемой чертой среднего класса? Обоснуйте свой ответ</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Какие функции выполняет средний класс в обществе?</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Каковы объективные и субъективные условия формирования и развития среднего класса в обществе?</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Влияет ли информационная экономика на численность и структуру среднего класса?</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Есть ли средний класс в российском обществе? Обоснуйте свое мнение</w:t>
      </w:r>
    </w:p>
    <w:p w:rsidR="001F57ED" w:rsidRPr="00BA7CE0" w:rsidRDefault="001F57ED" w:rsidP="001F57ED">
      <w:pPr>
        <w:pStyle w:val="71"/>
        <w:numPr>
          <w:ilvl w:val="0"/>
          <w:numId w:val="228"/>
        </w:numPr>
        <w:spacing w:before="0" w:line="240" w:lineRule="auto"/>
        <w:ind w:left="1066" w:hanging="357"/>
        <w:rPr>
          <w:sz w:val="24"/>
          <w:szCs w:val="24"/>
        </w:rPr>
      </w:pPr>
      <w:r w:rsidRPr="00BA7CE0">
        <w:rPr>
          <w:sz w:val="24"/>
          <w:szCs w:val="24"/>
        </w:rPr>
        <w:t>Каковы основные характеристики российского среднего класса и тенденции его развития?</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pStyle w:val="aa"/>
        <w:ind w:firstLine="709"/>
        <w:rPr>
          <w:b/>
          <w:sz w:val="24"/>
          <w:szCs w:val="24"/>
        </w:rPr>
      </w:pPr>
      <w:r w:rsidRPr="00BA7CE0">
        <w:rPr>
          <w:b/>
          <w:sz w:val="24"/>
          <w:szCs w:val="24"/>
        </w:rPr>
        <w:t>Тема 9. Поляризация общества, бедность и социальное отчуждение</w:t>
      </w: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Презентации</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Презентация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презентаций</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lastRenderedPageBreak/>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Что такое поляризация общества и каковы ее масштабы в развитых странах?</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Происходит ли углубление социального расслоения по мере развития общества?</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Какова численность и структура высшего класса в развитых странах?</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Каковы современные тенденции изменения структуры высшего класса в развитых странах?</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Каковы критерии бедности?</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Охарактеризуйте социологические объяснения бедности</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Какова численность и структура бедных в российском обществе?</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Кто такие «новые» и «старые» бедные в России?</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Каковы основные условия и риски бедности в российском обществе?</w:t>
      </w:r>
    </w:p>
    <w:p w:rsidR="001F57ED" w:rsidRPr="00BA7CE0" w:rsidRDefault="001F57ED" w:rsidP="001F57ED">
      <w:pPr>
        <w:pStyle w:val="71"/>
        <w:numPr>
          <w:ilvl w:val="0"/>
          <w:numId w:val="229"/>
        </w:numPr>
        <w:spacing w:before="0" w:line="240" w:lineRule="auto"/>
        <w:ind w:left="1066" w:hanging="357"/>
        <w:rPr>
          <w:sz w:val="24"/>
          <w:szCs w:val="24"/>
        </w:rPr>
      </w:pPr>
      <w:r w:rsidRPr="00BA7CE0">
        <w:rPr>
          <w:sz w:val="24"/>
          <w:szCs w:val="24"/>
        </w:rPr>
        <w:t>Какие формы социального отчуждения вы знаете?</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pStyle w:val="aa"/>
        <w:ind w:firstLine="709"/>
        <w:rPr>
          <w:b/>
          <w:sz w:val="24"/>
          <w:szCs w:val="24"/>
        </w:rPr>
      </w:pPr>
      <w:r w:rsidRPr="00BA7CE0">
        <w:rPr>
          <w:b/>
          <w:sz w:val="24"/>
          <w:szCs w:val="24"/>
        </w:rPr>
        <w:t>Тема 10. Труд и работа</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В чем заключается двойственное содержание труда, согласно К. Марксу?</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 связаны понятия разделение труда и солидарность в теории Э. Дюркгейма?</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Какое разделение труда лежит в основе профессиональной стратификации?</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 вы понимаете социальную ценность труда?</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 соотносятся понятия «труд» и «работа»?</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Каковы ведущие мотивы к труду россиян на современном этапе?</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Каковы основные тенденции развития российского рынка труда?</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Какие виды безработицы вы знаете?</w:t>
      </w:r>
    </w:p>
    <w:p w:rsidR="001F57ED" w:rsidRPr="00BA7CE0" w:rsidRDefault="001F57ED" w:rsidP="001F57ED">
      <w:pPr>
        <w:pStyle w:val="71"/>
        <w:numPr>
          <w:ilvl w:val="0"/>
          <w:numId w:val="230"/>
        </w:numPr>
        <w:spacing w:before="0" w:line="240" w:lineRule="auto"/>
        <w:ind w:left="1066" w:hanging="357"/>
        <w:rPr>
          <w:sz w:val="24"/>
          <w:szCs w:val="24"/>
        </w:rPr>
      </w:pPr>
      <w:r w:rsidRPr="00BA7CE0">
        <w:rPr>
          <w:sz w:val="24"/>
          <w:szCs w:val="24"/>
        </w:rPr>
        <w:t>Каковы международные и российские методики измерения уровня безработицы в обществе?</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pStyle w:val="aa"/>
        <w:ind w:firstLine="709"/>
        <w:rPr>
          <w:b/>
          <w:sz w:val="24"/>
          <w:szCs w:val="24"/>
        </w:rPr>
      </w:pPr>
      <w:r w:rsidRPr="00BA7CE0">
        <w:rPr>
          <w:b/>
          <w:sz w:val="24"/>
          <w:szCs w:val="24"/>
        </w:rPr>
        <w:t>Тема 11. Культура как социальное явление</w:t>
      </w:r>
    </w:p>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Доклады</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Доклад</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докладов</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lastRenderedPageBreak/>
        <w:t>Вопросы к практическому занятию</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В чем заключается сущность культуры?</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Каковы основные функции культуры в обществе?</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Как вы понимаете мысль Т. Парсонса о том, что культура выполняет «женскую» функцию в обществе?</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Назовите основные формы культуры?</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Что такое субкультура и конркультура?</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Что такое культурно-речевой статус?</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Какие формы языка вы знаете?</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Как соотносятся понятия «культурный элемент», «культурный комплекс» и «культурный образец»?</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В чем состоит сущность этноцентризма и культурного релятивизма?</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Как связаны культура и социальные изменения в обществе?</w:t>
      </w:r>
    </w:p>
    <w:p w:rsidR="001F57ED" w:rsidRPr="00BA7CE0" w:rsidRDefault="001F57ED" w:rsidP="001F57ED">
      <w:pPr>
        <w:pStyle w:val="71"/>
        <w:numPr>
          <w:ilvl w:val="0"/>
          <w:numId w:val="231"/>
        </w:numPr>
        <w:spacing w:line="240" w:lineRule="auto"/>
        <w:ind w:left="1066" w:hanging="357"/>
        <w:rPr>
          <w:sz w:val="24"/>
          <w:szCs w:val="24"/>
        </w:rPr>
      </w:pPr>
      <w:r w:rsidRPr="00BA7CE0">
        <w:rPr>
          <w:sz w:val="24"/>
          <w:szCs w:val="24"/>
        </w:rPr>
        <w:t>Способствует ли российский менталитет модернизации нашего общества? Обоснуйте свой ответ.</w:t>
      </w:r>
    </w:p>
    <w:p w:rsidR="001F57ED" w:rsidRPr="00BA7CE0" w:rsidRDefault="001F57ED" w:rsidP="001F57ED">
      <w:pPr>
        <w:rPr>
          <w:sz w:val="24"/>
          <w:szCs w:val="24"/>
        </w:rPr>
      </w:pPr>
    </w:p>
    <w:p w:rsidR="001F57ED" w:rsidRPr="00BA7CE0" w:rsidRDefault="001F57ED" w:rsidP="001F57ED">
      <w:pPr>
        <w:rPr>
          <w:sz w:val="24"/>
          <w:szCs w:val="24"/>
        </w:rPr>
      </w:pPr>
    </w:p>
    <w:p w:rsidR="001F57ED" w:rsidRPr="00BA7CE0" w:rsidRDefault="001F57ED" w:rsidP="001F57ED">
      <w:pPr>
        <w:pStyle w:val="aa"/>
        <w:ind w:firstLine="709"/>
        <w:rPr>
          <w:b/>
          <w:sz w:val="24"/>
          <w:szCs w:val="24"/>
        </w:rPr>
      </w:pPr>
      <w:r w:rsidRPr="00BA7CE0">
        <w:rPr>
          <w:b/>
          <w:spacing w:val="-2"/>
          <w:sz w:val="24"/>
          <w:szCs w:val="24"/>
        </w:rPr>
        <w:t>Тема 12. С</w:t>
      </w:r>
      <w:r w:rsidRPr="00BA7CE0">
        <w:rPr>
          <w:b/>
          <w:sz w:val="24"/>
          <w:szCs w:val="24"/>
        </w:rPr>
        <w:t>оциальные роли. Социализация и индивидуализация</w:t>
      </w:r>
    </w:p>
    <w:p w:rsidR="001F57ED" w:rsidRPr="00BA7CE0" w:rsidRDefault="001F57ED" w:rsidP="001F57ED">
      <w:pPr>
        <w:pStyle w:val="aa"/>
        <w:ind w:firstLine="709"/>
        <w:rPr>
          <w:b/>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Презентации</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Презентация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презентаций</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32"/>
        </w:numPr>
        <w:spacing w:line="240" w:lineRule="auto"/>
        <w:rPr>
          <w:sz w:val="24"/>
          <w:szCs w:val="24"/>
        </w:rPr>
      </w:pPr>
      <w:r w:rsidRPr="00BA7CE0">
        <w:rPr>
          <w:sz w:val="24"/>
          <w:szCs w:val="24"/>
        </w:rPr>
        <w:t xml:space="preserve">Как связаны понятия «социальный институт» и «социальная роль»? </w:t>
      </w:r>
    </w:p>
    <w:p w:rsidR="001F57ED" w:rsidRPr="00BA7CE0" w:rsidRDefault="001F57ED" w:rsidP="001F57ED">
      <w:pPr>
        <w:pStyle w:val="71"/>
        <w:numPr>
          <w:ilvl w:val="0"/>
          <w:numId w:val="232"/>
        </w:numPr>
        <w:spacing w:line="240" w:lineRule="auto"/>
        <w:rPr>
          <w:sz w:val="24"/>
          <w:szCs w:val="24"/>
        </w:rPr>
      </w:pPr>
      <w:r w:rsidRPr="00BA7CE0">
        <w:rPr>
          <w:sz w:val="24"/>
          <w:szCs w:val="24"/>
        </w:rPr>
        <w:t>Как соотносятся понятия «социальный статус» и «социальная роль»?</w:t>
      </w:r>
    </w:p>
    <w:p w:rsidR="001F57ED" w:rsidRPr="00BA7CE0" w:rsidRDefault="001F57ED" w:rsidP="001F57ED">
      <w:pPr>
        <w:pStyle w:val="71"/>
        <w:numPr>
          <w:ilvl w:val="0"/>
          <w:numId w:val="232"/>
        </w:numPr>
        <w:spacing w:line="240" w:lineRule="auto"/>
        <w:rPr>
          <w:sz w:val="24"/>
          <w:szCs w:val="24"/>
        </w:rPr>
      </w:pPr>
      <w:r w:rsidRPr="00BA7CE0">
        <w:rPr>
          <w:sz w:val="24"/>
          <w:szCs w:val="24"/>
        </w:rPr>
        <w:t>Что такое ролевые ожидания? Что может произойти, если выполнение роли человеком не соответствует ролевым ожиданиям?</w:t>
      </w:r>
    </w:p>
    <w:p w:rsidR="001F57ED" w:rsidRPr="00BA7CE0" w:rsidRDefault="001F57ED" w:rsidP="001F57ED">
      <w:pPr>
        <w:pStyle w:val="71"/>
        <w:numPr>
          <w:ilvl w:val="0"/>
          <w:numId w:val="232"/>
        </w:numPr>
        <w:spacing w:line="240" w:lineRule="auto"/>
        <w:rPr>
          <w:sz w:val="24"/>
          <w:szCs w:val="24"/>
        </w:rPr>
      </w:pPr>
      <w:r w:rsidRPr="00BA7CE0">
        <w:rPr>
          <w:sz w:val="24"/>
          <w:szCs w:val="24"/>
        </w:rPr>
        <w:lastRenderedPageBreak/>
        <w:t>Как символический интеракционизм объясняет процесс интернализации социальной роли человеком? Что такое «зеркальное Я»?</w:t>
      </w:r>
    </w:p>
    <w:p w:rsidR="001F57ED" w:rsidRPr="00BA7CE0" w:rsidRDefault="001F57ED" w:rsidP="001F57ED">
      <w:pPr>
        <w:pStyle w:val="71"/>
        <w:numPr>
          <w:ilvl w:val="0"/>
          <w:numId w:val="232"/>
        </w:numPr>
        <w:spacing w:line="240" w:lineRule="auto"/>
        <w:rPr>
          <w:sz w:val="24"/>
          <w:szCs w:val="24"/>
        </w:rPr>
      </w:pPr>
      <w:r w:rsidRPr="00BA7CE0">
        <w:rPr>
          <w:sz w:val="24"/>
          <w:szCs w:val="24"/>
        </w:rPr>
        <w:t>В чем суть «драматургического подхода» И. Гофмана?</w:t>
      </w:r>
    </w:p>
    <w:p w:rsidR="001F57ED" w:rsidRPr="00BA7CE0" w:rsidRDefault="001F57ED" w:rsidP="001F57ED">
      <w:pPr>
        <w:pStyle w:val="71"/>
        <w:numPr>
          <w:ilvl w:val="0"/>
          <w:numId w:val="232"/>
        </w:numPr>
        <w:spacing w:line="240" w:lineRule="auto"/>
        <w:rPr>
          <w:sz w:val="24"/>
          <w:szCs w:val="24"/>
        </w:rPr>
      </w:pPr>
      <w:r w:rsidRPr="00BA7CE0">
        <w:rPr>
          <w:sz w:val="24"/>
          <w:szCs w:val="24"/>
        </w:rPr>
        <w:t>Как объясняется девиантное поведение в теории «наклеивания ярлыков»?</w:t>
      </w:r>
    </w:p>
    <w:p w:rsidR="001F57ED" w:rsidRPr="00BA7CE0" w:rsidRDefault="001F57ED" w:rsidP="001F57ED">
      <w:pPr>
        <w:pStyle w:val="71"/>
        <w:numPr>
          <w:ilvl w:val="0"/>
          <w:numId w:val="232"/>
        </w:numPr>
        <w:spacing w:line="240" w:lineRule="auto"/>
        <w:rPr>
          <w:sz w:val="24"/>
          <w:szCs w:val="24"/>
        </w:rPr>
      </w:pPr>
      <w:r w:rsidRPr="00BA7CE0">
        <w:rPr>
          <w:sz w:val="24"/>
          <w:szCs w:val="24"/>
        </w:rPr>
        <w:t>Какова суть и основные стадии социализации?</w:t>
      </w:r>
    </w:p>
    <w:p w:rsidR="001F57ED" w:rsidRPr="00BA7CE0" w:rsidRDefault="001F57ED" w:rsidP="001F57ED">
      <w:pPr>
        <w:pStyle w:val="71"/>
        <w:numPr>
          <w:ilvl w:val="0"/>
          <w:numId w:val="232"/>
        </w:numPr>
        <w:spacing w:line="240" w:lineRule="auto"/>
        <w:rPr>
          <w:sz w:val="24"/>
          <w:szCs w:val="24"/>
        </w:rPr>
      </w:pPr>
      <w:r w:rsidRPr="00BA7CE0">
        <w:rPr>
          <w:sz w:val="24"/>
          <w:szCs w:val="24"/>
        </w:rPr>
        <w:t>Что представляет собой процесс ресоциализации?</w:t>
      </w:r>
    </w:p>
    <w:p w:rsidR="001F57ED" w:rsidRPr="00BA7CE0" w:rsidRDefault="001F57ED" w:rsidP="001F57ED">
      <w:pPr>
        <w:pStyle w:val="71"/>
        <w:numPr>
          <w:ilvl w:val="0"/>
          <w:numId w:val="232"/>
        </w:numPr>
        <w:spacing w:line="240" w:lineRule="auto"/>
        <w:rPr>
          <w:sz w:val="24"/>
          <w:szCs w:val="24"/>
        </w:rPr>
      </w:pPr>
      <w:r w:rsidRPr="00BA7CE0">
        <w:rPr>
          <w:sz w:val="24"/>
          <w:szCs w:val="24"/>
        </w:rPr>
        <w:t>Что такое «ролевая дистанция» и «ролевой конфликт»?</w:t>
      </w:r>
    </w:p>
    <w:p w:rsidR="001F57ED" w:rsidRPr="00BA7CE0" w:rsidRDefault="001F57ED" w:rsidP="001F57ED">
      <w:pPr>
        <w:pStyle w:val="71"/>
        <w:spacing w:line="240" w:lineRule="auto"/>
        <w:ind w:left="360" w:firstLine="0"/>
        <w:rPr>
          <w:sz w:val="24"/>
          <w:szCs w:val="24"/>
        </w:rPr>
      </w:pPr>
      <w:r w:rsidRPr="00BA7CE0">
        <w:rPr>
          <w:sz w:val="24"/>
          <w:szCs w:val="24"/>
        </w:rPr>
        <w:t>10.Какие изменения в составе и выполнении социальных ролей произошли в России в процессе рыночной трансформации?</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13. Образование как социальный институт</w:t>
      </w:r>
    </w:p>
    <w:p w:rsidR="001F57ED" w:rsidRPr="00BA7CE0" w:rsidRDefault="001F57ED" w:rsidP="001F57ED">
      <w:pPr>
        <w:pStyle w:val="aa"/>
        <w:ind w:firstLine="709"/>
        <w:rPr>
          <w:b/>
          <w:sz w:val="24"/>
          <w:szCs w:val="24"/>
        </w:rPr>
      </w:pP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pStyle w:val="71"/>
        <w:spacing w:before="0" w:line="240" w:lineRule="auto"/>
        <w:ind w:left="709" w:firstLine="0"/>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 xml:space="preserve">Вопросы к практическому занятию </w:t>
      </w:r>
    </w:p>
    <w:p w:rsidR="001F57ED" w:rsidRPr="00BA7CE0" w:rsidRDefault="001F57ED" w:rsidP="001F57ED">
      <w:pPr>
        <w:pStyle w:val="71"/>
        <w:numPr>
          <w:ilvl w:val="0"/>
          <w:numId w:val="233"/>
        </w:numPr>
        <w:spacing w:line="240" w:lineRule="auto"/>
        <w:rPr>
          <w:sz w:val="24"/>
          <w:szCs w:val="24"/>
        </w:rPr>
      </w:pPr>
      <w:r w:rsidRPr="00BA7CE0">
        <w:rPr>
          <w:sz w:val="24"/>
          <w:szCs w:val="24"/>
        </w:rPr>
        <w:t>Какие социальные функции выполняет институт образования в обществе?</w:t>
      </w:r>
    </w:p>
    <w:p w:rsidR="001F57ED" w:rsidRPr="00BA7CE0" w:rsidRDefault="001F57ED" w:rsidP="001F57ED">
      <w:pPr>
        <w:pStyle w:val="71"/>
        <w:numPr>
          <w:ilvl w:val="0"/>
          <w:numId w:val="233"/>
        </w:numPr>
        <w:spacing w:line="240" w:lineRule="auto"/>
        <w:rPr>
          <w:sz w:val="24"/>
          <w:szCs w:val="24"/>
        </w:rPr>
      </w:pPr>
      <w:r w:rsidRPr="00BA7CE0">
        <w:rPr>
          <w:sz w:val="24"/>
          <w:szCs w:val="24"/>
        </w:rPr>
        <w:t>Какие требования к системе образования предъявляет информационная экономика?</w:t>
      </w:r>
    </w:p>
    <w:p w:rsidR="001F57ED" w:rsidRPr="00BA7CE0" w:rsidRDefault="001F57ED" w:rsidP="001F57ED">
      <w:pPr>
        <w:pStyle w:val="71"/>
        <w:numPr>
          <w:ilvl w:val="0"/>
          <w:numId w:val="233"/>
        </w:numPr>
        <w:spacing w:line="240" w:lineRule="auto"/>
        <w:rPr>
          <w:sz w:val="24"/>
          <w:szCs w:val="24"/>
        </w:rPr>
      </w:pPr>
      <w:r w:rsidRPr="00BA7CE0">
        <w:rPr>
          <w:sz w:val="24"/>
          <w:szCs w:val="24"/>
        </w:rPr>
        <w:t>Может ли образование преодолеть социальное неравенство? Что такое информационное неравенство?</w:t>
      </w:r>
    </w:p>
    <w:p w:rsidR="001F57ED" w:rsidRPr="00BA7CE0" w:rsidRDefault="001F57ED" w:rsidP="001F57ED">
      <w:pPr>
        <w:pStyle w:val="71"/>
        <w:numPr>
          <w:ilvl w:val="0"/>
          <w:numId w:val="233"/>
        </w:numPr>
        <w:spacing w:line="240" w:lineRule="auto"/>
        <w:rPr>
          <w:sz w:val="24"/>
          <w:szCs w:val="24"/>
        </w:rPr>
      </w:pPr>
      <w:r w:rsidRPr="00BA7CE0">
        <w:rPr>
          <w:sz w:val="24"/>
          <w:szCs w:val="24"/>
        </w:rPr>
        <w:t>Как компьютерные и информационные технологии меняют содержание и формы образования?</w:t>
      </w:r>
    </w:p>
    <w:p w:rsidR="001F57ED" w:rsidRPr="00BA7CE0" w:rsidRDefault="001F57ED" w:rsidP="001F57ED">
      <w:pPr>
        <w:pStyle w:val="71"/>
        <w:numPr>
          <w:ilvl w:val="0"/>
          <w:numId w:val="233"/>
        </w:numPr>
        <w:spacing w:line="240" w:lineRule="auto"/>
        <w:rPr>
          <w:sz w:val="24"/>
          <w:szCs w:val="24"/>
        </w:rPr>
      </w:pPr>
      <w:r w:rsidRPr="00BA7CE0">
        <w:rPr>
          <w:sz w:val="24"/>
          <w:szCs w:val="24"/>
        </w:rPr>
        <w:t>В чем состоит суть концепции образования «через всю жизнь»?</w:t>
      </w:r>
    </w:p>
    <w:p w:rsidR="001F57ED" w:rsidRPr="00BA7CE0" w:rsidRDefault="001F57ED" w:rsidP="001F57ED">
      <w:pPr>
        <w:pStyle w:val="71"/>
        <w:numPr>
          <w:ilvl w:val="0"/>
          <w:numId w:val="233"/>
        </w:numPr>
        <w:spacing w:line="240" w:lineRule="auto"/>
        <w:rPr>
          <w:sz w:val="24"/>
          <w:szCs w:val="24"/>
        </w:rPr>
      </w:pPr>
      <w:r w:rsidRPr="00BA7CE0">
        <w:rPr>
          <w:sz w:val="24"/>
          <w:szCs w:val="24"/>
        </w:rPr>
        <w:t>Каковы основные направления реформирования высшего образования в России в соответствие с Болонской декларацией?</w:t>
      </w:r>
    </w:p>
    <w:p w:rsidR="001F57ED" w:rsidRPr="00BA7CE0" w:rsidRDefault="001F57ED" w:rsidP="001F57ED">
      <w:pPr>
        <w:pStyle w:val="71"/>
        <w:spacing w:line="240" w:lineRule="auto"/>
        <w:ind w:firstLine="0"/>
        <w:rPr>
          <w:sz w:val="24"/>
          <w:szCs w:val="24"/>
        </w:rPr>
      </w:pPr>
    </w:p>
    <w:p w:rsidR="001F57ED" w:rsidRPr="00BA7CE0" w:rsidRDefault="001F57ED" w:rsidP="001F57ED">
      <w:pPr>
        <w:pStyle w:val="aa"/>
        <w:ind w:firstLine="709"/>
        <w:rPr>
          <w:b/>
          <w:sz w:val="24"/>
          <w:szCs w:val="24"/>
        </w:rPr>
      </w:pPr>
      <w:r w:rsidRPr="00BA7CE0">
        <w:rPr>
          <w:b/>
          <w:sz w:val="24"/>
          <w:szCs w:val="24"/>
        </w:rPr>
        <w:t xml:space="preserve">Тема 14. Социальный контроль. Девиантное поведение </w:t>
      </w: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Доклады</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Доклад</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lastRenderedPageBreak/>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докладов</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34"/>
        </w:numPr>
        <w:spacing w:line="240" w:lineRule="auto"/>
        <w:rPr>
          <w:b/>
          <w:sz w:val="24"/>
          <w:szCs w:val="24"/>
        </w:rPr>
      </w:pPr>
      <w:r w:rsidRPr="00BA7CE0">
        <w:rPr>
          <w:sz w:val="24"/>
          <w:szCs w:val="24"/>
        </w:rPr>
        <w:t>Каковы элементы и механизмы социального контроля?</w:t>
      </w:r>
    </w:p>
    <w:p w:rsidR="001F57ED" w:rsidRPr="00BA7CE0" w:rsidRDefault="001F57ED" w:rsidP="001F57ED">
      <w:pPr>
        <w:pStyle w:val="71"/>
        <w:numPr>
          <w:ilvl w:val="0"/>
          <w:numId w:val="234"/>
        </w:numPr>
        <w:spacing w:line="240" w:lineRule="auto"/>
        <w:rPr>
          <w:sz w:val="24"/>
          <w:szCs w:val="24"/>
        </w:rPr>
      </w:pPr>
      <w:r w:rsidRPr="00BA7CE0">
        <w:rPr>
          <w:sz w:val="24"/>
          <w:szCs w:val="24"/>
        </w:rPr>
        <w:t>Каковы социологические подходы к анализу социального контроля?</w:t>
      </w:r>
    </w:p>
    <w:p w:rsidR="001F57ED" w:rsidRPr="00BA7CE0" w:rsidRDefault="001F57ED" w:rsidP="001F57ED">
      <w:pPr>
        <w:pStyle w:val="71"/>
        <w:numPr>
          <w:ilvl w:val="0"/>
          <w:numId w:val="234"/>
        </w:numPr>
        <w:spacing w:line="240" w:lineRule="auto"/>
        <w:rPr>
          <w:b/>
          <w:sz w:val="24"/>
          <w:szCs w:val="24"/>
        </w:rPr>
      </w:pPr>
      <w:r w:rsidRPr="00BA7CE0">
        <w:rPr>
          <w:sz w:val="24"/>
          <w:szCs w:val="24"/>
        </w:rPr>
        <w:t>В чем состоит сущность теории аномии Э. Дюркгейма?</w:t>
      </w:r>
    </w:p>
    <w:p w:rsidR="001F57ED" w:rsidRPr="00BA7CE0" w:rsidRDefault="001F57ED" w:rsidP="001F57ED">
      <w:pPr>
        <w:pStyle w:val="71"/>
        <w:numPr>
          <w:ilvl w:val="0"/>
          <w:numId w:val="234"/>
        </w:numPr>
        <w:spacing w:line="240" w:lineRule="auto"/>
        <w:rPr>
          <w:sz w:val="24"/>
          <w:szCs w:val="24"/>
        </w:rPr>
      </w:pPr>
      <w:r w:rsidRPr="00BA7CE0">
        <w:rPr>
          <w:sz w:val="24"/>
          <w:szCs w:val="24"/>
        </w:rPr>
        <w:t>Как соотносятся понятия «девиантное поведение», «делинквентное поведение», «криминальное понятие»?</w:t>
      </w:r>
    </w:p>
    <w:p w:rsidR="001F57ED" w:rsidRPr="00BA7CE0" w:rsidRDefault="001F57ED" w:rsidP="001F57ED">
      <w:pPr>
        <w:pStyle w:val="71"/>
        <w:numPr>
          <w:ilvl w:val="0"/>
          <w:numId w:val="234"/>
        </w:numPr>
        <w:spacing w:line="240" w:lineRule="auto"/>
        <w:rPr>
          <w:sz w:val="24"/>
          <w:szCs w:val="24"/>
        </w:rPr>
      </w:pPr>
      <w:r w:rsidRPr="00BA7CE0">
        <w:rPr>
          <w:sz w:val="24"/>
          <w:szCs w:val="24"/>
        </w:rPr>
        <w:t>Какие социологические теории девиантного поведения вы знаете?</w:t>
      </w:r>
    </w:p>
    <w:p w:rsidR="001F57ED" w:rsidRPr="00BA7CE0" w:rsidRDefault="001F57ED" w:rsidP="001F57ED">
      <w:pPr>
        <w:pStyle w:val="71"/>
        <w:numPr>
          <w:ilvl w:val="0"/>
          <w:numId w:val="234"/>
        </w:numPr>
        <w:spacing w:line="240" w:lineRule="auto"/>
        <w:rPr>
          <w:b/>
          <w:sz w:val="24"/>
          <w:szCs w:val="24"/>
        </w:rPr>
      </w:pPr>
      <w:r w:rsidRPr="00BA7CE0">
        <w:rPr>
          <w:sz w:val="24"/>
          <w:szCs w:val="24"/>
        </w:rPr>
        <w:t>Каковы основные типы отклоняющегося поведения в концепции Р. Мертона?</w:t>
      </w:r>
    </w:p>
    <w:p w:rsidR="001F57ED" w:rsidRPr="00BA7CE0" w:rsidRDefault="001F57ED" w:rsidP="001F57ED">
      <w:pPr>
        <w:pStyle w:val="71"/>
        <w:numPr>
          <w:ilvl w:val="0"/>
          <w:numId w:val="234"/>
        </w:numPr>
        <w:spacing w:line="240" w:lineRule="auto"/>
        <w:rPr>
          <w:sz w:val="24"/>
          <w:szCs w:val="24"/>
        </w:rPr>
      </w:pPr>
      <w:r w:rsidRPr="00BA7CE0">
        <w:rPr>
          <w:sz w:val="24"/>
          <w:szCs w:val="24"/>
        </w:rPr>
        <w:t>С чем, по вашему мнению, связан рост девиаций и преступлений в современном российском обществе?</w:t>
      </w:r>
    </w:p>
    <w:p w:rsidR="001F57ED" w:rsidRPr="00BA7CE0" w:rsidRDefault="001F57ED" w:rsidP="001F57ED">
      <w:pPr>
        <w:pStyle w:val="71"/>
        <w:numPr>
          <w:ilvl w:val="0"/>
          <w:numId w:val="234"/>
        </w:numPr>
        <w:spacing w:line="240" w:lineRule="auto"/>
        <w:rPr>
          <w:sz w:val="24"/>
          <w:szCs w:val="24"/>
        </w:rPr>
      </w:pPr>
      <w:r w:rsidRPr="00BA7CE0">
        <w:rPr>
          <w:sz w:val="24"/>
          <w:szCs w:val="24"/>
        </w:rPr>
        <w:t>Какое влияние на преступность оказывают процессы глобализации?</w:t>
      </w:r>
    </w:p>
    <w:p w:rsidR="001F57ED" w:rsidRPr="00BA7CE0" w:rsidRDefault="001F57ED" w:rsidP="001F57ED">
      <w:pPr>
        <w:pStyle w:val="71"/>
        <w:spacing w:line="240" w:lineRule="auto"/>
        <w:ind w:left="720" w:firstLine="0"/>
        <w:rPr>
          <w:sz w:val="24"/>
          <w:szCs w:val="24"/>
        </w:rPr>
      </w:pPr>
    </w:p>
    <w:p w:rsidR="001F57ED" w:rsidRPr="00BA7CE0" w:rsidRDefault="001F57ED" w:rsidP="001F57ED">
      <w:pPr>
        <w:pStyle w:val="aa"/>
        <w:ind w:firstLine="709"/>
        <w:rPr>
          <w:b/>
          <w:sz w:val="24"/>
          <w:szCs w:val="24"/>
        </w:rPr>
      </w:pPr>
      <w:r w:rsidRPr="00BA7CE0">
        <w:rPr>
          <w:b/>
          <w:sz w:val="24"/>
          <w:szCs w:val="24"/>
        </w:rPr>
        <w:t>Тема 15. Социальное действие и поведение</w:t>
      </w: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ind w:right="-50"/>
        <w:rPr>
          <w:b/>
          <w:bCs/>
          <w:sz w:val="24"/>
          <w:szCs w:val="24"/>
        </w:rPr>
      </w:pPr>
    </w:p>
    <w:p w:rsidR="001F57ED" w:rsidRPr="00BA7CE0" w:rsidRDefault="001F57ED" w:rsidP="001F57ED">
      <w:pPr>
        <w:spacing w:before="120" w:after="120"/>
        <w:ind w:right="-51"/>
        <w:rPr>
          <w:b/>
          <w:bCs/>
          <w:sz w:val="24"/>
          <w:szCs w:val="24"/>
        </w:rPr>
      </w:pPr>
      <w:r w:rsidRPr="00BA7CE0">
        <w:rPr>
          <w:b/>
          <w:bCs/>
          <w:sz w:val="24"/>
          <w:szCs w:val="24"/>
        </w:rPr>
        <w:t>Вопросы к практическому занятию</w:t>
      </w:r>
    </w:p>
    <w:p w:rsidR="001F57ED" w:rsidRPr="00BA7CE0" w:rsidRDefault="001F57ED" w:rsidP="001F57ED">
      <w:pPr>
        <w:pStyle w:val="aa"/>
        <w:numPr>
          <w:ilvl w:val="0"/>
          <w:numId w:val="235"/>
        </w:numPr>
        <w:rPr>
          <w:sz w:val="24"/>
          <w:szCs w:val="24"/>
        </w:rPr>
      </w:pPr>
      <w:r w:rsidRPr="00BA7CE0">
        <w:rPr>
          <w:sz w:val="24"/>
          <w:szCs w:val="24"/>
        </w:rPr>
        <w:t>Как соотносятся понятия «деятельность», «действие» и «поведение»?</w:t>
      </w:r>
    </w:p>
    <w:p w:rsidR="001F57ED" w:rsidRPr="00BA7CE0" w:rsidRDefault="001F57ED" w:rsidP="001F57ED">
      <w:pPr>
        <w:pStyle w:val="71"/>
        <w:numPr>
          <w:ilvl w:val="0"/>
          <w:numId w:val="235"/>
        </w:numPr>
        <w:spacing w:before="0" w:line="240" w:lineRule="auto"/>
        <w:rPr>
          <w:sz w:val="24"/>
          <w:szCs w:val="24"/>
        </w:rPr>
      </w:pPr>
      <w:r w:rsidRPr="00BA7CE0">
        <w:rPr>
          <w:sz w:val="24"/>
          <w:szCs w:val="24"/>
        </w:rPr>
        <w:t>Какую типологию социального действия предложил М. Вебер?</w:t>
      </w:r>
    </w:p>
    <w:p w:rsidR="001F57ED" w:rsidRPr="00BA7CE0" w:rsidRDefault="001F57ED" w:rsidP="001F57ED">
      <w:pPr>
        <w:pStyle w:val="71"/>
        <w:numPr>
          <w:ilvl w:val="0"/>
          <w:numId w:val="235"/>
        </w:numPr>
        <w:spacing w:before="0" w:line="240" w:lineRule="auto"/>
        <w:rPr>
          <w:sz w:val="24"/>
          <w:szCs w:val="24"/>
        </w:rPr>
      </w:pPr>
      <w:r w:rsidRPr="00BA7CE0">
        <w:rPr>
          <w:sz w:val="24"/>
          <w:szCs w:val="24"/>
        </w:rPr>
        <w:t xml:space="preserve">В чем состоит содержание теории социального действия Ю. Хабермаса? </w:t>
      </w:r>
    </w:p>
    <w:p w:rsidR="001F57ED" w:rsidRPr="00BA7CE0" w:rsidRDefault="001F57ED" w:rsidP="001F57ED">
      <w:pPr>
        <w:pStyle w:val="aa"/>
        <w:numPr>
          <w:ilvl w:val="0"/>
          <w:numId w:val="235"/>
        </w:numPr>
        <w:rPr>
          <w:sz w:val="24"/>
          <w:szCs w:val="24"/>
        </w:rPr>
      </w:pPr>
      <w:r w:rsidRPr="00BA7CE0">
        <w:rPr>
          <w:sz w:val="24"/>
          <w:szCs w:val="24"/>
        </w:rPr>
        <w:t>Каковы основные элементы социального поведения?</w:t>
      </w:r>
    </w:p>
    <w:p w:rsidR="001F57ED" w:rsidRPr="00BA7CE0" w:rsidRDefault="001F57ED" w:rsidP="001F57ED">
      <w:pPr>
        <w:pStyle w:val="aa"/>
        <w:numPr>
          <w:ilvl w:val="0"/>
          <w:numId w:val="235"/>
        </w:numPr>
        <w:rPr>
          <w:sz w:val="24"/>
          <w:szCs w:val="24"/>
        </w:rPr>
      </w:pPr>
      <w:r w:rsidRPr="00BA7CE0">
        <w:rPr>
          <w:sz w:val="24"/>
          <w:szCs w:val="24"/>
        </w:rPr>
        <w:t>Как вы понимаете «иррациональные» действия? Приведите примеры</w:t>
      </w:r>
    </w:p>
    <w:p w:rsidR="001F57ED" w:rsidRPr="00BA7CE0" w:rsidRDefault="001F57ED" w:rsidP="001F57ED">
      <w:pPr>
        <w:pStyle w:val="aa"/>
        <w:numPr>
          <w:ilvl w:val="0"/>
          <w:numId w:val="235"/>
        </w:numPr>
        <w:rPr>
          <w:sz w:val="24"/>
          <w:szCs w:val="24"/>
        </w:rPr>
      </w:pPr>
      <w:r w:rsidRPr="00BA7CE0">
        <w:rPr>
          <w:sz w:val="24"/>
          <w:szCs w:val="24"/>
        </w:rPr>
        <w:t>Какие типы социального действия характерны для современного российского общества?</w:t>
      </w:r>
    </w:p>
    <w:p w:rsidR="001F57ED" w:rsidRPr="00BA7CE0" w:rsidRDefault="001F57ED" w:rsidP="001F57ED">
      <w:pPr>
        <w:pStyle w:val="aa"/>
        <w:ind w:firstLine="709"/>
        <w:rPr>
          <w:b/>
          <w:sz w:val="24"/>
          <w:szCs w:val="24"/>
        </w:rPr>
      </w:pPr>
      <w:r w:rsidRPr="00BA7CE0">
        <w:rPr>
          <w:b/>
          <w:sz w:val="24"/>
          <w:szCs w:val="24"/>
        </w:rPr>
        <w:t>Тема 16. Социальные процессы и изменения</w:t>
      </w:r>
    </w:p>
    <w:p w:rsidR="001F57ED" w:rsidRPr="00BA7CE0" w:rsidRDefault="001F57ED" w:rsidP="001F57ED">
      <w:pPr>
        <w:ind w:right="-50" w:firstLine="708"/>
        <w:rPr>
          <w:b/>
          <w:bCs/>
          <w:sz w:val="24"/>
          <w:szCs w:val="24"/>
        </w:rPr>
      </w:pPr>
      <w:r w:rsidRPr="00BA7CE0">
        <w:rPr>
          <w:b/>
          <w:bCs/>
          <w:sz w:val="24"/>
          <w:szCs w:val="24"/>
        </w:rPr>
        <w:t>План занятия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54"/>
        <w:gridCol w:w="2160"/>
        <w:gridCol w:w="1620"/>
      </w:tblGrid>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jc w:val="center"/>
              <w:rPr>
                <w:b/>
                <w:bCs/>
                <w:sz w:val="24"/>
                <w:szCs w:val="24"/>
              </w:rPr>
            </w:pPr>
            <w:r w:rsidRPr="00BA7CE0">
              <w:rPr>
                <w:b/>
                <w:bCs/>
                <w:sz w:val="24"/>
                <w:szCs w:val="24"/>
              </w:rPr>
              <w:t>Проводимое мероприятие</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62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1</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Доклады</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Доклад</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30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lastRenderedPageBreak/>
              <w:t>2</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Обсуждение докладов</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Дискуссия</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3</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Ответы на вопросы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Устные ответы</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4</w:t>
            </w: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3"/>
              <w:rPr>
                <w:sz w:val="24"/>
                <w:szCs w:val="24"/>
              </w:rPr>
            </w:pPr>
            <w:r w:rsidRPr="00BA7CE0">
              <w:rPr>
                <w:sz w:val="24"/>
                <w:szCs w:val="24"/>
              </w:rPr>
              <w:t xml:space="preserve">Решение тестов по теме лекции </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w:t>
            </w: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20 мин.</w:t>
            </w:r>
          </w:p>
        </w:tc>
      </w:tr>
      <w:tr w:rsidR="001F57ED" w:rsidRPr="00BA7CE0" w:rsidTr="00100C9B">
        <w:tc>
          <w:tcPr>
            <w:tcW w:w="53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5154"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1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rPr>
          <w:sz w:val="24"/>
          <w:szCs w:val="24"/>
        </w:rPr>
      </w:pPr>
    </w:p>
    <w:p w:rsidR="001F57ED" w:rsidRPr="00BA7CE0" w:rsidRDefault="001F57ED" w:rsidP="001F57ED">
      <w:pPr>
        <w:spacing w:before="120" w:after="120"/>
        <w:ind w:right="-51"/>
        <w:jc w:val="both"/>
        <w:rPr>
          <w:b/>
          <w:bCs/>
          <w:sz w:val="24"/>
          <w:szCs w:val="24"/>
        </w:rPr>
      </w:pPr>
      <w:r w:rsidRPr="00BA7CE0">
        <w:rPr>
          <w:b/>
          <w:bCs/>
          <w:sz w:val="24"/>
          <w:szCs w:val="24"/>
        </w:rPr>
        <w:t>Вопросы к практическому занятию</w:t>
      </w:r>
    </w:p>
    <w:p w:rsidR="001F57ED" w:rsidRPr="00BA7CE0" w:rsidRDefault="001F57ED" w:rsidP="001F57ED">
      <w:pPr>
        <w:pStyle w:val="71"/>
        <w:numPr>
          <w:ilvl w:val="0"/>
          <w:numId w:val="223"/>
        </w:numPr>
        <w:spacing w:before="0" w:line="240" w:lineRule="auto"/>
        <w:rPr>
          <w:sz w:val="24"/>
          <w:szCs w:val="24"/>
        </w:rPr>
      </w:pPr>
      <w:r w:rsidRPr="00BA7CE0">
        <w:rPr>
          <w:sz w:val="24"/>
          <w:szCs w:val="24"/>
        </w:rPr>
        <w:t>Как соотносятся понятия «социальный процесс» и «социальное изменение» и «социальный прогресс»?</w:t>
      </w:r>
    </w:p>
    <w:p w:rsidR="001F57ED" w:rsidRPr="00BA7CE0" w:rsidRDefault="001F57ED" w:rsidP="001F57ED">
      <w:pPr>
        <w:pStyle w:val="71"/>
        <w:numPr>
          <w:ilvl w:val="0"/>
          <w:numId w:val="223"/>
        </w:numPr>
        <w:spacing w:before="0" w:line="240" w:lineRule="auto"/>
        <w:rPr>
          <w:sz w:val="24"/>
          <w:szCs w:val="24"/>
        </w:rPr>
      </w:pPr>
      <w:r w:rsidRPr="00BA7CE0">
        <w:rPr>
          <w:sz w:val="24"/>
          <w:szCs w:val="24"/>
        </w:rPr>
        <w:t>Какие критерии классификации социальных процессов вы знаете?</w:t>
      </w:r>
    </w:p>
    <w:p w:rsidR="001F57ED" w:rsidRPr="00BA7CE0" w:rsidRDefault="001F57ED" w:rsidP="001F57ED">
      <w:pPr>
        <w:pStyle w:val="71"/>
        <w:numPr>
          <w:ilvl w:val="0"/>
          <w:numId w:val="223"/>
        </w:numPr>
        <w:spacing w:before="0" w:line="240" w:lineRule="auto"/>
        <w:rPr>
          <w:sz w:val="24"/>
          <w:szCs w:val="24"/>
        </w:rPr>
      </w:pPr>
      <w:r w:rsidRPr="00BA7CE0">
        <w:rPr>
          <w:sz w:val="24"/>
          <w:szCs w:val="24"/>
        </w:rPr>
        <w:t>В чем суть эволюционной концепции развития общества?</w:t>
      </w:r>
    </w:p>
    <w:p w:rsidR="001F57ED" w:rsidRPr="00BA7CE0" w:rsidRDefault="001F57ED" w:rsidP="001F57ED">
      <w:pPr>
        <w:pStyle w:val="71"/>
        <w:numPr>
          <w:ilvl w:val="0"/>
          <w:numId w:val="223"/>
        </w:numPr>
        <w:spacing w:before="0" w:line="240" w:lineRule="auto"/>
        <w:rPr>
          <w:sz w:val="24"/>
          <w:szCs w:val="24"/>
        </w:rPr>
      </w:pPr>
      <w:r w:rsidRPr="00BA7CE0">
        <w:rPr>
          <w:sz w:val="24"/>
          <w:szCs w:val="24"/>
        </w:rPr>
        <w:t>В чем состоит специфика конфликтологического подхода в рассмотрении общественного развития?</w:t>
      </w:r>
    </w:p>
    <w:p w:rsidR="001F57ED" w:rsidRPr="00BA7CE0" w:rsidRDefault="001F57ED" w:rsidP="001F57ED">
      <w:pPr>
        <w:pStyle w:val="71"/>
        <w:numPr>
          <w:ilvl w:val="0"/>
          <w:numId w:val="223"/>
        </w:numPr>
        <w:spacing w:before="0" w:line="240" w:lineRule="auto"/>
        <w:rPr>
          <w:sz w:val="24"/>
          <w:szCs w:val="24"/>
        </w:rPr>
      </w:pPr>
      <w:r w:rsidRPr="00BA7CE0">
        <w:rPr>
          <w:sz w:val="24"/>
          <w:szCs w:val="24"/>
        </w:rPr>
        <w:t>Каковы основные положения концепции культурно-исторического типа?</w:t>
      </w:r>
    </w:p>
    <w:p w:rsidR="001F57ED" w:rsidRPr="00BA7CE0" w:rsidRDefault="001F57ED" w:rsidP="001F57ED">
      <w:pPr>
        <w:pStyle w:val="71"/>
        <w:numPr>
          <w:ilvl w:val="0"/>
          <w:numId w:val="223"/>
        </w:numPr>
        <w:spacing w:before="0" w:line="240" w:lineRule="auto"/>
        <w:rPr>
          <w:sz w:val="24"/>
          <w:szCs w:val="24"/>
        </w:rPr>
      </w:pPr>
      <w:r w:rsidRPr="00BA7CE0">
        <w:rPr>
          <w:sz w:val="24"/>
          <w:szCs w:val="24"/>
        </w:rPr>
        <w:t>Каковы социокультурные особенности развития российского общества в современном мире?</w:t>
      </w:r>
    </w:p>
    <w:p w:rsidR="001F57ED" w:rsidRPr="00BA7CE0" w:rsidRDefault="001F57ED" w:rsidP="001F57ED">
      <w:pPr>
        <w:pStyle w:val="71"/>
        <w:numPr>
          <w:ilvl w:val="0"/>
          <w:numId w:val="223"/>
        </w:numPr>
        <w:spacing w:before="0" w:line="240" w:lineRule="auto"/>
        <w:rPr>
          <w:sz w:val="24"/>
          <w:szCs w:val="24"/>
        </w:rPr>
      </w:pPr>
      <w:r w:rsidRPr="00BA7CE0">
        <w:rPr>
          <w:sz w:val="24"/>
          <w:szCs w:val="24"/>
        </w:rPr>
        <w:t>Как влияет глобализация на социальные изменения в российском обществе?</w:t>
      </w:r>
    </w:p>
    <w:p w:rsidR="001F57ED" w:rsidRPr="00BA7CE0" w:rsidRDefault="001F57ED" w:rsidP="001F57ED">
      <w:pPr>
        <w:pStyle w:val="aa"/>
        <w:ind w:firstLine="709"/>
        <w:rPr>
          <w:b/>
          <w:sz w:val="24"/>
          <w:szCs w:val="24"/>
        </w:rPr>
      </w:pPr>
    </w:p>
    <w:p w:rsidR="001F57ED" w:rsidRPr="00BA7CE0" w:rsidRDefault="001F57ED" w:rsidP="001F57ED">
      <w:pPr>
        <w:pStyle w:val="aa"/>
        <w:ind w:firstLine="709"/>
        <w:rPr>
          <w:b/>
          <w:sz w:val="24"/>
          <w:szCs w:val="24"/>
        </w:rPr>
      </w:pPr>
      <w:r w:rsidRPr="00BA7CE0">
        <w:rPr>
          <w:b/>
          <w:sz w:val="24"/>
          <w:szCs w:val="24"/>
        </w:rPr>
        <w:t>Тема 17. Методологические и методические основы социологического исследования</w:t>
      </w:r>
    </w:p>
    <w:p w:rsidR="001F57ED" w:rsidRPr="00BA7CE0" w:rsidRDefault="001F57ED" w:rsidP="001F57ED">
      <w:pPr>
        <w:ind w:right="-50" w:firstLine="708"/>
        <w:rPr>
          <w:b/>
          <w:bCs/>
          <w:sz w:val="24"/>
          <w:szCs w:val="24"/>
        </w:rPr>
      </w:pPr>
      <w:r w:rsidRPr="00BA7CE0">
        <w:rPr>
          <w:b/>
          <w:bCs/>
          <w:sz w:val="24"/>
          <w:szCs w:val="24"/>
        </w:rPr>
        <w:t>План занятия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97"/>
        <w:gridCol w:w="2336"/>
        <w:gridCol w:w="1378"/>
      </w:tblGrid>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Проводимое мероприятие</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jc w:val="center"/>
              <w:rPr>
                <w:b/>
                <w:bCs/>
                <w:sz w:val="24"/>
                <w:szCs w:val="24"/>
              </w:rPr>
            </w:pPr>
            <w:r w:rsidRPr="00BA7CE0">
              <w:rPr>
                <w:b/>
                <w:bCs/>
                <w:sz w:val="24"/>
                <w:szCs w:val="24"/>
              </w:rPr>
              <w:t>Форма</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
                <w:bCs/>
                <w:sz w:val="24"/>
                <w:szCs w:val="24"/>
              </w:rPr>
            </w:pPr>
            <w:r w:rsidRPr="00BA7CE0">
              <w:rPr>
                <w:b/>
                <w:bCs/>
                <w:sz w:val="24"/>
                <w:szCs w:val="24"/>
              </w:rPr>
              <w:t>Время</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Ответы на вопросы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Устные ответы</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34"/>
              <w:rPr>
                <w:sz w:val="24"/>
                <w:szCs w:val="24"/>
              </w:rPr>
            </w:pPr>
            <w:r w:rsidRPr="00BA7CE0">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r w:rsidRPr="00BA7CE0">
              <w:rPr>
                <w:sz w:val="24"/>
                <w:szCs w:val="24"/>
              </w:rPr>
              <w:t>Решение тестов по теме лекции</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firstLine="15"/>
              <w:rPr>
                <w:sz w:val="24"/>
                <w:szCs w:val="24"/>
              </w:rPr>
            </w:pPr>
            <w:r w:rsidRPr="00BA7CE0">
              <w:rPr>
                <w:sz w:val="24"/>
                <w:szCs w:val="24"/>
              </w:rPr>
              <w:t>Решение тестов</w:t>
            </w: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sz w:val="24"/>
                <w:szCs w:val="24"/>
              </w:rPr>
            </w:pPr>
            <w:r w:rsidRPr="00BA7CE0">
              <w:rPr>
                <w:sz w:val="24"/>
                <w:szCs w:val="24"/>
              </w:rPr>
              <w:t>45 мин.</w:t>
            </w:r>
          </w:p>
        </w:tc>
      </w:tr>
      <w:tr w:rsidR="001F57ED" w:rsidRPr="00BA7CE0" w:rsidTr="00100C9B">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r w:rsidRPr="00BA7CE0">
              <w:rPr>
                <w:b/>
                <w:bCs/>
                <w:sz w:val="24"/>
                <w:szCs w:val="24"/>
              </w:rPr>
              <w:t>ИТОГО</w:t>
            </w:r>
          </w:p>
        </w:tc>
        <w:tc>
          <w:tcPr>
            <w:tcW w:w="233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50"/>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ind w:right="-50"/>
              <w:jc w:val="center"/>
              <w:rPr>
                <w:bCs/>
                <w:sz w:val="24"/>
                <w:szCs w:val="24"/>
              </w:rPr>
            </w:pPr>
            <w:r w:rsidRPr="00BA7CE0">
              <w:rPr>
                <w:bCs/>
                <w:sz w:val="24"/>
                <w:szCs w:val="24"/>
              </w:rPr>
              <w:t>90 мин.</w:t>
            </w:r>
          </w:p>
          <w:p w:rsidR="001F57ED" w:rsidRPr="00BA7CE0" w:rsidRDefault="001F57ED" w:rsidP="00100C9B">
            <w:pPr>
              <w:ind w:right="-50"/>
              <w:jc w:val="center"/>
              <w:rPr>
                <w:bCs/>
                <w:sz w:val="24"/>
                <w:szCs w:val="24"/>
              </w:rPr>
            </w:pPr>
            <w:r w:rsidRPr="00BA7CE0">
              <w:rPr>
                <w:bCs/>
                <w:sz w:val="24"/>
                <w:szCs w:val="24"/>
              </w:rPr>
              <w:t>(2 часа)</w:t>
            </w:r>
          </w:p>
        </w:tc>
      </w:tr>
    </w:tbl>
    <w:p w:rsidR="001F57ED" w:rsidRPr="00BA7CE0" w:rsidRDefault="001F57ED" w:rsidP="001F57ED">
      <w:pPr>
        <w:ind w:right="-50"/>
        <w:rPr>
          <w:b/>
          <w:bCs/>
          <w:sz w:val="24"/>
          <w:szCs w:val="24"/>
        </w:rPr>
      </w:pPr>
    </w:p>
    <w:p w:rsidR="001F57ED" w:rsidRPr="00BA7CE0" w:rsidRDefault="001F57ED" w:rsidP="001F57ED">
      <w:pPr>
        <w:spacing w:before="120" w:after="120"/>
        <w:ind w:right="-51"/>
        <w:rPr>
          <w:b/>
          <w:bCs/>
          <w:sz w:val="24"/>
          <w:szCs w:val="24"/>
        </w:rPr>
      </w:pPr>
      <w:r w:rsidRPr="00BA7CE0">
        <w:rPr>
          <w:b/>
          <w:bCs/>
          <w:sz w:val="24"/>
          <w:szCs w:val="24"/>
        </w:rPr>
        <w:t>Вопросы к практическому занятию</w:t>
      </w:r>
    </w:p>
    <w:p w:rsidR="001F57ED" w:rsidRPr="00BA7CE0" w:rsidRDefault="001F57ED" w:rsidP="001F57ED">
      <w:pPr>
        <w:pStyle w:val="aa"/>
        <w:numPr>
          <w:ilvl w:val="0"/>
          <w:numId w:val="236"/>
        </w:numPr>
        <w:rPr>
          <w:sz w:val="24"/>
          <w:szCs w:val="24"/>
        </w:rPr>
      </w:pPr>
      <w:r w:rsidRPr="00BA7CE0">
        <w:rPr>
          <w:sz w:val="24"/>
          <w:szCs w:val="24"/>
        </w:rPr>
        <w:t>Что такое эмпирическое социологическое исследование?</w:t>
      </w:r>
    </w:p>
    <w:p w:rsidR="001F57ED" w:rsidRPr="00BA7CE0" w:rsidRDefault="001F57ED" w:rsidP="001F57ED">
      <w:pPr>
        <w:pStyle w:val="aa"/>
        <w:numPr>
          <w:ilvl w:val="0"/>
          <w:numId w:val="236"/>
        </w:numPr>
        <w:rPr>
          <w:sz w:val="24"/>
          <w:szCs w:val="24"/>
        </w:rPr>
      </w:pPr>
      <w:r w:rsidRPr="00BA7CE0">
        <w:rPr>
          <w:sz w:val="24"/>
          <w:szCs w:val="24"/>
        </w:rPr>
        <w:t>Какие виды социологических исследований вы знаете?</w:t>
      </w:r>
    </w:p>
    <w:p w:rsidR="001F57ED" w:rsidRPr="00BA7CE0" w:rsidRDefault="001F57ED" w:rsidP="001F57ED">
      <w:pPr>
        <w:pStyle w:val="aa"/>
        <w:numPr>
          <w:ilvl w:val="0"/>
          <w:numId w:val="236"/>
        </w:numPr>
        <w:rPr>
          <w:sz w:val="24"/>
          <w:szCs w:val="24"/>
        </w:rPr>
      </w:pPr>
      <w:r w:rsidRPr="00BA7CE0">
        <w:rPr>
          <w:sz w:val="24"/>
          <w:szCs w:val="24"/>
        </w:rPr>
        <w:t>В чем специфика причинности в обществе? Что такое причинностные механизмы?</w:t>
      </w:r>
    </w:p>
    <w:p w:rsidR="001F57ED" w:rsidRPr="00BA7CE0" w:rsidRDefault="001F57ED" w:rsidP="001F57ED">
      <w:pPr>
        <w:pStyle w:val="aa"/>
        <w:numPr>
          <w:ilvl w:val="0"/>
          <w:numId w:val="236"/>
        </w:numPr>
        <w:rPr>
          <w:sz w:val="24"/>
          <w:szCs w:val="24"/>
        </w:rPr>
      </w:pPr>
      <w:r w:rsidRPr="00BA7CE0">
        <w:rPr>
          <w:sz w:val="24"/>
          <w:szCs w:val="24"/>
        </w:rPr>
        <w:t>Что такое социологические переменные? Какие виды социологических переменных вы знаете?</w:t>
      </w:r>
    </w:p>
    <w:p w:rsidR="001F57ED" w:rsidRPr="00BA7CE0" w:rsidRDefault="001F57ED" w:rsidP="001F57ED">
      <w:pPr>
        <w:pStyle w:val="aa"/>
        <w:numPr>
          <w:ilvl w:val="0"/>
          <w:numId w:val="236"/>
        </w:numPr>
        <w:rPr>
          <w:sz w:val="24"/>
          <w:szCs w:val="24"/>
        </w:rPr>
      </w:pPr>
      <w:r w:rsidRPr="00BA7CE0">
        <w:rPr>
          <w:sz w:val="24"/>
          <w:szCs w:val="24"/>
        </w:rPr>
        <w:t>Как соотносятся понятия «теория», «методология» и «методика»?</w:t>
      </w:r>
    </w:p>
    <w:p w:rsidR="001F57ED" w:rsidRPr="00BA7CE0" w:rsidRDefault="001F57ED" w:rsidP="001F57ED">
      <w:pPr>
        <w:pStyle w:val="aa"/>
        <w:numPr>
          <w:ilvl w:val="0"/>
          <w:numId w:val="236"/>
        </w:numPr>
        <w:rPr>
          <w:sz w:val="24"/>
          <w:szCs w:val="24"/>
        </w:rPr>
      </w:pPr>
      <w:r w:rsidRPr="00BA7CE0">
        <w:rPr>
          <w:sz w:val="24"/>
          <w:szCs w:val="24"/>
        </w:rPr>
        <w:t>Какова структура программы социологического исследования?</w:t>
      </w:r>
    </w:p>
    <w:p w:rsidR="001F57ED" w:rsidRPr="00BA7CE0" w:rsidRDefault="001F57ED" w:rsidP="001F57ED">
      <w:pPr>
        <w:pStyle w:val="aa"/>
        <w:numPr>
          <w:ilvl w:val="0"/>
          <w:numId w:val="236"/>
        </w:numPr>
        <w:rPr>
          <w:sz w:val="24"/>
          <w:szCs w:val="24"/>
        </w:rPr>
      </w:pPr>
      <w:r w:rsidRPr="00BA7CE0">
        <w:rPr>
          <w:sz w:val="24"/>
          <w:szCs w:val="24"/>
        </w:rPr>
        <w:t>Чем социальная проблема отличается от исследовательской проблемы?</w:t>
      </w:r>
    </w:p>
    <w:p w:rsidR="001F57ED" w:rsidRPr="00BA7CE0" w:rsidRDefault="001F57ED" w:rsidP="001F57ED">
      <w:pPr>
        <w:pStyle w:val="aa"/>
        <w:numPr>
          <w:ilvl w:val="0"/>
          <w:numId w:val="236"/>
        </w:numPr>
        <w:rPr>
          <w:sz w:val="24"/>
          <w:szCs w:val="24"/>
        </w:rPr>
      </w:pPr>
      <w:r w:rsidRPr="00BA7CE0">
        <w:rPr>
          <w:sz w:val="24"/>
          <w:szCs w:val="24"/>
        </w:rPr>
        <w:t>Какие процедуры включает в себя логический анализ ключевых понятий?</w:t>
      </w:r>
    </w:p>
    <w:p w:rsidR="001F57ED" w:rsidRPr="00BA7CE0" w:rsidRDefault="001F57ED" w:rsidP="001F57ED">
      <w:pPr>
        <w:pStyle w:val="aa"/>
        <w:numPr>
          <w:ilvl w:val="0"/>
          <w:numId w:val="236"/>
        </w:numPr>
        <w:rPr>
          <w:sz w:val="24"/>
          <w:szCs w:val="24"/>
        </w:rPr>
      </w:pPr>
      <w:r w:rsidRPr="00BA7CE0">
        <w:rPr>
          <w:sz w:val="24"/>
          <w:szCs w:val="24"/>
        </w:rPr>
        <w:t>Каковы основные требования к выдвижению гипотез исследования?</w:t>
      </w:r>
    </w:p>
    <w:p w:rsidR="001F57ED" w:rsidRPr="00BA7CE0" w:rsidRDefault="001F57ED" w:rsidP="001F57ED">
      <w:pPr>
        <w:pStyle w:val="aa"/>
        <w:numPr>
          <w:ilvl w:val="0"/>
          <w:numId w:val="236"/>
        </w:numPr>
        <w:rPr>
          <w:sz w:val="24"/>
          <w:szCs w:val="24"/>
        </w:rPr>
      </w:pPr>
      <w:r w:rsidRPr="00BA7CE0">
        <w:rPr>
          <w:sz w:val="24"/>
          <w:szCs w:val="24"/>
        </w:rPr>
        <w:t>Как связаны цели, задачи и гипотезы исследования?</w:t>
      </w:r>
    </w:p>
    <w:p w:rsidR="001F57ED" w:rsidRPr="00BA7CE0" w:rsidRDefault="001F57ED" w:rsidP="001F57ED">
      <w:pPr>
        <w:pStyle w:val="aa"/>
        <w:numPr>
          <w:ilvl w:val="0"/>
          <w:numId w:val="236"/>
        </w:numPr>
        <w:rPr>
          <w:sz w:val="24"/>
          <w:szCs w:val="24"/>
        </w:rPr>
      </w:pPr>
      <w:r w:rsidRPr="00BA7CE0">
        <w:rPr>
          <w:sz w:val="24"/>
          <w:szCs w:val="24"/>
        </w:rPr>
        <w:t>Что такое выборочный метод в социологии?</w:t>
      </w:r>
    </w:p>
    <w:p w:rsidR="001F57ED" w:rsidRPr="00BA7CE0" w:rsidRDefault="001F57ED" w:rsidP="001F57ED">
      <w:pPr>
        <w:pStyle w:val="aa"/>
        <w:numPr>
          <w:ilvl w:val="0"/>
          <w:numId w:val="236"/>
        </w:numPr>
        <w:rPr>
          <w:sz w:val="24"/>
          <w:szCs w:val="24"/>
        </w:rPr>
      </w:pPr>
      <w:r w:rsidRPr="00BA7CE0">
        <w:rPr>
          <w:sz w:val="24"/>
          <w:szCs w:val="24"/>
        </w:rPr>
        <w:t>Что такое социологическое измерение? Какие виды шкал вы знаете</w:t>
      </w:r>
    </w:p>
    <w:p w:rsidR="001F57ED" w:rsidRPr="00BA7CE0" w:rsidRDefault="001F57ED" w:rsidP="001F57ED">
      <w:pPr>
        <w:pStyle w:val="aa"/>
        <w:numPr>
          <w:ilvl w:val="0"/>
          <w:numId w:val="236"/>
        </w:numPr>
        <w:rPr>
          <w:sz w:val="24"/>
          <w:szCs w:val="24"/>
        </w:rPr>
      </w:pPr>
      <w:r w:rsidRPr="00BA7CE0">
        <w:rPr>
          <w:sz w:val="24"/>
          <w:szCs w:val="24"/>
        </w:rPr>
        <w:t>Каковы основные методы сбора первичной информации?</w:t>
      </w:r>
    </w:p>
    <w:p w:rsidR="001F57ED" w:rsidRPr="00BA7CE0" w:rsidRDefault="001F57ED" w:rsidP="001F57ED">
      <w:pPr>
        <w:pStyle w:val="aa"/>
        <w:numPr>
          <w:ilvl w:val="0"/>
          <w:numId w:val="236"/>
        </w:numPr>
        <w:rPr>
          <w:sz w:val="24"/>
          <w:szCs w:val="24"/>
        </w:rPr>
      </w:pPr>
      <w:r w:rsidRPr="00BA7CE0">
        <w:rPr>
          <w:sz w:val="24"/>
          <w:szCs w:val="24"/>
        </w:rPr>
        <w:t>В чем отличие количественных и качественных методов сбора первичной информации?</w:t>
      </w:r>
    </w:p>
    <w:p w:rsidR="001F57ED" w:rsidRPr="00BA7CE0" w:rsidRDefault="001F57ED" w:rsidP="001F57ED">
      <w:pPr>
        <w:jc w:val="center"/>
        <w:rPr>
          <w:b/>
          <w:sz w:val="24"/>
          <w:szCs w:val="24"/>
        </w:rPr>
      </w:pPr>
      <w:r w:rsidRPr="00BA7CE0">
        <w:rPr>
          <w:b/>
          <w:sz w:val="24"/>
          <w:szCs w:val="24"/>
        </w:rPr>
        <w:t>7. Самостоятельная работа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1516"/>
        <w:gridCol w:w="5580"/>
        <w:gridCol w:w="1620"/>
      </w:tblGrid>
      <w:tr w:rsidR="001F57ED" w:rsidRPr="00BA7CE0" w:rsidTr="00100C9B">
        <w:tc>
          <w:tcPr>
            <w:tcW w:w="644" w:type="dxa"/>
          </w:tcPr>
          <w:p w:rsidR="001F57ED" w:rsidRPr="00BA7CE0" w:rsidRDefault="001F57ED" w:rsidP="00100C9B">
            <w:pPr>
              <w:ind w:hanging="108"/>
              <w:rPr>
                <w:sz w:val="24"/>
                <w:szCs w:val="24"/>
              </w:rPr>
            </w:pPr>
            <w:r w:rsidRPr="00BA7CE0">
              <w:rPr>
                <w:sz w:val="24"/>
                <w:szCs w:val="24"/>
              </w:rPr>
              <w:t>№ п/п</w:t>
            </w:r>
          </w:p>
        </w:tc>
        <w:tc>
          <w:tcPr>
            <w:tcW w:w="1516" w:type="dxa"/>
            <w:vAlign w:val="center"/>
          </w:tcPr>
          <w:p w:rsidR="001F57ED" w:rsidRPr="00BA7CE0" w:rsidRDefault="001F57ED" w:rsidP="00100C9B">
            <w:pPr>
              <w:jc w:val="center"/>
              <w:rPr>
                <w:sz w:val="24"/>
                <w:szCs w:val="24"/>
              </w:rPr>
            </w:pPr>
            <w:r w:rsidRPr="00BA7CE0">
              <w:rPr>
                <w:sz w:val="24"/>
                <w:szCs w:val="24"/>
              </w:rPr>
              <w:t>№ раздела (темы) дис-циплины</w:t>
            </w:r>
          </w:p>
        </w:tc>
        <w:tc>
          <w:tcPr>
            <w:tcW w:w="5580" w:type="dxa"/>
            <w:vAlign w:val="center"/>
          </w:tcPr>
          <w:p w:rsidR="001F57ED" w:rsidRPr="00BA7CE0" w:rsidRDefault="001F57ED" w:rsidP="00100C9B">
            <w:pPr>
              <w:jc w:val="center"/>
              <w:rPr>
                <w:sz w:val="24"/>
                <w:szCs w:val="24"/>
              </w:rPr>
            </w:pPr>
            <w:r w:rsidRPr="00BA7CE0">
              <w:rPr>
                <w:sz w:val="24"/>
                <w:szCs w:val="24"/>
              </w:rPr>
              <w:t>Форма</w:t>
            </w:r>
          </w:p>
          <w:p w:rsidR="001F57ED" w:rsidRPr="00BA7CE0" w:rsidRDefault="001F57ED" w:rsidP="00100C9B">
            <w:pPr>
              <w:jc w:val="center"/>
              <w:rPr>
                <w:sz w:val="24"/>
                <w:szCs w:val="24"/>
              </w:rPr>
            </w:pPr>
            <w:r w:rsidRPr="00BA7CE0">
              <w:rPr>
                <w:sz w:val="24"/>
                <w:szCs w:val="24"/>
              </w:rPr>
              <w:t xml:space="preserve"> самостоятельной работы</w:t>
            </w:r>
          </w:p>
        </w:tc>
        <w:tc>
          <w:tcPr>
            <w:tcW w:w="1620" w:type="dxa"/>
            <w:vAlign w:val="center"/>
          </w:tcPr>
          <w:p w:rsidR="001F57ED" w:rsidRPr="00BA7CE0" w:rsidRDefault="001F57ED" w:rsidP="00100C9B">
            <w:pPr>
              <w:jc w:val="center"/>
              <w:rPr>
                <w:sz w:val="24"/>
                <w:szCs w:val="24"/>
              </w:rPr>
            </w:pPr>
            <w:r w:rsidRPr="00BA7CE0">
              <w:rPr>
                <w:sz w:val="24"/>
                <w:szCs w:val="24"/>
              </w:rPr>
              <w:t>Трудоём-кость в часах</w:t>
            </w:r>
          </w:p>
        </w:tc>
      </w:tr>
      <w:tr w:rsidR="001F57ED" w:rsidRPr="00BA7CE0" w:rsidTr="00100C9B">
        <w:tc>
          <w:tcPr>
            <w:tcW w:w="644" w:type="dxa"/>
          </w:tcPr>
          <w:p w:rsidR="001F57ED" w:rsidRPr="00BA7CE0" w:rsidRDefault="001F57ED" w:rsidP="00100C9B">
            <w:pPr>
              <w:rPr>
                <w:sz w:val="24"/>
                <w:szCs w:val="24"/>
              </w:rPr>
            </w:pPr>
            <w:r w:rsidRPr="00BA7CE0">
              <w:rPr>
                <w:sz w:val="24"/>
                <w:szCs w:val="24"/>
              </w:rPr>
              <w:lastRenderedPageBreak/>
              <w:t>1</w:t>
            </w:r>
          </w:p>
        </w:tc>
        <w:tc>
          <w:tcPr>
            <w:tcW w:w="1516" w:type="dxa"/>
            <w:shd w:val="clear" w:color="auto" w:fill="auto"/>
          </w:tcPr>
          <w:p w:rsidR="001F57ED" w:rsidRPr="00BA7CE0" w:rsidRDefault="001F57ED" w:rsidP="00100C9B">
            <w:pPr>
              <w:jc w:val="center"/>
              <w:rPr>
                <w:sz w:val="24"/>
                <w:szCs w:val="24"/>
              </w:rPr>
            </w:pPr>
            <w:r w:rsidRPr="00BA7CE0">
              <w:rPr>
                <w:sz w:val="24"/>
                <w:szCs w:val="24"/>
              </w:rPr>
              <w:t>1</w:t>
            </w:r>
          </w:p>
        </w:tc>
        <w:tc>
          <w:tcPr>
            <w:tcW w:w="5580" w:type="dxa"/>
          </w:tcPr>
          <w:p w:rsidR="001F57ED" w:rsidRPr="00BA7CE0" w:rsidRDefault="001F57ED" w:rsidP="00100C9B">
            <w:pPr>
              <w:rPr>
                <w:sz w:val="24"/>
                <w:szCs w:val="24"/>
              </w:rPr>
            </w:pPr>
            <w:r w:rsidRPr="00BA7CE0">
              <w:rPr>
                <w:sz w:val="24"/>
                <w:szCs w:val="24"/>
              </w:rPr>
              <w:t>Работа с учебной и справочной литературой.</w:t>
            </w:r>
          </w:p>
        </w:tc>
        <w:tc>
          <w:tcPr>
            <w:tcW w:w="1620" w:type="dxa"/>
          </w:tcPr>
          <w:p w:rsidR="001F57ED" w:rsidRPr="00BA7CE0" w:rsidRDefault="001F57ED" w:rsidP="00100C9B">
            <w:pPr>
              <w:jc w:val="center"/>
              <w:rPr>
                <w:sz w:val="24"/>
                <w:szCs w:val="24"/>
              </w:rPr>
            </w:pPr>
            <w:r w:rsidRPr="00BA7CE0">
              <w:rPr>
                <w:sz w:val="24"/>
                <w:szCs w:val="24"/>
              </w:rPr>
              <w:t>8</w:t>
            </w:r>
          </w:p>
          <w:p w:rsidR="001F57ED" w:rsidRPr="00BA7CE0" w:rsidRDefault="001F57ED" w:rsidP="00100C9B">
            <w:pPr>
              <w:jc w:val="center"/>
              <w:rPr>
                <w:sz w:val="24"/>
                <w:szCs w:val="24"/>
              </w:rPr>
            </w:pPr>
          </w:p>
        </w:tc>
      </w:tr>
      <w:tr w:rsidR="001F57ED" w:rsidRPr="00BA7CE0" w:rsidTr="00100C9B">
        <w:tc>
          <w:tcPr>
            <w:tcW w:w="644" w:type="dxa"/>
          </w:tcPr>
          <w:p w:rsidR="001F57ED" w:rsidRPr="00BA7CE0" w:rsidRDefault="001F57ED" w:rsidP="00100C9B">
            <w:pPr>
              <w:rPr>
                <w:sz w:val="24"/>
                <w:szCs w:val="24"/>
              </w:rPr>
            </w:pPr>
            <w:r w:rsidRPr="00BA7CE0">
              <w:rPr>
                <w:sz w:val="24"/>
                <w:szCs w:val="24"/>
              </w:rPr>
              <w:t>2</w:t>
            </w:r>
          </w:p>
        </w:tc>
        <w:tc>
          <w:tcPr>
            <w:tcW w:w="1516" w:type="dxa"/>
            <w:shd w:val="clear" w:color="auto" w:fill="auto"/>
          </w:tcPr>
          <w:p w:rsidR="001F57ED" w:rsidRPr="00BA7CE0" w:rsidRDefault="001F57ED" w:rsidP="00100C9B">
            <w:pPr>
              <w:jc w:val="center"/>
              <w:rPr>
                <w:sz w:val="24"/>
                <w:szCs w:val="24"/>
              </w:rPr>
            </w:pPr>
            <w:r w:rsidRPr="00BA7CE0">
              <w:rPr>
                <w:sz w:val="24"/>
                <w:szCs w:val="24"/>
              </w:rPr>
              <w:t>2</w:t>
            </w:r>
          </w:p>
        </w:tc>
        <w:tc>
          <w:tcPr>
            <w:tcW w:w="5580" w:type="dxa"/>
          </w:tcPr>
          <w:p w:rsidR="001F57ED" w:rsidRPr="00BA7CE0" w:rsidRDefault="001F57ED" w:rsidP="00100C9B">
            <w:pPr>
              <w:rPr>
                <w:sz w:val="24"/>
                <w:szCs w:val="24"/>
              </w:rPr>
            </w:pPr>
            <w:r w:rsidRPr="00BA7CE0">
              <w:rPr>
                <w:sz w:val="24"/>
                <w:szCs w:val="24"/>
              </w:rPr>
              <w:t xml:space="preserve">Работа с учебной и справочной литературой. </w:t>
            </w:r>
          </w:p>
        </w:tc>
        <w:tc>
          <w:tcPr>
            <w:tcW w:w="1620" w:type="dxa"/>
          </w:tcPr>
          <w:p w:rsidR="001F57ED" w:rsidRPr="00BA7CE0" w:rsidRDefault="001F57ED" w:rsidP="00100C9B">
            <w:pPr>
              <w:jc w:val="center"/>
              <w:rPr>
                <w:sz w:val="24"/>
                <w:szCs w:val="24"/>
              </w:rPr>
            </w:pPr>
            <w:r w:rsidRPr="00BA7CE0">
              <w:rPr>
                <w:sz w:val="24"/>
                <w:szCs w:val="24"/>
              </w:rPr>
              <w:t>8</w:t>
            </w:r>
          </w:p>
          <w:p w:rsidR="001F57ED" w:rsidRPr="00BA7CE0" w:rsidRDefault="001F57ED" w:rsidP="00100C9B">
            <w:pPr>
              <w:jc w:val="center"/>
              <w:rPr>
                <w:sz w:val="24"/>
                <w:szCs w:val="24"/>
              </w:rPr>
            </w:pPr>
          </w:p>
        </w:tc>
      </w:tr>
      <w:tr w:rsidR="001F57ED" w:rsidRPr="00BA7CE0" w:rsidTr="00100C9B">
        <w:tc>
          <w:tcPr>
            <w:tcW w:w="644" w:type="dxa"/>
          </w:tcPr>
          <w:p w:rsidR="001F57ED" w:rsidRPr="00BA7CE0" w:rsidRDefault="001F57ED" w:rsidP="00100C9B">
            <w:pPr>
              <w:rPr>
                <w:sz w:val="24"/>
                <w:szCs w:val="24"/>
              </w:rPr>
            </w:pPr>
            <w:r w:rsidRPr="00BA7CE0">
              <w:rPr>
                <w:sz w:val="24"/>
                <w:szCs w:val="24"/>
              </w:rPr>
              <w:t>3</w:t>
            </w:r>
          </w:p>
        </w:tc>
        <w:tc>
          <w:tcPr>
            <w:tcW w:w="1516" w:type="dxa"/>
            <w:shd w:val="clear" w:color="auto" w:fill="auto"/>
          </w:tcPr>
          <w:p w:rsidR="001F57ED" w:rsidRPr="00BA7CE0" w:rsidRDefault="001F57ED" w:rsidP="00100C9B">
            <w:pPr>
              <w:jc w:val="center"/>
              <w:rPr>
                <w:sz w:val="24"/>
                <w:szCs w:val="24"/>
              </w:rPr>
            </w:pPr>
            <w:r w:rsidRPr="00BA7CE0">
              <w:rPr>
                <w:sz w:val="24"/>
                <w:szCs w:val="24"/>
              </w:rPr>
              <w:t>3</w:t>
            </w:r>
          </w:p>
        </w:tc>
        <w:tc>
          <w:tcPr>
            <w:tcW w:w="5580" w:type="dxa"/>
          </w:tcPr>
          <w:p w:rsidR="001F57ED" w:rsidRPr="00BA7CE0" w:rsidRDefault="001F57ED" w:rsidP="00100C9B">
            <w:pPr>
              <w:rPr>
                <w:sz w:val="24"/>
                <w:szCs w:val="24"/>
              </w:rPr>
            </w:pPr>
            <w:r w:rsidRPr="00BA7CE0">
              <w:rPr>
                <w:sz w:val="24"/>
                <w:szCs w:val="24"/>
              </w:rPr>
              <w:t xml:space="preserve">Работа с учебной литературой. </w:t>
            </w:r>
          </w:p>
          <w:p w:rsidR="001F57ED" w:rsidRPr="00BA7CE0" w:rsidRDefault="001F57ED" w:rsidP="00100C9B">
            <w:pPr>
              <w:rPr>
                <w:sz w:val="24"/>
                <w:szCs w:val="24"/>
              </w:rPr>
            </w:pPr>
            <w:r w:rsidRPr="00BA7CE0">
              <w:rPr>
                <w:sz w:val="24"/>
                <w:szCs w:val="24"/>
              </w:rPr>
              <w:t>Подготовка доклада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tc>
      </w:tr>
      <w:tr w:rsidR="001F57ED" w:rsidRPr="00BA7CE0" w:rsidTr="00100C9B">
        <w:tc>
          <w:tcPr>
            <w:tcW w:w="644" w:type="dxa"/>
          </w:tcPr>
          <w:p w:rsidR="001F57ED" w:rsidRPr="00BA7CE0" w:rsidRDefault="001F57ED" w:rsidP="00100C9B">
            <w:pPr>
              <w:rPr>
                <w:sz w:val="24"/>
                <w:szCs w:val="24"/>
              </w:rPr>
            </w:pPr>
            <w:r w:rsidRPr="00BA7CE0">
              <w:rPr>
                <w:sz w:val="24"/>
                <w:szCs w:val="24"/>
              </w:rPr>
              <w:t>4</w:t>
            </w:r>
          </w:p>
        </w:tc>
        <w:tc>
          <w:tcPr>
            <w:tcW w:w="1516" w:type="dxa"/>
          </w:tcPr>
          <w:p w:rsidR="001F57ED" w:rsidRPr="00BA7CE0" w:rsidRDefault="001F57ED" w:rsidP="00100C9B">
            <w:pPr>
              <w:jc w:val="center"/>
              <w:rPr>
                <w:sz w:val="24"/>
                <w:szCs w:val="24"/>
              </w:rPr>
            </w:pPr>
            <w:r w:rsidRPr="00BA7CE0">
              <w:rPr>
                <w:sz w:val="24"/>
                <w:szCs w:val="24"/>
              </w:rPr>
              <w:t>4</w:t>
            </w:r>
          </w:p>
        </w:tc>
        <w:tc>
          <w:tcPr>
            <w:tcW w:w="5580" w:type="dxa"/>
          </w:tcPr>
          <w:p w:rsidR="001F57ED" w:rsidRPr="00BA7CE0" w:rsidRDefault="001F57ED" w:rsidP="00100C9B">
            <w:pPr>
              <w:rPr>
                <w:sz w:val="24"/>
                <w:szCs w:val="24"/>
              </w:rPr>
            </w:pPr>
            <w:r w:rsidRPr="00BA7CE0">
              <w:rPr>
                <w:sz w:val="24"/>
                <w:szCs w:val="24"/>
              </w:rPr>
              <w:t xml:space="preserve">Работа с учебной литературой. </w:t>
            </w:r>
          </w:p>
          <w:p w:rsidR="001F57ED" w:rsidRPr="00BA7CE0" w:rsidRDefault="001F57ED" w:rsidP="00100C9B">
            <w:pPr>
              <w:rPr>
                <w:sz w:val="24"/>
                <w:szCs w:val="24"/>
              </w:rPr>
            </w:pPr>
            <w:r w:rsidRPr="00BA7CE0">
              <w:rPr>
                <w:sz w:val="24"/>
                <w:szCs w:val="24"/>
              </w:rPr>
              <w:t>Подготовка презентации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tc>
      </w:tr>
      <w:tr w:rsidR="001F57ED" w:rsidRPr="00BA7CE0" w:rsidTr="00100C9B">
        <w:tc>
          <w:tcPr>
            <w:tcW w:w="644" w:type="dxa"/>
          </w:tcPr>
          <w:p w:rsidR="001F57ED" w:rsidRPr="00BA7CE0" w:rsidRDefault="001F57ED" w:rsidP="00100C9B">
            <w:pPr>
              <w:rPr>
                <w:sz w:val="24"/>
                <w:szCs w:val="24"/>
              </w:rPr>
            </w:pPr>
            <w:r w:rsidRPr="00BA7CE0">
              <w:rPr>
                <w:sz w:val="24"/>
                <w:szCs w:val="24"/>
              </w:rPr>
              <w:t>5</w:t>
            </w:r>
          </w:p>
        </w:tc>
        <w:tc>
          <w:tcPr>
            <w:tcW w:w="1516" w:type="dxa"/>
          </w:tcPr>
          <w:p w:rsidR="001F57ED" w:rsidRPr="00BA7CE0" w:rsidRDefault="001F57ED" w:rsidP="00100C9B">
            <w:pPr>
              <w:jc w:val="center"/>
              <w:rPr>
                <w:sz w:val="24"/>
                <w:szCs w:val="24"/>
              </w:rPr>
            </w:pPr>
            <w:r w:rsidRPr="00BA7CE0">
              <w:rPr>
                <w:sz w:val="24"/>
                <w:szCs w:val="24"/>
              </w:rPr>
              <w:t>5</w:t>
            </w:r>
          </w:p>
        </w:tc>
        <w:tc>
          <w:tcPr>
            <w:tcW w:w="5580" w:type="dxa"/>
          </w:tcPr>
          <w:p w:rsidR="001F57ED" w:rsidRPr="00BA7CE0" w:rsidRDefault="001F57ED" w:rsidP="00100C9B">
            <w:pPr>
              <w:ind w:right="-108"/>
              <w:rPr>
                <w:sz w:val="24"/>
                <w:szCs w:val="24"/>
              </w:rPr>
            </w:pPr>
            <w:r w:rsidRPr="00BA7CE0">
              <w:rPr>
                <w:sz w:val="24"/>
                <w:szCs w:val="24"/>
              </w:rPr>
              <w:t xml:space="preserve">Работа с учебной литературой. </w:t>
            </w:r>
          </w:p>
          <w:p w:rsidR="001F57ED" w:rsidRPr="00BA7CE0" w:rsidRDefault="001F57ED" w:rsidP="00100C9B">
            <w:pPr>
              <w:ind w:right="-108"/>
              <w:rPr>
                <w:sz w:val="24"/>
                <w:szCs w:val="24"/>
              </w:rPr>
            </w:pPr>
            <w:r w:rsidRPr="00BA7CE0">
              <w:rPr>
                <w:sz w:val="24"/>
                <w:szCs w:val="24"/>
              </w:rPr>
              <w:t>Выполнение творческих домашних заданий</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tc>
      </w:tr>
      <w:tr w:rsidR="001F57ED" w:rsidRPr="00BA7CE0" w:rsidTr="00100C9B">
        <w:tc>
          <w:tcPr>
            <w:tcW w:w="644" w:type="dxa"/>
          </w:tcPr>
          <w:p w:rsidR="001F57ED" w:rsidRPr="00BA7CE0" w:rsidRDefault="001F57ED" w:rsidP="00100C9B">
            <w:pPr>
              <w:rPr>
                <w:sz w:val="24"/>
                <w:szCs w:val="24"/>
              </w:rPr>
            </w:pPr>
            <w:r w:rsidRPr="00BA7CE0">
              <w:rPr>
                <w:sz w:val="24"/>
                <w:szCs w:val="24"/>
              </w:rPr>
              <w:t>6</w:t>
            </w:r>
          </w:p>
        </w:tc>
        <w:tc>
          <w:tcPr>
            <w:tcW w:w="1516" w:type="dxa"/>
          </w:tcPr>
          <w:p w:rsidR="001F57ED" w:rsidRPr="00BA7CE0" w:rsidRDefault="001F57ED" w:rsidP="00100C9B">
            <w:pPr>
              <w:jc w:val="center"/>
              <w:rPr>
                <w:sz w:val="24"/>
                <w:szCs w:val="24"/>
              </w:rPr>
            </w:pPr>
            <w:r w:rsidRPr="00BA7CE0">
              <w:rPr>
                <w:sz w:val="24"/>
                <w:szCs w:val="24"/>
              </w:rPr>
              <w:t>6</w:t>
            </w:r>
          </w:p>
        </w:tc>
        <w:tc>
          <w:tcPr>
            <w:tcW w:w="5580" w:type="dxa"/>
          </w:tcPr>
          <w:p w:rsidR="001F57ED" w:rsidRPr="00BA7CE0" w:rsidRDefault="001F57ED" w:rsidP="00100C9B">
            <w:pPr>
              <w:ind w:right="-108"/>
              <w:rPr>
                <w:sz w:val="24"/>
                <w:szCs w:val="24"/>
              </w:rPr>
            </w:pPr>
            <w:r w:rsidRPr="00BA7CE0">
              <w:rPr>
                <w:sz w:val="24"/>
                <w:szCs w:val="24"/>
              </w:rPr>
              <w:t xml:space="preserve">Работа с учебной и справочной  литературой. </w:t>
            </w:r>
          </w:p>
          <w:p w:rsidR="001F57ED" w:rsidRPr="00BA7CE0" w:rsidRDefault="001F57ED" w:rsidP="00100C9B">
            <w:pPr>
              <w:ind w:right="-108"/>
              <w:rPr>
                <w:sz w:val="24"/>
                <w:szCs w:val="24"/>
              </w:rPr>
            </w:pPr>
            <w:r w:rsidRPr="00BA7CE0">
              <w:rPr>
                <w:sz w:val="24"/>
                <w:szCs w:val="24"/>
              </w:rPr>
              <w:t>Подготовка доклада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p w:rsidR="001F57ED" w:rsidRPr="00BA7CE0" w:rsidRDefault="001F57ED" w:rsidP="00100C9B">
            <w:pPr>
              <w:jc w:val="center"/>
              <w:rPr>
                <w:sz w:val="24"/>
                <w:szCs w:val="24"/>
              </w:rPr>
            </w:pPr>
          </w:p>
        </w:tc>
      </w:tr>
      <w:tr w:rsidR="001F57ED" w:rsidRPr="00BA7CE0" w:rsidTr="00100C9B">
        <w:tc>
          <w:tcPr>
            <w:tcW w:w="644" w:type="dxa"/>
          </w:tcPr>
          <w:p w:rsidR="001F57ED" w:rsidRPr="00BA7CE0" w:rsidRDefault="001F57ED" w:rsidP="00100C9B">
            <w:pPr>
              <w:rPr>
                <w:sz w:val="24"/>
                <w:szCs w:val="24"/>
              </w:rPr>
            </w:pPr>
            <w:r w:rsidRPr="00BA7CE0">
              <w:rPr>
                <w:sz w:val="24"/>
                <w:szCs w:val="24"/>
              </w:rPr>
              <w:t>7</w:t>
            </w:r>
          </w:p>
        </w:tc>
        <w:tc>
          <w:tcPr>
            <w:tcW w:w="1516" w:type="dxa"/>
          </w:tcPr>
          <w:p w:rsidR="001F57ED" w:rsidRPr="00BA7CE0" w:rsidRDefault="001F57ED" w:rsidP="00100C9B">
            <w:pPr>
              <w:jc w:val="center"/>
              <w:rPr>
                <w:sz w:val="24"/>
                <w:szCs w:val="24"/>
              </w:rPr>
            </w:pPr>
            <w:r w:rsidRPr="00BA7CE0">
              <w:rPr>
                <w:sz w:val="24"/>
                <w:szCs w:val="24"/>
              </w:rPr>
              <w:t>7</w:t>
            </w:r>
          </w:p>
        </w:tc>
        <w:tc>
          <w:tcPr>
            <w:tcW w:w="5580" w:type="dxa"/>
          </w:tcPr>
          <w:p w:rsidR="001F57ED" w:rsidRPr="00BA7CE0" w:rsidRDefault="001F57ED" w:rsidP="00100C9B">
            <w:pPr>
              <w:rPr>
                <w:sz w:val="24"/>
                <w:szCs w:val="24"/>
              </w:rPr>
            </w:pPr>
            <w:r w:rsidRPr="00BA7CE0">
              <w:rPr>
                <w:sz w:val="24"/>
                <w:szCs w:val="24"/>
              </w:rPr>
              <w:t xml:space="preserve">Работа с учебной литературой. </w:t>
            </w:r>
          </w:p>
          <w:p w:rsidR="001F57ED" w:rsidRPr="00BA7CE0" w:rsidRDefault="001F57ED" w:rsidP="00100C9B">
            <w:pPr>
              <w:ind w:right="-108"/>
              <w:rPr>
                <w:sz w:val="24"/>
                <w:szCs w:val="24"/>
              </w:rPr>
            </w:pPr>
            <w:r w:rsidRPr="00BA7CE0">
              <w:rPr>
                <w:sz w:val="24"/>
                <w:szCs w:val="24"/>
              </w:rPr>
              <w:t>Подготовка презентации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tc>
      </w:tr>
      <w:tr w:rsidR="001F57ED" w:rsidRPr="00BA7CE0" w:rsidTr="00100C9B">
        <w:tc>
          <w:tcPr>
            <w:tcW w:w="644" w:type="dxa"/>
          </w:tcPr>
          <w:p w:rsidR="001F57ED" w:rsidRPr="00BA7CE0" w:rsidRDefault="001F57ED" w:rsidP="00100C9B">
            <w:pPr>
              <w:rPr>
                <w:sz w:val="24"/>
                <w:szCs w:val="24"/>
              </w:rPr>
            </w:pPr>
            <w:r w:rsidRPr="00BA7CE0">
              <w:rPr>
                <w:sz w:val="24"/>
                <w:szCs w:val="24"/>
              </w:rPr>
              <w:t>8</w:t>
            </w:r>
          </w:p>
        </w:tc>
        <w:tc>
          <w:tcPr>
            <w:tcW w:w="1516" w:type="dxa"/>
          </w:tcPr>
          <w:p w:rsidR="001F57ED" w:rsidRPr="00BA7CE0" w:rsidRDefault="001F57ED" w:rsidP="00100C9B">
            <w:pPr>
              <w:jc w:val="center"/>
              <w:rPr>
                <w:sz w:val="24"/>
                <w:szCs w:val="24"/>
              </w:rPr>
            </w:pPr>
            <w:r w:rsidRPr="00BA7CE0">
              <w:rPr>
                <w:sz w:val="24"/>
                <w:szCs w:val="24"/>
              </w:rPr>
              <w:t>8</w:t>
            </w:r>
          </w:p>
        </w:tc>
        <w:tc>
          <w:tcPr>
            <w:tcW w:w="5580" w:type="dxa"/>
          </w:tcPr>
          <w:p w:rsidR="001F57ED" w:rsidRPr="00BA7CE0" w:rsidRDefault="001F57ED" w:rsidP="00100C9B">
            <w:pPr>
              <w:rPr>
                <w:sz w:val="24"/>
                <w:szCs w:val="24"/>
              </w:rPr>
            </w:pPr>
            <w:r w:rsidRPr="00BA7CE0">
              <w:rPr>
                <w:sz w:val="24"/>
                <w:szCs w:val="24"/>
              </w:rPr>
              <w:t xml:space="preserve">Работа с учебной литературой. </w:t>
            </w:r>
          </w:p>
          <w:p w:rsidR="001F57ED" w:rsidRPr="00BA7CE0" w:rsidRDefault="001F57ED" w:rsidP="00100C9B">
            <w:pPr>
              <w:ind w:right="-108"/>
              <w:rPr>
                <w:sz w:val="24"/>
                <w:szCs w:val="24"/>
              </w:rPr>
            </w:pPr>
            <w:r w:rsidRPr="00BA7CE0">
              <w:rPr>
                <w:sz w:val="24"/>
                <w:szCs w:val="24"/>
              </w:rPr>
              <w:t>Подготовка презентации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2</w:t>
            </w:r>
          </w:p>
          <w:p w:rsidR="001F57ED" w:rsidRPr="00BA7CE0" w:rsidRDefault="001F57ED" w:rsidP="00100C9B">
            <w:pPr>
              <w:jc w:val="center"/>
              <w:rPr>
                <w:sz w:val="24"/>
                <w:szCs w:val="24"/>
              </w:rPr>
            </w:pPr>
            <w:r w:rsidRPr="00BA7CE0">
              <w:rPr>
                <w:sz w:val="24"/>
                <w:szCs w:val="24"/>
              </w:rPr>
              <w:t>6</w:t>
            </w:r>
          </w:p>
        </w:tc>
      </w:tr>
      <w:tr w:rsidR="001F57ED" w:rsidRPr="00BA7CE0" w:rsidTr="00100C9B">
        <w:tc>
          <w:tcPr>
            <w:tcW w:w="644" w:type="dxa"/>
          </w:tcPr>
          <w:p w:rsidR="001F57ED" w:rsidRPr="00BA7CE0" w:rsidRDefault="001F57ED" w:rsidP="00100C9B">
            <w:pPr>
              <w:rPr>
                <w:sz w:val="24"/>
                <w:szCs w:val="24"/>
              </w:rPr>
            </w:pPr>
            <w:r w:rsidRPr="00BA7CE0">
              <w:rPr>
                <w:sz w:val="24"/>
                <w:szCs w:val="24"/>
              </w:rPr>
              <w:t>9</w:t>
            </w:r>
          </w:p>
        </w:tc>
        <w:tc>
          <w:tcPr>
            <w:tcW w:w="1516" w:type="dxa"/>
          </w:tcPr>
          <w:p w:rsidR="001F57ED" w:rsidRPr="00BA7CE0" w:rsidRDefault="001F57ED" w:rsidP="00100C9B">
            <w:pPr>
              <w:jc w:val="center"/>
              <w:rPr>
                <w:sz w:val="24"/>
                <w:szCs w:val="24"/>
              </w:rPr>
            </w:pPr>
            <w:r w:rsidRPr="00BA7CE0">
              <w:rPr>
                <w:sz w:val="24"/>
                <w:szCs w:val="24"/>
              </w:rPr>
              <w:t>9</w:t>
            </w:r>
          </w:p>
        </w:tc>
        <w:tc>
          <w:tcPr>
            <w:tcW w:w="5580" w:type="dxa"/>
          </w:tcPr>
          <w:p w:rsidR="001F57ED" w:rsidRPr="00BA7CE0" w:rsidRDefault="001F57ED" w:rsidP="00100C9B">
            <w:pPr>
              <w:ind w:right="-108"/>
              <w:rPr>
                <w:sz w:val="24"/>
                <w:szCs w:val="24"/>
              </w:rPr>
            </w:pPr>
            <w:r w:rsidRPr="00BA7CE0">
              <w:rPr>
                <w:sz w:val="24"/>
                <w:szCs w:val="24"/>
              </w:rPr>
              <w:t>Подготовка презентации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10</w:t>
            </w:r>
          </w:p>
        </w:tc>
        <w:tc>
          <w:tcPr>
            <w:tcW w:w="1516" w:type="dxa"/>
          </w:tcPr>
          <w:p w:rsidR="001F57ED" w:rsidRPr="00BA7CE0" w:rsidRDefault="001F57ED" w:rsidP="00100C9B">
            <w:pPr>
              <w:jc w:val="center"/>
              <w:rPr>
                <w:sz w:val="24"/>
                <w:szCs w:val="24"/>
              </w:rPr>
            </w:pPr>
            <w:r w:rsidRPr="00BA7CE0">
              <w:rPr>
                <w:sz w:val="24"/>
                <w:szCs w:val="24"/>
              </w:rPr>
              <w:t>10</w:t>
            </w:r>
          </w:p>
        </w:tc>
        <w:tc>
          <w:tcPr>
            <w:tcW w:w="5580" w:type="dxa"/>
          </w:tcPr>
          <w:p w:rsidR="001F57ED" w:rsidRPr="00BA7CE0" w:rsidRDefault="001F57ED" w:rsidP="00100C9B">
            <w:pPr>
              <w:ind w:right="-108"/>
              <w:rPr>
                <w:sz w:val="24"/>
                <w:szCs w:val="24"/>
              </w:rPr>
            </w:pPr>
            <w:r w:rsidRPr="00BA7CE0">
              <w:rPr>
                <w:sz w:val="24"/>
                <w:szCs w:val="24"/>
              </w:rPr>
              <w:t>Выполнение творческих домашних заданий</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11</w:t>
            </w:r>
          </w:p>
        </w:tc>
        <w:tc>
          <w:tcPr>
            <w:tcW w:w="1516" w:type="dxa"/>
          </w:tcPr>
          <w:p w:rsidR="001F57ED" w:rsidRPr="00BA7CE0" w:rsidRDefault="001F57ED" w:rsidP="00100C9B">
            <w:pPr>
              <w:jc w:val="center"/>
              <w:rPr>
                <w:sz w:val="24"/>
                <w:szCs w:val="24"/>
              </w:rPr>
            </w:pPr>
            <w:r w:rsidRPr="00BA7CE0">
              <w:rPr>
                <w:sz w:val="24"/>
                <w:szCs w:val="24"/>
              </w:rPr>
              <w:t>11</w:t>
            </w:r>
          </w:p>
        </w:tc>
        <w:tc>
          <w:tcPr>
            <w:tcW w:w="5580" w:type="dxa"/>
          </w:tcPr>
          <w:p w:rsidR="001F57ED" w:rsidRPr="00BA7CE0" w:rsidRDefault="001F57ED" w:rsidP="00100C9B">
            <w:pPr>
              <w:ind w:right="-108"/>
              <w:rPr>
                <w:sz w:val="24"/>
                <w:szCs w:val="24"/>
              </w:rPr>
            </w:pPr>
            <w:r w:rsidRPr="00BA7CE0">
              <w:rPr>
                <w:sz w:val="24"/>
                <w:szCs w:val="24"/>
              </w:rPr>
              <w:t>Подготовка доклада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12</w:t>
            </w:r>
          </w:p>
        </w:tc>
        <w:tc>
          <w:tcPr>
            <w:tcW w:w="1516" w:type="dxa"/>
          </w:tcPr>
          <w:p w:rsidR="001F57ED" w:rsidRPr="00BA7CE0" w:rsidRDefault="001F57ED" w:rsidP="00100C9B">
            <w:pPr>
              <w:jc w:val="center"/>
              <w:rPr>
                <w:sz w:val="24"/>
                <w:szCs w:val="24"/>
              </w:rPr>
            </w:pPr>
            <w:r w:rsidRPr="00BA7CE0">
              <w:rPr>
                <w:sz w:val="24"/>
                <w:szCs w:val="24"/>
              </w:rPr>
              <w:t>12</w:t>
            </w:r>
          </w:p>
        </w:tc>
        <w:tc>
          <w:tcPr>
            <w:tcW w:w="5580" w:type="dxa"/>
          </w:tcPr>
          <w:p w:rsidR="001F57ED" w:rsidRPr="00BA7CE0" w:rsidRDefault="001F57ED" w:rsidP="00100C9B">
            <w:pPr>
              <w:ind w:right="-108"/>
              <w:rPr>
                <w:sz w:val="24"/>
                <w:szCs w:val="24"/>
              </w:rPr>
            </w:pPr>
            <w:r w:rsidRPr="00BA7CE0">
              <w:rPr>
                <w:sz w:val="24"/>
                <w:szCs w:val="24"/>
              </w:rPr>
              <w:t>Подготовка презентации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13</w:t>
            </w:r>
          </w:p>
        </w:tc>
        <w:tc>
          <w:tcPr>
            <w:tcW w:w="1516" w:type="dxa"/>
          </w:tcPr>
          <w:p w:rsidR="001F57ED" w:rsidRPr="00BA7CE0" w:rsidRDefault="001F57ED" w:rsidP="00100C9B">
            <w:pPr>
              <w:jc w:val="center"/>
              <w:rPr>
                <w:sz w:val="24"/>
                <w:szCs w:val="24"/>
              </w:rPr>
            </w:pPr>
            <w:r w:rsidRPr="00BA7CE0">
              <w:rPr>
                <w:sz w:val="24"/>
                <w:szCs w:val="24"/>
              </w:rPr>
              <w:t>13</w:t>
            </w:r>
          </w:p>
        </w:tc>
        <w:tc>
          <w:tcPr>
            <w:tcW w:w="5580" w:type="dxa"/>
          </w:tcPr>
          <w:p w:rsidR="001F57ED" w:rsidRPr="00BA7CE0" w:rsidRDefault="001F57ED" w:rsidP="00100C9B">
            <w:pPr>
              <w:rPr>
                <w:sz w:val="24"/>
                <w:szCs w:val="24"/>
              </w:rPr>
            </w:pPr>
            <w:r w:rsidRPr="00BA7CE0">
              <w:rPr>
                <w:sz w:val="24"/>
                <w:szCs w:val="24"/>
              </w:rPr>
              <w:t xml:space="preserve">Работа с учебной литературой. </w:t>
            </w:r>
          </w:p>
        </w:tc>
        <w:tc>
          <w:tcPr>
            <w:tcW w:w="1620" w:type="dxa"/>
          </w:tcPr>
          <w:p w:rsidR="001F57ED" w:rsidRPr="00BA7CE0" w:rsidRDefault="001F57ED" w:rsidP="00100C9B">
            <w:pPr>
              <w:jc w:val="center"/>
              <w:rPr>
                <w:sz w:val="24"/>
                <w:szCs w:val="24"/>
              </w:rPr>
            </w:pPr>
            <w:r w:rsidRPr="00BA7CE0">
              <w:rPr>
                <w:sz w:val="24"/>
                <w:szCs w:val="24"/>
              </w:rPr>
              <w:t>2</w:t>
            </w:r>
          </w:p>
        </w:tc>
      </w:tr>
      <w:tr w:rsidR="001F57ED" w:rsidRPr="00BA7CE0" w:rsidTr="00100C9B">
        <w:tc>
          <w:tcPr>
            <w:tcW w:w="644" w:type="dxa"/>
          </w:tcPr>
          <w:p w:rsidR="001F57ED" w:rsidRPr="00BA7CE0" w:rsidRDefault="001F57ED" w:rsidP="00100C9B">
            <w:pPr>
              <w:rPr>
                <w:sz w:val="24"/>
                <w:szCs w:val="24"/>
              </w:rPr>
            </w:pPr>
            <w:r w:rsidRPr="00BA7CE0">
              <w:rPr>
                <w:sz w:val="24"/>
                <w:szCs w:val="24"/>
              </w:rPr>
              <w:t>14</w:t>
            </w:r>
          </w:p>
        </w:tc>
        <w:tc>
          <w:tcPr>
            <w:tcW w:w="1516" w:type="dxa"/>
          </w:tcPr>
          <w:p w:rsidR="001F57ED" w:rsidRPr="00BA7CE0" w:rsidRDefault="001F57ED" w:rsidP="00100C9B">
            <w:pPr>
              <w:jc w:val="center"/>
              <w:rPr>
                <w:sz w:val="24"/>
                <w:szCs w:val="24"/>
              </w:rPr>
            </w:pPr>
            <w:r w:rsidRPr="00BA7CE0">
              <w:rPr>
                <w:sz w:val="24"/>
                <w:szCs w:val="24"/>
              </w:rPr>
              <w:t>14</w:t>
            </w:r>
          </w:p>
        </w:tc>
        <w:tc>
          <w:tcPr>
            <w:tcW w:w="5580" w:type="dxa"/>
          </w:tcPr>
          <w:p w:rsidR="001F57ED" w:rsidRPr="00BA7CE0" w:rsidRDefault="001F57ED" w:rsidP="00100C9B">
            <w:pPr>
              <w:ind w:right="-108"/>
              <w:rPr>
                <w:sz w:val="24"/>
                <w:szCs w:val="24"/>
              </w:rPr>
            </w:pPr>
            <w:r w:rsidRPr="00BA7CE0">
              <w:rPr>
                <w:sz w:val="24"/>
                <w:szCs w:val="24"/>
              </w:rPr>
              <w:t>Подготовка доклада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15</w:t>
            </w:r>
          </w:p>
        </w:tc>
        <w:tc>
          <w:tcPr>
            <w:tcW w:w="1516" w:type="dxa"/>
          </w:tcPr>
          <w:p w:rsidR="001F57ED" w:rsidRPr="00BA7CE0" w:rsidRDefault="001F57ED" w:rsidP="00100C9B">
            <w:pPr>
              <w:jc w:val="center"/>
              <w:rPr>
                <w:sz w:val="24"/>
                <w:szCs w:val="24"/>
              </w:rPr>
            </w:pPr>
            <w:r w:rsidRPr="00BA7CE0">
              <w:rPr>
                <w:sz w:val="24"/>
                <w:szCs w:val="24"/>
              </w:rPr>
              <w:t>15</w:t>
            </w:r>
          </w:p>
        </w:tc>
        <w:tc>
          <w:tcPr>
            <w:tcW w:w="5580" w:type="dxa"/>
          </w:tcPr>
          <w:p w:rsidR="001F57ED" w:rsidRPr="00BA7CE0" w:rsidRDefault="001F57ED" w:rsidP="00100C9B">
            <w:pPr>
              <w:ind w:right="-108"/>
              <w:rPr>
                <w:sz w:val="24"/>
                <w:szCs w:val="24"/>
              </w:rPr>
            </w:pPr>
            <w:r w:rsidRPr="00BA7CE0">
              <w:rPr>
                <w:sz w:val="24"/>
                <w:szCs w:val="24"/>
              </w:rPr>
              <w:t>Выполнение творческих домашних заданий</w:t>
            </w:r>
          </w:p>
        </w:tc>
        <w:tc>
          <w:tcPr>
            <w:tcW w:w="1620" w:type="dxa"/>
          </w:tcPr>
          <w:p w:rsidR="001F57ED" w:rsidRPr="00BA7CE0" w:rsidRDefault="001F57ED" w:rsidP="00100C9B">
            <w:pPr>
              <w:jc w:val="center"/>
              <w:rPr>
                <w:sz w:val="24"/>
                <w:szCs w:val="24"/>
              </w:rPr>
            </w:pPr>
            <w:r w:rsidRPr="00BA7CE0">
              <w:rPr>
                <w:sz w:val="24"/>
                <w:szCs w:val="24"/>
              </w:rPr>
              <w:t>3</w:t>
            </w:r>
          </w:p>
        </w:tc>
      </w:tr>
      <w:tr w:rsidR="001F57ED" w:rsidRPr="00BA7CE0" w:rsidTr="00100C9B">
        <w:tc>
          <w:tcPr>
            <w:tcW w:w="644" w:type="dxa"/>
          </w:tcPr>
          <w:p w:rsidR="001F57ED" w:rsidRPr="00BA7CE0" w:rsidRDefault="001F57ED" w:rsidP="00100C9B">
            <w:pPr>
              <w:rPr>
                <w:sz w:val="24"/>
                <w:szCs w:val="24"/>
              </w:rPr>
            </w:pPr>
            <w:r w:rsidRPr="00BA7CE0">
              <w:rPr>
                <w:sz w:val="24"/>
                <w:szCs w:val="24"/>
              </w:rPr>
              <w:t>16</w:t>
            </w:r>
          </w:p>
        </w:tc>
        <w:tc>
          <w:tcPr>
            <w:tcW w:w="1516" w:type="dxa"/>
          </w:tcPr>
          <w:p w:rsidR="001F57ED" w:rsidRPr="00BA7CE0" w:rsidRDefault="001F57ED" w:rsidP="00100C9B">
            <w:pPr>
              <w:jc w:val="center"/>
              <w:rPr>
                <w:sz w:val="24"/>
                <w:szCs w:val="24"/>
              </w:rPr>
            </w:pPr>
            <w:r w:rsidRPr="00BA7CE0">
              <w:rPr>
                <w:sz w:val="24"/>
                <w:szCs w:val="24"/>
              </w:rPr>
              <w:t>16</w:t>
            </w:r>
          </w:p>
        </w:tc>
        <w:tc>
          <w:tcPr>
            <w:tcW w:w="5580" w:type="dxa"/>
          </w:tcPr>
          <w:p w:rsidR="001F57ED" w:rsidRPr="00BA7CE0" w:rsidRDefault="001F57ED" w:rsidP="00100C9B">
            <w:pPr>
              <w:ind w:right="-108"/>
              <w:rPr>
                <w:sz w:val="24"/>
                <w:szCs w:val="24"/>
              </w:rPr>
            </w:pPr>
            <w:r w:rsidRPr="00BA7CE0">
              <w:rPr>
                <w:sz w:val="24"/>
                <w:szCs w:val="24"/>
              </w:rPr>
              <w:t>Подготовка доклада  по рекомендованной статье.</w:t>
            </w:r>
          </w:p>
        </w:tc>
        <w:tc>
          <w:tcPr>
            <w:tcW w:w="1620" w:type="dxa"/>
          </w:tcPr>
          <w:p w:rsidR="001F57ED" w:rsidRPr="00BA7CE0" w:rsidRDefault="001F57ED" w:rsidP="00100C9B">
            <w:pPr>
              <w:jc w:val="center"/>
              <w:rPr>
                <w:sz w:val="24"/>
                <w:szCs w:val="24"/>
              </w:rPr>
            </w:pPr>
            <w:r w:rsidRPr="00BA7CE0">
              <w:rPr>
                <w:sz w:val="24"/>
                <w:szCs w:val="24"/>
              </w:rPr>
              <w:t>4</w:t>
            </w:r>
          </w:p>
        </w:tc>
      </w:tr>
      <w:tr w:rsidR="001F57ED" w:rsidRPr="00BA7CE0" w:rsidTr="00100C9B">
        <w:tc>
          <w:tcPr>
            <w:tcW w:w="644" w:type="dxa"/>
          </w:tcPr>
          <w:p w:rsidR="001F57ED" w:rsidRPr="00BA7CE0" w:rsidRDefault="001F57ED" w:rsidP="00100C9B">
            <w:pPr>
              <w:rPr>
                <w:sz w:val="24"/>
                <w:szCs w:val="24"/>
              </w:rPr>
            </w:pPr>
            <w:r w:rsidRPr="00BA7CE0">
              <w:rPr>
                <w:sz w:val="24"/>
                <w:szCs w:val="24"/>
              </w:rPr>
              <w:t>17</w:t>
            </w:r>
          </w:p>
        </w:tc>
        <w:tc>
          <w:tcPr>
            <w:tcW w:w="1516" w:type="dxa"/>
          </w:tcPr>
          <w:p w:rsidR="001F57ED" w:rsidRPr="00BA7CE0" w:rsidRDefault="001F57ED" w:rsidP="00100C9B">
            <w:pPr>
              <w:jc w:val="center"/>
              <w:rPr>
                <w:sz w:val="24"/>
                <w:szCs w:val="24"/>
              </w:rPr>
            </w:pPr>
            <w:r w:rsidRPr="00BA7CE0">
              <w:rPr>
                <w:sz w:val="24"/>
                <w:szCs w:val="24"/>
              </w:rPr>
              <w:t>17</w:t>
            </w:r>
          </w:p>
        </w:tc>
        <w:tc>
          <w:tcPr>
            <w:tcW w:w="5580" w:type="dxa"/>
          </w:tcPr>
          <w:p w:rsidR="001F57ED" w:rsidRPr="00BA7CE0" w:rsidRDefault="001F57ED" w:rsidP="00100C9B">
            <w:pPr>
              <w:ind w:right="-108"/>
              <w:rPr>
                <w:sz w:val="24"/>
                <w:szCs w:val="24"/>
              </w:rPr>
            </w:pPr>
            <w:r w:rsidRPr="00BA7CE0">
              <w:rPr>
                <w:sz w:val="24"/>
                <w:szCs w:val="24"/>
              </w:rPr>
              <w:t>Работа с учебной и методической литературой.</w:t>
            </w:r>
          </w:p>
        </w:tc>
        <w:tc>
          <w:tcPr>
            <w:tcW w:w="1620" w:type="dxa"/>
          </w:tcPr>
          <w:p w:rsidR="001F57ED" w:rsidRPr="00BA7CE0" w:rsidRDefault="001F57ED" w:rsidP="00100C9B">
            <w:pPr>
              <w:jc w:val="center"/>
              <w:rPr>
                <w:sz w:val="24"/>
                <w:szCs w:val="24"/>
              </w:rPr>
            </w:pPr>
            <w:r w:rsidRPr="00BA7CE0">
              <w:rPr>
                <w:sz w:val="24"/>
                <w:szCs w:val="24"/>
              </w:rPr>
              <w:t>2</w:t>
            </w:r>
          </w:p>
        </w:tc>
      </w:tr>
      <w:tr w:rsidR="001F57ED" w:rsidRPr="00BA7CE0" w:rsidTr="00100C9B">
        <w:tc>
          <w:tcPr>
            <w:tcW w:w="7740" w:type="dxa"/>
            <w:gridSpan w:val="3"/>
          </w:tcPr>
          <w:p w:rsidR="001F57ED" w:rsidRPr="00BA7CE0" w:rsidRDefault="001F57ED" w:rsidP="00100C9B">
            <w:pPr>
              <w:ind w:right="-108"/>
              <w:rPr>
                <w:sz w:val="24"/>
                <w:szCs w:val="24"/>
              </w:rPr>
            </w:pPr>
            <w:r w:rsidRPr="00BA7CE0">
              <w:rPr>
                <w:b/>
                <w:sz w:val="24"/>
                <w:szCs w:val="24"/>
              </w:rPr>
              <w:t>ИТОГО:</w:t>
            </w:r>
          </w:p>
        </w:tc>
        <w:tc>
          <w:tcPr>
            <w:tcW w:w="1620" w:type="dxa"/>
          </w:tcPr>
          <w:p w:rsidR="001F57ED" w:rsidRPr="00BA7CE0" w:rsidRDefault="001F57ED" w:rsidP="00100C9B">
            <w:pPr>
              <w:ind w:firstLine="25"/>
              <w:jc w:val="center"/>
              <w:rPr>
                <w:b/>
                <w:sz w:val="24"/>
                <w:szCs w:val="24"/>
              </w:rPr>
            </w:pPr>
            <w:r w:rsidRPr="00BA7CE0">
              <w:rPr>
                <w:b/>
                <w:sz w:val="24"/>
                <w:szCs w:val="24"/>
              </w:rPr>
              <w:t>95</w:t>
            </w:r>
          </w:p>
        </w:tc>
      </w:tr>
    </w:tbl>
    <w:p w:rsidR="001F57ED" w:rsidRPr="00BA7CE0" w:rsidRDefault="001F57ED" w:rsidP="001F57ED">
      <w:pPr>
        <w:rPr>
          <w:sz w:val="24"/>
          <w:szCs w:val="24"/>
        </w:rPr>
      </w:pPr>
    </w:p>
    <w:p w:rsidR="001F57ED" w:rsidRPr="00BA7CE0" w:rsidRDefault="001F57ED" w:rsidP="001F57ED">
      <w:pPr>
        <w:ind w:right="70"/>
        <w:jc w:val="center"/>
        <w:rPr>
          <w:b/>
          <w:sz w:val="24"/>
          <w:szCs w:val="24"/>
        </w:rPr>
      </w:pPr>
      <w:r w:rsidRPr="00BA7CE0">
        <w:rPr>
          <w:b/>
          <w:sz w:val="24"/>
          <w:szCs w:val="24"/>
        </w:rPr>
        <w:t>8. Оценочные средства для текущего контроля</w:t>
      </w:r>
    </w:p>
    <w:p w:rsidR="001F57ED" w:rsidRPr="00BA7CE0" w:rsidRDefault="001F57ED" w:rsidP="001F57ED">
      <w:pPr>
        <w:ind w:right="70"/>
        <w:jc w:val="center"/>
        <w:rPr>
          <w:b/>
          <w:sz w:val="24"/>
          <w:szCs w:val="24"/>
        </w:rPr>
      </w:pPr>
      <w:r w:rsidRPr="00BA7CE0">
        <w:rPr>
          <w:b/>
          <w:sz w:val="24"/>
          <w:szCs w:val="24"/>
        </w:rPr>
        <w:t>успеваемости и промежуточная аттестация по итогам освоения дисциплины</w:t>
      </w:r>
    </w:p>
    <w:p w:rsidR="001F57ED" w:rsidRPr="00BA7CE0" w:rsidRDefault="001F57ED" w:rsidP="001F57ED">
      <w:pPr>
        <w:spacing w:before="120" w:after="120"/>
        <w:ind w:left="1440" w:right="68"/>
        <w:outlineLvl w:val="0"/>
        <w:rPr>
          <w:b/>
          <w:sz w:val="24"/>
          <w:szCs w:val="24"/>
        </w:rPr>
      </w:pPr>
      <w:bookmarkStart w:id="0" w:name="_Toc230159475"/>
      <w:r w:rsidRPr="00BA7CE0">
        <w:rPr>
          <w:b/>
          <w:sz w:val="24"/>
          <w:szCs w:val="24"/>
        </w:rPr>
        <w:t xml:space="preserve">Тематика </w:t>
      </w:r>
      <w:bookmarkEnd w:id="0"/>
      <w:r w:rsidRPr="00BA7CE0">
        <w:rPr>
          <w:b/>
          <w:sz w:val="24"/>
          <w:szCs w:val="24"/>
        </w:rPr>
        <w:t xml:space="preserve">работ исследовательского характера </w:t>
      </w:r>
    </w:p>
    <w:p w:rsidR="001F57ED" w:rsidRPr="00BA7CE0" w:rsidRDefault="001F57ED" w:rsidP="001F57ED">
      <w:pPr>
        <w:numPr>
          <w:ilvl w:val="0"/>
          <w:numId w:val="218"/>
        </w:numPr>
        <w:ind w:left="1418" w:right="70" w:hanging="698"/>
        <w:jc w:val="both"/>
        <w:rPr>
          <w:sz w:val="24"/>
          <w:szCs w:val="24"/>
        </w:rPr>
      </w:pPr>
      <w:r w:rsidRPr="00BA7CE0">
        <w:rPr>
          <w:sz w:val="24"/>
          <w:szCs w:val="24"/>
        </w:rPr>
        <w:t>Исторический материализм К. Маркса и его объяснительные возможности</w:t>
      </w:r>
    </w:p>
    <w:p w:rsidR="001F57ED" w:rsidRPr="00BA7CE0" w:rsidRDefault="001F57ED" w:rsidP="001F57ED">
      <w:pPr>
        <w:numPr>
          <w:ilvl w:val="0"/>
          <w:numId w:val="218"/>
        </w:numPr>
        <w:ind w:left="1418" w:right="70" w:hanging="698"/>
        <w:jc w:val="both"/>
        <w:rPr>
          <w:sz w:val="24"/>
          <w:szCs w:val="24"/>
        </w:rPr>
      </w:pPr>
      <w:r w:rsidRPr="00BA7CE0">
        <w:rPr>
          <w:sz w:val="24"/>
          <w:szCs w:val="24"/>
        </w:rPr>
        <w:t>Исследование Э. Дюркгеймом самоубийств. Возможности применения методологии Э. Дюркгейма для анализа самоубийств в современном обществе</w:t>
      </w:r>
    </w:p>
    <w:p w:rsidR="001F57ED" w:rsidRPr="00BA7CE0" w:rsidRDefault="001F57ED" w:rsidP="001F57ED">
      <w:pPr>
        <w:numPr>
          <w:ilvl w:val="0"/>
          <w:numId w:val="218"/>
        </w:numPr>
        <w:ind w:left="1418" w:right="70" w:hanging="698"/>
        <w:jc w:val="both"/>
        <w:rPr>
          <w:sz w:val="24"/>
          <w:szCs w:val="24"/>
        </w:rPr>
      </w:pPr>
      <w:r w:rsidRPr="00BA7CE0">
        <w:rPr>
          <w:sz w:val="24"/>
          <w:szCs w:val="24"/>
        </w:rPr>
        <w:t>«Железная клетка капитализма»: оправдался ли мрачный прогноз М. Вебера?</w:t>
      </w:r>
    </w:p>
    <w:p w:rsidR="001F57ED" w:rsidRPr="00BA7CE0" w:rsidRDefault="001F57ED" w:rsidP="001F57ED">
      <w:pPr>
        <w:numPr>
          <w:ilvl w:val="0"/>
          <w:numId w:val="218"/>
        </w:numPr>
        <w:ind w:left="1418" w:right="70" w:hanging="709"/>
        <w:jc w:val="both"/>
        <w:rPr>
          <w:sz w:val="24"/>
          <w:szCs w:val="24"/>
        </w:rPr>
      </w:pPr>
      <w:r w:rsidRPr="00BA7CE0">
        <w:rPr>
          <w:sz w:val="24"/>
          <w:szCs w:val="24"/>
        </w:rPr>
        <w:t>В какой мере классовый анализ объясняет социальное расслоение в современном российском обществе?</w:t>
      </w:r>
    </w:p>
    <w:p w:rsidR="001F57ED" w:rsidRPr="00BA7CE0" w:rsidRDefault="001F57ED" w:rsidP="001F57ED">
      <w:pPr>
        <w:numPr>
          <w:ilvl w:val="0"/>
          <w:numId w:val="218"/>
        </w:numPr>
        <w:ind w:left="1418" w:right="70" w:hanging="709"/>
        <w:jc w:val="both"/>
        <w:rPr>
          <w:sz w:val="24"/>
          <w:szCs w:val="24"/>
        </w:rPr>
      </w:pPr>
      <w:r w:rsidRPr="00BA7CE0">
        <w:rPr>
          <w:sz w:val="24"/>
          <w:szCs w:val="24"/>
        </w:rPr>
        <w:t>Насколько применим к современной российской ситуации стратификационный подход?</w:t>
      </w:r>
    </w:p>
    <w:p w:rsidR="001F57ED" w:rsidRPr="00BA7CE0" w:rsidRDefault="001F57ED" w:rsidP="001F57ED">
      <w:pPr>
        <w:numPr>
          <w:ilvl w:val="0"/>
          <w:numId w:val="218"/>
        </w:numPr>
        <w:ind w:left="1418" w:right="70" w:hanging="709"/>
        <w:jc w:val="both"/>
        <w:rPr>
          <w:sz w:val="24"/>
          <w:szCs w:val="24"/>
        </w:rPr>
      </w:pPr>
      <w:r w:rsidRPr="00BA7CE0">
        <w:rPr>
          <w:sz w:val="24"/>
          <w:szCs w:val="24"/>
        </w:rPr>
        <w:t>Деятельностно-активистский подход к стратификации российского общества</w:t>
      </w:r>
    </w:p>
    <w:p w:rsidR="001F57ED" w:rsidRPr="00BA7CE0" w:rsidRDefault="001F57ED" w:rsidP="001F57ED">
      <w:pPr>
        <w:numPr>
          <w:ilvl w:val="0"/>
          <w:numId w:val="218"/>
        </w:numPr>
        <w:ind w:left="1418" w:right="70" w:hanging="709"/>
        <w:jc w:val="both"/>
        <w:rPr>
          <w:sz w:val="24"/>
          <w:szCs w:val="24"/>
        </w:rPr>
      </w:pPr>
      <w:r w:rsidRPr="00BA7CE0">
        <w:rPr>
          <w:sz w:val="24"/>
          <w:szCs w:val="24"/>
        </w:rPr>
        <w:t>Ресурсный подход к стратификации общества: его возможности и ограничения</w:t>
      </w:r>
    </w:p>
    <w:p w:rsidR="001F57ED" w:rsidRPr="00BA7CE0" w:rsidRDefault="001F57ED" w:rsidP="001F57ED">
      <w:pPr>
        <w:numPr>
          <w:ilvl w:val="0"/>
          <w:numId w:val="218"/>
        </w:numPr>
        <w:ind w:left="1418" w:right="70" w:hanging="709"/>
        <w:jc w:val="both"/>
        <w:rPr>
          <w:sz w:val="24"/>
          <w:szCs w:val="24"/>
        </w:rPr>
      </w:pPr>
      <w:r w:rsidRPr="00BA7CE0">
        <w:rPr>
          <w:sz w:val="24"/>
          <w:szCs w:val="24"/>
        </w:rPr>
        <w:lastRenderedPageBreak/>
        <w:t>Сетевые структуры в российском обществе: формирование и роль в формировании социального неравенства</w:t>
      </w:r>
    </w:p>
    <w:p w:rsidR="001F57ED" w:rsidRPr="00BA7CE0" w:rsidRDefault="001F57ED" w:rsidP="001F57ED">
      <w:pPr>
        <w:numPr>
          <w:ilvl w:val="0"/>
          <w:numId w:val="218"/>
        </w:numPr>
        <w:ind w:left="1418" w:right="70" w:hanging="709"/>
        <w:jc w:val="both"/>
        <w:rPr>
          <w:sz w:val="24"/>
          <w:szCs w:val="24"/>
        </w:rPr>
      </w:pPr>
      <w:r w:rsidRPr="00BA7CE0">
        <w:rPr>
          <w:sz w:val="24"/>
          <w:szCs w:val="24"/>
        </w:rPr>
        <w:t>Маргинализация и бедность в российском обществе: состояние и перспективы</w:t>
      </w:r>
    </w:p>
    <w:p w:rsidR="001F57ED" w:rsidRPr="00BA7CE0" w:rsidRDefault="001F57ED" w:rsidP="001F57ED">
      <w:pPr>
        <w:numPr>
          <w:ilvl w:val="0"/>
          <w:numId w:val="218"/>
        </w:numPr>
        <w:ind w:left="1418" w:right="70" w:hanging="709"/>
        <w:jc w:val="both"/>
        <w:rPr>
          <w:sz w:val="24"/>
          <w:szCs w:val="24"/>
        </w:rPr>
      </w:pPr>
      <w:r w:rsidRPr="00BA7CE0">
        <w:rPr>
          <w:sz w:val="24"/>
          <w:szCs w:val="24"/>
        </w:rPr>
        <w:t>Каков основной тренд эволюции социальных институтов в России: приближаются ли они к западным или сохраняют российскую специфику?</w:t>
      </w:r>
    </w:p>
    <w:p w:rsidR="001F57ED" w:rsidRPr="00BA7CE0" w:rsidRDefault="001F57ED" w:rsidP="001F57ED">
      <w:pPr>
        <w:numPr>
          <w:ilvl w:val="0"/>
          <w:numId w:val="218"/>
        </w:numPr>
        <w:ind w:left="1418" w:right="70" w:hanging="709"/>
        <w:jc w:val="both"/>
        <w:rPr>
          <w:sz w:val="24"/>
          <w:szCs w:val="24"/>
        </w:rPr>
      </w:pPr>
      <w:r w:rsidRPr="00BA7CE0">
        <w:rPr>
          <w:sz w:val="24"/>
          <w:szCs w:val="24"/>
        </w:rPr>
        <w:t>Гражданское общество как «резервное» государство</w:t>
      </w:r>
    </w:p>
    <w:p w:rsidR="001F57ED" w:rsidRPr="00BA7CE0" w:rsidRDefault="001F57ED" w:rsidP="001F57ED">
      <w:pPr>
        <w:numPr>
          <w:ilvl w:val="0"/>
          <w:numId w:val="218"/>
        </w:numPr>
        <w:ind w:left="1418" w:right="70" w:hanging="709"/>
        <w:jc w:val="both"/>
        <w:rPr>
          <w:sz w:val="24"/>
          <w:szCs w:val="24"/>
        </w:rPr>
      </w:pPr>
      <w:r w:rsidRPr="00BA7CE0">
        <w:rPr>
          <w:sz w:val="24"/>
          <w:szCs w:val="24"/>
        </w:rPr>
        <w:t>Коррупция как социальный институт российского общества</w:t>
      </w:r>
    </w:p>
    <w:p w:rsidR="001F57ED" w:rsidRPr="00BA7CE0" w:rsidRDefault="001F57ED" w:rsidP="001F57ED">
      <w:pPr>
        <w:numPr>
          <w:ilvl w:val="0"/>
          <w:numId w:val="218"/>
        </w:numPr>
        <w:ind w:left="1418" w:right="70" w:hanging="709"/>
        <w:jc w:val="both"/>
        <w:rPr>
          <w:sz w:val="24"/>
          <w:szCs w:val="24"/>
        </w:rPr>
      </w:pPr>
      <w:r w:rsidRPr="00BA7CE0">
        <w:rPr>
          <w:sz w:val="24"/>
          <w:szCs w:val="24"/>
        </w:rPr>
        <w:t>Национальный менталитет россиян и его роль в социальных изменениях</w:t>
      </w:r>
    </w:p>
    <w:p w:rsidR="001F57ED" w:rsidRPr="00BA7CE0" w:rsidRDefault="001F57ED" w:rsidP="001F57ED">
      <w:pPr>
        <w:numPr>
          <w:ilvl w:val="0"/>
          <w:numId w:val="218"/>
        </w:numPr>
        <w:ind w:left="1418" w:right="70" w:hanging="709"/>
        <w:jc w:val="both"/>
        <w:rPr>
          <w:sz w:val="24"/>
          <w:szCs w:val="24"/>
        </w:rPr>
      </w:pPr>
      <w:r w:rsidRPr="00BA7CE0">
        <w:rPr>
          <w:sz w:val="24"/>
          <w:szCs w:val="24"/>
        </w:rPr>
        <w:t>Личность постиндустриального типа: характерные черты и распространенность в российском обществе</w:t>
      </w:r>
    </w:p>
    <w:p w:rsidR="001F57ED" w:rsidRPr="00BA7CE0" w:rsidRDefault="001F57ED" w:rsidP="001F57ED">
      <w:pPr>
        <w:numPr>
          <w:ilvl w:val="0"/>
          <w:numId w:val="218"/>
        </w:numPr>
        <w:ind w:left="1418" w:right="70" w:hanging="709"/>
        <w:jc w:val="both"/>
        <w:rPr>
          <w:sz w:val="24"/>
          <w:szCs w:val="24"/>
        </w:rPr>
      </w:pPr>
      <w:r w:rsidRPr="00BA7CE0">
        <w:rPr>
          <w:sz w:val="24"/>
          <w:szCs w:val="24"/>
        </w:rPr>
        <w:t>Модернизация в России: возможности и препятствия</w:t>
      </w:r>
    </w:p>
    <w:p w:rsidR="001F57ED" w:rsidRPr="00BA7CE0" w:rsidRDefault="001F57ED" w:rsidP="001F57ED">
      <w:pPr>
        <w:numPr>
          <w:ilvl w:val="0"/>
          <w:numId w:val="218"/>
        </w:numPr>
        <w:ind w:left="1418" w:right="70" w:hanging="709"/>
        <w:jc w:val="both"/>
        <w:rPr>
          <w:sz w:val="24"/>
          <w:szCs w:val="24"/>
        </w:rPr>
      </w:pPr>
      <w:r w:rsidRPr="00BA7CE0">
        <w:rPr>
          <w:sz w:val="24"/>
          <w:szCs w:val="24"/>
        </w:rPr>
        <w:t>Социальные инновации: сущность и особенности в условиях российского общества</w:t>
      </w:r>
    </w:p>
    <w:p w:rsidR="001F57ED" w:rsidRPr="00BA7CE0" w:rsidRDefault="001F57ED" w:rsidP="001F57ED">
      <w:pPr>
        <w:ind w:left="1418" w:right="70"/>
        <w:jc w:val="both"/>
        <w:rPr>
          <w:sz w:val="24"/>
          <w:szCs w:val="24"/>
        </w:rPr>
      </w:pPr>
    </w:p>
    <w:p w:rsidR="001F57ED" w:rsidRPr="00BA7CE0" w:rsidRDefault="001F57ED" w:rsidP="001F57ED">
      <w:pPr>
        <w:spacing w:before="120" w:after="120"/>
        <w:ind w:right="68"/>
        <w:jc w:val="center"/>
        <w:outlineLvl w:val="1"/>
        <w:rPr>
          <w:b/>
          <w:sz w:val="24"/>
          <w:szCs w:val="24"/>
        </w:rPr>
      </w:pPr>
      <w:r w:rsidRPr="00BA7CE0">
        <w:rPr>
          <w:b/>
          <w:sz w:val="24"/>
          <w:szCs w:val="24"/>
        </w:rPr>
        <w:t>Тематика докладов, рефератов, эссе</w:t>
      </w:r>
    </w:p>
    <w:p w:rsidR="001F57ED" w:rsidRPr="00BA7CE0" w:rsidRDefault="001F57ED" w:rsidP="001F57ED">
      <w:pPr>
        <w:pStyle w:val="71"/>
        <w:numPr>
          <w:ilvl w:val="0"/>
          <w:numId w:val="219"/>
        </w:numPr>
        <w:spacing w:before="0" w:line="240" w:lineRule="auto"/>
        <w:rPr>
          <w:sz w:val="24"/>
          <w:szCs w:val="24"/>
        </w:rPr>
      </w:pPr>
      <w:r w:rsidRPr="00BA7CE0">
        <w:rPr>
          <w:sz w:val="24"/>
          <w:szCs w:val="24"/>
        </w:rPr>
        <w:t xml:space="preserve">Основные направления развития прикладной социологии в современной России </w:t>
      </w:r>
    </w:p>
    <w:p w:rsidR="001F57ED" w:rsidRPr="00BA7CE0" w:rsidRDefault="001F57ED" w:rsidP="001F57ED">
      <w:pPr>
        <w:pStyle w:val="71"/>
        <w:numPr>
          <w:ilvl w:val="0"/>
          <w:numId w:val="219"/>
        </w:numPr>
        <w:spacing w:before="0" w:line="240" w:lineRule="auto"/>
        <w:rPr>
          <w:sz w:val="24"/>
          <w:szCs w:val="24"/>
        </w:rPr>
      </w:pPr>
      <w:r w:rsidRPr="00BA7CE0">
        <w:rPr>
          <w:sz w:val="24"/>
          <w:szCs w:val="24"/>
        </w:rPr>
        <w:t xml:space="preserve">Актуальные проблемы современной социологии в России </w:t>
      </w:r>
    </w:p>
    <w:p w:rsidR="001F57ED" w:rsidRPr="00BA7CE0" w:rsidRDefault="001F57ED" w:rsidP="001F57ED">
      <w:pPr>
        <w:pStyle w:val="71"/>
        <w:numPr>
          <w:ilvl w:val="0"/>
          <w:numId w:val="219"/>
        </w:numPr>
        <w:spacing w:before="0" w:line="240" w:lineRule="auto"/>
        <w:rPr>
          <w:sz w:val="24"/>
          <w:szCs w:val="24"/>
        </w:rPr>
      </w:pPr>
      <w:r w:rsidRPr="00BA7CE0">
        <w:rPr>
          <w:sz w:val="24"/>
          <w:szCs w:val="24"/>
        </w:rPr>
        <w:t>Прикладная социология и менеджмент</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Современные тенденции в развитии этносов и причины межэтнических конфликтов в России</w:t>
      </w:r>
    </w:p>
    <w:p w:rsidR="001F57ED" w:rsidRPr="00BA7CE0" w:rsidRDefault="001F57ED" w:rsidP="001F57ED">
      <w:pPr>
        <w:pStyle w:val="71"/>
        <w:numPr>
          <w:ilvl w:val="0"/>
          <w:numId w:val="219"/>
        </w:numPr>
        <w:spacing w:before="0" w:line="240" w:lineRule="auto"/>
        <w:rPr>
          <w:sz w:val="24"/>
          <w:szCs w:val="24"/>
        </w:rPr>
      </w:pPr>
      <w:r w:rsidRPr="00BA7CE0">
        <w:rPr>
          <w:sz w:val="24"/>
          <w:szCs w:val="24"/>
        </w:rPr>
        <w:t>Теория неравенства К. Маркса и М. Вебера: сравнительный анализ</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Стратификация современных западных социальных систем</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Социально-профессиональная стратификация современного российского общества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Рабочий класс в современной России: его сущность, социальный состав, динамика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Изменение социального статуса и деформация российской интеллигенции, ее профессиональная дифференциация</w:t>
      </w:r>
    </w:p>
    <w:p w:rsidR="001F57ED" w:rsidRPr="00BA7CE0" w:rsidRDefault="001F57ED" w:rsidP="001F57ED">
      <w:pPr>
        <w:pStyle w:val="71"/>
        <w:numPr>
          <w:ilvl w:val="0"/>
          <w:numId w:val="219"/>
        </w:numPr>
        <w:spacing w:before="0" w:line="240" w:lineRule="auto"/>
        <w:rPr>
          <w:sz w:val="24"/>
          <w:szCs w:val="24"/>
        </w:rPr>
      </w:pPr>
      <w:r w:rsidRPr="00BA7CE0">
        <w:rPr>
          <w:sz w:val="24"/>
          <w:szCs w:val="24"/>
        </w:rPr>
        <w:t>Положение сельского производителя: наемный работник или собственник?</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Социально-классовая структура дореволюционной и советской России</w:t>
      </w:r>
    </w:p>
    <w:p w:rsidR="001F57ED" w:rsidRPr="00BA7CE0" w:rsidRDefault="001F57ED" w:rsidP="001F57ED">
      <w:pPr>
        <w:pStyle w:val="71"/>
        <w:numPr>
          <w:ilvl w:val="0"/>
          <w:numId w:val="219"/>
        </w:numPr>
        <w:spacing w:before="0" w:line="240" w:lineRule="auto"/>
        <w:rPr>
          <w:sz w:val="24"/>
          <w:szCs w:val="24"/>
        </w:rPr>
      </w:pPr>
      <w:r w:rsidRPr="00BA7CE0">
        <w:rPr>
          <w:sz w:val="24"/>
          <w:szCs w:val="24"/>
        </w:rPr>
        <w:t>Бизнес-элита современного российского общества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Карьера как вид социальной мобильности</w:t>
      </w:r>
    </w:p>
    <w:p w:rsidR="001F57ED" w:rsidRPr="00BA7CE0" w:rsidRDefault="001F57ED" w:rsidP="001F57ED">
      <w:pPr>
        <w:pStyle w:val="71"/>
        <w:numPr>
          <w:ilvl w:val="0"/>
          <w:numId w:val="219"/>
        </w:numPr>
        <w:spacing w:before="0" w:line="240" w:lineRule="auto"/>
        <w:rPr>
          <w:sz w:val="24"/>
          <w:szCs w:val="24"/>
        </w:rPr>
      </w:pPr>
      <w:r w:rsidRPr="00BA7CE0">
        <w:rPr>
          <w:sz w:val="24"/>
          <w:szCs w:val="24"/>
        </w:rPr>
        <w:t>Бюрократия как социально-политический институт и социальная группа российского общества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Исторические типы семьи и брака и их эволюция в обществе</w:t>
      </w:r>
    </w:p>
    <w:p w:rsidR="001F57ED" w:rsidRPr="00BA7CE0" w:rsidRDefault="001F57ED" w:rsidP="001F57ED">
      <w:pPr>
        <w:pStyle w:val="71"/>
        <w:numPr>
          <w:ilvl w:val="0"/>
          <w:numId w:val="219"/>
        </w:numPr>
        <w:spacing w:before="0" w:line="240" w:lineRule="auto"/>
        <w:rPr>
          <w:sz w:val="24"/>
          <w:szCs w:val="24"/>
        </w:rPr>
      </w:pPr>
      <w:r w:rsidRPr="00BA7CE0">
        <w:rPr>
          <w:sz w:val="24"/>
          <w:szCs w:val="24"/>
        </w:rPr>
        <w:t>Виды адаптации человека в обществе и аномия в теории Р. Мертона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 xml:space="preserve"> «Одномерный человек» в социологической теории Г. Маркузе</w:t>
      </w:r>
    </w:p>
    <w:p w:rsidR="001F57ED" w:rsidRPr="00BA7CE0" w:rsidRDefault="001F57ED" w:rsidP="001F57ED">
      <w:pPr>
        <w:pStyle w:val="71"/>
        <w:numPr>
          <w:ilvl w:val="0"/>
          <w:numId w:val="219"/>
        </w:numPr>
        <w:spacing w:before="0" w:line="240" w:lineRule="auto"/>
        <w:rPr>
          <w:sz w:val="24"/>
          <w:szCs w:val="24"/>
        </w:rPr>
      </w:pPr>
      <w:r w:rsidRPr="00BA7CE0">
        <w:rPr>
          <w:sz w:val="24"/>
          <w:szCs w:val="24"/>
        </w:rPr>
        <w:t>Массовизация общественной жизни и массовая культура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Молодежные субкультуры</w:t>
      </w:r>
    </w:p>
    <w:p w:rsidR="001F57ED" w:rsidRPr="00BA7CE0" w:rsidRDefault="001F57ED" w:rsidP="001F57ED">
      <w:pPr>
        <w:pStyle w:val="71"/>
        <w:numPr>
          <w:ilvl w:val="0"/>
          <w:numId w:val="219"/>
        </w:numPr>
        <w:spacing w:before="0" w:line="240" w:lineRule="auto"/>
        <w:rPr>
          <w:sz w:val="24"/>
          <w:szCs w:val="24"/>
        </w:rPr>
      </w:pPr>
      <w:r w:rsidRPr="00BA7CE0">
        <w:rPr>
          <w:sz w:val="24"/>
          <w:szCs w:val="24"/>
        </w:rPr>
        <w:t>Деловая культура предпринимательства</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Социально-культурные традиции (функционирование, механизм передачи, роль общественной жизни)</w:t>
      </w:r>
    </w:p>
    <w:p w:rsidR="001F57ED" w:rsidRPr="00BA7CE0" w:rsidRDefault="001F57ED" w:rsidP="001F57ED">
      <w:pPr>
        <w:pStyle w:val="71"/>
        <w:numPr>
          <w:ilvl w:val="0"/>
          <w:numId w:val="219"/>
        </w:numPr>
        <w:spacing w:before="0" w:line="240" w:lineRule="auto"/>
        <w:rPr>
          <w:sz w:val="24"/>
          <w:szCs w:val="24"/>
        </w:rPr>
      </w:pPr>
      <w:r w:rsidRPr="00BA7CE0">
        <w:rPr>
          <w:sz w:val="24"/>
          <w:szCs w:val="24"/>
        </w:rPr>
        <w:t>Современная культурная политика в России: содержание, уровни, механизмы реализации</w:t>
      </w:r>
    </w:p>
    <w:p w:rsidR="001F57ED" w:rsidRPr="00BA7CE0" w:rsidRDefault="001F57ED" w:rsidP="001F57ED">
      <w:pPr>
        <w:pStyle w:val="71"/>
        <w:numPr>
          <w:ilvl w:val="0"/>
          <w:numId w:val="219"/>
        </w:numPr>
        <w:spacing w:before="0" w:line="240" w:lineRule="auto"/>
        <w:rPr>
          <w:sz w:val="24"/>
          <w:szCs w:val="24"/>
        </w:rPr>
      </w:pPr>
      <w:r w:rsidRPr="00BA7CE0">
        <w:rPr>
          <w:sz w:val="24"/>
          <w:szCs w:val="24"/>
        </w:rPr>
        <w:t>Регион как социально-территориальная общность</w:t>
      </w:r>
    </w:p>
    <w:p w:rsidR="001F57ED" w:rsidRPr="00BA7CE0" w:rsidRDefault="001F57ED" w:rsidP="001F57ED">
      <w:pPr>
        <w:pStyle w:val="71"/>
        <w:numPr>
          <w:ilvl w:val="0"/>
          <w:numId w:val="219"/>
        </w:numPr>
        <w:spacing w:before="0" w:line="240" w:lineRule="auto"/>
        <w:rPr>
          <w:sz w:val="24"/>
          <w:szCs w:val="24"/>
        </w:rPr>
      </w:pPr>
      <w:r w:rsidRPr="00BA7CE0">
        <w:rPr>
          <w:sz w:val="24"/>
          <w:szCs w:val="24"/>
        </w:rPr>
        <w:t>Адаптация личности в условиях рыночной трансформации российского общества</w:t>
      </w:r>
    </w:p>
    <w:p w:rsidR="001F57ED" w:rsidRPr="00BA7CE0" w:rsidRDefault="001F57ED" w:rsidP="001F57ED">
      <w:pPr>
        <w:spacing w:before="120" w:after="120"/>
        <w:ind w:right="68"/>
        <w:jc w:val="center"/>
        <w:outlineLvl w:val="1"/>
        <w:rPr>
          <w:b/>
          <w:sz w:val="24"/>
          <w:szCs w:val="24"/>
        </w:rPr>
      </w:pPr>
      <w:r w:rsidRPr="00BA7CE0">
        <w:rPr>
          <w:b/>
          <w:sz w:val="24"/>
          <w:szCs w:val="24"/>
        </w:rPr>
        <w:t>Перечень контрольных вопросов к экзамену</w:t>
      </w:r>
    </w:p>
    <w:p w:rsidR="001F57ED" w:rsidRPr="00BA7CE0" w:rsidRDefault="001F57ED" w:rsidP="001F57ED">
      <w:pPr>
        <w:pStyle w:val="71"/>
        <w:numPr>
          <w:ilvl w:val="0"/>
          <w:numId w:val="205"/>
        </w:numPr>
        <w:spacing w:before="0" w:line="240" w:lineRule="auto"/>
        <w:rPr>
          <w:sz w:val="24"/>
          <w:szCs w:val="24"/>
        </w:rPr>
      </w:pPr>
      <w:r w:rsidRPr="00BA7CE0">
        <w:rPr>
          <w:sz w:val="24"/>
          <w:szCs w:val="24"/>
        </w:rPr>
        <w:t>Предмет, объект и функции социологии</w:t>
      </w:r>
    </w:p>
    <w:p w:rsidR="001F57ED" w:rsidRPr="00BA7CE0" w:rsidRDefault="001F57ED" w:rsidP="001F57ED">
      <w:pPr>
        <w:pStyle w:val="71"/>
        <w:numPr>
          <w:ilvl w:val="0"/>
          <w:numId w:val="205"/>
        </w:numPr>
        <w:spacing w:before="0" w:line="240" w:lineRule="auto"/>
        <w:rPr>
          <w:spacing w:val="-4"/>
          <w:sz w:val="24"/>
          <w:szCs w:val="24"/>
        </w:rPr>
      </w:pPr>
      <w:r w:rsidRPr="00BA7CE0">
        <w:rPr>
          <w:spacing w:val="-4"/>
          <w:sz w:val="24"/>
          <w:szCs w:val="24"/>
        </w:rPr>
        <w:t xml:space="preserve">Отличие предмета социологии от предмета социальной философии, статистики, </w:t>
      </w:r>
      <w:r w:rsidRPr="00BA7CE0">
        <w:rPr>
          <w:spacing w:val="-4"/>
          <w:sz w:val="24"/>
          <w:szCs w:val="24"/>
        </w:rPr>
        <w:lastRenderedPageBreak/>
        <w:t>экономики и социальной психологии</w:t>
      </w:r>
    </w:p>
    <w:p w:rsidR="001F57ED" w:rsidRPr="00BA7CE0" w:rsidRDefault="001F57ED" w:rsidP="001F57ED">
      <w:pPr>
        <w:pStyle w:val="71"/>
        <w:numPr>
          <w:ilvl w:val="0"/>
          <w:numId w:val="205"/>
        </w:numPr>
        <w:spacing w:before="0" w:line="240" w:lineRule="auto"/>
        <w:rPr>
          <w:sz w:val="24"/>
          <w:szCs w:val="24"/>
        </w:rPr>
      </w:pPr>
      <w:r w:rsidRPr="00BA7CE0">
        <w:rPr>
          <w:sz w:val="24"/>
          <w:szCs w:val="24"/>
        </w:rPr>
        <w:t>Социологические законы и закономерности, их особенности</w:t>
      </w:r>
    </w:p>
    <w:p w:rsidR="001F57ED" w:rsidRPr="00BA7CE0" w:rsidRDefault="001F57ED" w:rsidP="001F57ED">
      <w:pPr>
        <w:pStyle w:val="71"/>
        <w:numPr>
          <w:ilvl w:val="0"/>
          <w:numId w:val="205"/>
        </w:numPr>
        <w:spacing w:before="0" w:line="240" w:lineRule="auto"/>
        <w:rPr>
          <w:sz w:val="24"/>
          <w:szCs w:val="24"/>
        </w:rPr>
      </w:pPr>
      <w:r w:rsidRPr="00BA7CE0">
        <w:rPr>
          <w:sz w:val="24"/>
          <w:szCs w:val="24"/>
        </w:rPr>
        <w:t xml:space="preserve">Структура социологического знания </w:t>
      </w:r>
    </w:p>
    <w:p w:rsidR="001F57ED" w:rsidRPr="00BA7CE0" w:rsidRDefault="001F57ED" w:rsidP="001F57ED">
      <w:pPr>
        <w:pStyle w:val="71"/>
        <w:numPr>
          <w:ilvl w:val="0"/>
          <w:numId w:val="205"/>
        </w:numPr>
        <w:spacing w:before="0" w:line="240" w:lineRule="auto"/>
        <w:rPr>
          <w:sz w:val="24"/>
          <w:szCs w:val="24"/>
        </w:rPr>
      </w:pPr>
      <w:r w:rsidRPr="00BA7CE0">
        <w:rPr>
          <w:sz w:val="24"/>
          <w:szCs w:val="24"/>
        </w:rPr>
        <w:t>Специфика социологического видения мира. Социологическое воображение</w:t>
      </w:r>
    </w:p>
    <w:p w:rsidR="001F57ED" w:rsidRPr="00BA7CE0" w:rsidRDefault="001F57ED" w:rsidP="001F57ED">
      <w:pPr>
        <w:pStyle w:val="71"/>
        <w:numPr>
          <w:ilvl w:val="0"/>
          <w:numId w:val="205"/>
        </w:numPr>
        <w:spacing w:before="0" w:line="240" w:lineRule="auto"/>
        <w:rPr>
          <w:sz w:val="24"/>
          <w:szCs w:val="24"/>
        </w:rPr>
      </w:pPr>
      <w:r w:rsidRPr="00BA7CE0">
        <w:rPr>
          <w:sz w:val="24"/>
          <w:szCs w:val="24"/>
        </w:rPr>
        <w:t xml:space="preserve">Социальные и мировоззренческие предпосылки возникновения социологии как науки </w:t>
      </w:r>
    </w:p>
    <w:p w:rsidR="001F57ED" w:rsidRPr="00BA7CE0" w:rsidRDefault="001F57ED" w:rsidP="001F57ED">
      <w:pPr>
        <w:pStyle w:val="71"/>
        <w:numPr>
          <w:ilvl w:val="0"/>
          <w:numId w:val="205"/>
        </w:numPr>
        <w:spacing w:before="0" w:line="240" w:lineRule="auto"/>
        <w:rPr>
          <w:sz w:val="24"/>
          <w:szCs w:val="24"/>
        </w:rPr>
      </w:pPr>
      <w:r w:rsidRPr="00BA7CE0">
        <w:rPr>
          <w:sz w:val="24"/>
          <w:szCs w:val="24"/>
        </w:rPr>
        <w:t>Позитивистская парадигма в социологии.</w:t>
      </w:r>
    </w:p>
    <w:p w:rsidR="001F57ED" w:rsidRPr="00BA7CE0" w:rsidRDefault="001F57ED" w:rsidP="001F57ED">
      <w:pPr>
        <w:pStyle w:val="71"/>
        <w:numPr>
          <w:ilvl w:val="0"/>
          <w:numId w:val="205"/>
        </w:numPr>
        <w:spacing w:before="0" w:line="240" w:lineRule="auto"/>
        <w:rPr>
          <w:sz w:val="24"/>
          <w:szCs w:val="24"/>
        </w:rPr>
      </w:pPr>
      <w:r w:rsidRPr="00BA7CE0">
        <w:rPr>
          <w:sz w:val="24"/>
          <w:szCs w:val="24"/>
        </w:rPr>
        <w:t>Учение О. Конта о трех стадиях развития общества</w:t>
      </w:r>
    </w:p>
    <w:p w:rsidR="001F57ED" w:rsidRPr="00BA7CE0" w:rsidRDefault="001F57ED" w:rsidP="001F57ED">
      <w:pPr>
        <w:pStyle w:val="71"/>
        <w:numPr>
          <w:ilvl w:val="0"/>
          <w:numId w:val="205"/>
        </w:numPr>
        <w:spacing w:before="0" w:line="240" w:lineRule="auto"/>
        <w:rPr>
          <w:sz w:val="24"/>
          <w:szCs w:val="24"/>
        </w:rPr>
      </w:pPr>
      <w:r w:rsidRPr="00BA7CE0">
        <w:rPr>
          <w:sz w:val="24"/>
          <w:szCs w:val="24"/>
        </w:rPr>
        <w:t xml:space="preserve">Теория «социального факта» Э. Дюркгейма </w:t>
      </w:r>
    </w:p>
    <w:p w:rsidR="001F57ED" w:rsidRPr="00BA7CE0" w:rsidRDefault="001F57ED" w:rsidP="001F57ED">
      <w:pPr>
        <w:pStyle w:val="71"/>
        <w:numPr>
          <w:ilvl w:val="0"/>
          <w:numId w:val="205"/>
        </w:numPr>
        <w:spacing w:before="0" w:line="240" w:lineRule="auto"/>
        <w:rPr>
          <w:sz w:val="24"/>
          <w:szCs w:val="24"/>
        </w:rPr>
      </w:pPr>
      <w:r w:rsidRPr="00BA7CE0">
        <w:rPr>
          <w:sz w:val="24"/>
          <w:szCs w:val="24"/>
        </w:rPr>
        <w:t>Структурно-функционалистическая парадигма в социологии</w:t>
      </w:r>
    </w:p>
    <w:p w:rsidR="001F57ED" w:rsidRPr="00BA7CE0" w:rsidRDefault="001F57ED" w:rsidP="001F57ED">
      <w:pPr>
        <w:pStyle w:val="71"/>
        <w:numPr>
          <w:ilvl w:val="0"/>
          <w:numId w:val="205"/>
        </w:numPr>
        <w:spacing w:before="0" w:line="240" w:lineRule="auto"/>
        <w:rPr>
          <w:sz w:val="24"/>
          <w:szCs w:val="24"/>
        </w:rPr>
      </w:pPr>
      <w:r w:rsidRPr="00BA7CE0">
        <w:rPr>
          <w:sz w:val="24"/>
          <w:szCs w:val="24"/>
        </w:rPr>
        <w:t xml:space="preserve"> «Понимающая» социология М. Вебера и интерпретивистская парадигма в социологии</w:t>
      </w:r>
    </w:p>
    <w:p w:rsidR="001F57ED" w:rsidRPr="00BA7CE0" w:rsidRDefault="001F57ED" w:rsidP="001F57ED">
      <w:pPr>
        <w:pStyle w:val="71"/>
        <w:numPr>
          <w:ilvl w:val="0"/>
          <w:numId w:val="205"/>
        </w:numPr>
        <w:spacing w:before="0" w:line="240" w:lineRule="auto"/>
        <w:rPr>
          <w:sz w:val="24"/>
          <w:szCs w:val="24"/>
        </w:rPr>
      </w:pPr>
      <w:r w:rsidRPr="00BA7CE0">
        <w:rPr>
          <w:sz w:val="24"/>
          <w:szCs w:val="24"/>
        </w:rPr>
        <w:t xml:space="preserve">Понятие «социального действия» у М. Вебера, виды социальных действий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Идеальный тип как средство социального познания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Основные социологические понятия в теории К. Маркса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Исторический материализм как социологическая парадигма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Понятие и признаки общества как системы,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Классификации и периодизации обществ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Социальные связи и отношения как элементы общественной системы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Теория социальной системы Т. Парсонса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Теория структурации Э. Гидденса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 Интегральная социология П. Сорокина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Постмодернистские теории общества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Информационное общество (общество знания), его основные характеристики</w:t>
      </w:r>
    </w:p>
    <w:p w:rsidR="001F57ED" w:rsidRPr="00BA7CE0" w:rsidRDefault="001F57ED" w:rsidP="001F57ED">
      <w:pPr>
        <w:pStyle w:val="71"/>
        <w:numPr>
          <w:ilvl w:val="0"/>
          <w:numId w:val="204"/>
        </w:numPr>
        <w:spacing w:before="0" w:line="240" w:lineRule="auto"/>
        <w:rPr>
          <w:sz w:val="24"/>
          <w:szCs w:val="24"/>
        </w:rPr>
      </w:pPr>
      <w:r w:rsidRPr="00BA7CE0">
        <w:rPr>
          <w:spacing w:val="-4"/>
          <w:sz w:val="24"/>
          <w:szCs w:val="24"/>
        </w:rPr>
        <w:t>Социальная общность, ее основные виды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Город как территориально-поселенческая общность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Село как территориально-поселенческая общность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Урбанизационные процессы в современных обществах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Массовидные социальные общности, их особенности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Этнические общности: признаки и основные виды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Национально-этническая структура российского общества и межнациональные отношения на современном этапе</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Теория подражания Г. Тарда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группа, основные типы социальных групп</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Социальный институт, основные виды социальных институтов</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Социальные нормы и санкции. Виды санкций в обществе</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Эволюция социальных институтов</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Функции и дисфункции социальных институтов</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 xml:space="preserve">Социальные институты в классическом и неоинституциональном понимании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структура и стратификация: соотношение понятий</w:t>
      </w:r>
    </w:p>
    <w:p w:rsidR="001F57ED" w:rsidRPr="00BA7CE0" w:rsidRDefault="001F57ED" w:rsidP="001F57ED">
      <w:pPr>
        <w:pStyle w:val="71"/>
        <w:numPr>
          <w:ilvl w:val="0"/>
          <w:numId w:val="204"/>
        </w:numPr>
        <w:spacing w:before="0" w:line="240" w:lineRule="auto"/>
        <w:rPr>
          <w:sz w:val="24"/>
          <w:szCs w:val="24"/>
        </w:rPr>
      </w:pPr>
      <w:r w:rsidRPr="00BA7CE0">
        <w:rPr>
          <w:sz w:val="24"/>
          <w:szCs w:val="24"/>
        </w:rPr>
        <w:t>Исторические формы социальной стратификации.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Социальная дифференциация и социальное неравенство в обществе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структура современного российского общества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Средние слои российского общества: особенности формирования, критерии выделения, состав «старых» и «новых» средних слоев</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Стратификация и поляризация современного российского общества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Основные показатели и тенденции развития социального неравенства в России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Маргинальные слои и группы общества.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Бедность в российском обществе: критерии и риски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Социальное отчуждение: основные формы</w:t>
      </w:r>
    </w:p>
    <w:p w:rsidR="001F57ED" w:rsidRPr="00BA7CE0" w:rsidRDefault="001F57ED" w:rsidP="001F57ED">
      <w:pPr>
        <w:pStyle w:val="71"/>
        <w:numPr>
          <w:ilvl w:val="0"/>
          <w:numId w:val="204"/>
        </w:numPr>
        <w:spacing w:before="0" w:line="240" w:lineRule="auto"/>
        <w:rPr>
          <w:spacing w:val="-2"/>
          <w:sz w:val="24"/>
          <w:szCs w:val="24"/>
        </w:rPr>
      </w:pPr>
      <w:r w:rsidRPr="00BA7CE0">
        <w:rPr>
          <w:spacing w:val="-2"/>
          <w:sz w:val="24"/>
          <w:szCs w:val="24"/>
        </w:rPr>
        <w:t>Социальная и социально-профессиональная мобильность, ее виды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Миграция населения как социальный процесс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Вынужденная миграция как социальное явление</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Труд и работа: соотношение понятий</w:t>
      </w:r>
    </w:p>
    <w:p w:rsidR="001F57ED" w:rsidRPr="00BA7CE0" w:rsidRDefault="001F57ED" w:rsidP="001F57ED">
      <w:pPr>
        <w:pStyle w:val="71"/>
        <w:numPr>
          <w:ilvl w:val="0"/>
          <w:numId w:val="204"/>
        </w:numPr>
        <w:spacing w:before="0" w:line="240" w:lineRule="auto"/>
        <w:rPr>
          <w:sz w:val="24"/>
          <w:szCs w:val="24"/>
        </w:rPr>
      </w:pPr>
      <w:r w:rsidRPr="00BA7CE0">
        <w:rPr>
          <w:sz w:val="24"/>
          <w:szCs w:val="24"/>
        </w:rPr>
        <w:lastRenderedPageBreak/>
        <w:t>Двойственная природа труда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ценность труда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Безработица: причины, виды, измерение</w:t>
      </w:r>
    </w:p>
    <w:p w:rsidR="001F57ED" w:rsidRPr="00BA7CE0" w:rsidRDefault="001F57ED" w:rsidP="001F57ED">
      <w:pPr>
        <w:pStyle w:val="71"/>
        <w:numPr>
          <w:ilvl w:val="0"/>
          <w:numId w:val="204"/>
        </w:numPr>
        <w:spacing w:before="0" w:line="240" w:lineRule="auto"/>
        <w:rPr>
          <w:sz w:val="24"/>
          <w:szCs w:val="24"/>
        </w:rPr>
      </w:pPr>
      <w:r w:rsidRPr="00BA7CE0">
        <w:rPr>
          <w:sz w:val="24"/>
          <w:szCs w:val="24"/>
        </w:rPr>
        <w:t>Власть как социологическое явление. Социальная сущность власти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Государство как социальный институт, его функции в обществе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 Гражданское общество: понятие и социальная роль</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Культура: сущность и формы</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Культура и нормативная регуляция социального поведения</w:t>
      </w:r>
    </w:p>
    <w:p w:rsidR="001F57ED" w:rsidRPr="00BA7CE0" w:rsidRDefault="001F57ED" w:rsidP="001F57ED">
      <w:pPr>
        <w:pStyle w:val="71"/>
        <w:numPr>
          <w:ilvl w:val="0"/>
          <w:numId w:val="204"/>
        </w:numPr>
        <w:spacing w:before="0" w:line="240" w:lineRule="auto"/>
        <w:rPr>
          <w:spacing w:val="-4"/>
          <w:sz w:val="24"/>
          <w:szCs w:val="24"/>
        </w:rPr>
      </w:pPr>
      <w:r w:rsidRPr="00BA7CE0">
        <w:rPr>
          <w:spacing w:val="-4"/>
          <w:sz w:val="24"/>
          <w:szCs w:val="24"/>
        </w:rPr>
        <w:t>Культурно-речевой статус и социальная стратификация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t>Брак как социальный институт, его функции и исторические формы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Семья как социальный институт, важнейшие функции семьи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Тенденции развития семейно-брачных отношений</w:t>
      </w:r>
    </w:p>
    <w:p w:rsidR="001F57ED" w:rsidRPr="00BA7CE0" w:rsidRDefault="001F57ED" w:rsidP="001F57ED">
      <w:pPr>
        <w:pStyle w:val="71"/>
        <w:numPr>
          <w:ilvl w:val="0"/>
          <w:numId w:val="204"/>
        </w:numPr>
        <w:spacing w:before="0" w:line="240" w:lineRule="auto"/>
        <w:rPr>
          <w:sz w:val="24"/>
          <w:szCs w:val="24"/>
        </w:rPr>
      </w:pPr>
      <w:r w:rsidRPr="00BA7CE0">
        <w:rPr>
          <w:sz w:val="24"/>
          <w:szCs w:val="24"/>
        </w:rPr>
        <w:t>Понятие личности, соотношение с понятиями «человек», «индивид», «индивидуальность»</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Социальные установки личности. Диспозиционная теория личности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адаптация и идентификация личности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Социальный статус человека, его виды. Рассогласованность статусов</w:t>
      </w:r>
    </w:p>
    <w:p w:rsidR="001F57ED" w:rsidRPr="00BA7CE0" w:rsidRDefault="001F57ED" w:rsidP="001F57ED">
      <w:pPr>
        <w:pStyle w:val="71"/>
        <w:numPr>
          <w:ilvl w:val="0"/>
          <w:numId w:val="204"/>
        </w:numPr>
        <w:spacing w:before="0" w:line="240" w:lineRule="auto"/>
        <w:rPr>
          <w:sz w:val="24"/>
          <w:szCs w:val="24"/>
        </w:rPr>
      </w:pPr>
      <w:r w:rsidRPr="00BA7CE0">
        <w:rPr>
          <w:sz w:val="24"/>
          <w:szCs w:val="24"/>
        </w:rPr>
        <w:t>Понятия социальной роли и ролевого набора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Понятие ролевой дистанции и ролевого конфликта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Социализация человека и ее стадии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 Сущность процесса индивидуализации человека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Образование как социальный институт</w:t>
      </w:r>
    </w:p>
    <w:p w:rsidR="001F57ED" w:rsidRPr="00BA7CE0" w:rsidRDefault="001F57ED" w:rsidP="001F57ED">
      <w:pPr>
        <w:pStyle w:val="71"/>
        <w:numPr>
          <w:ilvl w:val="0"/>
          <w:numId w:val="204"/>
        </w:numPr>
        <w:spacing w:before="0" w:line="240" w:lineRule="auto"/>
        <w:rPr>
          <w:sz w:val="24"/>
          <w:szCs w:val="24"/>
        </w:rPr>
      </w:pPr>
      <w:r w:rsidRPr="00BA7CE0">
        <w:rPr>
          <w:sz w:val="24"/>
          <w:szCs w:val="24"/>
        </w:rPr>
        <w:t>Религия как социальный институт: основные формы и функции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Социальный контроль, его формы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Социальные девиации, их виды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Девиантное поведение, причины и следствия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Социальное действие: понятие и структура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Теория социального действия Т. Парсонса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Теория социального действия М. Вебера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Теория социального действия Ю. Хабермаса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Социальное взаимодействие: понятие и сущность</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Теория социального обмена Дж. Хоманса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Теория символического интеракционизма (Ч. Кули, Дж. Мид)</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Социальная коммуникация как вид социального взаимодействия: структура, модели, уровни, виды</w:t>
      </w:r>
    </w:p>
    <w:p w:rsidR="001F57ED" w:rsidRPr="00BA7CE0" w:rsidRDefault="001F57ED" w:rsidP="001F57ED">
      <w:pPr>
        <w:pStyle w:val="71"/>
        <w:numPr>
          <w:ilvl w:val="0"/>
          <w:numId w:val="204"/>
        </w:numPr>
        <w:spacing w:before="0" w:line="240" w:lineRule="auto"/>
        <w:rPr>
          <w:sz w:val="24"/>
          <w:szCs w:val="24"/>
        </w:rPr>
      </w:pPr>
      <w:r w:rsidRPr="00BA7CE0">
        <w:rPr>
          <w:sz w:val="24"/>
          <w:szCs w:val="24"/>
        </w:rPr>
        <w:t>Формы коллективного (массового) поведения (движения, массовые акции, паника и др.).</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Социальный конфликт: функции, типы, структура, динамика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Социальный процесс. Модели социальных процессов.</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Социальное изменение и развитие: обусловленность и движущие силы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 Конфликтологические теории социального развития </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Эволюционистские теории социальных изменений </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Сущность и соотношение понятий «социальный прогресс», «реформа», «революция»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t>Основные факторы, обуславливающие социальные изменения в обществе</w:t>
      </w:r>
    </w:p>
    <w:p w:rsidR="001F57ED" w:rsidRPr="00BA7CE0" w:rsidRDefault="001F57ED" w:rsidP="001F57ED">
      <w:pPr>
        <w:pStyle w:val="71"/>
        <w:numPr>
          <w:ilvl w:val="0"/>
          <w:numId w:val="204"/>
        </w:numPr>
        <w:spacing w:before="0" w:line="240" w:lineRule="auto"/>
        <w:rPr>
          <w:sz w:val="24"/>
          <w:szCs w:val="24"/>
        </w:rPr>
      </w:pPr>
      <w:r w:rsidRPr="00BA7CE0">
        <w:rPr>
          <w:sz w:val="24"/>
          <w:szCs w:val="24"/>
        </w:rPr>
        <w:t>Сущность и структура общественного мнения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t>Функции и каналы формирования общественного мнения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t>Мониторинг общественного мнения: суть, особенности, применение</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Социологическое исследование: понятие и основные виды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Программа социологического исследования, ее структура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 xml:space="preserve">Теоретическая интерпретация ключевых понятий </w:t>
      </w:r>
    </w:p>
    <w:p w:rsidR="001F57ED" w:rsidRPr="00BA7CE0" w:rsidRDefault="001F57ED" w:rsidP="001F57ED">
      <w:pPr>
        <w:pStyle w:val="71"/>
        <w:numPr>
          <w:ilvl w:val="0"/>
          <w:numId w:val="204"/>
        </w:numPr>
        <w:spacing w:before="0" w:line="240" w:lineRule="auto"/>
        <w:rPr>
          <w:sz w:val="24"/>
          <w:szCs w:val="24"/>
        </w:rPr>
      </w:pPr>
      <w:r w:rsidRPr="00BA7CE0">
        <w:rPr>
          <w:sz w:val="24"/>
          <w:szCs w:val="24"/>
        </w:rPr>
        <w:t>Операционализация ключевых понятий</w:t>
      </w:r>
    </w:p>
    <w:p w:rsidR="001F57ED" w:rsidRPr="00BA7CE0" w:rsidRDefault="001F57ED" w:rsidP="001F57ED">
      <w:pPr>
        <w:pStyle w:val="71"/>
        <w:numPr>
          <w:ilvl w:val="0"/>
          <w:numId w:val="204"/>
        </w:numPr>
        <w:spacing w:before="0" w:line="240" w:lineRule="auto"/>
        <w:rPr>
          <w:sz w:val="24"/>
          <w:szCs w:val="24"/>
        </w:rPr>
      </w:pPr>
      <w:r w:rsidRPr="00BA7CE0">
        <w:rPr>
          <w:sz w:val="24"/>
          <w:szCs w:val="24"/>
        </w:rPr>
        <w:t>Гипотезы социологического исследования: правила их выдвижения</w:t>
      </w:r>
    </w:p>
    <w:p w:rsidR="001F57ED" w:rsidRPr="00BA7CE0" w:rsidRDefault="001F57ED" w:rsidP="001F57ED">
      <w:pPr>
        <w:pStyle w:val="71"/>
        <w:numPr>
          <w:ilvl w:val="0"/>
          <w:numId w:val="204"/>
        </w:numPr>
        <w:spacing w:before="0" w:line="240" w:lineRule="auto"/>
        <w:rPr>
          <w:sz w:val="24"/>
          <w:szCs w:val="24"/>
        </w:rPr>
      </w:pPr>
      <w:r w:rsidRPr="00BA7CE0">
        <w:rPr>
          <w:sz w:val="24"/>
          <w:szCs w:val="24"/>
        </w:rPr>
        <w:lastRenderedPageBreak/>
        <w:t>Выборочный метод в социологии. Основные требования к конструировании выборки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Измерение в социологии. Основные виды шкал и их характеристика</w:t>
      </w:r>
    </w:p>
    <w:p w:rsidR="001F57ED" w:rsidRPr="00BA7CE0" w:rsidRDefault="001F57ED" w:rsidP="001F57ED">
      <w:pPr>
        <w:pStyle w:val="71"/>
        <w:numPr>
          <w:ilvl w:val="0"/>
          <w:numId w:val="204"/>
        </w:numPr>
        <w:spacing w:before="0" w:line="240" w:lineRule="auto"/>
        <w:rPr>
          <w:sz w:val="24"/>
          <w:szCs w:val="24"/>
        </w:rPr>
      </w:pPr>
      <w:r w:rsidRPr="00BA7CE0">
        <w:rPr>
          <w:sz w:val="24"/>
          <w:szCs w:val="24"/>
        </w:rPr>
        <w:t>Методы сбора первичной социологической информации</w:t>
      </w:r>
    </w:p>
    <w:p w:rsidR="001F57ED" w:rsidRPr="00BA7CE0" w:rsidRDefault="001F57ED" w:rsidP="001F57ED">
      <w:pPr>
        <w:pStyle w:val="71"/>
        <w:numPr>
          <w:ilvl w:val="0"/>
          <w:numId w:val="204"/>
        </w:numPr>
        <w:spacing w:before="0" w:line="240" w:lineRule="auto"/>
        <w:rPr>
          <w:sz w:val="24"/>
          <w:szCs w:val="24"/>
        </w:rPr>
      </w:pPr>
      <w:r w:rsidRPr="00BA7CE0">
        <w:rPr>
          <w:sz w:val="24"/>
          <w:szCs w:val="24"/>
        </w:rPr>
        <w:t>Качественные и количественные методы сбора первичной информации</w:t>
      </w:r>
    </w:p>
    <w:p w:rsidR="001F57ED" w:rsidRPr="00BA7CE0" w:rsidRDefault="001F57ED" w:rsidP="001F57ED">
      <w:pPr>
        <w:spacing w:before="120" w:after="120"/>
        <w:ind w:right="68"/>
        <w:jc w:val="both"/>
        <w:outlineLvl w:val="1"/>
        <w:rPr>
          <w:b/>
          <w:sz w:val="24"/>
          <w:szCs w:val="24"/>
        </w:rPr>
      </w:pPr>
    </w:p>
    <w:p w:rsidR="001F57ED" w:rsidRPr="00BA7CE0" w:rsidRDefault="001F57ED" w:rsidP="001F57ED">
      <w:pPr>
        <w:spacing w:before="120" w:after="120"/>
        <w:ind w:right="68"/>
        <w:jc w:val="center"/>
        <w:outlineLvl w:val="1"/>
        <w:rPr>
          <w:b/>
          <w:sz w:val="24"/>
          <w:szCs w:val="24"/>
        </w:rPr>
      </w:pPr>
      <w:r w:rsidRPr="00BA7CE0">
        <w:rPr>
          <w:b/>
          <w:sz w:val="24"/>
          <w:szCs w:val="24"/>
        </w:rPr>
        <w:t>Уровень требований и критерии оценок</w:t>
      </w:r>
    </w:p>
    <w:p w:rsidR="001F57ED" w:rsidRPr="00BA7CE0" w:rsidRDefault="001F57ED" w:rsidP="001F57ED">
      <w:pPr>
        <w:tabs>
          <w:tab w:val="left" w:pos="-180"/>
        </w:tabs>
        <w:ind w:right="70"/>
        <w:jc w:val="both"/>
        <w:rPr>
          <w:bCs/>
          <w:iCs/>
          <w:sz w:val="24"/>
          <w:szCs w:val="24"/>
        </w:rPr>
      </w:pPr>
      <w:r w:rsidRPr="00BA7CE0">
        <w:rPr>
          <w:sz w:val="24"/>
          <w:szCs w:val="24"/>
        </w:rPr>
        <w:t>Текущий контроль осуществляется в ходе учебного процесса и консультирования студентов, по результатам выполнения самостоятельных работ.</w:t>
      </w:r>
      <w:r w:rsidRPr="00BA7CE0">
        <w:rPr>
          <w:bCs/>
          <w:iCs/>
          <w:sz w:val="24"/>
          <w:szCs w:val="24"/>
        </w:rPr>
        <w:t xml:space="preserve"> Основными формами текущего контроля знаний являются:</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обсуждение вынесенных в планах семинарских занятий вопросов тем и контрольных вопросов;</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решение задач, тестов и их обсуждение с точки зрения умения формулировать выводы, вносить рекомендации и принимать адекватные управленческие решения;</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выполнение контрольных заданий и обсуждение результатов;</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участие в дискуссии по проблемным темам дисциплины и оценка качества анализа проведенной научно-исследовательской работы; </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написание эссе, реферата;</w:t>
      </w:r>
    </w:p>
    <w:p w:rsidR="001F57ED" w:rsidRPr="00BA7CE0" w:rsidRDefault="001F57ED" w:rsidP="001F57ED">
      <w:pPr>
        <w:numPr>
          <w:ilvl w:val="0"/>
          <w:numId w:val="217"/>
        </w:numPr>
        <w:tabs>
          <w:tab w:val="clear" w:pos="1440"/>
          <w:tab w:val="left" w:pos="-180"/>
          <w:tab w:val="num" w:pos="540"/>
          <w:tab w:val="left" w:pos="1080"/>
        </w:tabs>
        <w:ind w:left="540" w:right="70" w:firstLine="180"/>
        <w:jc w:val="both"/>
        <w:rPr>
          <w:sz w:val="24"/>
          <w:szCs w:val="24"/>
        </w:rPr>
      </w:pPr>
      <w:r w:rsidRPr="00BA7CE0">
        <w:rPr>
          <w:sz w:val="24"/>
          <w:szCs w:val="24"/>
        </w:rPr>
        <w:t xml:space="preserve"> выступление с презентацией работы исследовательского характера.</w:t>
      </w:r>
    </w:p>
    <w:p w:rsidR="001F57ED" w:rsidRPr="00BA7CE0" w:rsidRDefault="001F57ED" w:rsidP="001F57ED">
      <w:pPr>
        <w:ind w:right="70" w:firstLine="708"/>
        <w:jc w:val="both"/>
        <w:rPr>
          <w:sz w:val="24"/>
          <w:szCs w:val="24"/>
        </w:rPr>
      </w:pPr>
      <w:r w:rsidRPr="00BA7CE0">
        <w:rPr>
          <w:sz w:val="24"/>
          <w:szCs w:val="24"/>
        </w:rPr>
        <w:t xml:space="preserve">Промежуточный контроль (Экзамен) проводится в письменной форме в виде ответов на вопросы билета. </w:t>
      </w:r>
    </w:p>
    <w:p w:rsidR="001F57ED" w:rsidRPr="00BA7CE0" w:rsidRDefault="001F57ED" w:rsidP="001F57ED">
      <w:pPr>
        <w:ind w:right="70"/>
        <w:jc w:val="both"/>
        <w:rPr>
          <w:sz w:val="24"/>
          <w:szCs w:val="24"/>
        </w:rPr>
      </w:pPr>
      <w:r w:rsidRPr="00BA7CE0">
        <w:rPr>
          <w:sz w:val="24"/>
          <w:szCs w:val="24"/>
        </w:rPr>
        <w:t xml:space="preserve">Оценка знаний студентов осуществляется в баллах с учетом: </w:t>
      </w:r>
    </w:p>
    <w:p w:rsidR="001F57ED" w:rsidRPr="00BA7CE0" w:rsidRDefault="001F57ED" w:rsidP="001F57ED">
      <w:pPr>
        <w:numPr>
          <w:ilvl w:val="0"/>
          <w:numId w:val="215"/>
        </w:numPr>
        <w:tabs>
          <w:tab w:val="clear" w:pos="720"/>
          <w:tab w:val="num" w:pos="540"/>
          <w:tab w:val="left" w:pos="1080"/>
        </w:tabs>
        <w:ind w:right="70" w:firstLine="0"/>
        <w:jc w:val="both"/>
        <w:rPr>
          <w:sz w:val="24"/>
          <w:szCs w:val="24"/>
        </w:rPr>
      </w:pPr>
      <w:r w:rsidRPr="00BA7CE0">
        <w:rPr>
          <w:sz w:val="24"/>
          <w:szCs w:val="24"/>
        </w:rPr>
        <w:t xml:space="preserve">  оценки за работу в семестре (оценки за выполнение контрольных заданий, работ творческого характера, написание эссе, решения задач, участия в дискуссии на семинарских занятиях, выступление с презентацией и др.); </w:t>
      </w:r>
    </w:p>
    <w:p w:rsidR="001F57ED" w:rsidRPr="00BA7CE0" w:rsidRDefault="001F57ED" w:rsidP="001F57ED">
      <w:pPr>
        <w:numPr>
          <w:ilvl w:val="0"/>
          <w:numId w:val="216"/>
        </w:numPr>
        <w:tabs>
          <w:tab w:val="left" w:pos="1080"/>
        </w:tabs>
        <w:ind w:right="70" w:firstLine="0"/>
        <w:jc w:val="both"/>
        <w:rPr>
          <w:sz w:val="24"/>
          <w:szCs w:val="24"/>
        </w:rPr>
      </w:pPr>
      <w:r w:rsidRPr="00BA7CE0">
        <w:rPr>
          <w:sz w:val="24"/>
          <w:szCs w:val="24"/>
        </w:rPr>
        <w:t>оценки итоговых знаний в ходе экзамена.</w:t>
      </w:r>
    </w:p>
    <w:p w:rsidR="001F57ED" w:rsidRPr="00BA7CE0" w:rsidRDefault="001F57ED" w:rsidP="001F57ED">
      <w:pPr>
        <w:ind w:right="70"/>
        <w:jc w:val="both"/>
        <w:rPr>
          <w:sz w:val="24"/>
          <w:szCs w:val="24"/>
        </w:rPr>
      </w:pPr>
      <w:r w:rsidRPr="00BA7CE0">
        <w:rPr>
          <w:sz w:val="24"/>
          <w:szCs w:val="24"/>
        </w:rPr>
        <w:t>Ориентировочное распределение максимальных баллов по видам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4822"/>
        <w:gridCol w:w="2918"/>
      </w:tblGrid>
      <w:tr w:rsidR="001F57ED" w:rsidRPr="00BA7CE0" w:rsidTr="00100C9B">
        <w:tc>
          <w:tcPr>
            <w:tcW w:w="12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 п/п</w:t>
            </w:r>
          </w:p>
        </w:tc>
        <w:tc>
          <w:tcPr>
            <w:tcW w:w="482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Вид отчетности</w:t>
            </w:r>
          </w:p>
        </w:tc>
        <w:tc>
          <w:tcPr>
            <w:tcW w:w="29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Баллы</w:t>
            </w:r>
          </w:p>
        </w:tc>
      </w:tr>
      <w:tr w:rsidR="001F57ED" w:rsidRPr="00BA7CE0" w:rsidTr="00100C9B">
        <w:tc>
          <w:tcPr>
            <w:tcW w:w="12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firstLine="34"/>
              <w:jc w:val="center"/>
              <w:rPr>
                <w:sz w:val="24"/>
                <w:szCs w:val="24"/>
              </w:rPr>
            </w:pPr>
            <w:r w:rsidRPr="00BA7CE0">
              <w:rPr>
                <w:sz w:val="24"/>
                <w:szCs w:val="24"/>
              </w:rPr>
              <w:t>1.</w:t>
            </w:r>
          </w:p>
        </w:tc>
        <w:tc>
          <w:tcPr>
            <w:tcW w:w="482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both"/>
              <w:rPr>
                <w:sz w:val="24"/>
                <w:szCs w:val="24"/>
              </w:rPr>
            </w:pPr>
            <w:r w:rsidRPr="00BA7CE0">
              <w:rPr>
                <w:sz w:val="24"/>
                <w:szCs w:val="24"/>
              </w:rPr>
              <w:t xml:space="preserve">Работа в 1-м семестре  </w:t>
            </w:r>
          </w:p>
        </w:tc>
        <w:tc>
          <w:tcPr>
            <w:tcW w:w="29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30</w:t>
            </w:r>
          </w:p>
        </w:tc>
      </w:tr>
      <w:tr w:rsidR="001F57ED" w:rsidRPr="00BA7CE0" w:rsidTr="00100C9B">
        <w:tc>
          <w:tcPr>
            <w:tcW w:w="12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firstLine="34"/>
              <w:jc w:val="center"/>
              <w:rPr>
                <w:sz w:val="24"/>
                <w:szCs w:val="24"/>
              </w:rPr>
            </w:pPr>
            <w:r w:rsidRPr="00BA7CE0">
              <w:rPr>
                <w:sz w:val="24"/>
                <w:szCs w:val="24"/>
              </w:rPr>
              <w:t>2.</w:t>
            </w:r>
          </w:p>
        </w:tc>
        <w:tc>
          <w:tcPr>
            <w:tcW w:w="482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both"/>
              <w:rPr>
                <w:sz w:val="24"/>
                <w:szCs w:val="24"/>
              </w:rPr>
            </w:pPr>
            <w:r w:rsidRPr="00BA7CE0">
              <w:rPr>
                <w:sz w:val="24"/>
                <w:szCs w:val="24"/>
              </w:rPr>
              <w:t>Работа во 2-м семестре</w:t>
            </w:r>
          </w:p>
        </w:tc>
        <w:tc>
          <w:tcPr>
            <w:tcW w:w="29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30</w:t>
            </w:r>
          </w:p>
        </w:tc>
      </w:tr>
      <w:tr w:rsidR="001F57ED" w:rsidRPr="00BA7CE0" w:rsidTr="00100C9B">
        <w:tc>
          <w:tcPr>
            <w:tcW w:w="12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firstLine="34"/>
              <w:jc w:val="center"/>
              <w:rPr>
                <w:sz w:val="24"/>
                <w:szCs w:val="24"/>
              </w:rPr>
            </w:pPr>
            <w:r w:rsidRPr="00BA7CE0">
              <w:rPr>
                <w:sz w:val="24"/>
                <w:szCs w:val="24"/>
              </w:rPr>
              <w:t>3.</w:t>
            </w:r>
          </w:p>
        </w:tc>
        <w:tc>
          <w:tcPr>
            <w:tcW w:w="482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both"/>
              <w:rPr>
                <w:sz w:val="24"/>
                <w:szCs w:val="24"/>
              </w:rPr>
            </w:pPr>
            <w:r w:rsidRPr="00BA7CE0">
              <w:rPr>
                <w:sz w:val="24"/>
                <w:szCs w:val="24"/>
              </w:rPr>
              <w:t xml:space="preserve">Экзамен </w:t>
            </w:r>
          </w:p>
        </w:tc>
        <w:tc>
          <w:tcPr>
            <w:tcW w:w="29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40</w:t>
            </w:r>
          </w:p>
        </w:tc>
      </w:tr>
      <w:tr w:rsidR="001F57ED" w:rsidRPr="00BA7CE0" w:rsidTr="00100C9B">
        <w:tc>
          <w:tcPr>
            <w:tcW w:w="126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firstLine="34"/>
              <w:jc w:val="center"/>
              <w:rPr>
                <w:sz w:val="24"/>
                <w:szCs w:val="24"/>
              </w:rPr>
            </w:pPr>
            <w:r w:rsidRPr="00BA7CE0">
              <w:rPr>
                <w:sz w:val="24"/>
                <w:szCs w:val="24"/>
              </w:rPr>
              <w:t>4.</w:t>
            </w:r>
          </w:p>
        </w:tc>
        <w:tc>
          <w:tcPr>
            <w:tcW w:w="482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both"/>
              <w:rPr>
                <w:sz w:val="24"/>
                <w:szCs w:val="24"/>
              </w:rPr>
            </w:pPr>
            <w:r w:rsidRPr="00BA7CE0">
              <w:rPr>
                <w:sz w:val="24"/>
                <w:szCs w:val="24"/>
              </w:rPr>
              <w:t>Итого:</w:t>
            </w:r>
          </w:p>
        </w:tc>
        <w:tc>
          <w:tcPr>
            <w:tcW w:w="29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right="70"/>
              <w:jc w:val="center"/>
              <w:rPr>
                <w:sz w:val="24"/>
                <w:szCs w:val="24"/>
              </w:rPr>
            </w:pPr>
            <w:r w:rsidRPr="00BA7CE0">
              <w:rPr>
                <w:sz w:val="24"/>
                <w:szCs w:val="24"/>
              </w:rPr>
              <w:t>100</w:t>
            </w:r>
          </w:p>
        </w:tc>
      </w:tr>
    </w:tbl>
    <w:p w:rsidR="001F57ED" w:rsidRPr="00BA7CE0" w:rsidRDefault="001F57ED" w:rsidP="001F57ED">
      <w:pPr>
        <w:ind w:right="70"/>
        <w:jc w:val="both"/>
        <w:rPr>
          <w:sz w:val="24"/>
          <w:szCs w:val="24"/>
        </w:rPr>
      </w:pPr>
      <w:r w:rsidRPr="00BA7CE0">
        <w:rPr>
          <w:sz w:val="24"/>
          <w:szCs w:val="24"/>
        </w:rPr>
        <w:t xml:space="preserve"> </w:t>
      </w:r>
    </w:p>
    <w:p w:rsidR="001F57ED" w:rsidRPr="00BA7CE0" w:rsidRDefault="001F57ED" w:rsidP="001F57ED">
      <w:pPr>
        <w:ind w:right="70"/>
        <w:jc w:val="both"/>
        <w:rPr>
          <w:sz w:val="24"/>
          <w:szCs w:val="24"/>
        </w:rPr>
      </w:pPr>
      <w:r w:rsidRPr="00BA7CE0">
        <w:rPr>
          <w:sz w:val="24"/>
          <w:szCs w:val="24"/>
        </w:rPr>
        <w:t>Оценка знаний по 100-бальной шкале проводится в соответствии с нормативными документами вуза.</w:t>
      </w:r>
    </w:p>
    <w:p w:rsidR="001F57ED" w:rsidRPr="00BA7CE0" w:rsidRDefault="001F57ED" w:rsidP="001F57ED">
      <w:pPr>
        <w:ind w:left="357"/>
        <w:jc w:val="center"/>
        <w:outlineLvl w:val="0"/>
        <w:rPr>
          <w:b/>
          <w:sz w:val="24"/>
          <w:szCs w:val="24"/>
        </w:rPr>
      </w:pPr>
    </w:p>
    <w:p w:rsidR="001F57ED" w:rsidRPr="00BA7CE0" w:rsidRDefault="001F57ED" w:rsidP="001F57ED">
      <w:pPr>
        <w:ind w:left="720"/>
        <w:jc w:val="center"/>
        <w:rPr>
          <w:b/>
          <w:sz w:val="24"/>
          <w:szCs w:val="24"/>
        </w:rPr>
      </w:pPr>
      <w:r w:rsidRPr="00BA7CE0">
        <w:rPr>
          <w:b/>
          <w:sz w:val="24"/>
          <w:szCs w:val="24"/>
        </w:rPr>
        <w:t>9.Учебно-методическое и информационное обеспечение дисциплины</w:t>
      </w:r>
    </w:p>
    <w:p w:rsidR="001F57ED" w:rsidRPr="00BA7CE0" w:rsidRDefault="001F57ED" w:rsidP="001F57ED">
      <w:pPr>
        <w:tabs>
          <w:tab w:val="num" w:pos="360"/>
        </w:tabs>
        <w:spacing w:before="120" w:after="120"/>
        <w:ind w:left="357" w:hanging="357"/>
        <w:jc w:val="center"/>
        <w:rPr>
          <w:b/>
          <w:bCs/>
          <w:sz w:val="24"/>
          <w:szCs w:val="24"/>
        </w:rPr>
      </w:pPr>
      <w:r w:rsidRPr="00BA7CE0">
        <w:rPr>
          <w:b/>
          <w:bCs/>
          <w:sz w:val="24"/>
          <w:szCs w:val="24"/>
        </w:rPr>
        <w:t>Рекомендуемая литература</w:t>
      </w:r>
    </w:p>
    <w:p w:rsidR="001F57ED" w:rsidRPr="00BA7CE0" w:rsidRDefault="001F57ED" w:rsidP="001F57ED">
      <w:pPr>
        <w:tabs>
          <w:tab w:val="num" w:pos="360"/>
        </w:tabs>
        <w:spacing w:before="120" w:after="120"/>
        <w:ind w:left="357"/>
        <w:jc w:val="both"/>
        <w:rPr>
          <w:b/>
          <w:bCs/>
          <w:sz w:val="24"/>
          <w:szCs w:val="24"/>
        </w:rPr>
      </w:pPr>
      <w:r w:rsidRPr="00BA7CE0">
        <w:rPr>
          <w:b/>
          <w:bCs/>
          <w:sz w:val="24"/>
          <w:szCs w:val="24"/>
        </w:rPr>
        <w:t>а) основная:</w:t>
      </w:r>
    </w:p>
    <w:p w:rsidR="001F57ED" w:rsidRPr="00BA7CE0" w:rsidRDefault="001F57ED" w:rsidP="001F57ED">
      <w:pPr>
        <w:numPr>
          <w:ilvl w:val="0"/>
          <w:numId w:val="211"/>
        </w:numPr>
        <w:jc w:val="both"/>
        <w:rPr>
          <w:sz w:val="24"/>
          <w:szCs w:val="24"/>
        </w:rPr>
      </w:pPr>
      <w:r w:rsidRPr="00BA7CE0">
        <w:rPr>
          <w:sz w:val="24"/>
          <w:szCs w:val="24"/>
        </w:rPr>
        <w:t>Беляева Л.А. Материальное неравенство в России. Реальность и тенденции // Социс, 2007, №11</w:t>
      </w:r>
    </w:p>
    <w:p w:rsidR="001F57ED" w:rsidRPr="00BA7CE0" w:rsidRDefault="001F57ED" w:rsidP="001F57ED">
      <w:pPr>
        <w:numPr>
          <w:ilvl w:val="0"/>
          <w:numId w:val="211"/>
        </w:numPr>
        <w:jc w:val="both"/>
        <w:rPr>
          <w:sz w:val="24"/>
          <w:szCs w:val="24"/>
        </w:rPr>
      </w:pPr>
      <w:r w:rsidRPr="00BA7CE0">
        <w:rPr>
          <w:sz w:val="24"/>
          <w:szCs w:val="24"/>
        </w:rPr>
        <w:t>Бессонова О.Э. Вектор институционального развития России: от квазирынка к либеральному раздатку // Экономическая социология. Т.9, №2, март 2008</w:t>
      </w:r>
    </w:p>
    <w:p w:rsidR="001F57ED" w:rsidRPr="00BA7CE0" w:rsidRDefault="001F57ED" w:rsidP="001F57ED">
      <w:pPr>
        <w:numPr>
          <w:ilvl w:val="0"/>
          <w:numId w:val="211"/>
        </w:numPr>
        <w:jc w:val="both"/>
        <w:rPr>
          <w:sz w:val="24"/>
          <w:szCs w:val="24"/>
        </w:rPr>
      </w:pPr>
      <w:r w:rsidRPr="00BA7CE0">
        <w:rPr>
          <w:sz w:val="24"/>
          <w:szCs w:val="24"/>
        </w:rPr>
        <w:t>Бурдье П. Социальное пространство и генезис классов // Социология политики, - М., 1993</w:t>
      </w:r>
    </w:p>
    <w:p w:rsidR="001F57ED" w:rsidRPr="00BA7CE0" w:rsidRDefault="001F57ED" w:rsidP="001F57ED">
      <w:pPr>
        <w:numPr>
          <w:ilvl w:val="0"/>
          <w:numId w:val="211"/>
        </w:numPr>
        <w:jc w:val="both"/>
        <w:rPr>
          <w:sz w:val="24"/>
          <w:szCs w:val="24"/>
        </w:rPr>
      </w:pPr>
      <w:r w:rsidRPr="00BA7CE0">
        <w:rPr>
          <w:sz w:val="24"/>
          <w:szCs w:val="24"/>
        </w:rPr>
        <w:t>Валлерштайн И. Капиталистическая цивилизация // РЖ Социология, 1993, №3</w:t>
      </w:r>
    </w:p>
    <w:p w:rsidR="001F57ED" w:rsidRPr="00BA7CE0" w:rsidRDefault="001F57ED" w:rsidP="001F57ED">
      <w:pPr>
        <w:numPr>
          <w:ilvl w:val="0"/>
          <w:numId w:val="211"/>
        </w:numPr>
        <w:jc w:val="both"/>
        <w:rPr>
          <w:sz w:val="24"/>
          <w:szCs w:val="24"/>
        </w:rPr>
      </w:pPr>
      <w:r w:rsidRPr="00BA7CE0">
        <w:rPr>
          <w:sz w:val="24"/>
          <w:szCs w:val="24"/>
        </w:rPr>
        <w:t>Вебер М. Основные понятия стратификации // Социс, 1994, №5</w:t>
      </w:r>
    </w:p>
    <w:p w:rsidR="001F57ED" w:rsidRPr="00BA7CE0" w:rsidRDefault="001F57ED" w:rsidP="001F57ED">
      <w:pPr>
        <w:numPr>
          <w:ilvl w:val="0"/>
          <w:numId w:val="211"/>
        </w:numPr>
        <w:jc w:val="both"/>
        <w:rPr>
          <w:sz w:val="24"/>
          <w:szCs w:val="24"/>
        </w:rPr>
      </w:pPr>
      <w:r w:rsidRPr="00BA7CE0">
        <w:rPr>
          <w:sz w:val="24"/>
          <w:szCs w:val="24"/>
        </w:rPr>
        <w:t>Гидденс Э. Стратификация и классовая структура // Социс, 1992, №11</w:t>
      </w:r>
    </w:p>
    <w:p w:rsidR="001F57ED" w:rsidRPr="00BA7CE0" w:rsidRDefault="001F57ED" w:rsidP="001F57ED">
      <w:pPr>
        <w:numPr>
          <w:ilvl w:val="0"/>
          <w:numId w:val="211"/>
        </w:numPr>
        <w:jc w:val="both"/>
        <w:rPr>
          <w:sz w:val="24"/>
          <w:szCs w:val="24"/>
        </w:rPr>
      </w:pPr>
      <w:r w:rsidRPr="00BA7CE0">
        <w:rPr>
          <w:sz w:val="24"/>
          <w:szCs w:val="24"/>
        </w:rPr>
        <w:t>Давыдов А.А. К вопросу об определении понятия «общество» // Социс, 2004, №2</w:t>
      </w:r>
    </w:p>
    <w:p w:rsidR="001F57ED" w:rsidRPr="00BA7CE0" w:rsidRDefault="001F57ED" w:rsidP="001F57ED">
      <w:pPr>
        <w:numPr>
          <w:ilvl w:val="0"/>
          <w:numId w:val="211"/>
        </w:numPr>
        <w:jc w:val="both"/>
        <w:rPr>
          <w:sz w:val="24"/>
          <w:szCs w:val="24"/>
        </w:rPr>
      </w:pPr>
      <w:r w:rsidRPr="00BA7CE0">
        <w:rPr>
          <w:sz w:val="24"/>
          <w:szCs w:val="24"/>
        </w:rPr>
        <w:t>Добреньков В.И., Кравченко А.И. Социология: Учебник, М: Инфра-М, 2001</w:t>
      </w:r>
    </w:p>
    <w:p w:rsidR="001F57ED" w:rsidRPr="00BA7CE0" w:rsidRDefault="001F57ED" w:rsidP="001F57ED">
      <w:pPr>
        <w:numPr>
          <w:ilvl w:val="0"/>
          <w:numId w:val="211"/>
        </w:numPr>
        <w:jc w:val="both"/>
        <w:rPr>
          <w:sz w:val="24"/>
          <w:szCs w:val="24"/>
        </w:rPr>
      </w:pPr>
      <w:r w:rsidRPr="00BA7CE0">
        <w:rPr>
          <w:sz w:val="24"/>
          <w:szCs w:val="24"/>
        </w:rPr>
        <w:lastRenderedPageBreak/>
        <w:t>Добреньков В.И., Кравченко А.И. «Фундаментальная социология» в 15-ти тт., М: Инфра-М, 2003-2007</w:t>
      </w:r>
    </w:p>
    <w:p w:rsidR="001F57ED" w:rsidRPr="00BA7CE0" w:rsidRDefault="001F57ED" w:rsidP="001F57ED">
      <w:pPr>
        <w:numPr>
          <w:ilvl w:val="0"/>
          <w:numId w:val="211"/>
        </w:numPr>
        <w:jc w:val="both"/>
        <w:rPr>
          <w:sz w:val="24"/>
          <w:szCs w:val="24"/>
        </w:rPr>
      </w:pPr>
      <w:r w:rsidRPr="00BA7CE0">
        <w:rPr>
          <w:sz w:val="24"/>
          <w:szCs w:val="24"/>
        </w:rPr>
        <w:t>Дудина О.М. Социальные институты и их виды. Методические материалы по курсу «Социология в сфере экономики и финансов», М., ФА, 1999</w:t>
      </w:r>
    </w:p>
    <w:p w:rsidR="001F57ED" w:rsidRPr="00BA7CE0" w:rsidRDefault="001F57ED" w:rsidP="001F57ED">
      <w:pPr>
        <w:pStyle w:val="aa"/>
        <w:numPr>
          <w:ilvl w:val="0"/>
          <w:numId w:val="211"/>
        </w:numPr>
        <w:rPr>
          <w:sz w:val="24"/>
          <w:szCs w:val="24"/>
        </w:rPr>
      </w:pPr>
      <w:r w:rsidRPr="00BA7CE0">
        <w:rPr>
          <w:sz w:val="24"/>
          <w:szCs w:val="24"/>
        </w:rPr>
        <w:t>Барсукова С.Ю. Реципрокные взаимодействия. Сущность, функции, специфика // Социс, 2004, №9</w:t>
      </w:r>
    </w:p>
    <w:p w:rsidR="001F57ED" w:rsidRPr="00BA7CE0" w:rsidRDefault="001F57ED" w:rsidP="001F57ED">
      <w:pPr>
        <w:pStyle w:val="aa"/>
        <w:numPr>
          <w:ilvl w:val="0"/>
          <w:numId w:val="211"/>
        </w:numPr>
        <w:rPr>
          <w:sz w:val="24"/>
          <w:szCs w:val="24"/>
        </w:rPr>
      </w:pPr>
      <w:r w:rsidRPr="00BA7CE0">
        <w:rPr>
          <w:sz w:val="24"/>
          <w:szCs w:val="24"/>
        </w:rPr>
        <w:t>Батыгин Г.С., Подвойский Д.Г. История социологии. Учебник - М.: Издательский дом «Высшее Образование и Наука», 2007</w:t>
      </w:r>
    </w:p>
    <w:p w:rsidR="001F57ED" w:rsidRPr="00BA7CE0" w:rsidRDefault="001F57ED" w:rsidP="001F57ED">
      <w:pPr>
        <w:pStyle w:val="aa"/>
        <w:numPr>
          <w:ilvl w:val="0"/>
          <w:numId w:val="211"/>
        </w:numPr>
        <w:rPr>
          <w:sz w:val="24"/>
          <w:szCs w:val="24"/>
        </w:rPr>
      </w:pPr>
      <w:r w:rsidRPr="00BA7CE0">
        <w:rPr>
          <w:sz w:val="24"/>
          <w:szCs w:val="24"/>
        </w:rPr>
        <w:t>Дилигенский Г.Г. Глобализация в человеческом измерении // Мировая экономика и международные отношения, 2002, №7</w:t>
      </w:r>
    </w:p>
    <w:p w:rsidR="001F57ED" w:rsidRPr="00BA7CE0" w:rsidRDefault="001F57ED" w:rsidP="001F57ED">
      <w:pPr>
        <w:pStyle w:val="aa"/>
        <w:numPr>
          <w:ilvl w:val="0"/>
          <w:numId w:val="211"/>
        </w:numPr>
        <w:rPr>
          <w:sz w:val="24"/>
          <w:szCs w:val="24"/>
        </w:rPr>
      </w:pPr>
      <w:r w:rsidRPr="00BA7CE0">
        <w:rPr>
          <w:sz w:val="24"/>
          <w:szCs w:val="24"/>
        </w:rPr>
        <w:t>Дюркгейм Э. Социология. Ее предмет, метод, назначение. – М., 1995</w:t>
      </w:r>
    </w:p>
    <w:p w:rsidR="001F57ED" w:rsidRPr="00BA7CE0" w:rsidRDefault="001F57ED" w:rsidP="001F57ED">
      <w:pPr>
        <w:pStyle w:val="aa"/>
        <w:numPr>
          <w:ilvl w:val="0"/>
          <w:numId w:val="211"/>
        </w:numPr>
        <w:rPr>
          <w:sz w:val="24"/>
          <w:szCs w:val="24"/>
        </w:rPr>
      </w:pPr>
      <w:r w:rsidRPr="00BA7CE0">
        <w:rPr>
          <w:sz w:val="24"/>
          <w:szCs w:val="24"/>
        </w:rPr>
        <w:t>Дюркгейм Э. О разделении общественного труда. Метод социологии. – М., 1996</w:t>
      </w:r>
    </w:p>
    <w:p w:rsidR="001F57ED" w:rsidRPr="00BA7CE0" w:rsidRDefault="001F57ED" w:rsidP="001F57ED">
      <w:pPr>
        <w:pStyle w:val="aa"/>
        <w:numPr>
          <w:ilvl w:val="0"/>
          <w:numId w:val="211"/>
        </w:numPr>
        <w:rPr>
          <w:sz w:val="24"/>
          <w:szCs w:val="24"/>
        </w:rPr>
      </w:pPr>
      <w:r w:rsidRPr="00BA7CE0">
        <w:rPr>
          <w:sz w:val="24"/>
          <w:szCs w:val="24"/>
        </w:rPr>
        <w:t>Дюркгейм Э. Самоубийство. – М., 1994</w:t>
      </w:r>
    </w:p>
    <w:p w:rsidR="001F57ED" w:rsidRPr="00BA7CE0" w:rsidRDefault="001F57ED" w:rsidP="001F57ED">
      <w:pPr>
        <w:pStyle w:val="aa"/>
        <w:numPr>
          <w:ilvl w:val="0"/>
          <w:numId w:val="211"/>
        </w:numPr>
        <w:rPr>
          <w:sz w:val="24"/>
          <w:szCs w:val="24"/>
        </w:rPr>
      </w:pPr>
      <w:r w:rsidRPr="00BA7CE0">
        <w:rPr>
          <w:sz w:val="24"/>
          <w:szCs w:val="24"/>
        </w:rPr>
        <w:t>Заславская Т.И. Современное российское общество: Социальный механизм трансформации. Учеб. пособие. М.: Дело, 2004</w:t>
      </w:r>
    </w:p>
    <w:p w:rsidR="001F57ED" w:rsidRPr="00BA7CE0" w:rsidRDefault="001F57ED" w:rsidP="001F57ED">
      <w:pPr>
        <w:pStyle w:val="aa"/>
        <w:numPr>
          <w:ilvl w:val="0"/>
          <w:numId w:val="211"/>
        </w:numPr>
        <w:rPr>
          <w:sz w:val="24"/>
          <w:szCs w:val="24"/>
        </w:rPr>
      </w:pPr>
      <w:r w:rsidRPr="00BA7CE0">
        <w:rPr>
          <w:sz w:val="24"/>
          <w:szCs w:val="24"/>
        </w:rPr>
        <w:t>Зелизер В. Создание множественных денег // Западная экономическая социология / Хрестоматия современной классики. М., 2004</w:t>
      </w:r>
    </w:p>
    <w:p w:rsidR="001F57ED" w:rsidRPr="00BA7CE0" w:rsidRDefault="001F57ED" w:rsidP="001F57ED">
      <w:pPr>
        <w:numPr>
          <w:ilvl w:val="0"/>
          <w:numId w:val="211"/>
        </w:numPr>
        <w:jc w:val="both"/>
        <w:rPr>
          <w:sz w:val="24"/>
          <w:szCs w:val="24"/>
        </w:rPr>
      </w:pPr>
      <w:r w:rsidRPr="00BA7CE0">
        <w:rPr>
          <w:sz w:val="24"/>
          <w:szCs w:val="24"/>
        </w:rPr>
        <w:t>Косалс Л.Я., Рывкина  Р.В.Становления институтов  теневой экономики в постсоветской России // Социс, 2002, № 4</w:t>
      </w:r>
    </w:p>
    <w:p w:rsidR="001F57ED" w:rsidRPr="00BA7CE0" w:rsidRDefault="001F57ED" w:rsidP="001F57ED">
      <w:pPr>
        <w:pStyle w:val="aa"/>
        <w:numPr>
          <w:ilvl w:val="0"/>
          <w:numId w:val="211"/>
        </w:numPr>
        <w:rPr>
          <w:sz w:val="24"/>
          <w:szCs w:val="24"/>
        </w:rPr>
      </w:pPr>
      <w:r w:rsidRPr="00BA7CE0">
        <w:rPr>
          <w:sz w:val="24"/>
          <w:szCs w:val="24"/>
        </w:rPr>
        <w:t>Кривошеев В.В. Особенности аномии в современном российском обществе // Социс, 2004, №3</w:t>
      </w:r>
    </w:p>
    <w:p w:rsidR="001F57ED" w:rsidRPr="00BA7CE0" w:rsidRDefault="001F57ED" w:rsidP="001F57ED">
      <w:pPr>
        <w:numPr>
          <w:ilvl w:val="0"/>
          <w:numId w:val="211"/>
        </w:numPr>
        <w:jc w:val="both"/>
        <w:rPr>
          <w:sz w:val="24"/>
          <w:szCs w:val="24"/>
        </w:rPr>
      </w:pPr>
      <w:r w:rsidRPr="00BA7CE0">
        <w:rPr>
          <w:sz w:val="24"/>
          <w:szCs w:val="24"/>
        </w:rPr>
        <w:t>Култыгин В.П. Классическая социология. М.: 2004</w:t>
      </w:r>
    </w:p>
    <w:p w:rsidR="001F57ED" w:rsidRPr="00BA7CE0" w:rsidRDefault="001F57ED" w:rsidP="001F57ED">
      <w:pPr>
        <w:pStyle w:val="aa"/>
        <w:numPr>
          <w:ilvl w:val="0"/>
          <w:numId w:val="211"/>
        </w:numPr>
        <w:rPr>
          <w:sz w:val="24"/>
          <w:szCs w:val="24"/>
        </w:rPr>
      </w:pPr>
      <w:r w:rsidRPr="00BA7CE0">
        <w:rPr>
          <w:sz w:val="24"/>
          <w:szCs w:val="24"/>
        </w:rPr>
        <w:t>Култыгин В.П. Специфика социологического знания: преемственность, традиции и новаторство//Социс, 2000, №8</w:t>
      </w:r>
    </w:p>
    <w:p w:rsidR="001F57ED" w:rsidRPr="00BA7CE0" w:rsidRDefault="001F57ED" w:rsidP="001F57ED">
      <w:pPr>
        <w:pStyle w:val="aa"/>
        <w:numPr>
          <w:ilvl w:val="0"/>
          <w:numId w:val="211"/>
        </w:numPr>
        <w:rPr>
          <w:sz w:val="24"/>
          <w:szCs w:val="24"/>
        </w:rPr>
      </w:pPr>
      <w:r w:rsidRPr="00BA7CE0">
        <w:rPr>
          <w:sz w:val="24"/>
          <w:szCs w:val="24"/>
        </w:rPr>
        <w:t xml:space="preserve">Лапин Н.И. Общая социология : учебное пособие для студ. вузов / Н.И. Лапин .— 2. изд., доп. — М. : Высшая школа, 2009 </w:t>
      </w:r>
    </w:p>
    <w:p w:rsidR="001F57ED" w:rsidRPr="00BA7CE0" w:rsidRDefault="001F57ED" w:rsidP="001F57ED">
      <w:pPr>
        <w:numPr>
          <w:ilvl w:val="0"/>
          <w:numId w:val="211"/>
        </w:numPr>
        <w:jc w:val="both"/>
        <w:rPr>
          <w:sz w:val="24"/>
          <w:szCs w:val="24"/>
        </w:rPr>
      </w:pPr>
      <w:r w:rsidRPr="00BA7CE0">
        <w:rPr>
          <w:sz w:val="24"/>
          <w:szCs w:val="24"/>
        </w:rPr>
        <w:t>Мертон Р. Социальная структура и аномия // Социс, 1992, №3-4</w:t>
      </w:r>
    </w:p>
    <w:p w:rsidR="001F57ED" w:rsidRPr="00BA7CE0" w:rsidRDefault="001F57ED" w:rsidP="001F57ED">
      <w:pPr>
        <w:numPr>
          <w:ilvl w:val="0"/>
          <w:numId w:val="211"/>
        </w:numPr>
        <w:jc w:val="both"/>
        <w:rPr>
          <w:sz w:val="24"/>
          <w:szCs w:val="24"/>
        </w:rPr>
      </w:pPr>
      <w:r w:rsidRPr="00BA7CE0">
        <w:rPr>
          <w:sz w:val="24"/>
          <w:szCs w:val="24"/>
        </w:rPr>
        <w:t xml:space="preserve"> Методика и техника социологических исследований в сфере экономики и финансов. Учебное пособие к практикумам по курсу социологии. Часть первая. Отв. ред. Г.Г. Силласте. - М., ФА, 1999.</w:t>
      </w:r>
    </w:p>
    <w:p w:rsidR="001F57ED" w:rsidRPr="00BA7CE0" w:rsidRDefault="001F57ED" w:rsidP="001F57ED">
      <w:pPr>
        <w:numPr>
          <w:ilvl w:val="0"/>
          <w:numId w:val="211"/>
        </w:numPr>
        <w:jc w:val="both"/>
        <w:rPr>
          <w:sz w:val="24"/>
          <w:szCs w:val="24"/>
        </w:rPr>
      </w:pPr>
      <w:r w:rsidRPr="00BA7CE0">
        <w:rPr>
          <w:sz w:val="24"/>
          <w:szCs w:val="24"/>
        </w:rPr>
        <w:t>Лапин Н.И. Предмет и методология социологии // Социс, 2002, №8</w:t>
      </w:r>
    </w:p>
    <w:p w:rsidR="001F57ED" w:rsidRPr="00BA7CE0" w:rsidRDefault="001F57ED" w:rsidP="001F57ED">
      <w:pPr>
        <w:numPr>
          <w:ilvl w:val="0"/>
          <w:numId w:val="211"/>
        </w:numPr>
        <w:jc w:val="both"/>
        <w:rPr>
          <w:sz w:val="24"/>
          <w:szCs w:val="24"/>
        </w:rPr>
      </w:pPr>
      <w:r w:rsidRPr="00BA7CE0">
        <w:rPr>
          <w:sz w:val="24"/>
          <w:szCs w:val="24"/>
        </w:rPr>
        <w:t xml:space="preserve">Осипов Г.В. Российская социология в </w:t>
      </w:r>
      <w:r w:rsidRPr="00BA7CE0">
        <w:rPr>
          <w:sz w:val="24"/>
          <w:szCs w:val="24"/>
          <w:lang w:val="en-US"/>
        </w:rPr>
        <w:t>XXI</w:t>
      </w:r>
      <w:r w:rsidRPr="00BA7CE0">
        <w:rPr>
          <w:sz w:val="24"/>
          <w:szCs w:val="24"/>
        </w:rPr>
        <w:t xml:space="preserve"> веке // Социс, 2004, №3</w:t>
      </w:r>
    </w:p>
    <w:p w:rsidR="001F57ED" w:rsidRPr="00BA7CE0" w:rsidRDefault="001F57ED" w:rsidP="001F57ED">
      <w:pPr>
        <w:numPr>
          <w:ilvl w:val="0"/>
          <w:numId w:val="211"/>
        </w:numPr>
        <w:jc w:val="both"/>
        <w:rPr>
          <w:sz w:val="24"/>
          <w:szCs w:val="24"/>
        </w:rPr>
      </w:pPr>
      <w:r w:rsidRPr="00BA7CE0">
        <w:rPr>
          <w:sz w:val="24"/>
          <w:szCs w:val="24"/>
        </w:rPr>
        <w:t>Парсонс Т. Понятие общества: компоненты и их взаимоотношения // РЖ Социология, 1993. №3-4</w:t>
      </w:r>
    </w:p>
    <w:p w:rsidR="001F57ED" w:rsidRPr="00BA7CE0" w:rsidRDefault="001F57ED" w:rsidP="001F57ED">
      <w:pPr>
        <w:numPr>
          <w:ilvl w:val="0"/>
          <w:numId w:val="211"/>
        </w:numPr>
        <w:jc w:val="both"/>
        <w:rPr>
          <w:sz w:val="24"/>
          <w:szCs w:val="24"/>
        </w:rPr>
      </w:pPr>
      <w:r w:rsidRPr="00BA7CE0">
        <w:rPr>
          <w:sz w:val="24"/>
          <w:szCs w:val="24"/>
        </w:rPr>
        <w:t>Поланьи К., Великая трансформация: политические и экономические истоки нашего времени/ Пер. с англ. А.Васильева, С. Федорова, А. Шурбелева. - СПб., 2002</w:t>
      </w:r>
    </w:p>
    <w:p w:rsidR="001F57ED" w:rsidRPr="00BA7CE0" w:rsidRDefault="001F57ED" w:rsidP="001F57ED">
      <w:pPr>
        <w:numPr>
          <w:ilvl w:val="0"/>
          <w:numId w:val="211"/>
        </w:numPr>
        <w:jc w:val="both"/>
        <w:rPr>
          <w:sz w:val="24"/>
          <w:szCs w:val="24"/>
        </w:rPr>
      </w:pPr>
      <w:r w:rsidRPr="00BA7CE0">
        <w:rPr>
          <w:sz w:val="24"/>
          <w:szCs w:val="24"/>
        </w:rPr>
        <w:t>Проблемы доступной среды и возможности занятости // Социс, 2005, №2</w:t>
      </w:r>
    </w:p>
    <w:p w:rsidR="001F57ED" w:rsidRPr="00BA7CE0" w:rsidRDefault="001F57ED" w:rsidP="001F57ED">
      <w:pPr>
        <w:numPr>
          <w:ilvl w:val="0"/>
          <w:numId w:val="211"/>
        </w:numPr>
        <w:jc w:val="both"/>
        <w:rPr>
          <w:sz w:val="24"/>
          <w:szCs w:val="24"/>
        </w:rPr>
      </w:pPr>
      <w:r w:rsidRPr="00BA7CE0">
        <w:rPr>
          <w:sz w:val="24"/>
          <w:szCs w:val="24"/>
        </w:rPr>
        <w:t>Пузанова Ж.В., Троцук И.В., Витковская М.И. Практикум по курсу «Методология и методика социологических исследований». Учебное пособие – М.: Издательский Дом «Высшее Образование и Наука», 2007</w:t>
      </w:r>
    </w:p>
    <w:p w:rsidR="001F57ED" w:rsidRPr="00BA7CE0" w:rsidRDefault="001F57ED" w:rsidP="001F57ED">
      <w:pPr>
        <w:numPr>
          <w:ilvl w:val="0"/>
          <w:numId w:val="211"/>
        </w:numPr>
        <w:jc w:val="both"/>
        <w:rPr>
          <w:sz w:val="24"/>
          <w:szCs w:val="24"/>
        </w:rPr>
      </w:pPr>
      <w:r w:rsidRPr="00BA7CE0">
        <w:rPr>
          <w:sz w:val="24"/>
          <w:szCs w:val="24"/>
        </w:rPr>
        <w:t>Радаев В.В. Рынок как объект социологического исследования // Социс, 1999, №3</w:t>
      </w:r>
    </w:p>
    <w:p w:rsidR="001F57ED" w:rsidRPr="00BA7CE0" w:rsidRDefault="001F57ED" w:rsidP="001F57ED">
      <w:pPr>
        <w:numPr>
          <w:ilvl w:val="0"/>
          <w:numId w:val="211"/>
        </w:numPr>
        <w:jc w:val="both"/>
        <w:rPr>
          <w:sz w:val="24"/>
          <w:szCs w:val="24"/>
        </w:rPr>
      </w:pPr>
      <w:r w:rsidRPr="00BA7CE0">
        <w:rPr>
          <w:sz w:val="24"/>
          <w:szCs w:val="24"/>
        </w:rPr>
        <w:t>Радаев В.В. Что такое рынок: экономико-социологический подход // Экономическая социология, 2006, Т.7, №5, 2007, Т.8, №1</w:t>
      </w:r>
    </w:p>
    <w:p w:rsidR="001F57ED" w:rsidRPr="00BA7CE0" w:rsidRDefault="001F57ED" w:rsidP="001F57ED">
      <w:pPr>
        <w:numPr>
          <w:ilvl w:val="0"/>
          <w:numId w:val="211"/>
        </w:numPr>
        <w:jc w:val="both"/>
        <w:rPr>
          <w:sz w:val="24"/>
          <w:szCs w:val="24"/>
        </w:rPr>
      </w:pPr>
      <w:r w:rsidRPr="00BA7CE0">
        <w:rPr>
          <w:sz w:val="24"/>
          <w:szCs w:val="24"/>
        </w:rPr>
        <w:t>Римашевская Н.М. Бедность и маргинализация населения // Социс, 2004, №4</w:t>
      </w:r>
    </w:p>
    <w:p w:rsidR="001F57ED" w:rsidRPr="00BA7CE0" w:rsidRDefault="001F57ED" w:rsidP="001F57ED">
      <w:pPr>
        <w:numPr>
          <w:ilvl w:val="0"/>
          <w:numId w:val="211"/>
        </w:numPr>
        <w:jc w:val="both"/>
        <w:rPr>
          <w:sz w:val="24"/>
          <w:szCs w:val="24"/>
        </w:rPr>
      </w:pPr>
      <w:r w:rsidRPr="00BA7CE0">
        <w:rPr>
          <w:sz w:val="24"/>
          <w:szCs w:val="24"/>
        </w:rPr>
        <w:t>Руткевич М.Н. Общество как система. С-Пб., 2006</w:t>
      </w:r>
    </w:p>
    <w:p w:rsidR="001F57ED" w:rsidRPr="00BA7CE0" w:rsidRDefault="001F57ED" w:rsidP="001F57ED">
      <w:pPr>
        <w:numPr>
          <w:ilvl w:val="0"/>
          <w:numId w:val="211"/>
        </w:numPr>
        <w:jc w:val="both"/>
        <w:rPr>
          <w:sz w:val="24"/>
          <w:szCs w:val="24"/>
        </w:rPr>
      </w:pPr>
      <w:r w:rsidRPr="00BA7CE0">
        <w:rPr>
          <w:sz w:val="24"/>
          <w:szCs w:val="24"/>
        </w:rPr>
        <w:t>Рывкина Р.В. Экономическая социология переходной России. М., 2001</w:t>
      </w:r>
    </w:p>
    <w:p w:rsidR="001F57ED" w:rsidRPr="00BA7CE0" w:rsidRDefault="001F57ED" w:rsidP="001F57ED">
      <w:pPr>
        <w:numPr>
          <w:ilvl w:val="0"/>
          <w:numId w:val="211"/>
        </w:numPr>
        <w:jc w:val="both"/>
        <w:rPr>
          <w:sz w:val="24"/>
          <w:szCs w:val="24"/>
        </w:rPr>
      </w:pPr>
      <w:r w:rsidRPr="00BA7CE0">
        <w:rPr>
          <w:sz w:val="24"/>
          <w:szCs w:val="24"/>
        </w:rPr>
        <w:t>Силласте Г.Г. Основы экономической социологии в познании финансово-банковской сферы. Учебное пособие. М., ФА, 2001.</w:t>
      </w:r>
    </w:p>
    <w:p w:rsidR="001F57ED" w:rsidRPr="00BA7CE0" w:rsidRDefault="001F57ED" w:rsidP="001F57ED">
      <w:pPr>
        <w:numPr>
          <w:ilvl w:val="0"/>
          <w:numId w:val="211"/>
        </w:numPr>
        <w:jc w:val="both"/>
        <w:rPr>
          <w:sz w:val="24"/>
          <w:szCs w:val="24"/>
        </w:rPr>
      </w:pPr>
      <w:r w:rsidRPr="00BA7CE0">
        <w:rPr>
          <w:sz w:val="24"/>
          <w:szCs w:val="24"/>
        </w:rPr>
        <w:t>Силласте Г.Г. Основы экономической социологии. Учебное пособие. - М., ФА, 2005.</w:t>
      </w:r>
    </w:p>
    <w:p w:rsidR="001F57ED" w:rsidRPr="00BA7CE0" w:rsidRDefault="001F57ED" w:rsidP="001F57ED">
      <w:pPr>
        <w:numPr>
          <w:ilvl w:val="0"/>
          <w:numId w:val="211"/>
        </w:numPr>
        <w:jc w:val="both"/>
        <w:rPr>
          <w:sz w:val="24"/>
          <w:szCs w:val="24"/>
        </w:rPr>
      </w:pPr>
      <w:r w:rsidRPr="00BA7CE0">
        <w:rPr>
          <w:sz w:val="24"/>
          <w:szCs w:val="24"/>
        </w:rPr>
        <w:t>Силласте Г.Г. Социальная сущность денег (Социологический анализ). М.,ФА,2002</w:t>
      </w:r>
    </w:p>
    <w:p w:rsidR="001F57ED" w:rsidRPr="00BA7CE0" w:rsidRDefault="001F57ED" w:rsidP="001F57ED">
      <w:pPr>
        <w:pStyle w:val="aa"/>
        <w:numPr>
          <w:ilvl w:val="0"/>
          <w:numId w:val="211"/>
        </w:numPr>
        <w:rPr>
          <w:sz w:val="24"/>
          <w:szCs w:val="24"/>
        </w:rPr>
      </w:pPr>
      <w:r w:rsidRPr="00BA7CE0">
        <w:rPr>
          <w:sz w:val="24"/>
          <w:szCs w:val="24"/>
        </w:rPr>
        <w:lastRenderedPageBreak/>
        <w:t>Силласте Г.Г. Изменение социальной мобильности и экономического поведения женщин// Социс, 2000, №5.</w:t>
      </w:r>
    </w:p>
    <w:p w:rsidR="001F57ED" w:rsidRPr="00BA7CE0" w:rsidRDefault="001F57ED" w:rsidP="001F57ED">
      <w:pPr>
        <w:pStyle w:val="aa"/>
        <w:numPr>
          <w:ilvl w:val="0"/>
          <w:numId w:val="211"/>
        </w:numPr>
        <w:rPr>
          <w:sz w:val="24"/>
          <w:szCs w:val="24"/>
        </w:rPr>
      </w:pPr>
      <w:r w:rsidRPr="00BA7CE0">
        <w:rPr>
          <w:sz w:val="24"/>
          <w:szCs w:val="24"/>
        </w:rPr>
        <w:t>Силласте Г.Г. Социология общественного мнения и финансово-банковская сфера- М.: ФА, 1999.</w:t>
      </w:r>
    </w:p>
    <w:p w:rsidR="001F57ED" w:rsidRPr="00BA7CE0" w:rsidRDefault="001F57ED" w:rsidP="001F57ED">
      <w:pPr>
        <w:numPr>
          <w:ilvl w:val="0"/>
          <w:numId w:val="211"/>
        </w:numPr>
        <w:jc w:val="both"/>
        <w:rPr>
          <w:sz w:val="24"/>
          <w:szCs w:val="24"/>
        </w:rPr>
      </w:pPr>
      <w:r w:rsidRPr="00BA7CE0">
        <w:rPr>
          <w:sz w:val="24"/>
          <w:szCs w:val="24"/>
        </w:rPr>
        <w:t>Силласте Г.Г. Методика и техника социологических исследований в сфере экономики и финансов. Учебное пособие для студентов финансовых вузов. Часть 1.С. 10-18;  Часть 2. С. 9-141</w:t>
      </w:r>
    </w:p>
    <w:p w:rsidR="001F57ED" w:rsidRPr="00BA7CE0" w:rsidRDefault="001F57ED" w:rsidP="001F57ED">
      <w:pPr>
        <w:numPr>
          <w:ilvl w:val="0"/>
          <w:numId w:val="211"/>
        </w:numPr>
        <w:jc w:val="both"/>
        <w:rPr>
          <w:sz w:val="24"/>
          <w:szCs w:val="24"/>
        </w:rPr>
      </w:pPr>
      <w:r w:rsidRPr="00BA7CE0">
        <w:rPr>
          <w:sz w:val="24"/>
          <w:szCs w:val="24"/>
        </w:rPr>
        <w:t>Смелзер Н. Социология. – М., 1994</w:t>
      </w:r>
    </w:p>
    <w:p w:rsidR="001F57ED" w:rsidRPr="00BA7CE0" w:rsidRDefault="001F57ED" w:rsidP="001F57ED">
      <w:pPr>
        <w:numPr>
          <w:ilvl w:val="0"/>
          <w:numId w:val="211"/>
        </w:numPr>
        <w:jc w:val="both"/>
        <w:rPr>
          <w:sz w:val="24"/>
          <w:szCs w:val="24"/>
        </w:rPr>
      </w:pPr>
      <w:r w:rsidRPr="00BA7CE0">
        <w:rPr>
          <w:sz w:val="24"/>
          <w:szCs w:val="24"/>
        </w:rPr>
        <w:t>Сорокин П. Система социологии. – М., 1993</w:t>
      </w:r>
    </w:p>
    <w:p w:rsidR="001F57ED" w:rsidRPr="00BA7CE0" w:rsidRDefault="001F57ED" w:rsidP="001F57ED">
      <w:pPr>
        <w:numPr>
          <w:ilvl w:val="0"/>
          <w:numId w:val="211"/>
        </w:numPr>
        <w:jc w:val="both"/>
        <w:rPr>
          <w:sz w:val="24"/>
          <w:szCs w:val="24"/>
        </w:rPr>
      </w:pPr>
      <w:r w:rsidRPr="00BA7CE0">
        <w:rPr>
          <w:sz w:val="24"/>
          <w:szCs w:val="24"/>
        </w:rPr>
        <w:t>Сорокин П. Человек, цивилизация, общество.- М.: Политиздат, 1992</w:t>
      </w:r>
    </w:p>
    <w:p w:rsidR="001F57ED" w:rsidRPr="00BA7CE0" w:rsidRDefault="001F57ED" w:rsidP="001F57ED">
      <w:pPr>
        <w:numPr>
          <w:ilvl w:val="0"/>
          <w:numId w:val="211"/>
        </w:numPr>
        <w:jc w:val="both"/>
        <w:rPr>
          <w:sz w:val="24"/>
          <w:szCs w:val="24"/>
        </w:rPr>
      </w:pPr>
      <w:r w:rsidRPr="00BA7CE0">
        <w:rPr>
          <w:sz w:val="24"/>
          <w:szCs w:val="24"/>
        </w:rPr>
        <w:t xml:space="preserve">Средний класс в современной России / Ин-т социологии РАН. -  М., 2008 </w:t>
      </w:r>
    </w:p>
    <w:p w:rsidR="001F57ED" w:rsidRPr="00BA7CE0" w:rsidRDefault="001F57ED" w:rsidP="001F57ED">
      <w:pPr>
        <w:numPr>
          <w:ilvl w:val="0"/>
          <w:numId w:val="211"/>
        </w:numPr>
        <w:jc w:val="both"/>
        <w:rPr>
          <w:sz w:val="24"/>
          <w:szCs w:val="24"/>
        </w:rPr>
      </w:pPr>
      <w:r w:rsidRPr="00BA7CE0">
        <w:rPr>
          <w:sz w:val="24"/>
          <w:szCs w:val="24"/>
        </w:rPr>
        <w:t>Стребков Д.О. Потребности и предпочтения населения России на рынке кредитных услуг // Социс, 2004, №2</w:t>
      </w:r>
    </w:p>
    <w:p w:rsidR="001F57ED" w:rsidRPr="00BA7CE0" w:rsidRDefault="001F57ED" w:rsidP="001F57ED">
      <w:pPr>
        <w:numPr>
          <w:ilvl w:val="0"/>
          <w:numId w:val="211"/>
        </w:numPr>
        <w:jc w:val="both"/>
        <w:rPr>
          <w:sz w:val="24"/>
          <w:szCs w:val="24"/>
        </w:rPr>
      </w:pPr>
      <w:r w:rsidRPr="00BA7CE0">
        <w:rPr>
          <w:sz w:val="24"/>
          <w:szCs w:val="24"/>
        </w:rPr>
        <w:t>Стребков Д.О. Модели кредитного поведения и факторы, определяющие их выбор // Социс, 2007, №3</w:t>
      </w:r>
    </w:p>
    <w:p w:rsidR="001F57ED" w:rsidRPr="00BA7CE0" w:rsidRDefault="001F57ED" w:rsidP="001F57ED">
      <w:pPr>
        <w:numPr>
          <w:ilvl w:val="0"/>
          <w:numId w:val="211"/>
        </w:numPr>
        <w:jc w:val="both"/>
        <w:rPr>
          <w:sz w:val="24"/>
          <w:szCs w:val="24"/>
        </w:rPr>
      </w:pPr>
      <w:r w:rsidRPr="00BA7CE0">
        <w:rPr>
          <w:sz w:val="24"/>
          <w:szCs w:val="24"/>
        </w:rPr>
        <w:t>Теннис Ф. Общность и общество. Основные понятия чистой соиологии. СПб.: Изд. «Владимир Даль», 2002</w:t>
      </w:r>
    </w:p>
    <w:p w:rsidR="001F57ED" w:rsidRPr="00BA7CE0" w:rsidRDefault="001F57ED" w:rsidP="001F57ED">
      <w:pPr>
        <w:numPr>
          <w:ilvl w:val="0"/>
          <w:numId w:val="211"/>
        </w:numPr>
        <w:jc w:val="both"/>
        <w:rPr>
          <w:sz w:val="24"/>
          <w:szCs w:val="24"/>
        </w:rPr>
      </w:pPr>
      <w:r w:rsidRPr="00BA7CE0">
        <w:rPr>
          <w:sz w:val="24"/>
          <w:szCs w:val="24"/>
        </w:rPr>
        <w:t>Тощенко Ж.Т. Социология. Общий курс. М., 2003</w:t>
      </w:r>
    </w:p>
    <w:p w:rsidR="001F57ED" w:rsidRPr="00BA7CE0" w:rsidRDefault="001F57ED" w:rsidP="001F57ED">
      <w:pPr>
        <w:numPr>
          <w:ilvl w:val="0"/>
          <w:numId w:val="211"/>
        </w:numPr>
        <w:jc w:val="both"/>
        <w:rPr>
          <w:sz w:val="24"/>
          <w:szCs w:val="24"/>
        </w:rPr>
      </w:pPr>
      <w:r w:rsidRPr="00BA7CE0">
        <w:rPr>
          <w:sz w:val="24"/>
          <w:szCs w:val="24"/>
        </w:rPr>
        <w:t>Шабанова М.А. «Успешные экономические акторы: адаптационное и протестное поведение в противоправном поле // Социс, 2007, №10</w:t>
      </w:r>
    </w:p>
    <w:p w:rsidR="001F57ED" w:rsidRPr="00BA7CE0" w:rsidRDefault="001F57ED" w:rsidP="001F57ED">
      <w:pPr>
        <w:numPr>
          <w:ilvl w:val="0"/>
          <w:numId w:val="211"/>
        </w:numPr>
        <w:jc w:val="both"/>
        <w:rPr>
          <w:sz w:val="24"/>
          <w:szCs w:val="24"/>
        </w:rPr>
      </w:pPr>
      <w:r w:rsidRPr="00BA7CE0">
        <w:rPr>
          <w:sz w:val="24"/>
          <w:szCs w:val="24"/>
        </w:rPr>
        <w:t>Шабанова М.А. «Новое поколение российского бизнес-сообщества: особенности профессионализации и адаптации // Социс, №12, 2006</w:t>
      </w:r>
    </w:p>
    <w:p w:rsidR="001F57ED" w:rsidRPr="00BA7CE0" w:rsidRDefault="001F57ED" w:rsidP="001F57ED">
      <w:pPr>
        <w:numPr>
          <w:ilvl w:val="0"/>
          <w:numId w:val="211"/>
        </w:numPr>
        <w:jc w:val="both"/>
        <w:rPr>
          <w:sz w:val="24"/>
          <w:szCs w:val="24"/>
        </w:rPr>
      </w:pPr>
      <w:r w:rsidRPr="00BA7CE0">
        <w:rPr>
          <w:sz w:val="24"/>
          <w:szCs w:val="24"/>
        </w:rPr>
        <w:t>Штомпка П. Социология социальных изменений. — М.: Аспект пресс, 1996</w:t>
      </w:r>
    </w:p>
    <w:p w:rsidR="001F57ED" w:rsidRPr="00BA7CE0" w:rsidRDefault="001F57ED" w:rsidP="001F57ED">
      <w:pPr>
        <w:jc w:val="both"/>
        <w:rPr>
          <w:sz w:val="24"/>
          <w:szCs w:val="24"/>
        </w:rPr>
      </w:pPr>
    </w:p>
    <w:p w:rsidR="001F57ED" w:rsidRPr="00BA7CE0" w:rsidRDefault="001F57ED" w:rsidP="001F57ED">
      <w:pPr>
        <w:tabs>
          <w:tab w:val="num" w:pos="1440"/>
        </w:tabs>
        <w:spacing w:before="120" w:after="120"/>
        <w:jc w:val="both"/>
        <w:rPr>
          <w:b/>
          <w:bCs/>
          <w:sz w:val="24"/>
          <w:szCs w:val="24"/>
        </w:rPr>
      </w:pPr>
      <w:r w:rsidRPr="00BA7CE0">
        <w:rPr>
          <w:b/>
          <w:bCs/>
          <w:sz w:val="24"/>
          <w:szCs w:val="24"/>
        </w:rPr>
        <w:t>б) дополнительная:</w:t>
      </w:r>
    </w:p>
    <w:p w:rsidR="001F57ED" w:rsidRPr="00BA7CE0" w:rsidRDefault="001F57ED" w:rsidP="001F57ED">
      <w:pPr>
        <w:numPr>
          <w:ilvl w:val="0"/>
          <w:numId w:val="206"/>
        </w:numPr>
        <w:rPr>
          <w:sz w:val="24"/>
          <w:szCs w:val="24"/>
        </w:rPr>
      </w:pPr>
      <w:r w:rsidRPr="00BA7CE0">
        <w:rPr>
          <w:sz w:val="24"/>
          <w:szCs w:val="24"/>
        </w:rPr>
        <w:t>Алстед Я. Психология, социология, общество: модели мотивации // Социс, 2002, №9</w:t>
      </w:r>
    </w:p>
    <w:p w:rsidR="001F57ED" w:rsidRPr="00BA7CE0" w:rsidRDefault="001F57ED" w:rsidP="001F57ED">
      <w:pPr>
        <w:numPr>
          <w:ilvl w:val="0"/>
          <w:numId w:val="206"/>
        </w:numPr>
        <w:jc w:val="both"/>
        <w:rPr>
          <w:sz w:val="24"/>
          <w:szCs w:val="24"/>
        </w:rPr>
      </w:pPr>
      <w:r w:rsidRPr="00BA7CE0">
        <w:rPr>
          <w:sz w:val="24"/>
          <w:szCs w:val="24"/>
        </w:rPr>
        <w:t>Арутюнян Ю.В.О социальной структуре общества постсоветской России // Социс, 2002, №9</w:t>
      </w:r>
    </w:p>
    <w:p w:rsidR="001F57ED" w:rsidRPr="00BA7CE0" w:rsidRDefault="001F57ED" w:rsidP="001F57ED">
      <w:pPr>
        <w:numPr>
          <w:ilvl w:val="0"/>
          <w:numId w:val="206"/>
        </w:numPr>
        <w:jc w:val="both"/>
        <w:rPr>
          <w:sz w:val="24"/>
          <w:szCs w:val="24"/>
        </w:rPr>
      </w:pPr>
      <w:r w:rsidRPr="00BA7CE0">
        <w:rPr>
          <w:sz w:val="24"/>
          <w:szCs w:val="24"/>
        </w:rPr>
        <w:t>Барсукова С.Ю. Сущность и функции домашней экономики, способы измерения домашнего труда // Социс, 2003, №12</w:t>
      </w:r>
    </w:p>
    <w:p w:rsidR="001F57ED" w:rsidRPr="00BA7CE0" w:rsidRDefault="001F57ED" w:rsidP="001F57ED">
      <w:pPr>
        <w:numPr>
          <w:ilvl w:val="0"/>
          <w:numId w:val="206"/>
        </w:numPr>
        <w:jc w:val="both"/>
        <w:rPr>
          <w:sz w:val="24"/>
          <w:szCs w:val="24"/>
        </w:rPr>
      </w:pPr>
      <w:r w:rsidRPr="00BA7CE0">
        <w:rPr>
          <w:sz w:val="24"/>
          <w:szCs w:val="24"/>
        </w:rPr>
        <w:t>В.Х. Беленький Российский высший класс: проблема идентификации, СоцИс, 2007, №5</w:t>
      </w:r>
    </w:p>
    <w:p w:rsidR="001F57ED" w:rsidRPr="00BA7CE0" w:rsidRDefault="001F57ED" w:rsidP="001F57ED">
      <w:pPr>
        <w:pStyle w:val="aa"/>
        <w:numPr>
          <w:ilvl w:val="0"/>
          <w:numId w:val="206"/>
        </w:numPr>
        <w:rPr>
          <w:sz w:val="24"/>
          <w:szCs w:val="24"/>
        </w:rPr>
      </w:pPr>
      <w:r w:rsidRPr="00BA7CE0">
        <w:rPr>
          <w:sz w:val="24"/>
          <w:szCs w:val="24"/>
        </w:rPr>
        <w:t>Бестужев-Лада И.В. Методика долгосрочного упреждающего анализа данных в технологическом прогнозировании // Социс,2000,№1</w:t>
      </w:r>
    </w:p>
    <w:p w:rsidR="001F57ED" w:rsidRPr="00BA7CE0" w:rsidRDefault="001F57ED" w:rsidP="001F57ED">
      <w:pPr>
        <w:numPr>
          <w:ilvl w:val="0"/>
          <w:numId w:val="206"/>
        </w:numPr>
        <w:jc w:val="both"/>
        <w:rPr>
          <w:sz w:val="24"/>
          <w:szCs w:val="24"/>
        </w:rPr>
      </w:pPr>
      <w:r w:rsidRPr="00BA7CE0">
        <w:rPr>
          <w:sz w:val="24"/>
          <w:szCs w:val="24"/>
        </w:rPr>
        <w:t>Бутенко И.А. Использование новых технологий при опросах // Социс, 2000, №10</w:t>
      </w:r>
    </w:p>
    <w:p w:rsidR="001F57ED" w:rsidRPr="00BA7CE0" w:rsidRDefault="001F57ED" w:rsidP="001F57ED">
      <w:pPr>
        <w:numPr>
          <w:ilvl w:val="0"/>
          <w:numId w:val="206"/>
        </w:numPr>
        <w:jc w:val="both"/>
        <w:rPr>
          <w:sz w:val="24"/>
          <w:szCs w:val="24"/>
        </w:rPr>
      </w:pPr>
      <w:r w:rsidRPr="00BA7CE0">
        <w:rPr>
          <w:sz w:val="24"/>
          <w:szCs w:val="24"/>
        </w:rPr>
        <w:t>Вайнштейн Г. Интернет как фактор общественных трансформаций // Мировая экономика и международные отношения, 2002, №7</w:t>
      </w:r>
    </w:p>
    <w:p w:rsidR="001F57ED" w:rsidRPr="00BA7CE0" w:rsidRDefault="001F57ED" w:rsidP="001F57ED">
      <w:pPr>
        <w:numPr>
          <w:ilvl w:val="0"/>
          <w:numId w:val="206"/>
        </w:numPr>
        <w:jc w:val="both"/>
        <w:rPr>
          <w:sz w:val="24"/>
          <w:szCs w:val="24"/>
        </w:rPr>
      </w:pPr>
      <w:r w:rsidRPr="00BA7CE0">
        <w:rPr>
          <w:sz w:val="24"/>
          <w:szCs w:val="24"/>
        </w:rPr>
        <w:t>Видоевич З. Глобализация, хаотизация и конфликты в современном мире // Социс, 2005, №4</w:t>
      </w:r>
    </w:p>
    <w:p w:rsidR="001F57ED" w:rsidRPr="00BA7CE0" w:rsidRDefault="001F57ED" w:rsidP="001F57ED">
      <w:pPr>
        <w:pStyle w:val="aa"/>
        <w:numPr>
          <w:ilvl w:val="0"/>
          <w:numId w:val="206"/>
        </w:numPr>
        <w:rPr>
          <w:sz w:val="24"/>
          <w:szCs w:val="24"/>
        </w:rPr>
      </w:pPr>
      <w:r w:rsidRPr="00BA7CE0">
        <w:rPr>
          <w:sz w:val="24"/>
          <w:szCs w:val="24"/>
        </w:rPr>
        <w:t xml:space="preserve">Гендерная асимметрия  в российской системе высшего образования и ее возможные социальные последствия  в условиях перехода к рыночной экономике (Под ред проф. Г. Силласте). Часть 1. Методология и методика социологического исследования - М.:ФА,2002 </w:t>
      </w:r>
    </w:p>
    <w:p w:rsidR="001F57ED" w:rsidRPr="00BA7CE0" w:rsidRDefault="001F57ED" w:rsidP="001F57ED">
      <w:pPr>
        <w:pStyle w:val="aa"/>
        <w:numPr>
          <w:ilvl w:val="0"/>
          <w:numId w:val="206"/>
        </w:numPr>
        <w:rPr>
          <w:sz w:val="24"/>
          <w:szCs w:val="24"/>
        </w:rPr>
      </w:pPr>
      <w:r w:rsidRPr="00BA7CE0">
        <w:rPr>
          <w:sz w:val="24"/>
          <w:szCs w:val="24"/>
        </w:rPr>
        <w:t xml:space="preserve">Гендерная асимметрия как фактор социально-профессиональной мобильности специалистов финансово-банковской сферы (Под ред. проф. Г Силласте).Часть 1. Методология и методика социологического исследования - М.:ФА,2003 </w:t>
      </w:r>
    </w:p>
    <w:p w:rsidR="001F57ED" w:rsidRPr="00BA7CE0" w:rsidRDefault="001F57ED" w:rsidP="001F57ED">
      <w:pPr>
        <w:pStyle w:val="aa"/>
        <w:numPr>
          <w:ilvl w:val="0"/>
          <w:numId w:val="206"/>
        </w:numPr>
        <w:rPr>
          <w:sz w:val="24"/>
          <w:szCs w:val="24"/>
        </w:rPr>
      </w:pPr>
      <w:r w:rsidRPr="00BA7CE0">
        <w:rPr>
          <w:sz w:val="24"/>
          <w:szCs w:val="24"/>
        </w:rPr>
        <w:t>Гвоздева Е.С. Герчиков В.И. Штрихи к портрету женщин-менеджеров //Социс, 2000, №11</w:t>
      </w:r>
    </w:p>
    <w:p w:rsidR="001F57ED" w:rsidRPr="00BA7CE0" w:rsidRDefault="001F57ED" w:rsidP="001F57ED">
      <w:pPr>
        <w:numPr>
          <w:ilvl w:val="0"/>
          <w:numId w:val="206"/>
        </w:numPr>
        <w:jc w:val="both"/>
        <w:rPr>
          <w:sz w:val="24"/>
          <w:szCs w:val="24"/>
        </w:rPr>
      </w:pPr>
      <w:r w:rsidRPr="00BA7CE0">
        <w:rPr>
          <w:sz w:val="24"/>
          <w:szCs w:val="24"/>
        </w:rPr>
        <w:t>Делей  Я. Выигрывают ли новобранцы от вступления в ЕС // Социс, 2002, № 8</w:t>
      </w:r>
    </w:p>
    <w:p w:rsidR="001F57ED" w:rsidRPr="00BA7CE0" w:rsidRDefault="001F57ED" w:rsidP="001F57ED">
      <w:pPr>
        <w:numPr>
          <w:ilvl w:val="0"/>
          <w:numId w:val="206"/>
        </w:numPr>
        <w:jc w:val="both"/>
        <w:rPr>
          <w:sz w:val="24"/>
          <w:szCs w:val="24"/>
        </w:rPr>
      </w:pPr>
      <w:r w:rsidRPr="00BA7CE0">
        <w:rPr>
          <w:sz w:val="24"/>
          <w:szCs w:val="24"/>
        </w:rPr>
        <w:t>Демин А.Н., Попова И.П. Способы адаптации безработных в трудной жизненной ситуации//Социс, 2000,  № 3</w:t>
      </w:r>
    </w:p>
    <w:p w:rsidR="001F57ED" w:rsidRPr="00BA7CE0" w:rsidRDefault="001F57ED" w:rsidP="001F57ED">
      <w:pPr>
        <w:pStyle w:val="aa"/>
        <w:numPr>
          <w:ilvl w:val="0"/>
          <w:numId w:val="206"/>
        </w:numPr>
        <w:rPr>
          <w:sz w:val="24"/>
          <w:szCs w:val="24"/>
        </w:rPr>
      </w:pPr>
      <w:r w:rsidRPr="00BA7CE0">
        <w:rPr>
          <w:sz w:val="24"/>
          <w:szCs w:val="24"/>
        </w:rPr>
        <w:lastRenderedPageBreak/>
        <w:t>Евдокимова-Данило Н.П. Капитал и российские банкиры // Социс, 2000, №2</w:t>
      </w:r>
    </w:p>
    <w:p w:rsidR="001F57ED" w:rsidRPr="00BA7CE0" w:rsidRDefault="001F57ED" w:rsidP="001F57ED">
      <w:pPr>
        <w:pStyle w:val="aa"/>
        <w:numPr>
          <w:ilvl w:val="0"/>
          <w:numId w:val="206"/>
        </w:numPr>
        <w:rPr>
          <w:sz w:val="24"/>
          <w:szCs w:val="24"/>
        </w:rPr>
      </w:pPr>
      <w:r w:rsidRPr="00BA7CE0">
        <w:rPr>
          <w:sz w:val="24"/>
          <w:szCs w:val="24"/>
        </w:rPr>
        <w:t>Евстигнеева Л.П., Евстигнеев Р.Н. Глобализация и регионализм: уроки для России // Общественные науки и современность, 2004, №1</w:t>
      </w:r>
    </w:p>
    <w:p w:rsidR="001F57ED" w:rsidRPr="00BA7CE0" w:rsidRDefault="001F57ED" w:rsidP="001F57ED">
      <w:pPr>
        <w:numPr>
          <w:ilvl w:val="0"/>
          <w:numId w:val="206"/>
        </w:numPr>
        <w:rPr>
          <w:sz w:val="24"/>
          <w:szCs w:val="24"/>
        </w:rPr>
      </w:pPr>
      <w:r w:rsidRPr="00BA7CE0">
        <w:rPr>
          <w:sz w:val="24"/>
          <w:szCs w:val="24"/>
        </w:rPr>
        <w:t>Еляков А.Д. Информационный тип социального неравенства // Социс, 2004, №8</w:t>
      </w:r>
    </w:p>
    <w:p w:rsidR="001F57ED" w:rsidRPr="00BA7CE0" w:rsidRDefault="001F57ED" w:rsidP="001F57ED">
      <w:pPr>
        <w:pStyle w:val="aa"/>
        <w:numPr>
          <w:ilvl w:val="0"/>
          <w:numId w:val="206"/>
        </w:numPr>
        <w:rPr>
          <w:sz w:val="24"/>
          <w:szCs w:val="24"/>
        </w:rPr>
      </w:pPr>
      <w:r w:rsidRPr="00BA7CE0">
        <w:rPr>
          <w:sz w:val="24"/>
          <w:szCs w:val="24"/>
        </w:rPr>
        <w:t>Зарубина Н.Н. Деньги как социокультурный феномен: пределы функциональности //Социс, 2005, №7</w:t>
      </w:r>
    </w:p>
    <w:p w:rsidR="001F57ED" w:rsidRPr="00BA7CE0" w:rsidRDefault="001F57ED" w:rsidP="001F57ED">
      <w:pPr>
        <w:pStyle w:val="aa"/>
        <w:numPr>
          <w:ilvl w:val="0"/>
          <w:numId w:val="206"/>
        </w:numPr>
        <w:rPr>
          <w:sz w:val="24"/>
          <w:szCs w:val="24"/>
        </w:rPr>
      </w:pPr>
      <w:r w:rsidRPr="00BA7CE0">
        <w:rPr>
          <w:sz w:val="24"/>
          <w:szCs w:val="24"/>
        </w:rPr>
        <w:t>Зарубина Н.Н. Деньги в социальной коммуникации // Социс, 2006, №6</w:t>
      </w:r>
    </w:p>
    <w:p w:rsidR="001F57ED" w:rsidRPr="00BA7CE0" w:rsidRDefault="001F57ED" w:rsidP="001F57ED">
      <w:pPr>
        <w:numPr>
          <w:ilvl w:val="0"/>
          <w:numId w:val="206"/>
        </w:numPr>
        <w:jc w:val="both"/>
        <w:rPr>
          <w:sz w:val="24"/>
          <w:szCs w:val="24"/>
        </w:rPr>
      </w:pPr>
      <w:r w:rsidRPr="00BA7CE0">
        <w:rPr>
          <w:sz w:val="24"/>
          <w:szCs w:val="24"/>
        </w:rPr>
        <w:t>Колбин Г.А., Фросина И.В. Фокус-групы на предприятиях // Социс, 1999, №2</w:t>
      </w:r>
    </w:p>
    <w:p w:rsidR="001F57ED" w:rsidRPr="00BA7CE0" w:rsidRDefault="001F57ED" w:rsidP="001F57ED">
      <w:pPr>
        <w:numPr>
          <w:ilvl w:val="0"/>
          <w:numId w:val="206"/>
        </w:numPr>
        <w:jc w:val="both"/>
        <w:rPr>
          <w:sz w:val="24"/>
          <w:szCs w:val="24"/>
        </w:rPr>
      </w:pPr>
      <w:r w:rsidRPr="00BA7CE0">
        <w:rPr>
          <w:sz w:val="24"/>
          <w:szCs w:val="24"/>
        </w:rPr>
        <w:t>Козырева П.М. Межличностное доверие в контексте формирования социального капитала, СоцИс, 2009, №1</w:t>
      </w:r>
    </w:p>
    <w:p w:rsidR="001F57ED" w:rsidRPr="00BA7CE0" w:rsidRDefault="001F57ED" w:rsidP="001F57ED">
      <w:pPr>
        <w:numPr>
          <w:ilvl w:val="0"/>
          <w:numId w:val="206"/>
        </w:numPr>
        <w:jc w:val="both"/>
        <w:rPr>
          <w:sz w:val="24"/>
          <w:szCs w:val="24"/>
        </w:rPr>
      </w:pPr>
      <w:r w:rsidRPr="00BA7CE0">
        <w:rPr>
          <w:sz w:val="24"/>
          <w:szCs w:val="24"/>
        </w:rPr>
        <w:t>Красильников О.Ю. Российская экономика: структурные сдвиги в свете глобализации // Общественные науки и современность, 2001, №6</w:t>
      </w:r>
    </w:p>
    <w:p w:rsidR="001F57ED" w:rsidRPr="00BA7CE0" w:rsidRDefault="001F57ED" w:rsidP="001F57ED">
      <w:pPr>
        <w:numPr>
          <w:ilvl w:val="0"/>
          <w:numId w:val="206"/>
        </w:numPr>
        <w:jc w:val="both"/>
        <w:rPr>
          <w:sz w:val="24"/>
          <w:szCs w:val="24"/>
        </w:rPr>
      </w:pPr>
      <w:r w:rsidRPr="00BA7CE0">
        <w:rPr>
          <w:sz w:val="24"/>
          <w:szCs w:val="24"/>
        </w:rPr>
        <w:t>Левашов В.К. Общество и глобализация // Социс, 2005, №4</w:t>
      </w:r>
    </w:p>
    <w:p w:rsidR="001F57ED" w:rsidRPr="00BA7CE0" w:rsidRDefault="001F57ED" w:rsidP="001F57ED">
      <w:pPr>
        <w:numPr>
          <w:ilvl w:val="0"/>
          <w:numId w:val="206"/>
        </w:numPr>
        <w:jc w:val="both"/>
        <w:rPr>
          <w:sz w:val="24"/>
          <w:szCs w:val="24"/>
        </w:rPr>
      </w:pPr>
      <w:r w:rsidRPr="00BA7CE0">
        <w:rPr>
          <w:sz w:val="24"/>
          <w:szCs w:val="24"/>
        </w:rPr>
        <w:t>Луков В.А. Особенности молодежных  субкультур  в России// Социс, 2002, №10</w:t>
      </w:r>
    </w:p>
    <w:p w:rsidR="001F57ED" w:rsidRPr="00BA7CE0" w:rsidRDefault="001F57ED" w:rsidP="001F57ED">
      <w:pPr>
        <w:numPr>
          <w:ilvl w:val="0"/>
          <w:numId w:val="206"/>
        </w:numPr>
        <w:jc w:val="both"/>
        <w:rPr>
          <w:sz w:val="24"/>
          <w:szCs w:val="24"/>
        </w:rPr>
      </w:pPr>
      <w:r w:rsidRPr="00BA7CE0">
        <w:rPr>
          <w:sz w:val="24"/>
          <w:szCs w:val="24"/>
        </w:rPr>
        <w:t>Мартинелли А. Рынки, правительства и глобальное управление // Социс, 2002, №12</w:t>
      </w:r>
    </w:p>
    <w:p w:rsidR="001F57ED" w:rsidRPr="00BA7CE0" w:rsidRDefault="001F57ED" w:rsidP="001F57ED">
      <w:pPr>
        <w:numPr>
          <w:ilvl w:val="0"/>
          <w:numId w:val="206"/>
        </w:numPr>
        <w:jc w:val="both"/>
        <w:rPr>
          <w:sz w:val="24"/>
          <w:szCs w:val="24"/>
        </w:rPr>
      </w:pPr>
      <w:r w:rsidRPr="00BA7CE0">
        <w:rPr>
          <w:sz w:val="24"/>
          <w:szCs w:val="24"/>
        </w:rPr>
        <w:t>Мельянцев В.А. Информационная революция – феномен «новой экономики» // Мировая экономика и международные отношения, 2001, №2</w:t>
      </w:r>
    </w:p>
    <w:p w:rsidR="001F57ED" w:rsidRPr="00BA7CE0" w:rsidRDefault="001F57ED" w:rsidP="001F57ED">
      <w:pPr>
        <w:numPr>
          <w:ilvl w:val="0"/>
          <w:numId w:val="206"/>
        </w:numPr>
        <w:jc w:val="both"/>
        <w:rPr>
          <w:sz w:val="24"/>
          <w:szCs w:val="24"/>
        </w:rPr>
      </w:pPr>
      <w:r w:rsidRPr="00BA7CE0">
        <w:rPr>
          <w:sz w:val="24"/>
          <w:szCs w:val="24"/>
        </w:rPr>
        <w:t>Мониторинг. Доверие к социальным институтам // Социс, 2002, №2,3</w:t>
      </w:r>
    </w:p>
    <w:p w:rsidR="001F57ED" w:rsidRPr="00BA7CE0" w:rsidRDefault="001F57ED" w:rsidP="001F57ED">
      <w:pPr>
        <w:numPr>
          <w:ilvl w:val="0"/>
          <w:numId w:val="206"/>
        </w:numPr>
        <w:jc w:val="both"/>
        <w:rPr>
          <w:sz w:val="24"/>
          <w:szCs w:val="24"/>
        </w:rPr>
      </w:pPr>
      <w:r w:rsidRPr="00BA7CE0">
        <w:rPr>
          <w:sz w:val="24"/>
          <w:szCs w:val="24"/>
        </w:rPr>
        <w:t>Нуралев Н.Н. Проблемы трудовой миграции из Таджикистана в Россию // Социс, 2005. №8</w:t>
      </w:r>
    </w:p>
    <w:p w:rsidR="001F57ED" w:rsidRPr="00BA7CE0" w:rsidRDefault="001F57ED" w:rsidP="001F57ED">
      <w:pPr>
        <w:numPr>
          <w:ilvl w:val="0"/>
          <w:numId w:val="206"/>
        </w:numPr>
        <w:jc w:val="both"/>
        <w:rPr>
          <w:sz w:val="24"/>
          <w:szCs w:val="24"/>
        </w:rPr>
      </w:pPr>
      <w:r w:rsidRPr="00BA7CE0">
        <w:rPr>
          <w:sz w:val="24"/>
          <w:szCs w:val="24"/>
        </w:rPr>
        <w:t>Обыденнова Т.Б. Средний класс и его работа // Социс, 2000, №3</w:t>
      </w:r>
    </w:p>
    <w:p w:rsidR="001F57ED" w:rsidRPr="00BA7CE0" w:rsidRDefault="001F57ED" w:rsidP="001F57ED">
      <w:pPr>
        <w:numPr>
          <w:ilvl w:val="0"/>
          <w:numId w:val="206"/>
        </w:numPr>
        <w:jc w:val="both"/>
        <w:rPr>
          <w:sz w:val="24"/>
          <w:szCs w:val="24"/>
        </w:rPr>
      </w:pPr>
      <w:r w:rsidRPr="00BA7CE0">
        <w:rPr>
          <w:sz w:val="24"/>
          <w:szCs w:val="24"/>
        </w:rPr>
        <w:t>Олейник А. Модель сетевого капитализма // Вопросы экономики, 2003, №8</w:t>
      </w:r>
    </w:p>
    <w:p w:rsidR="001F57ED" w:rsidRPr="00BA7CE0" w:rsidRDefault="001F57ED" w:rsidP="001F57ED">
      <w:pPr>
        <w:numPr>
          <w:ilvl w:val="0"/>
          <w:numId w:val="206"/>
        </w:numPr>
        <w:jc w:val="both"/>
        <w:rPr>
          <w:sz w:val="24"/>
          <w:szCs w:val="24"/>
        </w:rPr>
      </w:pPr>
      <w:r w:rsidRPr="00BA7CE0">
        <w:rPr>
          <w:sz w:val="24"/>
          <w:szCs w:val="24"/>
        </w:rPr>
        <w:t>Орлова В.В. Ценностные приоритеты молодежи в сибирском регионе // Социс, 2009, №6</w:t>
      </w:r>
    </w:p>
    <w:p w:rsidR="001F57ED" w:rsidRPr="00BA7CE0" w:rsidRDefault="001F57ED" w:rsidP="001F57ED">
      <w:pPr>
        <w:numPr>
          <w:ilvl w:val="0"/>
          <w:numId w:val="206"/>
        </w:numPr>
        <w:jc w:val="both"/>
        <w:rPr>
          <w:sz w:val="24"/>
          <w:szCs w:val="24"/>
        </w:rPr>
      </w:pPr>
      <w:r w:rsidRPr="00BA7CE0">
        <w:rPr>
          <w:sz w:val="24"/>
          <w:szCs w:val="24"/>
        </w:rPr>
        <w:t>Петров А.В. Ценностные предпочтения молодежи: диагностика и тенденции изменений // Социс, 2008, №2</w:t>
      </w:r>
    </w:p>
    <w:p w:rsidR="001F57ED" w:rsidRPr="00BA7CE0" w:rsidRDefault="001F57ED" w:rsidP="001F57ED">
      <w:pPr>
        <w:numPr>
          <w:ilvl w:val="0"/>
          <w:numId w:val="206"/>
        </w:numPr>
        <w:jc w:val="both"/>
        <w:rPr>
          <w:sz w:val="24"/>
          <w:szCs w:val="24"/>
        </w:rPr>
      </w:pPr>
      <w:r w:rsidRPr="00BA7CE0">
        <w:rPr>
          <w:sz w:val="24"/>
          <w:szCs w:val="24"/>
        </w:rPr>
        <w:t>Плотинский Ю.М. Иконологическое моделирование – новый инструмент социологов // Социс, 2000, №5</w:t>
      </w:r>
    </w:p>
    <w:p w:rsidR="001F57ED" w:rsidRPr="00BA7CE0" w:rsidRDefault="001F57ED" w:rsidP="001F57ED">
      <w:pPr>
        <w:numPr>
          <w:ilvl w:val="0"/>
          <w:numId w:val="206"/>
        </w:numPr>
        <w:jc w:val="both"/>
        <w:rPr>
          <w:sz w:val="24"/>
          <w:szCs w:val="24"/>
        </w:rPr>
      </w:pPr>
      <w:r w:rsidRPr="00BA7CE0">
        <w:rPr>
          <w:sz w:val="24"/>
          <w:szCs w:val="24"/>
        </w:rPr>
        <w:t>Рыбаковский Л.Л. Демографическое будущее России и миграционные процессы // Социологические исследования, 2005, №3</w:t>
      </w:r>
    </w:p>
    <w:p w:rsidR="001F57ED" w:rsidRPr="00BA7CE0" w:rsidRDefault="001F57ED" w:rsidP="001F57ED">
      <w:pPr>
        <w:numPr>
          <w:ilvl w:val="0"/>
          <w:numId w:val="206"/>
        </w:numPr>
        <w:jc w:val="both"/>
        <w:rPr>
          <w:sz w:val="24"/>
          <w:szCs w:val="24"/>
        </w:rPr>
      </w:pPr>
      <w:r w:rsidRPr="00BA7CE0">
        <w:rPr>
          <w:sz w:val="24"/>
          <w:szCs w:val="24"/>
        </w:rPr>
        <w:t>Сидорова Н.И. Налоговый потенциал в решении проблем бедности // Социс, 2002, №10</w:t>
      </w:r>
    </w:p>
    <w:p w:rsidR="001F57ED" w:rsidRPr="00BA7CE0" w:rsidRDefault="001F57ED" w:rsidP="001F57ED">
      <w:pPr>
        <w:numPr>
          <w:ilvl w:val="0"/>
          <w:numId w:val="206"/>
        </w:numPr>
        <w:jc w:val="both"/>
        <w:rPr>
          <w:caps/>
          <w:sz w:val="24"/>
          <w:szCs w:val="24"/>
        </w:rPr>
      </w:pPr>
      <w:r w:rsidRPr="00BA7CE0">
        <w:rPr>
          <w:sz w:val="24"/>
          <w:szCs w:val="24"/>
        </w:rPr>
        <w:t>Силласте Г.Г. Поведение страховых компаний в условиях финансово-экономического кризиса. М., ФА, 2000</w:t>
      </w:r>
    </w:p>
    <w:p w:rsidR="001F57ED" w:rsidRPr="00BA7CE0" w:rsidRDefault="001F57ED" w:rsidP="001F57ED">
      <w:pPr>
        <w:numPr>
          <w:ilvl w:val="0"/>
          <w:numId w:val="206"/>
        </w:numPr>
        <w:jc w:val="both"/>
        <w:rPr>
          <w:sz w:val="24"/>
          <w:szCs w:val="24"/>
        </w:rPr>
      </w:pPr>
      <w:r w:rsidRPr="00BA7CE0">
        <w:rPr>
          <w:sz w:val="24"/>
          <w:szCs w:val="24"/>
        </w:rPr>
        <w:t>Силласте Г.Г. Влияние финансового кризиса на эволюцию страхового поведения (Социологический анализ), М.: ФА, 2000</w:t>
      </w:r>
    </w:p>
    <w:p w:rsidR="001F57ED" w:rsidRPr="00BA7CE0" w:rsidRDefault="001F57ED" w:rsidP="001F57ED">
      <w:pPr>
        <w:numPr>
          <w:ilvl w:val="0"/>
          <w:numId w:val="206"/>
        </w:numPr>
        <w:jc w:val="both"/>
        <w:rPr>
          <w:sz w:val="24"/>
          <w:szCs w:val="24"/>
        </w:rPr>
      </w:pPr>
      <w:r w:rsidRPr="00BA7CE0">
        <w:rPr>
          <w:sz w:val="24"/>
          <w:szCs w:val="24"/>
        </w:rPr>
        <w:t>Силласте Г.Г.Сельское учительство: образ жизни и адаптационный потенциал // Социс, 2002, №9</w:t>
      </w:r>
    </w:p>
    <w:p w:rsidR="001F57ED" w:rsidRPr="00BA7CE0" w:rsidRDefault="001F57ED" w:rsidP="001F57ED">
      <w:pPr>
        <w:numPr>
          <w:ilvl w:val="0"/>
          <w:numId w:val="206"/>
        </w:numPr>
        <w:jc w:val="both"/>
        <w:rPr>
          <w:sz w:val="24"/>
          <w:szCs w:val="24"/>
        </w:rPr>
      </w:pPr>
      <w:r w:rsidRPr="00BA7CE0">
        <w:rPr>
          <w:sz w:val="24"/>
          <w:szCs w:val="24"/>
        </w:rPr>
        <w:t>Симонян Р.Х. Средний класс: социальный мираж или реальность/ Социс, 2009, №1</w:t>
      </w:r>
    </w:p>
    <w:p w:rsidR="001F57ED" w:rsidRPr="00BA7CE0" w:rsidRDefault="001F57ED" w:rsidP="001F57ED">
      <w:pPr>
        <w:numPr>
          <w:ilvl w:val="0"/>
          <w:numId w:val="206"/>
        </w:numPr>
        <w:jc w:val="both"/>
        <w:rPr>
          <w:sz w:val="24"/>
          <w:szCs w:val="24"/>
        </w:rPr>
      </w:pPr>
      <w:r w:rsidRPr="00BA7CE0">
        <w:rPr>
          <w:sz w:val="24"/>
          <w:szCs w:val="24"/>
        </w:rPr>
        <w:t>Смирнов П.И. О социологическом моделировании общественной эволюции // Социс, 2004. №8</w:t>
      </w:r>
    </w:p>
    <w:p w:rsidR="001F57ED" w:rsidRPr="00BA7CE0" w:rsidRDefault="001F57ED" w:rsidP="001F57ED">
      <w:pPr>
        <w:numPr>
          <w:ilvl w:val="0"/>
          <w:numId w:val="206"/>
        </w:numPr>
        <w:jc w:val="both"/>
        <w:rPr>
          <w:sz w:val="24"/>
          <w:szCs w:val="24"/>
        </w:rPr>
      </w:pPr>
      <w:r w:rsidRPr="00BA7CE0">
        <w:rPr>
          <w:sz w:val="24"/>
          <w:szCs w:val="24"/>
        </w:rPr>
        <w:t>Тихонова Н.Е., Давыдова Н.М., Попова И.П. Индекс уровня жизни и модель стратификации российского общества // Социс, 2004, №6</w:t>
      </w:r>
    </w:p>
    <w:p w:rsidR="001F57ED" w:rsidRPr="00BA7CE0" w:rsidRDefault="001F57ED" w:rsidP="001F57ED">
      <w:pPr>
        <w:numPr>
          <w:ilvl w:val="0"/>
          <w:numId w:val="206"/>
        </w:numPr>
        <w:jc w:val="both"/>
        <w:rPr>
          <w:sz w:val="24"/>
          <w:szCs w:val="24"/>
        </w:rPr>
      </w:pPr>
      <w:r w:rsidRPr="00BA7CE0">
        <w:rPr>
          <w:sz w:val="24"/>
          <w:szCs w:val="24"/>
        </w:rPr>
        <w:t>Толстова Ю.Н., Масленникова Е.В. Качественная и количественная стратегия. Эмпирическое исследование как измерение в широком смысле // Социс, 2000, №10</w:t>
      </w:r>
    </w:p>
    <w:p w:rsidR="001F57ED" w:rsidRPr="00BA7CE0" w:rsidRDefault="001F57ED" w:rsidP="001F57ED">
      <w:pPr>
        <w:numPr>
          <w:ilvl w:val="0"/>
          <w:numId w:val="206"/>
        </w:numPr>
        <w:jc w:val="both"/>
        <w:rPr>
          <w:sz w:val="24"/>
          <w:szCs w:val="24"/>
        </w:rPr>
      </w:pPr>
      <w:r w:rsidRPr="00BA7CE0">
        <w:rPr>
          <w:sz w:val="24"/>
          <w:szCs w:val="24"/>
        </w:rPr>
        <w:t>Тюрина И.О. Кадровый менеджмент: процесс отбора персонала // Социс, 2000, №4</w:t>
      </w:r>
    </w:p>
    <w:p w:rsidR="001F57ED" w:rsidRPr="00BA7CE0" w:rsidRDefault="001F57ED" w:rsidP="001F57ED">
      <w:pPr>
        <w:numPr>
          <w:ilvl w:val="0"/>
          <w:numId w:val="206"/>
        </w:numPr>
        <w:jc w:val="both"/>
        <w:rPr>
          <w:sz w:val="24"/>
          <w:szCs w:val="24"/>
        </w:rPr>
      </w:pPr>
      <w:r w:rsidRPr="00BA7CE0">
        <w:rPr>
          <w:sz w:val="24"/>
          <w:szCs w:val="24"/>
        </w:rPr>
        <w:t>Филиппова Т.В. Социология в Интернете // Социс, 2000, №5.</w:t>
      </w:r>
    </w:p>
    <w:p w:rsidR="001F57ED" w:rsidRPr="00BA7CE0" w:rsidRDefault="001F57ED" w:rsidP="001F57ED">
      <w:pPr>
        <w:numPr>
          <w:ilvl w:val="0"/>
          <w:numId w:val="206"/>
        </w:numPr>
        <w:jc w:val="both"/>
        <w:rPr>
          <w:sz w:val="24"/>
          <w:szCs w:val="24"/>
        </w:rPr>
      </w:pPr>
      <w:r w:rsidRPr="00BA7CE0">
        <w:rPr>
          <w:sz w:val="24"/>
          <w:szCs w:val="24"/>
        </w:rPr>
        <w:t>Чинакова Л.И. Об отличительных признаках бедности и нищеты // Социс, 2005, №1</w:t>
      </w:r>
    </w:p>
    <w:p w:rsidR="001F57ED" w:rsidRPr="00BA7CE0" w:rsidRDefault="001F57ED" w:rsidP="001F57ED">
      <w:pPr>
        <w:numPr>
          <w:ilvl w:val="0"/>
          <w:numId w:val="206"/>
        </w:numPr>
        <w:jc w:val="both"/>
        <w:rPr>
          <w:sz w:val="24"/>
          <w:szCs w:val="24"/>
        </w:rPr>
      </w:pPr>
      <w:r w:rsidRPr="00BA7CE0">
        <w:rPr>
          <w:sz w:val="24"/>
          <w:szCs w:val="24"/>
        </w:rPr>
        <w:t>Ярошенко С.С. Четыре социологических объяснения бедности // Социс, 2006, № 7</w:t>
      </w:r>
    </w:p>
    <w:p w:rsidR="001F57ED" w:rsidRPr="00BA7CE0" w:rsidRDefault="001F57ED" w:rsidP="001F57ED">
      <w:pPr>
        <w:numPr>
          <w:ilvl w:val="0"/>
          <w:numId w:val="206"/>
        </w:numPr>
        <w:jc w:val="both"/>
        <w:rPr>
          <w:sz w:val="24"/>
          <w:szCs w:val="24"/>
        </w:rPr>
      </w:pPr>
      <w:r w:rsidRPr="00BA7CE0">
        <w:rPr>
          <w:sz w:val="24"/>
          <w:szCs w:val="24"/>
        </w:rPr>
        <w:t>Ярошенко С.С. Женская занятость в условиях гендерного и социального исключения // Социологический журнал, 2002, №3</w:t>
      </w:r>
    </w:p>
    <w:p w:rsidR="001F57ED" w:rsidRPr="00BA7CE0" w:rsidRDefault="001F57ED" w:rsidP="001F57ED">
      <w:pPr>
        <w:pStyle w:val="aa"/>
        <w:tabs>
          <w:tab w:val="right" w:pos="720"/>
        </w:tabs>
        <w:spacing w:before="120"/>
        <w:ind w:left="360"/>
        <w:jc w:val="center"/>
        <w:rPr>
          <w:b/>
          <w:sz w:val="24"/>
          <w:szCs w:val="24"/>
        </w:rPr>
      </w:pPr>
      <w:r w:rsidRPr="00BA7CE0">
        <w:rPr>
          <w:b/>
          <w:sz w:val="24"/>
          <w:szCs w:val="24"/>
        </w:rPr>
        <w:t>Программное обеспечение и Интернет-ресурсы</w:t>
      </w:r>
    </w:p>
    <w:p w:rsidR="001F57ED" w:rsidRPr="00BA7CE0" w:rsidRDefault="001F57ED" w:rsidP="001F57ED">
      <w:pPr>
        <w:pStyle w:val="71"/>
        <w:spacing w:before="0" w:line="240" w:lineRule="auto"/>
        <w:jc w:val="left"/>
        <w:rPr>
          <w:b/>
          <w:sz w:val="24"/>
          <w:szCs w:val="24"/>
        </w:rPr>
      </w:pPr>
      <w:r w:rsidRPr="00BA7CE0">
        <w:rPr>
          <w:b/>
          <w:sz w:val="24"/>
          <w:szCs w:val="24"/>
        </w:rPr>
        <w:lastRenderedPageBreak/>
        <w:t>Сайты аналитических организаций:</w:t>
      </w:r>
    </w:p>
    <w:p w:rsidR="001F57ED" w:rsidRPr="00BA7CE0" w:rsidRDefault="001F57ED" w:rsidP="001F57ED">
      <w:pPr>
        <w:pStyle w:val="71"/>
        <w:numPr>
          <w:ilvl w:val="0"/>
          <w:numId w:val="207"/>
        </w:numPr>
        <w:spacing w:before="0" w:line="240" w:lineRule="auto"/>
        <w:jc w:val="left"/>
        <w:rPr>
          <w:sz w:val="24"/>
          <w:szCs w:val="24"/>
        </w:rPr>
      </w:pPr>
      <w:r w:rsidRPr="00BA7CE0">
        <w:rPr>
          <w:sz w:val="24"/>
          <w:szCs w:val="24"/>
        </w:rPr>
        <w:t>Фонд «Общественное мнение» (</w:t>
      </w:r>
      <w:hyperlink r:id="rId7" w:history="1">
        <w:r w:rsidRPr="00BA7CE0">
          <w:rPr>
            <w:rStyle w:val="af3"/>
            <w:sz w:val="24"/>
            <w:szCs w:val="24"/>
          </w:rPr>
          <w:t>www.fom.ru</w:t>
        </w:r>
      </w:hyperlink>
      <w:r w:rsidRPr="00BA7CE0">
        <w:rPr>
          <w:sz w:val="24"/>
          <w:szCs w:val="24"/>
        </w:rPr>
        <w:t>)</w:t>
      </w:r>
    </w:p>
    <w:p w:rsidR="001F57ED" w:rsidRPr="00BA7CE0" w:rsidRDefault="001F57ED" w:rsidP="001F57ED">
      <w:pPr>
        <w:pStyle w:val="71"/>
        <w:numPr>
          <w:ilvl w:val="0"/>
          <w:numId w:val="207"/>
        </w:numPr>
        <w:spacing w:before="0" w:line="240" w:lineRule="auto"/>
        <w:jc w:val="left"/>
        <w:rPr>
          <w:sz w:val="24"/>
          <w:szCs w:val="24"/>
        </w:rPr>
      </w:pPr>
      <w:r w:rsidRPr="00BA7CE0">
        <w:rPr>
          <w:sz w:val="24"/>
          <w:szCs w:val="24"/>
        </w:rPr>
        <w:t>«Левада-центр» (</w:t>
      </w:r>
      <w:hyperlink r:id="rId8" w:history="1">
        <w:r w:rsidRPr="00BA7CE0">
          <w:rPr>
            <w:rStyle w:val="af3"/>
            <w:sz w:val="24"/>
            <w:szCs w:val="24"/>
            <w:lang w:val="en-US"/>
          </w:rPr>
          <w:t>www</w:t>
        </w:r>
        <w:r w:rsidRPr="00BA7CE0">
          <w:rPr>
            <w:rStyle w:val="af3"/>
            <w:sz w:val="24"/>
            <w:szCs w:val="24"/>
          </w:rPr>
          <w:t>.</w:t>
        </w:r>
        <w:r w:rsidRPr="00BA7CE0">
          <w:rPr>
            <w:rStyle w:val="af3"/>
            <w:sz w:val="24"/>
            <w:szCs w:val="24"/>
            <w:lang w:val="en-US"/>
          </w:rPr>
          <w:t>levada</w:t>
        </w:r>
        <w:r w:rsidRPr="00BA7CE0">
          <w:rPr>
            <w:rStyle w:val="af3"/>
            <w:sz w:val="24"/>
            <w:szCs w:val="24"/>
          </w:rPr>
          <w:t>.</w:t>
        </w:r>
        <w:r w:rsidRPr="00BA7CE0">
          <w:rPr>
            <w:rStyle w:val="af3"/>
            <w:sz w:val="24"/>
            <w:szCs w:val="24"/>
            <w:lang w:val="en-US"/>
          </w:rPr>
          <w:t>ru</w:t>
        </w:r>
      </w:hyperlink>
      <w:r w:rsidRPr="00BA7CE0">
        <w:rPr>
          <w:sz w:val="24"/>
          <w:szCs w:val="24"/>
        </w:rPr>
        <w:t>)</w:t>
      </w:r>
    </w:p>
    <w:p w:rsidR="001F57ED" w:rsidRPr="00BA7CE0" w:rsidRDefault="001F57ED" w:rsidP="001F57ED">
      <w:pPr>
        <w:pStyle w:val="71"/>
        <w:numPr>
          <w:ilvl w:val="0"/>
          <w:numId w:val="207"/>
        </w:numPr>
        <w:spacing w:before="0" w:line="240" w:lineRule="auto"/>
        <w:jc w:val="left"/>
        <w:rPr>
          <w:sz w:val="24"/>
          <w:szCs w:val="24"/>
        </w:rPr>
      </w:pPr>
      <w:r w:rsidRPr="00BA7CE0">
        <w:rPr>
          <w:sz w:val="24"/>
          <w:szCs w:val="24"/>
        </w:rPr>
        <w:t>ВЦИОМ (Всероссийский центр изучения общественного мнения) (</w:t>
      </w:r>
      <w:hyperlink r:id="rId9" w:history="1">
        <w:r w:rsidRPr="00BA7CE0">
          <w:rPr>
            <w:rStyle w:val="af3"/>
            <w:sz w:val="24"/>
            <w:szCs w:val="24"/>
          </w:rPr>
          <w:t>www.wciom.ru</w:t>
        </w:r>
      </w:hyperlink>
      <w:r w:rsidRPr="00BA7CE0">
        <w:rPr>
          <w:sz w:val="24"/>
          <w:szCs w:val="24"/>
        </w:rPr>
        <w:t>)</w:t>
      </w:r>
    </w:p>
    <w:p w:rsidR="001F57ED" w:rsidRPr="00BA7CE0" w:rsidRDefault="001F57ED" w:rsidP="001F57ED">
      <w:pPr>
        <w:pStyle w:val="71"/>
        <w:numPr>
          <w:ilvl w:val="0"/>
          <w:numId w:val="207"/>
        </w:numPr>
        <w:spacing w:before="0" w:line="240" w:lineRule="auto"/>
        <w:jc w:val="left"/>
        <w:rPr>
          <w:sz w:val="24"/>
          <w:szCs w:val="24"/>
        </w:rPr>
      </w:pPr>
      <w:r w:rsidRPr="00BA7CE0">
        <w:rPr>
          <w:sz w:val="24"/>
          <w:szCs w:val="24"/>
        </w:rPr>
        <w:t>Московский общественный научный фонд (</w:t>
      </w:r>
      <w:hyperlink r:id="rId10" w:history="1">
        <w:r w:rsidRPr="00BA7CE0">
          <w:rPr>
            <w:rStyle w:val="af3"/>
            <w:sz w:val="24"/>
            <w:szCs w:val="24"/>
          </w:rPr>
          <w:t>http://www.mpsf.org/index.htm.ru</w:t>
        </w:r>
      </w:hyperlink>
      <w:r w:rsidRPr="00BA7CE0">
        <w:rPr>
          <w:sz w:val="24"/>
          <w:szCs w:val="24"/>
        </w:rPr>
        <w:t>)</w:t>
      </w:r>
    </w:p>
    <w:p w:rsidR="001F57ED" w:rsidRPr="00BA7CE0" w:rsidRDefault="001F57ED" w:rsidP="001F57ED">
      <w:pPr>
        <w:pStyle w:val="71"/>
        <w:numPr>
          <w:ilvl w:val="0"/>
          <w:numId w:val="207"/>
        </w:numPr>
        <w:spacing w:before="0" w:line="240" w:lineRule="auto"/>
        <w:jc w:val="left"/>
        <w:rPr>
          <w:sz w:val="24"/>
          <w:szCs w:val="24"/>
        </w:rPr>
      </w:pPr>
      <w:r w:rsidRPr="00BA7CE0">
        <w:rPr>
          <w:sz w:val="24"/>
          <w:szCs w:val="24"/>
        </w:rPr>
        <w:t>Центр независимых социологических исследований (</w:t>
      </w:r>
      <w:hyperlink r:id="rId11" w:history="1">
        <w:r w:rsidRPr="00BA7CE0">
          <w:rPr>
            <w:rStyle w:val="af3"/>
            <w:sz w:val="24"/>
            <w:szCs w:val="24"/>
          </w:rPr>
          <w:t>http://www.indepsocres.spb.ru</w:t>
        </w:r>
      </w:hyperlink>
      <w:r w:rsidRPr="00BA7CE0">
        <w:rPr>
          <w:sz w:val="24"/>
          <w:szCs w:val="24"/>
        </w:rPr>
        <w:t>)</w:t>
      </w:r>
    </w:p>
    <w:p w:rsidR="001F57ED" w:rsidRPr="00BA7CE0" w:rsidRDefault="001F57ED" w:rsidP="001F57ED">
      <w:pPr>
        <w:pStyle w:val="71"/>
        <w:spacing w:line="240" w:lineRule="auto"/>
        <w:jc w:val="left"/>
        <w:outlineLvl w:val="0"/>
        <w:rPr>
          <w:b/>
          <w:sz w:val="24"/>
          <w:szCs w:val="24"/>
        </w:rPr>
      </w:pPr>
      <w:r w:rsidRPr="00BA7CE0">
        <w:rPr>
          <w:b/>
          <w:sz w:val="24"/>
          <w:szCs w:val="24"/>
        </w:rPr>
        <w:t>Сайты базовых академических организаций</w:t>
      </w:r>
    </w:p>
    <w:p w:rsidR="001F57ED" w:rsidRPr="00BA7CE0" w:rsidRDefault="001F57ED" w:rsidP="001F57ED">
      <w:pPr>
        <w:pStyle w:val="71"/>
        <w:numPr>
          <w:ilvl w:val="0"/>
          <w:numId w:val="208"/>
        </w:numPr>
        <w:spacing w:before="0" w:line="240" w:lineRule="auto"/>
        <w:jc w:val="left"/>
        <w:rPr>
          <w:sz w:val="24"/>
          <w:szCs w:val="24"/>
        </w:rPr>
      </w:pPr>
      <w:r w:rsidRPr="00BA7CE0">
        <w:rPr>
          <w:sz w:val="24"/>
          <w:szCs w:val="24"/>
        </w:rPr>
        <w:t>Институт социологии РАН (</w:t>
      </w:r>
      <w:hyperlink r:id="rId12" w:history="1">
        <w:r w:rsidRPr="00BA7CE0">
          <w:rPr>
            <w:rStyle w:val="af3"/>
            <w:sz w:val="24"/>
            <w:szCs w:val="24"/>
          </w:rPr>
          <w:t>http://www.isras.ru</w:t>
        </w:r>
      </w:hyperlink>
      <w:r w:rsidRPr="00BA7CE0">
        <w:rPr>
          <w:sz w:val="24"/>
          <w:szCs w:val="24"/>
        </w:rPr>
        <w:t>)</w:t>
      </w:r>
    </w:p>
    <w:p w:rsidR="001F57ED" w:rsidRPr="00BA7CE0" w:rsidRDefault="001F57ED" w:rsidP="001F57ED">
      <w:pPr>
        <w:pStyle w:val="71"/>
        <w:numPr>
          <w:ilvl w:val="0"/>
          <w:numId w:val="208"/>
        </w:numPr>
        <w:spacing w:before="0" w:line="240" w:lineRule="auto"/>
        <w:jc w:val="left"/>
        <w:rPr>
          <w:sz w:val="24"/>
          <w:szCs w:val="24"/>
        </w:rPr>
      </w:pPr>
      <w:r w:rsidRPr="00BA7CE0">
        <w:rPr>
          <w:sz w:val="24"/>
          <w:szCs w:val="24"/>
        </w:rPr>
        <w:t>Институт социально-политических исследований (</w:t>
      </w:r>
      <w:hyperlink r:id="rId13" w:history="1">
        <w:r w:rsidRPr="00BA7CE0">
          <w:rPr>
            <w:rStyle w:val="af3"/>
            <w:sz w:val="24"/>
            <w:szCs w:val="24"/>
          </w:rPr>
          <w:t>http://www.ispr.ras.ru</w:t>
        </w:r>
      </w:hyperlink>
      <w:r w:rsidRPr="00BA7CE0">
        <w:rPr>
          <w:sz w:val="24"/>
          <w:szCs w:val="24"/>
        </w:rPr>
        <w:t>)</w:t>
      </w:r>
    </w:p>
    <w:p w:rsidR="001F57ED" w:rsidRPr="00BA7CE0" w:rsidRDefault="001F57ED" w:rsidP="001F57ED">
      <w:pPr>
        <w:pStyle w:val="71"/>
        <w:spacing w:before="0" w:line="240" w:lineRule="auto"/>
        <w:ind w:left="360" w:firstLine="0"/>
        <w:jc w:val="left"/>
        <w:rPr>
          <w:sz w:val="24"/>
          <w:szCs w:val="24"/>
        </w:rPr>
      </w:pPr>
    </w:p>
    <w:p w:rsidR="001F57ED" w:rsidRPr="00BA7CE0" w:rsidRDefault="001F57ED" w:rsidP="001F57ED">
      <w:pPr>
        <w:pStyle w:val="71"/>
        <w:spacing w:line="240" w:lineRule="auto"/>
        <w:ind w:firstLine="709"/>
        <w:jc w:val="left"/>
        <w:rPr>
          <w:b/>
          <w:color w:val="000000"/>
          <w:sz w:val="24"/>
          <w:szCs w:val="24"/>
        </w:rPr>
      </w:pPr>
      <w:r w:rsidRPr="00BA7CE0">
        <w:rPr>
          <w:b/>
          <w:color w:val="000000"/>
          <w:sz w:val="24"/>
          <w:szCs w:val="24"/>
        </w:rPr>
        <w:t>Сайты факультетов социологии ведущих вузов:</w:t>
      </w:r>
    </w:p>
    <w:p w:rsidR="001F57ED" w:rsidRPr="00BA7CE0" w:rsidRDefault="001F57ED" w:rsidP="001F57ED">
      <w:pPr>
        <w:pStyle w:val="71"/>
        <w:numPr>
          <w:ilvl w:val="0"/>
          <w:numId w:val="208"/>
        </w:numPr>
        <w:tabs>
          <w:tab w:val="clear" w:pos="360"/>
        </w:tabs>
        <w:spacing w:before="0" w:line="240" w:lineRule="auto"/>
        <w:jc w:val="left"/>
        <w:rPr>
          <w:sz w:val="24"/>
          <w:szCs w:val="24"/>
        </w:rPr>
      </w:pPr>
      <w:r w:rsidRPr="00BA7CE0">
        <w:rPr>
          <w:sz w:val="24"/>
          <w:szCs w:val="24"/>
        </w:rPr>
        <w:t>Московский государственный университет им. Ломоносова (</w:t>
      </w:r>
      <w:hyperlink r:id="rId14" w:history="1">
        <w:r w:rsidRPr="00BA7CE0">
          <w:rPr>
            <w:sz w:val="24"/>
            <w:szCs w:val="24"/>
          </w:rPr>
          <w:t>http://www.socio.msu.ru</w:t>
        </w:r>
      </w:hyperlink>
      <w:r w:rsidRPr="00BA7CE0">
        <w:rPr>
          <w:sz w:val="24"/>
          <w:szCs w:val="24"/>
        </w:rPr>
        <w:t>)</w:t>
      </w:r>
    </w:p>
    <w:p w:rsidR="001F57ED" w:rsidRPr="00BA7CE0" w:rsidRDefault="001F57ED" w:rsidP="001F57ED">
      <w:pPr>
        <w:pStyle w:val="71"/>
        <w:numPr>
          <w:ilvl w:val="0"/>
          <w:numId w:val="208"/>
        </w:numPr>
        <w:spacing w:before="0" w:line="240" w:lineRule="auto"/>
        <w:jc w:val="left"/>
        <w:rPr>
          <w:sz w:val="24"/>
          <w:szCs w:val="24"/>
        </w:rPr>
      </w:pPr>
      <w:r w:rsidRPr="00BA7CE0">
        <w:rPr>
          <w:sz w:val="24"/>
          <w:szCs w:val="24"/>
        </w:rPr>
        <w:t>Санкт-Петербургский государственный университет (</w:t>
      </w:r>
      <w:hyperlink r:id="rId15" w:history="1">
        <w:r w:rsidRPr="00BA7CE0">
          <w:rPr>
            <w:sz w:val="24"/>
            <w:szCs w:val="24"/>
          </w:rPr>
          <w:t>http://www.soc.pu.ru</w:t>
        </w:r>
      </w:hyperlink>
      <w:r w:rsidRPr="00BA7CE0">
        <w:rPr>
          <w:sz w:val="24"/>
          <w:szCs w:val="24"/>
        </w:rPr>
        <w:t>)</w:t>
      </w:r>
    </w:p>
    <w:p w:rsidR="001F57ED" w:rsidRPr="00BA7CE0" w:rsidRDefault="001F57ED" w:rsidP="001F57ED">
      <w:pPr>
        <w:pStyle w:val="71"/>
        <w:spacing w:line="240" w:lineRule="auto"/>
        <w:jc w:val="left"/>
        <w:rPr>
          <w:b/>
          <w:color w:val="000000"/>
          <w:sz w:val="24"/>
          <w:szCs w:val="24"/>
        </w:rPr>
      </w:pPr>
      <w:r w:rsidRPr="00BA7CE0">
        <w:rPr>
          <w:b/>
          <w:color w:val="000000"/>
          <w:sz w:val="24"/>
          <w:szCs w:val="24"/>
        </w:rPr>
        <w:t>Сайты профессиональных социологических журналов:</w:t>
      </w:r>
    </w:p>
    <w:p w:rsidR="001F57ED" w:rsidRPr="00BA7CE0" w:rsidRDefault="001F57ED" w:rsidP="001F57ED">
      <w:pPr>
        <w:pStyle w:val="71"/>
        <w:numPr>
          <w:ilvl w:val="0"/>
          <w:numId w:val="209"/>
        </w:numPr>
        <w:spacing w:before="0" w:line="240" w:lineRule="auto"/>
        <w:jc w:val="left"/>
        <w:rPr>
          <w:color w:val="000000"/>
          <w:sz w:val="24"/>
          <w:szCs w:val="24"/>
        </w:rPr>
      </w:pPr>
      <w:r w:rsidRPr="00BA7CE0">
        <w:rPr>
          <w:color w:val="000000"/>
          <w:sz w:val="24"/>
          <w:szCs w:val="24"/>
        </w:rPr>
        <w:t>Социологические исследования (Социс) (</w:t>
      </w:r>
      <w:hyperlink r:id="rId16" w:history="1">
        <w:r w:rsidRPr="00BA7CE0">
          <w:rPr>
            <w:rStyle w:val="af3"/>
            <w:color w:val="000000"/>
            <w:sz w:val="24"/>
            <w:szCs w:val="24"/>
          </w:rPr>
          <w:t>http://www.isras.rssi.ru/R_SocIs.htm</w:t>
        </w:r>
      </w:hyperlink>
      <w:r w:rsidRPr="00BA7CE0">
        <w:rPr>
          <w:color w:val="000000"/>
          <w:sz w:val="24"/>
          <w:szCs w:val="24"/>
        </w:rPr>
        <w:t>)</w:t>
      </w:r>
    </w:p>
    <w:p w:rsidR="001F57ED" w:rsidRPr="00BA7CE0" w:rsidRDefault="001F57ED" w:rsidP="001F57ED">
      <w:pPr>
        <w:pStyle w:val="71"/>
        <w:numPr>
          <w:ilvl w:val="0"/>
          <w:numId w:val="209"/>
        </w:numPr>
        <w:spacing w:before="0" w:line="240" w:lineRule="auto"/>
        <w:jc w:val="left"/>
        <w:rPr>
          <w:color w:val="000000"/>
          <w:sz w:val="24"/>
          <w:szCs w:val="24"/>
        </w:rPr>
      </w:pPr>
      <w:r w:rsidRPr="00BA7CE0">
        <w:rPr>
          <w:color w:val="000000"/>
          <w:sz w:val="24"/>
          <w:szCs w:val="24"/>
        </w:rPr>
        <w:t>Новое поколение: экономисты, политологи, философы (</w:t>
      </w:r>
      <w:hyperlink r:id="rId17" w:history="1">
        <w:r w:rsidRPr="00BA7CE0">
          <w:rPr>
            <w:rStyle w:val="af3"/>
            <w:color w:val="000000"/>
            <w:sz w:val="24"/>
            <w:szCs w:val="24"/>
          </w:rPr>
          <w:t>http://www.newgen.org/</w:t>
        </w:r>
      </w:hyperlink>
      <w:r w:rsidRPr="00BA7CE0">
        <w:rPr>
          <w:color w:val="000000"/>
          <w:sz w:val="24"/>
          <w:szCs w:val="24"/>
        </w:rPr>
        <w:t>)</w:t>
      </w:r>
    </w:p>
    <w:p w:rsidR="001F57ED" w:rsidRPr="00BA7CE0" w:rsidRDefault="001F57ED" w:rsidP="001F57ED">
      <w:pPr>
        <w:pStyle w:val="71"/>
        <w:spacing w:line="240" w:lineRule="auto"/>
        <w:rPr>
          <w:b/>
          <w:color w:val="000000"/>
          <w:sz w:val="24"/>
          <w:szCs w:val="24"/>
        </w:rPr>
      </w:pPr>
      <w:r w:rsidRPr="00BA7CE0">
        <w:rPr>
          <w:b/>
          <w:color w:val="000000"/>
          <w:sz w:val="24"/>
          <w:szCs w:val="24"/>
        </w:rPr>
        <w:t>Федеральный образовательный портал по экономике, социологии и  менеджменту</w:t>
      </w:r>
    </w:p>
    <w:p w:rsidR="001F57ED" w:rsidRPr="00BA7CE0" w:rsidRDefault="00563D11" w:rsidP="001F57ED">
      <w:pPr>
        <w:pStyle w:val="71"/>
        <w:spacing w:before="0" w:line="240" w:lineRule="auto"/>
        <w:ind w:firstLine="0"/>
        <w:jc w:val="left"/>
        <w:rPr>
          <w:sz w:val="24"/>
          <w:szCs w:val="24"/>
        </w:rPr>
      </w:pPr>
      <w:hyperlink r:id="rId18" w:history="1">
        <w:r w:rsidR="001F57ED" w:rsidRPr="00BA7CE0">
          <w:rPr>
            <w:rStyle w:val="af3"/>
            <w:sz w:val="24"/>
            <w:szCs w:val="24"/>
            <w:lang w:val="en-US"/>
          </w:rPr>
          <w:t>www</w:t>
        </w:r>
        <w:r w:rsidR="001F57ED" w:rsidRPr="00BA7CE0">
          <w:rPr>
            <w:rStyle w:val="af3"/>
            <w:sz w:val="24"/>
            <w:szCs w:val="24"/>
          </w:rPr>
          <w:t>.</w:t>
        </w:r>
        <w:r w:rsidR="001F57ED" w:rsidRPr="00BA7CE0">
          <w:rPr>
            <w:rStyle w:val="af3"/>
            <w:sz w:val="24"/>
            <w:szCs w:val="24"/>
            <w:lang w:val="en-US"/>
          </w:rPr>
          <w:t>ecsocman</w:t>
        </w:r>
        <w:r w:rsidR="001F57ED" w:rsidRPr="00BA7CE0">
          <w:rPr>
            <w:rStyle w:val="af3"/>
            <w:sz w:val="24"/>
            <w:szCs w:val="24"/>
          </w:rPr>
          <w:t>.</w:t>
        </w:r>
        <w:r w:rsidR="001F57ED" w:rsidRPr="00BA7CE0">
          <w:rPr>
            <w:rStyle w:val="af3"/>
            <w:sz w:val="24"/>
            <w:szCs w:val="24"/>
            <w:lang w:val="en-US"/>
          </w:rPr>
          <w:t>edu</w:t>
        </w:r>
        <w:r w:rsidR="001F57ED" w:rsidRPr="00BA7CE0">
          <w:rPr>
            <w:rStyle w:val="af3"/>
            <w:sz w:val="24"/>
            <w:szCs w:val="24"/>
          </w:rPr>
          <w:t>.</w:t>
        </w:r>
        <w:r w:rsidR="001F57ED" w:rsidRPr="00BA7CE0">
          <w:rPr>
            <w:rStyle w:val="af3"/>
            <w:sz w:val="24"/>
            <w:szCs w:val="24"/>
            <w:lang w:val="en-US"/>
          </w:rPr>
          <w:t>ru</w:t>
        </w:r>
      </w:hyperlink>
    </w:p>
    <w:p w:rsidR="001F57ED" w:rsidRPr="00BA7CE0" w:rsidRDefault="001F57ED" w:rsidP="001F57ED">
      <w:pPr>
        <w:pStyle w:val="71"/>
        <w:spacing w:before="0" w:line="240" w:lineRule="auto"/>
        <w:ind w:firstLine="0"/>
        <w:jc w:val="left"/>
        <w:rPr>
          <w:color w:val="000000"/>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b/>
                <w:sz w:val="24"/>
                <w:szCs w:val="24"/>
              </w:rPr>
            </w:pPr>
            <w:r w:rsidRPr="00BA7CE0">
              <w:rPr>
                <w:sz w:val="24"/>
                <w:szCs w:val="24"/>
              </w:rPr>
              <w:t>Финансовый  университет при правительстве Российской федерации</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Г.Г. Силласте</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Финансовый  университет при правительстве Российской федерации</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Л.А. Брушкова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Финансовый  университет при правительстве Российской федерации</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к.и.н, доцент кафедры «Социология»</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Ю.Ю. Зая</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Финансовый  университет при правительстве Российской федерации</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к.ф.н, доцент кафедры «Социология»</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Л.М. Селезнева</w:t>
            </w:r>
          </w:p>
        </w:tc>
      </w:tr>
    </w:tbl>
    <w:p w:rsidR="001F57ED" w:rsidRPr="00BA7CE0" w:rsidRDefault="001F57ED" w:rsidP="001F57ED">
      <w:pPr>
        <w:jc w:val="center"/>
        <w:rPr>
          <w:b/>
          <w:bCs/>
          <w:sz w:val="24"/>
          <w:szCs w:val="24"/>
        </w:rPr>
      </w:pPr>
      <w:r w:rsidRPr="00BA7CE0">
        <w:rPr>
          <w:b/>
          <w:bCs/>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«История социологии»</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b/>
          <w:bCs/>
          <w:sz w:val="24"/>
          <w:szCs w:val="24"/>
        </w:rPr>
        <w:br w:type="page"/>
      </w:r>
      <w:r w:rsidRPr="00BA7CE0">
        <w:rPr>
          <w:b/>
          <w:sz w:val="24"/>
          <w:szCs w:val="24"/>
        </w:rPr>
        <w:lastRenderedPageBreak/>
        <w:t>1. Цель и задачи освоения дисциплины</w:t>
      </w:r>
    </w:p>
    <w:p w:rsidR="001F57ED" w:rsidRPr="00BA7CE0" w:rsidRDefault="001F57ED" w:rsidP="001F57ED">
      <w:pPr>
        <w:pStyle w:val="affffb"/>
        <w:spacing w:line="240" w:lineRule="auto"/>
        <w:rPr>
          <w:sz w:val="24"/>
          <w:szCs w:val="24"/>
        </w:rPr>
      </w:pPr>
      <w:r w:rsidRPr="00BA7CE0">
        <w:rPr>
          <w:sz w:val="24"/>
          <w:szCs w:val="24"/>
        </w:rPr>
        <w:t xml:space="preserve">Цель изучения дисциплины: сформировать у обучающегося целостную картину развития социологии в </w:t>
      </w:r>
      <w:r w:rsidRPr="00BA7CE0">
        <w:rPr>
          <w:sz w:val="24"/>
          <w:szCs w:val="24"/>
          <w:lang w:val="en-US"/>
        </w:rPr>
        <w:t>XIX</w:t>
      </w:r>
      <w:r w:rsidRPr="00BA7CE0">
        <w:rPr>
          <w:sz w:val="24"/>
          <w:szCs w:val="24"/>
        </w:rPr>
        <w:t xml:space="preserve"> – начале </w:t>
      </w:r>
      <w:r w:rsidRPr="00BA7CE0">
        <w:rPr>
          <w:sz w:val="24"/>
          <w:szCs w:val="24"/>
          <w:lang w:val="en-US"/>
        </w:rPr>
        <w:t>XXI</w:t>
      </w:r>
      <w:r w:rsidRPr="00BA7CE0">
        <w:rPr>
          <w:sz w:val="24"/>
          <w:szCs w:val="24"/>
        </w:rPr>
        <w:t xml:space="preserve"> века, являющуюся теоретическим основанием как ее последующего дисциплинарного развития в </w:t>
      </w:r>
      <w:r w:rsidRPr="00BA7CE0">
        <w:rPr>
          <w:sz w:val="24"/>
          <w:szCs w:val="24"/>
          <w:lang w:val="en-US"/>
        </w:rPr>
        <w:t>XX</w:t>
      </w:r>
      <w:r w:rsidRPr="00BA7CE0">
        <w:rPr>
          <w:sz w:val="24"/>
          <w:szCs w:val="24"/>
        </w:rPr>
        <w:t>–</w:t>
      </w:r>
      <w:r w:rsidRPr="00BA7CE0">
        <w:rPr>
          <w:sz w:val="24"/>
          <w:szCs w:val="24"/>
          <w:lang w:val="en-US"/>
        </w:rPr>
        <w:t>XXI</w:t>
      </w:r>
      <w:r w:rsidRPr="00BA7CE0">
        <w:rPr>
          <w:sz w:val="24"/>
          <w:szCs w:val="24"/>
        </w:rPr>
        <w:t xml:space="preserve"> веках, так и ее практического использования.</w:t>
      </w:r>
    </w:p>
    <w:p w:rsidR="001F57ED" w:rsidRPr="00BA7CE0" w:rsidRDefault="001F57ED" w:rsidP="001F57ED">
      <w:pPr>
        <w:pStyle w:val="affffb"/>
        <w:spacing w:line="240" w:lineRule="auto"/>
        <w:rPr>
          <w:sz w:val="24"/>
          <w:szCs w:val="24"/>
        </w:rPr>
      </w:pPr>
      <w:r w:rsidRPr="00BA7CE0">
        <w:rPr>
          <w:sz w:val="24"/>
          <w:szCs w:val="24"/>
        </w:rPr>
        <w:t>Для реализации поставленной цели в процессе преподавания дисциплины решаются следующие задачи:</w:t>
      </w:r>
    </w:p>
    <w:p w:rsidR="001F57ED" w:rsidRPr="00BA7CE0" w:rsidRDefault="001F57ED" w:rsidP="001F57ED">
      <w:pPr>
        <w:pStyle w:val="affffb"/>
        <w:spacing w:line="240" w:lineRule="auto"/>
        <w:rPr>
          <w:sz w:val="24"/>
          <w:szCs w:val="24"/>
        </w:rPr>
      </w:pPr>
      <w:r w:rsidRPr="00BA7CE0">
        <w:rPr>
          <w:sz w:val="24"/>
          <w:szCs w:val="24"/>
        </w:rPr>
        <w:t xml:space="preserve">- изучить и осуществить анализ фундаментальных социологических теорий, разработанных в </w:t>
      </w:r>
      <w:r w:rsidRPr="00BA7CE0">
        <w:rPr>
          <w:sz w:val="24"/>
          <w:szCs w:val="24"/>
          <w:lang w:val="en-US"/>
        </w:rPr>
        <w:t>XIX</w:t>
      </w:r>
      <w:r w:rsidRPr="00BA7CE0">
        <w:rPr>
          <w:sz w:val="24"/>
          <w:szCs w:val="24"/>
        </w:rPr>
        <w:t xml:space="preserve"> – начале ХХ века;</w:t>
      </w:r>
    </w:p>
    <w:p w:rsidR="001F57ED" w:rsidRPr="00BA7CE0" w:rsidRDefault="001F57ED" w:rsidP="001F57ED">
      <w:pPr>
        <w:pStyle w:val="affffb"/>
        <w:spacing w:line="240" w:lineRule="auto"/>
        <w:rPr>
          <w:sz w:val="24"/>
          <w:szCs w:val="24"/>
        </w:rPr>
      </w:pPr>
      <w:r w:rsidRPr="00BA7CE0">
        <w:rPr>
          <w:sz w:val="24"/>
          <w:szCs w:val="24"/>
        </w:rPr>
        <w:t>- выявить методологические подходы и модели теоретического объяснения, заложившие главные тенденции развития социологии и определившие ее современное состояние;</w:t>
      </w:r>
    </w:p>
    <w:p w:rsidR="001F57ED" w:rsidRPr="00BA7CE0" w:rsidRDefault="001F57ED" w:rsidP="001F57ED">
      <w:pPr>
        <w:pStyle w:val="affffb"/>
        <w:spacing w:line="240" w:lineRule="auto"/>
        <w:rPr>
          <w:sz w:val="24"/>
          <w:szCs w:val="24"/>
        </w:rPr>
      </w:pPr>
      <w:r w:rsidRPr="00BA7CE0">
        <w:rPr>
          <w:sz w:val="24"/>
          <w:szCs w:val="24"/>
        </w:rPr>
        <w:t>- выявить историческую обусловленность социологического знания и историческую конкретность содержательного наполнения ее теорий;</w:t>
      </w:r>
    </w:p>
    <w:p w:rsidR="001F57ED" w:rsidRPr="00BA7CE0" w:rsidRDefault="001F57ED" w:rsidP="001F57ED">
      <w:pPr>
        <w:pStyle w:val="affffb"/>
        <w:spacing w:line="240" w:lineRule="auto"/>
        <w:rPr>
          <w:sz w:val="24"/>
          <w:szCs w:val="24"/>
        </w:rPr>
      </w:pPr>
      <w:r w:rsidRPr="00BA7CE0">
        <w:rPr>
          <w:sz w:val="24"/>
          <w:szCs w:val="24"/>
        </w:rPr>
        <w:t>- продемонстрировать возможность использования социологической теории для адекватного понимания социальной реальности и создания конкретных поведенческих, социальных и политических стратегий.</w:t>
      </w:r>
    </w:p>
    <w:p w:rsidR="001F57ED" w:rsidRPr="00BA7CE0" w:rsidRDefault="001F57ED" w:rsidP="001F57ED">
      <w:pPr>
        <w:ind w:firstLine="709"/>
        <w:jc w:val="both"/>
        <w:rPr>
          <w:sz w:val="24"/>
          <w:szCs w:val="24"/>
        </w:rPr>
      </w:pPr>
      <w:r w:rsidRPr="00BA7CE0">
        <w:rPr>
          <w:sz w:val="24"/>
          <w:szCs w:val="24"/>
        </w:rPr>
        <w:t>Дисциплина «Классические теории социологии» является базовой для всего профессионального цикла. Она открывает курс (состоящий из четырех учебных дисциплин) по истории теоретической социологии. Дисциплина содержит историю становления социологического знания во всем многообразии его теорий, проблем, методологических подходов и понятийной специфики. В основу преподавания дисциплины положен принцип целостного подхода к интерпретации классических социологических теорий, содержащих теорию социологического метода, формальную теорию общества, теорию социального развития и материальную теорию общества. Дисциплина изучается в 3 семестре.</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осознание социальной значимости своей будущей профессии, обладание высокой мотивацией к выполнению профессиональной  деятельности (ОК-8);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3. В результате освоения дисциплины обучающийся должен:</w:t>
      </w:r>
    </w:p>
    <w:p w:rsidR="001F57ED" w:rsidRPr="00BA7CE0" w:rsidRDefault="001F57ED" w:rsidP="001F57ED">
      <w:pPr>
        <w:pStyle w:val="affffb"/>
        <w:spacing w:line="240" w:lineRule="auto"/>
        <w:rPr>
          <w:sz w:val="24"/>
          <w:szCs w:val="24"/>
        </w:rPr>
      </w:pPr>
      <w:r w:rsidRPr="00BA7CE0">
        <w:rPr>
          <w:b/>
          <w:sz w:val="24"/>
          <w:szCs w:val="24"/>
        </w:rPr>
        <w:t>знать:</w:t>
      </w:r>
    </w:p>
    <w:p w:rsidR="001F57ED" w:rsidRPr="00BA7CE0" w:rsidRDefault="001F57ED" w:rsidP="001F57ED">
      <w:pPr>
        <w:pStyle w:val="affffb"/>
        <w:spacing w:line="240" w:lineRule="auto"/>
        <w:rPr>
          <w:sz w:val="24"/>
          <w:szCs w:val="24"/>
        </w:rPr>
      </w:pPr>
      <w:r w:rsidRPr="00BA7CE0">
        <w:rPr>
          <w:sz w:val="24"/>
          <w:szCs w:val="24"/>
        </w:rPr>
        <w:t xml:space="preserve">– классические социологические теории </w:t>
      </w:r>
      <w:r w:rsidRPr="00BA7CE0">
        <w:rPr>
          <w:sz w:val="24"/>
          <w:szCs w:val="24"/>
          <w:lang w:val="en-US"/>
        </w:rPr>
        <w:t>XIX</w:t>
      </w:r>
      <w:r w:rsidRPr="00BA7CE0">
        <w:rPr>
          <w:sz w:val="24"/>
          <w:szCs w:val="24"/>
        </w:rPr>
        <w:t xml:space="preserve"> – начала ХХ веков, их специфику и оригинальную понятийность;</w:t>
      </w:r>
    </w:p>
    <w:p w:rsidR="001F57ED" w:rsidRPr="00BA7CE0" w:rsidRDefault="001F57ED" w:rsidP="001F57ED">
      <w:pPr>
        <w:pStyle w:val="affffb"/>
        <w:spacing w:line="240" w:lineRule="auto"/>
        <w:rPr>
          <w:sz w:val="24"/>
          <w:szCs w:val="24"/>
        </w:rPr>
      </w:pPr>
      <w:r w:rsidRPr="00BA7CE0">
        <w:rPr>
          <w:sz w:val="24"/>
          <w:szCs w:val="24"/>
        </w:rPr>
        <w:lastRenderedPageBreak/>
        <w:t>- основные методологические подходы, оформившиеся в классической социологии и определившие дальнейшее развитие социологии, такие как позитивизм, социология понимания, исторический материализм, социологизм и т.д.;</w:t>
      </w:r>
    </w:p>
    <w:p w:rsidR="001F57ED" w:rsidRPr="00BA7CE0" w:rsidRDefault="001F57ED" w:rsidP="001F57ED">
      <w:pPr>
        <w:pStyle w:val="affffb"/>
        <w:spacing w:line="240" w:lineRule="auto"/>
        <w:rPr>
          <w:sz w:val="24"/>
          <w:szCs w:val="24"/>
        </w:rPr>
      </w:pPr>
      <w:r w:rsidRPr="00BA7CE0">
        <w:rPr>
          <w:sz w:val="24"/>
          <w:szCs w:val="24"/>
        </w:rPr>
        <w:t>- основные школы и теоретические направления развития социологии в указанный период;</w:t>
      </w:r>
    </w:p>
    <w:p w:rsidR="001F57ED" w:rsidRPr="00BA7CE0" w:rsidRDefault="001F57ED" w:rsidP="001F57ED">
      <w:pPr>
        <w:pStyle w:val="affffb"/>
        <w:spacing w:line="240" w:lineRule="auto"/>
        <w:rPr>
          <w:sz w:val="24"/>
          <w:szCs w:val="24"/>
        </w:rPr>
      </w:pPr>
      <w:r w:rsidRPr="00BA7CE0">
        <w:rPr>
          <w:sz w:val="24"/>
          <w:szCs w:val="24"/>
        </w:rPr>
        <w:t>- теории социального развития и изменения;</w:t>
      </w:r>
    </w:p>
    <w:p w:rsidR="001F57ED" w:rsidRPr="00BA7CE0" w:rsidRDefault="001F57ED" w:rsidP="001F57ED">
      <w:pPr>
        <w:pStyle w:val="affffb"/>
        <w:spacing w:line="240" w:lineRule="auto"/>
        <w:rPr>
          <w:sz w:val="24"/>
          <w:szCs w:val="24"/>
        </w:rPr>
      </w:pPr>
      <w:r w:rsidRPr="00BA7CE0">
        <w:rPr>
          <w:sz w:val="24"/>
          <w:szCs w:val="24"/>
        </w:rPr>
        <w:t>- теории общества классической социологии, как формальные, так и материальные;</w:t>
      </w:r>
    </w:p>
    <w:p w:rsidR="001F57ED" w:rsidRPr="00BA7CE0" w:rsidRDefault="001F57ED" w:rsidP="001F57ED">
      <w:pPr>
        <w:pStyle w:val="affffb"/>
        <w:spacing w:line="240" w:lineRule="auto"/>
        <w:rPr>
          <w:sz w:val="24"/>
          <w:szCs w:val="24"/>
        </w:rPr>
      </w:pPr>
      <w:r w:rsidRPr="00BA7CE0">
        <w:rPr>
          <w:b/>
          <w:sz w:val="24"/>
          <w:szCs w:val="24"/>
        </w:rPr>
        <w:t>уметь:</w:t>
      </w:r>
    </w:p>
    <w:p w:rsidR="001F57ED" w:rsidRPr="00BA7CE0" w:rsidRDefault="001F57ED" w:rsidP="001F57ED">
      <w:pPr>
        <w:pStyle w:val="affffb"/>
        <w:spacing w:line="240" w:lineRule="auto"/>
        <w:rPr>
          <w:sz w:val="24"/>
          <w:szCs w:val="24"/>
        </w:rPr>
      </w:pPr>
      <w:r w:rsidRPr="00BA7CE0">
        <w:rPr>
          <w:sz w:val="24"/>
          <w:szCs w:val="24"/>
        </w:rPr>
        <w:t>- анализировать теоретическое наследие классических теорий во всем его многообразии;</w:t>
      </w:r>
    </w:p>
    <w:p w:rsidR="001F57ED" w:rsidRPr="00BA7CE0" w:rsidRDefault="001F57ED" w:rsidP="001F57ED">
      <w:pPr>
        <w:pStyle w:val="affffb"/>
        <w:spacing w:line="240" w:lineRule="auto"/>
        <w:rPr>
          <w:sz w:val="24"/>
          <w:szCs w:val="24"/>
        </w:rPr>
      </w:pPr>
      <w:r w:rsidRPr="00BA7CE0">
        <w:rPr>
          <w:sz w:val="24"/>
          <w:szCs w:val="24"/>
        </w:rPr>
        <w:t>- применять в профессиональной деятельности знание классической социологической теории для анализа проблем развития и становления социологического знания;</w:t>
      </w:r>
    </w:p>
    <w:p w:rsidR="001F57ED" w:rsidRPr="00BA7CE0" w:rsidRDefault="001F57ED" w:rsidP="001F57ED">
      <w:pPr>
        <w:pStyle w:val="affffb"/>
        <w:spacing w:line="240" w:lineRule="auto"/>
        <w:rPr>
          <w:sz w:val="24"/>
          <w:szCs w:val="24"/>
        </w:rPr>
      </w:pPr>
      <w:r w:rsidRPr="00BA7CE0">
        <w:rPr>
          <w:sz w:val="24"/>
          <w:szCs w:val="24"/>
        </w:rPr>
        <w:t>- выстаивать логику развития социологической теории и выявлять механизмы преемственности, традиции и генетической связи социологических идей и теорий;</w:t>
      </w:r>
    </w:p>
    <w:p w:rsidR="001F57ED" w:rsidRPr="00BA7CE0" w:rsidRDefault="001F57ED" w:rsidP="001F57ED">
      <w:pPr>
        <w:pStyle w:val="affffb"/>
        <w:spacing w:line="240" w:lineRule="auto"/>
        <w:rPr>
          <w:sz w:val="24"/>
          <w:szCs w:val="24"/>
        </w:rPr>
      </w:pPr>
      <w:r w:rsidRPr="00BA7CE0">
        <w:rPr>
          <w:sz w:val="24"/>
          <w:szCs w:val="24"/>
        </w:rPr>
        <w:t>- использовать знание классических социологических теорий для анализа генезиса и трансформации социальных форм и процессов;</w:t>
      </w:r>
    </w:p>
    <w:p w:rsidR="001F57ED" w:rsidRPr="00BA7CE0" w:rsidRDefault="001F57ED" w:rsidP="001F57ED">
      <w:pPr>
        <w:pStyle w:val="affffb"/>
        <w:spacing w:line="240" w:lineRule="auto"/>
        <w:rPr>
          <w:b/>
          <w:sz w:val="24"/>
          <w:szCs w:val="24"/>
        </w:rPr>
      </w:pPr>
      <w:r w:rsidRPr="00BA7CE0">
        <w:rPr>
          <w:b/>
          <w:sz w:val="24"/>
          <w:szCs w:val="24"/>
        </w:rPr>
        <w:t>владеть:</w:t>
      </w:r>
    </w:p>
    <w:p w:rsidR="001F57ED" w:rsidRPr="00BA7CE0" w:rsidRDefault="001F57ED" w:rsidP="001F57ED">
      <w:pPr>
        <w:pStyle w:val="affffb"/>
        <w:spacing w:line="240" w:lineRule="auto"/>
        <w:rPr>
          <w:sz w:val="24"/>
          <w:szCs w:val="24"/>
        </w:rPr>
      </w:pPr>
      <w:r w:rsidRPr="00BA7CE0">
        <w:rPr>
          <w:sz w:val="24"/>
          <w:szCs w:val="24"/>
        </w:rPr>
        <w:t>- навыками исторического анализа социологического знания, социологических проблем и их решений;</w:t>
      </w:r>
    </w:p>
    <w:p w:rsidR="001F57ED" w:rsidRPr="00BA7CE0" w:rsidRDefault="001F57ED" w:rsidP="001F57ED">
      <w:pPr>
        <w:pStyle w:val="affffb"/>
        <w:spacing w:line="240" w:lineRule="auto"/>
        <w:rPr>
          <w:sz w:val="24"/>
          <w:szCs w:val="24"/>
        </w:rPr>
      </w:pPr>
      <w:r w:rsidRPr="00BA7CE0">
        <w:rPr>
          <w:sz w:val="24"/>
          <w:szCs w:val="24"/>
        </w:rPr>
        <w:t>- навыками конкретного исторического увязывания реальных социальных проблем и их научно-теоретического решения в рамках социологического знания;</w:t>
      </w:r>
    </w:p>
    <w:p w:rsidR="001F57ED" w:rsidRPr="00BA7CE0" w:rsidRDefault="001F57ED" w:rsidP="001F57ED">
      <w:pPr>
        <w:pStyle w:val="affffb"/>
        <w:spacing w:line="240" w:lineRule="auto"/>
        <w:rPr>
          <w:sz w:val="24"/>
          <w:szCs w:val="24"/>
        </w:rPr>
      </w:pPr>
      <w:r w:rsidRPr="00BA7CE0">
        <w:rPr>
          <w:sz w:val="24"/>
          <w:szCs w:val="24"/>
        </w:rPr>
        <w:t>- навыками использования знания классических социологических теорий в осуществлении научного историко-социологического исследования.</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4. Общая трудоемкость дисциплины</w:t>
      </w:r>
    </w:p>
    <w:p w:rsidR="001F57ED" w:rsidRPr="00BA7CE0" w:rsidRDefault="001F57ED" w:rsidP="001F57ED">
      <w:pPr>
        <w:pStyle w:val="affffb"/>
        <w:spacing w:line="240" w:lineRule="auto"/>
        <w:rPr>
          <w:sz w:val="24"/>
          <w:szCs w:val="24"/>
        </w:rPr>
      </w:pPr>
      <w:r w:rsidRPr="00BA7CE0">
        <w:rPr>
          <w:sz w:val="24"/>
          <w:szCs w:val="24"/>
        </w:rPr>
        <w:t>Учебная дисциплина «Классические социологические теории» имеет объем 4 зачетные единицы – 144 академических часа. Лекции (ЛК) – 20 часов, практические занятия (ПЗ) – 40, самостоятельная работа студентов (СРС) – 52 часов, контролируемая самостоятельная работа (КСР) – 5 часов. Итоговый контроль – экзамен (27 часов).</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5. Структура и содержание дисциплины</w:t>
      </w:r>
    </w:p>
    <w:p w:rsidR="001F57ED" w:rsidRPr="00BA7CE0" w:rsidRDefault="001F57ED" w:rsidP="001F57ED">
      <w:pPr>
        <w:pStyle w:val="affffb"/>
        <w:spacing w:line="240" w:lineRule="auto"/>
        <w:rPr>
          <w:b/>
          <w:sz w:val="24"/>
          <w:szCs w:val="24"/>
        </w:rPr>
      </w:pPr>
      <w:r w:rsidRPr="00BA7CE0">
        <w:rPr>
          <w:b/>
          <w:sz w:val="24"/>
          <w:szCs w:val="24"/>
        </w:rPr>
        <w:t>5.1. Распределение часов по разделам, темам и видам занятий</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51"/>
        <w:gridCol w:w="425"/>
        <w:gridCol w:w="567"/>
        <w:gridCol w:w="709"/>
        <w:gridCol w:w="567"/>
        <w:gridCol w:w="567"/>
        <w:gridCol w:w="709"/>
        <w:gridCol w:w="709"/>
        <w:gridCol w:w="2409"/>
      </w:tblGrid>
      <w:tr w:rsidR="001F57ED" w:rsidRPr="00BA7CE0" w:rsidTr="00100C9B">
        <w:trPr>
          <w:cantSplit/>
          <w:trHeight w:val="1134"/>
        </w:trPr>
        <w:tc>
          <w:tcPr>
            <w:tcW w:w="710"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w:t>
            </w:r>
          </w:p>
          <w:p w:rsidR="001F57ED" w:rsidRPr="00BA7CE0" w:rsidRDefault="001F57ED" w:rsidP="00100C9B">
            <w:pPr>
              <w:pStyle w:val="affffb"/>
              <w:spacing w:line="240" w:lineRule="auto"/>
              <w:ind w:firstLine="0"/>
              <w:jc w:val="left"/>
              <w:rPr>
                <w:sz w:val="24"/>
                <w:szCs w:val="24"/>
              </w:rPr>
            </w:pPr>
            <w:r w:rsidRPr="00BA7CE0">
              <w:rPr>
                <w:sz w:val="24"/>
                <w:szCs w:val="24"/>
              </w:rPr>
              <w:t>п/п</w:t>
            </w:r>
          </w:p>
        </w:tc>
        <w:tc>
          <w:tcPr>
            <w:tcW w:w="2551"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Тема</w:t>
            </w:r>
          </w:p>
        </w:tc>
        <w:tc>
          <w:tcPr>
            <w:tcW w:w="425" w:type="dxa"/>
            <w:tcBorders>
              <w:bottom w:val="nil"/>
            </w:tcBorders>
            <w:textDirection w:val="btLr"/>
          </w:tcPr>
          <w:p w:rsidR="001F57ED" w:rsidRPr="00BA7CE0" w:rsidRDefault="001F57ED" w:rsidP="00100C9B">
            <w:pPr>
              <w:pStyle w:val="affffb"/>
              <w:spacing w:line="240" w:lineRule="auto"/>
              <w:ind w:firstLine="0"/>
              <w:jc w:val="left"/>
              <w:rPr>
                <w:sz w:val="24"/>
                <w:szCs w:val="24"/>
              </w:rPr>
            </w:pPr>
            <w:r w:rsidRPr="00BA7CE0">
              <w:rPr>
                <w:sz w:val="24"/>
                <w:szCs w:val="24"/>
              </w:rPr>
              <w:t>Семестр</w:t>
            </w:r>
          </w:p>
        </w:tc>
        <w:tc>
          <w:tcPr>
            <w:tcW w:w="567" w:type="dxa"/>
            <w:tcBorders>
              <w:bottom w:val="nil"/>
            </w:tcBorders>
            <w:textDirection w:val="btLr"/>
          </w:tcPr>
          <w:p w:rsidR="001F57ED" w:rsidRPr="00BA7CE0" w:rsidRDefault="001F57ED" w:rsidP="00100C9B">
            <w:pPr>
              <w:pStyle w:val="affffb"/>
              <w:spacing w:line="240" w:lineRule="auto"/>
              <w:ind w:firstLine="0"/>
              <w:jc w:val="left"/>
              <w:rPr>
                <w:sz w:val="24"/>
                <w:szCs w:val="24"/>
              </w:rPr>
            </w:pPr>
            <w:r w:rsidRPr="00BA7CE0">
              <w:rPr>
                <w:sz w:val="24"/>
                <w:szCs w:val="24"/>
              </w:rPr>
              <w:t>Неделя семестра</w:t>
            </w:r>
          </w:p>
        </w:tc>
        <w:tc>
          <w:tcPr>
            <w:tcW w:w="3261" w:type="dxa"/>
            <w:gridSpan w:val="5"/>
          </w:tcPr>
          <w:p w:rsidR="001F57ED" w:rsidRPr="00BA7CE0" w:rsidRDefault="001F57ED" w:rsidP="00100C9B">
            <w:pPr>
              <w:pStyle w:val="affffb"/>
              <w:spacing w:line="240" w:lineRule="auto"/>
              <w:ind w:firstLine="0"/>
              <w:jc w:val="left"/>
              <w:rPr>
                <w:sz w:val="24"/>
                <w:szCs w:val="24"/>
              </w:rPr>
            </w:pPr>
            <w:r w:rsidRPr="00BA7CE0">
              <w:rPr>
                <w:sz w:val="24"/>
                <w:szCs w:val="24"/>
              </w:rPr>
              <w:t>Виды учебной работы,</w:t>
            </w:r>
          </w:p>
          <w:p w:rsidR="001F57ED" w:rsidRPr="00BA7CE0" w:rsidRDefault="001F57ED" w:rsidP="00100C9B">
            <w:pPr>
              <w:pStyle w:val="affffb"/>
              <w:spacing w:line="240" w:lineRule="auto"/>
              <w:ind w:firstLine="0"/>
              <w:jc w:val="left"/>
              <w:rPr>
                <w:sz w:val="24"/>
                <w:szCs w:val="24"/>
              </w:rPr>
            </w:pPr>
            <w:r w:rsidRPr="00BA7CE0">
              <w:rPr>
                <w:sz w:val="24"/>
                <w:szCs w:val="24"/>
              </w:rPr>
              <w:t>включая самостоятельную работу студентов и трудоемкость (в часах)</w:t>
            </w:r>
          </w:p>
        </w:tc>
        <w:tc>
          <w:tcPr>
            <w:tcW w:w="2409"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Формы текущего контроля успеваемости</w:t>
            </w:r>
          </w:p>
          <w:p w:rsidR="001F57ED" w:rsidRPr="00BA7CE0" w:rsidRDefault="001F57ED" w:rsidP="00100C9B">
            <w:pPr>
              <w:pStyle w:val="affffb"/>
              <w:spacing w:line="240" w:lineRule="auto"/>
              <w:ind w:firstLine="0"/>
              <w:jc w:val="left"/>
              <w:rPr>
                <w:sz w:val="24"/>
                <w:szCs w:val="24"/>
              </w:rPr>
            </w:pPr>
            <w:r w:rsidRPr="00BA7CE0">
              <w:rPr>
                <w:sz w:val="24"/>
                <w:szCs w:val="24"/>
              </w:rPr>
              <w:t>(по неделям семестра)</w:t>
            </w:r>
          </w:p>
        </w:tc>
      </w:tr>
      <w:tr w:rsidR="001F57ED" w:rsidRPr="00BA7CE0" w:rsidTr="00100C9B">
        <w:tc>
          <w:tcPr>
            <w:tcW w:w="710" w:type="dxa"/>
            <w:tcBorders>
              <w:top w:val="nil"/>
            </w:tcBorders>
          </w:tcPr>
          <w:p w:rsidR="001F57ED" w:rsidRPr="00BA7CE0" w:rsidRDefault="001F57ED" w:rsidP="00100C9B">
            <w:pPr>
              <w:pStyle w:val="affffb"/>
              <w:spacing w:line="240" w:lineRule="auto"/>
              <w:ind w:firstLine="0"/>
              <w:jc w:val="left"/>
              <w:rPr>
                <w:sz w:val="24"/>
                <w:szCs w:val="24"/>
              </w:rPr>
            </w:pPr>
          </w:p>
        </w:tc>
        <w:tc>
          <w:tcPr>
            <w:tcW w:w="2551" w:type="dxa"/>
            <w:tcBorders>
              <w:top w:val="nil"/>
            </w:tcBorders>
          </w:tcPr>
          <w:p w:rsidR="001F57ED" w:rsidRPr="00BA7CE0" w:rsidRDefault="001F57ED" w:rsidP="00100C9B">
            <w:pPr>
              <w:pStyle w:val="affffb"/>
              <w:spacing w:line="240" w:lineRule="auto"/>
              <w:ind w:firstLine="0"/>
              <w:jc w:val="left"/>
              <w:rPr>
                <w:sz w:val="24"/>
                <w:szCs w:val="24"/>
              </w:rPr>
            </w:pPr>
          </w:p>
        </w:tc>
        <w:tc>
          <w:tcPr>
            <w:tcW w:w="425" w:type="dxa"/>
            <w:tcBorders>
              <w:top w:val="nil"/>
            </w:tcBorders>
          </w:tcPr>
          <w:p w:rsidR="001F57ED" w:rsidRPr="00BA7CE0" w:rsidRDefault="001F57ED" w:rsidP="00100C9B">
            <w:pPr>
              <w:pStyle w:val="affffb"/>
              <w:spacing w:line="240" w:lineRule="auto"/>
              <w:ind w:firstLine="0"/>
              <w:jc w:val="left"/>
              <w:rPr>
                <w:sz w:val="24"/>
                <w:szCs w:val="24"/>
              </w:rPr>
            </w:pPr>
          </w:p>
        </w:tc>
        <w:tc>
          <w:tcPr>
            <w:tcW w:w="567" w:type="dxa"/>
            <w:tcBorders>
              <w:top w:val="nil"/>
            </w:tcBorders>
          </w:tcPr>
          <w:p w:rsidR="001F57ED" w:rsidRPr="00BA7CE0" w:rsidRDefault="001F57ED" w:rsidP="00100C9B">
            <w:pPr>
              <w:pStyle w:val="affffb"/>
              <w:spacing w:line="240" w:lineRule="auto"/>
              <w:ind w:firstLine="0"/>
              <w:jc w:val="left"/>
              <w:rPr>
                <w:sz w:val="24"/>
                <w:szCs w:val="24"/>
              </w:rPr>
            </w:pP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Все-го</w:t>
            </w:r>
          </w:p>
        </w:tc>
        <w:tc>
          <w:tcPr>
            <w:tcW w:w="567" w:type="dxa"/>
          </w:tcPr>
          <w:p w:rsidR="001F57ED" w:rsidRPr="00BA7CE0" w:rsidRDefault="001F57ED" w:rsidP="00100C9B">
            <w:pPr>
              <w:pStyle w:val="affffb"/>
              <w:spacing w:line="240" w:lineRule="auto"/>
              <w:ind w:firstLine="0"/>
              <w:jc w:val="left"/>
              <w:rPr>
                <w:b/>
                <w:sz w:val="24"/>
                <w:szCs w:val="24"/>
              </w:rPr>
            </w:pPr>
            <w:r w:rsidRPr="00BA7CE0">
              <w:rPr>
                <w:b/>
                <w:sz w:val="24"/>
                <w:szCs w:val="24"/>
              </w:rPr>
              <w:t>ЛК</w:t>
            </w:r>
          </w:p>
        </w:tc>
        <w:tc>
          <w:tcPr>
            <w:tcW w:w="567" w:type="dxa"/>
          </w:tcPr>
          <w:p w:rsidR="001F57ED" w:rsidRPr="00BA7CE0" w:rsidRDefault="001F57ED" w:rsidP="00100C9B">
            <w:pPr>
              <w:pStyle w:val="affffb"/>
              <w:spacing w:line="240" w:lineRule="auto"/>
              <w:ind w:firstLine="0"/>
              <w:jc w:val="left"/>
              <w:rPr>
                <w:b/>
                <w:sz w:val="24"/>
                <w:szCs w:val="24"/>
              </w:rPr>
            </w:pPr>
            <w:r w:rsidRPr="00BA7CE0">
              <w:rPr>
                <w:b/>
                <w:sz w:val="24"/>
                <w:szCs w:val="24"/>
              </w:rPr>
              <w:t>ПЗ</w:t>
            </w: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КСР</w:t>
            </w: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СРС</w:t>
            </w:r>
          </w:p>
        </w:tc>
        <w:tc>
          <w:tcPr>
            <w:tcW w:w="2409" w:type="dxa"/>
            <w:tcBorders>
              <w:top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Форма промежуточной аттестации (по семестрам)</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История социологии как наука. Периодизация истории социологии. Исторические, научные и философские предпосылки оформления социологии</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1-2</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709" w:type="dxa"/>
          </w:tcPr>
          <w:p w:rsidR="001F57ED" w:rsidRPr="00BA7CE0" w:rsidRDefault="001F57ED" w:rsidP="00100C9B">
            <w:pPr>
              <w:pStyle w:val="affffb"/>
              <w:spacing w:line="240" w:lineRule="auto"/>
              <w:ind w:firstLine="0"/>
              <w:jc w:val="left"/>
              <w:rPr>
                <w:sz w:val="24"/>
                <w:szCs w:val="24"/>
              </w:rPr>
            </w:pP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Провести сравнительный анализ работ Ж.-Ж. Руссо «Об общественном договоре» и А. Фергоюссона «Опыт истории гражданского общества»</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lastRenderedPageBreak/>
              <w:t>2.</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Позитивистский проект социологии: Анри де Сен-Симон и Огюст Конт</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3-4</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11</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Конспект работы О. Конта «Дух позитивной философии»</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Социологическая теория Герберта Спенсера</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5</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709" w:type="dxa"/>
          </w:tcPr>
          <w:p w:rsidR="001F57ED" w:rsidRPr="00BA7CE0" w:rsidRDefault="001F57ED" w:rsidP="00100C9B">
            <w:pPr>
              <w:pStyle w:val="affffb"/>
              <w:spacing w:line="240" w:lineRule="auto"/>
              <w:ind w:firstLine="0"/>
              <w:jc w:val="left"/>
              <w:rPr>
                <w:sz w:val="24"/>
                <w:szCs w:val="24"/>
              </w:rPr>
            </w:pP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Эссе на тему: «Теория прогресса Г. Спенсера»</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Социологическая теория Эмиля Дюркгейма</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6-7</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11</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Эссе на тему: «Что такое социологизм?»</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5.</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Марксизм и марксистская социология в </w:t>
            </w:r>
            <w:r w:rsidRPr="00BA7CE0">
              <w:rPr>
                <w:sz w:val="24"/>
                <w:szCs w:val="24"/>
                <w:lang w:val="en-US"/>
              </w:rPr>
              <w:t>XIX</w:t>
            </w:r>
            <w:r w:rsidRPr="00BA7CE0">
              <w:rPr>
                <w:sz w:val="24"/>
                <w:szCs w:val="24"/>
              </w:rPr>
              <w:t xml:space="preserve"> веке: Карл Маркс и Фридрих Энгельс</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8-10</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19</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Работа по сравнительному анализу теории капиталистического общества К. Маркса и А. Смита</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Оформление понимающей социологии: Макс Вебер</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13</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21</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10</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Реферат по работам М. Вебера, посвященным методологии понимания в социологии</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7.</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Социологическая теория Георга Зиммеля</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14-15</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709" w:type="dxa"/>
          </w:tcPr>
          <w:p w:rsidR="001F57ED" w:rsidRPr="00BA7CE0" w:rsidRDefault="001F57ED" w:rsidP="00100C9B">
            <w:pPr>
              <w:pStyle w:val="affffb"/>
              <w:spacing w:line="240" w:lineRule="auto"/>
              <w:ind w:firstLine="0"/>
              <w:jc w:val="left"/>
              <w:rPr>
                <w:sz w:val="24"/>
                <w:szCs w:val="24"/>
              </w:rPr>
            </w:pP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Контрольная работа на тему: «Что такое  принцип методологического индивидуализма в социологии Г. Зимммеля»</w:t>
            </w:r>
          </w:p>
        </w:tc>
      </w:tr>
      <w:tr w:rsidR="001F57ED" w:rsidRPr="00BA7CE0" w:rsidTr="00100C9B">
        <w:tc>
          <w:tcPr>
            <w:tcW w:w="710"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2551" w:type="dxa"/>
          </w:tcPr>
          <w:p w:rsidR="001F57ED" w:rsidRPr="00BA7CE0" w:rsidRDefault="001F57ED" w:rsidP="00100C9B">
            <w:pPr>
              <w:pStyle w:val="affffb"/>
              <w:spacing w:line="240" w:lineRule="auto"/>
              <w:ind w:firstLine="0"/>
              <w:jc w:val="left"/>
              <w:rPr>
                <w:sz w:val="24"/>
                <w:szCs w:val="24"/>
              </w:rPr>
            </w:pPr>
            <w:r w:rsidRPr="00BA7CE0">
              <w:rPr>
                <w:sz w:val="24"/>
                <w:szCs w:val="24"/>
              </w:rPr>
              <w:t>Ранняя американская социология: Ульям Самнер, Альбион Смол, Аесли Уорд, Франклин Рузвельт</w:t>
            </w:r>
          </w:p>
        </w:tc>
        <w:tc>
          <w:tcPr>
            <w:tcW w:w="425"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16-20</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23</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567" w:type="dxa"/>
          </w:tcPr>
          <w:p w:rsidR="001F57ED" w:rsidRPr="00BA7CE0" w:rsidRDefault="001F57ED" w:rsidP="00100C9B">
            <w:pPr>
              <w:pStyle w:val="affffb"/>
              <w:spacing w:line="240" w:lineRule="auto"/>
              <w:ind w:firstLine="0"/>
              <w:jc w:val="left"/>
              <w:rPr>
                <w:sz w:val="24"/>
                <w:szCs w:val="24"/>
              </w:rPr>
            </w:pPr>
            <w:r w:rsidRPr="00BA7CE0">
              <w:rPr>
                <w:sz w:val="24"/>
                <w:szCs w:val="24"/>
              </w:rPr>
              <w:t>10</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709" w:type="dxa"/>
          </w:tcPr>
          <w:p w:rsidR="001F57ED" w:rsidRPr="00BA7CE0" w:rsidRDefault="001F57ED" w:rsidP="00100C9B">
            <w:pPr>
              <w:pStyle w:val="affffb"/>
              <w:spacing w:line="240" w:lineRule="auto"/>
              <w:ind w:firstLine="0"/>
              <w:jc w:val="left"/>
              <w:rPr>
                <w:sz w:val="24"/>
                <w:szCs w:val="24"/>
              </w:rPr>
            </w:pPr>
            <w:r w:rsidRPr="00BA7CE0">
              <w:rPr>
                <w:sz w:val="24"/>
                <w:szCs w:val="24"/>
              </w:rPr>
              <w:t>10</w:t>
            </w:r>
          </w:p>
        </w:tc>
        <w:tc>
          <w:tcPr>
            <w:tcW w:w="2409"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Эссе на тему: «В чем специфика ранней американской социологии по сравнению с европейской социологией </w:t>
            </w:r>
            <w:r w:rsidRPr="00BA7CE0">
              <w:rPr>
                <w:sz w:val="24"/>
                <w:szCs w:val="24"/>
                <w:lang w:val="en-US"/>
              </w:rPr>
              <w:t>XIX</w:t>
            </w:r>
            <w:r w:rsidRPr="00BA7CE0">
              <w:rPr>
                <w:sz w:val="24"/>
                <w:szCs w:val="24"/>
              </w:rPr>
              <w:t xml:space="preserve"> в.?»</w:t>
            </w:r>
          </w:p>
        </w:tc>
      </w:tr>
      <w:tr w:rsidR="001F57ED" w:rsidRPr="00BA7CE0" w:rsidTr="00100C9B">
        <w:tc>
          <w:tcPr>
            <w:tcW w:w="710" w:type="dxa"/>
          </w:tcPr>
          <w:p w:rsidR="001F57ED" w:rsidRPr="00BA7CE0" w:rsidRDefault="001F57ED" w:rsidP="00100C9B">
            <w:pPr>
              <w:pStyle w:val="affffb"/>
              <w:spacing w:line="240" w:lineRule="auto"/>
              <w:ind w:firstLine="0"/>
              <w:jc w:val="left"/>
              <w:rPr>
                <w:b/>
                <w:sz w:val="24"/>
                <w:szCs w:val="24"/>
              </w:rPr>
            </w:pPr>
          </w:p>
        </w:tc>
        <w:tc>
          <w:tcPr>
            <w:tcW w:w="2551" w:type="dxa"/>
          </w:tcPr>
          <w:p w:rsidR="001F57ED" w:rsidRPr="00BA7CE0" w:rsidRDefault="001F57ED" w:rsidP="00100C9B">
            <w:pPr>
              <w:pStyle w:val="affffb"/>
              <w:spacing w:line="240" w:lineRule="auto"/>
              <w:ind w:firstLine="0"/>
              <w:jc w:val="left"/>
              <w:rPr>
                <w:b/>
                <w:sz w:val="24"/>
                <w:szCs w:val="24"/>
              </w:rPr>
            </w:pPr>
            <w:r w:rsidRPr="00BA7CE0">
              <w:rPr>
                <w:b/>
                <w:sz w:val="24"/>
                <w:szCs w:val="24"/>
              </w:rPr>
              <w:t>Промежуточная аттестация</w:t>
            </w:r>
          </w:p>
        </w:tc>
        <w:tc>
          <w:tcPr>
            <w:tcW w:w="425" w:type="dxa"/>
          </w:tcPr>
          <w:p w:rsidR="001F57ED" w:rsidRPr="00BA7CE0" w:rsidRDefault="001F57ED" w:rsidP="00100C9B">
            <w:pPr>
              <w:pStyle w:val="affffb"/>
              <w:spacing w:line="240" w:lineRule="auto"/>
              <w:ind w:firstLine="0"/>
              <w:jc w:val="left"/>
              <w:rPr>
                <w:b/>
                <w:sz w:val="24"/>
                <w:szCs w:val="24"/>
              </w:rPr>
            </w:pPr>
          </w:p>
        </w:tc>
        <w:tc>
          <w:tcPr>
            <w:tcW w:w="567" w:type="dxa"/>
          </w:tcPr>
          <w:p w:rsidR="001F57ED" w:rsidRPr="00BA7CE0" w:rsidRDefault="001F57ED" w:rsidP="00100C9B">
            <w:pPr>
              <w:pStyle w:val="affffb"/>
              <w:spacing w:line="240" w:lineRule="auto"/>
              <w:ind w:firstLine="0"/>
              <w:jc w:val="left"/>
              <w:rPr>
                <w:b/>
                <w:sz w:val="24"/>
                <w:szCs w:val="24"/>
              </w:rPr>
            </w:pPr>
            <w:r w:rsidRPr="00BA7CE0">
              <w:rPr>
                <w:b/>
                <w:sz w:val="24"/>
                <w:szCs w:val="24"/>
              </w:rPr>
              <w:t>20</w:t>
            </w: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27</w:t>
            </w:r>
          </w:p>
        </w:tc>
        <w:tc>
          <w:tcPr>
            <w:tcW w:w="567" w:type="dxa"/>
          </w:tcPr>
          <w:p w:rsidR="001F57ED" w:rsidRPr="00BA7CE0" w:rsidRDefault="001F57ED" w:rsidP="00100C9B">
            <w:pPr>
              <w:pStyle w:val="affffb"/>
              <w:spacing w:line="240" w:lineRule="auto"/>
              <w:ind w:firstLine="0"/>
              <w:jc w:val="left"/>
              <w:rPr>
                <w:b/>
                <w:sz w:val="24"/>
                <w:szCs w:val="24"/>
              </w:rPr>
            </w:pPr>
          </w:p>
        </w:tc>
        <w:tc>
          <w:tcPr>
            <w:tcW w:w="567" w:type="dxa"/>
          </w:tcPr>
          <w:p w:rsidR="001F57ED" w:rsidRPr="00BA7CE0" w:rsidRDefault="001F57ED" w:rsidP="00100C9B">
            <w:pPr>
              <w:pStyle w:val="affffb"/>
              <w:spacing w:line="240" w:lineRule="auto"/>
              <w:ind w:firstLine="0"/>
              <w:jc w:val="left"/>
              <w:rPr>
                <w:b/>
                <w:sz w:val="24"/>
                <w:szCs w:val="24"/>
              </w:rPr>
            </w:pPr>
          </w:p>
        </w:tc>
        <w:tc>
          <w:tcPr>
            <w:tcW w:w="709" w:type="dxa"/>
          </w:tcPr>
          <w:p w:rsidR="001F57ED" w:rsidRPr="00BA7CE0" w:rsidRDefault="001F57ED" w:rsidP="00100C9B">
            <w:pPr>
              <w:pStyle w:val="affffb"/>
              <w:spacing w:line="240" w:lineRule="auto"/>
              <w:ind w:firstLine="0"/>
              <w:jc w:val="left"/>
              <w:rPr>
                <w:b/>
                <w:sz w:val="24"/>
                <w:szCs w:val="24"/>
              </w:rPr>
            </w:pPr>
          </w:p>
        </w:tc>
        <w:tc>
          <w:tcPr>
            <w:tcW w:w="709" w:type="dxa"/>
          </w:tcPr>
          <w:p w:rsidR="001F57ED" w:rsidRPr="00BA7CE0" w:rsidRDefault="001F57ED" w:rsidP="00100C9B">
            <w:pPr>
              <w:pStyle w:val="affffb"/>
              <w:spacing w:line="240" w:lineRule="auto"/>
              <w:ind w:firstLine="0"/>
              <w:jc w:val="left"/>
              <w:rPr>
                <w:b/>
                <w:sz w:val="24"/>
                <w:szCs w:val="24"/>
              </w:rPr>
            </w:pPr>
          </w:p>
        </w:tc>
        <w:tc>
          <w:tcPr>
            <w:tcW w:w="2409" w:type="dxa"/>
          </w:tcPr>
          <w:p w:rsidR="001F57ED" w:rsidRPr="00BA7CE0" w:rsidRDefault="001F57ED" w:rsidP="00100C9B">
            <w:pPr>
              <w:pStyle w:val="affffb"/>
              <w:spacing w:line="240" w:lineRule="auto"/>
              <w:ind w:firstLine="0"/>
              <w:jc w:val="left"/>
              <w:rPr>
                <w:b/>
                <w:sz w:val="24"/>
                <w:szCs w:val="24"/>
              </w:rPr>
            </w:pPr>
            <w:r w:rsidRPr="00BA7CE0">
              <w:rPr>
                <w:b/>
                <w:sz w:val="24"/>
                <w:szCs w:val="24"/>
              </w:rPr>
              <w:t>Экзамен</w:t>
            </w:r>
          </w:p>
        </w:tc>
      </w:tr>
      <w:tr w:rsidR="001F57ED" w:rsidRPr="00BA7CE0" w:rsidTr="00100C9B">
        <w:tc>
          <w:tcPr>
            <w:tcW w:w="710" w:type="dxa"/>
          </w:tcPr>
          <w:p w:rsidR="001F57ED" w:rsidRPr="00BA7CE0" w:rsidRDefault="001F57ED" w:rsidP="00100C9B">
            <w:pPr>
              <w:pStyle w:val="affffb"/>
              <w:spacing w:line="240" w:lineRule="auto"/>
              <w:ind w:firstLine="0"/>
              <w:jc w:val="left"/>
              <w:rPr>
                <w:b/>
                <w:sz w:val="24"/>
                <w:szCs w:val="24"/>
              </w:rPr>
            </w:pPr>
          </w:p>
        </w:tc>
        <w:tc>
          <w:tcPr>
            <w:tcW w:w="2551" w:type="dxa"/>
          </w:tcPr>
          <w:p w:rsidR="001F57ED" w:rsidRPr="00BA7CE0" w:rsidRDefault="001F57ED" w:rsidP="00100C9B">
            <w:pPr>
              <w:pStyle w:val="affffb"/>
              <w:spacing w:line="240" w:lineRule="auto"/>
              <w:ind w:firstLine="0"/>
              <w:jc w:val="left"/>
              <w:rPr>
                <w:b/>
                <w:sz w:val="24"/>
                <w:szCs w:val="24"/>
              </w:rPr>
            </w:pPr>
            <w:r w:rsidRPr="00BA7CE0">
              <w:rPr>
                <w:b/>
                <w:sz w:val="24"/>
                <w:szCs w:val="24"/>
              </w:rPr>
              <w:t>Итого</w:t>
            </w:r>
          </w:p>
        </w:tc>
        <w:tc>
          <w:tcPr>
            <w:tcW w:w="425" w:type="dxa"/>
          </w:tcPr>
          <w:p w:rsidR="001F57ED" w:rsidRPr="00BA7CE0" w:rsidRDefault="001F57ED" w:rsidP="00100C9B">
            <w:pPr>
              <w:pStyle w:val="affffb"/>
              <w:spacing w:line="240" w:lineRule="auto"/>
              <w:ind w:firstLine="0"/>
              <w:jc w:val="left"/>
              <w:rPr>
                <w:b/>
                <w:sz w:val="24"/>
                <w:szCs w:val="24"/>
              </w:rPr>
            </w:pPr>
          </w:p>
        </w:tc>
        <w:tc>
          <w:tcPr>
            <w:tcW w:w="567" w:type="dxa"/>
          </w:tcPr>
          <w:p w:rsidR="001F57ED" w:rsidRPr="00BA7CE0" w:rsidRDefault="001F57ED" w:rsidP="00100C9B">
            <w:pPr>
              <w:pStyle w:val="affffb"/>
              <w:spacing w:line="240" w:lineRule="auto"/>
              <w:ind w:firstLine="0"/>
              <w:jc w:val="left"/>
              <w:rPr>
                <w:b/>
                <w:sz w:val="24"/>
                <w:szCs w:val="24"/>
              </w:rPr>
            </w:pP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144</w:t>
            </w:r>
          </w:p>
        </w:tc>
        <w:tc>
          <w:tcPr>
            <w:tcW w:w="567" w:type="dxa"/>
          </w:tcPr>
          <w:p w:rsidR="001F57ED" w:rsidRPr="00BA7CE0" w:rsidRDefault="001F57ED" w:rsidP="00100C9B">
            <w:pPr>
              <w:pStyle w:val="affffb"/>
              <w:spacing w:line="240" w:lineRule="auto"/>
              <w:ind w:firstLine="0"/>
              <w:jc w:val="left"/>
              <w:rPr>
                <w:b/>
                <w:sz w:val="24"/>
                <w:szCs w:val="24"/>
              </w:rPr>
            </w:pPr>
            <w:r w:rsidRPr="00BA7CE0">
              <w:rPr>
                <w:b/>
                <w:sz w:val="24"/>
                <w:szCs w:val="24"/>
              </w:rPr>
              <w:t>20</w:t>
            </w:r>
          </w:p>
        </w:tc>
        <w:tc>
          <w:tcPr>
            <w:tcW w:w="567" w:type="dxa"/>
          </w:tcPr>
          <w:p w:rsidR="001F57ED" w:rsidRPr="00BA7CE0" w:rsidRDefault="001F57ED" w:rsidP="00100C9B">
            <w:pPr>
              <w:pStyle w:val="affffb"/>
              <w:spacing w:line="240" w:lineRule="auto"/>
              <w:ind w:firstLine="0"/>
              <w:jc w:val="left"/>
              <w:rPr>
                <w:b/>
                <w:sz w:val="24"/>
                <w:szCs w:val="24"/>
              </w:rPr>
            </w:pPr>
            <w:r w:rsidRPr="00BA7CE0">
              <w:rPr>
                <w:b/>
                <w:sz w:val="24"/>
                <w:szCs w:val="24"/>
              </w:rPr>
              <w:t>40</w:t>
            </w: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5</w:t>
            </w:r>
          </w:p>
        </w:tc>
        <w:tc>
          <w:tcPr>
            <w:tcW w:w="709" w:type="dxa"/>
          </w:tcPr>
          <w:p w:rsidR="001F57ED" w:rsidRPr="00BA7CE0" w:rsidRDefault="001F57ED" w:rsidP="00100C9B">
            <w:pPr>
              <w:pStyle w:val="affffb"/>
              <w:spacing w:line="240" w:lineRule="auto"/>
              <w:ind w:firstLine="0"/>
              <w:jc w:val="left"/>
              <w:rPr>
                <w:b/>
                <w:sz w:val="24"/>
                <w:szCs w:val="24"/>
              </w:rPr>
            </w:pPr>
            <w:r w:rsidRPr="00BA7CE0">
              <w:rPr>
                <w:b/>
                <w:sz w:val="24"/>
                <w:szCs w:val="24"/>
              </w:rPr>
              <w:t>52</w:t>
            </w:r>
          </w:p>
        </w:tc>
        <w:tc>
          <w:tcPr>
            <w:tcW w:w="2409" w:type="dxa"/>
          </w:tcPr>
          <w:p w:rsidR="001F57ED" w:rsidRPr="00BA7CE0" w:rsidRDefault="001F57ED" w:rsidP="00100C9B">
            <w:pPr>
              <w:pStyle w:val="affffb"/>
              <w:spacing w:line="240" w:lineRule="auto"/>
              <w:ind w:firstLine="0"/>
              <w:jc w:val="left"/>
              <w:rPr>
                <w:b/>
                <w:sz w:val="24"/>
                <w:szCs w:val="24"/>
              </w:rPr>
            </w:pPr>
          </w:p>
        </w:tc>
      </w:tr>
    </w:tbl>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5.2. Содержание учебной дисциплины.</w:t>
      </w:r>
    </w:p>
    <w:p w:rsidR="001F57ED" w:rsidRPr="00BA7CE0" w:rsidRDefault="001F57ED" w:rsidP="001F57ED">
      <w:pPr>
        <w:pStyle w:val="affffb"/>
        <w:spacing w:line="240" w:lineRule="auto"/>
        <w:rPr>
          <w:b/>
          <w:sz w:val="24"/>
          <w:szCs w:val="24"/>
        </w:rPr>
      </w:pPr>
      <w:r w:rsidRPr="00BA7CE0">
        <w:rPr>
          <w:b/>
          <w:sz w:val="24"/>
          <w:szCs w:val="24"/>
        </w:rPr>
        <w:t>Тема 1. История социологии как наука. Периодизация истории социологии. Исторические, научные и философские предпосылки оформления социологии</w:t>
      </w:r>
    </w:p>
    <w:p w:rsidR="001F57ED" w:rsidRPr="00BA7CE0" w:rsidRDefault="001F57ED" w:rsidP="001F57ED">
      <w:pPr>
        <w:pStyle w:val="affffb"/>
        <w:spacing w:line="240" w:lineRule="auto"/>
        <w:rPr>
          <w:sz w:val="24"/>
          <w:szCs w:val="24"/>
        </w:rPr>
      </w:pPr>
      <w:r w:rsidRPr="00BA7CE0">
        <w:rPr>
          <w:sz w:val="24"/>
          <w:szCs w:val="24"/>
        </w:rPr>
        <w:t>1. Предмет и метод историко-социологического знания. Принципы периодизации и подходы к периодизации истории социологии (позитивистский, понимающей социологии, реалистский, институциональный).</w:t>
      </w:r>
    </w:p>
    <w:p w:rsidR="001F57ED" w:rsidRPr="00BA7CE0" w:rsidRDefault="001F57ED" w:rsidP="001F57ED">
      <w:pPr>
        <w:pStyle w:val="affffb"/>
        <w:spacing w:line="240" w:lineRule="auto"/>
        <w:rPr>
          <w:sz w:val="24"/>
          <w:szCs w:val="24"/>
        </w:rPr>
      </w:pPr>
      <w:r w:rsidRPr="00BA7CE0">
        <w:rPr>
          <w:sz w:val="24"/>
          <w:szCs w:val="24"/>
        </w:rPr>
        <w:t>2. Исторические и социально-экономические предпосылки возникновения социологии. Европейские буржуазные революции. Становление общества модерна: промышленный капитализм, гражданское общество, государство модерна.</w:t>
      </w:r>
    </w:p>
    <w:p w:rsidR="001F57ED" w:rsidRPr="00BA7CE0" w:rsidRDefault="001F57ED" w:rsidP="001F57ED">
      <w:pPr>
        <w:pStyle w:val="affffb"/>
        <w:spacing w:line="240" w:lineRule="auto"/>
        <w:rPr>
          <w:sz w:val="24"/>
          <w:szCs w:val="24"/>
        </w:rPr>
      </w:pPr>
      <w:r w:rsidRPr="00BA7CE0">
        <w:rPr>
          <w:sz w:val="24"/>
          <w:szCs w:val="24"/>
        </w:rPr>
        <w:t xml:space="preserve">3. Научные и культурные предпосылки. Оформление науки Нового времени, политических и правовых учений Просвещения (концепция закона; порядка; теории </w:t>
      </w:r>
      <w:r w:rsidRPr="00BA7CE0">
        <w:rPr>
          <w:sz w:val="24"/>
          <w:szCs w:val="24"/>
        </w:rPr>
        <w:lastRenderedPageBreak/>
        <w:t xml:space="preserve">общественного договора; естественного права; теория прогресса); экономические и моральные учения </w:t>
      </w:r>
      <w:r w:rsidRPr="00BA7CE0">
        <w:rPr>
          <w:sz w:val="24"/>
          <w:szCs w:val="24"/>
          <w:lang w:val="en-US"/>
        </w:rPr>
        <w:t>XVIII</w:t>
      </w:r>
      <w:r w:rsidRPr="00BA7CE0">
        <w:rPr>
          <w:sz w:val="24"/>
          <w:szCs w:val="24"/>
        </w:rPr>
        <w:t>–</w:t>
      </w:r>
      <w:r w:rsidRPr="00BA7CE0">
        <w:rPr>
          <w:sz w:val="24"/>
          <w:szCs w:val="24"/>
          <w:lang w:val="en-US"/>
        </w:rPr>
        <w:t>XIX</w:t>
      </w:r>
      <w:r w:rsidRPr="00BA7CE0">
        <w:rPr>
          <w:sz w:val="24"/>
          <w:szCs w:val="24"/>
        </w:rPr>
        <w:t xml:space="preserve"> вв. Утилитаризм и моральная философия Шотландской школы.</w:t>
      </w:r>
    </w:p>
    <w:p w:rsidR="001F57ED" w:rsidRPr="00BA7CE0" w:rsidRDefault="001F57ED" w:rsidP="001F57ED">
      <w:pPr>
        <w:pStyle w:val="affffb"/>
        <w:spacing w:line="240" w:lineRule="auto"/>
        <w:rPr>
          <w:b/>
          <w:sz w:val="24"/>
          <w:szCs w:val="24"/>
        </w:rPr>
      </w:pPr>
      <w:r w:rsidRPr="00BA7CE0">
        <w:rPr>
          <w:b/>
          <w:sz w:val="24"/>
          <w:szCs w:val="24"/>
        </w:rPr>
        <w:t>Тема 2. Позитивистский проект социологии: Анри де Сен-Симон (1760–1825) и Огюст Конта (1798–1875)</w:t>
      </w:r>
    </w:p>
    <w:p w:rsidR="001F57ED" w:rsidRPr="00BA7CE0" w:rsidRDefault="001F57ED" w:rsidP="001F57ED">
      <w:pPr>
        <w:pStyle w:val="affffb"/>
        <w:spacing w:line="240" w:lineRule="auto"/>
        <w:rPr>
          <w:sz w:val="24"/>
          <w:szCs w:val="24"/>
        </w:rPr>
      </w:pPr>
      <w:r w:rsidRPr="00BA7CE0">
        <w:rPr>
          <w:sz w:val="24"/>
          <w:szCs w:val="24"/>
        </w:rPr>
        <w:t>1. Социологические идеи А. Сен-Симона. Концепция «социального физицизма»; метод социологии. Учение о классах и социальной структуре общества; концепция социального развития и изменения.</w:t>
      </w:r>
    </w:p>
    <w:p w:rsidR="001F57ED" w:rsidRPr="00BA7CE0" w:rsidRDefault="001F57ED" w:rsidP="001F57ED">
      <w:pPr>
        <w:pStyle w:val="affffb"/>
        <w:spacing w:line="240" w:lineRule="auto"/>
        <w:rPr>
          <w:sz w:val="24"/>
          <w:szCs w:val="24"/>
        </w:rPr>
      </w:pPr>
      <w:r w:rsidRPr="00BA7CE0">
        <w:rPr>
          <w:sz w:val="24"/>
          <w:szCs w:val="24"/>
        </w:rPr>
        <w:t>2. Социология О. Конта. Позитивизм. Система наук, место социологии в системе наук; метод социологии и ее социальное предназначение. Теория социальной динамики, закон трех стадий, закон двойной эволюции. Теория социальной статики, концепция класса, концепция порядка. Эволюция идей О. Конта.</w:t>
      </w:r>
    </w:p>
    <w:p w:rsidR="001F57ED" w:rsidRPr="00BA7CE0" w:rsidRDefault="001F57ED" w:rsidP="001F57ED">
      <w:pPr>
        <w:pStyle w:val="affffb"/>
        <w:spacing w:line="240" w:lineRule="auto"/>
        <w:rPr>
          <w:b/>
          <w:sz w:val="24"/>
          <w:szCs w:val="24"/>
        </w:rPr>
      </w:pPr>
      <w:r w:rsidRPr="00BA7CE0">
        <w:rPr>
          <w:b/>
          <w:sz w:val="24"/>
          <w:szCs w:val="24"/>
        </w:rPr>
        <w:t>Тема 3. Социологическая теория Г. Спенсера (1820–1903)</w:t>
      </w:r>
    </w:p>
    <w:p w:rsidR="001F57ED" w:rsidRPr="00BA7CE0" w:rsidRDefault="001F57ED" w:rsidP="001F57ED">
      <w:pPr>
        <w:pStyle w:val="affffb"/>
        <w:spacing w:line="240" w:lineRule="auto"/>
        <w:rPr>
          <w:sz w:val="24"/>
          <w:szCs w:val="24"/>
        </w:rPr>
      </w:pPr>
      <w:r w:rsidRPr="00BA7CE0">
        <w:rPr>
          <w:sz w:val="24"/>
          <w:szCs w:val="24"/>
        </w:rPr>
        <w:t>1. Социология Г. Спенсера. Позитивизм. Концепция «синтетической философии». Система наук, место и специфика социологии как науки. Теория социологического метода. Органицизм. Теория общества. Общество как сущность и как организм. Подсистемы общества, институты. Основной закон социальной эволюции: теория прогресса. Факторы социальной эволюции. Классификация обществ по уровню их морфологической сложности. Исторические типы обществ. Основные характеристики «военного» и «промышленного» типов обществ.</w:t>
      </w:r>
    </w:p>
    <w:p w:rsidR="001F57ED" w:rsidRPr="00BA7CE0" w:rsidRDefault="001F57ED" w:rsidP="001F57ED">
      <w:pPr>
        <w:pStyle w:val="affffb"/>
        <w:spacing w:line="240" w:lineRule="auto"/>
        <w:rPr>
          <w:sz w:val="24"/>
          <w:szCs w:val="24"/>
        </w:rPr>
      </w:pPr>
      <w:r w:rsidRPr="00BA7CE0">
        <w:rPr>
          <w:sz w:val="24"/>
          <w:szCs w:val="24"/>
        </w:rPr>
        <w:t xml:space="preserve">2. Развитие английской социологии в конце </w:t>
      </w:r>
      <w:r w:rsidRPr="00BA7CE0">
        <w:rPr>
          <w:sz w:val="24"/>
          <w:szCs w:val="24"/>
          <w:lang w:val="en-US"/>
        </w:rPr>
        <w:t>XIX</w:t>
      </w:r>
      <w:r w:rsidRPr="00BA7CE0">
        <w:rPr>
          <w:sz w:val="24"/>
          <w:szCs w:val="24"/>
        </w:rPr>
        <w:t xml:space="preserve"> – начале ХХ в.</w:t>
      </w:r>
    </w:p>
    <w:p w:rsidR="001F57ED" w:rsidRPr="00BA7CE0" w:rsidRDefault="001F57ED" w:rsidP="001F57ED">
      <w:pPr>
        <w:pStyle w:val="affffb"/>
        <w:spacing w:line="240" w:lineRule="auto"/>
        <w:rPr>
          <w:b/>
          <w:sz w:val="24"/>
          <w:szCs w:val="24"/>
        </w:rPr>
      </w:pPr>
      <w:r w:rsidRPr="00BA7CE0">
        <w:rPr>
          <w:b/>
          <w:sz w:val="24"/>
          <w:szCs w:val="24"/>
        </w:rPr>
        <w:t>Тема 4. Социологическая теория Э. Дюркгейма (1858–1917)</w:t>
      </w:r>
    </w:p>
    <w:p w:rsidR="001F57ED" w:rsidRPr="00BA7CE0" w:rsidRDefault="001F57ED" w:rsidP="001F57ED">
      <w:pPr>
        <w:pStyle w:val="affffb"/>
        <w:spacing w:line="240" w:lineRule="auto"/>
        <w:rPr>
          <w:sz w:val="24"/>
          <w:szCs w:val="24"/>
        </w:rPr>
      </w:pPr>
      <w:r w:rsidRPr="00BA7CE0">
        <w:rPr>
          <w:sz w:val="24"/>
          <w:szCs w:val="24"/>
        </w:rPr>
        <w:t>«Социологизм». Теория социальной реальности как реальности «</w:t>
      </w:r>
      <w:r w:rsidRPr="00BA7CE0">
        <w:rPr>
          <w:sz w:val="24"/>
          <w:szCs w:val="24"/>
          <w:lang w:val="en-US"/>
        </w:rPr>
        <w:t>sui</w:t>
      </w:r>
      <w:r w:rsidRPr="00BA7CE0">
        <w:rPr>
          <w:sz w:val="24"/>
          <w:szCs w:val="24"/>
        </w:rPr>
        <w:t xml:space="preserve"> </w:t>
      </w:r>
      <w:r w:rsidRPr="00BA7CE0">
        <w:rPr>
          <w:sz w:val="24"/>
          <w:szCs w:val="24"/>
          <w:lang w:val="en-US"/>
        </w:rPr>
        <w:t>generis</w:t>
      </w:r>
      <w:r w:rsidRPr="00BA7CE0">
        <w:rPr>
          <w:sz w:val="24"/>
          <w:szCs w:val="24"/>
        </w:rPr>
        <w:t>». Теория социального факта. Теория метода. Концепция аномии. Теория общества. Концепция солидарности, типы солидарности (механическая и органическая). Типы обществ и их основные характеристики. Теория социального развития. Факторы социального развития. Теория промышленного общества и его аномии.</w:t>
      </w:r>
    </w:p>
    <w:p w:rsidR="001F57ED" w:rsidRPr="00BA7CE0" w:rsidRDefault="001F57ED" w:rsidP="001F57ED">
      <w:pPr>
        <w:pStyle w:val="affffb"/>
        <w:spacing w:line="240" w:lineRule="auto"/>
        <w:rPr>
          <w:b/>
          <w:sz w:val="24"/>
          <w:szCs w:val="24"/>
        </w:rPr>
      </w:pPr>
      <w:r w:rsidRPr="00BA7CE0">
        <w:rPr>
          <w:b/>
          <w:sz w:val="24"/>
          <w:szCs w:val="24"/>
        </w:rPr>
        <w:t xml:space="preserve">Тема 5. Марксизм и марксистская социология в </w:t>
      </w:r>
      <w:r w:rsidRPr="00BA7CE0">
        <w:rPr>
          <w:b/>
          <w:sz w:val="24"/>
          <w:szCs w:val="24"/>
          <w:lang w:val="en-US"/>
        </w:rPr>
        <w:t>XIX</w:t>
      </w:r>
      <w:r w:rsidRPr="00BA7CE0">
        <w:rPr>
          <w:b/>
          <w:sz w:val="24"/>
          <w:szCs w:val="24"/>
        </w:rPr>
        <w:t xml:space="preserve"> веке: К. Маркс (1818–1883), Ф. Энгельс (1820–1895)</w:t>
      </w:r>
    </w:p>
    <w:p w:rsidR="001F57ED" w:rsidRPr="00BA7CE0" w:rsidRDefault="001F57ED" w:rsidP="001F57ED">
      <w:pPr>
        <w:pStyle w:val="affffb"/>
        <w:spacing w:line="240" w:lineRule="auto"/>
        <w:rPr>
          <w:sz w:val="24"/>
          <w:szCs w:val="24"/>
        </w:rPr>
      </w:pPr>
      <w:r w:rsidRPr="00BA7CE0">
        <w:rPr>
          <w:sz w:val="24"/>
          <w:szCs w:val="24"/>
        </w:rPr>
        <w:t>Марксистская теория метода. Материалистическое понимание истории. Критика предшествующей философской традиции в понимании истории и общества.</w:t>
      </w:r>
    </w:p>
    <w:p w:rsidR="001F57ED" w:rsidRPr="00BA7CE0" w:rsidRDefault="001F57ED" w:rsidP="001F57ED">
      <w:pPr>
        <w:pStyle w:val="affffb"/>
        <w:spacing w:line="240" w:lineRule="auto"/>
        <w:rPr>
          <w:sz w:val="24"/>
          <w:szCs w:val="24"/>
        </w:rPr>
      </w:pPr>
      <w:r w:rsidRPr="00BA7CE0">
        <w:rPr>
          <w:sz w:val="24"/>
          <w:szCs w:val="24"/>
        </w:rPr>
        <w:t>Теория общества в марксизме. Теория общественно-экономической формации. Классовая теория, теория классового конфликта и классовой борьбы, теория государства.</w:t>
      </w:r>
    </w:p>
    <w:p w:rsidR="001F57ED" w:rsidRPr="00BA7CE0" w:rsidRDefault="001F57ED" w:rsidP="001F57ED">
      <w:pPr>
        <w:pStyle w:val="affffb"/>
        <w:spacing w:line="240" w:lineRule="auto"/>
        <w:rPr>
          <w:sz w:val="24"/>
          <w:szCs w:val="24"/>
        </w:rPr>
      </w:pPr>
      <w:r w:rsidRPr="00BA7CE0">
        <w:rPr>
          <w:sz w:val="24"/>
          <w:szCs w:val="24"/>
        </w:rPr>
        <w:t>Теория смены общественно-экономических формаций как теория социального развития в марксизме. Теория прогресса, диалектика свободы и необходимости. Теория классовой борьбы и революции.</w:t>
      </w:r>
    </w:p>
    <w:p w:rsidR="001F57ED" w:rsidRPr="00BA7CE0" w:rsidRDefault="001F57ED" w:rsidP="001F57ED">
      <w:pPr>
        <w:pStyle w:val="affffb"/>
        <w:spacing w:line="240" w:lineRule="auto"/>
        <w:rPr>
          <w:sz w:val="24"/>
          <w:szCs w:val="24"/>
        </w:rPr>
      </w:pPr>
      <w:r w:rsidRPr="00BA7CE0">
        <w:rPr>
          <w:sz w:val="24"/>
          <w:szCs w:val="24"/>
        </w:rPr>
        <w:t>Теория капиталистического общества.</w:t>
      </w:r>
    </w:p>
    <w:p w:rsidR="001F57ED" w:rsidRPr="00BA7CE0" w:rsidRDefault="001F57ED" w:rsidP="001F57ED">
      <w:pPr>
        <w:pStyle w:val="affffb"/>
        <w:spacing w:line="240" w:lineRule="auto"/>
        <w:rPr>
          <w:b/>
          <w:sz w:val="24"/>
          <w:szCs w:val="24"/>
        </w:rPr>
      </w:pPr>
      <w:r w:rsidRPr="00BA7CE0">
        <w:rPr>
          <w:b/>
          <w:sz w:val="24"/>
          <w:szCs w:val="24"/>
        </w:rPr>
        <w:t>Тема 6. Социологическая теория М. Вебера (1864–1920)</w:t>
      </w:r>
    </w:p>
    <w:p w:rsidR="001F57ED" w:rsidRPr="00BA7CE0" w:rsidRDefault="001F57ED" w:rsidP="001F57ED">
      <w:pPr>
        <w:pStyle w:val="affffb"/>
        <w:spacing w:line="240" w:lineRule="auto"/>
        <w:rPr>
          <w:sz w:val="24"/>
          <w:szCs w:val="24"/>
        </w:rPr>
      </w:pPr>
      <w:r w:rsidRPr="00BA7CE0">
        <w:rPr>
          <w:sz w:val="24"/>
          <w:szCs w:val="24"/>
        </w:rPr>
        <w:t>«Понимающая социология» М. Вебера. Теория метода.</w:t>
      </w:r>
    </w:p>
    <w:p w:rsidR="001F57ED" w:rsidRPr="00BA7CE0" w:rsidRDefault="001F57ED" w:rsidP="001F57ED">
      <w:pPr>
        <w:pStyle w:val="affffb"/>
        <w:spacing w:line="240" w:lineRule="auto"/>
        <w:rPr>
          <w:sz w:val="24"/>
          <w:szCs w:val="24"/>
        </w:rPr>
      </w:pPr>
      <w:r w:rsidRPr="00BA7CE0">
        <w:rPr>
          <w:sz w:val="24"/>
          <w:szCs w:val="24"/>
        </w:rPr>
        <w:t>«Трансцендентальная предпосылка» всех наук о культуре. Социология как наука о культуре. Критика предшествующей социологической традиции. Социология как «эмпирическая наука о действительном». Принцип свободы от оценки. Социологическое понимание. Концепция социального действия и смысла, процедура отнесения к ценности. Каузальное объяснение и понятие закона. Типологизация и учение об идеальных типах.</w:t>
      </w:r>
    </w:p>
    <w:p w:rsidR="001F57ED" w:rsidRPr="00BA7CE0" w:rsidRDefault="001F57ED" w:rsidP="001F57ED">
      <w:pPr>
        <w:pStyle w:val="affffb"/>
        <w:spacing w:line="240" w:lineRule="auto"/>
        <w:rPr>
          <w:sz w:val="24"/>
          <w:szCs w:val="24"/>
        </w:rPr>
      </w:pPr>
      <w:r w:rsidRPr="00BA7CE0">
        <w:rPr>
          <w:sz w:val="24"/>
          <w:szCs w:val="24"/>
        </w:rPr>
        <w:t>Теория общества. Теория социального действия, типология социальных действий. Типология порядков. Типология социальных объединений. Типология власти. Концепция бюрократии.</w:t>
      </w:r>
    </w:p>
    <w:p w:rsidR="001F57ED" w:rsidRPr="00BA7CE0" w:rsidRDefault="001F57ED" w:rsidP="001F57ED">
      <w:pPr>
        <w:pStyle w:val="affffb"/>
        <w:spacing w:line="240" w:lineRule="auto"/>
        <w:rPr>
          <w:sz w:val="24"/>
          <w:szCs w:val="24"/>
        </w:rPr>
      </w:pPr>
      <w:r w:rsidRPr="00BA7CE0">
        <w:rPr>
          <w:sz w:val="24"/>
          <w:szCs w:val="24"/>
        </w:rPr>
        <w:t xml:space="preserve">Теория социального развития. Теория рационализации. </w:t>
      </w:r>
    </w:p>
    <w:p w:rsidR="001F57ED" w:rsidRPr="00BA7CE0" w:rsidRDefault="001F57ED" w:rsidP="001F57ED">
      <w:pPr>
        <w:pStyle w:val="affffb"/>
        <w:spacing w:line="240" w:lineRule="auto"/>
        <w:rPr>
          <w:sz w:val="24"/>
          <w:szCs w:val="24"/>
        </w:rPr>
      </w:pPr>
      <w:r w:rsidRPr="00BA7CE0">
        <w:rPr>
          <w:sz w:val="24"/>
          <w:szCs w:val="24"/>
        </w:rPr>
        <w:t xml:space="preserve">Теория капиталистического общества. </w:t>
      </w:r>
    </w:p>
    <w:p w:rsidR="001F57ED" w:rsidRPr="00BA7CE0" w:rsidRDefault="001F57ED" w:rsidP="001F57ED">
      <w:pPr>
        <w:pStyle w:val="affffb"/>
        <w:spacing w:line="240" w:lineRule="auto"/>
        <w:rPr>
          <w:b/>
          <w:sz w:val="24"/>
          <w:szCs w:val="24"/>
        </w:rPr>
      </w:pPr>
      <w:r w:rsidRPr="00BA7CE0">
        <w:rPr>
          <w:b/>
          <w:sz w:val="24"/>
          <w:szCs w:val="24"/>
        </w:rPr>
        <w:t>Тема 7. Социологическая теория Георга Зиммеля</w:t>
      </w:r>
    </w:p>
    <w:p w:rsidR="001F57ED" w:rsidRPr="00BA7CE0" w:rsidRDefault="001F57ED" w:rsidP="001F57ED">
      <w:pPr>
        <w:pStyle w:val="affffb"/>
        <w:spacing w:line="240" w:lineRule="auto"/>
        <w:rPr>
          <w:sz w:val="24"/>
          <w:szCs w:val="24"/>
        </w:rPr>
      </w:pPr>
      <w:r w:rsidRPr="00BA7CE0">
        <w:rPr>
          <w:sz w:val="24"/>
          <w:szCs w:val="24"/>
        </w:rPr>
        <w:lastRenderedPageBreak/>
        <w:t>Методологические основания социологической теории: основные черты социологии как науки; предмет и метод социологии. Принцип методологического индивидуализма.</w:t>
      </w:r>
    </w:p>
    <w:p w:rsidR="001F57ED" w:rsidRPr="00BA7CE0" w:rsidRDefault="001F57ED" w:rsidP="001F57ED">
      <w:pPr>
        <w:pStyle w:val="affffb"/>
        <w:spacing w:line="240" w:lineRule="auto"/>
        <w:rPr>
          <w:sz w:val="24"/>
          <w:szCs w:val="24"/>
        </w:rPr>
      </w:pPr>
      <w:r w:rsidRPr="00BA7CE0">
        <w:rPr>
          <w:sz w:val="24"/>
          <w:szCs w:val="24"/>
        </w:rPr>
        <w:t>Теория общества. Теория общества как совокупности кругов общения. Общество как совокупность социальных форм. Общество как совокупность частных процессов синтеза, или априори социальной жизни.</w:t>
      </w:r>
    </w:p>
    <w:p w:rsidR="001F57ED" w:rsidRPr="00BA7CE0" w:rsidRDefault="001F57ED" w:rsidP="001F57ED">
      <w:pPr>
        <w:pStyle w:val="affffb"/>
        <w:spacing w:line="240" w:lineRule="auto"/>
        <w:rPr>
          <w:sz w:val="24"/>
          <w:szCs w:val="24"/>
        </w:rPr>
      </w:pPr>
      <w:r w:rsidRPr="00BA7CE0">
        <w:rPr>
          <w:sz w:val="24"/>
          <w:szCs w:val="24"/>
        </w:rPr>
        <w:t>Теория социального развития. Индивидуализация, дифференциация, функционализация.</w:t>
      </w:r>
    </w:p>
    <w:p w:rsidR="001F57ED" w:rsidRPr="00BA7CE0" w:rsidRDefault="001F57ED" w:rsidP="001F57ED">
      <w:pPr>
        <w:pStyle w:val="affffb"/>
        <w:spacing w:line="240" w:lineRule="auto"/>
        <w:rPr>
          <w:sz w:val="24"/>
          <w:szCs w:val="24"/>
        </w:rPr>
      </w:pPr>
      <w:r w:rsidRPr="00BA7CE0">
        <w:rPr>
          <w:sz w:val="24"/>
          <w:szCs w:val="24"/>
        </w:rPr>
        <w:t>Теория капиталистического общества. Работа Г. Зиммеля «Философия денег».</w:t>
      </w:r>
    </w:p>
    <w:p w:rsidR="001F57ED" w:rsidRPr="00BA7CE0" w:rsidRDefault="001F57ED" w:rsidP="001F57ED">
      <w:pPr>
        <w:pStyle w:val="affffb"/>
        <w:spacing w:line="240" w:lineRule="auto"/>
        <w:rPr>
          <w:b/>
          <w:sz w:val="24"/>
          <w:szCs w:val="24"/>
        </w:rPr>
      </w:pPr>
      <w:r w:rsidRPr="00BA7CE0">
        <w:rPr>
          <w:b/>
          <w:sz w:val="24"/>
          <w:szCs w:val="24"/>
        </w:rPr>
        <w:t>Тема 8. Социология Фердинанда Тенниса (1855–1936)</w:t>
      </w:r>
    </w:p>
    <w:p w:rsidR="001F57ED" w:rsidRPr="00BA7CE0" w:rsidRDefault="001F57ED" w:rsidP="001F57ED">
      <w:pPr>
        <w:pStyle w:val="affffb"/>
        <w:spacing w:line="240" w:lineRule="auto"/>
        <w:rPr>
          <w:sz w:val="24"/>
          <w:szCs w:val="24"/>
        </w:rPr>
      </w:pPr>
      <w:r w:rsidRPr="00BA7CE0">
        <w:rPr>
          <w:sz w:val="24"/>
          <w:szCs w:val="24"/>
        </w:rPr>
        <w:t xml:space="preserve">Фердинанд Теннис о предмете и структуре социологии: концепция социальной формы, «чистая» и «общая» социология. Типология социальных связей – общинные и общественные. «Сущностная» и «избирательная» воля как основа типологии действия. Деревня и город. Теннис о родовой, соседской и религиозной общине. Нормы социального порядка и их типология.  Теория социального развития. Социально-критическая, антикапиталистическая направленность концепции Тенниса. </w:t>
      </w:r>
    </w:p>
    <w:p w:rsidR="001F57ED" w:rsidRPr="00BA7CE0" w:rsidRDefault="001F57ED" w:rsidP="001F57ED">
      <w:pPr>
        <w:pStyle w:val="affffb"/>
        <w:spacing w:line="240" w:lineRule="auto"/>
        <w:rPr>
          <w:b/>
          <w:sz w:val="24"/>
          <w:szCs w:val="24"/>
        </w:rPr>
      </w:pPr>
      <w:r w:rsidRPr="00BA7CE0">
        <w:rPr>
          <w:b/>
          <w:sz w:val="24"/>
          <w:szCs w:val="24"/>
        </w:rPr>
        <w:t>Тема 9. Социологическая теория Вильфредо Парето (1848–1923)</w:t>
      </w:r>
    </w:p>
    <w:p w:rsidR="001F57ED" w:rsidRPr="00BA7CE0" w:rsidRDefault="001F57ED" w:rsidP="001F57ED">
      <w:pPr>
        <w:pStyle w:val="affffb"/>
        <w:spacing w:line="240" w:lineRule="auto"/>
        <w:rPr>
          <w:sz w:val="24"/>
          <w:szCs w:val="24"/>
        </w:rPr>
      </w:pPr>
      <w:r w:rsidRPr="00BA7CE0">
        <w:rPr>
          <w:sz w:val="24"/>
          <w:szCs w:val="24"/>
        </w:rPr>
        <w:t>Социология как «логико-экспериментальная наука».</w:t>
      </w:r>
    </w:p>
    <w:p w:rsidR="001F57ED" w:rsidRPr="00BA7CE0" w:rsidRDefault="001F57ED" w:rsidP="001F57ED">
      <w:pPr>
        <w:pStyle w:val="affffb"/>
        <w:spacing w:line="240" w:lineRule="auto"/>
        <w:rPr>
          <w:sz w:val="24"/>
          <w:szCs w:val="24"/>
        </w:rPr>
      </w:pPr>
      <w:r w:rsidRPr="00BA7CE0">
        <w:rPr>
          <w:sz w:val="24"/>
          <w:szCs w:val="24"/>
        </w:rPr>
        <w:t>Теория общества как социальной системы. Элементы социальной системы: логичные и нелогичные действия; осадки и производные. Общество как динамичная равновестная система. Социальная структура общества.</w:t>
      </w:r>
    </w:p>
    <w:p w:rsidR="001F57ED" w:rsidRPr="00BA7CE0" w:rsidRDefault="001F57ED" w:rsidP="001F57ED">
      <w:pPr>
        <w:pStyle w:val="affffb"/>
        <w:spacing w:line="240" w:lineRule="auto"/>
        <w:rPr>
          <w:sz w:val="24"/>
          <w:szCs w:val="24"/>
        </w:rPr>
      </w:pPr>
      <w:r w:rsidRPr="00BA7CE0">
        <w:rPr>
          <w:sz w:val="24"/>
          <w:szCs w:val="24"/>
        </w:rPr>
        <w:t>Социальная динамика, гетерогенность. Теория циркуляции элит.</w:t>
      </w:r>
    </w:p>
    <w:p w:rsidR="001F57ED" w:rsidRPr="00BA7CE0" w:rsidRDefault="001F57ED" w:rsidP="001F57ED">
      <w:pPr>
        <w:pStyle w:val="affffb"/>
        <w:spacing w:line="240" w:lineRule="auto"/>
        <w:rPr>
          <w:b/>
          <w:sz w:val="24"/>
          <w:szCs w:val="24"/>
        </w:rPr>
      </w:pPr>
      <w:r w:rsidRPr="00BA7CE0">
        <w:rPr>
          <w:b/>
          <w:sz w:val="24"/>
          <w:szCs w:val="24"/>
        </w:rPr>
        <w:t xml:space="preserve">Тема 10. Психологизм в социологии </w:t>
      </w:r>
      <w:r w:rsidRPr="00BA7CE0">
        <w:rPr>
          <w:b/>
          <w:sz w:val="24"/>
          <w:szCs w:val="24"/>
          <w:lang w:val="en-US"/>
        </w:rPr>
        <w:t>XIX</w:t>
      </w:r>
      <w:r w:rsidRPr="00BA7CE0">
        <w:rPr>
          <w:b/>
          <w:sz w:val="24"/>
          <w:szCs w:val="24"/>
        </w:rPr>
        <w:t xml:space="preserve"> века. Социологическая теория Габриеля Тарда (1843–1904)</w:t>
      </w:r>
    </w:p>
    <w:p w:rsidR="001F57ED" w:rsidRPr="00BA7CE0" w:rsidRDefault="001F57ED" w:rsidP="001F57ED">
      <w:pPr>
        <w:pStyle w:val="affffb"/>
        <w:spacing w:line="240" w:lineRule="auto"/>
        <w:rPr>
          <w:sz w:val="24"/>
          <w:szCs w:val="24"/>
        </w:rPr>
      </w:pPr>
      <w:r w:rsidRPr="00BA7CE0">
        <w:rPr>
          <w:sz w:val="24"/>
          <w:szCs w:val="24"/>
        </w:rPr>
        <w:t>Психологизм в социологии – теория, утверждающая, что психология должна быть основанием социологии, а социальные факты относятся прежде всего к сфере психического и сознательного взаимодействия. Группировки социальных фактов образуют социальные явления и основу социальных отношений и процессов.</w:t>
      </w:r>
    </w:p>
    <w:p w:rsidR="001F57ED" w:rsidRPr="00BA7CE0" w:rsidRDefault="001F57ED" w:rsidP="001F57ED">
      <w:pPr>
        <w:pStyle w:val="affffb"/>
        <w:spacing w:line="240" w:lineRule="auto"/>
        <w:rPr>
          <w:sz w:val="24"/>
          <w:szCs w:val="24"/>
        </w:rPr>
      </w:pPr>
      <w:r w:rsidRPr="00BA7CE0">
        <w:rPr>
          <w:sz w:val="24"/>
          <w:szCs w:val="24"/>
        </w:rPr>
        <w:t>Типология социальных процессов: подражание, оппозиция, адаптации. Законы подражания – предпосылка, основа и основной механизм социальной жизни.</w:t>
      </w:r>
    </w:p>
    <w:p w:rsidR="001F57ED" w:rsidRPr="00BA7CE0" w:rsidRDefault="001F57ED" w:rsidP="001F57ED">
      <w:pPr>
        <w:pStyle w:val="affffb"/>
        <w:spacing w:line="240" w:lineRule="auto"/>
        <w:rPr>
          <w:sz w:val="24"/>
          <w:szCs w:val="24"/>
        </w:rPr>
      </w:pPr>
      <w:r w:rsidRPr="00BA7CE0">
        <w:rPr>
          <w:sz w:val="24"/>
          <w:szCs w:val="24"/>
        </w:rPr>
        <w:t>«Психология толпы», специфика толпы как социального агрегата, их типология.</w:t>
      </w:r>
    </w:p>
    <w:p w:rsidR="001F57ED" w:rsidRPr="00BA7CE0" w:rsidRDefault="001F57ED" w:rsidP="001F57ED">
      <w:pPr>
        <w:pStyle w:val="affffb"/>
        <w:spacing w:line="240" w:lineRule="auto"/>
        <w:rPr>
          <w:sz w:val="24"/>
          <w:szCs w:val="24"/>
        </w:rPr>
      </w:pPr>
      <w:r w:rsidRPr="00BA7CE0">
        <w:rPr>
          <w:sz w:val="24"/>
          <w:szCs w:val="24"/>
        </w:rPr>
        <w:t>Типология социальных объединений: семья, толпа, публика, классы.</w:t>
      </w:r>
    </w:p>
    <w:p w:rsidR="001F57ED" w:rsidRPr="00BA7CE0" w:rsidRDefault="001F57ED" w:rsidP="001F57ED">
      <w:pPr>
        <w:pStyle w:val="affffb"/>
        <w:spacing w:line="240" w:lineRule="auto"/>
        <w:rPr>
          <w:sz w:val="24"/>
          <w:szCs w:val="24"/>
        </w:rPr>
      </w:pPr>
      <w:r w:rsidRPr="00BA7CE0">
        <w:rPr>
          <w:sz w:val="24"/>
          <w:szCs w:val="24"/>
        </w:rPr>
        <w:t>Социальное развитие, инновации и изменение у Г. Тарда.</w:t>
      </w:r>
    </w:p>
    <w:p w:rsidR="001F57ED" w:rsidRPr="00BA7CE0" w:rsidRDefault="001F57ED" w:rsidP="001F57ED">
      <w:pPr>
        <w:pStyle w:val="affffb"/>
        <w:spacing w:line="240" w:lineRule="auto"/>
        <w:rPr>
          <w:b/>
          <w:sz w:val="24"/>
          <w:szCs w:val="24"/>
        </w:rPr>
      </w:pPr>
      <w:r w:rsidRPr="00BA7CE0">
        <w:rPr>
          <w:b/>
          <w:sz w:val="24"/>
          <w:szCs w:val="24"/>
        </w:rPr>
        <w:t xml:space="preserve">Тема 11. Школы одного фактора в социологии </w:t>
      </w:r>
      <w:r w:rsidRPr="00BA7CE0">
        <w:rPr>
          <w:b/>
          <w:sz w:val="24"/>
          <w:szCs w:val="24"/>
          <w:lang w:val="en-US"/>
        </w:rPr>
        <w:t>XIX</w:t>
      </w:r>
      <w:r w:rsidRPr="00BA7CE0">
        <w:rPr>
          <w:b/>
          <w:sz w:val="24"/>
          <w:szCs w:val="24"/>
        </w:rPr>
        <w:t xml:space="preserve"> века</w:t>
      </w:r>
    </w:p>
    <w:p w:rsidR="001F57ED" w:rsidRPr="00BA7CE0" w:rsidRDefault="001F57ED" w:rsidP="001F57ED">
      <w:pPr>
        <w:pStyle w:val="affffb"/>
        <w:spacing w:line="240" w:lineRule="auto"/>
        <w:rPr>
          <w:sz w:val="24"/>
          <w:szCs w:val="24"/>
        </w:rPr>
      </w:pPr>
      <w:r w:rsidRPr="00BA7CE0">
        <w:rPr>
          <w:sz w:val="24"/>
          <w:szCs w:val="24"/>
        </w:rPr>
        <w:t xml:space="preserve">К школам одного фактора относят преимущественно различного рода натуралистические школы, методологическую основу которых составляют идеологические и социально проинтерпретированные естественно-научные теории – биологии, географии, антропологии.  Типология и классификация натуралистских школ. Географическая школа: Генри Бокль (1821–1862), Фридрих Ратцель (1844–1902), Карл Хаусхофер (1869–1946). Геополитическая теория в </w:t>
      </w:r>
      <w:r w:rsidRPr="00BA7CE0">
        <w:rPr>
          <w:sz w:val="24"/>
          <w:szCs w:val="24"/>
          <w:lang w:val="en-US"/>
        </w:rPr>
        <w:t>XIX</w:t>
      </w:r>
      <w:r w:rsidRPr="00BA7CE0">
        <w:rPr>
          <w:sz w:val="24"/>
          <w:szCs w:val="24"/>
        </w:rPr>
        <w:t xml:space="preserve"> веке.</w:t>
      </w:r>
    </w:p>
    <w:p w:rsidR="001F57ED" w:rsidRPr="00BA7CE0" w:rsidRDefault="001F57ED" w:rsidP="001F57ED">
      <w:pPr>
        <w:pStyle w:val="affffb"/>
        <w:spacing w:line="240" w:lineRule="auto"/>
        <w:rPr>
          <w:sz w:val="24"/>
          <w:szCs w:val="24"/>
        </w:rPr>
      </w:pPr>
      <w:r w:rsidRPr="00BA7CE0">
        <w:rPr>
          <w:sz w:val="24"/>
          <w:szCs w:val="24"/>
        </w:rPr>
        <w:t>Расово-антропологическая школа: А.Ж. Гобино (1816–1882), Густав Лебон (1841–1931), Х.С. Чемберлен (1855–1927). Основные тезисы расово-антропологической школы.</w:t>
      </w:r>
    </w:p>
    <w:p w:rsidR="001F57ED" w:rsidRPr="00BA7CE0" w:rsidRDefault="001F57ED" w:rsidP="001F57ED">
      <w:pPr>
        <w:pStyle w:val="affffb"/>
        <w:spacing w:line="240" w:lineRule="auto"/>
        <w:rPr>
          <w:sz w:val="24"/>
          <w:szCs w:val="24"/>
        </w:rPr>
      </w:pPr>
      <w:r w:rsidRPr="00BA7CE0">
        <w:rPr>
          <w:sz w:val="24"/>
          <w:szCs w:val="24"/>
        </w:rPr>
        <w:t>Социал-дарвинистская школа: Людвиг Гумплович (1838–1909), Густав Ратценхофер (1842–1904). «Естественный отбор» и «борьба за существование» в обществе. Концепция социальной эволюции. Иерархия и борьба социальных групп.</w:t>
      </w:r>
    </w:p>
    <w:p w:rsidR="001F57ED" w:rsidRPr="00BA7CE0" w:rsidRDefault="001F57ED" w:rsidP="001F57ED">
      <w:pPr>
        <w:pStyle w:val="affffb"/>
        <w:spacing w:line="240" w:lineRule="auto"/>
        <w:rPr>
          <w:sz w:val="24"/>
          <w:szCs w:val="24"/>
        </w:rPr>
      </w:pPr>
      <w:r w:rsidRPr="00BA7CE0">
        <w:rPr>
          <w:sz w:val="24"/>
          <w:szCs w:val="24"/>
        </w:rPr>
        <w:t xml:space="preserve">Биологическая школа – Пауль Лилиенфельд (1829–1903), А. Шеффле (1831–1903), Г. Вормс (1869–1926). Тождество общества и организма. Объяснение социальной жизни биологическими закономерностями. Социология преступности Чезаре Ломброзо (1835–1909). Кризис натурализма в начале ХХ в. </w:t>
      </w:r>
    </w:p>
    <w:p w:rsidR="001F57ED" w:rsidRPr="00BA7CE0" w:rsidRDefault="001F57ED" w:rsidP="001F57ED">
      <w:pPr>
        <w:pStyle w:val="affffb"/>
        <w:spacing w:line="240" w:lineRule="auto"/>
        <w:rPr>
          <w:b/>
          <w:sz w:val="24"/>
          <w:szCs w:val="24"/>
        </w:rPr>
      </w:pPr>
      <w:r w:rsidRPr="00BA7CE0">
        <w:rPr>
          <w:b/>
          <w:sz w:val="24"/>
          <w:szCs w:val="24"/>
        </w:rPr>
        <w:t>Тема 12. Ранняя американская социология: Уильям Самнер (1840–1910), Альбион Смол (1854–1926), Лесли Уорд (1841–1913), Франклин Гиддингс (1855–1931)</w:t>
      </w:r>
    </w:p>
    <w:p w:rsidR="001F57ED" w:rsidRPr="00BA7CE0" w:rsidRDefault="001F57ED" w:rsidP="001F57ED">
      <w:pPr>
        <w:pStyle w:val="affffb"/>
        <w:spacing w:line="240" w:lineRule="auto"/>
        <w:rPr>
          <w:sz w:val="24"/>
          <w:szCs w:val="24"/>
        </w:rPr>
      </w:pPr>
      <w:r w:rsidRPr="00BA7CE0">
        <w:rPr>
          <w:sz w:val="24"/>
          <w:szCs w:val="24"/>
        </w:rPr>
        <w:t>1. Социологическая теория Уильяма Самнера.</w:t>
      </w:r>
    </w:p>
    <w:p w:rsidR="001F57ED" w:rsidRPr="00BA7CE0" w:rsidRDefault="001F57ED" w:rsidP="001F57ED">
      <w:pPr>
        <w:pStyle w:val="affffb"/>
        <w:spacing w:line="240" w:lineRule="auto"/>
        <w:rPr>
          <w:sz w:val="24"/>
          <w:szCs w:val="24"/>
        </w:rPr>
      </w:pPr>
      <w:r w:rsidRPr="00BA7CE0">
        <w:rPr>
          <w:sz w:val="24"/>
          <w:szCs w:val="24"/>
        </w:rPr>
        <w:lastRenderedPageBreak/>
        <w:t>Социальный дарвинизм: социальный отбор, социальный конфликт, социальное неравенство.</w:t>
      </w:r>
    </w:p>
    <w:p w:rsidR="001F57ED" w:rsidRPr="00BA7CE0" w:rsidRDefault="001F57ED" w:rsidP="001F57ED">
      <w:pPr>
        <w:pStyle w:val="affffb"/>
        <w:spacing w:line="240" w:lineRule="auto"/>
        <w:rPr>
          <w:sz w:val="24"/>
          <w:szCs w:val="24"/>
        </w:rPr>
      </w:pPr>
      <w:r w:rsidRPr="00BA7CE0">
        <w:rPr>
          <w:sz w:val="24"/>
          <w:szCs w:val="24"/>
        </w:rPr>
        <w:t>Этноцентризм. Типология социальных отношений: «мы – группа», «они – группа».</w:t>
      </w:r>
    </w:p>
    <w:p w:rsidR="001F57ED" w:rsidRPr="00BA7CE0" w:rsidRDefault="001F57ED" w:rsidP="001F57ED">
      <w:pPr>
        <w:pStyle w:val="affffb"/>
        <w:spacing w:line="240" w:lineRule="auto"/>
        <w:rPr>
          <w:sz w:val="24"/>
          <w:szCs w:val="24"/>
        </w:rPr>
      </w:pPr>
      <w:r w:rsidRPr="00BA7CE0">
        <w:rPr>
          <w:sz w:val="24"/>
          <w:szCs w:val="24"/>
        </w:rPr>
        <w:t>Концепция социальных классов и их типология.</w:t>
      </w:r>
    </w:p>
    <w:p w:rsidR="001F57ED" w:rsidRPr="00BA7CE0" w:rsidRDefault="001F57ED" w:rsidP="001F57ED">
      <w:pPr>
        <w:pStyle w:val="affffb"/>
        <w:spacing w:line="240" w:lineRule="auto"/>
        <w:rPr>
          <w:sz w:val="24"/>
          <w:szCs w:val="24"/>
        </w:rPr>
      </w:pPr>
      <w:r w:rsidRPr="00BA7CE0">
        <w:rPr>
          <w:sz w:val="24"/>
          <w:szCs w:val="24"/>
        </w:rPr>
        <w:t>Факторы развития цивилизации. Концепция социальных институтов и их типология.</w:t>
      </w:r>
    </w:p>
    <w:p w:rsidR="001F57ED" w:rsidRPr="00BA7CE0" w:rsidRDefault="001F57ED" w:rsidP="001F57ED">
      <w:pPr>
        <w:pStyle w:val="affffb"/>
        <w:spacing w:line="240" w:lineRule="auto"/>
        <w:rPr>
          <w:sz w:val="24"/>
          <w:szCs w:val="24"/>
        </w:rPr>
      </w:pPr>
      <w:r w:rsidRPr="00BA7CE0">
        <w:rPr>
          <w:sz w:val="24"/>
          <w:szCs w:val="24"/>
        </w:rPr>
        <w:t>2. Социологическая теория Альбиона Смола.</w:t>
      </w:r>
    </w:p>
    <w:p w:rsidR="001F57ED" w:rsidRPr="00BA7CE0" w:rsidRDefault="001F57ED" w:rsidP="001F57ED">
      <w:pPr>
        <w:pStyle w:val="affffb"/>
        <w:spacing w:line="240" w:lineRule="auto"/>
        <w:rPr>
          <w:sz w:val="24"/>
          <w:szCs w:val="24"/>
        </w:rPr>
      </w:pPr>
      <w:r w:rsidRPr="00BA7CE0">
        <w:rPr>
          <w:sz w:val="24"/>
          <w:szCs w:val="24"/>
        </w:rPr>
        <w:t>Определение предмета социологии и ее специфики как науки. Сфера социального – «процесс человеческой ассоциации».</w:t>
      </w:r>
    </w:p>
    <w:p w:rsidR="001F57ED" w:rsidRPr="00BA7CE0" w:rsidRDefault="001F57ED" w:rsidP="001F57ED">
      <w:pPr>
        <w:pStyle w:val="affffb"/>
        <w:spacing w:line="240" w:lineRule="auto"/>
        <w:rPr>
          <w:sz w:val="24"/>
          <w:szCs w:val="24"/>
        </w:rPr>
      </w:pPr>
      <w:r w:rsidRPr="00BA7CE0">
        <w:rPr>
          <w:sz w:val="24"/>
          <w:szCs w:val="24"/>
        </w:rPr>
        <w:t>Концепция «интересов» и их классификации.</w:t>
      </w:r>
    </w:p>
    <w:p w:rsidR="001F57ED" w:rsidRPr="00BA7CE0" w:rsidRDefault="001F57ED" w:rsidP="001F57ED">
      <w:pPr>
        <w:pStyle w:val="affffb"/>
        <w:spacing w:line="240" w:lineRule="auto"/>
        <w:rPr>
          <w:sz w:val="24"/>
          <w:szCs w:val="24"/>
        </w:rPr>
      </w:pPr>
      <w:r w:rsidRPr="00BA7CE0">
        <w:rPr>
          <w:sz w:val="24"/>
          <w:szCs w:val="24"/>
        </w:rPr>
        <w:t>Концепция цивилизации и цивилизационного процесса. Социал-реформизм.</w:t>
      </w:r>
    </w:p>
    <w:p w:rsidR="001F57ED" w:rsidRPr="00BA7CE0" w:rsidRDefault="001F57ED" w:rsidP="001F57ED">
      <w:pPr>
        <w:pStyle w:val="affffb"/>
        <w:spacing w:line="240" w:lineRule="auto"/>
        <w:rPr>
          <w:sz w:val="24"/>
          <w:szCs w:val="24"/>
        </w:rPr>
      </w:pPr>
      <w:r w:rsidRPr="00BA7CE0">
        <w:rPr>
          <w:sz w:val="24"/>
          <w:szCs w:val="24"/>
        </w:rPr>
        <w:t>3. Социологическая теория Лестера Франка Уорда.</w:t>
      </w:r>
    </w:p>
    <w:p w:rsidR="001F57ED" w:rsidRPr="00BA7CE0" w:rsidRDefault="001F57ED" w:rsidP="001F57ED">
      <w:pPr>
        <w:pStyle w:val="affffb"/>
        <w:spacing w:line="240" w:lineRule="auto"/>
        <w:rPr>
          <w:sz w:val="24"/>
          <w:szCs w:val="24"/>
        </w:rPr>
      </w:pPr>
      <w:r w:rsidRPr="00BA7CE0">
        <w:rPr>
          <w:sz w:val="24"/>
          <w:szCs w:val="24"/>
        </w:rPr>
        <w:t>Определение задач, предмета и специфики социологии как науки. Критика социального дарвинизма и диктата «генетической эволюции». Телеологический характер общественной жизни и «способность к творчеству». Работа «Психические факторы цивилизации».</w:t>
      </w:r>
    </w:p>
    <w:p w:rsidR="001F57ED" w:rsidRPr="00BA7CE0" w:rsidRDefault="001F57ED" w:rsidP="001F57ED">
      <w:pPr>
        <w:pStyle w:val="affffb"/>
        <w:spacing w:line="240" w:lineRule="auto"/>
        <w:rPr>
          <w:sz w:val="24"/>
          <w:szCs w:val="24"/>
        </w:rPr>
      </w:pPr>
      <w:r w:rsidRPr="00BA7CE0">
        <w:rPr>
          <w:sz w:val="24"/>
          <w:szCs w:val="24"/>
        </w:rPr>
        <w:t>Концепция социального онтогенеза, индивидуального телезиса и коллективного телезиса. Социальные сила, интересы, мотивы. Их классификация.</w:t>
      </w:r>
    </w:p>
    <w:p w:rsidR="001F57ED" w:rsidRPr="00BA7CE0" w:rsidRDefault="001F57ED" w:rsidP="001F57ED">
      <w:pPr>
        <w:pStyle w:val="affffb"/>
        <w:spacing w:line="240" w:lineRule="auto"/>
        <w:rPr>
          <w:sz w:val="24"/>
          <w:szCs w:val="24"/>
        </w:rPr>
      </w:pPr>
      <w:r w:rsidRPr="00BA7CE0">
        <w:rPr>
          <w:sz w:val="24"/>
          <w:szCs w:val="24"/>
        </w:rPr>
        <w:t>Теория прогресса Л. Уорда. Социальный реформизм.</w:t>
      </w:r>
    </w:p>
    <w:p w:rsidR="001F57ED" w:rsidRPr="00BA7CE0" w:rsidRDefault="001F57ED" w:rsidP="001F57ED">
      <w:pPr>
        <w:pStyle w:val="affffb"/>
        <w:spacing w:line="240" w:lineRule="auto"/>
        <w:rPr>
          <w:sz w:val="24"/>
          <w:szCs w:val="24"/>
        </w:rPr>
      </w:pPr>
      <w:r w:rsidRPr="00BA7CE0">
        <w:rPr>
          <w:sz w:val="24"/>
          <w:szCs w:val="24"/>
        </w:rPr>
        <w:t>4. Социологическая теория Франклина Генри Гиддингса.</w:t>
      </w:r>
    </w:p>
    <w:p w:rsidR="001F57ED" w:rsidRPr="00BA7CE0" w:rsidRDefault="001F57ED" w:rsidP="001F57ED">
      <w:pPr>
        <w:pStyle w:val="affffb"/>
        <w:spacing w:line="240" w:lineRule="auto"/>
        <w:rPr>
          <w:sz w:val="24"/>
          <w:szCs w:val="24"/>
        </w:rPr>
      </w:pPr>
      <w:r w:rsidRPr="00BA7CE0">
        <w:rPr>
          <w:sz w:val="24"/>
          <w:szCs w:val="24"/>
        </w:rPr>
        <w:t>Определение предмета и специфики социологии как науки. Общество как физико-психический организм. Психологический эволюционизм. «Социальный разум», «сознание рода».</w:t>
      </w:r>
    </w:p>
    <w:p w:rsidR="001F57ED" w:rsidRPr="00BA7CE0" w:rsidRDefault="001F57ED" w:rsidP="001F57ED">
      <w:pPr>
        <w:pStyle w:val="affffb"/>
        <w:spacing w:line="240" w:lineRule="auto"/>
        <w:rPr>
          <w:sz w:val="24"/>
          <w:szCs w:val="24"/>
        </w:rPr>
      </w:pPr>
      <w:r w:rsidRPr="00BA7CE0">
        <w:rPr>
          <w:sz w:val="24"/>
          <w:szCs w:val="24"/>
        </w:rPr>
        <w:t>Теория эволюции: от зоогенетической ассоциации к демогенетической ассоциации. Типология социальных классов.</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6. Образовательные технологии</w:t>
      </w:r>
    </w:p>
    <w:p w:rsidR="001F57ED" w:rsidRPr="00BA7CE0" w:rsidRDefault="001F57ED" w:rsidP="001F57ED">
      <w:pPr>
        <w:pStyle w:val="affffb"/>
        <w:spacing w:line="240" w:lineRule="auto"/>
        <w:rPr>
          <w:sz w:val="24"/>
          <w:szCs w:val="24"/>
        </w:rPr>
      </w:pPr>
      <w:r w:rsidRPr="00BA7CE0">
        <w:rPr>
          <w:sz w:val="24"/>
          <w:szCs w:val="24"/>
        </w:rPr>
        <w:t>Преподавание дисциплины «Классические теории социологии» должно включать в себя следующие образовательные технологии:</w:t>
      </w:r>
    </w:p>
    <w:p w:rsidR="001F57ED" w:rsidRPr="00BA7CE0" w:rsidRDefault="001F57ED" w:rsidP="001F57ED">
      <w:pPr>
        <w:pStyle w:val="affffb"/>
        <w:spacing w:line="240" w:lineRule="auto"/>
        <w:rPr>
          <w:sz w:val="24"/>
          <w:szCs w:val="24"/>
        </w:rPr>
      </w:pPr>
      <w:r w:rsidRPr="00BA7CE0">
        <w:rPr>
          <w:sz w:val="24"/>
          <w:szCs w:val="24"/>
        </w:rPr>
        <w:t>- проведение аудиторных занятий с использованием мультимедийных технологий;</w:t>
      </w:r>
    </w:p>
    <w:p w:rsidR="001F57ED" w:rsidRPr="00BA7CE0" w:rsidRDefault="001F57ED" w:rsidP="001F57ED">
      <w:pPr>
        <w:pStyle w:val="affffb"/>
        <w:spacing w:line="240" w:lineRule="auto"/>
        <w:rPr>
          <w:sz w:val="24"/>
          <w:szCs w:val="24"/>
        </w:rPr>
      </w:pPr>
      <w:r w:rsidRPr="00BA7CE0">
        <w:rPr>
          <w:sz w:val="24"/>
          <w:szCs w:val="24"/>
        </w:rPr>
        <w:t>- обеспечение студентов сопутствующими раздаточными материалами, тематическими планами и конспектами с целью активизации работы студентов по усвоению материалов учебного курса;</w:t>
      </w:r>
    </w:p>
    <w:p w:rsidR="001F57ED" w:rsidRPr="00BA7CE0" w:rsidRDefault="001F57ED" w:rsidP="001F57ED">
      <w:pPr>
        <w:pStyle w:val="affffb"/>
        <w:spacing w:line="240" w:lineRule="auto"/>
        <w:rPr>
          <w:sz w:val="24"/>
          <w:szCs w:val="24"/>
        </w:rPr>
      </w:pPr>
      <w:r w:rsidRPr="00BA7CE0">
        <w:rPr>
          <w:sz w:val="24"/>
          <w:szCs w:val="24"/>
        </w:rPr>
        <w:t>- использование интерактивных обучающих технологий: дискуссии, круглые столы диспуты;</w:t>
      </w:r>
    </w:p>
    <w:p w:rsidR="001F57ED" w:rsidRPr="00BA7CE0" w:rsidRDefault="001F57ED" w:rsidP="001F57ED">
      <w:pPr>
        <w:pStyle w:val="affffb"/>
        <w:spacing w:line="240" w:lineRule="auto"/>
        <w:rPr>
          <w:sz w:val="24"/>
          <w:szCs w:val="24"/>
        </w:rPr>
      </w:pPr>
      <w:r w:rsidRPr="00BA7CE0">
        <w:rPr>
          <w:sz w:val="24"/>
          <w:szCs w:val="24"/>
        </w:rPr>
        <w:t>- формирование индивидуальных образовательных интересов посредством проведения учебных исследований и подготовки аналитических докладов.</w:t>
      </w:r>
    </w:p>
    <w:p w:rsidR="001F57ED" w:rsidRPr="00BA7CE0" w:rsidRDefault="001F57ED" w:rsidP="001F57ED">
      <w:pPr>
        <w:pStyle w:val="affffb"/>
        <w:spacing w:line="240" w:lineRule="auto"/>
        <w:rPr>
          <w:b/>
          <w:sz w:val="24"/>
          <w:szCs w:val="24"/>
        </w:rPr>
      </w:pPr>
      <w:r w:rsidRPr="00BA7CE0">
        <w:rPr>
          <w:b/>
          <w:sz w:val="24"/>
          <w:szCs w:val="24"/>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pStyle w:val="affffb"/>
        <w:spacing w:line="240" w:lineRule="auto"/>
        <w:jc w:val="center"/>
        <w:rPr>
          <w:b/>
          <w:sz w:val="24"/>
          <w:szCs w:val="24"/>
        </w:rPr>
      </w:pPr>
      <w:r w:rsidRPr="00BA7CE0">
        <w:rPr>
          <w:b/>
          <w:sz w:val="24"/>
          <w:szCs w:val="24"/>
        </w:rPr>
        <w:t>Вопросы для подготовки к экзамену</w:t>
      </w:r>
    </w:p>
    <w:p w:rsidR="001F57ED" w:rsidRPr="00BA7CE0" w:rsidRDefault="001F57ED" w:rsidP="001F57ED">
      <w:pPr>
        <w:pStyle w:val="affffb"/>
        <w:spacing w:line="240" w:lineRule="auto"/>
        <w:rPr>
          <w:sz w:val="24"/>
          <w:szCs w:val="24"/>
        </w:rPr>
      </w:pPr>
      <w:r w:rsidRPr="00BA7CE0">
        <w:rPr>
          <w:sz w:val="24"/>
          <w:szCs w:val="24"/>
        </w:rPr>
        <w:t>1. Исторические и социально-экономические предпосылки возникновения социологии.</w:t>
      </w:r>
    </w:p>
    <w:p w:rsidR="001F57ED" w:rsidRPr="00BA7CE0" w:rsidRDefault="001F57ED" w:rsidP="001F57ED">
      <w:pPr>
        <w:pStyle w:val="affffb"/>
        <w:spacing w:line="240" w:lineRule="auto"/>
        <w:rPr>
          <w:sz w:val="24"/>
          <w:szCs w:val="24"/>
        </w:rPr>
      </w:pPr>
      <w:r w:rsidRPr="00BA7CE0">
        <w:rPr>
          <w:sz w:val="24"/>
          <w:szCs w:val="24"/>
        </w:rPr>
        <w:t>2. Теоретические предпосылки возникновения социологии.</w:t>
      </w:r>
    </w:p>
    <w:p w:rsidR="001F57ED" w:rsidRPr="00BA7CE0" w:rsidRDefault="001F57ED" w:rsidP="001F57ED">
      <w:pPr>
        <w:pStyle w:val="affffb"/>
        <w:spacing w:line="240" w:lineRule="auto"/>
        <w:rPr>
          <w:sz w:val="24"/>
          <w:szCs w:val="24"/>
        </w:rPr>
      </w:pPr>
      <w:r w:rsidRPr="00BA7CE0">
        <w:rPr>
          <w:sz w:val="24"/>
          <w:szCs w:val="24"/>
        </w:rPr>
        <w:t>3. Формирование общества модерна как главного объекта социологии.</w:t>
      </w:r>
    </w:p>
    <w:p w:rsidR="001F57ED" w:rsidRPr="00BA7CE0" w:rsidRDefault="001F57ED" w:rsidP="001F57ED">
      <w:pPr>
        <w:pStyle w:val="affffb"/>
        <w:spacing w:line="240" w:lineRule="auto"/>
        <w:rPr>
          <w:sz w:val="24"/>
          <w:szCs w:val="24"/>
        </w:rPr>
      </w:pPr>
      <w:r w:rsidRPr="00BA7CE0">
        <w:rPr>
          <w:sz w:val="24"/>
          <w:szCs w:val="24"/>
        </w:rPr>
        <w:t>4. Концепция социологии А. Сен-Симону. Метод социологии и понятие «социального физицизма».</w:t>
      </w:r>
    </w:p>
    <w:p w:rsidR="001F57ED" w:rsidRPr="00BA7CE0" w:rsidRDefault="001F57ED" w:rsidP="001F57ED">
      <w:pPr>
        <w:pStyle w:val="affffb"/>
        <w:spacing w:line="240" w:lineRule="auto"/>
        <w:rPr>
          <w:sz w:val="24"/>
          <w:szCs w:val="24"/>
        </w:rPr>
      </w:pPr>
      <w:r w:rsidRPr="00BA7CE0">
        <w:rPr>
          <w:sz w:val="24"/>
          <w:szCs w:val="24"/>
        </w:rPr>
        <w:t>5. Учение Сен-Симона о классах и социальной структуре общества. Концепция социального конфликта.</w:t>
      </w:r>
    </w:p>
    <w:p w:rsidR="001F57ED" w:rsidRPr="00BA7CE0" w:rsidRDefault="001F57ED" w:rsidP="001F57ED">
      <w:pPr>
        <w:pStyle w:val="affffb"/>
        <w:spacing w:line="240" w:lineRule="auto"/>
        <w:rPr>
          <w:sz w:val="24"/>
          <w:szCs w:val="24"/>
        </w:rPr>
      </w:pPr>
      <w:r w:rsidRPr="00BA7CE0">
        <w:rPr>
          <w:sz w:val="24"/>
          <w:szCs w:val="24"/>
        </w:rPr>
        <w:t>6. Типология обществ и концепция социального развития А. Сен-Симона.</w:t>
      </w:r>
    </w:p>
    <w:p w:rsidR="001F57ED" w:rsidRPr="00BA7CE0" w:rsidRDefault="001F57ED" w:rsidP="001F57ED">
      <w:pPr>
        <w:pStyle w:val="affffb"/>
        <w:spacing w:line="240" w:lineRule="auto"/>
        <w:rPr>
          <w:sz w:val="24"/>
          <w:szCs w:val="24"/>
        </w:rPr>
      </w:pPr>
      <w:r w:rsidRPr="00BA7CE0">
        <w:rPr>
          <w:sz w:val="24"/>
          <w:szCs w:val="24"/>
        </w:rPr>
        <w:t>7. Позитивистская социология О. Конта (Система наук по О. Конту, место социологии в системе наук. Метод социологии).</w:t>
      </w:r>
    </w:p>
    <w:p w:rsidR="001F57ED" w:rsidRPr="00BA7CE0" w:rsidRDefault="001F57ED" w:rsidP="001F57ED">
      <w:pPr>
        <w:pStyle w:val="affffb"/>
        <w:spacing w:line="240" w:lineRule="auto"/>
        <w:rPr>
          <w:sz w:val="24"/>
          <w:szCs w:val="24"/>
        </w:rPr>
      </w:pPr>
      <w:r w:rsidRPr="00BA7CE0">
        <w:rPr>
          <w:sz w:val="24"/>
          <w:szCs w:val="24"/>
        </w:rPr>
        <w:lastRenderedPageBreak/>
        <w:t>8. Концепция социальной статики О. Конта. Основные социальные институты, уровни интеграции, классы.</w:t>
      </w:r>
    </w:p>
    <w:p w:rsidR="001F57ED" w:rsidRPr="00BA7CE0" w:rsidRDefault="001F57ED" w:rsidP="001F57ED">
      <w:pPr>
        <w:pStyle w:val="affffb"/>
        <w:spacing w:line="240" w:lineRule="auto"/>
        <w:rPr>
          <w:sz w:val="24"/>
          <w:szCs w:val="24"/>
        </w:rPr>
      </w:pPr>
      <w:r w:rsidRPr="00BA7CE0">
        <w:rPr>
          <w:sz w:val="24"/>
          <w:szCs w:val="24"/>
        </w:rPr>
        <w:t>9. Концепция социальной динамики: «закон двойной эволюции», «закон трех стадий».</w:t>
      </w:r>
    </w:p>
    <w:p w:rsidR="001F57ED" w:rsidRPr="00BA7CE0" w:rsidRDefault="001F57ED" w:rsidP="001F57ED">
      <w:pPr>
        <w:pStyle w:val="affffb"/>
        <w:spacing w:line="240" w:lineRule="auto"/>
        <w:rPr>
          <w:sz w:val="24"/>
          <w:szCs w:val="24"/>
        </w:rPr>
      </w:pPr>
      <w:r w:rsidRPr="00BA7CE0">
        <w:rPr>
          <w:sz w:val="24"/>
          <w:szCs w:val="24"/>
        </w:rPr>
        <w:t>10. Системы социальной стратификации по Конту. Историческое развитие систем социальной стратификации.</w:t>
      </w:r>
    </w:p>
    <w:p w:rsidR="001F57ED" w:rsidRPr="00BA7CE0" w:rsidRDefault="001F57ED" w:rsidP="001F57ED">
      <w:pPr>
        <w:pStyle w:val="affffb"/>
        <w:spacing w:line="240" w:lineRule="auto"/>
        <w:rPr>
          <w:sz w:val="24"/>
          <w:szCs w:val="24"/>
        </w:rPr>
      </w:pPr>
      <w:r w:rsidRPr="00BA7CE0">
        <w:rPr>
          <w:sz w:val="24"/>
          <w:szCs w:val="24"/>
        </w:rPr>
        <w:t>11. Концепция «синтетической философии» Г. Спенсера. Место социологии в системе наук. Методология социологии.</w:t>
      </w:r>
    </w:p>
    <w:p w:rsidR="001F57ED" w:rsidRPr="00BA7CE0" w:rsidRDefault="001F57ED" w:rsidP="001F57ED">
      <w:pPr>
        <w:pStyle w:val="affffb"/>
        <w:spacing w:line="240" w:lineRule="auto"/>
        <w:rPr>
          <w:sz w:val="24"/>
          <w:szCs w:val="24"/>
        </w:rPr>
      </w:pPr>
      <w:r w:rsidRPr="00BA7CE0">
        <w:rPr>
          <w:sz w:val="24"/>
          <w:szCs w:val="24"/>
        </w:rPr>
        <w:t>12. Концепция общества как сущности и как организма по Г. Спенсеру. Основные компоненты общества как организма.</w:t>
      </w:r>
    </w:p>
    <w:p w:rsidR="001F57ED" w:rsidRPr="00BA7CE0" w:rsidRDefault="001F57ED" w:rsidP="001F57ED">
      <w:pPr>
        <w:pStyle w:val="affffb"/>
        <w:spacing w:line="240" w:lineRule="auto"/>
        <w:rPr>
          <w:sz w:val="24"/>
          <w:szCs w:val="24"/>
        </w:rPr>
      </w:pPr>
      <w:r w:rsidRPr="00BA7CE0">
        <w:rPr>
          <w:sz w:val="24"/>
          <w:szCs w:val="24"/>
        </w:rPr>
        <w:t>13. Концепция социальных институтов Г. Спенсера.</w:t>
      </w:r>
    </w:p>
    <w:p w:rsidR="001F57ED" w:rsidRPr="00BA7CE0" w:rsidRDefault="001F57ED" w:rsidP="001F57ED">
      <w:pPr>
        <w:pStyle w:val="affffb"/>
        <w:spacing w:line="240" w:lineRule="auto"/>
        <w:rPr>
          <w:sz w:val="24"/>
          <w:szCs w:val="24"/>
        </w:rPr>
      </w:pPr>
      <w:r w:rsidRPr="00BA7CE0">
        <w:rPr>
          <w:sz w:val="24"/>
          <w:szCs w:val="24"/>
        </w:rPr>
        <w:t>14. Концепция социального развития. Факторы социального развития. Основной закон социальной эволюции.</w:t>
      </w:r>
    </w:p>
    <w:p w:rsidR="001F57ED" w:rsidRPr="00BA7CE0" w:rsidRDefault="001F57ED" w:rsidP="001F57ED">
      <w:pPr>
        <w:pStyle w:val="affffb"/>
        <w:spacing w:line="240" w:lineRule="auto"/>
        <w:rPr>
          <w:sz w:val="24"/>
          <w:szCs w:val="24"/>
        </w:rPr>
      </w:pPr>
      <w:r w:rsidRPr="00BA7CE0">
        <w:rPr>
          <w:sz w:val="24"/>
          <w:szCs w:val="24"/>
        </w:rPr>
        <w:t>15. Типология обществ по Г. Спенсеру и их основные характеристики.</w:t>
      </w:r>
    </w:p>
    <w:p w:rsidR="001F57ED" w:rsidRPr="00BA7CE0" w:rsidRDefault="001F57ED" w:rsidP="001F57ED">
      <w:pPr>
        <w:pStyle w:val="affffb"/>
        <w:spacing w:line="240" w:lineRule="auto"/>
        <w:rPr>
          <w:sz w:val="24"/>
          <w:szCs w:val="24"/>
        </w:rPr>
      </w:pPr>
      <w:r w:rsidRPr="00BA7CE0">
        <w:rPr>
          <w:sz w:val="24"/>
          <w:szCs w:val="24"/>
        </w:rPr>
        <w:t>16. Исторический материализм как методология марксистской социологии.</w:t>
      </w:r>
    </w:p>
    <w:p w:rsidR="001F57ED" w:rsidRPr="00BA7CE0" w:rsidRDefault="001F57ED" w:rsidP="001F57ED">
      <w:pPr>
        <w:pStyle w:val="affffb"/>
        <w:spacing w:line="240" w:lineRule="auto"/>
        <w:rPr>
          <w:sz w:val="24"/>
          <w:szCs w:val="24"/>
        </w:rPr>
      </w:pPr>
      <w:r w:rsidRPr="00BA7CE0">
        <w:rPr>
          <w:sz w:val="24"/>
          <w:szCs w:val="24"/>
        </w:rPr>
        <w:t>17. Теория общества в марксизме. Концепция общественно-экономической формации как теория общества марксизма.</w:t>
      </w:r>
    </w:p>
    <w:p w:rsidR="001F57ED" w:rsidRPr="00BA7CE0" w:rsidRDefault="001F57ED" w:rsidP="001F57ED">
      <w:pPr>
        <w:pStyle w:val="affffb"/>
        <w:spacing w:line="240" w:lineRule="auto"/>
        <w:rPr>
          <w:sz w:val="24"/>
          <w:szCs w:val="24"/>
        </w:rPr>
      </w:pPr>
      <w:r w:rsidRPr="00BA7CE0">
        <w:rPr>
          <w:sz w:val="24"/>
          <w:szCs w:val="24"/>
        </w:rPr>
        <w:t>18. Теория классов в марксизме.</w:t>
      </w:r>
    </w:p>
    <w:p w:rsidR="001F57ED" w:rsidRPr="00BA7CE0" w:rsidRDefault="001F57ED" w:rsidP="001F57ED">
      <w:pPr>
        <w:pStyle w:val="affffb"/>
        <w:spacing w:line="240" w:lineRule="auto"/>
        <w:rPr>
          <w:sz w:val="24"/>
          <w:szCs w:val="24"/>
        </w:rPr>
      </w:pPr>
      <w:r w:rsidRPr="00BA7CE0">
        <w:rPr>
          <w:sz w:val="24"/>
          <w:szCs w:val="24"/>
        </w:rPr>
        <w:t xml:space="preserve">19. Марксизм как теория социального конфликта: теория классовой борьбы и революции. Социальный конфликт как механизм социального изменения. </w:t>
      </w:r>
    </w:p>
    <w:p w:rsidR="001F57ED" w:rsidRPr="00BA7CE0" w:rsidRDefault="001F57ED" w:rsidP="001F57ED">
      <w:pPr>
        <w:pStyle w:val="affffb"/>
        <w:spacing w:line="240" w:lineRule="auto"/>
        <w:rPr>
          <w:sz w:val="24"/>
          <w:szCs w:val="24"/>
        </w:rPr>
      </w:pPr>
      <w:r w:rsidRPr="00BA7CE0">
        <w:rPr>
          <w:sz w:val="24"/>
          <w:szCs w:val="24"/>
        </w:rPr>
        <w:t>20. Концепция смены общественно-исторических формаций как теория социального развития марксизма. Основные типы общественно-экономических формаций.</w:t>
      </w:r>
    </w:p>
    <w:p w:rsidR="001F57ED" w:rsidRPr="00BA7CE0" w:rsidRDefault="001F57ED" w:rsidP="001F57ED">
      <w:pPr>
        <w:pStyle w:val="affffb"/>
        <w:spacing w:line="240" w:lineRule="auto"/>
        <w:rPr>
          <w:sz w:val="24"/>
          <w:szCs w:val="24"/>
        </w:rPr>
      </w:pPr>
      <w:r w:rsidRPr="00BA7CE0">
        <w:rPr>
          <w:sz w:val="24"/>
          <w:szCs w:val="24"/>
        </w:rPr>
        <w:t>21. Источники и механизм социального изменения в марксизме.</w:t>
      </w:r>
    </w:p>
    <w:p w:rsidR="001F57ED" w:rsidRPr="00BA7CE0" w:rsidRDefault="001F57ED" w:rsidP="001F57ED">
      <w:pPr>
        <w:pStyle w:val="affffb"/>
        <w:spacing w:line="240" w:lineRule="auto"/>
        <w:rPr>
          <w:sz w:val="24"/>
          <w:szCs w:val="24"/>
        </w:rPr>
      </w:pPr>
      <w:r w:rsidRPr="00BA7CE0">
        <w:rPr>
          <w:sz w:val="24"/>
          <w:szCs w:val="24"/>
        </w:rPr>
        <w:t>22. Концепция капиталистического общества в марксизме. Генезис капитализма.</w:t>
      </w:r>
    </w:p>
    <w:p w:rsidR="001F57ED" w:rsidRPr="00BA7CE0" w:rsidRDefault="001F57ED" w:rsidP="001F57ED">
      <w:pPr>
        <w:pStyle w:val="affffb"/>
        <w:spacing w:line="240" w:lineRule="auto"/>
        <w:rPr>
          <w:sz w:val="24"/>
          <w:szCs w:val="24"/>
        </w:rPr>
      </w:pPr>
      <w:r w:rsidRPr="00BA7CE0">
        <w:rPr>
          <w:sz w:val="24"/>
          <w:szCs w:val="24"/>
        </w:rPr>
        <w:t>23. Концепция социологии как науки и социологический метод Г. Зиммеля. Принцип методологического индивидуализма.</w:t>
      </w:r>
    </w:p>
    <w:p w:rsidR="001F57ED" w:rsidRPr="00BA7CE0" w:rsidRDefault="001F57ED" w:rsidP="001F57ED">
      <w:pPr>
        <w:pStyle w:val="affffb"/>
        <w:spacing w:line="240" w:lineRule="auto"/>
        <w:rPr>
          <w:sz w:val="24"/>
          <w:szCs w:val="24"/>
        </w:rPr>
      </w:pPr>
      <w:r w:rsidRPr="00BA7CE0">
        <w:rPr>
          <w:sz w:val="24"/>
          <w:szCs w:val="24"/>
        </w:rPr>
        <w:t>24. Г. Зиммель и его «новая» концепция общества.</w:t>
      </w:r>
    </w:p>
    <w:p w:rsidR="001F57ED" w:rsidRPr="00BA7CE0" w:rsidRDefault="001F57ED" w:rsidP="001F57ED">
      <w:pPr>
        <w:pStyle w:val="affffb"/>
        <w:spacing w:line="240" w:lineRule="auto"/>
        <w:rPr>
          <w:sz w:val="24"/>
          <w:szCs w:val="24"/>
        </w:rPr>
      </w:pPr>
      <w:r w:rsidRPr="00BA7CE0">
        <w:rPr>
          <w:sz w:val="24"/>
          <w:szCs w:val="24"/>
        </w:rPr>
        <w:t>25. Теория общества как совокупность частных процессов синтеза Г. Зиммеля.</w:t>
      </w:r>
    </w:p>
    <w:p w:rsidR="001F57ED" w:rsidRPr="00BA7CE0" w:rsidRDefault="001F57ED" w:rsidP="001F57ED">
      <w:pPr>
        <w:pStyle w:val="affffb"/>
        <w:spacing w:line="240" w:lineRule="auto"/>
        <w:rPr>
          <w:sz w:val="24"/>
          <w:szCs w:val="24"/>
        </w:rPr>
      </w:pPr>
      <w:r w:rsidRPr="00BA7CE0">
        <w:rPr>
          <w:sz w:val="24"/>
          <w:szCs w:val="24"/>
        </w:rPr>
        <w:t>26. «Формальная социология» Г. Зиммеля.</w:t>
      </w:r>
    </w:p>
    <w:p w:rsidR="001F57ED" w:rsidRPr="00BA7CE0" w:rsidRDefault="001F57ED" w:rsidP="001F57ED">
      <w:pPr>
        <w:pStyle w:val="affffb"/>
        <w:spacing w:line="240" w:lineRule="auto"/>
        <w:rPr>
          <w:sz w:val="24"/>
          <w:szCs w:val="24"/>
        </w:rPr>
      </w:pPr>
      <w:r w:rsidRPr="00BA7CE0">
        <w:rPr>
          <w:sz w:val="24"/>
          <w:szCs w:val="24"/>
        </w:rPr>
        <w:t>27. Теория социальной формы и общества как совокупности социальных форм. Работа Г. Зиммеля «Социальная дифференциация».</w:t>
      </w:r>
    </w:p>
    <w:p w:rsidR="001F57ED" w:rsidRPr="00BA7CE0" w:rsidRDefault="001F57ED" w:rsidP="001F57ED">
      <w:pPr>
        <w:pStyle w:val="affffb"/>
        <w:spacing w:line="240" w:lineRule="auto"/>
        <w:rPr>
          <w:sz w:val="24"/>
          <w:szCs w:val="24"/>
        </w:rPr>
      </w:pPr>
      <w:r w:rsidRPr="00BA7CE0">
        <w:rPr>
          <w:sz w:val="24"/>
          <w:szCs w:val="24"/>
        </w:rPr>
        <w:t>28. Методологические взгляды М. Вебера: концепция понимающей социологии. Работа М. Вебера «Объективность» социально-научного и социально-политического познания».</w:t>
      </w:r>
    </w:p>
    <w:p w:rsidR="001F57ED" w:rsidRPr="00BA7CE0" w:rsidRDefault="001F57ED" w:rsidP="001F57ED">
      <w:pPr>
        <w:pStyle w:val="affffb"/>
        <w:spacing w:line="240" w:lineRule="auto"/>
        <w:rPr>
          <w:sz w:val="24"/>
          <w:szCs w:val="24"/>
        </w:rPr>
      </w:pPr>
      <w:r w:rsidRPr="00BA7CE0">
        <w:rPr>
          <w:sz w:val="24"/>
          <w:szCs w:val="24"/>
        </w:rPr>
        <w:t>29. Теория социального действия М. Вебера. Работа «Основные социологические понятия».</w:t>
      </w:r>
    </w:p>
    <w:p w:rsidR="001F57ED" w:rsidRPr="00BA7CE0" w:rsidRDefault="001F57ED" w:rsidP="001F57ED">
      <w:pPr>
        <w:pStyle w:val="affffb"/>
        <w:spacing w:line="240" w:lineRule="auto"/>
        <w:rPr>
          <w:sz w:val="24"/>
          <w:szCs w:val="24"/>
        </w:rPr>
      </w:pPr>
      <w:r w:rsidRPr="00BA7CE0">
        <w:rPr>
          <w:sz w:val="24"/>
          <w:szCs w:val="24"/>
        </w:rPr>
        <w:t>30. Теория общества М. Вебера Общественно-ориентированное действие и конвенционально-значимый порядок. Типы социального порядка. Работа «О некоторых категориях понимающей социологии».</w:t>
      </w:r>
    </w:p>
    <w:p w:rsidR="001F57ED" w:rsidRPr="00BA7CE0" w:rsidRDefault="001F57ED" w:rsidP="001F57ED">
      <w:pPr>
        <w:pStyle w:val="affffb"/>
        <w:spacing w:line="240" w:lineRule="auto"/>
        <w:rPr>
          <w:sz w:val="24"/>
          <w:szCs w:val="24"/>
        </w:rPr>
      </w:pPr>
      <w:r w:rsidRPr="00BA7CE0">
        <w:rPr>
          <w:sz w:val="24"/>
          <w:szCs w:val="24"/>
        </w:rPr>
        <w:t>31. Совокупность идеальных типов, образующих теорию общества у М. Вебера: целевой союз, институт, союз, объединению по случаю.</w:t>
      </w:r>
    </w:p>
    <w:p w:rsidR="001F57ED" w:rsidRPr="00BA7CE0" w:rsidRDefault="001F57ED" w:rsidP="001F57ED">
      <w:pPr>
        <w:pStyle w:val="affffb"/>
        <w:spacing w:line="240" w:lineRule="auto"/>
        <w:rPr>
          <w:sz w:val="24"/>
          <w:szCs w:val="24"/>
        </w:rPr>
      </w:pPr>
      <w:r w:rsidRPr="00BA7CE0">
        <w:rPr>
          <w:sz w:val="24"/>
          <w:szCs w:val="24"/>
        </w:rPr>
        <w:t>32. Концепция социальной стратификации по М. Веберу: «статус-класс-партия».</w:t>
      </w:r>
    </w:p>
    <w:p w:rsidR="001F57ED" w:rsidRPr="00BA7CE0" w:rsidRDefault="001F57ED" w:rsidP="001F57ED">
      <w:pPr>
        <w:pStyle w:val="affffb"/>
        <w:spacing w:line="240" w:lineRule="auto"/>
        <w:rPr>
          <w:sz w:val="24"/>
          <w:szCs w:val="24"/>
        </w:rPr>
      </w:pPr>
      <w:r w:rsidRPr="00BA7CE0">
        <w:rPr>
          <w:sz w:val="24"/>
          <w:szCs w:val="24"/>
        </w:rPr>
        <w:t>33. Рационализация как механизм социального развития у М. Вебера.</w:t>
      </w:r>
    </w:p>
    <w:p w:rsidR="001F57ED" w:rsidRPr="00BA7CE0" w:rsidRDefault="001F57ED" w:rsidP="001F57ED">
      <w:pPr>
        <w:pStyle w:val="affffb"/>
        <w:spacing w:line="240" w:lineRule="auto"/>
        <w:rPr>
          <w:sz w:val="24"/>
          <w:szCs w:val="24"/>
        </w:rPr>
      </w:pPr>
      <w:r w:rsidRPr="00BA7CE0">
        <w:rPr>
          <w:sz w:val="24"/>
          <w:szCs w:val="24"/>
        </w:rPr>
        <w:t>34. Типы господства у М. Вебера. Процессы рутинизации и легализации харизматического господства.</w:t>
      </w:r>
    </w:p>
    <w:p w:rsidR="001F57ED" w:rsidRPr="00BA7CE0" w:rsidRDefault="001F57ED" w:rsidP="001F57ED">
      <w:pPr>
        <w:pStyle w:val="affffb"/>
        <w:spacing w:line="240" w:lineRule="auto"/>
        <w:rPr>
          <w:sz w:val="24"/>
          <w:szCs w:val="24"/>
        </w:rPr>
      </w:pPr>
      <w:r w:rsidRPr="00BA7CE0">
        <w:rPr>
          <w:sz w:val="24"/>
          <w:szCs w:val="24"/>
        </w:rPr>
        <w:t>35. Концепция капиталистического общества у М. Вебера.</w:t>
      </w:r>
    </w:p>
    <w:p w:rsidR="001F57ED" w:rsidRPr="00BA7CE0" w:rsidRDefault="001F57ED" w:rsidP="001F57ED">
      <w:pPr>
        <w:pStyle w:val="affffb"/>
        <w:spacing w:line="240" w:lineRule="auto"/>
        <w:rPr>
          <w:sz w:val="24"/>
          <w:szCs w:val="24"/>
        </w:rPr>
      </w:pPr>
      <w:r w:rsidRPr="00BA7CE0">
        <w:rPr>
          <w:sz w:val="24"/>
          <w:szCs w:val="24"/>
        </w:rPr>
        <w:t>36. Ф. Теннис. Концепция социального действия: сущностная воля и избирательная воля.</w:t>
      </w:r>
    </w:p>
    <w:p w:rsidR="001F57ED" w:rsidRPr="00BA7CE0" w:rsidRDefault="001F57ED" w:rsidP="001F57ED">
      <w:pPr>
        <w:pStyle w:val="affffb"/>
        <w:spacing w:line="240" w:lineRule="auto"/>
        <w:rPr>
          <w:sz w:val="24"/>
          <w:szCs w:val="24"/>
        </w:rPr>
      </w:pPr>
      <w:r w:rsidRPr="00BA7CE0">
        <w:rPr>
          <w:sz w:val="24"/>
          <w:szCs w:val="24"/>
        </w:rPr>
        <w:t>37. Основные характеристики двух исторических типов общества по Теннису. Работа «Община и общество».</w:t>
      </w:r>
    </w:p>
    <w:p w:rsidR="001F57ED" w:rsidRPr="00BA7CE0" w:rsidRDefault="001F57ED" w:rsidP="001F57ED">
      <w:pPr>
        <w:pStyle w:val="affffb"/>
        <w:spacing w:line="240" w:lineRule="auto"/>
        <w:rPr>
          <w:sz w:val="24"/>
          <w:szCs w:val="24"/>
        </w:rPr>
      </w:pPr>
      <w:r w:rsidRPr="00BA7CE0">
        <w:rPr>
          <w:sz w:val="24"/>
          <w:szCs w:val="24"/>
        </w:rPr>
        <w:t>38. Методология социологического исследования. Метод социологии Э. Дюркгейма.</w:t>
      </w:r>
    </w:p>
    <w:p w:rsidR="001F57ED" w:rsidRPr="00BA7CE0" w:rsidRDefault="001F57ED" w:rsidP="001F57ED">
      <w:pPr>
        <w:pStyle w:val="affffb"/>
        <w:spacing w:line="240" w:lineRule="auto"/>
        <w:rPr>
          <w:sz w:val="24"/>
          <w:szCs w:val="24"/>
        </w:rPr>
      </w:pPr>
      <w:r w:rsidRPr="00BA7CE0">
        <w:rPr>
          <w:sz w:val="24"/>
          <w:szCs w:val="24"/>
        </w:rPr>
        <w:lastRenderedPageBreak/>
        <w:t>39. «Социологизм» как концепция социального знания по Э. Дюркгейму: концепция социального факта (онтологический и методологический аспекты).</w:t>
      </w:r>
    </w:p>
    <w:p w:rsidR="001F57ED" w:rsidRPr="00BA7CE0" w:rsidRDefault="001F57ED" w:rsidP="001F57ED">
      <w:pPr>
        <w:pStyle w:val="affffb"/>
        <w:spacing w:line="240" w:lineRule="auto"/>
        <w:rPr>
          <w:sz w:val="24"/>
          <w:szCs w:val="24"/>
        </w:rPr>
      </w:pPr>
      <w:r w:rsidRPr="00BA7CE0">
        <w:rPr>
          <w:sz w:val="24"/>
          <w:szCs w:val="24"/>
        </w:rPr>
        <w:t>40. Концепция социальной солидарности Э. Дюркгейма: ее типы и основные характеристики соответствующих типов обществ. (Общества «механической» и «органической» солидарности).</w:t>
      </w:r>
    </w:p>
    <w:p w:rsidR="001F57ED" w:rsidRPr="00BA7CE0" w:rsidRDefault="001F57ED" w:rsidP="001F57ED">
      <w:pPr>
        <w:pStyle w:val="affffb"/>
        <w:spacing w:line="240" w:lineRule="auto"/>
        <w:rPr>
          <w:sz w:val="24"/>
          <w:szCs w:val="24"/>
        </w:rPr>
      </w:pPr>
      <w:r w:rsidRPr="00BA7CE0">
        <w:rPr>
          <w:sz w:val="24"/>
          <w:szCs w:val="24"/>
        </w:rPr>
        <w:t>41. Концепция общества как организма и органицистская теория развития Э. Дюркгейма. Факторы социального развития.</w:t>
      </w:r>
    </w:p>
    <w:p w:rsidR="001F57ED" w:rsidRPr="00BA7CE0" w:rsidRDefault="001F57ED" w:rsidP="001F57ED">
      <w:pPr>
        <w:pStyle w:val="affffb"/>
        <w:spacing w:line="240" w:lineRule="auto"/>
        <w:rPr>
          <w:sz w:val="24"/>
          <w:szCs w:val="24"/>
        </w:rPr>
      </w:pPr>
      <w:r w:rsidRPr="00BA7CE0">
        <w:rPr>
          <w:sz w:val="24"/>
          <w:szCs w:val="24"/>
        </w:rPr>
        <w:t>42. Концепция индустриального общества Э. Дюркгейма.</w:t>
      </w:r>
    </w:p>
    <w:p w:rsidR="001F57ED" w:rsidRPr="00BA7CE0" w:rsidRDefault="001F57ED" w:rsidP="001F57ED">
      <w:pPr>
        <w:pStyle w:val="affffb"/>
        <w:spacing w:line="240" w:lineRule="auto"/>
        <w:rPr>
          <w:sz w:val="24"/>
          <w:szCs w:val="24"/>
        </w:rPr>
      </w:pPr>
      <w:r w:rsidRPr="00BA7CE0">
        <w:rPr>
          <w:sz w:val="24"/>
          <w:szCs w:val="24"/>
        </w:rPr>
        <w:t>43. Социология как логико-экспериментальная наука по В. Парето.</w:t>
      </w:r>
    </w:p>
    <w:p w:rsidR="001F57ED" w:rsidRPr="00BA7CE0" w:rsidRDefault="001F57ED" w:rsidP="001F57ED">
      <w:pPr>
        <w:pStyle w:val="affffb"/>
        <w:spacing w:line="240" w:lineRule="auto"/>
        <w:rPr>
          <w:sz w:val="24"/>
          <w:szCs w:val="24"/>
        </w:rPr>
      </w:pPr>
      <w:r w:rsidRPr="00BA7CE0">
        <w:rPr>
          <w:sz w:val="24"/>
          <w:szCs w:val="24"/>
        </w:rPr>
        <w:t>44. Концепция логического и нелогического действия.</w:t>
      </w:r>
    </w:p>
    <w:p w:rsidR="001F57ED" w:rsidRPr="00BA7CE0" w:rsidRDefault="001F57ED" w:rsidP="001F57ED">
      <w:pPr>
        <w:pStyle w:val="affffb"/>
        <w:spacing w:line="240" w:lineRule="auto"/>
        <w:rPr>
          <w:sz w:val="24"/>
          <w:szCs w:val="24"/>
        </w:rPr>
      </w:pPr>
      <w:r w:rsidRPr="00BA7CE0">
        <w:rPr>
          <w:sz w:val="24"/>
          <w:szCs w:val="24"/>
        </w:rPr>
        <w:t>45. Теория «Осадков и «Производных» В. Парето.</w:t>
      </w:r>
    </w:p>
    <w:p w:rsidR="001F57ED" w:rsidRPr="00BA7CE0" w:rsidRDefault="001F57ED" w:rsidP="001F57ED">
      <w:pPr>
        <w:pStyle w:val="affffb"/>
        <w:spacing w:line="240" w:lineRule="auto"/>
        <w:rPr>
          <w:sz w:val="24"/>
          <w:szCs w:val="24"/>
        </w:rPr>
      </w:pPr>
      <w:r w:rsidRPr="00BA7CE0">
        <w:rPr>
          <w:sz w:val="24"/>
          <w:szCs w:val="24"/>
        </w:rPr>
        <w:t>46. Теория общества как эквилибриума у В. Парето. Факторы, определяющие состояние системы. Отношение к идеям прогресса и цикличности.</w:t>
      </w:r>
    </w:p>
    <w:p w:rsidR="001F57ED" w:rsidRPr="00BA7CE0" w:rsidRDefault="001F57ED" w:rsidP="001F57ED">
      <w:pPr>
        <w:pStyle w:val="affffb"/>
        <w:spacing w:line="240" w:lineRule="auto"/>
        <w:rPr>
          <w:sz w:val="24"/>
          <w:szCs w:val="24"/>
        </w:rPr>
      </w:pPr>
      <w:r w:rsidRPr="00BA7CE0">
        <w:rPr>
          <w:sz w:val="24"/>
          <w:szCs w:val="24"/>
        </w:rPr>
        <w:t>47. Теория циркуляции элит как теория социального изменения у В. Парето.</w:t>
      </w:r>
    </w:p>
    <w:p w:rsidR="001F57ED" w:rsidRPr="00BA7CE0" w:rsidRDefault="001F57ED" w:rsidP="001F57ED">
      <w:pPr>
        <w:pStyle w:val="affffb"/>
        <w:spacing w:line="240" w:lineRule="auto"/>
        <w:rPr>
          <w:sz w:val="24"/>
          <w:szCs w:val="24"/>
        </w:rPr>
      </w:pPr>
      <w:r w:rsidRPr="00BA7CE0">
        <w:rPr>
          <w:sz w:val="24"/>
          <w:szCs w:val="24"/>
        </w:rPr>
        <w:t xml:space="preserve">48. Психологическое направление в европейской социологии </w:t>
      </w:r>
      <w:r w:rsidRPr="00BA7CE0">
        <w:rPr>
          <w:sz w:val="24"/>
          <w:szCs w:val="24"/>
          <w:lang w:val="en-US"/>
        </w:rPr>
        <w:t>XIX</w:t>
      </w:r>
      <w:r w:rsidRPr="00BA7CE0">
        <w:rPr>
          <w:sz w:val="24"/>
          <w:szCs w:val="24"/>
        </w:rPr>
        <w:t xml:space="preserve"> в. Теория Г. Тарда.</w:t>
      </w:r>
    </w:p>
    <w:p w:rsidR="001F57ED" w:rsidRPr="00BA7CE0" w:rsidRDefault="001F57ED" w:rsidP="001F57ED">
      <w:pPr>
        <w:pStyle w:val="affffb"/>
        <w:spacing w:line="240" w:lineRule="auto"/>
        <w:rPr>
          <w:sz w:val="24"/>
          <w:szCs w:val="24"/>
        </w:rPr>
      </w:pPr>
      <w:r w:rsidRPr="00BA7CE0">
        <w:rPr>
          <w:sz w:val="24"/>
          <w:szCs w:val="24"/>
        </w:rPr>
        <w:t xml:space="preserve">49. Школы одного фактора в социологии </w:t>
      </w:r>
      <w:r w:rsidRPr="00BA7CE0">
        <w:rPr>
          <w:sz w:val="24"/>
          <w:szCs w:val="24"/>
          <w:lang w:val="en-US"/>
        </w:rPr>
        <w:t>XIX</w:t>
      </w:r>
      <w:r w:rsidRPr="00BA7CE0">
        <w:rPr>
          <w:sz w:val="24"/>
          <w:szCs w:val="24"/>
        </w:rPr>
        <w:t xml:space="preserve"> века.</w:t>
      </w:r>
    </w:p>
    <w:p w:rsidR="001F57ED" w:rsidRPr="00BA7CE0" w:rsidRDefault="001F57ED" w:rsidP="001F57ED">
      <w:pPr>
        <w:pStyle w:val="affffb"/>
        <w:spacing w:line="240" w:lineRule="auto"/>
        <w:rPr>
          <w:sz w:val="24"/>
          <w:szCs w:val="24"/>
        </w:rPr>
      </w:pPr>
      <w:r w:rsidRPr="00BA7CE0">
        <w:rPr>
          <w:sz w:val="24"/>
          <w:szCs w:val="24"/>
        </w:rPr>
        <w:t>50. Ранняя американская социология. Главные представители. (У. Самнер, А. Смол, Л. Уорд, Ф. Гиддингс). Краткая характеристика социологических идей.</w:t>
      </w:r>
    </w:p>
    <w:p w:rsidR="001F57ED" w:rsidRPr="00BA7CE0" w:rsidRDefault="001F57ED" w:rsidP="001F57ED">
      <w:pPr>
        <w:pStyle w:val="affffb"/>
        <w:spacing w:line="240" w:lineRule="auto"/>
        <w:jc w:val="center"/>
        <w:rPr>
          <w:b/>
          <w:sz w:val="24"/>
          <w:szCs w:val="24"/>
        </w:rPr>
      </w:pPr>
      <w:r w:rsidRPr="00BA7CE0">
        <w:rPr>
          <w:b/>
          <w:sz w:val="24"/>
          <w:szCs w:val="24"/>
        </w:rPr>
        <w:t>Критерии оценки подготовки студента по дисциплине</w:t>
      </w:r>
    </w:p>
    <w:p w:rsidR="001F57ED" w:rsidRPr="00BA7CE0" w:rsidRDefault="001F57ED" w:rsidP="001F57ED">
      <w:pPr>
        <w:pStyle w:val="affffb"/>
        <w:spacing w:line="240" w:lineRule="auto"/>
        <w:rPr>
          <w:sz w:val="24"/>
          <w:szCs w:val="24"/>
        </w:rPr>
      </w:pPr>
      <w:r w:rsidRPr="00BA7CE0">
        <w:rPr>
          <w:sz w:val="24"/>
          <w:szCs w:val="24"/>
        </w:rPr>
        <w:t>«Отлично» ставится, если студент демонстрирует содержательный и логично выстроенный ответ на поставленный вопрос, ориентируется в различных теоретических подходах к проблеме, выявляет связь с будущей профессиональной деятельностью.</w:t>
      </w:r>
    </w:p>
    <w:p w:rsidR="001F57ED" w:rsidRPr="00BA7CE0" w:rsidRDefault="001F57ED" w:rsidP="001F57ED">
      <w:pPr>
        <w:pStyle w:val="affffb"/>
        <w:spacing w:line="240" w:lineRule="auto"/>
        <w:rPr>
          <w:sz w:val="24"/>
          <w:szCs w:val="24"/>
        </w:rPr>
      </w:pPr>
      <w:r w:rsidRPr="00BA7CE0">
        <w:rPr>
          <w:sz w:val="24"/>
          <w:szCs w:val="24"/>
        </w:rPr>
        <w:t>«Хорошо» если студент демонстрирует неполное знание ответов на поставленные вопросы, но при этом ориентируется в основном содержании дисциплинарного курса и может логично ответить на поставленные вопросы.</w:t>
      </w:r>
    </w:p>
    <w:p w:rsidR="001F57ED" w:rsidRPr="00BA7CE0" w:rsidRDefault="001F57ED" w:rsidP="001F57ED">
      <w:pPr>
        <w:pStyle w:val="affffb"/>
        <w:spacing w:line="240" w:lineRule="auto"/>
        <w:rPr>
          <w:sz w:val="24"/>
          <w:szCs w:val="24"/>
        </w:rPr>
      </w:pPr>
      <w:r w:rsidRPr="00BA7CE0">
        <w:rPr>
          <w:sz w:val="24"/>
          <w:szCs w:val="24"/>
        </w:rPr>
        <w:t>«Удовлетворительно» ставится, если студент демонстрирует частичное знание дисциплинарного курса и может ответить при условии уточняющих и направляющих вопросов преподавателя.</w:t>
      </w:r>
    </w:p>
    <w:p w:rsidR="001F57ED" w:rsidRPr="00BA7CE0" w:rsidRDefault="001F57ED" w:rsidP="001F57ED">
      <w:pPr>
        <w:pStyle w:val="affffb"/>
        <w:spacing w:line="240" w:lineRule="auto"/>
        <w:rPr>
          <w:sz w:val="24"/>
          <w:szCs w:val="24"/>
        </w:rPr>
      </w:pPr>
      <w:r w:rsidRPr="00BA7CE0">
        <w:rPr>
          <w:sz w:val="24"/>
          <w:szCs w:val="24"/>
        </w:rPr>
        <w:t>«Неудовлетворительно» ставится, если студент не раскрывает содержание вопроса и демонстрирует полное отсутствие знаний по изучаемому предмету.</w:t>
      </w:r>
    </w:p>
    <w:p w:rsidR="001F57ED" w:rsidRPr="00BA7CE0" w:rsidRDefault="001F57ED" w:rsidP="001F57ED">
      <w:pPr>
        <w:pStyle w:val="affffb"/>
        <w:spacing w:line="240" w:lineRule="auto"/>
        <w:jc w:val="center"/>
        <w:rPr>
          <w:b/>
          <w:sz w:val="24"/>
          <w:szCs w:val="24"/>
        </w:rPr>
      </w:pPr>
      <w:r w:rsidRPr="00BA7CE0">
        <w:rPr>
          <w:b/>
          <w:sz w:val="24"/>
          <w:szCs w:val="24"/>
        </w:rPr>
        <w:t>Планы практических занятий</w:t>
      </w:r>
    </w:p>
    <w:p w:rsidR="001F57ED" w:rsidRPr="00BA7CE0" w:rsidRDefault="001F57ED" w:rsidP="001F57ED">
      <w:pPr>
        <w:pStyle w:val="affffb"/>
        <w:spacing w:line="240" w:lineRule="auto"/>
        <w:jc w:val="center"/>
        <w:rPr>
          <w:b/>
          <w:sz w:val="24"/>
          <w:szCs w:val="24"/>
        </w:rPr>
      </w:pPr>
      <w:r w:rsidRPr="00BA7CE0">
        <w:rPr>
          <w:b/>
          <w:sz w:val="24"/>
          <w:szCs w:val="24"/>
        </w:rPr>
        <w:t>Занятие 1. Тема: История социологии как наука. Периодизация истории социологии</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Предмет и метод историко-социологического знания.</w:t>
      </w:r>
    </w:p>
    <w:p w:rsidR="001F57ED" w:rsidRPr="00BA7CE0" w:rsidRDefault="001F57ED" w:rsidP="001F57ED">
      <w:pPr>
        <w:pStyle w:val="affffb"/>
        <w:spacing w:line="240" w:lineRule="auto"/>
        <w:rPr>
          <w:sz w:val="24"/>
          <w:szCs w:val="24"/>
        </w:rPr>
      </w:pPr>
      <w:r w:rsidRPr="00BA7CE0">
        <w:rPr>
          <w:sz w:val="24"/>
          <w:szCs w:val="24"/>
        </w:rPr>
        <w:t>2. Принципы периодизации истории социологии. Основные подходы к решению вопроса о времени возникновения и оформления социологии.</w:t>
      </w:r>
    </w:p>
    <w:p w:rsidR="001F57ED" w:rsidRPr="00BA7CE0" w:rsidRDefault="001F57ED" w:rsidP="001F57ED">
      <w:pPr>
        <w:pStyle w:val="affffb"/>
        <w:spacing w:line="240" w:lineRule="auto"/>
        <w:rPr>
          <w:sz w:val="24"/>
          <w:szCs w:val="24"/>
        </w:rPr>
      </w:pPr>
      <w:r w:rsidRPr="00BA7CE0">
        <w:rPr>
          <w:sz w:val="24"/>
          <w:szCs w:val="24"/>
        </w:rPr>
        <w:t xml:space="preserve">На практическом занятии используется метод дискуссии. </w:t>
      </w:r>
    </w:p>
    <w:p w:rsidR="001F57ED" w:rsidRPr="00BA7CE0" w:rsidRDefault="001F57ED" w:rsidP="001F57ED">
      <w:pPr>
        <w:pStyle w:val="affffb"/>
        <w:spacing w:line="240" w:lineRule="auto"/>
        <w:rPr>
          <w:sz w:val="24"/>
          <w:szCs w:val="24"/>
        </w:rPr>
      </w:pPr>
      <w:r w:rsidRPr="00BA7CE0">
        <w:rPr>
          <w:b/>
          <w:sz w:val="24"/>
          <w:szCs w:val="24"/>
        </w:rPr>
        <w:t>Литература</w:t>
      </w:r>
      <w:r w:rsidRPr="00BA7CE0">
        <w:rPr>
          <w:sz w:val="24"/>
          <w:szCs w:val="24"/>
        </w:rPr>
        <w:t>: №№ 1, 2, 3 из общего списка рекомендованной литературы.</w:t>
      </w:r>
    </w:p>
    <w:p w:rsidR="001F57ED" w:rsidRPr="00BA7CE0" w:rsidRDefault="001F57ED" w:rsidP="001F57ED">
      <w:pPr>
        <w:pStyle w:val="affffb"/>
        <w:spacing w:line="240" w:lineRule="auto"/>
        <w:jc w:val="center"/>
        <w:rPr>
          <w:b/>
          <w:sz w:val="24"/>
          <w:szCs w:val="24"/>
        </w:rPr>
      </w:pPr>
      <w:r w:rsidRPr="00BA7CE0">
        <w:rPr>
          <w:b/>
          <w:sz w:val="24"/>
          <w:szCs w:val="24"/>
        </w:rPr>
        <w:t>Занятие 2. Тема: Исторические, научные и философские предпосылки оформления социологии</w:t>
      </w:r>
    </w:p>
    <w:p w:rsidR="001F57ED" w:rsidRPr="00BA7CE0" w:rsidRDefault="001F57ED" w:rsidP="001F57ED">
      <w:pPr>
        <w:pStyle w:val="affffb"/>
        <w:spacing w:line="240" w:lineRule="auto"/>
        <w:rPr>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Какие исторические явления и события стали условием и причиной появления новой науки? Назовите их и объясните их роль.</w:t>
      </w:r>
    </w:p>
    <w:p w:rsidR="001F57ED" w:rsidRPr="00BA7CE0" w:rsidRDefault="001F57ED" w:rsidP="001F57ED">
      <w:pPr>
        <w:pStyle w:val="affffb"/>
        <w:spacing w:line="240" w:lineRule="auto"/>
        <w:rPr>
          <w:sz w:val="24"/>
          <w:szCs w:val="24"/>
        </w:rPr>
      </w:pPr>
      <w:r w:rsidRPr="00BA7CE0">
        <w:rPr>
          <w:sz w:val="24"/>
          <w:szCs w:val="24"/>
        </w:rPr>
        <w:t xml:space="preserve">2. В каком смысле научную революцию </w:t>
      </w:r>
      <w:r w:rsidRPr="00BA7CE0">
        <w:rPr>
          <w:sz w:val="24"/>
          <w:szCs w:val="24"/>
          <w:lang w:val="en-US"/>
        </w:rPr>
        <w:t>XVI</w:t>
      </w:r>
      <w:r w:rsidRPr="00BA7CE0">
        <w:rPr>
          <w:sz w:val="24"/>
          <w:szCs w:val="24"/>
        </w:rPr>
        <w:t xml:space="preserve"> в. и оформившуюся «галилееву науку» следует рассматривать в качестве условия становления социологии.</w:t>
      </w:r>
    </w:p>
    <w:p w:rsidR="001F57ED" w:rsidRPr="00BA7CE0" w:rsidRDefault="001F57ED" w:rsidP="001F57ED">
      <w:pPr>
        <w:pStyle w:val="affffb"/>
        <w:spacing w:line="240" w:lineRule="auto"/>
        <w:rPr>
          <w:sz w:val="24"/>
          <w:szCs w:val="24"/>
        </w:rPr>
      </w:pPr>
      <w:r w:rsidRPr="00BA7CE0">
        <w:rPr>
          <w:sz w:val="24"/>
          <w:szCs w:val="24"/>
        </w:rPr>
        <w:t>3. Политическая теория Просвещения и моральная философия Шотландской школы как основные философские учения, повлиявшие на становление социологии. Выявите механизм их влияния.</w:t>
      </w:r>
    </w:p>
    <w:p w:rsidR="001F57ED" w:rsidRPr="00BA7CE0" w:rsidRDefault="001F57ED" w:rsidP="001F57ED">
      <w:pPr>
        <w:pStyle w:val="affffb"/>
        <w:spacing w:line="240" w:lineRule="auto"/>
        <w:rPr>
          <w:sz w:val="24"/>
          <w:szCs w:val="24"/>
        </w:rPr>
      </w:pPr>
      <w:r w:rsidRPr="00BA7CE0">
        <w:rPr>
          <w:sz w:val="24"/>
          <w:szCs w:val="24"/>
        </w:rPr>
        <w:t>Литература: №№ 1, 3, 9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На практическом занятии используется метод интерпретации и анализа текста.</w:t>
      </w:r>
    </w:p>
    <w:p w:rsidR="001F57ED" w:rsidRPr="00BA7CE0" w:rsidRDefault="001F57ED" w:rsidP="001F57ED">
      <w:pPr>
        <w:pStyle w:val="affffb"/>
        <w:spacing w:line="240" w:lineRule="auto"/>
        <w:jc w:val="center"/>
        <w:rPr>
          <w:b/>
          <w:sz w:val="24"/>
          <w:szCs w:val="24"/>
        </w:rPr>
      </w:pPr>
      <w:r w:rsidRPr="00BA7CE0">
        <w:rPr>
          <w:b/>
          <w:sz w:val="24"/>
          <w:szCs w:val="24"/>
        </w:rPr>
        <w:lastRenderedPageBreak/>
        <w:t>Занятие 3–4. Тема: Позитивистский проект социологии: Анри де Сен-Симон и Огюст Конт</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3:</w:t>
      </w:r>
    </w:p>
    <w:p w:rsidR="001F57ED" w:rsidRPr="00BA7CE0" w:rsidRDefault="001F57ED" w:rsidP="001F57ED">
      <w:pPr>
        <w:pStyle w:val="affffb"/>
        <w:spacing w:line="240" w:lineRule="auto"/>
        <w:rPr>
          <w:sz w:val="24"/>
          <w:szCs w:val="24"/>
        </w:rPr>
      </w:pPr>
      <w:r w:rsidRPr="00BA7CE0">
        <w:rPr>
          <w:sz w:val="24"/>
          <w:szCs w:val="24"/>
        </w:rPr>
        <w:t>1. Что такое «социальный физицизм»? Какова история этого понятия.</w:t>
      </w:r>
    </w:p>
    <w:p w:rsidR="001F57ED" w:rsidRPr="00BA7CE0" w:rsidRDefault="001F57ED" w:rsidP="001F57ED">
      <w:pPr>
        <w:pStyle w:val="affffb"/>
        <w:spacing w:line="240" w:lineRule="auto"/>
        <w:rPr>
          <w:sz w:val="24"/>
          <w:szCs w:val="24"/>
        </w:rPr>
      </w:pPr>
      <w:r w:rsidRPr="00BA7CE0">
        <w:rPr>
          <w:sz w:val="24"/>
          <w:szCs w:val="24"/>
        </w:rPr>
        <w:t>2. Метод социальной науки по Сен-Симону.</w:t>
      </w:r>
    </w:p>
    <w:p w:rsidR="001F57ED" w:rsidRPr="00BA7CE0" w:rsidRDefault="001F57ED" w:rsidP="001F57ED">
      <w:pPr>
        <w:pStyle w:val="affffb"/>
        <w:spacing w:line="240" w:lineRule="auto"/>
        <w:rPr>
          <w:sz w:val="24"/>
          <w:szCs w:val="24"/>
        </w:rPr>
      </w:pPr>
      <w:r w:rsidRPr="00BA7CE0">
        <w:rPr>
          <w:sz w:val="24"/>
          <w:szCs w:val="24"/>
        </w:rPr>
        <w:t>3. Теория социального развития Сен-Симона. Социалистическая утопия Сен-Симона.</w:t>
      </w:r>
    </w:p>
    <w:p w:rsidR="001F57ED" w:rsidRPr="00BA7CE0" w:rsidRDefault="001F57ED" w:rsidP="001F57ED">
      <w:pPr>
        <w:pStyle w:val="affffb"/>
        <w:spacing w:line="240" w:lineRule="auto"/>
        <w:rPr>
          <w:sz w:val="24"/>
          <w:szCs w:val="24"/>
        </w:rPr>
      </w:pPr>
      <w:r w:rsidRPr="00BA7CE0">
        <w:rPr>
          <w:sz w:val="24"/>
          <w:szCs w:val="24"/>
        </w:rPr>
        <w:t>4. Работа «Катехизис промышленников».</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4:</w:t>
      </w:r>
    </w:p>
    <w:p w:rsidR="001F57ED" w:rsidRPr="00BA7CE0" w:rsidRDefault="001F57ED" w:rsidP="001F57ED">
      <w:pPr>
        <w:pStyle w:val="affffb"/>
        <w:spacing w:line="240" w:lineRule="auto"/>
        <w:rPr>
          <w:sz w:val="24"/>
          <w:szCs w:val="24"/>
        </w:rPr>
      </w:pPr>
      <w:r w:rsidRPr="00BA7CE0">
        <w:rPr>
          <w:sz w:val="24"/>
          <w:szCs w:val="24"/>
        </w:rPr>
        <w:t>1. Что такое позитивизм? Позитивистская программа для социологии.</w:t>
      </w:r>
    </w:p>
    <w:p w:rsidR="001F57ED" w:rsidRPr="00BA7CE0" w:rsidRDefault="001F57ED" w:rsidP="001F57ED">
      <w:pPr>
        <w:pStyle w:val="affffb"/>
        <w:spacing w:line="240" w:lineRule="auto"/>
        <w:rPr>
          <w:sz w:val="24"/>
          <w:szCs w:val="24"/>
        </w:rPr>
      </w:pPr>
      <w:r w:rsidRPr="00BA7CE0">
        <w:rPr>
          <w:sz w:val="24"/>
          <w:szCs w:val="24"/>
        </w:rPr>
        <w:t>2. Понимание предмета, метода и цели социологического знания у Конта.</w:t>
      </w:r>
    </w:p>
    <w:p w:rsidR="001F57ED" w:rsidRPr="00BA7CE0" w:rsidRDefault="001F57ED" w:rsidP="001F57ED">
      <w:pPr>
        <w:pStyle w:val="affffb"/>
        <w:spacing w:line="240" w:lineRule="auto"/>
        <w:rPr>
          <w:sz w:val="24"/>
          <w:szCs w:val="24"/>
        </w:rPr>
      </w:pPr>
      <w:r w:rsidRPr="00BA7CE0">
        <w:rPr>
          <w:sz w:val="24"/>
          <w:szCs w:val="24"/>
        </w:rPr>
        <w:t>3. Теория социального развития О. Конта.</w:t>
      </w:r>
    </w:p>
    <w:p w:rsidR="001F57ED" w:rsidRPr="00BA7CE0" w:rsidRDefault="001F57ED" w:rsidP="001F57ED">
      <w:pPr>
        <w:pStyle w:val="affffb"/>
        <w:spacing w:line="240" w:lineRule="auto"/>
        <w:rPr>
          <w:sz w:val="24"/>
          <w:szCs w:val="24"/>
        </w:rPr>
      </w:pPr>
      <w:r w:rsidRPr="00BA7CE0">
        <w:rPr>
          <w:sz w:val="24"/>
          <w:szCs w:val="24"/>
        </w:rPr>
        <w:t>4. Статика и динамика, порядок и прогресс у О. Конта. Роль и значение этих концептуальных образований.</w:t>
      </w:r>
    </w:p>
    <w:p w:rsidR="001F57ED" w:rsidRPr="00BA7CE0" w:rsidRDefault="001F57ED" w:rsidP="001F57ED">
      <w:pPr>
        <w:pStyle w:val="affffb"/>
        <w:spacing w:line="240" w:lineRule="auto"/>
        <w:rPr>
          <w:sz w:val="24"/>
          <w:szCs w:val="24"/>
        </w:rPr>
      </w:pPr>
      <w:r w:rsidRPr="00BA7CE0">
        <w:rPr>
          <w:sz w:val="24"/>
          <w:szCs w:val="24"/>
        </w:rPr>
        <w:t>5. Работа О. Конта «Дух позитивной философии».</w:t>
      </w:r>
    </w:p>
    <w:p w:rsidR="001F57ED" w:rsidRPr="00BA7CE0" w:rsidRDefault="001F57ED" w:rsidP="001F57ED">
      <w:pPr>
        <w:pStyle w:val="affffb"/>
        <w:spacing w:line="240" w:lineRule="auto"/>
        <w:rPr>
          <w:sz w:val="24"/>
          <w:szCs w:val="24"/>
        </w:rPr>
      </w:pPr>
      <w:r w:rsidRPr="00BA7CE0">
        <w:rPr>
          <w:sz w:val="24"/>
          <w:szCs w:val="24"/>
        </w:rPr>
        <w:t>Литература к теме: №№ 1, 3, 4, 5, 6, 7, 9, 13 из общего списка рекомендованной литературе.</w:t>
      </w:r>
    </w:p>
    <w:p w:rsidR="001F57ED" w:rsidRPr="00BA7CE0" w:rsidRDefault="001F57ED" w:rsidP="001F57ED">
      <w:pPr>
        <w:pStyle w:val="affffb"/>
        <w:spacing w:line="240" w:lineRule="auto"/>
        <w:rPr>
          <w:sz w:val="24"/>
          <w:szCs w:val="24"/>
        </w:rPr>
      </w:pPr>
      <w:r w:rsidRPr="00BA7CE0">
        <w:rPr>
          <w:sz w:val="24"/>
          <w:szCs w:val="24"/>
        </w:rPr>
        <w:t>На практическом занятии используется метод интерпретации и анализа текста.</w:t>
      </w:r>
    </w:p>
    <w:p w:rsidR="001F57ED" w:rsidRPr="00BA7CE0" w:rsidRDefault="001F57ED" w:rsidP="001F57ED">
      <w:pPr>
        <w:pStyle w:val="affffb"/>
        <w:spacing w:line="240" w:lineRule="auto"/>
        <w:jc w:val="center"/>
        <w:rPr>
          <w:b/>
          <w:sz w:val="24"/>
          <w:szCs w:val="24"/>
        </w:rPr>
      </w:pPr>
      <w:r w:rsidRPr="00BA7CE0">
        <w:rPr>
          <w:b/>
          <w:sz w:val="24"/>
          <w:szCs w:val="24"/>
        </w:rPr>
        <w:t>Занятие 5. Тема: Социологическая теория Г. Спенсера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Позитивизм Г. Спенсера. Специфика позитивистской программы Г. Спенсера.</w:t>
      </w:r>
    </w:p>
    <w:p w:rsidR="001F57ED" w:rsidRPr="00BA7CE0" w:rsidRDefault="001F57ED" w:rsidP="001F57ED">
      <w:pPr>
        <w:pStyle w:val="affffb"/>
        <w:spacing w:line="240" w:lineRule="auto"/>
        <w:rPr>
          <w:sz w:val="24"/>
          <w:szCs w:val="24"/>
        </w:rPr>
      </w:pPr>
      <w:r w:rsidRPr="00BA7CE0">
        <w:rPr>
          <w:sz w:val="24"/>
          <w:szCs w:val="24"/>
        </w:rPr>
        <w:t>2. Органицизм Г. Спенсера и его теория общества. Теория социальных институтов.</w:t>
      </w:r>
    </w:p>
    <w:p w:rsidR="001F57ED" w:rsidRPr="00BA7CE0" w:rsidRDefault="001F57ED" w:rsidP="001F57ED">
      <w:pPr>
        <w:pStyle w:val="affffb"/>
        <w:spacing w:line="240" w:lineRule="auto"/>
        <w:rPr>
          <w:sz w:val="24"/>
          <w:szCs w:val="24"/>
        </w:rPr>
      </w:pPr>
      <w:r w:rsidRPr="00BA7CE0">
        <w:rPr>
          <w:sz w:val="24"/>
          <w:szCs w:val="24"/>
        </w:rPr>
        <w:t>3. Эволюционизм Г. Спенсера, его теория прогресса.</w:t>
      </w:r>
    </w:p>
    <w:p w:rsidR="001F57ED" w:rsidRPr="00BA7CE0" w:rsidRDefault="001F57ED" w:rsidP="001F57ED">
      <w:pPr>
        <w:pStyle w:val="affffb"/>
        <w:spacing w:line="240" w:lineRule="auto"/>
        <w:rPr>
          <w:sz w:val="24"/>
          <w:szCs w:val="24"/>
        </w:rPr>
      </w:pPr>
      <w:r w:rsidRPr="00BA7CE0">
        <w:rPr>
          <w:sz w:val="24"/>
          <w:szCs w:val="24"/>
        </w:rPr>
        <w:t>4. Теория социального развития, факторы развития, исторические типы обществ.</w:t>
      </w:r>
    </w:p>
    <w:p w:rsidR="001F57ED" w:rsidRPr="00BA7CE0" w:rsidRDefault="001F57ED" w:rsidP="001F57ED">
      <w:pPr>
        <w:pStyle w:val="affffb"/>
        <w:spacing w:line="240" w:lineRule="auto"/>
        <w:rPr>
          <w:sz w:val="24"/>
          <w:szCs w:val="24"/>
        </w:rPr>
      </w:pPr>
      <w:r w:rsidRPr="00BA7CE0">
        <w:rPr>
          <w:sz w:val="24"/>
          <w:szCs w:val="24"/>
        </w:rPr>
        <w:t>Литература: №№ 1, 3, 4, 5, 6, 7, 9, 17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На практическом занятии используется метод интерпретации и анализа текста и метод дискуссии.</w:t>
      </w:r>
    </w:p>
    <w:p w:rsidR="001F57ED" w:rsidRPr="00BA7CE0" w:rsidRDefault="001F57ED" w:rsidP="001F57ED">
      <w:pPr>
        <w:pStyle w:val="affffb"/>
        <w:spacing w:line="240" w:lineRule="auto"/>
        <w:jc w:val="center"/>
        <w:rPr>
          <w:b/>
          <w:sz w:val="24"/>
          <w:szCs w:val="24"/>
        </w:rPr>
      </w:pPr>
      <w:r w:rsidRPr="00BA7CE0">
        <w:rPr>
          <w:b/>
          <w:sz w:val="24"/>
          <w:szCs w:val="24"/>
        </w:rPr>
        <w:t>Занятие 6–7. Тема: Социологическая теория Э. Дюркгейма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6:</w:t>
      </w:r>
    </w:p>
    <w:p w:rsidR="001F57ED" w:rsidRPr="00BA7CE0" w:rsidRDefault="001F57ED" w:rsidP="001F57ED">
      <w:pPr>
        <w:pStyle w:val="affffb"/>
        <w:spacing w:line="240" w:lineRule="auto"/>
        <w:rPr>
          <w:sz w:val="24"/>
          <w:szCs w:val="24"/>
        </w:rPr>
      </w:pPr>
      <w:r w:rsidRPr="00BA7CE0">
        <w:rPr>
          <w:sz w:val="24"/>
          <w:szCs w:val="24"/>
        </w:rPr>
        <w:t>1. «Социологизм» Э. Дюркгейма.</w:t>
      </w:r>
    </w:p>
    <w:p w:rsidR="001F57ED" w:rsidRPr="00BA7CE0" w:rsidRDefault="001F57ED" w:rsidP="001F57ED">
      <w:pPr>
        <w:pStyle w:val="affffb"/>
        <w:spacing w:line="240" w:lineRule="auto"/>
        <w:rPr>
          <w:sz w:val="24"/>
          <w:szCs w:val="24"/>
        </w:rPr>
      </w:pPr>
      <w:r w:rsidRPr="00BA7CE0">
        <w:rPr>
          <w:sz w:val="24"/>
          <w:szCs w:val="24"/>
        </w:rPr>
        <w:t>2. Работа Э. Дюркгейма «Метод социологии».</w:t>
      </w:r>
    </w:p>
    <w:p w:rsidR="001F57ED" w:rsidRPr="00BA7CE0" w:rsidRDefault="001F57ED" w:rsidP="001F57ED">
      <w:pPr>
        <w:pStyle w:val="affffb"/>
        <w:spacing w:line="240" w:lineRule="auto"/>
        <w:rPr>
          <w:sz w:val="24"/>
          <w:szCs w:val="24"/>
        </w:rPr>
      </w:pPr>
      <w:r w:rsidRPr="00BA7CE0">
        <w:rPr>
          <w:sz w:val="24"/>
          <w:szCs w:val="24"/>
        </w:rPr>
        <w:t>3. Работа Э. Дюркгейма «Самоубийство: социологический этюд».</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7:</w:t>
      </w:r>
    </w:p>
    <w:p w:rsidR="001F57ED" w:rsidRPr="00BA7CE0" w:rsidRDefault="001F57ED" w:rsidP="001F57ED">
      <w:pPr>
        <w:pStyle w:val="affffb"/>
        <w:spacing w:line="240" w:lineRule="auto"/>
        <w:rPr>
          <w:sz w:val="24"/>
          <w:szCs w:val="24"/>
        </w:rPr>
      </w:pPr>
      <w:r w:rsidRPr="00BA7CE0">
        <w:rPr>
          <w:sz w:val="24"/>
          <w:szCs w:val="24"/>
        </w:rPr>
        <w:t>1. Теория солидарности и теория общества Э. Дюркгейма.</w:t>
      </w:r>
    </w:p>
    <w:p w:rsidR="001F57ED" w:rsidRPr="00BA7CE0" w:rsidRDefault="001F57ED" w:rsidP="001F57ED">
      <w:pPr>
        <w:pStyle w:val="affffb"/>
        <w:spacing w:line="240" w:lineRule="auto"/>
        <w:rPr>
          <w:sz w:val="24"/>
          <w:szCs w:val="24"/>
        </w:rPr>
      </w:pPr>
      <w:r w:rsidRPr="00BA7CE0">
        <w:rPr>
          <w:sz w:val="24"/>
          <w:szCs w:val="24"/>
        </w:rPr>
        <w:t>2. Теория социального развития Э. Дюркгейма.</w:t>
      </w:r>
    </w:p>
    <w:p w:rsidR="001F57ED" w:rsidRPr="00BA7CE0" w:rsidRDefault="001F57ED" w:rsidP="001F57ED">
      <w:pPr>
        <w:pStyle w:val="affffb"/>
        <w:spacing w:line="240" w:lineRule="auto"/>
        <w:rPr>
          <w:sz w:val="24"/>
          <w:szCs w:val="24"/>
        </w:rPr>
      </w:pPr>
      <w:r w:rsidRPr="00BA7CE0">
        <w:rPr>
          <w:sz w:val="24"/>
          <w:szCs w:val="24"/>
        </w:rPr>
        <w:t>3. Работа Э. Дюркгейма «О разделении общественного труда».</w:t>
      </w:r>
    </w:p>
    <w:p w:rsidR="001F57ED" w:rsidRPr="00BA7CE0" w:rsidRDefault="001F57ED" w:rsidP="001F57ED">
      <w:pPr>
        <w:pStyle w:val="affffb"/>
        <w:spacing w:line="240" w:lineRule="auto"/>
        <w:rPr>
          <w:sz w:val="24"/>
          <w:szCs w:val="24"/>
        </w:rPr>
      </w:pPr>
      <w:r w:rsidRPr="00BA7CE0">
        <w:rPr>
          <w:sz w:val="24"/>
          <w:szCs w:val="24"/>
        </w:rPr>
        <w:t>Литература к теме: №№ 1, 3, 4, 5, 6, 7, 8, 9, 11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На практическом занятии используется метод интерпретации и анализа текста и метод дискуссии.</w:t>
      </w:r>
    </w:p>
    <w:p w:rsidR="001F57ED" w:rsidRPr="00BA7CE0" w:rsidRDefault="001F57ED" w:rsidP="001F57ED">
      <w:pPr>
        <w:pStyle w:val="affffb"/>
        <w:spacing w:line="240" w:lineRule="auto"/>
        <w:jc w:val="center"/>
        <w:rPr>
          <w:b/>
          <w:sz w:val="24"/>
          <w:szCs w:val="24"/>
        </w:rPr>
      </w:pPr>
      <w:r w:rsidRPr="00BA7CE0">
        <w:rPr>
          <w:b/>
          <w:sz w:val="24"/>
          <w:szCs w:val="24"/>
        </w:rPr>
        <w:t xml:space="preserve">Занятие 8–10. Тема: Марксизм и марксистская социология в </w:t>
      </w:r>
      <w:r w:rsidRPr="00BA7CE0">
        <w:rPr>
          <w:b/>
          <w:sz w:val="24"/>
          <w:szCs w:val="24"/>
          <w:lang w:val="en-US"/>
        </w:rPr>
        <w:t>XIX</w:t>
      </w:r>
      <w:r w:rsidRPr="00BA7CE0">
        <w:rPr>
          <w:b/>
          <w:sz w:val="24"/>
          <w:szCs w:val="24"/>
        </w:rPr>
        <w:t xml:space="preserve"> веке</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8:</w:t>
      </w:r>
    </w:p>
    <w:p w:rsidR="001F57ED" w:rsidRPr="00BA7CE0" w:rsidRDefault="001F57ED" w:rsidP="001F57ED">
      <w:pPr>
        <w:pStyle w:val="affffb"/>
        <w:spacing w:line="240" w:lineRule="auto"/>
        <w:rPr>
          <w:sz w:val="24"/>
          <w:szCs w:val="24"/>
        </w:rPr>
      </w:pPr>
      <w:r w:rsidRPr="00BA7CE0">
        <w:rPr>
          <w:sz w:val="24"/>
          <w:szCs w:val="24"/>
        </w:rPr>
        <w:t>1. Работа В.И. Ленина «Три источника и три составные части марксизма».</w:t>
      </w:r>
    </w:p>
    <w:p w:rsidR="001F57ED" w:rsidRPr="00BA7CE0" w:rsidRDefault="001F57ED" w:rsidP="001F57ED">
      <w:pPr>
        <w:pStyle w:val="affffb"/>
        <w:spacing w:line="240" w:lineRule="auto"/>
        <w:rPr>
          <w:sz w:val="24"/>
          <w:szCs w:val="24"/>
        </w:rPr>
      </w:pPr>
      <w:r w:rsidRPr="00BA7CE0">
        <w:rPr>
          <w:sz w:val="24"/>
          <w:szCs w:val="24"/>
        </w:rPr>
        <w:t>2. Что такое «материалистическое понимание истории»? Работа К. Маркса «К критике гегелевской философии права».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9:</w:t>
      </w:r>
    </w:p>
    <w:p w:rsidR="001F57ED" w:rsidRPr="00BA7CE0" w:rsidRDefault="001F57ED" w:rsidP="001F57ED">
      <w:pPr>
        <w:pStyle w:val="affffb"/>
        <w:spacing w:line="240" w:lineRule="auto"/>
        <w:rPr>
          <w:sz w:val="24"/>
          <w:szCs w:val="24"/>
        </w:rPr>
      </w:pPr>
      <w:r w:rsidRPr="00BA7CE0">
        <w:rPr>
          <w:sz w:val="24"/>
          <w:szCs w:val="24"/>
        </w:rPr>
        <w:t>1. Теория общества в марксизме.</w:t>
      </w:r>
    </w:p>
    <w:p w:rsidR="001F57ED" w:rsidRPr="00BA7CE0" w:rsidRDefault="001F57ED" w:rsidP="001F57ED">
      <w:pPr>
        <w:pStyle w:val="affffb"/>
        <w:spacing w:line="240" w:lineRule="auto"/>
        <w:rPr>
          <w:sz w:val="24"/>
          <w:szCs w:val="24"/>
        </w:rPr>
      </w:pPr>
      <w:r w:rsidRPr="00BA7CE0">
        <w:rPr>
          <w:sz w:val="24"/>
          <w:szCs w:val="24"/>
        </w:rPr>
        <w:t xml:space="preserve">2. Работа К. Маркса «К критике политической экономии. Предисловие». </w:t>
      </w:r>
    </w:p>
    <w:p w:rsidR="001F57ED" w:rsidRPr="00BA7CE0" w:rsidRDefault="001F57ED" w:rsidP="001F57ED">
      <w:pPr>
        <w:pStyle w:val="affffb"/>
        <w:spacing w:line="240" w:lineRule="auto"/>
        <w:rPr>
          <w:sz w:val="24"/>
          <w:szCs w:val="24"/>
        </w:rPr>
      </w:pPr>
      <w:r w:rsidRPr="00BA7CE0">
        <w:rPr>
          <w:sz w:val="24"/>
          <w:szCs w:val="24"/>
        </w:rPr>
        <w:t>3. Теория класса, теория классового конфликта и теория государства в марксизме.</w:t>
      </w:r>
    </w:p>
    <w:p w:rsidR="001F57ED" w:rsidRPr="00BA7CE0" w:rsidRDefault="001F57ED" w:rsidP="001F57ED">
      <w:pPr>
        <w:pStyle w:val="affffb"/>
        <w:spacing w:line="240" w:lineRule="auto"/>
        <w:rPr>
          <w:sz w:val="24"/>
          <w:szCs w:val="24"/>
        </w:rPr>
      </w:pPr>
      <w:r w:rsidRPr="00BA7CE0">
        <w:rPr>
          <w:sz w:val="24"/>
          <w:szCs w:val="24"/>
        </w:rPr>
        <w:t>4. Работа Ф. Энгельса «Происхождение семьи, частной собственности государства».</w:t>
      </w:r>
    </w:p>
    <w:p w:rsidR="001F57ED" w:rsidRPr="00BA7CE0" w:rsidRDefault="001F57ED" w:rsidP="001F57ED">
      <w:pPr>
        <w:pStyle w:val="affffb"/>
        <w:spacing w:line="240" w:lineRule="auto"/>
        <w:rPr>
          <w:b/>
          <w:sz w:val="24"/>
          <w:szCs w:val="24"/>
        </w:rPr>
      </w:pPr>
      <w:r w:rsidRPr="00BA7CE0">
        <w:rPr>
          <w:b/>
          <w:sz w:val="24"/>
          <w:szCs w:val="24"/>
        </w:rPr>
        <w:lastRenderedPageBreak/>
        <w:t>Вопросы для подготовки к занятию 10:</w:t>
      </w:r>
    </w:p>
    <w:p w:rsidR="001F57ED" w:rsidRPr="00BA7CE0" w:rsidRDefault="001F57ED" w:rsidP="001F57ED">
      <w:pPr>
        <w:pStyle w:val="affffb"/>
        <w:spacing w:line="240" w:lineRule="auto"/>
        <w:rPr>
          <w:sz w:val="24"/>
          <w:szCs w:val="24"/>
        </w:rPr>
      </w:pPr>
      <w:r w:rsidRPr="00BA7CE0">
        <w:rPr>
          <w:sz w:val="24"/>
          <w:szCs w:val="24"/>
        </w:rPr>
        <w:t>1. Теория смены общественно-экономических формаций. Механизм смены: теория классовой борьбы и революции.</w:t>
      </w:r>
    </w:p>
    <w:p w:rsidR="001F57ED" w:rsidRPr="00BA7CE0" w:rsidRDefault="001F57ED" w:rsidP="001F57ED">
      <w:pPr>
        <w:pStyle w:val="affffb"/>
        <w:spacing w:line="240" w:lineRule="auto"/>
        <w:rPr>
          <w:sz w:val="24"/>
          <w:szCs w:val="24"/>
        </w:rPr>
      </w:pPr>
      <w:r w:rsidRPr="00BA7CE0">
        <w:rPr>
          <w:sz w:val="24"/>
          <w:szCs w:val="24"/>
        </w:rPr>
        <w:t>2. Количество общественно-экономических и социологическая характеристика каждой.</w:t>
      </w:r>
    </w:p>
    <w:p w:rsidR="001F57ED" w:rsidRPr="00BA7CE0" w:rsidRDefault="001F57ED" w:rsidP="001F57ED">
      <w:pPr>
        <w:pStyle w:val="affffb"/>
        <w:spacing w:line="240" w:lineRule="auto"/>
        <w:rPr>
          <w:sz w:val="24"/>
          <w:szCs w:val="24"/>
        </w:rPr>
      </w:pPr>
      <w:r w:rsidRPr="00BA7CE0">
        <w:rPr>
          <w:sz w:val="24"/>
          <w:szCs w:val="24"/>
        </w:rPr>
        <w:t>3. Работа К. Маркса и Ф. Энгельса «Манифест Коммунистической партии».</w:t>
      </w:r>
    </w:p>
    <w:p w:rsidR="001F57ED" w:rsidRPr="00BA7CE0" w:rsidRDefault="001F57ED" w:rsidP="001F57ED">
      <w:pPr>
        <w:pStyle w:val="affffb"/>
        <w:spacing w:line="240" w:lineRule="auto"/>
        <w:rPr>
          <w:sz w:val="24"/>
          <w:szCs w:val="24"/>
        </w:rPr>
      </w:pPr>
      <w:r w:rsidRPr="00BA7CE0">
        <w:rPr>
          <w:sz w:val="24"/>
          <w:szCs w:val="24"/>
        </w:rPr>
        <w:t>Литература к теме: №№ 1, 3, 6, 7, 14, 15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Практические занятия проводятся в форме семинара-диспута и семинара-круглого стола.</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jc w:val="center"/>
        <w:rPr>
          <w:b/>
          <w:sz w:val="24"/>
          <w:szCs w:val="24"/>
        </w:rPr>
      </w:pPr>
      <w:r w:rsidRPr="00BA7CE0">
        <w:rPr>
          <w:b/>
          <w:sz w:val="24"/>
          <w:szCs w:val="24"/>
        </w:rPr>
        <w:t>Занятия 11–13. Тема: Социологическая теория Макса Вебера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11:</w:t>
      </w:r>
    </w:p>
    <w:p w:rsidR="001F57ED" w:rsidRPr="00BA7CE0" w:rsidRDefault="001F57ED" w:rsidP="001F57ED">
      <w:pPr>
        <w:pStyle w:val="affffb"/>
        <w:spacing w:line="240" w:lineRule="auto"/>
        <w:rPr>
          <w:sz w:val="24"/>
          <w:szCs w:val="24"/>
        </w:rPr>
      </w:pPr>
      <w:r w:rsidRPr="00BA7CE0">
        <w:rPr>
          <w:sz w:val="24"/>
          <w:szCs w:val="24"/>
        </w:rPr>
        <w:t>1. Теория метода М. Вебера:</w:t>
      </w:r>
    </w:p>
    <w:p w:rsidR="001F57ED" w:rsidRPr="00BA7CE0" w:rsidRDefault="001F57ED" w:rsidP="001F57ED">
      <w:pPr>
        <w:pStyle w:val="affffb"/>
        <w:spacing w:line="240" w:lineRule="auto"/>
        <w:rPr>
          <w:sz w:val="24"/>
          <w:szCs w:val="24"/>
        </w:rPr>
      </w:pPr>
      <w:r w:rsidRPr="00BA7CE0">
        <w:rPr>
          <w:sz w:val="24"/>
          <w:szCs w:val="24"/>
        </w:rPr>
        <w:t>а) Концепция природы социальной реальности;</w:t>
      </w:r>
    </w:p>
    <w:p w:rsidR="001F57ED" w:rsidRPr="00BA7CE0" w:rsidRDefault="001F57ED" w:rsidP="001F57ED">
      <w:pPr>
        <w:pStyle w:val="affffb"/>
        <w:spacing w:line="240" w:lineRule="auto"/>
        <w:rPr>
          <w:sz w:val="24"/>
          <w:szCs w:val="24"/>
        </w:rPr>
      </w:pPr>
      <w:r w:rsidRPr="00BA7CE0">
        <w:rPr>
          <w:sz w:val="24"/>
          <w:szCs w:val="24"/>
        </w:rPr>
        <w:t>б) Концепция «понимания»: основные шаги и процедуры.</w:t>
      </w:r>
    </w:p>
    <w:p w:rsidR="001F57ED" w:rsidRPr="00BA7CE0" w:rsidRDefault="001F57ED" w:rsidP="001F57ED">
      <w:pPr>
        <w:pStyle w:val="affffb"/>
        <w:spacing w:line="240" w:lineRule="auto"/>
        <w:rPr>
          <w:sz w:val="24"/>
          <w:szCs w:val="24"/>
        </w:rPr>
      </w:pPr>
      <w:r w:rsidRPr="00BA7CE0">
        <w:rPr>
          <w:sz w:val="24"/>
          <w:szCs w:val="24"/>
        </w:rPr>
        <w:t>2. Работы М. Вебера «О некоторых категориях понимающей социологии» и «Смысл свободы от оценки в социологической и экономической науке».</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12:</w:t>
      </w:r>
    </w:p>
    <w:p w:rsidR="001F57ED" w:rsidRPr="00BA7CE0" w:rsidRDefault="001F57ED" w:rsidP="001F57ED">
      <w:pPr>
        <w:pStyle w:val="affffb"/>
        <w:spacing w:line="240" w:lineRule="auto"/>
        <w:rPr>
          <w:sz w:val="24"/>
          <w:szCs w:val="24"/>
        </w:rPr>
      </w:pPr>
      <w:r w:rsidRPr="00BA7CE0">
        <w:rPr>
          <w:sz w:val="24"/>
          <w:szCs w:val="24"/>
        </w:rPr>
        <w:t>1. Теория общества М. Вебера: союзы, институты, объединения по случаю.</w:t>
      </w:r>
    </w:p>
    <w:p w:rsidR="001F57ED" w:rsidRPr="00BA7CE0" w:rsidRDefault="001F57ED" w:rsidP="001F57ED">
      <w:pPr>
        <w:pStyle w:val="affffb"/>
        <w:spacing w:line="240" w:lineRule="auto"/>
        <w:rPr>
          <w:sz w:val="24"/>
          <w:szCs w:val="24"/>
        </w:rPr>
      </w:pPr>
      <w:r w:rsidRPr="00BA7CE0">
        <w:rPr>
          <w:sz w:val="24"/>
          <w:szCs w:val="24"/>
        </w:rPr>
        <w:t>2. Концепция господства и власти М. Вебера.</w:t>
      </w:r>
    </w:p>
    <w:p w:rsidR="001F57ED" w:rsidRPr="00BA7CE0" w:rsidRDefault="001F57ED" w:rsidP="001F57ED">
      <w:pPr>
        <w:pStyle w:val="affffb"/>
        <w:spacing w:line="240" w:lineRule="auto"/>
        <w:rPr>
          <w:sz w:val="24"/>
          <w:szCs w:val="24"/>
        </w:rPr>
      </w:pPr>
      <w:r w:rsidRPr="00BA7CE0">
        <w:rPr>
          <w:sz w:val="24"/>
          <w:szCs w:val="24"/>
        </w:rPr>
        <w:t>3. Концепция социальной дифференциации М. Вебера: «класс-статус-партия».</w:t>
      </w:r>
    </w:p>
    <w:p w:rsidR="001F57ED" w:rsidRPr="00BA7CE0" w:rsidRDefault="001F57ED" w:rsidP="001F57ED">
      <w:pPr>
        <w:pStyle w:val="affffb"/>
        <w:spacing w:line="240" w:lineRule="auto"/>
        <w:rPr>
          <w:sz w:val="24"/>
          <w:szCs w:val="24"/>
        </w:rPr>
      </w:pPr>
      <w:r w:rsidRPr="00BA7CE0">
        <w:rPr>
          <w:sz w:val="24"/>
          <w:szCs w:val="24"/>
        </w:rPr>
        <w:t>4. Работа М. Вебера «Основные социологические понятия».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13:</w:t>
      </w:r>
    </w:p>
    <w:p w:rsidR="001F57ED" w:rsidRPr="00BA7CE0" w:rsidRDefault="001F57ED" w:rsidP="001F57ED">
      <w:pPr>
        <w:pStyle w:val="affffb"/>
        <w:spacing w:line="240" w:lineRule="auto"/>
        <w:rPr>
          <w:sz w:val="24"/>
          <w:szCs w:val="24"/>
        </w:rPr>
      </w:pPr>
      <w:r w:rsidRPr="00BA7CE0">
        <w:rPr>
          <w:sz w:val="24"/>
          <w:szCs w:val="24"/>
        </w:rPr>
        <w:t>1. Теория рационализации как теория социального развития М. Вебера.</w:t>
      </w:r>
    </w:p>
    <w:p w:rsidR="001F57ED" w:rsidRPr="00BA7CE0" w:rsidRDefault="001F57ED" w:rsidP="001F57ED">
      <w:pPr>
        <w:pStyle w:val="affffb"/>
        <w:spacing w:line="240" w:lineRule="auto"/>
        <w:rPr>
          <w:sz w:val="24"/>
          <w:szCs w:val="24"/>
        </w:rPr>
      </w:pPr>
      <w:r w:rsidRPr="00BA7CE0">
        <w:rPr>
          <w:sz w:val="24"/>
          <w:szCs w:val="24"/>
        </w:rPr>
        <w:t>2. Работа М. Вебера «Политика как призвание и профессия».</w:t>
      </w:r>
    </w:p>
    <w:p w:rsidR="001F57ED" w:rsidRPr="00BA7CE0" w:rsidRDefault="001F57ED" w:rsidP="001F57ED">
      <w:pPr>
        <w:pStyle w:val="affffb"/>
        <w:spacing w:line="240" w:lineRule="auto"/>
        <w:rPr>
          <w:sz w:val="24"/>
          <w:szCs w:val="24"/>
        </w:rPr>
      </w:pPr>
      <w:r w:rsidRPr="00BA7CE0">
        <w:rPr>
          <w:sz w:val="24"/>
          <w:szCs w:val="24"/>
        </w:rPr>
        <w:t>3. Теория капитализма М. Вебера.</w:t>
      </w:r>
    </w:p>
    <w:p w:rsidR="001F57ED" w:rsidRPr="00BA7CE0" w:rsidRDefault="001F57ED" w:rsidP="001F57ED">
      <w:pPr>
        <w:pStyle w:val="affffb"/>
        <w:spacing w:line="240" w:lineRule="auto"/>
        <w:rPr>
          <w:sz w:val="24"/>
          <w:szCs w:val="24"/>
        </w:rPr>
      </w:pPr>
      <w:r w:rsidRPr="00BA7CE0">
        <w:rPr>
          <w:sz w:val="24"/>
          <w:szCs w:val="24"/>
        </w:rPr>
        <w:t>4. Работа М. Вебера «Протестантская этика и дух капитализма».</w:t>
      </w:r>
    </w:p>
    <w:p w:rsidR="001F57ED" w:rsidRPr="00BA7CE0" w:rsidRDefault="001F57ED" w:rsidP="001F57ED">
      <w:pPr>
        <w:pStyle w:val="affffb"/>
        <w:spacing w:line="240" w:lineRule="auto"/>
        <w:rPr>
          <w:sz w:val="24"/>
          <w:szCs w:val="24"/>
        </w:rPr>
      </w:pPr>
      <w:r w:rsidRPr="00BA7CE0">
        <w:rPr>
          <w:sz w:val="24"/>
          <w:szCs w:val="24"/>
        </w:rPr>
        <w:t>Литература к теме: №№ 1, 3, 4, 5, 7, 9, 10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в форме семинара-диспута и семинара-круглого стола, с использованием метода анализа текстов. </w:t>
      </w:r>
    </w:p>
    <w:p w:rsidR="001F57ED" w:rsidRPr="00BA7CE0" w:rsidRDefault="001F57ED" w:rsidP="001F57ED">
      <w:pPr>
        <w:pStyle w:val="affffb"/>
        <w:spacing w:line="240" w:lineRule="auto"/>
        <w:jc w:val="center"/>
        <w:rPr>
          <w:b/>
          <w:sz w:val="24"/>
          <w:szCs w:val="24"/>
        </w:rPr>
      </w:pPr>
      <w:r w:rsidRPr="00BA7CE0">
        <w:rPr>
          <w:b/>
          <w:sz w:val="24"/>
          <w:szCs w:val="24"/>
        </w:rPr>
        <w:t>Занятие 14–15. Тема: Социологическая теория Георга Зиммеля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14:</w:t>
      </w:r>
    </w:p>
    <w:p w:rsidR="001F57ED" w:rsidRPr="00BA7CE0" w:rsidRDefault="001F57ED" w:rsidP="001F57ED">
      <w:pPr>
        <w:pStyle w:val="affffb"/>
        <w:spacing w:line="240" w:lineRule="auto"/>
        <w:rPr>
          <w:sz w:val="24"/>
          <w:szCs w:val="24"/>
        </w:rPr>
      </w:pPr>
      <w:r w:rsidRPr="00BA7CE0">
        <w:rPr>
          <w:sz w:val="24"/>
          <w:szCs w:val="24"/>
        </w:rPr>
        <w:t>1. Методологические основания социологии Г. Зиммеля:</w:t>
      </w:r>
    </w:p>
    <w:p w:rsidR="001F57ED" w:rsidRPr="00BA7CE0" w:rsidRDefault="001F57ED" w:rsidP="001F57ED">
      <w:pPr>
        <w:pStyle w:val="affffb"/>
        <w:spacing w:line="240" w:lineRule="auto"/>
        <w:rPr>
          <w:sz w:val="24"/>
          <w:szCs w:val="24"/>
        </w:rPr>
      </w:pPr>
      <w:r w:rsidRPr="00BA7CE0">
        <w:rPr>
          <w:sz w:val="24"/>
          <w:szCs w:val="24"/>
        </w:rPr>
        <w:t>а) Критика Зиммелем позитивистского проекта социологии.</w:t>
      </w:r>
    </w:p>
    <w:p w:rsidR="001F57ED" w:rsidRPr="00BA7CE0" w:rsidRDefault="001F57ED" w:rsidP="001F57ED">
      <w:pPr>
        <w:pStyle w:val="affffb"/>
        <w:spacing w:line="240" w:lineRule="auto"/>
        <w:rPr>
          <w:sz w:val="24"/>
          <w:szCs w:val="24"/>
        </w:rPr>
      </w:pPr>
      <w:r w:rsidRPr="00BA7CE0">
        <w:rPr>
          <w:sz w:val="24"/>
          <w:szCs w:val="24"/>
        </w:rPr>
        <w:t>б) Интерпретация Зиммелем природы социальной реальности. Принцип методологического индивидуализма.</w:t>
      </w:r>
    </w:p>
    <w:p w:rsidR="001F57ED" w:rsidRPr="00BA7CE0" w:rsidRDefault="001F57ED" w:rsidP="001F57ED">
      <w:pPr>
        <w:pStyle w:val="affffb"/>
        <w:spacing w:line="240" w:lineRule="auto"/>
        <w:rPr>
          <w:sz w:val="24"/>
          <w:szCs w:val="24"/>
        </w:rPr>
      </w:pPr>
      <w:r w:rsidRPr="00BA7CE0">
        <w:rPr>
          <w:sz w:val="24"/>
          <w:szCs w:val="24"/>
        </w:rPr>
        <w:t>2. Работа Г. Зиммеля «Социальная дифференциация. Социологические и психологические исследования».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15:</w:t>
      </w:r>
    </w:p>
    <w:p w:rsidR="001F57ED" w:rsidRPr="00BA7CE0" w:rsidRDefault="001F57ED" w:rsidP="001F57ED">
      <w:pPr>
        <w:pStyle w:val="affffb"/>
        <w:spacing w:line="240" w:lineRule="auto"/>
        <w:rPr>
          <w:sz w:val="24"/>
          <w:szCs w:val="24"/>
        </w:rPr>
      </w:pPr>
      <w:r w:rsidRPr="00BA7CE0">
        <w:rPr>
          <w:sz w:val="24"/>
          <w:szCs w:val="24"/>
        </w:rPr>
        <w:t xml:space="preserve">1. Теория общества Г. Зиммеля: </w:t>
      </w:r>
    </w:p>
    <w:p w:rsidR="001F57ED" w:rsidRPr="00BA7CE0" w:rsidRDefault="001F57ED" w:rsidP="001F57ED">
      <w:pPr>
        <w:pStyle w:val="affffb"/>
        <w:spacing w:line="240" w:lineRule="auto"/>
        <w:rPr>
          <w:sz w:val="24"/>
          <w:szCs w:val="24"/>
        </w:rPr>
      </w:pPr>
      <w:r w:rsidRPr="00BA7CE0">
        <w:rPr>
          <w:sz w:val="24"/>
          <w:szCs w:val="24"/>
        </w:rPr>
        <w:t>а) Общество как совокупность кругов общения;</w:t>
      </w:r>
    </w:p>
    <w:p w:rsidR="001F57ED" w:rsidRPr="00BA7CE0" w:rsidRDefault="001F57ED" w:rsidP="001F57ED">
      <w:pPr>
        <w:pStyle w:val="affffb"/>
        <w:spacing w:line="240" w:lineRule="auto"/>
        <w:rPr>
          <w:sz w:val="24"/>
          <w:szCs w:val="24"/>
        </w:rPr>
      </w:pPr>
      <w:r w:rsidRPr="00BA7CE0">
        <w:rPr>
          <w:sz w:val="24"/>
          <w:szCs w:val="24"/>
        </w:rPr>
        <w:t>б) Общество как совокупность социальных форм;</w:t>
      </w:r>
    </w:p>
    <w:p w:rsidR="001F57ED" w:rsidRPr="00BA7CE0" w:rsidRDefault="001F57ED" w:rsidP="001F57ED">
      <w:pPr>
        <w:pStyle w:val="affffb"/>
        <w:spacing w:line="240" w:lineRule="auto"/>
        <w:rPr>
          <w:sz w:val="24"/>
          <w:szCs w:val="24"/>
        </w:rPr>
      </w:pPr>
      <w:r w:rsidRPr="00BA7CE0">
        <w:rPr>
          <w:sz w:val="24"/>
          <w:szCs w:val="24"/>
        </w:rPr>
        <w:t>в) общество как «совокупность частных процессов синтеза».</w:t>
      </w:r>
    </w:p>
    <w:p w:rsidR="001F57ED" w:rsidRPr="00BA7CE0" w:rsidRDefault="001F57ED" w:rsidP="001F57ED">
      <w:pPr>
        <w:pStyle w:val="affffb"/>
        <w:spacing w:line="240" w:lineRule="auto"/>
        <w:rPr>
          <w:sz w:val="24"/>
          <w:szCs w:val="24"/>
        </w:rPr>
      </w:pPr>
      <w:r w:rsidRPr="00BA7CE0">
        <w:rPr>
          <w:sz w:val="24"/>
          <w:szCs w:val="24"/>
        </w:rPr>
        <w:t>2. Теория социального изменения и развития Г. Зиммеля: соотношение процессов индивидуализации, функционализации и дифференциации.</w:t>
      </w:r>
    </w:p>
    <w:p w:rsidR="001F57ED" w:rsidRPr="00BA7CE0" w:rsidRDefault="001F57ED" w:rsidP="001F57ED">
      <w:pPr>
        <w:pStyle w:val="affffb"/>
        <w:spacing w:line="240" w:lineRule="auto"/>
        <w:rPr>
          <w:sz w:val="24"/>
          <w:szCs w:val="24"/>
        </w:rPr>
      </w:pPr>
      <w:r w:rsidRPr="00BA7CE0">
        <w:rPr>
          <w:sz w:val="24"/>
          <w:szCs w:val="24"/>
        </w:rPr>
        <w:t>3. Работы Г. Зиммеля «Общение. Пример чистой, или формальной социологии» и «Как возможно общество?».</w:t>
      </w:r>
    </w:p>
    <w:p w:rsidR="001F57ED" w:rsidRPr="00BA7CE0" w:rsidRDefault="001F57ED" w:rsidP="001F57ED">
      <w:pPr>
        <w:pStyle w:val="affffb"/>
        <w:spacing w:line="240" w:lineRule="auto"/>
        <w:rPr>
          <w:sz w:val="24"/>
          <w:szCs w:val="24"/>
        </w:rPr>
      </w:pPr>
      <w:r w:rsidRPr="00BA7CE0">
        <w:rPr>
          <w:sz w:val="24"/>
          <w:szCs w:val="24"/>
        </w:rPr>
        <w:t>Литература к теме: №№ 1, 3, 4, 5, 7, 12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lastRenderedPageBreak/>
        <w:t xml:space="preserve">Практические занятия проводятся в форме семинара-диспута с использованием метода анализа текстов. </w:t>
      </w:r>
    </w:p>
    <w:p w:rsidR="001F57ED" w:rsidRPr="00BA7CE0" w:rsidRDefault="001F57ED" w:rsidP="001F57ED">
      <w:pPr>
        <w:pStyle w:val="affffb"/>
        <w:spacing w:line="240" w:lineRule="auto"/>
        <w:jc w:val="center"/>
        <w:rPr>
          <w:b/>
          <w:sz w:val="24"/>
          <w:szCs w:val="24"/>
        </w:rPr>
      </w:pPr>
      <w:r w:rsidRPr="00BA7CE0">
        <w:rPr>
          <w:b/>
          <w:sz w:val="24"/>
          <w:szCs w:val="24"/>
        </w:rPr>
        <w:t>Занятие 15. Тема: Социология Фердинанда Тенниса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Концепция социальной формы, социального действия и социальных норм у Ф. Тенниса.</w:t>
      </w:r>
    </w:p>
    <w:p w:rsidR="001F57ED" w:rsidRPr="00BA7CE0" w:rsidRDefault="001F57ED" w:rsidP="001F57ED">
      <w:pPr>
        <w:pStyle w:val="affffb"/>
        <w:spacing w:line="240" w:lineRule="auto"/>
        <w:rPr>
          <w:sz w:val="24"/>
          <w:szCs w:val="24"/>
        </w:rPr>
      </w:pPr>
      <w:r w:rsidRPr="00BA7CE0">
        <w:rPr>
          <w:sz w:val="24"/>
          <w:szCs w:val="24"/>
        </w:rPr>
        <w:t>2. Теория социального развития Ф. Тенниса: от общины к обществу.</w:t>
      </w:r>
    </w:p>
    <w:p w:rsidR="001F57ED" w:rsidRPr="00BA7CE0" w:rsidRDefault="001F57ED" w:rsidP="001F57ED">
      <w:pPr>
        <w:pStyle w:val="affffb"/>
        <w:spacing w:line="240" w:lineRule="auto"/>
        <w:rPr>
          <w:sz w:val="24"/>
          <w:szCs w:val="24"/>
        </w:rPr>
      </w:pPr>
      <w:r w:rsidRPr="00BA7CE0">
        <w:rPr>
          <w:sz w:val="24"/>
          <w:szCs w:val="24"/>
        </w:rPr>
        <w:t>3. Работа Ф. Тенниса «Община и общество».</w:t>
      </w:r>
    </w:p>
    <w:p w:rsidR="001F57ED" w:rsidRPr="00BA7CE0" w:rsidRDefault="001F57ED" w:rsidP="001F57ED">
      <w:pPr>
        <w:pStyle w:val="affffb"/>
        <w:spacing w:line="240" w:lineRule="auto"/>
        <w:rPr>
          <w:sz w:val="24"/>
          <w:szCs w:val="24"/>
        </w:rPr>
      </w:pPr>
      <w:r w:rsidRPr="00BA7CE0">
        <w:rPr>
          <w:sz w:val="24"/>
          <w:szCs w:val="24"/>
        </w:rPr>
        <w:t>Литература к теме: №№ 1, 3, 7, 8, 9, 19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 xml:space="preserve">Практическое занятие проводятся в форме семинара-диспута и семинара-круглого стола с использованием метода анализа первоисточника. </w:t>
      </w:r>
    </w:p>
    <w:p w:rsidR="001F57ED" w:rsidRPr="00BA7CE0" w:rsidRDefault="001F57ED" w:rsidP="001F57ED">
      <w:pPr>
        <w:pStyle w:val="affffb"/>
        <w:spacing w:line="240" w:lineRule="auto"/>
        <w:jc w:val="center"/>
        <w:rPr>
          <w:b/>
          <w:sz w:val="24"/>
          <w:szCs w:val="24"/>
        </w:rPr>
      </w:pPr>
      <w:r w:rsidRPr="00BA7CE0">
        <w:rPr>
          <w:b/>
          <w:sz w:val="24"/>
          <w:szCs w:val="24"/>
        </w:rPr>
        <w:t>Занятие 16. Тема: Социологическая теория Вильфредо Парето»</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Социология как «логико-экспериментальная наука».</w:t>
      </w:r>
    </w:p>
    <w:p w:rsidR="001F57ED" w:rsidRPr="00BA7CE0" w:rsidRDefault="001F57ED" w:rsidP="001F57ED">
      <w:pPr>
        <w:pStyle w:val="affffb"/>
        <w:spacing w:line="240" w:lineRule="auto"/>
        <w:rPr>
          <w:sz w:val="24"/>
          <w:szCs w:val="24"/>
        </w:rPr>
      </w:pPr>
      <w:r w:rsidRPr="00BA7CE0">
        <w:rPr>
          <w:sz w:val="24"/>
          <w:szCs w:val="24"/>
        </w:rPr>
        <w:t>2. Критика теории рационального действия. Осадки и производные.</w:t>
      </w:r>
    </w:p>
    <w:p w:rsidR="001F57ED" w:rsidRPr="00BA7CE0" w:rsidRDefault="001F57ED" w:rsidP="001F57ED">
      <w:pPr>
        <w:pStyle w:val="affffb"/>
        <w:spacing w:line="240" w:lineRule="auto"/>
        <w:rPr>
          <w:sz w:val="24"/>
          <w:szCs w:val="24"/>
        </w:rPr>
      </w:pPr>
      <w:r w:rsidRPr="00BA7CE0">
        <w:rPr>
          <w:sz w:val="24"/>
          <w:szCs w:val="24"/>
        </w:rPr>
        <w:t>3. Общество как эквилибриум. Теория циркуляции элит.</w:t>
      </w:r>
    </w:p>
    <w:p w:rsidR="001F57ED" w:rsidRPr="00BA7CE0" w:rsidRDefault="001F57ED" w:rsidP="001F57ED">
      <w:pPr>
        <w:pStyle w:val="affffb"/>
        <w:spacing w:line="240" w:lineRule="auto"/>
        <w:rPr>
          <w:sz w:val="24"/>
          <w:szCs w:val="24"/>
        </w:rPr>
      </w:pPr>
      <w:r w:rsidRPr="00BA7CE0">
        <w:rPr>
          <w:sz w:val="24"/>
          <w:szCs w:val="24"/>
        </w:rPr>
        <w:t>Литература к теме: №№ 1, 3, 6, 8, 9, 16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 xml:space="preserve">Практическое занятие проводятся в форме семинара-диспута и семинара-круглого стола с использованием метода анализа первоисточника. </w:t>
      </w:r>
    </w:p>
    <w:p w:rsidR="001F57ED" w:rsidRPr="00BA7CE0" w:rsidRDefault="001F57ED" w:rsidP="001F57ED">
      <w:pPr>
        <w:pStyle w:val="affffb"/>
        <w:spacing w:line="240" w:lineRule="auto"/>
        <w:jc w:val="center"/>
        <w:rPr>
          <w:b/>
          <w:sz w:val="24"/>
          <w:szCs w:val="24"/>
        </w:rPr>
      </w:pPr>
      <w:r w:rsidRPr="00BA7CE0">
        <w:rPr>
          <w:b/>
          <w:sz w:val="24"/>
          <w:szCs w:val="24"/>
        </w:rPr>
        <w:t xml:space="preserve">Занятие 17. Тема: Школы одного фактора в социологии </w:t>
      </w:r>
      <w:r w:rsidRPr="00BA7CE0">
        <w:rPr>
          <w:b/>
          <w:sz w:val="24"/>
          <w:szCs w:val="24"/>
          <w:lang w:val="en-US"/>
        </w:rPr>
        <w:t>XIX</w:t>
      </w:r>
      <w:r w:rsidRPr="00BA7CE0">
        <w:rPr>
          <w:b/>
          <w:sz w:val="24"/>
          <w:szCs w:val="24"/>
        </w:rPr>
        <w:t>- начала ХХ веков</w:t>
      </w:r>
    </w:p>
    <w:p w:rsidR="001F57ED" w:rsidRPr="00BA7CE0" w:rsidRDefault="001F57ED" w:rsidP="001F57ED">
      <w:pPr>
        <w:pStyle w:val="affffb"/>
        <w:spacing w:line="240" w:lineRule="auto"/>
        <w:rPr>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1. Научно-теоретические источники школ одного фактора. Идеологическая интерпретация научных теорий.</w:t>
      </w:r>
    </w:p>
    <w:p w:rsidR="001F57ED" w:rsidRPr="00BA7CE0" w:rsidRDefault="001F57ED" w:rsidP="001F57ED">
      <w:pPr>
        <w:pStyle w:val="affffb"/>
        <w:spacing w:line="240" w:lineRule="auto"/>
        <w:rPr>
          <w:sz w:val="24"/>
          <w:szCs w:val="24"/>
        </w:rPr>
      </w:pPr>
      <w:r w:rsidRPr="00BA7CE0">
        <w:rPr>
          <w:sz w:val="24"/>
          <w:szCs w:val="24"/>
        </w:rPr>
        <w:t>2. Классификация натуралистических школ: географическая, расово-антропологическая, социал-дарвинистская, биологическая.</w:t>
      </w:r>
    </w:p>
    <w:p w:rsidR="001F57ED" w:rsidRPr="00BA7CE0" w:rsidRDefault="001F57ED" w:rsidP="001F57ED">
      <w:pPr>
        <w:pStyle w:val="affffb"/>
        <w:spacing w:line="240" w:lineRule="auto"/>
        <w:rPr>
          <w:sz w:val="24"/>
          <w:szCs w:val="24"/>
        </w:rPr>
      </w:pPr>
      <w:r w:rsidRPr="00BA7CE0">
        <w:rPr>
          <w:sz w:val="24"/>
          <w:szCs w:val="24"/>
        </w:rPr>
        <w:t>Литература к теме: №№ 1, 6, 9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Практическое занятие проводятся в форме семинара-диспута.</w:t>
      </w:r>
    </w:p>
    <w:p w:rsidR="001F57ED" w:rsidRPr="00BA7CE0" w:rsidRDefault="001F57ED" w:rsidP="001F57ED">
      <w:pPr>
        <w:pStyle w:val="affffb"/>
        <w:spacing w:line="240" w:lineRule="auto"/>
        <w:jc w:val="center"/>
        <w:rPr>
          <w:b/>
          <w:sz w:val="24"/>
          <w:szCs w:val="24"/>
        </w:rPr>
      </w:pPr>
      <w:r w:rsidRPr="00BA7CE0">
        <w:rPr>
          <w:b/>
          <w:sz w:val="24"/>
          <w:szCs w:val="24"/>
        </w:rPr>
        <w:t>Занятие 18. Тема: Социологическая теория Габриеля Тарда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 xml:space="preserve">1. Что такое «психологизм» в социологии </w:t>
      </w:r>
      <w:r w:rsidRPr="00BA7CE0">
        <w:rPr>
          <w:sz w:val="24"/>
          <w:szCs w:val="24"/>
          <w:lang w:val="en-US"/>
        </w:rPr>
        <w:t>XIX</w:t>
      </w:r>
      <w:r w:rsidRPr="00BA7CE0">
        <w:rPr>
          <w:sz w:val="24"/>
          <w:szCs w:val="24"/>
        </w:rPr>
        <w:t xml:space="preserve"> в.?</w:t>
      </w:r>
    </w:p>
    <w:p w:rsidR="001F57ED" w:rsidRPr="00BA7CE0" w:rsidRDefault="001F57ED" w:rsidP="001F57ED">
      <w:pPr>
        <w:pStyle w:val="affffb"/>
        <w:spacing w:line="240" w:lineRule="auto"/>
        <w:rPr>
          <w:sz w:val="24"/>
          <w:szCs w:val="24"/>
        </w:rPr>
      </w:pPr>
      <w:r w:rsidRPr="00BA7CE0">
        <w:rPr>
          <w:sz w:val="24"/>
          <w:szCs w:val="24"/>
        </w:rPr>
        <w:t>2. Предмет и методология социологии по Г. Тарди.</w:t>
      </w:r>
    </w:p>
    <w:p w:rsidR="001F57ED" w:rsidRPr="00BA7CE0" w:rsidRDefault="001F57ED" w:rsidP="001F57ED">
      <w:pPr>
        <w:pStyle w:val="affffb"/>
        <w:spacing w:line="240" w:lineRule="auto"/>
        <w:rPr>
          <w:sz w:val="24"/>
          <w:szCs w:val="24"/>
        </w:rPr>
      </w:pPr>
      <w:r w:rsidRPr="00BA7CE0">
        <w:rPr>
          <w:sz w:val="24"/>
          <w:szCs w:val="24"/>
        </w:rPr>
        <w:t>3. Типология социальных процессов и законы подражания по Тарди.</w:t>
      </w:r>
    </w:p>
    <w:p w:rsidR="001F57ED" w:rsidRPr="00BA7CE0" w:rsidRDefault="001F57ED" w:rsidP="001F57ED">
      <w:pPr>
        <w:pStyle w:val="affffb"/>
        <w:spacing w:line="240" w:lineRule="auto"/>
        <w:rPr>
          <w:sz w:val="24"/>
          <w:szCs w:val="24"/>
        </w:rPr>
      </w:pPr>
      <w:r w:rsidRPr="00BA7CE0">
        <w:rPr>
          <w:sz w:val="24"/>
          <w:szCs w:val="24"/>
        </w:rPr>
        <w:t>4. Теория толпы и теория публики.</w:t>
      </w:r>
    </w:p>
    <w:p w:rsidR="001F57ED" w:rsidRPr="00BA7CE0" w:rsidRDefault="001F57ED" w:rsidP="001F57ED">
      <w:pPr>
        <w:pStyle w:val="affffb"/>
        <w:spacing w:line="240" w:lineRule="auto"/>
        <w:rPr>
          <w:sz w:val="24"/>
          <w:szCs w:val="24"/>
        </w:rPr>
      </w:pPr>
      <w:r w:rsidRPr="00BA7CE0">
        <w:rPr>
          <w:sz w:val="24"/>
          <w:szCs w:val="24"/>
        </w:rPr>
        <w:t>Литература к теме: 11 1, 3, 8, 9, 18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 xml:space="preserve">Практическое занятие проводятся в форме стола с использованием метода анализа первоисточника. </w:t>
      </w:r>
    </w:p>
    <w:p w:rsidR="001F57ED" w:rsidRPr="00BA7CE0" w:rsidRDefault="001F57ED" w:rsidP="001F57ED">
      <w:pPr>
        <w:pStyle w:val="affffb"/>
        <w:spacing w:line="240" w:lineRule="auto"/>
        <w:jc w:val="center"/>
        <w:rPr>
          <w:b/>
          <w:sz w:val="24"/>
          <w:szCs w:val="24"/>
        </w:rPr>
      </w:pPr>
      <w:r w:rsidRPr="00BA7CE0">
        <w:rPr>
          <w:b/>
          <w:sz w:val="24"/>
          <w:szCs w:val="24"/>
        </w:rPr>
        <w:t>Занятия 19–20. Тема: Ранняя американская социология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19:</w:t>
      </w:r>
    </w:p>
    <w:p w:rsidR="001F57ED" w:rsidRPr="00BA7CE0" w:rsidRDefault="001F57ED" w:rsidP="001F57ED">
      <w:pPr>
        <w:pStyle w:val="affffb"/>
        <w:spacing w:line="240" w:lineRule="auto"/>
        <w:rPr>
          <w:sz w:val="24"/>
          <w:szCs w:val="24"/>
        </w:rPr>
      </w:pPr>
      <w:r w:rsidRPr="00BA7CE0">
        <w:rPr>
          <w:sz w:val="24"/>
          <w:szCs w:val="24"/>
        </w:rPr>
        <w:t>1. Социологическая теория Уильяма Самнера и ее специфические черты:</w:t>
      </w:r>
    </w:p>
    <w:p w:rsidR="001F57ED" w:rsidRPr="00BA7CE0" w:rsidRDefault="001F57ED" w:rsidP="001F57ED">
      <w:pPr>
        <w:pStyle w:val="affffb"/>
        <w:spacing w:line="240" w:lineRule="auto"/>
        <w:rPr>
          <w:sz w:val="24"/>
          <w:szCs w:val="24"/>
        </w:rPr>
      </w:pPr>
      <w:r w:rsidRPr="00BA7CE0">
        <w:rPr>
          <w:sz w:val="24"/>
          <w:szCs w:val="24"/>
        </w:rPr>
        <w:t>а) социальный дарвинизм;</w:t>
      </w:r>
    </w:p>
    <w:p w:rsidR="001F57ED" w:rsidRPr="00BA7CE0" w:rsidRDefault="001F57ED" w:rsidP="001F57ED">
      <w:pPr>
        <w:pStyle w:val="affffb"/>
        <w:spacing w:line="240" w:lineRule="auto"/>
        <w:rPr>
          <w:sz w:val="24"/>
          <w:szCs w:val="24"/>
        </w:rPr>
      </w:pPr>
      <w:r w:rsidRPr="00BA7CE0">
        <w:rPr>
          <w:sz w:val="24"/>
          <w:szCs w:val="24"/>
        </w:rPr>
        <w:t>б) этноцентризм;</w:t>
      </w:r>
    </w:p>
    <w:p w:rsidR="001F57ED" w:rsidRPr="00BA7CE0" w:rsidRDefault="001F57ED" w:rsidP="001F57ED">
      <w:pPr>
        <w:pStyle w:val="affffb"/>
        <w:spacing w:line="240" w:lineRule="auto"/>
        <w:rPr>
          <w:sz w:val="24"/>
          <w:szCs w:val="24"/>
        </w:rPr>
      </w:pPr>
      <w:r w:rsidRPr="00BA7CE0">
        <w:rPr>
          <w:sz w:val="24"/>
          <w:szCs w:val="24"/>
        </w:rPr>
        <w:t>в) факторы развития цивилизации по У. Самнеру.</w:t>
      </w:r>
    </w:p>
    <w:p w:rsidR="001F57ED" w:rsidRPr="00BA7CE0" w:rsidRDefault="001F57ED" w:rsidP="001F57ED">
      <w:pPr>
        <w:pStyle w:val="affffb"/>
        <w:spacing w:line="240" w:lineRule="auto"/>
        <w:rPr>
          <w:sz w:val="24"/>
          <w:szCs w:val="24"/>
        </w:rPr>
      </w:pPr>
      <w:r w:rsidRPr="00BA7CE0">
        <w:rPr>
          <w:sz w:val="24"/>
          <w:szCs w:val="24"/>
        </w:rPr>
        <w:t>2. Социологическая теория Альбиона Смола:</w:t>
      </w:r>
    </w:p>
    <w:p w:rsidR="001F57ED" w:rsidRPr="00BA7CE0" w:rsidRDefault="001F57ED" w:rsidP="001F57ED">
      <w:pPr>
        <w:pStyle w:val="affffb"/>
        <w:spacing w:line="240" w:lineRule="auto"/>
        <w:rPr>
          <w:sz w:val="24"/>
          <w:szCs w:val="24"/>
        </w:rPr>
      </w:pPr>
      <w:r w:rsidRPr="00BA7CE0">
        <w:rPr>
          <w:sz w:val="24"/>
          <w:szCs w:val="24"/>
        </w:rPr>
        <w:t>а) Концепция «процесса человеческой ассоциации» как основа теории общества.</w:t>
      </w:r>
    </w:p>
    <w:p w:rsidR="001F57ED" w:rsidRPr="00BA7CE0" w:rsidRDefault="001F57ED" w:rsidP="001F57ED">
      <w:pPr>
        <w:pStyle w:val="affffb"/>
        <w:spacing w:line="240" w:lineRule="auto"/>
        <w:rPr>
          <w:sz w:val="24"/>
          <w:szCs w:val="24"/>
        </w:rPr>
      </w:pPr>
      <w:r w:rsidRPr="00BA7CE0">
        <w:rPr>
          <w:sz w:val="24"/>
          <w:szCs w:val="24"/>
        </w:rPr>
        <w:t>б) Классификация «интересов» по смолу.</w:t>
      </w:r>
    </w:p>
    <w:p w:rsidR="001F57ED" w:rsidRPr="00BA7CE0" w:rsidRDefault="001F57ED" w:rsidP="001F57ED">
      <w:pPr>
        <w:pStyle w:val="affffb"/>
        <w:spacing w:line="240" w:lineRule="auto"/>
        <w:rPr>
          <w:sz w:val="24"/>
          <w:szCs w:val="24"/>
        </w:rPr>
      </w:pPr>
      <w:r w:rsidRPr="00BA7CE0">
        <w:rPr>
          <w:sz w:val="24"/>
          <w:szCs w:val="24"/>
        </w:rPr>
        <w:t>в) Концепция цивилизации и цивилизационного процесса.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20:</w:t>
      </w:r>
    </w:p>
    <w:p w:rsidR="001F57ED" w:rsidRPr="00BA7CE0" w:rsidRDefault="001F57ED" w:rsidP="001F57ED">
      <w:pPr>
        <w:pStyle w:val="affffb"/>
        <w:spacing w:line="240" w:lineRule="auto"/>
        <w:rPr>
          <w:sz w:val="24"/>
          <w:szCs w:val="24"/>
        </w:rPr>
      </w:pPr>
      <w:r w:rsidRPr="00BA7CE0">
        <w:rPr>
          <w:sz w:val="24"/>
          <w:szCs w:val="24"/>
        </w:rPr>
        <w:t>1. Социологическая теория Л.Ф. Уорда и ее специфика:</w:t>
      </w:r>
    </w:p>
    <w:p w:rsidR="001F57ED" w:rsidRPr="00BA7CE0" w:rsidRDefault="001F57ED" w:rsidP="001F57ED">
      <w:pPr>
        <w:pStyle w:val="affffb"/>
        <w:spacing w:line="240" w:lineRule="auto"/>
        <w:rPr>
          <w:sz w:val="24"/>
          <w:szCs w:val="24"/>
        </w:rPr>
      </w:pPr>
      <w:r w:rsidRPr="00BA7CE0">
        <w:rPr>
          <w:sz w:val="24"/>
          <w:szCs w:val="24"/>
        </w:rPr>
        <w:t>а) Критика социального дарвинизма.</w:t>
      </w:r>
    </w:p>
    <w:p w:rsidR="001F57ED" w:rsidRPr="00BA7CE0" w:rsidRDefault="001F57ED" w:rsidP="001F57ED">
      <w:pPr>
        <w:pStyle w:val="affffb"/>
        <w:spacing w:line="240" w:lineRule="auto"/>
        <w:rPr>
          <w:sz w:val="24"/>
          <w:szCs w:val="24"/>
        </w:rPr>
      </w:pPr>
      <w:r w:rsidRPr="00BA7CE0">
        <w:rPr>
          <w:sz w:val="24"/>
          <w:szCs w:val="24"/>
        </w:rPr>
        <w:t>б) Теория телеологического характера общественной жизни.</w:t>
      </w:r>
    </w:p>
    <w:p w:rsidR="001F57ED" w:rsidRPr="00BA7CE0" w:rsidRDefault="001F57ED" w:rsidP="001F57ED">
      <w:pPr>
        <w:pStyle w:val="affffb"/>
        <w:spacing w:line="240" w:lineRule="auto"/>
        <w:rPr>
          <w:sz w:val="24"/>
          <w:szCs w:val="24"/>
        </w:rPr>
      </w:pPr>
      <w:r w:rsidRPr="00BA7CE0">
        <w:rPr>
          <w:sz w:val="24"/>
          <w:szCs w:val="24"/>
        </w:rPr>
        <w:lastRenderedPageBreak/>
        <w:t>в) Теория прогресса как теория социального развития Л. Уорда.</w:t>
      </w:r>
    </w:p>
    <w:p w:rsidR="001F57ED" w:rsidRPr="00BA7CE0" w:rsidRDefault="001F57ED" w:rsidP="001F57ED">
      <w:pPr>
        <w:pStyle w:val="affffb"/>
        <w:spacing w:line="240" w:lineRule="auto"/>
        <w:rPr>
          <w:sz w:val="24"/>
          <w:szCs w:val="24"/>
        </w:rPr>
      </w:pPr>
      <w:r w:rsidRPr="00BA7CE0">
        <w:rPr>
          <w:sz w:val="24"/>
          <w:szCs w:val="24"/>
        </w:rPr>
        <w:t>2. Социологическая теория Ф.Г. Гиддингса.</w:t>
      </w:r>
    </w:p>
    <w:p w:rsidR="001F57ED" w:rsidRPr="00BA7CE0" w:rsidRDefault="001F57ED" w:rsidP="001F57ED">
      <w:pPr>
        <w:pStyle w:val="affffb"/>
        <w:spacing w:line="240" w:lineRule="auto"/>
        <w:rPr>
          <w:sz w:val="24"/>
          <w:szCs w:val="24"/>
        </w:rPr>
      </w:pPr>
      <w:r w:rsidRPr="00BA7CE0">
        <w:rPr>
          <w:sz w:val="24"/>
          <w:szCs w:val="24"/>
        </w:rPr>
        <w:t>а) Общество как психофизический организм.</w:t>
      </w:r>
    </w:p>
    <w:p w:rsidR="001F57ED" w:rsidRPr="00BA7CE0" w:rsidRDefault="001F57ED" w:rsidP="001F57ED">
      <w:pPr>
        <w:pStyle w:val="affffb"/>
        <w:spacing w:line="240" w:lineRule="auto"/>
        <w:rPr>
          <w:sz w:val="24"/>
          <w:szCs w:val="24"/>
        </w:rPr>
      </w:pPr>
      <w:r w:rsidRPr="00BA7CE0">
        <w:rPr>
          <w:sz w:val="24"/>
          <w:szCs w:val="24"/>
        </w:rPr>
        <w:t>б) Теория эволюции Ф. Гиддингса.</w:t>
      </w:r>
    </w:p>
    <w:p w:rsidR="001F57ED" w:rsidRPr="00BA7CE0" w:rsidRDefault="001F57ED" w:rsidP="001F57ED">
      <w:pPr>
        <w:pStyle w:val="affffb"/>
        <w:spacing w:line="240" w:lineRule="auto"/>
        <w:rPr>
          <w:sz w:val="24"/>
          <w:szCs w:val="24"/>
        </w:rPr>
      </w:pPr>
      <w:r w:rsidRPr="00BA7CE0">
        <w:rPr>
          <w:sz w:val="24"/>
          <w:szCs w:val="24"/>
        </w:rPr>
        <w:t>в) Теория социальных классов.</w:t>
      </w:r>
    </w:p>
    <w:p w:rsidR="001F57ED" w:rsidRPr="00BA7CE0" w:rsidRDefault="001F57ED" w:rsidP="001F57ED">
      <w:pPr>
        <w:pStyle w:val="affffb"/>
        <w:spacing w:line="240" w:lineRule="auto"/>
        <w:rPr>
          <w:sz w:val="24"/>
          <w:szCs w:val="24"/>
        </w:rPr>
      </w:pPr>
      <w:r w:rsidRPr="00BA7CE0">
        <w:rPr>
          <w:sz w:val="24"/>
          <w:szCs w:val="24"/>
        </w:rPr>
        <w:t>Литература по теме: №№ 1, 3, 4, 5, 9, 20 из общего списка рекомендованной литературы.</w:t>
      </w:r>
    </w:p>
    <w:p w:rsidR="001F57ED" w:rsidRPr="00BA7CE0" w:rsidRDefault="001F57ED" w:rsidP="001F57ED">
      <w:pPr>
        <w:pStyle w:val="affffb"/>
        <w:spacing w:line="240" w:lineRule="auto"/>
        <w:rPr>
          <w:sz w:val="24"/>
          <w:szCs w:val="24"/>
        </w:rPr>
      </w:pPr>
      <w:r w:rsidRPr="00BA7CE0">
        <w:rPr>
          <w:sz w:val="24"/>
          <w:szCs w:val="24"/>
        </w:rPr>
        <w:t xml:space="preserve">Практическое занятие проводятся в форме семинара-анализа докладов с использованием метода анализа первоисточника. </w:t>
      </w:r>
    </w:p>
    <w:p w:rsidR="001F57ED" w:rsidRPr="00BA7CE0" w:rsidRDefault="001F57ED" w:rsidP="001F57ED">
      <w:pPr>
        <w:pStyle w:val="affffb"/>
        <w:spacing w:line="240" w:lineRule="auto"/>
        <w:jc w:val="center"/>
        <w:rPr>
          <w:b/>
          <w:sz w:val="24"/>
          <w:szCs w:val="24"/>
        </w:rPr>
      </w:pPr>
      <w:r w:rsidRPr="00BA7CE0">
        <w:rPr>
          <w:b/>
          <w:sz w:val="24"/>
          <w:szCs w:val="24"/>
        </w:rPr>
        <w:t>Задания для самостоятельной работы</w:t>
      </w:r>
    </w:p>
    <w:p w:rsidR="001F57ED" w:rsidRPr="00BA7CE0" w:rsidRDefault="001F57ED" w:rsidP="001F57ED">
      <w:pPr>
        <w:pStyle w:val="affffb"/>
        <w:spacing w:line="240" w:lineRule="auto"/>
        <w:rPr>
          <w:sz w:val="24"/>
          <w:szCs w:val="24"/>
        </w:rPr>
      </w:pPr>
      <w:r w:rsidRPr="00BA7CE0">
        <w:rPr>
          <w:sz w:val="24"/>
          <w:szCs w:val="24"/>
        </w:rPr>
        <w:t>Специфика курса «Классические теории социологии» состоит в большом количестве первоисточников, знание которых необходимо обучающемуся. Самостоятельная работа студентов ориентирована именно на изучении классических социологических работ.</w:t>
      </w:r>
    </w:p>
    <w:p w:rsidR="001F57ED" w:rsidRPr="00BA7CE0" w:rsidRDefault="001F57ED" w:rsidP="001F57ED">
      <w:pPr>
        <w:pStyle w:val="affffb"/>
        <w:spacing w:line="240" w:lineRule="auto"/>
        <w:rPr>
          <w:sz w:val="24"/>
          <w:szCs w:val="24"/>
        </w:rPr>
      </w:pPr>
      <w:r w:rsidRPr="00BA7CE0">
        <w:rPr>
          <w:sz w:val="24"/>
          <w:szCs w:val="24"/>
        </w:rPr>
        <w:t>Составить конспекты следующих работ классиков социологии.</w:t>
      </w:r>
    </w:p>
    <w:p w:rsidR="001F57ED" w:rsidRPr="00BA7CE0" w:rsidRDefault="001F57ED" w:rsidP="001F57ED">
      <w:pPr>
        <w:pStyle w:val="affffb"/>
        <w:spacing w:line="240" w:lineRule="auto"/>
        <w:rPr>
          <w:sz w:val="24"/>
          <w:szCs w:val="24"/>
        </w:rPr>
      </w:pPr>
      <w:r w:rsidRPr="00BA7CE0">
        <w:rPr>
          <w:sz w:val="24"/>
          <w:szCs w:val="24"/>
        </w:rPr>
        <w:t>1. Сен-Симон А. Катехизис промышленников // Сен-Симон А. Избранные произведения. Т. 1. – М., 1948.</w:t>
      </w:r>
    </w:p>
    <w:p w:rsidR="001F57ED" w:rsidRPr="00BA7CE0" w:rsidRDefault="001F57ED" w:rsidP="001F57ED">
      <w:pPr>
        <w:pStyle w:val="affffb"/>
        <w:spacing w:line="240" w:lineRule="auto"/>
        <w:rPr>
          <w:sz w:val="24"/>
          <w:szCs w:val="24"/>
        </w:rPr>
      </w:pPr>
      <w:r w:rsidRPr="00BA7CE0">
        <w:rPr>
          <w:sz w:val="24"/>
          <w:szCs w:val="24"/>
        </w:rPr>
        <w:t>2. Спенсер Г. Опыты научные, политические и философские. Т. 1. Гл. 1, 2, 7, 8, 9, 10, 12. – Минск, 2000.</w:t>
      </w:r>
    </w:p>
    <w:p w:rsidR="001F57ED" w:rsidRPr="00BA7CE0" w:rsidRDefault="001F57ED" w:rsidP="001F57ED">
      <w:pPr>
        <w:pStyle w:val="affffb"/>
        <w:spacing w:line="240" w:lineRule="auto"/>
        <w:rPr>
          <w:sz w:val="24"/>
          <w:szCs w:val="24"/>
        </w:rPr>
      </w:pPr>
      <w:r w:rsidRPr="00BA7CE0">
        <w:rPr>
          <w:sz w:val="24"/>
          <w:szCs w:val="24"/>
        </w:rPr>
        <w:t>3. Дюркгейм Э. Метод социологии // Дюркгейм Э. Социология. Ее предмет, метод, предназначение. – М., 1995.</w:t>
      </w:r>
    </w:p>
    <w:p w:rsidR="001F57ED" w:rsidRPr="00BA7CE0" w:rsidRDefault="001F57ED" w:rsidP="001F57ED">
      <w:pPr>
        <w:pStyle w:val="affffb"/>
        <w:spacing w:line="240" w:lineRule="auto"/>
        <w:rPr>
          <w:sz w:val="24"/>
          <w:szCs w:val="24"/>
        </w:rPr>
      </w:pPr>
      <w:r w:rsidRPr="00BA7CE0">
        <w:rPr>
          <w:sz w:val="24"/>
          <w:szCs w:val="24"/>
        </w:rPr>
        <w:t>4. Дюркгейм Э. О разделении общественного труда. – М., 1996.</w:t>
      </w:r>
    </w:p>
    <w:p w:rsidR="001F57ED" w:rsidRPr="00BA7CE0" w:rsidRDefault="001F57ED" w:rsidP="001F57ED">
      <w:pPr>
        <w:pStyle w:val="affffb"/>
        <w:spacing w:line="240" w:lineRule="auto"/>
        <w:rPr>
          <w:sz w:val="24"/>
          <w:szCs w:val="24"/>
        </w:rPr>
      </w:pPr>
      <w:r w:rsidRPr="00BA7CE0">
        <w:rPr>
          <w:sz w:val="24"/>
          <w:szCs w:val="24"/>
        </w:rPr>
        <w:t>5. Маркс К. К критике политической экономии. Предисловие // Маркс К., Энгельс Ф. Соч. 2-е изд. Т. 13.</w:t>
      </w:r>
    </w:p>
    <w:p w:rsidR="001F57ED" w:rsidRPr="00BA7CE0" w:rsidRDefault="001F57ED" w:rsidP="001F57ED">
      <w:pPr>
        <w:pStyle w:val="affffb"/>
        <w:spacing w:line="240" w:lineRule="auto"/>
        <w:rPr>
          <w:sz w:val="24"/>
          <w:szCs w:val="24"/>
        </w:rPr>
      </w:pPr>
      <w:r w:rsidRPr="00BA7CE0">
        <w:rPr>
          <w:sz w:val="24"/>
          <w:szCs w:val="24"/>
        </w:rPr>
        <w:t>6. Маркс К., Энгельс Ф. Манифест Коммунистической партии // Маркс К., Энгельс Ф. Соч. 2-е изд. Т. 4.</w:t>
      </w:r>
    </w:p>
    <w:p w:rsidR="001F57ED" w:rsidRPr="00BA7CE0" w:rsidRDefault="001F57ED" w:rsidP="001F57ED">
      <w:pPr>
        <w:pStyle w:val="affffb"/>
        <w:spacing w:line="240" w:lineRule="auto"/>
        <w:rPr>
          <w:sz w:val="24"/>
          <w:szCs w:val="24"/>
        </w:rPr>
      </w:pPr>
      <w:r w:rsidRPr="00BA7CE0">
        <w:rPr>
          <w:sz w:val="24"/>
          <w:szCs w:val="24"/>
        </w:rPr>
        <w:t>7. Вебер М. Город // Вебер М. История хозяйства. Город. – М., 2001.</w:t>
      </w:r>
    </w:p>
    <w:p w:rsidR="001F57ED" w:rsidRPr="00BA7CE0" w:rsidRDefault="001F57ED" w:rsidP="001F57ED">
      <w:pPr>
        <w:pStyle w:val="affffb"/>
        <w:spacing w:line="240" w:lineRule="auto"/>
        <w:rPr>
          <w:sz w:val="24"/>
          <w:szCs w:val="24"/>
        </w:rPr>
      </w:pPr>
      <w:r w:rsidRPr="00BA7CE0">
        <w:rPr>
          <w:sz w:val="24"/>
          <w:szCs w:val="24"/>
        </w:rPr>
        <w:t>8. Вебер М. О некоторых категориях понимающей социологии // Вебер М. Избранные произведения. – М., 1990.</w:t>
      </w:r>
    </w:p>
    <w:p w:rsidR="001F57ED" w:rsidRPr="00BA7CE0" w:rsidRDefault="001F57ED" w:rsidP="001F57ED">
      <w:pPr>
        <w:pStyle w:val="affffb"/>
        <w:spacing w:line="240" w:lineRule="auto"/>
        <w:rPr>
          <w:sz w:val="24"/>
          <w:szCs w:val="24"/>
        </w:rPr>
      </w:pPr>
      <w:r w:rsidRPr="00BA7CE0">
        <w:rPr>
          <w:sz w:val="24"/>
          <w:szCs w:val="24"/>
        </w:rPr>
        <w:t>9. Вебер М. Основные социологические понятия // Вебер М. Избранные произведения. – М., 1990.</w:t>
      </w:r>
    </w:p>
    <w:p w:rsidR="001F57ED" w:rsidRPr="00BA7CE0" w:rsidRDefault="001F57ED" w:rsidP="001F57ED">
      <w:pPr>
        <w:pStyle w:val="affffb"/>
        <w:spacing w:line="240" w:lineRule="auto"/>
        <w:rPr>
          <w:sz w:val="24"/>
          <w:szCs w:val="24"/>
        </w:rPr>
      </w:pPr>
      <w:r w:rsidRPr="00BA7CE0">
        <w:rPr>
          <w:sz w:val="24"/>
          <w:szCs w:val="24"/>
        </w:rPr>
        <w:t>10. Зиммель Г. Как возможно общество? // Зиммель Г. Избранное. Т. 2. – М., 1996.</w:t>
      </w:r>
    </w:p>
    <w:p w:rsidR="001F57ED" w:rsidRPr="00BA7CE0" w:rsidRDefault="001F57ED" w:rsidP="001F57ED">
      <w:pPr>
        <w:pStyle w:val="affffb"/>
        <w:spacing w:line="240" w:lineRule="auto"/>
        <w:rPr>
          <w:sz w:val="24"/>
          <w:szCs w:val="24"/>
        </w:rPr>
      </w:pPr>
      <w:r w:rsidRPr="00BA7CE0">
        <w:rPr>
          <w:sz w:val="24"/>
          <w:szCs w:val="24"/>
        </w:rPr>
        <w:t>11. Зиммель Г. Социальная дифференциация. Социологические и психологические исследования // Зиммель Г. Избранное. Т. 2. – М., 1996.</w:t>
      </w:r>
    </w:p>
    <w:p w:rsidR="001F57ED" w:rsidRPr="00BA7CE0" w:rsidRDefault="001F57ED" w:rsidP="001F57ED">
      <w:pPr>
        <w:pStyle w:val="affffb"/>
        <w:spacing w:line="240" w:lineRule="auto"/>
        <w:rPr>
          <w:sz w:val="24"/>
          <w:szCs w:val="24"/>
        </w:rPr>
      </w:pPr>
      <w:r w:rsidRPr="00BA7CE0">
        <w:rPr>
          <w:sz w:val="24"/>
          <w:szCs w:val="24"/>
        </w:rPr>
        <w:t>12. Парето В. Элиты и аристократия // Личность. Культура. Общество. 2002. Т. 14. Вып. 3–4. С. 230–240.</w:t>
      </w:r>
    </w:p>
    <w:p w:rsidR="001F57ED" w:rsidRPr="00BA7CE0" w:rsidRDefault="001F57ED" w:rsidP="001F57ED">
      <w:pPr>
        <w:pStyle w:val="affffb"/>
        <w:spacing w:line="240" w:lineRule="auto"/>
        <w:rPr>
          <w:sz w:val="24"/>
          <w:szCs w:val="24"/>
        </w:rPr>
      </w:pPr>
      <w:r w:rsidRPr="00BA7CE0">
        <w:rPr>
          <w:sz w:val="24"/>
          <w:szCs w:val="24"/>
        </w:rPr>
        <w:t>13. Теннис Ф. Общность и общество. – Санкт-Петербург, 2002.</w:t>
      </w:r>
    </w:p>
    <w:p w:rsidR="001F57ED" w:rsidRPr="00BA7CE0" w:rsidRDefault="001F57ED" w:rsidP="001F57ED">
      <w:pPr>
        <w:pStyle w:val="affffb"/>
        <w:spacing w:line="240" w:lineRule="auto"/>
        <w:rPr>
          <w:sz w:val="24"/>
          <w:szCs w:val="24"/>
        </w:rPr>
      </w:pPr>
      <w:r w:rsidRPr="00BA7CE0">
        <w:rPr>
          <w:sz w:val="24"/>
          <w:szCs w:val="24"/>
        </w:rPr>
        <w:t>14. Тард Г. Социальная логика. Ч. 1. Принципы. – Санкт-Петербург, 1996.</w:t>
      </w:r>
    </w:p>
    <w:p w:rsidR="001F57ED" w:rsidRPr="00BA7CE0" w:rsidRDefault="001F57ED" w:rsidP="001F57ED">
      <w:pPr>
        <w:pStyle w:val="affffb"/>
        <w:spacing w:line="240" w:lineRule="auto"/>
        <w:rPr>
          <w:sz w:val="24"/>
          <w:szCs w:val="24"/>
        </w:rPr>
      </w:pPr>
      <w:r w:rsidRPr="00BA7CE0">
        <w:rPr>
          <w:sz w:val="24"/>
          <w:szCs w:val="24"/>
        </w:rPr>
        <w:t>15. Уорд Л. Психические факторы цивилизации. – Санкт-Петербург, 2002.</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8. Учебно-методическое и информационное обеспечение</w:t>
      </w:r>
    </w:p>
    <w:p w:rsidR="001F57ED" w:rsidRPr="00BA7CE0" w:rsidRDefault="001F57ED" w:rsidP="001F57ED">
      <w:pPr>
        <w:pStyle w:val="affffb"/>
        <w:spacing w:line="240" w:lineRule="auto"/>
        <w:rPr>
          <w:b/>
          <w:sz w:val="24"/>
          <w:szCs w:val="24"/>
        </w:rPr>
      </w:pPr>
      <w:r w:rsidRPr="00BA7CE0">
        <w:rPr>
          <w:b/>
          <w:sz w:val="24"/>
          <w:szCs w:val="24"/>
        </w:rPr>
        <w:t>Общий список рекомендованной литературы</w:t>
      </w:r>
    </w:p>
    <w:p w:rsidR="001F57ED" w:rsidRPr="00BA7CE0" w:rsidRDefault="001F57ED" w:rsidP="001F57ED">
      <w:pPr>
        <w:pStyle w:val="affffb"/>
        <w:spacing w:line="240" w:lineRule="auto"/>
        <w:rPr>
          <w:b/>
          <w:sz w:val="24"/>
          <w:szCs w:val="24"/>
        </w:rPr>
      </w:pPr>
      <w:r w:rsidRPr="00BA7CE0">
        <w:rPr>
          <w:b/>
          <w:sz w:val="24"/>
          <w:szCs w:val="24"/>
        </w:rPr>
        <w:t>Основная литература</w:t>
      </w:r>
    </w:p>
    <w:p w:rsidR="001F57ED" w:rsidRPr="00BA7CE0" w:rsidRDefault="001F57ED" w:rsidP="001F57ED">
      <w:pPr>
        <w:pStyle w:val="affffb"/>
        <w:spacing w:line="240" w:lineRule="auto"/>
        <w:rPr>
          <w:sz w:val="24"/>
          <w:szCs w:val="24"/>
        </w:rPr>
      </w:pPr>
      <w:r w:rsidRPr="00BA7CE0">
        <w:rPr>
          <w:sz w:val="24"/>
          <w:szCs w:val="24"/>
        </w:rPr>
        <w:t>1. Добреньков В.И., Кравченко А.И. Социология. Т. 1. Методология и история. – М., 2000.</w:t>
      </w:r>
    </w:p>
    <w:p w:rsidR="001F57ED" w:rsidRPr="00BA7CE0" w:rsidRDefault="001F57ED" w:rsidP="001F57ED">
      <w:pPr>
        <w:pStyle w:val="affffb"/>
        <w:spacing w:line="240" w:lineRule="auto"/>
        <w:rPr>
          <w:sz w:val="24"/>
          <w:szCs w:val="24"/>
        </w:rPr>
      </w:pPr>
      <w:r w:rsidRPr="00BA7CE0">
        <w:rPr>
          <w:sz w:val="24"/>
          <w:szCs w:val="24"/>
        </w:rPr>
        <w:t>2. Добреньков В.И., Полякова Н.Л. Методология анализа историко-социологического знания. Принципы периодизации // Вестник Московского университета. – М., 2011. № 1.</w:t>
      </w:r>
    </w:p>
    <w:p w:rsidR="001F57ED" w:rsidRPr="00BA7CE0" w:rsidRDefault="001F57ED" w:rsidP="001F57ED">
      <w:pPr>
        <w:pStyle w:val="affffb"/>
        <w:spacing w:line="240" w:lineRule="auto"/>
        <w:rPr>
          <w:sz w:val="24"/>
          <w:szCs w:val="24"/>
        </w:rPr>
      </w:pPr>
      <w:r w:rsidRPr="00BA7CE0">
        <w:rPr>
          <w:sz w:val="24"/>
          <w:szCs w:val="24"/>
        </w:rPr>
        <w:t xml:space="preserve">3. История социологии </w:t>
      </w:r>
      <w:r w:rsidRPr="00BA7CE0">
        <w:rPr>
          <w:sz w:val="24"/>
          <w:szCs w:val="24"/>
          <w:lang w:val="en-US"/>
        </w:rPr>
        <w:t>XIX</w:t>
      </w:r>
      <w:r w:rsidRPr="00BA7CE0">
        <w:rPr>
          <w:sz w:val="24"/>
          <w:szCs w:val="24"/>
        </w:rPr>
        <w:t xml:space="preserve"> – начала ХХ века / Под ред. В.И. Добренькова. – М., 2004.</w:t>
      </w:r>
    </w:p>
    <w:p w:rsidR="001F57ED" w:rsidRPr="00BA7CE0" w:rsidRDefault="001F57ED" w:rsidP="001F57ED">
      <w:pPr>
        <w:pStyle w:val="affffb"/>
        <w:spacing w:line="240" w:lineRule="auto"/>
        <w:rPr>
          <w:sz w:val="24"/>
          <w:szCs w:val="24"/>
        </w:rPr>
      </w:pPr>
      <w:r w:rsidRPr="00BA7CE0">
        <w:rPr>
          <w:sz w:val="24"/>
          <w:szCs w:val="24"/>
        </w:rPr>
        <w:t xml:space="preserve">4. Западноевропейская социология </w:t>
      </w:r>
      <w:r w:rsidRPr="00BA7CE0">
        <w:rPr>
          <w:sz w:val="24"/>
          <w:szCs w:val="24"/>
          <w:lang w:val="en-US"/>
        </w:rPr>
        <w:t>XIX</w:t>
      </w:r>
      <w:r w:rsidRPr="00BA7CE0">
        <w:rPr>
          <w:sz w:val="24"/>
          <w:szCs w:val="24"/>
        </w:rPr>
        <w:t xml:space="preserve"> в. Тексты / Под ред. В.И. Добренькова. – М., 1996.</w:t>
      </w:r>
    </w:p>
    <w:p w:rsidR="001F57ED" w:rsidRPr="00BA7CE0" w:rsidRDefault="001F57ED" w:rsidP="001F57ED">
      <w:pPr>
        <w:pStyle w:val="affffb"/>
        <w:spacing w:line="240" w:lineRule="auto"/>
        <w:rPr>
          <w:sz w:val="24"/>
          <w:szCs w:val="24"/>
        </w:rPr>
      </w:pPr>
      <w:r w:rsidRPr="00BA7CE0">
        <w:rPr>
          <w:sz w:val="24"/>
          <w:szCs w:val="24"/>
        </w:rPr>
        <w:lastRenderedPageBreak/>
        <w:t xml:space="preserve">5. Западноевропейская социология </w:t>
      </w:r>
      <w:r w:rsidRPr="00BA7CE0">
        <w:rPr>
          <w:sz w:val="24"/>
          <w:szCs w:val="24"/>
          <w:lang w:val="en-US"/>
        </w:rPr>
        <w:t>XIX</w:t>
      </w:r>
      <w:r w:rsidRPr="00BA7CE0">
        <w:rPr>
          <w:sz w:val="24"/>
          <w:szCs w:val="24"/>
        </w:rPr>
        <w:t xml:space="preserve"> – начала ХХ вв. Тексты / Под ред. В.И. Добренькова. – М., 1996.</w:t>
      </w:r>
    </w:p>
    <w:p w:rsidR="001F57ED" w:rsidRPr="00BA7CE0" w:rsidRDefault="001F57ED" w:rsidP="001F57ED">
      <w:pPr>
        <w:pStyle w:val="affffb"/>
        <w:spacing w:line="240" w:lineRule="auto"/>
        <w:rPr>
          <w:b/>
          <w:sz w:val="24"/>
          <w:szCs w:val="24"/>
        </w:rPr>
      </w:pPr>
      <w:r w:rsidRPr="00BA7CE0">
        <w:rPr>
          <w:b/>
          <w:sz w:val="24"/>
          <w:szCs w:val="24"/>
        </w:rPr>
        <w:t>Дополнительная литература</w:t>
      </w:r>
    </w:p>
    <w:p w:rsidR="001F57ED" w:rsidRPr="00BA7CE0" w:rsidRDefault="001F57ED" w:rsidP="001F57ED">
      <w:pPr>
        <w:pStyle w:val="affffb"/>
        <w:spacing w:line="240" w:lineRule="auto"/>
        <w:rPr>
          <w:b/>
          <w:sz w:val="24"/>
          <w:szCs w:val="24"/>
        </w:rPr>
      </w:pPr>
      <w:r w:rsidRPr="00BA7CE0">
        <w:rPr>
          <w:b/>
          <w:sz w:val="24"/>
          <w:szCs w:val="24"/>
        </w:rPr>
        <w:t>Учебная</w:t>
      </w:r>
    </w:p>
    <w:p w:rsidR="001F57ED" w:rsidRPr="00BA7CE0" w:rsidRDefault="001F57ED" w:rsidP="001F57ED">
      <w:pPr>
        <w:pStyle w:val="affffb"/>
        <w:spacing w:line="240" w:lineRule="auto"/>
        <w:rPr>
          <w:sz w:val="24"/>
          <w:szCs w:val="24"/>
        </w:rPr>
      </w:pPr>
      <w:r w:rsidRPr="00BA7CE0">
        <w:rPr>
          <w:sz w:val="24"/>
          <w:szCs w:val="24"/>
        </w:rPr>
        <w:t>6. Гофман А.Б. Семь лекций по истории социологии. – М., 2005.</w:t>
      </w:r>
    </w:p>
    <w:p w:rsidR="001F57ED" w:rsidRPr="00BA7CE0" w:rsidRDefault="001F57ED" w:rsidP="001F57ED">
      <w:pPr>
        <w:pStyle w:val="affffb"/>
        <w:spacing w:line="240" w:lineRule="auto"/>
        <w:rPr>
          <w:sz w:val="24"/>
          <w:szCs w:val="24"/>
        </w:rPr>
      </w:pPr>
      <w:r w:rsidRPr="00BA7CE0">
        <w:rPr>
          <w:sz w:val="24"/>
          <w:szCs w:val="24"/>
        </w:rPr>
        <w:t>7. Громов И., Мацкевич А., Семенов В. Западная теоретическая социология. – С.-Пб., 1996.</w:t>
      </w:r>
    </w:p>
    <w:p w:rsidR="001F57ED" w:rsidRPr="00BA7CE0" w:rsidRDefault="001F57ED" w:rsidP="001F57ED">
      <w:pPr>
        <w:pStyle w:val="affffb"/>
        <w:spacing w:line="240" w:lineRule="auto"/>
        <w:rPr>
          <w:sz w:val="24"/>
          <w:szCs w:val="24"/>
        </w:rPr>
      </w:pPr>
      <w:r w:rsidRPr="00BA7CE0">
        <w:rPr>
          <w:sz w:val="24"/>
          <w:szCs w:val="24"/>
        </w:rPr>
        <w:t>8. Полякова Н.Л. Афанасьев В.В. Немецкая социология. Учебное пособие. М., 2010.</w:t>
      </w:r>
    </w:p>
    <w:p w:rsidR="001F57ED" w:rsidRPr="00BA7CE0" w:rsidRDefault="001F57ED" w:rsidP="001F57ED">
      <w:pPr>
        <w:pStyle w:val="affffb"/>
        <w:spacing w:line="240" w:lineRule="auto"/>
        <w:rPr>
          <w:sz w:val="24"/>
          <w:szCs w:val="24"/>
        </w:rPr>
      </w:pPr>
      <w:r w:rsidRPr="00BA7CE0">
        <w:rPr>
          <w:sz w:val="24"/>
          <w:szCs w:val="24"/>
        </w:rPr>
        <w:t>9. История теоретической социологии. Т. 1. Отв. ред. и сост. Ю.Н. Давыдов. – М., 2010.</w:t>
      </w:r>
    </w:p>
    <w:p w:rsidR="001F57ED" w:rsidRPr="00BA7CE0" w:rsidRDefault="001F57ED" w:rsidP="001F57ED">
      <w:pPr>
        <w:pStyle w:val="affffb"/>
        <w:spacing w:line="240" w:lineRule="auto"/>
        <w:rPr>
          <w:b/>
          <w:sz w:val="24"/>
          <w:szCs w:val="24"/>
        </w:rPr>
      </w:pPr>
      <w:r w:rsidRPr="00BA7CE0">
        <w:rPr>
          <w:b/>
          <w:sz w:val="24"/>
          <w:szCs w:val="24"/>
        </w:rPr>
        <w:t>Первоисточники</w:t>
      </w:r>
    </w:p>
    <w:p w:rsidR="001F57ED" w:rsidRPr="00BA7CE0" w:rsidRDefault="001F57ED" w:rsidP="001F57ED">
      <w:pPr>
        <w:pStyle w:val="affffb"/>
        <w:spacing w:line="240" w:lineRule="auto"/>
        <w:rPr>
          <w:sz w:val="24"/>
          <w:szCs w:val="24"/>
        </w:rPr>
      </w:pPr>
      <w:r w:rsidRPr="00BA7CE0">
        <w:rPr>
          <w:sz w:val="24"/>
          <w:szCs w:val="24"/>
        </w:rPr>
        <w:t>10. Вебер М. Избранные произведения. – М., 1990.</w:t>
      </w:r>
    </w:p>
    <w:p w:rsidR="001F57ED" w:rsidRPr="00BA7CE0" w:rsidRDefault="001F57ED" w:rsidP="001F57ED">
      <w:pPr>
        <w:pStyle w:val="affffb"/>
        <w:spacing w:line="240" w:lineRule="auto"/>
        <w:rPr>
          <w:sz w:val="24"/>
          <w:szCs w:val="24"/>
        </w:rPr>
      </w:pPr>
      <w:r w:rsidRPr="00BA7CE0">
        <w:rPr>
          <w:sz w:val="24"/>
          <w:szCs w:val="24"/>
        </w:rPr>
        <w:t>11. Дюркгейм Э. Социология. Ее предмет, метод и предназначение. – М., 1995.</w:t>
      </w:r>
    </w:p>
    <w:p w:rsidR="001F57ED" w:rsidRPr="00BA7CE0" w:rsidRDefault="001F57ED" w:rsidP="001F57ED">
      <w:pPr>
        <w:pStyle w:val="affffb"/>
        <w:spacing w:line="240" w:lineRule="auto"/>
        <w:rPr>
          <w:sz w:val="24"/>
          <w:szCs w:val="24"/>
        </w:rPr>
      </w:pPr>
      <w:r w:rsidRPr="00BA7CE0">
        <w:rPr>
          <w:sz w:val="24"/>
          <w:szCs w:val="24"/>
        </w:rPr>
        <w:t>12. Зиммель Г. Избранное. Т. 2. – М., 1996.</w:t>
      </w:r>
    </w:p>
    <w:p w:rsidR="001F57ED" w:rsidRPr="00BA7CE0" w:rsidRDefault="001F57ED" w:rsidP="001F57ED">
      <w:pPr>
        <w:pStyle w:val="affffb"/>
        <w:spacing w:line="240" w:lineRule="auto"/>
        <w:rPr>
          <w:sz w:val="24"/>
          <w:szCs w:val="24"/>
        </w:rPr>
      </w:pPr>
      <w:r w:rsidRPr="00BA7CE0">
        <w:rPr>
          <w:sz w:val="24"/>
          <w:szCs w:val="24"/>
        </w:rPr>
        <w:t>13. Конт О. Дух позитивной философии. – Ростов-на-Дону, 2003.</w:t>
      </w:r>
    </w:p>
    <w:p w:rsidR="001F57ED" w:rsidRPr="00BA7CE0" w:rsidRDefault="001F57ED" w:rsidP="001F57ED">
      <w:pPr>
        <w:pStyle w:val="affffb"/>
        <w:spacing w:line="240" w:lineRule="auto"/>
        <w:rPr>
          <w:sz w:val="24"/>
          <w:szCs w:val="24"/>
        </w:rPr>
      </w:pPr>
      <w:r w:rsidRPr="00BA7CE0">
        <w:rPr>
          <w:sz w:val="24"/>
          <w:szCs w:val="24"/>
        </w:rPr>
        <w:t>14. Маркс К. К критике политической экономии. Предисловие // Маркс К., Энгельс Ф. Соч. 2-е изд. Т. 13.</w:t>
      </w:r>
    </w:p>
    <w:p w:rsidR="001F57ED" w:rsidRPr="00BA7CE0" w:rsidRDefault="001F57ED" w:rsidP="001F57ED">
      <w:pPr>
        <w:pStyle w:val="affffb"/>
        <w:spacing w:line="240" w:lineRule="auto"/>
        <w:rPr>
          <w:sz w:val="24"/>
          <w:szCs w:val="24"/>
        </w:rPr>
      </w:pPr>
      <w:r w:rsidRPr="00BA7CE0">
        <w:rPr>
          <w:sz w:val="24"/>
          <w:szCs w:val="24"/>
        </w:rPr>
        <w:t>15. Маркс К., Энгельс Ф. Манифест Коммунистической партии // Маркс К., Энгельс Ф. Соч. 2-е изд.. Т. 4.</w:t>
      </w:r>
    </w:p>
    <w:p w:rsidR="001F57ED" w:rsidRPr="00BA7CE0" w:rsidRDefault="001F57ED" w:rsidP="001F57ED">
      <w:pPr>
        <w:pStyle w:val="affffb"/>
        <w:spacing w:line="240" w:lineRule="auto"/>
        <w:rPr>
          <w:sz w:val="24"/>
          <w:szCs w:val="24"/>
        </w:rPr>
      </w:pPr>
      <w:r w:rsidRPr="00BA7CE0">
        <w:rPr>
          <w:sz w:val="24"/>
          <w:szCs w:val="24"/>
        </w:rPr>
        <w:t>16. Парето В. Компендиум по общей социологии. – М., 2008.</w:t>
      </w:r>
    </w:p>
    <w:p w:rsidR="001F57ED" w:rsidRPr="00BA7CE0" w:rsidRDefault="001F57ED" w:rsidP="001F57ED">
      <w:pPr>
        <w:pStyle w:val="affffb"/>
        <w:spacing w:line="240" w:lineRule="auto"/>
        <w:rPr>
          <w:sz w:val="24"/>
          <w:szCs w:val="24"/>
        </w:rPr>
      </w:pPr>
      <w:r w:rsidRPr="00BA7CE0">
        <w:rPr>
          <w:sz w:val="24"/>
          <w:szCs w:val="24"/>
        </w:rPr>
        <w:t>17. Спенсер Г. Опыты научные, политические и философские. – Минск, 1998.</w:t>
      </w:r>
    </w:p>
    <w:p w:rsidR="001F57ED" w:rsidRPr="00BA7CE0" w:rsidRDefault="001F57ED" w:rsidP="001F57ED">
      <w:pPr>
        <w:pStyle w:val="affffb"/>
        <w:spacing w:line="240" w:lineRule="auto"/>
        <w:rPr>
          <w:sz w:val="24"/>
          <w:szCs w:val="24"/>
        </w:rPr>
      </w:pPr>
      <w:r w:rsidRPr="00BA7CE0">
        <w:rPr>
          <w:sz w:val="24"/>
          <w:szCs w:val="24"/>
        </w:rPr>
        <w:t>18. Тард Г. Законы подражания. – М., 1992.</w:t>
      </w:r>
    </w:p>
    <w:p w:rsidR="001F57ED" w:rsidRPr="00BA7CE0" w:rsidRDefault="001F57ED" w:rsidP="001F57ED">
      <w:pPr>
        <w:pStyle w:val="affffb"/>
        <w:spacing w:line="240" w:lineRule="auto"/>
        <w:rPr>
          <w:sz w:val="24"/>
          <w:szCs w:val="24"/>
        </w:rPr>
      </w:pPr>
      <w:r w:rsidRPr="00BA7CE0">
        <w:rPr>
          <w:sz w:val="24"/>
          <w:szCs w:val="24"/>
        </w:rPr>
        <w:t>19. Теннис Ф. Общность и общество. – Санкт-Петербург, 2002.</w:t>
      </w:r>
    </w:p>
    <w:p w:rsidR="001F57ED" w:rsidRPr="00BA7CE0" w:rsidRDefault="001F57ED" w:rsidP="001F57ED">
      <w:pPr>
        <w:pStyle w:val="affffb"/>
        <w:spacing w:line="240" w:lineRule="auto"/>
        <w:rPr>
          <w:sz w:val="24"/>
          <w:szCs w:val="24"/>
        </w:rPr>
      </w:pPr>
      <w:r w:rsidRPr="00BA7CE0">
        <w:rPr>
          <w:sz w:val="24"/>
          <w:szCs w:val="24"/>
        </w:rPr>
        <w:t>20. Уорд Л. Психические факторы цивилизации. – Санкт-Петербург, 2002.</w:t>
      </w:r>
    </w:p>
    <w:p w:rsidR="001F57ED" w:rsidRPr="00BA7CE0" w:rsidRDefault="001F57ED" w:rsidP="001F57ED">
      <w:pPr>
        <w:pStyle w:val="affffb"/>
        <w:spacing w:line="240" w:lineRule="auto"/>
        <w:rPr>
          <w:b/>
          <w:sz w:val="24"/>
          <w:szCs w:val="24"/>
        </w:rPr>
      </w:pPr>
      <w:r w:rsidRPr="00BA7CE0">
        <w:rPr>
          <w:b/>
          <w:sz w:val="24"/>
          <w:szCs w:val="24"/>
        </w:rPr>
        <w:t>Интернет-ресурсы</w:t>
      </w:r>
    </w:p>
    <w:p w:rsidR="001F57ED" w:rsidRPr="00BA7CE0" w:rsidRDefault="00563D11" w:rsidP="001F57ED">
      <w:pPr>
        <w:pStyle w:val="affffb"/>
        <w:spacing w:line="240" w:lineRule="auto"/>
        <w:rPr>
          <w:sz w:val="24"/>
          <w:szCs w:val="24"/>
        </w:rPr>
      </w:pPr>
      <w:hyperlink r:id="rId19"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www</w:t>
        </w:r>
        <w:r w:rsidR="001F57ED" w:rsidRPr="00BA7CE0">
          <w:rPr>
            <w:rStyle w:val="af3"/>
            <w:color w:val="auto"/>
            <w:sz w:val="24"/>
            <w:szCs w:val="24"/>
          </w:rPr>
          <w:t>.</w:t>
        </w:r>
        <w:r w:rsidR="001F57ED" w:rsidRPr="00BA7CE0">
          <w:rPr>
            <w:rStyle w:val="af3"/>
            <w:color w:val="auto"/>
            <w:sz w:val="24"/>
            <w:szCs w:val="24"/>
            <w:lang w:val="en-US"/>
          </w:rPr>
          <w:t>socio</w:t>
        </w:r>
        <w:r w:rsidR="001F57ED" w:rsidRPr="00BA7CE0">
          <w:rPr>
            <w:rStyle w:val="af3"/>
            <w:color w:val="auto"/>
            <w:sz w:val="24"/>
            <w:szCs w:val="24"/>
          </w:rPr>
          <w:t>.</w:t>
        </w:r>
        <w:r w:rsidR="001F57ED" w:rsidRPr="00BA7CE0">
          <w:rPr>
            <w:rStyle w:val="af3"/>
            <w:color w:val="auto"/>
            <w:sz w:val="24"/>
            <w:szCs w:val="24"/>
            <w:lang w:val="en-US"/>
          </w:rPr>
          <w:t>msu</w:t>
        </w:r>
        <w:r w:rsidR="001F57ED" w:rsidRPr="00BA7CE0">
          <w:rPr>
            <w:rStyle w:val="af3"/>
            <w:color w:val="auto"/>
            <w:sz w:val="24"/>
            <w:szCs w:val="24"/>
          </w:rPr>
          <w:t>.</w:t>
        </w:r>
        <w:r w:rsidR="001F57ED" w:rsidRPr="00BA7CE0">
          <w:rPr>
            <w:rStyle w:val="af3"/>
            <w:color w:val="auto"/>
            <w:sz w:val="24"/>
            <w:szCs w:val="24"/>
            <w:lang w:val="en-US"/>
          </w:rPr>
          <w:t>ru</w:t>
        </w:r>
      </w:hyperlink>
      <w:r w:rsidR="001F57ED" w:rsidRPr="00BA7CE0">
        <w:rPr>
          <w:sz w:val="24"/>
          <w:szCs w:val="24"/>
        </w:rPr>
        <w:t xml:space="preserve"> – «Электронная библиотека социологического факультета МГУ им. М.В. Ломоносова, журналы «Социология», Вестник Московского университета;</w:t>
      </w:r>
    </w:p>
    <w:p w:rsidR="001F57ED" w:rsidRPr="00BA7CE0" w:rsidRDefault="00563D11" w:rsidP="001F57ED">
      <w:pPr>
        <w:pStyle w:val="affffb"/>
        <w:spacing w:line="240" w:lineRule="auto"/>
        <w:rPr>
          <w:sz w:val="24"/>
          <w:szCs w:val="24"/>
        </w:rPr>
      </w:pPr>
      <w:hyperlink r:id="rId20"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sj</w:t>
        </w:r>
        <w:r w:rsidR="001F57ED" w:rsidRPr="00BA7CE0">
          <w:rPr>
            <w:rStyle w:val="af3"/>
            <w:color w:val="auto"/>
            <w:sz w:val="24"/>
            <w:szCs w:val="24"/>
          </w:rPr>
          <w:t>.</w:t>
        </w:r>
        <w:r w:rsidR="001F57ED" w:rsidRPr="00BA7CE0">
          <w:rPr>
            <w:rStyle w:val="af3"/>
            <w:color w:val="auto"/>
            <w:sz w:val="24"/>
            <w:szCs w:val="24"/>
            <w:lang w:val="en-US"/>
          </w:rPr>
          <w:t>obliq</w:t>
        </w:r>
        <w:r w:rsidR="001F57ED" w:rsidRPr="00BA7CE0">
          <w:rPr>
            <w:rStyle w:val="af3"/>
            <w:color w:val="auto"/>
            <w:sz w:val="24"/>
            <w:szCs w:val="24"/>
          </w:rPr>
          <w:t>.</w:t>
        </w:r>
        <w:r w:rsidR="001F57ED" w:rsidRPr="00BA7CE0">
          <w:rPr>
            <w:rStyle w:val="af3"/>
            <w:color w:val="auto"/>
            <w:sz w:val="24"/>
            <w:szCs w:val="24"/>
            <w:lang w:val="en-US"/>
          </w:rPr>
          <w:t>ru</w:t>
        </w:r>
      </w:hyperlink>
      <w:r w:rsidR="001F57ED" w:rsidRPr="00BA7CE0">
        <w:rPr>
          <w:sz w:val="24"/>
          <w:szCs w:val="24"/>
        </w:rPr>
        <w:t xml:space="preserve"> – «Социологический журнал»;</w:t>
      </w:r>
    </w:p>
    <w:p w:rsidR="001F57ED" w:rsidRPr="00BA7CE0" w:rsidRDefault="00563D11" w:rsidP="001F57ED">
      <w:pPr>
        <w:pStyle w:val="affffb"/>
        <w:spacing w:line="240" w:lineRule="auto"/>
        <w:rPr>
          <w:sz w:val="24"/>
          <w:szCs w:val="24"/>
        </w:rPr>
      </w:pPr>
      <w:hyperlink r:id="rId21"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www</w:t>
        </w:r>
        <w:r w:rsidR="001F57ED" w:rsidRPr="00BA7CE0">
          <w:rPr>
            <w:rStyle w:val="af3"/>
            <w:color w:val="auto"/>
            <w:sz w:val="24"/>
            <w:szCs w:val="24"/>
          </w:rPr>
          <w:t>.</w:t>
        </w:r>
        <w:r w:rsidR="001F57ED" w:rsidRPr="00BA7CE0">
          <w:rPr>
            <w:rStyle w:val="af3"/>
            <w:color w:val="auto"/>
            <w:sz w:val="24"/>
            <w:szCs w:val="24"/>
            <w:lang w:val="en-US"/>
          </w:rPr>
          <w:t>nir</w:t>
        </w:r>
        <w:r w:rsidR="001F57ED" w:rsidRPr="00BA7CE0">
          <w:rPr>
            <w:rStyle w:val="af3"/>
            <w:color w:val="auto"/>
            <w:sz w:val="24"/>
            <w:szCs w:val="24"/>
          </w:rPr>
          <w:t>.</w:t>
        </w:r>
        <w:r w:rsidR="001F57ED" w:rsidRPr="00BA7CE0">
          <w:rPr>
            <w:rStyle w:val="af3"/>
            <w:color w:val="auto"/>
            <w:sz w:val="24"/>
            <w:szCs w:val="24"/>
            <w:lang w:val="en-US"/>
          </w:rPr>
          <w:t>ru</w:t>
        </w:r>
        <w:r w:rsidR="001F57ED" w:rsidRPr="00BA7CE0">
          <w:rPr>
            <w:rStyle w:val="af3"/>
            <w:color w:val="auto"/>
            <w:sz w:val="24"/>
            <w:szCs w:val="24"/>
          </w:rPr>
          <w:t>/</w:t>
        </w:r>
        <w:r w:rsidR="001F57ED" w:rsidRPr="00BA7CE0">
          <w:rPr>
            <w:rStyle w:val="af3"/>
            <w:color w:val="auto"/>
            <w:sz w:val="24"/>
            <w:szCs w:val="24"/>
            <w:lang w:val="en-US"/>
          </w:rPr>
          <w:t>socio</w:t>
        </w:r>
        <w:r w:rsidR="001F57ED" w:rsidRPr="00BA7CE0">
          <w:rPr>
            <w:rStyle w:val="af3"/>
            <w:color w:val="auto"/>
            <w:sz w:val="24"/>
            <w:szCs w:val="24"/>
          </w:rPr>
          <w:t>/</w:t>
        </w:r>
        <w:r w:rsidR="001F57ED" w:rsidRPr="00BA7CE0">
          <w:rPr>
            <w:rStyle w:val="af3"/>
            <w:color w:val="auto"/>
            <w:sz w:val="24"/>
            <w:szCs w:val="24"/>
            <w:lang w:val="en-US"/>
          </w:rPr>
          <w:t>scipubl</w:t>
        </w:r>
        <w:r w:rsidR="001F57ED" w:rsidRPr="00BA7CE0">
          <w:rPr>
            <w:rStyle w:val="af3"/>
            <w:color w:val="auto"/>
            <w:sz w:val="24"/>
            <w:szCs w:val="24"/>
          </w:rPr>
          <w:t>/</w:t>
        </w:r>
        <w:r w:rsidR="001F57ED" w:rsidRPr="00BA7CE0">
          <w:rPr>
            <w:rStyle w:val="af3"/>
            <w:color w:val="auto"/>
            <w:sz w:val="24"/>
            <w:szCs w:val="24"/>
            <w:lang w:val="en-US"/>
          </w:rPr>
          <w:t>socis</w:t>
        </w:r>
        <w:r w:rsidR="001F57ED" w:rsidRPr="00BA7CE0">
          <w:rPr>
            <w:rStyle w:val="af3"/>
            <w:color w:val="auto"/>
            <w:sz w:val="24"/>
            <w:szCs w:val="24"/>
          </w:rPr>
          <w:t>.</w:t>
        </w:r>
        <w:r w:rsidR="001F57ED" w:rsidRPr="00BA7CE0">
          <w:rPr>
            <w:rStyle w:val="af3"/>
            <w:color w:val="auto"/>
            <w:sz w:val="24"/>
            <w:szCs w:val="24"/>
            <w:lang w:val="en-US"/>
          </w:rPr>
          <w:t>htm</w:t>
        </w:r>
      </w:hyperlink>
      <w:r w:rsidR="001F57ED" w:rsidRPr="00BA7CE0">
        <w:rPr>
          <w:sz w:val="24"/>
          <w:szCs w:val="24"/>
        </w:rPr>
        <w:t xml:space="preserve"> – «Социологические исследования» (социс).</w:t>
      </w:r>
    </w:p>
    <w:p w:rsidR="001F57ED" w:rsidRPr="00BA7CE0" w:rsidRDefault="00563D11" w:rsidP="001F57ED">
      <w:pPr>
        <w:pStyle w:val="affffb"/>
        <w:spacing w:line="240" w:lineRule="auto"/>
        <w:rPr>
          <w:sz w:val="24"/>
          <w:szCs w:val="24"/>
        </w:rPr>
      </w:pPr>
      <w:hyperlink r:id="rId22"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www</w:t>
        </w:r>
        <w:r w:rsidR="001F57ED" w:rsidRPr="00BA7CE0">
          <w:rPr>
            <w:rStyle w:val="af3"/>
            <w:color w:val="auto"/>
            <w:sz w:val="24"/>
            <w:szCs w:val="24"/>
          </w:rPr>
          <w:t>.</w:t>
        </w:r>
        <w:r w:rsidR="001F57ED" w:rsidRPr="00BA7CE0">
          <w:rPr>
            <w:rStyle w:val="af3"/>
            <w:color w:val="auto"/>
            <w:sz w:val="24"/>
            <w:szCs w:val="24"/>
            <w:lang w:val="en-US"/>
          </w:rPr>
          <w:t>inion</w:t>
        </w:r>
        <w:r w:rsidR="001F57ED" w:rsidRPr="00BA7CE0">
          <w:rPr>
            <w:rStyle w:val="af3"/>
            <w:color w:val="auto"/>
            <w:sz w:val="24"/>
            <w:szCs w:val="24"/>
          </w:rPr>
          <w:t>.</w:t>
        </w:r>
        <w:r w:rsidR="001F57ED" w:rsidRPr="00BA7CE0">
          <w:rPr>
            <w:rStyle w:val="af3"/>
            <w:color w:val="auto"/>
            <w:sz w:val="24"/>
            <w:szCs w:val="24"/>
            <w:lang w:val="en-US"/>
          </w:rPr>
          <w:t>ru</w:t>
        </w:r>
        <w:r w:rsidR="001F57ED" w:rsidRPr="00BA7CE0">
          <w:rPr>
            <w:rStyle w:val="af3"/>
            <w:color w:val="auto"/>
            <w:sz w:val="24"/>
            <w:szCs w:val="24"/>
          </w:rPr>
          <w:t>/</w:t>
        </w:r>
        <w:r w:rsidR="001F57ED" w:rsidRPr="00BA7CE0">
          <w:rPr>
            <w:rStyle w:val="af3"/>
            <w:color w:val="auto"/>
            <w:sz w:val="24"/>
            <w:szCs w:val="24"/>
            <w:lang w:val="en-US"/>
          </w:rPr>
          <w:t>index</w:t>
        </w:r>
        <w:r w:rsidR="001F57ED" w:rsidRPr="00BA7CE0">
          <w:rPr>
            <w:rStyle w:val="af3"/>
            <w:color w:val="auto"/>
            <w:sz w:val="24"/>
            <w:szCs w:val="24"/>
          </w:rPr>
          <w:t>26.</w:t>
        </w:r>
        <w:r w:rsidR="001F57ED" w:rsidRPr="00BA7CE0">
          <w:rPr>
            <w:rStyle w:val="af3"/>
            <w:color w:val="auto"/>
            <w:sz w:val="24"/>
            <w:szCs w:val="24"/>
            <w:lang w:val="en-US"/>
          </w:rPr>
          <w:t>php</w:t>
        </w:r>
      </w:hyperlink>
      <w:r w:rsidR="001F57ED" w:rsidRPr="00BA7CE0">
        <w:rPr>
          <w:sz w:val="24"/>
          <w:szCs w:val="24"/>
        </w:rPr>
        <w:t xml:space="preserve"> – Электронная библиотека ИНИОН РАН.</w:t>
      </w:r>
    </w:p>
    <w:p w:rsidR="001F57ED" w:rsidRPr="00BA7CE0" w:rsidRDefault="001F57ED" w:rsidP="001F57ED">
      <w:pPr>
        <w:pStyle w:val="affffb"/>
        <w:spacing w:line="240" w:lineRule="auto"/>
        <w:rPr>
          <w:b/>
          <w:sz w:val="24"/>
          <w:szCs w:val="24"/>
        </w:rPr>
      </w:pPr>
      <w:r w:rsidRPr="00BA7CE0">
        <w:rPr>
          <w:b/>
          <w:sz w:val="24"/>
          <w:szCs w:val="24"/>
        </w:rPr>
        <w:t>Материально-техническое обеспечение:</w:t>
      </w:r>
    </w:p>
    <w:p w:rsidR="001F57ED" w:rsidRPr="00BA7CE0" w:rsidRDefault="001F57ED" w:rsidP="001F57ED">
      <w:pPr>
        <w:pStyle w:val="affffb"/>
        <w:spacing w:line="240" w:lineRule="auto"/>
        <w:rPr>
          <w:sz w:val="24"/>
          <w:szCs w:val="24"/>
        </w:rPr>
      </w:pPr>
      <w:r w:rsidRPr="00BA7CE0">
        <w:rPr>
          <w:sz w:val="24"/>
          <w:szCs w:val="24"/>
        </w:rPr>
        <w:t>Учебно-вспомогательные аудитории:</w:t>
      </w:r>
    </w:p>
    <w:p w:rsidR="001F57ED" w:rsidRPr="00BA7CE0" w:rsidRDefault="001F57ED" w:rsidP="001F57ED">
      <w:pPr>
        <w:pStyle w:val="affffb"/>
        <w:spacing w:line="240" w:lineRule="auto"/>
        <w:rPr>
          <w:sz w:val="24"/>
          <w:szCs w:val="24"/>
        </w:rPr>
      </w:pPr>
      <w:r w:rsidRPr="00BA7CE0">
        <w:rPr>
          <w:sz w:val="24"/>
          <w:szCs w:val="24"/>
        </w:rPr>
        <w:t>- научная библиотека МГУ,</w:t>
      </w:r>
    </w:p>
    <w:p w:rsidR="001F57ED" w:rsidRPr="00BA7CE0" w:rsidRDefault="001F57ED" w:rsidP="001F57ED">
      <w:pPr>
        <w:pStyle w:val="affffb"/>
        <w:spacing w:line="240" w:lineRule="auto"/>
        <w:rPr>
          <w:sz w:val="24"/>
          <w:szCs w:val="24"/>
        </w:rPr>
      </w:pPr>
      <w:r w:rsidRPr="00BA7CE0">
        <w:rPr>
          <w:sz w:val="24"/>
          <w:szCs w:val="24"/>
        </w:rPr>
        <w:t>- библиотека социологического факультета МГУ,</w:t>
      </w:r>
    </w:p>
    <w:p w:rsidR="001F57ED" w:rsidRPr="00BA7CE0" w:rsidRDefault="001F57ED" w:rsidP="001F57ED">
      <w:pPr>
        <w:pStyle w:val="affffb"/>
        <w:spacing w:line="240" w:lineRule="auto"/>
        <w:rPr>
          <w:sz w:val="24"/>
          <w:szCs w:val="24"/>
        </w:rPr>
      </w:pPr>
      <w:r w:rsidRPr="00BA7CE0">
        <w:rPr>
          <w:sz w:val="24"/>
          <w:szCs w:val="24"/>
        </w:rPr>
        <w:t>- научно-методический центр,</w:t>
      </w:r>
    </w:p>
    <w:p w:rsidR="001F57ED" w:rsidRPr="00BA7CE0" w:rsidRDefault="001F57ED" w:rsidP="001F57ED">
      <w:pPr>
        <w:pStyle w:val="affffb"/>
        <w:spacing w:line="240" w:lineRule="auto"/>
        <w:rPr>
          <w:sz w:val="24"/>
          <w:szCs w:val="24"/>
        </w:rPr>
      </w:pPr>
      <w:r w:rsidRPr="00BA7CE0">
        <w:rPr>
          <w:sz w:val="24"/>
          <w:szCs w:val="24"/>
        </w:rPr>
        <w:t>- центр поддержки творческих инициатив студентов,</w:t>
      </w:r>
    </w:p>
    <w:p w:rsidR="001F57ED" w:rsidRPr="00BA7CE0" w:rsidRDefault="001F57ED" w:rsidP="001F57ED">
      <w:pPr>
        <w:pStyle w:val="affffb"/>
        <w:spacing w:line="240" w:lineRule="auto"/>
        <w:rPr>
          <w:sz w:val="24"/>
          <w:szCs w:val="24"/>
        </w:rPr>
      </w:pPr>
      <w:r w:rsidRPr="00BA7CE0">
        <w:rPr>
          <w:sz w:val="24"/>
          <w:szCs w:val="24"/>
        </w:rPr>
        <w:t>- компьютерный класс.</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9. Оценочные средства текущего контроля успеваемости, промежуточной аттестации по итогам освоения дисциплины.</w:t>
      </w:r>
    </w:p>
    <w:p w:rsidR="001F57ED" w:rsidRPr="00BA7CE0" w:rsidRDefault="001F57ED" w:rsidP="001F57ED">
      <w:pPr>
        <w:pStyle w:val="affffb"/>
        <w:spacing w:line="240" w:lineRule="auto"/>
        <w:rPr>
          <w:sz w:val="24"/>
          <w:szCs w:val="24"/>
        </w:rPr>
      </w:pPr>
      <w:r w:rsidRPr="00BA7CE0">
        <w:rPr>
          <w:sz w:val="24"/>
          <w:szCs w:val="24"/>
        </w:rPr>
        <w:t xml:space="preserve">Текущий контроль успеваемости и промежуточная аттестация студентов носит комплексный характер. Она, во-первых, осуществляется как контроль его самостоятельной работы по составлению конспектов классических работ изучаемых социологов, целью которого является выявление способности студента понимать содержание научного текста, анализировать теории, их интерпретировать и обобщать. Во-вторых, как написание контрольной работы по одному или двум вопросам из перечня экзаменационных вопросов в рамках пройденного материала. </w:t>
      </w:r>
    </w:p>
    <w:p w:rsidR="001F57ED" w:rsidRPr="00BA7CE0" w:rsidRDefault="001F57ED" w:rsidP="001F57ED">
      <w:pPr>
        <w:pStyle w:val="affffb"/>
        <w:spacing w:line="240" w:lineRule="auto"/>
        <w:rPr>
          <w:sz w:val="24"/>
          <w:szCs w:val="24"/>
        </w:rPr>
      </w:pPr>
      <w:r w:rsidRPr="00BA7CE0">
        <w:rPr>
          <w:sz w:val="24"/>
          <w:szCs w:val="24"/>
        </w:rPr>
        <w:t>Первая аттестация:</w:t>
      </w:r>
    </w:p>
    <w:p w:rsidR="001F57ED" w:rsidRPr="00BA7CE0" w:rsidRDefault="001F57ED" w:rsidP="001F57ED">
      <w:pPr>
        <w:pStyle w:val="affffb"/>
        <w:spacing w:line="240" w:lineRule="auto"/>
        <w:rPr>
          <w:sz w:val="24"/>
          <w:szCs w:val="24"/>
        </w:rPr>
      </w:pPr>
      <w:r w:rsidRPr="00BA7CE0">
        <w:rPr>
          <w:sz w:val="24"/>
          <w:szCs w:val="24"/>
        </w:rPr>
        <w:t>конспекты №№ 1–6; вопросы для контрольной работы 1–22.</w:t>
      </w:r>
    </w:p>
    <w:p w:rsidR="001F57ED" w:rsidRPr="00BA7CE0" w:rsidRDefault="001F57ED" w:rsidP="001F57ED">
      <w:pPr>
        <w:pStyle w:val="affffb"/>
        <w:spacing w:line="240" w:lineRule="auto"/>
        <w:rPr>
          <w:sz w:val="24"/>
          <w:szCs w:val="24"/>
        </w:rPr>
      </w:pPr>
      <w:r w:rsidRPr="00BA7CE0">
        <w:rPr>
          <w:sz w:val="24"/>
          <w:szCs w:val="24"/>
        </w:rPr>
        <w:t>Вторая аттестация:</w:t>
      </w:r>
    </w:p>
    <w:p w:rsidR="001F57ED" w:rsidRPr="00BA7CE0" w:rsidRDefault="001F57ED" w:rsidP="001F57ED">
      <w:pPr>
        <w:pStyle w:val="affffb"/>
        <w:spacing w:line="240" w:lineRule="auto"/>
        <w:rPr>
          <w:sz w:val="24"/>
          <w:szCs w:val="24"/>
        </w:rPr>
      </w:pPr>
      <w:r w:rsidRPr="00BA7CE0">
        <w:rPr>
          <w:sz w:val="24"/>
          <w:szCs w:val="24"/>
        </w:rPr>
        <w:t>конспекты №№ 7–15; вопросы для контрольной работы 23–50.</w:t>
      </w:r>
    </w:p>
    <w:p w:rsidR="001F57ED" w:rsidRPr="00BA7CE0" w:rsidRDefault="001F57ED" w:rsidP="001F57ED">
      <w:pPr>
        <w:spacing w:after="200"/>
        <w:rPr>
          <w:b/>
          <w:bCs/>
          <w:sz w:val="24"/>
          <w:szCs w:val="24"/>
        </w:rPr>
      </w:pPr>
      <w:r w:rsidRPr="00BA7CE0">
        <w:rPr>
          <w:b/>
          <w:bCs/>
          <w:sz w:val="24"/>
          <w:szCs w:val="24"/>
        </w:rPr>
        <w:br w:type="page"/>
      </w:r>
    </w:p>
    <w:p w:rsidR="001F57ED" w:rsidRPr="00BA7CE0" w:rsidRDefault="001F57ED" w:rsidP="001F57ED">
      <w:pPr>
        <w:pStyle w:val="affa"/>
        <w:numPr>
          <w:ilvl w:val="2"/>
          <w:numId w:val="89"/>
        </w:numPr>
        <w:tabs>
          <w:tab w:val="left" w:pos="142"/>
        </w:tabs>
        <w:rPr>
          <w:b/>
        </w:rPr>
      </w:pPr>
      <w:r w:rsidRPr="00BA7CE0">
        <w:rPr>
          <w:b/>
        </w:rPr>
        <w:lastRenderedPageBreak/>
        <w:t>История русской социологии</w:t>
      </w:r>
    </w:p>
    <w:p w:rsidR="001F57ED" w:rsidRPr="00BA7CE0" w:rsidRDefault="001F57ED" w:rsidP="001F57ED">
      <w:pPr>
        <w:tabs>
          <w:tab w:val="left" w:pos="142"/>
        </w:tabs>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1. Цель и задачи освоения дисциплины.</w:t>
      </w:r>
    </w:p>
    <w:p w:rsidR="001F57ED" w:rsidRPr="00BA7CE0" w:rsidRDefault="001F57ED" w:rsidP="001F57ED">
      <w:pPr>
        <w:tabs>
          <w:tab w:val="left" w:pos="142"/>
        </w:tabs>
        <w:ind w:firstLine="720"/>
        <w:jc w:val="both"/>
        <w:rPr>
          <w:sz w:val="24"/>
          <w:szCs w:val="24"/>
        </w:rPr>
      </w:pPr>
      <w:r w:rsidRPr="00BA7CE0">
        <w:rPr>
          <w:sz w:val="24"/>
          <w:szCs w:val="24"/>
        </w:rPr>
        <w:t>Целью освоения дисциплины является:</w:t>
      </w:r>
    </w:p>
    <w:p w:rsidR="001F57ED" w:rsidRPr="00BA7CE0" w:rsidRDefault="001F57ED" w:rsidP="001F57ED">
      <w:pPr>
        <w:tabs>
          <w:tab w:val="left" w:pos="142"/>
        </w:tabs>
        <w:ind w:firstLine="720"/>
        <w:jc w:val="both"/>
        <w:rPr>
          <w:sz w:val="24"/>
          <w:szCs w:val="24"/>
        </w:rPr>
      </w:pPr>
      <w:r w:rsidRPr="00BA7CE0">
        <w:rPr>
          <w:sz w:val="24"/>
          <w:szCs w:val="24"/>
        </w:rPr>
        <w:t xml:space="preserve">системный анализ учений главных школ, направлений и отдельных представителей русской социологической мысли для выявления основной проблематики, генезиса и механизмов формирования предмета социологии, ее основных понятий и проблем. </w:t>
      </w:r>
    </w:p>
    <w:p w:rsidR="001F57ED" w:rsidRPr="00BA7CE0" w:rsidRDefault="001F57ED" w:rsidP="001F57ED">
      <w:pPr>
        <w:tabs>
          <w:tab w:val="left" w:pos="142"/>
        </w:tabs>
        <w:ind w:firstLine="720"/>
        <w:jc w:val="both"/>
        <w:rPr>
          <w:sz w:val="24"/>
          <w:szCs w:val="24"/>
        </w:rPr>
      </w:pPr>
      <w:r w:rsidRPr="00BA7CE0">
        <w:rPr>
          <w:sz w:val="24"/>
          <w:szCs w:val="24"/>
        </w:rPr>
        <w:t>Дисциплина «История русской социологии» относится к профессиональному циклу базовой части учебного плана. Изучается в 4 семестре.</w:t>
      </w:r>
    </w:p>
    <w:p w:rsidR="001F57ED" w:rsidRPr="00BA7CE0" w:rsidRDefault="001F57ED" w:rsidP="001F57ED">
      <w:pPr>
        <w:tabs>
          <w:tab w:val="left" w:pos="142"/>
        </w:tabs>
        <w:ind w:firstLine="720"/>
        <w:jc w:val="both"/>
        <w:rPr>
          <w:sz w:val="24"/>
          <w:szCs w:val="24"/>
        </w:rPr>
      </w:pPr>
      <w:r w:rsidRPr="00BA7CE0">
        <w:rPr>
          <w:sz w:val="24"/>
          <w:szCs w:val="24"/>
        </w:rPr>
        <w:t>Изучение данной дисциплины проводится в комплексе с изучением классической и современной западной социологии, что дает возможность лучшей ориентации студентов в обширном материале отечественной и зарубежной социологической мысли, складыванию у них системных представлений в области данного предмета и выявлению перспективных областей, направлений и методов исследования современных общественных процессов.</w:t>
      </w:r>
    </w:p>
    <w:p w:rsidR="001F57ED" w:rsidRPr="00BA7CE0" w:rsidRDefault="001F57ED" w:rsidP="001F57ED">
      <w:pPr>
        <w:tabs>
          <w:tab w:val="left" w:pos="142"/>
        </w:tabs>
        <w:ind w:firstLine="720"/>
        <w:jc w:val="both"/>
        <w:rPr>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 xml:space="preserve">2. Компетенции обучающегося, формируемые в результате освоения дисциплины: </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осознание социальной значимости своей будущей профессии, обладание высокой мотивацией к выполнению профессиональной  деятельности (ОК-8);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3. В результате освоения дисциплины обучающийся должен:</w:t>
      </w:r>
    </w:p>
    <w:p w:rsidR="001F57ED" w:rsidRPr="00BA7CE0" w:rsidRDefault="001F57ED" w:rsidP="001F57ED">
      <w:pPr>
        <w:tabs>
          <w:tab w:val="left" w:pos="142"/>
        </w:tabs>
        <w:ind w:firstLine="720"/>
        <w:jc w:val="both"/>
        <w:rPr>
          <w:sz w:val="24"/>
          <w:szCs w:val="24"/>
        </w:rPr>
      </w:pPr>
      <w:r w:rsidRPr="00BA7CE0">
        <w:rPr>
          <w:b/>
          <w:sz w:val="24"/>
          <w:szCs w:val="24"/>
        </w:rPr>
        <w:t>знать:</w:t>
      </w:r>
    </w:p>
    <w:p w:rsidR="001F57ED" w:rsidRPr="00BA7CE0" w:rsidRDefault="001F57ED" w:rsidP="001F57ED">
      <w:pPr>
        <w:tabs>
          <w:tab w:val="left" w:pos="142"/>
        </w:tabs>
        <w:ind w:firstLine="720"/>
        <w:jc w:val="both"/>
        <w:rPr>
          <w:b/>
          <w:sz w:val="24"/>
          <w:szCs w:val="24"/>
        </w:rPr>
      </w:pPr>
      <w:r w:rsidRPr="00BA7CE0">
        <w:rPr>
          <w:sz w:val="24"/>
          <w:szCs w:val="24"/>
        </w:rPr>
        <w:t>- содержание текстов первоисточников и основной дополнительной литературы</w:t>
      </w:r>
      <w:r w:rsidRPr="00BA7CE0">
        <w:rPr>
          <w:b/>
          <w:sz w:val="24"/>
          <w:szCs w:val="24"/>
        </w:rPr>
        <w:t>;</w:t>
      </w:r>
    </w:p>
    <w:p w:rsidR="001F57ED" w:rsidRPr="00BA7CE0" w:rsidRDefault="001F57ED" w:rsidP="001F57ED">
      <w:pPr>
        <w:tabs>
          <w:tab w:val="left" w:pos="142"/>
        </w:tabs>
        <w:ind w:firstLine="720"/>
        <w:jc w:val="both"/>
        <w:rPr>
          <w:sz w:val="24"/>
          <w:szCs w:val="24"/>
        </w:rPr>
      </w:pPr>
      <w:r w:rsidRPr="00BA7CE0">
        <w:rPr>
          <w:sz w:val="24"/>
          <w:szCs w:val="24"/>
        </w:rPr>
        <w:t>- содержание и систему основных понятий и частей учения того или иного крупного социолога;</w:t>
      </w:r>
    </w:p>
    <w:p w:rsidR="001F57ED" w:rsidRPr="00BA7CE0" w:rsidRDefault="001F57ED" w:rsidP="001F57ED">
      <w:pPr>
        <w:tabs>
          <w:tab w:val="left" w:pos="142"/>
        </w:tabs>
        <w:ind w:firstLine="720"/>
        <w:jc w:val="both"/>
        <w:rPr>
          <w:sz w:val="24"/>
          <w:szCs w:val="24"/>
        </w:rPr>
      </w:pPr>
      <w:r w:rsidRPr="00BA7CE0">
        <w:rPr>
          <w:sz w:val="24"/>
          <w:szCs w:val="24"/>
        </w:rPr>
        <w:t>- теоретические и мировоззренческие затруднения, возникавшие на разных стадиях развития русской социологии, а также истолкование различными ее представителями задач и перспектив социологического знания;</w:t>
      </w:r>
    </w:p>
    <w:p w:rsidR="001F57ED" w:rsidRPr="00BA7CE0" w:rsidRDefault="001F57ED" w:rsidP="001F57ED">
      <w:pPr>
        <w:tabs>
          <w:tab w:val="left" w:pos="142"/>
        </w:tabs>
        <w:ind w:firstLine="720"/>
        <w:jc w:val="both"/>
        <w:rPr>
          <w:sz w:val="24"/>
          <w:szCs w:val="24"/>
        </w:rPr>
      </w:pPr>
      <w:r w:rsidRPr="00BA7CE0">
        <w:rPr>
          <w:sz w:val="24"/>
          <w:szCs w:val="24"/>
        </w:rPr>
        <w:t>- виды обобщений существовавших в истории социологии базовых идей, достижений и проблем;</w:t>
      </w:r>
    </w:p>
    <w:p w:rsidR="001F57ED" w:rsidRPr="00BA7CE0" w:rsidRDefault="001F57ED" w:rsidP="001F57ED">
      <w:pPr>
        <w:tabs>
          <w:tab w:val="left" w:pos="142"/>
        </w:tabs>
        <w:ind w:firstLine="720"/>
        <w:jc w:val="both"/>
        <w:rPr>
          <w:sz w:val="24"/>
          <w:szCs w:val="24"/>
        </w:rPr>
      </w:pPr>
      <w:r w:rsidRPr="00BA7CE0">
        <w:rPr>
          <w:sz w:val="24"/>
          <w:szCs w:val="24"/>
        </w:rPr>
        <w:t>- способы рассмотрения важнейших факторов, определивших российскую специфику социологической науки;</w:t>
      </w:r>
    </w:p>
    <w:p w:rsidR="001F57ED" w:rsidRPr="00BA7CE0" w:rsidRDefault="001F57ED" w:rsidP="001F57ED">
      <w:pPr>
        <w:tabs>
          <w:tab w:val="left" w:pos="142"/>
        </w:tabs>
        <w:ind w:firstLine="720"/>
        <w:jc w:val="both"/>
        <w:rPr>
          <w:b/>
          <w:sz w:val="24"/>
          <w:szCs w:val="24"/>
        </w:rPr>
      </w:pPr>
      <w:r w:rsidRPr="00BA7CE0">
        <w:rPr>
          <w:b/>
          <w:sz w:val="24"/>
          <w:szCs w:val="24"/>
        </w:rPr>
        <w:t>уметь:</w:t>
      </w:r>
    </w:p>
    <w:p w:rsidR="001F57ED" w:rsidRPr="00BA7CE0" w:rsidRDefault="001F57ED" w:rsidP="001F57ED">
      <w:pPr>
        <w:tabs>
          <w:tab w:val="left" w:pos="142"/>
        </w:tabs>
        <w:ind w:firstLine="720"/>
        <w:jc w:val="both"/>
        <w:rPr>
          <w:sz w:val="24"/>
          <w:szCs w:val="24"/>
        </w:rPr>
      </w:pPr>
      <w:r w:rsidRPr="00BA7CE0">
        <w:rPr>
          <w:sz w:val="24"/>
          <w:szCs w:val="24"/>
        </w:rPr>
        <w:t xml:space="preserve">- осмыслять логику развития русской социологии, ее западные корни и причину ее возникновения; </w:t>
      </w:r>
    </w:p>
    <w:p w:rsidR="001F57ED" w:rsidRPr="00BA7CE0" w:rsidRDefault="001F57ED" w:rsidP="001F57ED">
      <w:pPr>
        <w:tabs>
          <w:tab w:val="left" w:pos="142"/>
        </w:tabs>
        <w:ind w:firstLine="720"/>
        <w:jc w:val="both"/>
        <w:rPr>
          <w:sz w:val="24"/>
          <w:szCs w:val="24"/>
        </w:rPr>
      </w:pPr>
      <w:r w:rsidRPr="00BA7CE0">
        <w:rPr>
          <w:sz w:val="24"/>
          <w:szCs w:val="24"/>
        </w:rPr>
        <w:t xml:space="preserve">- анализировать и видеть суть борьбы идей внутри социологии, ее динамику, а также ее теоретико-методологическую и мировоззренческую роль и функции; </w:t>
      </w:r>
    </w:p>
    <w:p w:rsidR="001F57ED" w:rsidRPr="00BA7CE0" w:rsidRDefault="001F57ED" w:rsidP="001F57ED">
      <w:pPr>
        <w:tabs>
          <w:tab w:val="left" w:pos="142"/>
        </w:tabs>
        <w:ind w:firstLine="720"/>
        <w:jc w:val="both"/>
        <w:rPr>
          <w:sz w:val="24"/>
          <w:szCs w:val="24"/>
        </w:rPr>
      </w:pPr>
      <w:r w:rsidRPr="00BA7CE0">
        <w:rPr>
          <w:sz w:val="24"/>
          <w:szCs w:val="24"/>
        </w:rPr>
        <w:t>- самостоятельно прорабатывать, конспектировать и выражать в форме рефератов или эссе тексты первоисточников и дополнительной литературы;</w:t>
      </w:r>
    </w:p>
    <w:p w:rsidR="001F57ED" w:rsidRPr="00BA7CE0" w:rsidRDefault="001F57ED" w:rsidP="001F57ED">
      <w:pPr>
        <w:tabs>
          <w:tab w:val="left" w:pos="142"/>
        </w:tabs>
        <w:ind w:firstLine="720"/>
        <w:jc w:val="both"/>
        <w:rPr>
          <w:sz w:val="24"/>
          <w:szCs w:val="24"/>
        </w:rPr>
      </w:pPr>
      <w:r w:rsidRPr="00BA7CE0">
        <w:rPr>
          <w:sz w:val="24"/>
          <w:szCs w:val="24"/>
        </w:rPr>
        <w:lastRenderedPageBreak/>
        <w:t>- правильно выходить на нужную общекультурную составляющую процесса обучения с целью лучшей ориентации в смежных социологии отраслях гуманитарного знания;</w:t>
      </w:r>
    </w:p>
    <w:p w:rsidR="001F57ED" w:rsidRPr="00BA7CE0" w:rsidRDefault="001F57ED" w:rsidP="001F57ED">
      <w:pPr>
        <w:tabs>
          <w:tab w:val="left" w:pos="142"/>
        </w:tabs>
        <w:ind w:firstLine="720"/>
        <w:jc w:val="both"/>
        <w:rPr>
          <w:b/>
          <w:sz w:val="24"/>
          <w:szCs w:val="24"/>
        </w:rPr>
      </w:pPr>
      <w:r w:rsidRPr="00BA7CE0">
        <w:rPr>
          <w:b/>
          <w:sz w:val="24"/>
          <w:szCs w:val="24"/>
        </w:rPr>
        <w:t>владеть:</w:t>
      </w:r>
    </w:p>
    <w:p w:rsidR="001F57ED" w:rsidRPr="00BA7CE0" w:rsidRDefault="001F57ED" w:rsidP="001F57ED">
      <w:pPr>
        <w:tabs>
          <w:tab w:val="left" w:pos="142"/>
        </w:tabs>
        <w:ind w:firstLine="720"/>
        <w:jc w:val="both"/>
        <w:rPr>
          <w:sz w:val="24"/>
          <w:szCs w:val="24"/>
        </w:rPr>
      </w:pPr>
      <w:r w:rsidRPr="00BA7CE0">
        <w:rPr>
          <w:sz w:val="24"/>
          <w:szCs w:val="24"/>
        </w:rPr>
        <w:t>- полученным в ходе изучения дисциплины материалом для применения в других областях социологии;</w:t>
      </w:r>
    </w:p>
    <w:p w:rsidR="001F57ED" w:rsidRPr="00BA7CE0" w:rsidRDefault="001F57ED" w:rsidP="001F57ED">
      <w:pPr>
        <w:tabs>
          <w:tab w:val="left" w:pos="142"/>
        </w:tabs>
        <w:ind w:firstLine="720"/>
        <w:jc w:val="both"/>
        <w:rPr>
          <w:sz w:val="24"/>
          <w:szCs w:val="24"/>
        </w:rPr>
      </w:pPr>
      <w:r w:rsidRPr="00BA7CE0">
        <w:rPr>
          <w:sz w:val="24"/>
          <w:szCs w:val="24"/>
        </w:rPr>
        <w:t>- историческим видением возникающих в социологии проблем;</w:t>
      </w:r>
    </w:p>
    <w:p w:rsidR="001F57ED" w:rsidRPr="00BA7CE0" w:rsidRDefault="001F57ED" w:rsidP="001F57ED">
      <w:pPr>
        <w:tabs>
          <w:tab w:val="left" w:pos="142"/>
        </w:tabs>
        <w:ind w:firstLine="720"/>
        <w:jc w:val="both"/>
        <w:rPr>
          <w:sz w:val="24"/>
          <w:szCs w:val="24"/>
        </w:rPr>
      </w:pPr>
      <w:r w:rsidRPr="00BA7CE0">
        <w:rPr>
          <w:sz w:val="24"/>
          <w:szCs w:val="24"/>
        </w:rPr>
        <w:t>- объектной оценкой вклада русских социологов в развитие европейской и мировой социологической науки.</w:t>
      </w:r>
    </w:p>
    <w:p w:rsidR="001F57ED" w:rsidRPr="00BA7CE0" w:rsidRDefault="001F57ED" w:rsidP="001F57ED">
      <w:pPr>
        <w:tabs>
          <w:tab w:val="left" w:pos="142"/>
        </w:tabs>
        <w:ind w:firstLine="720"/>
        <w:jc w:val="center"/>
        <w:rPr>
          <w:sz w:val="24"/>
          <w:szCs w:val="24"/>
        </w:rPr>
      </w:pPr>
      <w:r w:rsidRPr="00BA7CE0">
        <w:rPr>
          <w:b/>
          <w:sz w:val="24"/>
          <w:szCs w:val="24"/>
        </w:rPr>
        <w:t>4. Учебная трудоемкость дисциплины</w:t>
      </w:r>
      <w:r w:rsidRPr="00BA7CE0">
        <w:rPr>
          <w:sz w:val="24"/>
          <w:szCs w:val="24"/>
        </w:rPr>
        <w:t>.</w:t>
      </w:r>
    </w:p>
    <w:p w:rsidR="001F57ED" w:rsidRPr="00BA7CE0" w:rsidRDefault="001F57ED" w:rsidP="001F57ED">
      <w:pPr>
        <w:tabs>
          <w:tab w:val="left" w:pos="142"/>
        </w:tabs>
        <w:ind w:firstLine="720"/>
        <w:jc w:val="both"/>
        <w:rPr>
          <w:sz w:val="24"/>
          <w:szCs w:val="24"/>
        </w:rPr>
      </w:pPr>
      <w:r w:rsidRPr="00BA7CE0">
        <w:rPr>
          <w:sz w:val="24"/>
          <w:szCs w:val="24"/>
        </w:rPr>
        <w:t>Учебная дисциплина «История русской социологии» имеет объем 4 зачетные единицы – 144 академических часов. Лекции (ЛК) – 40, практические занятия (ПЗ) – 20, самостоятельная работа студентов (СРС) - 52 часа, контролируемая самостоятельная работа (КСР) – 5 часов. Контроль итоговый – экзамен (27 Часов).</w:t>
      </w:r>
    </w:p>
    <w:p w:rsidR="001F57ED" w:rsidRPr="00BA7CE0" w:rsidRDefault="001F57ED" w:rsidP="001F57ED">
      <w:pPr>
        <w:tabs>
          <w:tab w:val="left" w:pos="142"/>
        </w:tabs>
        <w:ind w:firstLine="720"/>
        <w:jc w:val="both"/>
        <w:rPr>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5. Структура и содержание дисциплины</w:t>
      </w:r>
    </w:p>
    <w:p w:rsidR="001F57ED" w:rsidRPr="00BA7CE0" w:rsidRDefault="001F57ED" w:rsidP="001F57ED">
      <w:pPr>
        <w:tabs>
          <w:tab w:val="left" w:pos="142"/>
        </w:tabs>
        <w:ind w:firstLine="720"/>
        <w:jc w:val="both"/>
        <w:rPr>
          <w:b/>
          <w:sz w:val="24"/>
          <w:szCs w:val="24"/>
        </w:rPr>
      </w:pPr>
      <w:r w:rsidRPr="00BA7CE0">
        <w:rPr>
          <w:b/>
          <w:sz w:val="24"/>
          <w:szCs w:val="24"/>
        </w:rPr>
        <w:t>5.1. Распределение часов по разделам, темам и видам занятий</w:t>
      </w:r>
    </w:p>
    <w:p w:rsidR="001F57ED" w:rsidRPr="00BA7CE0" w:rsidRDefault="001F57ED" w:rsidP="001F57ED">
      <w:pPr>
        <w:ind w:firstLine="720"/>
        <w:jc w:val="both"/>
        <w:rPr>
          <w:b/>
          <w:sz w:val="24"/>
          <w:szCs w:val="24"/>
        </w:rPr>
      </w:pPr>
    </w:p>
    <w:p w:rsidR="001F57ED" w:rsidRPr="00BA7CE0" w:rsidRDefault="001F57ED" w:rsidP="001F57ED">
      <w:pPr>
        <w:ind w:firstLine="7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480"/>
        <w:gridCol w:w="506"/>
        <w:gridCol w:w="536"/>
        <w:gridCol w:w="576"/>
        <w:gridCol w:w="871"/>
        <w:gridCol w:w="530"/>
        <w:gridCol w:w="712"/>
        <w:gridCol w:w="850"/>
        <w:gridCol w:w="2233"/>
      </w:tblGrid>
      <w:tr w:rsidR="001F57ED" w:rsidRPr="00BA7CE0" w:rsidTr="00100C9B">
        <w:trPr>
          <w:trHeight w:val="240"/>
        </w:trPr>
        <w:tc>
          <w:tcPr>
            <w:tcW w:w="560" w:type="dxa"/>
            <w:vMerge w:val="restart"/>
            <w:vAlign w:val="center"/>
          </w:tcPr>
          <w:p w:rsidR="001F57ED" w:rsidRPr="00BA7CE0" w:rsidRDefault="001F57ED" w:rsidP="00100C9B">
            <w:pPr>
              <w:rPr>
                <w:b/>
                <w:sz w:val="24"/>
                <w:szCs w:val="24"/>
              </w:rPr>
            </w:pPr>
            <w:r w:rsidRPr="00BA7CE0">
              <w:rPr>
                <w:b/>
                <w:sz w:val="24"/>
                <w:szCs w:val="24"/>
              </w:rPr>
              <w:t>№ п/п</w:t>
            </w:r>
          </w:p>
        </w:tc>
        <w:tc>
          <w:tcPr>
            <w:tcW w:w="2480" w:type="dxa"/>
            <w:vMerge w:val="restart"/>
            <w:vAlign w:val="center"/>
          </w:tcPr>
          <w:p w:rsidR="001F57ED" w:rsidRPr="00BA7CE0" w:rsidRDefault="001F57ED" w:rsidP="00100C9B">
            <w:pPr>
              <w:rPr>
                <w:b/>
                <w:sz w:val="24"/>
                <w:szCs w:val="24"/>
              </w:rPr>
            </w:pPr>
            <w:r w:rsidRPr="00BA7CE0">
              <w:rPr>
                <w:b/>
                <w:sz w:val="24"/>
                <w:szCs w:val="24"/>
              </w:rPr>
              <w:t>Тема</w:t>
            </w:r>
          </w:p>
        </w:tc>
        <w:tc>
          <w:tcPr>
            <w:tcW w:w="506" w:type="dxa"/>
            <w:vMerge w:val="restart"/>
            <w:textDirection w:val="btLr"/>
            <w:vAlign w:val="center"/>
          </w:tcPr>
          <w:p w:rsidR="001F57ED" w:rsidRPr="00BA7CE0" w:rsidRDefault="001F57ED" w:rsidP="00100C9B">
            <w:pPr>
              <w:rPr>
                <w:b/>
                <w:sz w:val="24"/>
                <w:szCs w:val="24"/>
              </w:rPr>
            </w:pPr>
            <w:r w:rsidRPr="00BA7CE0">
              <w:rPr>
                <w:b/>
                <w:sz w:val="24"/>
                <w:szCs w:val="24"/>
              </w:rPr>
              <w:t>Семестр</w:t>
            </w:r>
          </w:p>
        </w:tc>
        <w:tc>
          <w:tcPr>
            <w:tcW w:w="536" w:type="dxa"/>
            <w:vMerge w:val="restart"/>
            <w:textDirection w:val="btLr"/>
            <w:vAlign w:val="center"/>
          </w:tcPr>
          <w:p w:rsidR="001F57ED" w:rsidRPr="00BA7CE0" w:rsidRDefault="001F57ED" w:rsidP="00100C9B">
            <w:pPr>
              <w:rPr>
                <w:b/>
                <w:sz w:val="24"/>
                <w:szCs w:val="24"/>
              </w:rPr>
            </w:pPr>
            <w:r w:rsidRPr="00BA7CE0">
              <w:rPr>
                <w:b/>
                <w:sz w:val="24"/>
                <w:szCs w:val="24"/>
              </w:rPr>
              <w:t>Неделя семестра</w:t>
            </w:r>
          </w:p>
        </w:tc>
        <w:tc>
          <w:tcPr>
            <w:tcW w:w="3539" w:type="dxa"/>
            <w:gridSpan w:val="5"/>
          </w:tcPr>
          <w:p w:rsidR="001F57ED" w:rsidRPr="00BA7CE0" w:rsidRDefault="001F57ED" w:rsidP="00100C9B">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233" w:type="dxa"/>
            <w:vMerge w:val="restart"/>
            <w:vAlign w:val="center"/>
          </w:tcPr>
          <w:p w:rsidR="001F57ED" w:rsidRPr="00BA7CE0" w:rsidRDefault="001F57ED" w:rsidP="00100C9B">
            <w:pPr>
              <w:rPr>
                <w:b/>
                <w:sz w:val="24"/>
                <w:szCs w:val="24"/>
              </w:rPr>
            </w:pPr>
            <w:r w:rsidRPr="00BA7CE0">
              <w:rPr>
                <w:b/>
                <w:sz w:val="24"/>
                <w:szCs w:val="24"/>
              </w:rPr>
              <w:t>Формы текущего контроля успеваемости (по неделям семестра) Форма промежуточной аттестации (по семестрам)</w:t>
            </w:r>
          </w:p>
        </w:tc>
      </w:tr>
      <w:tr w:rsidR="001F57ED" w:rsidRPr="00BA7CE0" w:rsidTr="00100C9B">
        <w:trPr>
          <w:cantSplit/>
          <w:trHeight w:val="1134"/>
        </w:trPr>
        <w:tc>
          <w:tcPr>
            <w:tcW w:w="560" w:type="dxa"/>
            <w:vMerge/>
            <w:vAlign w:val="center"/>
          </w:tcPr>
          <w:p w:rsidR="001F57ED" w:rsidRPr="00BA7CE0" w:rsidRDefault="001F57ED" w:rsidP="00100C9B">
            <w:pPr>
              <w:rPr>
                <w:sz w:val="24"/>
                <w:szCs w:val="24"/>
              </w:rPr>
            </w:pPr>
          </w:p>
        </w:tc>
        <w:tc>
          <w:tcPr>
            <w:tcW w:w="2480" w:type="dxa"/>
            <w:vMerge/>
            <w:vAlign w:val="center"/>
          </w:tcPr>
          <w:p w:rsidR="001F57ED" w:rsidRPr="00BA7CE0" w:rsidRDefault="001F57ED" w:rsidP="00100C9B">
            <w:pPr>
              <w:rPr>
                <w:sz w:val="24"/>
                <w:szCs w:val="24"/>
              </w:rPr>
            </w:pPr>
          </w:p>
        </w:tc>
        <w:tc>
          <w:tcPr>
            <w:tcW w:w="506" w:type="dxa"/>
            <w:vMerge/>
            <w:vAlign w:val="center"/>
          </w:tcPr>
          <w:p w:rsidR="001F57ED" w:rsidRPr="00BA7CE0" w:rsidRDefault="001F57ED" w:rsidP="00100C9B">
            <w:pPr>
              <w:rPr>
                <w:sz w:val="24"/>
                <w:szCs w:val="24"/>
              </w:rPr>
            </w:pPr>
          </w:p>
        </w:tc>
        <w:tc>
          <w:tcPr>
            <w:tcW w:w="536" w:type="dxa"/>
            <w:vMerge/>
            <w:tcBorders>
              <w:bottom w:val="single" w:sz="4" w:space="0" w:color="auto"/>
            </w:tcBorders>
            <w:vAlign w:val="center"/>
          </w:tcPr>
          <w:p w:rsidR="001F57ED" w:rsidRPr="00BA7CE0" w:rsidRDefault="001F57ED" w:rsidP="00100C9B">
            <w:pPr>
              <w:rPr>
                <w:sz w:val="24"/>
                <w:szCs w:val="24"/>
              </w:rPr>
            </w:pPr>
          </w:p>
        </w:tc>
        <w:tc>
          <w:tcPr>
            <w:tcW w:w="576" w:type="dxa"/>
            <w:textDirection w:val="btLr"/>
            <w:vAlign w:val="center"/>
          </w:tcPr>
          <w:p w:rsidR="001F57ED" w:rsidRPr="00BA7CE0" w:rsidRDefault="001F57ED" w:rsidP="00100C9B">
            <w:pPr>
              <w:ind w:left="113" w:right="113"/>
              <w:jc w:val="center"/>
              <w:rPr>
                <w:b/>
                <w:sz w:val="24"/>
                <w:szCs w:val="24"/>
              </w:rPr>
            </w:pPr>
            <w:r w:rsidRPr="00BA7CE0">
              <w:rPr>
                <w:b/>
                <w:sz w:val="24"/>
                <w:szCs w:val="24"/>
              </w:rPr>
              <w:t>Всего</w:t>
            </w:r>
          </w:p>
        </w:tc>
        <w:tc>
          <w:tcPr>
            <w:tcW w:w="871" w:type="dxa"/>
            <w:vAlign w:val="center"/>
          </w:tcPr>
          <w:p w:rsidR="001F57ED" w:rsidRPr="00BA7CE0" w:rsidRDefault="001F57ED" w:rsidP="00100C9B">
            <w:pPr>
              <w:jc w:val="center"/>
              <w:rPr>
                <w:b/>
                <w:sz w:val="24"/>
                <w:szCs w:val="24"/>
              </w:rPr>
            </w:pPr>
            <w:r w:rsidRPr="00BA7CE0">
              <w:rPr>
                <w:b/>
                <w:sz w:val="24"/>
                <w:szCs w:val="24"/>
              </w:rPr>
              <w:t>ЛК</w:t>
            </w:r>
          </w:p>
        </w:tc>
        <w:tc>
          <w:tcPr>
            <w:tcW w:w="530" w:type="dxa"/>
            <w:vAlign w:val="center"/>
          </w:tcPr>
          <w:p w:rsidR="001F57ED" w:rsidRPr="00BA7CE0" w:rsidRDefault="001F57ED" w:rsidP="00100C9B">
            <w:pPr>
              <w:jc w:val="center"/>
              <w:rPr>
                <w:b/>
                <w:sz w:val="24"/>
                <w:szCs w:val="24"/>
              </w:rPr>
            </w:pPr>
            <w:r w:rsidRPr="00BA7CE0">
              <w:rPr>
                <w:b/>
                <w:sz w:val="24"/>
                <w:szCs w:val="24"/>
              </w:rPr>
              <w:t>ПЗ</w:t>
            </w:r>
          </w:p>
        </w:tc>
        <w:tc>
          <w:tcPr>
            <w:tcW w:w="712" w:type="dxa"/>
            <w:vAlign w:val="center"/>
          </w:tcPr>
          <w:p w:rsidR="001F57ED" w:rsidRPr="00BA7CE0" w:rsidRDefault="001F57ED" w:rsidP="00100C9B">
            <w:pPr>
              <w:jc w:val="center"/>
              <w:rPr>
                <w:b/>
                <w:sz w:val="24"/>
                <w:szCs w:val="24"/>
              </w:rPr>
            </w:pPr>
            <w:r w:rsidRPr="00BA7CE0">
              <w:rPr>
                <w:b/>
                <w:sz w:val="24"/>
                <w:szCs w:val="24"/>
              </w:rPr>
              <w:t>КСР</w:t>
            </w:r>
          </w:p>
        </w:tc>
        <w:tc>
          <w:tcPr>
            <w:tcW w:w="850" w:type="dxa"/>
            <w:vAlign w:val="center"/>
          </w:tcPr>
          <w:p w:rsidR="001F57ED" w:rsidRPr="00BA7CE0" w:rsidRDefault="001F57ED" w:rsidP="00100C9B">
            <w:pPr>
              <w:jc w:val="center"/>
              <w:rPr>
                <w:b/>
                <w:sz w:val="24"/>
                <w:szCs w:val="24"/>
              </w:rPr>
            </w:pPr>
            <w:r w:rsidRPr="00BA7CE0">
              <w:rPr>
                <w:b/>
                <w:sz w:val="24"/>
                <w:szCs w:val="24"/>
              </w:rPr>
              <w:t>СРС</w:t>
            </w:r>
          </w:p>
        </w:tc>
        <w:tc>
          <w:tcPr>
            <w:tcW w:w="2233" w:type="dxa"/>
            <w:vMerge/>
            <w:vAlign w:val="center"/>
          </w:tcPr>
          <w:p w:rsidR="001F57ED" w:rsidRPr="00BA7CE0" w:rsidRDefault="001F57ED" w:rsidP="00100C9B">
            <w:pPr>
              <w:rPr>
                <w:sz w:val="24"/>
                <w:szCs w:val="24"/>
              </w:rPr>
            </w:pP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1</w:t>
            </w:r>
          </w:p>
        </w:tc>
        <w:tc>
          <w:tcPr>
            <w:tcW w:w="2480" w:type="dxa"/>
            <w:vAlign w:val="center"/>
          </w:tcPr>
          <w:p w:rsidR="001F57ED" w:rsidRPr="00BA7CE0" w:rsidRDefault="001F57ED" w:rsidP="00100C9B">
            <w:pPr>
              <w:rPr>
                <w:sz w:val="24"/>
                <w:szCs w:val="24"/>
              </w:rPr>
            </w:pPr>
            <w:r w:rsidRPr="00BA7CE0">
              <w:rPr>
                <w:sz w:val="24"/>
                <w:szCs w:val="24"/>
              </w:rPr>
              <w:t>Условия и предпосылки зарождения в России научной социологии.</w:t>
            </w:r>
          </w:p>
        </w:tc>
        <w:tc>
          <w:tcPr>
            <w:tcW w:w="506" w:type="dxa"/>
            <w:tcBorders>
              <w:right w:val="single" w:sz="4" w:space="0" w:color="auto"/>
            </w:tcBorders>
            <w:vAlign w:val="center"/>
          </w:tcPr>
          <w:p w:rsidR="001F57ED" w:rsidRPr="00BA7CE0" w:rsidRDefault="001F57ED" w:rsidP="00100C9B">
            <w:pPr>
              <w:rPr>
                <w:sz w:val="24"/>
                <w:szCs w:val="24"/>
              </w:rPr>
            </w:pPr>
            <w:r w:rsidRPr="00BA7CE0">
              <w:rPr>
                <w:sz w:val="24"/>
                <w:szCs w:val="24"/>
              </w:rPr>
              <w:t>4</w:t>
            </w:r>
          </w:p>
        </w:tc>
        <w:tc>
          <w:tcPr>
            <w:tcW w:w="536" w:type="dxa"/>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rPr>
                <w:sz w:val="24"/>
                <w:szCs w:val="24"/>
              </w:rPr>
            </w:pPr>
            <w:r w:rsidRPr="00BA7CE0">
              <w:rPr>
                <w:sz w:val="24"/>
                <w:szCs w:val="24"/>
              </w:rPr>
              <w:t>1</w:t>
            </w:r>
          </w:p>
        </w:tc>
        <w:tc>
          <w:tcPr>
            <w:tcW w:w="576" w:type="dxa"/>
            <w:tcBorders>
              <w:left w:val="single" w:sz="4" w:space="0" w:color="auto"/>
            </w:tcBorders>
            <w:vAlign w:val="center"/>
          </w:tcPr>
          <w:p w:rsidR="001F57ED" w:rsidRPr="00BA7CE0" w:rsidRDefault="001F57ED" w:rsidP="00100C9B">
            <w:pPr>
              <w:rPr>
                <w:sz w:val="24"/>
                <w:szCs w:val="24"/>
              </w:rPr>
            </w:pPr>
            <w:r w:rsidRPr="00BA7CE0">
              <w:rPr>
                <w:sz w:val="24"/>
                <w:szCs w:val="24"/>
              </w:rPr>
              <w:t>8</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4</w:t>
            </w:r>
          </w:p>
        </w:tc>
        <w:tc>
          <w:tcPr>
            <w:tcW w:w="2233" w:type="dxa"/>
            <w:vAlign w:val="center"/>
          </w:tcPr>
          <w:p w:rsidR="001F57ED" w:rsidRPr="00BA7CE0" w:rsidRDefault="001F57ED" w:rsidP="00100C9B">
            <w:pPr>
              <w:rPr>
                <w:sz w:val="24"/>
                <w:szCs w:val="24"/>
              </w:rPr>
            </w:pPr>
            <w:r w:rsidRPr="00BA7CE0">
              <w:rPr>
                <w:sz w:val="24"/>
                <w:szCs w:val="24"/>
              </w:rPr>
              <w:t>Рефераты и эссе</w:t>
            </w:r>
          </w:p>
          <w:p w:rsidR="001F57ED" w:rsidRPr="00BA7CE0" w:rsidRDefault="001F57ED" w:rsidP="00100C9B">
            <w:pPr>
              <w:rPr>
                <w:sz w:val="24"/>
                <w:szCs w:val="24"/>
              </w:rPr>
            </w:pPr>
            <w:r w:rsidRPr="00BA7CE0">
              <w:rPr>
                <w:sz w:val="24"/>
                <w:szCs w:val="24"/>
              </w:rPr>
              <w:t xml:space="preserve">п.7,1-3, 9; </w:t>
            </w:r>
          </w:p>
          <w:p w:rsidR="001F57ED" w:rsidRPr="00BA7CE0" w:rsidRDefault="001F57ED" w:rsidP="00100C9B">
            <w:pPr>
              <w:rPr>
                <w:sz w:val="24"/>
                <w:szCs w:val="24"/>
              </w:rPr>
            </w:pPr>
            <w:r w:rsidRPr="00BA7CE0">
              <w:rPr>
                <w:sz w:val="24"/>
                <w:szCs w:val="24"/>
              </w:rPr>
              <w:t>п.9, тест.9</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2</w:t>
            </w:r>
          </w:p>
        </w:tc>
        <w:tc>
          <w:tcPr>
            <w:tcW w:w="2480" w:type="dxa"/>
            <w:vAlign w:val="center"/>
          </w:tcPr>
          <w:p w:rsidR="001F57ED" w:rsidRPr="00BA7CE0" w:rsidRDefault="001F57ED" w:rsidP="00100C9B">
            <w:pPr>
              <w:tabs>
                <w:tab w:val="left" w:pos="142"/>
              </w:tabs>
              <w:rPr>
                <w:sz w:val="24"/>
                <w:szCs w:val="24"/>
              </w:rPr>
            </w:pPr>
            <w:r w:rsidRPr="00BA7CE0">
              <w:rPr>
                <w:sz w:val="24"/>
                <w:szCs w:val="24"/>
              </w:rPr>
              <w:t>Позитивизм в русской философской и социальной мысли.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tcBorders>
              <w:top w:val="single" w:sz="4" w:space="0" w:color="auto"/>
            </w:tcBorders>
            <w:vAlign w:val="center"/>
          </w:tcPr>
          <w:p w:rsidR="001F57ED" w:rsidRPr="00BA7CE0" w:rsidRDefault="001F57ED" w:rsidP="00100C9B">
            <w:pPr>
              <w:rPr>
                <w:sz w:val="24"/>
                <w:szCs w:val="24"/>
              </w:rPr>
            </w:pPr>
            <w:r w:rsidRPr="00BA7CE0">
              <w:rPr>
                <w:sz w:val="24"/>
                <w:szCs w:val="24"/>
              </w:rPr>
              <w:t>2</w:t>
            </w:r>
          </w:p>
        </w:tc>
        <w:tc>
          <w:tcPr>
            <w:tcW w:w="576" w:type="dxa"/>
            <w:vAlign w:val="center"/>
          </w:tcPr>
          <w:p w:rsidR="001F57ED" w:rsidRPr="00BA7CE0" w:rsidRDefault="001F57ED" w:rsidP="00100C9B">
            <w:pPr>
              <w:rPr>
                <w:sz w:val="24"/>
                <w:szCs w:val="24"/>
              </w:rPr>
            </w:pPr>
            <w:r w:rsidRPr="00BA7CE0">
              <w:rPr>
                <w:sz w:val="24"/>
                <w:szCs w:val="24"/>
              </w:rPr>
              <w:t>12</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r w:rsidRPr="00BA7CE0">
              <w:rPr>
                <w:sz w:val="24"/>
                <w:szCs w:val="24"/>
              </w:rPr>
              <w:t>1</w:t>
            </w:r>
          </w:p>
        </w:tc>
        <w:tc>
          <w:tcPr>
            <w:tcW w:w="850" w:type="dxa"/>
            <w:vAlign w:val="center"/>
          </w:tcPr>
          <w:p w:rsidR="001F57ED" w:rsidRPr="00BA7CE0" w:rsidRDefault="001F57ED" w:rsidP="00100C9B">
            <w:pPr>
              <w:rPr>
                <w:sz w:val="24"/>
                <w:szCs w:val="24"/>
              </w:rPr>
            </w:pPr>
            <w:r w:rsidRPr="00BA7CE0">
              <w:rPr>
                <w:sz w:val="24"/>
                <w:szCs w:val="24"/>
              </w:rPr>
              <w:t>5</w:t>
            </w:r>
          </w:p>
        </w:tc>
        <w:tc>
          <w:tcPr>
            <w:tcW w:w="2233" w:type="dxa"/>
            <w:vAlign w:val="center"/>
          </w:tcPr>
          <w:p w:rsidR="001F57ED" w:rsidRPr="00BA7CE0" w:rsidRDefault="001F57ED" w:rsidP="00100C9B">
            <w:pPr>
              <w:rPr>
                <w:sz w:val="24"/>
                <w:szCs w:val="24"/>
              </w:rPr>
            </w:pPr>
            <w:r w:rsidRPr="00BA7CE0">
              <w:rPr>
                <w:sz w:val="24"/>
                <w:szCs w:val="24"/>
              </w:rPr>
              <w:t>Рефераты</w:t>
            </w:r>
          </w:p>
          <w:p w:rsidR="001F57ED" w:rsidRPr="00BA7CE0" w:rsidRDefault="001F57ED" w:rsidP="00100C9B">
            <w:pPr>
              <w:rPr>
                <w:sz w:val="24"/>
                <w:szCs w:val="24"/>
              </w:rPr>
            </w:pPr>
            <w:r w:rsidRPr="00BA7CE0">
              <w:rPr>
                <w:sz w:val="24"/>
                <w:szCs w:val="24"/>
              </w:rPr>
              <w:t>п.7; 4-6, 40, 35; п.9, тест2-4</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3</w:t>
            </w:r>
          </w:p>
        </w:tc>
        <w:tc>
          <w:tcPr>
            <w:tcW w:w="2480" w:type="dxa"/>
            <w:vAlign w:val="center"/>
          </w:tcPr>
          <w:p w:rsidR="001F57ED" w:rsidRPr="00BA7CE0" w:rsidRDefault="001F57ED" w:rsidP="00100C9B">
            <w:pPr>
              <w:rPr>
                <w:sz w:val="24"/>
                <w:szCs w:val="24"/>
              </w:rPr>
            </w:pPr>
            <w:r w:rsidRPr="00BA7CE0">
              <w:rPr>
                <w:sz w:val="24"/>
                <w:szCs w:val="24"/>
              </w:rPr>
              <w:t>Социально-философские и социологические воззрения славянофилов.</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3-4</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r w:rsidRPr="00BA7CE0">
              <w:rPr>
                <w:sz w:val="24"/>
                <w:szCs w:val="24"/>
              </w:rPr>
              <w:t>1</w:t>
            </w:r>
          </w:p>
        </w:tc>
        <w:tc>
          <w:tcPr>
            <w:tcW w:w="850" w:type="dxa"/>
            <w:vAlign w:val="center"/>
          </w:tcPr>
          <w:p w:rsidR="001F57ED" w:rsidRPr="00BA7CE0" w:rsidRDefault="001F57ED" w:rsidP="00100C9B">
            <w:pPr>
              <w:rPr>
                <w:sz w:val="24"/>
                <w:szCs w:val="24"/>
              </w:rPr>
            </w:pPr>
            <w:r w:rsidRPr="00BA7CE0">
              <w:rPr>
                <w:sz w:val="24"/>
                <w:szCs w:val="24"/>
              </w:rPr>
              <w:t>3</w:t>
            </w:r>
          </w:p>
        </w:tc>
        <w:tc>
          <w:tcPr>
            <w:tcW w:w="2233" w:type="dxa"/>
            <w:vAlign w:val="center"/>
          </w:tcPr>
          <w:p w:rsidR="001F57ED" w:rsidRPr="00BA7CE0" w:rsidRDefault="001F57ED" w:rsidP="00100C9B">
            <w:pPr>
              <w:rPr>
                <w:sz w:val="24"/>
                <w:szCs w:val="24"/>
              </w:rPr>
            </w:pPr>
            <w:r w:rsidRPr="00BA7CE0">
              <w:rPr>
                <w:sz w:val="24"/>
                <w:szCs w:val="24"/>
              </w:rPr>
              <w:t>Эссе, п.7;8,17 п.9, тест 3</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4</w:t>
            </w:r>
          </w:p>
        </w:tc>
        <w:tc>
          <w:tcPr>
            <w:tcW w:w="2480" w:type="dxa"/>
            <w:vAlign w:val="center"/>
          </w:tcPr>
          <w:p w:rsidR="001F57ED" w:rsidRPr="00BA7CE0" w:rsidRDefault="001F57ED" w:rsidP="00100C9B">
            <w:pPr>
              <w:rPr>
                <w:sz w:val="24"/>
                <w:szCs w:val="24"/>
              </w:rPr>
            </w:pPr>
            <w:r w:rsidRPr="00BA7CE0">
              <w:rPr>
                <w:sz w:val="24"/>
                <w:szCs w:val="24"/>
              </w:rPr>
              <w:t>Субъективная социология (П.Л. Лавров, Н.К. Михайловский, Н.И. Кареев).</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5-6</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r w:rsidRPr="00BA7CE0">
              <w:rPr>
                <w:sz w:val="24"/>
                <w:szCs w:val="24"/>
              </w:rPr>
              <w:t>1</w:t>
            </w:r>
          </w:p>
        </w:tc>
        <w:tc>
          <w:tcPr>
            <w:tcW w:w="850" w:type="dxa"/>
            <w:vAlign w:val="center"/>
          </w:tcPr>
          <w:p w:rsidR="001F57ED" w:rsidRPr="00BA7CE0" w:rsidRDefault="001F57ED" w:rsidP="00100C9B">
            <w:pPr>
              <w:rPr>
                <w:sz w:val="24"/>
                <w:szCs w:val="24"/>
              </w:rPr>
            </w:pPr>
            <w:r w:rsidRPr="00BA7CE0">
              <w:rPr>
                <w:sz w:val="24"/>
                <w:szCs w:val="24"/>
              </w:rPr>
              <w:t>3</w:t>
            </w:r>
          </w:p>
        </w:tc>
        <w:tc>
          <w:tcPr>
            <w:tcW w:w="2233" w:type="dxa"/>
            <w:vAlign w:val="center"/>
          </w:tcPr>
          <w:p w:rsidR="001F57ED" w:rsidRPr="00BA7CE0" w:rsidRDefault="001F57ED" w:rsidP="00100C9B">
            <w:pPr>
              <w:rPr>
                <w:sz w:val="24"/>
                <w:szCs w:val="24"/>
              </w:rPr>
            </w:pPr>
            <w:r w:rsidRPr="00BA7CE0">
              <w:rPr>
                <w:sz w:val="24"/>
                <w:szCs w:val="24"/>
              </w:rPr>
              <w:t>Рефераты, п.7; 10, 11, 20, 22, 23, 26, 32, 33; п.9,тест 5</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5</w:t>
            </w:r>
          </w:p>
        </w:tc>
        <w:tc>
          <w:tcPr>
            <w:tcW w:w="2480" w:type="dxa"/>
            <w:vAlign w:val="center"/>
          </w:tcPr>
          <w:p w:rsidR="001F57ED" w:rsidRPr="00BA7CE0" w:rsidRDefault="001F57ED" w:rsidP="00100C9B">
            <w:pPr>
              <w:tabs>
                <w:tab w:val="left" w:pos="142"/>
              </w:tabs>
              <w:rPr>
                <w:sz w:val="24"/>
                <w:szCs w:val="24"/>
              </w:rPr>
            </w:pPr>
            <w:r w:rsidRPr="00BA7CE0">
              <w:rPr>
                <w:sz w:val="24"/>
                <w:szCs w:val="24"/>
              </w:rPr>
              <w:t>Марксистская социология в России.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7-8</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r w:rsidRPr="00BA7CE0">
              <w:rPr>
                <w:sz w:val="24"/>
                <w:szCs w:val="24"/>
              </w:rPr>
              <w:t>1</w:t>
            </w:r>
          </w:p>
        </w:tc>
        <w:tc>
          <w:tcPr>
            <w:tcW w:w="850" w:type="dxa"/>
            <w:vAlign w:val="center"/>
          </w:tcPr>
          <w:p w:rsidR="001F57ED" w:rsidRPr="00BA7CE0" w:rsidRDefault="001F57ED" w:rsidP="00100C9B">
            <w:pPr>
              <w:rPr>
                <w:sz w:val="24"/>
                <w:szCs w:val="24"/>
              </w:rPr>
            </w:pPr>
            <w:r w:rsidRPr="00BA7CE0">
              <w:rPr>
                <w:sz w:val="24"/>
                <w:szCs w:val="24"/>
              </w:rPr>
              <w:t>5</w:t>
            </w:r>
          </w:p>
        </w:tc>
        <w:tc>
          <w:tcPr>
            <w:tcW w:w="2233" w:type="dxa"/>
            <w:vAlign w:val="center"/>
          </w:tcPr>
          <w:p w:rsidR="001F57ED" w:rsidRPr="00BA7CE0" w:rsidRDefault="001F57ED" w:rsidP="00100C9B">
            <w:pPr>
              <w:rPr>
                <w:sz w:val="24"/>
                <w:szCs w:val="24"/>
              </w:rPr>
            </w:pPr>
            <w:r w:rsidRPr="00BA7CE0">
              <w:rPr>
                <w:sz w:val="24"/>
                <w:szCs w:val="24"/>
              </w:rPr>
              <w:t xml:space="preserve">Рефераты, п.7; 43-45, 14, 20; п.9; </w:t>
            </w:r>
          </w:p>
          <w:p w:rsidR="001F57ED" w:rsidRPr="00BA7CE0" w:rsidRDefault="001F57ED" w:rsidP="00100C9B">
            <w:pPr>
              <w:rPr>
                <w:sz w:val="24"/>
                <w:szCs w:val="24"/>
              </w:rPr>
            </w:pPr>
            <w:r w:rsidRPr="00BA7CE0">
              <w:rPr>
                <w:sz w:val="24"/>
                <w:szCs w:val="24"/>
              </w:rPr>
              <w:t>тест 8</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6</w:t>
            </w:r>
          </w:p>
        </w:tc>
        <w:tc>
          <w:tcPr>
            <w:tcW w:w="2480" w:type="dxa"/>
            <w:vAlign w:val="center"/>
          </w:tcPr>
          <w:p w:rsidR="001F57ED" w:rsidRPr="00BA7CE0" w:rsidRDefault="001F57ED" w:rsidP="00100C9B">
            <w:pPr>
              <w:rPr>
                <w:sz w:val="24"/>
                <w:szCs w:val="24"/>
              </w:rPr>
            </w:pPr>
            <w:r w:rsidRPr="00BA7CE0">
              <w:rPr>
                <w:sz w:val="24"/>
                <w:szCs w:val="24"/>
              </w:rPr>
              <w:t>Неокантианская школа в русской социологии.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9-10</w:t>
            </w:r>
          </w:p>
        </w:tc>
        <w:tc>
          <w:tcPr>
            <w:tcW w:w="576" w:type="dxa"/>
            <w:vAlign w:val="center"/>
          </w:tcPr>
          <w:p w:rsidR="001F57ED" w:rsidRPr="00BA7CE0" w:rsidRDefault="001F57ED" w:rsidP="00100C9B">
            <w:pPr>
              <w:rPr>
                <w:sz w:val="24"/>
                <w:szCs w:val="24"/>
              </w:rPr>
            </w:pPr>
            <w:r w:rsidRPr="00BA7CE0">
              <w:rPr>
                <w:sz w:val="24"/>
                <w:szCs w:val="24"/>
              </w:rPr>
              <w:t>12</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r w:rsidRPr="00BA7CE0">
              <w:rPr>
                <w:sz w:val="24"/>
                <w:szCs w:val="24"/>
              </w:rPr>
              <w:t>1</w:t>
            </w:r>
          </w:p>
        </w:tc>
        <w:tc>
          <w:tcPr>
            <w:tcW w:w="850" w:type="dxa"/>
            <w:vAlign w:val="center"/>
          </w:tcPr>
          <w:p w:rsidR="001F57ED" w:rsidRPr="00BA7CE0" w:rsidRDefault="001F57ED" w:rsidP="00100C9B">
            <w:pPr>
              <w:rPr>
                <w:sz w:val="24"/>
                <w:szCs w:val="24"/>
              </w:rPr>
            </w:pPr>
            <w:r w:rsidRPr="00BA7CE0">
              <w:rPr>
                <w:sz w:val="24"/>
                <w:szCs w:val="24"/>
              </w:rPr>
              <w:t>5</w:t>
            </w:r>
          </w:p>
        </w:tc>
        <w:tc>
          <w:tcPr>
            <w:tcW w:w="2233" w:type="dxa"/>
            <w:vAlign w:val="center"/>
          </w:tcPr>
          <w:p w:rsidR="001F57ED" w:rsidRPr="00BA7CE0" w:rsidRDefault="001F57ED" w:rsidP="00100C9B">
            <w:pPr>
              <w:rPr>
                <w:sz w:val="24"/>
                <w:szCs w:val="24"/>
              </w:rPr>
            </w:pPr>
            <w:r w:rsidRPr="00BA7CE0">
              <w:rPr>
                <w:sz w:val="24"/>
                <w:szCs w:val="24"/>
              </w:rPr>
              <w:t>Контрольная, п.7; 12, 18, 20, 24, 29, 30, 38; п.9;</w:t>
            </w:r>
          </w:p>
          <w:p w:rsidR="001F57ED" w:rsidRPr="00BA7CE0" w:rsidRDefault="001F57ED" w:rsidP="00100C9B">
            <w:pPr>
              <w:rPr>
                <w:sz w:val="24"/>
                <w:szCs w:val="24"/>
              </w:rPr>
            </w:pPr>
            <w:r w:rsidRPr="00BA7CE0">
              <w:rPr>
                <w:sz w:val="24"/>
                <w:szCs w:val="24"/>
              </w:rPr>
              <w:t>тест 6, 12</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7</w:t>
            </w:r>
          </w:p>
        </w:tc>
        <w:tc>
          <w:tcPr>
            <w:tcW w:w="2480" w:type="dxa"/>
            <w:vAlign w:val="center"/>
          </w:tcPr>
          <w:p w:rsidR="001F57ED" w:rsidRPr="00BA7CE0" w:rsidRDefault="001F57ED" w:rsidP="00100C9B">
            <w:pPr>
              <w:tabs>
                <w:tab w:val="left" w:pos="142"/>
              </w:tabs>
              <w:rPr>
                <w:sz w:val="24"/>
                <w:szCs w:val="24"/>
              </w:rPr>
            </w:pPr>
            <w:r w:rsidRPr="00BA7CE0">
              <w:rPr>
                <w:sz w:val="24"/>
                <w:szCs w:val="24"/>
              </w:rPr>
              <w:t xml:space="preserve">Социологическое </w:t>
            </w:r>
            <w:r w:rsidRPr="00BA7CE0">
              <w:rPr>
                <w:sz w:val="24"/>
                <w:szCs w:val="24"/>
              </w:rPr>
              <w:lastRenderedPageBreak/>
              <w:t>содержание взглядов русских религиозных философов Серебряного века.</w:t>
            </w:r>
          </w:p>
        </w:tc>
        <w:tc>
          <w:tcPr>
            <w:tcW w:w="506" w:type="dxa"/>
            <w:vAlign w:val="center"/>
          </w:tcPr>
          <w:p w:rsidR="001F57ED" w:rsidRPr="00BA7CE0" w:rsidRDefault="001F57ED" w:rsidP="00100C9B">
            <w:pPr>
              <w:rPr>
                <w:sz w:val="24"/>
                <w:szCs w:val="24"/>
              </w:rPr>
            </w:pPr>
            <w:r w:rsidRPr="00BA7CE0">
              <w:rPr>
                <w:sz w:val="24"/>
                <w:szCs w:val="24"/>
              </w:rPr>
              <w:lastRenderedPageBreak/>
              <w:t>4</w:t>
            </w:r>
          </w:p>
        </w:tc>
        <w:tc>
          <w:tcPr>
            <w:tcW w:w="536" w:type="dxa"/>
            <w:vAlign w:val="center"/>
          </w:tcPr>
          <w:p w:rsidR="001F57ED" w:rsidRPr="00BA7CE0" w:rsidRDefault="001F57ED" w:rsidP="00100C9B">
            <w:pPr>
              <w:rPr>
                <w:sz w:val="24"/>
                <w:szCs w:val="24"/>
              </w:rPr>
            </w:pPr>
            <w:r w:rsidRPr="00BA7CE0">
              <w:rPr>
                <w:sz w:val="24"/>
                <w:szCs w:val="24"/>
              </w:rPr>
              <w:t>11-</w:t>
            </w:r>
            <w:r w:rsidRPr="00BA7CE0">
              <w:rPr>
                <w:sz w:val="24"/>
                <w:szCs w:val="24"/>
              </w:rPr>
              <w:lastRenderedPageBreak/>
              <w:t>12</w:t>
            </w:r>
          </w:p>
        </w:tc>
        <w:tc>
          <w:tcPr>
            <w:tcW w:w="576" w:type="dxa"/>
            <w:vAlign w:val="center"/>
          </w:tcPr>
          <w:p w:rsidR="001F57ED" w:rsidRPr="00BA7CE0" w:rsidRDefault="001F57ED" w:rsidP="00100C9B">
            <w:pPr>
              <w:rPr>
                <w:sz w:val="24"/>
                <w:szCs w:val="24"/>
              </w:rPr>
            </w:pPr>
            <w:r w:rsidRPr="00BA7CE0">
              <w:rPr>
                <w:sz w:val="24"/>
                <w:szCs w:val="24"/>
              </w:rPr>
              <w:lastRenderedPageBreak/>
              <w:t>12</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6</w:t>
            </w:r>
          </w:p>
        </w:tc>
        <w:tc>
          <w:tcPr>
            <w:tcW w:w="2233" w:type="dxa"/>
            <w:vAlign w:val="center"/>
          </w:tcPr>
          <w:p w:rsidR="001F57ED" w:rsidRPr="00BA7CE0" w:rsidRDefault="001F57ED" w:rsidP="00100C9B">
            <w:pPr>
              <w:rPr>
                <w:sz w:val="24"/>
                <w:szCs w:val="24"/>
              </w:rPr>
            </w:pPr>
            <w:r w:rsidRPr="00BA7CE0">
              <w:rPr>
                <w:sz w:val="24"/>
                <w:szCs w:val="24"/>
              </w:rPr>
              <w:t xml:space="preserve">Рефераты, п.7; 46, </w:t>
            </w:r>
            <w:r w:rsidRPr="00BA7CE0">
              <w:rPr>
                <w:sz w:val="24"/>
                <w:szCs w:val="24"/>
              </w:rPr>
              <w:lastRenderedPageBreak/>
              <w:t xml:space="preserve">48; п.9, тест 7,12   </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lastRenderedPageBreak/>
              <w:t>8</w:t>
            </w:r>
          </w:p>
        </w:tc>
        <w:tc>
          <w:tcPr>
            <w:tcW w:w="2480" w:type="dxa"/>
            <w:vAlign w:val="center"/>
          </w:tcPr>
          <w:p w:rsidR="001F57ED" w:rsidRPr="00BA7CE0" w:rsidRDefault="001F57ED" w:rsidP="00100C9B">
            <w:pPr>
              <w:rPr>
                <w:sz w:val="24"/>
                <w:szCs w:val="24"/>
              </w:rPr>
            </w:pPr>
            <w:r w:rsidRPr="00BA7CE0">
              <w:rPr>
                <w:sz w:val="24"/>
                <w:szCs w:val="24"/>
              </w:rPr>
              <w:t>Плюралистическая социология М.М. Ковалевского.</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13-14</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6</w:t>
            </w:r>
          </w:p>
        </w:tc>
        <w:tc>
          <w:tcPr>
            <w:tcW w:w="2233" w:type="dxa"/>
            <w:vAlign w:val="center"/>
          </w:tcPr>
          <w:p w:rsidR="001F57ED" w:rsidRPr="00BA7CE0" w:rsidRDefault="001F57ED" w:rsidP="00100C9B">
            <w:pPr>
              <w:rPr>
                <w:sz w:val="24"/>
                <w:szCs w:val="24"/>
              </w:rPr>
            </w:pPr>
            <w:r w:rsidRPr="00BA7CE0">
              <w:rPr>
                <w:sz w:val="24"/>
                <w:szCs w:val="24"/>
              </w:rPr>
              <w:t>Рефераты, п.7; 13, 21, 29; п.9,1 тест 11</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9</w:t>
            </w:r>
          </w:p>
        </w:tc>
        <w:tc>
          <w:tcPr>
            <w:tcW w:w="2480" w:type="dxa"/>
            <w:vAlign w:val="center"/>
          </w:tcPr>
          <w:p w:rsidR="001F57ED" w:rsidRPr="00BA7CE0" w:rsidRDefault="001F57ED" w:rsidP="00100C9B">
            <w:pPr>
              <w:rPr>
                <w:sz w:val="24"/>
                <w:szCs w:val="24"/>
              </w:rPr>
            </w:pPr>
            <w:r w:rsidRPr="00BA7CE0">
              <w:rPr>
                <w:sz w:val="24"/>
                <w:szCs w:val="24"/>
              </w:rPr>
              <w:t>Неопозитивизм в русской социологии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15-16</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4</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4</w:t>
            </w:r>
          </w:p>
        </w:tc>
        <w:tc>
          <w:tcPr>
            <w:tcW w:w="2233" w:type="dxa"/>
            <w:vAlign w:val="center"/>
          </w:tcPr>
          <w:p w:rsidR="001F57ED" w:rsidRPr="00BA7CE0" w:rsidRDefault="001F57ED" w:rsidP="00100C9B">
            <w:pPr>
              <w:rPr>
                <w:sz w:val="24"/>
                <w:szCs w:val="24"/>
              </w:rPr>
            </w:pPr>
            <w:r w:rsidRPr="00BA7CE0">
              <w:rPr>
                <w:sz w:val="24"/>
                <w:szCs w:val="24"/>
              </w:rPr>
              <w:t>Эссе, п.7; 15, 27, 41, 47; п.9,тест 12</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10</w:t>
            </w:r>
          </w:p>
        </w:tc>
        <w:tc>
          <w:tcPr>
            <w:tcW w:w="2480" w:type="dxa"/>
            <w:vAlign w:val="center"/>
          </w:tcPr>
          <w:p w:rsidR="001F57ED" w:rsidRPr="00BA7CE0" w:rsidRDefault="001F57ED" w:rsidP="00100C9B">
            <w:pPr>
              <w:tabs>
                <w:tab w:val="left" w:pos="142"/>
              </w:tabs>
              <w:rPr>
                <w:sz w:val="24"/>
                <w:szCs w:val="24"/>
              </w:rPr>
            </w:pPr>
            <w:r w:rsidRPr="00BA7CE0">
              <w:rPr>
                <w:sz w:val="24"/>
                <w:szCs w:val="24"/>
              </w:rPr>
              <w:t>Социология в послереволюционный (1917 года) период. Социология русской эмиграции ХХ в.</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17-18</w:t>
            </w:r>
          </w:p>
        </w:tc>
        <w:tc>
          <w:tcPr>
            <w:tcW w:w="576" w:type="dxa"/>
            <w:vAlign w:val="center"/>
          </w:tcPr>
          <w:p w:rsidR="001F57ED" w:rsidRPr="00BA7CE0" w:rsidRDefault="001F57ED" w:rsidP="00100C9B">
            <w:pPr>
              <w:rPr>
                <w:sz w:val="24"/>
                <w:szCs w:val="24"/>
              </w:rPr>
            </w:pPr>
            <w:r w:rsidRPr="00BA7CE0">
              <w:rPr>
                <w:sz w:val="24"/>
                <w:szCs w:val="24"/>
              </w:rPr>
              <w:t>10</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6</w:t>
            </w:r>
          </w:p>
        </w:tc>
        <w:tc>
          <w:tcPr>
            <w:tcW w:w="2233" w:type="dxa"/>
            <w:vAlign w:val="center"/>
          </w:tcPr>
          <w:p w:rsidR="001F57ED" w:rsidRPr="00BA7CE0" w:rsidRDefault="001F57ED" w:rsidP="00100C9B">
            <w:pPr>
              <w:rPr>
                <w:sz w:val="24"/>
                <w:szCs w:val="24"/>
              </w:rPr>
            </w:pPr>
            <w:r w:rsidRPr="00BA7CE0">
              <w:rPr>
                <w:sz w:val="24"/>
                <w:szCs w:val="24"/>
              </w:rPr>
              <w:t>Рефераты, п.7; 16</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11</w:t>
            </w:r>
          </w:p>
        </w:tc>
        <w:tc>
          <w:tcPr>
            <w:tcW w:w="2480" w:type="dxa"/>
            <w:vAlign w:val="center"/>
          </w:tcPr>
          <w:p w:rsidR="001F57ED" w:rsidRPr="00BA7CE0" w:rsidRDefault="001F57ED" w:rsidP="00100C9B">
            <w:pPr>
              <w:tabs>
                <w:tab w:val="left" w:pos="142"/>
              </w:tabs>
              <w:rPr>
                <w:sz w:val="24"/>
                <w:szCs w:val="24"/>
              </w:rPr>
            </w:pPr>
            <w:r w:rsidRPr="00BA7CE0">
              <w:rPr>
                <w:sz w:val="24"/>
                <w:szCs w:val="24"/>
              </w:rPr>
              <w:t>История социологического образования в России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19</w:t>
            </w:r>
          </w:p>
        </w:tc>
        <w:tc>
          <w:tcPr>
            <w:tcW w:w="576" w:type="dxa"/>
            <w:vAlign w:val="center"/>
          </w:tcPr>
          <w:p w:rsidR="001F57ED" w:rsidRPr="00BA7CE0" w:rsidRDefault="001F57ED" w:rsidP="00100C9B">
            <w:pPr>
              <w:rPr>
                <w:sz w:val="24"/>
                <w:szCs w:val="24"/>
              </w:rPr>
            </w:pPr>
            <w:r w:rsidRPr="00BA7CE0">
              <w:rPr>
                <w:sz w:val="24"/>
                <w:szCs w:val="24"/>
              </w:rPr>
              <w:t>6</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2</w:t>
            </w:r>
          </w:p>
        </w:tc>
        <w:tc>
          <w:tcPr>
            <w:tcW w:w="2233" w:type="dxa"/>
            <w:vAlign w:val="center"/>
          </w:tcPr>
          <w:p w:rsidR="001F57ED" w:rsidRPr="00BA7CE0" w:rsidRDefault="001F57ED" w:rsidP="00100C9B">
            <w:pPr>
              <w:rPr>
                <w:sz w:val="24"/>
                <w:szCs w:val="24"/>
              </w:rPr>
            </w:pPr>
            <w:r w:rsidRPr="00BA7CE0">
              <w:rPr>
                <w:sz w:val="24"/>
                <w:szCs w:val="24"/>
              </w:rPr>
              <w:t>Рефераты, п.7; 19, 37; п.9, тест12</w:t>
            </w:r>
          </w:p>
        </w:tc>
      </w:tr>
      <w:tr w:rsidR="001F57ED" w:rsidRPr="00BA7CE0" w:rsidTr="00100C9B">
        <w:tc>
          <w:tcPr>
            <w:tcW w:w="560" w:type="dxa"/>
            <w:vAlign w:val="center"/>
          </w:tcPr>
          <w:p w:rsidR="001F57ED" w:rsidRPr="00BA7CE0" w:rsidRDefault="001F57ED" w:rsidP="00100C9B">
            <w:pPr>
              <w:rPr>
                <w:sz w:val="24"/>
                <w:szCs w:val="24"/>
              </w:rPr>
            </w:pPr>
            <w:r w:rsidRPr="00BA7CE0">
              <w:rPr>
                <w:sz w:val="24"/>
                <w:szCs w:val="24"/>
              </w:rPr>
              <w:t>12</w:t>
            </w:r>
          </w:p>
        </w:tc>
        <w:tc>
          <w:tcPr>
            <w:tcW w:w="2480" w:type="dxa"/>
            <w:vAlign w:val="center"/>
          </w:tcPr>
          <w:p w:rsidR="001F57ED" w:rsidRPr="00BA7CE0" w:rsidRDefault="001F57ED" w:rsidP="00100C9B">
            <w:pPr>
              <w:tabs>
                <w:tab w:val="left" w:pos="142"/>
              </w:tabs>
              <w:rPr>
                <w:sz w:val="24"/>
                <w:szCs w:val="24"/>
              </w:rPr>
            </w:pPr>
            <w:r w:rsidRPr="00BA7CE0">
              <w:rPr>
                <w:sz w:val="24"/>
                <w:szCs w:val="24"/>
              </w:rPr>
              <w:t>Советский период развития социологии</w:t>
            </w:r>
          </w:p>
        </w:tc>
        <w:tc>
          <w:tcPr>
            <w:tcW w:w="506" w:type="dxa"/>
            <w:vAlign w:val="center"/>
          </w:tcPr>
          <w:p w:rsidR="001F57ED" w:rsidRPr="00BA7CE0" w:rsidRDefault="001F57ED" w:rsidP="00100C9B">
            <w:pPr>
              <w:rPr>
                <w:sz w:val="24"/>
                <w:szCs w:val="24"/>
              </w:rPr>
            </w:pPr>
            <w:r w:rsidRPr="00BA7CE0">
              <w:rPr>
                <w:sz w:val="24"/>
                <w:szCs w:val="24"/>
              </w:rPr>
              <w:t>4</w:t>
            </w:r>
          </w:p>
        </w:tc>
        <w:tc>
          <w:tcPr>
            <w:tcW w:w="536" w:type="dxa"/>
            <w:vAlign w:val="center"/>
          </w:tcPr>
          <w:p w:rsidR="001F57ED" w:rsidRPr="00BA7CE0" w:rsidRDefault="001F57ED" w:rsidP="00100C9B">
            <w:pPr>
              <w:rPr>
                <w:sz w:val="24"/>
                <w:szCs w:val="24"/>
              </w:rPr>
            </w:pPr>
            <w:r w:rsidRPr="00BA7CE0">
              <w:rPr>
                <w:sz w:val="24"/>
                <w:szCs w:val="24"/>
              </w:rPr>
              <w:t>20</w:t>
            </w:r>
          </w:p>
        </w:tc>
        <w:tc>
          <w:tcPr>
            <w:tcW w:w="576" w:type="dxa"/>
            <w:vAlign w:val="center"/>
          </w:tcPr>
          <w:p w:rsidR="001F57ED" w:rsidRPr="00BA7CE0" w:rsidRDefault="001F57ED" w:rsidP="00100C9B">
            <w:pPr>
              <w:rPr>
                <w:sz w:val="24"/>
                <w:szCs w:val="24"/>
              </w:rPr>
            </w:pPr>
            <w:r w:rsidRPr="00BA7CE0">
              <w:rPr>
                <w:sz w:val="24"/>
                <w:szCs w:val="24"/>
              </w:rPr>
              <w:t>7</w:t>
            </w:r>
          </w:p>
        </w:tc>
        <w:tc>
          <w:tcPr>
            <w:tcW w:w="871" w:type="dxa"/>
            <w:vAlign w:val="center"/>
          </w:tcPr>
          <w:p w:rsidR="001F57ED" w:rsidRPr="00BA7CE0" w:rsidRDefault="001F57ED" w:rsidP="00100C9B">
            <w:pPr>
              <w:rPr>
                <w:sz w:val="24"/>
                <w:szCs w:val="24"/>
              </w:rPr>
            </w:pPr>
            <w:r w:rsidRPr="00BA7CE0">
              <w:rPr>
                <w:sz w:val="24"/>
                <w:szCs w:val="24"/>
              </w:rPr>
              <w:t>2</w:t>
            </w:r>
          </w:p>
        </w:tc>
        <w:tc>
          <w:tcPr>
            <w:tcW w:w="530" w:type="dxa"/>
            <w:vAlign w:val="center"/>
          </w:tcPr>
          <w:p w:rsidR="001F57ED" w:rsidRPr="00BA7CE0" w:rsidRDefault="001F57ED" w:rsidP="00100C9B">
            <w:pPr>
              <w:rPr>
                <w:sz w:val="24"/>
                <w:szCs w:val="24"/>
              </w:rPr>
            </w:pPr>
            <w:r w:rsidRPr="00BA7CE0">
              <w:rPr>
                <w:sz w:val="24"/>
                <w:szCs w:val="24"/>
              </w:rPr>
              <w:t>2</w:t>
            </w:r>
          </w:p>
        </w:tc>
        <w:tc>
          <w:tcPr>
            <w:tcW w:w="712" w:type="dxa"/>
          </w:tcPr>
          <w:p w:rsidR="001F57ED" w:rsidRPr="00BA7CE0" w:rsidRDefault="001F57ED" w:rsidP="00100C9B">
            <w:pPr>
              <w:rPr>
                <w:sz w:val="24"/>
                <w:szCs w:val="24"/>
              </w:rPr>
            </w:pPr>
          </w:p>
        </w:tc>
        <w:tc>
          <w:tcPr>
            <w:tcW w:w="850" w:type="dxa"/>
            <w:vAlign w:val="center"/>
          </w:tcPr>
          <w:p w:rsidR="001F57ED" w:rsidRPr="00BA7CE0" w:rsidRDefault="001F57ED" w:rsidP="00100C9B">
            <w:pPr>
              <w:rPr>
                <w:sz w:val="24"/>
                <w:szCs w:val="24"/>
              </w:rPr>
            </w:pPr>
            <w:r w:rsidRPr="00BA7CE0">
              <w:rPr>
                <w:sz w:val="24"/>
                <w:szCs w:val="24"/>
              </w:rPr>
              <w:t>3</w:t>
            </w:r>
          </w:p>
        </w:tc>
        <w:tc>
          <w:tcPr>
            <w:tcW w:w="2233" w:type="dxa"/>
            <w:vAlign w:val="center"/>
          </w:tcPr>
          <w:p w:rsidR="001F57ED" w:rsidRPr="00BA7CE0" w:rsidRDefault="001F57ED" w:rsidP="00100C9B">
            <w:pPr>
              <w:rPr>
                <w:sz w:val="24"/>
                <w:szCs w:val="24"/>
              </w:rPr>
            </w:pPr>
            <w:r w:rsidRPr="00BA7CE0">
              <w:rPr>
                <w:sz w:val="24"/>
                <w:szCs w:val="24"/>
              </w:rPr>
              <w:t>Рефераты по вопросам п.7</w:t>
            </w:r>
          </w:p>
        </w:tc>
      </w:tr>
      <w:tr w:rsidR="001F57ED" w:rsidRPr="00BA7CE0" w:rsidTr="00100C9B">
        <w:tc>
          <w:tcPr>
            <w:tcW w:w="560" w:type="dxa"/>
            <w:vAlign w:val="center"/>
          </w:tcPr>
          <w:p w:rsidR="001F57ED" w:rsidRPr="00BA7CE0" w:rsidRDefault="001F57ED" w:rsidP="00100C9B">
            <w:pPr>
              <w:rPr>
                <w:b/>
                <w:sz w:val="24"/>
                <w:szCs w:val="24"/>
              </w:rPr>
            </w:pPr>
          </w:p>
        </w:tc>
        <w:tc>
          <w:tcPr>
            <w:tcW w:w="2480" w:type="dxa"/>
            <w:vAlign w:val="center"/>
          </w:tcPr>
          <w:p w:rsidR="001F57ED" w:rsidRPr="00BA7CE0" w:rsidRDefault="001F57ED" w:rsidP="00100C9B">
            <w:pPr>
              <w:rPr>
                <w:b/>
                <w:sz w:val="24"/>
                <w:szCs w:val="24"/>
              </w:rPr>
            </w:pPr>
            <w:r w:rsidRPr="00BA7CE0">
              <w:rPr>
                <w:b/>
                <w:sz w:val="24"/>
                <w:szCs w:val="24"/>
              </w:rPr>
              <w:t>Итоговый контроль</w:t>
            </w:r>
          </w:p>
        </w:tc>
        <w:tc>
          <w:tcPr>
            <w:tcW w:w="506" w:type="dxa"/>
            <w:vAlign w:val="center"/>
          </w:tcPr>
          <w:p w:rsidR="001F57ED" w:rsidRPr="00BA7CE0" w:rsidRDefault="001F57ED" w:rsidP="00100C9B">
            <w:pPr>
              <w:rPr>
                <w:b/>
                <w:sz w:val="24"/>
                <w:szCs w:val="24"/>
              </w:rPr>
            </w:pPr>
          </w:p>
        </w:tc>
        <w:tc>
          <w:tcPr>
            <w:tcW w:w="536" w:type="dxa"/>
            <w:vAlign w:val="center"/>
          </w:tcPr>
          <w:p w:rsidR="001F57ED" w:rsidRPr="00BA7CE0" w:rsidRDefault="001F57ED" w:rsidP="00100C9B">
            <w:pPr>
              <w:rPr>
                <w:b/>
                <w:sz w:val="24"/>
                <w:szCs w:val="24"/>
              </w:rPr>
            </w:pPr>
          </w:p>
        </w:tc>
        <w:tc>
          <w:tcPr>
            <w:tcW w:w="576" w:type="dxa"/>
            <w:vAlign w:val="center"/>
          </w:tcPr>
          <w:p w:rsidR="001F57ED" w:rsidRPr="00BA7CE0" w:rsidRDefault="001F57ED" w:rsidP="00100C9B">
            <w:pPr>
              <w:rPr>
                <w:b/>
                <w:sz w:val="24"/>
                <w:szCs w:val="24"/>
              </w:rPr>
            </w:pPr>
            <w:r w:rsidRPr="00BA7CE0">
              <w:rPr>
                <w:b/>
                <w:sz w:val="24"/>
                <w:szCs w:val="24"/>
              </w:rPr>
              <w:t>27</w:t>
            </w:r>
          </w:p>
        </w:tc>
        <w:tc>
          <w:tcPr>
            <w:tcW w:w="871" w:type="dxa"/>
            <w:vAlign w:val="center"/>
          </w:tcPr>
          <w:p w:rsidR="001F57ED" w:rsidRPr="00BA7CE0" w:rsidRDefault="001F57ED" w:rsidP="00100C9B">
            <w:pPr>
              <w:rPr>
                <w:b/>
                <w:sz w:val="24"/>
                <w:szCs w:val="24"/>
              </w:rPr>
            </w:pPr>
          </w:p>
        </w:tc>
        <w:tc>
          <w:tcPr>
            <w:tcW w:w="530" w:type="dxa"/>
            <w:vAlign w:val="center"/>
          </w:tcPr>
          <w:p w:rsidR="001F57ED" w:rsidRPr="00BA7CE0" w:rsidRDefault="001F57ED" w:rsidP="00100C9B">
            <w:pPr>
              <w:rPr>
                <w:b/>
                <w:sz w:val="24"/>
                <w:szCs w:val="24"/>
              </w:rPr>
            </w:pPr>
          </w:p>
        </w:tc>
        <w:tc>
          <w:tcPr>
            <w:tcW w:w="712" w:type="dxa"/>
          </w:tcPr>
          <w:p w:rsidR="001F57ED" w:rsidRPr="00BA7CE0" w:rsidRDefault="001F57ED" w:rsidP="00100C9B">
            <w:pPr>
              <w:rPr>
                <w:b/>
                <w:sz w:val="24"/>
                <w:szCs w:val="24"/>
              </w:rPr>
            </w:pPr>
          </w:p>
        </w:tc>
        <w:tc>
          <w:tcPr>
            <w:tcW w:w="850" w:type="dxa"/>
            <w:vAlign w:val="center"/>
          </w:tcPr>
          <w:p w:rsidR="001F57ED" w:rsidRPr="00BA7CE0" w:rsidRDefault="001F57ED" w:rsidP="00100C9B">
            <w:pPr>
              <w:rPr>
                <w:b/>
                <w:sz w:val="24"/>
                <w:szCs w:val="24"/>
              </w:rPr>
            </w:pPr>
          </w:p>
        </w:tc>
        <w:tc>
          <w:tcPr>
            <w:tcW w:w="2233" w:type="dxa"/>
            <w:vAlign w:val="center"/>
          </w:tcPr>
          <w:p w:rsidR="001F57ED" w:rsidRPr="00BA7CE0" w:rsidRDefault="001F57ED" w:rsidP="00100C9B">
            <w:pPr>
              <w:rPr>
                <w:b/>
                <w:sz w:val="24"/>
                <w:szCs w:val="24"/>
              </w:rPr>
            </w:pPr>
            <w:r w:rsidRPr="00BA7CE0">
              <w:rPr>
                <w:b/>
                <w:sz w:val="24"/>
                <w:szCs w:val="24"/>
              </w:rPr>
              <w:t>Экзамен</w:t>
            </w:r>
          </w:p>
        </w:tc>
      </w:tr>
      <w:tr w:rsidR="001F57ED" w:rsidRPr="00BA7CE0" w:rsidTr="00100C9B">
        <w:tc>
          <w:tcPr>
            <w:tcW w:w="560" w:type="dxa"/>
            <w:vAlign w:val="center"/>
          </w:tcPr>
          <w:p w:rsidR="001F57ED" w:rsidRPr="00BA7CE0" w:rsidRDefault="001F57ED" w:rsidP="00100C9B">
            <w:pPr>
              <w:rPr>
                <w:b/>
                <w:sz w:val="24"/>
                <w:szCs w:val="24"/>
              </w:rPr>
            </w:pPr>
          </w:p>
        </w:tc>
        <w:tc>
          <w:tcPr>
            <w:tcW w:w="2480" w:type="dxa"/>
            <w:vAlign w:val="center"/>
          </w:tcPr>
          <w:p w:rsidR="001F57ED" w:rsidRPr="00BA7CE0" w:rsidRDefault="001F57ED" w:rsidP="00100C9B">
            <w:pPr>
              <w:rPr>
                <w:b/>
                <w:sz w:val="24"/>
                <w:szCs w:val="24"/>
              </w:rPr>
            </w:pPr>
            <w:r w:rsidRPr="00BA7CE0">
              <w:rPr>
                <w:b/>
                <w:sz w:val="24"/>
                <w:szCs w:val="24"/>
              </w:rPr>
              <w:t>Итого</w:t>
            </w:r>
          </w:p>
        </w:tc>
        <w:tc>
          <w:tcPr>
            <w:tcW w:w="506" w:type="dxa"/>
            <w:vAlign w:val="center"/>
          </w:tcPr>
          <w:p w:rsidR="001F57ED" w:rsidRPr="00BA7CE0" w:rsidRDefault="001F57ED" w:rsidP="00100C9B">
            <w:pPr>
              <w:rPr>
                <w:b/>
                <w:sz w:val="24"/>
                <w:szCs w:val="24"/>
              </w:rPr>
            </w:pPr>
          </w:p>
        </w:tc>
        <w:tc>
          <w:tcPr>
            <w:tcW w:w="536" w:type="dxa"/>
            <w:vAlign w:val="center"/>
          </w:tcPr>
          <w:p w:rsidR="001F57ED" w:rsidRPr="00BA7CE0" w:rsidRDefault="001F57ED" w:rsidP="00100C9B">
            <w:pPr>
              <w:rPr>
                <w:b/>
                <w:sz w:val="24"/>
                <w:szCs w:val="24"/>
              </w:rPr>
            </w:pPr>
          </w:p>
        </w:tc>
        <w:tc>
          <w:tcPr>
            <w:tcW w:w="576" w:type="dxa"/>
            <w:vAlign w:val="center"/>
          </w:tcPr>
          <w:p w:rsidR="001F57ED" w:rsidRPr="00BA7CE0" w:rsidRDefault="001F57ED" w:rsidP="00100C9B">
            <w:pPr>
              <w:rPr>
                <w:b/>
                <w:sz w:val="24"/>
                <w:szCs w:val="24"/>
              </w:rPr>
            </w:pPr>
            <w:r w:rsidRPr="00BA7CE0">
              <w:rPr>
                <w:b/>
                <w:sz w:val="24"/>
                <w:szCs w:val="24"/>
              </w:rPr>
              <w:t>144</w:t>
            </w:r>
          </w:p>
        </w:tc>
        <w:tc>
          <w:tcPr>
            <w:tcW w:w="871" w:type="dxa"/>
            <w:vAlign w:val="center"/>
          </w:tcPr>
          <w:p w:rsidR="001F57ED" w:rsidRPr="00BA7CE0" w:rsidRDefault="001F57ED" w:rsidP="00100C9B">
            <w:pPr>
              <w:rPr>
                <w:b/>
                <w:sz w:val="24"/>
                <w:szCs w:val="24"/>
              </w:rPr>
            </w:pPr>
            <w:r w:rsidRPr="00BA7CE0">
              <w:rPr>
                <w:b/>
                <w:sz w:val="24"/>
                <w:szCs w:val="24"/>
              </w:rPr>
              <w:t>36</w:t>
            </w:r>
          </w:p>
        </w:tc>
        <w:tc>
          <w:tcPr>
            <w:tcW w:w="530" w:type="dxa"/>
            <w:vAlign w:val="center"/>
          </w:tcPr>
          <w:p w:rsidR="001F57ED" w:rsidRPr="00BA7CE0" w:rsidRDefault="001F57ED" w:rsidP="00100C9B">
            <w:pPr>
              <w:rPr>
                <w:b/>
                <w:sz w:val="24"/>
                <w:szCs w:val="24"/>
              </w:rPr>
            </w:pPr>
            <w:r w:rsidRPr="00BA7CE0">
              <w:rPr>
                <w:b/>
                <w:sz w:val="24"/>
                <w:szCs w:val="24"/>
              </w:rPr>
              <w:t>24</w:t>
            </w:r>
          </w:p>
        </w:tc>
        <w:tc>
          <w:tcPr>
            <w:tcW w:w="712" w:type="dxa"/>
          </w:tcPr>
          <w:p w:rsidR="001F57ED" w:rsidRPr="00BA7CE0" w:rsidRDefault="001F57ED" w:rsidP="00100C9B">
            <w:pPr>
              <w:rPr>
                <w:b/>
                <w:sz w:val="24"/>
                <w:szCs w:val="24"/>
              </w:rPr>
            </w:pPr>
            <w:r w:rsidRPr="00BA7CE0">
              <w:rPr>
                <w:b/>
                <w:sz w:val="24"/>
                <w:szCs w:val="24"/>
              </w:rPr>
              <w:t>5</w:t>
            </w:r>
          </w:p>
        </w:tc>
        <w:tc>
          <w:tcPr>
            <w:tcW w:w="850" w:type="dxa"/>
            <w:vAlign w:val="center"/>
          </w:tcPr>
          <w:p w:rsidR="001F57ED" w:rsidRPr="00BA7CE0" w:rsidRDefault="001F57ED" w:rsidP="00100C9B">
            <w:pPr>
              <w:rPr>
                <w:b/>
                <w:sz w:val="24"/>
                <w:szCs w:val="24"/>
              </w:rPr>
            </w:pPr>
            <w:r w:rsidRPr="00BA7CE0">
              <w:rPr>
                <w:b/>
                <w:sz w:val="24"/>
                <w:szCs w:val="24"/>
              </w:rPr>
              <w:t>52</w:t>
            </w:r>
          </w:p>
        </w:tc>
        <w:tc>
          <w:tcPr>
            <w:tcW w:w="2233" w:type="dxa"/>
            <w:vAlign w:val="center"/>
          </w:tcPr>
          <w:p w:rsidR="001F57ED" w:rsidRPr="00BA7CE0" w:rsidRDefault="001F57ED" w:rsidP="00100C9B">
            <w:pPr>
              <w:rPr>
                <w:b/>
                <w:sz w:val="24"/>
                <w:szCs w:val="24"/>
              </w:rPr>
            </w:pPr>
          </w:p>
        </w:tc>
      </w:tr>
    </w:tbl>
    <w:p w:rsidR="001F57ED" w:rsidRPr="00BA7CE0" w:rsidRDefault="001F57ED" w:rsidP="001F57ED">
      <w:pPr>
        <w:tabs>
          <w:tab w:val="left" w:pos="142"/>
        </w:tabs>
        <w:ind w:firstLine="720"/>
        <w:jc w:val="both"/>
        <w:rPr>
          <w:sz w:val="24"/>
          <w:szCs w:val="24"/>
        </w:rPr>
      </w:pPr>
      <w:r w:rsidRPr="00BA7CE0">
        <w:rPr>
          <w:sz w:val="24"/>
          <w:szCs w:val="24"/>
        </w:rPr>
        <w:t>Примечание: Лекций по данному курсу (36 часов) в полтора раза больше, чем ПЗ (24 часа), поскольку лекционный курс должен быть теоретической и мировоззренческой основой подготовки к экзамену (зачету), и, поэтому лекции должны объемно и достаточно полно освещать все 12 тем курса, а на ПЗ из всего массива материала нужно разбирать только главные фигуры, направления и проблемы русской социологии. Невозможность охвата всего материала курса на лекциях и на ПЗ компенсируется:</w:t>
      </w:r>
    </w:p>
    <w:p w:rsidR="001F57ED" w:rsidRPr="00BA7CE0" w:rsidRDefault="001F57ED" w:rsidP="001F57ED">
      <w:pPr>
        <w:tabs>
          <w:tab w:val="left" w:pos="142"/>
        </w:tabs>
        <w:ind w:firstLine="720"/>
        <w:jc w:val="both"/>
        <w:rPr>
          <w:sz w:val="24"/>
          <w:szCs w:val="24"/>
        </w:rPr>
      </w:pPr>
      <w:r w:rsidRPr="00BA7CE0">
        <w:rPr>
          <w:sz w:val="24"/>
          <w:szCs w:val="24"/>
        </w:rPr>
        <w:t xml:space="preserve">а) прослушиванием и усвоением материала лекций; </w:t>
      </w:r>
    </w:p>
    <w:p w:rsidR="001F57ED" w:rsidRPr="00BA7CE0" w:rsidRDefault="001F57ED" w:rsidP="001F57ED">
      <w:pPr>
        <w:tabs>
          <w:tab w:val="left" w:pos="142"/>
        </w:tabs>
        <w:ind w:firstLine="720"/>
        <w:jc w:val="both"/>
        <w:rPr>
          <w:sz w:val="24"/>
          <w:szCs w:val="24"/>
        </w:rPr>
      </w:pPr>
      <w:r w:rsidRPr="00BA7CE0">
        <w:rPr>
          <w:sz w:val="24"/>
          <w:szCs w:val="24"/>
        </w:rPr>
        <w:t>б) 52 часами, выделенными на самостоятельную подготовку, в том числе написанием докладов, эссе и рефератов по вопросам, которые не войдут в темы семинарских занятий.</w:t>
      </w:r>
    </w:p>
    <w:p w:rsidR="001F57ED" w:rsidRPr="00BA7CE0" w:rsidRDefault="001F57ED" w:rsidP="001F57ED">
      <w:pPr>
        <w:tabs>
          <w:tab w:val="left" w:pos="142"/>
        </w:tabs>
        <w:ind w:firstLine="720"/>
        <w:jc w:val="center"/>
        <w:rPr>
          <w:b/>
          <w:sz w:val="24"/>
          <w:szCs w:val="24"/>
        </w:rPr>
      </w:pPr>
    </w:p>
    <w:p w:rsidR="001F57ED" w:rsidRPr="00BA7CE0" w:rsidRDefault="001F57ED" w:rsidP="001F57ED">
      <w:pPr>
        <w:tabs>
          <w:tab w:val="left" w:pos="142"/>
        </w:tabs>
        <w:ind w:firstLine="720"/>
        <w:jc w:val="center"/>
        <w:rPr>
          <w:sz w:val="24"/>
          <w:szCs w:val="24"/>
        </w:rPr>
      </w:pPr>
      <w:r w:rsidRPr="00BA7CE0">
        <w:rPr>
          <w:b/>
          <w:sz w:val="24"/>
          <w:szCs w:val="24"/>
        </w:rPr>
        <w:t>5.2. Содержание учебной дисциплины</w:t>
      </w:r>
      <w:r w:rsidRPr="00BA7CE0">
        <w:rPr>
          <w:sz w:val="24"/>
          <w:szCs w:val="24"/>
        </w:rPr>
        <w:t>.</w:t>
      </w:r>
    </w:p>
    <w:p w:rsidR="001F57ED" w:rsidRPr="00BA7CE0" w:rsidRDefault="001F57ED" w:rsidP="001F57ED">
      <w:pPr>
        <w:tabs>
          <w:tab w:val="left" w:pos="142"/>
        </w:tabs>
        <w:ind w:firstLine="720"/>
        <w:jc w:val="both"/>
        <w:rPr>
          <w:sz w:val="24"/>
          <w:szCs w:val="24"/>
        </w:rPr>
      </w:pPr>
      <w:r w:rsidRPr="00BA7CE0">
        <w:rPr>
          <w:b/>
          <w:sz w:val="24"/>
          <w:szCs w:val="24"/>
        </w:rPr>
        <w:t>Тема 1. Условия и предпосылки зарождения в России научной социологии</w:t>
      </w:r>
    </w:p>
    <w:p w:rsidR="001F57ED" w:rsidRPr="00BA7CE0" w:rsidRDefault="001F57ED" w:rsidP="001F57ED">
      <w:pPr>
        <w:tabs>
          <w:tab w:val="left" w:pos="142"/>
        </w:tabs>
        <w:ind w:firstLine="720"/>
        <w:jc w:val="both"/>
        <w:rPr>
          <w:sz w:val="24"/>
          <w:szCs w:val="24"/>
        </w:rPr>
      </w:pPr>
      <w:r w:rsidRPr="00BA7CE0">
        <w:rPr>
          <w:sz w:val="24"/>
          <w:szCs w:val="24"/>
        </w:rPr>
        <w:t>Главные общественно-исторические и социокультурные факторы, определившие национальную специфику социологической мысли в России: особенности исторического и социокультурного развития страны, духовные традиции, важнейшие события общественной жизни. Влияние идей славянофильства и западничества на формирование представлений о путях развития страны и содержании социального прогресса. А.И. Герцен и начало формирования народнической идеологии и народнического движения. Отмена крепостного права и влияние этого события на общественную мысль. Знакомство образованного русского общества с трудами философов, социологов и экономистов Запада как одна из предпосылок формирования отечественной традиции в становлении и развитии научной социологии. Популяризация позитивных идей О. Конта в российской прессе начиная с середины 40-х годов Х1Х века (В.Н. Майков, В.А. Милютин). Интерес к позитивистской философии и социологии со стороны ученых-обществоведов и естествоиспытателей. Значение трудов К.Д. Кавелина, С.М. Соловьева, В.О. Ключевского и других крупных историков для становления отечественной научной социологии. Первое знакомство в России с марксистской теорией общества и трактовкой в ней понятия социального прогресса.</w:t>
      </w:r>
    </w:p>
    <w:p w:rsidR="001F57ED" w:rsidRPr="00BA7CE0" w:rsidRDefault="001F57ED" w:rsidP="001F57ED">
      <w:pPr>
        <w:tabs>
          <w:tab w:val="left" w:pos="142"/>
        </w:tabs>
        <w:ind w:firstLine="720"/>
        <w:jc w:val="both"/>
        <w:rPr>
          <w:b/>
          <w:sz w:val="24"/>
          <w:szCs w:val="24"/>
        </w:rPr>
      </w:pPr>
      <w:r w:rsidRPr="00BA7CE0">
        <w:rPr>
          <w:b/>
          <w:sz w:val="24"/>
          <w:szCs w:val="24"/>
        </w:rPr>
        <w:t>Тема 2. Позитивизм в русской философской и социальной мысли</w:t>
      </w:r>
    </w:p>
    <w:p w:rsidR="001F57ED" w:rsidRPr="00BA7CE0" w:rsidRDefault="001F57ED" w:rsidP="001F57ED">
      <w:pPr>
        <w:tabs>
          <w:tab w:val="left" w:pos="142"/>
        </w:tabs>
        <w:ind w:firstLine="720"/>
        <w:jc w:val="both"/>
        <w:rPr>
          <w:sz w:val="24"/>
          <w:szCs w:val="24"/>
        </w:rPr>
      </w:pPr>
      <w:r w:rsidRPr="00BA7CE0">
        <w:rPr>
          <w:sz w:val="24"/>
          <w:szCs w:val="24"/>
        </w:rPr>
        <w:lastRenderedPageBreak/>
        <w:t xml:space="preserve">Становление научной социологии в конце 60-х годов Х1Х столетия. Основные этапы развития социологической мысли в России (донаучный и научный). Важнейшие периоды в становлении и развитии истории социологии как новой научной дисциплины. Первые социологические труды П.А. Лаврова, Н.К. Михайловского, А.И. Стронина, П.Ф. Лилиенфельда. Особенности развития позитивистской социологии на русской почве. Формирование первых научных направлений: натуралистического (органицизм, географическое направление), субъективная социология.  Характеристика взглядов на общество и социальный прогресс первых социологов натуралистического направления: Н.Д. Ножина, А.И. Стронина, П.Ф. Лилиенфельда. Идея географического детерминизма (А.П. Щапов, Л.И. Мечников). Трактовка Л.И. Мечниковым социального прогресса как процесса усиления солидарности и развития кооперации. Влияние на русские умы дарвинистских концепций общества в западной социологии (Л.И. Мечников, Н.К. Михайловский). </w:t>
      </w:r>
    </w:p>
    <w:p w:rsidR="001F57ED" w:rsidRPr="00BA7CE0" w:rsidRDefault="001F57ED" w:rsidP="001F57ED">
      <w:pPr>
        <w:tabs>
          <w:tab w:val="left" w:pos="142"/>
        </w:tabs>
        <w:ind w:firstLine="720"/>
        <w:jc w:val="both"/>
        <w:rPr>
          <w:b/>
          <w:sz w:val="24"/>
          <w:szCs w:val="24"/>
        </w:rPr>
      </w:pPr>
      <w:r w:rsidRPr="00BA7CE0">
        <w:rPr>
          <w:b/>
          <w:sz w:val="24"/>
          <w:szCs w:val="24"/>
        </w:rPr>
        <w:t>Тема 3. Социально-философские и социологические воззрения славянофилов</w:t>
      </w:r>
    </w:p>
    <w:p w:rsidR="001F57ED" w:rsidRPr="00BA7CE0" w:rsidRDefault="001F57ED" w:rsidP="001F57ED">
      <w:pPr>
        <w:tabs>
          <w:tab w:val="left" w:pos="142"/>
        </w:tabs>
        <w:ind w:firstLine="720"/>
        <w:jc w:val="both"/>
        <w:rPr>
          <w:sz w:val="24"/>
          <w:szCs w:val="24"/>
        </w:rPr>
      </w:pPr>
      <w:r w:rsidRPr="00BA7CE0">
        <w:rPr>
          <w:sz w:val="24"/>
          <w:szCs w:val="24"/>
        </w:rPr>
        <w:t>Западничество и славянофильство как направления русской философской и социальной мысли. «Философические письма» П.Я. Чаадаева. Славянофилы о государственности, власти, соборности, общине и Русской идее. Проблема «Восток-Запад». Творчество И.В. Киреевского, А.С. Хомякова, К.С. Аксакова, С.Т. Самарина. Теория культурно-исторических типов Н.Я. Данилевского. «Россия и Европа» (1968). Влияние «спора» западников и славянофилов на развитие русской философской, социальной и социологической мысли в России в XIX – XX вв. и в наше время.</w:t>
      </w:r>
    </w:p>
    <w:p w:rsidR="001F57ED" w:rsidRPr="00BA7CE0" w:rsidRDefault="001F57ED" w:rsidP="001F57ED">
      <w:pPr>
        <w:tabs>
          <w:tab w:val="left" w:pos="142"/>
        </w:tabs>
        <w:ind w:firstLine="720"/>
        <w:jc w:val="both"/>
        <w:rPr>
          <w:b/>
          <w:sz w:val="24"/>
          <w:szCs w:val="24"/>
        </w:rPr>
      </w:pPr>
      <w:r w:rsidRPr="00BA7CE0">
        <w:rPr>
          <w:b/>
          <w:sz w:val="24"/>
          <w:szCs w:val="24"/>
        </w:rPr>
        <w:t>Тема 4. Субъективная социология (П.Л. Лавров, Н.К. Михайловский, Н.И. Кареев)</w:t>
      </w:r>
    </w:p>
    <w:p w:rsidR="001F57ED" w:rsidRPr="00BA7CE0" w:rsidRDefault="001F57ED" w:rsidP="001F57ED">
      <w:pPr>
        <w:tabs>
          <w:tab w:val="left" w:pos="142"/>
        </w:tabs>
        <w:ind w:firstLine="720"/>
        <w:jc w:val="both"/>
        <w:rPr>
          <w:sz w:val="24"/>
          <w:szCs w:val="24"/>
        </w:rPr>
      </w:pPr>
      <w:r w:rsidRPr="00BA7CE0">
        <w:rPr>
          <w:sz w:val="24"/>
          <w:szCs w:val="24"/>
        </w:rPr>
        <w:t xml:space="preserve">Субъективная школа в социологии (этико-социологическое направление, субъективный метод) как широкое самобытное течение, сложившееся под влиянием позитивизма. Панморализм субъективистов и их связь с идеологией народничества. Основное содержание программных трудов («Исторические письма» П.Л. Лаврова и «Что такое прогресс?», «Герой и толпа» Н.К. Михайловского. Близость взглядов Н.И. Кареева к главным принципам этого направления. “Историческая философия” Н.И. Кареева. Сущность исторического процесса. Предмет и задачи исследования: метод, функции, теории. Отношение “социологии” и “истории”. Теория личности Н.И. Кареева. Главные темы трудов социологов субъективной школы: предмет социологии, ее структура, функции, задачи; социология теоретическая и практическая; социальный прогресс; солидарность; смысл истории; закономерности исторического процесса; личность и общество; роль интеллигенции в социальном прогрессе; нравственный идеал; метод; знание как единство правды-истины и правды-справедливости. Обусловленность метода субъективной социологии спецификой объекта исследования и особой природой субъектно-объектных отношений в сфере социального познания. Критика субъективного метода его противниками. Концепция истории у П. Лаврова (понятие «критически мыслящей личности»), механизмы зарождения и развития солидарности. Учение П.Л. Лаврова о потребностях как факторе прогрессивного развития общества. Развитие Н.К. Михайловским и Н.И.Кареевым психологического подхода к изучению человека и общества. (“Герои и толпа”, “Борьба за индивидуальность”). Теория подражания в трудах Н.К. Михайловского и Г. Тарда (сравнительная характеристика). Критика Н.К. Михайловским органицистских и социал-дарвинистских теорий в мировой социологии. Приоритет субъективной социологии в обращении к ценностным установкам. Критика субъективной социологии представителями других направлений (марксистской социологии и др.) </w:t>
      </w:r>
    </w:p>
    <w:p w:rsidR="001F57ED" w:rsidRPr="00BA7CE0" w:rsidRDefault="001F57ED" w:rsidP="001F57ED">
      <w:pPr>
        <w:tabs>
          <w:tab w:val="left" w:pos="142"/>
        </w:tabs>
        <w:ind w:firstLine="720"/>
        <w:jc w:val="both"/>
        <w:rPr>
          <w:b/>
          <w:sz w:val="24"/>
          <w:szCs w:val="24"/>
        </w:rPr>
      </w:pPr>
      <w:r w:rsidRPr="00BA7CE0">
        <w:rPr>
          <w:b/>
          <w:sz w:val="24"/>
          <w:szCs w:val="24"/>
        </w:rPr>
        <w:t>Тема 5. Марксистская социология в России</w:t>
      </w:r>
    </w:p>
    <w:p w:rsidR="001F57ED" w:rsidRPr="00BA7CE0" w:rsidRDefault="001F57ED" w:rsidP="001F57ED">
      <w:pPr>
        <w:tabs>
          <w:tab w:val="left" w:pos="142"/>
        </w:tabs>
        <w:ind w:firstLine="720"/>
        <w:jc w:val="both"/>
        <w:rPr>
          <w:sz w:val="24"/>
          <w:szCs w:val="24"/>
        </w:rPr>
      </w:pPr>
      <w:r w:rsidRPr="00BA7CE0">
        <w:rPr>
          <w:sz w:val="24"/>
          <w:szCs w:val="24"/>
        </w:rPr>
        <w:t xml:space="preserve">Предпосылки формирования марксистской мысли в отечественной социологии. Знакомство в России с трудами К. Маркса. Популяризация марксистской мысли. Крупнейшие теоретики марксистского направления в социологии России: Г.В. Плеханов, </w:t>
      </w:r>
      <w:r w:rsidRPr="00BA7CE0">
        <w:rPr>
          <w:sz w:val="24"/>
          <w:szCs w:val="24"/>
        </w:rPr>
        <w:lastRenderedPageBreak/>
        <w:t xml:space="preserve">В.И. Ленин, Н.И. Бухарин. Г.В. Плеханов как основоположник марксизма в России и революционный идеолог. Идея социализма как основа социологических взглядов Г.В. Плеханова. Главные объекты внимания Плеханова-социолога: предмет социологии, взаимоотношения между историей и социальной психологией, исторического и экономического знания, взаимоотношения коллектива и индивида, роль личности в истории, закономерности общественного сознания, методология социального познания. В.И. Ленин как социолог-теоретик марксизма. Развитие В.И. Лениным марксистской теории общества. Анализ развития капитализма в России. Изучение социально-классовой структуры российского общества. Теория империализма как высшей стадии капитализма. Разработка теории буржуазно-демократической революции. Развитие концепции пролетарской революции и диктатуры пролетариата. Концепция революционной ситуации. Социология партий. Проблемы национальных отношений в произведениях В.И. Ленина. Бухарин Н.И. и его важнейшие темы: классовая борьба и революция, экономические и политические функции советского государства, научные основы управления плановым хозяйством, “теория равновесия”. Базовая категория социологической теории Бухарина - производительные силы как техническая система общества. Главный социологический труд Н.И. Бухарина - “Теория исторического материализма. Критика марксистской социологии как теории и методологии социальных исследований представителями других направлений (позитивизм, неокантианство). </w:t>
      </w:r>
    </w:p>
    <w:p w:rsidR="001F57ED" w:rsidRPr="00BA7CE0" w:rsidRDefault="001F57ED" w:rsidP="001F57ED">
      <w:pPr>
        <w:tabs>
          <w:tab w:val="left" w:pos="142"/>
        </w:tabs>
        <w:ind w:firstLine="720"/>
        <w:jc w:val="both"/>
        <w:rPr>
          <w:b/>
          <w:sz w:val="24"/>
          <w:szCs w:val="24"/>
        </w:rPr>
      </w:pPr>
      <w:r w:rsidRPr="00BA7CE0">
        <w:rPr>
          <w:b/>
          <w:sz w:val="24"/>
          <w:szCs w:val="24"/>
        </w:rPr>
        <w:t>Тема 6. Неокантианская школа в русской социологии</w:t>
      </w:r>
    </w:p>
    <w:p w:rsidR="001F57ED" w:rsidRPr="00BA7CE0" w:rsidRDefault="001F57ED" w:rsidP="001F57ED">
      <w:pPr>
        <w:tabs>
          <w:tab w:val="left" w:pos="142"/>
        </w:tabs>
        <w:ind w:firstLine="720"/>
        <w:jc w:val="both"/>
        <w:rPr>
          <w:sz w:val="24"/>
          <w:szCs w:val="24"/>
        </w:rPr>
      </w:pPr>
      <w:r w:rsidRPr="00BA7CE0">
        <w:rPr>
          <w:sz w:val="24"/>
          <w:szCs w:val="24"/>
        </w:rPr>
        <w:t>Основные предпосылки зарождения неокантианской мысли в Европе конца Х1Х столетия. Идеи баденской школы (В. Риккерт и Г. Виндельбанд). Условия зарождения неокантианского направления в России. Разработка основных принципов неокантианской философии и социологии П.И. Новгородцевым, методологии социальных наук Б.А. Кистяковским, Л.И. Петражицким, В.М. Хвостовым, А.С. Лаппо-Данилевским. Борьба за идеализм как общая задача неокантианского направления. Категория личности как ключевая в неокантианских концепциях. Нравственное начало и нравственный идеал в структуре социального поведения. Проблема исследования взаимоотношений права и нравственности - центральная в обосновании неокантианского подхода к обществу и человеку. Обращение к теоретическому анализу понятия правовой личности. Близость неокантианства и русской религиозной философии начала ХХ века в понимании категории свободы. П.И. Новгородцев как основатель российской философии права и крупнейший критик марксистской социологии (“Об общественном идеале”). Критика позитивизма и разработка основных принципов методологии социального познания в трудах Б.А. Кистяковского (“Социальные науки и право”) и А.С. Лаппо-Данилевского (“Методология истории”). Л.И. Петражицкий - основатель российской традиции в психологии права. Роль разработанной им теории эмоций в прогрессе социального познания (“Основы эмоциональной психологии”). Исследование В.М. Хвостовым вопросов теории, истории и методологии социологии, теории культуры и др. («Основы социологии», «Нравственная личность и общество»). Участие социологов неокантианского направления в обсуждении исторической ответственности русской интеллигенции в сборниках «Вехи», «Из глубины» и др.</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Тема 7. Социологическое содержание взглядов русских религиозных философов Серебряного века</w:t>
      </w:r>
    </w:p>
    <w:p w:rsidR="001F57ED" w:rsidRPr="00BA7CE0" w:rsidRDefault="001F57ED" w:rsidP="001F57ED">
      <w:pPr>
        <w:tabs>
          <w:tab w:val="left" w:pos="142"/>
        </w:tabs>
        <w:ind w:firstLine="720"/>
        <w:jc w:val="both"/>
        <w:rPr>
          <w:sz w:val="24"/>
          <w:szCs w:val="24"/>
        </w:rPr>
      </w:pPr>
      <w:r w:rsidRPr="00BA7CE0">
        <w:rPr>
          <w:sz w:val="24"/>
          <w:szCs w:val="24"/>
        </w:rPr>
        <w:t xml:space="preserve">Философия Вл. Соловьева - источник русского религиозно-философского сознания конца Х1Х - начала ХХ столетия. Творчество Н.А. Бердяева, С.Н. Булгакова, С.Л. Франка, Н.О. Лосского, И.А.Ильина и других представителей Русского духовного Ренессанса. Эволюция взглядов крупнейших представителей этого направления от “легального марксизма” и радикальных демократических взглядов к новому религиозному мировоззрению. Концепция “нового христианства” Н.А. Бердяева: трактовка понятий “Нового Бога”, свободы, творчества, конечных судеб мира и утраты смысла истории, </w:t>
      </w:r>
      <w:r w:rsidRPr="00BA7CE0">
        <w:rPr>
          <w:sz w:val="24"/>
          <w:szCs w:val="24"/>
        </w:rPr>
        <w:lastRenderedPageBreak/>
        <w:t>диалектики свободы и несвободы (“Самопознание” и др. труды). Религиозное сознание как средство духовного освобождения (С.Н. Булгаков) и его работа Философия хозяйства». “Конкретный идеализм” С.Л. Франка, его идея целостности живого бытия и взгляд на методологию социальных наук. Идейная близость русских религиозных философов с неокантианским течением в социологии. Обсуждение вопроса об исторической миссии интеллигенции (сборник “Вехи”). Влияние идей русского религиозного идеализма на развитие отечественной социологии в СССР и эмиграции</w:t>
      </w:r>
    </w:p>
    <w:p w:rsidR="001F57ED" w:rsidRPr="00BA7CE0" w:rsidRDefault="001F57ED" w:rsidP="001F57ED">
      <w:pPr>
        <w:tabs>
          <w:tab w:val="left" w:pos="142"/>
        </w:tabs>
        <w:ind w:firstLine="720"/>
        <w:jc w:val="both"/>
        <w:rPr>
          <w:sz w:val="24"/>
          <w:szCs w:val="24"/>
        </w:rPr>
      </w:pPr>
      <w:r w:rsidRPr="00BA7CE0">
        <w:rPr>
          <w:b/>
          <w:sz w:val="24"/>
          <w:szCs w:val="24"/>
        </w:rPr>
        <w:t>Тема 8. Плюралистическая социология М.М. Ковалевского.</w:t>
      </w:r>
    </w:p>
    <w:p w:rsidR="001F57ED" w:rsidRPr="00BA7CE0" w:rsidRDefault="001F57ED" w:rsidP="001F57ED">
      <w:pPr>
        <w:tabs>
          <w:tab w:val="left" w:pos="142"/>
        </w:tabs>
        <w:ind w:firstLine="720"/>
        <w:jc w:val="both"/>
        <w:rPr>
          <w:sz w:val="24"/>
          <w:szCs w:val="24"/>
        </w:rPr>
      </w:pPr>
      <w:r w:rsidRPr="00BA7CE0">
        <w:rPr>
          <w:sz w:val="24"/>
          <w:szCs w:val="24"/>
        </w:rPr>
        <w:t>М.М. Ковалевский – социолог-энциклопедист. Сочетание в его творчестве нескольких областей знания: истории, социологии, экономики, права. Его «социология как наука» и «сравнительно-исторический метод». Основные положения его генетической социологии. Теория прогресса в контексте генетической социологии. Концепция методологического плюрализма как итог дискуссии в мировой науке по проблеме одного фактора. «Теория факторов»: особенности социального взаимодействия. Критика Маркса. Участие Ковалевского в процессе институционализации социологии.</w:t>
      </w:r>
    </w:p>
    <w:p w:rsidR="001F57ED" w:rsidRPr="00BA7CE0" w:rsidRDefault="001F57ED" w:rsidP="001F57ED">
      <w:pPr>
        <w:tabs>
          <w:tab w:val="left" w:pos="142"/>
        </w:tabs>
        <w:ind w:firstLine="720"/>
        <w:jc w:val="both"/>
        <w:rPr>
          <w:b/>
          <w:sz w:val="24"/>
          <w:szCs w:val="24"/>
        </w:rPr>
      </w:pPr>
      <w:r w:rsidRPr="00BA7CE0">
        <w:rPr>
          <w:b/>
          <w:sz w:val="24"/>
          <w:szCs w:val="24"/>
        </w:rPr>
        <w:t>Тема 9. Неопозитивизм в русской социологии</w:t>
      </w:r>
    </w:p>
    <w:p w:rsidR="001F57ED" w:rsidRPr="00BA7CE0" w:rsidRDefault="001F57ED" w:rsidP="001F57ED">
      <w:pPr>
        <w:tabs>
          <w:tab w:val="left" w:pos="142"/>
        </w:tabs>
        <w:ind w:firstLine="720"/>
        <w:jc w:val="both"/>
        <w:rPr>
          <w:sz w:val="24"/>
          <w:szCs w:val="24"/>
        </w:rPr>
      </w:pPr>
      <w:r w:rsidRPr="00BA7CE0">
        <w:rPr>
          <w:sz w:val="24"/>
          <w:szCs w:val="24"/>
        </w:rPr>
        <w:t>Начало кризисных явлений в развитии классического позитивизма как часть общеевропейского кризиса культуры. Критики позитивистских принципов социального познания с конца Х1Х века противниками этой доктрины. Пересмотр устаревших положений своей теории и поиски путей совершенствования самими представителями позитивизма. Статья Е.В. Де Роберти “Наука и метафизика” (1875) и появление термина “новый позитивизм” (с последующим преобразованием в “неопозитивизм”). Основатели неопозитивизма в отечественной социологии: П.А. Сорокин, К.М. Тахтарев, А.С. Звоницкая. П.А. Сорокин - ученик Ковалевского и Петражицкого, представитель нового (неопозитивистского) течения в отечественной социологии. Основное содержание российского периода деятельности Сорокина: исследователь, организатор науки, педагог, общественный деятель. Основатель первого в России Социологического факультета. Важнейшие особенности процесса становления социологии неопозитивизма: модернизация социологической теории в границах изначально заданной схемы; переориентация фундаментальных принципов позитивизма на качественно новый эмпирический материал; преодоление натуралистических тенденций, редукционизма, крайностей эмпиризма, психологизма. Уточнение и обновление принципов изучения социальных явлений. Новое определение предмета и методов социологии, ее задачи. Главный объект социологии - поведение людей как явление транссубъективного порядка. Социальные процессы - сфера изменений структур поведения. Взаимодействие - основа социальной жизни и содержания соответствующего понятия в различном терминологическом оформлении: “социальные связи” (А.С. Звоницкая), “социальные действия” (К.М. Тахтарев), “взаимодействие” (П.А. Сорокин). Замена понятия фактора понятием функции. Введение термина “независимая переменная”. Отказ от эволюцонизма и сравнительно-исторического подхода к социальным явлениям. Связь отечественных теорий неопозитивизма с концепциями западных ученых (Г. Тарда, Ф. Гиддингса и др.).</w:t>
      </w:r>
    </w:p>
    <w:p w:rsidR="001F57ED" w:rsidRPr="00BA7CE0" w:rsidRDefault="001F57ED" w:rsidP="001F57ED">
      <w:pPr>
        <w:tabs>
          <w:tab w:val="left" w:pos="142"/>
        </w:tabs>
        <w:ind w:firstLine="720"/>
        <w:jc w:val="both"/>
        <w:rPr>
          <w:b/>
          <w:sz w:val="24"/>
          <w:szCs w:val="24"/>
        </w:rPr>
      </w:pPr>
      <w:r w:rsidRPr="00BA7CE0">
        <w:rPr>
          <w:b/>
          <w:sz w:val="24"/>
          <w:szCs w:val="24"/>
        </w:rPr>
        <w:t>Тема 10. Русская социология в послереволюционный (1917 года) период. Социология русской эмиграции первой в половине ХХ в.</w:t>
      </w:r>
    </w:p>
    <w:p w:rsidR="001F57ED" w:rsidRPr="00BA7CE0" w:rsidRDefault="001F57ED" w:rsidP="001F57ED">
      <w:pPr>
        <w:tabs>
          <w:tab w:val="left" w:pos="142"/>
        </w:tabs>
        <w:ind w:firstLine="720"/>
        <w:jc w:val="both"/>
        <w:rPr>
          <w:sz w:val="24"/>
          <w:szCs w:val="24"/>
        </w:rPr>
      </w:pPr>
      <w:r w:rsidRPr="00BA7CE0">
        <w:rPr>
          <w:sz w:val="24"/>
          <w:szCs w:val="24"/>
        </w:rPr>
        <w:t xml:space="preserve">Влияние событий Февраля и Октября 1917 года на положение в стране социологии и социологического образования. Новые исторические задачи времени и содержание социологической работы. Дискуссии по вопросам социологии: о предмете, о задачах социологии. Создание новых научных институтов, реорганизация социологического образования. Эмпирические исследования. Разнообразие тематики отраслевой социологии, ее связь с задачами развития нового общества. Популяризация научного наследия классиков русской и мировой социологии. Сохранение позитивизмом научного авторитета наряду с усилением марксистской идеологии. Отъезд из страны в 1922 году большой группы известных деятелей науки и культуры в том числе известных </w:t>
      </w:r>
      <w:r w:rsidRPr="00BA7CE0">
        <w:rPr>
          <w:sz w:val="24"/>
          <w:szCs w:val="24"/>
        </w:rPr>
        <w:lastRenderedPageBreak/>
        <w:t xml:space="preserve">социологов), его причины и отражение этого события на развитии науки, культуры образования. Усиление давления идеологии и политики на общественные науки. Завершение к концу 20-х годов острых дискуссий среди обществоведов отказом от социологии как науки буржуазной и замена её историческим материализмом. Социология русской эмиграции ХХ в. П.И.Новгородцев, Н.А Бердяев, Б.П. Вышеславцев о кризисе западной культуры и цивилизации, пути русской и всемирной истории. Творчество И.А. Ильина. Идеи евразийства (Н.С. Трубецкой, П.Н Савицкий, Г.В. Вернадский. Л.П. Карсавин). </w:t>
      </w:r>
    </w:p>
    <w:p w:rsidR="001F57ED" w:rsidRPr="00BA7CE0" w:rsidRDefault="001F57ED" w:rsidP="001F57ED">
      <w:pPr>
        <w:tabs>
          <w:tab w:val="left" w:pos="142"/>
        </w:tabs>
        <w:ind w:firstLine="720"/>
        <w:jc w:val="both"/>
        <w:rPr>
          <w:b/>
          <w:sz w:val="24"/>
          <w:szCs w:val="24"/>
        </w:rPr>
      </w:pPr>
      <w:r w:rsidRPr="00BA7CE0">
        <w:rPr>
          <w:b/>
          <w:sz w:val="24"/>
          <w:szCs w:val="24"/>
        </w:rPr>
        <w:t>Тема 11. История социологического образования в России</w:t>
      </w:r>
    </w:p>
    <w:p w:rsidR="001F57ED" w:rsidRPr="00BA7CE0" w:rsidRDefault="001F57ED" w:rsidP="001F57ED">
      <w:pPr>
        <w:tabs>
          <w:tab w:val="left" w:pos="142"/>
        </w:tabs>
        <w:ind w:firstLine="720"/>
        <w:jc w:val="both"/>
        <w:rPr>
          <w:sz w:val="24"/>
          <w:szCs w:val="24"/>
        </w:rPr>
      </w:pPr>
      <w:r w:rsidRPr="00BA7CE0">
        <w:rPr>
          <w:sz w:val="24"/>
          <w:szCs w:val="24"/>
        </w:rPr>
        <w:t xml:space="preserve">Процесс институционализации социологии, его специфика в России. Социологическое образование как важнейшая форма институционализации науки. Первые попытки чтения лекций по социологии в российских университетах (Н.М. Коркунов, Н.И. Кареев), составления программ для желающих изучать эту науку (С.Н. Кривенко) и издания учебной литературы (Лекции Н.И.Кареева, переводы западных учебников). Формирование концепции социологического образования в трудах отечественных социологов (Н.И. Кареева, М.М. Ковалевского и др.). Русская Высшая Школа общественных наук в Париже (1900), ее организаторы и ведущие лекторы (М.М. Ковалевский, Е.В. Де Роберти и др.). Значение Русской школы в Париже для развития мировой системы социологического образования. Первая в России кафедра социологии (1908), принципы ее создания, организаторы (М.М. Ковалевский, Е.В. Де Роберти), учебные программы. Первые учащиеся (П.А. Сорокин, Н.Д. Кондратьев). Значение этой кафедры для дальнейшего развития в России социологического образования. Изменение отношения к социологии и социологическому образованию в феврале 1917 года. Введение социологии как учебного предмета в школах разных типов и уровней. Рост числа и разнообразия учебной литературы с конца второго десятилетия ХХ в. Факультеты общественных наук (ФОНы), появившиеся во многих вузах страны. Первый в России социологический факультет, созданный на базе ФОНа Петроградского университета П.А. Сорокиным (1920). Возрождение системы социологического образования в вузах и средних школах России в 80-е годы ХХ века. Создание социологических факультетов в крупнейших университетах страны, в том числе Московском и Ленинградском (1989). </w:t>
      </w:r>
    </w:p>
    <w:p w:rsidR="001F57ED" w:rsidRPr="00BA7CE0" w:rsidRDefault="001F57ED" w:rsidP="001F57ED">
      <w:pPr>
        <w:tabs>
          <w:tab w:val="left" w:pos="142"/>
        </w:tabs>
        <w:ind w:firstLine="720"/>
        <w:jc w:val="both"/>
        <w:rPr>
          <w:b/>
          <w:sz w:val="24"/>
          <w:szCs w:val="24"/>
        </w:rPr>
      </w:pPr>
      <w:r w:rsidRPr="00BA7CE0">
        <w:rPr>
          <w:b/>
          <w:sz w:val="24"/>
          <w:szCs w:val="24"/>
        </w:rPr>
        <w:t>Тема 12. Советский период развития социологии</w:t>
      </w:r>
    </w:p>
    <w:p w:rsidR="001F57ED" w:rsidRPr="00BA7CE0" w:rsidRDefault="001F57ED" w:rsidP="001F57ED">
      <w:pPr>
        <w:tabs>
          <w:tab w:val="left" w:pos="142"/>
        </w:tabs>
        <w:ind w:firstLine="720"/>
        <w:jc w:val="both"/>
        <w:rPr>
          <w:sz w:val="24"/>
          <w:szCs w:val="24"/>
        </w:rPr>
      </w:pPr>
      <w:r w:rsidRPr="00BA7CE0">
        <w:rPr>
          <w:sz w:val="24"/>
          <w:szCs w:val="24"/>
        </w:rPr>
        <w:t xml:space="preserve">Критика буржуазной социологии советскими обществоведами и подготовленный в результате перелом в развитии отечественной науки. Возобновление конкретных социологических исследований в 50-е годы ХХ века. Постепенное включение советских социологов в международную научную жизнь. Возвращение к дискуссии о взаимоотношении социологии и исторического материализма. Расширение социологической проблематики в работах по смежным дисциплинам (философии, истории и др.) Изучение достижений западной социологии. Основание Советской Социологической ассоциации (1958), затем Института социологии АН СССР. Тематика научных исследований: теория и история социологии, методика и техника конкретных социологических исследований, отраслевая социология. Издание научной и учебной литературы. Выход в свет трудов ученых-социологов: Г.М. Андреевой, И.В.Бестужева-Лады, И.А. Голосенко, Б.А. Грушина, Т.И. Заславской, А.Г. Здравомыслова, Л.Г. Ионина, И.С. Кона, Ю.А. Левады, Г.В. Осипова, М.Н. Руткевича, А.Г. Харчева, В.А. Ядова и др. Дискуссии о предмете, структуре и функциях социологии, о соотношении эмпирического и теоретического уровней познания. Основание журнала “Социологические исследования” (1974). Рост удельного веса социологической тематики в журналах “Вопросы философии” и “Философские науки”. Начало создания в вузах страны кафедр социологии, отделений, а затем и социологических факультетов (70-е - 80-е годы). Введение социологии в программы средних школ. Качественные сдвиги в развитии социологии в результате систематической подготовки профессиональных социологов и </w:t>
      </w:r>
      <w:r w:rsidRPr="00BA7CE0">
        <w:rPr>
          <w:sz w:val="24"/>
          <w:szCs w:val="24"/>
        </w:rPr>
        <w:lastRenderedPageBreak/>
        <w:t>применения электронной техники. Появление новой тематики в началом перестройки и в постперестроечный период.</w:t>
      </w:r>
    </w:p>
    <w:p w:rsidR="001F57ED" w:rsidRPr="00BA7CE0" w:rsidRDefault="001F57ED" w:rsidP="001F57ED">
      <w:pPr>
        <w:tabs>
          <w:tab w:val="left" w:pos="142"/>
        </w:tabs>
        <w:ind w:firstLine="720"/>
        <w:jc w:val="both"/>
        <w:rPr>
          <w:sz w:val="24"/>
          <w:szCs w:val="24"/>
        </w:rPr>
      </w:pPr>
    </w:p>
    <w:p w:rsidR="001F57ED" w:rsidRPr="00BA7CE0" w:rsidRDefault="001F57ED" w:rsidP="001F57ED">
      <w:pPr>
        <w:tabs>
          <w:tab w:val="left" w:pos="142"/>
        </w:tabs>
        <w:ind w:firstLine="720"/>
        <w:jc w:val="center"/>
        <w:rPr>
          <w:b/>
          <w:sz w:val="24"/>
          <w:szCs w:val="24"/>
        </w:rPr>
      </w:pPr>
      <w:r w:rsidRPr="00BA7CE0">
        <w:rPr>
          <w:b/>
          <w:sz w:val="24"/>
          <w:szCs w:val="24"/>
        </w:rPr>
        <w:t>6. Образовательные технологии.</w:t>
      </w:r>
    </w:p>
    <w:p w:rsidR="001F57ED" w:rsidRPr="00BA7CE0" w:rsidRDefault="001F57ED" w:rsidP="001F57ED">
      <w:pPr>
        <w:tabs>
          <w:tab w:val="left" w:pos="142"/>
        </w:tabs>
        <w:ind w:firstLine="720"/>
        <w:jc w:val="both"/>
        <w:rPr>
          <w:sz w:val="24"/>
          <w:szCs w:val="24"/>
        </w:rPr>
      </w:pPr>
      <w:r w:rsidRPr="00BA7CE0">
        <w:rPr>
          <w:sz w:val="24"/>
          <w:szCs w:val="24"/>
        </w:rPr>
        <w:t>Преподавание дисциплины «История русской философии» должно включать в себя следующие образовательные технологии:</w:t>
      </w:r>
    </w:p>
    <w:p w:rsidR="001F57ED" w:rsidRPr="00BA7CE0" w:rsidRDefault="001F57ED" w:rsidP="001F57ED">
      <w:pPr>
        <w:tabs>
          <w:tab w:val="left" w:pos="142"/>
        </w:tabs>
        <w:ind w:firstLine="720"/>
        <w:jc w:val="both"/>
        <w:rPr>
          <w:sz w:val="24"/>
          <w:szCs w:val="24"/>
        </w:rPr>
      </w:pPr>
      <w:r w:rsidRPr="00BA7CE0">
        <w:rPr>
          <w:sz w:val="24"/>
          <w:szCs w:val="24"/>
        </w:rPr>
        <w:t>- проведение аудиторных занятий с использованием мультимедийных технологий;</w:t>
      </w:r>
    </w:p>
    <w:p w:rsidR="001F57ED" w:rsidRPr="00BA7CE0" w:rsidRDefault="001F57ED" w:rsidP="001F57ED">
      <w:pPr>
        <w:tabs>
          <w:tab w:val="left" w:pos="142"/>
        </w:tabs>
        <w:ind w:firstLine="720"/>
        <w:jc w:val="both"/>
        <w:rPr>
          <w:sz w:val="24"/>
          <w:szCs w:val="24"/>
        </w:rPr>
      </w:pPr>
      <w:r w:rsidRPr="00BA7CE0">
        <w:rPr>
          <w:sz w:val="24"/>
          <w:szCs w:val="24"/>
        </w:rPr>
        <w:t>- обеспечение студентов программами курса, планами проведения семинарских занятий, темами докладов и сообщений на наиболее важные темы курса;</w:t>
      </w:r>
    </w:p>
    <w:p w:rsidR="001F57ED" w:rsidRPr="00BA7CE0" w:rsidRDefault="001F57ED" w:rsidP="001F57ED">
      <w:pPr>
        <w:tabs>
          <w:tab w:val="left" w:pos="142"/>
        </w:tabs>
        <w:ind w:firstLine="720"/>
        <w:jc w:val="both"/>
        <w:rPr>
          <w:sz w:val="24"/>
          <w:szCs w:val="24"/>
        </w:rPr>
      </w:pPr>
      <w:r w:rsidRPr="00BA7CE0">
        <w:rPr>
          <w:sz w:val="24"/>
          <w:szCs w:val="24"/>
        </w:rPr>
        <w:t>- проведение дискуссионных бесед, проблемного семинара по эффективному применению творческого наследия классиков русской социологии, семинара по обсуждению содержания, достоинств и недостатков рефератов и эссе студентов;</w:t>
      </w:r>
    </w:p>
    <w:p w:rsidR="001F57ED" w:rsidRPr="00BA7CE0" w:rsidRDefault="001F57ED" w:rsidP="001F57ED">
      <w:pPr>
        <w:tabs>
          <w:tab w:val="left" w:pos="142"/>
        </w:tabs>
        <w:ind w:firstLine="720"/>
        <w:jc w:val="both"/>
        <w:rPr>
          <w:b/>
          <w:sz w:val="24"/>
          <w:szCs w:val="24"/>
        </w:rPr>
      </w:pPr>
      <w:r w:rsidRPr="00BA7CE0">
        <w:rPr>
          <w:sz w:val="24"/>
          <w:szCs w:val="24"/>
        </w:rPr>
        <w:t>- проведение диспута по актуальности (неактуальности) теоретических разработок русских социологов-классиков.</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sz w:val="24"/>
          <w:szCs w:val="24"/>
        </w:rPr>
      </w:pPr>
      <w:r w:rsidRPr="00BA7CE0">
        <w:rPr>
          <w:b/>
          <w:sz w:val="24"/>
          <w:szCs w:val="24"/>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tabs>
          <w:tab w:val="left" w:pos="142"/>
        </w:tabs>
        <w:ind w:firstLine="720"/>
        <w:jc w:val="both"/>
        <w:rPr>
          <w:sz w:val="24"/>
          <w:szCs w:val="24"/>
        </w:rPr>
      </w:pPr>
      <w:r w:rsidRPr="00BA7CE0">
        <w:rPr>
          <w:b/>
          <w:sz w:val="24"/>
          <w:szCs w:val="24"/>
        </w:rPr>
        <w:t>Вопросы для подготовки к экзамену:</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Общественно-исторические и социокультурные предпосылки появления социологии в России.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Особенности развития социологии в России.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Институционализация социологии в России.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Основные направления позитивизма в русской социологии, крупнейшие представители.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Географическое направление в русской социологии (Л.И. Мечников).</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Органическое направление в русской социологии (П.Ф. Лилиенфельд).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Психологическая школа (Е.В. Де Роберти, Н.И. Кареев).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Теория культурно-исторических типов Н.Я. Данилевского.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Роль Е.В. Де Роберти в развитии русской социологии.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Н.И. Кареев как социолог.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Субъективная школа в русской социологии (П.Л. Лавров и Н.К. Михайловский).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Неокантианская школа в русской социологии (Б.А. Кистяковский, П.И. Новгородцев, Л.И. Петражицкий и др.).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 Плюралистическая теория М.М. Ковалевского.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Особенности развития марксистской социологии в России (Г.В. Плеханов и В.И. Ленин).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П.А. Сорокин: российский период научной деятельности.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Социология в СССР после </w:t>
      </w:r>
      <w:smartTag w:uri="urn:schemas-microsoft-com:office:smarttags" w:element="metricconverter">
        <w:smartTagPr>
          <w:attr w:name="ProductID" w:val="1917 г"/>
        </w:smartTagPr>
        <w:r w:rsidRPr="00BA7CE0">
          <w:rPr>
            <w:sz w:val="24"/>
            <w:szCs w:val="24"/>
          </w:rPr>
          <w:t>1917 г</w:t>
        </w:r>
      </w:smartTag>
      <w:r w:rsidRPr="00BA7CE0">
        <w:rPr>
          <w:sz w:val="24"/>
          <w:szCs w:val="24"/>
        </w:rPr>
        <w:t>.</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Социальная концепция  славянофилов и их размышление о задачах национального образования.</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Взаимоотношения права и нравственности как проблема неокантианской социологии.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Первые в России учебные заведения с социологической специализацией.</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Понятие нравственного идеала в теориях русских социологов.</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Вклад М.М. Ковалевского в методологию социологии.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Теория исторического процесса П.Л. Лаврова.</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Психологические основания социологических исследований (на материале трудов Н.К. Михайловского).</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Теория эмоций в социологических исследованиях Л.И. Петражицкого.</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Понятие социального прогресса в трудах русских социологов разных направлений.</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lastRenderedPageBreak/>
        <w:t>Теория потребностей в социологии П.Л.Лаврова.</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“Система социологии” П.А.Сорокина, ее значение для развития отечественной и мировой социологии.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Принципы генетической социологии, сформулированные М.М.Ковалевским.</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Теория личности в трудах русских социологов неокантианского направления.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Методология социальных наук и взгляд на развитие социологии в труде Б.А. Кистяковского “Социальные науки и право”.</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История институционализации в России (развитие научной прессы, создание научных обществ, начало социологического образования).</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Герои и толпа: новое в исследовании общественных явлений (на материале одноименного произведения Н.К. Михайловского).</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Разработка теории личности в трудах Н.И. Кареева.</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 xml:space="preserve">Биосоциальная гипотеза Е.В. де Роберти и понятие надорганического. </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Социальная патология и средства ее терапии (П.Ф.Лилиенфельд).</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Е.В. де Роберти о взаимоотношениях философии и социологии.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Интеллигенция как социальный феномен (по материалам научных трудов социологов России).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Взгляд на историю социологов неокантианского направления (П.И.Новгородцев, В.М.Хвостов).</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История социологии как предмет специального исследования в трудах Н.И.Кареева, М.М.Ковалевского и других социологов России.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Н.И.Ножин - первый ученый-социолог (значение его идей для развития научной социологии в России).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Неопозитивизм в русской социологии: важнейшие предпосылки, главные отличительные черты.</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Кризис науки и культуры в конце 19 века и его отражение в социологии.</w:t>
      </w:r>
    </w:p>
    <w:p w:rsidR="001F57ED" w:rsidRPr="00BA7CE0" w:rsidRDefault="001F57ED" w:rsidP="001F57ED">
      <w:pPr>
        <w:numPr>
          <w:ilvl w:val="0"/>
          <w:numId w:val="257"/>
        </w:numPr>
        <w:tabs>
          <w:tab w:val="left" w:pos="142"/>
        </w:tabs>
        <w:ind w:left="0" w:firstLine="720"/>
        <w:jc w:val="both"/>
        <w:rPr>
          <w:sz w:val="24"/>
          <w:szCs w:val="24"/>
        </w:rPr>
      </w:pPr>
      <w:r w:rsidRPr="00BA7CE0">
        <w:rPr>
          <w:sz w:val="24"/>
          <w:szCs w:val="24"/>
        </w:rPr>
        <w:t>Теория общества К.Маркса и В.И.Ленина.</w:t>
      </w:r>
    </w:p>
    <w:p w:rsidR="001F57ED" w:rsidRPr="00BA7CE0" w:rsidRDefault="001F57ED" w:rsidP="001F57ED">
      <w:pPr>
        <w:tabs>
          <w:tab w:val="left" w:pos="142"/>
        </w:tabs>
        <w:ind w:firstLine="720"/>
        <w:jc w:val="both"/>
        <w:rPr>
          <w:sz w:val="24"/>
          <w:szCs w:val="24"/>
        </w:rPr>
      </w:pPr>
      <w:r w:rsidRPr="00BA7CE0">
        <w:rPr>
          <w:sz w:val="24"/>
          <w:szCs w:val="24"/>
        </w:rPr>
        <w:t>44.  Марксизм-ленинизм как теория социального конфликта.</w:t>
      </w:r>
    </w:p>
    <w:p w:rsidR="001F57ED" w:rsidRPr="00BA7CE0" w:rsidRDefault="001F57ED" w:rsidP="001F57ED">
      <w:pPr>
        <w:tabs>
          <w:tab w:val="left" w:pos="142"/>
        </w:tabs>
        <w:ind w:firstLine="720"/>
        <w:jc w:val="both"/>
        <w:rPr>
          <w:sz w:val="24"/>
          <w:szCs w:val="24"/>
        </w:rPr>
      </w:pPr>
      <w:r w:rsidRPr="00BA7CE0">
        <w:rPr>
          <w:sz w:val="24"/>
          <w:szCs w:val="24"/>
        </w:rPr>
        <w:t>45. Теория социального развития в трудах русских социологов-марксистов.</w:t>
      </w:r>
    </w:p>
    <w:p w:rsidR="001F57ED" w:rsidRPr="00BA7CE0" w:rsidRDefault="001F57ED" w:rsidP="001F57ED">
      <w:pPr>
        <w:tabs>
          <w:tab w:val="left" w:pos="142"/>
        </w:tabs>
        <w:ind w:firstLine="720"/>
        <w:jc w:val="both"/>
        <w:rPr>
          <w:sz w:val="24"/>
          <w:szCs w:val="24"/>
        </w:rPr>
      </w:pPr>
      <w:r w:rsidRPr="00BA7CE0">
        <w:rPr>
          <w:sz w:val="24"/>
          <w:szCs w:val="24"/>
        </w:rPr>
        <w:t>46. Основные идеи социально-нравственных доктрин русской религиозной философии.</w:t>
      </w:r>
    </w:p>
    <w:p w:rsidR="001F57ED" w:rsidRPr="00BA7CE0" w:rsidRDefault="001F57ED" w:rsidP="001F57ED">
      <w:pPr>
        <w:tabs>
          <w:tab w:val="left" w:pos="142"/>
        </w:tabs>
        <w:ind w:firstLine="720"/>
        <w:jc w:val="both"/>
        <w:rPr>
          <w:sz w:val="24"/>
          <w:szCs w:val="24"/>
        </w:rPr>
      </w:pPr>
      <w:r w:rsidRPr="00BA7CE0">
        <w:rPr>
          <w:sz w:val="24"/>
          <w:szCs w:val="24"/>
        </w:rPr>
        <w:t>47. «Система социологии» П.А. Сорокина: значение этого труда для последующего развития социологии.</w:t>
      </w:r>
    </w:p>
    <w:p w:rsidR="001F57ED" w:rsidRPr="00BA7CE0" w:rsidRDefault="001F57ED" w:rsidP="001F57ED">
      <w:pPr>
        <w:numPr>
          <w:ilvl w:val="0"/>
          <w:numId w:val="258"/>
        </w:numPr>
        <w:tabs>
          <w:tab w:val="left" w:pos="142"/>
        </w:tabs>
        <w:ind w:left="0" w:firstLine="720"/>
        <w:jc w:val="both"/>
        <w:rPr>
          <w:sz w:val="24"/>
          <w:szCs w:val="24"/>
        </w:rPr>
      </w:pPr>
      <w:r w:rsidRPr="00BA7CE0">
        <w:rPr>
          <w:sz w:val="24"/>
          <w:szCs w:val="24"/>
        </w:rPr>
        <w:t xml:space="preserve"> Теоретическое наследие русской социологии и современности.</w:t>
      </w:r>
    </w:p>
    <w:p w:rsidR="001F57ED" w:rsidRPr="00BA7CE0" w:rsidRDefault="001F57ED" w:rsidP="001F57ED">
      <w:pPr>
        <w:tabs>
          <w:tab w:val="left" w:pos="142"/>
        </w:tabs>
        <w:ind w:firstLine="720"/>
        <w:jc w:val="both"/>
        <w:rPr>
          <w:b/>
          <w:sz w:val="24"/>
          <w:szCs w:val="24"/>
        </w:rPr>
      </w:pPr>
      <w:r w:rsidRPr="00BA7CE0">
        <w:rPr>
          <w:b/>
          <w:sz w:val="24"/>
          <w:szCs w:val="24"/>
        </w:rPr>
        <w:t>Критерии оценки подготовки студента по дисциплине</w:t>
      </w:r>
    </w:p>
    <w:p w:rsidR="001F57ED" w:rsidRPr="00BA7CE0" w:rsidRDefault="001F57ED" w:rsidP="001F57ED">
      <w:pPr>
        <w:tabs>
          <w:tab w:val="left" w:pos="142"/>
        </w:tabs>
        <w:ind w:firstLine="720"/>
        <w:jc w:val="both"/>
        <w:rPr>
          <w:sz w:val="24"/>
          <w:szCs w:val="24"/>
        </w:rPr>
      </w:pPr>
      <w:r w:rsidRPr="00BA7CE0">
        <w:rPr>
          <w:sz w:val="24"/>
          <w:szCs w:val="24"/>
        </w:rPr>
        <w:t>«отлично» ставится, если студент демонстрирует содержательный и логично выстроенный ответ на основе знания им историко-социологического материала, ориентируется в различных теоретико-исторических подходах к проблеме, знает первоисточники.</w:t>
      </w:r>
    </w:p>
    <w:p w:rsidR="001F57ED" w:rsidRPr="00BA7CE0" w:rsidRDefault="001F57ED" w:rsidP="001F57ED">
      <w:pPr>
        <w:tabs>
          <w:tab w:val="left" w:pos="142"/>
        </w:tabs>
        <w:ind w:firstLine="720"/>
        <w:jc w:val="both"/>
        <w:rPr>
          <w:sz w:val="24"/>
          <w:szCs w:val="24"/>
        </w:rPr>
      </w:pPr>
      <w:r w:rsidRPr="00BA7CE0">
        <w:rPr>
          <w:sz w:val="24"/>
          <w:szCs w:val="24"/>
        </w:rPr>
        <w:t>«хорошо» ставится, если студент в основном знает, но не полностью раскрывает содержание вопроса, ориентируется в содержании и смысле предлагавшихся первоисточников и хорошо справляется с дополнительными вопросами по содержанию билета.</w:t>
      </w:r>
    </w:p>
    <w:p w:rsidR="001F57ED" w:rsidRPr="00BA7CE0" w:rsidRDefault="001F57ED" w:rsidP="001F57ED">
      <w:pPr>
        <w:tabs>
          <w:tab w:val="left" w:pos="142"/>
        </w:tabs>
        <w:ind w:firstLine="720"/>
        <w:jc w:val="both"/>
        <w:rPr>
          <w:sz w:val="24"/>
          <w:szCs w:val="24"/>
        </w:rPr>
      </w:pPr>
      <w:r w:rsidRPr="00BA7CE0">
        <w:rPr>
          <w:sz w:val="24"/>
          <w:szCs w:val="24"/>
        </w:rPr>
        <w:t>«удовлетворительно» ставится, если студент слабо и поверхностно раскрывает содержание вопроса, слабо ориентируется в дополнительных вопросах, т.е. слабо знает курс в целом, удовлетворительно  ориентируется в содержании первоисточников.</w:t>
      </w:r>
    </w:p>
    <w:p w:rsidR="001F57ED" w:rsidRPr="00BA7CE0" w:rsidRDefault="001F57ED" w:rsidP="001F57ED">
      <w:pPr>
        <w:tabs>
          <w:tab w:val="left" w:pos="142"/>
        </w:tabs>
        <w:ind w:firstLine="720"/>
        <w:jc w:val="both"/>
        <w:rPr>
          <w:sz w:val="24"/>
          <w:szCs w:val="24"/>
        </w:rPr>
      </w:pPr>
      <w:r w:rsidRPr="00BA7CE0">
        <w:rPr>
          <w:sz w:val="24"/>
          <w:szCs w:val="24"/>
        </w:rPr>
        <w:t xml:space="preserve">«неудовлетворительно», если он не раскрывает содержания вопроса, совсем не ориентируется в дополнительных вопросах, связанных с темой его ответа, имеет крайне смутное представление о первоисточниках, их названии, авторах, содержании и не представляет даже общего содержания пройденного курса. </w:t>
      </w:r>
    </w:p>
    <w:p w:rsidR="001F57ED" w:rsidRPr="00BA7CE0" w:rsidRDefault="001F57ED" w:rsidP="001F57ED">
      <w:pPr>
        <w:tabs>
          <w:tab w:val="left" w:pos="142"/>
        </w:tabs>
        <w:ind w:firstLine="720"/>
        <w:jc w:val="center"/>
        <w:rPr>
          <w:b/>
          <w:sz w:val="24"/>
          <w:szCs w:val="24"/>
        </w:rPr>
      </w:pPr>
      <w:r w:rsidRPr="00BA7CE0">
        <w:rPr>
          <w:b/>
          <w:sz w:val="24"/>
          <w:szCs w:val="24"/>
        </w:rPr>
        <w:t>Планы практических занятий</w:t>
      </w:r>
    </w:p>
    <w:p w:rsidR="001F57ED" w:rsidRPr="00BA7CE0" w:rsidRDefault="001F57ED" w:rsidP="001F57ED">
      <w:pPr>
        <w:tabs>
          <w:tab w:val="left" w:pos="142"/>
        </w:tabs>
        <w:ind w:firstLine="720"/>
        <w:jc w:val="both"/>
        <w:rPr>
          <w:sz w:val="24"/>
          <w:szCs w:val="24"/>
        </w:rPr>
      </w:pPr>
      <w:r w:rsidRPr="00BA7CE0">
        <w:rPr>
          <w:b/>
          <w:sz w:val="24"/>
          <w:szCs w:val="24"/>
        </w:rPr>
        <w:lastRenderedPageBreak/>
        <w:t>Занятие 1. Тема: Становление и особенности развития отечественной социологии</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методом традиционного научного семинара с обсуждением темы: «Характеристика всех этапов развития и направлений классической русской социологии».</w:t>
      </w:r>
    </w:p>
    <w:p w:rsidR="001F57ED" w:rsidRPr="00BA7CE0" w:rsidRDefault="001F57ED" w:rsidP="001F57ED">
      <w:pPr>
        <w:tabs>
          <w:tab w:val="left" w:pos="142"/>
        </w:tabs>
        <w:ind w:firstLine="720"/>
        <w:jc w:val="both"/>
        <w:rPr>
          <w:sz w:val="24"/>
          <w:szCs w:val="24"/>
        </w:rPr>
      </w:pPr>
      <w:r w:rsidRPr="00BA7CE0">
        <w:rPr>
          <w:sz w:val="24"/>
          <w:szCs w:val="24"/>
        </w:rPr>
        <w:t>В ходе данного занятия необходимо особо выделить и рассмотреть вопрос поисков предмета социологии в Европе и России и теоретических трудностей данного вопроса.</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 xml:space="preserve">1. Развитие социально-философской, социальной мысли в России. </w:t>
      </w:r>
    </w:p>
    <w:p w:rsidR="001F57ED" w:rsidRPr="00BA7CE0" w:rsidRDefault="001F57ED" w:rsidP="001F57ED">
      <w:pPr>
        <w:tabs>
          <w:tab w:val="left" w:pos="142"/>
        </w:tabs>
        <w:ind w:firstLine="720"/>
        <w:jc w:val="both"/>
        <w:rPr>
          <w:sz w:val="24"/>
          <w:szCs w:val="24"/>
        </w:rPr>
      </w:pPr>
      <w:r w:rsidRPr="00BA7CE0">
        <w:rPr>
          <w:sz w:val="24"/>
          <w:szCs w:val="24"/>
        </w:rPr>
        <w:t>2. История развития социально-статистических, эмпирических исследований в России</w:t>
      </w:r>
    </w:p>
    <w:p w:rsidR="001F57ED" w:rsidRPr="00BA7CE0" w:rsidRDefault="001F57ED" w:rsidP="001F57ED">
      <w:pPr>
        <w:tabs>
          <w:tab w:val="left" w:pos="142"/>
        </w:tabs>
        <w:ind w:firstLine="720"/>
        <w:jc w:val="both"/>
        <w:rPr>
          <w:sz w:val="24"/>
          <w:szCs w:val="24"/>
        </w:rPr>
      </w:pPr>
      <w:r w:rsidRPr="00BA7CE0">
        <w:rPr>
          <w:sz w:val="24"/>
          <w:szCs w:val="24"/>
        </w:rPr>
        <w:t>3. Предпосылки и условия развития социологии в России.</w:t>
      </w:r>
    </w:p>
    <w:p w:rsidR="001F57ED" w:rsidRPr="00BA7CE0" w:rsidRDefault="001F57ED" w:rsidP="001F57ED">
      <w:pPr>
        <w:tabs>
          <w:tab w:val="left" w:pos="142"/>
        </w:tabs>
        <w:ind w:firstLine="720"/>
        <w:jc w:val="both"/>
        <w:rPr>
          <w:sz w:val="24"/>
          <w:szCs w:val="24"/>
        </w:rPr>
      </w:pPr>
      <w:r w:rsidRPr="00BA7CE0">
        <w:rPr>
          <w:sz w:val="24"/>
          <w:szCs w:val="24"/>
        </w:rPr>
        <w:t xml:space="preserve">4. Периодизация, исторические этапы развития отечественной социологии. </w:t>
      </w:r>
    </w:p>
    <w:p w:rsidR="001F57ED" w:rsidRPr="00BA7CE0" w:rsidRDefault="001F57ED" w:rsidP="001F57ED">
      <w:pPr>
        <w:tabs>
          <w:tab w:val="left" w:pos="142"/>
        </w:tabs>
        <w:ind w:firstLine="720"/>
        <w:jc w:val="both"/>
        <w:rPr>
          <w:sz w:val="24"/>
          <w:szCs w:val="24"/>
        </w:rPr>
      </w:pPr>
      <w:r w:rsidRPr="00BA7CE0">
        <w:rPr>
          <w:sz w:val="24"/>
          <w:szCs w:val="24"/>
        </w:rPr>
        <w:t>5. Институционализация социологии и социологическое образование в России.</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  6, 7.</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1, 2, 4, 5.</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2. Тема: Позитивизм и истории русской социологии (географический детерминизм и органицизм).</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методом традиционного научного семинара с обсуждением темы: «Мировоззренческие и теоретические различия (в рамках позитивизма) главных позитивистских российских школ и направлений.</w:t>
      </w:r>
    </w:p>
    <w:p w:rsidR="001F57ED" w:rsidRPr="00BA7CE0" w:rsidRDefault="001F57ED" w:rsidP="001F57ED">
      <w:pPr>
        <w:tabs>
          <w:tab w:val="left" w:pos="142"/>
        </w:tabs>
        <w:ind w:firstLine="720"/>
        <w:jc w:val="both"/>
        <w:rPr>
          <w:sz w:val="24"/>
          <w:szCs w:val="24"/>
        </w:rPr>
      </w:pPr>
      <w:r w:rsidRPr="00BA7CE0">
        <w:rPr>
          <w:sz w:val="24"/>
          <w:szCs w:val="24"/>
        </w:rPr>
        <w:t>В ходе занятий обсуждаются результаты выполнения заданий по №№ 1, 3, 9, 39, 42.</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1. Основные философские, теоретические и методологические идеи и понятия позитивизма. Наиболее яркие представители позитивизма в западной социологии.</w:t>
      </w:r>
    </w:p>
    <w:p w:rsidR="001F57ED" w:rsidRPr="00BA7CE0" w:rsidRDefault="001F57ED" w:rsidP="001F57ED">
      <w:pPr>
        <w:tabs>
          <w:tab w:val="left" w:pos="142"/>
        </w:tabs>
        <w:ind w:firstLine="720"/>
        <w:jc w:val="both"/>
        <w:rPr>
          <w:sz w:val="24"/>
          <w:szCs w:val="24"/>
        </w:rPr>
      </w:pPr>
      <w:r w:rsidRPr="00BA7CE0">
        <w:rPr>
          <w:sz w:val="24"/>
          <w:szCs w:val="24"/>
        </w:rPr>
        <w:t>2. Географическое направление: основные принципы. Географический детерминизм в западно-европейской истории социальной мысли (Ш. Монтескье, Г. Бокль, Ф. Ратцель)</w:t>
      </w:r>
    </w:p>
    <w:p w:rsidR="001F57ED" w:rsidRPr="00BA7CE0" w:rsidRDefault="001F57ED" w:rsidP="001F57ED">
      <w:pPr>
        <w:tabs>
          <w:tab w:val="left" w:pos="142"/>
        </w:tabs>
        <w:ind w:firstLine="720"/>
        <w:jc w:val="both"/>
        <w:rPr>
          <w:sz w:val="24"/>
          <w:szCs w:val="24"/>
        </w:rPr>
      </w:pPr>
      <w:r w:rsidRPr="00BA7CE0">
        <w:rPr>
          <w:sz w:val="24"/>
          <w:szCs w:val="24"/>
        </w:rPr>
        <w:t>3. Творчество Л.И. Мечникова</w:t>
      </w:r>
    </w:p>
    <w:p w:rsidR="001F57ED" w:rsidRPr="00BA7CE0" w:rsidRDefault="001F57ED" w:rsidP="001F57ED">
      <w:pPr>
        <w:tabs>
          <w:tab w:val="left" w:pos="142"/>
        </w:tabs>
        <w:ind w:firstLine="720"/>
        <w:jc w:val="both"/>
        <w:rPr>
          <w:sz w:val="24"/>
          <w:szCs w:val="24"/>
        </w:rPr>
      </w:pPr>
      <w:r w:rsidRPr="00BA7CE0">
        <w:rPr>
          <w:sz w:val="24"/>
          <w:szCs w:val="24"/>
        </w:rPr>
        <w:t>4. Идеи географического направления в русской исторической науке (В.О. Ключевский, С.М. Соловьев)</w:t>
      </w:r>
    </w:p>
    <w:p w:rsidR="001F57ED" w:rsidRPr="00BA7CE0" w:rsidRDefault="001F57ED" w:rsidP="001F57ED">
      <w:pPr>
        <w:tabs>
          <w:tab w:val="left" w:pos="142"/>
        </w:tabs>
        <w:ind w:firstLine="720"/>
        <w:jc w:val="both"/>
        <w:rPr>
          <w:sz w:val="24"/>
          <w:szCs w:val="24"/>
        </w:rPr>
      </w:pPr>
      <w:r w:rsidRPr="00BA7CE0">
        <w:rPr>
          <w:sz w:val="24"/>
          <w:szCs w:val="24"/>
        </w:rPr>
        <w:t>5. Органическое направление (органицизм): Стронин А.И., Лилиенфельд П.Ф.</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2,4,6,7,8,17.</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:1,2,4,5.</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3. Тема: Социально-философские и социологические воззрения западников и славянофилов.</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дискуссии на тему мировоззренческого раскола в образованном русском обществе и формах существования этого раскола в современной России.</w:t>
      </w:r>
    </w:p>
    <w:p w:rsidR="001F57ED" w:rsidRPr="00BA7CE0" w:rsidRDefault="001F57ED" w:rsidP="001F57ED">
      <w:pPr>
        <w:tabs>
          <w:tab w:val="left" w:pos="142"/>
        </w:tabs>
        <w:ind w:firstLine="720"/>
        <w:jc w:val="both"/>
        <w:rPr>
          <w:sz w:val="24"/>
          <w:szCs w:val="24"/>
        </w:rPr>
      </w:pPr>
      <w:r w:rsidRPr="00BA7CE0">
        <w:rPr>
          <w:sz w:val="24"/>
          <w:szCs w:val="24"/>
        </w:rPr>
        <w:t>В ходе занятий обсуждаются результаты выполненных заданий по №№ 4,5,6,35,40.</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1. Становления двух направлений в русской социальной мысли XIX в. («Философические письма» П.Я. Чаадаева). Научно-теоретические и исторические предпосылки спора западников и славянофилов.</w:t>
      </w:r>
    </w:p>
    <w:p w:rsidR="001F57ED" w:rsidRPr="00BA7CE0" w:rsidRDefault="001F57ED" w:rsidP="001F57ED">
      <w:pPr>
        <w:tabs>
          <w:tab w:val="left" w:pos="142"/>
        </w:tabs>
        <w:ind w:firstLine="720"/>
        <w:jc w:val="both"/>
        <w:rPr>
          <w:sz w:val="24"/>
          <w:szCs w:val="24"/>
        </w:rPr>
      </w:pPr>
      <w:r w:rsidRPr="00BA7CE0">
        <w:rPr>
          <w:sz w:val="24"/>
          <w:szCs w:val="24"/>
        </w:rPr>
        <w:t>2. Россия и Европа: взгляд западников (Н.В. Станкевич, К.Д. Кавелин, Т.Н. Грановский, А.И. Герцен.)</w:t>
      </w:r>
    </w:p>
    <w:p w:rsidR="001F57ED" w:rsidRPr="00BA7CE0" w:rsidRDefault="001F57ED" w:rsidP="001F57ED">
      <w:pPr>
        <w:tabs>
          <w:tab w:val="left" w:pos="142"/>
        </w:tabs>
        <w:ind w:firstLine="720"/>
        <w:jc w:val="both"/>
        <w:rPr>
          <w:sz w:val="24"/>
          <w:szCs w:val="24"/>
        </w:rPr>
      </w:pPr>
      <w:r w:rsidRPr="00BA7CE0">
        <w:rPr>
          <w:sz w:val="24"/>
          <w:szCs w:val="24"/>
        </w:rPr>
        <w:t>3. Эволюция западничества: утопический социализм А.И. Герцена и русский либерализм (К.Д. Кавелин и Б.Н. Чечерин)</w:t>
      </w:r>
    </w:p>
    <w:p w:rsidR="001F57ED" w:rsidRPr="00BA7CE0" w:rsidRDefault="001F57ED" w:rsidP="001F57ED">
      <w:pPr>
        <w:tabs>
          <w:tab w:val="left" w:pos="142"/>
        </w:tabs>
        <w:ind w:firstLine="720"/>
        <w:jc w:val="both"/>
        <w:rPr>
          <w:sz w:val="24"/>
          <w:szCs w:val="24"/>
        </w:rPr>
      </w:pPr>
      <w:r w:rsidRPr="00BA7CE0">
        <w:rPr>
          <w:sz w:val="24"/>
          <w:szCs w:val="24"/>
        </w:rPr>
        <w:t>4. Взгляды славянофилов на социально-историческое развитие России (И.В. Киреевский, А.С. Хомяков, К.С. Аксаков и др.)</w:t>
      </w:r>
    </w:p>
    <w:p w:rsidR="001F57ED" w:rsidRPr="00BA7CE0" w:rsidRDefault="001F57ED" w:rsidP="001F57ED">
      <w:pPr>
        <w:tabs>
          <w:tab w:val="left" w:pos="142"/>
        </w:tabs>
        <w:ind w:firstLine="720"/>
        <w:jc w:val="both"/>
        <w:rPr>
          <w:sz w:val="24"/>
          <w:szCs w:val="24"/>
        </w:rPr>
      </w:pPr>
      <w:r w:rsidRPr="00BA7CE0">
        <w:rPr>
          <w:sz w:val="24"/>
          <w:szCs w:val="24"/>
        </w:rPr>
        <w:lastRenderedPageBreak/>
        <w:t>5. Оппозиция «Восток-Запад», «Россия-Европа» в творчестве славянофилов.</w:t>
      </w:r>
    </w:p>
    <w:p w:rsidR="001F57ED" w:rsidRPr="00BA7CE0" w:rsidRDefault="001F57ED" w:rsidP="001F57ED">
      <w:pPr>
        <w:tabs>
          <w:tab w:val="left" w:pos="142"/>
        </w:tabs>
        <w:ind w:firstLine="720"/>
        <w:jc w:val="both"/>
        <w:rPr>
          <w:sz w:val="24"/>
          <w:szCs w:val="24"/>
        </w:rPr>
      </w:pPr>
      <w:r w:rsidRPr="00BA7CE0">
        <w:rPr>
          <w:sz w:val="24"/>
          <w:szCs w:val="24"/>
        </w:rPr>
        <w:t>6. Теория культурно-исторических типов в творчестве Н.Я. Данилевского («Россия и Европа. Взгляд на культурные и политические отношения Славянского мира к Германо-Романскому»).</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1,3,6,7,10.</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1,2,4,5.</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4. Тема: Психологическое направление в истории русской социологии XIX века.</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традиционного семинара с заслушиванием и последующим обсуждением докладов по тематике вопросам к семинару.</w:t>
      </w:r>
    </w:p>
    <w:p w:rsidR="001F57ED" w:rsidRPr="00BA7CE0" w:rsidRDefault="001F57ED" w:rsidP="001F57ED">
      <w:pPr>
        <w:tabs>
          <w:tab w:val="left" w:pos="142"/>
        </w:tabs>
        <w:ind w:firstLine="720"/>
        <w:jc w:val="both"/>
        <w:rPr>
          <w:sz w:val="24"/>
          <w:szCs w:val="24"/>
        </w:rPr>
      </w:pPr>
      <w:r w:rsidRPr="00BA7CE0">
        <w:rPr>
          <w:sz w:val="24"/>
          <w:szCs w:val="24"/>
        </w:rPr>
        <w:t>В ходе докладов обсуждаются темы 7, 9, 34, 36.</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1. Предпосылки становления психологического направления в истории западной и русской социологии. Основные представители психологической школы в западной социологии. Основные принципы данного направления.</w:t>
      </w:r>
    </w:p>
    <w:p w:rsidR="001F57ED" w:rsidRPr="00BA7CE0" w:rsidRDefault="001F57ED" w:rsidP="001F57ED">
      <w:pPr>
        <w:tabs>
          <w:tab w:val="left" w:pos="142"/>
        </w:tabs>
        <w:ind w:firstLine="720"/>
        <w:jc w:val="both"/>
        <w:rPr>
          <w:sz w:val="24"/>
          <w:szCs w:val="24"/>
        </w:rPr>
      </w:pPr>
      <w:r w:rsidRPr="00BA7CE0">
        <w:rPr>
          <w:sz w:val="24"/>
          <w:szCs w:val="24"/>
        </w:rPr>
        <w:t>2. Де Роберти Е.В: основные направления творчества и идеи. Де Роберти о социологии как науке.</w:t>
      </w:r>
    </w:p>
    <w:p w:rsidR="001F57ED" w:rsidRPr="00BA7CE0" w:rsidRDefault="001F57ED" w:rsidP="001F57ED">
      <w:pPr>
        <w:tabs>
          <w:tab w:val="left" w:pos="142"/>
        </w:tabs>
        <w:ind w:firstLine="720"/>
        <w:jc w:val="both"/>
        <w:rPr>
          <w:sz w:val="24"/>
          <w:szCs w:val="24"/>
        </w:rPr>
      </w:pPr>
      <w:r w:rsidRPr="00BA7CE0">
        <w:rPr>
          <w:sz w:val="24"/>
          <w:szCs w:val="24"/>
        </w:rPr>
        <w:t>3. Кареев Н.И.: вклад в становление отечественной социологической науки. Кареев о методе в социологии. Кареев о роли личности в социально-историческом процессе.</w:t>
      </w:r>
    </w:p>
    <w:p w:rsidR="001F57ED" w:rsidRPr="00BA7CE0" w:rsidRDefault="001F57ED" w:rsidP="001F57ED">
      <w:pPr>
        <w:tabs>
          <w:tab w:val="left" w:pos="142"/>
        </w:tabs>
        <w:ind w:firstLine="720"/>
        <w:jc w:val="both"/>
        <w:rPr>
          <w:sz w:val="24"/>
          <w:szCs w:val="24"/>
        </w:rPr>
      </w:pPr>
      <w:r w:rsidRPr="00BA7CE0">
        <w:rPr>
          <w:sz w:val="24"/>
          <w:szCs w:val="24"/>
        </w:rPr>
        <w:t>3. Коркунов Н.М.: проблема соотношения личности и общества, происхождения социальных институтов (государства).</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6, 7, 8.</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1, 2, 4, 5.</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5. Тема: Субъективное направление в истории русской социологии XIX века.</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круглого стола по теме: «Выявление основного мировоззренческого и методологического противоречия русских субъективистов и актуальность их социологии для наших дней».</w:t>
      </w:r>
    </w:p>
    <w:p w:rsidR="001F57ED" w:rsidRPr="00BA7CE0" w:rsidRDefault="001F57ED" w:rsidP="001F57ED">
      <w:pPr>
        <w:tabs>
          <w:tab w:val="left" w:pos="142"/>
        </w:tabs>
        <w:ind w:firstLine="720"/>
        <w:jc w:val="both"/>
        <w:rPr>
          <w:sz w:val="24"/>
          <w:szCs w:val="24"/>
        </w:rPr>
      </w:pPr>
      <w:r w:rsidRPr="00BA7CE0">
        <w:rPr>
          <w:sz w:val="24"/>
          <w:szCs w:val="24"/>
        </w:rPr>
        <w:t>В ходе занятия обсуждаются достоинства и недостатки написанных эссе по вопросам 10, 11, 22, 23, 26, 32, 33.</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b/>
          <w:sz w:val="24"/>
          <w:szCs w:val="24"/>
        </w:rPr>
        <w:t xml:space="preserve">1. </w:t>
      </w:r>
      <w:r w:rsidRPr="00BA7CE0">
        <w:rPr>
          <w:sz w:val="24"/>
          <w:szCs w:val="24"/>
        </w:rPr>
        <w:t>Научно-теоретические и социально-политические предпосылки становления субъективного направления в истории русской социологии. Основные представители. Основные принципы данного направления.</w:t>
      </w:r>
    </w:p>
    <w:p w:rsidR="001F57ED" w:rsidRPr="00BA7CE0" w:rsidRDefault="001F57ED" w:rsidP="001F57ED">
      <w:pPr>
        <w:tabs>
          <w:tab w:val="left" w:pos="142"/>
        </w:tabs>
        <w:ind w:firstLine="720"/>
        <w:jc w:val="both"/>
        <w:rPr>
          <w:sz w:val="24"/>
          <w:szCs w:val="24"/>
        </w:rPr>
      </w:pPr>
      <w:r w:rsidRPr="00BA7CE0">
        <w:rPr>
          <w:sz w:val="24"/>
          <w:szCs w:val="24"/>
        </w:rPr>
        <w:t xml:space="preserve">2. Лавров П.Л.: основные направления творчества и идеи. Социология и история. Предмет и метод социологии. Теория прогресса. </w:t>
      </w:r>
    </w:p>
    <w:p w:rsidR="001F57ED" w:rsidRPr="00BA7CE0" w:rsidRDefault="001F57ED" w:rsidP="001F57ED">
      <w:pPr>
        <w:tabs>
          <w:tab w:val="left" w:pos="142"/>
        </w:tabs>
        <w:ind w:firstLine="720"/>
        <w:jc w:val="both"/>
        <w:rPr>
          <w:sz w:val="24"/>
          <w:szCs w:val="24"/>
        </w:rPr>
      </w:pPr>
      <w:r w:rsidRPr="00BA7CE0">
        <w:rPr>
          <w:sz w:val="24"/>
          <w:szCs w:val="24"/>
        </w:rPr>
        <w:t>3. Социология Н.К. Михайловского. О методе в социологии. «Борьба за индивидуальность». «Герои и толпа».</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3, 6-8, 10.</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1,2,4,5,7.</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6. Тема: Плюралистическая теория М.М. Ковалевского.</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докладов и обсуждений.</w:t>
      </w:r>
    </w:p>
    <w:p w:rsidR="001F57ED" w:rsidRPr="00BA7CE0" w:rsidRDefault="001F57ED" w:rsidP="001F57ED">
      <w:pPr>
        <w:tabs>
          <w:tab w:val="left" w:pos="142"/>
        </w:tabs>
        <w:ind w:firstLine="720"/>
        <w:jc w:val="both"/>
        <w:rPr>
          <w:sz w:val="24"/>
          <w:szCs w:val="24"/>
        </w:rPr>
      </w:pPr>
      <w:r w:rsidRPr="00BA7CE0">
        <w:rPr>
          <w:sz w:val="24"/>
          <w:szCs w:val="24"/>
        </w:rPr>
        <w:t>В ходе занятия разбирается тема: «Смысловое содержание указаний М.Ковалевского о необходимости для социолога «энциклопедичности знаний».</w:t>
      </w:r>
    </w:p>
    <w:p w:rsidR="001F57ED" w:rsidRPr="00BA7CE0" w:rsidRDefault="001F57ED" w:rsidP="001F57ED">
      <w:pPr>
        <w:tabs>
          <w:tab w:val="left" w:pos="142"/>
        </w:tabs>
        <w:ind w:firstLine="720"/>
        <w:jc w:val="both"/>
        <w:rPr>
          <w:sz w:val="24"/>
          <w:szCs w:val="24"/>
        </w:rPr>
      </w:pPr>
      <w:r w:rsidRPr="00BA7CE0">
        <w:rPr>
          <w:sz w:val="24"/>
          <w:szCs w:val="24"/>
        </w:rPr>
        <w:t>В ходе ПЗ проверяются контрольные задания №№  13, 21, 29.</w:t>
      </w:r>
    </w:p>
    <w:p w:rsidR="001F57ED" w:rsidRPr="00BA7CE0" w:rsidRDefault="001F57ED" w:rsidP="001F57ED">
      <w:pPr>
        <w:tabs>
          <w:tab w:val="left" w:pos="142"/>
        </w:tabs>
        <w:ind w:firstLine="720"/>
        <w:jc w:val="both"/>
        <w:rPr>
          <w:b/>
          <w:sz w:val="24"/>
          <w:szCs w:val="24"/>
        </w:rPr>
      </w:pPr>
      <w:r w:rsidRPr="00BA7CE0">
        <w:rPr>
          <w:b/>
          <w:sz w:val="24"/>
          <w:szCs w:val="24"/>
        </w:rPr>
        <w:t xml:space="preserve">Вопросы для обсуждения: </w:t>
      </w:r>
    </w:p>
    <w:p w:rsidR="001F57ED" w:rsidRPr="00BA7CE0" w:rsidRDefault="001F57ED" w:rsidP="001F57ED">
      <w:pPr>
        <w:tabs>
          <w:tab w:val="left" w:pos="142"/>
        </w:tabs>
        <w:ind w:firstLine="720"/>
        <w:jc w:val="both"/>
        <w:rPr>
          <w:sz w:val="24"/>
          <w:szCs w:val="24"/>
        </w:rPr>
      </w:pPr>
      <w:r w:rsidRPr="00BA7CE0">
        <w:rPr>
          <w:sz w:val="24"/>
          <w:szCs w:val="24"/>
        </w:rPr>
        <w:t>1. Ковалевский М.М. в истории отечественной социологии: этапы научной биографии, роль в становлении социологического образования в России.</w:t>
      </w:r>
    </w:p>
    <w:p w:rsidR="001F57ED" w:rsidRPr="00BA7CE0" w:rsidRDefault="001F57ED" w:rsidP="001F57ED">
      <w:pPr>
        <w:tabs>
          <w:tab w:val="left" w:pos="142"/>
        </w:tabs>
        <w:ind w:firstLine="720"/>
        <w:jc w:val="both"/>
        <w:rPr>
          <w:sz w:val="24"/>
          <w:szCs w:val="24"/>
        </w:rPr>
      </w:pPr>
      <w:r w:rsidRPr="00BA7CE0">
        <w:rPr>
          <w:sz w:val="24"/>
          <w:szCs w:val="24"/>
        </w:rPr>
        <w:t>2. Социология как наука. Социально-исторический метод.</w:t>
      </w:r>
    </w:p>
    <w:p w:rsidR="001F57ED" w:rsidRPr="00BA7CE0" w:rsidRDefault="001F57ED" w:rsidP="001F57ED">
      <w:pPr>
        <w:tabs>
          <w:tab w:val="left" w:pos="142"/>
        </w:tabs>
        <w:ind w:firstLine="720"/>
        <w:jc w:val="both"/>
        <w:rPr>
          <w:sz w:val="24"/>
          <w:szCs w:val="24"/>
        </w:rPr>
      </w:pPr>
      <w:r w:rsidRPr="00BA7CE0">
        <w:rPr>
          <w:sz w:val="24"/>
          <w:szCs w:val="24"/>
        </w:rPr>
        <w:lastRenderedPageBreak/>
        <w:t>3. Многофакторная основа общества. Критика «теорий одного фактора».</w:t>
      </w:r>
    </w:p>
    <w:p w:rsidR="001F57ED" w:rsidRPr="00BA7CE0" w:rsidRDefault="001F57ED" w:rsidP="001F57ED">
      <w:pPr>
        <w:tabs>
          <w:tab w:val="left" w:pos="142"/>
        </w:tabs>
        <w:ind w:firstLine="720"/>
        <w:jc w:val="both"/>
        <w:rPr>
          <w:sz w:val="24"/>
          <w:szCs w:val="24"/>
        </w:rPr>
      </w:pPr>
      <w:r w:rsidRPr="00BA7CE0">
        <w:rPr>
          <w:sz w:val="24"/>
          <w:szCs w:val="24"/>
        </w:rPr>
        <w:t>4. «Генетическая социология». Генезис основных социальных институтов (по раб. «Происхождение семьи, рода, племени, собственности, государства и религии»).</w:t>
      </w:r>
    </w:p>
    <w:p w:rsidR="001F57ED" w:rsidRPr="00BA7CE0" w:rsidRDefault="001F57ED" w:rsidP="001F57ED">
      <w:pPr>
        <w:tabs>
          <w:tab w:val="left" w:pos="142"/>
        </w:tabs>
        <w:ind w:firstLine="720"/>
        <w:jc w:val="both"/>
        <w:rPr>
          <w:sz w:val="24"/>
          <w:szCs w:val="24"/>
        </w:rPr>
      </w:pPr>
      <w:r w:rsidRPr="00BA7CE0">
        <w:rPr>
          <w:sz w:val="24"/>
          <w:szCs w:val="24"/>
        </w:rPr>
        <w:t>5. Теория прогресса в творчестве М.М. Ковалевского.</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2, 6, 7, 8, 9.</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1, 2, 4, 5.</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7. Тема: Социология русского неокантианства.</w:t>
      </w:r>
    </w:p>
    <w:p w:rsidR="001F57ED" w:rsidRPr="00BA7CE0" w:rsidRDefault="001F57ED" w:rsidP="001F57ED">
      <w:pPr>
        <w:tabs>
          <w:tab w:val="left" w:pos="142"/>
        </w:tabs>
        <w:ind w:firstLine="720"/>
        <w:jc w:val="both"/>
        <w:rPr>
          <w:sz w:val="24"/>
          <w:szCs w:val="24"/>
        </w:rPr>
      </w:pPr>
      <w:r w:rsidRPr="00BA7CE0">
        <w:rPr>
          <w:b/>
          <w:sz w:val="24"/>
          <w:szCs w:val="24"/>
        </w:rPr>
        <w:t xml:space="preserve">Практическое занятие проводится в форме проблемного семинара по теме: </w:t>
      </w:r>
      <w:r w:rsidRPr="00BA7CE0">
        <w:rPr>
          <w:sz w:val="24"/>
          <w:szCs w:val="24"/>
        </w:rPr>
        <w:t>«Русские неокантианцы и современность: актуальность их теории для отечественной социологии и практики наших дней».</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1. Научно-теоретические предпосылки становления неокантианской социологии.</w:t>
      </w:r>
    </w:p>
    <w:p w:rsidR="001F57ED" w:rsidRPr="00BA7CE0" w:rsidRDefault="001F57ED" w:rsidP="001F57ED">
      <w:pPr>
        <w:tabs>
          <w:tab w:val="left" w:pos="142"/>
        </w:tabs>
        <w:ind w:firstLine="720"/>
        <w:jc w:val="both"/>
        <w:rPr>
          <w:sz w:val="24"/>
          <w:szCs w:val="24"/>
        </w:rPr>
      </w:pPr>
      <w:r w:rsidRPr="00BA7CE0">
        <w:rPr>
          <w:sz w:val="24"/>
          <w:szCs w:val="24"/>
        </w:rPr>
        <w:t>2. Кризис позитивистской традиции в социально-философской и социологической мысли.</w:t>
      </w:r>
    </w:p>
    <w:p w:rsidR="001F57ED" w:rsidRPr="00BA7CE0" w:rsidRDefault="001F57ED" w:rsidP="001F57ED">
      <w:pPr>
        <w:tabs>
          <w:tab w:val="left" w:pos="142"/>
        </w:tabs>
        <w:ind w:firstLine="720"/>
        <w:jc w:val="both"/>
        <w:rPr>
          <w:sz w:val="24"/>
          <w:szCs w:val="24"/>
        </w:rPr>
      </w:pPr>
      <w:r w:rsidRPr="00BA7CE0">
        <w:rPr>
          <w:sz w:val="24"/>
          <w:szCs w:val="24"/>
        </w:rPr>
        <w:t>3. Социальная гносеология А.С. Лаппо-Данилевского и Б.А. Кистяковского.</w:t>
      </w:r>
    </w:p>
    <w:p w:rsidR="001F57ED" w:rsidRPr="00BA7CE0" w:rsidRDefault="001F57ED" w:rsidP="001F57ED">
      <w:pPr>
        <w:tabs>
          <w:tab w:val="left" w:pos="142"/>
        </w:tabs>
        <w:ind w:firstLine="720"/>
        <w:jc w:val="both"/>
        <w:rPr>
          <w:sz w:val="24"/>
          <w:szCs w:val="24"/>
        </w:rPr>
      </w:pPr>
      <w:r w:rsidRPr="00BA7CE0">
        <w:rPr>
          <w:sz w:val="24"/>
          <w:szCs w:val="24"/>
        </w:rPr>
        <w:t>4. Нормативная концепция П.И. Новгородцева и В.М. Хвостова.</w:t>
      </w:r>
    </w:p>
    <w:p w:rsidR="001F57ED" w:rsidRPr="00BA7CE0" w:rsidRDefault="001F57ED" w:rsidP="001F57ED">
      <w:pPr>
        <w:tabs>
          <w:tab w:val="left" w:pos="142"/>
        </w:tabs>
        <w:ind w:firstLine="720"/>
        <w:jc w:val="both"/>
        <w:rPr>
          <w:sz w:val="24"/>
          <w:szCs w:val="24"/>
        </w:rPr>
      </w:pPr>
      <w:r w:rsidRPr="00BA7CE0">
        <w:rPr>
          <w:sz w:val="24"/>
          <w:szCs w:val="24"/>
        </w:rPr>
        <w:t>5. Психологически-эмоциональный вариант неокантианства Л.И. Петражицкого.</w:t>
      </w:r>
    </w:p>
    <w:p w:rsidR="001F57ED" w:rsidRPr="00BA7CE0" w:rsidRDefault="001F57ED" w:rsidP="001F57ED">
      <w:pPr>
        <w:tabs>
          <w:tab w:val="left" w:pos="142"/>
        </w:tabs>
        <w:ind w:firstLine="720"/>
        <w:jc w:val="both"/>
        <w:rPr>
          <w:sz w:val="24"/>
          <w:szCs w:val="24"/>
        </w:rPr>
      </w:pPr>
      <w:r w:rsidRPr="00BA7CE0">
        <w:rPr>
          <w:b/>
          <w:sz w:val="24"/>
          <w:szCs w:val="24"/>
        </w:rPr>
        <w:t xml:space="preserve">Литература основная: </w:t>
      </w:r>
      <w:r w:rsidRPr="00BA7CE0">
        <w:rPr>
          <w:sz w:val="24"/>
          <w:szCs w:val="24"/>
        </w:rPr>
        <w:t>1,3,4,6,7,8,11,12.</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1,3,4,5. </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8. Тема: Марксистская социология в России.</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диспута по теоретическому наследию Маркса, Плеханова, Ленина и причинах популярности их теории в современной России.</w:t>
      </w:r>
    </w:p>
    <w:p w:rsidR="001F57ED" w:rsidRPr="00BA7CE0" w:rsidRDefault="001F57ED" w:rsidP="001F57ED">
      <w:pPr>
        <w:tabs>
          <w:tab w:val="left" w:pos="142"/>
        </w:tabs>
        <w:ind w:firstLine="720"/>
        <w:jc w:val="both"/>
        <w:rPr>
          <w:b/>
          <w:sz w:val="24"/>
          <w:szCs w:val="24"/>
        </w:rPr>
      </w:pPr>
      <w:r w:rsidRPr="00BA7CE0">
        <w:rPr>
          <w:b/>
          <w:sz w:val="24"/>
          <w:szCs w:val="24"/>
        </w:rPr>
        <w:t>Базовые 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1. Марксизм в истории русской социологии.</w:t>
      </w:r>
    </w:p>
    <w:p w:rsidR="001F57ED" w:rsidRPr="00BA7CE0" w:rsidRDefault="001F57ED" w:rsidP="001F57ED">
      <w:pPr>
        <w:tabs>
          <w:tab w:val="left" w:pos="142"/>
        </w:tabs>
        <w:ind w:firstLine="720"/>
        <w:jc w:val="both"/>
        <w:rPr>
          <w:sz w:val="24"/>
          <w:szCs w:val="24"/>
        </w:rPr>
      </w:pPr>
      <w:r w:rsidRPr="00BA7CE0">
        <w:rPr>
          <w:sz w:val="24"/>
          <w:szCs w:val="24"/>
        </w:rPr>
        <w:t xml:space="preserve">2. Экономический материализм Г.В. Плеханова. </w:t>
      </w:r>
    </w:p>
    <w:p w:rsidR="001F57ED" w:rsidRPr="00BA7CE0" w:rsidRDefault="001F57ED" w:rsidP="001F57ED">
      <w:pPr>
        <w:tabs>
          <w:tab w:val="left" w:pos="142"/>
        </w:tabs>
        <w:ind w:firstLine="720"/>
        <w:jc w:val="both"/>
        <w:rPr>
          <w:sz w:val="24"/>
          <w:szCs w:val="24"/>
        </w:rPr>
      </w:pPr>
      <w:r w:rsidRPr="00BA7CE0">
        <w:rPr>
          <w:sz w:val="24"/>
          <w:szCs w:val="24"/>
        </w:rPr>
        <w:t>3. В.И. Ленин (Ульянов) как социальный теоретик и политический практик.</w:t>
      </w:r>
    </w:p>
    <w:p w:rsidR="001F57ED" w:rsidRPr="00BA7CE0" w:rsidRDefault="001F57ED" w:rsidP="001F57ED">
      <w:pPr>
        <w:tabs>
          <w:tab w:val="left" w:pos="142"/>
        </w:tabs>
        <w:ind w:firstLine="720"/>
        <w:jc w:val="both"/>
        <w:rPr>
          <w:sz w:val="24"/>
          <w:szCs w:val="24"/>
        </w:rPr>
      </w:pPr>
      <w:r w:rsidRPr="00BA7CE0">
        <w:rPr>
          <w:sz w:val="24"/>
          <w:szCs w:val="24"/>
        </w:rPr>
        <w:t xml:space="preserve">4. Спор Плеханова и Ленина с идеями “легального марксизма” и актуальность марксизма-ленинизма сегодня. </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1-4, 6-8.</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 3-6.</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sz w:val="24"/>
          <w:szCs w:val="24"/>
        </w:rPr>
      </w:pPr>
      <w:r w:rsidRPr="00BA7CE0">
        <w:rPr>
          <w:b/>
          <w:sz w:val="24"/>
          <w:szCs w:val="24"/>
        </w:rPr>
        <w:t>Занятие 9. Тема: Неопозитивизм в русской социологии начала ХХ века.</w:t>
      </w:r>
      <w:r w:rsidRPr="00BA7CE0">
        <w:rPr>
          <w:sz w:val="24"/>
          <w:szCs w:val="24"/>
        </w:rPr>
        <w:t> </w:t>
      </w:r>
    </w:p>
    <w:p w:rsidR="001F57ED" w:rsidRPr="00BA7CE0" w:rsidRDefault="001F57ED" w:rsidP="001F57ED">
      <w:pPr>
        <w:tabs>
          <w:tab w:val="left" w:pos="142"/>
        </w:tabs>
        <w:ind w:firstLine="720"/>
        <w:jc w:val="both"/>
        <w:rPr>
          <w:sz w:val="24"/>
          <w:szCs w:val="24"/>
        </w:rPr>
      </w:pPr>
      <w:r w:rsidRPr="00BA7CE0">
        <w:rPr>
          <w:sz w:val="24"/>
          <w:szCs w:val="24"/>
        </w:rPr>
        <w:t>Практическое занятие проводится в форме традиционного семинарского занятия с рассмотрением вопроса о трансформации взглядов П.Сорокина после его эмиграции в США.</w:t>
      </w:r>
    </w:p>
    <w:p w:rsidR="001F57ED" w:rsidRPr="00BA7CE0" w:rsidRDefault="001F57ED" w:rsidP="001F57ED">
      <w:pPr>
        <w:tabs>
          <w:tab w:val="left" w:pos="142"/>
        </w:tabs>
        <w:ind w:firstLine="720"/>
        <w:jc w:val="both"/>
        <w:rPr>
          <w:sz w:val="24"/>
          <w:szCs w:val="24"/>
        </w:rPr>
      </w:pPr>
      <w:r w:rsidRPr="00BA7CE0">
        <w:rPr>
          <w:sz w:val="24"/>
          <w:szCs w:val="24"/>
        </w:rPr>
        <w:t>На практическом занятии разбираются эссе №№ 15, 27, 41, 47.</w:t>
      </w:r>
    </w:p>
    <w:p w:rsidR="001F57ED" w:rsidRPr="00BA7CE0" w:rsidRDefault="001F57ED" w:rsidP="001F57ED">
      <w:pPr>
        <w:tabs>
          <w:tab w:val="left" w:pos="142"/>
        </w:tabs>
        <w:ind w:firstLine="720"/>
        <w:jc w:val="both"/>
        <w:rPr>
          <w:b/>
          <w:sz w:val="24"/>
          <w:szCs w:val="24"/>
        </w:rPr>
      </w:pPr>
      <w:r w:rsidRPr="00BA7CE0">
        <w:rPr>
          <w:b/>
          <w:sz w:val="24"/>
          <w:szCs w:val="24"/>
        </w:rPr>
        <w:t>Вопросы для обсуждения:</w:t>
      </w:r>
    </w:p>
    <w:p w:rsidR="001F57ED" w:rsidRPr="00BA7CE0" w:rsidRDefault="001F57ED" w:rsidP="001F57ED">
      <w:pPr>
        <w:tabs>
          <w:tab w:val="left" w:pos="142"/>
        </w:tabs>
        <w:ind w:firstLine="720"/>
        <w:jc w:val="both"/>
        <w:rPr>
          <w:sz w:val="24"/>
          <w:szCs w:val="24"/>
        </w:rPr>
      </w:pPr>
      <w:r w:rsidRPr="00BA7CE0">
        <w:rPr>
          <w:sz w:val="24"/>
          <w:szCs w:val="24"/>
        </w:rPr>
        <w:t xml:space="preserve">1. Неопозитивизм: научные предпосылки, теория и методология. А.С. Звоницкая: концепция «социальной связи». </w:t>
      </w:r>
    </w:p>
    <w:p w:rsidR="001F57ED" w:rsidRPr="00BA7CE0" w:rsidRDefault="001F57ED" w:rsidP="001F57ED">
      <w:pPr>
        <w:tabs>
          <w:tab w:val="left" w:pos="142"/>
        </w:tabs>
        <w:ind w:firstLine="720"/>
        <w:jc w:val="both"/>
        <w:rPr>
          <w:sz w:val="24"/>
          <w:szCs w:val="24"/>
        </w:rPr>
      </w:pPr>
      <w:r w:rsidRPr="00BA7CE0">
        <w:rPr>
          <w:sz w:val="24"/>
          <w:szCs w:val="24"/>
        </w:rPr>
        <w:t>В.М. Бехтерев: основные идеи его «коллективной рефлексологии». Социологическая теория К.М. Тахтарева.</w:t>
      </w:r>
    </w:p>
    <w:p w:rsidR="001F57ED" w:rsidRPr="00BA7CE0" w:rsidRDefault="001F57ED" w:rsidP="001F57ED">
      <w:pPr>
        <w:tabs>
          <w:tab w:val="left" w:pos="142"/>
        </w:tabs>
        <w:ind w:firstLine="720"/>
        <w:jc w:val="both"/>
        <w:rPr>
          <w:sz w:val="24"/>
          <w:szCs w:val="24"/>
        </w:rPr>
      </w:pPr>
      <w:r w:rsidRPr="00BA7CE0">
        <w:rPr>
          <w:sz w:val="24"/>
          <w:szCs w:val="24"/>
        </w:rPr>
        <w:t>2. Российский период творчества П.А. Сорокина: основные характеристики. «Преступление и кара, подвиг и награда».</w:t>
      </w:r>
    </w:p>
    <w:p w:rsidR="001F57ED" w:rsidRPr="00BA7CE0" w:rsidRDefault="001F57ED" w:rsidP="001F57ED">
      <w:pPr>
        <w:tabs>
          <w:tab w:val="left" w:pos="142"/>
        </w:tabs>
        <w:ind w:firstLine="720"/>
        <w:jc w:val="both"/>
        <w:rPr>
          <w:sz w:val="24"/>
          <w:szCs w:val="24"/>
        </w:rPr>
      </w:pPr>
      <w:r w:rsidRPr="00BA7CE0">
        <w:rPr>
          <w:sz w:val="24"/>
          <w:szCs w:val="24"/>
        </w:rPr>
        <w:t xml:space="preserve">3. Теория нормативной регуляции общественной жизни. Разновидности социальных норм. </w:t>
      </w:r>
    </w:p>
    <w:p w:rsidR="001F57ED" w:rsidRPr="00BA7CE0" w:rsidRDefault="001F57ED" w:rsidP="001F57ED">
      <w:pPr>
        <w:tabs>
          <w:tab w:val="left" w:pos="142"/>
        </w:tabs>
        <w:ind w:firstLine="720"/>
        <w:jc w:val="both"/>
        <w:rPr>
          <w:sz w:val="24"/>
          <w:szCs w:val="24"/>
        </w:rPr>
      </w:pPr>
      <w:r w:rsidRPr="00BA7CE0">
        <w:rPr>
          <w:sz w:val="24"/>
          <w:szCs w:val="24"/>
        </w:rPr>
        <w:t>4. Формы и механизмы социальной регламентации человеческого поведения. Мораль и право как институты (и инструменты) социального контроля.</w:t>
      </w:r>
    </w:p>
    <w:p w:rsidR="001F57ED" w:rsidRPr="00BA7CE0" w:rsidRDefault="001F57ED" w:rsidP="001F57ED">
      <w:pPr>
        <w:tabs>
          <w:tab w:val="left" w:pos="142"/>
        </w:tabs>
        <w:ind w:firstLine="720"/>
        <w:jc w:val="both"/>
        <w:rPr>
          <w:sz w:val="24"/>
          <w:szCs w:val="24"/>
        </w:rPr>
      </w:pPr>
      <w:r w:rsidRPr="00BA7CE0">
        <w:rPr>
          <w:sz w:val="24"/>
          <w:szCs w:val="24"/>
        </w:rPr>
        <w:t xml:space="preserve">5. Социология как наука (по Сорокину). Основные разделы социологии (социальная аналитика, социальная механика и социальная генетика). </w:t>
      </w:r>
    </w:p>
    <w:p w:rsidR="001F57ED" w:rsidRPr="00BA7CE0" w:rsidRDefault="001F57ED" w:rsidP="001F57ED">
      <w:pPr>
        <w:tabs>
          <w:tab w:val="left" w:pos="142"/>
        </w:tabs>
        <w:ind w:firstLine="720"/>
        <w:jc w:val="both"/>
        <w:rPr>
          <w:sz w:val="24"/>
          <w:szCs w:val="24"/>
        </w:rPr>
      </w:pPr>
      <w:r w:rsidRPr="00BA7CE0">
        <w:rPr>
          <w:sz w:val="24"/>
          <w:szCs w:val="24"/>
        </w:rPr>
        <w:lastRenderedPageBreak/>
        <w:t xml:space="preserve">6. Социальное взаимодействие как элементарная структурная составляющая предмета социологического анализа. Теория «проводников взаимодействия». Социальная механика как «физиология общества». </w:t>
      </w:r>
    </w:p>
    <w:p w:rsidR="001F57ED" w:rsidRPr="00BA7CE0" w:rsidRDefault="001F57ED" w:rsidP="001F57ED">
      <w:pPr>
        <w:tabs>
          <w:tab w:val="left" w:pos="142"/>
        </w:tabs>
        <w:ind w:firstLine="720"/>
        <w:jc w:val="both"/>
        <w:rPr>
          <w:sz w:val="24"/>
          <w:szCs w:val="24"/>
        </w:rPr>
      </w:pPr>
      <w:r w:rsidRPr="00BA7CE0">
        <w:rPr>
          <w:sz w:val="24"/>
          <w:szCs w:val="24"/>
        </w:rPr>
        <w:t>7. Описание и классификация основных факторов, определяющих логику протекания социальных процессов.</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2, 5, 8, 13, 14, 15, 16, 17.</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1, 3-6.</w:t>
      </w:r>
    </w:p>
    <w:p w:rsidR="001F57ED" w:rsidRPr="00BA7CE0" w:rsidRDefault="001F57ED" w:rsidP="001F57ED">
      <w:pPr>
        <w:tabs>
          <w:tab w:val="left" w:pos="142"/>
        </w:tabs>
        <w:ind w:firstLine="720"/>
        <w:jc w:val="both"/>
        <w:rPr>
          <w:b/>
          <w:sz w:val="24"/>
          <w:szCs w:val="24"/>
        </w:rPr>
      </w:pPr>
    </w:p>
    <w:p w:rsidR="001F57ED" w:rsidRPr="00BA7CE0" w:rsidRDefault="001F57ED" w:rsidP="001F57ED">
      <w:pPr>
        <w:tabs>
          <w:tab w:val="left" w:pos="142"/>
        </w:tabs>
        <w:ind w:firstLine="720"/>
        <w:jc w:val="both"/>
        <w:rPr>
          <w:b/>
          <w:sz w:val="24"/>
          <w:szCs w:val="24"/>
        </w:rPr>
      </w:pPr>
      <w:r w:rsidRPr="00BA7CE0">
        <w:rPr>
          <w:b/>
          <w:sz w:val="24"/>
          <w:szCs w:val="24"/>
        </w:rPr>
        <w:t>Занятие 10. Тема: Социологическая мысль русской эмиграции.</w:t>
      </w:r>
    </w:p>
    <w:p w:rsidR="001F57ED" w:rsidRPr="00BA7CE0" w:rsidRDefault="001F57ED" w:rsidP="001F57ED">
      <w:pPr>
        <w:tabs>
          <w:tab w:val="left" w:pos="142"/>
        </w:tabs>
        <w:ind w:firstLine="720"/>
        <w:jc w:val="both"/>
        <w:rPr>
          <w:sz w:val="24"/>
          <w:szCs w:val="24"/>
        </w:rPr>
      </w:pPr>
      <w:r w:rsidRPr="00BA7CE0">
        <w:rPr>
          <w:sz w:val="24"/>
          <w:szCs w:val="24"/>
        </w:rPr>
        <w:t>Занятие проводится в смешанной форме: слушание докладов и дискуссии по теме: «Анализ русскими социальными мыслителями в эмиграции краха Российской Империи и задачи России после крушения коммунистического режима».</w:t>
      </w:r>
    </w:p>
    <w:p w:rsidR="001F57ED" w:rsidRPr="00BA7CE0" w:rsidRDefault="001F57ED" w:rsidP="001F57ED">
      <w:pPr>
        <w:tabs>
          <w:tab w:val="left" w:pos="142"/>
        </w:tabs>
        <w:ind w:firstLine="720"/>
        <w:jc w:val="both"/>
        <w:rPr>
          <w:sz w:val="24"/>
          <w:szCs w:val="24"/>
        </w:rPr>
      </w:pPr>
      <w:r w:rsidRPr="00BA7CE0">
        <w:rPr>
          <w:sz w:val="24"/>
          <w:szCs w:val="24"/>
        </w:rPr>
        <w:t>1. Русская социология в изгнании: Чехословакия, Германия, Франция, США (П.Новгородцев, Г.Гурвич, Н.Н.Алексеев, Ф.А.Степун, Б.П. Вышеславцев, С.А. Левицкий).</w:t>
      </w:r>
    </w:p>
    <w:p w:rsidR="001F57ED" w:rsidRPr="00BA7CE0" w:rsidRDefault="001F57ED" w:rsidP="001F57ED">
      <w:pPr>
        <w:tabs>
          <w:tab w:val="left" w:pos="142"/>
        </w:tabs>
        <w:ind w:firstLine="720"/>
        <w:jc w:val="both"/>
        <w:rPr>
          <w:sz w:val="24"/>
          <w:szCs w:val="24"/>
        </w:rPr>
      </w:pPr>
      <w:r w:rsidRPr="00BA7CE0">
        <w:rPr>
          <w:sz w:val="24"/>
          <w:szCs w:val="24"/>
        </w:rPr>
        <w:t xml:space="preserve">2. Социальный Апокалипсис: критика цивилизации и прогнозы: Трубецкой Н.С., Вышеславцев Б.П. и др. </w:t>
      </w:r>
    </w:p>
    <w:p w:rsidR="001F57ED" w:rsidRPr="00BA7CE0" w:rsidRDefault="001F57ED" w:rsidP="001F57ED">
      <w:pPr>
        <w:tabs>
          <w:tab w:val="left" w:pos="142"/>
        </w:tabs>
        <w:ind w:firstLine="720"/>
        <w:jc w:val="both"/>
        <w:rPr>
          <w:sz w:val="24"/>
          <w:szCs w:val="24"/>
        </w:rPr>
      </w:pPr>
      <w:r w:rsidRPr="00BA7CE0">
        <w:rPr>
          <w:sz w:val="24"/>
          <w:szCs w:val="24"/>
        </w:rPr>
        <w:t xml:space="preserve">3. Социально-политические взгляды и «Русская идея» И.А. Ильина, Н.А.Бердяева, С.Л.Франка. </w:t>
      </w:r>
    </w:p>
    <w:p w:rsidR="001F57ED" w:rsidRPr="00BA7CE0" w:rsidRDefault="001F57ED" w:rsidP="001F57ED">
      <w:pPr>
        <w:tabs>
          <w:tab w:val="left" w:pos="142"/>
        </w:tabs>
        <w:ind w:firstLine="720"/>
        <w:jc w:val="both"/>
        <w:rPr>
          <w:sz w:val="24"/>
          <w:szCs w:val="24"/>
        </w:rPr>
      </w:pPr>
      <w:r w:rsidRPr="00BA7CE0">
        <w:rPr>
          <w:sz w:val="24"/>
          <w:szCs w:val="24"/>
        </w:rPr>
        <w:t>4. О русском национальном характере: Л.П. Карсавин и И.П. Солоневич.</w:t>
      </w:r>
    </w:p>
    <w:p w:rsidR="001F57ED" w:rsidRPr="00BA7CE0" w:rsidRDefault="001F57ED" w:rsidP="001F57ED">
      <w:pPr>
        <w:tabs>
          <w:tab w:val="left" w:pos="142"/>
        </w:tabs>
        <w:ind w:firstLine="720"/>
        <w:jc w:val="both"/>
        <w:rPr>
          <w:sz w:val="24"/>
          <w:szCs w:val="24"/>
        </w:rPr>
      </w:pPr>
      <w:r w:rsidRPr="00BA7CE0">
        <w:rPr>
          <w:sz w:val="24"/>
          <w:szCs w:val="24"/>
        </w:rPr>
        <w:t>5. Завещание русских философов и социологов и современность.</w:t>
      </w:r>
    </w:p>
    <w:p w:rsidR="001F57ED" w:rsidRPr="00BA7CE0" w:rsidRDefault="001F57ED" w:rsidP="001F57ED">
      <w:pPr>
        <w:tabs>
          <w:tab w:val="left" w:pos="142"/>
        </w:tabs>
        <w:ind w:firstLine="720"/>
        <w:jc w:val="both"/>
        <w:rPr>
          <w:sz w:val="24"/>
          <w:szCs w:val="24"/>
        </w:rPr>
      </w:pPr>
      <w:r w:rsidRPr="00BA7CE0">
        <w:rPr>
          <w:b/>
          <w:sz w:val="24"/>
          <w:szCs w:val="24"/>
        </w:rPr>
        <w:t>Литература основная:</w:t>
      </w:r>
      <w:r w:rsidRPr="00BA7CE0">
        <w:rPr>
          <w:sz w:val="24"/>
          <w:szCs w:val="24"/>
        </w:rPr>
        <w:t xml:space="preserve"> 1-4, 12, 13.</w:t>
      </w:r>
    </w:p>
    <w:p w:rsidR="001F57ED" w:rsidRPr="00BA7CE0" w:rsidRDefault="001F57ED" w:rsidP="001F57ED">
      <w:pPr>
        <w:tabs>
          <w:tab w:val="left" w:pos="142"/>
        </w:tabs>
        <w:ind w:firstLine="720"/>
        <w:jc w:val="both"/>
        <w:rPr>
          <w:sz w:val="24"/>
          <w:szCs w:val="24"/>
        </w:rPr>
      </w:pPr>
      <w:r w:rsidRPr="00BA7CE0">
        <w:rPr>
          <w:b/>
          <w:sz w:val="24"/>
          <w:szCs w:val="24"/>
        </w:rPr>
        <w:t>Литература дополнительная:</w:t>
      </w:r>
      <w:r w:rsidRPr="00BA7CE0">
        <w:rPr>
          <w:sz w:val="24"/>
          <w:szCs w:val="24"/>
        </w:rPr>
        <w:t xml:space="preserve"> 5-6. </w:t>
      </w:r>
    </w:p>
    <w:p w:rsidR="001F57ED" w:rsidRPr="00BA7CE0" w:rsidRDefault="001F57ED" w:rsidP="001F57ED">
      <w:pPr>
        <w:tabs>
          <w:tab w:val="left" w:pos="142"/>
        </w:tabs>
        <w:ind w:firstLine="720"/>
        <w:jc w:val="center"/>
        <w:rPr>
          <w:b/>
          <w:sz w:val="24"/>
          <w:szCs w:val="24"/>
        </w:rPr>
      </w:pPr>
      <w:r w:rsidRPr="00BA7CE0">
        <w:rPr>
          <w:b/>
          <w:sz w:val="24"/>
          <w:szCs w:val="24"/>
        </w:rPr>
        <w:t>Задания для самостоятельной работы.</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реферат на тему: «Антипозитивизм в русской социологии».</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эссе на тему: «Что такое энциклопедичность знаний по М.Ковалевскому».</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реферат на тему: «Кризис позитивистской традиции в социологической мысли России и Европы».</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эссе: «Что такое «панморализм» в субъективной школе социологии».</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реферат на тему: «Нормативная социология В.Хвостова».</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эссе: «Краткий итог социологической деятельности П.Сорокина в России».</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Написать эссе: «Эмигрантский период русской социологии: основные фигуры и характеристики учений».</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Подготовиться к проведению семинара по теме: «Русская классическая социология и современность».</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Составить словарь основных терминов, введенных русскими социологами с указанием конкретных авторов-персоналий.</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 xml:space="preserve">Подготовить презентацию в </w:t>
      </w:r>
      <w:r w:rsidRPr="00BA7CE0">
        <w:rPr>
          <w:sz w:val="24"/>
          <w:szCs w:val="24"/>
          <w:lang w:val="en-US"/>
        </w:rPr>
        <w:t>Power</w:t>
      </w:r>
      <w:r w:rsidRPr="00BA7CE0">
        <w:rPr>
          <w:sz w:val="24"/>
          <w:szCs w:val="24"/>
        </w:rPr>
        <w:t xml:space="preserve"> </w:t>
      </w:r>
      <w:r w:rsidRPr="00BA7CE0">
        <w:rPr>
          <w:sz w:val="24"/>
          <w:szCs w:val="24"/>
          <w:lang w:val="en-US"/>
        </w:rPr>
        <w:t>Point</w:t>
      </w:r>
      <w:r w:rsidRPr="00BA7CE0">
        <w:rPr>
          <w:sz w:val="24"/>
          <w:szCs w:val="24"/>
        </w:rPr>
        <w:t xml:space="preserve"> на тему: «Русские социологи-антипозитивисты и современность.</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Дать письменную характеристику основный нынешних российских проблем в их связи с разработками русских социологов-классиков.</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Подготовить письменную демаркацию позитивистских и антипозитивистских направлений в социологии с указанием главного предмета спора и соответствующей аргументации с обеих сторон.</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Подготовить научный семинар о трансформации взглядов П.И.Новгородцева в эмиграции с анализом последних, предсмертных его статей и выступлений и обсудить применимость этих взглядов к сегодняшней ситуации в России.</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t>Провести информационно-дискуссионный семинар по сравнению творческих биографий главных представителей русской социологии и влиянию их судеб на их творчество.</w:t>
      </w:r>
    </w:p>
    <w:p w:rsidR="001F57ED" w:rsidRPr="00BA7CE0" w:rsidRDefault="001F57ED" w:rsidP="001F57ED">
      <w:pPr>
        <w:numPr>
          <w:ilvl w:val="0"/>
          <w:numId w:val="259"/>
        </w:numPr>
        <w:tabs>
          <w:tab w:val="clear" w:pos="1744"/>
          <w:tab w:val="left" w:pos="142"/>
        </w:tabs>
        <w:ind w:left="709" w:hanging="425"/>
        <w:jc w:val="both"/>
        <w:rPr>
          <w:sz w:val="24"/>
          <w:szCs w:val="24"/>
        </w:rPr>
      </w:pPr>
      <w:r w:rsidRPr="00BA7CE0">
        <w:rPr>
          <w:sz w:val="24"/>
          <w:szCs w:val="24"/>
        </w:rPr>
        <w:lastRenderedPageBreak/>
        <w:t>Проработать через Интернет-ресурсы вопрос исследования творческого наследия русских социологов-классиков в современной отечественной исследовательской литературе (последние учебники, книги, статьи, выступления на научных конференциях и т.д.).</w:t>
      </w:r>
    </w:p>
    <w:p w:rsidR="001F57ED" w:rsidRPr="00BA7CE0" w:rsidRDefault="001F57ED" w:rsidP="001F57ED">
      <w:pPr>
        <w:tabs>
          <w:tab w:val="left" w:pos="142"/>
        </w:tabs>
        <w:ind w:firstLine="720"/>
        <w:jc w:val="both"/>
        <w:rPr>
          <w:sz w:val="24"/>
          <w:szCs w:val="24"/>
        </w:rPr>
      </w:pPr>
    </w:p>
    <w:p w:rsidR="001F57ED" w:rsidRPr="00BA7CE0" w:rsidRDefault="001F57ED" w:rsidP="001F57ED">
      <w:pPr>
        <w:jc w:val="center"/>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pStyle w:val="af7"/>
        <w:spacing w:line="240" w:lineRule="auto"/>
        <w:ind w:left="0"/>
      </w:pPr>
      <w:r w:rsidRPr="00BA7CE0">
        <w:rPr>
          <w:b/>
        </w:rPr>
        <w:t>Основная литература:</w:t>
      </w:r>
      <w:r w:rsidRPr="00BA7CE0">
        <w:t xml:space="preserve"> </w:t>
      </w:r>
    </w:p>
    <w:p w:rsidR="001F57ED" w:rsidRPr="00BA7CE0" w:rsidRDefault="001F57ED" w:rsidP="001F57ED">
      <w:pPr>
        <w:numPr>
          <w:ilvl w:val="0"/>
          <w:numId w:val="260"/>
        </w:numPr>
        <w:tabs>
          <w:tab w:val="left" w:pos="142"/>
        </w:tabs>
        <w:ind w:left="0" w:firstLine="720"/>
        <w:jc w:val="both"/>
        <w:rPr>
          <w:sz w:val="24"/>
          <w:szCs w:val="24"/>
        </w:rPr>
      </w:pPr>
      <w:r w:rsidRPr="00BA7CE0">
        <w:rPr>
          <w:sz w:val="24"/>
          <w:szCs w:val="24"/>
        </w:rPr>
        <w:t>Бердяев Н.А. Смысл истории. М., 2001.</w:t>
      </w:r>
    </w:p>
    <w:p w:rsidR="001F57ED" w:rsidRPr="00BA7CE0" w:rsidRDefault="001F57ED" w:rsidP="001F57ED">
      <w:pPr>
        <w:tabs>
          <w:tab w:val="left" w:pos="142"/>
        </w:tabs>
        <w:ind w:firstLine="720"/>
        <w:jc w:val="both"/>
        <w:rPr>
          <w:sz w:val="24"/>
          <w:szCs w:val="24"/>
        </w:rPr>
      </w:pPr>
      <w:r w:rsidRPr="00BA7CE0">
        <w:rPr>
          <w:sz w:val="24"/>
          <w:szCs w:val="24"/>
        </w:rPr>
        <w:t>2. Богданов А.А. Всеобщая организационная наука. Л.; М., 1929.</w:t>
      </w:r>
    </w:p>
    <w:p w:rsidR="001F57ED" w:rsidRPr="00BA7CE0" w:rsidRDefault="001F57ED" w:rsidP="001F57ED">
      <w:pPr>
        <w:tabs>
          <w:tab w:val="left" w:pos="142"/>
        </w:tabs>
        <w:ind w:firstLine="720"/>
        <w:jc w:val="both"/>
        <w:rPr>
          <w:sz w:val="24"/>
          <w:szCs w:val="24"/>
          <w:u w:val="single"/>
        </w:rPr>
      </w:pPr>
      <w:r w:rsidRPr="00BA7CE0">
        <w:rPr>
          <w:sz w:val="24"/>
          <w:szCs w:val="24"/>
        </w:rPr>
        <w:t>3. Булгаков С.Н. Два града. М., 1911.</w:t>
      </w:r>
    </w:p>
    <w:p w:rsidR="001F57ED" w:rsidRPr="00BA7CE0" w:rsidRDefault="001F57ED" w:rsidP="001F57ED">
      <w:pPr>
        <w:tabs>
          <w:tab w:val="left" w:pos="142"/>
        </w:tabs>
        <w:ind w:firstLine="720"/>
        <w:jc w:val="both"/>
        <w:rPr>
          <w:sz w:val="24"/>
          <w:szCs w:val="24"/>
        </w:rPr>
      </w:pPr>
      <w:r w:rsidRPr="00BA7CE0">
        <w:rPr>
          <w:sz w:val="24"/>
          <w:szCs w:val="24"/>
        </w:rPr>
        <w:t>4. Булгаков С.Н. Философия хозяйства. М., 1912.</w:t>
      </w:r>
    </w:p>
    <w:p w:rsidR="001F57ED" w:rsidRPr="00BA7CE0" w:rsidRDefault="001F57ED" w:rsidP="001F57ED">
      <w:pPr>
        <w:tabs>
          <w:tab w:val="left" w:pos="142"/>
        </w:tabs>
        <w:ind w:firstLine="720"/>
        <w:jc w:val="both"/>
        <w:rPr>
          <w:sz w:val="24"/>
          <w:szCs w:val="24"/>
        </w:rPr>
      </w:pPr>
      <w:r w:rsidRPr="00BA7CE0">
        <w:rPr>
          <w:sz w:val="24"/>
          <w:szCs w:val="24"/>
        </w:rPr>
        <w:t>5. Голосенко И.А. Питирим Сорокин: судьба и труды. Сыктывкар, 1991.</w:t>
      </w:r>
    </w:p>
    <w:p w:rsidR="001F57ED" w:rsidRPr="00BA7CE0" w:rsidRDefault="001F57ED" w:rsidP="001F57ED">
      <w:pPr>
        <w:tabs>
          <w:tab w:val="left" w:pos="142"/>
        </w:tabs>
        <w:ind w:firstLine="720"/>
        <w:jc w:val="both"/>
        <w:rPr>
          <w:sz w:val="24"/>
          <w:szCs w:val="24"/>
        </w:rPr>
      </w:pPr>
      <w:r w:rsidRPr="00BA7CE0">
        <w:rPr>
          <w:sz w:val="24"/>
          <w:szCs w:val="24"/>
        </w:rPr>
        <w:t>6. Кареев Н.А. Введение в изучение социологии. СПб., 1903.</w:t>
      </w:r>
    </w:p>
    <w:p w:rsidR="001F57ED" w:rsidRPr="00BA7CE0" w:rsidRDefault="001F57ED" w:rsidP="001F57ED">
      <w:pPr>
        <w:tabs>
          <w:tab w:val="left" w:pos="142"/>
        </w:tabs>
        <w:ind w:firstLine="720"/>
        <w:jc w:val="both"/>
        <w:rPr>
          <w:sz w:val="24"/>
          <w:szCs w:val="24"/>
        </w:rPr>
      </w:pPr>
      <w:r w:rsidRPr="00BA7CE0">
        <w:rPr>
          <w:sz w:val="24"/>
          <w:szCs w:val="24"/>
        </w:rPr>
        <w:t>7. Кареев Н.А. Основы русской социологии. М., 1996.</w:t>
      </w:r>
    </w:p>
    <w:p w:rsidR="001F57ED" w:rsidRPr="00BA7CE0" w:rsidRDefault="001F57ED" w:rsidP="001F57ED">
      <w:pPr>
        <w:tabs>
          <w:tab w:val="left" w:pos="142"/>
        </w:tabs>
        <w:ind w:firstLine="720"/>
        <w:jc w:val="both"/>
        <w:rPr>
          <w:sz w:val="24"/>
          <w:szCs w:val="24"/>
        </w:rPr>
      </w:pPr>
      <w:r w:rsidRPr="00BA7CE0">
        <w:rPr>
          <w:sz w:val="24"/>
          <w:szCs w:val="24"/>
        </w:rPr>
        <w:t>8. Ковалевский М.М. Современные социологи. СПб., 2002.</w:t>
      </w:r>
    </w:p>
    <w:p w:rsidR="001F57ED" w:rsidRPr="00BA7CE0" w:rsidRDefault="001F57ED" w:rsidP="001F57ED">
      <w:pPr>
        <w:tabs>
          <w:tab w:val="left" w:pos="142"/>
        </w:tabs>
        <w:ind w:firstLine="720"/>
        <w:jc w:val="both"/>
        <w:rPr>
          <w:sz w:val="24"/>
          <w:szCs w:val="24"/>
        </w:rPr>
      </w:pPr>
      <w:r w:rsidRPr="00BA7CE0">
        <w:rPr>
          <w:sz w:val="24"/>
          <w:szCs w:val="24"/>
        </w:rPr>
        <w:t>9. Ковалевский М.М. Сочинения в 2 т. М., 1997.</w:t>
      </w:r>
    </w:p>
    <w:p w:rsidR="001F57ED" w:rsidRPr="00BA7CE0" w:rsidRDefault="001F57ED" w:rsidP="001F57ED">
      <w:pPr>
        <w:tabs>
          <w:tab w:val="left" w:pos="142"/>
        </w:tabs>
        <w:ind w:firstLine="720"/>
        <w:jc w:val="both"/>
        <w:rPr>
          <w:sz w:val="24"/>
          <w:szCs w:val="24"/>
        </w:rPr>
      </w:pPr>
      <w:r w:rsidRPr="00BA7CE0">
        <w:rPr>
          <w:sz w:val="24"/>
          <w:szCs w:val="24"/>
        </w:rPr>
        <w:t>10. Лавров П.Л. Избранные произведения: В 2 т. М., 1965.</w:t>
      </w:r>
    </w:p>
    <w:p w:rsidR="001F57ED" w:rsidRPr="00BA7CE0" w:rsidRDefault="001F57ED" w:rsidP="001F57ED">
      <w:pPr>
        <w:tabs>
          <w:tab w:val="left" w:pos="142"/>
        </w:tabs>
        <w:ind w:firstLine="720"/>
        <w:jc w:val="both"/>
        <w:rPr>
          <w:sz w:val="24"/>
          <w:szCs w:val="24"/>
        </w:rPr>
      </w:pPr>
      <w:r w:rsidRPr="00BA7CE0">
        <w:rPr>
          <w:sz w:val="24"/>
          <w:szCs w:val="24"/>
        </w:rPr>
        <w:t>11. Нравственный идеализм в философии права //Проблемы идеализма. М., 1902.</w:t>
      </w:r>
    </w:p>
    <w:p w:rsidR="001F57ED" w:rsidRPr="00BA7CE0" w:rsidRDefault="001F57ED" w:rsidP="001F57ED">
      <w:pPr>
        <w:tabs>
          <w:tab w:val="left" w:pos="142"/>
        </w:tabs>
        <w:ind w:firstLine="720"/>
        <w:jc w:val="both"/>
        <w:rPr>
          <w:sz w:val="24"/>
          <w:szCs w:val="24"/>
        </w:rPr>
      </w:pPr>
      <w:r w:rsidRPr="00BA7CE0">
        <w:rPr>
          <w:sz w:val="24"/>
          <w:szCs w:val="24"/>
        </w:rPr>
        <w:t>12. Новгородцев П.И. Об общественном идеале. М., 1991.</w:t>
      </w:r>
    </w:p>
    <w:p w:rsidR="001F57ED" w:rsidRPr="00BA7CE0" w:rsidRDefault="001F57ED" w:rsidP="001F57ED">
      <w:pPr>
        <w:tabs>
          <w:tab w:val="left" w:pos="142"/>
        </w:tabs>
        <w:ind w:firstLine="720"/>
        <w:jc w:val="both"/>
        <w:rPr>
          <w:sz w:val="24"/>
          <w:szCs w:val="24"/>
        </w:rPr>
      </w:pPr>
      <w:r w:rsidRPr="00BA7CE0">
        <w:rPr>
          <w:sz w:val="24"/>
          <w:szCs w:val="24"/>
        </w:rPr>
        <w:t>13. Сорокин П.А. Дальняя дорога. Автобиография. М., 1992.</w:t>
      </w:r>
    </w:p>
    <w:p w:rsidR="001F57ED" w:rsidRPr="00BA7CE0" w:rsidRDefault="001F57ED" w:rsidP="001F57ED">
      <w:pPr>
        <w:tabs>
          <w:tab w:val="left" w:pos="142"/>
        </w:tabs>
        <w:ind w:firstLine="720"/>
        <w:jc w:val="both"/>
        <w:rPr>
          <w:sz w:val="24"/>
          <w:szCs w:val="24"/>
        </w:rPr>
      </w:pPr>
      <w:r w:rsidRPr="00BA7CE0">
        <w:rPr>
          <w:sz w:val="24"/>
          <w:szCs w:val="24"/>
        </w:rPr>
        <w:t>14. Сорокин П.А. Социальная и культурная динамика. М., 2006.</w:t>
      </w:r>
    </w:p>
    <w:p w:rsidR="001F57ED" w:rsidRPr="00BA7CE0" w:rsidRDefault="001F57ED" w:rsidP="001F57ED">
      <w:pPr>
        <w:tabs>
          <w:tab w:val="left" w:pos="142"/>
        </w:tabs>
        <w:ind w:firstLine="720"/>
        <w:jc w:val="both"/>
        <w:rPr>
          <w:sz w:val="24"/>
          <w:szCs w:val="24"/>
        </w:rPr>
      </w:pPr>
      <w:r w:rsidRPr="00BA7CE0">
        <w:rPr>
          <w:sz w:val="24"/>
          <w:szCs w:val="24"/>
        </w:rPr>
        <w:t>15. Сорокин П.А. Социальная мобильность. М., 2005.</w:t>
      </w:r>
    </w:p>
    <w:p w:rsidR="001F57ED" w:rsidRPr="00BA7CE0" w:rsidRDefault="001F57ED" w:rsidP="001F57ED">
      <w:pPr>
        <w:tabs>
          <w:tab w:val="left" w:pos="142"/>
        </w:tabs>
        <w:ind w:firstLine="720"/>
        <w:jc w:val="both"/>
        <w:rPr>
          <w:sz w:val="24"/>
          <w:szCs w:val="24"/>
        </w:rPr>
      </w:pPr>
      <w:r w:rsidRPr="00BA7CE0">
        <w:rPr>
          <w:sz w:val="24"/>
          <w:szCs w:val="24"/>
        </w:rPr>
        <w:t>16. Сорокин П.А. Социокультурная динамика. М., 2000.</w:t>
      </w:r>
    </w:p>
    <w:p w:rsidR="001F57ED" w:rsidRPr="00BA7CE0" w:rsidRDefault="001F57ED" w:rsidP="001F57ED">
      <w:pPr>
        <w:tabs>
          <w:tab w:val="left" w:pos="142"/>
        </w:tabs>
        <w:ind w:firstLine="720"/>
        <w:jc w:val="both"/>
        <w:rPr>
          <w:sz w:val="24"/>
          <w:szCs w:val="24"/>
        </w:rPr>
      </w:pPr>
      <w:r w:rsidRPr="00BA7CE0">
        <w:rPr>
          <w:sz w:val="24"/>
          <w:szCs w:val="24"/>
        </w:rPr>
        <w:t>17. Сорокин П.А. Социологические теории современности. М., 1992.</w:t>
      </w:r>
    </w:p>
    <w:p w:rsidR="001F57ED" w:rsidRPr="00BA7CE0" w:rsidRDefault="001F57ED" w:rsidP="001F57ED">
      <w:pPr>
        <w:tabs>
          <w:tab w:val="left" w:pos="142"/>
        </w:tabs>
        <w:ind w:firstLine="720"/>
        <w:jc w:val="both"/>
        <w:rPr>
          <w:sz w:val="24"/>
          <w:szCs w:val="24"/>
        </w:rPr>
      </w:pPr>
      <w:r w:rsidRPr="00BA7CE0">
        <w:rPr>
          <w:sz w:val="24"/>
          <w:szCs w:val="24"/>
        </w:rPr>
        <w:t>18. Сорокин П.А. Человек. Цивилизация. Общество. М., 1992.</w:t>
      </w:r>
    </w:p>
    <w:p w:rsidR="001F57ED" w:rsidRPr="00BA7CE0" w:rsidRDefault="001F57ED" w:rsidP="001F57ED">
      <w:pPr>
        <w:tabs>
          <w:tab w:val="left" w:pos="142"/>
        </w:tabs>
        <w:ind w:firstLine="720"/>
        <w:jc w:val="both"/>
        <w:rPr>
          <w:b/>
          <w:sz w:val="24"/>
          <w:szCs w:val="24"/>
        </w:rPr>
      </w:pPr>
      <w:r w:rsidRPr="00BA7CE0">
        <w:rPr>
          <w:b/>
          <w:sz w:val="24"/>
          <w:szCs w:val="24"/>
        </w:rPr>
        <w:t>Дополнительная литература:</w:t>
      </w:r>
    </w:p>
    <w:p w:rsidR="001F57ED" w:rsidRPr="00BA7CE0" w:rsidRDefault="001F57ED" w:rsidP="001F57ED">
      <w:pPr>
        <w:numPr>
          <w:ilvl w:val="0"/>
          <w:numId w:val="263"/>
        </w:numPr>
        <w:tabs>
          <w:tab w:val="left" w:pos="142"/>
        </w:tabs>
        <w:jc w:val="both"/>
        <w:rPr>
          <w:sz w:val="24"/>
          <w:szCs w:val="24"/>
        </w:rPr>
      </w:pPr>
      <w:r w:rsidRPr="00BA7CE0">
        <w:rPr>
          <w:sz w:val="24"/>
          <w:szCs w:val="24"/>
        </w:rPr>
        <w:t xml:space="preserve">Голосенко И.А., Козловский В.В. История русской социологии </w:t>
      </w:r>
      <w:r w:rsidRPr="00BA7CE0">
        <w:rPr>
          <w:sz w:val="24"/>
          <w:szCs w:val="24"/>
          <w:lang w:val="en-US"/>
        </w:rPr>
        <w:t>XIX</w:t>
      </w:r>
      <w:r w:rsidRPr="00BA7CE0">
        <w:rPr>
          <w:sz w:val="24"/>
          <w:szCs w:val="24"/>
        </w:rPr>
        <w:t>-</w:t>
      </w:r>
      <w:r w:rsidRPr="00BA7CE0">
        <w:rPr>
          <w:sz w:val="24"/>
          <w:szCs w:val="24"/>
          <w:lang w:val="en-US"/>
        </w:rPr>
        <w:t>XX</w:t>
      </w:r>
      <w:r w:rsidRPr="00BA7CE0">
        <w:rPr>
          <w:sz w:val="24"/>
          <w:szCs w:val="24"/>
        </w:rPr>
        <w:t xml:space="preserve"> веков. М., 1965.</w:t>
      </w:r>
    </w:p>
    <w:p w:rsidR="001F57ED" w:rsidRPr="00BA7CE0" w:rsidRDefault="001F57ED" w:rsidP="001F57ED">
      <w:pPr>
        <w:numPr>
          <w:ilvl w:val="0"/>
          <w:numId w:val="263"/>
        </w:numPr>
        <w:tabs>
          <w:tab w:val="left" w:pos="142"/>
        </w:tabs>
        <w:jc w:val="both"/>
        <w:rPr>
          <w:sz w:val="24"/>
          <w:szCs w:val="24"/>
        </w:rPr>
      </w:pPr>
      <w:r w:rsidRPr="00BA7CE0">
        <w:rPr>
          <w:sz w:val="24"/>
          <w:szCs w:val="24"/>
        </w:rPr>
        <w:t xml:space="preserve">Кукушкина Е.И. Русская социология </w:t>
      </w:r>
      <w:r w:rsidRPr="00BA7CE0">
        <w:rPr>
          <w:sz w:val="24"/>
          <w:szCs w:val="24"/>
          <w:lang w:val="en-US"/>
        </w:rPr>
        <w:t>XIX</w:t>
      </w:r>
      <w:r w:rsidRPr="00BA7CE0">
        <w:rPr>
          <w:sz w:val="24"/>
          <w:szCs w:val="24"/>
        </w:rPr>
        <w:t xml:space="preserve"> – начала ХХ вв. М., 1993.</w:t>
      </w:r>
    </w:p>
    <w:p w:rsidR="001F57ED" w:rsidRPr="00BA7CE0" w:rsidRDefault="001F57ED" w:rsidP="001F57ED">
      <w:pPr>
        <w:numPr>
          <w:ilvl w:val="0"/>
          <w:numId w:val="263"/>
        </w:numPr>
        <w:jc w:val="both"/>
        <w:rPr>
          <w:sz w:val="24"/>
          <w:szCs w:val="24"/>
        </w:rPr>
      </w:pPr>
      <w:r w:rsidRPr="00BA7CE0">
        <w:rPr>
          <w:sz w:val="24"/>
          <w:szCs w:val="24"/>
        </w:rPr>
        <w:t xml:space="preserve">Кукушкина Е.И. Социологическое образование в России </w:t>
      </w:r>
      <w:r w:rsidRPr="00BA7CE0">
        <w:rPr>
          <w:sz w:val="24"/>
          <w:szCs w:val="24"/>
          <w:lang w:val="en-US"/>
        </w:rPr>
        <w:t>XIX</w:t>
      </w:r>
      <w:r w:rsidRPr="00BA7CE0">
        <w:rPr>
          <w:sz w:val="24"/>
          <w:szCs w:val="24"/>
        </w:rPr>
        <w:t xml:space="preserve"> начала ХХ вв. М., 1994.</w:t>
      </w:r>
    </w:p>
    <w:p w:rsidR="001F57ED" w:rsidRPr="00BA7CE0" w:rsidRDefault="001F57ED" w:rsidP="001F57ED">
      <w:pPr>
        <w:numPr>
          <w:ilvl w:val="0"/>
          <w:numId w:val="263"/>
        </w:numPr>
        <w:jc w:val="both"/>
        <w:rPr>
          <w:sz w:val="24"/>
          <w:szCs w:val="24"/>
        </w:rPr>
      </w:pPr>
      <w:r w:rsidRPr="00BA7CE0">
        <w:rPr>
          <w:sz w:val="24"/>
          <w:szCs w:val="24"/>
        </w:rPr>
        <w:t>Миненков Г.Я. Введение в историю российской социологии. Минск, 2000.</w:t>
      </w:r>
    </w:p>
    <w:p w:rsidR="001F57ED" w:rsidRPr="00BA7CE0" w:rsidRDefault="001F57ED" w:rsidP="001F57ED">
      <w:pPr>
        <w:numPr>
          <w:ilvl w:val="0"/>
          <w:numId w:val="263"/>
        </w:numPr>
        <w:jc w:val="both"/>
        <w:rPr>
          <w:sz w:val="24"/>
          <w:szCs w:val="24"/>
        </w:rPr>
      </w:pPr>
      <w:r w:rsidRPr="00BA7CE0">
        <w:rPr>
          <w:sz w:val="24"/>
          <w:szCs w:val="24"/>
        </w:rPr>
        <w:t>Социологическая мысль в России. / Под ред. Б.А. Чагина. Л., 1978.</w:t>
      </w:r>
    </w:p>
    <w:p w:rsidR="001F57ED" w:rsidRPr="00BA7CE0" w:rsidRDefault="001F57ED" w:rsidP="001F57ED">
      <w:pPr>
        <w:numPr>
          <w:ilvl w:val="0"/>
          <w:numId w:val="263"/>
        </w:numPr>
        <w:jc w:val="both"/>
        <w:rPr>
          <w:sz w:val="24"/>
          <w:szCs w:val="24"/>
        </w:rPr>
      </w:pPr>
      <w:r w:rsidRPr="00BA7CE0">
        <w:rPr>
          <w:sz w:val="24"/>
          <w:szCs w:val="24"/>
        </w:rPr>
        <w:t xml:space="preserve">Социология и современность. Т. </w:t>
      </w:r>
      <w:smartTag w:uri="urn:schemas-microsoft-com:office:smarttags" w:element="metricconverter">
        <w:smartTagPr>
          <w:attr w:name="ProductID" w:val="2. М"/>
        </w:smartTagPr>
        <w:r w:rsidRPr="00BA7CE0">
          <w:rPr>
            <w:sz w:val="24"/>
            <w:szCs w:val="24"/>
          </w:rPr>
          <w:t>2. М</w:t>
        </w:r>
      </w:smartTag>
      <w:r w:rsidRPr="00BA7CE0">
        <w:rPr>
          <w:sz w:val="24"/>
          <w:szCs w:val="24"/>
        </w:rPr>
        <w:t>., 1977.</w:t>
      </w:r>
    </w:p>
    <w:p w:rsidR="001F57ED" w:rsidRPr="00BA7CE0" w:rsidRDefault="001F57ED" w:rsidP="001F57ED">
      <w:pPr>
        <w:numPr>
          <w:ilvl w:val="0"/>
          <w:numId w:val="263"/>
        </w:numPr>
        <w:jc w:val="both"/>
        <w:rPr>
          <w:sz w:val="24"/>
          <w:szCs w:val="24"/>
        </w:rPr>
      </w:pPr>
      <w:r w:rsidRPr="00BA7CE0">
        <w:rPr>
          <w:sz w:val="24"/>
          <w:szCs w:val="24"/>
        </w:rPr>
        <w:t>Социология истории Николая Кареева. М., 1998.</w:t>
      </w:r>
    </w:p>
    <w:p w:rsidR="001F57ED" w:rsidRPr="00BA7CE0" w:rsidRDefault="001F57ED" w:rsidP="001F57ED">
      <w:pPr>
        <w:tabs>
          <w:tab w:val="left" w:pos="142"/>
        </w:tabs>
        <w:ind w:firstLine="720"/>
        <w:jc w:val="both"/>
        <w:rPr>
          <w:b/>
          <w:sz w:val="24"/>
          <w:szCs w:val="24"/>
        </w:rPr>
      </w:pPr>
      <w:r w:rsidRPr="00BA7CE0">
        <w:rPr>
          <w:b/>
          <w:sz w:val="24"/>
          <w:szCs w:val="24"/>
        </w:rPr>
        <w:t>Интернет-ресурсы:</w:t>
      </w:r>
    </w:p>
    <w:p w:rsidR="001F57ED" w:rsidRPr="00BA7CE0" w:rsidRDefault="00563D11" w:rsidP="001F57ED">
      <w:pPr>
        <w:tabs>
          <w:tab w:val="left" w:pos="142"/>
        </w:tabs>
        <w:ind w:firstLine="720"/>
        <w:jc w:val="both"/>
        <w:rPr>
          <w:sz w:val="24"/>
          <w:szCs w:val="24"/>
        </w:rPr>
      </w:pPr>
      <w:hyperlink r:id="rId23"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www</w:t>
        </w:r>
        <w:r w:rsidR="001F57ED" w:rsidRPr="00BA7CE0">
          <w:rPr>
            <w:rStyle w:val="af3"/>
            <w:color w:val="auto"/>
            <w:sz w:val="24"/>
            <w:szCs w:val="24"/>
          </w:rPr>
          <w:t>.</w:t>
        </w:r>
        <w:r w:rsidR="001F57ED" w:rsidRPr="00BA7CE0">
          <w:rPr>
            <w:rStyle w:val="af3"/>
            <w:color w:val="auto"/>
            <w:sz w:val="24"/>
            <w:szCs w:val="24"/>
            <w:lang w:val="en-US"/>
          </w:rPr>
          <w:t>nir</w:t>
        </w:r>
        <w:r w:rsidR="001F57ED" w:rsidRPr="00BA7CE0">
          <w:rPr>
            <w:rStyle w:val="af3"/>
            <w:color w:val="auto"/>
            <w:sz w:val="24"/>
            <w:szCs w:val="24"/>
          </w:rPr>
          <w:t>.</w:t>
        </w:r>
        <w:r w:rsidR="001F57ED" w:rsidRPr="00BA7CE0">
          <w:rPr>
            <w:rStyle w:val="af3"/>
            <w:color w:val="auto"/>
            <w:sz w:val="24"/>
            <w:szCs w:val="24"/>
            <w:lang w:val="en-US"/>
          </w:rPr>
          <w:t>ru</w:t>
        </w:r>
        <w:r w:rsidR="001F57ED" w:rsidRPr="00BA7CE0">
          <w:rPr>
            <w:rStyle w:val="af3"/>
            <w:color w:val="auto"/>
            <w:sz w:val="24"/>
            <w:szCs w:val="24"/>
          </w:rPr>
          <w:t>/</w:t>
        </w:r>
        <w:r w:rsidR="001F57ED" w:rsidRPr="00BA7CE0">
          <w:rPr>
            <w:rStyle w:val="af3"/>
            <w:color w:val="auto"/>
            <w:sz w:val="24"/>
            <w:szCs w:val="24"/>
            <w:lang w:val="en-US"/>
          </w:rPr>
          <w:t>socio</w:t>
        </w:r>
        <w:r w:rsidR="001F57ED" w:rsidRPr="00BA7CE0">
          <w:rPr>
            <w:rStyle w:val="af3"/>
            <w:color w:val="auto"/>
            <w:sz w:val="24"/>
            <w:szCs w:val="24"/>
          </w:rPr>
          <w:t>/</w:t>
        </w:r>
        <w:r w:rsidR="001F57ED" w:rsidRPr="00BA7CE0">
          <w:rPr>
            <w:rStyle w:val="af3"/>
            <w:color w:val="auto"/>
            <w:sz w:val="24"/>
            <w:szCs w:val="24"/>
            <w:lang w:val="en-US"/>
          </w:rPr>
          <w:t>scipubl</w:t>
        </w:r>
        <w:r w:rsidR="001F57ED" w:rsidRPr="00BA7CE0">
          <w:rPr>
            <w:rStyle w:val="af3"/>
            <w:color w:val="auto"/>
            <w:sz w:val="24"/>
            <w:szCs w:val="24"/>
          </w:rPr>
          <w:t>/</w:t>
        </w:r>
        <w:r w:rsidR="001F57ED" w:rsidRPr="00BA7CE0">
          <w:rPr>
            <w:rStyle w:val="af3"/>
            <w:color w:val="auto"/>
            <w:sz w:val="24"/>
            <w:szCs w:val="24"/>
            <w:lang w:val="en-US"/>
          </w:rPr>
          <w:t>socjour</w:t>
        </w:r>
        <w:r w:rsidR="001F57ED" w:rsidRPr="00BA7CE0">
          <w:rPr>
            <w:rStyle w:val="af3"/>
            <w:color w:val="auto"/>
            <w:sz w:val="24"/>
            <w:szCs w:val="24"/>
          </w:rPr>
          <w:t>.</w:t>
        </w:r>
        <w:r w:rsidR="001F57ED" w:rsidRPr="00BA7CE0">
          <w:rPr>
            <w:rStyle w:val="af3"/>
            <w:color w:val="auto"/>
            <w:sz w:val="24"/>
            <w:szCs w:val="24"/>
            <w:lang w:val="en-US"/>
          </w:rPr>
          <w:t>htp</w:t>
        </w:r>
      </w:hyperlink>
      <w:r w:rsidR="001F57ED" w:rsidRPr="00BA7CE0">
        <w:rPr>
          <w:sz w:val="24"/>
          <w:szCs w:val="24"/>
        </w:rPr>
        <w:t xml:space="preserve"> - «Социологический журнал»</w:t>
      </w:r>
    </w:p>
    <w:p w:rsidR="001F57ED" w:rsidRPr="00BA7CE0" w:rsidRDefault="00563D11" w:rsidP="001F57ED">
      <w:pPr>
        <w:tabs>
          <w:tab w:val="left" w:pos="142"/>
        </w:tabs>
        <w:ind w:firstLine="720"/>
        <w:jc w:val="both"/>
        <w:rPr>
          <w:sz w:val="24"/>
          <w:szCs w:val="24"/>
        </w:rPr>
      </w:pPr>
      <w:hyperlink r:id="rId24" w:history="1">
        <w:r w:rsidR="001F57ED" w:rsidRPr="00BA7CE0">
          <w:rPr>
            <w:rStyle w:val="af3"/>
            <w:color w:val="auto"/>
            <w:sz w:val="24"/>
            <w:szCs w:val="24"/>
            <w:lang w:val="en-US"/>
          </w:rPr>
          <w:t>http</w:t>
        </w:r>
        <w:r w:rsidR="001F57ED" w:rsidRPr="00BA7CE0">
          <w:rPr>
            <w:rStyle w:val="af3"/>
            <w:color w:val="auto"/>
            <w:sz w:val="24"/>
            <w:szCs w:val="24"/>
          </w:rPr>
          <w:t>://</w:t>
        </w:r>
        <w:r w:rsidR="001F57ED" w:rsidRPr="00BA7CE0">
          <w:rPr>
            <w:rStyle w:val="af3"/>
            <w:color w:val="auto"/>
            <w:sz w:val="24"/>
            <w:szCs w:val="24"/>
            <w:lang w:val="en-US"/>
          </w:rPr>
          <w:t>sj</w:t>
        </w:r>
        <w:r w:rsidR="001F57ED" w:rsidRPr="00BA7CE0">
          <w:rPr>
            <w:rStyle w:val="af3"/>
            <w:color w:val="auto"/>
            <w:sz w:val="24"/>
            <w:szCs w:val="24"/>
          </w:rPr>
          <w:t>.</w:t>
        </w:r>
        <w:r w:rsidR="001F57ED" w:rsidRPr="00BA7CE0">
          <w:rPr>
            <w:rStyle w:val="af3"/>
            <w:color w:val="auto"/>
            <w:sz w:val="24"/>
            <w:szCs w:val="24"/>
            <w:lang w:val="en-US"/>
          </w:rPr>
          <w:t>obliq</w:t>
        </w:r>
        <w:r w:rsidR="001F57ED" w:rsidRPr="00BA7CE0">
          <w:rPr>
            <w:rStyle w:val="af3"/>
            <w:color w:val="auto"/>
            <w:sz w:val="24"/>
            <w:szCs w:val="24"/>
          </w:rPr>
          <w:t>.</w:t>
        </w:r>
        <w:r w:rsidR="001F57ED" w:rsidRPr="00BA7CE0">
          <w:rPr>
            <w:rStyle w:val="af3"/>
            <w:color w:val="auto"/>
            <w:sz w:val="24"/>
            <w:szCs w:val="24"/>
            <w:lang w:val="en-US"/>
          </w:rPr>
          <w:t>ru</w:t>
        </w:r>
      </w:hyperlink>
      <w:r w:rsidR="001F57ED" w:rsidRPr="00BA7CE0">
        <w:rPr>
          <w:sz w:val="24"/>
          <w:szCs w:val="24"/>
        </w:rPr>
        <w:t xml:space="preserve"> – «Социологический журнал»</w:t>
      </w:r>
    </w:p>
    <w:p w:rsidR="001F57ED" w:rsidRPr="00BA7CE0" w:rsidRDefault="001F57ED" w:rsidP="001F57ED">
      <w:pPr>
        <w:tabs>
          <w:tab w:val="left" w:pos="142"/>
        </w:tabs>
        <w:ind w:firstLine="720"/>
        <w:jc w:val="both"/>
        <w:rPr>
          <w:sz w:val="24"/>
          <w:szCs w:val="24"/>
          <w:lang w:val="en-US"/>
        </w:rPr>
      </w:pPr>
      <w:r w:rsidRPr="00BA7CE0">
        <w:rPr>
          <w:sz w:val="24"/>
          <w:szCs w:val="24"/>
          <w:lang w:val="en-US"/>
        </w:rPr>
        <w:t>sociology.ru</w:t>
      </w:r>
    </w:p>
    <w:p w:rsidR="001F57ED" w:rsidRPr="00BA7CE0" w:rsidRDefault="001F57ED" w:rsidP="001F57ED">
      <w:pPr>
        <w:tabs>
          <w:tab w:val="left" w:pos="142"/>
        </w:tabs>
        <w:ind w:firstLine="720"/>
        <w:jc w:val="both"/>
        <w:rPr>
          <w:sz w:val="24"/>
          <w:szCs w:val="24"/>
          <w:lang w:val="en-US"/>
        </w:rPr>
      </w:pPr>
      <w:r w:rsidRPr="00BA7CE0">
        <w:rPr>
          <w:sz w:val="24"/>
          <w:szCs w:val="24"/>
          <w:lang w:val="en-US"/>
        </w:rPr>
        <w:t>socioline.ru</w:t>
      </w:r>
    </w:p>
    <w:p w:rsidR="001F57ED" w:rsidRPr="00BA7CE0" w:rsidRDefault="001F57ED" w:rsidP="001F57ED">
      <w:pPr>
        <w:tabs>
          <w:tab w:val="left" w:pos="142"/>
        </w:tabs>
        <w:ind w:firstLine="720"/>
        <w:jc w:val="both"/>
        <w:rPr>
          <w:sz w:val="24"/>
          <w:szCs w:val="24"/>
          <w:lang w:val="en-US"/>
        </w:rPr>
      </w:pPr>
      <w:r w:rsidRPr="00BA7CE0">
        <w:rPr>
          <w:sz w:val="24"/>
          <w:szCs w:val="24"/>
          <w:lang w:val="en-US"/>
        </w:rPr>
        <w:t>socioworld.narod.ru</w:t>
      </w:r>
    </w:p>
    <w:p w:rsidR="001F57ED" w:rsidRPr="00BA7CE0" w:rsidRDefault="001F57ED" w:rsidP="001F57ED">
      <w:pPr>
        <w:tabs>
          <w:tab w:val="left" w:pos="142"/>
        </w:tabs>
        <w:ind w:firstLine="720"/>
        <w:jc w:val="both"/>
        <w:rPr>
          <w:sz w:val="24"/>
          <w:szCs w:val="24"/>
          <w:lang w:val="en-US"/>
        </w:rPr>
      </w:pPr>
      <w:r w:rsidRPr="00BA7CE0">
        <w:rPr>
          <w:sz w:val="24"/>
          <w:szCs w:val="24"/>
          <w:lang w:val="en-US"/>
        </w:rPr>
        <w:t>student.km.ru</w:t>
      </w:r>
    </w:p>
    <w:p w:rsidR="001F57ED" w:rsidRPr="00BA7CE0" w:rsidRDefault="001F57ED" w:rsidP="001F57ED">
      <w:pPr>
        <w:tabs>
          <w:tab w:val="left" w:pos="142"/>
        </w:tabs>
        <w:ind w:firstLine="720"/>
        <w:jc w:val="both"/>
        <w:rPr>
          <w:sz w:val="24"/>
          <w:szCs w:val="24"/>
          <w:lang w:val="en-US"/>
        </w:rPr>
      </w:pPr>
      <w:r w:rsidRPr="00BA7CE0">
        <w:rPr>
          <w:sz w:val="24"/>
          <w:szCs w:val="24"/>
          <w:lang w:val="en-US"/>
        </w:rPr>
        <w:t>humanities.edu.ru</w:t>
      </w:r>
    </w:p>
    <w:p w:rsidR="001F57ED" w:rsidRPr="00BA7CE0" w:rsidRDefault="001F57ED" w:rsidP="001F57ED">
      <w:pPr>
        <w:tabs>
          <w:tab w:val="left" w:pos="142"/>
        </w:tabs>
        <w:ind w:firstLine="720"/>
        <w:jc w:val="both"/>
        <w:rPr>
          <w:b/>
          <w:sz w:val="24"/>
          <w:szCs w:val="24"/>
        </w:rPr>
      </w:pPr>
      <w:r w:rsidRPr="00BA7CE0">
        <w:rPr>
          <w:b/>
          <w:sz w:val="24"/>
          <w:szCs w:val="24"/>
        </w:rPr>
        <w:t>Материально-техническое обеспечение:</w:t>
      </w:r>
    </w:p>
    <w:p w:rsidR="001F57ED" w:rsidRPr="00BA7CE0" w:rsidRDefault="001F57ED" w:rsidP="001F57ED">
      <w:pPr>
        <w:tabs>
          <w:tab w:val="left" w:pos="142"/>
        </w:tabs>
        <w:ind w:firstLine="720"/>
        <w:jc w:val="both"/>
        <w:rPr>
          <w:sz w:val="24"/>
          <w:szCs w:val="24"/>
        </w:rPr>
      </w:pPr>
      <w:r w:rsidRPr="00BA7CE0">
        <w:rPr>
          <w:sz w:val="24"/>
          <w:szCs w:val="24"/>
        </w:rPr>
        <w:t>- Специализированный кабинет для проведения дискуссионных занятий;</w:t>
      </w:r>
    </w:p>
    <w:p w:rsidR="001F57ED" w:rsidRPr="00BA7CE0" w:rsidRDefault="001F57ED" w:rsidP="001F57ED">
      <w:pPr>
        <w:tabs>
          <w:tab w:val="left" w:pos="142"/>
        </w:tabs>
        <w:ind w:firstLine="720"/>
        <w:jc w:val="both"/>
        <w:rPr>
          <w:sz w:val="24"/>
          <w:szCs w:val="24"/>
        </w:rPr>
      </w:pPr>
      <w:r w:rsidRPr="00BA7CE0">
        <w:rPr>
          <w:sz w:val="24"/>
          <w:szCs w:val="24"/>
        </w:rPr>
        <w:t>- компьютерный класс;</w:t>
      </w:r>
    </w:p>
    <w:p w:rsidR="001F57ED" w:rsidRPr="00BA7CE0" w:rsidRDefault="001F57ED" w:rsidP="001F57ED">
      <w:pPr>
        <w:tabs>
          <w:tab w:val="left" w:pos="142"/>
        </w:tabs>
        <w:ind w:firstLine="720"/>
        <w:jc w:val="both"/>
        <w:rPr>
          <w:sz w:val="24"/>
          <w:szCs w:val="24"/>
        </w:rPr>
      </w:pPr>
      <w:r w:rsidRPr="00BA7CE0">
        <w:rPr>
          <w:sz w:val="24"/>
          <w:szCs w:val="24"/>
        </w:rPr>
        <w:t>- методический кабинет для занятий с литературой.</w:t>
      </w:r>
    </w:p>
    <w:p w:rsidR="001F57ED" w:rsidRPr="00BA7CE0" w:rsidRDefault="001F57ED" w:rsidP="001F57ED">
      <w:pPr>
        <w:tabs>
          <w:tab w:val="left" w:pos="142"/>
        </w:tabs>
        <w:ind w:firstLine="720"/>
        <w:jc w:val="both"/>
        <w:rPr>
          <w:sz w:val="24"/>
          <w:szCs w:val="24"/>
        </w:rPr>
      </w:pPr>
    </w:p>
    <w:p w:rsidR="001F57ED" w:rsidRPr="00BA7CE0" w:rsidRDefault="001F57ED" w:rsidP="001F57ED">
      <w:pPr>
        <w:tabs>
          <w:tab w:val="left" w:pos="1620"/>
        </w:tabs>
        <w:jc w:val="center"/>
        <w:rPr>
          <w:b/>
          <w:sz w:val="24"/>
          <w:szCs w:val="24"/>
        </w:rPr>
      </w:pPr>
      <w:r w:rsidRPr="00BA7CE0">
        <w:rPr>
          <w:b/>
          <w:sz w:val="24"/>
          <w:szCs w:val="24"/>
        </w:rPr>
        <w:t>9. Оценочные средства текущего контроля успеваемости, промежуточной аттестации по итогам освоения дисциплины</w:t>
      </w:r>
    </w:p>
    <w:p w:rsidR="001F57ED" w:rsidRPr="00BA7CE0" w:rsidRDefault="001F57ED" w:rsidP="001F57ED">
      <w:pPr>
        <w:tabs>
          <w:tab w:val="left" w:pos="142"/>
        </w:tabs>
        <w:ind w:firstLine="720"/>
        <w:jc w:val="both"/>
        <w:rPr>
          <w:sz w:val="24"/>
          <w:szCs w:val="24"/>
        </w:rPr>
      </w:pPr>
      <w:r w:rsidRPr="00BA7CE0">
        <w:rPr>
          <w:sz w:val="24"/>
          <w:szCs w:val="24"/>
        </w:rPr>
        <w:t xml:space="preserve">9.1. Осуществление внутрисеместрового контроля по номерам вопросов из пункта 7 («Вопросы для подготовки к экзамену») в соответствии с объемом и темами, </w:t>
      </w:r>
      <w:r w:rsidRPr="00BA7CE0">
        <w:rPr>
          <w:sz w:val="24"/>
          <w:szCs w:val="24"/>
        </w:rPr>
        <w:lastRenderedPageBreak/>
        <w:t>пройденными на момент проведения промежуточной аттестации (по заданию преподавателя).</w:t>
      </w:r>
    </w:p>
    <w:p w:rsidR="001F57ED" w:rsidRPr="00BA7CE0" w:rsidRDefault="001F57ED" w:rsidP="001F57ED">
      <w:pPr>
        <w:tabs>
          <w:tab w:val="left" w:pos="142"/>
        </w:tabs>
        <w:ind w:firstLine="720"/>
        <w:jc w:val="both"/>
        <w:rPr>
          <w:sz w:val="24"/>
          <w:szCs w:val="24"/>
        </w:rPr>
      </w:pPr>
      <w:r w:rsidRPr="00BA7CE0">
        <w:rPr>
          <w:sz w:val="24"/>
          <w:szCs w:val="24"/>
        </w:rPr>
        <w:t>9.2. Тесты.</w:t>
      </w:r>
    </w:p>
    <w:p w:rsidR="001F57ED" w:rsidRPr="00BA7CE0" w:rsidRDefault="001F57ED" w:rsidP="001F57ED">
      <w:pPr>
        <w:tabs>
          <w:tab w:val="left" w:pos="142"/>
        </w:tabs>
        <w:ind w:firstLine="720"/>
        <w:jc w:val="both"/>
        <w:rPr>
          <w:sz w:val="24"/>
          <w:szCs w:val="24"/>
        </w:rPr>
      </w:pPr>
      <w:r w:rsidRPr="00BA7CE0">
        <w:rPr>
          <w:sz w:val="24"/>
          <w:szCs w:val="24"/>
        </w:rPr>
        <w:t>Цель теста: оценка понимания и освоения необходимого каркаса (самых общих и главных положений) знаний студентов в области истории и теории русской социологии.</w:t>
      </w:r>
    </w:p>
    <w:p w:rsidR="001F57ED" w:rsidRPr="00BA7CE0" w:rsidRDefault="001F57ED" w:rsidP="001F57ED">
      <w:pPr>
        <w:tabs>
          <w:tab w:val="left" w:pos="142"/>
        </w:tabs>
        <w:ind w:firstLine="720"/>
        <w:jc w:val="both"/>
        <w:rPr>
          <w:sz w:val="24"/>
          <w:szCs w:val="24"/>
        </w:rPr>
      </w:pPr>
      <w:r w:rsidRPr="00BA7CE0">
        <w:rPr>
          <w:sz w:val="24"/>
          <w:szCs w:val="24"/>
        </w:rPr>
        <w:t xml:space="preserve">1.Почему социологическое знание проникло и быстро распространилось в России в конце </w:t>
      </w:r>
      <w:r w:rsidRPr="00BA7CE0">
        <w:rPr>
          <w:sz w:val="24"/>
          <w:szCs w:val="24"/>
          <w:lang w:val="en-US"/>
        </w:rPr>
        <w:t>XIX</w:t>
      </w:r>
      <w:r w:rsidRPr="00BA7CE0">
        <w:rPr>
          <w:sz w:val="24"/>
          <w:szCs w:val="24"/>
        </w:rPr>
        <w:t xml:space="preserve"> века?</w:t>
      </w:r>
    </w:p>
    <w:p w:rsidR="001F57ED" w:rsidRPr="00BA7CE0" w:rsidRDefault="001F57ED" w:rsidP="001F57ED">
      <w:pPr>
        <w:tabs>
          <w:tab w:val="left" w:pos="142"/>
        </w:tabs>
        <w:ind w:firstLine="720"/>
        <w:jc w:val="both"/>
        <w:rPr>
          <w:sz w:val="24"/>
          <w:szCs w:val="24"/>
        </w:rPr>
      </w:pPr>
      <w:r w:rsidRPr="00BA7CE0">
        <w:rPr>
          <w:sz w:val="24"/>
          <w:szCs w:val="24"/>
        </w:rPr>
        <w:t>А: в связи с огромной популярностью и влиянием на умы идей Конта в Европе;</w:t>
      </w:r>
    </w:p>
    <w:p w:rsidR="001F57ED" w:rsidRPr="00BA7CE0" w:rsidRDefault="001F57ED" w:rsidP="001F57ED">
      <w:pPr>
        <w:tabs>
          <w:tab w:val="left" w:pos="142"/>
        </w:tabs>
        <w:ind w:firstLine="720"/>
        <w:jc w:val="both"/>
        <w:rPr>
          <w:sz w:val="24"/>
          <w:szCs w:val="24"/>
        </w:rPr>
      </w:pPr>
      <w:r w:rsidRPr="00BA7CE0">
        <w:rPr>
          <w:sz w:val="24"/>
          <w:szCs w:val="24"/>
        </w:rPr>
        <w:t>Б: из-за нехватки знаний о русском обществе в существовавшем в России корпусе общественных наук;</w:t>
      </w:r>
    </w:p>
    <w:p w:rsidR="001F57ED" w:rsidRPr="00BA7CE0" w:rsidRDefault="001F57ED" w:rsidP="001F57ED">
      <w:pPr>
        <w:tabs>
          <w:tab w:val="left" w:pos="142"/>
        </w:tabs>
        <w:ind w:firstLine="720"/>
        <w:jc w:val="both"/>
        <w:rPr>
          <w:sz w:val="24"/>
          <w:szCs w:val="24"/>
        </w:rPr>
      </w:pPr>
      <w:r w:rsidRPr="00BA7CE0">
        <w:rPr>
          <w:sz w:val="24"/>
          <w:szCs w:val="24"/>
        </w:rPr>
        <w:t>В: в связи с тем, что позитивизм стал новой идеологией интеллигенции;</w:t>
      </w:r>
    </w:p>
    <w:p w:rsidR="001F57ED" w:rsidRPr="00BA7CE0" w:rsidRDefault="001F57ED" w:rsidP="001F57ED">
      <w:pPr>
        <w:tabs>
          <w:tab w:val="left" w:pos="142"/>
        </w:tabs>
        <w:ind w:firstLine="720"/>
        <w:jc w:val="both"/>
        <w:rPr>
          <w:sz w:val="24"/>
          <w:szCs w:val="24"/>
        </w:rPr>
      </w:pPr>
      <w:r w:rsidRPr="00BA7CE0">
        <w:rPr>
          <w:sz w:val="24"/>
          <w:szCs w:val="24"/>
        </w:rPr>
        <w:t>Г: в связи с отменой крепостного права в России.</w:t>
      </w:r>
    </w:p>
    <w:p w:rsidR="001F57ED" w:rsidRPr="00BA7CE0" w:rsidRDefault="001F57ED" w:rsidP="001F57ED">
      <w:pPr>
        <w:numPr>
          <w:ilvl w:val="0"/>
          <w:numId w:val="260"/>
        </w:numPr>
        <w:tabs>
          <w:tab w:val="left" w:pos="142"/>
        </w:tabs>
        <w:jc w:val="both"/>
        <w:rPr>
          <w:sz w:val="24"/>
          <w:szCs w:val="24"/>
        </w:rPr>
      </w:pPr>
      <w:r w:rsidRPr="00BA7CE0">
        <w:rPr>
          <w:sz w:val="24"/>
          <w:szCs w:val="24"/>
        </w:rPr>
        <w:t>Какие первые школы социологии в России вы знаете?</w:t>
      </w:r>
    </w:p>
    <w:p w:rsidR="001F57ED" w:rsidRPr="00BA7CE0" w:rsidRDefault="001F57ED" w:rsidP="001F57ED">
      <w:pPr>
        <w:tabs>
          <w:tab w:val="left" w:pos="142"/>
        </w:tabs>
        <w:ind w:left="709"/>
        <w:jc w:val="both"/>
        <w:rPr>
          <w:sz w:val="24"/>
          <w:szCs w:val="24"/>
        </w:rPr>
      </w:pPr>
      <w:r w:rsidRPr="00BA7CE0">
        <w:rPr>
          <w:sz w:val="24"/>
          <w:szCs w:val="24"/>
        </w:rPr>
        <w:t>А: марксизм;</w:t>
      </w:r>
    </w:p>
    <w:p w:rsidR="001F57ED" w:rsidRPr="00BA7CE0" w:rsidRDefault="001F57ED" w:rsidP="001F57ED">
      <w:pPr>
        <w:tabs>
          <w:tab w:val="left" w:pos="142"/>
        </w:tabs>
        <w:ind w:left="709"/>
        <w:jc w:val="both"/>
        <w:rPr>
          <w:sz w:val="24"/>
          <w:szCs w:val="24"/>
        </w:rPr>
      </w:pPr>
      <w:r w:rsidRPr="00BA7CE0">
        <w:rPr>
          <w:sz w:val="24"/>
          <w:szCs w:val="24"/>
        </w:rPr>
        <w:t>Б: неокантианство;</w:t>
      </w:r>
    </w:p>
    <w:p w:rsidR="001F57ED" w:rsidRPr="00BA7CE0" w:rsidRDefault="001F57ED" w:rsidP="001F57ED">
      <w:pPr>
        <w:tabs>
          <w:tab w:val="left" w:pos="142"/>
        </w:tabs>
        <w:ind w:left="709"/>
        <w:jc w:val="both"/>
        <w:rPr>
          <w:sz w:val="24"/>
          <w:szCs w:val="24"/>
        </w:rPr>
      </w:pPr>
      <w:r w:rsidRPr="00BA7CE0">
        <w:rPr>
          <w:sz w:val="24"/>
          <w:szCs w:val="24"/>
        </w:rPr>
        <w:t>В: субъективизм;</w:t>
      </w:r>
    </w:p>
    <w:p w:rsidR="001F57ED" w:rsidRPr="00BA7CE0" w:rsidRDefault="001F57ED" w:rsidP="001F57ED">
      <w:pPr>
        <w:tabs>
          <w:tab w:val="left" w:pos="142"/>
        </w:tabs>
        <w:ind w:left="709"/>
        <w:jc w:val="both"/>
        <w:rPr>
          <w:sz w:val="24"/>
          <w:szCs w:val="24"/>
        </w:rPr>
      </w:pPr>
      <w:r w:rsidRPr="00BA7CE0">
        <w:rPr>
          <w:sz w:val="24"/>
          <w:szCs w:val="24"/>
        </w:rPr>
        <w:t>Г: позитивизм.</w:t>
      </w:r>
    </w:p>
    <w:p w:rsidR="001F57ED" w:rsidRPr="00BA7CE0" w:rsidRDefault="001F57ED" w:rsidP="001F57ED">
      <w:pPr>
        <w:tabs>
          <w:tab w:val="left" w:pos="142"/>
        </w:tabs>
        <w:ind w:left="709"/>
        <w:jc w:val="both"/>
        <w:rPr>
          <w:sz w:val="24"/>
          <w:szCs w:val="24"/>
        </w:rPr>
      </w:pPr>
      <w:r w:rsidRPr="00BA7CE0">
        <w:rPr>
          <w:sz w:val="24"/>
          <w:szCs w:val="24"/>
        </w:rPr>
        <w:t>3.Какая философская позиция лучше соответствует распространению социологии в России?</w:t>
      </w:r>
    </w:p>
    <w:p w:rsidR="001F57ED" w:rsidRPr="00BA7CE0" w:rsidRDefault="001F57ED" w:rsidP="001F57ED">
      <w:pPr>
        <w:tabs>
          <w:tab w:val="left" w:pos="142"/>
        </w:tabs>
        <w:ind w:left="709"/>
        <w:jc w:val="both"/>
        <w:rPr>
          <w:sz w:val="24"/>
          <w:szCs w:val="24"/>
        </w:rPr>
      </w:pPr>
      <w:r w:rsidRPr="00BA7CE0">
        <w:rPr>
          <w:sz w:val="24"/>
          <w:szCs w:val="24"/>
        </w:rPr>
        <w:t>А: идеализм;</w:t>
      </w:r>
    </w:p>
    <w:p w:rsidR="001F57ED" w:rsidRPr="00BA7CE0" w:rsidRDefault="001F57ED" w:rsidP="001F57ED">
      <w:pPr>
        <w:tabs>
          <w:tab w:val="left" w:pos="142"/>
        </w:tabs>
        <w:ind w:left="709"/>
        <w:jc w:val="both"/>
        <w:rPr>
          <w:sz w:val="24"/>
          <w:szCs w:val="24"/>
        </w:rPr>
      </w:pPr>
      <w:r w:rsidRPr="00BA7CE0">
        <w:rPr>
          <w:sz w:val="24"/>
          <w:szCs w:val="24"/>
        </w:rPr>
        <w:t>Б: материализм;</w:t>
      </w:r>
    </w:p>
    <w:p w:rsidR="001F57ED" w:rsidRPr="00BA7CE0" w:rsidRDefault="001F57ED" w:rsidP="001F57ED">
      <w:pPr>
        <w:tabs>
          <w:tab w:val="left" w:pos="142"/>
        </w:tabs>
        <w:ind w:left="709"/>
        <w:jc w:val="both"/>
        <w:rPr>
          <w:sz w:val="24"/>
          <w:szCs w:val="24"/>
        </w:rPr>
      </w:pPr>
      <w:r w:rsidRPr="00BA7CE0">
        <w:rPr>
          <w:sz w:val="24"/>
          <w:szCs w:val="24"/>
        </w:rPr>
        <w:t>В: позитивизм;</w:t>
      </w:r>
    </w:p>
    <w:p w:rsidR="001F57ED" w:rsidRPr="00BA7CE0" w:rsidRDefault="001F57ED" w:rsidP="001F57ED">
      <w:pPr>
        <w:tabs>
          <w:tab w:val="left" w:pos="142"/>
        </w:tabs>
        <w:ind w:left="709"/>
        <w:jc w:val="both"/>
        <w:rPr>
          <w:sz w:val="24"/>
          <w:szCs w:val="24"/>
        </w:rPr>
      </w:pPr>
      <w:r w:rsidRPr="00BA7CE0">
        <w:rPr>
          <w:sz w:val="24"/>
          <w:szCs w:val="24"/>
        </w:rPr>
        <w:t>Г: историософия.</w:t>
      </w:r>
    </w:p>
    <w:p w:rsidR="001F57ED" w:rsidRPr="00BA7CE0" w:rsidRDefault="001F57ED" w:rsidP="001F57ED">
      <w:pPr>
        <w:numPr>
          <w:ilvl w:val="0"/>
          <w:numId w:val="261"/>
        </w:numPr>
        <w:tabs>
          <w:tab w:val="left" w:pos="142"/>
        </w:tabs>
        <w:jc w:val="both"/>
        <w:rPr>
          <w:sz w:val="24"/>
          <w:szCs w:val="24"/>
        </w:rPr>
      </w:pPr>
      <w:r w:rsidRPr="00BA7CE0">
        <w:rPr>
          <w:sz w:val="24"/>
          <w:szCs w:val="24"/>
        </w:rPr>
        <w:t>Кто из перечисленных ученых относился к классическим позитивистам?</w:t>
      </w:r>
    </w:p>
    <w:p w:rsidR="001F57ED" w:rsidRPr="00BA7CE0" w:rsidRDefault="001F57ED" w:rsidP="001F57ED">
      <w:pPr>
        <w:tabs>
          <w:tab w:val="left" w:pos="142"/>
        </w:tabs>
        <w:ind w:left="709"/>
        <w:jc w:val="both"/>
        <w:rPr>
          <w:sz w:val="24"/>
          <w:szCs w:val="24"/>
        </w:rPr>
      </w:pPr>
      <w:r w:rsidRPr="00BA7CE0">
        <w:rPr>
          <w:sz w:val="24"/>
          <w:szCs w:val="24"/>
        </w:rPr>
        <w:t>А: Ковалевский;</w:t>
      </w:r>
    </w:p>
    <w:p w:rsidR="001F57ED" w:rsidRPr="00BA7CE0" w:rsidRDefault="001F57ED" w:rsidP="001F57ED">
      <w:pPr>
        <w:tabs>
          <w:tab w:val="left" w:pos="142"/>
        </w:tabs>
        <w:ind w:left="709"/>
        <w:jc w:val="both"/>
        <w:rPr>
          <w:sz w:val="24"/>
          <w:szCs w:val="24"/>
        </w:rPr>
      </w:pPr>
      <w:r w:rsidRPr="00BA7CE0">
        <w:rPr>
          <w:sz w:val="24"/>
          <w:szCs w:val="24"/>
        </w:rPr>
        <w:t>Б: Кистяковский;</w:t>
      </w:r>
    </w:p>
    <w:p w:rsidR="001F57ED" w:rsidRPr="00BA7CE0" w:rsidRDefault="001F57ED" w:rsidP="001F57ED">
      <w:pPr>
        <w:tabs>
          <w:tab w:val="left" w:pos="142"/>
        </w:tabs>
        <w:ind w:left="709"/>
        <w:jc w:val="both"/>
        <w:rPr>
          <w:sz w:val="24"/>
          <w:szCs w:val="24"/>
        </w:rPr>
      </w:pPr>
      <w:r w:rsidRPr="00BA7CE0">
        <w:rPr>
          <w:sz w:val="24"/>
          <w:szCs w:val="24"/>
        </w:rPr>
        <w:t>В: Кареев;</w:t>
      </w:r>
    </w:p>
    <w:p w:rsidR="001F57ED" w:rsidRPr="00BA7CE0" w:rsidRDefault="001F57ED" w:rsidP="001F57ED">
      <w:pPr>
        <w:tabs>
          <w:tab w:val="left" w:pos="142"/>
        </w:tabs>
        <w:ind w:left="709"/>
        <w:jc w:val="both"/>
        <w:rPr>
          <w:sz w:val="24"/>
          <w:szCs w:val="24"/>
        </w:rPr>
      </w:pPr>
      <w:r w:rsidRPr="00BA7CE0">
        <w:rPr>
          <w:sz w:val="24"/>
          <w:szCs w:val="24"/>
        </w:rPr>
        <w:t>Г: Лавров.</w:t>
      </w:r>
    </w:p>
    <w:p w:rsidR="001F57ED" w:rsidRPr="00BA7CE0" w:rsidRDefault="001F57ED" w:rsidP="001F57ED">
      <w:pPr>
        <w:numPr>
          <w:ilvl w:val="0"/>
          <w:numId w:val="261"/>
        </w:numPr>
        <w:tabs>
          <w:tab w:val="left" w:pos="142"/>
        </w:tabs>
        <w:jc w:val="both"/>
        <w:rPr>
          <w:sz w:val="24"/>
          <w:szCs w:val="24"/>
        </w:rPr>
      </w:pPr>
      <w:r w:rsidRPr="00BA7CE0">
        <w:rPr>
          <w:sz w:val="24"/>
          <w:szCs w:val="24"/>
        </w:rPr>
        <w:t>Какой метод считается главным в субъективной школе социологии?</w:t>
      </w:r>
    </w:p>
    <w:p w:rsidR="001F57ED" w:rsidRPr="00BA7CE0" w:rsidRDefault="001F57ED" w:rsidP="001F57ED">
      <w:pPr>
        <w:tabs>
          <w:tab w:val="left" w:pos="142"/>
        </w:tabs>
        <w:ind w:left="709"/>
        <w:jc w:val="both"/>
        <w:rPr>
          <w:sz w:val="24"/>
          <w:szCs w:val="24"/>
        </w:rPr>
      </w:pPr>
      <w:r w:rsidRPr="00BA7CE0">
        <w:rPr>
          <w:sz w:val="24"/>
          <w:szCs w:val="24"/>
        </w:rPr>
        <w:t>А: позитивизм;</w:t>
      </w:r>
    </w:p>
    <w:p w:rsidR="001F57ED" w:rsidRPr="00BA7CE0" w:rsidRDefault="001F57ED" w:rsidP="001F57ED">
      <w:pPr>
        <w:tabs>
          <w:tab w:val="left" w:pos="142"/>
        </w:tabs>
        <w:ind w:left="709"/>
        <w:jc w:val="both"/>
        <w:rPr>
          <w:sz w:val="24"/>
          <w:szCs w:val="24"/>
        </w:rPr>
      </w:pPr>
      <w:r w:rsidRPr="00BA7CE0">
        <w:rPr>
          <w:sz w:val="24"/>
          <w:szCs w:val="24"/>
        </w:rPr>
        <w:t>Б: этицизм;</w:t>
      </w:r>
    </w:p>
    <w:p w:rsidR="001F57ED" w:rsidRPr="00BA7CE0" w:rsidRDefault="001F57ED" w:rsidP="001F57ED">
      <w:pPr>
        <w:tabs>
          <w:tab w:val="left" w:pos="142"/>
        </w:tabs>
        <w:ind w:left="709"/>
        <w:jc w:val="both"/>
        <w:rPr>
          <w:sz w:val="24"/>
          <w:szCs w:val="24"/>
        </w:rPr>
      </w:pPr>
      <w:r w:rsidRPr="00BA7CE0">
        <w:rPr>
          <w:sz w:val="24"/>
          <w:szCs w:val="24"/>
        </w:rPr>
        <w:t>В: эмпиризм;</w:t>
      </w:r>
    </w:p>
    <w:p w:rsidR="001F57ED" w:rsidRPr="00BA7CE0" w:rsidRDefault="001F57ED" w:rsidP="001F57ED">
      <w:pPr>
        <w:tabs>
          <w:tab w:val="left" w:pos="142"/>
        </w:tabs>
        <w:ind w:left="709"/>
        <w:jc w:val="both"/>
        <w:rPr>
          <w:sz w:val="24"/>
          <w:szCs w:val="24"/>
        </w:rPr>
      </w:pPr>
      <w:r w:rsidRPr="00BA7CE0">
        <w:rPr>
          <w:sz w:val="24"/>
          <w:szCs w:val="24"/>
        </w:rPr>
        <w:t>Г: субъективизм.</w:t>
      </w:r>
    </w:p>
    <w:p w:rsidR="001F57ED" w:rsidRPr="00BA7CE0" w:rsidRDefault="001F57ED" w:rsidP="001F57ED">
      <w:pPr>
        <w:numPr>
          <w:ilvl w:val="0"/>
          <w:numId w:val="261"/>
        </w:numPr>
        <w:tabs>
          <w:tab w:val="left" w:pos="142"/>
        </w:tabs>
        <w:jc w:val="both"/>
        <w:rPr>
          <w:sz w:val="24"/>
          <w:szCs w:val="24"/>
        </w:rPr>
      </w:pPr>
      <w:r w:rsidRPr="00BA7CE0">
        <w:rPr>
          <w:sz w:val="24"/>
          <w:szCs w:val="24"/>
        </w:rPr>
        <w:t>Кто из русских неокантианцев больше занимался проблемой нормативности?</w:t>
      </w:r>
    </w:p>
    <w:p w:rsidR="001F57ED" w:rsidRPr="00BA7CE0" w:rsidRDefault="001F57ED" w:rsidP="001F57ED">
      <w:pPr>
        <w:tabs>
          <w:tab w:val="left" w:pos="142"/>
        </w:tabs>
        <w:ind w:left="709"/>
        <w:jc w:val="both"/>
        <w:rPr>
          <w:sz w:val="24"/>
          <w:szCs w:val="24"/>
        </w:rPr>
      </w:pPr>
      <w:r w:rsidRPr="00BA7CE0">
        <w:rPr>
          <w:sz w:val="24"/>
          <w:szCs w:val="24"/>
        </w:rPr>
        <w:t>А: Петражицкий;</w:t>
      </w:r>
    </w:p>
    <w:p w:rsidR="001F57ED" w:rsidRPr="00BA7CE0" w:rsidRDefault="001F57ED" w:rsidP="001F57ED">
      <w:pPr>
        <w:tabs>
          <w:tab w:val="left" w:pos="142"/>
        </w:tabs>
        <w:ind w:left="709"/>
        <w:jc w:val="both"/>
        <w:rPr>
          <w:sz w:val="24"/>
          <w:szCs w:val="24"/>
        </w:rPr>
      </w:pPr>
      <w:r w:rsidRPr="00BA7CE0">
        <w:rPr>
          <w:sz w:val="24"/>
          <w:szCs w:val="24"/>
        </w:rPr>
        <w:t>Б: Хвостов;</w:t>
      </w:r>
    </w:p>
    <w:p w:rsidR="001F57ED" w:rsidRPr="00BA7CE0" w:rsidRDefault="001F57ED" w:rsidP="001F57ED">
      <w:pPr>
        <w:tabs>
          <w:tab w:val="left" w:pos="142"/>
        </w:tabs>
        <w:ind w:left="709"/>
        <w:jc w:val="both"/>
        <w:rPr>
          <w:sz w:val="24"/>
          <w:szCs w:val="24"/>
        </w:rPr>
      </w:pPr>
      <w:r w:rsidRPr="00BA7CE0">
        <w:rPr>
          <w:sz w:val="24"/>
          <w:szCs w:val="24"/>
        </w:rPr>
        <w:t>В: Новгородцев;</w:t>
      </w:r>
    </w:p>
    <w:p w:rsidR="001F57ED" w:rsidRPr="00BA7CE0" w:rsidRDefault="001F57ED" w:rsidP="001F57ED">
      <w:pPr>
        <w:tabs>
          <w:tab w:val="left" w:pos="142"/>
        </w:tabs>
        <w:ind w:left="709"/>
        <w:jc w:val="both"/>
        <w:rPr>
          <w:sz w:val="24"/>
          <w:szCs w:val="24"/>
        </w:rPr>
      </w:pPr>
      <w:r w:rsidRPr="00BA7CE0">
        <w:rPr>
          <w:sz w:val="24"/>
          <w:szCs w:val="24"/>
        </w:rPr>
        <w:t>Г: Лаппо-Данилевский.</w:t>
      </w:r>
    </w:p>
    <w:p w:rsidR="001F57ED" w:rsidRPr="00BA7CE0" w:rsidRDefault="001F57ED" w:rsidP="001F57ED">
      <w:pPr>
        <w:numPr>
          <w:ilvl w:val="0"/>
          <w:numId w:val="261"/>
        </w:numPr>
        <w:tabs>
          <w:tab w:val="left" w:pos="142"/>
        </w:tabs>
        <w:jc w:val="both"/>
        <w:rPr>
          <w:sz w:val="24"/>
          <w:szCs w:val="24"/>
        </w:rPr>
      </w:pPr>
      <w:r w:rsidRPr="00BA7CE0">
        <w:rPr>
          <w:sz w:val="24"/>
          <w:szCs w:val="24"/>
        </w:rPr>
        <w:t>Кто из русских религиозных философов считается наиболее социологом?</w:t>
      </w:r>
    </w:p>
    <w:p w:rsidR="001F57ED" w:rsidRPr="00BA7CE0" w:rsidRDefault="001F57ED" w:rsidP="001F57ED">
      <w:pPr>
        <w:tabs>
          <w:tab w:val="left" w:pos="142"/>
        </w:tabs>
        <w:ind w:left="709"/>
        <w:jc w:val="both"/>
        <w:rPr>
          <w:sz w:val="24"/>
          <w:szCs w:val="24"/>
        </w:rPr>
      </w:pPr>
      <w:r w:rsidRPr="00BA7CE0">
        <w:rPr>
          <w:sz w:val="24"/>
          <w:szCs w:val="24"/>
        </w:rPr>
        <w:t>А: Бердяев;</w:t>
      </w:r>
    </w:p>
    <w:p w:rsidR="001F57ED" w:rsidRPr="00BA7CE0" w:rsidRDefault="001F57ED" w:rsidP="001F57ED">
      <w:pPr>
        <w:tabs>
          <w:tab w:val="left" w:pos="142"/>
        </w:tabs>
        <w:ind w:left="709"/>
        <w:jc w:val="both"/>
        <w:rPr>
          <w:sz w:val="24"/>
          <w:szCs w:val="24"/>
        </w:rPr>
      </w:pPr>
      <w:r w:rsidRPr="00BA7CE0">
        <w:rPr>
          <w:sz w:val="24"/>
          <w:szCs w:val="24"/>
        </w:rPr>
        <w:t>Б: Соловьев;</w:t>
      </w:r>
    </w:p>
    <w:p w:rsidR="001F57ED" w:rsidRPr="00BA7CE0" w:rsidRDefault="001F57ED" w:rsidP="001F57ED">
      <w:pPr>
        <w:tabs>
          <w:tab w:val="left" w:pos="142"/>
        </w:tabs>
        <w:ind w:left="709"/>
        <w:jc w:val="both"/>
        <w:rPr>
          <w:sz w:val="24"/>
          <w:szCs w:val="24"/>
        </w:rPr>
      </w:pPr>
      <w:r w:rsidRPr="00BA7CE0">
        <w:rPr>
          <w:sz w:val="24"/>
          <w:szCs w:val="24"/>
        </w:rPr>
        <w:t>В: Булгаков;</w:t>
      </w:r>
    </w:p>
    <w:p w:rsidR="001F57ED" w:rsidRPr="00BA7CE0" w:rsidRDefault="001F57ED" w:rsidP="001F57ED">
      <w:pPr>
        <w:tabs>
          <w:tab w:val="left" w:pos="142"/>
        </w:tabs>
        <w:ind w:left="709"/>
        <w:jc w:val="both"/>
        <w:rPr>
          <w:sz w:val="24"/>
          <w:szCs w:val="24"/>
        </w:rPr>
      </w:pPr>
      <w:r w:rsidRPr="00BA7CE0">
        <w:rPr>
          <w:sz w:val="24"/>
          <w:szCs w:val="24"/>
        </w:rPr>
        <w:t>Г: Ильин.</w:t>
      </w:r>
    </w:p>
    <w:p w:rsidR="001F57ED" w:rsidRPr="00BA7CE0" w:rsidRDefault="001F57ED" w:rsidP="001F57ED">
      <w:pPr>
        <w:tabs>
          <w:tab w:val="left" w:pos="142"/>
        </w:tabs>
        <w:ind w:left="709"/>
        <w:jc w:val="both"/>
        <w:rPr>
          <w:sz w:val="24"/>
          <w:szCs w:val="24"/>
        </w:rPr>
      </w:pPr>
      <w:r w:rsidRPr="00BA7CE0">
        <w:rPr>
          <w:sz w:val="24"/>
          <w:szCs w:val="24"/>
        </w:rPr>
        <w:t>8: Каков главный критерий научности в марксистской социологии в России?</w:t>
      </w:r>
    </w:p>
    <w:p w:rsidR="001F57ED" w:rsidRPr="00BA7CE0" w:rsidRDefault="001F57ED" w:rsidP="001F57ED">
      <w:pPr>
        <w:tabs>
          <w:tab w:val="left" w:pos="142"/>
        </w:tabs>
        <w:ind w:left="709"/>
        <w:jc w:val="both"/>
        <w:rPr>
          <w:sz w:val="24"/>
          <w:szCs w:val="24"/>
        </w:rPr>
      </w:pPr>
      <w:r w:rsidRPr="00BA7CE0">
        <w:rPr>
          <w:sz w:val="24"/>
          <w:szCs w:val="24"/>
        </w:rPr>
        <w:t>А: проверка практикой;</w:t>
      </w:r>
    </w:p>
    <w:p w:rsidR="001F57ED" w:rsidRPr="00BA7CE0" w:rsidRDefault="001F57ED" w:rsidP="001F57ED">
      <w:pPr>
        <w:tabs>
          <w:tab w:val="left" w:pos="142"/>
        </w:tabs>
        <w:ind w:left="709"/>
        <w:jc w:val="both"/>
        <w:rPr>
          <w:sz w:val="24"/>
          <w:szCs w:val="24"/>
        </w:rPr>
      </w:pPr>
      <w:r w:rsidRPr="00BA7CE0">
        <w:rPr>
          <w:sz w:val="24"/>
          <w:szCs w:val="24"/>
        </w:rPr>
        <w:t>Б: идеологическая направленность исследования;</w:t>
      </w:r>
    </w:p>
    <w:p w:rsidR="001F57ED" w:rsidRPr="00BA7CE0" w:rsidRDefault="001F57ED" w:rsidP="001F57ED">
      <w:pPr>
        <w:tabs>
          <w:tab w:val="left" w:pos="142"/>
        </w:tabs>
        <w:ind w:left="709"/>
        <w:jc w:val="both"/>
        <w:rPr>
          <w:sz w:val="24"/>
          <w:szCs w:val="24"/>
        </w:rPr>
      </w:pPr>
      <w:r w:rsidRPr="00BA7CE0">
        <w:rPr>
          <w:sz w:val="24"/>
          <w:szCs w:val="24"/>
        </w:rPr>
        <w:t>В: цель социологической теории;</w:t>
      </w:r>
    </w:p>
    <w:p w:rsidR="001F57ED" w:rsidRPr="00BA7CE0" w:rsidRDefault="001F57ED" w:rsidP="001F57ED">
      <w:pPr>
        <w:tabs>
          <w:tab w:val="left" w:pos="142"/>
        </w:tabs>
        <w:ind w:left="709"/>
        <w:jc w:val="both"/>
        <w:rPr>
          <w:sz w:val="24"/>
          <w:szCs w:val="24"/>
        </w:rPr>
      </w:pPr>
      <w:r w:rsidRPr="00BA7CE0">
        <w:rPr>
          <w:sz w:val="24"/>
          <w:szCs w:val="24"/>
        </w:rPr>
        <w:t>Г: системность подхода.</w:t>
      </w:r>
    </w:p>
    <w:p w:rsidR="001F57ED" w:rsidRPr="00BA7CE0" w:rsidRDefault="001F57ED" w:rsidP="001F57ED">
      <w:pPr>
        <w:tabs>
          <w:tab w:val="left" w:pos="142"/>
        </w:tabs>
        <w:ind w:left="709"/>
        <w:jc w:val="both"/>
        <w:rPr>
          <w:sz w:val="24"/>
          <w:szCs w:val="24"/>
        </w:rPr>
      </w:pPr>
      <w:r w:rsidRPr="00BA7CE0">
        <w:rPr>
          <w:sz w:val="24"/>
          <w:szCs w:val="24"/>
        </w:rPr>
        <w:t>9: Что такое история социологии?</w:t>
      </w:r>
    </w:p>
    <w:p w:rsidR="001F57ED" w:rsidRPr="00BA7CE0" w:rsidRDefault="001F57ED" w:rsidP="001F57ED">
      <w:pPr>
        <w:tabs>
          <w:tab w:val="left" w:pos="142"/>
        </w:tabs>
        <w:ind w:left="709"/>
        <w:jc w:val="both"/>
        <w:rPr>
          <w:sz w:val="24"/>
          <w:szCs w:val="24"/>
        </w:rPr>
      </w:pPr>
      <w:r w:rsidRPr="00BA7CE0">
        <w:rPr>
          <w:sz w:val="24"/>
          <w:szCs w:val="24"/>
        </w:rPr>
        <w:t>А: учет и описание главных тем и школ социологической мысли;</w:t>
      </w:r>
    </w:p>
    <w:p w:rsidR="001F57ED" w:rsidRPr="00BA7CE0" w:rsidRDefault="001F57ED" w:rsidP="001F57ED">
      <w:pPr>
        <w:tabs>
          <w:tab w:val="left" w:pos="142"/>
        </w:tabs>
        <w:ind w:left="709"/>
        <w:jc w:val="both"/>
        <w:rPr>
          <w:sz w:val="24"/>
          <w:szCs w:val="24"/>
        </w:rPr>
      </w:pPr>
      <w:r w:rsidRPr="00BA7CE0">
        <w:rPr>
          <w:sz w:val="24"/>
          <w:szCs w:val="24"/>
        </w:rPr>
        <w:t>Б: изучение теорий крупных персоналий;</w:t>
      </w:r>
    </w:p>
    <w:p w:rsidR="001F57ED" w:rsidRPr="00BA7CE0" w:rsidRDefault="001F57ED" w:rsidP="001F57ED">
      <w:pPr>
        <w:tabs>
          <w:tab w:val="left" w:pos="142"/>
        </w:tabs>
        <w:ind w:left="709"/>
        <w:jc w:val="both"/>
        <w:rPr>
          <w:sz w:val="24"/>
          <w:szCs w:val="24"/>
        </w:rPr>
      </w:pPr>
      <w:r w:rsidRPr="00BA7CE0">
        <w:rPr>
          <w:sz w:val="24"/>
          <w:szCs w:val="24"/>
        </w:rPr>
        <w:t>В: систематизация знаний, школ и направлений;</w:t>
      </w:r>
    </w:p>
    <w:p w:rsidR="001F57ED" w:rsidRPr="00BA7CE0" w:rsidRDefault="001F57ED" w:rsidP="001F57ED">
      <w:pPr>
        <w:tabs>
          <w:tab w:val="left" w:pos="142"/>
        </w:tabs>
        <w:ind w:left="709"/>
        <w:jc w:val="both"/>
        <w:rPr>
          <w:sz w:val="24"/>
          <w:szCs w:val="24"/>
        </w:rPr>
      </w:pPr>
      <w:r w:rsidRPr="00BA7CE0">
        <w:rPr>
          <w:sz w:val="24"/>
          <w:szCs w:val="24"/>
        </w:rPr>
        <w:lastRenderedPageBreak/>
        <w:t>Г: база для создания социологической концепции.</w:t>
      </w:r>
    </w:p>
    <w:p w:rsidR="001F57ED" w:rsidRPr="00BA7CE0" w:rsidRDefault="001F57ED" w:rsidP="001F57ED">
      <w:pPr>
        <w:numPr>
          <w:ilvl w:val="0"/>
          <w:numId w:val="262"/>
        </w:numPr>
        <w:tabs>
          <w:tab w:val="left" w:pos="142"/>
        </w:tabs>
        <w:jc w:val="both"/>
        <w:rPr>
          <w:sz w:val="24"/>
          <w:szCs w:val="24"/>
        </w:rPr>
      </w:pPr>
      <w:r w:rsidRPr="00BA7CE0">
        <w:rPr>
          <w:sz w:val="24"/>
          <w:szCs w:val="24"/>
        </w:rPr>
        <w:t>Что является главным принципом и понятием психологического направления в русской социологии?</w:t>
      </w:r>
    </w:p>
    <w:p w:rsidR="001F57ED" w:rsidRPr="00BA7CE0" w:rsidRDefault="001F57ED" w:rsidP="001F57ED">
      <w:pPr>
        <w:tabs>
          <w:tab w:val="left" w:pos="142"/>
        </w:tabs>
        <w:ind w:left="709"/>
        <w:jc w:val="both"/>
        <w:rPr>
          <w:sz w:val="24"/>
          <w:szCs w:val="24"/>
        </w:rPr>
      </w:pPr>
      <w:r w:rsidRPr="00BA7CE0">
        <w:rPr>
          <w:sz w:val="24"/>
          <w:szCs w:val="24"/>
        </w:rPr>
        <w:t>А: коллективная психология;</w:t>
      </w:r>
    </w:p>
    <w:p w:rsidR="001F57ED" w:rsidRPr="00BA7CE0" w:rsidRDefault="001F57ED" w:rsidP="001F57ED">
      <w:pPr>
        <w:tabs>
          <w:tab w:val="left" w:pos="142"/>
        </w:tabs>
        <w:ind w:left="709"/>
        <w:jc w:val="both"/>
        <w:rPr>
          <w:sz w:val="24"/>
          <w:szCs w:val="24"/>
        </w:rPr>
      </w:pPr>
      <w:r w:rsidRPr="00BA7CE0">
        <w:rPr>
          <w:sz w:val="24"/>
          <w:szCs w:val="24"/>
        </w:rPr>
        <w:t>Б: индивидуальная психология;</w:t>
      </w:r>
    </w:p>
    <w:p w:rsidR="001F57ED" w:rsidRPr="00BA7CE0" w:rsidRDefault="001F57ED" w:rsidP="001F57ED">
      <w:pPr>
        <w:tabs>
          <w:tab w:val="left" w:pos="142"/>
        </w:tabs>
        <w:ind w:left="709"/>
        <w:jc w:val="both"/>
        <w:rPr>
          <w:sz w:val="24"/>
          <w:szCs w:val="24"/>
        </w:rPr>
      </w:pPr>
      <w:r w:rsidRPr="00BA7CE0">
        <w:rPr>
          <w:sz w:val="24"/>
          <w:szCs w:val="24"/>
        </w:rPr>
        <w:t>В: личность, «Я»;</w:t>
      </w:r>
    </w:p>
    <w:p w:rsidR="001F57ED" w:rsidRPr="00BA7CE0" w:rsidRDefault="001F57ED" w:rsidP="001F57ED">
      <w:pPr>
        <w:tabs>
          <w:tab w:val="left" w:pos="142"/>
        </w:tabs>
        <w:ind w:left="709"/>
        <w:jc w:val="both"/>
        <w:rPr>
          <w:sz w:val="24"/>
          <w:szCs w:val="24"/>
        </w:rPr>
      </w:pPr>
      <w:r w:rsidRPr="00BA7CE0">
        <w:rPr>
          <w:sz w:val="24"/>
          <w:szCs w:val="24"/>
        </w:rPr>
        <w:t>Г: социальный психизм.</w:t>
      </w:r>
    </w:p>
    <w:p w:rsidR="001F57ED" w:rsidRPr="00BA7CE0" w:rsidRDefault="001F57ED" w:rsidP="001F57ED">
      <w:pPr>
        <w:numPr>
          <w:ilvl w:val="0"/>
          <w:numId w:val="262"/>
        </w:numPr>
        <w:tabs>
          <w:tab w:val="left" w:pos="142"/>
        </w:tabs>
        <w:jc w:val="both"/>
        <w:rPr>
          <w:sz w:val="24"/>
          <w:szCs w:val="24"/>
        </w:rPr>
      </w:pPr>
      <w:r w:rsidRPr="00BA7CE0">
        <w:rPr>
          <w:sz w:val="24"/>
          <w:szCs w:val="24"/>
        </w:rPr>
        <w:t>Кто из русских социологов наиболее признан в мировой социологической среде?</w:t>
      </w:r>
    </w:p>
    <w:p w:rsidR="001F57ED" w:rsidRPr="00BA7CE0" w:rsidRDefault="001F57ED" w:rsidP="001F57ED">
      <w:pPr>
        <w:tabs>
          <w:tab w:val="left" w:pos="142"/>
        </w:tabs>
        <w:ind w:left="709"/>
        <w:jc w:val="both"/>
        <w:rPr>
          <w:sz w:val="24"/>
          <w:szCs w:val="24"/>
        </w:rPr>
      </w:pPr>
      <w:r w:rsidRPr="00BA7CE0">
        <w:rPr>
          <w:sz w:val="24"/>
          <w:szCs w:val="24"/>
        </w:rPr>
        <w:t>А: Ковалевский;</w:t>
      </w:r>
    </w:p>
    <w:p w:rsidR="001F57ED" w:rsidRPr="00BA7CE0" w:rsidRDefault="001F57ED" w:rsidP="001F57ED">
      <w:pPr>
        <w:tabs>
          <w:tab w:val="left" w:pos="142"/>
        </w:tabs>
        <w:ind w:left="709"/>
        <w:jc w:val="both"/>
        <w:rPr>
          <w:sz w:val="24"/>
          <w:szCs w:val="24"/>
        </w:rPr>
      </w:pPr>
      <w:r w:rsidRPr="00BA7CE0">
        <w:rPr>
          <w:sz w:val="24"/>
          <w:szCs w:val="24"/>
        </w:rPr>
        <w:t>Б: Новгородцев;</w:t>
      </w:r>
    </w:p>
    <w:p w:rsidR="001F57ED" w:rsidRPr="00BA7CE0" w:rsidRDefault="001F57ED" w:rsidP="001F57ED">
      <w:pPr>
        <w:tabs>
          <w:tab w:val="left" w:pos="142"/>
        </w:tabs>
        <w:ind w:left="709"/>
        <w:jc w:val="both"/>
        <w:rPr>
          <w:sz w:val="24"/>
          <w:szCs w:val="24"/>
        </w:rPr>
      </w:pPr>
      <w:r w:rsidRPr="00BA7CE0">
        <w:rPr>
          <w:sz w:val="24"/>
          <w:szCs w:val="24"/>
        </w:rPr>
        <w:t>В: Сорокин;</w:t>
      </w:r>
    </w:p>
    <w:p w:rsidR="001F57ED" w:rsidRPr="00BA7CE0" w:rsidRDefault="001F57ED" w:rsidP="001F57ED">
      <w:pPr>
        <w:tabs>
          <w:tab w:val="left" w:pos="142"/>
        </w:tabs>
        <w:ind w:left="709"/>
        <w:jc w:val="both"/>
        <w:rPr>
          <w:sz w:val="24"/>
          <w:szCs w:val="24"/>
        </w:rPr>
      </w:pPr>
      <w:r w:rsidRPr="00BA7CE0">
        <w:rPr>
          <w:sz w:val="24"/>
          <w:szCs w:val="24"/>
        </w:rPr>
        <w:t>Г: Бердяев.</w:t>
      </w:r>
    </w:p>
    <w:p w:rsidR="001F57ED" w:rsidRPr="00BA7CE0" w:rsidRDefault="001F57ED" w:rsidP="001F57ED">
      <w:pPr>
        <w:numPr>
          <w:ilvl w:val="0"/>
          <w:numId w:val="262"/>
        </w:numPr>
        <w:tabs>
          <w:tab w:val="left" w:pos="142"/>
        </w:tabs>
        <w:jc w:val="both"/>
        <w:rPr>
          <w:sz w:val="24"/>
          <w:szCs w:val="24"/>
        </w:rPr>
      </w:pPr>
      <w:r w:rsidRPr="00BA7CE0">
        <w:rPr>
          <w:sz w:val="24"/>
          <w:szCs w:val="24"/>
        </w:rPr>
        <w:t>Как русская классическая социология больше всего соотносится с современными проблемами России?</w:t>
      </w:r>
    </w:p>
    <w:p w:rsidR="001F57ED" w:rsidRPr="00BA7CE0" w:rsidRDefault="001F57ED" w:rsidP="001F57ED">
      <w:pPr>
        <w:tabs>
          <w:tab w:val="left" w:pos="142"/>
        </w:tabs>
        <w:ind w:left="709"/>
        <w:jc w:val="both"/>
        <w:rPr>
          <w:sz w:val="24"/>
          <w:szCs w:val="24"/>
        </w:rPr>
      </w:pPr>
      <w:r w:rsidRPr="00BA7CE0">
        <w:rPr>
          <w:sz w:val="24"/>
          <w:szCs w:val="24"/>
        </w:rPr>
        <w:t>А: по предмету исследования;</w:t>
      </w:r>
    </w:p>
    <w:p w:rsidR="001F57ED" w:rsidRPr="00BA7CE0" w:rsidRDefault="001F57ED" w:rsidP="001F57ED">
      <w:pPr>
        <w:tabs>
          <w:tab w:val="left" w:pos="142"/>
        </w:tabs>
        <w:ind w:left="709"/>
        <w:jc w:val="both"/>
        <w:rPr>
          <w:sz w:val="24"/>
          <w:szCs w:val="24"/>
        </w:rPr>
      </w:pPr>
      <w:r w:rsidRPr="00BA7CE0">
        <w:rPr>
          <w:sz w:val="24"/>
          <w:szCs w:val="24"/>
        </w:rPr>
        <w:t>Б: по определению главных социологических задач;</w:t>
      </w:r>
    </w:p>
    <w:p w:rsidR="001F57ED" w:rsidRPr="00BA7CE0" w:rsidRDefault="001F57ED" w:rsidP="001F57ED">
      <w:pPr>
        <w:tabs>
          <w:tab w:val="left" w:pos="142"/>
        </w:tabs>
        <w:ind w:left="709"/>
        <w:jc w:val="both"/>
        <w:rPr>
          <w:sz w:val="24"/>
          <w:szCs w:val="24"/>
        </w:rPr>
      </w:pPr>
      <w:r w:rsidRPr="00BA7CE0">
        <w:rPr>
          <w:sz w:val="24"/>
          <w:szCs w:val="24"/>
        </w:rPr>
        <w:t>В: по социологической традиции;</w:t>
      </w:r>
    </w:p>
    <w:p w:rsidR="001F57ED" w:rsidRPr="00BA7CE0" w:rsidRDefault="001F57ED" w:rsidP="001F57ED">
      <w:pPr>
        <w:tabs>
          <w:tab w:val="left" w:pos="142"/>
        </w:tabs>
        <w:ind w:left="709"/>
        <w:jc w:val="both"/>
        <w:rPr>
          <w:sz w:val="24"/>
          <w:szCs w:val="24"/>
        </w:rPr>
      </w:pPr>
      <w:r w:rsidRPr="00BA7CE0">
        <w:rPr>
          <w:sz w:val="24"/>
          <w:szCs w:val="24"/>
        </w:rPr>
        <w:t>Г: по национальному признаку своего происхождения.</w:t>
      </w:r>
    </w:p>
    <w:p w:rsidR="001F57ED" w:rsidRPr="00BA7CE0" w:rsidRDefault="001F57ED" w:rsidP="001F57ED">
      <w:pPr>
        <w:numPr>
          <w:ilvl w:val="0"/>
          <w:numId w:val="262"/>
        </w:numPr>
        <w:tabs>
          <w:tab w:val="left" w:pos="142"/>
        </w:tabs>
        <w:jc w:val="both"/>
        <w:rPr>
          <w:sz w:val="24"/>
          <w:szCs w:val="24"/>
        </w:rPr>
      </w:pPr>
      <w:r w:rsidRPr="00BA7CE0">
        <w:rPr>
          <w:sz w:val="24"/>
          <w:szCs w:val="24"/>
        </w:rPr>
        <w:t>В чем состоит, по С.Булгакову, основной недостаток «социологического разума»?</w:t>
      </w:r>
    </w:p>
    <w:p w:rsidR="001F57ED" w:rsidRPr="00BA7CE0" w:rsidRDefault="001F57ED" w:rsidP="001F57ED">
      <w:pPr>
        <w:tabs>
          <w:tab w:val="left" w:pos="142"/>
        </w:tabs>
        <w:ind w:left="709"/>
        <w:jc w:val="both"/>
        <w:rPr>
          <w:sz w:val="24"/>
          <w:szCs w:val="24"/>
        </w:rPr>
      </w:pPr>
      <w:r w:rsidRPr="00BA7CE0">
        <w:rPr>
          <w:sz w:val="24"/>
          <w:szCs w:val="24"/>
        </w:rPr>
        <w:t>А: голый эмпиризм;</w:t>
      </w:r>
    </w:p>
    <w:p w:rsidR="001F57ED" w:rsidRPr="00BA7CE0" w:rsidRDefault="001F57ED" w:rsidP="001F57ED">
      <w:pPr>
        <w:tabs>
          <w:tab w:val="left" w:pos="142"/>
        </w:tabs>
        <w:ind w:left="709"/>
        <w:jc w:val="both"/>
        <w:rPr>
          <w:sz w:val="24"/>
          <w:szCs w:val="24"/>
        </w:rPr>
      </w:pPr>
      <w:r w:rsidRPr="00BA7CE0">
        <w:rPr>
          <w:sz w:val="24"/>
          <w:szCs w:val="24"/>
        </w:rPr>
        <w:t>Б: схематизм мышления;</w:t>
      </w:r>
    </w:p>
    <w:p w:rsidR="001F57ED" w:rsidRPr="00BA7CE0" w:rsidRDefault="001F57ED" w:rsidP="001F57ED">
      <w:pPr>
        <w:tabs>
          <w:tab w:val="left" w:pos="142"/>
        </w:tabs>
        <w:ind w:left="709"/>
        <w:jc w:val="both"/>
        <w:rPr>
          <w:sz w:val="24"/>
          <w:szCs w:val="24"/>
        </w:rPr>
      </w:pPr>
      <w:r w:rsidRPr="00BA7CE0">
        <w:rPr>
          <w:sz w:val="24"/>
          <w:szCs w:val="24"/>
        </w:rPr>
        <w:t>В: абстрагирование от социальной реальности;</w:t>
      </w:r>
    </w:p>
    <w:p w:rsidR="001F57ED" w:rsidRPr="00BA7CE0" w:rsidRDefault="001F57ED" w:rsidP="001F57ED">
      <w:pPr>
        <w:tabs>
          <w:tab w:val="left" w:pos="142"/>
        </w:tabs>
        <w:ind w:left="709"/>
        <w:jc w:val="both"/>
        <w:rPr>
          <w:sz w:val="24"/>
          <w:szCs w:val="24"/>
        </w:rPr>
      </w:pPr>
      <w:r w:rsidRPr="00BA7CE0">
        <w:rPr>
          <w:sz w:val="24"/>
          <w:szCs w:val="24"/>
        </w:rPr>
        <w:t>Г: вера в свои теоретические схемы.</w:t>
      </w:r>
    </w:p>
    <w:p w:rsidR="001F57ED" w:rsidRPr="00BA7CE0" w:rsidRDefault="001F57ED" w:rsidP="001F57ED">
      <w:pPr>
        <w:tabs>
          <w:tab w:val="left" w:pos="142"/>
        </w:tabs>
        <w:ind w:left="709"/>
        <w:jc w:val="both"/>
        <w:rPr>
          <w:sz w:val="24"/>
          <w:szCs w:val="24"/>
        </w:rPr>
      </w:pPr>
      <w:r w:rsidRPr="00BA7CE0">
        <w:rPr>
          <w:sz w:val="24"/>
          <w:szCs w:val="24"/>
        </w:rPr>
        <w:t>14.</w:t>
      </w:r>
    </w:p>
    <w:p w:rsidR="001F57ED" w:rsidRPr="00BA7CE0" w:rsidRDefault="001F57ED" w:rsidP="001F57ED">
      <w:pPr>
        <w:tabs>
          <w:tab w:val="left" w:pos="142"/>
        </w:tabs>
        <w:ind w:left="709"/>
        <w:jc w:val="both"/>
        <w:rPr>
          <w:sz w:val="24"/>
          <w:szCs w:val="24"/>
        </w:rPr>
      </w:pPr>
      <w:r w:rsidRPr="00BA7CE0">
        <w:rPr>
          <w:sz w:val="24"/>
          <w:szCs w:val="24"/>
        </w:rPr>
        <w:t>А.</w:t>
      </w:r>
    </w:p>
    <w:p w:rsidR="001F57ED" w:rsidRPr="00BA7CE0" w:rsidRDefault="001F57ED" w:rsidP="001F57ED">
      <w:pPr>
        <w:spacing w:after="200"/>
        <w:rPr>
          <w:b/>
          <w:bCs/>
          <w:sz w:val="24"/>
          <w:szCs w:val="24"/>
        </w:rPr>
      </w:pPr>
      <w:r w:rsidRPr="00BA7CE0">
        <w:rPr>
          <w:b/>
          <w:bCs/>
          <w:sz w:val="24"/>
          <w:szCs w:val="24"/>
        </w:rPr>
        <w:br w:type="page"/>
      </w:r>
      <w:r w:rsidRPr="00BA7CE0">
        <w:rPr>
          <w:b/>
          <w:bCs/>
          <w:sz w:val="24"/>
          <w:szCs w:val="24"/>
          <w:lang w:val="en-US"/>
        </w:rPr>
        <w:lastRenderedPageBreak/>
        <w:t>III</w:t>
      </w:r>
      <w:r w:rsidRPr="00BA7CE0">
        <w:rPr>
          <w:b/>
          <w:bCs/>
          <w:sz w:val="24"/>
          <w:szCs w:val="24"/>
        </w:rPr>
        <w:t xml:space="preserve">.Зарубежная социология </w:t>
      </w:r>
      <w:r w:rsidRPr="00BA7CE0">
        <w:rPr>
          <w:b/>
          <w:bCs/>
          <w:sz w:val="24"/>
          <w:szCs w:val="24"/>
          <w:lang w:val="en-US"/>
        </w:rPr>
        <w:t>XX</w:t>
      </w:r>
      <w:r w:rsidRPr="00BA7CE0">
        <w:rPr>
          <w:b/>
          <w:bCs/>
          <w:sz w:val="24"/>
          <w:szCs w:val="24"/>
        </w:rPr>
        <w:t xml:space="preserve"> века</w:t>
      </w:r>
    </w:p>
    <w:p w:rsidR="001F57ED" w:rsidRPr="00BA7CE0" w:rsidRDefault="001F57ED" w:rsidP="001F57ED">
      <w:pPr>
        <w:ind w:firstLine="709"/>
        <w:rPr>
          <w:b/>
          <w:sz w:val="24"/>
          <w:szCs w:val="24"/>
        </w:rPr>
      </w:pPr>
      <w:r w:rsidRPr="00BA7CE0">
        <w:rPr>
          <w:b/>
          <w:sz w:val="24"/>
          <w:szCs w:val="24"/>
        </w:rPr>
        <w:t>1. Цель освоения дисциплины</w:t>
      </w:r>
    </w:p>
    <w:p w:rsidR="001F57ED" w:rsidRPr="00BA7CE0" w:rsidRDefault="001F57ED" w:rsidP="001F57ED">
      <w:pPr>
        <w:ind w:firstLine="709"/>
        <w:jc w:val="both"/>
        <w:rPr>
          <w:sz w:val="24"/>
          <w:szCs w:val="24"/>
        </w:rPr>
      </w:pPr>
      <w:r w:rsidRPr="00BA7CE0">
        <w:rPr>
          <w:sz w:val="24"/>
          <w:szCs w:val="24"/>
        </w:rPr>
        <w:t xml:space="preserve">Целью освоения дисциплины является формирование систематизированных представлений о характерных тенденциях развития социологии в </w:t>
      </w:r>
      <w:r w:rsidRPr="00BA7CE0">
        <w:rPr>
          <w:sz w:val="24"/>
          <w:szCs w:val="24"/>
          <w:lang w:val="en-US"/>
        </w:rPr>
        <w:t>XX</w:t>
      </w:r>
      <w:r w:rsidRPr="00BA7CE0">
        <w:rPr>
          <w:sz w:val="24"/>
          <w:szCs w:val="24"/>
        </w:rPr>
        <w:t xml:space="preserve"> столетии, об основных школах и направлениях социологической мысли, созданных ведущими зарубежными социологами в указанный период, о главных особенностях социологического дискурса в области познания социальной реальности. </w:t>
      </w:r>
    </w:p>
    <w:p w:rsidR="001F57ED" w:rsidRPr="00BA7CE0" w:rsidRDefault="001F57ED" w:rsidP="001F57ED">
      <w:pPr>
        <w:shd w:val="clear" w:color="auto" w:fill="FFFFFF"/>
        <w:ind w:firstLine="709"/>
        <w:jc w:val="both"/>
        <w:rPr>
          <w:sz w:val="24"/>
          <w:szCs w:val="24"/>
        </w:rPr>
      </w:pPr>
      <w:r w:rsidRPr="00BA7CE0">
        <w:rPr>
          <w:sz w:val="24"/>
          <w:szCs w:val="24"/>
        </w:rPr>
        <w:t xml:space="preserve">Данная дисциплина занимает ведущее место в фундаментальной теоретической подготовке социологов, служит основой для дальнейшего освоения ими понятийного аппарата других базовых дисциплин профессионального цикла - общей и отраслевых социологий, выполнения курсовых и дипломной работ, определяет уровень их профессиональной квалификации. </w:t>
      </w:r>
    </w:p>
    <w:p w:rsidR="001F57ED" w:rsidRPr="00BA7CE0" w:rsidRDefault="001F57ED" w:rsidP="001F57ED">
      <w:pPr>
        <w:pStyle w:val="24"/>
        <w:ind w:firstLine="709"/>
        <w:rPr>
          <w:sz w:val="24"/>
          <w:szCs w:val="24"/>
        </w:rPr>
      </w:pPr>
      <w:r w:rsidRPr="00BA7CE0">
        <w:rPr>
          <w:sz w:val="24"/>
          <w:szCs w:val="24"/>
        </w:rPr>
        <w:t xml:space="preserve">Дисциплина «Зарубежная социология ХХ века» входит в базовую часть дисциплин профессионального цикла. Дисциплина изучается в 5 семестре. </w:t>
      </w:r>
    </w:p>
    <w:p w:rsidR="001F57ED" w:rsidRPr="00BA7CE0" w:rsidRDefault="001F57ED" w:rsidP="001F57ED">
      <w:pPr>
        <w:pStyle w:val="24"/>
        <w:ind w:firstLine="709"/>
        <w:rPr>
          <w:sz w:val="24"/>
          <w:szCs w:val="24"/>
        </w:rPr>
      </w:pPr>
      <w:r w:rsidRPr="00BA7CE0">
        <w:rPr>
          <w:sz w:val="24"/>
          <w:szCs w:val="24"/>
        </w:rPr>
        <w:t xml:space="preserve">К «входным» компетенциям обучающегося, необходимым при освоении данной </w:t>
      </w:r>
      <w:r w:rsidRPr="00BA7CE0">
        <w:rPr>
          <w:spacing w:val="-3"/>
          <w:sz w:val="24"/>
          <w:szCs w:val="24"/>
        </w:rPr>
        <w:t>дисциплин</w:t>
      </w:r>
      <w:r w:rsidRPr="00BA7CE0">
        <w:rPr>
          <w:sz w:val="24"/>
          <w:szCs w:val="24"/>
        </w:rPr>
        <w:t>ы, относятся систематизированные знания, полученные в результате изучения философии, социальной философии, истории, социальной психологии, а также дисциплин историко-социологического курса.</w:t>
      </w:r>
    </w:p>
    <w:p w:rsidR="001F57ED" w:rsidRPr="00BA7CE0" w:rsidRDefault="001F57ED" w:rsidP="001F57ED">
      <w:pPr>
        <w:ind w:firstLine="709"/>
        <w:jc w:val="both"/>
        <w:rPr>
          <w:sz w:val="24"/>
          <w:szCs w:val="24"/>
        </w:rPr>
      </w:pPr>
      <w:r w:rsidRPr="00BA7CE0">
        <w:rPr>
          <w:sz w:val="24"/>
          <w:szCs w:val="24"/>
        </w:rPr>
        <w:t>Освоение данной дисциплины как предшествующей необходимо для следующих дисциплин: современной социологии ХХ и ХХI вв., общей социологии, социальной стратификации в современном обществе, социологии организаций, политической социологии.</w:t>
      </w:r>
    </w:p>
    <w:p w:rsidR="001F57ED" w:rsidRPr="00BA7CE0" w:rsidRDefault="001F57ED" w:rsidP="001F57ED">
      <w:pPr>
        <w:ind w:firstLine="709"/>
        <w:rPr>
          <w:sz w:val="24"/>
          <w:szCs w:val="24"/>
        </w:rPr>
      </w:pPr>
    </w:p>
    <w:p w:rsidR="001F57ED" w:rsidRPr="00BA7CE0" w:rsidRDefault="001F57ED" w:rsidP="001F57ED">
      <w:pPr>
        <w:ind w:firstLine="709"/>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осознание социальной значимости своей будущей профессии, обладание высокой мотивацией к выполнению профессиональной  деятельности (ОК-8);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widowControl/>
        <w:autoSpaceDE w:val="0"/>
        <w:autoSpaceDN w:val="0"/>
        <w:adjustRightInd w:val="0"/>
        <w:ind w:firstLine="0"/>
        <w:rPr>
          <w:rFonts w:eastAsia="Calibri"/>
          <w:lang w:eastAsia="en-US"/>
        </w:rPr>
      </w:pPr>
    </w:p>
    <w:p w:rsidR="001F57ED" w:rsidRPr="00BA7CE0" w:rsidRDefault="001F57ED" w:rsidP="001F57ED">
      <w:pPr>
        <w:ind w:firstLine="709"/>
        <w:rPr>
          <w:b/>
          <w:sz w:val="24"/>
          <w:szCs w:val="24"/>
        </w:rPr>
      </w:pPr>
      <w:r w:rsidRPr="00BA7CE0">
        <w:rPr>
          <w:b/>
          <w:sz w:val="24"/>
          <w:szCs w:val="24"/>
        </w:rPr>
        <w:t>3. В результате освоения дисциплины обучающийся должен:</w:t>
      </w:r>
    </w:p>
    <w:p w:rsidR="001F57ED" w:rsidRPr="00BA7CE0" w:rsidRDefault="001F57ED" w:rsidP="001F57ED">
      <w:pPr>
        <w:ind w:firstLine="709"/>
        <w:rPr>
          <w:b/>
          <w:sz w:val="24"/>
          <w:szCs w:val="24"/>
        </w:rPr>
      </w:pPr>
      <w:r w:rsidRPr="00BA7CE0">
        <w:rPr>
          <w:b/>
          <w:sz w:val="24"/>
          <w:szCs w:val="24"/>
        </w:rPr>
        <w:t>знать:</w:t>
      </w:r>
    </w:p>
    <w:p w:rsidR="001F57ED" w:rsidRPr="00BA7CE0" w:rsidRDefault="001F57ED" w:rsidP="001F57ED">
      <w:pPr>
        <w:pStyle w:val="24"/>
        <w:ind w:firstLine="709"/>
        <w:rPr>
          <w:sz w:val="24"/>
          <w:szCs w:val="24"/>
        </w:rPr>
      </w:pPr>
      <w:r w:rsidRPr="00BA7CE0">
        <w:rPr>
          <w:sz w:val="24"/>
          <w:szCs w:val="24"/>
        </w:rPr>
        <w:t xml:space="preserve">- основные периоды в развитии зарубежной социологии в </w:t>
      </w:r>
      <w:r w:rsidRPr="00BA7CE0">
        <w:rPr>
          <w:sz w:val="24"/>
          <w:szCs w:val="24"/>
          <w:lang w:val="en-US"/>
        </w:rPr>
        <w:t>XX</w:t>
      </w:r>
      <w:r w:rsidRPr="00BA7CE0">
        <w:rPr>
          <w:sz w:val="24"/>
          <w:szCs w:val="24"/>
        </w:rPr>
        <w:t xml:space="preserve"> столетии и их особенности;</w:t>
      </w:r>
    </w:p>
    <w:p w:rsidR="001F57ED" w:rsidRPr="00BA7CE0" w:rsidRDefault="001F57ED" w:rsidP="001F57ED">
      <w:pPr>
        <w:ind w:firstLine="709"/>
        <w:rPr>
          <w:sz w:val="24"/>
          <w:szCs w:val="24"/>
        </w:rPr>
      </w:pPr>
      <w:r w:rsidRPr="00BA7CE0">
        <w:rPr>
          <w:sz w:val="24"/>
          <w:szCs w:val="24"/>
        </w:rPr>
        <w:t>- ведущие теоретические подходы к методологии социального познания, определению предмета социологии, ее задач и методов;</w:t>
      </w:r>
    </w:p>
    <w:p w:rsidR="001F57ED" w:rsidRPr="00BA7CE0" w:rsidRDefault="001F57ED" w:rsidP="001F57ED">
      <w:pPr>
        <w:ind w:firstLine="709"/>
        <w:rPr>
          <w:sz w:val="24"/>
          <w:szCs w:val="24"/>
        </w:rPr>
      </w:pPr>
      <w:r w:rsidRPr="00BA7CE0">
        <w:rPr>
          <w:sz w:val="24"/>
          <w:szCs w:val="24"/>
        </w:rPr>
        <w:t>- основные категории из концептуального аппарата ведущих социологов ХХ века;</w:t>
      </w:r>
    </w:p>
    <w:p w:rsidR="001F57ED" w:rsidRPr="00BA7CE0" w:rsidRDefault="001F57ED" w:rsidP="001F57ED">
      <w:pPr>
        <w:pStyle w:val="24"/>
        <w:ind w:firstLine="709"/>
        <w:rPr>
          <w:b/>
          <w:sz w:val="24"/>
          <w:szCs w:val="24"/>
        </w:rPr>
      </w:pPr>
      <w:r w:rsidRPr="00BA7CE0">
        <w:rPr>
          <w:b/>
          <w:sz w:val="24"/>
          <w:szCs w:val="24"/>
        </w:rPr>
        <w:t>уметь:</w:t>
      </w:r>
    </w:p>
    <w:p w:rsidR="001F57ED" w:rsidRPr="00BA7CE0" w:rsidRDefault="001F57ED" w:rsidP="001F57ED">
      <w:pPr>
        <w:ind w:firstLine="709"/>
        <w:rPr>
          <w:sz w:val="24"/>
          <w:szCs w:val="24"/>
        </w:rPr>
      </w:pPr>
      <w:r w:rsidRPr="00BA7CE0">
        <w:rPr>
          <w:sz w:val="24"/>
          <w:szCs w:val="24"/>
        </w:rPr>
        <w:t>- обосновывать разделение социологии на теоретические школы и направления;</w:t>
      </w:r>
    </w:p>
    <w:p w:rsidR="001F57ED" w:rsidRPr="00BA7CE0" w:rsidRDefault="001F57ED" w:rsidP="001F57ED">
      <w:pPr>
        <w:ind w:firstLine="709"/>
        <w:rPr>
          <w:sz w:val="24"/>
          <w:szCs w:val="24"/>
        </w:rPr>
      </w:pPr>
      <w:r w:rsidRPr="00BA7CE0">
        <w:rPr>
          <w:sz w:val="24"/>
          <w:szCs w:val="24"/>
        </w:rPr>
        <w:lastRenderedPageBreak/>
        <w:t xml:space="preserve">- анализировать основные положения ведущих направлений социологической мысли в указанный период; </w:t>
      </w:r>
    </w:p>
    <w:p w:rsidR="001F57ED" w:rsidRPr="00BA7CE0" w:rsidRDefault="001F57ED" w:rsidP="001F57ED">
      <w:pPr>
        <w:pStyle w:val="24"/>
        <w:ind w:firstLine="709"/>
        <w:rPr>
          <w:sz w:val="24"/>
          <w:szCs w:val="24"/>
        </w:rPr>
      </w:pPr>
      <w:r w:rsidRPr="00BA7CE0">
        <w:rPr>
          <w:sz w:val="24"/>
          <w:szCs w:val="24"/>
        </w:rPr>
        <w:t>- выявлять принципиальные теоретические и методологические различия ключевых социологических направлений ХХ века, а также точки их соприкосновения;</w:t>
      </w:r>
    </w:p>
    <w:p w:rsidR="001F57ED" w:rsidRPr="00BA7CE0" w:rsidRDefault="001F57ED" w:rsidP="001F57ED">
      <w:pPr>
        <w:pStyle w:val="24"/>
        <w:ind w:firstLine="709"/>
        <w:rPr>
          <w:sz w:val="24"/>
          <w:szCs w:val="24"/>
        </w:rPr>
      </w:pPr>
      <w:r w:rsidRPr="00BA7CE0">
        <w:rPr>
          <w:sz w:val="24"/>
          <w:szCs w:val="24"/>
        </w:rPr>
        <w:t>- обобщать базовые идеи, достижения и проблемы рассматриваемого периода в истории социологии;</w:t>
      </w:r>
    </w:p>
    <w:p w:rsidR="001F57ED" w:rsidRPr="00BA7CE0" w:rsidRDefault="001F57ED" w:rsidP="001F57ED">
      <w:pPr>
        <w:pStyle w:val="24"/>
        <w:ind w:firstLine="709"/>
        <w:rPr>
          <w:sz w:val="24"/>
          <w:szCs w:val="24"/>
        </w:rPr>
      </w:pPr>
      <w:r w:rsidRPr="00BA7CE0">
        <w:rPr>
          <w:sz w:val="24"/>
          <w:szCs w:val="24"/>
        </w:rPr>
        <w:t>- давать критическую оценку зарубежным социологическим концепциям указанного периода;</w:t>
      </w:r>
    </w:p>
    <w:p w:rsidR="001F57ED" w:rsidRPr="00BA7CE0" w:rsidRDefault="001F57ED" w:rsidP="001F57ED">
      <w:pPr>
        <w:pStyle w:val="24"/>
        <w:ind w:firstLine="709"/>
        <w:rPr>
          <w:b/>
          <w:sz w:val="24"/>
          <w:szCs w:val="24"/>
        </w:rPr>
      </w:pPr>
      <w:r w:rsidRPr="00BA7CE0">
        <w:rPr>
          <w:b/>
          <w:sz w:val="24"/>
          <w:szCs w:val="24"/>
        </w:rPr>
        <w:t xml:space="preserve">владеть: </w:t>
      </w:r>
    </w:p>
    <w:p w:rsidR="001F57ED" w:rsidRPr="00BA7CE0" w:rsidRDefault="001F57ED" w:rsidP="001F57ED">
      <w:pPr>
        <w:ind w:firstLine="709"/>
        <w:rPr>
          <w:sz w:val="24"/>
          <w:szCs w:val="24"/>
        </w:rPr>
      </w:pPr>
      <w:r w:rsidRPr="00BA7CE0">
        <w:rPr>
          <w:sz w:val="24"/>
          <w:szCs w:val="24"/>
        </w:rPr>
        <w:t>- методологией содержательного анализа первоисточников;</w:t>
      </w:r>
    </w:p>
    <w:p w:rsidR="001F57ED" w:rsidRPr="00BA7CE0" w:rsidRDefault="001F57ED" w:rsidP="001F57ED">
      <w:pPr>
        <w:pStyle w:val="24"/>
        <w:ind w:firstLine="709"/>
        <w:rPr>
          <w:b/>
          <w:sz w:val="24"/>
          <w:szCs w:val="24"/>
        </w:rPr>
      </w:pPr>
      <w:r w:rsidRPr="00BA7CE0">
        <w:rPr>
          <w:sz w:val="24"/>
          <w:szCs w:val="24"/>
        </w:rPr>
        <w:t xml:space="preserve">- способами применения идей ведущих теоретиков зарубежной социологии ХХ века при проведении собственных исследований. </w:t>
      </w:r>
    </w:p>
    <w:p w:rsidR="001F57ED" w:rsidRPr="00BA7CE0" w:rsidRDefault="001F57ED" w:rsidP="001F57ED">
      <w:pPr>
        <w:ind w:firstLine="709"/>
        <w:rPr>
          <w:sz w:val="24"/>
          <w:szCs w:val="24"/>
        </w:rPr>
      </w:pPr>
    </w:p>
    <w:p w:rsidR="001F57ED" w:rsidRPr="00BA7CE0" w:rsidRDefault="001F57ED" w:rsidP="001F57ED">
      <w:pPr>
        <w:pStyle w:val="af7"/>
        <w:spacing w:line="240" w:lineRule="auto"/>
        <w:ind w:left="0" w:firstLine="709"/>
      </w:pPr>
      <w:r w:rsidRPr="00BA7CE0">
        <w:rPr>
          <w:b/>
        </w:rPr>
        <w:t>4.</w:t>
      </w:r>
      <w:r w:rsidRPr="00BA7CE0">
        <w:t xml:space="preserve"> </w:t>
      </w:r>
      <w:r w:rsidRPr="00BA7CE0">
        <w:rPr>
          <w:b/>
        </w:rPr>
        <w:t>Общая трудоемкость дисциплины</w:t>
      </w:r>
      <w:r w:rsidRPr="00BA7CE0">
        <w:t xml:space="preserve"> </w:t>
      </w:r>
    </w:p>
    <w:p w:rsidR="001F57ED" w:rsidRPr="00BA7CE0" w:rsidRDefault="001F57ED" w:rsidP="001F57ED">
      <w:pPr>
        <w:pStyle w:val="af7"/>
        <w:spacing w:line="240" w:lineRule="auto"/>
        <w:ind w:left="0" w:firstLine="709"/>
      </w:pPr>
      <w:r w:rsidRPr="00BA7CE0">
        <w:t>Учебная дисциплина «Зарубежная социология ХХ века» имеет объем 4 зачетные единицы – 144 академических часа. Лекции (ЛК) – 20 часов. Практические занятия (ПЗ) – 40 часов, самостоятельная работа студентов (СРС)– 52 часа, контролируемая самостоятельная работа (КСР) - 5. Итоговый контроль – экзамен (27 час).</w:t>
      </w:r>
    </w:p>
    <w:p w:rsidR="001F57ED" w:rsidRPr="00BA7CE0" w:rsidRDefault="001F57ED" w:rsidP="001F57ED">
      <w:pPr>
        <w:ind w:firstLine="709"/>
        <w:rPr>
          <w:b/>
          <w:sz w:val="24"/>
          <w:szCs w:val="24"/>
        </w:rPr>
      </w:pPr>
    </w:p>
    <w:p w:rsidR="001F57ED" w:rsidRPr="00BA7CE0" w:rsidRDefault="001F57ED" w:rsidP="001F57ED">
      <w:pPr>
        <w:pStyle w:val="af7"/>
        <w:spacing w:line="240" w:lineRule="auto"/>
        <w:ind w:left="0" w:firstLine="709"/>
        <w:rPr>
          <w:b/>
        </w:rPr>
      </w:pPr>
      <w:r w:rsidRPr="00BA7CE0">
        <w:rPr>
          <w:b/>
        </w:rPr>
        <w:t>5. Структура и содержание дисциплины</w:t>
      </w:r>
    </w:p>
    <w:p w:rsidR="001F57ED" w:rsidRPr="00BA7CE0" w:rsidRDefault="001F57ED" w:rsidP="001F57ED">
      <w:pPr>
        <w:ind w:firstLine="709"/>
        <w:rPr>
          <w:b/>
          <w:sz w:val="24"/>
          <w:szCs w:val="24"/>
        </w:rPr>
      </w:pPr>
      <w:r w:rsidRPr="00BA7CE0">
        <w:rPr>
          <w:b/>
          <w:sz w:val="24"/>
          <w:szCs w:val="24"/>
        </w:rPr>
        <w:t>5.1. Распределение часов по разделам, темам и видам занятий:</w:t>
      </w:r>
    </w:p>
    <w:p w:rsidR="001F57ED" w:rsidRPr="00BA7CE0" w:rsidRDefault="001F57ED" w:rsidP="001F57ED">
      <w:pPr>
        <w:rPr>
          <w:b/>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102"/>
        <w:gridCol w:w="443"/>
        <w:gridCol w:w="875"/>
        <w:gridCol w:w="761"/>
        <w:gridCol w:w="795"/>
        <w:gridCol w:w="985"/>
        <w:gridCol w:w="848"/>
        <w:gridCol w:w="697"/>
        <w:gridCol w:w="1418"/>
      </w:tblGrid>
      <w:tr w:rsidR="001F57ED" w:rsidRPr="00BA7CE0" w:rsidTr="00100C9B">
        <w:tc>
          <w:tcPr>
            <w:tcW w:w="540" w:type="dxa"/>
            <w:vMerge w:val="restart"/>
          </w:tcPr>
          <w:p w:rsidR="001F57ED" w:rsidRPr="00BA7CE0" w:rsidRDefault="001F57ED" w:rsidP="00100C9B">
            <w:pPr>
              <w:rPr>
                <w:sz w:val="24"/>
                <w:szCs w:val="24"/>
              </w:rPr>
            </w:pPr>
            <w:r w:rsidRPr="00BA7CE0">
              <w:rPr>
                <w:sz w:val="24"/>
                <w:szCs w:val="24"/>
              </w:rPr>
              <w:t>№</w:t>
            </w:r>
          </w:p>
          <w:p w:rsidR="001F57ED" w:rsidRPr="00BA7CE0" w:rsidRDefault="001F57ED" w:rsidP="00100C9B">
            <w:pPr>
              <w:rPr>
                <w:sz w:val="24"/>
                <w:szCs w:val="24"/>
              </w:rPr>
            </w:pPr>
            <w:r w:rsidRPr="00BA7CE0">
              <w:rPr>
                <w:sz w:val="24"/>
                <w:szCs w:val="24"/>
              </w:rPr>
              <w:t>п/п</w:t>
            </w:r>
          </w:p>
        </w:tc>
        <w:tc>
          <w:tcPr>
            <w:tcW w:w="2102" w:type="dxa"/>
            <w:vMerge w:val="restart"/>
          </w:tcPr>
          <w:p w:rsidR="001F57ED" w:rsidRPr="00BA7CE0" w:rsidRDefault="001F57ED" w:rsidP="00100C9B">
            <w:pPr>
              <w:rPr>
                <w:b/>
                <w:sz w:val="24"/>
                <w:szCs w:val="24"/>
              </w:rPr>
            </w:pPr>
            <w:r w:rsidRPr="00BA7CE0">
              <w:rPr>
                <w:b/>
                <w:sz w:val="24"/>
                <w:szCs w:val="24"/>
              </w:rPr>
              <w:t>Тема</w:t>
            </w:r>
          </w:p>
        </w:tc>
        <w:tc>
          <w:tcPr>
            <w:tcW w:w="443" w:type="dxa"/>
            <w:vMerge w:val="restart"/>
          </w:tcPr>
          <w:p w:rsidR="001F57ED" w:rsidRPr="00BA7CE0" w:rsidRDefault="001F57ED" w:rsidP="00100C9B">
            <w:pPr>
              <w:rPr>
                <w:sz w:val="24"/>
                <w:szCs w:val="24"/>
              </w:rPr>
            </w:pPr>
            <w:r w:rsidRPr="00BA7CE0">
              <w:rPr>
                <w:sz w:val="24"/>
                <w:szCs w:val="24"/>
              </w:rPr>
              <w:t>Семе-</w:t>
            </w:r>
          </w:p>
          <w:p w:rsidR="001F57ED" w:rsidRPr="00BA7CE0" w:rsidRDefault="001F57ED" w:rsidP="00100C9B">
            <w:pPr>
              <w:rPr>
                <w:sz w:val="24"/>
                <w:szCs w:val="24"/>
              </w:rPr>
            </w:pPr>
            <w:r w:rsidRPr="00BA7CE0">
              <w:rPr>
                <w:sz w:val="24"/>
                <w:szCs w:val="24"/>
              </w:rPr>
              <w:t>стр</w:t>
            </w:r>
          </w:p>
        </w:tc>
        <w:tc>
          <w:tcPr>
            <w:tcW w:w="875" w:type="dxa"/>
            <w:vMerge w:val="restart"/>
          </w:tcPr>
          <w:p w:rsidR="001F57ED" w:rsidRPr="00BA7CE0" w:rsidRDefault="001F57ED" w:rsidP="00100C9B">
            <w:pPr>
              <w:rPr>
                <w:sz w:val="24"/>
                <w:szCs w:val="24"/>
              </w:rPr>
            </w:pPr>
            <w:r w:rsidRPr="00BA7CE0">
              <w:rPr>
                <w:sz w:val="24"/>
                <w:szCs w:val="24"/>
              </w:rPr>
              <w:t>нед.</w:t>
            </w:r>
          </w:p>
          <w:p w:rsidR="001F57ED" w:rsidRPr="00BA7CE0" w:rsidRDefault="001F57ED" w:rsidP="00100C9B">
            <w:pPr>
              <w:rPr>
                <w:sz w:val="24"/>
                <w:szCs w:val="24"/>
              </w:rPr>
            </w:pPr>
            <w:r w:rsidRPr="00BA7CE0">
              <w:rPr>
                <w:sz w:val="24"/>
                <w:szCs w:val="24"/>
              </w:rPr>
              <w:t>сем-ра</w:t>
            </w:r>
          </w:p>
        </w:tc>
        <w:tc>
          <w:tcPr>
            <w:tcW w:w="4086" w:type="dxa"/>
            <w:gridSpan w:val="5"/>
          </w:tcPr>
          <w:p w:rsidR="001F57ED" w:rsidRPr="00BA7CE0" w:rsidRDefault="001F57ED" w:rsidP="00100C9B">
            <w:pPr>
              <w:rPr>
                <w:sz w:val="24"/>
                <w:szCs w:val="24"/>
              </w:rPr>
            </w:pPr>
            <w:r w:rsidRPr="00BA7CE0">
              <w:rPr>
                <w:sz w:val="24"/>
                <w:szCs w:val="24"/>
              </w:rPr>
              <w:t>Виды учебной работы, включая самостоятельную работу студентов и трудоемкость (в часах)</w:t>
            </w:r>
          </w:p>
        </w:tc>
        <w:tc>
          <w:tcPr>
            <w:tcW w:w="1418" w:type="dxa"/>
            <w:vMerge w:val="restart"/>
          </w:tcPr>
          <w:p w:rsidR="001F57ED" w:rsidRPr="00BA7CE0" w:rsidRDefault="001F57ED" w:rsidP="00100C9B">
            <w:pPr>
              <w:rPr>
                <w:sz w:val="24"/>
                <w:szCs w:val="24"/>
              </w:rPr>
            </w:pPr>
            <w:r w:rsidRPr="00BA7CE0">
              <w:rPr>
                <w:sz w:val="24"/>
                <w:szCs w:val="24"/>
              </w:rPr>
              <w:t>Формы текущего контроля успеваемости</w:t>
            </w:r>
          </w:p>
          <w:p w:rsidR="001F57ED" w:rsidRPr="00BA7CE0" w:rsidRDefault="001F57ED" w:rsidP="00100C9B">
            <w:pPr>
              <w:rPr>
                <w:sz w:val="24"/>
                <w:szCs w:val="24"/>
              </w:rPr>
            </w:pPr>
            <w:r w:rsidRPr="00BA7CE0">
              <w:rPr>
                <w:sz w:val="24"/>
                <w:szCs w:val="24"/>
              </w:rPr>
              <w:t>(по неделям семестра)</w:t>
            </w:r>
          </w:p>
        </w:tc>
      </w:tr>
      <w:tr w:rsidR="001F57ED" w:rsidRPr="00BA7CE0" w:rsidTr="00100C9B">
        <w:tc>
          <w:tcPr>
            <w:tcW w:w="540" w:type="dxa"/>
            <w:vMerge/>
          </w:tcPr>
          <w:p w:rsidR="001F57ED" w:rsidRPr="00BA7CE0" w:rsidRDefault="001F57ED" w:rsidP="00100C9B">
            <w:pPr>
              <w:rPr>
                <w:sz w:val="24"/>
                <w:szCs w:val="24"/>
              </w:rPr>
            </w:pPr>
          </w:p>
        </w:tc>
        <w:tc>
          <w:tcPr>
            <w:tcW w:w="2102" w:type="dxa"/>
            <w:vMerge/>
          </w:tcPr>
          <w:p w:rsidR="001F57ED" w:rsidRPr="00BA7CE0" w:rsidRDefault="001F57ED" w:rsidP="00100C9B">
            <w:pPr>
              <w:rPr>
                <w:sz w:val="24"/>
                <w:szCs w:val="24"/>
              </w:rPr>
            </w:pPr>
          </w:p>
        </w:tc>
        <w:tc>
          <w:tcPr>
            <w:tcW w:w="443" w:type="dxa"/>
            <w:vMerge/>
          </w:tcPr>
          <w:p w:rsidR="001F57ED" w:rsidRPr="00BA7CE0" w:rsidRDefault="001F57ED" w:rsidP="00100C9B">
            <w:pPr>
              <w:rPr>
                <w:sz w:val="24"/>
                <w:szCs w:val="24"/>
              </w:rPr>
            </w:pPr>
          </w:p>
        </w:tc>
        <w:tc>
          <w:tcPr>
            <w:tcW w:w="875" w:type="dxa"/>
            <w:vMerge/>
          </w:tcPr>
          <w:p w:rsidR="001F57ED" w:rsidRPr="00BA7CE0" w:rsidRDefault="001F57ED" w:rsidP="00100C9B">
            <w:pPr>
              <w:rPr>
                <w:sz w:val="24"/>
                <w:szCs w:val="24"/>
              </w:rPr>
            </w:pPr>
          </w:p>
        </w:tc>
        <w:tc>
          <w:tcPr>
            <w:tcW w:w="761" w:type="dxa"/>
          </w:tcPr>
          <w:p w:rsidR="001F57ED" w:rsidRPr="00BA7CE0" w:rsidRDefault="001F57ED" w:rsidP="00100C9B">
            <w:pPr>
              <w:rPr>
                <w:sz w:val="24"/>
                <w:szCs w:val="24"/>
              </w:rPr>
            </w:pPr>
            <w:r w:rsidRPr="00BA7CE0">
              <w:rPr>
                <w:sz w:val="24"/>
                <w:szCs w:val="24"/>
              </w:rPr>
              <w:t>всего</w:t>
            </w:r>
          </w:p>
        </w:tc>
        <w:tc>
          <w:tcPr>
            <w:tcW w:w="795" w:type="dxa"/>
          </w:tcPr>
          <w:p w:rsidR="001F57ED" w:rsidRPr="00BA7CE0" w:rsidRDefault="001F57ED" w:rsidP="00100C9B">
            <w:pPr>
              <w:rPr>
                <w:sz w:val="24"/>
                <w:szCs w:val="24"/>
              </w:rPr>
            </w:pPr>
            <w:r w:rsidRPr="00BA7CE0">
              <w:rPr>
                <w:sz w:val="24"/>
                <w:szCs w:val="24"/>
              </w:rPr>
              <w:t>ЛК</w:t>
            </w:r>
          </w:p>
        </w:tc>
        <w:tc>
          <w:tcPr>
            <w:tcW w:w="985" w:type="dxa"/>
          </w:tcPr>
          <w:p w:rsidR="001F57ED" w:rsidRPr="00BA7CE0" w:rsidRDefault="001F57ED" w:rsidP="00100C9B">
            <w:pPr>
              <w:rPr>
                <w:sz w:val="24"/>
                <w:szCs w:val="24"/>
              </w:rPr>
            </w:pPr>
            <w:r w:rsidRPr="00BA7CE0">
              <w:rPr>
                <w:sz w:val="24"/>
                <w:szCs w:val="24"/>
              </w:rPr>
              <w:t>ПЗ</w:t>
            </w:r>
          </w:p>
        </w:tc>
        <w:tc>
          <w:tcPr>
            <w:tcW w:w="848" w:type="dxa"/>
          </w:tcPr>
          <w:p w:rsidR="001F57ED" w:rsidRPr="00BA7CE0" w:rsidRDefault="001F57ED" w:rsidP="00100C9B">
            <w:pPr>
              <w:rPr>
                <w:sz w:val="24"/>
                <w:szCs w:val="24"/>
              </w:rPr>
            </w:pPr>
            <w:r w:rsidRPr="00BA7CE0">
              <w:rPr>
                <w:sz w:val="24"/>
                <w:szCs w:val="24"/>
              </w:rPr>
              <w:t>КСР</w:t>
            </w:r>
          </w:p>
        </w:tc>
        <w:tc>
          <w:tcPr>
            <w:tcW w:w="697" w:type="dxa"/>
          </w:tcPr>
          <w:p w:rsidR="001F57ED" w:rsidRPr="00BA7CE0" w:rsidRDefault="001F57ED" w:rsidP="00100C9B">
            <w:pPr>
              <w:rPr>
                <w:sz w:val="24"/>
                <w:szCs w:val="24"/>
              </w:rPr>
            </w:pPr>
            <w:r w:rsidRPr="00BA7CE0">
              <w:rPr>
                <w:sz w:val="24"/>
                <w:szCs w:val="24"/>
              </w:rPr>
              <w:t>СРС</w:t>
            </w:r>
          </w:p>
        </w:tc>
        <w:tc>
          <w:tcPr>
            <w:tcW w:w="1418" w:type="dxa"/>
            <w:vMerge/>
          </w:tcPr>
          <w:p w:rsidR="001F57ED" w:rsidRPr="00BA7CE0" w:rsidRDefault="001F57ED" w:rsidP="00100C9B">
            <w:pPr>
              <w:rPr>
                <w:sz w:val="24"/>
                <w:szCs w:val="24"/>
              </w:rPr>
            </w:pPr>
          </w:p>
        </w:tc>
      </w:tr>
      <w:tr w:rsidR="001F57ED" w:rsidRPr="00BA7CE0" w:rsidTr="00100C9B">
        <w:tc>
          <w:tcPr>
            <w:tcW w:w="540" w:type="dxa"/>
          </w:tcPr>
          <w:p w:rsidR="001F57ED" w:rsidRPr="00BA7CE0" w:rsidRDefault="001F57ED" w:rsidP="00100C9B">
            <w:pPr>
              <w:rPr>
                <w:sz w:val="24"/>
                <w:szCs w:val="24"/>
              </w:rPr>
            </w:pPr>
            <w:r w:rsidRPr="00BA7CE0">
              <w:rPr>
                <w:sz w:val="24"/>
                <w:szCs w:val="24"/>
              </w:rPr>
              <w:t>1</w:t>
            </w:r>
          </w:p>
        </w:tc>
        <w:tc>
          <w:tcPr>
            <w:tcW w:w="2102" w:type="dxa"/>
          </w:tcPr>
          <w:p w:rsidR="001F57ED" w:rsidRPr="00BA7CE0" w:rsidRDefault="001F57ED" w:rsidP="00100C9B">
            <w:pPr>
              <w:rPr>
                <w:sz w:val="24"/>
                <w:szCs w:val="24"/>
              </w:rPr>
            </w:pPr>
            <w:r w:rsidRPr="00BA7CE0">
              <w:rPr>
                <w:sz w:val="24"/>
                <w:szCs w:val="24"/>
              </w:rPr>
              <w:t>Западная социология между мировыми войнами</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1-2</w:t>
            </w:r>
          </w:p>
        </w:tc>
        <w:tc>
          <w:tcPr>
            <w:tcW w:w="761" w:type="dxa"/>
          </w:tcPr>
          <w:p w:rsidR="001F57ED" w:rsidRPr="00BA7CE0" w:rsidRDefault="001F57ED" w:rsidP="00100C9B">
            <w:pPr>
              <w:rPr>
                <w:sz w:val="24"/>
                <w:szCs w:val="24"/>
              </w:rPr>
            </w:pPr>
            <w:r w:rsidRPr="00BA7CE0">
              <w:rPr>
                <w:sz w:val="24"/>
                <w:szCs w:val="24"/>
              </w:rPr>
              <w:t>12</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6</w:t>
            </w:r>
          </w:p>
        </w:tc>
        <w:tc>
          <w:tcPr>
            <w:tcW w:w="1418" w:type="dxa"/>
          </w:tcPr>
          <w:p w:rsidR="001F57ED" w:rsidRPr="00BA7CE0" w:rsidRDefault="001F57ED" w:rsidP="00100C9B">
            <w:pPr>
              <w:rPr>
                <w:sz w:val="24"/>
                <w:szCs w:val="24"/>
              </w:rPr>
            </w:pPr>
            <w:r w:rsidRPr="00BA7CE0">
              <w:rPr>
                <w:sz w:val="24"/>
                <w:szCs w:val="24"/>
              </w:rPr>
              <w:t>Реферат на тему № 2 или № 3из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Pr>
          <w:p w:rsidR="001F57ED" w:rsidRPr="00BA7CE0" w:rsidRDefault="001F57ED" w:rsidP="00100C9B">
            <w:pPr>
              <w:rPr>
                <w:sz w:val="24"/>
                <w:szCs w:val="24"/>
              </w:rPr>
            </w:pPr>
            <w:r w:rsidRPr="00BA7CE0">
              <w:rPr>
                <w:sz w:val="24"/>
                <w:szCs w:val="24"/>
              </w:rPr>
              <w:t>2</w:t>
            </w:r>
          </w:p>
        </w:tc>
        <w:tc>
          <w:tcPr>
            <w:tcW w:w="2102" w:type="dxa"/>
          </w:tcPr>
          <w:p w:rsidR="001F57ED" w:rsidRPr="00BA7CE0" w:rsidRDefault="001F57ED" w:rsidP="00100C9B">
            <w:pPr>
              <w:rPr>
                <w:sz w:val="24"/>
                <w:szCs w:val="24"/>
              </w:rPr>
            </w:pPr>
            <w:r w:rsidRPr="00BA7CE0">
              <w:rPr>
                <w:sz w:val="24"/>
                <w:szCs w:val="24"/>
              </w:rPr>
              <w:t>Диверсификация социологических теорий в Западной социо-логии ХХ века</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3-4</w:t>
            </w:r>
          </w:p>
        </w:tc>
        <w:tc>
          <w:tcPr>
            <w:tcW w:w="761" w:type="dxa"/>
          </w:tcPr>
          <w:p w:rsidR="001F57ED" w:rsidRPr="00BA7CE0" w:rsidRDefault="001F57ED" w:rsidP="00100C9B">
            <w:pPr>
              <w:rPr>
                <w:sz w:val="24"/>
                <w:szCs w:val="24"/>
              </w:rPr>
            </w:pPr>
            <w:r w:rsidRPr="00BA7CE0">
              <w:rPr>
                <w:sz w:val="24"/>
                <w:szCs w:val="24"/>
              </w:rPr>
              <w:t>12</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6</w:t>
            </w:r>
          </w:p>
        </w:tc>
        <w:tc>
          <w:tcPr>
            <w:tcW w:w="1418" w:type="dxa"/>
          </w:tcPr>
          <w:p w:rsidR="001F57ED" w:rsidRPr="00BA7CE0" w:rsidRDefault="001F57ED" w:rsidP="00100C9B">
            <w:pPr>
              <w:rPr>
                <w:sz w:val="24"/>
                <w:szCs w:val="24"/>
              </w:rPr>
            </w:pPr>
            <w:r w:rsidRPr="00BA7CE0">
              <w:rPr>
                <w:sz w:val="24"/>
                <w:szCs w:val="24"/>
              </w:rPr>
              <w:t>Реферат на тему № 1 или № 11</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Pr>
          <w:p w:rsidR="001F57ED" w:rsidRPr="00BA7CE0" w:rsidRDefault="001F57ED" w:rsidP="00100C9B">
            <w:pPr>
              <w:rPr>
                <w:sz w:val="24"/>
                <w:szCs w:val="24"/>
              </w:rPr>
            </w:pPr>
            <w:r w:rsidRPr="00BA7CE0">
              <w:rPr>
                <w:sz w:val="24"/>
                <w:szCs w:val="24"/>
              </w:rPr>
              <w:t>3</w:t>
            </w:r>
          </w:p>
        </w:tc>
        <w:tc>
          <w:tcPr>
            <w:tcW w:w="2102" w:type="dxa"/>
          </w:tcPr>
          <w:p w:rsidR="001F57ED" w:rsidRPr="00BA7CE0" w:rsidRDefault="001F57ED" w:rsidP="00100C9B">
            <w:pPr>
              <w:rPr>
                <w:sz w:val="24"/>
                <w:szCs w:val="24"/>
              </w:rPr>
            </w:pPr>
            <w:r w:rsidRPr="00BA7CE0">
              <w:rPr>
                <w:sz w:val="24"/>
                <w:szCs w:val="24"/>
              </w:rPr>
              <w:t>Интегральная концепция П.</w:t>
            </w:r>
            <w:r w:rsidRPr="00BA7CE0">
              <w:rPr>
                <w:sz w:val="24"/>
                <w:szCs w:val="24"/>
                <w:lang w:val="en-US"/>
              </w:rPr>
              <w:t xml:space="preserve"> </w:t>
            </w:r>
            <w:r w:rsidRPr="00BA7CE0">
              <w:rPr>
                <w:sz w:val="24"/>
                <w:szCs w:val="24"/>
              </w:rPr>
              <w:t>Сорокина</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5-6</w:t>
            </w:r>
          </w:p>
        </w:tc>
        <w:tc>
          <w:tcPr>
            <w:tcW w:w="761" w:type="dxa"/>
          </w:tcPr>
          <w:p w:rsidR="001F57ED" w:rsidRPr="00BA7CE0" w:rsidRDefault="001F57ED" w:rsidP="00100C9B">
            <w:pPr>
              <w:rPr>
                <w:sz w:val="24"/>
                <w:szCs w:val="24"/>
              </w:rPr>
            </w:pPr>
            <w:r w:rsidRPr="00BA7CE0">
              <w:rPr>
                <w:sz w:val="24"/>
                <w:szCs w:val="24"/>
              </w:rPr>
              <w:t>12</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6</w:t>
            </w:r>
          </w:p>
        </w:tc>
        <w:tc>
          <w:tcPr>
            <w:tcW w:w="1418" w:type="dxa"/>
          </w:tcPr>
          <w:p w:rsidR="001F57ED" w:rsidRPr="00BA7CE0" w:rsidRDefault="001F57ED" w:rsidP="00100C9B">
            <w:pPr>
              <w:rPr>
                <w:sz w:val="24"/>
                <w:szCs w:val="24"/>
              </w:rPr>
            </w:pPr>
            <w:r w:rsidRPr="00BA7CE0">
              <w:rPr>
                <w:sz w:val="24"/>
                <w:szCs w:val="24"/>
              </w:rPr>
              <w:t>Реферат на тему № 6 или № 7</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lastRenderedPageBreak/>
              <w:t>Контрольная работа</w:t>
            </w:r>
          </w:p>
        </w:tc>
      </w:tr>
      <w:tr w:rsidR="001F57ED" w:rsidRPr="00BA7CE0" w:rsidTr="00100C9B">
        <w:tc>
          <w:tcPr>
            <w:tcW w:w="540" w:type="dxa"/>
          </w:tcPr>
          <w:p w:rsidR="001F57ED" w:rsidRPr="00BA7CE0" w:rsidRDefault="001F57ED" w:rsidP="00100C9B">
            <w:pPr>
              <w:rPr>
                <w:sz w:val="24"/>
                <w:szCs w:val="24"/>
              </w:rPr>
            </w:pPr>
            <w:r w:rsidRPr="00BA7CE0">
              <w:rPr>
                <w:sz w:val="24"/>
                <w:szCs w:val="24"/>
              </w:rPr>
              <w:lastRenderedPageBreak/>
              <w:t>4</w:t>
            </w:r>
          </w:p>
        </w:tc>
        <w:tc>
          <w:tcPr>
            <w:tcW w:w="2102" w:type="dxa"/>
          </w:tcPr>
          <w:p w:rsidR="001F57ED" w:rsidRPr="00BA7CE0" w:rsidRDefault="001F57ED" w:rsidP="00100C9B">
            <w:pPr>
              <w:rPr>
                <w:sz w:val="24"/>
                <w:szCs w:val="24"/>
              </w:rPr>
            </w:pPr>
            <w:r w:rsidRPr="00BA7CE0">
              <w:rPr>
                <w:sz w:val="24"/>
                <w:szCs w:val="24"/>
              </w:rPr>
              <w:t>Структурно-функциональный анализ в социологии</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7-8</w:t>
            </w:r>
          </w:p>
        </w:tc>
        <w:tc>
          <w:tcPr>
            <w:tcW w:w="761" w:type="dxa"/>
          </w:tcPr>
          <w:p w:rsidR="001F57ED" w:rsidRPr="00BA7CE0" w:rsidRDefault="001F57ED" w:rsidP="00100C9B">
            <w:pPr>
              <w:rPr>
                <w:sz w:val="24"/>
                <w:szCs w:val="24"/>
              </w:rPr>
            </w:pPr>
            <w:r w:rsidRPr="00BA7CE0">
              <w:rPr>
                <w:sz w:val="24"/>
                <w:szCs w:val="24"/>
              </w:rPr>
              <w:t>12</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6</w:t>
            </w:r>
          </w:p>
        </w:tc>
        <w:tc>
          <w:tcPr>
            <w:tcW w:w="1418" w:type="dxa"/>
          </w:tcPr>
          <w:p w:rsidR="001F57ED" w:rsidRPr="00BA7CE0" w:rsidRDefault="001F57ED" w:rsidP="00100C9B">
            <w:pPr>
              <w:rPr>
                <w:sz w:val="24"/>
                <w:szCs w:val="24"/>
              </w:rPr>
            </w:pPr>
            <w:r w:rsidRPr="00BA7CE0">
              <w:rPr>
                <w:sz w:val="24"/>
                <w:szCs w:val="24"/>
              </w:rPr>
              <w:t>Реферат на тему № 9 или № 10</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Pr>
          <w:p w:rsidR="001F57ED" w:rsidRPr="00BA7CE0" w:rsidRDefault="001F57ED" w:rsidP="00100C9B">
            <w:pPr>
              <w:rPr>
                <w:sz w:val="24"/>
                <w:szCs w:val="24"/>
              </w:rPr>
            </w:pPr>
            <w:r w:rsidRPr="00BA7CE0">
              <w:rPr>
                <w:sz w:val="24"/>
                <w:szCs w:val="24"/>
              </w:rPr>
              <w:t>5</w:t>
            </w:r>
          </w:p>
        </w:tc>
        <w:tc>
          <w:tcPr>
            <w:tcW w:w="2102" w:type="dxa"/>
          </w:tcPr>
          <w:p w:rsidR="001F57ED" w:rsidRPr="00BA7CE0" w:rsidRDefault="001F57ED" w:rsidP="00100C9B">
            <w:pPr>
              <w:rPr>
                <w:sz w:val="24"/>
                <w:szCs w:val="24"/>
              </w:rPr>
            </w:pPr>
            <w:r w:rsidRPr="00BA7CE0">
              <w:rPr>
                <w:sz w:val="24"/>
                <w:szCs w:val="24"/>
              </w:rPr>
              <w:t>Теории социального конфликта</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9-10</w:t>
            </w:r>
          </w:p>
        </w:tc>
        <w:tc>
          <w:tcPr>
            <w:tcW w:w="761" w:type="dxa"/>
          </w:tcPr>
          <w:p w:rsidR="001F57ED" w:rsidRPr="00BA7CE0" w:rsidRDefault="001F57ED" w:rsidP="00100C9B">
            <w:pPr>
              <w:rPr>
                <w:sz w:val="24"/>
                <w:szCs w:val="24"/>
              </w:rPr>
            </w:pPr>
            <w:r w:rsidRPr="00BA7CE0">
              <w:rPr>
                <w:sz w:val="24"/>
                <w:szCs w:val="24"/>
              </w:rPr>
              <w:t>12</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6</w:t>
            </w:r>
          </w:p>
        </w:tc>
        <w:tc>
          <w:tcPr>
            <w:tcW w:w="1418" w:type="dxa"/>
          </w:tcPr>
          <w:p w:rsidR="001F57ED" w:rsidRPr="00BA7CE0" w:rsidRDefault="001F57ED" w:rsidP="00100C9B">
            <w:pPr>
              <w:rPr>
                <w:sz w:val="24"/>
                <w:szCs w:val="24"/>
              </w:rPr>
            </w:pPr>
            <w:r w:rsidRPr="00BA7CE0">
              <w:rPr>
                <w:sz w:val="24"/>
                <w:szCs w:val="24"/>
              </w:rPr>
              <w:t>Реферат на тему № 12</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Pr>
          <w:p w:rsidR="001F57ED" w:rsidRPr="00BA7CE0" w:rsidRDefault="001F57ED" w:rsidP="00100C9B">
            <w:pPr>
              <w:rPr>
                <w:sz w:val="24"/>
                <w:szCs w:val="24"/>
              </w:rPr>
            </w:pPr>
            <w:r w:rsidRPr="00BA7CE0">
              <w:rPr>
                <w:sz w:val="24"/>
                <w:szCs w:val="24"/>
              </w:rPr>
              <w:t>6</w:t>
            </w:r>
          </w:p>
        </w:tc>
        <w:tc>
          <w:tcPr>
            <w:tcW w:w="2102" w:type="dxa"/>
          </w:tcPr>
          <w:p w:rsidR="001F57ED" w:rsidRPr="00BA7CE0" w:rsidRDefault="001F57ED" w:rsidP="00100C9B">
            <w:pPr>
              <w:rPr>
                <w:sz w:val="24"/>
                <w:szCs w:val="24"/>
              </w:rPr>
            </w:pPr>
            <w:r w:rsidRPr="00BA7CE0">
              <w:rPr>
                <w:sz w:val="24"/>
                <w:szCs w:val="24"/>
              </w:rPr>
              <w:t>Социальный бихевиоризм. Теории социального обмена</w:t>
            </w:r>
          </w:p>
        </w:tc>
        <w:tc>
          <w:tcPr>
            <w:tcW w:w="443" w:type="dxa"/>
          </w:tcPr>
          <w:p w:rsidR="001F57ED" w:rsidRPr="00BA7CE0" w:rsidRDefault="001F57ED" w:rsidP="00100C9B">
            <w:pPr>
              <w:rPr>
                <w:sz w:val="24"/>
                <w:szCs w:val="24"/>
              </w:rPr>
            </w:pPr>
            <w:r w:rsidRPr="00BA7CE0">
              <w:rPr>
                <w:sz w:val="24"/>
                <w:szCs w:val="24"/>
              </w:rPr>
              <w:t>5</w:t>
            </w:r>
          </w:p>
        </w:tc>
        <w:tc>
          <w:tcPr>
            <w:tcW w:w="875" w:type="dxa"/>
          </w:tcPr>
          <w:p w:rsidR="001F57ED" w:rsidRPr="00BA7CE0" w:rsidRDefault="001F57ED" w:rsidP="00100C9B">
            <w:pPr>
              <w:rPr>
                <w:sz w:val="24"/>
                <w:szCs w:val="24"/>
              </w:rPr>
            </w:pPr>
            <w:r w:rsidRPr="00BA7CE0">
              <w:rPr>
                <w:sz w:val="24"/>
                <w:szCs w:val="24"/>
              </w:rPr>
              <w:t>11-12</w:t>
            </w:r>
          </w:p>
        </w:tc>
        <w:tc>
          <w:tcPr>
            <w:tcW w:w="761" w:type="dxa"/>
          </w:tcPr>
          <w:p w:rsidR="001F57ED" w:rsidRPr="00BA7CE0" w:rsidRDefault="001F57ED" w:rsidP="00100C9B">
            <w:pPr>
              <w:rPr>
                <w:sz w:val="24"/>
                <w:szCs w:val="24"/>
              </w:rPr>
            </w:pPr>
            <w:r w:rsidRPr="00BA7CE0">
              <w:rPr>
                <w:sz w:val="24"/>
                <w:szCs w:val="24"/>
              </w:rPr>
              <w:t>10</w:t>
            </w:r>
          </w:p>
        </w:tc>
        <w:tc>
          <w:tcPr>
            <w:tcW w:w="795" w:type="dxa"/>
          </w:tcPr>
          <w:p w:rsidR="001F57ED" w:rsidRPr="00BA7CE0" w:rsidRDefault="001F57ED" w:rsidP="00100C9B">
            <w:pPr>
              <w:rPr>
                <w:sz w:val="24"/>
                <w:szCs w:val="24"/>
              </w:rPr>
            </w:pPr>
            <w:r w:rsidRPr="00BA7CE0">
              <w:rPr>
                <w:sz w:val="24"/>
                <w:szCs w:val="24"/>
              </w:rPr>
              <w:t>2</w:t>
            </w:r>
          </w:p>
        </w:tc>
        <w:tc>
          <w:tcPr>
            <w:tcW w:w="985" w:type="dxa"/>
          </w:tcPr>
          <w:p w:rsidR="001F57ED" w:rsidRPr="00BA7CE0" w:rsidRDefault="001F57ED" w:rsidP="00100C9B">
            <w:pPr>
              <w:rPr>
                <w:sz w:val="24"/>
                <w:szCs w:val="24"/>
              </w:rPr>
            </w:pPr>
            <w:r w:rsidRPr="00BA7CE0">
              <w:rPr>
                <w:sz w:val="24"/>
                <w:szCs w:val="24"/>
              </w:rPr>
              <w:t>4</w:t>
            </w:r>
          </w:p>
        </w:tc>
        <w:tc>
          <w:tcPr>
            <w:tcW w:w="848" w:type="dxa"/>
          </w:tcPr>
          <w:p w:rsidR="001F57ED" w:rsidRPr="00BA7CE0" w:rsidRDefault="001F57ED" w:rsidP="00100C9B">
            <w:pPr>
              <w:rPr>
                <w:sz w:val="24"/>
                <w:szCs w:val="24"/>
              </w:rPr>
            </w:pPr>
          </w:p>
        </w:tc>
        <w:tc>
          <w:tcPr>
            <w:tcW w:w="697" w:type="dxa"/>
          </w:tcPr>
          <w:p w:rsidR="001F57ED" w:rsidRPr="00BA7CE0" w:rsidRDefault="001F57ED" w:rsidP="00100C9B">
            <w:pPr>
              <w:rPr>
                <w:sz w:val="24"/>
                <w:szCs w:val="24"/>
              </w:rPr>
            </w:pPr>
            <w:r w:rsidRPr="00BA7CE0">
              <w:rPr>
                <w:sz w:val="24"/>
                <w:szCs w:val="24"/>
              </w:rPr>
              <w:t>4</w:t>
            </w:r>
          </w:p>
        </w:tc>
        <w:tc>
          <w:tcPr>
            <w:tcW w:w="1418" w:type="dxa"/>
          </w:tcPr>
          <w:p w:rsidR="001F57ED" w:rsidRPr="00BA7CE0" w:rsidRDefault="001F57ED" w:rsidP="00100C9B">
            <w:pPr>
              <w:rPr>
                <w:sz w:val="24"/>
                <w:szCs w:val="24"/>
              </w:rPr>
            </w:pPr>
            <w:r w:rsidRPr="00BA7CE0">
              <w:rPr>
                <w:sz w:val="24"/>
                <w:szCs w:val="24"/>
              </w:rPr>
              <w:t>Реферат на тему № 18</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7</w:t>
            </w: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 xml:space="preserve">Символический интеракционизм. </w:t>
            </w:r>
          </w:p>
          <w:p w:rsidR="001F57ED" w:rsidRPr="00BA7CE0" w:rsidRDefault="001F57ED" w:rsidP="00100C9B">
            <w:pPr>
              <w:rPr>
                <w:sz w:val="24"/>
                <w:szCs w:val="24"/>
              </w:rPr>
            </w:pPr>
            <w:r w:rsidRPr="00BA7CE0">
              <w:rPr>
                <w:sz w:val="24"/>
                <w:szCs w:val="24"/>
              </w:rPr>
              <w:t>Феноменологиче-ская социология и этнометодология</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5</w:t>
            </w: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13-14</w:t>
            </w: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10</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Реферат на тему № 13 или № 15</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8</w:t>
            </w: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Психоаналитичес-кое направление в социологии</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5</w:t>
            </w: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15-16</w:t>
            </w: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10</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Реферат на тему № 19</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r w:rsidRPr="00BA7CE0">
              <w:rPr>
                <w:sz w:val="24"/>
                <w:szCs w:val="24"/>
              </w:rPr>
              <w:t>Контрольная работа</w:t>
            </w: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9</w:t>
            </w: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 xml:space="preserve">Анализ наследия К.Маркса и неомарксизм </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5</w:t>
            </w: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17-18</w:t>
            </w: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12</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6</w:t>
            </w: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Реферат на тему № 20</w:t>
            </w:r>
          </w:p>
          <w:p w:rsidR="001F57ED" w:rsidRPr="00BA7CE0" w:rsidRDefault="001F57ED" w:rsidP="00100C9B">
            <w:pPr>
              <w:rPr>
                <w:sz w:val="24"/>
                <w:szCs w:val="24"/>
              </w:rPr>
            </w:pPr>
            <w:r w:rsidRPr="00BA7CE0">
              <w:rPr>
                <w:sz w:val="24"/>
                <w:szCs w:val="24"/>
              </w:rPr>
              <w:t>из раздела темы рефератов.</w:t>
            </w: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10</w:t>
            </w: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 xml:space="preserve">Оригинальные социологические концепции </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5</w:t>
            </w: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19-20</w:t>
            </w: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15</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5</w:t>
            </w: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sz w:val="24"/>
                <w:szCs w:val="24"/>
              </w:rPr>
              <w:t>Реферат на тему № 24 или № 25</w:t>
            </w:r>
          </w:p>
          <w:p w:rsidR="001F57ED" w:rsidRPr="00BA7CE0" w:rsidRDefault="001F57ED" w:rsidP="00100C9B">
            <w:pPr>
              <w:rPr>
                <w:sz w:val="24"/>
                <w:szCs w:val="24"/>
              </w:rPr>
            </w:pPr>
            <w:r w:rsidRPr="00BA7CE0">
              <w:rPr>
                <w:sz w:val="24"/>
                <w:szCs w:val="24"/>
              </w:rPr>
              <w:t>из раздела темы рефератов.</w:t>
            </w:r>
          </w:p>
          <w:p w:rsidR="001F57ED" w:rsidRPr="00BA7CE0" w:rsidRDefault="001F57ED" w:rsidP="00100C9B">
            <w:pPr>
              <w:rPr>
                <w:sz w:val="24"/>
                <w:szCs w:val="24"/>
              </w:rPr>
            </w:pP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 xml:space="preserve">Итоговая </w:t>
            </w:r>
            <w:r w:rsidRPr="00BA7CE0">
              <w:rPr>
                <w:b/>
                <w:sz w:val="24"/>
                <w:szCs w:val="24"/>
              </w:rPr>
              <w:lastRenderedPageBreak/>
              <w:t>аттестация</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27</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p>
        </w:tc>
      </w:tr>
      <w:tr w:rsidR="001F57ED" w:rsidRPr="00BA7CE0" w:rsidTr="00100C9B">
        <w:tc>
          <w:tcPr>
            <w:tcW w:w="540"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2102"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Итого</w:t>
            </w:r>
          </w:p>
        </w:tc>
        <w:tc>
          <w:tcPr>
            <w:tcW w:w="443"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87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p>
        </w:tc>
        <w:tc>
          <w:tcPr>
            <w:tcW w:w="761"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144</w:t>
            </w:r>
          </w:p>
        </w:tc>
        <w:tc>
          <w:tcPr>
            <w:tcW w:w="79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20</w:t>
            </w:r>
          </w:p>
        </w:tc>
        <w:tc>
          <w:tcPr>
            <w:tcW w:w="985"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40</w:t>
            </w:r>
          </w:p>
        </w:tc>
        <w:tc>
          <w:tcPr>
            <w:tcW w:w="84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5</w:t>
            </w:r>
          </w:p>
        </w:tc>
        <w:tc>
          <w:tcPr>
            <w:tcW w:w="697"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b/>
                <w:sz w:val="24"/>
                <w:szCs w:val="24"/>
              </w:rPr>
            </w:pPr>
            <w:r w:rsidRPr="00BA7CE0">
              <w:rPr>
                <w:b/>
                <w:sz w:val="24"/>
                <w:szCs w:val="24"/>
              </w:rPr>
              <w:t>52</w:t>
            </w:r>
          </w:p>
        </w:tc>
        <w:tc>
          <w:tcPr>
            <w:tcW w:w="1418" w:type="dxa"/>
            <w:tcBorders>
              <w:top w:val="single" w:sz="4" w:space="0" w:color="000000"/>
              <w:left w:val="single" w:sz="4" w:space="0" w:color="000000"/>
              <w:bottom w:val="single" w:sz="4" w:space="0" w:color="000000"/>
              <w:right w:val="single" w:sz="4" w:space="0" w:color="000000"/>
            </w:tcBorders>
          </w:tcPr>
          <w:p w:rsidR="001F57ED" w:rsidRPr="00BA7CE0" w:rsidRDefault="001F57ED" w:rsidP="00100C9B">
            <w:pPr>
              <w:rPr>
                <w:sz w:val="24"/>
                <w:szCs w:val="24"/>
              </w:rPr>
            </w:pPr>
            <w:r w:rsidRPr="00BA7CE0">
              <w:rPr>
                <w:b/>
                <w:sz w:val="24"/>
                <w:szCs w:val="24"/>
              </w:rPr>
              <w:t>5</w:t>
            </w:r>
          </w:p>
        </w:tc>
      </w:tr>
    </w:tbl>
    <w:p w:rsidR="001F57ED" w:rsidRPr="00BA7CE0" w:rsidRDefault="001F57ED" w:rsidP="001F57ED">
      <w:pPr>
        <w:ind w:firstLine="709"/>
        <w:rPr>
          <w:sz w:val="24"/>
          <w:szCs w:val="24"/>
        </w:rPr>
      </w:pPr>
    </w:p>
    <w:p w:rsidR="001F57ED" w:rsidRPr="00BA7CE0" w:rsidRDefault="001F57ED" w:rsidP="001F57ED">
      <w:pPr>
        <w:ind w:firstLine="709"/>
        <w:rPr>
          <w:b/>
          <w:sz w:val="24"/>
          <w:szCs w:val="24"/>
        </w:rPr>
      </w:pPr>
      <w:r w:rsidRPr="00BA7CE0">
        <w:rPr>
          <w:b/>
          <w:sz w:val="24"/>
          <w:szCs w:val="24"/>
        </w:rPr>
        <w:t>5.2. Содержание учебной дисциплины</w:t>
      </w:r>
    </w:p>
    <w:p w:rsidR="001F57ED" w:rsidRPr="00BA7CE0" w:rsidRDefault="001F57ED" w:rsidP="001F57ED">
      <w:pPr>
        <w:ind w:firstLine="709"/>
        <w:rPr>
          <w:b/>
          <w:sz w:val="24"/>
          <w:szCs w:val="24"/>
        </w:rPr>
      </w:pPr>
      <w:r w:rsidRPr="00BA7CE0">
        <w:rPr>
          <w:b/>
          <w:sz w:val="24"/>
          <w:szCs w:val="24"/>
        </w:rPr>
        <w:t>Тема 1. Западная социология между мировыми войнами</w:t>
      </w:r>
    </w:p>
    <w:p w:rsidR="001F57ED" w:rsidRPr="00BA7CE0" w:rsidRDefault="001F57ED" w:rsidP="001F57ED">
      <w:pPr>
        <w:ind w:firstLine="709"/>
        <w:jc w:val="both"/>
        <w:rPr>
          <w:sz w:val="24"/>
          <w:szCs w:val="24"/>
        </w:rPr>
      </w:pPr>
      <w:r w:rsidRPr="00BA7CE0">
        <w:rPr>
          <w:sz w:val="24"/>
          <w:szCs w:val="24"/>
        </w:rPr>
        <w:t xml:space="preserve">Основные подходы к периодизации истории западной социологии. Этапы и тенденции в развитии западной социологии в ХХ веке. Критерии выделения отдельных этапов. </w:t>
      </w:r>
    </w:p>
    <w:p w:rsidR="001F57ED" w:rsidRPr="00BA7CE0" w:rsidRDefault="001F57ED" w:rsidP="001F57ED">
      <w:pPr>
        <w:ind w:firstLine="709"/>
        <w:jc w:val="both"/>
        <w:rPr>
          <w:sz w:val="24"/>
          <w:szCs w:val="24"/>
        </w:rPr>
      </w:pPr>
      <w:r w:rsidRPr="00BA7CE0">
        <w:rPr>
          <w:sz w:val="24"/>
          <w:szCs w:val="24"/>
        </w:rPr>
        <w:t xml:space="preserve">Характерные черты социологии в ведущих странах Западной Европы между мировыми войнами. Специфика социологии во Франции и ведущие направления развития социологической теории. Французская социологическая школа и ее представители. Социологическое творчество М. Мосса, М. Хальбвакса, С.Б угле. </w:t>
      </w:r>
    </w:p>
    <w:p w:rsidR="001F57ED" w:rsidRPr="00BA7CE0" w:rsidRDefault="001F57ED" w:rsidP="001F57ED">
      <w:pPr>
        <w:ind w:firstLine="709"/>
        <w:jc w:val="both"/>
        <w:rPr>
          <w:snapToGrid w:val="0"/>
          <w:sz w:val="24"/>
          <w:szCs w:val="24"/>
        </w:rPr>
      </w:pPr>
      <w:r w:rsidRPr="00BA7CE0">
        <w:rPr>
          <w:sz w:val="24"/>
          <w:szCs w:val="24"/>
        </w:rPr>
        <w:t>Своеобразие социологии в Испании и основные направления ее развития. Социологическое творчество А. Гонсалеса-Посады и С. Аснара-и-Эмбида. Х. Ортега-и-Гассет как центральная фигура испанской социологии ХХ века.</w:t>
      </w:r>
    </w:p>
    <w:p w:rsidR="001F57ED" w:rsidRPr="00BA7CE0" w:rsidRDefault="001F57ED" w:rsidP="001F57ED">
      <w:pPr>
        <w:ind w:firstLine="709"/>
        <w:jc w:val="both"/>
        <w:rPr>
          <w:sz w:val="24"/>
          <w:szCs w:val="24"/>
        </w:rPr>
      </w:pPr>
      <w:r w:rsidRPr="00BA7CE0">
        <w:rPr>
          <w:sz w:val="24"/>
          <w:szCs w:val="24"/>
        </w:rPr>
        <w:t>Особенности социологии в Великобритании. Основные направление в британской социологии после первой мировой войны. Моральный эволюционизм Л.Хобхауса. Вклад в становление академической социологии в Великобритании Э. Вестермарка, М. Гинсбера и Т. Маршалла.</w:t>
      </w:r>
    </w:p>
    <w:p w:rsidR="001F57ED" w:rsidRPr="00BA7CE0" w:rsidRDefault="001F57ED" w:rsidP="001F57ED">
      <w:pPr>
        <w:ind w:firstLine="709"/>
        <w:jc w:val="both"/>
        <w:rPr>
          <w:snapToGrid w:val="0"/>
          <w:sz w:val="24"/>
          <w:szCs w:val="24"/>
        </w:rPr>
      </w:pPr>
      <w:r w:rsidRPr="00BA7CE0">
        <w:rPr>
          <w:snapToGrid w:val="0"/>
          <w:sz w:val="24"/>
          <w:szCs w:val="24"/>
        </w:rPr>
        <w:t>Социология в Германии</w:t>
      </w:r>
      <w:r w:rsidRPr="00BA7CE0">
        <w:rPr>
          <w:sz w:val="24"/>
          <w:szCs w:val="24"/>
        </w:rPr>
        <w:t xml:space="preserve">. Развитие социологии в Германии в период </w:t>
      </w:r>
      <w:r w:rsidRPr="00BA7CE0">
        <w:rPr>
          <w:snapToGrid w:val="0"/>
          <w:sz w:val="24"/>
          <w:szCs w:val="24"/>
        </w:rPr>
        <w:t>Веймарской республики. Социографические исследования Ф.Тенниса. Социологическое творчество Л. фон Визе, В. Зомбарта, А. Фиркандта. Формирование научных взглядов Франкфуртской школы. Э</w:t>
      </w:r>
      <w:r w:rsidRPr="00BA7CE0">
        <w:rPr>
          <w:sz w:val="24"/>
          <w:szCs w:val="24"/>
        </w:rPr>
        <w:t>мпирические социальные исследования.</w:t>
      </w:r>
    </w:p>
    <w:p w:rsidR="001F57ED" w:rsidRPr="00BA7CE0" w:rsidRDefault="001F57ED" w:rsidP="001F57ED">
      <w:pPr>
        <w:ind w:firstLine="709"/>
        <w:jc w:val="both"/>
        <w:rPr>
          <w:sz w:val="24"/>
          <w:szCs w:val="24"/>
        </w:rPr>
      </w:pPr>
      <w:r w:rsidRPr="00BA7CE0">
        <w:rPr>
          <w:sz w:val="24"/>
          <w:szCs w:val="24"/>
        </w:rPr>
        <w:t>Духовная ситуация в Западной Европе накануне Второй мировой войны и стагнация европейской социологии.</w:t>
      </w:r>
    </w:p>
    <w:p w:rsidR="001F57ED" w:rsidRPr="00BA7CE0" w:rsidRDefault="001F57ED" w:rsidP="001F57ED">
      <w:pPr>
        <w:ind w:firstLine="709"/>
        <w:jc w:val="both"/>
        <w:rPr>
          <w:snapToGrid w:val="0"/>
          <w:sz w:val="24"/>
          <w:szCs w:val="24"/>
        </w:rPr>
      </w:pPr>
      <w:r w:rsidRPr="00BA7CE0">
        <w:rPr>
          <w:sz w:val="24"/>
          <w:szCs w:val="24"/>
        </w:rPr>
        <w:t>Развитие социологии в Соединенных штатах Америки. США как своеобразный центр мировой социологической науки. «Господствующий эмпиризм» как х</w:t>
      </w:r>
      <w:r w:rsidRPr="00BA7CE0">
        <w:rPr>
          <w:snapToGrid w:val="0"/>
          <w:sz w:val="24"/>
          <w:szCs w:val="24"/>
        </w:rPr>
        <w:t xml:space="preserve">арактерная черта американской социологии после Первой мировой войны. </w:t>
      </w:r>
    </w:p>
    <w:p w:rsidR="001F57ED" w:rsidRPr="00BA7CE0" w:rsidRDefault="001F57ED" w:rsidP="001F57ED">
      <w:pPr>
        <w:ind w:firstLine="709"/>
        <w:jc w:val="both"/>
        <w:rPr>
          <w:snapToGrid w:val="0"/>
          <w:sz w:val="24"/>
          <w:szCs w:val="24"/>
        </w:rPr>
      </w:pPr>
      <w:r w:rsidRPr="00BA7CE0">
        <w:rPr>
          <w:snapToGrid w:val="0"/>
          <w:sz w:val="24"/>
          <w:szCs w:val="24"/>
        </w:rPr>
        <w:t xml:space="preserve">Социология в ведущих университетах США. </w:t>
      </w:r>
      <w:r w:rsidRPr="00BA7CE0">
        <w:rPr>
          <w:sz w:val="24"/>
          <w:szCs w:val="24"/>
        </w:rPr>
        <w:t>Социология в Чикагском университете. И</w:t>
      </w:r>
      <w:r w:rsidRPr="00BA7CE0">
        <w:rPr>
          <w:snapToGrid w:val="0"/>
          <w:sz w:val="24"/>
          <w:szCs w:val="24"/>
        </w:rPr>
        <w:t xml:space="preserve">сследование Ф. Знанецкого и У. Томаса «Польский крестьянин в Европе и Америке» как важная веха в развитии американской социологии. Р.Парк и деятельность Чикагской школы. Основные принципы социально-экологического подхода. Исследования городского сообщества Р.Парком, </w:t>
      </w:r>
      <w:r w:rsidRPr="00BA7CE0">
        <w:rPr>
          <w:sz w:val="24"/>
          <w:szCs w:val="24"/>
        </w:rPr>
        <w:t>Э. Бёрджессом, Л.Виртом</w:t>
      </w:r>
      <w:r w:rsidRPr="00BA7CE0">
        <w:rPr>
          <w:snapToGrid w:val="0"/>
          <w:sz w:val="24"/>
          <w:szCs w:val="24"/>
        </w:rPr>
        <w:t>.</w:t>
      </w:r>
    </w:p>
    <w:p w:rsidR="001F57ED" w:rsidRPr="00BA7CE0" w:rsidRDefault="001F57ED" w:rsidP="001F57ED">
      <w:pPr>
        <w:ind w:firstLine="709"/>
        <w:jc w:val="both"/>
        <w:rPr>
          <w:sz w:val="24"/>
          <w:szCs w:val="24"/>
        </w:rPr>
      </w:pPr>
      <w:r w:rsidRPr="00BA7CE0">
        <w:rPr>
          <w:sz w:val="24"/>
          <w:szCs w:val="24"/>
        </w:rPr>
        <w:t>Возрождение интереса к социальным исследованиям в Колумбийском университете. Исследования «среднего американского города» Р. Линдт и Х. Линд. Вклад в развитие методологии и методов социологии Я. Морено. Исследования П. Лазарсфельд и Р.Мертона.</w:t>
      </w:r>
    </w:p>
    <w:p w:rsidR="001F57ED" w:rsidRPr="00BA7CE0" w:rsidRDefault="001F57ED" w:rsidP="001F57ED">
      <w:pPr>
        <w:ind w:firstLine="709"/>
        <w:jc w:val="both"/>
        <w:rPr>
          <w:sz w:val="24"/>
          <w:szCs w:val="24"/>
        </w:rPr>
      </w:pPr>
      <w:r w:rsidRPr="00BA7CE0">
        <w:rPr>
          <w:sz w:val="24"/>
          <w:szCs w:val="24"/>
        </w:rPr>
        <w:t xml:space="preserve">Становление социологических подразделений Гарвардского университета. Гарвардская школа бизнеса. </w:t>
      </w:r>
      <w:r w:rsidRPr="00BA7CE0">
        <w:rPr>
          <w:snapToGrid w:val="0"/>
          <w:sz w:val="24"/>
          <w:szCs w:val="24"/>
        </w:rPr>
        <w:t xml:space="preserve">Э. Мейо и «Хоторнские эксперименты». Вклад П. Сорокина в </w:t>
      </w:r>
      <w:r w:rsidRPr="00BA7CE0">
        <w:rPr>
          <w:sz w:val="24"/>
          <w:szCs w:val="24"/>
        </w:rPr>
        <w:t>развитие теоретической социологии в Гарвардском университете.</w:t>
      </w:r>
      <w:r w:rsidRPr="00BA7CE0">
        <w:rPr>
          <w:snapToGrid w:val="0"/>
          <w:sz w:val="24"/>
          <w:szCs w:val="24"/>
        </w:rPr>
        <w:t xml:space="preserve"> Факультет социологии Гарвардского университета и его сотрудники (Т. Парсонс, Р. Мертон, Дж. Хоманс).</w:t>
      </w:r>
    </w:p>
    <w:p w:rsidR="001F57ED" w:rsidRPr="00BA7CE0" w:rsidRDefault="001F57ED" w:rsidP="001F57ED">
      <w:pPr>
        <w:ind w:firstLine="709"/>
        <w:jc w:val="both"/>
        <w:rPr>
          <w:b/>
          <w:sz w:val="24"/>
          <w:szCs w:val="24"/>
        </w:rPr>
      </w:pPr>
      <w:r w:rsidRPr="00BA7CE0">
        <w:rPr>
          <w:b/>
          <w:sz w:val="24"/>
          <w:szCs w:val="24"/>
        </w:rPr>
        <w:t>Тема 2. Диверсификация социологических теорий в Западной социологии ХХ века</w:t>
      </w:r>
    </w:p>
    <w:p w:rsidR="001F57ED" w:rsidRPr="00BA7CE0" w:rsidRDefault="001F57ED" w:rsidP="001F57ED">
      <w:pPr>
        <w:ind w:firstLine="709"/>
        <w:jc w:val="both"/>
        <w:rPr>
          <w:snapToGrid w:val="0"/>
          <w:sz w:val="24"/>
          <w:szCs w:val="24"/>
        </w:rPr>
      </w:pPr>
      <w:r w:rsidRPr="00BA7CE0">
        <w:rPr>
          <w:sz w:val="24"/>
          <w:szCs w:val="24"/>
        </w:rPr>
        <w:t>Понятие научной теории. Основные причины возрождения интереса к социологической теории в западной социологии. Точность, непротиворечивость, область приложения, простота и плодотворность как стандартные критерии оценки адекватности теории. Требования к построению научной социологической теории. Проблемы, затрудняющие процесс становления научной теории в социологии. М</w:t>
      </w:r>
      <w:r w:rsidRPr="00BA7CE0">
        <w:rPr>
          <w:snapToGrid w:val="0"/>
          <w:sz w:val="24"/>
          <w:szCs w:val="24"/>
        </w:rPr>
        <w:t>етатеоретические, аналитические схемы, пропозициональные схемы и моделирующие схемы построения социологических теорий. Социологическая теория и позитивизм.</w:t>
      </w:r>
    </w:p>
    <w:p w:rsidR="001F57ED" w:rsidRPr="00BA7CE0" w:rsidRDefault="001F57ED" w:rsidP="001F57ED">
      <w:pPr>
        <w:ind w:firstLine="709"/>
        <w:jc w:val="both"/>
        <w:rPr>
          <w:sz w:val="24"/>
          <w:szCs w:val="24"/>
        </w:rPr>
      </w:pPr>
      <w:r w:rsidRPr="00BA7CE0">
        <w:rPr>
          <w:sz w:val="24"/>
          <w:szCs w:val="24"/>
        </w:rPr>
        <w:t>Новый эталон «научности» и принципы общеметодологического подхода к формированию теорий академической социологии.</w:t>
      </w:r>
    </w:p>
    <w:p w:rsidR="001F57ED" w:rsidRPr="00BA7CE0" w:rsidRDefault="001F57ED" w:rsidP="001F57ED">
      <w:pPr>
        <w:ind w:firstLine="709"/>
        <w:jc w:val="both"/>
        <w:rPr>
          <w:sz w:val="24"/>
          <w:szCs w:val="24"/>
        </w:rPr>
      </w:pPr>
      <w:r w:rsidRPr="00BA7CE0">
        <w:rPr>
          <w:sz w:val="24"/>
          <w:szCs w:val="24"/>
        </w:rPr>
        <w:lastRenderedPageBreak/>
        <w:t xml:space="preserve">Критерии классификации социологических теорий. Многообразие теоретических школ, направлений и концепций в западной социологии середины ХХ века. Основные подходы к систематизации социологических теорий. Макро/микросоциологический, парадигмальный, персоналистический подходы и их критика. </w:t>
      </w:r>
    </w:p>
    <w:p w:rsidR="001F57ED" w:rsidRPr="00BA7CE0" w:rsidRDefault="001F57ED" w:rsidP="001F57ED">
      <w:pPr>
        <w:ind w:firstLine="709"/>
        <w:jc w:val="both"/>
        <w:rPr>
          <w:sz w:val="24"/>
          <w:szCs w:val="24"/>
        </w:rPr>
      </w:pPr>
      <w:r w:rsidRPr="00BA7CE0">
        <w:rPr>
          <w:sz w:val="24"/>
          <w:szCs w:val="24"/>
        </w:rPr>
        <w:t>Выделение «социологических традиций». Разграничение понятий «научная школа», «научное направление», «научная традиция» в истории социологии. Трудности, связанные с использованием категории «научная традиция» в социологии.</w:t>
      </w:r>
    </w:p>
    <w:p w:rsidR="001F57ED" w:rsidRPr="00BA7CE0" w:rsidRDefault="001F57ED" w:rsidP="001F57ED">
      <w:pPr>
        <w:ind w:firstLine="709"/>
        <w:jc w:val="both"/>
        <w:rPr>
          <w:sz w:val="24"/>
          <w:szCs w:val="24"/>
        </w:rPr>
      </w:pPr>
      <w:r w:rsidRPr="00BA7CE0">
        <w:rPr>
          <w:sz w:val="24"/>
          <w:szCs w:val="24"/>
        </w:rPr>
        <w:t>Суть социологического дискурса в общественных науках ХХ века. Социальное действие и социальное поведение как базовые единицы социологического анализа. Теоретические школы, направления и оригинальные концепции в западной социологии ХХ века (общая характеристика и основные представители).</w:t>
      </w:r>
    </w:p>
    <w:p w:rsidR="001F57ED" w:rsidRPr="00BA7CE0" w:rsidRDefault="001F57ED" w:rsidP="001F57ED">
      <w:pPr>
        <w:ind w:firstLine="709"/>
        <w:jc w:val="both"/>
        <w:rPr>
          <w:b/>
          <w:sz w:val="24"/>
          <w:szCs w:val="24"/>
        </w:rPr>
      </w:pPr>
      <w:r w:rsidRPr="00BA7CE0">
        <w:rPr>
          <w:b/>
          <w:sz w:val="24"/>
          <w:szCs w:val="24"/>
        </w:rPr>
        <w:t>Тема 3. Интегральная концепция П.Сорокина (американский период творчества)</w:t>
      </w:r>
    </w:p>
    <w:p w:rsidR="001F57ED" w:rsidRPr="00BA7CE0" w:rsidRDefault="001F57ED" w:rsidP="001F57ED">
      <w:pPr>
        <w:ind w:firstLine="709"/>
        <w:jc w:val="both"/>
        <w:rPr>
          <w:sz w:val="24"/>
          <w:szCs w:val="24"/>
        </w:rPr>
      </w:pPr>
      <w:r w:rsidRPr="00BA7CE0">
        <w:rPr>
          <w:sz w:val="24"/>
          <w:szCs w:val="24"/>
        </w:rPr>
        <w:t>П. Сорокин как ученый, историк и организатор социологической науки. Педагогическая деятельность П. Сорокина в Гарвардском университете. Анализ П. Сорокиным достижений мировой социологии и философской мысли. Эволюция «бихевиористских» представлений о предмете и задачах социологии. Философия интегрализма как основа для создания интегральной модели общества. Синтез элементов из теории социального бихевиоризма, концепции социального действия и понимающей социологии. Понятие значимого взаимодействия и его роль в объяснении механизмов социальной жизни. Основные элементы значимого взаимодействия (субъекты взаимодействия, смысловые элементы взаимодействия и материальные носители взаимодействия). Личность, общество и культура как главные аспекты значимого взаимодействия.</w:t>
      </w:r>
    </w:p>
    <w:p w:rsidR="001F57ED" w:rsidRPr="00BA7CE0" w:rsidRDefault="001F57ED" w:rsidP="001F57ED">
      <w:pPr>
        <w:ind w:firstLine="709"/>
        <w:jc w:val="both"/>
        <w:rPr>
          <w:sz w:val="24"/>
          <w:szCs w:val="24"/>
        </w:rPr>
      </w:pPr>
      <w:r w:rsidRPr="00BA7CE0">
        <w:rPr>
          <w:sz w:val="24"/>
          <w:szCs w:val="24"/>
        </w:rPr>
        <w:t>Социальная структура общества как центральная тема социологического творчества П. Сорокина. Понятие социального пространства и его многомерность. Концепция социальной стратификации. Экономическая, политическая и профессиональная формы социальной стратификации. Категория социальной мобильности и ее значение для анализа социальных процессов.</w:t>
      </w:r>
    </w:p>
    <w:p w:rsidR="001F57ED" w:rsidRPr="00BA7CE0" w:rsidRDefault="001F57ED" w:rsidP="001F57ED">
      <w:pPr>
        <w:ind w:firstLine="709"/>
        <w:jc w:val="both"/>
        <w:rPr>
          <w:sz w:val="24"/>
          <w:szCs w:val="24"/>
        </w:rPr>
      </w:pPr>
      <w:r w:rsidRPr="00BA7CE0">
        <w:rPr>
          <w:sz w:val="24"/>
          <w:szCs w:val="24"/>
        </w:rPr>
        <w:t xml:space="preserve">Социокультурная концепция П. Сорокина. Типы культур и культурные циклы. Анализ П. Сорокиным масштабных социальных феноменов и актуальных проблем текущей жизни общества. Влияние идей и личности П. Сорокина на мировую науку и культуру. </w:t>
      </w:r>
    </w:p>
    <w:p w:rsidR="001F57ED" w:rsidRPr="00BA7CE0" w:rsidRDefault="001F57ED" w:rsidP="001F57ED">
      <w:pPr>
        <w:ind w:firstLine="709"/>
        <w:jc w:val="both"/>
        <w:rPr>
          <w:b/>
          <w:sz w:val="24"/>
          <w:szCs w:val="24"/>
        </w:rPr>
      </w:pPr>
      <w:r w:rsidRPr="00BA7CE0">
        <w:rPr>
          <w:b/>
          <w:sz w:val="24"/>
          <w:szCs w:val="24"/>
        </w:rPr>
        <w:t>Тема 4. Структурно-функциональный анализ в социологии</w:t>
      </w:r>
    </w:p>
    <w:p w:rsidR="001F57ED" w:rsidRPr="00BA7CE0" w:rsidRDefault="001F57ED" w:rsidP="001F57ED">
      <w:pPr>
        <w:ind w:firstLine="709"/>
        <w:jc w:val="both"/>
        <w:rPr>
          <w:sz w:val="24"/>
          <w:szCs w:val="24"/>
        </w:rPr>
      </w:pPr>
      <w:r w:rsidRPr="00BA7CE0">
        <w:rPr>
          <w:sz w:val="24"/>
          <w:szCs w:val="24"/>
        </w:rPr>
        <w:t>Суть структурно-функционального анализа. Основные этапы развития структурно-функционального направления в социологии.</w:t>
      </w:r>
    </w:p>
    <w:p w:rsidR="001F57ED" w:rsidRPr="00BA7CE0" w:rsidRDefault="001F57ED" w:rsidP="001F57ED">
      <w:pPr>
        <w:ind w:firstLine="709"/>
        <w:jc w:val="both"/>
        <w:rPr>
          <w:snapToGrid w:val="0"/>
          <w:sz w:val="24"/>
          <w:szCs w:val="24"/>
        </w:rPr>
      </w:pPr>
      <w:r w:rsidRPr="00BA7CE0">
        <w:rPr>
          <w:sz w:val="24"/>
          <w:szCs w:val="24"/>
        </w:rPr>
        <w:t xml:space="preserve">Функционализм и структурализм британских социальных антропологов. </w:t>
      </w:r>
      <w:r w:rsidRPr="00BA7CE0">
        <w:rPr>
          <w:snapToGrid w:val="0"/>
          <w:sz w:val="24"/>
          <w:szCs w:val="24"/>
        </w:rPr>
        <w:t xml:space="preserve">Функциональная теория Бронислава Малиновского. </w:t>
      </w:r>
      <w:r w:rsidRPr="00BA7CE0">
        <w:rPr>
          <w:sz w:val="24"/>
          <w:szCs w:val="24"/>
        </w:rPr>
        <w:t xml:space="preserve">Краткая биография и основные труды. </w:t>
      </w:r>
      <w:r w:rsidRPr="00BA7CE0">
        <w:rPr>
          <w:snapToGrid w:val="0"/>
          <w:sz w:val="24"/>
          <w:szCs w:val="24"/>
        </w:rPr>
        <w:t xml:space="preserve">Антропология в системе наук о человеке. Принципы функционального метода. </w:t>
      </w:r>
      <w:r w:rsidRPr="00BA7CE0">
        <w:rPr>
          <w:sz w:val="24"/>
          <w:szCs w:val="24"/>
        </w:rPr>
        <w:t xml:space="preserve">Определение функционализма и общие аксиомы функционализма в применении к теоретическому рассмотрению основ культуры. Институты как функционально обособленные единицы. Функции социальных институтов. Концепция потребностей. Базовые потребности и инструментальные императивы. Проект «сравнительной социологии» Альфреда Реджинальда Рэдклифф-Брауна. Краткая биография и основные труды. </w:t>
      </w:r>
      <w:r w:rsidRPr="00BA7CE0">
        <w:rPr>
          <w:snapToGrid w:val="0"/>
          <w:sz w:val="24"/>
          <w:szCs w:val="24"/>
        </w:rPr>
        <w:t xml:space="preserve">Предмет социальной антропологии. Исторический и индуктивный методы в социальной антропологии. Понятийный аппарат сравнительной социологии. Процесс и форма социальной жизни. Социальная структура, социальная организация и функция. Общество как сеть социальных отношений. Социальный прогресс и эволюция общества. </w:t>
      </w:r>
      <w:r w:rsidRPr="00BA7CE0">
        <w:rPr>
          <w:sz w:val="24"/>
          <w:szCs w:val="24"/>
        </w:rPr>
        <w:t>Научная оценка творчества британских социальных антропологов и их последователи.</w:t>
      </w:r>
    </w:p>
    <w:p w:rsidR="001F57ED" w:rsidRPr="00BA7CE0" w:rsidRDefault="001F57ED" w:rsidP="001F57ED">
      <w:pPr>
        <w:ind w:firstLine="709"/>
        <w:jc w:val="both"/>
        <w:rPr>
          <w:snapToGrid w:val="0"/>
          <w:sz w:val="24"/>
          <w:szCs w:val="24"/>
        </w:rPr>
      </w:pPr>
      <w:r w:rsidRPr="00BA7CE0">
        <w:rPr>
          <w:snapToGrid w:val="0"/>
          <w:sz w:val="24"/>
          <w:szCs w:val="24"/>
        </w:rPr>
        <w:t xml:space="preserve">Структурный функционализм Толкотта Парсонса. Краткая биография и основные труды. </w:t>
      </w:r>
      <w:r w:rsidRPr="00BA7CE0">
        <w:rPr>
          <w:sz w:val="24"/>
          <w:szCs w:val="24"/>
        </w:rPr>
        <w:t xml:space="preserve">Системный подход к научному видению мира и необходимость глубокого переосмысления теоретических основ социологии. Теоретические источники и цель </w:t>
      </w:r>
      <w:r w:rsidRPr="00BA7CE0">
        <w:rPr>
          <w:sz w:val="24"/>
          <w:szCs w:val="24"/>
        </w:rPr>
        <w:lastRenderedPageBreak/>
        <w:t>общей теории действия Т. Парсонса. Социология как аналитическая наука о действии. Принцип аналитического реализма и его применение к анализу любого социального процесса. Идея мета-теоретического синтеза.</w:t>
      </w:r>
    </w:p>
    <w:p w:rsidR="001F57ED" w:rsidRPr="00BA7CE0" w:rsidRDefault="001F57ED" w:rsidP="001F57ED">
      <w:pPr>
        <w:ind w:firstLine="709"/>
        <w:jc w:val="both"/>
        <w:rPr>
          <w:sz w:val="24"/>
          <w:szCs w:val="24"/>
        </w:rPr>
      </w:pPr>
      <w:r w:rsidRPr="00BA7CE0">
        <w:rPr>
          <w:sz w:val="24"/>
          <w:szCs w:val="24"/>
        </w:rPr>
        <w:t>Действие как единичный акт и система. Определение Т. Парсонсом понятий «действие», «ситуация», «объекты ситуации» («социальный, «физический и культурный объекты). Содержание действия, его осмысление и реализация в конкретных (значимых) ситуациях. Набор стандартных переменных, обеспечивающих значимость ситуации. Мотивация взаимодействия, понятия «ценностной ориентации», «роли» и «статуса».</w:t>
      </w:r>
    </w:p>
    <w:p w:rsidR="001F57ED" w:rsidRPr="00BA7CE0" w:rsidRDefault="001F57ED" w:rsidP="001F57ED">
      <w:pPr>
        <w:shd w:val="clear" w:color="auto" w:fill="FFFFFF"/>
        <w:autoSpaceDE w:val="0"/>
        <w:autoSpaceDN w:val="0"/>
        <w:adjustRightInd w:val="0"/>
        <w:ind w:firstLine="709"/>
        <w:jc w:val="both"/>
        <w:rPr>
          <w:sz w:val="24"/>
          <w:szCs w:val="24"/>
        </w:rPr>
      </w:pPr>
      <w:r w:rsidRPr="00BA7CE0">
        <w:rPr>
          <w:sz w:val="24"/>
          <w:szCs w:val="24"/>
        </w:rPr>
        <w:t>Общая система действия и ее подсистемы. Культурная, социальная и личностная подсистемы: их организационный фокус и взаимосвязь. Биологический (поведенческий) организм как подсистема системы действия. Обмен символической информацией. Обобщенные средства обмена. Адаптация, достижение цели, интеграция и поддержание образца (латентность) как общие функции сохранения структуры.</w:t>
      </w:r>
    </w:p>
    <w:p w:rsidR="001F57ED" w:rsidRPr="00BA7CE0" w:rsidRDefault="001F57ED" w:rsidP="001F57ED">
      <w:pPr>
        <w:shd w:val="clear" w:color="auto" w:fill="FFFFFF"/>
        <w:ind w:firstLine="709"/>
        <w:jc w:val="both"/>
        <w:rPr>
          <w:sz w:val="24"/>
          <w:szCs w:val="24"/>
        </w:rPr>
      </w:pPr>
      <w:r w:rsidRPr="00BA7CE0">
        <w:rPr>
          <w:sz w:val="24"/>
          <w:szCs w:val="24"/>
        </w:rPr>
        <w:t>Интегративные состояния социальных систем как п</w:t>
      </w:r>
      <w:r w:rsidRPr="00BA7CE0">
        <w:rPr>
          <w:bCs/>
          <w:spacing w:val="-2"/>
          <w:sz w:val="24"/>
          <w:szCs w:val="24"/>
        </w:rPr>
        <w:t xml:space="preserve">редмет социологии. Ценности, нормы, коллективы и роли как независимые переменные анализа социальных систем. </w:t>
      </w:r>
      <w:r w:rsidRPr="00BA7CE0">
        <w:rPr>
          <w:sz w:val="24"/>
          <w:szCs w:val="24"/>
        </w:rPr>
        <w:t xml:space="preserve">Инстититуциональный аспект социального действия. Процесс интернализации социетальных норм и ценностей. Процесс социализации и его значение для формирования и функционирования личности. Механизм социального контроля. </w:t>
      </w:r>
    </w:p>
    <w:p w:rsidR="001F57ED" w:rsidRPr="00BA7CE0" w:rsidRDefault="001F57ED" w:rsidP="001F57ED">
      <w:pPr>
        <w:ind w:firstLine="709"/>
        <w:jc w:val="both"/>
        <w:rPr>
          <w:sz w:val="24"/>
          <w:szCs w:val="24"/>
        </w:rPr>
      </w:pPr>
      <w:r w:rsidRPr="00BA7CE0">
        <w:rPr>
          <w:sz w:val="24"/>
          <w:szCs w:val="24"/>
        </w:rPr>
        <w:t xml:space="preserve">Общество как особый вид социальной системы и его подсистемы. Структура обществ </w:t>
      </w:r>
      <w:r w:rsidRPr="00BA7CE0">
        <w:rPr>
          <w:snapToGrid w:val="0"/>
          <w:sz w:val="24"/>
          <w:szCs w:val="24"/>
        </w:rPr>
        <w:t>и функции его подсистем</w:t>
      </w:r>
      <w:r w:rsidRPr="00BA7CE0">
        <w:rPr>
          <w:sz w:val="24"/>
          <w:szCs w:val="24"/>
        </w:rPr>
        <w:t>. Связь общества с системой личности и культурной системой. Проблема поддержания социетального порядка. Эволюционная теория социальных изменений. Роль Т. Парсонса в развитии мировой социологии. Критика метатеоретических построений Т. Парсонса в рамках структурного-функционализма и других теоретико-методологических подходов в социологии.</w:t>
      </w:r>
    </w:p>
    <w:p w:rsidR="001F57ED" w:rsidRPr="00BA7CE0" w:rsidRDefault="001F57ED" w:rsidP="001F57ED">
      <w:pPr>
        <w:ind w:firstLine="709"/>
        <w:jc w:val="both"/>
        <w:rPr>
          <w:snapToGrid w:val="0"/>
          <w:sz w:val="24"/>
          <w:szCs w:val="24"/>
        </w:rPr>
      </w:pPr>
      <w:r w:rsidRPr="00BA7CE0">
        <w:rPr>
          <w:sz w:val="24"/>
          <w:szCs w:val="24"/>
        </w:rPr>
        <w:t xml:space="preserve">Функциональный структурализм Роберта Мертона. </w:t>
      </w:r>
      <w:r w:rsidRPr="00BA7CE0">
        <w:rPr>
          <w:snapToGrid w:val="0"/>
          <w:sz w:val="24"/>
          <w:szCs w:val="24"/>
        </w:rPr>
        <w:t xml:space="preserve">Краткая биография и основные труды. </w:t>
      </w:r>
      <w:r w:rsidRPr="00BA7CE0">
        <w:rPr>
          <w:sz w:val="24"/>
          <w:szCs w:val="24"/>
        </w:rPr>
        <w:t>Причины бесплодности метатеорий для социологии. Проблема к</w:t>
      </w:r>
      <w:r w:rsidRPr="00BA7CE0">
        <w:rPr>
          <w:snapToGrid w:val="0"/>
          <w:sz w:val="24"/>
          <w:szCs w:val="24"/>
        </w:rPr>
        <w:t>одификации социологической теории.</w:t>
      </w:r>
    </w:p>
    <w:p w:rsidR="001F57ED" w:rsidRPr="00BA7CE0" w:rsidRDefault="001F57ED" w:rsidP="001F57ED">
      <w:pPr>
        <w:ind w:firstLine="709"/>
        <w:jc w:val="both"/>
        <w:rPr>
          <w:snapToGrid w:val="0"/>
          <w:sz w:val="24"/>
          <w:szCs w:val="24"/>
        </w:rPr>
      </w:pPr>
      <w:r w:rsidRPr="00BA7CE0">
        <w:rPr>
          <w:sz w:val="24"/>
          <w:szCs w:val="24"/>
        </w:rPr>
        <w:t xml:space="preserve">Критическое осмысление Р.Мертоном функциональной стратегии построения социологической теории Т. Парсонса и ключевых постулатов функционального анализа (постулата функционального единства, постулата универсальности функционализма и постулата принудительности). </w:t>
      </w:r>
      <w:r w:rsidRPr="00BA7CE0">
        <w:rPr>
          <w:snapToGrid w:val="0"/>
          <w:sz w:val="24"/>
          <w:szCs w:val="24"/>
        </w:rPr>
        <w:t xml:space="preserve">Логика функционального анализа и </w:t>
      </w:r>
      <w:r w:rsidRPr="00BA7CE0">
        <w:rPr>
          <w:sz w:val="24"/>
          <w:szCs w:val="24"/>
        </w:rPr>
        <w:t xml:space="preserve">основные цели функциональной парадигмы Р.Мертона. Концепция явных и латентных функций. Понятие «дисфункции». </w:t>
      </w:r>
    </w:p>
    <w:p w:rsidR="001F57ED" w:rsidRPr="00BA7CE0" w:rsidRDefault="001F57ED" w:rsidP="001F57ED">
      <w:pPr>
        <w:ind w:firstLine="709"/>
        <w:jc w:val="both"/>
        <w:rPr>
          <w:sz w:val="24"/>
          <w:szCs w:val="24"/>
        </w:rPr>
      </w:pPr>
      <w:r w:rsidRPr="00BA7CE0">
        <w:rPr>
          <w:sz w:val="24"/>
          <w:szCs w:val="24"/>
        </w:rPr>
        <w:t xml:space="preserve">Разработка Р. Мертоном концепции «теорий среднего уровня» и их значение для развития социологического знания. Функционализм как метод построения теорий среднего уровня. </w:t>
      </w:r>
    </w:p>
    <w:p w:rsidR="001F57ED" w:rsidRPr="00BA7CE0" w:rsidRDefault="001F57ED" w:rsidP="001F57ED">
      <w:pPr>
        <w:shd w:val="clear" w:color="auto" w:fill="FFFFFF"/>
        <w:ind w:firstLine="709"/>
        <w:jc w:val="both"/>
        <w:rPr>
          <w:sz w:val="24"/>
          <w:szCs w:val="24"/>
        </w:rPr>
      </w:pPr>
      <w:r w:rsidRPr="00BA7CE0">
        <w:rPr>
          <w:sz w:val="24"/>
          <w:szCs w:val="24"/>
        </w:rPr>
        <w:t xml:space="preserve">Анализ Р. Мертоном социальной структуры и аномии. Аномия как результат деформации социальной структуры, конфликта между разными элементами ценностно-нормативной структуры общества. Конформность, инновация, ритуализм, бегство и мятеж как реакции индивида на деформации в социальной структуре. Бюрократические структуры и личность. </w:t>
      </w:r>
      <w:r w:rsidRPr="00BA7CE0">
        <w:rPr>
          <w:snapToGrid w:val="0"/>
          <w:sz w:val="24"/>
          <w:szCs w:val="24"/>
        </w:rPr>
        <w:t>Функциональный анализ науки как особого социального института</w:t>
      </w:r>
      <w:r w:rsidRPr="00BA7CE0">
        <w:rPr>
          <w:sz w:val="24"/>
          <w:szCs w:val="24"/>
        </w:rPr>
        <w:t>. Этос современной науки и ее институциональные императивы (универсализм, коммунизм, бескорыстность и организованный скептицизм).</w:t>
      </w:r>
    </w:p>
    <w:p w:rsidR="001F57ED" w:rsidRPr="00BA7CE0" w:rsidRDefault="001F57ED" w:rsidP="001F57ED">
      <w:pPr>
        <w:ind w:firstLine="709"/>
        <w:jc w:val="both"/>
        <w:rPr>
          <w:sz w:val="24"/>
          <w:szCs w:val="24"/>
        </w:rPr>
      </w:pPr>
      <w:r w:rsidRPr="00BA7CE0">
        <w:rPr>
          <w:sz w:val="24"/>
          <w:szCs w:val="24"/>
        </w:rPr>
        <w:t>Вклад Р. Мертона в разработку ряда отраслей социологии (социологии науки, социологии девиантного поведения, социологии массовой коммуникаций и пропаганды, социологии профессий).</w:t>
      </w:r>
    </w:p>
    <w:p w:rsidR="001F57ED" w:rsidRPr="00BA7CE0" w:rsidRDefault="001F57ED" w:rsidP="001F57ED">
      <w:pPr>
        <w:ind w:firstLine="709"/>
        <w:jc w:val="both"/>
        <w:rPr>
          <w:sz w:val="24"/>
          <w:szCs w:val="24"/>
        </w:rPr>
      </w:pPr>
      <w:r w:rsidRPr="00BA7CE0">
        <w:rPr>
          <w:sz w:val="24"/>
          <w:szCs w:val="24"/>
        </w:rPr>
        <w:t xml:space="preserve">Значение структурного функционализма для построения современной социологической теории и его дальнейшее развитие в социологии. </w:t>
      </w:r>
    </w:p>
    <w:p w:rsidR="001F57ED" w:rsidRPr="00BA7CE0" w:rsidRDefault="001F57ED" w:rsidP="001F57ED">
      <w:pPr>
        <w:ind w:firstLine="709"/>
        <w:jc w:val="both"/>
        <w:rPr>
          <w:b/>
          <w:sz w:val="24"/>
          <w:szCs w:val="24"/>
        </w:rPr>
      </w:pPr>
      <w:r w:rsidRPr="00BA7CE0">
        <w:rPr>
          <w:b/>
          <w:sz w:val="24"/>
          <w:szCs w:val="24"/>
        </w:rPr>
        <w:t>Тема 5. Теории социального конфликта</w:t>
      </w:r>
    </w:p>
    <w:p w:rsidR="001F57ED" w:rsidRPr="00BA7CE0" w:rsidRDefault="001F57ED" w:rsidP="001F57ED">
      <w:pPr>
        <w:ind w:firstLine="709"/>
        <w:jc w:val="both"/>
        <w:rPr>
          <w:sz w:val="24"/>
          <w:szCs w:val="24"/>
        </w:rPr>
      </w:pPr>
      <w:r w:rsidRPr="00BA7CE0">
        <w:rPr>
          <w:sz w:val="24"/>
          <w:szCs w:val="24"/>
        </w:rPr>
        <w:t xml:space="preserve">Анализ конфликта как социального явления в истории общественно-политической мысли. Многообразие подходов к сущности социального конфликта в классической социологии. Конфликт как предмет научного анализа в социологии ХХ века. </w:t>
      </w:r>
    </w:p>
    <w:p w:rsidR="001F57ED" w:rsidRPr="00BA7CE0" w:rsidRDefault="001F57ED" w:rsidP="001F57ED">
      <w:pPr>
        <w:ind w:firstLine="709"/>
        <w:jc w:val="both"/>
        <w:rPr>
          <w:sz w:val="24"/>
          <w:szCs w:val="24"/>
        </w:rPr>
      </w:pPr>
      <w:r w:rsidRPr="00BA7CE0">
        <w:rPr>
          <w:sz w:val="24"/>
          <w:szCs w:val="24"/>
        </w:rPr>
        <w:lastRenderedPageBreak/>
        <w:t xml:space="preserve">Функциональная теория конфликта Льюиса Козера. </w:t>
      </w:r>
      <w:r w:rsidRPr="00BA7CE0">
        <w:rPr>
          <w:snapToGrid w:val="0"/>
          <w:sz w:val="24"/>
          <w:szCs w:val="24"/>
        </w:rPr>
        <w:t>Краткая биография и основные труды.</w:t>
      </w:r>
      <w:r w:rsidRPr="00BA7CE0">
        <w:rPr>
          <w:sz w:val="24"/>
          <w:szCs w:val="24"/>
        </w:rPr>
        <w:t xml:space="preserve"> Конфликт как неотъемлемый атрибут общественных отношений. Определение социального конфликта Л. Козером. Основные причины и условия возникновения социальных конфликтов. Анализ остроты конфликтных отношений. Факторы, влияющие на длительность конфликта. Интеграционные функции конфликта. Социальный конфликт и социальная структура. Социальный конфликт как инициатор конструктивных изменений в жизни общества. Динамика и завершение конфликтов. Анализ состояния современной социологической теории.</w:t>
      </w:r>
    </w:p>
    <w:p w:rsidR="001F57ED" w:rsidRPr="00BA7CE0" w:rsidRDefault="001F57ED" w:rsidP="001F57ED">
      <w:pPr>
        <w:ind w:firstLine="709"/>
        <w:jc w:val="both"/>
        <w:rPr>
          <w:sz w:val="24"/>
          <w:szCs w:val="24"/>
        </w:rPr>
      </w:pPr>
      <w:r w:rsidRPr="00BA7CE0">
        <w:rPr>
          <w:sz w:val="24"/>
          <w:szCs w:val="24"/>
        </w:rPr>
        <w:t xml:space="preserve">Диалектическая теория конфликта Ральфа Дарендорфа. </w:t>
      </w:r>
    </w:p>
    <w:p w:rsidR="001F57ED" w:rsidRPr="00BA7CE0" w:rsidRDefault="001F57ED" w:rsidP="001F57ED">
      <w:pPr>
        <w:ind w:firstLine="709"/>
        <w:jc w:val="both"/>
        <w:rPr>
          <w:sz w:val="24"/>
          <w:szCs w:val="24"/>
        </w:rPr>
      </w:pPr>
      <w:r w:rsidRPr="00BA7CE0">
        <w:rPr>
          <w:snapToGrid w:val="0"/>
          <w:sz w:val="24"/>
          <w:szCs w:val="24"/>
        </w:rPr>
        <w:t>Краткая биография и основные труды.</w:t>
      </w:r>
      <w:r w:rsidRPr="00BA7CE0">
        <w:rPr>
          <w:sz w:val="24"/>
          <w:szCs w:val="24"/>
        </w:rPr>
        <w:t xml:space="preserve"> Критика Р. Дарендорфом марксистского анализа классов и концепций социального согласия. Конфликтная модель общества у Р.Дарендорфа. Природа социального конфликта. Общество как система господства и принуждения, как «досадный факт человеческого существования». Источники социальных конфликтов. Конфликт как динамичный фактор социальных изменений. Типы конфликтов. Основные задачи анализа социального конфликта. Проблема институционализации социальных конфликтов.</w:t>
      </w:r>
    </w:p>
    <w:p w:rsidR="001F57ED" w:rsidRPr="00BA7CE0" w:rsidRDefault="001F57ED" w:rsidP="001F57ED">
      <w:pPr>
        <w:ind w:firstLine="709"/>
        <w:jc w:val="both"/>
        <w:rPr>
          <w:sz w:val="24"/>
          <w:szCs w:val="24"/>
        </w:rPr>
      </w:pPr>
      <w:r w:rsidRPr="00BA7CE0">
        <w:rPr>
          <w:sz w:val="24"/>
          <w:szCs w:val="24"/>
        </w:rPr>
        <w:t xml:space="preserve">Общая теория конфликта К. Боулдинга. </w:t>
      </w:r>
    </w:p>
    <w:p w:rsidR="001F57ED" w:rsidRPr="00BA7CE0" w:rsidRDefault="001F57ED" w:rsidP="001F57ED">
      <w:pPr>
        <w:ind w:firstLine="709"/>
        <w:jc w:val="both"/>
        <w:rPr>
          <w:sz w:val="24"/>
          <w:szCs w:val="24"/>
        </w:rPr>
      </w:pPr>
      <w:r w:rsidRPr="00BA7CE0">
        <w:rPr>
          <w:sz w:val="24"/>
          <w:szCs w:val="24"/>
        </w:rPr>
        <w:t>Жизненный путь и научное творчество К. Боулдинга. Конфликтная природа человека и сущность социального конфликта. Личностные, организационные и групповые социальные конфликты. Конфликты как особый вид социального взаимодействия. Пути преодоления (ограничения) конфликтов.</w:t>
      </w:r>
    </w:p>
    <w:p w:rsidR="001F57ED" w:rsidRPr="00BA7CE0" w:rsidRDefault="001F57ED" w:rsidP="001F57ED">
      <w:pPr>
        <w:ind w:firstLine="709"/>
        <w:jc w:val="both"/>
        <w:rPr>
          <w:sz w:val="24"/>
          <w:szCs w:val="24"/>
        </w:rPr>
      </w:pPr>
      <w:r w:rsidRPr="00BA7CE0">
        <w:rPr>
          <w:sz w:val="24"/>
          <w:szCs w:val="24"/>
        </w:rPr>
        <w:t xml:space="preserve">Дальнейшее развитие конфликтных теорий. Микроанализ социальных конфликтов Рэндалла Коллинза. Теория «структурного насилия» Й. Галтунг. Социальные конфликты и социальные движения у А.Турена. </w:t>
      </w:r>
    </w:p>
    <w:p w:rsidR="001F57ED" w:rsidRPr="00BA7CE0" w:rsidRDefault="001F57ED" w:rsidP="001F57ED">
      <w:pPr>
        <w:ind w:firstLine="709"/>
        <w:jc w:val="both"/>
        <w:rPr>
          <w:b/>
          <w:sz w:val="24"/>
          <w:szCs w:val="24"/>
        </w:rPr>
      </w:pPr>
      <w:r w:rsidRPr="00BA7CE0">
        <w:rPr>
          <w:b/>
          <w:sz w:val="24"/>
          <w:szCs w:val="24"/>
        </w:rPr>
        <w:t>Тема 6. Социальный бихевиоризм</w:t>
      </w:r>
    </w:p>
    <w:p w:rsidR="001F57ED" w:rsidRPr="00BA7CE0" w:rsidRDefault="001F57ED" w:rsidP="001F57ED">
      <w:pPr>
        <w:ind w:firstLine="709"/>
        <w:jc w:val="both"/>
        <w:rPr>
          <w:sz w:val="24"/>
          <w:szCs w:val="24"/>
        </w:rPr>
      </w:pPr>
      <w:r w:rsidRPr="00BA7CE0">
        <w:rPr>
          <w:sz w:val="24"/>
          <w:szCs w:val="24"/>
        </w:rPr>
        <w:t xml:space="preserve">Теоретическая цель и основные методы бихевиоризма. Дж. Уотсон как родоначальник бихевиоризма. Методологические принципы бихевиоризма. Поведение как предмет изучения бихевиористов. </w:t>
      </w:r>
    </w:p>
    <w:p w:rsidR="001F57ED" w:rsidRPr="00BA7CE0" w:rsidRDefault="001F57ED" w:rsidP="001F57ED">
      <w:pPr>
        <w:shd w:val="clear" w:color="auto" w:fill="FFFFFF"/>
        <w:ind w:firstLine="709"/>
        <w:jc w:val="both"/>
        <w:rPr>
          <w:snapToGrid w:val="0"/>
          <w:sz w:val="24"/>
          <w:szCs w:val="24"/>
        </w:rPr>
      </w:pPr>
      <w:r w:rsidRPr="00BA7CE0">
        <w:rPr>
          <w:sz w:val="24"/>
          <w:szCs w:val="24"/>
        </w:rPr>
        <w:t xml:space="preserve">Оперантный бихевиоризм Берреса Скиннера. Краткая биография и основные труды. </w:t>
      </w:r>
      <w:r w:rsidRPr="00BA7CE0">
        <w:rPr>
          <w:snapToGrid w:val="0"/>
          <w:sz w:val="24"/>
          <w:szCs w:val="24"/>
        </w:rPr>
        <w:t xml:space="preserve">Теоретические источники и основные положения. </w:t>
      </w:r>
      <w:r w:rsidRPr="00BA7CE0">
        <w:rPr>
          <w:sz w:val="24"/>
          <w:szCs w:val="24"/>
        </w:rPr>
        <w:t>Критика «надуманных объяснений». Категории «надуманных объяснений»: свобода, автономный человек, достоинство, творчество, личность.</w:t>
      </w:r>
    </w:p>
    <w:p w:rsidR="001F57ED" w:rsidRPr="00BA7CE0" w:rsidRDefault="001F57ED" w:rsidP="001F57ED">
      <w:pPr>
        <w:shd w:val="clear" w:color="auto" w:fill="FFFFFF"/>
        <w:ind w:firstLine="709"/>
        <w:jc w:val="both"/>
        <w:rPr>
          <w:iCs/>
          <w:snapToGrid w:val="0"/>
          <w:sz w:val="24"/>
          <w:szCs w:val="24"/>
        </w:rPr>
      </w:pPr>
      <w:r w:rsidRPr="00BA7CE0">
        <w:rPr>
          <w:snapToGrid w:val="0"/>
          <w:sz w:val="24"/>
          <w:szCs w:val="24"/>
        </w:rPr>
        <w:t xml:space="preserve">Функциональный анализ </w:t>
      </w:r>
      <w:r w:rsidRPr="00BA7CE0">
        <w:rPr>
          <w:sz w:val="24"/>
          <w:szCs w:val="24"/>
        </w:rPr>
        <w:t>человеческого</w:t>
      </w:r>
      <w:r w:rsidRPr="00BA7CE0">
        <w:rPr>
          <w:snapToGrid w:val="0"/>
          <w:sz w:val="24"/>
          <w:szCs w:val="24"/>
        </w:rPr>
        <w:t xml:space="preserve"> поведения. </w:t>
      </w:r>
      <w:r w:rsidRPr="00BA7CE0">
        <w:rPr>
          <w:sz w:val="24"/>
          <w:szCs w:val="24"/>
        </w:rPr>
        <w:t>Респондентное и оперантное поведение. Оперантное обусловливание и обучение. П</w:t>
      </w:r>
      <w:r w:rsidRPr="00BA7CE0">
        <w:rPr>
          <w:iCs/>
          <w:snapToGrid w:val="0"/>
          <w:sz w:val="24"/>
          <w:szCs w:val="24"/>
        </w:rPr>
        <w:t>ервичные, вторичные и обобщенные (генерализированные) подкрепления.</w:t>
      </w:r>
    </w:p>
    <w:p w:rsidR="001F57ED" w:rsidRPr="00BA7CE0" w:rsidRDefault="001F57ED" w:rsidP="001F57ED">
      <w:pPr>
        <w:shd w:val="clear" w:color="auto" w:fill="FFFFFF"/>
        <w:ind w:firstLine="709"/>
        <w:jc w:val="both"/>
        <w:rPr>
          <w:snapToGrid w:val="0"/>
          <w:sz w:val="24"/>
          <w:szCs w:val="24"/>
        </w:rPr>
      </w:pPr>
      <w:r w:rsidRPr="00BA7CE0">
        <w:rPr>
          <w:snapToGrid w:val="0"/>
          <w:sz w:val="24"/>
          <w:szCs w:val="24"/>
        </w:rPr>
        <w:t xml:space="preserve">Социальное поведение и терапия. </w:t>
      </w:r>
      <w:r w:rsidRPr="00BA7CE0">
        <w:rPr>
          <w:sz w:val="24"/>
          <w:szCs w:val="24"/>
        </w:rPr>
        <w:t>Исследование возможностей контроля над человеческим поведением. П</w:t>
      </w:r>
      <w:r w:rsidRPr="00BA7CE0">
        <w:rPr>
          <w:snapToGrid w:val="0"/>
          <w:sz w:val="24"/>
          <w:szCs w:val="24"/>
        </w:rPr>
        <w:t xml:space="preserve">роблема функционирования общества и его социальных институтов. </w:t>
      </w:r>
      <w:r w:rsidRPr="00BA7CE0">
        <w:rPr>
          <w:sz w:val="24"/>
          <w:szCs w:val="24"/>
        </w:rPr>
        <w:t xml:space="preserve">Идея программируемого обучения. </w:t>
      </w:r>
    </w:p>
    <w:p w:rsidR="001F57ED" w:rsidRPr="00BA7CE0" w:rsidRDefault="001F57ED" w:rsidP="001F57ED">
      <w:pPr>
        <w:shd w:val="clear" w:color="auto" w:fill="FFFFFF"/>
        <w:ind w:firstLine="709"/>
        <w:jc w:val="both"/>
        <w:rPr>
          <w:snapToGrid w:val="0"/>
          <w:sz w:val="24"/>
          <w:szCs w:val="24"/>
        </w:rPr>
      </w:pPr>
      <w:r w:rsidRPr="00BA7CE0">
        <w:rPr>
          <w:snapToGrid w:val="0"/>
          <w:sz w:val="24"/>
          <w:szCs w:val="24"/>
        </w:rPr>
        <w:t>Роль Б. Скиннера в развитии социологического варианта бихевиоризма.</w:t>
      </w:r>
    </w:p>
    <w:p w:rsidR="001F57ED" w:rsidRPr="00BA7CE0" w:rsidRDefault="001F57ED" w:rsidP="001F57ED">
      <w:pPr>
        <w:ind w:firstLine="709"/>
        <w:jc w:val="both"/>
        <w:rPr>
          <w:sz w:val="24"/>
          <w:szCs w:val="24"/>
        </w:rPr>
      </w:pPr>
      <w:r w:rsidRPr="00BA7CE0">
        <w:rPr>
          <w:sz w:val="24"/>
          <w:szCs w:val="24"/>
        </w:rPr>
        <w:t>Теории социального научения.</w:t>
      </w:r>
    </w:p>
    <w:p w:rsidR="001F57ED" w:rsidRPr="00BA7CE0" w:rsidRDefault="001F57ED" w:rsidP="001F57ED">
      <w:pPr>
        <w:ind w:firstLine="709"/>
        <w:jc w:val="both"/>
        <w:rPr>
          <w:sz w:val="24"/>
          <w:szCs w:val="24"/>
        </w:rPr>
      </w:pPr>
      <w:r w:rsidRPr="00BA7CE0">
        <w:rPr>
          <w:bCs/>
          <w:sz w:val="24"/>
          <w:szCs w:val="24"/>
        </w:rPr>
        <w:t>Теория социального когнитивного научения Джулиана Роттера.</w:t>
      </w:r>
      <w:r w:rsidRPr="00BA7CE0">
        <w:rPr>
          <w:b/>
          <w:bCs/>
          <w:sz w:val="24"/>
          <w:szCs w:val="24"/>
        </w:rPr>
        <w:t xml:space="preserve"> </w:t>
      </w:r>
      <w:r w:rsidRPr="00BA7CE0">
        <w:rPr>
          <w:sz w:val="24"/>
          <w:szCs w:val="24"/>
        </w:rPr>
        <w:t>Жизненный путь и научное творчество Дж. Роттера. Роль когнитивных факторов в формировании реакции человека на воздействия окружающей среды. Ожидания относительно будущего как основной фактор, определяющий характер деятельности человека. Понятие «значимой окружающей среды». Процесс формирования личности и мотивация поведения. Прогнозирование человеческого поведения Дж. Роттером. Основная формула предсказаний. Общая формула предсказаний. Концепция потребностей и обобщенных ожиданий. Термин «локус контроля». Шкала внешнего и внутреннего контроля. Шкала доверия в человеческих отношениях.</w:t>
      </w:r>
    </w:p>
    <w:p w:rsidR="001F57ED" w:rsidRPr="00BA7CE0" w:rsidRDefault="001F57ED" w:rsidP="001F57ED">
      <w:pPr>
        <w:ind w:firstLine="709"/>
        <w:jc w:val="both"/>
        <w:rPr>
          <w:sz w:val="24"/>
          <w:szCs w:val="24"/>
        </w:rPr>
      </w:pPr>
      <w:r w:rsidRPr="00BA7CE0">
        <w:rPr>
          <w:sz w:val="24"/>
          <w:szCs w:val="24"/>
        </w:rPr>
        <w:t xml:space="preserve">Теория реципрокного детерминизма А. Бандуры. Жизненный путь и научное творчество А.Бандуры. Поведение человека как результат действия реципрокных факторов (окружающей среды, действий человека и его личных особенностей). Роль </w:t>
      </w:r>
      <w:r w:rsidRPr="00BA7CE0">
        <w:rPr>
          <w:sz w:val="24"/>
          <w:szCs w:val="24"/>
        </w:rPr>
        <w:lastRenderedPageBreak/>
        <w:t xml:space="preserve">мышление и познавательных способностей людей в организации человеческого поведения. Социально-когнитивная теория обучения. Человек как продукт научения. Научение через наблюдение и научение через проигрывание. Внешние и внутренние факторы саморегуляции. Понятия само-эффективности и коллективной эффективности. </w:t>
      </w:r>
    </w:p>
    <w:p w:rsidR="001F57ED" w:rsidRPr="00BA7CE0" w:rsidRDefault="001F57ED" w:rsidP="001F57ED">
      <w:pPr>
        <w:shd w:val="clear" w:color="auto" w:fill="FFFFFF"/>
        <w:ind w:firstLine="709"/>
        <w:jc w:val="both"/>
        <w:rPr>
          <w:sz w:val="24"/>
          <w:szCs w:val="24"/>
        </w:rPr>
      </w:pPr>
      <w:r w:rsidRPr="00BA7CE0">
        <w:rPr>
          <w:sz w:val="24"/>
          <w:szCs w:val="24"/>
        </w:rPr>
        <w:t>Прикладной характер и практическое применение бихевиористской социологии.</w:t>
      </w:r>
    </w:p>
    <w:p w:rsidR="001F57ED" w:rsidRPr="00BA7CE0" w:rsidRDefault="001F57ED" w:rsidP="001F57ED">
      <w:pPr>
        <w:ind w:firstLine="709"/>
        <w:jc w:val="both"/>
        <w:rPr>
          <w:b/>
          <w:sz w:val="24"/>
          <w:szCs w:val="24"/>
        </w:rPr>
      </w:pPr>
      <w:r w:rsidRPr="00BA7CE0">
        <w:rPr>
          <w:b/>
          <w:sz w:val="24"/>
          <w:szCs w:val="24"/>
        </w:rPr>
        <w:t xml:space="preserve">Тема 7. Теории социального обмена </w:t>
      </w:r>
    </w:p>
    <w:p w:rsidR="001F57ED" w:rsidRPr="00BA7CE0" w:rsidRDefault="001F57ED" w:rsidP="001F57ED">
      <w:pPr>
        <w:ind w:firstLine="709"/>
        <w:jc w:val="both"/>
        <w:rPr>
          <w:sz w:val="24"/>
          <w:szCs w:val="24"/>
        </w:rPr>
      </w:pPr>
      <w:r w:rsidRPr="00BA7CE0">
        <w:rPr>
          <w:sz w:val="24"/>
          <w:szCs w:val="24"/>
        </w:rPr>
        <w:t xml:space="preserve">Теории социального обмена в социологии и их интеллектуальная база. Сущность теорий социального обмена и их общие исходные посылки. </w:t>
      </w:r>
    </w:p>
    <w:p w:rsidR="001F57ED" w:rsidRPr="00BA7CE0" w:rsidRDefault="001F57ED" w:rsidP="001F57ED">
      <w:pPr>
        <w:ind w:firstLine="709"/>
        <w:jc w:val="both"/>
        <w:rPr>
          <w:sz w:val="24"/>
          <w:szCs w:val="24"/>
        </w:rPr>
      </w:pPr>
      <w:r w:rsidRPr="00BA7CE0">
        <w:rPr>
          <w:sz w:val="24"/>
          <w:szCs w:val="24"/>
        </w:rPr>
        <w:t>Теория «элементарного социального поведения» Дж. Хоманса. Краткая биография и основные труды.</w:t>
      </w:r>
    </w:p>
    <w:p w:rsidR="001F57ED" w:rsidRPr="00BA7CE0" w:rsidRDefault="001F57ED" w:rsidP="001F57ED">
      <w:pPr>
        <w:ind w:firstLine="709"/>
        <w:jc w:val="both"/>
        <w:rPr>
          <w:sz w:val="24"/>
          <w:szCs w:val="24"/>
        </w:rPr>
      </w:pPr>
      <w:r w:rsidRPr="00BA7CE0">
        <w:rPr>
          <w:sz w:val="24"/>
          <w:szCs w:val="24"/>
        </w:rPr>
        <w:t>Бихевиористская трактовка социального поведения Дж. Хомансом. Элементарное социальное поведение как личный контакт и обмен «вознаграждаемой» деятельностью между двумя и более индивидами. Элементарные формы социального поведения. Индуктивная и дедуктивная стратегии построения теории обмена. Понятия внешней и внутренней системы и универсальные закономерности поведения людей. Микроуровень обменных отношений. Индивид как рациональный искатель выгоды. Общие постулаты социального обмена. Постулат «успеха» и связанные с ним гипотезы. Постулат «стимула». Постулат «ценности». Понятия вознаграждения и наказания. Постулат «депривации – пресыщения». Понятия «цена» и «выгода». Постулат «агрессии – одобрения» и его разновидности. «Постулат рациональности». Макроуровень обменных отношений. Проблема связи макро- и микроуровней социальной реальности.</w:t>
      </w:r>
    </w:p>
    <w:p w:rsidR="001F57ED" w:rsidRPr="00BA7CE0" w:rsidRDefault="001F57ED" w:rsidP="001F57ED">
      <w:pPr>
        <w:shd w:val="clear" w:color="auto" w:fill="FFFFFF"/>
        <w:ind w:firstLine="709"/>
        <w:jc w:val="both"/>
        <w:rPr>
          <w:bCs/>
          <w:iCs/>
          <w:snapToGrid w:val="0"/>
          <w:sz w:val="24"/>
          <w:szCs w:val="24"/>
        </w:rPr>
      </w:pPr>
      <w:r w:rsidRPr="00BA7CE0">
        <w:rPr>
          <w:bCs/>
          <w:iCs/>
          <w:snapToGrid w:val="0"/>
          <w:sz w:val="24"/>
          <w:szCs w:val="24"/>
        </w:rPr>
        <w:t>Интегративная теория Питера Блау.</w:t>
      </w:r>
    </w:p>
    <w:p w:rsidR="001F57ED" w:rsidRPr="00BA7CE0" w:rsidRDefault="001F57ED" w:rsidP="001F57ED">
      <w:pPr>
        <w:shd w:val="clear" w:color="auto" w:fill="FFFFFF"/>
        <w:ind w:firstLine="709"/>
        <w:jc w:val="both"/>
        <w:rPr>
          <w:rFonts w:eastAsia="MS Mincho"/>
          <w:sz w:val="24"/>
          <w:szCs w:val="24"/>
        </w:rPr>
      </w:pPr>
      <w:r w:rsidRPr="00BA7CE0">
        <w:rPr>
          <w:sz w:val="24"/>
          <w:szCs w:val="24"/>
        </w:rPr>
        <w:t>Жизненный путь и научное творчество П. Блау. Исходное положение теории социального обмена П. Блау. Комбинация П. Блау принципов бихевиоризма со структурно-функциональным анализом. Попытка расширения концепции обмена до социетального уровня. О</w:t>
      </w:r>
      <w:r w:rsidRPr="00BA7CE0">
        <w:rPr>
          <w:iCs/>
          <w:snapToGrid w:val="0"/>
          <w:sz w:val="24"/>
          <w:szCs w:val="24"/>
        </w:rPr>
        <w:t xml:space="preserve">бмен как </w:t>
      </w:r>
      <w:r w:rsidRPr="00BA7CE0">
        <w:rPr>
          <w:snapToGrid w:val="0"/>
          <w:sz w:val="24"/>
          <w:szCs w:val="24"/>
        </w:rPr>
        <w:t xml:space="preserve">особый тип ассоциации индивидов. </w:t>
      </w:r>
      <w:r w:rsidRPr="00BA7CE0">
        <w:rPr>
          <w:sz w:val="24"/>
          <w:szCs w:val="24"/>
        </w:rPr>
        <w:t xml:space="preserve">Суть социального взаимодействия по П. Блау, причины и этапы. Проблема перехода от элементарного социального обмена к «эмерджентным» свойствам социальной структуры. Эмерджентные группы и группы, ориентированные на достижение конкретных целей. Нормы и ценности как связующие механизмы в сложных социальных структурах. </w:t>
      </w:r>
      <w:r w:rsidRPr="00BA7CE0">
        <w:rPr>
          <w:snapToGrid w:val="0"/>
          <w:sz w:val="24"/>
          <w:szCs w:val="24"/>
        </w:rPr>
        <w:t>Роль ценностей в процессе социального обмена.</w:t>
      </w:r>
      <w:r w:rsidRPr="00BA7CE0">
        <w:rPr>
          <w:rFonts w:eastAsia="MS Mincho"/>
          <w:sz w:val="24"/>
          <w:szCs w:val="24"/>
        </w:rPr>
        <w:t xml:space="preserve"> </w:t>
      </w:r>
      <w:r w:rsidRPr="00BA7CE0">
        <w:rPr>
          <w:sz w:val="24"/>
          <w:szCs w:val="24"/>
        </w:rPr>
        <w:t xml:space="preserve">Понятие «ценностного консенсуса». Четыре типа ценностей: партикуляристские ценности, универсалистские ценности, легитимный авторитет и ценности оппозиции. </w:t>
      </w:r>
    </w:p>
    <w:p w:rsidR="001F57ED" w:rsidRPr="00BA7CE0" w:rsidRDefault="001F57ED" w:rsidP="001F57ED">
      <w:pPr>
        <w:ind w:firstLine="709"/>
        <w:jc w:val="both"/>
        <w:rPr>
          <w:sz w:val="24"/>
          <w:szCs w:val="24"/>
        </w:rPr>
      </w:pPr>
      <w:r w:rsidRPr="00BA7CE0">
        <w:rPr>
          <w:sz w:val="24"/>
          <w:szCs w:val="24"/>
        </w:rPr>
        <w:t>Роль теорий социального обмена для анализа жизни общества и их дальнейшее развитие.</w:t>
      </w:r>
    </w:p>
    <w:p w:rsidR="001F57ED" w:rsidRPr="00BA7CE0" w:rsidRDefault="001F57ED" w:rsidP="001F57ED">
      <w:pPr>
        <w:ind w:firstLine="709"/>
        <w:jc w:val="both"/>
        <w:rPr>
          <w:b/>
          <w:sz w:val="24"/>
          <w:szCs w:val="24"/>
        </w:rPr>
      </w:pPr>
      <w:r w:rsidRPr="00BA7CE0">
        <w:rPr>
          <w:b/>
          <w:sz w:val="24"/>
          <w:szCs w:val="24"/>
        </w:rPr>
        <w:t xml:space="preserve">Тема 8. Символический интеракционизм </w:t>
      </w:r>
    </w:p>
    <w:p w:rsidR="001F57ED" w:rsidRPr="00BA7CE0" w:rsidRDefault="001F57ED" w:rsidP="001F57ED">
      <w:pPr>
        <w:ind w:firstLine="709"/>
        <w:jc w:val="both"/>
        <w:rPr>
          <w:sz w:val="24"/>
          <w:szCs w:val="24"/>
        </w:rPr>
      </w:pPr>
      <w:r w:rsidRPr="00BA7CE0">
        <w:rPr>
          <w:sz w:val="24"/>
          <w:szCs w:val="24"/>
        </w:rPr>
        <w:t xml:space="preserve">Символический интеракционизм как теоретико-методологическое направление в социологии. Анализ символического содержания социальных взаимодействий как фокус исследований символических интеракционистов. </w:t>
      </w:r>
    </w:p>
    <w:p w:rsidR="001F57ED" w:rsidRPr="00BA7CE0" w:rsidRDefault="001F57ED" w:rsidP="001F57ED">
      <w:pPr>
        <w:ind w:firstLine="709"/>
        <w:jc w:val="both"/>
        <w:rPr>
          <w:sz w:val="24"/>
          <w:szCs w:val="24"/>
        </w:rPr>
      </w:pPr>
      <w:r w:rsidRPr="00BA7CE0">
        <w:rPr>
          <w:sz w:val="24"/>
          <w:szCs w:val="24"/>
        </w:rPr>
        <w:t xml:space="preserve">Дж. Г. Мид - основоположник символического интеракционизма. </w:t>
      </w:r>
    </w:p>
    <w:p w:rsidR="001F57ED" w:rsidRPr="00BA7CE0" w:rsidRDefault="001F57ED" w:rsidP="001F57ED">
      <w:pPr>
        <w:ind w:firstLine="709"/>
        <w:jc w:val="both"/>
        <w:rPr>
          <w:sz w:val="24"/>
          <w:szCs w:val="24"/>
        </w:rPr>
      </w:pPr>
      <w:r w:rsidRPr="00BA7CE0">
        <w:rPr>
          <w:snapToGrid w:val="0"/>
          <w:sz w:val="24"/>
          <w:szCs w:val="24"/>
        </w:rPr>
        <w:t>Краткая биография и основные труды.</w:t>
      </w:r>
      <w:r w:rsidRPr="00BA7CE0">
        <w:rPr>
          <w:sz w:val="24"/>
          <w:szCs w:val="24"/>
        </w:rPr>
        <w:t xml:space="preserve"> Действие как «примитивная единица» социологического анализа. Диалектически взаимосвязанные ступени (фазы) действия (импульс, восприятие, манипуляция и потребление). Понятие социального действия. Жест как основной механизм социального действия. Функции жестов. Незначащие и значащие жесты. Роль голосового жеста в возникновении значащих жестов и в социальной организации человеческого общества. Понятие «значащего символа». Язык как значащий символ и основа социальной коммуникации. Сущность символической интеракции. Категории анализа мыслительных процессов человека (мышление, интеллект, сознание, значение, разум). Учение о «самости» и ее генезисе. Стадии ролевых и коллективных игр. «</w:t>
      </w:r>
      <w:r w:rsidRPr="00BA7CE0">
        <w:rPr>
          <w:sz w:val="24"/>
          <w:szCs w:val="24"/>
          <w:lang w:val="en-US"/>
        </w:rPr>
        <w:t>I</w:t>
      </w:r>
      <w:r w:rsidRPr="00BA7CE0">
        <w:rPr>
          <w:sz w:val="24"/>
          <w:szCs w:val="24"/>
        </w:rPr>
        <w:t>» и «</w:t>
      </w:r>
      <w:r w:rsidRPr="00BA7CE0">
        <w:rPr>
          <w:sz w:val="24"/>
          <w:szCs w:val="24"/>
          <w:lang w:val="en-US"/>
        </w:rPr>
        <w:t>Me</w:t>
      </w:r>
      <w:r w:rsidRPr="00BA7CE0">
        <w:rPr>
          <w:sz w:val="24"/>
          <w:szCs w:val="24"/>
        </w:rPr>
        <w:t>» как два аспекта самости. Концепция «обобщенного другого». Представления Дж. Г. Мида об обществе и формировании социальных институтов.</w:t>
      </w:r>
    </w:p>
    <w:p w:rsidR="001F57ED" w:rsidRPr="00BA7CE0" w:rsidRDefault="001F57ED" w:rsidP="001F57ED">
      <w:pPr>
        <w:ind w:firstLine="709"/>
        <w:jc w:val="both"/>
        <w:rPr>
          <w:sz w:val="24"/>
          <w:szCs w:val="24"/>
        </w:rPr>
      </w:pPr>
      <w:r w:rsidRPr="00BA7CE0">
        <w:rPr>
          <w:sz w:val="24"/>
          <w:szCs w:val="24"/>
        </w:rPr>
        <w:lastRenderedPageBreak/>
        <w:t xml:space="preserve">Вклад Ч.Кули в развитие символического интеракционизма. </w:t>
      </w:r>
      <w:r w:rsidRPr="00BA7CE0">
        <w:rPr>
          <w:snapToGrid w:val="0"/>
          <w:sz w:val="24"/>
          <w:szCs w:val="24"/>
        </w:rPr>
        <w:t>Краткая биография и основные труды.</w:t>
      </w:r>
      <w:r w:rsidRPr="00BA7CE0">
        <w:rPr>
          <w:sz w:val="24"/>
          <w:szCs w:val="24"/>
        </w:rPr>
        <w:t xml:space="preserve"> Значение разума для жизни общества. Концепция «зеркального я».</w:t>
      </w:r>
    </w:p>
    <w:p w:rsidR="001F57ED" w:rsidRPr="00BA7CE0" w:rsidRDefault="001F57ED" w:rsidP="001F57ED">
      <w:pPr>
        <w:ind w:firstLine="709"/>
        <w:jc w:val="both"/>
        <w:rPr>
          <w:sz w:val="24"/>
          <w:szCs w:val="24"/>
        </w:rPr>
      </w:pPr>
      <w:r w:rsidRPr="00BA7CE0">
        <w:rPr>
          <w:sz w:val="24"/>
          <w:szCs w:val="24"/>
        </w:rPr>
        <w:t xml:space="preserve">Драматургический подход И. Гофмана. </w:t>
      </w:r>
      <w:r w:rsidRPr="00BA7CE0">
        <w:rPr>
          <w:snapToGrid w:val="0"/>
          <w:sz w:val="24"/>
          <w:szCs w:val="24"/>
        </w:rPr>
        <w:t>Краткая биография и основные труды.</w:t>
      </w:r>
      <w:r w:rsidRPr="00BA7CE0">
        <w:rPr>
          <w:sz w:val="24"/>
          <w:szCs w:val="24"/>
        </w:rPr>
        <w:t xml:space="preserve"> Концепция «Я» у И. Гофмана. Драматургический подход и теория «управления впечатлениями».</w:t>
      </w:r>
    </w:p>
    <w:p w:rsidR="001F57ED" w:rsidRPr="00BA7CE0" w:rsidRDefault="001F57ED" w:rsidP="001F57ED">
      <w:pPr>
        <w:ind w:firstLine="709"/>
        <w:jc w:val="both"/>
        <w:rPr>
          <w:sz w:val="24"/>
          <w:szCs w:val="24"/>
        </w:rPr>
      </w:pPr>
      <w:r w:rsidRPr="00BA7CE0">
        <w:rPr>
          <w:sz w:val="24"/>
          <w:szCs w:val="24"/>
        </w:rPr>
        <w:t xml:space="preserve">Г. Блумер как теоретик современного символического интерационизма. Жизненный путь и научное творчество Г. Блумера. Три базовые посылки символического интеракционизма по Г. Блумеру. Творческие интерпретаторские результаты деятельности субъектов в процессе взаимодействия как фокус исследовательских интересов. </w:t>
      </w:r>
    </w:p>
    <w:p w:rsidR="001F57ED" w:rsidRPr="00BA7CE0" w:rsidRDefault="001F57ED" w:rsidP="001F57ED">
      <w:pPr>
        <w:ind w:firstLine="709"/>
        <w:jc w:val="both"/>
        <w:rPr>
          <w:sz w:val="24"/>
          <w:szCs w:val="24"/>
        </w:rPr>
      </w:pPr>
      <w:r w:rsidRPr="00BA7CE0">
        <w:rPr>
          <w:sz w:val="24"/>
          <w:szCs w:val="24"/>
        </w:rPr>
        <w:t xml:space="preserve">Основные принципы современной теории символического интеракционизма и ее недостатки. </w:t>
      </w:r>
    </w:p>
    <w:p w:rsidR="001F57ED" w:rsidRPr="00BA7CE0" w:rsidRDefault="001F57ED" w:rsidP="001F57ED">
      <w:pPr>
        <w:ind w:firstLine="709"/>
        <w:jc w:val="both"/>
        <w:rPr>
          <w:b/>
          <w:sz w:val="24"/>
          <w:szCs w:val="24"/>
        </w:rPr>
      </w:pPr>
      <w:r w:rsidRPr="00BA7CE0">
        <w:rPr>
          <w:b/>
          <w:sz w:val="24"/>
          <w:szCs w:val="24"/>
        </w:rPr>
        <w:t xml:space="preserve">Тема 9. Феноменологическая социология и этнометодология </w:t>
      </w:r>
    </w:p>
    <w:p w:rsidR="001F57ED" w:rsidRPr="00BA7CE0" w:rsidRDefault="001F57ED" w:rsidP="001F57ED">
      <w:pPr>
        <w:ind w:firstLine="709"/>
        <w:jc w:val="both"/>
        <w:rPr>
          <w:sz w:val="24"/>
          <w:szCs w:val="24"/>
        </w:rPr>
      </w:pPr>
      <w:r w:rsidRPr="00BA7CE0">
        <w:rPr>
          <w:sz w:val="24"/>
          <w:szCs w:val="24"/>
        </w:rPr>
        <w:t xml:space="preserve">Предпосылки становления феноменологического направления в социологии. Основы феноменологического анализа Э. Гуссерля. </w:t>
      </w:r>
    </w:p>
    <w:p w:rsidR="001F57ED" w:rsidRPr="00BA7CE0" w:rsidRDefault="001F57ED" w:rsidP="001F57ED">
      <w:pPr>
        <w:ind w:firstLine="709"/>
        <w:jc w:val="both"/>
        <w:rPr>
          <w:sz w:val="24"/>
          <w:szCs w:val="24"/>
        </w:rPr>
      </w:pPr>
      <w:r w:rsidRPr="00BA7CE0">
        <w:rPr>
          <w:sz w:val="24"/>
          <w:szCs w:val="24"/>
        </w:rPr>
        <w:t>Сущность феноменологической социологии. Оппонирование структурно-функциональному анализу как исходная посылка феноменологического направления в социологии.</w:t>
      </w:r>
    </w:p>
    <w:p w:rsidR="001F57ED" w:rsidRPr="00BA7CE0" w:rsidRDefault="001F57ED" w:rsidP="001F57ED">
      <w:pPr>
        <w:ind w:firstLine="709"/>
        <w:jc w:val="both"/>
        <w:rPr>
          <w:sz w:val="24"/>
          <w:szCs w:val="24"/>
        </w:rPr>
      </w:pPr>
      <w:r w:rsidRPr="00BA7CE0">
        <w:rPr>
          <w:sz w:val="24"/>
          <w:szCs w:val="24"/>
        </w:rPr>
        <w:t xml:space="preserve">А. Щюц как основоположник феноменологической социологии. Жизненный путь и научное творчество А. Щюца. Новая концепция понимающей социологии у А. Щюца. Интенциональность и мотив социального действия. Постулат субъективной интерпретации. Жизненный мир как социологическая категория. Поток субъективных переживаний и его связь с жизненным миром личности. Процесс становления объективных форм социальной жизни как конденсация индивидуального опыта личности. Исследование мотивов социального действия, форм и методов обыденного познания. </w:t>
      </w:r>
    </w:p>
    <w:p w:rsidR="001F57ED" w:rsidRPr="00BA7CE0" w:rsidRDefault="001F57ED" w:rsidP="001F57ED">
      <w:pPr>
        <w:ind w:firstLine="709"/>
        <w:jc w:val="both"/>
        <w:rPr>
          <w:sz w:val="24"/>
          <w:szCs w:val="24"/>
        </w:rPr>
      </w:pPr>
      <w:r w:rsidRPr="00BA7CE0">
        <w:rPr>
          <w:sz w:val="24"/>
          <w:szCs w:val="24"/>
        </w:rPr>
        <w:t>Развитие идей А. Щюца П. Бергером и Т. Лукманом. Процесс конструирования социальной реальности.</w:t>
      </w:r>
    </w:p>
    <w:p w:rsidR="001F57ED" w:rsidRPr="00BA7CE0" w:rsidRDefault="001F57ED" w:rsidP="001F57ED">
      <w:pPr>
        <w:ind w:firstLine="709"/>
        <w:jc w:val="both"/>
        <w:rPr>
          <w:sz w:val="24"/>
          <w:szCs w:val="24"/>
        </w:rPr>
      </w:pPr>
      <w:r w:rsidRPr="00BA7CE0">
        <w:rPr>
          <w:sz w:val="24"/>
          <w:szCs w:val="24"/>
        </w:rPr>
        <w:t xml:space="preserve">Этнометодология как направление в социологии ХХ века. «Исследования по этнометодологии» Г. Гарфинкеля. Жизненный путь и научное творчество Г. Гарфинкеля. Эксперименты Г. Гарфинкеля и их этнометодологическое истолкование. </w:t>
      </w:r>
    </w:p>
    <w:p w:rsidR="001F57ED" w:rsidRPr="00BA7CE0" w:rsidRDefault="001F57ED" w:rsidP="001F57ED">
      <w:pPr>
        <w:ind w:firstLine="709"/>
        <w:jc w:val="both"/>
        <w:rPr>
          <w:sz w:val="24"/>
          <w:szCs w:val="24"/>
        </w:rPr>
      </w:pPr>
      <w:r w:rsidRPr="00BA7CE0">
        <w:rPr>
          <w:sz w:val="24"/>
          <w:szCs w:val="24"/>
        </w:rPr>
        <w:t xml:space="preserve">Предмет этнометодологии. Мир повседневности как фокус основного внимания этнометодологов. Критика традиционной социологии с позиций этнометодологии. Социология как «этнонаука». </w:t>
      </w:r>
    </w:p>
    <w:p w:rsidR="001F57ED" w:rsidRPr="00BA7CE0" w:rsidRDefault="001F57ED" w:rsidP="001F57ED">
      <w:pPr>
        <w:ind w:firstLine="709"/>
        <w:jc w:val="both"/>
        <w:rPr>
          <w:sz w:val="24"/>
          <w:szCs w:val="24"/>
        </w:rPr>
      </w:pPr>
      <w:r w:rsidRPr="00BA7CE0">
        <w:rPr>
          <w:sz w:val="24"/>
          <w:szCs w:val="24"/>
        </w:rPr>
        <w:t>Этнометодологические исследования повседневной социальной жизни (П. Мак-Хью, А. Блам, М. Поллнер, Д. Циммерман). Анализ речевой коммуникации в ситуации повседневного общения индивидов. Взаимосвязь энометодологии с социологией языка и лингвистикой.</w:t>
      </w:r>
    </w:p>
    <w:p w:rsidR="001F57ED" w:rsidRPr="00BA7CE0" w:rsidRDefault="001F57ED" w:rsidP="001F57ED">
      <w:pPr>
        <w:ind w:firstLine="709"/>
        <w:jc w:val="both"/>
        <w:rPr>
          <w:b/>
          <w:sz w:val="24"/>
          <w:szCs w:val="24"/>
        </w:rPr>
      </w:pPr>
      <w:r w:rsidRPr="00BA7CE0">
        <w:rPr>
          <w:b/>
          <w:sz w:val="24"/>
          <w:szCs w:val="24"/>
        </w:rPr>
        <w:t>Тема 10. Психоаналитическое направление в социологии</w:t>
      </w:r>
    </w:p>
    <w:p w:rsidR="001F57ED" w:rsidRPr="00BA7CE0" w:rsidRDefault="001F57ED" w:rsidP="001F57ED">
      <w:pPr>
        <w:ind w:firstLine="709"/>
        <w:jc w:val="both"/>
        <w:rPr>
          <w:sz w:val="24"/>
          <w:szCs w:val="24"/>
        </w:rPr>
      </w:pPr>
      <w:r w:rsidRPr="00BA7CE0">
        <w:rPr>
          <w:sz w:val="24"/>
          <w:szCs w:val="24"/>
        </w:rPr>
        <w:t>Основные методологические принципы и категории и психоаналитического направления в социологии.</w:t>
      </w:r>
    </w:p>
    <w:p w:rsidR="001F57ED" w:rsidRPr="00BA7CE0" w:rsidRDefault="001F57ED" w:rsidP="001F57ED">
      <w:pPr>
        <w:ind w:firstLine="709"/>
        <w:jc w:val="both"/>
        <w:rPr>
          <w:sz w:val="24"/>
          <w:szCs w:val="24"/>
        </w:rPr>
      </w:pPr>
      <w:r w:rsidRPr="00BA7CE0">
        <w:rPr>
          <w:sz w:val="24"/>
          <w:szCs w:val="24"/>
        </w:rPr>
        <w:t>З.Фрейд как основоположник психоанализа. Жизненный путь и научное творчество З. Фрейда. Основные положения и понятия психоаналитической теории З. Фрейда и ее значение для трансформации представлений о природе человека. Классическая область психоаналитической терапии и попытки ее применения для анализа движущих сил общественного развития.</w:t>
      </w:r>
    </w:p>
    <w:p w:rsidR="001F57ED" w:rsidRPr="00BA7CE0" w:rsidRDefault="001F57ED" w:rsidP="001F57ED">
      <w:pPr>
        <w:ind w:firstLine="709"/>
        <w:jc w:val="both"/>
        <w:rPr>
          <w:sz w:val="24"/>
          <w:szCs w:val="24"/>
        </w:rPr>
      </w:pPr>
      <w:r w:rsidRPr="00BA7CE0">
        <w:rPr>
          <w:sz w:val="24"/>
          <w:szCs w:val="24"/>
        </w:rPr>
        <w:t>Причины кризиса психоанализа и попытки его распространения на изучение общества «постфрейдистами».</w:t>
      </w:r>
    </w:p>
    <w:p w:rsidR="001F57ED" w:rsidRPr="00BA7CE0" w:rsidRDefault="001F57ED" w:rsidP="001F57ED">
      <w:pPr>
        <w:ind w:firstLine="709"/>
        <w:jc w:val="both"/>
        <w:rPr>
          <w:sz w:val="24"/>
          <w:szCs w:val="24"/>
        </w:rPr>
      </w:pPr>
      <w:r w:rsidRPr="00BA7CE0">
        <w:rPr>
          <w:sz w:val="24"/>
          <w:szCs w:val="24"/>
        </w:rPr>
        <w:t xml:space="preserve">Психоаналитическая концепция К. Хорни. Жизненный путь и научное творчество К. Хорни. Оценка К. Хорни вклада З. Фрейда в развитие гуманитарных наук. Критика учения З.Фрейда и «мужских» представлений о гендерных различиях. Новые пути психоанализа по К. Хорни. Культура и нарушенные человеческие отношения как важнейшая причина неврозов. Модель возникновения невроза. Базовая тревога и три защитные стратегии для ее преодоления. Экспансивная стратегия и способы ее </w:t>
      </w:r>
      <w:r w:rsidRPr="00BA7CE0">
        <w:rPr>
          <w:sz w:val="24"/>
          <w:szCs w:val="24"/>
        </w:rPr>
        <w:lastRenderedPageBreak/>
        <w:t>реализации: нарциссистское, перфекционистское и надменно-мстительные решения. Невротик как «пасынок» культуры. Цель психоаналитической терапии по К. Хорни. Проблема самореализации и раскрытия врожденного потенциала личности.</w:t>
      </w:r>
    </w:p>
    <w:p w:rsidR="001F57ED" w:rsidRPr="00BA7CE0" w:rsidRDefault="001F57ED" w:rsidP="001F57ED">
      <w:pPr>
        <w:ind w:firstLine="709"/>
        <w:jc w:val="both"/>
        <w:rPr>
          <w:sz w:val="24"/>
          <w:szCs w:val="24"/>
        </w:rPr>
      </w:pPr>
      <w:r w:rsidRPr="00BA7CE0">
        <w:rPr>
          <w:sz w:val="24"/>
          <w:szCs w:val="24"/>
        </w:rPr>
        <w:t>Концепция межличностных отношений Г. Салливана. Жизненный путь и научное творчество Г. Салливана. Исследования Г. Салливаном мира и средств общения у больных шизофренией. Роль социума и культурных факторов в формировании личности. Роль отдельных жизненных этапов (младенчества, детства, ювенильной эры, пред-юности, ранней юности, поздней юности, зрелости) для здорового психического развития. Факторы, предопределяющие развитие невротических заболеваний: ценности, предрассудки, убеждения, страхи и тревожность. Анализ межличностных отношений в интерперсональных ситуациях как метод психоаналитической терапии.</w:t>
      </w:r>
    </w:p>
    <w:p w:rsidR="001F57ED" w:rsidRPr="00BA7CE0" w:rsidRDefault="001F57ED" w:rsidP="001F57ED">
      <w:pPr>
        <w:ind w:firstLine="709"/>
        <w:jc w:val="both"/>
        <w:rPr>
          <w:sz w:val="24"/>
          <w:szCs w:val="24"/>
        </w:rPr>
      </w:pPr>
      <w:r w:rsidRPr="00BA7CE0">
        <w:rPr>
          <w:sz w:val="24"/>
          <w:szCs w:val="24"/>
        </w:rPr>
        <w:t>Теория «стадиального формирования психосоциальной групповой идентичности» Э. Эриксона. Жизненный путь и научное творчество Э. Эриксона. Анализ Э. Эриксоном проблемы взаимодействия психического и социального. Теория периодов развития «эго». Концепция личности и жизненного цикла у Э. Эриксона. Понятие психобиографии. Младенчество, раннее детство, дошкольный возраст, школьный возраст, отрочество, ранняя зрелость, зрелость и старость как восемь стадий цикла человеческой жизни, их положительный и отрицательный результаты. Психологический кризис и задача развития на каждой стадии жизненного цикла. Категории психосоциального развития: инициатива, изоляция, автономия, доверие, идентичность. Суть идентичности по Э. Эриксону и ее аспекты. Проблема «кризиса идентичности». Э. Эриксон как основатель современной психоистории.</w:t>
      </w:r>
    </w:p>
    <w:p w:rsidR="001F57ED" w:rsidRPr="00BA7CE0" w:rsidRDefault="001F57ED" w:rsidP="001F57ED">
      <w:pPr>
        <w:ind w:firstLine="709"/>
        <w:jc w:val="both"/>
        <w:rPr>
          <w:sz w:val="24"/>
          <w:szCs w:val="24"/>
        </w:rPr>
      </w:pPr>
      <w:r w:rsidRPr="00BA7CE0">
        <w:rPr>
          <w:sz w:val="24"/>
          <w:szCs w:val="24"/>
        </w:rPr>
        <w:t xml:space="preserve">Гуманистический психоанализ Э. Фромма. Жизненный путь и научное творчество Э. Фромма. Анализ и пересмотр Э. Фроммом концепции З. Фрейда. Гуманистический психоанализ Э. Фромма как значимый элемент современной западной интеллектуальной культуры. Возможность применения психоанализа к социальным явлениям и изучению жизни общества. Взаимосвязь предметных областей психологии и социологии. Попытка синтеза фрейдизма с марксизмом: анализ вклада К. Маркса в знания о человеке. Законы и принципы действия субъективного фактора в общественно-историческом процессе. Сущность человеческой природы и человека. Функции и роль общества в развитии человека. Анализ «человеческой ситуации» и потребностей человека. Концепция отчуждения и одиночества. Понятия социального характера и социального здоровья. Программа изменения человека и общества у Э.Фромма. Критика Э.Фроммом некорректной интерпретации психоаналитической концепции его современниками. </w:t>
      </w:r>
    </w:p>
    <w:p w:rsidR="001F57ED" w:rsidRPr="00BA7CE0" w:rsidRDefault="001F57ED" w:rsidP="001F57ED">
      <w:pPr>
        <w:ind w:firstLine="709"/>
        <w:jc w:val="both"/>
        <w:rPr>
          <w:sz w:val="24"/>
          <w:szCs w:val="24"/>
        </w:rPr>
      </w:pPr>
      <w:r w:rsidRPr="00BA7CE0">
        <w:rPr>
          <w:sz w:val="24"/>
          <w:szCs w:val="24"/>
        </w:rPr>
        <w:t>Значение психоанализа и постфрейдистских концепций для развития социологического знания.</w:t>
      </w:r>
    </w:p>
    <w:p w:rsidR="001F57ED" w:rsidRPr="00BA7CE0" w:rsidRDefault="001F57ED" w:rsidP="001F57ED">
      <w:pPr>
        <w:ind w:firstLine="709"/>
        <w:jc w:val="both"/>
        <w:rPr>
          <w:sz w:val="24"/>
          <w:szCs w:val="24"/>
        </w:rPr>
      </w:pPr>
      <w:r w:rsidRPr="00BA7CE0">
        <w:rPr>
          <w:b/>
          <w:sz w:val="24"/>
          <w:szCs w:val="24"/>
        </w:rPr>
        <w:t>Тема 11. Анализ наследия К.Маркса и неомарксизм</w:t>
      </w:r>
      <w:r w:rsidRPr="00BA7CE0">
        <w:rPr>
          <w:sz w:val="24"/>
          <w:szCs w:val="24"/>
        </w:rPr>
        <w:t xml:space="preserve"> </w:t>
      </w:r>
    </w:p>
    <w:p w:rsidR="001F57ED" w:rsidRPr="00BA7CE0" w:rsidRDefault="001F57ED" w:rsidP="001F57ED">
      <w:pPr>
        <w:ind w:firstLine="709"/>
        <w:jc w:val="both"/>
        <w:rPr>
          <w:sz w:val="24"/>
          <w:szCs w:val="24"/>
        </w:rPr>
      </w:pPr>
      <w:r w:rsidRPr="00BA7CE0">
        <w:rPr>
          <w:sz w:val="24"/>
          <w:szCs w:val="24"/>
        </w:rPr>
        <w:t xml:space="preserve">Влияние научного наследия К.Маркса на развитие социологии. Сущность марксизма как системы философских, экономических и социально-политических взглядов. Формы марксизма. </w:t>
      </w:r>
    </w:p>
    <w:p w:rsidR="001F57ED" w:rsidRPr="00BA7CE0" w:rsidRDefault="001F57ED" w:rsidP="001F57ED">
      <w:pPr>
        <w:ind w:firstLine="709"/>
        <w:jc w:val="both"/>
        <w:rPr>
          <w:sz w:val="24"/>
          <w:szCs w:val="24"/>
        </w:rPr>
      </w:pPr>
      <w:r w:rsidRPr="00BA7CE0">
        <w:rPr>
          <w:sz w:val="24"/>
          <w:szCs w:val="24"/>
        </w:rPr>
        <w:t>Причины роста интереса к анализу наследия К. Маркса в западной Европе и США. Диверсификация разновидностей марксизма в середине ХХ столетия. Гуманистический и структурный марксизм.</w:t>
      </w:r>
    </w:p>
    <w:p w:rsidR="001F57ED" w:rsidRPr="00BA7CE0" w:rsidRDefault="001F57ED" w:rsidP="001F57ED">
      <w:pPr>
        <w:ind w:firstLine="709"/>
        <w:jc w:val="both"/>
        <w:rPr>
          <w:sz w:val="24"/>
          <w:szCs w:val="24"/>
        </w:rPr>
      </w:pPr>
      <w:r w:rsidRPr="00BA7CE0">
        <w:rPr>
          <w:sz w:val="24"/>
          <w:szCs w:val="24"/>
        </w:rPr>
        <w:t xml:space="preserve">Рациональное зерно и критический пафос гуманистического марксизма. Концепция Й. Лукача. Марксистская методология Франкфуртской школы. Адаптация категории «отчуждение» и других понятий марксизма к анализу современного капиталистического общества. </w:t>
      </w:r>
    </w:p>
    <w:p w:rsidR="001F57ED" w:rsidRPr="00BA7CE0" w:rsidRDefault="001F57ED" w:rsidP="001F57ED">
      <w:pPr>
        <w:ind w:firstLine="709"/>
        <w:jc w:val="both"/>
        <w:rPr>
          <w:sz w:val="24"/>
          <w:szCs w:val="24"/>
        </w:rPr>
      </w:pPr>
      <w:r w:rsidRPr="00BA7CE0">
        <w:rPr>
          <w:sz w:val="24"/>
          <w:szCs w:val="24"/>
        </w:rPr>
        <w:t>Критика позитивизма, «научной социологии», эмпирического социального исследования и «социологического разума» в рамках Франкфуртской школы. Главная цель социологии и специфика работы социологов.</w:t>
      </w:r>
    </w:p>
    <w:p w:rsidR="001F57ED" w:rsidRPr="00BA7CE0" w:rsidRDefault="001F57ED" w:rsidP="001F57ED">
      <w:pPr>
        <w:ind w:firstLine="709"/>
        <w:jc w:val="both"/>
        <w:rPr>
          <w:sz w:val="24"/>
          <w:szCs w:val="24"/>
        </w:rPr>
      </w:pPr>
      <w:r w:rsidRPr="00BA7CE0">
        <w:rPr>
          <w:sz w:val="24"/>
          <w:szCs w:val="24"/>
        </w:rPr>
        <w:t xml:space="preserve">Первоначальная тематика исследований франкфуртцев. Творческое переосмысление научного наследия К. Маркса и З. Фрейда. Современное </w:t>
      </w:r>
      <w:r w:rsidRPr="00BA7CE0">
        <w:rPr>
          <w:sz w:val="24"/>
          <w:szCs w:val="24"/>
        </w:rPr>
        <w:lastRenderedPageBreak/>
        <w:t xml:space="preserve">капиталистическое общество как центр внимания теоретиков Франкфуртской школы. Теория порочной цивилизации. Критика западной рациональности и иррациональности рационального мира. Отчуждение и овеществление как основные черты западной цивилизации. Понятия «одномерного общества» и «одномерного человека». </w:t>
      </w:r>
    </w:p>
    <w:p w:rsidR="001F57ED" w:rsidRPr="00BA7CE0" w:rsidRDefault="001F57ED" w:rsidP="001F57ED">
      <w:pPr>
        <w:ind w:firstLine="709"/>
        <w:jc w:val="both"/>
        <w:rPr>
          <w:sz w:val="24"/>
          <w:szCs w:val="24"/>
        </w:rPr>
      </w:pPr>
      <w:r w:rsidRPr="00BA7CE0">
        <w:rPr>
          <w:sz w:val="24"/>
          <w:szCs w:val="24"/>
        </w:rPr>
        <w:t>Концепция авторитарной личности. Цель, прагматический смысл и задачи проекта исследования авторитарной личности (Т. Адорно, Р. Невитт-Сэнфорд, Э. Френкель-Брюнсвик Д.Левинсон). Разработка методологических проблем социального познания. Анализ искусства и культуры и его применение в трактовке социальных процессов.</w:t>
      </w:r>
    </w:p>
    <w:p w:rsidR="001F57ED" w:rsidRPr="00BA7CE0" w:rsidRDefault="001F57ED" w:rsidP="001F57ED">
      <w:pPr>
        <w:ind w:firstLine="709"/>
        <w:jc w:val="both"/>
        <w:rPr>
          <w:sz w:val="24"/>
          <w:szCs w:val="24"/>
        </w:rPr>
      </w:pPr>
      <w:r w:rsidRPr="00BA7CE0">
        <w:rPr>
          <w:sz w:val="24"/>
          <w:szCs w:val="24"/>
        </w:rPr>
        <w:t>Научное творчество М. Хоркхаймера, Т. Адорно и Г. Маркузе. Участие в деятельности Франкфуртской школы Э. Фромма. Влияние идей Франкфуртской школы на развитие социологического знания и ее современные последователи.</w:t>
      </w:r>
    </w:p>
    <w:p w:rsidR="001F57ED" w:rsidRPr="00BA7CE0" w:rsidRDefault="001F57ED" w:rsidP="001F57ED">
      <w:pPr>
        <w:ind w:firstLine="709"/>
        <w:jc w:val="both"/>
        <w:rPr>
          <w:sz w:val="24"/>
          <w:szCs w:val="24"/>
        </w:rPr>
      </w:pPr>
      <w:r w:rsidRPr="00BA7CE0">
        <w:rPr>
          <w:sz w:val="24"/>
          <w:szCs w:val="24"/>
        </w:rPr>
        <w:t>Структурный марксизм как попытка «марксизации» структурного функционализма. Версия структурного марксизма Л. Альтюссера. Л. Альтюссер об «эпистемологическом разрыве» в творчестве молодого и зрелого К. Маркса. Структурный анализ капиталистического общества Л. Альтюссером. Экономический, политический и идеологический структурные компоненты общества и их диалектическая взаимосвязь. Отказ от экономического детерминизма и операционализация различных типов обществ. Функции государства. Понятие «сверхдоминации».</w:t>
      </w:r>
    </w:p>
    <w:p w:rsidR="001F57ED" w:rsidRPr="00BA7CE0" w:rsidRDefault="001F57ED" w:rsidP="001F57ED">
      <w:pPr>
        <w:ind w:firstLine="709"/>
        <w:jc w:val="both"/>
        <w:rPr>
          <w:sz w:val="24"/>
          <w:szCs w:val="24"/>
        </w:rPr>
      </w:pPr>
      <w:r w:rsidRPr="00BA7CE0">
        <w:rPr>
          <w:sz w:val="24"/>
          <w:szCs w:val="24"/>
        </w:rPr>
        <w:t>Структурный марксизм в творчестве Н. Пулантцаса. Критика Н. Пулантцасом «экономизма» К. Маркса и структурных марксистов. Государство, идеология и экономика как основные структурные компоненты социальной формации. Идея об относительной автономии структур капиталистического общества. Анализ процесса формирования классов и классовой борьбы.</w:t>
      </w:r>
    </w:p>
    <w:p w:rsidR="001F57ED" w:rsidRPr="00BA7CE0" w:rsidRDefault="001F57ED" w:rsidP="001F57ED">
      <w:pPr>
        <w:ind w:firstLine="709"/>
        <w:jc w:val="both"/>
        <w:rPr>
          <w:sz w:val="24"/>
          <w:szCs w:val="24"/>
        </w:rPr>
      </w:pPr>
      <w:r w:rsidRPr="00BA7CE0">
        <w:rPr>
          <w:sz w:val="24"/>
          <w:szCs w:val="24"/>
        </w:rPr>
        <w:t>Критика структурного марксизма представителями других марксистских ориентаций. Особенности дальнейшего развития марксизма в западной социологии.</w:t>
      </w:r>
    </w:p>
    <w:p w:rsidR="001F57ED" w:rsidRPr="00BA7CE0" w:rsidRDefault="001F57ED" w:rsidP="001F57ED">
      <w:pPr>
        <w:ind w:firstLine="709"/>
        <w:jc w:val="both"/>
        <w:rPr>
          <w:sz w:val="24"/>
          <w:szCs w:val="24"/>
        </w:rPr>
      </w:pPr>
      <w:r w:rsidRPr="00BA7CE0">
        <w:rPr>
          <w:b/>
          <w:sz w:val="24"/>
          <w:szCs w:val="24"/>
        </w:rPr>
        <w:t>Тема 12. Оригинальные социологические концепции</w:t>
      </w:r>
      <w:r w:rsidRPr="00BA7CE0">
        <w:rPr>
          <w:sz w:val="24"/>
          <w:szCs w:val="24"/>
        </w:rPr>
        <w:t xml:space="preserve"> </w:t>
      </w:r>
    </w:p>
    <w:p w:rsidR="001F57ED" w:rsidRPr="00BA7CE0" w:rsidRDefault="001F57ED" w:rsidP="001F57ED">
      <w:pPr>
        <w:ind w:firstLine="709"/>
        <w:jc w:val="both"/>
        <w:rPr>
          <w:sz w:val="24"/>
          <w:szCs w:val="24"/>
        </w:rPr>
      </w:pPr>
      <w:r w:rsidRPr="00BA7CE0">
        <w:rPr>
          <w:sz w:val="24"/>
          <w:szCs w:val="24"/>
        </w:rPr>
        <w:t>Вклад отдельных выдающихся социологов в развитие социологической дисциплины. Основной пафос оригинальных авторских концепций в социологии середины ХХ века.</w:t>
      </w:r>
    </w:p>
    <w:p w:rsidR="001F57ED" w:rsidRPr="00BA7CE0" w:rsidRDefault="001F57ED" w:rsidP="001F57ED">
      <w:pPr>
        <w:ind w:firstLine="709"/>
        <w:jc w:val="both"/>
        <w:rPr>
          <w:sz w:val="24"/>
          <w:szCs w:val="24"/>
        </w:rPr>
      </w:pPr>
      <w:r w:rsidRPr="00BA7CE0">
        <w:rPr>
          <w:sz w:val="24"/>
          <w:szCs w:val="24"/>
        </w:rPr>
        <w:t>Леворадикальная социология Ч.Р. Миллса. Жизненный путь и научное творчество Ч.Р. Миллса. Концепция исследователя - одиночки. Критика Ч.Р. Миллсом «Высокой теории» и «абстрактного эмпиризма» в социологии. Предмет и метод социологии у Ч.Р. Миллса. Роль и задачи социолога в современном обществе. Сущность социологического воображения и его виды (структурный, исторический и человеческий). Анализ Ч.Р. Миллсом современного общества и его существенных характеристик. Отчуждение и рациональность как главная проблема человека в капиталистическом обществе. Концепция властвующей элиты. Состав властвующей элиты и ее вклад в управление обществом. Механизмы укрепления властвующей элиты в государстве. Неэлитарное общество как социальный идеал Ч.Р. Миллса.</w:t>
      </w:r>
    </w:p>
    <w:p w:rsidR="001F57ED" w:rsidRPr="00BA7CE0" w:rsidRDefault="001F57ED" w:rsidP="001F57ED">
      <w:pPr>
        <w:ind w:firstLine="709"/>
        <w:jc w:val="both"/>
        <w:rPr>
          <w:sz w:val="24"/>
          <w:szCs w:val="24"/>
        </w:rPr>
      </w:pPr>
      <w:r w:rsidRPr="00BA7CE0">
        <w:rPr>
          <w:sz w:val="24"/>
          <w:szCs w:val="24"/>
        </w:rPr>
        <w:t>Диалектический гиперэмпиризм Ж.Гурвича. Жизненный путь и научное творчество Ж. Гурвича. Диалектический гиперэмпиризм как метатеоретическая основа социологического знания. Определение, предмет и задачи социологии у Ж. Гурвича. Диалектические методы (систематизирующий, индивидуализирующий и типологический) изучения социальной реальности. Вертикальный и горизонтальный срезы социальной реальности. Категории типов социальной реальности. Понятие «глобальных обществ». Концепция «человеческой свободы».</w:t>
      </w:r>
    </w:p>
    <w:p w:rsidR="001F57ED" w:rsidRPr="00BA7CE0" w:rsidRDefault="001F57ED" w:rsidP="001F57ED">
      <w:pPr>
        <w:ind w:firstLine="709"/>
        <w:jc w:val="both"/>
        <w:rPr>
          <w:sz w:val="24"/>
          <w:szCs w:val="24"/>
        </w:rPr>
      </w:pPr>
      <w:r w:rsidRPr="00BA7CE0">
        <w:rPr>
          <w:sz w:val="24"/>
          <w:szCs w:val="24"/>
        </w:rPr>
        <w:t xml:space="preserve">Социологический компаративизм Р.Арона. Жизненный путь и научное творчество Р. Арона. Критика Р. Ароном ограниченности социологического позитивизма. Определение социологии. Методология и принципы изучения историко-социологического процесса. Сравнительный анализ основных этапов развития социологической мысли и наследия крупнейших социологов. Критика догматической версии марксизма. Исследования политики как сферы общественной жизни. Сравнение демократических и </w:t>
      </w:r>
      <w:r w:rsidRPr="00BA7CE0">
        <w:rPr>
          <w:sz w:val="24"/>
          <w:szCs w:val="24"/>
        </w:rPr>
        <w:lastRenderedPageBreak/>
        <w:t>тоталитарных политических режимов. Концепция индустриального общества. Осмысление проблемы войны и мира между нациями.</w:t>
      </w:r>
    </w:p>
    <w:p w:rsidR="001F57ED" w:rsidRPr="00BA7CE0" w:rsidRDefault="001F57ED" w:rsidP="001F57ED">
      <w:pPr>
        <w:ind w:firstLine="709"/>
        <w:jc w:val="both"/>
        <w:rPr>
          <w:sz w:val="24"/>
          <w:szCs w:val="24"/>
        </w:rPr>
      </w:pPr>
      <w:r w:rsidRPr="00BA7CE0">
        <w:rPr>
          <w:sz w:val="24"/>
          <w:szCs w:val="24"/>
        </w:rPr>
        <w:t xml:space="preserve">Социальное и политическое значение социологических взглядов крупнейших ученых-одиночек и их влияние на мировую социологию. Изменение места социологии в интеллектуальной культуре общества ХХ века. </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r w:rsidRPr="00BA7CE0">
        <w:rPr>
          <w:b/>
          <w:sz w:val="24"/>
          <w:szCs w:val="24"/>
        </w:rPr>
        <w:t>6. Образовательные технологии</w:t>
      </w:r>
    </w:p>
    <w:p w:rsidR="001F57ED" w:rsidRPr="00BA7CE0" w:rsidRDefault="001F57ED" w:rsidP="001F57ED">
      <w:pPr>
        <w:ind w:firstLine="709"/>
        <w:jc w:val="both"/>
        <w:rPr>
          <w:sz w:val="24"/>
          <w:szCs w:val="24"/>
        </w:rPr>
      </w:pPr>
      <w:r w:rsidRPr="00BA7CE0">
        <w:rPr>
          <w:sz w:val="24"/>
          <w:szCs w:val="24"/>
        </w:rPr>
        <w:t>Преподавание дисциплины «Зарубежная социология ХХ века» должно включать в себя следующие образовательные технологии:</w:t>
      </w:r>
    </w:p>
    <w:p w:rsidR="001F57ED" w:rsidRPr="00BA7CE0" w:rsidRDefault="001F57ED" w:rsidP="001F57ED">
      <w:pPr>
        <w:pStyle w:val="aff2"/>
        <w:widowControl w:val="0"/>
        <w:spacing w:before="0" w:beforeAutospacing="0" w:after="0" w:afterAutospacing="0"/>
        <w:ind w:firstLine="709"/>
        <w:jc w:val="both"/>
        <w:rPr>
          <w:iCs/>
        </w:rPr>
      </w:pPr>
      <w:r w:rsidRPr="00BA7CE0">
        <w:rPr>
          <w:iCs/>
        </w:rPr>
        <w:t>- проведение аудиторных занятий с использованием мультимедийных средств;</w:t>
      </w:r>
    </w:p>
    <w:p w:rsidR="001F57ED" w:rsidRPr="00BA7CE0" w:rsidRDefault="001F57ED" w:rsidP="001F57ED">
      <w:pPr>
        <w:pStyle w:val="aff2"/>
        <w:widowControl w:val="0"/>
        <w:spacing w:before="0" w:beforeAutospacing="0" w:after="0" w:afterAutospacing="0"/>
        <w:ind w:firstLine="709"/>
        <w:jc w:val="both"/>
        <w:rPr>
          <w:iCs/>
        </w:rPr>
      </w:pPr>
      <w:r w:rsidRPr="00BA7CE0">
        <w:rPr>
          <w:iCs/>
        </w:rPr>
        <w:t>- разбор проблемных ситуаций и проведение ролевых игр;</w:t>
      </w:r>
    </w:p>
    <w:p w:rsidR="001F57ED" w:rsidRPr="00BA7CE0" w:rsidRDefault="001F57ED" w:rsidP="001F57ED">
      <w:pPr>
        <w:pStyle w:val="aff2"/>
        <w:widowControl w:val="0"/>
        <w:spacing w:before="0" w:beforeAutospacing="0" w:after="0" w:afterAutospacing="0"/>
        <w:ind w:firstLine="709"/>
        <w:jc w:val="both"/>
        <w:rPr>
          <w:iCs/>
        </w:rPr>
      </w:pPr>
      <w:r w:rsidRPr="00BA7CE0">
        <w:rPr>
          <w:iCs/>
        </w:rPr>
        <w:t>- дискуссии</w:t>
      </w:r>
      <w:r w:rsidRPr="00BA7CE0">
        <w:t xml:space="preserve"> с ведущими отечественными специалистами в области истории и теории социологии в интерактивном режиме. </w:t>
      </w:r>
    </w:p>
    <w:p w:rsidR="001F57ED" w:rsidRPr="00BA7CE0" w:rsidRDefault="001F57ED" w:rsidP="001F57ED">
      <w:pPr>
        <w:pStyle w:val="af7"/>
        <w:spacing w:line="240" w:lineRule="auto"/>
        <w:ind w:left="0"/>
      </w:pPr>
    </w:p>
    <w:p w:rsidR="001F57ED" w:rsidRPr="00BA7CE0" w:rsidRDefault="00563D11" w:rsidP="001F57ED">
      <w:pPr>
        <w:ind w:firstLine="709"/>
        <w:jc w:val="both"/>
        <w:rPr>
          <w:sz w:val="24"/>
          <w:szCs w:val="24"/>
        </w:rPr>
      </w:pPr>
      <w:hyperlink w:anchor="_СОДЕРЖАНИЕ" w:history="1">
        <w:r w:rsidR="001F57ED" w:rsidRPr="00BA7CE0">
          <w:rPr>
            <w:rStyle w:val="af3"/>
            <w:rFonts w:eastAsia="Calibri"/>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1F57ED" w:rsidRPr="00BA7CE0" w:rsidRDefault="001F57ED" w:rsidP="001F57ED">
      <w:pPr>
        <w:ind w:firstLine="709"/>
        <w:jc w:val="both"/>
        <w:rPr>
          <w:sz w:val="24"/>
          <w:szCs w:val="24"/>
        </w:rPr>
      </w:pPr>
      <w:r w:rsidRPr="00BA7CE0">
        <w:rPr>
          <w:sz w:val="24"/>
          <w:szCs w:val="24"/>
        </w:rPr>
        <w:t>Все практические занятия посвящены детальному анализу и критическому обсуждению (в форме свободной дискуссии) ключевых работ ведущих зарубежных социологов ХХ столетия. На каждом занятии проводится обсуждение одной конкретной работы (первоисточника) по следующему плану:</w:t>
      </w:r>
    </w:p>
    <w:p w:rsidR="001F57ED" w:rsidRPr="00BA7CE0" w:rsidRDefault="001F57ED" w:rsidP="001F57ED">
      <w:pPr>
        <w:ind w:firstLine="709"/>
        <w:jc w:val="both"/>
        <w:rPr>
          <w:sz w:val="24"/>
          <w:szCs w:val="24"/>
        </w:rPr>
      </w:pPr>
      <w:r w:rsidRPr="00BA7CE0">
        <w:rPr>
          <w:sz w:val="24"/>
          <w:szCs w:val="24"/>
        </w:rPr>
        <w:t>1. История создания научного произведения и его замысел.</w:t>
      </w:r>
    </w:p>
    <w:p w:rsidR="001F57ED" w:rsidRPr="00BA7CE0" w:rsidRDefault="001F57ED" w:rsidP="001F57ED">
      <w:pPr>
        <w:ind w:firstLine="709"/>
        <w:jc w:val="both"/>
        <w:rPr>
          <w:sz w:val="24"/>
          <w:szCs w:val="24"/>
        </w:rPr>
      </w:pPr>
      <w:r w:rsidRPr="00BA7CE0">
        <w:rPr>
          <w:sz w:val="24"/>
          <w:szCs w:val="24"/>
        </w:rPr>
        <w:t>2. Цель и конкретные задачи научного исследования, представленные в работе.</w:t>
      </w:r>
    </w:p>
    <w:p w:rsidR="001F57ED" w:rsidRPr="00BA7CE0" w:rsidRDefault="001F57ED" w:rsidP="001F57ED">
      <w:pPr>
        <w:ind w:firstLine="709"/>
        <w:jc w:val="both"/>
        <w:rPr>
          <w:sz w:val="24"/>
          <w:szCs w:val="24"/>
        </w:rPr>
      </w:pPr>
      <w:r w:rsidRPr="00BA7CE0">
        <w:rPr>
          <w:sz w:val="24"/>
          <w:szCs w:val="24"/>
        </w:rPr>
        <w:t>3. Основная социальная проблема (социальное явление, процесс и т.п.), рассматриваемая в работе и методология ее изучения.</w:t>
      </w:r>
    </w:p>
    <w:p w:rsidR="001F57ED" w:rsidRPr="00BA7CE0" w:rsidRDefault="001F57ED" w:rsidP="001F57ED">
      <w:pPr>
        <w:ind w:firstLine="709"/>
        <w:jc w:val="both"/>
        <w:rPr>
          <w:sz w:val="24"/>
          <w:szCs w:val="24"/>
        </w:rPr>
      </w:pPr>
      <w:r w:rsidRPr="00BA7CE0">
        <w:rPr>
          <w:sz w:val="24"/>
          <w:szCs w:val="24"/>
        </w:rPr>
        <w:t>4. Структура работы и детальный анализ содержания ее отдельных разделов.</w:t>
      </w:r>
    </w:p>
    <w:p w:rsidR="001F57ED" w:rsidRPr="00BA7CE0" w:rsidRDefault="001F57ED" w:rsidP="001F57ED">
      <w:pPr>
        <w:ind w:firstLine="709"/>
        <w:jc w:val="both"/>
        <w:rPr>
          <w:sz w:val="24"/>
          <w:szCs w:val="24"/>
        </w:rPr>
      </w:pPr>
      <w:r w:rsidRPr="00BA7CE0">
        <w:rPr>
          <w:sz w:val="24"/>
          <w:szCs w:val="24"/>
        </w:rPr>
        <w:t>5. Базовые категории, используемые автором в произведении; обоснование им новых категорий, их дефиниции.</w:t>
      </w:r>
    </w:p>
    <w:p w:rsidR="001F57ED" w:rsidRPr="00BA7CE0" w:rsidRDefault="001F57ED" w:rsidP="001F57ED">
      <w:pPr>
        <w:ind w:firstLine="709"/>
        <w:jc w:val="both"/>
        <w:rPr>
          <w:sz w:val="24"/>
          <w:szCs w:val="24"/>
        </w:rPr>
      </w:pPr>
      <w:r w:rsidRPr="00BA7CE0">
        <w:rPr>
          <w:sz w:val="24"/>
          <w:szCs w:val="24"/>
        </w:rPr>
        <w:t>6. Основные научные результаты, полученные автором (его вклад в конкретную область социологического знания).</w:t>
      </w:r>
    </w:p>
    <w:p w:rsidR="001F57ED" w:rsidRPr="00BA7CE0" w:rsidRDefault="001F57ED" w:rsidP="001F57ED">
      <w:pPr>
        <w:ind w:firstLine="709"/>
        <w:jc w:val="both"/>
        <w:rPr>
          <w:sz w:val="24"/>
          <w:szCs w:val="24"/>
        </w:rPr>
      </w:pPr>
      <w:r w:rsidRPr="00BA7CE0">
        <w:rPr>
          <w:sz w:val="24"/>
          <w:szCs w:val="24"/>
        </w:rPr>
        <w:t xml:space="preserve">7. Общая оценка работы и ее критика с учетом современного состояния науки. </w:t>
      </w:r>
    </w:p>
    <w:p w:rsidR="001F57ED" w:rsidRPr="00BA7CE0" w:rsidRDefault="001F57ED" w:rsidP="001F57ED">
      <w:pPr>
        <w:ind w:firstLine="709"/>
        <w:jc w:val="both"/>
        <w:rPr>
          <w:b/>
          <w:sz w:val="24"/>
          <w:szCs w:val="24"/>
        </w:rPr>
      </w:pPr>
      <w:r w:rsidRPr="00BA7CE0">
        <w:rPr>
          <w:b/>
          <w:bCs/>
          <w:iCs/>
          <w:sz w:val="24"/>
          <w:szCs w:val="24"/>
        </w:rPr>
        <w:t>7.1. Планы практических занятий</w:t>
      </w:r>
    </w:p>
    <w:p w:rsidR="001F57ED" w:rsidRPr="00BA7CE0" w:rsidRDefault="001F57ED" w:rsidP="001F57ED">
      <w:pPr>
        <w:ind w:firstLine="709"/>
        <w:jc w:val="both"/>
        <w:rPr>
          <w:b/>
          <w:sz w:val="24"/>
          <w:szCs w:val="24"/>
        </w:rPr>
      </w:pPr>
      <w:r w:rsidRPr="00BA7CE0">
        <w:rPr>
          <w:b/>
          <w:sz w:val="24"/>
          <w:szCs w:val="24"/>
        </w:rPr>
        <w:t>Занятие 1. Французская социологическая школа</w:t>
      </w:r>
    </w:p>
    <w:p w:rsidR="001F57ED" w:rsidRPr="00BA7CE0" w:rsidRDefault="001F57ED" w:rsidP="001F57ED">
      <w:pPr>
        <w:pStyle w:val="24"/>
        <w:ind w:firstLine="709"/>
        <w:rPr>
          <w:sz w:val="24"/>
          <w:szCs w:val="24"/>
        </w:rPr>
      </w:pPr>
      <w:r w:rsidRPr="00BA7CE0">
        <w:rPr>
          <w:sz w:val="24"/>
          <w:szCs w:val="24"/>
        </w:rPr>
        <w:t>Обсуждение монографии М. Хальбвакса «Социальные классы и морфология»</w:t>
      </w:r>
    </w:p>
    <w:p w:rsidR="001F57ED" w:rsidRPr="00BA7CE0" w:rsidRDefault="001F57ED" w:rsidP="001F57ED">
      <w:pPr>
        <w:ind w:firstLine="709"/>
        <w:jc w:val="both"/>
        <w:outlineLvl w:val="0"/>
        <w:rPr>
          <w:sz w:val="24"/>
          <w:szCs w:val="24"/>
        </w:rPr>
      </w:pPr>
      <w:r w:rsidRPr="00BA7CE0">
        <w:rPr>
          <w:sz w:val="24"/>
          <w:szCs w:val="24"/>
        </w:rPr>
        <w:t xml:space="preserve">Литература: </w:t>
      </w:r>
    </w:p>
    <w:p w:rsidR="001F57ED" w:rsidRPr="00BA7CE0" w:rsidRDefault="001F57ED" w:rsidP="001F57ED">
      <w:pPr>
        <w:ind w:firstLine="709"/>
        <w:jc w:val="both"/>
        <w:outlineLvl w:val="0"/>
        <w:rPr>
          <w:sz w:val="24"/>
          <w:szCs w:val="24"/>
        </w:rPr>
      </w:pPr>
      <w:r w:rsidRPr="00BA7CE0">
        <w:rPr>
          <w:sz w:val="24"/>
          <w:szCs w:val="24"/>
        </w:rPr>
        <w:t>Хальбвакс М. Социальные классы и морфология / Пер. с фр. А.Т. Бибкова, Н.А. Шматко. М.: Институт экспериментальной социологии; СПб: Издательство «Алетейя», 2000.</w:t>
      </w:r>
    </w:p>
    <w:p w:rsidR="001F57ED" w:rsidRPr="00BA7CE0" w:rsidRDefault="001F57ED" w:rsidP="001F57ED">
      <w:pPr>
        <w:ind w:firstLine="709"/>
        <w:jc w:val="both"/>
        <w:outlineLvl w:val="0"/>
        <w:rPr>
          <w:b/>
          <w:sz w:val="24"/>
          <w:szCs w:val="24"/>
        </w:rPr>
      </w:pPr>
      <w:r w:rsidRPr="00BA7CE0">
        <w:rPr>
          <w:b/>
          <w:sz w:val="24"/>
          <w:szCs w:val="24"/>
        </w:rPr>
        <w:t>Занятие 2. Социологическое творчество Х. Ортеги-и-Гассета</w:t>
      </w:r>
    </w:p>
    <w:p w:rsidR="001F57ED" w:rsidRPr="00BA7CE0" w:rsidRDefault="001F57ED" w:rsidP="001F57ED">
      <w:pPr>
        <w:ind w:firstLine="709"/>
        <w:jc w:val="both"/>
        <w:outlineLvl w:val="0"/>
        <w:rPr>
          <w:sz w:val="24"/>
          <w:szCs w:val="24"/>
        </w:rPr>
      </w:pPr>
      <w:r w:rsidRPr="00BA7CE0">
        <w:rPr>
          <w:sz w:val="24"/>
          <w:szCs w:val="24"/>
        </w:rPr>
        <w:t>Обсуждение работы Х. Ортеги-и-Гассета «Восстание масс»</w:t>
      </w:r>
    </w:p>
    <w:p w:rsidR="001F57ED" w:rsidRPr="00BA7CE0" w:rsidRDefault="001F57ED" w:rsidP="001F57ED">
      <w:pPr>
        <w:ind w:firstLine="709"/>
        <w:jc w:val="both"/>
        <w:outlineLvl w:val="0"/>
        <w:rPr>
          <w:b/>
          <w:sz w:val="24"/>
          <w:szCs w:val="24"/>
        </w:rPr>
      </w:pPr>
      <w:r w:rsidRPr="00BA7CE0">
        <w:rPr>
          <w:sz w:val="24"/>
          <w:szCs w:val="24"/>
        </w:rPr>
        <w:t>Литература:</w:t>
      </w:r>
      <w:r w:rsidRPr="00BA7CE0">
        <w:rPr>
          <w:b/>
          <w:sz w:val="24"/>
          <w:szCs w:val="24"/>
        </w:rPr>
        <w:t xml:space="preserve"> </w:t>
      </w:r>
    </w:p>
    <w:p w:rsidR="001F57ED" w:rsidRPr="00BA7CE0" w:rsidRDefault="001F57ED" w:rsidP="001F57ED">
      <w:pPr>
        <w:ind w:firstLine="709"/>
        <w:jc w:val="both"/>
        <w:outlineLvl w:val="0"/>
        <w:rPr>
          <w:b/>
          <w:sz w:val="24"/>
          <w:szCs w:val="24"/>
        </w:rPr>
      </w:pPr>
      <w:r w:rsidRPr="00BA7CE0">
        <w:rPr>
          <w:iCs/>
          <w:sz w:val="24"/>
          <w:szCs w:val="24"/>
        </w:rPr>
        <w:t xml:space="preserve">Ортега-и-Гассет Х. </w:t>
      </w:r>
      <w:r w:rsidRPr="00BA7CE0">
        <w:rPr>
          <w:sz w:val="24"/>
          <w:szCs w:val="24"/>
        </w:rPr>
        <w:t>Восстание масс // Ортега-и-Гассет Х. Восстание масс: Сб.: Пер. с исп. М.: ООО «Издательство АСТ», 2003.</w:t>
      </w:r>
    </w:p>
    <w:p w:rsidR="001F57ED" w:rsidRPr="00BA7CE0" w:rsidRDefault="001F57ED" w:rsidP="001F57ED">
      <w:pPr>
        <w:ind w:firstLine="709"/>
        <w:jc w:val="both"/>
        <w:outlineLvl w:val="0"/>
        <w:rPr>
          <w:b/>
          <w:sz w:val="24"/>
          <w:szCs w:val="24"/>
        </w:rPr>
      </w:pPr>
      <w:r w:rsidRPr="00BA7CE0">
        <w:rPr>
          <w:b/>
          <w:sz w:val="24"/>
          <w:szCs w:val="24"/>
        </w:rPr>
        <w:t>Занятие 3. Социология в Соединенных штатах Америки между мировыми войнами</w:t>
      </w:r>
    </w:p>
    <w:p w:rsidR="001F57ED" w:rsidRPr="00BA7CE0" w:rsidRDefault="001F57ED" w:rsidP="001F57ED">
      <w:pPr>
        <w:ind w:firstLine="709"/>
        <w:jc w:val="both"/>
        <w:rPr>
          <w:iCs/>
          <w:sz w:val="24"/>
          <w:szCs w:val="24"/>
        </w:rPr>
      </w:pPr>
      <w:r w:rsidRPr="00BA7CE0">
        <w:rPr>
          <w:iCs/>
          <w:sz w:val="24"/>
          <w:szCs w:val="24"/>
        </w:rPr>
        <w:t>Обсуждение работ Р. Парк Р.Э. «</w:t>
      </w:r>
      <w:r w:rsidRPr="00BA7CE0">
        <w:rPr>
          <w:sz w:val="24"/>
          <w:szCs w:val="24"/>
        </w:rPr>
        <w:t>Город как социальная лаборатория» и</w:t>
      </w:r>
      <w:r w:rsidRPr="00BA7CE0">
        <w:rPr>
          <w:iCs/>
          <w:sz w:val="24"/>
          <w:szCs w:val="24"/>
        </w:rPr>
        <w:t xml:space="preserve"> «</w:t>
      </w:r>
      <w:r w:rsidRPr="00BA7CE0">
        <w:rPr>
          <w:sz w:val="24"/>
          <w:szCs w:val="24"/>
        </w:rPr>
        <w:t xml:space="preserve">Городское сообщество как пространственная конфигурация и моральный порядок» </w:t>
      </w:r>
    </w:p>
    <w:p w:rsidR="001F57ED" w:rsidRPr="00BA7CE0" w:rsidRDefault="001F57ED" w:rsidP="001F57ED">
      <w:pPr>
        <w:ind w:firstLine="709"/>
        <w:jc w:val="both"/>
        <w:outlineLvl w:val="0"/>
        <w:rPr>
          <w:sz w:val="24"/>
          <w:szCs w:val="24"/>
        </w:rPr>
      </w:pPr>
      <w:r w:rsidRPr="00BA7CE0">
        <w:rPr>
          <w:sz w:val="24"/>
          <w:szCs w:val="24"/>
        </w:rPr>
        <w:t xml:space="preserve">Литература: </w:t>
      </w:r>
    </w:p>
    <w:p w:rsidR="001F57ED" w:rsidRPr="00BA7CE0" w:rsidRDefault="001F57ED" w:rsidP="001F57ED">
      <w:pPr>
        <w:ind w:firstLine="709"/>
        <w:jc w:val="both"/>
        <w:outlineLvl w:val="0"/>
        <w:rPr>
          <w:sz w:val="24"/>
          <w:szCs w:val="24"/>
        </w:rPr>
      </w:pPr>
      <w:r w:rsidRPr="00BA7CE0">
        <w:rPr>
          <w:iCs/>
          <w:sz w:val="24"/>
          <w:szCs w:val="24"/>
        </w:rPr>
        <w:t xml:space="preserve">Парк Р.Э. </w:t>
      </w:r>
      <w:r w:rsidRPr="00BA7CE0">
        <w:rPr>
          <w:sz w:val="24"/>
          <w:szCs w:val="24"/>
        </w:rPr>
        <w:t xml:space="preserve">Город как социальная лаборатория // Рабочие тетради по истории и теории социологии. Вып. 1. М., 1992. С. 58 – 71; </w:t>
      </w:r>
      <w:r w:rsidRPr="00BA7CE0">
        <w:rPr>
          <w:iCs/>
          <w:sz w:val="24"/>
          <w:szCs w:val="24"/>
        </w:rPr>
        <w:t xml:space="preserve">Парк Р.Э. </w:t>
      </w:r>
      <w:r w:rsidRPr="00BA7CE0">
        <w:rPr>
          <w:sz w:val="24"/>
          <w:szCs w:val="24"/>
        </w:rPr>
        <w:t>Городское сообщество как пространственная конфигурация и моральный порядок// Социальные и гуманитарные науки. Сер. 11. Социология. 2000. № 3. С. 136 - 150.</w:t>
      </w:r>
    </w:p>
    <w:p w:rsidR="001F57ED" w:rsidRPr="00BA7CE0" w:rsidRDefault="001F57ED" w:rsidP="001F57ED">
      <w:pPr>
        <w:ind w:firstLine="709"/>
        <w:jc w:val="both"/>
        <w:outlineLvl w:val="0"/>
        <w:rPr>
          <w:b/>
          <w:sz w:val="24"/>
          <w:szCs w:val="24"/>
        </w:rPr>
      </w:pPr>
      <w:r w:rsidRPr="00BA7CE0">
        <w:rPr>
          <w:b/>
          <w:sz w:val="24"/>
          <w:szCs w:val="24"/>
        </w:rPr>
        <w:lastRenderedPageBreak/>
        <w:t>Занятие 4. Социологическое творчество П. Сорокина</w:t>
      </w:r>
    </w:p>
    <w:p w:rsidR="001F57ED" w:rsidRPr="00BA7CE0" w:rsidRDefault="001F57ED" w:rsidP="001F57ED">
      <w:pPr>
        <w:shd w:val="clear" w:color="auto" w:fill="FFFFFF"/>
        <w:ind w:firstLine="709"/>
        <w:jc w:val="both"/>
        <w:rPr>
          <w:sz w:val="24"/>
          <w:szCs w:val="24"/>
        </w:rPr>
      </w:pPr>
      <w:r w:rsidRPr="00BA7CE0">
        <w:rPr>
          <w:sz w:val="24"/>
          <w:szCs w:val="24"/>
        </w:rPr>
        <w:t>Обсуждение работы П.Сорокина «Социологические теории современности»</w:t>
      </w:r>
    </w:p>
    <w:p w:rsidR="001F57ED" w:rsidRPr="00BA7CE0" w:rsidRDefault="001F57ED" w:rsidP="001F57ED">
      <w:pPr>
        <w:ind w:firstLine="709"/>
        <w:jc w:val="both"/>
        <w:outlineLvl w:val="0"/>
        <w:rPr>
          <w:sz w:val="24"/>
          <w:szCs w:val="24"/>
        </w:rPr>
      </w:pPr>
      <w:r w:rsidRPr="00BA7CE0">
        <w:rPr>
          <w:sz w:val="24"/>
          <w:szCs w:val="24"/>
        </w:rPr>
        <w:t xml:space="preserve">Литература: </w:t>
      </w:r>
    </w:p>
    <w:p w:rsidR="001F57ED" w:rsidRPr="00BA7CE0" w:rsidRDefault="001F57ED" w:rsidP="001F57ED">
      <w:pPr>
        <w:ind w:firstLine="709"/>
        <w:jc w:val="both"/>
        <w:outlineLvl w:val="0"/>
        <w:rPr>
          <w:sz w:val="24"/>
          <w:szCs w:val="24"/>
        </w:rPr>
      </w:pPr>
      <w:r w:rsidRPr="00BA7CE0">
        <w:rPr>
          <w:snapToGrid w:val="0"/>
          <w:sz w:val="24"/>
          <w:szCs w:val="24"/>
        </w:rPr>
        <w:t xml:space="preserve">Сорокин П. </w:t>
      </w:r>
      <w:r w:rsidRPr="00BA7CE0">
        <w:rPr>
          <w:sz w:val="24"/>
          <w:szCs w:val="24"/>
        </w:rPr>
        <w:t>Социологические теории современности. М.: ИНИОН, 1992.</w:t>
      </w:r>
    </w:p>
    <w:p w:rsidR="001F57ED" w:rsidRPr="00BA7CE0" w:rsidRDefault="001F57ED" w:rsidP="001F57ED">
      <w:pPr>
        <w:ind w:firstLine="709"/>
        <w:jc w:val="both"/>
        <w:outlineLvl w:val="0"/>
        <w:rPr>
          <w:b/>
          <w:sz w:val="24"/>
          <w:szCs w:val="24"/>
        </w:rPr>
      </w:pPr>
      <w:r w:rsidRPr="00BA7CE0">
        <w:rPr>
          <w:b/>
          <w:sz w:val="24"/>
          <w:szCs w:val="24"/>
        </w:rPr>
        <w:t>Занятие 5. Функциональная теория Б. Малиновского</w:t>
      </w:r>
    </w:p>
    <w:p w:rsidR="001F57ED" w:rsidRPr="00BA7CE0" w:rsidRDefault="001F57ED" w:rsidP="001F57ED">
      <w:pPr>
        <w:ind w:firstLine="709"/>
        <w:jc w:val="both"/>
        <w:outlineLvl w:val="0"/>
        <w:rPr>
          <w:sz w:val="24"/>
          <w:szCs w:val="24"/>
        </w:rPr>
      </w:pPr>
      <w:r w:rsidRPr="00BA7CE0">
        <w:rPr>
          <w:sz w:val="24"/>
          <w:szCs w:val="24"/>
        </w:rPr>
        <w:t>Обсуждение работы Б.Малиновского «Научная теория культуры»</w:t>
      </w:r>
    </w:p>
    <w:p w:rsidR="001F57ED" w:rsidRPr="00BA7CE0" w:rsidRDefault="001F57ED" w:rsidP="001F57ED">
      <w:pPr>
        <w:ind w:firstLine="709"/>
        <w:jc w:val="both"/>
        <w:outlineLvl w:val="0"/>
        <w:rPr>
          <w:sz w:val="24"/>
          <w:szCs w:val="24"/>
        </w:rPr>
      </w:pPr>
      <w:r w:rsidRPr="00BA7CE0">
        <w:rPr>
          <w:sz w:val="24"/>
          <w:szCs w:val="24"/>
        </w:rPr>
        <w:t xml:space="preserve">Литература: </w:t>
      </w:r>
    </w:p>
    <w:p w:rsidR="001F57ED" w:rsidRPr="00BA7CE0" w:rsidRDefault="001F57ED" w:rsidP="001F57ED">
      <w:pPr>
        <w:ind w:firstLine="709"/>
        <w:jc w:val="both"/>
        <w:outlineLvl w:val="0"/>
        <w:rPr>
          <w:sz w:val="24"/>
          <w:szCs w:val="24"/>
        </w:rPr>
      </w:pPr>
      <w:r w:rsidRPr="00BA7CE0">
        <w:rPr>
          <w:sz w:val="24"/>
          <w:szCs w:val="24"/>
        </w:rPr>
        <w:t>Малиновский Б. Научная теория культуры // Малиновский Бронислав. Научная теория культуры / Пер. с англ. И.В.Утехина. 2-е изд. М.: ОГИ, 2005.</w:t>
      </w:r>
    </w:p>
    <w:p w:rsidR="001F57ED" w:rsidRPr="00BA7CE0" w:rsidRDefault="001F57ED" w:rsidP="001F57ED">
      <w:pPr>
        <w:ind w:firstLine="709"/>
        <w:jc w:val="both"/>
        <w:outlineLvl w:val="0"/>
        <w:rPr>
          <w:b/>
          <w:sz w:val="24"/>
          <w:szCs w:val="24"/>
        </w:rPr>
      </w:pPr>
      <w:r w:rsidRPr="00BA7CE0">
        <w:rPr>
          <w:b/>
          <w:sz w:val="24"/>
          <w:szCs w:val="24"/>
        </w:rPr>
        <w:t>Занятие 6. Проект сравнительной социологии А.Р. Рэдклифф-Брауна</w:t>
      </w:r>
    </w:p>
    <w:p w:rsidR="001F57ED" w:rsidRPr="00BA7CE0" w:rsidRDefault="001F57ED" w:rsidP="001F57ED">
      <w:pPr>
        <w:ind w:firstLine="709"/>
        <w:jc w:val="both"/>
        <w:outlineLvl w:val="0"/>
        <w:rPr>
          <w:sz w:val="24"/>
          <w:szCs w:val="24"/>
        </w:rPr>
      </w:pPr>
      <w:r w:rsidRPr="00BA7CE0">
        <w:rPr>
          <w:sz w:val="24"/>
          <w:szCs w:val="24"/>
        </w:rPr>
        <w:t>Обсуждение глав из работы А.Р. Рэдклифф-Брауна «Метод социальной антропологии»</w:t>
      </w:r>
    </w:p>
    <w:p w:rsidR="001F57ED" w:rsidRPr="00BA7CE0" w:rsidRDefault="001F57ED" w:rsidP="001F57ED">
      <w:pPr>
        <w:ind w:firstLine="709"/>
        <w:jc w:val="both"/>
        <w:outlineLvl w:val="0"/>
        <w:rPr>
          <w:sz w:val="24"/>
          <w:szCs w:val="24"/>
        </w:rPr>
      </w:pPr>
      <w:r w:rsidRPr="00BA7CE0">
        <w:rPr>
          <w:sz w:val="24"/>
          <w:szCs w:val="24"/>
        </w:rPr>
        <w:t xml:space="preserve">Литература: </w:t>
      </w:r>
    </w:p>
    <w:p w:rsidR="001F57ED" w:rsidRPr="00BA7CE0" w:rsidRDefault="001F57ED" w:rsidP="001F57ED">
      <w:pPr>
        <w:ind w:firstLine="709"/>
        <w:jc w:val="both"/>
        <w:outlineLvl w:val="0"/>
        <w:rPr>
          <w:sz w:val="24"/>
          <w:szCs w:val="24"/>
        </w:rPr>
      </w:pPr>
      <w:r w:rsidRPr="00BA7CE0">
        <w:rPr>
          <w:sz w:val="24"/>
          <w:szCs w:val="24"/>
        </w:rPr>
        <w:t>Рэдклифф-Браун А.Р. Социальная эволюция // Рэдклифф-Браун А.Р. Метод социальной антропологии. Часть I. Очерки о предмете и методе. М.: «Канон-Пресс-Ц», «Кучково поле», 2001.</w:t>
      </w:r>
    </w:p>
    <w:p w:rsidR="001F57ED" w:rsidRPr="00BA7CE0" w:rsidRDefault="001F57ED" w:rsidP="001F57ED">
      <w:pPr>
        <w:ind w:firstLine="709"/>
        <w:jc w:val="both"/>
        <w:outlineLvl w:val="0"/>
        <w:rPr>
          <w:sz w:val="24"/>
          <w:szCs w:val="24"/>
        </w:rPr>
      </w:pPr>
      <w:r w:rsidRPr="00BA7CE0">
        <w:rPr>
          <w:snapToGrid w:val="0"/>
          <w:sz w:val="24"/>
          <w:szCs w:val="24"/>
        </w:rPr>
        <w:t>Рэдклифф-Браун А.Р. Методы этнологии и социальной антропологии // Метод в социальной антропологии.</w:t>
      </w:r>
      <w:r w:rsidRPr="00BA7CE0">
        <w:rPr>
          <w:noProof/>
          <w:snapToGrid w:val="0"/>
          <w:sz w:val="24"/>
          <w:szCs w:val="24"/>
        </w:rPr>
        <w:t xml:space="preserve"> Часть I. Очерки о предмете и методе. </w:t>
      </w:r>
      <w:r w:rsidRPr="00BA7CE0">
        <w:rPr>
          <w:snapToGrid w:val="0"/>
          <w:sz w:val="24"/>
          <w:szCs w:val="24"/>
        </w:rPr>
        <w:t>М.: КАНОН-пресс-Ц,</w:t>
      </w:r>
      <w:r w:rsidRPr="00BA7CE0">
        <w:rPr>
          <w:noProof/>
          <w:snapToGrid w:val="0"/>
          <w:sz w:val="24"/>
          <w:szCs w:val="24"/>
        </w:rPr>
        <w:t xml:space="preserve"> 2001.</w:t>
      </w:r>
    </w:p>
    <w:p w:rsidR="001F57ED" w:rsidRPr="00BA7CE0" w:rsidRDefault="001F57ED" w:rsidP="001F57ED">
      <w:pPr>
        <w:ind w:firstLine="709"/>
        <w:jc w:val="both"/>
        <w:outlineLvl w:val="0"/>
        <w:rPr>
          <w:sz w:val="24"/>
          <w:szCs w:val="24"/>
        </w:rPr>
      </w:pPr>
      <w:r w:rsidRPr="00BA7CE0">
        <w:rPr>
          <w:sz w:val="24"/>
          <w:szCs w:val="24"/>
        </w:rPr>
        <w:t>Рэдклифф-Браун А.Р. Становление социальной антропологии // Рэдклифф-Браун А.Р. Метод социальной антропологии. Часть II. Социальная антропология. М.: «Канон-Пресс-Ц», «Кучково поле», 2001.</w:t>
      </w:r>
    </w:p>
    <w:p w:rsidR="001F57ED" w:rsidRPr="00BA7CE0" w:rsidRDefault="001F57ED" w:rsidP="001F57ED">
      <w:pPr>
        <w:ind w:firstLine="709"/>
        <w:jc w:val="both"/>
        <w:outlineLvl w:val="0"/>
        <w:rPr>
          <w:sz w:val="24"/>
          <w:szCs w:val="24"/>
        </w:rPr>
      </w:pPr>
      <w:r w:rsidRPr="00BA7CE0">
        <w:rPr>
          <w:sz w:val="24"/>
          <w:szCs w:val="24"/>
        </w:rPr>
        <w:t>Рэдклифф-Браун А.Р. Определение // Рэдклифф-Браун А.Р. Метод социальной антропологии. Часть II. Социальная антропология. М.: «Канон-Пресс-Ц», «Кучково поле», 2001.</w:t>
      </w:r>
    </w:p>
    <w:p w:rsidR="001F57ED" w:rsidRPr="00BA7CE0" w:rsidRDefault="001F57ED" w:rsidP="001F57ED">
      <w:pPr>
        <w:ind w:firstLine="709"/>
        <w:jc w:val="both"/>
        <w:outlineLvl w:val="0"/>
        <w:rPr>
          <w:b/>
          <w:sz w:val="24"/>
          <w:szCs w:val="24"/>
        </w:rPr>
      </w:pPr>
      <w:r w:rsidRPr="00BA7CE0">
        <w:rPr>
          <w:b/>
          <w:sz w:val="24"/>
          <w:szCs w:val="24"/>
        </w:rPr>
        <w:t>Занятие 7. Структурно-функциональный анализ Т.Парсонса (1)</w:t>
      </w:r>
    </w:p>
    <w:p w:rsidR="001F57ED" w:rsidRPr="00BA7CE0" w:rsidRDefault="001F57ED" w:rsidP="001F57ED">
      <w:pPr>
        <w:ind w:firstLine="709"/>
        <w:jc w:val="both"/>
        <w:outlineLvl w:val="0"/>
        <w:rPr>
          <w:sz w:val="24"/>
          <w:szCs w:val="24"/>
        </w:rPr>
      </w:pPr>
      <w:r w:rsidRPr="00BA7CE0">
        <w:rPr>
          <w:sz w:val="24"/>
          <w:szCs w:val="24"/>
        </w:rPr>
        <w:t>Обсуждение глав из работы Т. Парсонс «Структура социального действия» и работы Т.Парсонса «К общей теории действия. Теоретические основания социальных наук»</w:t>
      </w:r>
    </w:p>
    <w:p w:rsidR="001F57ED" w:rsidRPr="00BA7CE0" w:rsidRDefault="001F57ED" w:rsidP="001F57ED">
      <w:pPr>
        <w:ind w:firstLine="709"/>
        <w:jc w:val="both"/>
        <w:outlineLvl w:val="0"/>
        <w:rPr>
          <w:sz w:val="24"/>
          <w:szCs w:val="24"/>
        </w:rPr>
      </w:pPr>
      <w:r w:rsidRPr="00BA7CE0">
        <w:rPr>
          <w:sz w:val="24"/>
          <w:szCs w:val="24"/>
        </w:rPr>
        <w:t>Литература:</w:t>
      </w:r>
    </w:p>
    <w:p w:rsidR="001F57ED" w:rsidRPr="00BA7CE0" w:rsidRDefault="001F57ED" w:rsidP="001F57ED">
      <w:pPr>
        <w:ind w:firstLine="709"/>
        <w:jc w:val="both"/>
        <w:outlineLvl w:val="0"/>
        <w:rPr>
          <w:b/>
          <w:sz w:val="24"/>
          <w:szCs w:val="24"/>
        </w:rPr>
      </w:pPr>
      <w:r w:rsidRPr="00BA7CE0">
        <w:rPr>
          <w:bCs/>
          <w:spacing w:val="-2"/>
          <w:sz w:val="24"/>
          <w:szCs w:val="24"/>
        </w:rPr>
        <w:t>Парсонс Т. Теория действия / Парсонс Т. Структура социального действия. Глава II // Парсонс Т. О структуре социального действия. М.: Академический проект, 2000.</w:t>
      </w:r>
    </w:p>
    <w:p w:rsidR="001F57ED" w:rsidRPr="00BA7CE0" w:rsidRDefault="001F57ED" w:rsidP="001F57ED">
      <w:pPr>
        <w:ind w:firstLine="709"/>
        <w:jc w:val="both"/>
        <w:outlineLvl w:val="0"/>
        <w:rPr>
          <w:b/>
          <w:sz w:val="24"/>
          <w:szCs w:val="24"/>
        </w:rPr>
      </w:pPr>
      <w:r w:rsidRPr="00BA7CE0">
        <w:rPr>
          <w:bCs/>
          <w:spacing w:val="-2"/>
          <w:sz w:val="24"/>
          <w:szCs w:val="24"/>
        </w:rPr>
        <w:t xml:space="preserve">Парсонс Т. Макс Вебер: систематическая теория / Парсонс Т. Структура социального действия. Глава </w:t>
      </w:r>
      <w:r w:rsidRPr="00BA7CE0">
        <w:rPr>
          <w:bCs/>
          <w:spacing w:val="-2"/>
          <w:sz w:val="24"/>
          <w:szCs w:val="24"/>
          <w:lang w:val="en-US"/>
        </w:rPr>
        <w:t>XV</w:t>
      </w:r>
      <w:r w:rsidRPr="00BA7CE0">
        <w:rPr>
          <w:bCs/>
          <w:spacing w:val="-2"/>
          <w:sz w:val="24"/>
          <w:szCs w:val="24"/>
        </w:rPr>
        <w:t>II // Парсонс Т. О структуре социального действия. М.: Академический проект, 2000.</w:t>
      </w:r>
    </w:p>
    <w:p w:rsidR="001F57ED" w:rsidRPr="00BA7CE0" w:rsidRDefault="001F57ED" w:rsidP="001F57ED">
      <w:pPr>
        <w:ind w:firstLine="709"/>
        <w:jc w:val="both"/>
        <w:outlineLvl w:val="0"/>
        <w:rPr>
          <w:b/>
          <w:sz w:val="24"/>
          <w:szCs w:val="24"/>
        </w:rPr>
      </w:pPr>
      <w:r w:rsidRPr="00BA7CE0">
        <w:rPr>
          <w:bCs/>
          <w:spacing w:val="-2"/>
          <w:sz w:val="24"/>
          <w:szCs w:val="24"/>
        </w:rPr>
        <w:t xml:space="preserve">Парсонс Т. </w:t>
      </w:r>
      <w:r w:rsidRPr="00BA7CE0">
        <w:rPr>
          <w:sz w:val="24"/>
          <w:szCs w:val="24"/>
        </w:rPr>
        <w:t xml:space="preserve">К общей теории действия. Теоретические основания социальных наук // </w:t>
      </w:r>
      <w:r w:rsidRPr="00BA7CE0">
        <w:rPr>
          <w:bCs/>
          <w:spacing w:val="-2"/>
          <w:sz w:val="24"/>
          <w:szCs w:val="24"/>
        </w:rPr>
        <w:t>Парсонс Т. О структуре социального действия. М.: Академический проект, 2000.</w:t>
      </w:r>
    </w:p>
    <w:p w:rsidR="001F57ED" w:rsidRPr="00BA7CE0" w:rsidRDefault="001F57ED" w:rsidP="001F57ED">
      <w:pPr>
        <w:ind w:firstLine="709"/>
        <w:jc w:val="both"/>
        <w:outlineLvl w:val="0"/>
        <w:rPr>
          <w:b/>
          <w:sz w:val="24"/>
          <w:szCs w:val="24"/>
        </w:rPr>
      </w:pPr>
      <w:r w:rsidRPr="00BA7CE0">
        <w:rPr>
          <w:b/>
          <w:sz w:val="24"/>
          <w:szCs w:val="24"/>
        </w:rPr>
        <w:t>Занятие 8. Структурно-функциональный анализ Т. Парсонса (2)</w:t>
      </w:r>
    </w:p>
    <w:p w:rsidR="001F57ED" w:rsidRPr="00BA7CE0" w:rsidRDefault="001F57ED" w:rsidP="001F57ED">
      <w:pPr>
        <w:ind w:firstLine="709"/>
        <w:jc w:val="both"/>
        <w:outlineLvl w:val="0"/>
        <w:rPr>
          <w:sz w:val="24"/>
          <w:szCs w:val="24"/>
        </w:rPr>
      </w:pPr>
      <w:r w:rsidRPr="00BA7CE0">
        <w:rPr>
          <w:sz w:val="24"/>
          <w:szCs w:val="24"/>
        </w:rPr>
        <w:t>Обсуждение работы Т. Парсонса «Система современных обществ»</w:t>
      </w:r>
    </w:p>
    <w:p w:rsidR="001F57ED" w:rsidRPr="00BA7CE0" w:rsidRDefault="001F57ED" w:rsidP="001F57ED">
      <w:pPr>
        <w:ind w:firstLine="709"/>
        <w:jc w:val="both"/>
        <w:outlineLvl w:val="0"/>
        <w:rPr>
          <w:sz w:val="24"/>
          <w:szCs w:val="24"/>
        </w:rPr>
      </w:pPr>
      <w:r w:rsidRPr="00BA7CE0">
        <w:rPr>
          <w:sz w:val="24"/>
          <w:szCs w:val="24"/>
        </w:rPr>
        <w:t>Литература:</w:t>
      </w:r>
    </w:p>
    <w:p w:rsidR="001F57ED" w:rsidRPr="00BA7CE0" w:rsidRDefault="001F57ED" w:rsidP="001F57ED">
      <w:pPr>
        <w:ind w:firstLine="709"/>
        <w:jc w:val="both"/>
        <w:outlineLvl w:val="0"/>
        <w:rPr>
          <w:sz w:val="24"/>
          <w:szCs w:val="24"/>
        </w:rPr>
      </w:pPr>
      <w:r w:rsidRPr="00BA7CE0">
        <w:rPr>
          <w:bCs/>
          <w:spacing w:val="-2"/>
          <w:sz w:val="24"/>
          <w:szCs w:val="24"/>
        </w:rPr>
        <w:t>Парсонс Т.Система современных обществ / Пер. с англ. Л.А.Седова и А.Д.Ковалева. Под ред. М.С. Ковалевой. М.: Аспект Пресс, 1998.</w:t>
      </w:r>
    </w:p>
    <w:p w:rsidR="001F57ED" w:rsidRPr="00BA7CE0" w:rsidRDefault="001F57ED" w:rsidP="001F57ED">
      <w:pPr>
        <w:ind w:firstLine="709"/>
        <w:jc w:val="both"/>
        <w:outlineLvl w:val="0"/>
        <w:rPr>
          <w:b/>
          <w:sz w:val="24"/>
          <w:szCs w:val="24"/>
        </w:rPr>
      </w:pPr>
      <w:r w:rsidRPr="00BA7CE0">
        <w:rPr>
          <w:b/>
          <w:sz w:val="24"/>
          <w:szCs w:val="24"/>
        </w:rPr>
        <w:t>Занятие 9. Функциональный структурализм Р.Мертона</w:t>
      </w:r>
    </w:p>
    <w:p w:rsidR="001F57ED" w:rsidRPr="00BA7CE0" w:rsidRDefault="001F57ED" w:rsidP="001F57ED">
      <w:pPr>
        <w:ind w:firstLine="709"/>
        <w:jc w:val="both"/>
        <w:outlineLvl w:val="0"/>
        <w:rPr>
          <w:sz w:val="24"/>
          <w:szCs w:val="24"/>
        </w:rPr>
      </w:pPr>
      <w:r w:rsidRPr="00BA7CE0">
        <w:rPr>
          <w:sz w:val="24"/>
          <w:szCs w:val="24"/>
        </w:rPr>
        <w:t>Обсуждение глав из работы Р.Мертона «Социальная теория и социальная структура»</w:t>
      </w:r>
    </w:p>
    <w:p w:rsidR="001F57ED" w:rsidRPr="00BA7CE0" w:rsidRDefault="001F57ED" w:rsidP="001F57ED">
      <w:pPr>
        <w:ind w:firstLine="709"/>
        <w:jc w:val="both"/>
        <w:outlineLvl w:val="0"/>
        <w:rPr>
          <w:sz w:val="24"/>
          <w:szCs w:val="24"/>
        </w:rPr>
      </w:pPr>
      <w:r w:rsidRPr="00BA7CE0">
        <w:rPr>
          <w:sz w:val="24"/>
          <w:szCs w:val="24"/>
        </w:rPr>
        <w:t>Литература:</w:t>
      </w:r>
    </w:p>
    <w:p w:rsidR="001F57ED" w:rsidRPr="00BA7CE0" w:rsidRDefault="001F57ED" w:rsidP="001F57ED">
      <w:pPr>
        <w:ind w:firstLine="709"/>
        <w:jc w:val="both"/>
        <w:rPr>
          <w:sz w:val="24"/>
          <w:szCs w:val="24"/>
        </w:rPr>
      </w:pPr>
      <w:r w:rsidRPr="00BA7CE0">
        <w:rPr>
          <w:sz w:val="24"/>
          <w:szCs w:val="24"/>
        </w:rPr>
        <w:t xml:space="preserve">Мертон Р. О социологических теориях среднего уровня // Мертон Р. Социальная теория и социальная структура. М.: АСТ: АСТ МОСКВА: ХРАНИТЕЛЬ, 2006. Часть I, глава </w:t>
      </w:r>
      <w:r w:rsidRPr="00BA7CE0">
        <w:rPr>
          <w:sz w:val="24"/>
          <w:szCs w:val="24"/>
          <w:lang w:val="en-US"/>
        </w:rPr>
        <w:t>II</w:t>
      </w:r>
      <w:r w:rsidRPr="00BA7CE0">
        <w:rPr>
          <w:sz w:val="24"/>
          <w:szCs w:val="24"/>
        </w:rPr>
        <w:t>.</w:t>
      </w:r>
    </w:p>
    <w:p w:rsidR="001F57ED" w:rsidRPr="00BA7CE0" w:rsidRDefault="001F57ED" w:rsidP="001F57ED">
      <w:pPr>
        <w:ind w:firstLine="709"/>
        <w:jc w:val="both"/>
        <w:rPr>
          <w:sz w:val="24"/>
          <w:szCs w:val="24"/>
        </w:rPr>
      </w:pPr>
      <w:r w:rsidRPr="00BA7CE0">
        <w:rPr>
          <w:sz w:val="24"/>
          <w:szCs w:val="24"/>
        </w:rPr>
        <w:t xml:space="preserve">Мертон Р. Явные и латентные функции // Мертон Р. Социальная теория и социальная структура. М.: АСТ: АСТ МОСКВА: ХРАНИТЕЛЬ, 2006. Часть I, глава </w:t>
      </w:r>
      <w:r w:rsidRPr="00BA7CE0">
        <w:rPr>
          <w:sz w:val="24"/>
          <w:szCs w:val="24"/>
          <w:lang w:val="en-US"/>
        </w:rPr>
        <w:t>III</w:t>
      </w:r>
      <w:r w:rsidRPr="00BA7CE0">
        <w:rPr>
          <w:sz w:val="24"/>
          <w:szCs w:val="24"/>
        </w:rPr>
        <w:t>.</w:t>
      </w:r>
    </w:p>
    <w:p w:rsidR="001F57ED" w:rsidRPr="00BA7CE0" w:rsidRDefault="001F57ED" w:rsidP="001F57ED">
      <w:pPr>
        <w:ind w:firstLine="709"/>
        <w:jc w:val="both"/>
        <w:rPr>
          <w:sz w:val="24"/>
          <w:szCs w:val="24"/>
        </w:rPr>
      </w:pPr>
      <w:r w:rsidRPr="00BA7CE0">
        <w:rPr>
          <w:sz w:val="24"/>
          <w:szCs w:val="24"/>
        </w:rPr>
        <w:lastRenderedPageBreak/>
        <w:t xml:space="preserve">Мертон Р. Социальная структура и аномия // Мертон Р. Социальная теория и социальная структура. М.: АСТ: АСТ МОСКВА: ХРАНИТЕЛЬ, 2006. Часть II, глава </w:t>
      </w:r>
      <w:r w:rsidRPr="00BA7CE0">
        <w:rPr>
          <w:sz w:val="24"/>
          <w:szCs w:val="24"/>
          <w:lang w:val="en-US"/>
        </w:rPr>
        <w:t>VI</w:t>
      </w:r>
      <w:r w:rsidRPr="00BA7CE0">
        <w:rPr>
          <w:sz w:val="24"/>
          <w:szCs w:val="24"/>
        </w:rPr>
        <w:t>.</w:t>
      </w:r>
    </w:p>
    <w:p w:rsidR="001F57ED" w:rsidRPr="00BA7CE0" w:rsidRDefault="001F57ED" w:rsidP="001F57ED">
      <w:pPr>
        <w:ind w:firstLine="709"/>
        <w:jc w:val="both"/>
        <w:rPr>
          <w:sz w:val="24"/>
          <w:szCs w:val="24"/>
        </w:rPr>
      </w:pPr>
      <w:r w:rsidRPr="00BA7CE0">
        <w:rPr>
          <w:sz w:val="24"/>
          <w:szCs w:val="24"/>
        </w:rPr>
        <w:t xml:space="preserve">Мертон Р. Бюрократическая структура и личность // Мертон Р. Социальная теория и социальная структура. М.: АСТ: АСТ МОСКВА: ХРАНИТЕЛЬ, 2006. Часть II, глава </w:t>
      </w:r>
      <w:r w:rsidRPr="00BA7CE0">
        <w:rPr>
          <w:sz w:val="24"/>
          <w:szCs w:val="24"/>
          <w:lang w:val="en-US"/>
        </w:rPr>
        <w:t>VIII</w:t>
      </w:r>
      <w:r w:rsidRPr="00BA7CE0">
        <w:rPr>
          <w:sz w:val="24"/>
          <w:szCs w:val="24"/>
        </w:rPr>
        <w:t>.</w:t>
      </w:r>
    </w:p>
    <w:p w:rsidR="001F57ED" w:rsidRPr="00BA7CE0" w:rsidRDefault="001F57ED" w:rsidP="001F57ED">
      <w:pPr>
        <w:ind w:firstLine="709"/>
        <w:jc w:val="both"/>
        <w:rPr>
          <w:sz w:val="24"/>
          <w:szCs w:val="24"/>
        </w:rPr>
      </w:pPr>
      <w:r w:rsidRPr="00BA7CE0">
        <w:rPr>
          <w:sz w:val="24"/>
          <w:szCs w:val="24"/>
        </w:rPr>
        <w:t>Мертон Р. Наука и социальный порядок // Мертон Р. Социальная теория и социальная структура. М.: АСТ: АСТ МОСКВА: ХРАНИТЕЛЬ, 2006. Часть I</w:t>
      </w:r>
      <w:r w:rsidRPr="00BA7CE0">
        <w:rPr>
          <w:sz w:val="24"/>
          <w:szCs w:val="24"/>
          <w:lang w:val="en-US"/>
        </w:rPr>
        <w:t>V</w:t>
      </w:r>
      <w:r w:rsidRPr="00BA7CE0">
        <w:rPr>
          <w:sz w:val="24"/>
          <w:szCs w:val="24"/>
        </w:rPr>
        <w:t>.</w:t>
      </w:r>
    </w:p>
    <w:p w:rsidR="001F57ED" w:rsidRPr="00BA7CE0" w:rsidRDefault="001F57ED" w:rsidP="001F57ED">
      <w:pPr>
        <w:ind w:firstLine="709"/>
        <w:jc w:val="both"/>
        <w:outlineLvl w:val="0"/>
        <w:rPr>
          <w:b/>
          <w:sz w:val="24"/>
          <w:szCs w:val="24"/>
        </w:rPr>
      </w:pPr>
      <w:r w:rsidRPr="00BA7CE0">
        <w:rPr>
          <w:b/>
          <w:sz w:val="24"/>
          <w:szCs w:val="24"/>
        </w:rPr>
        <w:t>Занятие 10. Функциональная теория социального конфликта Л.Козера</w:t>
      </w:r>
    </w:p>
    <w:p w:rsidR="001F57ED" w:rsidRPr="00BA7CE0" w:rsidRDefault="001F57ED" w:rsidP="001F57ED">
      <w:pPr>
        <w:ind w:firstLine="709"/>
        <w:jc w:val="both"/>
        <w:outlineLvl w:val="0"/>
        <w:rPr>
          <w:sz w:val="24"/>
          <w:szCs w:val="24"/>
        </w:rPr>
      </w:pPr>
      <w:r w:rsidRPr="00BA7CE0">
        <w:rPr>
          <w:sz w:val="24"/>
          <w:szCs w:val="24"/>
        </w:rPr>
        <w:t>Коллоквиум по монографии Л.Козера «Функции социального конфликта»</w:t>
      </w:r>
    </w:p>
    <w:p w:rsidR="001F57ED" w:rsidRPr="00BA7CE0" w:rsidRDefault="001F57ED" w:rsidP="001F57ED">
      <w:pPr>
        <w:ind w:firstLine="709"/>
        <w:jc w:val="both"/>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napToGrid w:val="0"/>
          <w:sz w:val="24"/>
          <w:szCs w:val="24"/>
        </w:rPr>
        <w:t>Козер Л.А. Функции социального конфликта / Пер. с англ. О.А.Назаровой. М.: Идея-Пресс, Дом интеллектуальной книги, 2000.</w:t>
      </w:r>
    </w:p>
    <w:p w:rsidR="001F57ED" w:rsidRPr="00BA7CE0" w:rsidRDefault="001F57ED" w:rsidP="001F57ED">
      <w:pPr>
        <w:ind w:firstLine="709"/>
        <w:outlineLvl w:val="0"/>
        <w:rPr>
          <w:b/>
          <w:sz w:val="24"/>
          <w:szCs w:val="24"/>
        </w:rPr>
      </w:pPr>
      <w:r w:rsidRPr="00BA7CE0">
        <w:rPr>
          <w:b/>
          <w:sz w:val="24"/>
          <w:szCs w:val="24"/>
        </w:rPr>
        <w:t>Занятие 11. Теории социального научения в социологии ХХ века</w:t>
      </w:r>
    </w:p>
    <w:p w:rsidR="001F57ED" w:rsidRPr="00BA7CE0" w:rsidRDefault="001F57ED" w:rsidP="001F57ED">
      <w:pPr>
        <w:ind w:firstLine="709"/>
        <w:outlineLvl w:val="0"/>
        <w:rPr>
          <w:sz w:val="24"/>
          <w:szCs w:val="24"/>
        </w:rPr>
      </w:pPr>
      <w:r w:rsidRPr="00BA7CE0">
        <w:rPr>
          <w:sz w:val="24"/>
          <w:szCs w:val="24"/>
        </w:rPr>
        <w:t>Обсуждение монографии А.Бандуры «Теория социального научения»</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z w:val="24"/>
          <w:szCs w:val="24"/>
        </w:rPr>
        <w:t xml:space="preserve">Бандура А. Теория социального </w:t>
      </w:r>
      <w:r w:rsidRPr="00BA7CE0">
        <w:rPr>
          <w:bCs/>
          <w:sz w:val="24"/>
          <w:szCs w:val="24"/>
        </w:rPr>
        <w:t xml:space="preserve">научения / </w:t>
      </w:r>
      <w:r w:rsidRPr="00BA7CE0">
        <w:rPr>
          <w:sz w:val="24"/>
          <w:szCs w:val="24"/>
        </w:rPr>
        <w:t>Пер. с англ. под ред. Н.Н.Чубарь. СПб.: Евразия, 2000.</w:t>
      </w:r>
    </w:p>
    <w:p w:rsidR="001F57ED" w:rsidRPr="00BA7CE0" w:rsidRDefault="001F57ED" w:rsidP="001F57ED">
      <w:pPr>
        <w:ind w:firstLine="709"/>
        <w:outlineLvl w:val="0"/>
        <w:rPr>
          <w:b/>
          <w:sz w:val="24"/>
          <w:szCs w:val="24"/>
        </w:rPr>
      </w:pPr>
      <w:r w:rsidRPr="00BA7CE0">
        <w:rPr>
          <w:b/>
          <w:sz w:val="24"/>
          <w:szCs w:val="24"/>
        </w:rPr>
        <w:t>Занятие 12. Социологическое творчество П.Блау</w:t>
      </w:r>
    </w:p>
    <w:p w:rsidR="001F57ED" w:rsidRPr="00BA7CE0" w:rsidRDefault="001F57ED" w:rsidP="001F57ED">
      <w:pPr>
        <w:ind w:firstLine="709"/>
        <w:outlineLvl w:val="0"/>
        <w:rPr>
          <w:sz w:val="24"/>
          <w:szCs w:val="24"/>
        </w:rPr>
      </w:pPr>
      <w:r w:rsidRPr="00BA7CE0">
        <w:rPr>
          <w:sz w:val="24"/>
          <w:szCs w:val="24"/>
        </w:rPr>
        <w:t>Обсуждение работы П.Блау «</w:t>
      </w:r>
      <w:r w:rsidRPr="00BA7CE0">
        <w:rPr>
          <w:snapToGrid w:val="0"/>
          <w:sz w:val="24"/>
          <w:szCs w:val="24"/>
        </w:rPr>
        <w:t>Исследование формальных организаций»</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iCs/>
          <w:sz w:val="24"/>
          <w:szCs w:val="24"/>
        </w:rPr>
        <w:t xml:space="preserve">Блау П. </w:t>
      </w:r>
      <w:r w:rsidRPr="00BA7CE0">
        <w:rPr>
          <w:snapToGrid w:val="0"/>
          <w:sz w:val="24"/>
          <w:szCs w:val="24"/>
        </w:rPr>
        <w:t xml:space="preserve">Исследование формальных организаций // Американская социология: перспективы, проблемы, методы </w:t>
      </w:r>
      <w:r w:rsidRPr="00BA7CE0">
        <w:rPr>
          <w:sz w:val="24"/>
          <w:szCs w:val="24"/>
        </w:rPr>
        <w:t>/ Пер. с англ. В.В.Воронина и Е.В.Зиньковского. М.: Издательство «Прогресс», 1972.</w:t>
      </w:r>
    </w:p>
    <w:p w:rsidR="001F57ED" w:rsidRPr="00BA7CE0" w:rsidRDefault="001F57ED" w:rsidP="001F57ED">
      <w:pPr>
        <w:ind w:firstLine="709"/>
        <w:outlineLvl w:val="0"/>
        <w:rPr>
          <w:b/>
          <w:sz w:val="24"/>
          <w:szCs w:val="24"/>
        </w:rPr>
      </w:pPr>
      <w:r w:rsidRPr="00BA7CE0">
        <w:rPr>
          <w:b/>
          <w:sz w:val="24"/>
          <w:szCs w:val="24"/>
        </w:rPr>
        <w:t>Занятие 13. Ч.Кули как основоположник символического интеракционизма</w:t>
      </w:r>
    </w:p>
    <w:p w:rsidR="001F57ED" w:rsidRPr="00BA7CE0" w:rsidRDefault="001F57ED" w:rsidP="001F57ED">
      <w:pPr>
        <w:ind w:firstLine="709"/>
        <w:outlineLvl w:val="0"/>
        <w:rPr>
          <w:b/>
          <w:sz w:val="24"/>
          <w:szCs w:val="24"/>
        </w:rPr>
      </w:pPr>
      <w:r w:rsidRPr="00BA7CE0">
        <w:rPr>
          <w:sz w:val="24"/>
          <w:szCs w:val="24"/>
        </w:rPr>
        <w:t>Обсуждение работы Ч.Кули «Человеческая природа и социальный порядок»</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z w:val="24"/>
          <w:szCs w:val="24"/>
        </w:rPr>
        <w:t>Кули Ч.Х. Человеческая природа и социальный порядок / Пер. с англ. М.: Идея-Пресс, Дом интеллектуальной книги, 2000.</w:t>
      </w:r>
    </w:p>
    <w:p w:rsidR="001F57ED" w:rsidRPr="00BA7CE0" w:rsidRDefault="001F57ED" w:rsidP="001F57ED">
      <w:pPr>
        <w:ind w:firstLine="709"/>
        <w:outlineLvl w:val="0"/>
        <w:rPr>
          <w:b/>
          <w:sz w:val="24"/>
          <w:szCs w:val="24"/>
        </w:rPr>
      </w:pPr>
      <w:r w:rsidRPr="00BA7CE0">
        <w:rPr>
          <w:b/>
          <w:sz w:val="24"/>
          <w:szCs w:val="24"/>
        </w:rPr>
        <w:t>Занятие 14. Драмматургический подход И.Гофмана</w:t>
      </w:r>
    </w:p>
    <w:p w:rsidR="001F57ED" w:rsidRPr="00BA7CE0" w:rsidRDefault="001F57ED" w:rsidP="001F57ED">
      <w:pPr>
        <w:ind w:firstLine="709"/>
        <w:outlineLvl w:val="0"/>
        <w:rPr>
          <w:sz w:val="24"/>
          <w:szCs w:val="24"/>
        </w:rPr>
      </w:pPr>
      <w:r w:rsidRPr="00BA7CE0">
        <w:rPr>
          <w:sz w:val="24"/>
          <w:szCs w:val="24"/>
        </w:rPr>
        <w:t>Обсуждение работы И.Гофмана «Представление себя другим в повседневной жизни»</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z w:val="24"/>
          <w:szCs w:val="24"/>
        </w:rPr>
        <w:t>Гофман И. Представление себя другим в повседневной жизни. М.: КАНОН-ПРЕСС, 2000.</w:t>
      </w:r>
    </w:p>
    <w:p w:rsidR="001F57ED" w:rsidRPr="00BA7CE0" w:rsidRDefault="001F57ED" w:rsidP="001F57ED">
      <w:pPr>
        <w:ind w:firstLine="709"/>
        <w:outlineLvl w:val="0"/>
        <w:rPr>
          <w:b/>
          <w:sz w:val="24"/>
          <w:szCs w:val="24"/>
        </w:rPr>
      </w:pPr>
      <w:r w:rsidRPr="00BA7CE0">
        <w:rPr>
          <w:b/>
          <w:sz w:val="24"/>
          <w:szCs w:val="24"/>
        </w:rPr>
        <w:t>Занятие 15. Этнометодологическое направление в социологии</w:t>
      </w:r>
    </w:p>
    <w:p w:rsidR="001F57ED" w:rsidRPr="00BA7CE0" w:rsidRDefault="001F57ED" w:rsidP="001F57ED">
      <w:pPr>
        <w:ind w:firstLine="709"/>
        <w:outlineLvl w:val="0"/>
        <w:rPr>
          <w:b/>
          <w:sz w:val="24"/>
          <w:szCs w:val="24"/>
        </w:rPr>
      </w:pPr>
      <w:r w:rsidRPr="00BA7CE0">
        <w:rPr>
          <w:sz w:val="24"/>
          <w:szCs w:val="24"/>
        </w:rPr>
        <w:t>Обсуждение работы Г.Гарфинкеля «Исследование по этнометодологии»</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firstLine="709"/>
        <w:outlineLvl w:val="0"/>
        <w:rPr>
          <w:b/>
          <w:sz w:val="24"/>
          <w:szCs w:val="24"/>
        </w:rPr>
      </w:pPr>
      <w:r w:rsidRPr="00BA7CE0">
        <w:rPr>
          <w:sz w:val="24"/>
          <w:szCs w:val="24"/>
        </w:rPr>
        <w:t>Гарфинкель Г. Исследования по этнометодологии. СПб.: ПИТЕР, 2007.</w:t>
      </w:r>
    </w:p>
    <w:p w:rsidR="001F57ED" w:rsidRPr="00BA7CE0" w:rsidRDefault="001F57ED" w:rsidP="001F57ED">
      <w:pPr>
        <w:ind w:firstLine="709"/>
        <w:outlineLvl w:val="0"/>
        <w:rPr>
          <w:b/>
          <w:sz w:val="24"/>
          <w:szCs w:val="24"/>
        </w:rPr>
      </w:pPr>
      <w:r w:rsidRPr="00BA7CE0">
        <w:rPr>
          <w:b/>
          <w:sz w:val="24"/>
          <w:szCs w:val="24"/>
        </w:rPr>
        <w:t>Занятие 16. Гуманистический психоанализ Э.Фромма</w:t>
      </w:r>
    </w:p>
    <w:p w:rsidR="001F57ED" w:rsidRPr="00BA7CE0" w:rsidRDefault="001F57ED" w:rsidP="001F57ED">
      <w:pPr>
        <w:ind w:firstLine="709"/>
        <w:outlineLvl w:val="0"/>
        <w:rPr>
          <w:sz w:val="24"/>
          <w:szCs w:val="24"/>
        </w:rPr>
      </w:pPr>
      <w:r w:rsidRPr="00BA7CE0">
        <w:rPr>
          <w:sz w:val="24"/>
          <w:szCs w:val="24"/>
        </w:rPr>
        <w:t>Обсуждение работы Э.Фромма «Здоровое общество»</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z w:val="24"/>
          <w:szCs w:val="24"/>
        </w:rPr>
        <w:t>Фромм Э. Здоровое общество / пер. с англ. Т.Банкетовой. М.: Изд-во АСТ:АСТ МОСКВА; Хранитель, 1995.</w:t>
      </w:r>
    </w:p>
    <w:p w:rsidR="001F57ED" w:rsidRPr="00BA7CE0" w:rsidRDefault="001F57ED" w:rsidP="001F57ED">
      <w:pPr>
        <w:ind w:firstLine="709"/>
        <w:outlineLvl w:val="0"/>
        <w:rPr>
          <w:b/>
          <w:sz w:val="24"/>
          <w:szCs w:val="24"/>
        </w:rPr>
      </w:pPr>
      <w:r w:rsidRPr="00BA7CE0">
        <w:rPr>
          <w:b/>
          <w:sz w:val="24"/>
          <w:szCs w:val="24"/>
        </w:rPr>
        <w:t>Занятие 17. Структурный марксизм в социологии ХХ века</w:t>
      </w:r>
    </w:p>
    <w:p w:rsidR="001F57ED" w:rsidRPr="00BA7CE0" w:rsidRDefault="001F57ED" w:rsidP="001F57ED">
      <w:pPr>
        <w:ind w:firstLine="709"/>
        <w:outlineLvl w:val="0"/>
        <w:rPr>
          <w:sz w:val="24"/>
          <w:szCs w:val="24"/>
        </w:rPr>
      </w:pPr>
      <w:r w:rsidRPr="00BA7CE0">
        <w:rPr>
          <w:sz w:val="24"/>
          <w:szCs w:val="24"/>
        </w:rPr>
        <w:t>Обсуждение работы Л.Альтюссера «За Маркса»</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firstLine="709"/>
        <w:outlineLvl w:val="0"/>
        <w:rPr>
          <w:sz w:val="24"/>
          <w:szCs w:val="24"/>
        </w:rPr>
      </w:pPr>
      <w:r w:rsidRPr="00BA7CE0">
        <w:rPr>
          <w:sz w:val="24"/>
          <w:szCs w:val="24"/>
        </w:rPr>
        <w:t>Альтюссер Л. За Маркса</w:t>
      </w:r>
      <w:r w:rsidRPr="00BA7CE0">
        <w:rPr>
          <w:kern w:val="36"/>
          <w:sz w:val="24"/>
          <w:szCs w:val="24"/>
        </w:rPr>
        <w:t xml:space="preserve">. М.: </w:t>
      </w:r>
      <w:r w:rsidRPr="00BA7CE0">
        <w:rPr>
          <w:sz w:val="24"/>
          <w:szCs w:val="24"/>
        </w:rPr>
        <w:t xml:space="preserve">Издательство </w:t>
      </w:r>
      <w:hyperlink r:id="rId25" w:tooltip="Издательство" w:history="1">
        <w:r w:rsidRPr="00BA7CE0">
          <w:rPr>
            <w:rStyle w:val="af3"/>
            <w:rFonts w:eastAsia="Calibri"/>
            <w:color w:val="auto"/>
            <w:sz w:val="24"/>
            <w:szCs w:val="24"/>
            <w:u w:val="none"/>
          </w:rPr>
          <w:t>Праксис</w:t>
        </w:r>
      </w:hyperlink>
      <w:r w:rsidRPr="00BA7CE0">
        <w:rPr>
          <w:sz w:val="24"/>
          <w:szCs w:val="24"/>
        </w:rPr>
        <w:t>, 2006.</w:t>
      </w:r>
    </w:p>
    <w:p w:rsidR="001F57ED" w:rsidRPr="00BA7CE0" w:rsidRDefault="001F57ED" w:rsidP="001F57ED">
      <w:pPr>
        <w:ind w:firstLine="709"/>
        <w:rPr>
          <w:b/>
          <w:sz w:val="24"/>
          <w:szCs w:val="24"/>
        </w:rPr>
      </w:pPr>
      <w:r w:rsidRPr="00BA7CE0">
        <w:rPr>
          <w:b/>
          <w:sz w:val="24"/>
          <w:szCs w:val="24"/>
        </w:rPr>
        <w:t>Занятие 18. Исследования Франкфуртской школы</w:t>
      </w:r>
    </w:p>
    <w:p w:rsidR="001F57ED" w:rsidRPr="00BA7CE0" w:rsidRDefault="001F57ED" w:rsidP="001F57ED">
      <w:pPr>
        <w:ind w:firstLine="709"/>
        <w:rPr>
          <w:sz w:val="24"/>
          <w:szCs w:val="24"/>
        </w:rPr>
      </w:pPr>
      <w:r w:rsidRPr="00BA7CE0">
        <w:rPr>
          <w:sz w:val="24"/>
          <w:szCs w:val="24"/>
        </w:rPr>
        <w:t xml:space="preserve">Обсуждение работы </w:t>
      </w:r>
      <w:hyperlink r:id="rId26" w:anchor="persons" w:tooltip="Макс Хоркхаймер, Теодор В. Адорно" w:history="1">
        <w:r w:rsidRPr="00BA7CE0">
          <w:rPr>
            <w:rStyle w:val="af3"/>
            <w:rFonts w:eastAsia="Calibri"/>
            <w:color w:val="auto"/>
            <w:sz w:val="24"/>
            <w:szCs w:val="24"/>
            <w:u w:val="none"/>
          </w:rPr>
          <w:t>М.Хоркхаймера и Т.Адорно</w:t>
        </w:r>
      </w:hyperlink>
      <w:r w:rsidRPr="00BA7CE0">
        <w:rPr>
          <w:sz w:val="24"/>
          <w:szCs w:val="24"/>
        </w:rPr>
        <w:t xml:space="preserve"> </w:t>
      </w:r>
      <w:r w:rsidRPr="00BA7CE0">
        <w:rPr>
          <w:kern w:val="36"/>
          <w:sz w:val="24"/>
          <w:szCs w:val="24"/>
        </w:rPr>
        <w:t xml:space="preserve">«Диалектика просвещения» </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left="708" w:firstLine="1"/>
        <w:outlineLvl w:val="0"/>
        <w:rPr>
          <w:b/>
          <w:sz w:val="24"/>
          <w:szCs w:val="24"/>
        </w:rPr>
      </w:pPr>
      <w:r w:rsidRPr="00BA7CE0">
        <w:rPr>
          <w:sz w:val="24"/>
          <w:szCs w:val="24"/>
        </w:rPr>
        <w:t xml:space="preserve">Хоркхаймер М., Адорно Т. Диалектика Просвещения: философские фрагменты. М.: Издательство: </w:t>
      </w:r>
      <w:hyperlink r:id="rId27" w:tooltip="Издательство" w:history="1">
        <w:r w:rsidRPr="00BA7CE0">
          <w:rPr>
            <w:rStyle w:val="af3"/>
            <w:rFonts w:eastAsia="Calibri"/>
            <w:color w:val="auto"/>
            <w:sz w:val="24"/>
            <w:szCs w:val="24"/>
            <w:u w:val="none"/>
          </w:rPr>
          <w:t>Медиум</w:t>
        </w:r>
      </w:hyperlink>
      <w:r w:rsidRPr="00BA7CE0">
        <w:rPr>
          <w:sz w:val="24"/>
          <w:szCs w:val="24"/>
        </w:rPr>
        <w:t xml:space="preserve">, </w:t>
      </w:r>
      <w:hyperlink r:id="rId28" w:tooltip="Издательство" w:history="1">
        <w:r w:rsidRPr="00BA7CE0">
          <w:rPr>
            <w:rStyle w:val="af3"/>
            <w:rFonts w:eastAsia="Calibri"/>
            <w:color w:val="auto"/>
            <w:sz w:val="24"/>
            <w:szCs w:val="24"/>
            <w:u w:val="none"/>
          </w:rPr>
          <w:t>Ювента</w:t>
        </w:r>
      </w:hyperlink>
      <w:r w:rsidRPr="00BA7CE0">
        <w:rPr>
          <w:sz w:val="24"/>
          <w:szCs w:val="24"/>
        </w:rPr>
        <w:t>, 1997.</w:t>
      </w:r>
    </w:p>
    <w:p w:rsidR="001F57ED" w:rsidRPr="00BA7CE0" w:rsidRDefault="001F57ED" w:rsidP="001F57ED">
      <w:pPr>
        <w:ind w:firstLine="709"/>
        <w:outlineLvl w:val="0"/>
        <w:rPr>
          <w:b/>
          <w:sz w:val="24"/>
          <w:szCs w:val="24"/>
        </w:rPr>
      </w:pPr>
      <w:r w:rsidRPr="00BA7CE0">
        <w:rPr>
          <w:b/>
          <w:sz w:val="24"/>
          <w:szCs w:val="24"/>
        </w:rPr>
        <w:lastRenderedPageBreak/>
        <w:t>Занятие 19. Леворадикальная социология Ч.Миллса</w:t>
      </w:r>
    </w:p>
    <w:p w:rsidR="001F57ED" w:rsidRPr="00BA7CE0" w:rsidRDefault="001F57ED" w:rsidP="001F57ED">
      <w:pPr>
        <w:ind w:firstLine="709"/>
        <w:outlineLvl w:val="0"/>
        <w:rPr>
          <w:sz w:val="24"/>
          <w:szCs w:val="24"/>
        </w:rPr>
      </w:pPr>
      <w:r w:rsidRPr="00BA7CE0">
        <w:rPr>
          <w:sz w:val="24"/>
          <w:szCs w:val="24"/>
        </w:rPr>
        <w:t>Обсуждение работы Ч.Миллса «Властвующая элита»</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ind w:firstLine="709"/>
        <w:outlineLvl w:val="0"/>
        <w:rPr>
          <w:sz w:val="24"/>
          <w:szCs w:val="24"/>
        </w:rPr>
      </w:pPr>
      <w:r w:rsidRPr="00BA7CE0">
        <w:rPr>
          <w:iCs/>
          <w:sz w:val="24"/>
          <w:szCs w:val="24"/>
        </w:rPr>
        <w:t>Миллс Ч. Р.</w:t>
      </w:r>
      <w:r w:rsidRPr="00BA7CE0">
        <w:rPr>
          <w:sz w:val="24"/>
          <w:szCs w:val="24"/>
        </w:rPr>
        <w:t xml:space="preserve"> Властвующая элита / Пер. с англ. М.: Иностранная литература, 1959.</w:t>
      </w:r>
    </w:p>
    <w:p w:rsidR="001F57ED" w:rsidRPr="00BA7CE0" w:rsidRDefault="001F57ED" w:rsidP="001F57ED">
      <w:pPr>
        <w:ind w:firstLine="709"/>
        <w:outlineLvl w:val="0"/>
        <w:rPr>
          <w:b/>
          <w:sz w:val="24"/>
          <w:szCs w:val="24"/>
        </w:rPr>
      </w:pPr>
      <w:r w:rsidRPr="00BA7CE0">
        <w:rPr>
          <w:b/>
          <w:sz w:val="24"/>
          <w:szCs w:val="24"/>
        </w:rPr>
        <w:t>Занятие 20. Социологические взгляды Р.Арона</w:t>
      </w:r>
    </w:p>
    <w:p w:rsidR="001F57ED" w:rsidRPr="00BA7CE0" w:rsidRDefault="001F57ED" w:rsidP="001F57ED">
      <w:pPr>
        <w:ind w:firstLine="709"/>
        <w:outlineLvl w:val="0"/>
        <w:rPr>
          <w:sz w:val="24"/>
          <w:szCs w:val="24"/>
        </w:rPr>
      </w:pPr>
      <w:r w:rsidRPr="00BA7CE0">
        <w:rPr>
          <w:sz w:val="24"/>
          <w:szCs w:val="24"/>
        </w:rPr>
        <w:t>Коллоквиум по монографии Р.Арона «Воображаемые марксизмы»</w:t>
      </w:r>
    </w:p>
    <w:p w:rsidR="001F57ED" w:rsidRPr="00BA7CE0" w:rsidRDefault="001F57ED" w:rsidP="001F57ED">
      <w:pPr>
        <w:ind w:firstLine="709"/>
        <w:outlineLvl w:val="0"/>
        <w:rPr>
          <w:sz w:val="24"/>
          <w:szCs w:val="24"/>
        </w:rPr>
      </w:pPr>
      <w:r w:rsidRPr="00BA7CE0">
        <w:rPr>
          <w:sz w:val="24"/>
          <w:szCs w:val="24"/>
        </w:rPr>
        <w:t>Литература:</w:t>
      </w:r>
    </w:p>
    <w:p w:rsidR="001F57ED" w:rsidRPr="00BA7CE0" w:rsidRDefault="001F57ED" w:rsidP="001F57ED">
      <w:pPr>
        <w:shd w:val="clear" w:color="auto" w:fill="FFFFFF"/>
        <w:ind w:firstLine="708"/>
        <w:rPr>
          <w:sz w:val="24"/>
          <w:szCs w:val="24"/>
        </w:rPr>
      </w:pPr>
      <w:r w:rsidRPr="00BA7CE0">
        <w:rPr>
          <w:sz w:val="24"/>
          <w:szCs w:val="24"/>
        </w:rPr>
        <w:t>Арон Р. Воображаемые марксизмы / Пер. с фр.  Предисл. и примеч. И. А. Гобозова.</w:t>
      </w:r>
    </w:p>
    <w:p w:rsidR="001F57ED" w:rsidRPr="00BA7CE0" w:rsidRDefault="001F57ED" w:rsidP="001F57ED">
      <w:pPr>
        <w:ind w:firstLine="709"/>
        <w:outlineLvl w:val="0"/>
        <w:rPr>
          <w:sz w:val="24"/>
          <w:szCs w:val="24"/>
        </w:rPr>
      </w:pPr>
      <w:r w:rsidRPr="00BA7CE0">
        <w:rPr>
          <w:sz w:val="24"/>
          <w:szCs w:val="24"/>
        </w:rPr>
        <w:t>Изд. 2-е. М.: Книжный дом «ЛИБРОКОМ», 2010.</w:t>
      </w:r>
    </w:p>
    <w:p w:rsidR="001F57ED" w:rsidRPr="00BA7CE0" w:rsidRDefault="001F57ED" w:rsidP="001F57ED">
      <w:pPr>
        <w:ind w:firstLine="709"/>
        <w:rPr>
          <w:b/>
          <w:sz w:val="24"/>
          <w:szCs w:val="24"/>
        </w:rPr>
      </w:pPr>
      <w:r w:rsidRPr="00BA7CE0">
        <w:rPr>
          <w:b/>
          <w:sz w:val="24"/>
          <w:szCs w:val="24"/>
        </w:rPr>
        <w:t>7.2. Темы эссе и рефератов:</w:t>
      </w:r>
    </w:p>
    <w:p w:rsidR="001F57ED" w:rsidRPr="00BA7CE0" w:rsidRDefault="001F57ED" w:rsidP="001F57ED">
      <w:pPr>
        <w:ind w:firstLine="709"/>
        <w:rPr>
          <w:sz w:val="24"/>
          <w:szCs w:val="24"/>
        </w:rPr>
      </w:pPr>
      <w:r w:rsidRPr="00BA7CE0">
        <w:rPr>
          <w:sz w:val="24"/>
          <w:szCs w:val="24"/>
        </w:rPr>
        <w:t>1. Понятие «современность» в истории социологии</w:t>
      </w:r>
    </w:p>
    <w:p w:rsidR="001F57ED" w:rsidRPr="00BA7CE0" w:rsidRDefault="001F57ED" w:rsidP="001F57ED">
      <w:pPr>
        <w:ind w:firstLine="709"/>
        <w:rPr>
          <w:sz w:val="24"/>
          <w:szCs w:val="24"/>
        </w:rPr>
      </w:pPr>
      <w:r w:rsidRPr="00BA7CE0">
        <w:rPr>
          <w:sz w:val="24"/>
          <w:szCs w:val="24"/>
        </w:rPr>
        <w:t xml:space="preserve">2. Дюркгеймовская социологическая школа и ее роль в развитии социологии </w:t>
      </w:r>
    </w:p>
    <w:p w:rsidR="001F57ED" w:rsidRPr="00BA7CE0" w:rsidRDefault="001F57ED" w:rsidP="001F57ED">
      <w:pPr>
        <w:ind w:firstLine="709"/>
        <w:rPr>
          <w:sz w:val="24"/>
          <w:szCs w:val="24"/>
        </w:rPr>
      </w:pPr>
      <w:r w:rsidRPr="00BA7CE0">
        <w:rPr>
          <w:sz w:val="24"/>
          <w:szCs w:val="24"/>
        </w:rPr>
        <w:t xml:space="preserve">3. Социально-экологический подход Р.Парка </w:t>
      </w:r>
    </w:p>
    <w:p w:rsidR="001F57ED" w:rsidRPr="00BA7CE0" w:rsidRDefault="001F57ED" w:rsidP="001F57ED">
      <w:pPr>
        <w:ind w:firstLine="709"/>
        <w:rPr>
          <w:sz w:val="24"/>
          <w:szCs w:val="24"/>
        </w:rPr>
      </w:pPr>
      <w:r w:rsidRPr="00BA7CE0">
        <w:rPr>
          <w:sz w:val="24"/>
          <w:szCs w:val="24"/>
        </w:rPr>
        <w:t>4. Исследования прессы в трудах Чикагской школы</w:t>
      </w:r>
    </w:p>
    <w:p w:rsidR="001F57ED" w:rsidRPr="00BA7CE0" w:rsidRDefault="001F57ED" w:rsidP="001F57ED">
      <w:pPr>
        <w:ind w:firstLine="709"/>
        <w:rPr>
          <w:sz w:val="24"/>
          <w:szCs w:val="24"/>
        </w:rPr>
      </w:pPr>
      <w:r w:rsidRPr="00BA7CE0">
        <w:rPr>
          <w:sz w:val="24"/>
          <w:szCs w:val="24"/>
        </w:rPr>
        <w:t>5. Хотторнские эксперименты: цель, задачи, итоги</w:t>
      </w:r>
    </w:p>
    <w:p w:rsidR="001F57ED" w:rsidRPr="00BA7CE0" w:rsidRDefault="001F57ED" w:rsidP="001F57ED">
      <w:pPr>
        <w:ind w:firstLine="709"/>
        <w:rPr>
          <w:sz w:val="24"/>
          <w:szCs w:val="24"/>
        </w:rPr>
      </w:pPr>
      <w:r w:rsidRPr="00BA7CE0">
        <w:rPr>
          <w:sz w:val="24"/>
          <w:szCs w:val="24"/>
        </w:rPr>
        <w:t>6. Методология анализа феномена войны П.Сорокиным</w:t>
      </w:r>
    </w:p>
    <w:p w:rsidR="001F57ED" w:rsidRPr="00BA7CE0" w:rsidRDefault="001F57ED" w:rsidP="001F57ED">
      <w:pPr>
        <w:ind w:firstLine="709"/>
        <w:rPr>
          <w:sz w:val="24"/>
          <w:szCs w:val="24"/>
        </w:rPr>
      </w:pPr>
      <w:r w:rsidRPr="00BA7CE0">
        <w:rPr>
          <w:sz w:val="24"/>
          <w:szCs w:val="24"/>
        </w:rPr>
        <w:t>7.Тема любви и альтруизма в социологии П.Сорокина</w:t>
      </w:r>
    </w:p>
    <w:p w:rsidR="001F57ED" w:rsidRPr="00BA7CE0" w:rsidRDefault="001F57ED" w:rsidP="001F57ED">
      <w:pPr>
        <w:ind w:firstLine="709"/>
        <w:rPr>
          <w:sz w:val="24"/>
          <w:szCs w:val="24"/>
        </w:rPr>
      </w:pPr>
      <w:r w:rsidRPr="00BA7CE0">
        <w:rPr>
          <w:sz w:val="24"/>
          <w:szCs w:val="24"/>
        </w:rPr>
        <w:t>8. Социологические исследования Э.Вестермарка</w:t>
      </w:r>
    </w:p>
    <w:p w:rsidR="001F57ED" w:rsidRPr="00BA7CE0" w:rsidRDefault="001F57ED" w:rsidP="001F57ED">
      <w:pPr>
        <w:ind w:firstLine="709"/>
        <w:rPr>
          <w:sz w:val="24"/>
          <w:szCs w:val="24"/>
        </w:rPr>
      </w:pPr>
      <w:r w:rsidRPr="00BA7CE0">
        <w:rPr>
          <w:sz w:val="24"/>
          <w:szCs w:val="24"/>
        </w:rPr>
        <w:t>9. Социальная структура и функция как центральные категории научного творчества А.Р.Редклифф-Брауна</w:t>
      </w:r>
    </w:p>
    <w:p w:rsidR="001F57ED" w:rsidRPr="00BA7CE0" w:rsidRDefault="001F57ED" w:rsidP="001F57ED">
      <w:pPr>
        <w:ind w:firstLine="709"/>
        <w:rPr>
          <w:sz w:val="24"/>
          <w:szCs w:val="24"/>
        </w:rPr>
      </w:pPr>
      <w:r w:rsidRPr="00BA7CE0">
        <w:rPr>
          <w:sz w:val="24"/>
          <w:szCs w:val="24"/>
        </w:rPr>
        <w:t>10. Парадигма эволюционного изменения Т.Парсонса</w:t>
      </w:r>
    </w:p>
    <w:p w:rsidR="001F57ED" w:rsidRPr="00BA7CE0" w:rsidRDefault="001F57ED" w:rsidP="001F57ED">
      <w:pPr>
        <w:ind w:firstLine="709"/>
        <w:rPr>
          <w:sz w:val="24"/>
          <w:szCs w:val="24"/>
        </w:rPr>
      </w:pPr>
      <w:r w:rsidRPr="00BA7CE0">
        <w:rPr>
          <w:sz w:val="24"/>
          <w:szCs w:val="24"/>
        </w:rPr>
        <w:t>11. Этос современной науки у Р.Мертона</w:t>
      </w:r>
    </w:p>
    <w:p w:rsidR="001F57ED" w:rsidRPr="00BA7CE0" w:rsidRDefault="001F57ED" w:rsidP="001F57ED">
      <w:pPr>
        <w:ind w:firstLine="709"/>
        <w:rPr>
          <w:sz w:val="24"/>
          <w:szCs w:val="24"/>
        </w:rPr>
      </w:pPr>
      <w:r w:rsidRPr="00BA7CE0">
        <w:rPr>
          <w:sz w:val="24"/>
          <w:szCs w:val="24"/>
        </w:rPr>
        <w:t>12. Функции социального конфликта у Л.Козера</w:t>
      </w:r>
    </w:p>
    <w:p w:rsidR="001F57ED" w:rsidRPr="00BA7CE0" w:rsidRDefault="001F57ED" w:rsidP="001F57ED">
      <w:pPr>
        <w:ind w:firstLine="709"/>
        <w:rPr>
          <w:sz w:val="24"/>
          <w:szCs w:val="24"/>
        </w:rPr>
      </w:pPr>
      <w:r w:rsidRPr="00BA7CE0">
        <w:rPr>
          <w:sz w:val="24"/>
          <w:szCs w:val="24"/>
        </w:rPr>
        <w:t>13. Категории анализа мыслительных процессов человека у Дж.Мида</w:t>
      </w:r>
    </w:p>
    <w:p w:rsidR="001F57ED" w:rsidRPr="00BA7CE0" w:rsidRDefault="001F57ED" w:rsidP="001F57ED">
      <w:pPr>
        <w:ind w:firstLine="709"/>
        <w:rPr>
          <w:sz w:val="24"/>
          <w:szCs w:val="24"/>
        </w:rPr>
      </w:pPr>
      <w:r w:rsidRPr="00BA7CE0">
        <w:rPr>
          <w:sz w:val="24"/>
          <w:szCs w:val="24"/>
        </w:rPr>
        <w:t>14. Человеческое «Я» в трактовке Дж.Мида и Т.Кули</w:t>
      </w:r>
    </w:p>
    <w:p w:rsidR="001F57ED" w:rsidRPr="00BA7CE0" w:rsidRDefault="001F57ED" w:rsidP="001F57ED">
      <w:pPr>
        <w:ind w:firstLine="709"/>
        <w:rPr>
          <w:sz w:val="24"/>
          <w:szCs w:val="24"/>
        </w:rPr>
      </w:pPr>
      <w:r w:rsidRPr="00BA7CE0">
        <w:rPr>
          <w:sz w:val="24"/>
          <w:szCs w:val="24"/>
        </w:rPr>
        <w:t>15. Символический интеракционизм Г.Блумера</w:t>
      </w:r>
    </w:p>
    <w:p w:rsidR="001F57ED" w:rsidRPr="00BA7CE0" w:rsidRDefault="001F57ED" w:rsidP="001F57ED">
      <w:pPr>
        <w:ind w:firstLine="709"/>
        <w:rPr>
          <w:sz w:val="24"/>
          <w:szCs w:val="24"/>
        </w:rPr>
      </w:pPr>
      <w:r w:rsidRPr="00BA7CE0">
        <w:rPr>
          <w:sz w:val="24"/>
          <w:szCs w:val="24"/>
        </w:rPr>
        <w:t>16. Проект реформирования наук Э.Гуссерля</w:t>
      </w:r>
    </w:p>
    <w:p w:rsidR="001F57ED" w:rsidRPr="00BA7CE0" w:rsidRDefault="001F57ED" w:rsidP="001F57ED">
      <w:pPr>
        <w:ind w:firstLine="709"/>
        <w:rPr>
          <w:sz w:val="24"/>
          <w:szCs w:val="24"/>
        </w:rPr>
      </w:pPr>
      <w:r w:rsidRPr="00BA7CE0">
        <w:rPr>
          <w:sz w:val="24"/>
          <w:szCs w:val="24"/>
        </w:rPr>
        <w:t>17. Понятие жизненного мира и повседневности в работах А.Щюца</w:t>
      </w:r>
    </w:p>
    <w:p w:rsidR="001F57ED" w:rsidRPr="00BA7CE0" w:rsidRDefault="001F57ED" w:rsidP="001F57ED">
      <w:pPr>
        <w:ind w:firstLine="709"/>
        <w:rPr>
          <w:sz w:val="24"/>
          <w:szCs w:val="24"/>
        </w:rPr>
      </w:pPr>
      <w:r w:rsidRPr="00BA7CE0">
        <w:rPr>
          <w:sz w:val="24"/>
          <w:szCs w:val="24"/>
        </w:rPr>
        <w:t>18. Социальные утопии Б.Скиннера и «социализация» бихевиоризма</w:t>
      </w:r>
    </w:p>
    <w:p w:rsidR="001F57ED" w:rsidRPr="00BA7CE0" w:rsidRDefault="001F57ED" w:rsidP="001F57ED">
      <w:pPr>
        <w:ind w:firstLine="709"/>
        <w:rPr>
          <w:sz w:val="24"/>
          <w:szCs w:val="24"/>
        </w:rPr>
      </w:pPr>
      <w:r w:rsidRPr="00BA7CE0">
        <w:rPr>
          <w:sz w:val="24"/>
          <w:szCs w:val="24"/>
        </w:rPr>
        <w:t>19. Э.Фромм о кризисе психоанализа</w:t>
      </w:r>
    </w:p>
    <w:p w:rsidR="001F57ED" w:rsidRPr="00BA7CE0" w:rsidRDefault="001F57ED" w:rsidP="001F57ED">
      <w:pPr>
        <w:ind w:firstLine="709"/>
        <w:rPr>
          <w:sz w:val="24"/>
          <w:szCs w:val="24"/>
        </w:rPr>
      </w:pPr>
      <w:r w:rsidRPr="00BA7CE0">
        <w:rPr>
          <w:sz w:val="24"/>
          <w:szCs w:val="24"/>
        </w:rPr>
        <w:t>20. Диверсификация разновидностей марксизма в середине ХХ столетия</w:t>
      </w:r>
    </w:p>
    <w:p w:rsidR="001F57ED" w:rsidRPr="00BA7CE0" w:rsidRDefault="001F57ED" w:rsidP="001F57ED">
      <w:pPr>
        <w:ind w:firstLine="709"/>
        <w:rPr>
          <w:sz w:val="24"/>
          <w:szCs w:val="24"/>
        </w:rPr>
      </w:pPr>
      <w:r w:rsidRPr="00BA7CE0">
        <w:rPr>
          <w:sz w:val="24"/>
          <w:szCs w:val="24"/>
        </w:rPr>
        <w:t>21. Анализ западной рациональности в работе М.Хоркхаймера и Т.Адорно «Диалектика просвещения»</w:t>
      </w:r>
    </w:p>
    <w:p w:rsidR="001F57ED" w:rsidRPr="00BA7CE0" w:rsidRDefault="001F57ED" w:rsidP="001F57ED">
      <w:pPr>
        <w:ind w:firstLine="709"/>
        <w:rPr>
          <w:sz w:val="24"/>
          <w:szCs w:val="24"/>
        </w:rPr>
      </w:pPr>
      <w:r w:rsidRPr="00BA7CE0">
        <w:rPr>
          <w:sz w:val="24"/>
          <w:szCs w:val="24"/>
        </w:rPr>
        <w:t>22. Концепция «одномерного человека» Г.Маркузе</w:t>
      </w:r>
    </w:p>
    <w:p w:rsidR="001F57ED" w:rsidRPr="00BA7CE0" w:rsidRDefault="001F57ED" w:rsidP="001F57ED">
      <w:pPr>
        <w:ind w:firstLine="709"/>
        <w:rPr>
          <w:sz w:val="24"/>
          <w:szCs w:val="24"/>
        </w:rPr>
      </w:pPr>
      <w:r w:rsidRPr="00BA7CE0">
        <w:rPr>
          <w:sz w:val="24"/>
          <w:szCs w:val="24"/>
        </w:rPr>
        <w:t xml:space="preserve">23. Критика Ч.Р.Миллсом «Высокой теории» и «абстрактного эмпиризма» в социологии </w:t>
      </w:r>
    </w:p>
    <w:p w:rsidR="001F57ED" w:rsidRPr="00BA7CE0" w:rsidRDefault="001F57ED" w:rsidP="001F57ED">
      <w:pPr>
        <w:ind w:firstLine="709"/>
        <w:rPr>
          <w:sz w:val="24"/>
          <w:szCs w:val="24"/>
        </w:rPr>
      </w:pPr>
      <w:r w:rsidRPr="00BA7CE0">
        <w:rPr>
          <w:sz w:val="24"/>
          <w:szCs w:val="24"/>
        </w:rPr>
        <w:t>24. Сущность социологического воображения и его виды в концепции Ч.Р.Миллса</w:t>
      </w:r>
    </w:p>
    <w:p w:rsidR="001F57ED" w:rsidRPr="00BA7CE0" w:rsidRDefault="001F57ED" w:rsidP="001F57ED">
      <w:pPr>
        <w:ind w:firstLine="709"/>
        <w:rPr>
          <w:sz w:val="24"/>
          <w:szCs w:val="24"/>
        </w:rPr>
      </w:pPr>
      <w:r w:rsidRPr="00BA7CE0">
        <w:rPr>
          <w:sz w:val="24"/>
          <w:szCs w:val="24"/>
        </w:rPr>
        <w:t>25. Р.Арон о принципах анализа историко-социологического процесса, возникновении социологической науки и ее предмета</w:t>
      </w:r>
    </w:p>
    <w:p w:rsidR="001F57ED" w:rsidRPr="00BA7CE0" w:rsidRDefault="001F57ED" w:rsidP="001F57ED">
      <w:pPr>
        <w:ind w:firstLine="709"/>
        <w:rPr>
          <w:b/>
          <w:sz w:val="24"/>
          <w:szCs w:val="24"/>
        </w:rPr>
      </w:pPr>
      <w:r w:rsidRPr="00BA7CE0">
        <w:rPr>
          <w:b/>
          <w:sz w:val="24"/>
          <w:szCs w:val="24"/>
        </w:rPr>
        <w:t xml:space="preserve">7.3. Темы курсовых работ </w:t>
      </w:r>
    </w:p>
    <w:p w:rsidR="001F57ED" w:rsidRPr="00BA7CE0" w:rsidRDefault="001F57ED" w:rsidP="001F57ED">
      <w:pPr>
        <w:ind w:firstLine="709"/>
        <w:rPr>
          <w:sz w:val="24"/>
          <w:szCs w:val="24"/>
        </w:rPr>
      </w:pPr>
      <w:r w:rsidRPr="00BA7CE0">
        <w:rPr>
          <w:sz w:val="24"/>
          <w:szCs w:val="24"/>
        </w:rPr>
        <w:t>1. Критерии периодизации истории социологической науки</w:t>
      </w:r>
    </w:p>
    <w:p w:rsidR="001F57ED" w:rsidRPr="00BA7CE0" w:rsidRDefault="001F57ED" w:rsidP="001F57ED">
      <w:pPr>
        <w:ind w:firstLine="709"/>
        <w:rPr>
          <w:sz w:val="24"/>
          <w:szCs w:val="24"/>
        </w:rPr>
      </w:pPr>
      <w:r w:rsidRPr="00BA7CE0">
        <w:rPr>
          <w:sz w:val="24"/>
          <w:szCs w:val="24"/>
        </w:rPr>
        <w:t>2. Категориальный аппарат Т.Парсонса</w:t>
      </w:r>
    </w:p>
    <w:p w:rsidR="001F57ED" w:rsidRPr="00BA7CE0" w:rsidRDefault="001F57ED" w:rsidP="001F57ED">
      <w:pPr>
        <w:ind w:firstLine="709"/>
        <w:rPr>
          <w:sz w:val="24"/>
          <w:szCs w:val="24"/>
        </w:rPr>
      </w:pPr>
      <w:r w:rsidRPr="00BA7CE0">
        <w:rPr>
          <w:sz w:val="24"/>
          <w:szCs w:val="24"/>
        </w:rPr>
        <w:t>3. Общество в структурно-функциональном анализе Т.Парсонса</w:t>
      </w:r>
    </w:p>
    <w:p w:rsidR="001F57ED" w:rsidRPr="00BA7CE0" w:rsidRDefault="001F57ED" w:rsidP="001F57ED">
      <w:pPr>
        <w:ind w:firstLine="709"/>
        <w:rPr>
          <w:sz w:val="24"/>
          <w:szCs w:val="24"/>
        </w:rPr>
      </w:pPr>
      <w:r w:rsidRPr="00BA7CE0">
        <w:rPr>
          <w:sz w:val="24"/>
          <w:szCs w:val="24"/>
        </w:rPr>
        <w:t>4. Логика функционального анализа у Р.Мертона</w:t>
      </w:r>
    </w:p>
    <w:p w:rsidR="001F57ED" w:rsidRPr="00BA7CE0" w:rsidRDefault="001F57ED" w:rsidP="001F57ED">
      <w:pPr>
        <w:ind w:firstLine="709"/>
        <w:rPr>
          <w:sz w:val="24"/>
          <w:szCs w:val="24"/>
        </w:rPr>
      </w:pPr>
      <w:r w:rsidRPr="00BA7CE0">
        <w:rPr>
          <w:sz w:val="24"/>
          <w:szCs w:val="24"/>
        </w:rPr>
        <w:t>5. Концепция реципрокного детерминизма Альберта Бандуры</w:t>
      </w:r>
    </w:p>
    <w:p w:rsidR="001F57ED" w:rsidRPr="00BA7CE0" w:rsidRDefault="001F57ED" w:rsidP="001F57ED">
      <w:pPr>
        <w:ind w:firstLine="709"/>
        <w:rPr>
          <w:sz w:val="24"/>
          <w:szCs w:val="24"/>
        </w:rPr>
      </w:pPr>
      <w:r w:rsidRPr="00BA7CE0">
        <w:rPr>
          <w:sz w:val="24"/>
          <w:szCs w:val="24"/>
        </w:rPr>
        <w:t>6. Теории социального обмена в социологии и их интеллектуальная база</w:t>
      </w:r>
    </w:p>
    <w:p w:rsidR="001F57ED" w:rsidRPr="00BA7CE0" w:rsidRDefault="001F57ED" w:rsidP="001F57ED">
      <w:pPr>
        <w:ind w:firstLine="709"/>
        <w:rPr>
          <w:sz w:val="24"/>
          <w:szCs w:val="24"/>
        </w:rPr>
      </w:pPr>
      <w:r w:rsidRPr="00BA7CE0">
        <w:rPr>
          <w:sz w:val="24"/>
          <w:szCs w:val="24"/>
        </w:rPr>
        <w:t>7. Гуманистический психоанализ Э.Фромма</w:t>
      </w:r>
    </w:p>
    <w:p w:rsidR="001F57ED" w:rsidRPr="00BA7CE0" w:rsidRDefault="001F57ED" w:rsidP="001F57ED">
      <w:pPr>
        <w:ind w:firstLine="709"/>
        <w:rPr>
          <w:sz w:val="24"/>
          <w:szCs w:val="24"/>
        </w:rPr>
      </w:pPr>
      <w:r w:rsidRPr="00BA7CE0">
        <w:rPr>
          <w:sz w:val="24"/>
          <w:szCs w:val="24"/>
        </w:rPr>
        <w:t>8. Концепция здорового общества Э.Фромма</w:t>
      </w:r>
    </w:p>
    <w:p w:rsidR="001F57ED" w:rsidRPr="00BA7CE0" w:rsidRDefault="001F57ED" w:rsidP="001F57ED">
      <w:pPr>
        <w:ind w:firstLine="709"/>
        <w:rPr>
          <w:sz w:val="24"/>
          <w:szCs w:val="24"/>
        </w:rPr>
      </w:pPr>
      <w:r w:rsidRPr="00BA7CE0">
        <w:rPr>
          <w:sz w:val="24"/>
          <w:szCs w:val="24"/>
        </w:rPr>
        <w:t>9. Структурный марксизм в социологии ХХ века</w:t>
      </w:r>
    </w:p>
    <w:p w:rsidR="001F57ED" w:rsidRPr="00BA7CE0" w:rsidRDefault="001F57ED" w:rsidP="001F57ED">
      <w:pPr>
        <w:ind w:firstLine="709"/>
        <w:rPr>
          <w:sz w:val="24"/>
          <w:szCs w:val="24"/>
        </w:rPr>
      </w:pPr>
      <w:r w:rsidRPr="00BA7CE0">
        <w:rPr>
          <w:sz w:val="24"/>
          <w:szCs w:val="24"/>
        </w:rPr>
        <w:t>10. Критика капиталистического общества представителями Франкфуртской школы</w:t>
      </w:r>
    </w:p>
    <w:p w:rsidR="001F57ED" w:rsidRPr="00BA7CE0" w:rsidRDefault="001F57ED" w:rsidP="001F57ED">
      <w:pPr>
        <w:ind w:firstLine="709"/>
        <w:rPr>
          <w:sz w:val="24"/>
          <w:szCs w:val="24"/>
        </w:rPr>
      </w:pPr>
      <w:r w:rsidRPr="00BA7CE0">
        <w:rPr>
          <w:sz w:val="24"/>
          <w:szCs w:val="24"/>
        </w:rPr>
        <w:t>11. Концепция свободы Ж.Гурвича</w:t>
      </w:r>
    </w:p>
    <w:p w:rsidR="001F57ED" w:rsidRPr="00BA7CE0" w:rsidRDefault="001F57ED" w:rsidP="001F57ED">
      <w:pPr>
        <w:ind w:firstLine="709"/>
        <w:rPr>
          <w:sz w:val="24"/>
          <w:szCs w:val="24"/>
        </w:rPr>
      </w:pPr>
      <w:r w:rsidRPr="00BA7CE0">
        <w:rPr>
          <w:sz w:val="24"/>
          <w:szCs w:val="24"/>
        </w:rPr>
        <w:lastRenderedPageBreak/>
        <w:t>12. Место социологии в интеллектуальной культуре общества ХХ века.</w:t>
      </w:r>
    </w:p>
    <w:p w:rsidR="001F57ED" w:rsidRPr="00BA7CE0" w:rsidRDefault="001F57ED" w:rsidP="001F57ED">
      <w:pPr>
        <w:ind w:firstLine="709"/>
        <w:rPr>
          <w:sz w:val="24"/>
          <w:szCs w:val="24"/>
        </w:rPr>
      </w:pPr>
    </w:p>
    <w:p w:rsidR="001F57ED" w:rsidRPr="00BA7CE0" w:rsidRDefault="001F57ED" w:rsidP="001F57ED">
      <w:pPr>
        <w:ind w:firstLine="709"/>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ind w:firstLine="709"/>
        <w:rPr>
          <w:b/>
          <w:sz w:val="24"/>
          <w:szCs w:val="24"/>
        </w:rPr>
      </w:pPr>
      <w:r w:rsidRPr="00BA7CE0">
        <w:rPr>
          <w:b/>
          <w:sz w:val="24"/>
          <w:szCs w:val="24"/>
        </w:rPr>
        <w:t>Основная литература:</w:t>
      </w:r>
    </w:p>
    <w:tbl>
      <w:tblPr>
        <w:tblW w:w="9606" w:type="dxa"/>
        <w:tblLook w:val="04A0"/>
      </w:tblPr>
      <w:tblGrid>
        <w:gridCol w:w="522"/>
        <w:gridCol w:w="9084"/>
      </w:tblGrid>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pStyle w:val="ad"/>
              <w:widowControl w:val="0"/>
              <w:numPr>
                <w:ilvl w:val="0"/>
                <w:numId w:val="266"/>
              </w:numPr>
              <w:ind w:left="0" w:firstLine="709"/>
              <w:rPr>
                <w:szCs w:val="24"/>
              </w:rPr>
            </w:pPr>
            <w:r w:rsidRPr="00BA7CE0">
              <w:rPr>
                <w:szCs w:val="24"/>
              </w:rPr>
              <w:t>История социологии в Западной Европе и США / Отв. Ред. Г.В.Осипов. М.: Издательская группа НОРМА-ИНФРА М, 1999.</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widowControl w:val="0"/>
              <w:numPr>
                <w:ilvl w:val="0"/>
                <w:numId w:val="266"/>
              </w:numPr>
              <w:ind w:left="0" w:firstLine="709"/>
              <w:jc w:val="both"/>
              <w:rPr>
                <w:sz w:val="24"/>
                <w:szCs w:val="24"/>
              </w:rPr>
            </w:pPr>
            <w:r w:rsidRPr="00BA7CE0">
              <w:rPr>
                <w:sz w:val="24"/>
                <w:szCs w:val="24"/>
              </w:rPr>
              <w:t>История социологии: в 3 кн.: Учебник / Под ред. В.И.Добренькова. - кн. 1. История социологии (</w:t>
            </w:r>
            <w:r w:rsidRPr="00BA7CE0">
              <w:rPr>
                <w:sz w:val="24"/>
                <w:szCs w:val="24"/>
                <w:lang w:val="en-US"/>
              </w:rPr>
              <w:t>XIX</w:t>
            </w:r>
            <w:r w:rsidRPr="00BA7CE0">
              <w:rPr>
                <w:sz w:val="24"/>
                <w:szCs w:val="24"/>
              </w:rPr>
              <w:t xml:space="preserve"> - середина </w:t>
            </w:r>
            <w:r w:rsidRPr="00BA7CE0">
              <w:rPr>
                <w:sz w:val="24"/>
                <w:szCs w:val="24"/>
                <w:lang w:val="en-US"/>
              </w:rPr>
              <w:t>XX</w:t>
            </w:r>
            <w:r w:rsidRPr="00BA7CE0">
              <w:rPr>
                <w:sz w:val="24"/>
                <w:szCs w:val="24"/>
              </w:rPr>
              <w:t xml:space="preserve"> в.). М., 2004.</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widowControl w:val="0"/>
              <w:numPr>
                <w:ilvl w:val="0"/>
                <w:numId w:val="266"/>
              </w:numPr>
              <w:ind w:left="0" w:firstLine="709"/>
              <w:jc w:val="both"/>
              <w:rPr>
                <w:sz w:val="24"/>
                <w:szCs w:val="24"/>
              </w:rPr>
            </w:pPr>
            <w:r w:rsidRPr="00BA7CE0">
              <w:rPr>
                <w:sz w:val="24"/>
                <w:szCs w:val="24"/>
              </w:rPr>
              <w:t>Козер Л. Мастера социологической мысли. М., 2006.</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pStyle w:val="afd"/>
              <w:numPr>
                <w:ilvl w:val="0"/>
                <w:numId w:val="266"/>
              </w:numPr>
              <w:ind w:left="0" w:firstLine="709"/>
              <w:jc w:val="both"/>
              <w:rPr>
                <w:sz w:val="24"/>
                <w:szCs w:val="24"/>
              </w:rPr>
            </w:pPr>
            <w:r w:rsidRPr="00BA7CE0">
              <w:rPr>
                <w:sz w:val="24"/>
                <w:szCs w:val="24"/>
              </w:rPr>
              <w:t>Коллинз Р. Четыре социологических традиции / Пер. с англ. В.Россмана. М.: Издательский Дом «Территория будущего», 2009.</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widowControl w:val="0"/>
              <w:numPr>
                <w:ilvl w:val="0"/>
                <w:numId w:val="266"/>
              </w:numPr>
              <w:ind w:left="0" w:firstLine="709"/>
              <w:jc w:val="both"/>
              <w:rPr>
                <w:snapToGrid w:val="0"/>
                <w:sz w:val="24"/>
                <w:szCs w:val="24"/>
              </w:rPr>
            </w:pPr>
            <w:r w:rsidRPr="00BA7CE0">
              <w:rPr>
                <w:snapToGrid w:val="0"/>
                <w:sz w:val="24"/>
                <w:szCs w:val="24"/>
              </w:rPr>
              <w:t>Монсон П. Современная западная социология: теории, традиции, перспективы. СПб.: Нота бене, 1992.</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pStyle w:val="ad"/>
              <w:widowControl w:val="0"/>
              <w:numPr>
                <w:ilvl w:val="0"/>
                <w:numId w:val="266"/>
              </w:numPr>
              <w:ind w:left="0" w:firstLine="709"/>
              <w:rPr>
                <w:szCs w:val="24"/>
              </w:rPr>
            </w:pPr>
            <w:r w:rsidRPr="00BA7CE0">
              <w:rPr>
                <w:szCs w:val="24"/>
              </w:rPr>
              <w:t>Ритцер Дж. Современные социологические теории. СПб., 2002.</w:t>
            </w:r>
          </w:p>
        </w:tc>
      </w:tr>
      <w:tr w:rsidR="001F57ED" w:rsidRPr="00BA7CE0" w:rsidTr="00100C9B">
        <w:tc>
          <w:tcPr>
            <w:tcW w:w="522" w:type="dxa"/>
          </w:tcPr>
          <w:p w:rsidR="001F57ED" w:rsidRPr="00BA7CE0" w:rsidRDefault="001F57ED" w:rsidP="001F57ED">
            <w:pPr>
              <w:numPr>
                <w:ilvl w:val="0"/>
                <w:numId w:val="264"/>
              </w:numPr>
              <w:ind w:left="0" w:firstLine="709"/>
              <w:jc w:val="both"/>
              <w:rPr>
                <w:sz w:val="24"/>
                <w:szCs w:val="24"/>
              </w:rPr>
            </w:pPr>
          </w:p>
        </w:tc>
        <w:tc>
          <w:tcPr>
            <w:tcW w:w="9084" w:type="dxa"/>
          </w:tcPr>
          <w:p w:rsidR="001F57ED" w:rsidRPr="00BA7CE0" w:rsidRDefault="001F57ED" w:rsidP="001F57ED">
            <w:pPr>
              <w:widowControl w:val="0"/>
              <w:numPr>
                <w:ilvl w:val="0"/>
                <w:numId w:val="266"/>
              </w:numPr>
              <w:ind w:left="0" w:firstLine="709"/>
              <w:jc w:val="both"/>
              <w:rPr>
                <w:noProof/>
                <w:snapToGrid w:val="0"/>
                <w:sz w:val="24"/>
                <w:szCs w:val="24"/>
              </w:rPr>
            </w:pPr>
            <w:r w:rsidRPr="00BA7CE0">
              <w:rPr>
                <w:snapToGrid w:val="0"/>
                <w:sz w:val="24"/>
                <w:szCs w:val="24"/>
              </w:rPr>
              <w:t>Тернер Дж. Аналитическое теоретизирование</w:t>
            </w:r>
            <w:r w:rsidRPr="00BA7CE0">
              <w:rPr>
                <w:noProof/>
                <w:snapToGrid w:val="0"/>
                <w:sz w:val="24"/>
                <w:szCs w:val="24"/>
              </w:rPr>
              <w:t xml:space="preserve"> //</w:t>
            </w:r>
            <w:r w:rsidRPr="00BA7CE0">
              <w:rPr>
                <w:snapToGrid w:val="0"/>
                <w:sz w:val="24"/>
                <w:szCs w:val="24"/>
              </w:rPr>
              <w:t xml:space="preserve"> Теория общества: фундаментальные проблемы</w:t>
            </w:r>
            <w:r w:rsidRPr="00BA7CE0">
              <w:rPr>
                <w:noProof/>
                <w:snapToGrid w:val="0"/>
                <w:sz w:val="24"/>
                <w:szCs w:val="24"/>
              </w:rPr>
              <w:t xml:space="preserve"> /</w:t>
            </w:r>
            <w:r w:rsidRPr="00BA7CE0">
              <w:rPr>
                <w:snapToGrid w:val="0"/>
                <w:sz w:val="24"/>
                <w:szCs w:val="24"/>
              </w:rPr>
              <w:t xml:space="preserve"> Под ред. А</w:t>
            </w:r>
            <w:r w:rsidRPr="00BA7CE0">
              <w:rPr>
                <w:snapToGrid w:val="0"/>
                <w:sz w:val="24"/>
                <w:szCs w:val="24"/>
                <w:lang w:val="en-US"/>
              </w:rPr>
              <w:t xml:space="preserve">. </w:t>
            </w:r>
            <w:r w:rsidRPr="00BA7CE0">
              <w:rPr>
                <w:snapToGrid w:val="0"/>
                <w:sz w:val="24"/>
                <w:szCs w:val="24"/>
              </w:rPr>
              <w:t>Ф</w:t>
            </w:r>
            <w:r w:rsidRPr="00BA7CE0">
              <w:rPr>
                <w:snapToGrid w:val="0"/>
                <w:sz w:val="24"/>
                <w:szCs w:val="24"/>
                <w:lang w:val="en-US"/>
              </w:rPr>
              <w:t xml:space="preserve">. </w:t>
            </w:r>
            <w:r w:rsidRPr="00BA7CE0">
              <w:rPr>
                <w:snapToGrid w:val="0"/>
                <w:sz w:val="24"/>
                <w:szCs w:val="24"/>
              </w:rPr>
              <w:t>Филиппова</w:t>
            </w:r>
            <w:r w:rsidRPr="00BA7CE0">
              <w:rPr>
                <w:snapToGrid w:val="0"/>
                <w:sz w:val="24"/>
                <w:szCs w:val="24"/>
                <w:lang w:val="en-US"/>
              </w:rPr>
              <w:t xml:space="preserve">. </w:t>
            </w:r>
            <w:r w:rsidRPr="00BA7CE0">
              <w:rPr>
                <w:snapToGrid w:val="0"/>
                <w:sz w:val="24"/>
                <w:szCs w:val="24"/>
              </w:rPr>
              <w:t>М</w:t>
            </w:r>
            <w:r w:rsidRPr="00BA7CE0">
              <w:rPr>
                <w:snapToGrid w:val="0"/>
                <w:sz w:val="24"/>
                <w:szCs w:val="24"/>
                <w:lang w:val="en-US"/>
              </w:rPr>
              <w:t xml:space="preserve">.: </w:t>
            </w:r>
            <w:r w:rsidRPr="00BA7CE0">
              <w:rPr>
                <w:snapToGrid w:val="0"/>
                <w:sz w:val="24"/>
                <w:szCs w:val="24"/>
              </w:rPr>
              <w:t>Канон</w:t>
            </w:r>
            <w:r w:rsidRPr="00BA7CE0">
              <w:rPr>
                <w:snapToGrid w:val="0"/>
                <w:sz w:val="24"/>
                <w:szCs w:val="24"/>
                <w:lang w:val="en-US"/>
              </w:rPr>
              <w:t>-</w:t>
            </w:r>
            <w:r w:rsidRPr="00BA7CE0">
              <w:rPr>
                <w:snapToGrid w:val="0"/>
                <w:sz w:val="24"/>
                <w:szCs w:val="24"/>
              </w:rPr>
              <w:t>пресс</w:t>
            </w:r>
            <w:r w:rsidRPr="00BA7CE0">
              <w:rPr>
                <w:snapToGrid w:val="0"/>
                <w:sz w:val="24"/>
                <w:szCs w:val="24"/>
                <w:lang w:val="en-US"/>
              </w:rPr>
              <w:t>-</w:t>
            </w:r>
            <w:r w:rsidRPr="00BA7CE0">
              <w:rPr>
                <w:snapToGrid w:val="0"/>
                <w:sz w:val="24"/>
                <w:szCs w:val="24"/>
              </w:rPr>
              <w:t>Ц</w:t>
            </w:r>
            <w:r w:rsidRPr="00BA7CE0">
              <w:rPr>
                <w:snapToGrid w:val="0"/>
                <w:sz w:val="24"/>
                <w:szCs w:val="24"/>
                <w:lang w:val="en-US"/>
              </w:rPr>
              <w:t xml:space="preserve">, </w:t>
            </w:r>
            <w:r w:rsidRPr="00BA7CE0">
              <w:rPr>
                <w:noProof/>
                <w:snapToGrid w:val="0"/>
                <w:sz w:val="24"/>
                <w:szCs w:val="24"/>
                <w:lang w:val="en-US"/>
              </w:rPr>
              <w:t>1999.</w:t>
            </w:r>
          </w:p>
        </w:tc>
      </w:tr>
    </w:tbl>
    <w:p w:rsidR="001F57ED" w:rsidRPr="00BA7CE0" w:rsidRDefault="001F57ED" w:rsidP="001F57ED">
      <w:pPr>
        <w:ind w:firstLine="709"/>
        <w:rPr>
          <w:b/>
          <w:sz w:val="24"/>
          <w:szCs w:val="24"/>
        </w:rPr>
      </w:pPr>
      <w:r w:rsidRPr="00BA7CE0">
        <w:rPr>
          <w:b/>
          <w:sz w:val="24"/>
          <w:szCs w:val="24"/>
        </w:rPr>
        <w:t>Дополнительная литература:</w:t>
      </w:r>
    </w:p>
    <w:tbl>
      <w:tblPr>
        <w:tblW w:w="0" w:type="auto"/>
        <w:tblLook w:val="04A0"/>
      </w:tblPr>
      <w:tblGrid>
        <w:gridCol w:w="520"/>
        <w:gridCol w:w="9051"/>
      </w:tblGrid>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shd w:val="clear" w:color="auto" w:fill="FFFFFF"/>
              <w:ind w:left="0" w:firstLine="709"/>
              <w:jc w:val="both"/>
              <w:rPr>
                <w:sz w:val="24"/>
                <w:szCs w:val="24"/>
              </w:rPr>
            </w:pPr>
            <w:r w:rsidRPr="00BA7CE0">
              <w:rPr>
                <w:sz w:val="24"/>
                <w:szCs w:val="24"/>
              </w:rPr>
              <w:t>Арон Р. Воображаемые марксизмы / Пер. с фр.  Предисл. и примеч. И. А. Гобозова.</w:t>
            </w:r>
          </w:p>
          <w:p w:rsidR="001F57ED" w:rsidRPr="00BA7CE0" w:rsidRDefault="001F57ED" w:rsidP="001F57ED">
            <w:pPr>
              <w:widowControl w:val="0"/>
              <w:numPr>
                <w:ilvl w:val="0"/>
                <w:numId w:val="267"/>
              </w:numPr>
              <w:tabs>
                <w:tab w:val="left" w:pos="142"/>
              </w:tabs>
              <w:ind w:left="0" w:firstLine="709"/>
              <w:jc w:val="both"/>
              <w:rPr>
                <w:sz w:val="24"/>
                <w:szCs w:val="24"/>
              </w:rPr>
            </w:pPr>
            <w:r w:rsidRPr="00BA7CE0">
              <w:rPr>
                <w:sz w:val="24"/>
                <w:szCs w:val="24"/>
              </w:rPr>
              <w:t>Изд. 2-е. М.: Книжный дом «ЛИБРОКОМ», 2010.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outlineLvl w:val="1"/>
              <w:rPr>
                <w:kern w:val="36"/>
                <w:sz w:val="24"/>
                <w:szCs w:val="24"/>
              </w:rPr>
            </w:pPr>
            <w:r w:rsidRPr="00BA7CE0">
              <w:rPr>
                <w:sz w:val="24"/>
                <w:szCs w:val="24"/>
              </w:rPr>
              <w:t xml:space="preserve">Альтюссер Л. За Маркса. </w:t>
            </w:r>
            <w:r w:rsidRPr="00BA7CE0">
              <w:rPr>
                <w:kern w:val="36"/>
                <w:sz w:val="24"/>
                <w:szCs w:val="24"/>
              </w:rPr>
              <w:t xml:space="preserve">М.: </w:t>
            </w:r>
            <w:r w:rsidRPr="00BA7CE0">
              <w:rPr>
                <w:sz w:val="24"/>
                <w:szCs w:val="24"/>
              </w:rPr>
              <w:t xml:space="preserve">Издательство </w:t>
            </w:r>
            <w:hyperlink r:id="rId29" w:tooltip="Издательство" w:history="1">
              <w:r w:rsidRPr="00BA7CE0">
                <w:rPr>
                  <w:rStyle w:val="af3"/>
                  <w:rFonts w:eastAsia="Calibri"/>
                  <w:color w:val="auto"/>
                  <w:sz w:val="24"/>
                  <w:szCs w:val="24"/>
                  <w:u w:val="none"/>
                </w:rPr>
                <w:t>Праксис</w:t>
              </w:r>
            </w:hyperlink>
            <w:r w:rsidRPr="00BA7CE0">
              <w:rPr>
                <w:sz w:val="24"/>
                <w:szCs w:val="24"/>
              </w:rPr>
              <w:t>, 2006.</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shd w:val="clear" w:color="auto" w:fill="FFFFFF"/>
              <w:ind w:left="0" w:firstLine="709"/>
              <w:jc w:val="both"/>
              <w:rPr>
                <w:sz w:val="24"/>
                <w:szCs w:val="24"/>
              </w:rPr>
            </w:pPr>
            <w:r w:rsidRPr="00BA7CE0">
              <w:rPr>
                <w:sz w:val="24"/>
                <w:szCs w:val="24"/>
              </w:rPr>
              <w:t xml:space="preserve">Бандура А. . Теория социального </w:t>
            </w:r>
            <w:r w:rsidRPr="00BA7CE0">
              <w:rPr>
                <w:bCs/>
                <w:sz w:val="24"/>
                <w:szCs w:val="24"/>
              </w:rPr>
              <w:t xml:space="preserve">научения / </w:t>
            </w:r>
            <w:r w:rsidRPr="00BA7CE0">
              <w:rPr>
                <w:sz w:val="24"/>
                <w:szCs w:val="24"/>
              </w:rPr>
              <w:t>Пер. с англ. под ред. Н.Н.Чубарь. СПб.: Евразия, 2000.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shd w:val="clear" w:color="auto" w:fill="FFFFFF"/>
              <w:ind w:left="0" w:firstLine="709"/>
              <w:jc w:val="both"/>
              <w:rPr>
                <w:iCs/>
                <w:sz w:val="24"/>
                <w:szCs w:val="24"/>
              </w:rPr>
            </w:pPr>
            <w:r w:rsidRPr="00BA7CE0">
              <w:rPr>
                <w:iCs/>
                <w:sz w:val="24"/>
                <w:szCs w:val="24"/>
              </w:rPr>
              <w:t xml:space="preserve">Блау П. </w:t>
            </w:r>
            <w:r w:rsidRPr="00BA7CE0">
              <w:rPr>
                <w:snapToGrid w:val="0"/>
                <w:sz w:val="24"/>
                <w:szCs w:val="24"/>
              </w:rPr>
              <w:t xml:space="preserve">Исследование формальных организаций // Американская социология: перспективы, проблемы, методы </w:t>
            </w:r>
            <w:r w:rsidRPr="00BA7CE0">
              <w:rPr>
                <w:sz w:val="24"/>
                <w:szCs w:val="24"/>
              </w:rPr>
              <w:t>/ Пер. с англ. В.В.Воронина и Е.В.Зиньковского. М.: Издательство «Прогресс», 1972.</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Гарфинкель Г. Исследования по этнометодологии. СПб.: ПИТЕР, 2007.</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Гофман И. Представление себя другим в повседневной жизни. М.: КАНОН-ПРЕСС, 2000.</w:t>
            </w:r>
            <w:r w:rsidRPr="00BA7CE0">
              <w:rPr>
                <w:snapToGrid w:val="0"/>
                <w:sz w:val="24"/>
                <w:szCs w:val="24"/>
              </w:rPr>
              <w:t xml:space="preserve"> </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napToGrid w:val="0"/>
                <w:sz w:val="24"/>
                <w:szCs w:val="24"/>
              </w:rPr>
            </w:pPr>
            <w:r w:rsidRPr="00BA7CE0">
              <w:rPr>
                <w:snapToGrid w:val="0"/>
                <w:sz w:val="24"/>
                <w:szCs w:val="24"/>
              </w:rPr>
              <w:t>Козер Л.А. Функции социального конфликта / Пер. с англ. О.А.Назаровой. М.: Идея-Пресс, Дом интеллектуальной книги, 2000.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tabs>
                <w:tab w:val="left" w:pos="142"/>
              </w:tabs>
              <w:ind w:left="0" w:firstLine="709"/>
              <w:jc w:val="both"/>
              <w:rPr>
                <w:sz w:val="24"/>
                <w:szCs w:val="24"/>
              </w:rPr>
            </w:pPr>
            <w:r w:rsidRPr="00BA7CE0">
              <w:rPr>
                <w:sz w:val="24"/>
                <w:szCs w:val="24"/>
              </w:rPr>
              <w:t>Кули Ч.Х. Человеческая природа и социальный порядок / Пер. с англ. М.: Идея-Пресс, Дом интеллектуальной книги, 2000.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pStyle w:val="ad"/>
              <w:widowControl w:val="0"/>
              <w:numPr>
                <w:ilvl w:val="0"/>
                <w:numId w:val="267"/>
              </w:numPr>
              <w:ind w:left="0" w:firstLine="709"/>
              <w:rPr>
                <w:szCs w:val="24"/>
              </w:rPr>
            </w:pPr>
            <w:r w:rsidRPr="00BA7CE0">
              <w:rPr>
                <w:szCs w:val="24"/>
              </w:rPr>
              <w:t>Малиновский Б. Научная теория культуры / Пер. с англ. И.В.Утехина. 2-е изд. М.: ОГИ, 2005.</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pStyle w:val="ad"/>
              <w:widowControl w:val="0"/>
              <w:numPr>
                <w:ilvl w:val="0"/>
                <w:numId w:val="267"/>
              </w:numPr>
              <w:ind w:left="0" w:firstLine="709"/>
              <w:rPr>
                <w:b/>
                <w:szCs w:val="24"/>
              </w:rPr>
            </w:pPr>
            <w:r w:rsidRPr="00BA7CE0">
              <w:rPr>
                <w:szCs w:val="24"/>
              </w:rPr>
              <w:t>Мертон Р. Социальная теория и социальная структура. М.: АСТ: АСТ МОСКВА: ХРАНИТЕЛЬ, 2006.</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iCs/>
                <w:sz w:val="24"/>
                <w:szCs w:val="24"/>
              </w:rPr>
              <w:t>Миллс Ч. Р.</w:t>
            </w:r>
            <w:r w:rsidRPr="00BA7CE0">
              <w:rPr>
                <w:sz w:val="24"/>
                <w:szCs w:val="24"/>
              </w:rPr>
              <w:t xml:space="preserve"> Властвующая элита / Пер. с англ. М.: Иностранная литература, 1959.</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iCs/>
                <w:sz w:val="24"/>
                <w:szCs w:val="24"/>
              </w:rPr>
            </w:pPr>
            <w:r w:rsidRPr="00BA7CE0">
              <w:rPr>
                <w:iCs/>
                <w:sz w:val="24"/>
                <w:szCs w:val="24"/>
              </w:rPr>
              <w:t xml:space="preserve">Ортега-и-Гассет Х. </w:t>
            </w:r>
            <w:r w:rsidRPr="00BA7CE0">
              <w:rPr>
                <w:sz w:val="24"/>
                <w:szCs w:val="24"/>
              </w:rPr>
              <w:t xml:space="preserve">Восстание масс // Ортега-и-Гассет Х. Восстание масс: Сб.: Пер. с исп. М.: ООО «Издательство АСТ», 2003. </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iCs/>
                <w:sz w:val="24"/>
                <w:szCs w:val="24"/>
              </w:rPr>
              <w:t xml:space="preserve">Парк Р.Э. </w:t>
            </w:r>
            <w:r w:rsidRPr="00BA7CE0">
              <w:rPr>
                <w:sz w:val="24"/>
                <w:szCs w:val="24"/>
              </w:rPr>
              <w:t>Город как социальная лаборатория // Рабочие тетради по истории и теории социологии. Вып. 1. М., 1992. С. 58 - 71.</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napToGrid w:val="0"/>
                <w:sz w:val="24"/>
                <w:szCs w:val="24"/>
              </w:rPr>
            </w:pPr>
            <w:r w:rsidRPr="00BA7CE0">
              <w:rPr>
                <w:snapToGrid w:val="0"/>
                <w:sz w:val="24"/>
                <w:szCs w:val="24"/>
              </w:rPr>
              <w:t xml:space="preserve">Сорокин П. </w:t>
            </w:r>
            <w:r w:rsidRPr="00BA7CE0">
              <w:rPr>
                <w:sz w:val="24"/>
                <w:szCs w:val="24"/>
              </w:rPr>
              <w:t>Социологические теории современности. М.: ИНИОН, 1992.</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Парсонс Т. Структура социального действия // Парсонс Т. О структуре социального действия. М.: Академический проект, 2000.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tabs>
                <w:tab w:val="left" w:pos="142"/>
              </w:tabs>
              <w:ind w:left="0" w:firstLine="709"/>
              <w:jc w:val="both"/>
              <w:rPr>
                <w:sz w:val="24"/>
                <w:szCs w:val="24"/>
              </w:rPr>
            </w:pPr>
            <w:r w:rsidRPr="00BA7CE0">
              <w:rPr>
                <w:bCs/>
                <w:spacing w:val="-2"/>
                <w:sz w:val="24"/>
                <w:szCs w:val="24"/>
              </w:rPr>
              <w:t xml:space="preserve">Парсонс Т.Система современных обществ / Пер. с англ. Л.А.Седова и А.Д.Ковалева. Под ред. М.С. Ковалевой. М.: Аспект Пресс, 1998. </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tabs>
                <w:tab w:val="left" w:pos="142"/>
              </w:tabs>
              <w:ind w:left="0" w:firstLine="709"/>
              <w:jc w:val="both"/>
              <w:rPr>
                <w:sz w:val="24"/>
                <w:szCs w:val="24"/>
              </w:rPr>
            </w:pPr>
            <w:r w:rsidRPr="00BA7CE0">
              <w:rPr>
                <w:snapToGrid w:val="0"/>
                <w:sz w:val="24"/>
                <w:szCs w:val="24"/>
              </w:rPr>
              <w:t xml:space="preserve">Рэдклифф-Браун А.Р. </w:t>
            </w:r>
            <w:r w:rsidRPr="00BA7CE0">
              <w:rPr>
                <w:sz w:val="24"/>
                <w:szCs w:val="24"/>
              </w:rPr>
              <w:t>Рэдклифф-Браун А.Р. Метод в социальной антропологии. М.: «Канон-Пресс-Ц», «Кучково поле», 2001.</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 xml:space="preserve">Фромм Э. Здоровое общество / пер. с англ. Т.Банкетовой. М.: Изд-во </w:t>
            </w:r>
            <w:r w:rsidRPr="00BA7CE0">
              <w:rPr>
                <w:sz w:val="24"/>
                <w:szCs w:val="24"/>
              </w:rPr>
              <w:lastRenderedPageBreak/>
              <w:t>АСТ:АСТ МОСКВА; Хранитель, 1995.</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Хальбвакс М. Социальные классы и морфология / Пер. с фр. А.Т. Бибкова, Н.А. Шматко. М.: Институт экспериментальной социологии; СПб: Издательство «Алетейя», 2000.</w:t>
            </w:r>
          </w:p>
        </w:tc>
      </w:tr>
      <w:tr w:rsidR="001F57ED" w:rsidRPr="00BA7CE0" w:rsidTr="00100C9B">
        <w:tc>
          <w:tcPr>
            <w:tcW w:w="520" w:type="dxa"/>
          </w:tcPr>
          <w:p w:rsidR="001F57ED" w:rsidRPr="00BA7CE0" w:rsidRDefault="001F57ED" w:rsidP="001F57ED">
            <w:pPr>
              <w:numPr>
                <w:ilvl w:val="0"/>
                <w:numId w:val="265"/>
              </w:numPr>
              <w:ind w:left="0" w:firstLine="709"/>
              <w:jc w:val="both"/>
              <w:rPr>
                <w:sz w:val="24"/>
                <w:szCs w:val="24"/>
              </w:rPr>
            </w:pPr>
          </w:p>
        </w:tc>
        <w:tc>
          <w:tcPr>
            <w:tcW w:w="9051" w:type="dxa"/>
          </w:tcPr>
          <w:p w:rsidR="001F57ED" w:rsidRPr="00BA7CE0" w:rsidRDefault="001F57ED" w:rsidP="001F57ED">
            <w:pPr>
              <w:widowControl w:val="0"/>
              <w:numPr>
                <w:ilvl w:val="0"/>
                <w:numId w:val="267"/>
              </w:numPr>
              <w:ind w:left="0" w:firstLine="709"/>
              <w:jc w:val="both"/>
              <w:rPr>
                <w:sz w:val="24"/>
                <w:szCs w:val="24"/>
              </w:rPr>
            </w:pPr>
            <w:r w:rsidRPr="00BA7CE0">
              <w:rPr>
                <w:sz w:val="24"/>
                <w:szCs w:val="24"/>
              </w:rPr>
              <w:t xml:space="preserve">Хоркхаймер М., Адорно Т. Диалектика Просвещения: философские фрагменты. М.: Издательство: </w:t>
            </w:r>
            <w:hyperlink r:id="rId30" w:tooltip="Издательство" w:history="1">
              <w:r w:rsidRPr="00BA7CE0">
                <w:rPr>
                  <w:rStyle w:val="af3"/>
                  <w:rFonts w:eastAsia="Calibri"/>
                  <w:color w:val="auto"/>
                  <w:sz w:val="24"/>
                  <w:szCs w:val="24"/>
                  <w:u w:val="none"/>
                </w:rPr>
                <w:t>Медиум</w:t>
              </w:r>
            </w:hyperlink>
            <w:r w:rsidRPr="00BA7CE0">
              <w:rPr>
                <w:sz w:val="24"/>
                <w:szCs w:val="24"/>
              </w:rPr>
              <w:t xml:space="preserve">, </w:t>
            </w:r>
            <w:hyperlink r:id="rId31" w:tooltip="Издательство" w:history="1">
              <w:r w:rsidRPr="00BA7CE0">
                <w:rPr>
                  <w:rStyle w:val="af3"/>
                  <w:rFonts w:eastAsia="Calibri"/>
                  <w:color w:val="auto"/>
                  <w:sz w:val="24"/>
                  <w:szCs w:val="24"/>
                  <w:u w:val="none"/>
                </w:rPr>
                <w:t>Ювента</w:t>
              </w:r>
            </w:hyperlink>
            <w:r w:rsidRPr="00BA7CE0">
              <w:rPr>
                <w:sz w:val="24"/>
                <w:szCs w:val="24"/>
              </w:rPr>
              <w:t>, 1997.</w:t>
            </w:r>
          </w:p>
        </w:tc>
      </w:tr>
    </w:tbl>
    <w:p w:rsidR="001F57ED" w:rsidRPr="00BA7CE0" w:rsidRDefault="001F57ED" w:rsidP="001F57ED">
      <w:pPr>
        <w:ind w:firstLine="709"/>
        <w:rPr>
          <w:b/>
          <w:sz w:val="24"/>
          <w:szCs w:val="24"/>
        </w:rPr>
      </w:pPr>
      <w:r w:rsidRPr="00BA7CE0">
        <w:rPr>
          <w:b/>
          <w:sz w:val="24"/>
          <w:szCs w:val="24"/>
        </w:rPr>
        <w:t>Информационные базы данных (интернет-ресурсы)</w:t>
      </w:r>
    </w:p>
    <w:p w:rsidR="001F57ED" w:rsidRPr="00BA7CE0" w:rsidRDefault="00563D11" w:rsidP="001F57ED">
      <w:pPr>
        <w:ind w:firstLine="709"/>
        <w:rPr>
          <w:sz w:val="24"/>
          <w:szCs w:val="24"/>
        </w:rPr>
      </w:pPr>
      <w:hyperlink r:id="rId32" w:history="1">
        <w:r w:rsidR="001F57ED" w:rsidRPr="00BA7CE0">
          <w:rPr>
            <w:rStyle w:val="af3"/>
            <w:rFonts w:eastAsia="Calibri"/>
            <w:color w:val="auto"/>
            <w:sz w:val="24"/>
            <w:szCs w:val="24"/>
          </w:rPr>
          <w:t>http://www.gumer.info/bibliotek_Buks/Sociolog/Article/mert_soc.php</w:t>
        </w:r>
      </w:hyperlink>
    </w:p>
    <w:p w:rsidR="001F57ED" w:rsidRPr="00BA7CE0" w:rsidRDefault="00563D11" w:rsidP="001F57ED">
      <w:pPr>
        <w:ind w:firstLine="709"/>
        <w:rPr>
          <w:sz w:val="24"/>
          <w:szCs w:val="24"/>
        </w:rPr>
      </w:pPr>
      <w:hyperlink r:id="rId33" w:history="1">
        <w:r w:rsidR="001F57ED" w:rsidRPr="00BA7CE0">
          <w:rPr>
            <w:rStyle w:val="af3"/>
            <w:rFonts w:eastAsia="Calibri"/>
            <w:color w:val="auto"/>
            <w:sz w:val="24"/>
            <w:szCs w:val="24"/>
          </w:rPr>
          <w:t>http://socioline.ru/_seminar/library/misc/kozer.php</w:t>
        </w:r>
      </w:hyperlink>
    </w:p>
    <w:p w:rsidR="001F57ED" w:rsidRPr="00BA7CE0" w:rsidRDefault="00563D11" w:rsidP="001F57ED">
      <w:pPr>
        <w:ind w:firstLine="709"/>
        <w:rPr>
          <w:sz w:val="24"/>
          <w:szCs w:val="24"/>
        </w:rPr>
      </w:pPr>
      <w:hyperlink r:id="rId34" w:history="1">
        <w:r w:rsidR="001F57ED" w:rsidRPr="00BA7CE0">
          <w:rPr>
            <w:rStyle w:val="af3"/>
            <w:rFonts w:eastAsia="Calibri"/>
            <w:color w:val="auto"/>
            <w:sz w:val="24"/>
            <w:szCs w:val="24"/>
          </w:rPr>
          <w:t>http://www.politlogia.narod.ru/d/Darendorf.htm</w:t>
        </w:r>
      </w:hyperlink>
    </w:p>
    <w:p w:rsidR="001F57ED" w:rsidRPr="00BA7CE0" w:rsidRDefault="00563D11" w:rsidP="001F57ED">
      <w:pPr>
        <w:ind w:firstLine="709"/>
        <w:rPr>
          <w:sz w:val="24"/>
          <w:szCs w:val="24"/>
        </w:rPr>
      </w:pPr>
      <w:hyperlink r:id="rId35" w:anchor="sectB" w:history="1">
        <w:r w:rsidR="001F57ED" w:rsidRPr="00BA7CE0">
          <w:rPr>
            <w:rStyle w:val="af3"/>
            <w:rFonts w:eastAsia="Calibri"/>
            <w:color w:val="auto"/>
            <w:sz w:val="24"/>
            <w:szCs w:val="24"/>
          </w:rPr>
          <w:t>http://www.brocku.ca/MeadProject/inventory5.html#sectB</w:t>
        </w:r>
      </w:hyperlink>
    </w:p>
    <w:p w:rsidR="001F57ED" w:rsidRPr="00BA7CE0" w:rsidRDefault="00563D11" w:rsidP="001F57ED">
      <w:pPr>
        <w:ind w:firstLine="709"/>
        <w:rPr>
          <w:sz w:val="24"/>
          <w:szCs w:val="24"/>
        </w:rPr>
      </w:pPr>
      <w:hyperlink r:id="rId36" w:history="1">
        <w:r w:rsidR="001F57ED" w:rsidRPr="00BA7CE0">
          <w:rPr>
            <w:rStyle w:val="af3"/>
            <w:rFonts w:eastAsia="Calibri"/>
            <w:color w:val="auto"/>
            <w:sz w:val="24"/>
            <w:szCs w:val="24"/>
            <w:lang w:val="en-US"/>
          </w:rPr>
          <w:t>http</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www</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ecsocman</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edu</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ru</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text</w:t>
        </w:r>
        <w:r w:rsidR="001F57ED" w:rsidRPr="00BA7CE0">
          <w:rPr>
            <w:rStyle w:val="af3"/>
            <w:rFonts w:eastAsia="Calibri"/>
            <w:color w:val="auto"/>
            <w:sz w:val="24"/>
            <w:szCs w:val="24"/>
          </w:rPr>
          <w:t>/16710989/</w:t>
        </w:r>
      </w:hyperlink>
    </w:p>
    <w:p w:rsidR="001F57ED" w:rsidRPr="00BA7CE0" w:rsidRDefault="00563D11" w:rsidP="001F57ED">
      <w:pPr>
        <w:ind w:firstLine="709"/>
        <w:rPr>
          <w:sz w:val="24"/>
          <w:szCs w:val="24"/>
        </w:rPr>
      </w:pPr>
      <w:hyperlink r:id="rId37" w:history="1">
        <w:r w:rsidR="001F57ED" w:rsidRPr="00BA7CE0">
          <w:rPr>
            <w:rStyle w:val="af3"/>
            <w:rFonts w:eastAsia="Calibri"/>
            <w:color w:val="auto"/>
            <w:sz w:val="24"/>
            <w:szCs w:val="24"/>
            <w:lang w:val="en-US"/>
          </w:rPr>
          <w:t>http</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ecsocman</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edu</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ru</w:t>
        </w:r>
        <w:r w:rsidR="001F57ED" w:rsidRPr="00BA7CE0">
          <w:rPr>
            <w:rStyle w:val="af3"/>
            <w:rFonts w:eastAsia="Calibri"/>
            <w:color w:val="auto"/>
            <w:sz w:val="24"/>
            <w:szCs w:val="24"/>
          </w:rPr>
          <w:t>/</w:t>
        </w:r>
        <w:r w:rsidR="001F57ED" w:rsidRPr="00BA7CE0">
          <w:rPr>
            <w:rStyle w:val="af3"/>
            <w:rFonts w:eastAsia="Calibri"/>
            <w:color w:val="auto"/>
            <w:sz w:val="24"/>
            <w:szCs w:val="24"/>
            <w:lang w:val="en-US"/>
          </w:rPr>
          <w:t>text</w:t>
        </w:r>
        <w:r w:rsidR="001F57ED" w:rsidRPr="00BA7CE0">
          <w:rPr>
            <w:rStyle w:val="af3"/>
            <w:rFonts w:eastAsia="Calibri"/>
            <w:color w:val="auto"/>
            <w:sz w:val="24"/>
            <w:szCs w:val="24"/>
          </w:rPr>
          <w:t>/19185440/</w:t>
        </w:r>
      </w:hyperlink>
    </w:p>
    <w:p w:rsidR="001F57ED" w:rsidRPr="00BA7CE0" w:rsidRDefault="00563D11" w:rsidP="001F57ED">
      <w:pPr>
        <w:ind w:firstLine="709"/>
        <w:rPr>
          <w:sz w:val="24"/>
          <w:szCs w:val="24"/>
        </w:rPr>
      </w:pPr>
      <w:hyperlink r:id="rId38" w:history="1">
        <w:r w:rsidR="001F57ED" w:rsidRPr="00BA7CE0">
          <w:rPr>
            <w:rStyle w:val="af3"/>
            <w:rFonts w:eastAsia="Calibri"/>
            <w:color w:val="auto"/>
            <w:sz w:val="24"/>
            <w:szCs w:val="24"/>
          </w:rPr>
          <w:t>http://intellectus.su/lib/00034.htm</w:t>
        </w:r>
      </w:hyperlink>
      <w:r w:rsidR="001F57ED" w:rsidRPr="00BA7CE0">
        <w:rPr>
          <w:sz w:val="24"/>
          <w:szCs w:val="24"/>
        </w:rPr>
        <w:t xml:space="preserve"> </w:t>
      </w:r>
    </w:p>
    <w:p w:rsidR="001F57ED" w:rsidRPr="00BA7CE0" w:rsidRDefault="00563D11" w:rsidP="001F57ED">
      <w:pPr>
        <w:ind w:firstLine="709"/>
        <w:rPr>
          <w:sz w:val="24"/>
          <w:szCs w:val="24"/>
        </w:rPr>
      </w:pPr>
      <w:hyperlink r:id="rId39" w:history="1">
        <w:r w:rsidR="001F57ED" w:rsidRPr="00BA7CE0">
          <w:rPr>
            <w:rStyle w:val="af3"/>
            <w:rFonts w:eastAsia="Calibri"/>
            <w:color w:val="auto"/>
            <w:sz w:val="24"/>
            <w:szCs w:val="24"/>
          </w:rPr>
          <w:t>http://intellectus.su/lib/00028.htm</w:t>
        </w:r>
      </w:hyperlink>
    </w:p>
    <w:p w:rsidR="001F57ED" w:rsidRPr="00BA7CE0" w:rsidRDefault="00563D11" w:rsidP="001F57ED">
      <w:pPr>
        <w:ind w:firstLine="709"/>
        <w:rPr>
          <w:bCs/>
          <w:sz w:val="24"/>
          <w:szCs w:val="24"/>
        </w:rPr>
      </w:pPr>
      <w:hyperlink r:id="rId40" w:history="1">
        <w:r w:rsidR="001F57ED" w:rsidRPr="00BA7CE0">
          <w:rPr>
            <w:rStyle w:val="af3"/>
            <w:rFonts w:eastAsia="Calibri"/>
            <w:bCs/>
            <w:color w:val="auto"/>
            <w:sz w:val="24"/>
            <w:szCs w:val="24"/>
          </w:rPr>
          <w:t>http://socio.rin.ru/cgi-bin/article.pl?id=260</w:t>
        </w:r>
      </w:hyperlink>
    </w:p>
    <w:p w:rsidR="001F57ED" w:rsidRPr="00BA7CE0" w:rsidRDefault="001F57ED" w:rsidP="001F57ED">
      <w:pPr>
        <w:pStyle w:val="af7"/>
        <w:spacing w:line="240" w:lineRule="auto"/>
        <w:ind w:left="0" w:firstLine="709"/>
        <w:rPr>
          <w:b/>
        </w:rPr>
      </w:pPr>
      <w:r w:rsidRPr="00BA7CE0">
        <w:rPr>
          <w:b/>
        </w:rPr>
        <w:t>Материально-техническое обеспечение дисциплины</w:t>
      </w:r>
    </w:p>
    <w:p w:rsidR="001F57ED" w:rsidRPr="00BA7CE0" w:rsidRDefault="001F57ED" w:rsidP="001F57ED">
      <w:pPr>
        <w:pStyle w:val="af7"/>
        <w:spacing w:line="240" w:lineRule="auto"/>
        <w:ind w:left="0" w:firstLine="709"/>
      </w:pPr>
      <w:r w:rsidRPr="00BA7CE0">
        <w:t>- учебные аудитории; компьютерный класс</w:t>
      </w:r>
    </w:p>
    <w:p w:rsidR="001F57ED" w:rsidRPr="00BA7CE0" w:rsidRDefault="001F57ED" w:rsidP="001F57ED">
      <w:pPr>
        <w:pStyle w:val="af7"/>
        <w:spacing w:line="240" w:lineRule="auto"/>
        <w:ind w:left="0" w:firstLine="709"/>
      </w:pPr>
      <w:r w:rsidRPr="00BA7CE0">
        <w:t>- читальный зал фундаментальной библиотеки МГУ.</w:t>
      </w:r>
    </w:p>
    <w:p w:rsidR="001F57ED" w:rsidRPr="00BA7CE0" w:rsidRDefault="001F57ED" w:rsidP="001F57ED">
      <w:pPr>
        <w:pStyle w:val="af7"/>
        <w:spacing w:line="240" w:lineRule="auto"/>
        <w:ind w:left="0" w:firstLine="709"/>
      </w:pPr>
    </w:p>
    <w:p w:rsidR="001F57ED" w:rsidRPr="00BA7CE0" w:rsidRDefault="001F57ED" w:rsidP="001F57ED">
      <w:pPr>
        <w:tabs>
          <w:tab w:val="left" w:pos="1620"/>
        </w:tabs>
        <w:ind w:firstLine="709"/>
        <w:rPr>
          <w:b/>
          <w:sz w:val="24"/>
          <w:szCs w:val="24"/>
        </w:rPr>
      </w:pPr>
      <w:r w:rsidRPr="00BA7CE0">
        <w:rPr>
          <w:b/>
          <w:sz w:val="24"/>
          <w:szCs w:val="24"/>
        </w:rPr>
        <w:t>9. Оценочные средства текущего контроля успеваемости, промежуточной аттестации по итогам освоения дисциплины.</w:t>
      </w:r>
    </w:p>
    <w:p w:rsidR="001F57ED" w:rsidRPr="00BA7CE0" w:rsidRDefault="001F57ED" w:rsidP="001F57ED">
      <w:pPr>
        <w:pStyle w:val="af7"/>
        <w:spacing w:line="240" w:lineRule="auto"/>
        <w:ind w:left="0" w:firstLine="709"/>
      </w:pPr>
      <w:r w:rsidRPr="00BA7CE0">
        <w:rPr>
          <w:b/>
        </w:rPr>
        <w:t>Оценочные средства текущего контроля успеваемости</w:t>
      </w:r>
    </w:p>
    <w:p w:rsidR="001F57ED" w:rsidRPr="00BA7CE0" w:rsidRDefault="001F57ED" w:rsidP="001F57ED">
      <w:pPr>
        <w:pStyle w:val="af7"/>
        <w:spacing w:line="240" w:lineRule="auto"/>
        <w:ind w:left="0" w:firstLine="709"/>
      </w:pPr>
      <w:r w:rsidRPr="00BA7CE0">
        <w:t>Начисление баллов по десятибалльной шкале за каждый вид практической работы студента, в том числе: доклад на семинаре (3 – 10 баллов), подготовку реферата (5-10 баллов), конспект первоисточника (1-10 баллов) и т.п.</w:t>
      </w:r>
    </w:p>
    <w:p w:rsidR="001F57ED" w:rsidRPr="00BA7CE0" w:rsidRDefault="001F57ED" w:rsidP="001F57ED">
      <w:pPr>
        <w:pStyle w:val="af7"/>
        <w:spacing w:line="240" w:lineRule="auto"/>
        <w:ind w:left="0" w:firstLine="709"/>
      </w:pPr>
      <w:r w:rsidRPr="00BA7CE0">
        <w:t>Для промежуточной аттестации студент должен набрать не менее 50 баллов.</w:t>
      </w:r>
    </w:p>
    <w:p w:rsidR="001F57ED" w:rsidRPr="00BA7CE0" w:rsidRDefault="001F57ED" w:rsidP="001F57ED">
      <w:pPr>
        <w:ind w:firstLine="709"/>
        <w:rPr>
          <w:b/>
          <w:sz w:val="24"/>
          <w:szCs w:val="24"/>
        </w:rPr>
      </w:pPr>
      <w:r w:rsidRPr="00BA7CE0">
        <w:rPr>
          <w:b/>
          <w:sz w:val="24"/>
          <w:szCs w:val="24"/>
        </w:rPr>
        <w:t xml:space="preserve">Вопросы для проведения итогового контроля: </w:t>
      </w:r>
    </w:p>
    <w:p w:rsidR="001F57ED" w:rsidRPr="00BA7CE0" w:rsidRDefault="001F57ED" w:rsidP="001F57ED">
      <w:pPr>
        <w:ind w:firstLine="709"/>
        <w:rPr>
          <w:sz w:val="24"/>
          <w:szCs w:val="24"/>
        </w:rPr>
      </w:pPr>
      <w:r w:rsidRPr="00BA7CE0">
        <w:rPr>
          <w:sz w:val="24"/>
          <w:szCs w:val="24"/>
        </w:rPr>
        <w:t>1. Основные критерии периодизации истории современной западной социологии</w:t>
      </w:r>
    </w:p>
    <w:p w:rsidR="001F57ED" w:rsidRPr="00BA7CE0" w:rsidRDefault="001F57ED" w:rsidP="001F57ED">
      <w:pPr>
        <w:ind w:firstLine="709"/>
        <w:rPr>
          <w:sz w:val="24"/>
          <w:szCs w:val="24"/>
        </w:rPr>
      </w:pPr>
      <w:r w:rsidRPr="00BA7CE0">
        <w:rPr>
          <w:sz w:val="24"/>
          <w:szCs w:val="24"/>
        </w:rPr>
        <w:t>2. Характерные черты развития социологии во Франции между мировыми войнами</w:t>
      </w:r>
    </w:p>
    <w:p w:rsidR="001F57ED" w:rsidRPr="00BA7CE0" w:rsidRDefault="001F57ED" w:rsidP="001F57ED">
      <w:pPr>
        <w:ind w:firstLine="709"/>
        <w:rPr>
          <w:sz w:val="24"/>
          <w:szCs w:val="24"/>
        </w:rPr>
      </w:pPr>
      <w:r w:rsidRPr="00BA7CE0">
        <w:rPr>
          <w:sz w:val="24"/>
          <w:szCs w:val="24"/>
        </w:rPr>
        <w:t>3. Характерные черты развития социологии в Великобритании между мировыми войнами</w:t>
      </w:r>
    </w:p>
    <w:p w:rsidR="001F57ED" w:rsidRPr="00BA7CE0" w:rsidRDefault="001F57ED" w:rsidP="001F57ED">
      <w:pPr>
        <w:ind w:firstLine="709"/>
        <w:rPr>
          <w:sz w:val="24"/>
          <w:szCs w:val="24"/>
        </w:rPr>
      </w:pPr>
      <w:r w:rsidRPr="00BA7CE0">
        <w:rPr>
          <w:sz w:val="24"/>
          <w:szCs w:val="24"/>
        </w:rPr>
        <w:t>4. Характерные черты развития социологии в Германии между мировыми войнами</w:t>
      </w:r>
    </w:p>
    <w:p w:rsidR="001F57ED" w:rsidRPr="00BA7CE0" w:rsidRDefault="001F57ED" w:rsidP="001F57ED">
      <w:pPr>
        <w:ind w:firstLine="709"/>
        <w:rPr>
          <w:sz w:val="24"/>
          <w:szCs w:val="24"/>
        </w:rPr>
      </w:pPr>
      <w:r w:rsidRPr="00BA7CE0">
        <w:rPr>
          <w:sz w:val="24"/>
          <w:szCs w:val="24"/>
        </w:rPr>
        <w:t>5. Социологическое творчество Х. Ортеги-и-Гассета</w:t>
      </w:r>
    </w:p>
    <w:p w:rsidR="001F57ED" w:rsidRPr="00BA7CE0" w:rsidRDefault="001F57ED" w:rsidP="001F57ED">
      <w:pPr>
        <w:ind w:firstLine="709"/>
        <w:rPr>
          <w:sz w:val="24"/>
          <w:szCs w:val="24"/>
        </w:rPr>
      </w:pPr>
      <w:r w:rsidRPr="00BA7CE0">
        <w:rPr>
          <w:sz w:val="24"/>
          <w:szCs w:val="24"/>
        </w:rPr>
        <w:t>6. Развития социологии в США между мировыми войнами</w:t>
      </w:r>
    </w:p>
    <w:p w:rsidR="001F57ED" w:rsidRPr="00BA7CE0" w:rsidRDefault="001F57ED" w:rsidP="001F57ED">
      <w:pPr>
        <w:ind w:firstLine="709"/>
        <w:rPr>
          <w:sz w:val="24"/>
          <w:szCs w:val="24"/>
        </w:rPr>
      </w:pPr>
      <w:r w:rsidRPr="00BA7CE0">
        <w:rPr>
          <w:sz w:val="24"/>
          <w:szCs w:val="24"/>
        </w:rPr>
        <w:t>7. Исследование «Польский крестьянин в Европе и Америке» У. Томаса и Ф.Знанецкого</w:t>
      </w:r>
    </w:p>
    <w:p w:rsidR="001F57ED" w:rsidRPr="00BA7CE0" w:rsidRDefault="001F57ED" w:rsidP="001F57ED">
      <w:pPr>
        <w:ind w:firstLine="709"/>
        <w:rPr>
          <w:sz w:val="24"/>
          <w:szCs w:val="24"/>
        </w:rPr>
      </w:pPr>
      <w:r w:rsidRPr="00BA7CE0">
        <w:rPr>
          <w:sz w:val="24"/>
          <w:szCs w:val="24"/>
        </w:rPr>
        <w:t>8. Социология в Колумбийском университете между мировыми войнами</w:t>
      </w:r>
    </w:p>
    <w:p w:rsidR="001F57ED" w:rsidRPr="00BA7CE0" w:rsidRDefault="001F57ED" w:rsidP="001F57ED">
      <w:pPr>
        <w:ind w:firstLine="709"/>
        <w:rPr>
          <w:sz w:val="24"/>
          <w:szCs w:val="24"/>
        </w:rPr>
      </w:pPr>
      <w:r w:rsidRPr="00BA7CE0">
        <w:rPr>
          <w:sz w:val="24"/>
          <w:szCs w:val="24"/>
        </w:rPr>
        <w:t>9. Вклад в социологию Я.Морено</w:t>
      </w:r>
    </w:p>
    <w:p w:rsidR="001F57ED" w:rsidRPr="00BA7CE0" w:rsidRDefault="001F57ED" w:rsidP="001F57ED">
      <w:pPr>
        <w:ind w:firstLine="709"/>
        <w:rPr>
          <w:sz w:val="24"/>
          <w:szCs w:val="24"/>
        </w:rPr>
      </w:pPr>
      <w:r w:rsidRPr="00BA7CE0">
        <w:rPr>
          <w:sz w:val="24"/>
          <w:szCs w:val="24"/>
        </w:rPr>
        <w:t>10. Чикагская школа в социологии. Основные представители и направления деятельности</w:t>
      </w:r>
    </w:p>
    <w:p w:rsidR="001F57ED" w:rsidRPr="00BA7CE0" w:rsidRDefault="001F57ED" w:rsidP="001F57ED">
      <w:pPr>
        <w:ind w:firstLine="709"/>
        <w:rPr>
          <w:sz w:val="24"/>
          <w:szCs w:val="24"/>
        </w:rPr>
      </w:pPr>
      <w:r w:rsidRPr="00BA7CE0">
        <w:rPr>
          <w:sz w:val="24"/>
          <w:szCs w:val="24"/>
        </w:rPr>
        <w:t xml:space="preserve">11. </w:t>
      </w:r>
      <w:r w:rsidRPr="00BA7CE0">
        <w:rPr>
          <w:iCs/>
          <w:sz w:val="24"/>
          <w:szCs w:val="24"/>
        </w:rPr>
        <w:t xml:space="preserve">Принципы социально-экологического </w:t>
      </w:r>
      <w:r w:rsidRPr="00BA7CE0">
        <w:rPr>
          <w:sz w:val="24"/>
          <w:szCs w:val="24"/>
        </w:rPr>
        <w:t>подхода к изучению общества в трудах Р. Парка и Р. Маккензи.</w:t>
      </w:r>
    </w:p>
    <w:p w:rsidR="001F57ED" w:rsidRPr="00BA7CE0" w:rsidRDefault="001F57ED" w:rsidP="001F57ED">
      <w:pPr>
        <w:ind w:firstLine="709"/>
        <w:rPr>
          <w:sz w:val="24"/>
          <w:szCs w:val="24"/>
        </w:rPr>
      </w:pPr>
      <w:r w:rsidRPr="00BA7CE0">
        <w:rPr>
          <w:sz w:val="24"/>
          <w:szCs w:val="24"/>
        </w:rPr>
        <w:t>12. Городские сообщества как объект изучения социологов Чикагской школы. Принципы изучения городского сообщества</w:t>
      </w:r>
    </w:p>
    <w:p w:rsidR="001F57ED" w:rsidRPr="00BA7CE0" w:rsidRDefault="001F57ED" w:rsidP="001F57ED">
      <w:pPr>
        <w:ind w:firstLine="709"/>
        <w:rPr>
          <w:sz w:val="24"/>
          <w:szCs w:val="24"/>
        </w:rPr>
      </w:pPr>
      <w:r w:rsidRPr="00BA7CE0">
        <w:rPr>
          <w:sz w:val="24"/>
          <w:szCs w:val="24"/>
        </w:rPr>
        <w:t>13. Понятия «научная парадигма», «научная теория», «научный подход», «научная традиция», «научная школа» и «научное направление» в социологии</w:t>
      </w:r>
    </w:p>
    <w:p w:rsidR="001F57ED" w:rsidRPr="00BA7CE0" w:rsidRDefault="001F57ED" w:rsidP="001F57ED">
      <w:pPr>
        <w:ind w:firstLine="709"/>
        <w:rPr>
          <w:sz w:val="24"/>
          <w:szCs w:val="24"/>
        </w:rPr>
      </w:pPr>
      <w:r w:rsidRPr="00BA7CE0">
        <w:rPr>
          <w:sz w:val="24"/>
          <w:szCs w:val="24"/>
        </w:rPr>
        <w:t>14. Основные подходы к систематизации социологических теорий ХХ века</w:t>
      </w:r>
    </w:p>
    <w:p w:rsidR="001F57ED" w:rsidRPr="00BA7CE0" w:rsidRDefault="001F57ED" w:rsidP="001F57ED">
      <w:pPr>
        <w:ind w:firstLine="709"/>
        <w:rPr>
          <w:sz w:val="24"/>
          <w:szCs w:val="24"/>
        </w:rPr>
      </w:pPr>
      <w:r w:rsidRPr="00BA7CE0">
        <w:rPr>
          <w:sz w:val="24"/>
          <w:szCs w:val="24"/>
        </w:rPr>
        <w:t>15. Сущность структурно-функционального подхода в социологии</w:t>
      </w:r>
    </w:p>
    <w:p w:rsidR="001F57ED" w:rsidRPr="00BA7CE0" w:rsidRDefault="001F57ED" w:rsidP="001F57ED">
      <w:pPr>
        <w:ind w:firstLine="709"/>
        <w:rPr>
          <w:sz w:val="24"/>
          <w:szCs w:val="24"/>
        </w:rPr>
      </w:pPr>
      <w:r w:rsidRPr="00BA7CE0">
        <w:rPr>
          <w:sz w:val="24"/>
          <w:szCs w:val="24"/>
        </w:rPr>
        <w:t>16. Понятийный аппарат А.Р. Рэдклифф-Брауна</w:t>
      </w:r>
    </w:p>
    <w:p w:rsidR="001F57ED" w:rsidRPr="00BA7CE0" w:rsidRDefault="001F57ED" w:rsidP="001F57ED">
      <w:pPr>
        <w:ind w:firstLine="709"/>
        <w:rPr>
          <w:sz w:val="24"/>
          <w:szCs w:val="24"/>
        </w:rPr>
      </w:pPr>
      <w:r w:rsidRPr="00BA7CE0">
        <w:rPr>
          <w:sz w:val="24"/>
          <w:szCs w:val="24"/>
        </w:rPr>
        <w:t xml:space="preserve">17. </w:t>
      </w:r>
      <w:r w:rsidRPr="00BA7CE0">
        <w:rPr>
          <w:snapToGrid w:val="0"/>
          <w:sz w:val="24"/>
          <w:szCs w:val="24"/>
        </w:rPr>
        <w:t>Функциональный анализ культуры у Б. Малиновского</w:t>
      </w:r>
    </w:p>
    <w:p w:rsidR="001F57ED" w:rsidRPr="00BA7CE0" w:rsidRDefault="001F57ED" w:rsidP="001F57ED">
      <w:pPr>
        <w:ind w:firstLine="709"/>
        <w:rPr>
          <w:sz w:val="24"/>
          <w:szCs w:val="24"/>
        </w:rPr>
      </w:pPr>
      <w:r w:rsidRPr="00BA7CE0">
        <w:rPr>
          <w:sz w:val="24"/>
          <w:szCs w:val="24"/>
        </w:rPr>
        <w:t>18. Социальное действие как единица анализа Т. Парсонса</w:t>
      </w:r>
    </w:p>
    <w:p w:rsidR="001F57ED" w:rsidRPr="00BA7CE0" w:rsidRDefault="001F57ED" w:rsidP="001F57ED">
      <w:pPr>
        <w:ind w:firstLine="709"/>
        <w:rPr>
          <w:sz w:val="24"/>
          <w:szCs w:val="24"/>
        </w:rPr>
      </w:pPr>
      <w:r w:rsidRPr="00BA7CE0">
        <w:rPr>
          <w:sz w:val="24"/>
          <w:szCs w:val="24"/>
        </w:rPr>
        <w:lastRenderedPageBreak/>
        <w:t>19. Подсистемы общей системы социального действия Т. Парсонса</w:t>
      </w:r>
    </w:p>
    <w:p w:rsidR="001F57ED" w:rsidRPr="00BA7CE0" w:rsidRDefault="001F57ED" w:rsidP="001F57ED">
      <w:pPr>
        <w:ind w:firstLine="709"/>
        <w:rPr>
          <w:sz w:val="24"/>
          <w:szCs w:val="24"/>
        </w:rPr>
      </w:pPr>
      <w:r w:rsidRPr="00BA7CE0">
        <w:rPr>
          <w:sz w:val="24"/>
          <w:szCs w:val="24"/>
        </w:rPr>
        <w:t>20. Четырех функциональная парадигма Т. Парсонса</w:t>
      </w:r>
    </w:p>
    <w:p w:rsidR="001F57ED" w:rsidRPr="00BA7CE0" w:rsidRDefault="001F57ED" w:rsidP="001F57ED">
      <w:pPr>
        <w:ind w:firstLine="709"/>
        <w:rPr>
          <w:sz w:val="24"/>
          <w:szCs w:val="24"/>
        </w:rPr>
      </w:pPr>
      <w:r w:rsidRPr="00BA7CE0">
        <w:rPr>
          <w:sz w:val="24"/>
          <w:szCs w:val="24"/>
        </w:rPr>
        <w:t>21. Предмет и задачи социологии у Т. Парсонса</w:t>
      </w:r>
    </w:p>
    <w:p w:rsidR="001F57ED" w:rsidRPr="00BA7CE0" w:rsidRDefault="001F57ED" w:rsidP="001F57ED">
      <w:pPr>
        <w:ind w:firstLine="709"/>
        <w:rPr>
          <w:sz w:val="24"/>
          <w:szCs w:val="24"/>
        </w:rPr>
      </w:pPr>
      <w:r w:rsidRPr="00BA7CE0">
        <w:rPr>
          <w:sz w:val="24"/>
          <w:szCs w:val="24"/>
        </w:rPr>
        <w:t xml:space="preserve">22. Представления Т. Парсонса об обществе и его структуре </w:t>
      </w:r>
    </w:p>
    <w:p w:rsidR="001F57ED" w:rsidRPr="00BA7CE0" w:rsidRDefault="001F57ED" w:rsidP="001F57ED">
      <w:pPr>
        <w:ind w:firstLine="709"/>
        <w:rPr>
          <w:sz w:val="24"/>
          <w:szCs w:val="24"/>
        </w:rPr>
      </w:pPr>
      <w:r w:rsidRPr="00BA7CE0">
        <w:rPr>
          <w:sz w:val="24"/>
          <w:szCs w:val="24"/>
        </w:rPr>
        <w:t>23. Критика основных постулатов функционального анализа Р.Мертоном</w:t>
      </w:r>
    </w:p>
    <w:p w:rsidR="001F57ED" w:rsidRPr="00BA7CE0" w:rsidRDefault="001F57ED" w:rsidP="001F57ED">
      <w:pPr>
        <w:ind w:firstLine="709"/>
        <w:rPr>
          <w:sz w:val="24"/>
          <w:szCs w:val="24"/>
        </w:rPr>
      </w:pPr>
      <w:r w:rsidRPr="00BA7CE0">
        <w:rPr>
          <w:sz w:val="24"/>
          <w:szCs w:val="24"/>
        </w:rPr>
        <w:t>24. Кодификация функционального анализа Р. Мертоном</w:t>
      </w:r>
    </w:p>
    <w:p w:rsidR="001F57ED" w:rsidRPr="00BA7CE0" w:rsidRDefault="001F57ED" w:rsidP="001F57ED">
      <w:pPr>
        <w:ind w:firstLine="709"/>
        <w:rPr>
          <w:sz w:val="24"/>
          <w:szCs w:val="24"/>
        </w:rPr>
      </w:pPr>
      <w:r w:rsidRPr="00BA7CE0">
        <w:rPr>
          <w:sz w:val="24"/>
          <w:szCs w:val="24"/>
        </w:rPr>
        <w:t>25. Разработка Р.Мертоном принципов построения теорий среднего уровня</w:t>
      </w:r>
    </w:p>
    <w:p w:rsidR="001F57ED" w:rsidRPr="00BA7CE0" w:rsidRDefault="001F57ED" w:rsidP="001F57ED">
      <w:pPr>
        <w:ind w:firstLine="709"/>
        <w:rPr>
          <w:sz w:val="24"/>
          <w:szCs w:val="24"/>
        </w:rPr>
      </w:pPr>
      <w:r w:rsidRPr="00BA7CE0">
        <w:rPr>
          <w:sz w:val="24"/>
          <w:szCs w:val="24"/>
        </w:rPr>
        <w:t>26. Проблематика социологических исследований П. Сорокина в американский период творчества</w:t>
      </w:r>
    </w:p>
    <w:p w:rsidR="001F57ED" w:rsidRPr="00BA7CE0" w:rsidRDefault="001F57ED" w:rsidP="001F57ED">
      <w:pPr>
        <w:ind w:firstLine="709"/>
        <w:rPr>
          <w:sz w:val="24"/>
          <w:szCs w:val="24"/>
        </w:rPr>
      </w:pPr>
      <w:r w:rsidRPr="00BA7CE0">
        <w:rPr>
          <w:sz w:val="24"/>
          <w:szCs w:val="24"/>
        </w:rPr>
        <w:t>27. Учение П.Сорокина об обществе и его динамике. Понятия социального пространства, социальной стратификации и социальной мобильности</w:t>
      </w:r>
    </w:p>
    <w:p w:rsidR="001F57ED" w:rsidRPr="00BA7CE0" w:rsidRDefault="001F57ED" w:rsidP="001F57ED">
      <w:pPr>
        <w:ind w:firstLine="709"/>
        <w:rPr>
          <w:sz w:val="24"/>
          <w:szCs w:val="24"/>
        </w:rPr>
      </w:pPr>
      <w:r w:rsidRPr="00BA7CE0">
        <w:rPr>
          <w:sz w:val="24"/>
          <w:szCs w:val="24"/>
        </w:rPr>
        <w:t>28. П.Сорокин как историк социологии, педагог и организатор наук</w:t>
      </w:r>
    </w:p>
    <w:p w:rsidR="001F57ED" w:rsidRPr="00BA7CE0" w:rsidRDefault="001F57ED" w:rsidP="001F57ED">
      <w:pPr>
        <w:ind w:firstLine="709"/>
        <w:rPr>
          <w:sz w:val="24"/>
          <w:szCs w:val="24"/>
        </w:rPr>
      </w:pPr>
      <w:r w:rsidRPr="00BA7CE0">
        <w:rPr>
          <w:sz w:val="24"/>
          <w:szCs w:val="24"/>
        </w:rPr>
        <w:t>29. Становление конфликтного направления в социологии. Основные предпосылки и представители</w:t>
      </w:r>
    </w:p>
    <w:p w:rsidR="001F57ED" w:rsidRPr="00BA7CE0" w:rsidRDefault="001F57ED" w:rsidP="001F57ED">
      <w:pPr>
        <w:ind w:firstLine="709"/>
        <w:rPr>
          <w:sz w:val="24"/>
          <w:szCs w:val="24"/>
        </w:rPr>
      </w:pPr>
      <w:r w:rsidRPr="00BA7CE0">
        <w:rPr>
          <w:sz w:val="24"/>
          <w:szCs w:val="24"/>
        </w:rPr>
        <w:t xml:space="preserve">30. Функции социального конфликта в теории </w:t>
      </w:r>
      <w:r w:rsidRPr="00BA7CE0">
        <w:rPr>
          <w:snapToGrid w:val="0"/>
          <w:sz w:val="24"/>
          <w:szCs w:val="24"/>
        </w:rPr>
        <w:t>Льюиса Козера</w:t>
      </w:r>
    </w:p>
    <w:p w:rsidR="001F57ED" w:rsidRPr="00BA7CE0" w:rsidRDefault="001F57ED" w:rsidP="001F57ED">
      <w:pPr>
        <w:ind w:firstLine="709"/>
        <w:rPr>
          <w:sz w:val="24"/>
          <w:szCs w:val="24"/>
        </w:rPr>
      </w:pPr>
      <w:r w:rsidRPr="00BA7CE0">
        <w:rPr>
          <w:sz w:val="24"/>
          <w:szCs w:val="24"/>
        </w:rPr>
        <w:t xml:space="preserve">31. Конфликтная модель общества у </w:t>
      </w:r>
      <w:r w:rsidRPr="00BA7CE0">
        <w:rPr>
          <w:snapToGrid w:val="0"/>
          <w:sz w:val="24"/>
          <w:szCs w:val="24"/>
        </w:rPr>
        <w:t>Ральфа Дарендорфа</w:t>
      </w:r>
    </w:p>
    <w:p w:rsidR="001F57ED" w:rsidRPr="00BA7CE0" w:rsidRDefault="001F57ED" w:rsidP="001F57ED">
      <w:pPr>
        <w:ind w:firstLine="709"/>
        <w:rPr>
          <w:sz w:val="24"/>
          <w:szCs w:val="24"/>
        </w:rPr>
      </w:pPr>
      <w:r w:rsidRPr="00BA7CE0">
        <w:rPr>
          <w:sz w:val="24"/>
          <w:szCs w:val="24"/>
        </w:rPr>
        <w:t>32. Социальный бихевиоризм как направление в социологии ХХ века. Основные представители</w:t>
      </w:r>
    </w:p>
    <w:p w:rsidR="001F57ED" w:rsidRPr="00BA7CE0" w:rsidRDefault="001F57ED" w:rsidP="001F57ED">
      <w:pPr>
        <w:ind w:firstLine="709"/>
        <w:rPr>
          <w:sz w:val="24"/>
          <w:szCs w:val="24"/>
        </w:rPr>
      </w:pPr>
      <w:r w:rsidRPr="00BA7CE0">
        <w:rPr>
          <w:sz w:val="24"/>
          <w:szCs w:val="24"/>
        </w:rPr>
        <w:t>33. Теории социального научения в социологии ХХ века</w:t>
      </w:r>
    </w:p>
    <w:p w:rsidR="001F57ED" w:rsidRPr="00BA7CE0" w:rsidRDefault="001F57ED" w:rsidP="001F57ED">
      <w:pPr>
        <w:ind w:firstLine="709"/>
        <w:rPr>
          <w:sz w:val="24"/>
          <w:szCs w:val="24"/>
        </w:rPr>
      </w:pPr>
      <w:r w:rsidRPr="00BA7CE0">
        <w:rPr>
          <w:sz w:val="24"/>
          <w:szCs w:val="24"/>
        </w:rPr>
        <w:t xml:space="preserve">34. </w:t>
      </w:r>
      <w:r w:rsidRPr="00BA7CE0">
        <w:rPr>
          <w:snapToGrid w:val="0"/>
          <w:sz w:val="24"/>
          <w:szCs w:val="24"/>
        </w:rPr>
        <w:t xml:space="preserve">Модель </w:t>
      </w:r>
      <w:r w:rsidRPr="00BA7CE0">
        <w:rPr>
          <w:bCs/>
          <w:snapToGrid w:val="0"/>
          <w:sz w:val="24"/>
          <w:szCs w:val="24"/>
        </w:rPr>
        <w:t>реципрокного детерминизма А.Бандуры</w:t>
      </w:r>
    </w:p>
    <w:p w:rsidR="001F57ED" w:rsidRPr="00BA7CE0" w:rsidRDefault="001F57ED" w:rsidP="001F57ED">
      <w:pPr>
        <w:ind w:firstLine="709"/>
        <w:rPr>
          <w:sz w:val="24"/>
          <w:szCs w:val="24"/>
        </w:rPr>
      </w:pPr>
      <w:r w:rsidRPr="00BA7CE0">
        <w:rPr>
          <w:sz w:val="24"/>
          <w:szCs w:val="24"/>
        </w:rPr>
        <w:t>35. Символический интеракционизм как направление в социологии ХХ века</w:t>
      </w:r>
    </w:p>
    <w:p w:rsidR="001F57ED" w:rsidRPr="00BA7CE0" w:rsidRDefault="001F57ED" w:rsidP="001F57ED">
      <w:pPr>
        <w:ind w:firstLine="709"/>
        <w:rPr>
          <w:sz w:val="24"/>
          <w:szCs w:val="24"/>
        </w:rPr>
      </w:pPr>
      <w:r w:rsidRPr="00BA7CE0">
        <w:rPr>
          <w:sz w:val="24"/>
          <w:szCs w:val="24"/>
        </w:rPr>
        <w:t>36. Социальное действие и его механизмы в концепции Дж. Мида. Жест и его виды</w:t>
      </w:r>
    </w:p>
    <w:p w:rsidR="001F57ED" w:rsidRPr="00BA7CE0" w:rsidRDefault="001F57ED" w:rsidP="001F57ED">
      <w:pPr>
        <w:ind w:firstLine="709"/>
        <w:rPr>
          <w:sz w:val="24"/>
          <w:szCs w:val="24"/>
        </w:rPr>
      </w:pPr>
      <w:r w:rsidRPr="00BA7CE0">
        <w:rPr>
          <w:sz w:val="24"/>
          <w:szCs w:val="24"/>
        </w:rPr>
        <w:t>37. Представления Дж. Мида о мышлении и основных категориях мыслительного процесса (интеллект, разум, сознание, значение и т.п.)</w:t>
      </w:r>
    </w:p>
    <w:p w:rsidR="001F57ED" w:rsidRPr="00BA7CE0" w:rsidRDefault="001F57ED" w:rsidP="001F57ED">
      <w:pPr>
        <w:ind w:firstLine="709"/>
        <w:rPr>
          <w:sz w:val="24"/>
          <w:szCs w:val="24"/>
        </w:rPr>
      </w:pPr>
      <w:r w:rsidRPr="00BA7CE0">
        <w:rPr>
          <w:sz w:val="24"/>
          <w:szCs w:val="24"/>
        </w:rPr>
        <w:t>38. Понятие «самости» у Дж. Мида. Генезис и развитие самости у детей. «</w:t>
      </w:r>
      <w:r w:rsidRPr="00BA7CE0">
        <w:rPr>
          <w:sz w:val="24"/>
          <w:szCs w:val="24"/>
          <w:lang w:val="en-US"/>
        </w:rPr>
        <w:t>I</w:t>
      </w:r>
      <w:r w:rsidRPr="00BA7CE0">
        <w:rPr>
          <w:sz w:val="24"/>
          <w:szCs w:val="24"/>
        </w:rPr>
        <w:t>» и «</w:t>
      </w:r>
      <w:r w:rsidRPr="00BA7CE0">
        <w:rPr>
          <w:sz w:val="24"/>
          <w:szCs w:val="24"/>
          <w:lang w:val="en-US"/>
        </w:rPr>
        <w:t>me</w:t>
      </w:r>
      <w:r w:rsidRPr="00BA7CE0">
        <w:rPr>
          <w:sz w:val="24"/>
          <w:szCs w:val="24"/>
        </w:rPr>
        <w:t>» как два аспекта «самости»</w:t>
      </w:r>
    </w:p>
    <w:p w:rsidR="001F57ED" w:rsidRPr="00BA7CE0" w:rsidRDefault="001F57ED" w:rsidP="001F57ED">
      <w:pPr>
        <w:ind w:firstLine="709"/>
        <w:rPr>
          <w:sz w:val="24"/>
          <w:szCs w:val="24"/>
        </w:rPr>
      </w:pPr>
      <w:r w:rsidRPr="00BA7CE0">
        <w:rPr>
          <w:sz w:val="24"/>
          <w:szCs w:val="24"/>
        </w:rPr>
        <w:t xml:space="preserve">39. </w:t>
      </w:r>
      <w:r w:rsidRPr="00BA7CE0">
        <w:rPr>
          <w:snapToGrid w:val="0"/>
          <w:sz w:val="24"/>
          <w:szCs w:val="24"/>
        </w:rPr>
        <w:t xml:space="preserve">Драматургический подход Ирвинга Гофмана. </w:t>
      </w:r>
      <w:bookmarkStart w:id="1" w:name="OCRUncertain396"/>
      <w:r w:rsidRPr="00BA7CE0">
        <w:rPr>
          <w:snapToGrid w:val="0"/>
          <w:sz w:val="24"/>
          <w:szCs w:val="24"/>
        </w:rPr>
        <w:t xml:space="preserve">Гофмановская </w:t>
      </w:r>
      <w:bookmarkEnd w:id="1"/>
      <w:r w:rsidRPr="00BA7CE0">
        <w:rPr>
          <w:snapToGrid w:val="0"/>
          <w:sz w:val="24"/>
          <w:szCs w:val="24"/>
        </w:rPr>
        <w:t>концепция «Я».</w:t>
      </w:r>
    </w:p>
    <w:p w:rsidR="001F57ED" w:rsidRPr="00BA7CE0" w:rsidRDefault="001F57ED" w:rsidP="001F57ED">
      <w:pPr>
        <w:ind w:firstLine="709"/>
        <w:rPr>
          <w:sz w:val="24"/>
          <w:szCs w:val="24"/>
        </w:rPr>
      </w:pPr>
      <w:r w:rsidRPr="00BA7CE0">
        <w:rPr>
          <w:sz w:val="24"/>
          <w:szCs w:val="24"/>
        </w:rPr>
        <w:t>40. Г. Блумер как представитель «символического интеракционизма». Три базовые посылки символического интеракционизма по Г.Блумеру</w:t>
      </w:r>
    </w:p>
    <w:p w:rsidR="001F57ED" w:rsidRPr="00BA7CE0" w:rsidRDefault="001F57ED" w:rsidP="001F57ED">
      <w:pPr>
        <w:ind w:firstLine="709"/>
        <w:rPr>
          <w:sz w:val="24"/>
          <w:szCs w:val="24"/>
        </w:rPr>
      </w:pPr>
      <w:r w:rsidRPr="00BA7CE0">
        <w:rPr>
          <w:sz w:val="24"/>
          <w:szCs w:val="24"/>
        </w:rPr>
        <w:t xml:space="preserve">41. </w:t>
      </w:r>
      <w:r w:rsidRPr="00BA7CE0">
        <w:rPr>
          <w:snapToGrid w:val="0"/>
          <w:sz w:val="24"/>
          <w:szCs w:val="24"/>
        </w:rPr>
        <w:t>Феноменологическое направление в социологии ХХ века. Концепция А.Щюца</w:t>
      </w:r>
    </w:p>
    <w:p w:rsidR="001F57ED" w:rsidRPr="00BA7CE0" w:rsidRDefault="001F57ED" w:rsidP="001F57ED">
      <w:pPr>
        <w:ind w:firstLine="709"/>
        <w:rPr>
          <w:sz w:val="24"/>
          <w:szCs w:val="24"/>
        </w:rPr>
      </w:pPr>
      <w:r w:rsidRPr="00BA7CE0">
        <w:rPr>
          <w:sz w:val="24"/>
          <w:szCs w:val="24"/>
        </w:rPr>
        <w:t xml:space="preserve">42. </w:t>
      </w:r>
      <w:r w:rsidRPr="00BA7CE0">
        <w:rPr>
          <w:snapToGrid w:val="0"/>
          <w:sz w:val="24"/>
          <w:szCs w:val="24"/>
        </w:rPr>
        <w:t>Предмет этнометодологии и сфера исследований этнометодологов</w:t>
      </w:r>
    </w:p>
    <w:p w:rsidR="001F57ED" w:rsidRPr="00BA7CE0" w:rsidRDefault="001F57ED" w:rsidP="001F57ED">
      <w:pPr>
        <w:ind w:firstLine="709"/>
        <w:rPr>
          <w:sz w:val="24"/>
          <w:szCs w:val="24"/>
        </w:rPr>
      </w:pPr>
      <w:r w:rsidRPr="00BA7CE0">
        <w:rPr>
          <w:sz w:val="24"/>
          <w:szCs w:val="24"/>
        </w:rPr>
        <w:t xml:space="preserve">43. </w:t>
      </w:r>
      <w:r w:rsidRPr="00BA7CE0">
        <w:rPr>
          <w:snapToGrid w:val="0"/>
          <w:sz w:val="24"/>
          <w:szCs w:val="24"/>
        </w:rPr>
        <w:t>Теории социального обмена в социологии ХХ века. Исходные положения и представители</w:t>
      </w:r>
    </w:p>
    <w:p w:rsidR="001F57ED" w:rsidRPr="00BA7CE0" w:rsidRDefault="001F57ED" w:rsidP="001F57ED">
      <w:pPr>
        <w:ind w:firstLine="709"/>
        <w:rPr>
          <w:sz w:val="24"/>
          <w:szCs w:val="24"/>
        </w:rPr>
      </w:pPr>
      <w:r w:rsidRPr="00BA7CE0">
        <w:rPr>
          <w:sz w:val="24"/>
          <w:szCs w:val="24"/>
        </w:rPr>
        <w:t xml:space="preserve">44. </w:t>
      </w:r>
      <w:r w:rsidRPr="00BA7CE0">
        <w:rPr>
          <w:snapToGrid w:val="0"/>
          <w:sz w:val="24"/>
          <w:szCs w:val="24"/>
        </w:rPr>
        <w:t>Теория «элементарного социального поведения» Джорджа Хоманса</w:t>
      </w:r>
    </w:p>
    <w:p w:rsidR="001F57ED" w:rsidRPr="00BA7CE0" w:rsidRDefault="001F57ED" w:rsidP="001F57ED">
      <w:pPr>
        <w:ind w:firstLine="709"/>
        <w:rPr>
          <w:sz w:val="24"/>
          <w:szCs w:val="24"/>
        </w:rPr>
      </w:pPr>
      <w:r w:rsidRPr="00BA7CE0">
        <w:rPr>
          <w:sz w:val="24"/>
          <w:szCs w:val="24"/>
        </w:rPr>
        <w:t xml:space="preserve">45. </w:t>
      </w:r>
      <w:r w:rsidRPr="00BA7CE0">
        <w:rPr>
          <w:snapToGrid w:val="0"/>
          <w:sz w:val="24"/>
          <w:szCs w:val="24"/>
        </w:rPr>
        <w:t>Интегративная теория «социального обмена» Питера Блау</w:t>
      </w:r>
    </w:p>
    <w:p w:rsidR="001F57ED" w:rsidRPr="00BA7CE0" w:rsidRDefault="001F57ED" w:rsidP="001F57ED">
      <w:pPr>
        <w:ind w:firstLine="709"/>
        <w:rPr>
          <w:sz w:val="24"/>
          <w:szCs w:val="24"/>
        </w:rPr>
      </w:pPr>
      <w:r w:rsidRPr="00BA7CE0">
        <w:rPr>
          <w:sz w:val="24"/>
          <w:szCs w:val="24"/>
        </w:rPr>
        <w:t>46. Психоаналитическое направление в социологии ХХ века. Основные представители</w:t>
      </w:r>
    </w:p>
    <w:p w:rsidR="001F57ED" w:rsidRPr="00BA7CE0" w:rsidRDefault="001F57ED" w:rsidP="001F57ED">
      <w:pPr>
        <w:ind w:firstLine="709"/>
        <w:rPr>
          <w:sz w:val="24"/>
          <w:szCs w:val="24"/>
        </w:rPr>
      </w:pPr>
      <w:r w:rsidRPr="00BA7CE0">
        <w:rPr>
          <w:sz w:val="24"/>
          <w:szCs w:val="24"/>
        </w:rPr>
        <w:t>47. Психоаналитическая концепция Карен Хорни</w:t>
      </w:r>
    </w:p>
    <w:p w:rsidR="001F57ED" w:rsidRPr="00BA7CE0" w:rsidRDefault="001F57ED" w:rsidP="001F57ED">
      <w:pPr>
        <w:ind w:firstLine="709"/>
        <w:rPr>
          <w:sz w:val="24"/>
          <w:szCs w:val="24"/>
        </w:rPr>
      </w:pPr>
      <w:r w:rsidRPr="00BA7CE0">
        <w:rPr>
          <w:sz w:val="24"/>
          <w:szCs w:val="24"/>
        </w:rPr>
        <w:t xml:space="preserve">48. Психоаналитическая концепция межличностных отношений </w:t>
      </w:r>
      <w:r w:rsidRPr="00BA7CE0">
        <w:rPr>
          <w:snapToGrid w:val="0"/>
          <w:sz w:val="24"/>
          <w:szCs w:val="24"/>
        </w:rPr>
        <w:t>Гарри Салливана</w:t>
      </w:r>
    </w:p>
    <w:p w:rsidR="001F57ED" w:rsidRPr="00BA7CE0" w:rsidRDefault="001F57ED" w:rsidP="001F57ED">
      <w:pPr>
        <w:ind w:firstLine="709"/>
        <w:rPr>
          <w:sz w:val="24"/>
          <w:szCs w:val="24"/>
        </w:rPr>
      </w:pPr>
      <w:r w:rsidRPr="00BA7CE0">
        <w:rPr>
          <w:sz w:val="24"/>
          <w:szCs w:val="24"/>
        </w:rPr>
        <w:t>49. Концепция цикла человеческой жизни и понятие идентичности у Э.Эриксона</w:t>
      </w:r>
    </w:p>
    <w:p w:rsidR="001F57ED" w:rsidRPr="00BA7CE0" w:rsidRDefault="001F57ED" w:rsidP="001F57ED">
      <w:pPr>
        <w:ind w:firstLine="709"/>
        <w:rPr>
          <w:sz w:val="24"/>
          <w:szCs w:val="24"/>
        </w:rPr>
      </w:pPr>
      <w:r w:rsidRPr="00BA7CE0">
        <w:rPr>
          <w:sz w:val="24"/>
          <w:szCs w:val="24"/>
        </w:rPr>
        <w:t xml:space="preserve">50. Суть «гуманистического подхода» Э.Фромма» к психоанализу, основные труды и направления исследований </w:t>
      </w:r>
    </w:p>
    <w:p w:rsidR="001F57ED" w:rsidRPr="00BA7CE0" w:rsidRDefault="001F57ED" w:rsidP="001F57ED">
      <w:pPr>
        <w:ind w:firstLine="709"/>
        <w:rPr>
          <w:sz w:val="24"/>
          <w:szCs w:val="24"/>
        </w:rPr>
      </w:pPr>
      <w:r w:rsidRPr="00BA7CE0">
        <w:rPr>
          <w:sz w:val="24"/>
          <w:szCs w:val="24"/>
        </w:rPr>
        <w:t>51. Анализ Э.Фроммом вклада К.Маркса в знания о человеке</w:t>
      </w:r>
    </w:p>
    <w:p w:rsidR="001F57ED" w:rsidRPr="00BA7CE0" w:rsidRDefault="001F57ED" w:rsidP="001F57ED">
      <w:pPr>
        <w:ind w:firstLine="709"/>
        <w:rPr>
          <w:sz w:val="24"/>
          <w:szCs w:val="24"/>
        </w:rPr>
      </w:pPr>
      <w:r w:rsidRPr="00BA7CE0">
        <w:rPr>
          <w:sz w:val="24"/>
          <w:szCs w:val="24"/>
        </w:rPr>
        <w:t>52. Сущность человека и функции общества по Э.Фромму</w:t>
      </w:r>
    </w:p>
    <w:p w:rsidR="001F57ED" w:rsidRPr="00BA7CE0" w:rsidRDefault="001F57ED" w:rsidP="001F57ED">
      <w:pPr>
        <w:ind w:firstLine="709"/>
        <w:rPr>
          <w:sz w:val="24"/>
          <w:szCs w:val="24"/>
        </w:rPr>
      </w:pPr>
      <w:r w:rsidRPr="00BA7CE0">
        <w:rPr>
          <w:sz w:val="24"/>
          <w:szCs w:val="24"/>
        </w:rPr>
        <w:t>53. Понятие социального характера у Э.Фромма и его методологическое значение для социологии</w:t>
      </w:r>
    </w:p>
    <w:p w:rsidR="001F57ED" w:rsidRPr="00BA7CE0" w:rsidRDefault="001F57ED" w:rsidP="001F57ED">
      <w:pPr>
        <w:ind w:firstLine="709"/>
        <w:rPr>
          <w:sz w:val="24"/>
          <w:szCs w:val="24"/>
        </w:rPr>
      </w:pPr>
      <w:r w:rsidRPr="00BA7CE0">
        <w:rPr>
          <w:sz w:val="24"/>
          <w:szCs w:val="24"/>
        </w:rPr>
        <w:t>54. Марксизм в социологии ХХ века. Основные версии и их представители</w:t>
      </w:r>
    </w:p>
    <w:p w:rsidR="001F57ED" w:rsidRPr="00BA7CE0" w:rsidRDefault="001F57ED" w:rsidP="001F57ED">
      <w:pPr>
        <w:ind w:firstLine="709"/>
        <w:rPr>
          <w:sz w:val="24"/>
          <w:szCs w:val="24"/>
        </w:rPr>
      </w:pPr>
      <w:r w:rsidRPr="00BA7CE0">
        <w:rPr>
          <w:sz w:val="24"/>
          <w:szCs w:val="24"/>
        </w:rPr>
        <w:t>55. Франкфуртская школа в социологии. Основные представители и направления исследований</w:t>
      </w:r>
    </w:p>
    <w:p w:rsidR="001F57ED" w:rsidRPr="00BA7CE0" w:rsidRDefault="001F57ED" w:rsidP="001F57ED">
      <w:pPr>
        <w:ind w:firstLine="709"/>
        <w:rPr>
          <w:sz w:val="24"/>
          <w:szCs w:val="24"/>
        </w:rPr>
      </w:pPr>
      <w:r w:rsidRPr="00BA7CE0">
        <w:rPr>
          <w:sz w:val="24"/>
          <w:szCs w:val="24"/>
        </w:rPr>
        <w:t>56. Анализ капиталистического общества исследователями Франкфуртской школы</w:t>
      </w:r>
    </w:p>
    <w:p w:rsidR="001F57ED" w:rsidRPr="00BA7CE0" w:rsidRDefault="001F57ED" w:rsidP="001F57ED">
      <w:pPr>
        <w:ind w:firstLine="709"/>
        <w:rPr>
          <w:sz w:val="24"/>
          <w:szCs w:val="24"/>
        </w:rPr>
      </w:pPr>
      <w:r w:rsidRPr="00BA7CE0">
        <w:rPr>
          <w:sz w:val="24"/>
          <w:szCs w:val="24"/>
        </w:rPr>
        <w:t>57. Структурный марксизм. Интерпретация марксизма</w:t>
      </w:r>
      <w:r w:rsidRPr="00BA7CE0">
        <w:rPr>
          <w:snapToGrid w:val="0"/>
          <w:sz w:val="24"/>
          <w:szCs w:val="24"/>
        </w:rPr>
        <w:t xml:space="preserve"> Луи </w:t>
      </w:r>
      <w:bookmarkStart w:id="2" w:name="OCRUncertain106"/>
      <w:r w:rsidRPr="00BA7CE0">
        <w:rPr>
          <w:snapToGrid w:val="0"/>
          <w:sz w:val="24"/>
          <w:szCs w:val="24"/>
        </w:rPr>
        <w:t>Альтюссер</w:t>
      </w:r>
      <w:bookmarkEnd w:id="2"/>
      <w:r w:rsidRPr="00BA7CE0">
        <w:rPr>
          <w:snapToGrid w:val="0"/>
          <w:sz w:val="24"/>
          <w:szCs w:val="24"/>
        </w:rPr>
        <w:t>ом</w:t>
      </w:r>
    </w:p>
    <w:p w:rsidR="001F57ED" w:rsidRPr="00BA7CE0" w:rsidRDefault="001F57ED" w:rsidP="001F57ED">
      <w:pPr>
        <w:ind w:firstLine="709"/>
        <w:rPr>
          <w:sz w:val="24"/>
          <w:szCs w:val="24"/>
        </w:rPr>
      </w:pPr>
      <w:r w:rsidRPr="00BA7CE0">
        <w:rPr>
          <w:sz w:val="24"/>
          <w:szCs w:val="24"/>
        </w:rPr>
        <w:t>58. Предмет и методы социологии у Жоржа Гурвича</w:t>
      </w:r>
    </w:p>
    <w:p w:rsidR="001F57ED" w:rsidRPr="00BA7CE0" w:rsidRDefault="001F57ED" w:rsidP="001F57ED">
      <w:pPr>
        <w:ind w:firstLine="709"/>
        <w:rPr>
          <w:sz w:val="24"/>
          <w:szCs w:val="24"/>
        </w:rPr>
      </w:pPr>
      <w:r w:rsidRPr="00BA7CE0">
        <w:rPr>
          <w:sz w:val="24"/>
          <w:szCs w:val="24"/>
        </w:rPr>
        <w:lastRenderedPageBreak/>
        <w:t>59. Принципы анализа историко-социологического процесса у Р.Арона</w:t>
      </w:r>
    </w:p>
    <w:p w:rsidR="001F57ED" w:rsidRPr="00BA7CE0" w:rsidRDefault="001F57ED" w:rsidP="001F57ED">
      <w:pPr>
        <w:ind w:firstLine="709"/>
        <w:rPr>
          <w:sz w:val="24"/>
          <w:szCs w:val="24"/>
        </w:rPr>
      </w:pPr>
      <w:r w:rsidRPr="00BA7CE0">
        <w:rPr>
          <w:sz w:val="24"/>
          <w:szCs w:val="24"/>
        </w:rPr>
        <w:t>60. Критика Р.Ароном западных версий марксизма</w:t>
      </w:r>
    </w:p>
    <w:p w:rsidR="001F57ED" w:rsidRPr="00BA7CE0" w:rsidRDefault="001F57ED" w:rsidP="001F57ED">
      <w:pPr>
        <w:ind w:firstLine="709"/>
        <w:rPr>
          <w:sz w:val="24"/>
          <w:szCs w:val="24"/>
        </w:rPr>
      </w:pPr>
      <w:r w:rsidRPr="00BA7CE0">
        <w:rPr>
          <w:sz w:val="24"/>
          <w:szCs w:val="24"/>
        </w:rPr>
        <w:t>61. Леворадикальная социология Чарльза Райта Миллса</w:t>
      </w:r>
    </w:p>
    <w:p w:rsidR="001F57ED" w:rsidRPr="00BA7CE0" w:rsidRDefault="001F57ED" w:rsidP="001F57ED">
      <w:pPr>
        <w:ind w:firstLine="709"/>
        <w:rPr>
          <w:sz w:val="24"/>
          <w:szCs w:val="24"/>
        </w:rPr>
      </w:pPr>
      <w:r w:rsidRPr="00BA7CE0">
        <w:rPr>
          <w:sz w:val="24"/>
          <w:szCs w:val="24"/>
        </w:rPr>
        <w:t>62. Место социологии в системе гуманитарных наук во второй половине ХХ века</w:t>
      </w:r>
    </w:p>
    <w:p w:rsidR="001F57ED" w:rsidRPr="00BA7CE0" w:rsidRDefault="001F57ED" w:rsidP="001F57ED">
      <w:pPr>
        <w:ind w:firstLine="709"/>
        <w:rPr>
          <w:b/>
          <w:sz w:val="24"/>
          <w:szCs w:val="24"/>
        </w:rPr>
      </w:pPr>
      <w:r w:rsidRPr="00BA7CE0">
        <w:rPr>
          <w:b/>
          <w:sz w:val="24"/>
          <w:szCs w:val="24"/>
        </w:rPr>
        <w:t>Критерии аттестации по итогам освоения дисциплины</w:t>
      </w:r>
    </w:p>
    <w:p w:rsidR="001F57ED" w:rsidRPr="00BA7CE0" w:rsidRDefault="001F57ED" w:rsidP="001F57ED">
      <w:pPr>
        <w:ind w:firstLine="709"/>
        <w:rPr>
          <w:sz w:val="24"/>
          <w:szCs w:val="24"/>
        </w:rPr>
      </w:pPr>
      <w:r w:rsidRPr="00BA7CE0">
        <w:rPr>
          <w:sz w:val="24"/>
          <w:szCs w:val="24"/>
        </w:rPr>
        <w:t>Оценка «отлично» ставится, если студент активно участвовал во всех практических занятиях, успешно прошел все промежуточные контрольные испытания, а также развернуто, содержательно и безошибочно ответил на основные и дополнительные вопросы итогового контроля.</w:t>
      </w:r>
    </w:p>
    <w:p w:rsidR="001F57ED" w:rsidRPr="00BA7CE0" w:rsidRDefault="001F57ED" w:rsidP="001F57ED">
      <w:pPr>
        <w:ind w:firstLine="709"/>
        <w:rPr>
          <w:sz w:val="24"/>
          <w:szCs w:val="24"/>
        </w:rPr>
      </w:pPr>
      <w:r w:rsidRPr="00BA7CE0">
        <w:rPr>
          <w:sz w:val="24"/>
          <w:szCs w:val="24"/>
        </w:rPr>
        <w:t>Оценка «хорошо» ставится, если студент участвовал в большинстве практических занятий, успешно прошел все промежуточные контрольные испытания, а также полно и безошибочно ответил на вопросы итогового контроля.</w:t>
      </w:r>
    </w:p>
    <w:p w:rsidR="001F57ED" w:rsidRPr="00BA7CE0" w:rsidRDefault="001F57ED" w:rsidP="001F57ED">
      <w:pPr>
        <w:ind w:firstLine="709"/>
        <w:rPr>
          <w:sz w:val="24"/>
          <w:szCs w:val="24"/>
        </w:rPr>
      </w:pPr>
      <w:r w:rsidRPr="00BA7CE0">
        <w:rPr>
          <w:sz w:val="24"/>
          <w:szCs w:val="24"/>
        </w:rPr>
        <w:t>Оценка «удовлетворительно» ставится, если студент участвовал в практических занятиях, успешно прошел все промежуточные контрольные испытания, а также безошибочно ответил на основные вопросы итогового контроля.</w:t>
      </w:r>
    </w:p>
    <w:p w:rsidR="001F57ED" w:rsidRPr="00BA7CE0" w:rsidRDefault="001F57ED" w:rsidP="001F57ED">
      <w:pPr>
        <w:ind w:firstLine="709"/>
        <w:rPr>
          <w:sz w:val="24"/>
          <w:szCs w:val="24"/>
        </w:rPr>
      </w:pPr>
      <w:r w:rsidRPr="00BA7CE0">
        <w:rPr>
          <w:sz w:val="24"/>
          <w:szCs w:val="24"/>
        </w:rPr>
        <w:t>Оценка «неудовлетворительно» ставится, если студент редко участвовал в практических занятиях, прошел не все промежуточные контрольные испытания, а также допустил ряд грубых ошибок при ответе на вопросы итогового контроля или не ответил на один из них.</w:t>
      </w:r>
    </w:p>
    <w:p w:rsidR="001F57ED" w:rsidRPr="00BA7CE0" w:rsidRDefault="001F57ED" w:rsidP="001F57ED">
      <w:pPr>
        <w:jc w:val="both"/>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Заведующий кафедрой истории и теории социологии, доктор философских наук, профессор</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В.И. Добреньков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 кафедры истории и теории социологии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Н.Л. Полякова</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философских наук, доцент кафедры истории и теории социологии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В.А. Кудрявцев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 кафедры истории и теории социологии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Н.Г. Осипова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Н.П. Нарбут</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философских наук</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С.В. Туманов </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С.С. Новикова</w:t>
            </w:r>
          </w:p>
        </w:tc>
      </w:tr>
    </w:tbl>
    <w:p w:rsidR="001F57ED" w:rsidRPr="00BA7CE0" w:rsidRDefault="001F57ED" w:rsidP="001F57ED">
      <w:pPr>
        <w:spacing w:after="200"/>
        <w:jc w:val="center"/>
        <w:rPr>
          <w:b/>
          <w:bCs/>
          <w:sz w:val="24"/>
          <w:szCs w:val="24"/>
        </w:rPr>
      </w:pPr>
      <w:r w:rsidRPr="00BA7CE0">
        <w:rPr>
          <w:b/>
          <w:bCs/>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 xml:space="preserve">Наименование дисциплины «Современная социология </w:t>
      </w:r>
      <w:r w:rsidRPr="00BA7CE0">
        <w:rPr>
          <w:b/>
          <w:bCs/>
          <w:sz w:val="24"/>
          <w:szCs w:val="24"/>
          <w:lang w:val="en-US"/>
        </w:rPr>
        <w:t>XX</w:t>
      </w:r>
      <w:r w:rsidRPr="00BA7CE0">
        <w:rPr>
          <w:b/>
          <w:bCs/>
          <w:sz w:val="24"/>
          <w:szCs w:val="24"/>
        </w:rPr>
        <w:t>-</w:t>
      </w:r>
      <w:r w:rsidRPr="00BA7CE0">
        <w:rPr>
          <w:b/>
          <w:bCs/>
          <w:sz w:val="24"/>
          <w:szCs w:val="24"/>
          <w:lang w:val="en-US"/>
        </w:rPr>
        <w:t>XXI</w:t>
      </w:r>
      <w:r w:rsidRPr="00BA7CE0">
        <w:rPr>
          <w:b/>
          <w:bCs/>
          <w:sz w:val="24"/>
          <w:szCs w:val="24"/>
        </w:rPr>
        <w:t xml:space="preserve"> веков»</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b/>
          <w:sz w:val="24"/>
          <w:szCs w:val="24"/>
        </w:rPr>
      </w:pPr>
      <w:r w:rsidRPr="00BA7CE0">
        <w:rPr>
          <w:b/>
          <w:sz w:val="24"/>
          <w:szCs w:val="24"/>
        </w:rPr>
        <w:br w:type="page"/>
      </w:r>
    </w:p>
    <w:p w:rsidR="001F57ED" w:rsidRPr="00BA7CE0" w:rsidRDefault="001F57ED" w:rsidP="001F57ED">
      <w:pPr>
        <w:ind w:firstLine="709"/>
        <w:jc w:val="center"/>
        <w:rPr>
          <w:b/>
          <w:sz w:val="24"/>
          <w:szCs w:val="24"/>
        </w:rPr>
      </w:pPr>
      <w:r w:rsidRPr="00BA7CE0">
        <w:rPr>
          <w:b/>
          <w:sz w:val="24"/>
          <w:szCs w:val="24"/>
        </w:rPr>
        <w:lastRenderedPageBreak/>
        <w:t>1. Цель и задачи освоения дисциплины</w:t>
      </w:r>
    </w:p>
    <w:p w:rsidR="001F57ED" w:rsidRPr="00BA7CE0" w:rsidRDefault="001F57ED" w:rsidP="001F57ED">
      <w:pPr>
        <w:pStyle w:val="affffb"/>
        <w:spacing w:line="240" w:lineRule="auto"/>
        <w:rPr>
          <w:sz w:val="24"/>
          <w:szCs w:val="24"/>
        </w:rPr>
      </w:pPr>
      <w:r w:rsidRPr="00BA7CE0">
        <w:rPr>
          <w:sz w:val="24"/>
          <w:szCs w:val="24"/>
        </w:rPr>
        <w:t>Цель изучения дисциплины: сформировать у обучающегося целостную социологическую картину современности и обеспечить теоретическое понимание им фундаментальных социальных процессов и тенденций современного социального развития, а также способность выявлять специфику функционирования современных обществ и присущих им социальных институтов.</w:t>
      </w:r>
    </w:p>
    <w:p w:rsidR="001F57ED" w:rsidRPr="00BA7CE0" w:rsidRDefault="001F57ED" w:rsidP="001F57ED">
      <w:pPr>
        <w:pStyle w:val="affffb"/>
        <w:spacing w:line="240" w:lineRule="auto"/>
        <w:rPr>
          <w:sz w:val="24"/>
          <w:szCs w:val="24"/>
        </w:rPr>
      </w:pPr>
      <w:r w:rsidRPr="00BA7CE0">
        <w:rPr>
          <w:sz w:val="24"/>
          <w:szCs w:val="24"/>
        </w:rPr>
        <w:t>Для реализации поставленной цели в процессе преподавания дисциплины решаются следующие задачи:</w:t>
      </w:r>
    </w:p>
    <w:p w:rsidR="001F57ED" w:rsidRPr="00BA7CE0" w:rsidRDefault="001F57ED" w:rsidP="001F57ED">
      <w:pPr>
        <w:pStyle w:val="affffb"/>
        <w:spacing w:line="240" w:lineRule="auto"/>
        <w:rPr>
          <w:sz w:val="24"/>
          <w:szCs w:val="24"/>
        </w:rPr>
      </w:pPr>
      <w:r w:rsidRPr="00BA7CE0">
        <w:rPr>
          <w:sz w:val="24"/>
          <w:szCs w:val="24"/>
        </w:rPr>
        <w:t xml:space="preserve">- изучить и осуществить анализ фундаментальных социологических теорий, разработанных в 70-х годах ХХ – начале </w:t>
      </w:r>
      <w:r w:rsidRPr="00BA7CE0">
        <w:rPr>
          <w:sz w:val="24"/>
          <w:szCs w:val="24"/>
          <w:lang w:val="en-US"/>
        </w:rPr>
        <w:t>XXI</w:t>
      </w:r>
      <w:r w:rsidRPr="00BA7CE0">
        <w:rPr>
          <w:sz w:val="24"/>
          <w:szCs w:val="24"/>
        </w:rPr>
        <w:t xml:space="preserve"> веков;</w:t>
      </w:r>
    </w:p>
    <w:p w:rsidR="001F57ED" w:rsidRPr="00BA7CE0" w:rsidRDefault="001F57ED" w:rsidP="001F57ED">
      <w:pPr>
        <w:pStyle w:val="affffb"/>
        <w:spacing w:line="240" w:lineRule="auto"/>
        <w:rPr>
          <w:sz w:val="24"/>
          <w:szCs w:val="24"/>
        </w:rPr>
      </w:pPr>
      <w:r w:rsidRPr="00BA7CE0">
        <w:rPr>
          <w:sz w:val="24"/>
          <w:szCs w:val="24"/>
        </w:rPr>
        <w:t>- выявить и типологизировать основные теоретико-методологические подходы, школы и направления социологических исследований, разработанные в рамках современной социологической теории;</w:t>
      </w:r>
    </w:p>
    <w:p w:rsidR="001F57ED" w:rsidRPr="00BA7CE0" w:rsidRDefault="001F57ED" w:rsidP="001F57ED">
      <w:pPr>
        <w:pStyle w:val="affffb"/>
        <w:spacing w:line="240" w:lineRule="auto"/>
        <w:rPr>
          <w:sz w:val="24"/>
          <w:szCs w:val="24"/>
        </w:rPr>
      </w:pPr>
      <w:r w:rsidRPr="00BA7CE0">
        <w:rPr>
          <w:sz w:val="24"/>
          <w:szCs w:val="24"/>
        </w:rPr>
        <w:t xml:space="preserve">- проанализировать и систематизировать ключевые проблемы и теоретические дискуссии, посвященные этим проблемам и проходившие в социологии в последнюю треть ХХ – начале </w:t>
      </w:r>
      <w:r w:rsidRPr="00BA7CE0">
        <w:rPr>
          <w:sz w:val="24"/>
          <w:szCs w:val="24"/>
          <w:lang w:val="en-US"/>
        </w:rPr>
        <w:t>XXI</w:t>
      </w:r>
      <w:r w:rsidRPr="00BA7CE0">
        <w:rPr>
          <w:sz w:val="24"/>
          <w:szCs w:val="24"/>
        </w:rPr>
        <w:t xml:space="preserve"> веков;</w:t>
      </w:r>
    </w:p>
    <w:p w:rsidR="001F57ED" w:rsidRPr="00BA7CE0" w:rsidRDefault="001F57ED" w:rsidP="001F57ED">
      <w:pPr>
        <w:pStyle w:val="affffb"/>
        <w:spacing w:line="240" w:lineRule="auto"/>
        <w:rPr>
          <w:sz w:val="24"/>
          <w:szCs w:val="24"/>
        </w:rPr>
      </w:pPr>
      <w:r w:rsidRPr="00BA7CE0">
        <w:rPr>
          <w:sz w:val="24"/>
          <w:szCs w:val="24"/>
        </w:rPr>
        <w:t>- продемонстрировать возможность использования социологической теории для адекватного понимания социальной реальности и создания на ее основании конкретных поведенческих, социальных и политических стратегий.</w:t>
      </w:r>
    </w:p>
    <w:p w:rsidR="001F57ED" w:rsidRPr="00BA7CE0" w:rsidRDefault="001F57ED" w:rsidP="001F57ED">
      <w:pPr>
        <w:ind w:firstLine="709"/>
        <w:jc w:val="both"/>
        <w:rPr>
          <w:sz w:val="24"/>
          <w:szCs w:val="24"/>
        </w:rPr>
      </w:pPr>
      <w:r w:rsidRPr="00BA7CE0">
        <w:rPr>
          <w:sz w:val="24"/>
          <w:szCs w:val="24"/>
        </w:rPr>
        <w:t>Дисциплина «Современная социология ХХ–</w:t>
      </w:r>
      <w:r w:rsidRPr="00BA7CE0">
        <w:rPr>
          <w:sz w:val="24"/>
          <w:szCs w:val="24"/>
          <w:lang w:val="en-US"/>
        </w:rPr>
        <w:t>XXI</w:t>
      </w:r>
      <w:r w:rsidRPr="00BA7CE0">
        <w:rPr>
          <w:sz w:val="24"/>
          <w:szCs w:val="24"/>
        </w:rPr>
        <w:t xml:space="preserve"> веков» завершает историко-социологический курс, является базовой для всего профессионального цикла в части современной социологической теории. Она содержит совокупность фундаментальных теорий современного социологического знания, во всем многообразии разрабатываемых в них проблем, методологических подходов и понятийной специфики. Дисциплина изучается в 6 семестре.</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ffb"/>
        <w:numPr>
          <w:ilvl w:val="0"/>
          <w:numId w:val="120"/>
        </w:numPr>
        <w:spacing w:line="240" w:lineRule="auto"/>
        <w:rPr>
          <w:rFonts w:eastAsia="Calibri"/>
          <w:sz w:val="24"/>
          <w:szCs w:val="24"/>
          <w:lang w:eastAsia="en-US"/>
        </w:rPr>
      </w:pPr>
      <w:r w:rsidRPr="00BA7CE0">
        <w:rPr>
          <w:rFonts w:eastAsia="Calibri"/>
          <w:sz w:val="24"/>
          <w:szCs w:val="24"/>
          <w:lang w:eastAsia="en-US"/>
        </w:rPr>
        <w:t>осознание социальной значимости своей будущей профессии, обладание высокой мотивацией к выполнению профессиональной  деятельности (ОК-8);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3. В результате освоения дисциплины обучающийся должен:</w:t>
      </w:r>
    </w:p>
    <w:p w:rsidR="001F57ED" w:rsidRPr="00BA7CE0" w:rsidRDefault="001F57ED" w:rsidP="001F57ED">
      <w:pPr>
        <w:pStyle w:val="affffb"/>
        <w:spacing w:line="240" w:lineRule="auto"/>
        <w:rPr>
          <w:sz w:val="24"/>
          <w:szCs w:val="24"/>
        </w:rPr>
      </w:pPr>
      <w:r w:rsidRPr="00BA7CE0">
        <w:rPr>
          <w:b/>
          <w:sz w:val="24"/>
          <w:szCs w:val="24"/>
        </w:rPr>
        <w:t>знать:</w:t>
      </w:r>
    </w:p>
    <w:p w:rsidR="001F57ED" w:rsidRPr="00BA7CE0" w:rsidRDefault="001F57ED" w:rsidP="001F57ED">
      <w:pPr>
        <w:pStyle w:val="affffb"/>
        <w:spacing w:line="240" w:lineRule="auto"/>
        <w:rPr>
          <w:sz w:val="24"/>
          <w:szCs w:val="24"/>
        </w:rPr>
      </w:pPr>
      <w:r w:rsidRPr="00BA7CE0">
        <w:rPr>
          <w:sz w:val="24"/>
          <w:szCs w:val="24"/>
        </w:rPr>
        <w:t>- современную социологическую теорию и методологию, специфику современных подходов социологического анализа;</w:t>
      </w:r>
    </w:p>
    <w:p w:rsidR="001F57ED" w:rsidRPr="00BA7CE0" w:rsidRDefault="001F57ED" w:rsidP="001F57ED">
      <w:pPr>
        <w:pStyle w:val="affffb"/>
        <w:spacing w:line="240" w:lineRule="auto"/>
        <w:rPr>
          <w:sz w:val="24"/>
          <w:szCs w:val="24"/>
        </w:rPr>
      </w:pPr>
      <w:r w:rsidRPr="00BA7CE0">
        <w:rPr>
          <w:sz w:val="24"/>
          <w:szCs w:val="24"/>
        </w:rPr>
        <w:t>- специфическую социологическую понятийность различных теоретико-методологических подходов и социологический теорий;</w:t>
      </w:r>
    </w:p>
    <w:p w:rsidR="001F57ED" w:rsidRPr="00BA7CE0" w:rsidRDefault="001F57ED" w:rsidP="001F57ED">
      <w:pPr>
        <w:pStyle w:val="affffb"/>
        <w:spacing w:line="240" w:lineRule="auto"/>
        <w:rPr>
          <w:sz w:val="24"/>
          <w:szCs w:val="24"/>
        </w:rPr>
      </w:pPr>
      <w:r w:rsidRPr="00BA7CE0">
        <w:rPr>
          <w:sz w:val="24"/>
          <w:szCs w:val="24"/>
        </w:rPr>
        <w:lastRenderedPageBreak/>
        <w:t>- специфику современных формальных социологических теорий общества и их составляющих: теории социального действия и социальной структуры, теории стратификации, конфликта, дифференциации;</w:t>
      </w:r>
    </w:p>
    <w:p w:rsidR="001F57ED" w:rsidRPr="00BA7CE0" w:rsidRDefault="001F57ED" w:rsidP="001F57ED">
      <w:pPr>
        <w:pStyle w:val="affffb"/>
        <w:spacing w:line="240" w:lineRule="auto"/>
        <w:rPr>
          <w:sz w:val="24"/>
          <w:szCs w:val="24"/>
        </w:rPr>
      </w:pPr>
      <w:r w:rsidRPr="00BA7CE0">
        <w:rPr>
          <w:sz w:val="24"/>
          <w:szCs w:val="24"/>
        </w:rPr>
        <w:t>- современные социологические теории социального развития, изменения и модернизации;</w:t>
      </w:r>
    </w:p>
    <w:p w:rsidR="001F57ED" w:rsidRPr="00BA7CE0" w:rsidRDefault="001F57ED" w:rsidP="001F57ED">
      <w:pPr>
        <w:pStyle w:val="affffb"/>
        <w:spacing w:line="240" w:lineRule="auto"/>
        <w:rPr>
          <w:sz w:val="24"/>
          <w:szCs w:val="24"/>
        </w:rPr>
      </w:pPr>
      <w:r w:rsidRPr="00BA7CE0">
        <w:rPr>
          <w:sz w:val="24"/>
          <w:szCs w:val="24"/>
        </w:rPr>
        <w:t>- специфику современных материальных теорий общества; теорию постиндустриального, информационного общества; общества постмодерна. Теории глобализации;</w:t>
      </w:r>
    </w:p>
    <w:p w:rsidR="001F57ED" w:rsidRPr="00BA7CE0" w:rsidRDefault="001F57ED" w:rsidP="001F57ED">
      <w:pPr>
        <w:pStyle w:val="affffb"/>
        <w:spacing w:line="240" w:lineRule="auto"/>
        <w:rPr>
          <w:b/>
          <w:sz w:val="24"/>
          <w:szCs w:val="24"/>
        </w:rPr>
      </w:pPr>
      <w:r w:rsidRPr="00BA7CE0">
        <w:rPr>
          <w:b/>
          <w:sz w:val="24"/>
          <w:szCs w:val="24"/>
        </w:rPr>
        <w:t>уметь:</w:t>
      </w:r>
    </w:p>
    <w:p w:rsidR="001F57ED" w:rsidRPr="00BA7CE0" w:rsidRDefault="001F57ED" w:rsidP="001F57ED">
      <w:pPr>
        <w:pStyle w:val="affffb"/>
        <w:spacing w:line="240" w:lineRule="auto"/>
        <w:rPr>
          <w:sz w:val="24"/>
          <w:szCs w:val="24"/>
        </w:rPr>
      </w:pPr>
      <w:r w:rsidRPr="00BA7CE0">
        <w:rPr>
          <w:sz w:val="24"/>
          <w:szCs w:val="24"/>
        </w:rPr>
        <w:t>- анализировать современное социологическое знание, его адекватность и возможность его использования в целях анализа современных обществ;</w:t>
      </w:r>
    </w:p>
    <w:p w:rsidR="001F57ED" w:rsidRPr="00BA7CE0" w:rsidRDefault="001F57ED" w:rsidP="001F57ED">
      <w:pPr>
        <w:pStyle w:val="affffb"/>
        <w:spacing w:line="240" w:lineRule="auto"/>
        <w:rPr>
          <w:sz w:val="24"/>
          <w:szCs w:val="24"/>
        </w:rPr>
      </w:pPr>
      <w:r w:rsidRPr="00BA7CE0">
        <w:rPr>
          <w:sz w:val="24"/>
          <w:szCs w:val="24"/>
        </w:rPr>
        <w:t>- опираясь на знание различных теоретических подходов, определять «диагноз» современной эпохи;</w:t>
      </w:r>
    </w:p>
    <w:p w:rsidR="001F57ED" w:rsidRPr="00BA7CE0" w:rsidRDefault="001F57ED" w:rsidP="001F57ED">
      <w:pPr>
        <w:pStyle w:val="affffb"/>
        <w:spacing w:line="240" w:lineRule="auto"/>
        <w:rPr>
          <w:sz w:val="24"/>
          <w:szCs w:val="24"/>
        </w:rPr>
      </w:pPr>
      <w:r w:rsidRPr="00BA7CE0">
        <w:rPr>
          <w:sz w:val="24"/>
          <w:szCs w:val="24"/>
        </w:rPr>
        <w:t>- определять основные тенденции развития современных обществ;</w:t>
      </w:r>
    </w:p>
    <w:p w:rsidR="001F57ED" w:rsidRPr="00BA7CE0" w:rsidRDefault="001F57ED" w:rsidP="001F57ED">
      <w:pPr>
        <w:pStyle w:val="affffb"/>
        <w:spacing w:line="240" w:lineRule="auto"/>
        <w:rPr>
          <w:sz w:val="24"/>
          <w:szCs w:val="24"/>
        </w:rPr>
      </w:pPr>
      <w:r w:rsidRPr="00BA7CE0">
        <w:rPr>
          <w:sz w:val="24"/>
          <w:szCs w:val="24"/>
        </w:rPr>
        <w:t>- выявлять основные точки социального напряжения, конфликты современных обществ;</w:t>
      </w:r>
    </w:p>
    <w:p w:rsidR="001F57ED" w:rsidRPr="00BA7CE0" w:rsidRDefault="001F57ED" w:rsidP="001F57ED">
      <w:pPr>
        <w:pStyle w:val="affffb"/>
        <w:spacing w:line="240" w:lineRule="auto"/>
        <w:rPr>
          <w:sz w:val="24"/>
          <w:szCs w:val="24"/>
        </w:rPr>
      </w:pPr>
      <w:r w:rsidRPr="00BA7CE0">
        <w:rPr>
          <w:sz w:val="24"/>
          <w:szCs w:val="24"/>
        </w:rPr>
        <w:t>- определять основные стратегии возможной модернизационной трансформации современных обществ;</w:t>
      </w:r>
    </w:p>
    <w:p w:rsidR="001F57ED" w:rsidRPr="00BA7CE0" w:rsidRDefault="001F57ED" w:rsidP="001F57ED">
      <w:pPr>
        <w:pStyle w:val="affffb"/>
        <w:spacing w:line="240" w:lineRule="auto"/>
        <w:rPr>
          <w:b/>
          <w:sz w:val="24"/>
          <w:szCs w:val="24"/>
        </w:rPr>
      </w:pPr>
      <w:r w:rsidRPr="00BA7CE0">
        <w:rPr>
          <w:b/>
          <w:sz w:val="24"/>
          <w:szCs w:val="24"/>
        </w:rPr>
        <w:t>владеть:</w:t>
      </w:r>
    </w:p>
    <w:p w:rsidR="001F57ED" w:rsidRPr="00BA7CE0" w:rsidRDefault="001F57ED" w:rsidP="001F57ED">
      <w:pPr>
        <w:pStyle w:val="affffb"/>
        <w:spacing w:line="240" w:lineRule="auto"/>
        <w:rPr>
          <w:sz w:val="24"/>
          <w:szCs w:val="24"/>
        </w:rPr>
      </w:pPr>
      <w:r w:rsidRPr="00BA7CE0">
        <w:rPr>
          <w:sz w:val="24"/>
          <w:szCs w:val="24"/>
        </w:rPr>
        <w:t>- навыками самостоятельного теоретического анализа современного социологического знания, формулирования его проблем и выработки их оригинального научного решения;</w:t>
      </w:r>
    </w:p>
    <w:p w:rsidR="001F57ED" w:rsidRPr="00BA7CE0" w:rsidRDefault="001F57ED" w:rsidP="001F57ED">
      <w:pPr>
        <w:pStyle w:val="affffb"/>
        <w:spacing w:line="240" w:lineRule="auto"/>
        <w:rPr>
          <w:sz w:val="24"/>
          <w:szCs w:val="24"/>
        </w:rPr>
      </w:pPr>
      <w:r w:rsidRPr="00BA7CE0">
        <w:rPr>
          <w:sz w:val="24"/>
          <w:szCs w:val="24"/>
        </w:rPr>
        <w:t>- навыками практического применения современного социологического знания для анализа современных обществ, проблем их развития и изменения;</w:t>
      </w:r>
    </w:p>
    <w:p w:rsidR="001F57ED" w:rsidRPr="00BA7CE0" w:rsidRDefault="001F57ED" w:rsidP="001F57ED">
      <w:pPr>
        <w:pStyle w:val="affffb"/>
        <w:spacing w:line="240" w:lineRule="auto"/>
        <w:rPr>
          <w:sz w:val="24"/>
          <w:szCs w:val="24"/>
        </w:rPr>
      </w:pPr>
      <w:r w:rsidRPr="00BA7CE0">
        <w:rPr>
          <w:sz w:val="24"/>
          <w:szCs w:val="24"/>
        </w:rPr>
        <w:t>- навыками использования современного социологического знания в социальном проектировании и запуске инновационных процессов.</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4. Общая трудоемкость дисциплины</w:t>
      </w:r>
    </w:p>
    <w:p w:rsidR="001F57ED" w:rsidRPr="00BA7CE0" w:rsidRDefault="001F57ED" w:rsidP="001F57ED">
      <w:pPr>
        <w:pStyle w:val="affffb"/>
        <w:spacing w:line="240" w:lineRule="auto"/>
        <w:rPr>
          <w:sz w:val="24"/>
          <w:szCs w:val="24"/>
        </w:rPr>
      </w:pPr>
      <w:r w:rsidRPr="00BA7CE0">
        <w:rPr>
          <w:sz w:val="24"/>
          <w:szCs w:val="24"/>
        </w:rPr>
        <w:t>Учебная дисциплина «Современная социология ХХ–</w:t>
      </w:r>
      <w:r w:rsidRPr="00BA7CE0">
        <w:rPr>
          <w:sz w:val="24"/>
          <w:szCs w:val="24"/>
          <w:lang w:val="en-US"/>
        </w:rPr>
        <w:t>XXI</w:t>
      </w:r>
      <w:r w:rsidRPr="00BA7CE0">
        <w:rPr>
          <w:sz w:val="24"/>
          <w:szCs w:val="24"/>
        </w:rPr>
        <w:t xml:space="preserve"> веков» имеет объем 4 зачетные единицы – 144 академических часа. Лекции (ЛК) – 20 часов, практические занятия (ПЗ) – 40, самостоятельная работа студентов (СРС) – 52 часов, контролируемая самостоятельная работа (КСР) – 5 часов. Итоговый контроль – экзамен (27 часов).</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5. Структура и содержание дисциплины</w:t>
      </w:r>
    </w:p>
    <w:p w:rsidR="001F57ED" w:rsidRPr="00BA7CE0" w:rsidRDefault="001F57ED" w:rsidP="001F57ED">
      <w:pPr>
        <w:pStyle w:val="affffb"/>
        <w:spacing w:line="240" w:lineRule="auto"/>
        <w:rPr>
          <w:b/>
          <w:sz w:val="24"/>
          <w:szCs w:val="24"/>
        </w:rPr>
      </w:pPr>
      <w:r w:rsidRPr="00BA7CE0">
        <w:rPr>
          <w:b/>
          <w:sz w:val="24"/>
          <w:szCs w:val="24"/>
        </w:rPr>
        <w:t>5.1. Распределение часов по разделам, темам и видам занятий</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2660"/>
        <w:gridCol w:w="536"/>
        <w:gridCol w:w="817"/>
        <w:gridCol w:w="817"/>
        <w:gridCol w:w="659"/>
        <w:gridCol w:w="817"/>
        <w:gridCol w:w="677"/>
        <w:gridCol w:w="677"/>
        <w:gridCol w:w="2046"/>
      </w:tblGrid>
      <w:tr w:rsidR="001F57ED" w:rsidRPr="00BA7CE0" w:rsidTr="00100C9B">
        <w:trPr>
          <w:cantSplit/>
          <w:trHeight w:val="1134"/>
        </w:trPr>
        <w:tc>
          <w:tcPr>
            <w:tcW w:w="668"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w:t>
            </w:r>
          </w:p>
          <w:p w:rsidR="001F57ED" w:rsidRPr="00BA7CE0" w:rsidRDefault="001F57ED" w:rsidP="00100C9B">
            <w:pPr>
              <w:pStyle w:val="affffb"/>
              <w:spacing w:line="240" w:lineRule="auto"/>
              <w:ind w:firstLine="0"/>
              <w:jc w:val="left"/>
              <w:rPr>
                <w:sz w:val="24"/>
                <w:szCs w:val="24"/>
              </w:rPr>
            </w:pPr>
            <w:r w:rsidRPr="00BA7CE0">
              <w:rPr>
                <w:sz w:val="24"/>
                <w:szCs w:val="24"/>
              </w:rPr>
              <w:t>п/п</w:t>
            </w:r>
          </w:p>
        </w:tc>
        <w:tc>
          <w:tcPr>
            <w:tcW w:w="2660"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Тема</w:t>
            </w:r>
          </w:p>
        </w:tc>
        <w:tc>
          <w:tcPr>
            <w:tcW w:w="536" w:type="dxa"/>
            <w:tcBorders>
              <w:bottom w:val="nil"/>
            </w:tcBorders>
            <w:textDirection w:val="btLr"/>
          </w:tcPr>
          <w:p w:rsidR="001F57ED" w:rsidRPr="00BA7CE0" w:rsidRDefault="001F57ED" w:rsidP="00100C9B">
            <w:pPr>
              <w:pStyle w:val="affffb"/>
              <w:spacing w:line="240" w:lineRule="auto"/>
              <w:ind w:firstLine="0"/>
              <w:jc w:val="left"/>
              <w:rPr>
                <w:sz w:val="24"/>
                <w:szCs w:val="24"/>
              </w:rPr>
            </w:pPr>
            <w:r w:rsidRPr="00BA7CE0">
              <w:rPr>
                <w:sz w:val="24"/>
                <w:szCs w:val="24"/>
              </w:rPr>
              <w:t>Семестр</w:t>
            </w:r>
          </w:p>
        </w:tc>
        <w:tc>
          <w:tcPr>
            <w:tcW w:w="817" w:type="dxa"/>
            <w:tcBorders>
              <w:bottom w:val="nil"/>
            </w:tcBorders>
            <w:textDirection w:val="btLr"/>
          </w:tcPr>
          <w:p w:rsidR="001F57ED" w:rsidRPr="00BA7CE0" w:rsidRDefault="001F57ED" w:rsidP="00100C9B">
            <w:pPr>
              <w:pStyle w:val="affffb"/>
              <w:spacing w:line="240" w:lineRule="auto"/>
              <w:ind w:firstLine="0"/>
              <w:jc w:val="left"/>
              <w:rPr>
                <w:sz w:val="24"/>
                <w:szCs w:val="24"/>
              </w:rPr>
            </w:pPr>
            <w:r w:rsidRPr="00BA7CE0">
              <w:rPr>
                <w:sz w:val="24"/>
                <w:szCs w:val="24"/>
              </w:rPr>
              <w:t>Неделя семестра</w:t>
            </w:r>
          </w:p>
        </w:tc>
        <w:tc>
          <w:tcPr>
            <w:tcW w:w="3647" w:type="dxa"/>
            <w:gridSpan w:val="5"/>
          </w:tcPr>
          <w:p w:rsidR="001F57ED" w:rsidRPr="00BA7CE0" w:rsidRDefault="001F57ED" w:rsidP="00100C9B">
            <w:pPr>
              <w:pStyle w:val="affffb"/>
              <w:spacing w:line="240" w:lineRule="auto"/>
              <w:ind w:firstLine="0"/>
              <w:jc w:val="left"/>
              <w:rPr>
                <w:sz w:val="24"/>
                <w:szCs w:val="24"/>
              </w:rPr>
            </w:pPr>
            <w:r w:rsidRPr="00BA7CE0">
              <w:rPr>
                <w:sz w:val="24"/>
                <w:szCs w:val="24"/>
              </w:rPr>
              <w:t>Виды учебной работы,</w:t>
            </w:r>
          </w:p>
          <w:p w:rsidR="001F57ED" w:rsidRPr="00BA7CE0" w:rsidRDefault="001F57ED" w:rsidP="00100C9B">
            <w:pPr>
              <w:pStyle w:val="affffb"/>
              <w:spacing w:line="240" w:lineRule="auto"/>
              <w:ind w:firstLine="0"/>
              <w:jc w:val="left"/>
              <w:rPr>
                <w:sz w:val="24"/>
                <w:szCs w:val="24"/>
              </w:rPr>
            </w:pPr>
            <w:r w:rsidRPr="00BA7CE0">
              <w:rPr>
                <w:sz w:val="24"/>
                <w:szCs w:val="24"/>
              </w:rPr>
              <w:t>включая самостоятельную работу студентов и трудоемкость (в часах)</w:t>
            </w:r>
          </w:p>
        </w:tc>
        <w:tc>
          <w:tcPr>
            <w:tcW w:w="2046" w:type="dxa"/>
            <w:tcBorders>
              <w:bottom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Формы текущего контроля успеваемости</w:t>
            </w:r>
          </w:p>
          <w:p w:rsidR="001F57ED" w:rsidRPr="00BA7CE0" w:rsidRDefault="001F57ED" w:rsidP="00100C9B">
            <w:pPr>
              <w:pStyle w:val="affffb"/>
              <w:spacing w:line="240" w:lineRule="auto"/>
              <w:ind w:firstLine="0"/>
              <w:jc w:val="left"/>
              <w:rPr>
                <w:sz w:val="24"/>
                <w:szCs w:val="24"/>
              </w:rPr>
            </w:pPr>
            <w:r w:rsidRPr="00BA7CE0">
              <w:rPr>
                <w:sz w:val="24"/>
                <w:szCs w:val="24"/>
              </w:rPr>
              <w:t>(по неделям семестра)</w:t>
            </w:r>
          </w:p>
        </w:tc>
      </w:tr>
      <w:tr w:rsidR="001F57ED" w:rsidRPr="00BA7CE0" w:rsidTr="00100C9B">
        <w:tc>
          <w:tcPr>
            <w:tcW w:w="668" w:type="dxa"/>
            <w:tcBorders>
              <w:top w:val="nil"/>
            </w:tcBorders>
          </w:tcPr>
          <w:p w:rsidR="001F57ED" w:rsidRPr="00BA7CE0" w:rsidRDefault="001F57ED" w:rsidP="00100C9B">
            <w:pPr>
              <w:pStyle w:val="affffb"/>
              <w:spacing w:line="240" w:lineRule="auto"/>
              <w:ind w:firstLine="0"/>
              <w:jc w:val="left"/>
              <w:rPr>
                <w:sz w:val="24"/>
                <w:szCs w:val="24"/>
              </w:rPr>
            </w:pPr>
          </w:p>
        </w:tc>
        <w:tc>
          <w:tcPr>
            <w:tcW w:w="2660" w:type="dxa"/>
            <w:tcBorders>
              <w:top w:val="nil"/>
            </w:tcBorders>
          </w:tcPr>
          <w:p w:rsidR="001F57ED" w:rsidRPr="00BA7CE0" w:rsidRDefault="001F57ED" w:rsidP="00100C9B">
            <w:pPr>
              <w:pStyle w:val="affffb"/>
              <w:spacing w:line="240" w:lineRule="auto"/>
              <w:ind w:firstLine="0"/>
              <w:jc w:val="left"/>
              <w:rPr>
                <w:sz w:val="24"/>
                <w:szCs w:val="24"/>
              </w:rPr>
            </w:pPr>
          </w:p>
        </w:tc>
        <w:tc>
          <w:tcPr>
            <w:tcW w:w="536" w:type="dxa"/>
            <w:tcBorders>
              <w:top w:val="nil"/>
            </w:tcBorders>
          </w:tcPr>
          <w:p w:rsidR="001F57ED" w:rsidRPr="00BA7CE0" w:rsidRDefault="001F57ED" w:rsidP="00100C9B">
            <w:pPr>
              <w:pStyle w:val="affffb"/>
              <w:spacing w:line="240" w:lineRule="auto"/>
              <w:ind w:firstLine="0"/>
              <w:jc w:val="left"/>
              <w:rPr>
                <w:sz w:val="24"/>
                <w:szCs w:val="24"/>
              </w:rPr>
            </w:pPr>
          </w:p>
        </w:tc>
        <w:tc>
          <w:tcPr>
            <w:tcW w:w="817" w:type="dxa"/>
            <w:tcBorders>
              <w:top w:val="nil"/>
            </w:tcBorders>
          </w:tcPr>
          <w:p w:rsidR="001F57ED" w:rsidRPr="00BA7CE0" w:rsidRDefault="001F57ED" w:rsidP="00100C9B">
            <w:pPr>
              <w:pStyle w:val="affffb"/>
              <w:spacing w:line="240" w:lineRule="auto"/>
              <w:ind w:firstLine="0"/>
              <w:jc w:val="left"/>
              <w:rPr>
                <w:sz w:val="24"/>
                <w:szCs w:val="24"/>
              </w:rPr>
            </w:pP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Всего</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ЛК</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ПЗ</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КСР</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СРС</w:t>
            </w:r>
          </w:p>
        </w:tc>
        <w:tc>
          <w:tcPr>
            <w:tcW w:w="2046" w:type="dxa"/>
            <w:tcBorders>
              <w:top w:val="nil"/>
            </w:tcBorders>
          </w:tcPr>
          <w:p w:rsidR="001F57ED" w:rsidRPr="00BA7CE0" w:rsidRDefault="001F57ED" w:rsidP="00100C9B">
            <w:pPr>
              <w:pStyle w:val="affffb"/>
              <w:spacing w:line="240" w:lineRule="auto"/>
              <w:ind w:firstLine="0"/>
              <w:jc w:val="left"/>
              <w:rPr>
                <w:sz w:val="24"/>
                <w:szCs w:val="24"/>
              </w:rPr>
            </w:pPr>
            <w:r w:rsidRPr="00BA7CE0">
              <w:rPr>
                <w:sz w:val="24"/>
                <w:szCs w:val="24"/>
              </w:rPr>
              <w:t>Форма промежуточной аттестации (по семестрам)</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Последняя треть ХХ в. – начало </w:t>
            </w:r>
            <w:r w:rsidRPr="00BA7CE0">
              <w:rPr>
                <w:sz w:val="24"/>
                <w:szCs w:val="24"/>
                <w:lang w:val="en-US"/>
              </w:rPr>
              <w:t>XXI</w:t>
            </w:r>
            <w:r w:rsidRPr="00BA7CE0">
              <w:rPr>
                <w:sz w:val="24"/>
                <w:szCs w:val="24"/>
              </w:rPr>
              <w:t xml:space="preserve"> в. как особый этап социального развития и как отдельный период развития социологической теории</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Подготовка к дискуссии по работе Э. Гидденса «Трансформация интимности»</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lastRenderedPageBreak/>
              <w:t>2.</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Методологическая саморефлексия социологии конца 60-х–80-х годов</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2–3</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14</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Контрольная работа по книге Э. Гоулднера «Грядущий кризис западной социологии»</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Новые методологические подходы в разработке формальных теорий социального действия и теории общества</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4–7</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26</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14</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Эссе на тему «Типология социального действия» Ю. Хабермаса</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Культура эндизма в социологии конца ХХ века</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8–9</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15</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3</w:t>
            </w: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Подготовка к дискуссии по работе Ф. Фукуямы «Наше постчеловеческое будущее»</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5.</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Социологические теории общества конца ХХ – начала </w:t>
            </w:r>
            <w:r w:rsidRPr="00BA7CE0">
              <w:rPr>
                <w:sz w:val="24"/>
                <w:szCs w:val="24"/>
                <w:lang w:val="en-US"/>
              </w:rPr>
              <w:t>XXI</w:t>
            </w:r>
            <w:r w:rsidRPr="00BA7CE0">
              <w:rPr>
                <w:sz w:val="24"/>
                <w:szCs w:val="24"/>
              </w:rPr>
              <w:t xml:space="preserve"> веков</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10–11</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12</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Сравнительный анализ работ О. Тоффлера «Третья волна» и Де Белла «Грядущее постиндустриальное общество» </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Теории постмодерна и модерна в социологии конца ХХ века</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12–14</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14</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Контрольная работа по книге Ж. Бодрийяра «Общество потребления»</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7.</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Современные социологические теории глобализации</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15–18</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20</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10</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Реферат «Концепция индивидуализа-ции» в работе З. Баумана «Глобализация: последствия для человека и общества»»</w:t>
            </w:r>
          </w:p>
        </w:tc>
      </w:tr>
      <w:tr w:rsidR="001F57ED" w:rsidRPr="00BA7CE0" w:rsidTr="00100C9B">
        <w:tc>
          <w:tcPr>
            <w:tcW w:w="668" w:type="dxa"/>
          </w:tcPr>
          <w:p w:rsidR="001F57ED" w:rsidRPr="00BA7CE0" w:rsidRDefault="001F57ED" w:rsidP="00100C9B">
            <w:pPr>
              <w:pStyle w:val="affffb"/>
              <w:spacing w:line="240" w:lineRule="auto"/>
              <w:ind w:firstLine="0"/>
              <w:jc w:val="left"/>
              <w:rPr>
                <w:sz w:val="24"/>
                <w:szCs w:val="24"/>
              </w:rPr>
            </w:pPr>
            <w:r w:rsidRPr="00BA7CE0">
              <w:rPr>
                <w:sz w:val="24"/>
                <w:szCs w:val="24"/>
              </w:rPr>
              <w:t>8.</w:t>
            </w:r>
          </w:p>
        </w:tc>
        <w:tc>
          <w:tcPr>
            <w:tcW w:w="2660"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Методологическая саморефлексия социологии начала </w:t>
            </w:r>
            <w:r w:rsidRPr="00BA7CE0">
              <w:rPr>
                <w:sz w:val="24"/>
                <w:szCs w:val="24"/>
                <w:lang w:val="en-US"/>
              </w:rPr>
              <w:t>XXI</w:t>
            </w:r>
            <w:r w:rsidRPr="00BA7CE0">
              <w:rPr>
                <w:sz w:val="24"/>
                <w:szCs w:val="24"/>
              </w:rPr>
              <w:t xml:space="preserve"> в.</w:t>
            </w:r>
          </w:p>
        </w:tc>
        <w:tc>
          <w:tcPr>
            <w:tcW w:w="536" w:type="dxa"/>
          </w:tcPr>
          <w:p w:rsidR="001F57ED" w:rsidRPr="00BA7CE0" w:rsidRDefault="001F57ED" w:rsidP="00100C9B">
            <w:pPr>
              <w:pStyle w:val="affffb"/>
              <w:spacing w:line="240" w:lineRule="auto"/>
              <w:ind w:firstLine="0"/>
              <w:jc w:val="left"/>
              <w:rPr>
                <w:sz w:val="24"/>
                <w:szCs w:val="24"/>
              </w:rPr>
            </w:pPr>
            <w:r w:rsidRPr="00BA7CE0">
              <w:rPr>
                <w:sz w:val="24"/>
                <w:szCs w:val="24"/>
              </w:rPr>
              <w:t>6</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19–20</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10</w:t>
            </w:r>
          </w:p>
        </w:tc>
        <w:tc>
          <w:tcPr>
            <w:tcW w:w="659" w:type="dxa"/>
          </w:tcPr>
          <w:p w:rsidR="001F57ED" w:rsidRPr="00BA7CE0" w:rsidRDefault="001F57ED" w:rsidP="00100C9B">
            <w:pPr>
              <w:pStyle w:val="affffb"/>
              <w:spacing w:line="240" w:lineRule="auto"/>
              <w:ind w:firstLine="0"/>
              <w:jc w:val="left"/>
              <w:rPr>
                <w:sz w:val="24"/>
                <w:szCs w:val="24"/>
              </w:rPr>
            </w:pPr>
            <w:r w:rsidRPr="00BA7CE0">
              <w:rPr>
                <w:sz w:val="24"/>
                <w:szCs w:val="24"/>
              </w:rPr>
              <w:t>2</w:t>
            </w:r>
          </w:p>
        </w:tc>
        <w:tc>
          <w:tcPr>
            <w:tcW w:w="81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677" w:type="dxa"/>
          </w:tcPr>
          <w:p w:rsidR="001F57ED" w:rsidRPr="00BA7CE0" w:rsidRDefault="001F57ED" w:rsidP="00100C9B">
            <w:pPr>
              <w:pStyle w:val="affffb"/>
              <w:spacing w:line="240" w:lineRule="auto"/>
              <w:ind w:firstLine="0"/>
              <w:jc w:val="left"/>
              <w:rPr>
                <w:sz w:val="24"/>
                <w:szCs w:val="24"/>
              </w:rPr>
            </w:pPr>
          </w:p>
        </w:tc>
        <w:tc>
          <w:tcPr>
            <w:tcW w:w="677" w:type="dxa"/>
          </w:tcPr>
          <w:p w:rsidR="001F57ED" w:rsidRPr="00BA7CE0" w:rsidRDefault="001F57ED" w:rsidP="00100C9B">
            <w:pPr>
              <w:pStyle w:val="affffb"/>
              <w:spacing w:line="240" w:lineRule="auto"/>
              <w:ind w:firstLine="0"/>
              <w:jc w:val="left"/>
              <w:rPr>
                <w:sz w:val="24"/>
                <w:szCs w:val="24"/>
              </w:rPr>
            </w:pPr>
            <w:r w:rsidRPr="00BA7CE0">
              <w:rPr>
                <w:sz w:val="24"/>
                <w:szCs w:val="24"/>
              </w:rPr>
              <w:t>4</w:t>
            </w:r>
          </w:p>
        </w:tc>
        <w:tc>
          <w:tcPr>
            <w:tcW w:w="2046" w:type="dxa"/>
          </w:tcPr>
          <w:p w:rsidR="001F57ED" w:rsidRPr="00BA7CE0" w:rsidRDefault="001F57ED" w:rsidP="00100C9B">
            <w:pPr>
              <w:pStyle w:val="affffb"/>
              <w:spacing w:line="240" w:lineRule="auto"/>
              <w:ind w:firstLine="0"/>
              <w:jc w:val="left"/>
              <w:rPr>
                <w:sz w:val="24"/>
                <w:szCs w:val="24"/>
              </w:rPr>
            </w:pPr>
            <w:r w:rsidRPr="00BA7CE0">
              <w:rPr>
                <w:sz w:val="24"/>
                <w:szCs w:val="24"/>
              </w:rPr>
              <w:t xml:space="preserve">Эссе на тему «Общая картина развития социологии в последней трети ХХ – начале </w:t>
            </w:r>
            <w:r w:rsidRPr="00BA7CE0">
              <w:rPr>
                <w:sz w:val="24"/>
                <w:szCs w:val="24"/>
                <w:lang w:val="en-US"/>
              </w:rPr>
              <w:t>XXI</w:t>
            </w:r>
            <w:r w:rsidRPr="00BA7CE0">
              <w:rPr>
                <w:sz w:val="24"/>
                <w:szCs w:val="24"/>
              </w:rPr>
              <w:t xml:space="preserve"> века»</w:t>
            </w:r>
          </w:p>
        </w:tc>
      </w:tr>
      <w:tr w:rsidR="001F57ED" w:rsidRPr="00BA7CE0" w:rsidTr="00100C9B">
        <w:tc>
          <w:tcPr>
            <w:tcW w:w="668" w:type="dxa"/>
          </w:tcPr>
          <w:p w:rsidR="001F57ED" w:rsidRPr="00BA7CE0" w:rsidRDefault="001F57ED" w:rsidP="00100C9B">
            <w:pPr>
              <w:pStyle w:val="affffb"/>
              <w:spacing w:line="240" w:lineRule="auto"/>
              <w:ind w:firstLine="0"/>
              <w:jc w:val="left"/>
              <w:rPr>
                <w:b/>
                <w:sz w:val="24"/>
                <w:szCs w:val="24"/>
              </w:rPr>
            </w:pPr>
          </w:p>
        </w:tc>
        <w:tc>
          <w:tcPr>
            <w:tcW w:w="2660" w:type="dxa"/>
          </w:tcPr>
          <w:p w:rsidR="001F57ED" w:rsidRPr="00BA7CE0" w:rsidRDefault="001F57ED" w:rsidP="00100C9B">
            <w:pPr>
              <w:pStyle w:val="affffb"/>
              <w:spacing w:line="240" w:lineRule="auto"/>
              <w:ind w:firstLine="0"/>
              <w:jc w:val="left"/>
              <w:rPr>
                <w:b/>
                <w:sz w:val="24"/>
                <w:szCs w:val="24"/>
              </w:rPr>
            </w:pPr>
            <w:r w:rsidRPr="00BA7CE0">
              <w:rPr>
                <w:b/>
                <w:sz w:val="24"/>
                <w:szCs w:val="24"/>
              </w:rPr>
              <w:t>Промежуточная аттестация</w:t>
            </w:r>
          </w:p>
        </w:tc>
        <w:tc>
          <w:tcPr>
            <w:tcW w:w="536" w:type="dxa"/>
          </w:tcPr>
          <w:p w:rsidR="001F57ED" w:rsidRPr="00BA7CE0" w:rsidRDefault="001F57ED" w:rsidP="00100C9B">
            <w:pPr>
              <w:pStyle w:val="affffb"/>
              <w:spacing w:line="240" w:lineRule="auto"/>
              <w:ind w:firstLine="0"/>
              <w:jc w:val="left"/>
              <w:rPr>
                <w:b/>
                <w:sz w:val="24"/>
                <w:szCs w:val="24"/>
              </w:rPr>
            </w:pPr>
          </w:p>
        </w:tc>
        <w:tc>
          <w:tcPr>
            <w:tcW w:w="817" w:type="dxa"/>
          </w:tcPr>
          <w:p w:rsidR="001F57ED" w:rsidRPr="00BA7CE0" w:rsidRDefault="001F57ED" w:rsidP="00100C9B">
            <w:pPr>
              <w:pStyle w:val="affffb"/>
              <w:spacing w:line="240" w:lineRule="auto"/>
              <w:ind w:firstLine="0"/>
              <w:jc w:val="left"/>
              <w:rPr>
                <w:b/>
                <w:sz w:val="24"/>
                <w:szCs w:val="24"/>
              </w:rPr>
            </w:pPr>
            <w:r w:rsidRPr="00BA7CE0">
              <w:rPr>
                <w:b/>
                <w:sz w:val="24"/>
                <w:szCs w:val="24"/>
              </w:rPr>
              <w:t>20</w:t>
            </w:r>
          </w:p>
        </w:tc>
        <w:tc>
          <w:tcPr>
            <w:tcW w:w="817" w:type="dxa"/>
          </w:tcPr>
          <w:p w:rsidR="001F57ED" w:rsidRPr="00BA7CE0" w:rsidRDefault="001F57ED" w:rsidP="00100C9B">
            <w:pPr>
              <w:pStyle w:val="affffb"/>
              <w:spacing w:line="240" w:lineRule="auto"/>
              <w:ind w:firstLine="0"/>
              <w:jc w:val="left"/>
              <w:rPr>
                <w:b/>
                <w:sz w:val="24"/>
                <w:szCs w:val="24"/>
              </w:rPr>
            </w:pPr>
            <w:r w:rsidRPr="00BA7CE0">
              <w:rPr>
                <w:b/>
                <w:sz w:val="24"/>
                <w:szCs w:val="24"/>
              </w:rPr>
              <w:t>27</w:t>
            </w:r>
          </w:p>
        </w:tc>
        <w:tc>
          <w:tcPr>
            <w:tcW w:w="659" w:type="dxa"/>
          </w:tcPr>
          <w:p w:rsidR="001F57ED" w:rsidRPr="00BA7CE0" w:rsidRDefault="001F57ED" w:rsidP="00100C9B">
            <w:pPr>
              <w:pStyle w:val="affffb"/>
              <w:spacing w:line="240" w:lineRule="auto"/>
              <w:ind w:firstLine="0"/>
              <w:jc w:val="left"/>
              <w:rPr>
                <w:b/>
                <w:sz w:val="24"/>
                <w:szCs w:val="24"/>
              </w:rPr>
            </w:pPr>
          </w:p>
        </w:tc>
        <w:tc>
          <w:tcPr>
            <w:tcW w:w="817" w:type="dxa"/>
          </w:tcPr>
          <w:p w:rsidR="001F57ED" w:rsidRPr="00BA7CE0" w:rsidRDefault="001F57ED" w:rsidP="00100C9B">
            <w:pPr>
              <w:pStyle w:val="affffb"/>
              <w:spacing w:line="240" w:lineRule="auto"/>
              <w:ind w:firstLine="0"/>
              <w:jc w:val="left"/>
              <w:rPr>
                <w:b/>
                <w:sz w:val="24"/>
                <w:szCs w:val="24"/>
              </w:rPr>
            </w:pPr>
          </w:p>
        </w:tc>
        <w:tc>
          <w:tcPr>
            <w:tcW w:w="677" w:type="dxa"/>
          </w:tcPr>
          <w:p w:rsidR="001F57ED" w:rsidRPr="00BA7CE0" w:rsidRDefault="001F57ED" w:rsidP="00100C9B">
            <w:pPr>
              <w:pStyle w:val="affffb"/>
              <w:spacing w:line="240" w:lineRule="auto"/>
              <w:ind w:firstLine="0"/>
              <w:jc w:val="left"/>
              <w:rPr>
                <w:b/>
                <w:sz w:val="24"/>
                <w:szCs w:val="24"/>
              </w:rPr>
            </w:pPr>
          </w:p>
        </w:tc>
        <w:tc>
          <w:tcPr>
            <w:tcW w:w="677" w:type="dxa"/>
          </w:tcPr>
          <w:p w:rsidR="001F57ED" w:rsidRPr="00BA7CE0" w:rsidRDefault="001F57ED" w:rsidP="00100C9B">
            <w:pPr>
              <w:pStyle w:val="affffb"/>
              <w:spacing w:line="240" w:lineRule="auto"/>
              <w:ind w:firstLine="0"/>
              <w:jc w:val="left"/>
              <w:rPr>
                <w:b/>
                <w:sz w:val="24"/>
                <w:szCs w:val="24"/>
              </w:rPr>
            </w:pPr>
          </w:p>
        </w:tc>
        <w:tc>
          <w:tcPr>
            <w:tcW w:w="2046" w:type="dxa"/>
          </w:tcPr>
          <w:p w:rsidR="001F57ED" w:rsidRPr="00BA7CE0" w:rsidRDefault="001F57ED" w:rsidP="00100C9B">
            <w:pPr>
              <w:pStyle w:val="affffb"/>
              <w:spacing w:line="240" w:lineRule="auto"/>
              <w:ind w:firstLine="0"/>
              <w:jc w:val="left"/>
              <w:rPr>
                <w:b/>
                <w:sz w:val="24"/>
                <w:szCs w:val="24"/>
              </w:rPr>
            </w:pPr>
            <w:r w:rsidRPr="00BA7CE0">
              <w:rPr>
                <w:b/>
                <w:sz w:val="24"/>
                <w:szCs w:val="24"/>
              </w:rPr>
              <w:t>Экзамен</w:t>
            </w:r>
          </w:p>
        </w:tc>
      </w:tr>
      <w:tr w:rsidR="001F57ED" w:rsidRPr="00BA7CE0" w:rsidTr="00100C9B">
        <w:tc>
          <w:tcPr>
            <w:tcW w:w="668" w:type="dxa"/>
          </w:tcPr>
          <w:p w:rsidR="001F57ED" w:rsidRPr="00BA7CE0" w:rsidRDefault="001F57ED" w:rsidP="00100C9B">
            <w:pPr>
              <w:pStyle w:val="affffb"/>
              <w:spacing w:line="240" w:lineRule="auto"/>
              <w:ind w:firstLine="0"/>
              <w:jc w:val="left"/>
              <w:rPr>
                <w:b/>
                <w:sz w:val="24"/>
                <w:szCs w:val="24"/>
              </w:rPr>
            </w:pPr>
          </w:p>
        </w:tc>
        <w:tc>
          <w:tcPr>
            <w:tcW w:w="2660" w:type="dxa"/>
          </w:tcPr>
          <w:p w:rsidR="001F57ED" w:rsidRPr="00BA7CE0" w:rsidRDefault="001F57ED" w:rsidP="00100C9B">
            <w:pPr>
              <w:pStyle w:val="affffb"/>
              <w:spacing w:line="240" w:lineRule="auto"/>
              <w:ind w:firstLine="0"/>
              <w:jc w:val="left"/>
              <w:rPr>
                <w:b/>
                <w:sz w:val="24"/>
                <w:szCs w:val="24"/>
              </w:rPr>
            </w:pPr>
            <w:r w:rsidRPr="00BA7CE0">
              <w:rPr>
                <w:b/>
                <w:sz w:val="24"/>
                <w:szCs w:val="24"/>
              </w:rPr>
              <w:t>Итого</w:t>
            </w:r>
          </w:p>
        </w:tc>
        <w:tc>
          <w:tcPr>
            <w:tcW w:w="536" w:type="dxa"/>
          </w:tcPr>
          <w:p w:rsidR="001F57ED" w:rsidRPr="00BA7CE0" w:rsidRDefault="001F57ED" w:rsidP="00100C9B">
            <w:pPr>
              <w:pStyle w:val="affffb"/>
              <w:spacing w:line="240" w:lineRule="auto"/>
              <w:ind w:firstLine="0"/>
              <w:jc w:val="left"/>
              <w:rPr>
                <w:b/>
                <w:sz w:val="24"/>
                <w:szCs w:val="24"/>
              </w:rPr>
            </w:pPr>
          </w:p>
        </w:tc>
        <w:tc>
          <w:tcPr>
            <w:tcW w:w="817" w:type="dxa"/>
          </w:tcPr>
          <w:p w:rsidR="001F57ED" w:rsidRPr="00BA7CE0" w:rsidRDefault="001F57ED" w:rsidP="00100C9B">
            <w:pPr>
              <w:pStyle w:val="affffb"/>
              <w:spacing w:line="240" w:lineRule="auto"/>
              <w:ind w:firstLine="0"/>
              <w:jc w:val="left"/>
              <w:rPr>
                <w:b/>
                <w:sz w:val="24"/>
                <w:szCs w:val="24"/>
              </w:rPr>
            </w:pPr>
          </w:p>
        </w:tc>
        <w:tc>
          <w:tcPr>
            <w:tcW w:w="817" w:type="dxa"/>
          </w:tcPr>
          <w:p w:rsidR="001F57ED" w:rsidRPr="00BA7CE0" w:rsidRDefault="001F57ED" w:rsidP="00100C9B">
            <w:pPr>
              <w:pStyle w:val="affffb"/>
              <w:spacing w:line="240" w:lineRule="auto"/>
              <w:ind w:firstLine="0"/>
              <w:jc w:val="left"/>
              <w:rPr>
                <w:b/>
                <w:sz w:val="24"/>
                <w:szCs w:val="24"/>
              </w:rPr>
            </w:pPr>
            <w:r w:rsidRPr="00BA7CE0">
              <w:rPr>
                <w:b/>
                <w:sz w:val="24"/>
                <w:szCs w:val="24"/>
              </w:rPr>
              <w:t>144</w:t>
            </w:r>
          </w:p>
        </w:tc>
        <w:tc>
          <w:tcPr>
            <w:tcW w:w="659" w:type="dxa"/>
          </w:tcPr>
          <w:p w:rsidR="001F57ED" w:rsidRPr="00BA7CE0" w:rsidRDefault="001F57ED" w:rsidP="00100C9B">
            <w:pPr>
              <w:pStyle w:val="affffb"/>
              <w:spacing w:line="240" w:lineRule="auto"/>
              <w:ind w:firstLine="0"/>
              <w:jc w:val="left"/>
              <w:rPr>
                <w:b/>
                <w:sz w:val="24"/>
                <w:szCs w:val="24"/>
              </w:rPr>
            </w:pPr>
            <w:r w:rsidRPr="00BA7CE0">
              <w:rPr>
                <w:b/>
                <w:sz w:val="24"/>
                <w:szCs w:val="24"/>
              </w:rPr>
              <w:t>20</w:t>
            </w:r>
          </w:p>
        </w:tc>
        <w:tc>
          <w:tcPr>
            <w:tcW w:w="817" w:type="dxa"/>
          </w:tcPr>
          <w:p w:rsidR="001F57ED" w:rsidRPr="00BA7CE0" w:rsidRDefault="001F57ED" w:rsidP="00100C9B">
            <w:pPr>
              <w:pStyle w:val="affffb"/>
              <w:spacing w:line="240" w:lineRule="auto"/>
              <w:ind w:firstLine="0"/>
              <w:jc w:val="left"/>
              <w:rPr>
                <w:b/>
                <w:sz w:val="24"/>
                <w:szCs w:val="24"/>
              </w:rPr>
            </w:pPr>
            <w:r w:rsidRPr="00BA7CE0">
              <w:rPr>
                <w:b/>
                <w:sz w:val="24"/>
                <w:szCs w:val="24"/>
              </w:rPr>
              <w:t>40</w:t>
            </w:r>
          </w:p>
        </w:tc>
        <w:tc>
          <w:tcPr>
            <w:tcW w:w="677" w:type="dxa"/>
          </w:tcPr>
          <w:p w:rsidR="001F57ED" w:rsidRPr="00BA7CE0" w:rsidRDefault="001F57ED" w:rsidP="00100C9B">
            <w:pPr>
              <w:pStyle w:val="affffb"/>
              <w:spacing w:line="240" w:lineRule="auto"/>
              <w:ind w:firstLine="0"/>
              <w:jc w:val="left"/>
              <w:rPr>
                <w:b/>
                <w:sz w:val="24"/>
                <w:szCs w:val="24"/>
              </w:rPr>
            </w:pPr>
            <w:r w:rsidRPr="00BA7CE0">
              <w:rPr>
                <w:b/>
                <w:sz w:val="24"/>
                <w:szCs w:val="24"/>
              </w:rPr>
              <w:t>5</w:t>
            </w:r>
          </w:p>
        </w:tc>
        <w:tc>
          <w:tcPr>
            <w:tcW w:w="677" w:type="dxa"/>
          </w:tcPr>
          <w:p w:rsidR="001F57ED" w:rsidRPr="00BA7CE0" w:rsidRDefault="001F57ED" w:rsidP="00100C9B">
            <w:pPr>
              <w:pStyle w:val="affffb"/>
              <w:spacing w:line="240" w:lineRule="auto"/>
              <w:ind w:firstLine="0"/>
              <w:jc w:val="left"/>
              <w:rPr>
                <w:b/>
                <w:sz w:val="24"/>
                <w:szCs w:val="24"/>
              </w:rPr>
            </w:pPr>
            <w:r w:rsidRPr="00BA7CE0">
              <w:rPr>
                <w:b/>
                <w:sz w:val="24"/>
                <w:szCs w:val="24"/>
              </w:rPr>
              <w:t>52</w:t>
            </w:r>
          </w:p>
        </w:tc>
        <w:tc>
          <w:tcPr>
            <w:tcW w:w="2046" w:type="dxa"/>
          </w:tcPr>
          <w:p w:rsidR="001F57ED" w:rsidRPr="00BA7CE0" w:rsidRDefault="001F57ED" w:rsidP="00100C9B">
            <w:pPr>
              <w:pStyle w:val="affffb"/>
              <w:spacing w:line="240" w:lineRule="auto"/>
              <w:ind w:firstLine="0"/>
              <w:jc w:val="left"/>
              <w:rPr>
                <w:b/>
                <w:sz w:val="24"/>
                <w:szCs w:val="24"/>
              </w:rPr>
            </w:pPr>
          </w:p>
        </w:tc>
      </w:tr>
    </w:tbl>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jc w:val="center"/>
        <w:rPr>
          <w:b/>
          <w:sz w:val="24"/>
          <w:szCs w:val="24"/>
        </w:rPr>
      </w:pPr>
      <w:r w:rsidRPr="00BA7CE0">
        <w:rPr>
          <w:b/>
          <w:sz w:val="24"/>
          <w:szCs w:val="24"/>
        </w:rPr>
        <w:lastRenderedPageBreak/>
        <w:t>5.2. Содержание учебной дисциплины</w:t>
      </w:r>
    </w:p>
    <w:p w:rsidR="001F57ED" w:rsidRPr="00BA7CE0" w:rsidRDefault="001F57ED" w:rsidP="001F57ED">
      <w:pPr>
        <w:pStyle w:val="affffb"/>
        <w:spacing w:line="240" w:lineRule="auto"/>
        <w:rPr>
          <w:b/>
          <w:sz w:val="24"/>
          <w:szCs w:val="24"/>
        </w:rPr>
      </w:pPr>
      <w:r w:rsidRPr="00BA7CE0">
        <w:rPr>
          <w:b/>
          <w:sz w:val="24"/>
          <w:szCs w:val="24"/>
        </w:rPr>
        <w:t xml:space="preserve">Тема 1. Последняя треть ХХ в. – начало </w:t>
      </w:r>
      <w:r w:rsidRPr="00BA7CE0">
        <w:rPr>
          <w:b/>
          <w:sz w:val="24"/>
          <w:szCs w:val="24"/>
          <w:lang w:val="en-US"/>
        </w:rPr>
        <w:t>XXI</w:t>
      </w:r>
      <w:r w:rsidRPr="00BA7CE0">
        <w:rPr>
          <w:b/>
          <w:sz w:val="24"/>
          <w:szCs w:val="24"/>
        </w:rPr>
        <w:t xml:space="preserve"> в. как особый этап социального развития и как отдельный период развития социологической теории</w:t>
      </w:r>
    </w:p>
    <w:p w:rsidR="001F57ED" w:rsidRPr="00BA7CE0" w:rsidRDefault="001F57ED" w:rsidP="001F57ED">
      <w:pPr>
        <w:pStyle w:val="affffb"/>
        <w:spacing w:line="240" w:lineRule="auto"/>
        <w:rPr>
          <w:sz w:val="24"/>
          <w:szCs w:val="24"/>
        </w:rPr>
      </w:pPr>
      <w:r w:rsidRPr="00BA7CE0">
        <w:rPr>
          <w:sz w:val="24"/>
          <w:szCs w:val="24"/>
        </w:rPr>
        <w:t>В 70-х годах ХХ в. начался новый этап в развитии социологической теории. Этот этап обусловлен совершенно новыми явлениями и процессами, которые стартовали в западных обществах в конце 60-х – начале 70-х годов ХХ в. Речь идет:</w:t>
      </w:r>
    </w:p>
    <w:p w:rsidR="001F57ED" w:rsidRPr="00BA7CE0" w:rsidRDefault="001F57ED" w:rsidP="001F57ED">
      <w:pPr>
        <w:pStyle w:val="affffb"/>
        <w:spacing w:line="240" w:lineRule="auto"/>
        <w:rPr>
          <w:sz w:val="24"/>
          <w:szCs w:val="24"/>
        </w:rPr>
      </w:pPr>
      <w:r w:rsidRPr="00BA7CE0">
        <w:rPr>
          <w:sz w:val="24"/>
          <w:szCs w:val="24"/>
        </w:rPr>
        <w:t>- о широко развернувшейся телекоммуникационной революции, появлении новых организационных форм и стратегий, фактически означавших закат идеологии и практики фордизма, конец организованного капитализма;</w:t>
      </w:r>
    </w:p>
    <w:p w:rsidR="001F57ED" w:rsidRPr="00BA7CE0" w:rsidRDefault="001F57ED" w:rsidP="001F57ED">
      <w:pPr>
        <w:pStyle w:val="affffb"/>
        <w:spacing w:line="240" w:lineRule="auto"/>
        <w:rPr>
          <w:sz w:val="24"/>
          <w:szCs w:val="24"/>
        </w:rPr>
      </w:pPr>
      <w:r w:rsidRPr="00BA7CE0">
        <w:rPr>
          <w:sz w:val="24"/>
          <w:szCs w:val="24"/>
        </w:rPr>
        <w:t>- о серьезных трансформациях, происходивших в сфере культуры, получивших название постмодернистской трансформации культуры, о контркультурной критике цивилизации;</w:t>
      </w:r>
    </w:p>
    <w:p w:rsidR="001F57ED" w:rsidRPr="00BA7CE0" w:rsidRDefault="001F57ED" w:rsidP="001F57ED">
      <w:pPr>
        <w:pStyle w:val="affffb"/>
        <w:spacing w:line="240" w:lineRule="auto"/>
        <w:rPr>
          <w:sz w:val="24"/>
          <w:szCs w:val="24"/>
        </w:rPr>
      </w:pPr>
      <w:r w:rsidRPr="00BA7CE0">
        <w:rPr>
          <w:sz w:val="24"/>
          <w:szCs w:val="24"/>
        </w:rPr>
        <w:t>- о новых формам социального конфликта и протеста; о новых социальных движениях; о сексуальной революции, изменении гендерных форм поведения и т.д.;</w:t>
      </w:r>
    </w:p>
    <w:p w:rsidR="001F57ED" w:rsidRPr="00BA7CE0" w:rsidRDefault="001F57ED" w:rsidP="001F57ED">
      <w:pPr>
        <w:pStyle w:val="affffb"/>
        <w:spacing w:line="240" w:lineRule="auto"/>
        <w:rPr>
          <w:sz w:val="24"/>
          <w:szCs w:val="24"/>
        </w:rPr>
      </w:pPr>
      <w:r w:rsidRPr="00BA7CE0">
        <w:rPr>
          <w:sz w:val="24"/>
          <w:szCs w:val="24"/>
        </w:rPr>
        <w:t>- об изменениях, претерпеваемых фундаментальными социальными институтами и процессами, такими как, например, институт семьи, детства или процесс социализации.</w:t>
      </w:r>
    </w:p>
    <w:p w:rsidR="001F57ED" w:rsidRPr="00BA7CE0" w:rsidRDefault="001F57ED" w:rsidP="001F57ED">
      <w:pPr>
        <w:pStyle w:val="affffb"/>
        <w:spacing w:line="240" w:lineRule="auto"/>
        <w:rPr>
          <w:b/>
          <w:sz w:val="24"/>
          <w:szCs w:val="24"/>
        </w:rPr>
      </w:pPr>
      <w:r w:rsidRPr="00BA7CE0">
        <w:rPr>
          <w:b/>
          <w:sz w:val="24"/>
          <w:szCs w:val="24"/>
        </w:rPr>
        <w:t>Тема 2. Методологическая саморефлексия социологии конца 60-х – начала 70-х годов</w:t>
      </w:r>
    </w:p>
    <w:p w:rsidR="001F57ED" w:rsidRPr="00BA7CE0" w:rsidRDefault="001F57ED" w:rsidP="001F57ED">
      <w:pPr>
        <w:pStyle w:val="affffb"/>
        <w:spacing w:line="240" w:lineRule="auto"/>
        <w:rPr>
          <w:sz w:val="24"/>
          <w:szCs w:val="24"/>
        </w:rPr>
      </w:pPr>
      <w:r w:rsidRPr="00BA7CE0">
        <w:rPr>
          <w:sz w:val="24"/>
          <w:szCs w:val="24"/>
        </w:rPr>
        <w:t>Социальные и культурные трансформации 70-х годов оказались совершенно неожиданными для социологии. Социология оказалась не в состоянии выполнить свою прогностическую функцию. Осознание данного факта, а также критическая, контркультурная направленность части социальных процессов, развернувшихся в конце 60-х – начале 70-х годов, привели к оформлению широкой дискуссии о статусе и задачах социологической теории, к ревизии тезиса о ценностно-нейтральной социологии. Главными вехами в этом процессе являются:</w:t>
      </w:r>
    </w:p>
    <w:p w:rsidR="001F57ED" w:rsidRPr="00BA7CE0" w:rsidRDefault="001F57ED" w:rsidP="001F57ED">
      <w:pPr>
        <w:pStyle w:val="affffb"/>
        <w:spacing w:line="240" w:lineRule="auto"/>
        <w:rPr>
          <w:sz w:val="24"/>
          <w:szCs w:val="24"/>
        </w:rPr>
      </w:pPr>
      <w:r w:rsidRPr="00BA7CE0">
        <w:rPr>
          <w:sz w:val="24"/>
          <w:szCs w:val="24"/>
        </w:rPr>
        <w:t>- так называемый «спор о позитивизме» в рамках европейской социологии (К. Поппер, Э. Топич, Г. Альберт, Ю. Хабермас и др.);</w:t>
      </w:r>
    </w:p>
    <w:p w:rsidR="001F57ED" w:rsidRPr="00BA7CE0" w:rsidRDefault="001F57ED" w:rsidP="001F57ED">
      <w:pPr>
        <w:pStyle w:val="affffb"/>
        <w:spacing w:line="240" w:lineRule="auto"/>
        <w:rPr>
          <w:sz w:val="24"/>
          <w:szCs w:val="24"/>
        </w:rPr>
      </w:pPr>
      <w:r w:rsidRPr="00BA7CE0">
        <w:rPr>
          <w:sz w:val="24"/>
          <w:szCs w:val="24"/>
        </w:rPr>
        <w:t>- критика структурного функционализма и оформление «радикальной» и «рефлексивной» социологии в США. Теория «грядущего кризиса западной социологии» Э. Гоулднера;</w:t>
      </w:r>
    </w:p>
    <w:p w:rsidR="001F57ED" w:rsidRPr="00BA7CE0" w:rsidRDefault="001F57ED" w:rsidP="001F57ED">
      <w:pPr>
        <w:pStyle w:val="affffb"/>
        <w:spacing w:line="240" w:lineRule="auto"/>
        <w:rPr>
          <w:sz w:val="24"/>
          <w:szCs w:val="24"/>
        </w:rPr>
      </w:pPr>
      <w:r w:rsidRPr="00BA7CE0">
        <w:rPr>
          <w:sz w:val="24"/>
          <w:szCs w:val="24"/>
        </w:rPr>
        <w:t>- появление «новой левой» социологии;</w:t>
      </w:r>
    </w:p>
    <w:p w:rsidR="001F57ED" w:rsidRPr="00BA7CE0" w:rsidRDefault="001F57ED" w:rsidP="001F57ED">
      <w:pPr>
        <w:pStyle w:val="affffb"/>
        <w:spacing w:line="240" w:lineRule="auto"/>
        <w:rPr>
          <w:sz w:val="24"/>
          <w:szCs w:val="24"/>
        </w:rPr>
      </w:pPr>
      <w:r w:rsidRPr="00BA7CE0">
        <w:rPr>
          <w:sz w:val="24"/>
          <w:szCs w:val="24"/>
        </w:rPr>
        <w:t xml:space="preserve">- «ренессанс» классических социологических теорий </w:t>
      </w:r>
      <w:r w:rsidRPr="00BA7CE0">
        <w:rPr>
          <w:sz w:val="24"/>
          <w:szCs w:val="24"/>
          <w:lang w:val="en-US"/>
        </w:rPr>
        <w:t>XIX</w:t>
      </w:r>
      <w:r w:rsidRPr="00BA7CE0">
        <w:rPr>
          <w:sz w:val="24"/>
          <w:szCs w:val="24"/>
        </w:rPr>
        <w:t xml:space="preserve"> в.</w:t>
      </w:r>
    </w:p>
    <w:p w:rsidR="001F57ED" w:rsidRPr="00BA7CE0" w:rsidRDefault="001F57ED" w:rsidP="001F57ED">
      <w:pPr>
        <w:pStyle w:val="affffb"/>
        <w:spacing w:line="240" w:lineRule="auto"/>
        <w:rPr>
          <w:b/>
          <w:sz w:val="24"/>
          <w:szCs w:val="24"/>
        </w:rPr>
      </w:pPr>
      <w:r w:rsidRPr="00BA7CE0">
        <w:rPr>
          <w:b/>
          <w:sz w:val="24"/>
          <w:szCs w:val="24"/>
        </w:rPr>
        <w:t>Тема 3. Новые методологические подходы в разработке формальных теорий социального действия и теории общества</w:t>
      </w:r>
    </w:p>
    <w:p w:rsidR="001F57ED" w:rsidRPr="00BA7CE0" w:rsidRDefault="001F57ED" w:rsidP="001F57ED">
      <w:pPr>
        <w:pStyle w:val="affffb"/>
        <w:spacing w:line="240" w:lineRule="auto"/>
        <w:rPr>
          <w:sz w:val="24"/>
          <w:szCs w:val="24"/>
        </w:rPr>
      </w:pPr>
      <w:r w:rsidRPr="00BA7CE0">
        <w:rPr>
          <w:sz w:val="24"/>
          <w:szCs w:val="24"/>
        </w:rPr>
        <w:t xml:space="preserve">Последняя треть ХХ – начало </w:t>
      </w:r>
      <w:r w:rsidRPr="00BA7CE0">
        <w:rPr>
          <w:sz w:val="24"/>
          <w:szCs w:val="24"/>
          <w:lang w:val="en-US"/>
        </w:rPr>
        <w:t>XXI</w:t>
      </w:r>
      <w:r w:rsidRPr="00BA7CE0">
        <w:rPr>
          <w:sz w:val="24"/>
          <w:szCs w:val="24"/>
        </w:rPr>
        <w:t xml:space="preserve"> веков оказались связанными с целой серией новых идей, разрабатываемых в сфере формальных теорий социального действия и формальной теории общества. Основным теоретическим мотивом этих теорий была задача разрешения методологической дилеммы «структуры» и «действия», «общества» и «субъекта». Среди наиболее фундаментальных теоретических разработок, посвященных этой проблематике следует назвать:</w:t>
      </w:r>
    </w:p>
    <w:p w:rsidR="001F57ED" w:rsidRPr="00BA7CE0" w:rsidRDefault="001F57ED" w:rsidP="001F57ED">
      <w:pPr>
        <w:pStyle w:val="affffb"/>
        <w:spacing w:line="240" w:lineRule="auto"/>
        <w:rPr>
          <w:sz w:val="24"/>
          <w:szCs w:val="24"/>
        </w:rPr>
      </w:pPr>
      <w:r w:rsidRPr="00BA7CE0">
        <w:rPr>
          <w:sz w:val="24"/>
          <w:szCs w:val="24"/>
        </w:rPr>
        <w:t>- теорию «коммуникативного действия» Ю. Хабермаса;</w:t>
      </w:r>
    </w:p>
    <w:p w:rsidR="001F57ED" w:rsidRPr="00BA7CE0" w:rsidRDefault="001F57ED" w:rsidP="001F57ED">
      <w:pPr>
        <w:pStyle w:val="affffb"/>
        <w:spacing w:line="240" w:lineRule="auto"/>
        <w:rPr>
          <w:sz w:val="24"/>
          <w:szCs w:val="24"/>
        </w:rPr>
      </w:pPr>
      <w:r w:rsidRPr="00BA7CE0">
        <w:rPr>
          <w:sz w:val="24"/>
          <w:szCs w:val="24"/>
        </w:rPr>
        <w:t>- теорию «структурации» Э. Гидбденса;</w:t>
      </w:r>
    </w:p>
    <w:p w:rsidR="001F57ED" w:rsidRPr="00BA7CE0" w:rsidRDefault="001F57ED" w:rsidP="001F57ED">
      <w:pPr>
        <w:pStyle w:val="affffb"/>
        <w:spacing w:line="240" w:lineRule="auto"/>
        <w:rPr>
          <w:sz w:val="24"/>
          <w:szCs w:val="24"/>
        </w:rPr>
      </w:pPr>
      <w:r w:rsidRPr="00BA7CE0">
        <w:rPr>
          <w:sz w:val="24"/>
          <w:szCs w:val="24"/>
        </w:rPr>
        <w:t>- теорию социального пространства и габитуса П. Бурдье;</w:t>
      </w:r>
    </w:p>
    <w:p w:rsidR="001F57ED" w:rsidRPr="00BA7CE0" w:rsidRDefault="001F57ED" w:rsidP="001F57ED">
      <w:pPr>
        <w:pStyle w:val="affffb"/>
        <w:spacing w:line="240" w:lineRule="auto"/>
        <w:rPr>
          <w:sz w:val="24"/>
          <w:szCs w:val="24"/>
        </w:rPr>
      </w:pPr>
      <w:r w:rsidRPr="00BA7CE0">
        <w:rPr>
          <w:sz w:val="24"/>
          <w:szCs w:val="24"/>
        </w:rPr>
        <w:t>- системную теорию Н. Лумана.</w:t>
      </w:r>
    </w:p>
    <w:p w:rsidR="001F57ED" w:rsidRPr="00BA7CE0" w:rsidRDefault="001F57ED" w:rsidP="001F57ED">
      <w:pPr>
        <w:pStyle w:val="affffb"/>
        <w:spacing w:line="240" w:lineRule="auto"/>
        <w:rPr>
          <w:b/>
          <w:sz w:val="24"/>
          <w:szCs w:val="24"/>
        </w:rPr>
      </w:pPr>
      <w:r w:rsidRPr="00BA7CE0">
        <w:rPr>
          <w:b/>
          <w:sz w:val="24"/>
          <w:szCs w:val="24"/>
        </w:rPr>
        <w:t>Тема 4. Культура эндизма в социологии конца ХХ века</w:t>
      </w:r>
    </w:p>
    <w:p w:rsidR="001F57ED" w:rsidRPr="00BA7CE0" w:rsidRDefault="001F57ED" w:rsidP="001F57ED">
      <w:pPr>
        <w:pStyle w:val="affffb"/>
        <w:spacing w:line="240" w:lineRule="auto"/>
        <w:rPr>
          <w:sz w:val="24"/>
          <w:szCs w:val="24"/>
        </w:rPr>
      </w:pPr>
      <w:r w:rsidRPr="00BA7CE0">
        <w:rPr>
          <w:sz w:val="24"/>
          <w:szCs w:val="24"/>
        </w:rPr>
        <w:t>Начало 70-х годов в социологической литературе было отмечено также появлением теорий, в которых предпринималось теоретическое осмысление происходящих изменений. Теоретическая рефлексия при этом была многоплановой и многоуровневой – от простого описания и эмпирического исследования до построения теоретических моделей и разработки фундаментальных методологических подходов.</w:t>
      </w:r>
    </w:p>
    <w:p w:rsidR="001F57ED" w:rsidRPr="00BA7CE0" w:rsidRDefault="001F57ED" w:rsidP="001F57ED">
      <w:pPr>
        <w:pStyle w:val="affffb"/>
        <w:spacing w:line="240" w:lineRule="auto"/>
        <w:rPr>
          <w:sz w:val="24"/>
          <w:szCs w:val="24"/>
        </w:rPr>
      </w:pPr>
      <w:r w:rsidRPr="00BA7CE0">
        <w:rPr>
          <w:sz w:val="24"/>
          <w:szCs w:val="24"/>
        </w:rPr>
        <w:t xml:space="preserve">- Метафорика «конца» и «пост» в качестве средства, указывающего новое социальное качество, современности. Теории «конца истории», «конца идеологий», </w:t>
      </w:r>
      <w:r w:rsidRPr="00BA7CE0">
        <w:rPr>
          <w:sz w:val="24"/>
          <w:szCs w:val="24"/>
        </w:rPr>
        <w:lastRenderedPageBreak/>
        <w:t>«конца утопий», «конца субъекта», теория «постматериалистических ценностей», теория «конца детства» и т.д.</w:t>
      </w:r>
    </w:p>
    <w:p w:rsidR="001F57ED" w:rsidRPr="00BA7CE0" w:rsidRDefault="001F57ED" w:rsidP="001F57ED">
      <w:pPr>
        <w:pStyle w:val="affffb"/>
        <w:spacing w:line="240" w:lineRule="auto"/>
        <w:rPr>
          <w:sz w:val="24"/>
          <w:szCs w:val="24"/>
        </w:rPr>
      </w:pPr>
      <w:r w:rsidRPr="00BA7CE0">
        <w:rPr>
          <w:sz w:val="24"/>
          <w:szCs w:val="24"/>
        </w:rPr>
        <w:t>- Теории «конца трудового общества», «конца труда» как теории, осуществляющие фундаментальное переосмысление принципов социологического объяснения, отказ от «экономического» редукционизма.</w:t>
      </w:r>
    </w:p>
    <w:p w:rsidR="001F57ED" w:rsidRPr="00BA7CE0" w:rsidRDefault="001F57ED" w:rsidP="001F57ED">
      <w:pPr>
        <w:pStyle w:val="affffb"/>
        <w:spacing w:line="240" w:lineRule="auto"/>
        <w:rPr>
          <w:sz w:val="24"/>
          <w:szCs w:val="24"/>
        </w:rPr>
      </w:pPr>
      <w:r w:rsidRPr="00BA7CE0">
        <w:rPr>
          <w:sz w:val="24"/>
          <w:szCs w:val="24"/>
        </w:rPr>
        <w:t>- оформление новых тем и сфер социологического интереса и анализа, например, оформление исторической социологии.</w:t>
      </w:r>
    </w:p>
    <w:p w:rsidR="001F57ED" w:rsidRPr="00BA7CE0" w:rsidRDefault="001F57ED" w:rsidP="001F57ED">
      <w:pPr>
        <w:pStyle w:val="affffb"/>
        <w:spacing w:line="240" w:lineRule="auto"/>
        <w:rPr>
          <w:b/>
          <w:sz w:val="24"/>
          <w:szCs w:val="24"/>
        </w:rPr>
      </w:pPr>
      <w:r w:rsidRPr="00BA7CE0">
        <w:rPr>
          <w:b/>
          <w:sz w:val="24"/>
          <w:szCs w:val="24"/>
        </w:rPr>
        <w:t xml:space="preserve">Тема 5. Социологические теории общества конца ХХ – начала </w:t>
      </w:r>
      <w:r w:rsidRPr="00BA7CE0">
        <w:rPr>
          <w:b/>
          <w:sz w:val="24"/>
          <w:szCs w:val="24"/>
          <w:lang w:val="en-US"/>
        </w:rPr>
        <w:t>XXI</w:t>
      </w:r>
      <w:r w:rsidRPr="00BA7CE0">
        <w:rPr>
          <w:b/>
          <w:sz w:val="24"/>
          <w:szCs w:val="24"/>
        </w:rPr>
        <w:t xml:space="preserve"> веков</w:t>
      </w:r>
    </w:p>
    <w:p w:rsidR="001F57ED" w:rsidRPr="00BA7CE0" w:rsidRDefault="001F57ED" w:rsidP="001F57ED">
      <w:pPr>
        <w:pStyle w:val="affffb"/>
        <w:spacing w:line="240" w:lineRule="auto"/>
        <w:rPr>
          <w:sz w:val="24"/>
          <w:szCs w:val="24"/>
        </w:rPr>
      </w:pPr>
      <w:r w:rsidRPr="00BA7CE0">
        <w:rPr>
          <w:sz w:val="24"/>
          <w:szCs w:val="24"/>
        </w:rPr>
        <w:t>Составной и чрезвычайно значимой частью социологической рефлексии конца ХХ в. стала разработка материальных теорий общества. Социологические теории общества образуют автономную и фундаментально важную область социологической теории. Их целью является описание социальной реальности в ее целостности. Последние три десятилетия ХХ в. демонстрируют последовательную смену целого ряда социологических теорий общества.</w:t>
      </w:r>
    </w:p>
    <w:p w:rsidR="001F57ED" w:rsidRPr="00BA7CE0" w:rsidRDefault="001F57ED" w:rsidP="001F57ED">
      <w:pPr>
        <w:pStyle w:val="affffb"/>
        <w:spacing w:line="240" w:lineRule="auto"/>
        <w:rPr>
          <w:sz w:val="24"/>
          <w:szCs w:val="24"/>
        </w:rPr>
      </w:pPr>
      <w:r w:rsidRPr="00BA7CE0">
        <w:rPr>
          <w:sz w:val="24"/>
          <w:szCs w:val="24"/>
        </w:rPr>
        <w:t>Первыми в этом ряду были теории постиндустриального общества. Двумя фундаментальными теориями постиндустриального общества стали теории Д. Белла и А. Турена. Основные положения теорий постиндустриализма.</w:t>
      </w:r>
    </w:p>
    <w:p w:rsidR="001F57ED" w:rsidRPr="00BA7CE0" w:rsidRDefault="001F57ED" w:rsidP="001F57ED">
      <w:pPr>
        <w:pStyle w:val="affffb"/>
        <w:spacing w:line="240" w:lineRule="auto"/>
        <w:rPr>
          <w:sz w:val="24"/>
          <w:szCs w:val="24"/>
        </w:rPr>
      </w:pPr>
      <w:r w:rsidRPr="00BA7CE0">
        <w:rPr>
          <w:sz w:val="24"/>
          <w:szCs w:val="24"/>
        </w:rPr>
        <w:t xml:space="preserve">Теории постиндустриализма в 80-е годы были вытеснены теориями информационного общества (О. Тоффлер, Ф. Ферраротти и др.). Основные положения теорий информационного общества. </w:t>
      </w:r>
    </w:p>
    <w:p w:rsidR="001F57ED" w:rsidRPr="00BA7CE0" w:rsidRDefault="001F57ED" w:rsidP="001F57ED">
      <w:pPr>
        <w:pStyle w:val="affffb"/>
        <w:spacing w:line="240" w:lineRule="auto"/>
        <w:rPr>
          <w:b/>
          <w:sz w:val="24"/>
          <w:szCs w:val="24"/>
        </w:rPr>
      </w:pPr>
      <w:r w:rsidRPr="00BA7CE0">
        <w:rPr>
          <w:b/>
          <w:sz w:val="24"/>
          <w:szCs w:val="24"/>
        </w:rPr>
        <w:t>Тема 6. Теории постмодерна модерна и в социологии конца ХХ века</w:t>
      </w:r>
    </w:p>
    <w:p w:rsidR="001F57ED" w:rsidRPr="00BA7CE0" w:rsidRDefault="001F57ED" w:rsidP="001F57ED">
      <w:pPr>
        <w:pStyle w:val="affffb"/>
        <w:spacing w:line="240" w:lineRule="auto"/>
        <w:rPr>
          <w:sz w:val="24"/>
          <w:szCs w:val="24"/>
        </w:rPr>
      </w:pPr>
      <w:r w:rsidRPr="00BA7CE0">
        <w:rPr>
          <w:sz w:val="24"/>
          <w:szCs w:val="24"/>
        </w:rPr>
        <w:t>Социологический постмодернизм существует в двух формах: как постмодернистская социология и как теории постмодерна.</w:t>
      </w:r>
    </w:p>
    <w:p w:rsidR="001F57ED" w:rsidRPr="00BA7CE0" w:rsidRDefault="001F57ED" w:rsidP="001F57ED">
      <w:pPr>
        <w:pStyle w:val="affffb"/>
        <w:spacing w:line="240" w:lineRule="auto"/>
        <w:rPr>
          <w:sz w:val="24"/>
          <w:szCs w:val="24"/>
        </w:rPr>
      </w:pPr>
      <w:r w:rsidRPr="00BA7CE0">
        <w:rPr>
          <w:sz w:val="24"/>
          <w:szCs w:val="24"/>
        </w:rPr>
        <w:t>Постмодернистская социология и теория постмодерна представлены именами Ж.-Ф. Лиотара, Ж. Бодрийяра, З. Баумана, Дж. Фридмана и др. Основными объектами интереса являются: трансформация «</w:t>
      </w:r>
      <w:r w:rsidRPr="00BA7CE0">
        <w:rPr>
          <w:sz w:val="24"/>
          <w:szCs w:val="24"/>
          <w:lang w:val="en-US"/>
        </w:rPr>
        <w:t>epistema</w:t>
      </w:r>
      <w:r w:rsidRPr="00BA7CE0">
        <w:rPr>
          <w:sz w:val="24"/>
          <w:szCs w:val="24"/>
        </w:rPr>
        <w:t>» модерна, кризис легитимации, ревизия теории прогресса, распад социального порядка модерна.</w:t>
      </w:r>
    </w:p>
    <w:p w:rsidR="001F57ED" w:rsidRPr="00BA7CE0" w:rsidRDefault="001F57ED" w:rsidP="001F57ED">
      <w:pPr>
        <w:pStyle w:val="affffb"/>
        <w:spacing w:line="240" w:lineRule="auto"/>
        <w:rPr>
          <w:sz w:val="24"/>
          <w:szCs w:val="24"/>
        </w:rPr>
      </w:pPr>
      <w:r w:rsidRPr="00BA7CE0">
        <w:rPr>
          <w:sz w:val="24"/>
          <w:szCs w:val="24"/>
        </w:rPr>
        <w:t>Теории модерна, в отличие от постмодернистской социологии, опираются на ресурсы и позиции научной социологии, укорененной в принципах классического модерна. Эти теории делают предметом своего анализа современное общество и современность как историческое состояние с точки зрения того утратила или не утратила современность фундаментальные черты модерна. Речь идет о теориях современности как радикализированного модерна Э. Гидденса, теории позднего модерна Ю. Хабермаса, теории современности Ф. Ферраротти, У. Бека.</w:t>
      </w:r>
    </w:p>
    <w:p w:rsidR="001F57ED" w:rsidRPr="00BA7CE0" w:rsidRDefault="001F57ED" w:rsidP="001F57ED">
      <w:pPr>
        <w:pStyle w:val="affffb"/>
        <w:spacing w:line="240" w:lineRule="auto"/>
        <w:rPr>
          <w:b/>
          <w:sz w:val="24"/>
          <w:szCs w:val="24"/>
        </w:rPr>
      </w:pPr>
      <w:r w:rsidRPr="00BA7CE0">
        <w:rPr>
          <w:b/>
          <w:sz w:val="24"/>
          <w:szCs w:val="24"/>
        </w:rPr>
        <w:t>Тема 7. Современные социологические теории глобализации</w:t>
      </w:r>
    </w:p>
    <w:p w:rsidR="001F57ED" w:rsidRPr="00BA7CE0" w:rsidRDefault="001F57ED" w:rsidP="001F57ED">
      <w:pPr>
        <w:pStyle w:val="affffb"/>
        <w:spacing w:line="240" w:lineRule="auto"/>
        <w:rPr>
          <w:sz w:val="24"/>
          <w:szCs w:val="24"/>
        </w:rPr>
      </w:pPr>
      <w:r w:rsidRPr="00BA7CE0">
        <w:rPr>
          <w:sz w:val="24"/>
          <w:szCs w:val="24"/>
        </w:rPr>
        <w:t>Глобализация как фундаментальный процесс развития современного мира вызывает неоднозначное к себе отношение, которое диктуется в равной мере как интересами отдельных групп, так и их ценностными ориентациями. Эти интересы и ценностные ориентации во многом определяют саму интерпретацию процесса глобализации, однако типичность интересов позволяет типизировать соответствующие идеологические и политические интерпретации глобализации. Анализ основных политических и идеологических интерпретаций процесса глобализации.</w:t>
      </w:r>
    </w:p>
    <w:p w:rsidR="001F57ED" w:rsidRPr="00BA7CE0" w:rsidRDefault="001F57ED" w:rsidP="001F57ED">
      <w:pPr>
        <w:pStyle w:val="affffb"/>
        <w:spacing w:line="240" w:lineRule="auto"/>
        <w:rPr>
          <w:sz w:val="24"/>
          <w:szCs w:val="24"/>
        </w:rPr>
      </w:pPr>
      <w:r w:rsidRPr="00BA7CE0">
        <w:rPr>
          <w:sz w:val="24"/>
          <w:szCs w:val="24"/>
        </w:rPr>
        <w:t>Среди социологических теорий глобализации следует выделить несколько наиболее фундаментальных: теория мир-системного анализа Э. Валлерстайна, теория глобализации Э. Гидденса, У. Бека, теория глобализации Р. Робертсона.</w:t>
      </w:r>
    </w:p>
    <w:p w:rsidR="001F57ED" w:rsidRPr="00BA7CE0" w:rsidRDefault="001F57ED" w:rsidP="001F57ED">
      <w:pPr>
        <w:pStyle w:val="affffb"/>
        <w:spacing w:line="240" w:lineRule="auto"/>
        <w:rPr>
          <w:b/>
          <w:sz w:val="24"/>
          <w:szCs w:val="24"/>
        </w:rPr>
      </w:pPr>
      <w:r w:rsidRPr="00BA7CE0">
        <w:rPr>
          <w:b/>
          <w:sz w:val="24"/>
          <w:szCs w:val="24"/>
        </w:rPr>
        <w:t xml:space="preserve">Тема 8. Методологическая саморефлексия социологии начала </w:t>
      </w:r>
      <w:r w:rsidRPr="00BA7CE0">
        <w:rPr>
          <w:b/>
          <w:sz w:val="24"/>
          <w:szCs w:val="24"/>
          <w:lang w:val="en-US"/>
        </w:rPr>
        <w:t>XXI</w:t>
      </w:r>
      <w:r w:rsidRPr="00BA7CE0">
        <w:rPr>
          <w:b/>
          <w:sz w:val="24"/>
          <w:szCs w:val="24"/>
        </w:rPr>
        <w:t xml:space="preserve"> века</w:t>
      </w:r>
    </w:p>
    <w:p w:rsidR="001F57ED" w:rsidRPr="00BA7CE0" w:rsidRDefault="001F57ED" w:rsidP="001F57ED">
      <w:pPr>
        <w:pStyle w:val="affffb"/>
        <w:spacing w:line="240" w:lineRule="auto"/>
        <w:rPr>
          <w:sz w:val="24"/>
          <w:szCs w:val="24"/>
        </w:rPr>
      </w:pPr>
      <w:r w:rsidRPr="00BA7CE0">
        <w:rPr>
          <w:sz w:val="24"/>
          <w:szCs w:val="24"/>
        </w:rPr>
        <w:t>Увеличение сложности современных обществ, становление нового глобального порядка, характеризуемого чаще всего как «порядок постоянного беспорядка и нарушения равновесия», развитие различных «сетей и потоков», «перемещений», «размывание эндогенных структур общества».</w:t>
      </w:r>
    </w:p>
    <w:p w:rsidR="001F57ED" w:rsidRPr="00BA7CE0" w:rsidRDefault="001F57ED" w:rsidP="001F57ED">
      <w:pPr>
        <w:pStyle w:val="affffb"/>
        <w:spacing w:line="240" w:lineRule="auto"/>
        <w:rPr>
          <w:sz w:val="24"/>
          <w:szCs w:val="24"/>
        </w:rPr>
      </w:pPr>
      <w:r w:rsidRPr="00BA7CE0">
        <w:rPr>
          <w:sz w:val="24"/>
          <w:szCs w:val="24"/>
        </w:rPr>
        <w:lastRenderedPageBreak/>
        <w:t>Теории К. Скотта, Л. Урри, Э. Валлерстайна: вопрос об утрате социологией своего предмета исследования, о ее границах, о ее методах; об адекватности традиционной социологической теории.</w:t>
      </w:r>
    </w:p>
    <w:p w:rsidR="001F57ED" w:rsidRPr="00BA7CE0" w:rsidRDefault="001F57ED" w:rsidP="001F57ED">
      <w:pPr>
        <w:pStyle w:val="affffb"/>
        <w:spacing w:line="240" w:lineRule="auto"/>
        <w:rPr>
          <w:sz w:val="24"/>
          <w:szCs w:val="24"/>
        </w:rPr>
      </w:pPr>
      <w:r w:rsidRPr="00BA7CE0">
        <w:rPr>
          <w:sz w:val="24"/>
          <w:szCs w:val="24"/>
        </w:rPr>
        <w:t xml:space="preserve">Основные методологические идеи, теория предмета и метода современной социологической теории. </w:t>
      </w:r>
    </w:p>
    <w:p w:rsidR="001F57ED" w:rsidRPr="00BA7CE0" w:rsidRDefault="001F57ED" w:rsidP="001F57ED">
      <w:pPr>
        <w:pStyle w:val="affffb"/>
        <w:spacing w:line="240" w:lineRule="auto"/>
        <w:rPr>
          <w:b/>
          <w:sz w:val="24"/>
          <w:szCs w:val="24"/>
        </w:rPr>
      </w:pPr>
    </w:p>
    <w:p w:rsidR="001F57ED" w:rsidRPr="00BA7CE0" w:rsidRDefault="001F57ED" w:rsidP="001F57ED">
      <w:pPr>
        <w:pStyle w:val="affffb"/>
        <w:spacing w:line="240" w:lineRule="auto"/>
        <w:jc w:val="center"/>
        <w:rPr>
          <w:b/>
          <w:sz w:val="24"/>
          <w:szCs w:val="24"/>
        </w:rPr>
      </w:pPr>
      <w:r w:rsidRPr="00BA7CE0">
        <w:rPr>
          <w:b/>
          <w:sz w:val="24"/>
          <w:szCs w:val="24"/>
        </w:rPr>
        <w:t>6. Образовательные технологии</w:t>
      </w:r>
    </w:p>
    <w:p w:rsidR="001F57ED" w:rsidRPr="00BA7CE0" w:rsidRDefault="001F57ED" w:rsidP="001F57ED">
      <w:pPr>
        <w:pStyle w:val="affffb"/>
        <w:spacing w:line="240" w:lineRule="auto"/>
        <w:rPr>
          <w:sz w:val="24"/>
          <w:szCs w:val="24"/>
        </w:rPr>
      </w:pPr>
      <w:r w:rsidRPr="00BA7CE0">
        <w:rPr>
          <w:sz w:val="24"/>
          <w:szCs w:val="24"/>
        </w:rPr>
        <w:t xml:space="preserve">Преподавание дисциплины «Современная социология ХХ и </w:t>
      </w:r>
      <w:r w:rsidRPr="00BA7CE0">
        <w:rPr>
          <w:sz w:val="24"/>
          <w:szCs w:val="24"/>
          <w:lang w:val="en-US"/>
        </w:rPr>
        <w:t>XXI</w:t>
      </w:r>
      <w:r w:rsidRPr="00BA7CE0">
        <w:rPr>
          <w:sz w:val="24"/>
          <w:szCs w:val="24"/>
        </w:rPr>
        <w:t xml:space="preserve"> веков» должно включать в себя следующие образовательные технологии:</w:t>
      </w:r>
    </w:p>
    <w:p w:rsidR="001F57ED" w:rsidRPr="00BA7CE0" w:rsidRDefault="001F57ED" w:rsidP="001F57ED">
      <w:pPr>
        <w:pStyle w:val="affffb"/>
        <w:spacing w:line="240" w:lineRule="auto"/>
        <w:rPr>
          <w:sz w:val="24"/>
          <w:szCs w:val="24"/>
        </w:rPr>
      </w:pPr>
      <w:r w:rsidRPr="00BA7CE0">
        <w:rPr>
          <w:sz w:val="24"/>
          <w:szCs w:val="24"/>
        </w:rPr>
        <w:t>- проведение аудиторных занятий с использованием мультимедийных технологий;</w:t>
      </w:r>
    </w:p>
    <w:p w:rsidR="001F57ED" w:rsidRPr="00BA7CE0" w:rsidRDefault="001F57ED" w:rsidP="001F57ED">
      <w:pPr>
        <w:pStyle w:val="affffb"/>
        <w:spacing w:line="240" w:lineRule="auto"/>
        <w:rPr>
          <w:sz w:val="24"/>
          <w:szCs w:val="24"/>
        </w:rPr>
      </w:pPr>
      <w:r w:rsidRPr="00BA7CE0">
        <w:rPr>
          <w:sz w:val="24"/>
          <w:szCs w:val="24"/>
        </w:rPr>
        <w:t>- обеспечение студентов сопутствующими раздаточными материалами, тематическими планами и конспектами с целью активизации работы студентов по усвоению материалов учебного курса;</w:t>
      </w:r>
    </w:p>
    <w:p w:rsidR="001F57ED" w:rsidRPr="00BA7CE0" w:rsidRDefault="001F57ED" w:rsidP="001F57ED">
      <w:pPr>
        <w:pStyle w:val="affffb"/>
        <w:spacing w:line="240" w:lineRule="auto"/>
        <w:rPr>
          <w:sz w:val="24"/>
          <w:szCs w:val="24"/>
        </w:rPr>
      </w:pPr>
      <w:r w:rsidRPr="00BA7CE0">
        <w:rPr>
          <w:sz w:val="24"/>
          <w:szCs w:val="24"/>
        </w:rPr>
        <w:t>- использование интерактивных обучающих технологий: дискуссии, круглые столы, диспуты;</w:t>
      </w:r>
    </w:p>
    <w:p w:rsidR="001F57ED" w:rsidRPr="00BA7CE0" w:rsidRDefault="001F57ED" w:rsidP="001F57ED">
      <w:pPr>
        <w:pStyle w:val="affffb"/>
        <w:spacing w:line="240" w:lineRule="auto"/>
        <w:rPr>
          <w:sz w:val="24"/>
          <w:szCs w:val="24"/>
        </w:rPr>
      </w:pPr>
      <w:r w:rsidRPr="00BA7CE0">
        <w:rPr>
          <w:sz w:val="24"/>
          <w:szCs w:val="24"/>
        </w:rPr>
        <w:t xml:space="preserve">- формирование индивидуальных образовательных интересов посредством проведения учебных исследований и подготовки аналитических докладов. </w:t>
      </w:r>
    </w:p>
    <w:p w:rsidR="001F57ED" w:rsidRPr="00BA7CE0" w:rsidRDefault="001F57ED" w:rsidP="001F57ED">
      <w:pPr>
        <w:pStyle w:val="affffb"/>
        <w:spacing w:line="240" w:lineRule="auto"/>
        <w:rPr>
          <w:sz w:val="24"/>
          <w:szCs w:val="24"/>
        </w:rPr>
      </w:pPr>
    </w:p>
    <w:p w:rsidR="001F57ED" w:rsidRPr="00BA7CE0" w:rsidRDefault="001F57ED" w:rsidP="001F57ED">
      <w:pPr>
        <w:pStyle w:val="affffb"/>
        <w:spacing w:line="240" w:lineRule="auto"/>
        <w:rPr>
          <w:b/>
          <w:sz w:val="24"/>
          <w:szCs w:val="24"/>
        </w:rPr>
      </w:pPr>
      <w:r w:rsidRPr="00BA7CE0">
        <w:rPr>
          <w:b/>
          <w:sz w:val="24"/>
          <w:szCs w:val="24"/>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pStyle w:val="affffb"/>
        <w:spacing w:line="240" w:lineRule="auto"/>
        <w:jc w:val="center"/>
        <w:rPr>
          <w:b/>
          <w:sz w:val="24"/>
          <w:szCs w:val="24"/>
        </w:rPr>
      </w:pPr>
      <w:r w:rsidRPr="00BA7CE0">
        <w:rPr>
          <w:b/>
          <w:sz w:val="24"/>
          <w:szCs w:val="24"/>
        </w:rPr>
        <w:t>Вопросы для подготовки к экзамену</w:t>
      </w:r>
    </w:p>
    <w:p w:rsidR="001F57ED" w:rsidRPr="00BA7CE0" w:rsidRDefault="001F57ED" w:rsidP="001F57ED">
      <w:pPr>
        <w:pStyle w:val="affffb"/>
        <w:spacing w:line="240" w:lineRule="auto"/>
        <w:rPr>
          <w:sz w:val="24"/>
          <w:szCs w:val="24"/>
        </w:rPr>
      </w:pPr>
      <w:r w:rsidRPr="00BA7CE0">
        <w:rPr>
          <w:sz w:val="24"/>
          <w:szCs w:val="24"/>
        </w:rPr>
        <w:t xml:space="preserve">1. Последняя треть ХХ в. – начало </w:t>
      </w:r>
      <w:r w:rsidRPr="00BA7CE0">
        <w:rPr>
          <w:sz w:val="24"/>
          <w:szCs w:val="24"/>
          <w:lang w:val="en-US"/>
        </w:rPr>
        <w:t>XXI</w:t>
      </w:r>
      <w:r w:rsidRPr="00BA7CE0">
        <w:rPr>
          <w:sz w:val="24"/>
          <w:szCs w:val="24"/>
        </w:rPr>
        <w:t xml:space="preserve"> в. как особый этап социального развития и как отдельный период развития социологической теории. Причины, факторы и принципы их вычленения.</w:t>
      </w:r>
    </w:p>
    <w:p w:rsidR="001F57ED" w:rsidRPr="00BA7CE0" w:rsidRDefault="001F57ED" w:rsidP="001F57ED">
      <w:pPr>
        <w:pStyle w:val="affffb"/>
        <w:spacing w:line="240" w:lineRule="auto"/>
        <w:rPr>
          <w:sz w:val="24"/>
          <w:szCs w:val="24"/>
        </w:rPr>
      </w:pPr>
      <w:r w:rsidRPr="00BA7CE0">
        <w:rPr>
          <w:sz w:val="24"/>
          <w:szCs w:val="24"/>
        </w:rPr>
        <w:t>2. Основные социальные трансформации конца 60-х – начала 70-х годов ХХ в.</w:t>
      </w:r>
    </w:p>
    <w:p w:rsidR="001F57ED" w:rsidRPr="00BA7CE0" w:rsidRDefault="001F57ED" w:rsidP="001F57ED">
      <w:pPr>
        <w:pStyle w:val="affffb"/>
        <w:spacing w:line="240" w:lineRule="auto"/>
        <w:rPr>
          <w:sz w:val="24"/>
          <w:szCs w:val="24"/>
        </w:rPr>
      </w:pPr>
      <w:r w:rsidRPr="00BA7CE0">
        <w:rPr>
          <w:sz w:val="24"/>
          <w:szCs w:val="24"/>
        </w:rPr>
        <w:t>3. Методологическая саморефлексия социологии конца 60-х – начала 70-х годов.</w:t>
      </w:r>
    </w:p>
    <w:p w:rsidR="001F57ED" w:rsidRPr="00BA7CE0" w:rsidRDefault="001F57ED" w:rsidP="001F57ED">
      <w:pPr>
        <w:pStyle w:val="affffb"/>
        <w:spacing w:line="240" w:lineRule="auto"/>
        <w:rPr>
          <w:sz w:val="24"/>
          <w:szCs w:val="24"/>
        </w:rPr>
      </w:pPr>
      <w:r w:rsidRPr="00BA7CE0">
        <w:rPr>
          <w:sz w:val="24"/>
          <w:szCs w:val="24"/>
        </w:rPr>
        <w:t>4. Дискуссии о статусе и задачах социологической теории в 60-х–70-х: ревизия тезиса о ценностно-нейтральной социологии, «спор о позитивизме».</w:t>
      </w:r>
    </w:p>
    <w:p w:rsidR="001F57ED" w:rsidRPr="00BA7CE0" w:rsidRDefault="001F57ED" w:rsidP="001F57ED">
      <w:pPr>
        <w:pStyle w:val="affffb"/>
        <w:spacing w:line="240" w:lineRule="auto"/>
        <w:rPr>
          <w:sz w:val="24"/>
          <w:szCs w:val="24"/>
        </w:rPr>
      </w:pPr>
      <w:r w:rsidRPr="00BA7CE0">
        <w:rPr>
          <w:sz w:val="24"/>
          <w:szCs w:val="24"/>
        </w:rPr>
        <w:t>5. Теория «грядущего кризиса западной социологии», оформление «радикальной» и «рефлексивной» социологии.</w:t>
      </w:r>
    </w:p>
    <w:p w:rsidR="001F57ED" w:rsidRPr="00BA7CE0" w:rsidRDefault="001F57ED" w:rsidP="001F57ED">
      <w:pPr>
        <w:pStyle w:val="affffb"/>
        <w:spacing w:line="240" w:lineRule="auto"/>
        <w:rPr>
          <w:sz w:val="24"/>
          <w:szCs w:val="24"/>
        </w:rPr>
      </w:pPr>
      <w:r w:rsidRPr="00BA7CE0">
        <w:rPr>
          <w:sz w:val="24"/>
          <w:szCs w:val="24"/>
        </w:rPr>
        <w:t>6. Новые методологические подходы в разработке формальных теорий социального действия и теории общества.</w:t>
      </w:r>
    </w:p>
    <w:p w:rsidR="001F57ED" w:rsidRPr="00BA7CE0" w:rsidRDefault="001F57ED" w:rsidP="001F57ED">
      <w:pPr>
        <w:pStyle w:val="affffb"/>
        <w:spacing w:line="240" w:lineRule="auto"/>
        <w:rPr>
          <w:sz w:val="24"/>
          <w:szCs w:val="24"/>
        </w:rPr>
      </w:pPr>
      <w:r w:rsidRPr="00BA7CE0">
        <w:rPr>
          <w:sz w:val="24"/>
          <w:szCs w:val="24"/>
        </w:rPr>
        <w:t>7. Теория «коммуникативного действия» Ю. Хабермаса.</w:t>
      </w:r>
    </w:p>
    <w:p w:rsidR="001F57ED" w:rsidRPr="00BA7CE0" w:rsidRDefault="001F57ED" w:rsidP="001F57ED">
      <w:pPr>
        <w:pStyle w:val="affffb"/>
        <w:spacing w:line="240" w:lineRule="auto"/>
        <w:rPr>
          <w:sz w:val="24"/>
          <w:szCs w:val="24"/>
        </w:rPr>
      </w:pPr>
      <w:r w:rsidRPr="00BA7CE0">
        <w:rPr>
          <w:sz w:val="24"/>
          <w:szCs w:val="24"/>
        </w:rPr>
        <w:t>8. Теория «структурации» Э. Гидденса.</w:t>
      </w:r>
    </w:p>
    <w:p w:rsidR="001F57ED" w:rsidRPr="00BA7CE0" w:rsidRDefault="001F57ED" w:rsidP="001F57ED">
      <w:pPr>
        <w:pStyle w:val="affffb"/>
        <w:spacing w:line="240" w:lineRule="auto"/>
        <w:rPr>
          <w:sz w:val="24"/>
          <w:szCs w:val="24"/>
        </w:rPr>
      </w:pPr>
      <w:r w:rsidRPr="00BA7CE0">
        <w:rPr>
          <w:sz w:val="24"/>
          <w:szCs w:val="24"/>
        </w:rPr>
        <w:t>9. Теория социального пространства и габитуса П. Бурдье.</w:t>
      </w:r>
    </w:p>
    <w:p w:rsidR="001F57ED" w:rsidRPr="00BA7CE0" w:rsidRDefault="001F57ED" w:rsidP="001F57ED">
      <w:pPr>
        <w:pStyle w:val="affffb"/>
        <w:spacing w:line="240" w:lineRule="auto"/>
        <w:rPr>
          <w:sz w:val="24"/>
          <w:szCs w:val="24"/>
        </w:rPr>
      </w:pPr>
      <w:r w:rsidRPr="00BA7CE0">
        <w:rPr>
          <w:sz w:val="24"/>
          <w:szCs w:val="24"/>
        </w:rPr>
        <w:t>10. Системная теория Н. Лумана.</w:t>
      </w:r>
    </w:p>
    <w:p w:rsidR="001F57ED" w:rsidRPr="00BA7CE0" w:rsidRDefault="001F57ED" w:rsidP="001F57ED">
      <w:pPr>
        <w:pStyle w:val="affffb"/>
        <w:spacing w:line="240" w:lineRule="auto"/>
        <w:rPr>
          <w:sz w:val="24"/>
          <w:szCs w:val="24"/>
        </w:rPr>
      </w:pPr>
      <w:r w:rsidRPr="00BA7CE0">
        <w:rPr>
          <w:sz w:val="24"/>
          <w:szCs w:val="24"/>
        </w:rPr>
        <w:t>11. Основные идеи и социологические теории, зафиксировавшие «слом» 60-х–70-х годов.</w:t>
      </w:r>
    </w:p>
    <w:p w:rsidR="001F57ED" w:rsidRPr="00BA7CE0" w:rsidRDefault="001F57ED" w:rsidP="001F57ED">
      <w:pPr>
        <w:pStyle w:val="affffb"/>
        <w:spacing w:line="240" w:lineRule="auto"/>
        <w:rPr>
          <w:sz w:val="24"/>
          <w:szCs w:val="24"/>
        </w:rPr>
      </w:pPr>
      <w:r w:rsidRPr="00BA7CE0">
        <w:rPr>
          <w:sz w:val="24"/>
          <w:szCs w:val="24"/>
        </w:rPr>
        <w:t>12. Метафорика «конца» и «пост» в качестве средства, указывающего новое социальное качество современности.</w:t>
      </w:r>
    </w:p>
    <w:p w:rsidR="001F57ED" w:rsidRPr="00BA7CE0" w:rsidRDefault="001F57ED" w:rsidP="001F57ED">
      <w:pPr>
        <w:pStyle w:val="affffb"/>
        <w:spacing w:line="240" w:lineRule="auto"/>
        <w:rPr>
          <w:sz w:val="24"/>
          <w:szCs w:val="24"/>
        </w:rPr>
      </w:pPr>
      <w:r w:rsidRPr="00BA7CE0">
        <w:rPr>
          <w:sz w:val="24"/>
          <w:szCs w:val="24"/>
        </w:rPr>
        <w:t>13. Теории «конца истории» Ф. Фукуямы.</w:t>
      </w:r>
    </w:p>
    <w:p w:rsidR="001F57ED" w:rsidRPr="00BA7CE0" w:rsidRDefault="001F57ED" w:rsidP="001F57ED">
      <w:pPr>
        <w:pStyle w:val="affffb"/>
        <w:spacing w:line="240" w:lineRule="auto"/>
        <w:rPr>
          <w:sz w:val="24"/>
          <w:szCs w:val="24"/>
        </w:rPr>
      </w:pPr>
      <w:r w:rsidRPr="00BA7CE0">
        <w:rPr>
          <w:sz w:val="24"/>
          <w:szCs w:val="24"/>
        </w:rPr>
        <w:t>14. Теории «конца трудового общества», «конца труда».</w:t>
      </w:r>
    </w:p>
    <w:p w:rsidR="001F57ED" w:rsidRPr="00BA7CE0" w:rsidRDefault="001F57ED" w:rsidP="001F57ED">
      <w:pPr>
        <w:pStyle w:val="affffb"/>
        <w:spacing w:line="240" w:lineRule="auto"/>
        <w:rPr>
          <w:sz w:val="24"/>
          <w:szCs w:val="24"/>
        </w:rPr>
      </w:pPr>
      <w:r w:rsidRPr="00BA7CE0">
        <w:rPr>
          <w:sz w:val="24"/>
          <w:szCs w:val="24"/>
        </w:rPr>
        <w:t>15. Социологические теории постиндустриального общества. Общая характеристика.</w:t>
      </w:r>
    </w:p>
    <w:p w:rsidR="001F57ED" w:rsidRPr="00BA7CE0" w:rsidRDefault="001F57ED" w:rsidP="001F57ED">
      <w:pPr>
        <w:pStyle w:val="affffb"/>
        <w:spacing w:line="240" w:lineRule="auto"/>
        <w:rPr>
          <w:sz w:val="24"/>
          <w:szCs w:val="24"/>
        </w:rPr>
      </w:pPr>
      <w:r w:rsidRPr="00BA7CE0">
        <w:rPr>
          <w:sz w:val="24"/>
          <w:szCs w:val="24"/>
        </w:rPr>
        <w:t>16. Теория постиндустриализма Д. Белла.</w:t>
      </w:r>
    </w:p>
    <w:p w:rsidR="001F57ED" w:rsidRPr="00BA7CE0" w:rsidRDefault="001F57ED" w:rsidP="001F57ED">
      <w:pPr>
        <w:pStyle w:val="affffb"/>
        <w:spacing w:line="240" w:lineRule="auto"/>
        <w:rPr>
          <w:sz w:val="24"/>
          <w:szCs w:val="24"/>
        </w:rPr>
      </w:pPr>
      <w:r w:rsidRPr="00BA7CE0">
        <w:rPr>
          <w:sz w:val="24"/>
          <w:szCs w:val="24"/>
        </w:rPr>
        <w:t>17. Теория постиндустриализма А. Турена. Смысл понятия «программируемое общество».</w:t>
      </w:r>
    </w:p>
    <w:p w:rsidR="001F57ED" w:rsidRPr="00BA7CE0" w:rsidRDefault="001F57ED" w:rsidP="001F57ED">
      <w:pPr>
        <w:pStyle w:val="affffb"/>
        <w:spacing w:line="240" w:lineRule="auto"/>
        <w:rPr>
          <w:sz w:val="24"/>
          <w:szCs w:val="24"/>
        </w:rPr>
      </w:pPr>
      <w:r w:rsidRPr="00BA7CE0">
        <w:rPr>
          <w:sz w:val="24"/>
          <w:szCs w:val="24"/>
        </w:rPr>
        <w:t>18. Социологические теории информационного общества. Общая характеристика.</w:t>
      </w:r>
    </w:p>
    <w:p w:rsidR="001F57ED" w:rsidRPr="00BA7CE0" w:rsidRDefault="001F57ED" w:rsidP="001F57ED">
      <w:pPr>
        <w:pStyle w:val="affffb"/>
        <w:spacing w:line="240" w:lineRule="auto"/>
        <w:rPr>
          <w:sz w:val="24"/>
          <w:szCs w:val="24"/>
        </w:rPr>
      </w:pPr>
      <w:r w:rsidRPr="00BA7CE0">
        <w:rPr>
          <w:sz w:val="24"/>
          <w:szCs w:val="24"/>
        </w:rPr>
        <w:t>19. Теория супериндустриального общества О. Тоффлера.</w:t>
      </w:r>
    </w:p>
    <w:p w:rsidR="001F57ED" w:rsidRPr="00BA7CE0" w:rsidRDefault="001F57ED" w:rsidP="001F57ED">
      <w:pPr>
        <w:pStyle w:val="affffb"/>
        <w:spacing w:line="240" w:lineRule="auto"/>
        <w:rPr>
          <w:sz w:val="24"/>
          <w:szCs w:val="24"/>
        </w:rPr>
      </w:pPr>
      <w:r w:rsidRPr="00BA7CE0">
        <w:rPr>
          <w:sz w:val="24"/>
          <w:szCs w:val="24"/>
        </w:rPr>
        <w:t>20. Теория современного общества Ф. Ферраротти.</w:t>
      </w:r>
    </w:p>
    <w:p w:rsidR="001F57ED" w:rsidRPr="00BA7CE0" w:rsidRDefault="001F57ED" w:rsidP="001F57ED">
      <w:pPr>
        <w:pStyle w:val="affffb"/>
        <w:spacing w:line="240" w:lineRule="auto"/>
        <w:rPr>
          <w:sz w:val="24"/>
          <w:szCs w:val="24"/>
        </w:rPr>
      </w:pPr>
      <w:r w:rsidRPr="00BA7CE0">
        <w:rPr>
          <w:sz w:val="24"/>
          <w:szCs w:val="24"/>
        </w:rPr>
        <w:t>21. Теория сетевого общества М. Кастельса.</w:t>
      </w:r>
    </w:p>
    <w:p w:rsidR="001F57ED" w:rsidRPr="00BA7CE0" w:rsidRDefault="001F57ED" w:rsidP="001F57ED">
      <w:pPr>
        <w:pStyle w:val="affffb"/>
        <w:spacing w:line="240" w:lineRule="auto"/>
        <w:rPr>
          <w:sz w:val="24"/>
          <w:szCs w:val="24"/>
        </w:rPr>
      </w:pPr>
      <w:r w:rsidRPr="00BA7CE0">
        <w:rPr>
          <w:sz w:val="24"/>
          <w:szCs w:val="24"/>
        </w:rPr>
        <w:lastRenderedPageBreak/>
        <w:t>22. Постмодернистская социология конца ХХ в. Общая характеристика.</w:t>
      </w:r>
    </w:p>
    <w:p w:rsidR="001F57ED" w:rsidRPr="00BA7CE0" w:rsidRDefault="001F57ED" w:rsidP="001F57ED">
      <w:pPr>
        <w:pStyle w:val="affffb"/>
        <w:spacing w:line="240" w:lineRule="auto"/>
        <w:rPr>
          <w:sz w:val="24"/>
          <w:szCs w:val="24"/>
        </w:rPr>
      </w:pPr>
      <w:r w:rsidRPr="00BA7CE0">
        <w:rPr>
          <w:sz w:val="24"/>
          <w:szCs w:val="24"/>
        </w:rPr>
        <w:t>23. Теория постмодерна Ж.-Ф. Лиотара.</w:t>
      </w:r>
    </w:p>
    <w:p w:rsidR="001F57ED" w:rsidRPr="00BA7CE0" w:rsidRDefault="001F57ED" w:rsidP="001F57ED">
      <w:pPr>
        <w:pStyle w:val="affffb"/>
        <w:spacing w:line="240" w:lineRule="auto"/>
        <w:rPr>
          <w:sz w:val="24"/>
          <w:szCs w:val="24"/>
        </w:rPr>
      </w:pPr>
      <w:r w:rsidRPr="00BA7CE0">
        <w:rPr>
          <w:sz w:val="24"/>
          <w:szCs w:val="24"/>
        </w:rPr>
        <w:t>24. Постмодернистская социология Ж. Бодрийяра.</w:t>
      </w:r>
    </w:p>
    <w:p w:rsidR="001F57ED" w:rsidRPr="00BA7CE0" w:rsidRDefault="001F57ED" w:rsidP="001F57ED">
      <w:pPr>
        <w:pStyle w:val="affffb"/>
        <w:spacing w:line="240" w:lineRule="auto"/>
        <w:rPr>
          <w:sz w:val="24"/>
          <w:szCs w:val="24"/>
        </w:rPr>
      </w:pPr>
      <w:r w:rsidRPr="00BA7CE0">
        <w:rPr>
          <w:sz w:val="24"/>
          <w:szCs w:val="24"/>
        </w:rPr>
        <w:t>25. Теория постмодерна З. Баумана.</w:t>
      </w:r>
    </w:p>
    <w:p w:rsidR="001F57ED" w:rsidRPr="00BA7CE0" w:rsidRDefault="001F57ED" w:rsidP="001F57ED">
      <w:pPr>
        <w:pStyle w:val="affffb"/>
        <w:spacing w:line="240" w:lineRule="auto"/>
        <w:rPr>
          <w:sz w:val="24"/>
          <w:szCs w:val="24"/>
        </w:rPr>
      </w:pPr>
      <w:r w:rsidRPr="00BA7CE0">
        <w:rPr>
          <w:sz w:val="24"/>
          <w:szCs w:val="24"/>
        </w:rPr>
        <w:t>26. Теория постмодерна Дж. Фридмана.</w:t>
      </w:r>
    </w:p>
    <w:p w:rsidR="001F57ED" w:rsidRPr="00BA7CE0" w:rsidRDefault="001F57ED" w:rsidP="001F57ED">
      <w:pPr>
        <w:pStyle w:val="affffb"/>
        <w:spacing w:line="240" w:lineRule="auto"/>
        <w:rPr>
          <w:sz w:val="24"/>
          <w:szCs w:val="24"/>
        </w:rPr>
      </w:pPr>
      <w:r w:rsidRPr="00BA7CE0">
        <w:rPr>
          <w:sz w:val="24"/>
          <w:szCs w:val="24"/>
        </w:rPr>
        <w:t>27. Теория позднего модерна Ю. Хабермаса: патологии модерна и процессы «колонизации жизненного мира».</w:t>
      </w:r>
    </w:p>
    <w:p w:rsidR="001F57ED" w:rsidRPr="00BA7CE0" w:rsidRDefault="001F57ED" w:rsidP="001F57ED">
      <w:pPr>
        <w:pStyle w:val="affffb"/>
        <w:spacing w:line="240" w:lineRule="auto"/>
        <w:rPr>
          <w:sz w:val="24"/>
          <w:szCs w:val="24"/>
        </w:rPr>
      </w:pPr>
      <w:r w:rsidRPr="00BA7CE0">
        <w:rPr>
          <w:sz w:val="24"/>
          <w:szCs w:val="24"/>
        </w:rPr>
        <w:t>28. Теория радикализированного модерна Э. Гидденса.</w:t>
      </w:r>
    </w:p>
    <w:p w:rsidR="001F57ED" w:rsidRPr="00BA7CE0" w:rsidRDefault="001F57ED" w:rsidP="001F57ED">
      <w:pPr>
        <w:pStyle w:val="affffb"/>
        <w:spacing w:line="240" w:lineRule="auto"/>
        <w:rPr>
          <w:sz w:val="24"/>
          <w:szCs w:val="24"/>
        </w:rPr>
      </w:pPr>
      <w:r w:rsidRPr="00BA7CE0">
        <w:rPr>
          <w:sz w:val="24"/>
          <w:szCs w:val="24"/>
        </w:rPr>
        <w:t>29. Социологические теории глобализации. Общая характеристика и главные направления исследований.</w:t>
      </w:r>
    </w:p>
    <w:p w:rsidR="001F57ED" w:rsidRPr="00BA7CE0" w:rsidRDefault="001F57ED" w:rsidP="001F57ED">
      <w:pPr>
        <w:pStyle w:val="affffb"/>
        <w:spacing w:line="240" w:lineRule="auto"/>
        <w:rPr>
          <w:sz w:val="24"/>
          <w:szCs w:val="24"/>
        </w:rPr>
      </w:pPr>
      <w:r w:rsidRPr="00BA7CE0">
        <w:rPr>
          <w:sz w:val="24"/>
          <w:szCs w:val="24"/>
        </w:rPr>
        <w:t>30. Теория М. Кастельса.</w:t>
      </w:r>
    </w:p>
    <w:p w:rsidR="001F57ED" w:rsidRPr="00BA7CE0" w:rsidRDefault="001F57ED" w:rsidP="001F57ED">
      <w:pPr>
        <w:pStyle w:val="affffb"/>
        <w:spacing w:line="240" w:lineRule="auto"/>
        <w:rPr>
          <w:sz w:val="24"/>
          <w:szCs w:val="24"/>
        </w:rPr>
      </w:pPr>
      <w:r w:rsidRPr="00BA7CE0">
        <w:rPr>
          <w:sz w:val="24"/>
          <w:szCs w:val="24"/>
        </w:rPr>
        <w:t>31. Теория глобализации Р. Робертсона.</w:t>
      </w:r>
    </w:p>
    <w:p w:rsidR="001F57ED" w:rsidRPr="00BA7CE0" w:rsidRDefault="001F57ED" w:rsidP="001F57ED">
      <w:pPr>
        <w:pStyle w:val="affffb"/>
        <w:spacing w:line="240" w:lineRule="auto"/>
        <w:rPr>
          <w:sz w:val="24"/>
          <w:szCs w:val="24"/>
        </w:rPr>
      </w:pPr>
      <w:r w:rsidRPr="00BA7CE0">
        <w:rPr>
          <w:sz w:val="24"/>
          <w:szCs w:val="24"/>
        </w:rPr>
        <w:t>32. Теория глобализации У. Бека.</w:t>
      </w:r>
    </w:p>
    <w:p w:rsidR="001F57ED" w:rsidRPr="00BA7CE0" w:rsidRDefault="001F57ED" w:rsidP="001F57ED">
      <w:pPr>
        <w:pStyle w:val="affffb"/>
        <w:spacing w:line="240" w:lineRule="auto"/>
        <w:rPr>
          <w:sz w:val="24"/>
          <w:szCs w:val="24"/>
        </w:rPr>
      </w:pPr>
      <w:r w:rsidRPr="00BA7CE0">
        <w:rPr>
          <w:sz w:val="24"/>
          <w:szCs w:val="24"/>
        </w:rPr>
        <w:t>33. Теории глобализации Э. Гидденса. Общая характеристика и главные направления исследований.</w:t>
      </w:r>
    </w:p>
    <w:p w:rsidR="001F57ED" w:rsidRPr="00BA7CE0" w:rsidRDefault="001F57ED" w:rsidP="001F57ED">
      <w:pPr>
        <w:pStyle w:val="affffb"/>
        <w:spacing w:line="240" w:lineRule="auto"/>
        <w:rPr>
          <w:sz w:val="24"/>
          <w:szCs w:val="24"/>
        </w:rPr>
      </w:pPr>
      <w:r w:rsidRPr="00BA7CE0">
        <w:rPr>
          <w:sz w:val="24"/>
          <w:szCs w:val="24"/>
        </w:rPr>
        <w:t xml:space="preserve">34. Методологическая саморефлексия социологии конца ХХ – начала </w:t>
      </w:r>
      <w:r w:rsidRPr="00BA7CE0">
        <w:rPr>
          <w:sz w:val="24"/>
          <w:szCs w:val="24"/>
          <w:lang w:val="en-US"/>
        </w:rPr>
        <w:t>XXI</w:t>
      </w:r>
      <w:r w:rsidRPr="00BA7CE0">
        <w:rPr>
          <w:sz w:val="24"/>
          <w:szCs w:val="24"/>
        </w:rPr>
        <w:t xml:space="preserve"> века. Проблемы предмета и метода современной социологии.</w:t>
      </w:r>
    </w:p>
    <w:p w:rsidR="001F57ED" w:rsidRPr="00BA7CE0" w:rsidRDefault="001F57ED" w:rsidP="001F57ED">
      <w:pPr>
        <w:pStyle w:val="affffb"/>
        <w:spacing w:line="240" w:lineRule="auto"/>
        <w:rPr>
          <w:sz w:val="24"/>
          <w:szCs w:val="24"/>
        </w:rPr>
      </w:pPr>
      <w:r w:rsidRPr="00BA7CE0">
        <w:rPr>
          <w:sz w:val="24"/>
          <w:szCs w:val="24"/>
        </w:rPr>
        <w:t>35. Теория «конца общества» и «конца социологии» Дж. Урри.</w:t>
      </w:r>
    </w:p>
    <w:p w:rsidR="001F57ED" w:rsidRPr="00BA7CE0" w:rsidRDefault="001F57ED" w:rsidP="001F57ED">
      <w:pPr>
        <w:pStyle w:val="affffb"/>
        <w:spacing w:line="240" w:lineRule="auto"/>
        <w:jc w:val="center"/>
        <w:rPr>
          <w:b/>
          <w:sz w:val="24"/>
          <w:szCs w:val="24"/>
        </w:rPr>
      </w:pPr>
      <w:r w:rsidRPr="00BA7CE0">
        <w:rPr>
          <w:b/>
          <w:sz w:val="24"/>
          <w:szCs w:val="24"/>
        </w:rPr>
        <w:t>Критерии оценки подготовки студента по дисциплине</w:t>
      </w:r>
    </w:p>
    <w:p w:rsidR="001F57ED" w:rsidRPr="00BA7CE0" w:rsidRDefault="001F57ED" w:rsidP="001F57ED">
      <w:pPr>
        <w:pStyle w:val="affffb"/>
        <w:spacing w:line="240" w:lineRule="auto"/>
        <w:rPr>
          <w:sz w:val="24"/>
          <w:szCs w:val="24"/>
        </w:rPr>
      </w:pPr>
      <w:r w:rsidRPr="00BA7CE0">
        <w:rPr>
          <w:sz w:val="24"/>
          <w:szCs w:val="24"/>
        </w:rPr>
        <w:t>«Отлично» ставится, если студент демонстрирует содержательный и логично выстроенный ответ на поставленный вопрос, ориентируется в различных теоретических подходах к проблеме, выявляет связь с будущей профессиональной деятельностью.</w:t>
      </w:r>
    </w:p>
    <w:p w:rsidR="001F57ED" w:rsidRPr="00BA7CE0" w:rsidRDefault="001F57ED" w:rsidP="001F57ED">
      <w:pPr>
        <w:pStyle w:val="affffb"/>
        <w:spacing w:line="240" w:lineRule="auto"/>
        <w:rPr>
          <w:sz w:val="24"/>
          <w:szCs w:val="24"/>
        </w:rPr>
      </w:pPr>
      <w:r w:rsidRPr="00BA7CE0">
        <w:rPr>
          <w:sz w:val="24"/>
          <w:szCs w:val="24"/>
        </w:rPr>
        <w:t>«Хорошо» если студент демонстрирует неполное знание ответов на поставленные вопросы, но при этом ориентируется в основном содержании дисциплинарного курса и может логично ответить на поставленные вопросы.</w:t>
      </w:r>
    </w:p>
    <w:p w:rsidR="001F57ED" w:rsidRPr="00BA7CE0" w:rsidRDefault="001F57ED" w:rsidP="001F57ED">
      <w:pPr>
        <w:pStyle w:val="affffb"/>
        <w:spacing w:line="240" w:lineRule="auto"/>
        <w:rPr>
          <w:sz w:val="24"/>
          <w:szCs w:val="24"/>
        </w:rPr>
      </w:pPr>
      <w:r w:rsidRPr="00BA7CE0">
        <w:rPr>
          <w:sz w:val="24"/>
          <w:szCs w:val="24"/>
        </w:rPr>
        <w:t>«Удовлетворительно» ставится, если студент демонстрирует частичное знание дисциплинарного курса и может ответить при условии уточняющих и направляющих вопросов преподавателя.</w:t>
      </w:r>
    </w:p>
    <w:p w:rsidR="001F57ED" w:rsidRPr="00BA7CE0" w:rsidRDefault="001F57ED" w:rsidP="001F57ED">
      <w:pPr>
        <w:pStyle w:val="affffb"/>
        <w:spacing w:line="240" w:lineRule="auto"/>
        <w:rPr>
          <w:sz w:val="24"/>
          <w:szCs w:val="24"/>
        </w:rPr>
      </w:pPr>
      <w:r w:rsidRPr="00BA7CE0">
        <w:rPr>
          <w:sz w:val="24"/>
          <w:szCs w:val="24"/>
        </w:rPr>
        <w:t>«Неудовлетворительно» ставится, если студент не раскрывает содержание вопроса и демонстрирует полное отсутствие знаний по изучаемому предмету.</w:t>
      </w:r>
    </w:p>
    <w:p w:rsidR="001F57ED" w:rsidRPr="00BA7CE0" w:rsidRDefault="001F57ED" w:rsidP="001F57ED">
      <w:pPr>
        <w:pStyle w:val="affffb"/>
        <w:spacing w:line="240" w:lineRule="auto"/>
        <w:jc w:val="center"/>
        <w:rPr>
          <w:b/>
          <w:sz w:val="24"/>
          <w:szCs w:val="24"/>
        </w:rPr>
      </w:pPr>
      <w:r w:rsidRPr="00BA7CE0">
        <w:rPr>
          <w:b/>
          <w:sz w:val="24"/>
          <w:szCs w:val="24"/>
        </w:rPr>
        <w:t>Планы практических занятий</w:t>
      </w:r>
    </w:p>
    <w:p w:rsidR="001F57ED" w:rsidRPr="00BA7CE0" w:rsidRDefault="001F57ED" w:rsidP="001F57ED">
      <w:pPr>
        <w:pStyle w:val="affffb"/>
        <w:spacing w:line="240" w:lineRule="auto"/>
        <w:jc w:val="center"/>
        <w:rPr>
          <w:b/>
          <w:sz w:val="24"/>
          <w:szCs w:val="24"/>
        </w:rPr>
      </w:pPr>
      <w:r w:rsidRPr="00BA7CE0">
        <w:rPr>
          <w:b/>
          <w:sz w:val="24"/>
          <w:szCs w:val="24"/>
        </w:rPr>
        <w:t xml:space="preserve">Занятие 1. Тема: Последняя треть ХХ в. – начало </w:t>
      </w:r>
      <w:r w:rsidRPr="00BA7CE0">
        <w:rPr>
          <w:b/>
          <w:sz w:val="24"/>
          <w:szCs w:val="24"/>
          <w:lang w:val="en-US"/>
        </w:rPr>
        <w:t>XXI</w:t>
      </w:r>
      <w:r w:rsidRPr="00BA7CE0">
        <w:rPr>
          <w:b/>
          <w:sz w:val="24"/>
          <w:szCs w:val="24"/>
        </w:rPr>
        <w:t xml:space="preserve"> в. как особый этап социального развития и как отдельный период развития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w:t>
      </w:r>
    </w:p>
    <w:p w:rsidR="001F57ED" w:rsidRPr="00BA7CE0" w:rsidRDefault="001F57ED" w:rsidP="001F57ED">
      <w:pPr>
        <w:pStyle w:val="affffb"/>
        <w:spacing w:line="240" w:lineRule="auto"/>
        <w:rPr>
          <w:sz w:val="24"/>
          <w:szCs w:val="24"/>
        </w:rPr>
      </w:pPr>
      <w:r w:rsidRPr="00BA7CE0">
        <w:rPr>
          <w:sz w:val="24"/>
          <w:szCs w:val="24"/>
        </w:rPr>
        <w:t>- Телекоммуникационная революция и ее последствия.</w:t>
      </w:r>
    </w:p>
    <w:p w:rsidR="001F57ED" w:rsidRPr="00BA7CE0" w:rsidRDefault="001F57ED" w:rsidP="001F57ED">
      <w:pPr>
        <w:pStyle w:val="affffb"/>
        <w:spacing w:line="240" w:lineRule="auto"/>
        <w:rPr>
          <w:sz w:val="24"/>
          <w:szCs w:val="24"/>
        </w:rPr>
      </w:pPr>
      <w:r w:rsidRPr="00BA7CE0">
        <w:rPr>
          <w:sz w:val="24"/>
          <w:szCs w:val="24"/>
        </w:rPr>
        <w:t>- Появление новых организационных форм.</w:t>
      </w:r>
    </w:p>
    <w:p w:rsidR="001F57ED" w:rsidRPr="00BA7CE0" w:rsidRDefault="001F57ED" w:rsidP="001F57ED">
      <w:pPr>
        <w:pStyle w:val="affffb"/>
        <w:spacing w:line="240" w:lineRule="auto"/>
        <w:rPr>
          <w:sz w:val="24"/>
          <w:szCs w:val="24"/>
        </w:rPr>
      </w:pPr>
      <w:r w:rsidRPr="00BA7CE0">
        <w:rPr>
          <w:sz w:val="24"/>
          <w:szCs w:val="24"/>
        </w:rPr>
        <w:t>- Новые формы социального конфликта и протеста. Новые социальные движения.</w:t>
      </w:r>
    </w:p>
    <w:p w:rsidR="001F57ED" w:rsidRPr="00BA7CE0" w:rsidRDefault="001F57ED" w:rsidP="001F57ED">
      <w:pPr>
        <w:pStyle w:val="affffb"/>
        <w:spacing w:line="240" w:lineRule="auto"/>
        <w:rPr>
          <w:sz w:val="24"/>
          <w:szCs w:val="24"/>
        </w:rPr>
      </w:pPr>
      <w:r w:rsidRPr="00BA7CE0">
        <w:rPr>
          <w:sz w:val="24"/>
          <w:szCs w:val="24"/>
        </w:rPr>
        <w:t>- Изменения, претерпеваемые социальными институтами.</w:t>
      </w:r>
    </w:p>
    <w:p w:rsidR="001F57ED" w:rsidRPr="00BA7CE0" w:rsidRDefault="001F57ED" w:rsidP="001F57ED">
      <w:pPr>
        <w:pStyle w:val="affffb"/>
        <w:spacing w:line="240" w:lineRule="auto"/>
        <w:rPr>
          <w:sz w:val="24"/>
          <w:szCs w:val="24"/>
        </w:rPr>
      </w:pPr>
      <w:r w:rsidRPr="00BA7CE0">
        <w:rPr>
          <w:sz w:val="24"/>
          <w:szCs w:val="24"/>
        </w:rPr>
        <w:t>Литература: №№ 2, 3, 16, 20, 22, 26.</w:t>
      </w:r>
    </w:p>
    <w:p w:rsidR="001F57ED" w:rsidRPr="00BA7CE0" w:rsidRDefault="001F57ED" w:rsidP="001F57ED">
      <w:pPr>
        <w:pStyle w:val="affffb"/>
        <w:spacing w:line="240" w:lineRule="auto"/>
        <w:ind w:left="707"/>
        <w:rPr>
          <w:sz w:val="24"/>
          <w:szCs w:val="24"/>
        </w:rPr>
      </w:pPr>
      <w:r w:rsidRPr="00BA7CE0">
        <w:rPr>
          <w:sz w:val="24"/>
          <w:szCs w:val="24"/>
        </w:rPr>
        <w:t xml:space="preserve">На практическом занятии используется метод дискуссии и обсуждения. </w:t>
      </w:r>
    </w:p>
    <w:p w:rsidR="001F57ED" w:rsidRPr="00BA7CE0" w:rsidRDefault="001F57ED" w:rsidP="001F57ED">
      <w:pPr>
        <w:pStyle w:val="affffb"/>
        <w:spacing w:line="240" w:lineRule="auto"/>
        <w:jc w:val="center"/>
        <w:rPr>
          <w:b/>
          <w:sz w:val="24"/>
          <w:szCs w:val="24"/>
        </w:rPr>
      </w:pPr>
      <w:r w:rsidRPr="00BA7CE0">
        <w:rPr>
          <w:b/>
          <w:sz w:val="24"/>
          <w:szCs w:val="24"/>
        </w:rPr>
        <w:t>Занятие 2–3. Тема: Методологическая саморефлексия социологии конца 60-х–начала 70-х годов</w:t>
      </w:r>
    </w:p>
    <w:p w:rsidR="001F57ED" w:rsidRPr="00BA7CE0" w:rsidRDefault="001F57ED" w:rsidP="001F57ED">
      <w:pPr>
        <w:pStyle w:val="affffb"/>
        <w:spacing w:line="240" w:lineRule="auto"/>
        <w:rPr>
          <w:sz w:val="24"/>
          <w:szCs w:val="24"/>
        </w:rPr>
      </w:pPr>
      <w:r w:rsidRPr="00BA7CE0">
        <w:rPr>
          <w:b/>
          <w:sz w:val="24"/>
          <w:szCs w:val="24"/>
        </w:rPr>
        <w:t>Вопросы для подготовки к занятию 2:</w:t>
      </w:r>
    </w:p>
    <w:p w:rsidR="001F57ED" w:rsidRPr="00BA7CE0" w:rsidRDefault="001F57ED" w:rsidP="001F57ED">
      <w:pPr>
        <w:pStyle w:val="affffb"/>
        <w:spacing w:line="240" w:lineRule="auto"/>
        <w:rPr>
          <w:sz w:val="24"/>
          <w:szCs w:val="24"/>
        </w:rPr>
      </w:pPr>
      <w:r w:rsidRPr="00BA7CE0">
        <w:rPr>
          <w:sz w:val="24"/>
          <w:szCs w:val="24"/>
        </w:rPr>
        <w:t>- Спор о позитивизме в европейской социологии. Работы К. Поппера «Логика социальных наук» и Т. Адорно «К логике социальных наук».</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3:</w:t>
      </w:r>
    </w:p>
    <w:p w:rsidR="001F57ED" w:rsidRPr="00BA7CE0" w:rsidRDefault="001F57ED" w:rsidP="001F57ED">
      <w:pPr>
        <w:pStyle w:val="affffb"/>
        <w:spacing w:line="240" w:lineRule="auto"/>
        <w:rPr>
          <w:sz w:val="24"/>
          <w:szCs w:val="24"/>
        </w:rPr>
      </w:pPr>
      <w:r w:rsidRPr="00BA7CE0">
        <w:rPr>
          <w:sz w:val="24"/>
          <w:szCs w:val="24"/>
        </w:rPr>
        <w:t>- Критика структурного функционализма и оформление «радикальной» и «рефлексивной» социологии в США.</w:t>
      </w:r>
    </w:p>
    <w:p w:rsidR="001F57ED" w:rsidRPr="00BA7CE0" w:rsidRDefault="001F57ED" w:rsidP="001F57ED">
      <w:pPr>
        <w:pStyle w:val="affffb"/>
        <w:spacing w:line="240" w:lineRule="auto"/>
        <w:rPr>
          <w:sz w:val="24"/>
          <w:szCs w:val="24"/>
        </w:rPr>
      </w:pPr>
      <w:r w:rsidRPr="00BA7CE0">
        <w:rPr>
          <w:sz w:val="24"/>
          <w:szCs w:val="24"/>
        </w:rPr>
        <w:t>- Работа О. Гоулднера «Грядущий кризис западной социологии» и ее значение для социологии.</w:t>
      </w:r>
    </w:p>
    <w:p w:rsidR="001F57ED" w:rsidRPr="00BA7CE0" w:rsidRDefault="001F57ED" w:rsidP="001F57ED">
      <w:pPr>
        <w:pStyle w:val="affffb"/>
        <w:spacing w:line="240" w:lineRule="auto"/>
        <w:rPr>
          <w:sz w:val="24"/>
          <w:szCs w:val="24"/>
        </w:rPr>
      </w:pPr>
      <w:r w:rsidRPr="00BA7CE0">
        <w:rPr>
          <w:sz w:val="24"/>
          <w:szCs w:val="24"/>
        </w:rPr>
        <w:t>Литература: №№ 2, 3, 4, 18, 27.</w:t>
      </w:r>
    </w:p>
    <w:p w:rsidR="001F57ED" w:rsidRPr="00BA7CE0" w:rsidRDefault="001F57ED" w:rsidP="001F57ED">
      <w:pPr>
        <w:pStyle w:val="affffb"/>
        <w:spacing w:line="240" w:lineRule="auto"/>
        <w:rPr>
          <w:sz w:val="24"/>
          <w:szCs w:val="24"/>
        </w:rPr>
      </w:pPr>
      <w:r w:rsidRPr="00BA7CE0">
        <w:rPr>
          <w:sz w:val="24"/>
          <w:szCs w:val="24"/>
        </w:rPr>
        <w:lastRenderedPageBreak/>
        <w:t xml:space="preserve">Практические занятия проводятся в форме семинара-диспута и семинара-круглого стола с использованием метода анализа первоисточника. </w:t>
      </w:r>
    </w:p>
    <w:p w:rsidR="001F57ED" w:rsidRPr="00BA7CE0" w:rsidRDefault="001F57ED" w:rsidP="001F57ED">
      <w:pPr>
        <w:pStyle w:val="affffb"/>
        <w:spacing w:line="240" w:lineRule="auto"/>
        <w:jc w:val="center"/>
        <w:rPr>
          <w:b/>
          <w:sz w:val="24"/>
          <w:szCs w:val="24"/>
        </w:rPr>
      </w:pPr>
      <w:r w:rsidRPr="00BA7CE0">
        <w:rPr>
          <w:b/>
          <w:sz w:val="24"/>
          <w:szCs w:val="24"/>
        </w:rPr>
        <w:t>Занятие 4–7. Тема: Новые методологические подходы в разработке формальных теорий социального действия и теории общества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4: Теория «коммуникативного действия» Ю. Хабермаса.</w:t>
      </w:r>
    </w:p>
    <w:p w:rsidR="001F57ED" w:rsidRPr="00BA7CE0" w:rsidRDefault="001F57ED" w:rsidP="001F57ED">
      <w:pPr>
        <w:pStyle w:val="affffb"/>
        <w:spacing w:line="240" w:lineRule="auto"/>
        <w:rPr>
          <w:sz w:val="24"/>
          <w:szCs w:val="24"/>
        </w:rPr>
      </w:pPr>
      <w:r w:rsidRPr="00BA7CE0">
        <w:rPr>
          <w:sz w:val="24"/>
          <w:szCs w:val="24"/>
        </w:rPr>
        <w:t>- Раскрыть понятие действия; понятие жизненного мира; типологию действий; «формальная прагматика»; «Эмпирическая прагматика»;</w:t>
      </w:r>
    </w:p>
    <w:p w:rsidR="001F57ED" w:rsidRPr="00BA7CE0" w:rsidRDefault="001F57ED" w:rsidP="001F57ED">
      <w:pPr>
        <w:pStyle w:val="affffb"/>
        <w:spacing w:line="240" w:lineRule="auto"/>
        <w:rPr>
          <w:sz w:val="24"/>
          <w:szCs w:val="24"/>
        </w:rPr>
      </w:pPr>
      <w:r w:rsidRPr="00BA7CE0">
        <w:rPr>
          <w:sz w:val="24"/>
          <w:szCs w:val="24"/>
        </w:rPr>
        <w:t>- теорию понимания.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5: П. Бурдье: конструктивистский структурализм.</w:t>
      </w:r>
    </w:p>
    <w:p w:rsidR="001F57ED" w:rsidRPr="00BA7CE0" w:rsidRDefault="001F57ED" w:rsidP="001F57ED">
      <w:pPr>
        <w:pStyle w:val="affffb"/>
        <w:spacing w:line="240" w:lineRule="auto"/>
        <w:rPr>
          <w:sz w:val="24"/>
          <w:szCs w:val="24"/>
        </w:rPr>
      </w:pPr>
      <w:r w:rsidRPr="00BA7CE0">
        <w:rPr>
          <w:sz w:val="24"/>
          <w:szCs w:val="24"/>
        </w:rPr>
        <w:t>- Раскрыть основные понятия в их взаимосоотнесенности: социальное пространство»; типология пространств, «капитал» и виды капитала, «символическая власть», «символический порядок» и «власть номинации», «структура», «габитус», «практика».</w:t>
      </w:r>
    </w:p>
    <w:p w:rsidR="001F57ED" w:rsidRPr="00BA7CE0" w:rsidRDefault="001F57ED" w:rsidP="001F57ED">
      <w:pPr>
        <w:pStyle w:val="affffb"/>
        <w:spacing w:line="240" w:lineRule="auto"/>
        <w:rPr>
          <w:sz w:val="24"/>
          <w:szCs w:val="24"/>
        </w:rPr>
      </w:pPr>
      <w:r w:rsidRPr="00BA7CE0">
        <w:rPr>
          <w:sz w:val="24"/>
          <w:szCs w:val="24"/>
        </w:rPr>
        <w:t>- В чем специфика и новизна теории П. Бурдье?</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6: Теория структурации Э. Гидденса.</w:t>
      </w:r>
    </w:p>
    <w:p w:rsidR="001F57ED" w:rsidRPr="00BA7CE0" w:rsidRDefault="001F57ED" w:rsidP="001F57ED">
      <w:pPr>
        <w:pStyle w:val="affffb"/>
        <w:spacing w:line="240" w:lineRule="auto"/>
        <w:rPr>
          <w:sz w:val="24"/>
          <w:szCs w:val="24"/>
        </w:rPr>
      </w:pPr>
      <w:r w:rsidRPr="00BA7CE0">
        <w:rPr>
          <w:sz w:val="24"/>
          <w:szCs w:val="24"/>
        </w:rPr>
        <w:t>- Раскрыть понятия: «структурация», «социальная практика».</w:t>
      </w:r>
    </w:p>
    <w:p w:rsidR="001F57ED" w:rsidRPr="00BA7CE0" w:rsidRDefault="001F57ED" w:rsidP="001F57ED">
      <w:pPr>
        <w:pStyle w:val="affffb"/>
        <w:spacing w:line="240" w:lineRule="auto"/>
        <w:rPr>
          <w:sz w:val="24"/>
          <w:szCs w:val="24"/>
        </w:rPr>
      </w:pPr>
      <w:r w:rsidRPr="00BA7CE0">
        <w:rPr>
          <w:sz w:val="24"/>
          <w:szCs w:val="24"/>
        </w:rPr>
        <w:t>- Раскрыть основные компоненты теории: концепцию структуры, концепцию социальной системы, концепцию субъекта, концепцию действия.</w:t>
      </w:r>
    </w:p>
    <w:p w:rsidR="001F57ED" w:rsidRPr="00BA7CE0" w:rsidRDefault="001F57ED" w:rsidP="001F57ED">
      <w:pPr>
        <w:pStyle w:val="affffb"/>
        <w:spacing w:line="240" w:lineRule="auto"/>
        <w:rPr>
          <w:sz w:val="24"/>
          <w:szCs w:val="24"/>
        </w:rPr>
      </w:pPr>
      <w:r w:rsidRPr="00BA7CE0">
        <w:rPr>
          <w:sz w:val="24"/>
          <w:szCs w:val="24"/>
        </w:rPr>
        <w:t>- В чем суть «барельефной» концепции общества Э. Гидденса.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7: Системная теория Н. Лумана.</w:t>
      </w:r>
    </w:p>
    <w:p w:rsidR="001F57ED" w:rsidRPr="00BA7CE0" w:rsidRDefault="001F57ED" w:rsidP="001F57ED">
      <w:pPr>
        <w:pStyle w:val="affffb"/>
        <w:spacing w:line="240" w:lineRule="auto"/>
        <w:rPr>
          <w:sz w:val="24"/>
          <w:szCs w:val="24"/>
        </w:rPr>
      </w:pPr>
      <w:r w:rsidRPr="00BA7CE0">
        <w:rPr>
          <w:sz w:val="24"/>
          <w:szCs w:val="24"/>
        </w:rPr>
        <w:t>- Раскрыть новизну подхода Н. Лумана. Как она формулируется самим автором теории?</w:t>
      </w:r>
    </w:p>
    <w:p w:rsidR="001F57ED" w:rsidRPr="00BA7CE0" w:rsidRDefault="001F57ED" w:rsidP="001F57ED">
      <w:pPr>
        <w:pStyle w:val="affffb"/>
        <w:spacing w:line="240" w:lineRule="auto"/>
        <w:rPr>
          <w:sz w:val="24"/>
          <w:szCs w:val="24"/>
        </w:rPr>
      </w:pPr>
      <w:r w:rsidRPr="00BA7CE0">
        <w:rPr>
          <w:sz w:val="24"/>
          <w:szCs w:val="24"/>
        </w:rPr>
        <w:t>- Раскрыть основные понятия теории в их взаимосоотнесенности: «система» и «функция», «смысл», «двойная контингентность», «коммуникация» и «действие», «система» и «окружающий мир», взаимопроникновение социальных систем, индивидуальность психических систем, «структура и время», «противоречие и конфликт», «общество и интеракция», «самореференция и систем» и «рациональность».</w:t>
      </w:r>
    </w:p>
    <w:p w:rsidR="001F57ED" w:rsidRPr="00BA7CE0" w:rsidRDefault="001F57ED" w:rsidP="001F57ED">
      <w:pPr>
        <w:pStyle w:val="affffb"/>
        <w:spacing w:line="240" w:lineRule="auto"/>
        <w:rPr>
          <w:sz w:val="24"/>
          <w:szCs w:val="24"/>
        </w:rPr>
      </w:pPr>
      <w:r w:rsidRPr="00BA7CE0">
        <w:rPr>
          <w:sz w:val="24"/>
          <w:szCs w:val="24"/>
        </w:rPr>
        <w:t>Литература: №№ 1, 2, 4, 13, 17, 24, 31.</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с использованием метода анализа первоисточников и метода дискуссии </w:t>
      </w:r>
    </w:p>
    <w:p w:rsidR="001F57ED" w:rsidRPr="00BA7CE0" w:rsidRDefault="001F57ED" w:rsidP="001F57ED">
      <w:pPr>
        <w:pStyle w:val="affffb"/>
        <w:spacing w:line="240" w:lineRule="auto"/>
        <w:jc w:val="center"/>
        <w:rPr>
          <w:b/>
          <w:sz w:val="24"/>
          <w:szCs w:val="24"/>
        </w:rPr>
      </w:pPr>
      <w:r w:rsidRPr="00BA7CE0">
        <w:rPr>
          <w:b/>
          <w:sz w:val="24"/>
          <w:szCs w:val="24"/>
        </w:rPr>
        <w:t>Занятия 8–9. Тема: Культура эндизма в социологии конца ХХ века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8: Теории конца трудового общества.</w:t>
      </w:r>
    </w:p>
    <w:p w:rsidR="001F57ED" w:rsidRPr="00BA7CE0" w:rsidRDefault="001F57ED" w:rsidP="001F57ED">
      <w:pPr>
        <w:pStyle w:val="affffb"/>
        <w:spacing w:line="240" w:lineRule="auto"/>
        <w:rPr>
          <w:sz w:val="24"/>
          <w:szCs w:val="24"/>
        </w:rPr>
      </w:pPr>
      <w:r w:rsidRPr="00BA7CE0">
        <w:rPr>
          <w:sz w:val="24"/>
          <w:szCs w:val="24"/>
        </w:rPr>
        <w:t>- Что такое трудовое общество и что означает его конец.</w:t>
      </w:r>
    </w:p>
    <w:p w:rsidR="001F57ED" w:rsidRPr="00BA7CE0" w:rsidRDefault="001F57ED" w:rsidP="001F57ED">
      <w:pPr>
        <w:pStyle w:val="affffb"/>
        <w:spacing w:line="240" w:lineRule="auto"/>
        <w:rPr>
          <w:sz w:val="24"/>
          <w:szCs w:val="24"/>
        </w:rPr>
      </w:pPr>
      <w:r w:rsidRPr="00BA7CE0">
        <w:rPr>
          <w:sz w:val="24"/>
          <w:szCs w:val="24"/>
        </w:rPr>
        <w:t>- Главные представители этого направления социологической мысли.</w:t>
      </w:r>
    </w:p>
    <w:p w:rsidR="001F57ED" w:rsidRPr="00BA7CE0" w:rsidRDefault="001F57ED" w:rsidP="001F57ED">
      <w:pPr>
        <w:pStyle w:val="affffb"/>
        <w:spacing w:line="240" w:lineRule="auto"/>
        <w:rPr>
          <w:sz w:val="24"/>
          <w:szCs w:val="24"/>
        </w:rPr>
      </w:pPr>
      <w:r w:rsidRPr="00BA7CE0">
        <w:rPr>
          <w:sz w:val="24"/>
          <w:szCs w:val="24"/>
        </w:rPr>
        <w:t>- Каковы последствия обсуждения данной проблемы для социологии.</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9: Тезис конца истории Ф. Фукуямы.</w:t>
      </w:r>
    </w:p>
    <w:p w:rsidR="001F57ED" w:rsidRPr="00BA7CE0" w:rsidRDefault="001F57ED" w:rsidP="001F57ED">
      <w:pPr>
        <w:pStyle w:val="affffb"/>
        <w:spacing w:line="240" w:lineRule="auto"/>
        <w:rPr>
          <w:sz w:val="24"/>
          <w:szCs w:val="24"/>
        </w:rPr>
      </w:pPr>
      <w:r w:rsidRPr="00BA7CE0">
        <w:rPr>
          <w:sz w:val="24"/>
          <w:szCs w:val="24"/>
        </w:rPr>
        <w:t>- Обсуждение теории Ф. Фукямы по работам «Конец истории и последний человек» и «Наше постчеловеческое будущее».</w:t>
      </w:r>
    </w:p>
    <w:p w:rsidR="001F57ED" w:rsidRPr="00BA7CE0" w:rsidRDefault="001F57ED" w:rsidP="001F57ED">
      <w:pPr>
        <w:pStyle w:val="affffb"/>
        <w:spacing w:line="240" w:lineRule="auto"/>
        <w:rPr>
          <w:sz w:val="24"/>
          <w:szCs w:val="24"/>
        </w:rPr>
      </w:pPr>
      <w:r w:rsidRPr="00BA7CE0">
        <w:rPr>
          <w:sz w:val="24"/>
          <w:szCs w:val="24"/>
        </w:rPr>
        <w:t>Литература: №№ 2, 3, 4, 19, 26, 28, 33, 34.</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с использованием метода анализа первоисточников и метода дискуссии </w:t>
      </w:r>
    </w:p>
    <w:p w:rsidR="001F57ED" w:rsidRPr="00BA7CE0" w:rsidRDefault="001F57ED" w:rsidP="001F57ED">
      <w:pPr>
        <w:pStyle w:val="affffb"/>
        <w:spacing w:line="240" w:lineRule="auto"/>
        <w:jc w:val="center"/>
        <w:rPr>
          <w:b/>
          <w:sz w:val="24"/>
          <w:szCs w:val="24"/>
        </w:rPr>
      </w:pPr>
      <w:r w:rsidRPr="00BA7CE0">
        <w:rPr>
          <w:b/>
          <w:sz w:val="24"/>
          <w:szCs w:val="24"/>
        </w:rPr>
        <w:t xml:space="preserve">Занятия 10–11. Тема: Теории общества конца ХХ – начала </w:t>
      </w:r>
      <w:r w:rsidRPr="00BA7CE0">
        <w:rPr>
          <w:b/>
          <w:sz w:val="24"/>
          <w:szCs w:val="24"/>
          <w:lang w:val="en-US"/>
        </w:rPr>
        <w:t>XXI</w:t>
      </w:r>
      <w:r w:rsidRPr="00BA7CE0">
        <w:rPr>
          <w:b/>
          <w:sz w:val="24"/>
          <w:szCs w:val="24"/>
        </w:rPr>
        <w:t xml:space="preserve"> веков.</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10: Теории постиндустриального общества.</w:t>
      </w:r>
    </w:p>
    <w:p w:rsidR="001F57ED" w:rsidRPr="00BA7CE0" w:rsidRDefault="001F57ED" w:rsidP="001F57ED">
      <w:pPr>
        <w:pStyle w:val="affffb"/>
        <w:spacing w:line="240" w:lineRule="auto"/>
        <w:rPr>
          <w:sz w:val="24"/>
          <w:szCs w:val="24"/>
        </w:rPr>
      </w:pPr>
      <w:r w:rsidRPr="00BA7CE0">
        <w:rPr>
          <w:sz w:val="24"/>
          <w:szCs w:val="24"/>
        </w:rPr>
        <w:t>- Теория постиндустриализма Д. Белла и его работа «Грядущее постиндустриальное общество».</w:t>
      </w:r>
    </w:p>
    <w:p w:rsidR="001F57ED" w:rsidRPr="00BA7CE0" w:rsidRDefault="001F57ED" w:rsidP="001F57ED">
      <w:pPr>
        <w:pStyle w:val="affffb"/>
        <w:spacing w:line="240" w:lineRule="auto"/>
        <w:rPr>
          <w:sz w:val="24"/>
          <w:szCs w:val="24"/>
        </w:rPr>
      </w:pPr>
      <w:r w:rsidRPr="00BA7CE0">
        <w:rPr>
          <w:sz w:val="24"/>
          <w:szCs w:val="24"/>
        </w:rPr>
        <w:t>- Теория постиндустриализма А. Турена по его работе «Возвращение человека действующего».</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11: Теории информационного общества</w:t>
      </w:r>
    </w:p>
    <w:p w:rsidR="001F57ED" w:rsidRPr="00BA7CE0" w:rsidRDefault="001F57ED" w:rsidP="001F57ED">
      <w:pPr>
        <w:pStyle w:val="affffb"/>
        <w:spacing w:line="240" w:lineRule="auto"/>
        <w:rPr>
          <w:sz w:val="24"/>
          <w:szCs w:val="24"/>
        </w:rPr>
      </w:pPr>
      <w:r w:rsidRPr="00BA7CE0">
        <w:rPr>
          <w:sz w:val="24"/>
          <w:szCs w:val="24"/>
        </w:rPr>
        <w:lastRenderedPageBreak/>
        <w:t>- Теории супериндустриального общества О. Тоффлера по его работе «Третья война».</w:t>
      </w:r>
    </w:p>
    <w:p w:rsidR="001F57ED" w:rsidRPr="00BA7CE0" w:rsidRDefault="001F57ED" w:rsidP="001F57ED">
      <w:pPr>
        <w:pStyle w:val="affffb"/>
        <w:spacing w:line="240" w:lineRule="auto"/>
        <w:rPr>
          <w:sz w:val="24"/>
          <w:szCs w:val="24"/>
        </w:rPr>
      </w:pPr>
      <w:r w:rsidRPr="00BA7CE0">
        <w:rPr>
          <w:sz w:val="24"/>
          <w:szCs w:val="24"/>
        </w:rPr>
        <w:t>- Теория информационного общества Ф. Ферраротти.</w:t>
      </w:r>
    </w:p>
    <w:p w:rsidR="001F57ED" w:rsidRPr="00BA7CE0" w:rsidRDefault="001F57ED" w:rsidP="001F57ED">
      <w:pPr>
        <w:pStyle w:val="affffb"/>
        <w:spacing w:line="240" w:lineRule="auto"/>
        <w:rPr>
          <w:sz w:val="24"/>
          <w:szCs w:val="24"/>
        </w:rPr>
      </w:pPr>
      <w:r w:rsidRPr="00BA7CE0">
        <w:rPr>
          <w:sz w:val="24"/>
          <w:szCs w:val="24"/>
        </w:rPr>
        <w:t>Литература: №№ 3, 4, 7, 8, 28, 30.</w:t>
      </w:r>
    </w:p>
    <w:p w:rsidR="001F57ED" w:rsidRPr="00BA7CE0" w:rsidRDefault="001F57ED" w:rsidP="001F57ED">
      <w:pPr>
        <w:pStyle w:val="affffb"/>
        <w:spacing w:line="240" w:lineRule="auto"/>
        <w:rPr>
          <w:sz w:val="24"/>
          <w:szCs w:val="24"/>
        </w:rPr>
      </w:pPr>
      <w:r w:rsidRPr="00BA7CE0">
        <w:rPr>
          <w:sz w:val="24"/>
          <w:szCs w:val="24"/>
        </w:rPr>
        <w:t>Практические занятия проводятся с использованием метода анализа первоисточников и метода круглого стола.</w:t>
      </w:r>
    </w:p>
    <w:p w:rsidR="001F57ED" w:rsidRPr="00BA7CE0" w:rsidRDefault="001F57ED" w:rsidP="001F57ED">
      <w:pPr>
        <w:pStyle w:val="affffb"/>
        <w:spacing w:line="240" w:lineRule="auto"/>
        <w:jc w:val="center"/>
        <w:rPr>
          <w:b/>
          <w:sz w:val="24"/>
          <w:szCs w:val="24"/>
        </w:rPr>
      </w:pPr>
      <w:r w:rsidRPr="00BA7CE0">
        <w:rPr>
          <w:b/>
          <w:sz w:val="24"/>
          <w:szCs w:val="24"/>
        </w:rPr>
        <w:t>Занятия 12–14. Тема: Теории постмодерна модерна и в социологии конца ХХ века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12: Постмодернистская социология</w:t>
      </w:r>
    </w:p>
    <w:p w:rsidR="001F57ED" w:rsidRPr="00BA7CE0" w:rsidRDefault="001F57ED" w:rsidP="001F57ED">
      <w:pPr>
        <w:pStyle w:val="affffb"/>
        <w:spacing w:line="240" w:lineRule="auto"/>
        <w:rPr>
          <w:sz w:val="24"/>
          <w:szCs w:val="24"/>
        </w:rPr>
      </w:pPr>
      <w:r w:rsidRPr="00BA7CE0">
        <w:rPr>
          <w:sz w:val="24"/>
          <w:szCs w:val="24"/>
        </w:rPr>
        <w:t>- Что такое трансформация эпистемы модерна и кризис легитимации?</w:t>
      </w:r>
    </w:p>
    <w:p w:rsidR="001F57ED" w:rsidRPr="00BA7CE0" w:rsidRDefault="001F57ED" w:rsidP="001F57ED">
      <w:pPr>
        <w:pStyle w:val="affffb"/>
        <w:spacing w:line="240" w:lineRule="auto"/>
        <w:rPr>
          <w:sz w:val="24"/>
          <w:szCs w:val="24"/>
        </w:rPr>
      </w:pPr>
      <w:r w:rsidRPr="00BA7CE0">
        <w:rPr>
          <w:sz w:val="24"/>
          <w:szCs w:val="24"/>
        </w:rPr>
        <w:t>- Ревизия теории прогресса и концепция рециклирования исторических форм и идей.</w:t>
      </w:r>
    </w:p>
    <w:p w:rsidR="001F57ED" w:rsidRPr="00BA7CE0" w:rsidRDefault="001F57ED" w:rsidP="001F57ED">
      <w:pPr>
        <w:pStyle w:val="affffb"/>
        <w:spacing w:line="240" w:lineRule="auto"/>
        <w:rPr>
          <w:sz w:val="24"/>
          <w:szCs w:val="24"/>
        </w:rPr>
      </w:pPr>
      <w:r w:rsidRPr="00BA7CE0">
        <w:rPr>
          <w:sz w:val="24"/>
          <w:szCs w:val="24"/>
        </w:rPr>
        <w:t>- Что такое распад социального порядка модерна.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13: Теории модерна в социологии конца ХХ в.</w:t>
      </w:r>
    </w:p>
    <w:p w:rsidR="001F57ED" w:rsidRPr="00BA7CE0" w:rsidRDefault="001F57ED" w:rsidP="001F57ED">
      <w:pPr>
        <w:pStyle w:val="affffb"/>
        <w:spacing w:line="240" w:lineRule="auto"/>
        <w:rPr>
          <w:sz w:val="24"/>
          <w:szCs w:val="24"/>
        </w:rPr>
      </w:pPr>
      <w:r w:rsidRPr="00BA7CE0">
        <w:rPr>
          <w:sz w:val="24"/>
          <w:szCs w:val="24"/>
        </w:rPr>
        <w:t>- Социологическая теория модерна и история ее становления.</w:t>
      </w:r>
    </w:p>
    <w:p w:rsidR="001F57ED" w:rsidRPr="00BA7CE0" w:rsidRDefault="001F57ED" w:rsidP="001F57ED">
      <w:pPr>
        <w:pStyle w:val="affffb"/>
        <w:spacing w:line="240" w:lineRule="auto"/>
        <w:rPr>
          <w:sz w:val="24"/>
          <w:szCs w:val="24"/>
        </w:rPr>
      </w:pPr>
      <w:r w:rsidRPr="00BA7CE0">
        <w:rPr>
          <w:sz w:val="24"/>
          <w:szCs w:val="24"/>
        </w:rPr>
        <w:t>- Теория развития и теория модерна Ю. Хабермаса.</w:t>
      </w:r>
    </w:p>
    <w:p w:rsidR="001F57ED" w:rsidRPr="00BA7CE0" w:rsidRDefault="001F57ED" w:rsidP="001F57ED">
      <w:pPr>
        <w:pStyle w:val="affffb"/>
        <w:spacing w:line="240" w:lineRule="auto"/>
        <w:rPr>
          <w:sz w:val="24"/>
          <w:szCs w:val="24"/>
        </w:rPr>
      </w:pPr>
      <w:r w:rsidRPr="00BA7CE0">
        <w:rPr>
          <w:sz w:val="24"/>
          <w:szCs w:val="24"/>
        </w:rPr>
        <w:t>- Теория исчерпанности модерна Ф. Ферраротти.</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14: Периодизация модерна в социологических теориях конца ХХ века</w:t>
      </w:r>
    </w:p>
    <w:p w:rsidR="001F57ED" w:rsidRPr="00BA7CE0" w:rsidRDefault="001F57ED" w:rsidP="001F57ED">
      <w:pPr>
        <w:pStyle w:val="affffb"/>
        <w:spacing w:line="240" w:lineRule="auto"/>
        <w:rPr>
          <w:sz w:val="24"/>
          <w:szCs w:val="24"/>
        </w:rPr>
      </w:pPr>
      <w:r w:rsidRPr="00BA7CE0">
        <w:rPr>
          <w:sz w:val="24"/>
          <w:szCs w:val="24"/>
        </w:rPr>
        <w:t>- Теория первого и второго модерна У. Бека.</w:t>
      </w:r>
    </w:p>
    <w:p w:rsidR="001F57ED" w:rsidRPr="00BA7CE0" w:rsidRDefault="001F57ED" w:rsidP="001F57ED">
      <w:pPr>
        <w:pStyle w:val="affffb"/>
        <w:spacing w:line="240" w:lineRule="auto"/>
        <w:rPr>
          <w:sz w:val="24"/>
          <w:szCs w:val="24"/>
        </w:rPr>
      </w:pPr>
      <w:r w:rsidRPr="00BA7CE0">
        <w:rPr>
          <w:sz w:val="24"/>
          <w:szCs w:val="24"/>
        </w:rPr>
        <w:t>- Теория радикализированного модерна Э. Гидденса.</w:t>
      </w:r>
    </w:p>
    <w:p w:rsidR="001F57ED" w:rsidRPr="00BA7CE0" w:rsidRDefault="001F57ED" w:rsidP="001F57ED">
      <w:pPr>
        <w:pStyle w:val="affffb"/>
        <w:spacing w:line="240" w:lineRule="auto"/>
        <w:rPr>
          <w:sz w:val="24"/>
          <w:szCs w:val="24"/>
        </w:rPr>
      </w:pPr>
      <w:r w:rsidRPr="00BA7CE0">
        <w:rPr>
          <w:sz w:val="24"/>
          <w:szCs w:val="24"/>
        </w:rPr>
        <w:t>Литература: №№ 2, 3, 4, 5, 8, 10, 11, 12, 15, 17, 22, 23.</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с использованием метода анализа первоисточников, их обсуждения и метода дискуссии </w:t>
      </w:r>
    </w:p>
    <w:p w:rsidR="001F57ED" w:rsidRPr="00BA7CE0" w:rsidRDefault="001F57ED" w:rsidP="001F57ED">
      <w:pPr>
        <w:pStyle w:val="affffb"/>
        <w:spacing w:line="240" w:lineRule="auto"/>
        <w:jc w:val="center"/>
        <w:rPr>
          <w:b/>
          <w:sz w:val="24"/>
          <w:szCs w:val="24"/>
        </w:rPr>
      </w:pPr>
      <w:r w:rsidRPr="00BA7CE0">
        <w:rPr>
          <w:b/>
          <w:sz w:val="24"/>
          <w:szCs w:val="24"/>
        </w:rPr>
        <w:t>Занятия 15–18. Тема: Современные социологические теории глобализации</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15: Теории глобализации в их соотнесении с теориями модерна</w:t>
      </w:r>
    </w:p>
    <w:p w:rsidR="001F57ED" w:rsidRPr="00BA7CE0" w:rsidRDefault="001F57ED" w:rsidP="001F57ED">
      <w:pPr>
        <w:pStyle w:val="affffb"/>
        <w:spacing w:line="240" w:lineRule="auto"/>
        <w:rPr>
          <w:sz w:val="24"/>
          <w:szCs w:val="24"/>
        </w:rPr>
      </w:pPr>
      <w:r w:rsidRPr="00BA7CE0">
        <w:rPr>
          <w:sz w:val="24"/>
          <w:szCs w:val="24"/>
        </w:rPr>
        <w:t>- Теория глобализации Э. Гидденса по работе «Последствия модерна».</w:t>
      </w:r>
    </w:p>
    <w:p w:rsidR="001F57ED" w:rsidRPr="00BA7CE0" w:rsidRDefault="001F57ED" w:rsidP="001F57ED">
      <w:pPr>
        <w:pStyle w:val="affffb"/>
        <w:spacing w:line="240" w:lineRule="auto"/>
        <w:rPr>
          <w:sz w:val="24"/>
          <w:szCs w:val="24"/>
        </w:rPr>
      </w:pPr>
      <w:r w:rsidRPr="00BA7CE0">
        <w:rPr>
          <w:sz w:val="24"/>
          <w:szCs w:val="24"/>
        </w:rPr>
        <w:t>- Теория глобализации У. Бека по работе «Что такое глобализация».</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16: Теории глобализации в их соотнесении с теориями культурного разнообразия.</w:t>
      </w:r>
    </w:p>
    <w:p w:rsidR="001F57ED" w:rsidRPr="00BA7CE0" w:rsidRDefault="001F57ED" w:rsidP="001F57ED">
      <w:pPr>
        <w:pStyle w:val="affffb"/>
        <w:spacing w:line="240" w:lineRule="auto"/>
        <w:rPr>
          <w:sz w:val="24"/>
          <w:szCs w:val="24"/>
        </w:rPr>
      </w:pPr>
      <w:r w:rsidRPr="00BA7CE0">
        <w:rPr>
          <w:sz w:val="24"/>
          <w:szCs w:val="24"/>
        </w:rPr>
        <w:t>- Теория глокализации Р. Робертсона.</w:t>
      </w:r>
    </w:p>
    <w:p w:rsidR="001F57ED" w:rsidRPr="00BA7CE0" w:rsidRDefault="001F57ED" w:rsidP="001F57ED">
      <w:pPr>
        <w:pStyle w:val="affffb"/>
        <w:spacing w:line="240" w:lineRule="auto"/>
        <w:rPr>
          <w:sz w:val="24"/>
          <w:szCs w:val="24"/>
        </w:rPr>
      </w:pPr>
      <w:r w:rsidRPr="00BA7CE0">
        <w:rPr>
          <w:sz w:val="24"/>
          <w:szCs w:val="24"/>
        </w:rPr>
        <w:t>- Теория столкновения цивилизаций С. Хантингтона.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17: Теория глобального сетевого информационализма М. Кастельса.</w:t>
      </w:r>
    </w:p>
    <w:p w:rsidR="001F57ED" w:rsidRPr="00BA7CE0" w:rsidRDefault="001F57ED" w:rsidP="001F57ED">
      <w:pPr>
        <w:pStyle w:val="affffb"/>
        <w:spacing w:line="240" w:lineRule="auto"/>
        <w:rPr>
          <w:sz w:val="24"/>
          <w:szCs w:val="24"/>
        </w:rPr>
      </w:pPr>
      <w:r w:rsidRPr="00BA7CE0">
        <w:rPr>
          <w:sz w:val="24"/>
          <w:szCs w:val="24"/>
        </w:rPr>
        <w:t>- Обсуждение основных положений теории по работе «Информационная эпоха: экономика, общество и культура».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18: Теория глобализации – методологический вызов традиционной социологической теории социального развития.</w:t>
      </w:r>
    </w:p>
    <w:p w:rsidR="001F57ED" w:rsidRPr="00BA7CE0" w:rsidRDefault="001F57ED" w:rsidP="001F57ED">
      <w:pPr>
        <w:pStyle w:val="affffb"/>
        <w:spacing w:line="240" w:lineRule="auto"/>
        <w:rPr>
          <w:sz w:val="24"/>
          <w:szCs w:val="24"/>
        </w:rPr>
      </w:pPr>
      <w:r w:rsidRPr="00BA7CE0">
        <w:rPr>
          <w:sz w:val="24"/>
          <w:szCs w:val="24"/>
        </w:rPr>
        <w:t>- От контейнерной теории общества к барельефной теории.</w:t>
      </w:r>
    </w:p>
    <w:p w:rsidR="001F57ED" w:rsidRPr="00BA7CE0" w:rsidRDefault="001F57ED" w:rsidP="001F57ED">
      <w:pPr>
        <w:pStyle w:val="affffb"/>
        <w:spacing w:line="240" w:lineRule="auto"/>
        <w:rPr>
          <w:sz w:val="24"/>
          <w:szCs w:val="24"/>
        </w:rPr>
      </w:pPr>
      <w:r w:rsidRPr="00BA7CE0">
        <w:rPr>
          <w:sz w:val="24"/>
          <w:szCs w:val="24"/>
        </w:rPr>
        <w:t>- Глобализация как космополитизация.</w:t>
      </w:r>
    </w:p>
    <w:p w:rsidR="001F57ED" w:rsidRPr="00BA7CE0" w:rsidRDefault="001F57ED" w:rsidP="001F57ED">
      <w:pPr>
        <w:pStyle w:val="affffb"/>
        <w:spacing w:line="240" w:lineRule="auto"/>
        <w:rPr>
          <w:sz w:val="24"/>
          <w:szCs w:val="24"/>
        </w:rPr>
      </w:pPr>
      <w:r w:rsidRPr="00BA7CE0">
        <w:rPr>
          <w:sz w:val="24"/>
          <w:szCs w:val="24"/>
        </w:rPr>
        <w:t>Литература: №№ 3, 4, 6, 8, 9, 10, 14, 16, 20, 21, 25, 30, 32.</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с использованием метода анализа первоисточников, метода реконструкции теории на основе первоисточника и метода дискуссии </w:t>
      </w:r>
    </w:p>
    <w:p w:rsidR="001F57ED" w:rsidRPr="00BA7CE0" w:rsidRDefault="001F57ED" w:rsidP="001F57ED">
      <w:pPr>
        <w:pStyle w:val="affffb"/>
        <w:spacing w:line="240" w:lineRule="auto"/>
        <w:jc w:val="center"/>
        <w:rPr>
          <w:b/>
          <w:sz w:val="24"/>
          <w:szCs w:val="24"/>
        </w:rPr>
      </w:pPr>
      <w:r w:rsidRPr="00BA7CE0">
        <w:rPr>
          <w:b/>
          <w:sz w:val="24"/>
          <w:szCs w:val="24"/>
        </w:rPr>
        <w:t xml:space="preserve">Занятия 19–20. Тема: Методологическая саморефлексия социологии начала </w:t>
      </w:r>
      <w:r w:rsidRPr="00BA7CE0">
        <w:rPr>
          <w:b/>
          <w:sz w:val="24"/>
          <w:szCs w:val="24"/>
          <w:lang w:val="en-US"/>
        </w:rPr>
        <w:t>XXI</w:t>
      </w:r>
      <w:r w:rsidRPr="00BA7CE0">
        <w:rPr>
          <w:b/>
          <w:sz w:val="24"/>
          <w:szCs w:val="24"/>
        </w:rPr>
        <w:t xml:space="preserve"> века</w:t>
      </w:r>
    </w:p>
    <w:p w:rsidR="001F57ED" w:rsidRPr="00BA7CE0" w:rsidRDefault="001F57ED" w:rsidP="001F57ED">
      <w:pPr>
        <w:pStyle w:val="affffb"/>
        <w:spacing w:line="240" w:lineRule="auto"/>
        <w:rPr>
          <w:b/>
          <w:sz w:val="24"/>
          <w:szCs w:val="24"/>
        </w:rPr>
      </w:pPr>
      <w:r w:rsidRPr="00BA7CE0">
        <w:rPr>
          <w:b/>
          <w:sz w:val="24"/>
          <w:szCs w:val="24"/>
        </w:rPr>
        <w:t>Вопросы для подготовки к занятию 19: Социология после глобализации</w:t>
      </w:r>
    </w:p>
    <w:p w:rsidR="001F57ED" w:rsidRPr="00BA7CE0" w:rsidRDefault="001F57ED" w:rsidP="001F57ED">
      <w:pPr>
        <w:pStyle w:val="affffb"/>
        <w:spacing w:line="240" w:lineRule="auto"/>
        <w:rPr>
          <w:sz w:val="24"/>
          <w:szCs w:val="24"/>
        </w:rPr>
      </w:pPr>
      <w:r w:rsidRPr="00BA7CE0">
        <w:rPr>
          <w:sz w:val="24"/>
          <w:szCs w:val="24"/>
        </w:rPr>
        <w:t>- Что такое «распредмечивание» социологии?</w:t>
      </w:r>
    </w:p>
    <w:p w:rsidR="001F57ED" w:rsidRPr="00BA7CE0" w:rsidRDefault="001F57ED" w:rsidP="001F57ED">
      <w:pPr>
        <w:pStyle w:val="affffb"/>
        <w:spacing w:line="240" w:lineRule="auto"/>
        <w:rPr>
          <w:sz w:val="24"/>
          <w:szCs w:val="24"/>
        </w:rPr>
      </w:pPr>
      <w:r w:rsidRPr="00BA7CE0">
        <w:rPr>
          <w:sz w:val="24"/>
          <w:szCs w:val="24"/>
        </w:rPr>
        <w:t>- Каковы границы современной социологической теории?</w:t>
      </w:r>
    </w:p>
    <w:p w:rsidR="001F57ED" w:rsidRPr="00BA7CE0" w:rsidRDefault="001F57ED" w:rsidP="001F57ED">
      <w:pPr>
        <w:pStyle w:val="affffb"/>
        <w:spacing w:line="240" w:lineRule="auto"/>
        <w:rPr>
          <w:sz w:val="24"/>
          <w:szCs w:val="24"/>
        </w:rPr>
      </w:pPr>
      <w:r w:rsidRPr="00BA7CE0">
        <w:rPr>
          <w:sz w:val="24"/>
          <w:szCs w:val="24"/>
        </w:rPr>
        <w:lastRenderedPageBreak/>
        <w:t>- Каково отношение современной социологии к классической социологии теории?</w:t>
      </w:r>
    </w:p>
    <w:p w:rsidR="001F57ED" w:rsidRPr="00BA7CE0" w:rsidRDefault="001F57ED" w:rsidP="001F57ED">
      <w:pPr>
        <w:pStyle w:val="affffb"/>
        <w:spacing w:line="240" w:lineRule="auto"/>
        <w:rPr>
          <w:b/>
          <w:sz w:val="24"/>
          <w:szCs w:val="24"/>
        </w:rPr>
      </w:pPr>
      <w:r w:rsidRPr="00BA7CE0">
        <w:rPr>
          <w:b/>
          <w:sz w:val="24"/>
          <w:szCs w:val="24"/>
        </w:rPr>
        <w:t xml:space="preserve">Вопросы для подготовки к занятию 20: Некоторые итоги и общая картина развития социологии последней трети ХХ – начала </w:t>
      </w:r>
      <w:r w:rsidRPr="00BA7CE0">
        <w:rPr>
          <w:b/>
          <w:sz w:val="24"/>
          <w:szCs w:val="24"/>
          <w:lang w:val="en-US"/>
        </w:rPr>
        <w:t>XXI</w:t>
      </w:r>
      <w:r w:rsidRPr="00BA7CE0">
        <w:rPr>
          <w:b/>
          <w:sz w:val="24"/>
          <w:szCs w:val="24"/>
        </w:rPr>
        <w:t xml:space="preserve"> веков</w:t>
      </w:r>
    </w:p>
    <w:p w:rsidR="001F57ED" w:rsidRPr="00BA7CE0" w:rsidRDefault="001F57ED" w:rsidP="001F57ED">
      <w:pPr>
        <w:pStyle w:val="affffb"/>
        <w:spacing w:line="240" w:lineRule="auto"/>
        <w:rPr>
          <w:sz w:val="24"/>
          <w:szCs w:val="24"/>
        </w:rPr>
      </w:pPr>
      <w:r w:rsidRPr="00BA7CE0">
        <w:rPr>
          <w:sz w:val="24"/>
          <w:szCs w:val="24"/>
        </w:rPr>
        <w:t>- Попробуйте сформулировать основные направления развития социологической теории в указанный период.</w:t>
      </w:r>
    </w:p>
    <w:p w:rsidR="001F57ED" w:rsidRPr="00BA7CE0" w:rsidRDefault="001F57ED" w:rsidP="001F57ED">
      <w:pPr>
        <w:pStyle w:val="affffb"/>
        <w:spacing w:line="240" w:lineRule="auto"/>
        <w:rPr>
          <w:sz w:val="24"/>
          <w:szCs w:val="24"/>
        </w:rPr>
      </w:pPr>
      <w:r w:rsidRPr="00BA7CE0">
        <w:rPr>
          <w:sz w:val="24"/>
          <w:szCs w:val="24"/>
        </w:rPr>
        <w:t>- Постарайтесь определить специфику развития социологической теории в укаазнный период.</w:t>
      </w:r>
    </w:p>
    <w:p w:rsidR="001F57ED" w:rsidRPr="00BA7CE0" w:rsidRDefault="001F57ED" w:rsidP="001F57ED">
      <w:pPr>
        <w:pStyle w:val="affffb"/>
        <w:spacing w:line="240" w:lineRule="auto"/>
        <w:rPr>
          <w:sz w:val="24"/>
          <w:szCs w:val="24"/>
        </w:rPr>
      </w:pPr>
      <w:r w:rsidRPr="00BA7CE0">
        <w:rPr>
          <w:sz w:val="24"/>
          <w:szCs w:val="24"/>
        </w:rPr>
        <w:t>Литература: №№ 2, 3, 4, 28.</w:t>
      </w:r>
    </w:p>
    <w:p w:rsidR="001F57ED" w:rsidRPr="00BA7CE0" w:rsidRDefault="001F57ED" w:rsidP="001F57ED">
      <w:pPr>
        <w:pStyle w:val="affffb"/>
        <w:spacing w:line="240" w:lineRule="auto"/>
        <w:rPr>
          <w:sz w:val="24"/>
          <w:szCs w:val="24"/>
        </w:rPr>
      </w:pPr>
      <w:r w:rsidRPr="00BA7CE0">
        <w:rPr>
          <w:sz w:val="24"/>
          <w:szCs w:val="24"/>
        </w:rPr>
        <w:t xml:space="preserve">Практические занятия проводятся с использованием метода докладов и обсуждения, метода дискуссии </w:t>
      </w:r>
    </w:p>
    <w:p w:rsidR="001F57ED" w:rsidRPr="00BA7CE0" w:rsidRDefault="001F57ED" w:rsidP="001F57ED">
      <w:pPr>
        <w:pStyle w:val="affffb"/>
        <w:spacing w:line="240" w:lineRule="auto"/>
        <w:jc w:val="center"/>
        <w:rPr>
          <w:b/>
          <w:sz w:val="24"/>
          <w:szCs w:val="24"/>
        </w:rPr>
      </w:pPr>
      <w:r w:rsidRPr="00BA7CE0">
        <w:rPr>
          <w:b/>
          <w:sz w:val="24"/>
          <w:szCs w:val="24"/>
        </w:rPr>
        <w:t>Задания для самостоятельной работы</w:t>
      </w:r>
    </w:p>
    <w:p w:rsidR="001F57ED" w:rsidRPr="00BA7CE0" w:rsidRDefault="001F57ED" w:rsidP="001F57ED">
      <w:pPr>
        <w:pStyle w:val="affffb"/>
        <w:spacing w:line="240" w:lineRule="auto"/>
        <w:rPr>
          <w:b/>
          <w:sz w:val="24"/>
          <w:szCs w:val="24"/>
        </w:rPr>
      </w:pPr>
      <w:r w:rsidRPr="00BA7CE0">
        <w:rPr>
          <w:b/>
          <w:sz w:val="24"/>
          <w:szCs w:val="24"/>
        </w:rPr>
        <w:t>Темы эссе:</w:t>
      </w:r>
    </w:p>
    <w:p w:rsidR="001F57ED" w:rsidRPr="00BA7CE0" w:rsidRDefault="001F57ED" w:rsidP="001F57ED">
      <w:pPr>
        <w:pStyle w:val="affffb"/>
        <w:spacing w:line="240" w:lineRule="auto"/>
        <w:rPr>
          <w:sz w:val="24"/>
          <w:szCs w:val="24"/>
        </w:rPr>
      </w:pPr>
      <w:r w:rsidRPr="00BA7CE0">
        <w:rPr>
          <w:sz w:val="24"/>
          <w:szCs w:val="24"/>
        </w:rPr>
        <w:t>1. «Спор о позитивизме» в европейской социологии 60-х–70-х годов.</w:t>
      </w:r>
    </w:p>
    <w:p w:rsidR="001F57ED" w:rsidRPr="00BA7CE0" w:rsidRDefault="001F57ED" w:rsidP="001F57ED">
      <w:pPr>
        <w:pStyle w:val="affffb"/>
        <w:spacing w:line="240" w:lineRule="auto"/>
        <w:rPr>
          <w:sz w:val="24"/>
          <w:szCs w:val="24"/>
        </w:rPr>
      </w:pPr>
      <w:r w:rsidRPr="00BA7CE0">
        <w:rPr>
          <w:sz w:val="24"/>
          <w:szCs w:val="24"/>
        </w:rPr>
        <w:t>2. «Радикальная социология» 70-х годов в США.</w:t>
      </w:r>
    </w:p>
    <w:p w:rsidR="001F57ED" w:rsidRPr="00BA7CE0" w:rsidRDefault="001F57ED" w:rsidP="001F57ED">
      <w:pPr>
        <w:pStyle w:val="affffb"/>
        <w:spacing w:line="240" w:lineRule="auto"/>
        <w:rPr>
          <w:sz w:val="24"/>
          <w:szCs w:val="24"/>
        </w:rPr>
      </w:pPr>
      <w:r w:rsidRPr="00BA7CE0">
        <w:rPr>
          <w:sz w:val="24"/>
          <w:szCs w:val="24"/>
        </w:rPr>
        <w:t>3. Теория «кризиса социологии» по работе Э. Гоулднера «Грядущий кризис западной социологии».</w:t>
      </w:r>
    </w:p>
    <w:p w:rsidR="001F57ED" w:rsidRPr="00BA7CE0" w:rsidRDefault="001F57ED" w:rsidP="001F57ED">
      <w:pPr>
        <w:pStyle w:val="affffb"/>
        <w:spacing w:line="240" w:lineRule="auto"/>
        <w:rPr>
          <w:sz w:val="24"/>
          <w:szCs w:val="24"/>
        </w:rPr>
      </w:pPr>
      <w:r w:rsidRPr="00BA7CE0">
        <w:rPr>
          <w:sz w:val="24"/>
          <w:szCs w:val="24"/>
        </w:rPr>
        <w:t>4. «Ренессанс» классики в 70 – начале 80-х годов: его смысл и значение.</w:t>
      </w:r>
    </w:p>
    <w:p w:rsidR="001F57ED" w:rsidRPr="00BA7CE0" w:rsidRDefault="001F57ED" w:rsidP="001F57ED">
      <w:pPr>
        <w:pStyle w:val="affffb"/>
        <w:spacing w:line="240" w:lineRule="auto"/>
        <w:rPr>
          <w:sz w:val="24"/>
          <w:szCs w:val="24"/>
        </w:rPr>
      </w:pPr>
      <w:r w:rsidRPr="00BA7CE0">
        <w:rPr>
          <w:sz w:val="24"/>
          <w:szCs w:val="24"/>
        </w:rPr>
        <w:t>5. Социологические теории «конца» трудового общества».</w:t>
      </w:r>
    </w:p>
    <w:p w:rsidR="001F57ED" w:rsidRPr="00BA7CE0" w:rsidRDefault="001F57ED" w:rsidP="001F57ED">
      <w:pPr>
        <w:pStyle w:val="affffb"/>
        <w:spacing w:line="240" w:lineRule="auto"/>
        <w:rPr>
          <w:sz w:val="24"/>
          <w:szCs w:val="24"/>
        </w:rPr>
      </w:pPr>
      <w:r w:rsidRPr="00BA7CE0">
        <w:rPr>
          <w:sz w:val="24"/>
          <w:szCs w:val="24"/>
        </w:rPr>
        <w:t>6. Теория «колонизации жизненного мира системой» Ю. Хабермаса.</w:t>
      </w:r>
    </w:p>
    <w:p w:rsidR="001F57ED" w:rsidRPr="00BA7CE0" w:rsidRDefault="001F57ED" w:rsidP="001F57ED">
      <w:pPr>
        <w:pStyle w:val="affffb"/>
        <w:spacing w:line="240" w:lineRule="auto"/>
        <w:rPr>
          <w:sz w:val="24"/>
          <w:szCs w:val="24"/>
        </w:rPr>
      </w:pPr>
      <w:r w:rsidRPr="00BA7CE0">
        <w:rPr>
          <w:sz w:val="24"/>
          <w:szCs w:val="24"/>
        </w:rPr>
        <w:t>7. Теория «контрфактичности» современного общества Э. Гидденса.</w:t>
      </w:r>
    </w:p>
    <w:p w:rsidR="001F57ED" w:rsidRPr="00BA7CE0" w:rsidRDefault="001F57ED" w:rsidP="001F57ED">
      <w:pPr>
        <w:pStyle w:val="affffb"/>
        <w:spacing w:line="240" w:lineRule="auto"/>
        <w:rPr>
          <w:sz w:val="24"/>
          <w:szCs w:val="24"/>
        </w:rPr>
      </w:pPr>
      <w:r w:rsidRPr="00BA7CE0">
        <w:rPr>
          <w:sz w:val="24"/>
          <w:szCs w:val="24"/>
        </w:rPr>
        <w:t>8. Теория модерна Э. Гидденса.</w:t>
      </w:r>
    </w:p>
    <w:p w:rsidR="001F57ED" w:rsidRPr="00BA7CE0" w:rsidRDefault="001F57ED" w:rsidP="001F57ED">
      <w:pPr>
        <w:pStyle w:val="affffb"/>
        <w:spacing w:line="240" w:lineRule="auto"/>
        <w:rPr>
          <w:sz w:val="24"/>
          <w:szCs w:val="24"/>
        </w:rPr>
      </w:pPr>
      <w:r w:rsidRPr="00BA7CE0">
        <w:rPr>
          <w:sz w:val="24"/>
          <w:szCs w:val="24"/>
        </w:rPr>
        <w:t>9. Теория общества, разработанная в работе Э. Гидденса «Конституирование общества».</w:t>
      </w:r>
    </w:p>
    <w:p w:rsidR="001F57ED" w:rsidRPr="00BA7CE0" w:rsidRDefault="001F57ED" w:rsidP="001F57ED">
      <w:pPr>
        <w:pStyle w:val="affffb"/>
        <w:spacing w:line="240" w:lineRule="auto"/>
        <w:rPr>
          <w:sz w:val="24"/>
          <w:szCs w:val="24"/>
        </w:rPr>
      </w:pPr>
      <w:r w:rsidRPr="00BA7CE0">
        <w:rPr>
          <w:sz w:val="24"/>
          <w:szCs w:val="24"/>
        </w:rPr>
        <w:t>10. Теория современности, содержащаяся в работе Э. Гидденса «Трансформация интимности».</w:t>
      </w:r>
    </w:p>
    <w:p w:rsidR="001F57ED" w:rsidRPr="00BA7CE0" w:rsidRDefault="001F57ED" w:rsidP="001F57ED">
      <w:pPr>
        <w:pStyle w:val="affffb"/>
        <w:spacing w:line="240" w:lineRule="auto"/>
        <w:rPr>
          <w:sz w:val="24"/>
          <w:szCs w:val="24"/>
        </w:rPr>
      </w:pPr>
      <w:r w:rsidRPr="00BA7CE0">
        <w:rPr>
          <w:sz w:val="24"/>
          <w:szCs w:val="24"/>
        </w:rPr>
        <w:t>11. Социологическая теория, разработанная П. Бурдье в работе «Социология социального пространства».</w:t>
      </w:r>
    </w:p>
    <w:p w:rsidR="001F57ED" w:rsidRPr="00BA7CE0" w:rsidRDefault="001F57ED" w:rsidP="001F57ED">
      <w:pPr>
        <w:pStyle w:val="affffb"/>
        <w:spacing w:line="240" w:lineRule="auto"/>
        <w:rPr>
          <w:sz w:val="24"/>
          <w:szCs w:val="24"/>
        </w:rPr>
      </w:pPr>
      <w:r w:rsidRPr="00BA7CE0">
        <w:rPr>
          <w:sz w:val="24"/>
          <w:szCs w:val="24"/>
        </w:rPr>
        <w:t>12. Концепция габитуса П. Бурдье.</w:t>
      </w:r>
    </w:p>
    <w:p w:rsidR="001F57ED" w:rsidRPr="00BA7CE0" w:rsidRDefault="001F57ED" w:rsidP="001F57ED">
      <w:pPr>
        <w:pStyle w:val="affffb"/>
        <w:spacing w:line="240" w:lineRule="auto"/>
        <w:rPr>
          <w:sz w:val="24"/>
          <w:szCs w:val="24"/>
        </w:rPr>
      </w:pPr>
      <w:r w:rsidRPr="00BA7CE0">
        <w:rPr>
          <w:sz w:val="24"/>
          <w:szCs w:val="24"/>
        </w:rPr>
        <w:t>13. Типология социальных систем Н. Лумана.</w:t>
      </w:r>
    </w:p>
    <w:p w:rsidR="001F57ED" w:rsidRPr="00BA7CE0" w:rsidRDefault="001F57ED" w:rsidP="001F57ED">
      <w:pPr>
        <w:pStyle w:val="affffb"/>
        <w:spacing w:line="240" w:lineRule="auto"/>
        <w:rPr>
          <w:sz w:val="24"/>
          <w:szCs w:val="24"/>
        </w:rPr>
      </w:pPr>
      <w:r w:rsidRPr="00BA7CE0">
        <w:rPr>
          <w:sz w:val="24"/>
          <w:szCs w:val="24"/>
        </w:rPr>
        <w:t>14. Теория общества Н. Лумана, содержащаяся в его работе «Общество как социальная система».</w:t>
      </w:r>
    </w:p>
    <w:p w:rsidR="001F57ED" w:rsidRPr="00BA7CE0" w:rsidRDefault="001F57ED" w:rsidP="001F57ED">
      <w:pPr>
        <w:pStyle w:val="affffb"/>
        <w:spacing w:line="240" w:lineRule="auto"/>
        <w:rPr>
          <w:sz w:val="24"/>
          <w:szCs w:val="24"/>
        </w:rPr>
      </w:pPr>
      <w:r w:rsidRPr="00BA7CE0">
        <w:rPr>
          <w:sz w:val="24"/>
          <w:szCs w:val="24"/>
        </w:rPr>
        <w:t>15. Теория социального действия А. Турена в работе «Возвращение человека действующего».</w:t>
      </w:r>
    </w:p>
    <w:p w:rsidR="001F57ED" w:rsidRPr="00BA7CE0" w:rsidRDefault="001F57ED" w:rsidP="001F57ED">
      <w:pPr>
        <w:pStyle w:val="affffb"/>
        <w:spacing w:line="240" w:lineRule="auto"/>
        <w:rPr>
          <w:sz w:val="24"/>
          <w:szCs w:val="24"/>
        </w:rPr>
      </w:pPr>
      <w:r w:rsidRPr="00BA7CE0">
        <w:rPr>
          <w:sz w:val="24"/>
          <w:szCs w:val="24"/>
        </w:rPr>
        <w:t>16. Новые формы отчуждения и социального сопротивления, выявленные Ж. Бодрийяром в работе «В тени молчаливого большинства, или конец социального».</w:t>
      </w:r>
    </w:p>
    <w:p w:rsidR="001F57ED" w:rsidRPr="00BA7CE0" w:rsidRDefault="001F57ED" w:rsidP="001F57ED">
      <w:pPr>
        <w:pStyle w:val="affffb"/>
        <w:spacing w:line="240" w:lineRule="auto"/>
        <w:rPr>
          <w:sz w:val="24"/>
          <w:szCs w:val="24"/>
        </w:rPr>
      </w:pPr>
      <w:r w:rsidRPr="00BA7CE0">
        <w:rPr>
          <w:sz w:val="24"/>
          <w:szCs w:val="24"/>
        </w:rPr>
        <w:t>17. Теория «беспорядка» и «конца истории» в постмодернистской социологии.</w:t>
      </w:r>
    </w:p>
    <w:p w:rsidR="001F57ED" w:rsidRPr="00BA7CE0" w:rsidRDefault="001F57ED" w:rsidP="001F57ED">
      <w:pPr>
        <w:pStyle w:val="affffb"/>
        <w:spacing w:line="240" w:lineRule="auto"/>
        <w:rPr>
          <w:sz w:val="24"/>
          <w:szCs w:val="24"/>
        </w:rPr>
      </w:pPr>
      <w:r w:rsidRPr="00BA7CE0">
        <w:rPr>
          <w:sz w:val="24"/>
          <w:szCs w:val="24"/>
        </w:rPr>
        <w:t>18. Теории риска У. Бека и Э. Гидденса: сравнительный анализ.</w:t>
      </w:r>
    </w:p>
    <w:p w:rsidR="001F57ED" w:rsidRPr="00BA7CE0" w:rsidRDefault="001F57ED" w:rsidP="001F57ED">
      <w:pPr>
        <w:pStyle w:val="affffb"/>
        <w:spacing w:line="240" w:lineRule="auto"/>
        <w:rPr>
          <w:sz w:val="24"/>
          <w:szCs w:val="24"/>
        </w:rPr>
      </w:pPr>
      <w:r w:rsidRPr="00BA7CE0">
        <w:rPr>
          <w:sz w:val="24"/>
          <w:szCs w:val="24"/>
        </w:rPr>
        <w:t>19. Теория глобализации З. Баумана, разработанная в его работе «Глобализация: Последствия для человека и общества».</w:t>
      </w:r>
    </w:p>
    <w:p w:rsidR="001F57ED" w:rsidRPr="00BA7CE0" w:rsidRDefault="001F57ED" w:rsidP="001F57ED">
      <w:pPr>
        <w:pStyle w:val="affffb"/>
        <w:spacing w:line="240" w:lineRule="auto"/>
        <w:rPr>
          <w:sz w:val="24"/>
          <w:szCs w:val="24"/>
        </w:rPr>
      </w:pPr>
      <w:r w:rsidRPr="00BA7CE0">
        <w:rPr>
          <w:sz w:val="24"/>
          <w:szCs w:val="24"/>
        </w:rPr>
        <w:t>20. Теория глобализации, содержащаяся в работе У. Бека «Что такое глобализация?».</w:t>
      </w:r>
    </w:p>
    <w:p w:rsidR="001F57ED" w:rsidRPr="00BA7CE0" w:rsidRDefault="001F57ED" w:rsidP="001F57ED">
      <w:pPr>
        <w:pStyle w:val="affffb"/>
        <w:spacing w:line="240" w:lineRule="auto"/>
        <w:rPr>
          <w:sz w:val="24"/>
          <w:szCs w:val="24"/>
        </w:rPr>
      </w:pPr>
      <w:r w:rsidRPr="00BA7CE0">
        <w:rPr>
          <w:sz w:val="24"/>
          <w:szCs w:val="24"/>
        </w:rPr>
        <w:t>21. Теория сетевого общества М. Кастельса, разработанная в его работе «Информационная эпоха: экономика, общество и культура».</w:t>
      </w:r>
    </w:p>
    <w:p w:rsidR="001F57ED" w:rsidRPr="00BA7CE0" w:rsidRDefault="001F57ED" w:rsidP="001F57ED">
      <w:pPr>
        <w:pStyle w:val="affffb"/>
        <w:spacing w:line="240" w:lineRule="auto"/>
        <w:rPr>
          <w:sz w:val="24"/>
          <w:szCs w:val="24"/>
        </w:rPr>
      </w:pPr>
      <w:r w:rsidRPr="00BA7CE0">
        <w:rPr>
          <w:sz w:val="24"/>
          <w:szCs w:val="24"/>
        </w:rPr>
        <w:t>22. Типология современных теорий глобализации.</w:t>
      </w:r>
    </w:p>
    <w:p w:rsidR="001F57ED" w:rsidRPr="00BA7CE0" w:rsidRDefault="001F57ED" w:rsidP="001F57ED">
      <w:pPr>
        <w:pStyle w:val="affffb"/>
        <w:spacing w:line="240" w:lineRule="auto"/>
        <w:rPr>
          <w:b/>
          <w:sz w:val="24"/>
          <w:szCs w:val="24"/>
        </w:rPr>
      </w:pPr>
      <w:r w:rsidRPr="00BA7CE0">
        <w:rPr>
          <w:b/>
          <w:sz w:val="24"/>
          <w:szCs w:val="24"/>
        </w:rPr>
        <w:t>7. Учебно-методическое и информационное обеспечение</w:t>
      </w:r>
    </w:p>
    <w:p w:rsidR="001F57ED" w:rsidRPr="00BA7CE0" w:rsidRDefault="001F57ED" w:rsidP="001F57ED">
      <w:pPr>
        <w:pStyle w:val="affffb"/>
        <w:spacing w:line="240" w:lineRule="auto"/>
        <w:rPr>
          <w:b/>
          <w:sz w:val="24"/>
          <w:szCs w:val="24"/>
        </w:rPr>
      </w:pPr>
      <w:r w:rsidRPr="00BA7CE0">
        <w:rPr>
          <w:b/>
          <w:sz w:val="24"/>
          <w:szCs w:val="24"/>
        </w:rPr>
        <w:t>Основная литература:</w:t>
      </w:r>
    </w:p>
    <w:p w:rsidR="001F57ED" w:rsidRPr="00BA7CE0" w:rsidRDefault="001F57ED" w:rsidP="001F57ED">
      <w:pPr>
        <w:pStyle w:val="affffb"/>
        <w:spacing w:line="240" w:lineRule="auto"/>
        <w:rPr>
          <w:sz w:val="24"/>
          <w:szCs w:val="24"/>
        </w:rPr>
      </w:pPr>
      <w:r w:rsidRPr="00BA7CE0">
        <w:rPr>
          <w:sz w:val="24"/>
          <w:szCs w:val="24"/>
        </w:rPr>
        <w:t>1. Добреньков В.И., Кравченко А.И. Фундаментальная социология. Т. 1–18. – М., 2000–2010.</w:t>
      </w:r>
    </w:p>
    <w:p w:rsidR="001F57ED" w:rsidRPr="00BA7CE0" w:rsidRDefault="001F57ED" w:rsidP="001F57ED">
      <w:pPr>
        <w:pStyle w:val="affffb"/>
        <w:spacing w:line="240" w:lineRule="auto"/>
        <w:rPr>
          <w:sz w:val="24"/>
          <w:szCs w:val="24"/>
        </w:rPr>
      </w:pPr>
      <w:r w:rsidRPr="00BA7CE0">
        <w:rPr>
          <w:sz w:val="24"/>
          <w:szCs w:val="24"/>
        </w:rPr>
        <w:t>2. История теоретической социологии. Стабилизационное сознание социологическая теория в век кризиса. Учебное пособие для вузов. – М., 2010. – 308 с.</w:t>
      </w:r>
    </w:p>
    <w:p w:rsidR="001F57ED" w:rsidRPr="00BA7CE0" w:rsidRDefault="001F57ED" w:rsidP="001F57ED">
      <w:pPr>
        <w:pStyle w:val="affffb"/>
        <w:spacing w:line="240" w:lineRule="auto"/>
        <w:rPr>
          <w:sz w:val="24"/>
          <w:szCs w:val="24"/>
        </w:rPr>
      </w:pPr>
      <w:r w:rsidRPr="00BA7CE0">
        <w:rPr>
          <w:sz w:val="24"/>
          <w:szCs w:val="24"/>
        </w:rPr>
        <w:t>3. Полякова Н.Л. ХХ век в социологических теориях общества. – М., 2004.</w:t>
      </w:r>
    </w:p>
    <w:p w:rsidR="001F57ED" w:rsidRPr="00BA7CE0" w:rsidRDefault="001F57ED" w:rsidP="001F57ED">
      <w:pPr>
        <w:pStyle w:val="affffb"/>
        <w:spacing w:line="240" w:lineRule="auto"/>
        <w:rPr>
          <w:sz w:val="24"/>
          <w:szCs w:val="24"/>
        </w:rPr>
      </w:pPr>
      <w:r w:rsidRPr="00BA7CE0">
        <w:rPr>
          <w:sz w:val="24"/>
          <w:szCs w:val="24"/>
        </w:rPr>
        <w:t>4. Ритцер Дж. Современные социологические теории. – СПб., 2002.</w:t>
      </w:r>
    </w:p>
    <w:p w:rsidR="001F57ED" w:rsidRPr="00BA7CE0" w:rsidRDefault="001F57ED" w:rsidP="001F57ED">
      <w:pPr>
        <w:pStyle w:val="affffb"/>
        <w:spacing w:line="240" w:lineRule="auto"/>
        <w:rPr>
          <w:b/>
          <w:sz w:val="24"/>
          <w:szCs w:val="24"/>
        </w:rPr>
      </w:pPr>
      <w:r w:rsidRPr="00BA7CE0">
        <w:rPr>
          <w:b/>
          <w:sz w:val="24"/>
          <w:szCs w:val="24"/>
        </w:rPr>
        <w:lastRenderedPageBreak/>
        <w:t>Дополнительная литература:</w:t>
      </w:r>
    </w:p>
    <w:p w:rsidR="001F57ED" w:rsidRPr="00BA7CE0" w:rsidRDefault="001F57ED" w:rsidP="001F57ED">
      <w:pPr>
        <w:pStyle w:val="affffb"/>
        <w:spacing w:line="240" w:lineRule="auto"/>
        <w:rPr>
          <w:sz w:val="24"/>
          <w:szCs w:val="24"/>
        </w:rPr>
      </w:pPr>
      <w:r w:rsidRPr="00BA7CE0">
        <w:rPr>
          <w:sz w:val="24"/>
          <w:szCs w:val="24"/>
        </w:rPr>
        <w:t>5. Бауман З. Индивидуализированное общество. – М.: Логос, 2002. – 324 с.</w:t>
      </w:r>
    </w:p>
    <w:p w:rsidR="001F57ED" w:rsidRPr="00BA7CE0" w:rsidRDefault="001F57ED" w:rsidP="001F57ED">
      <w:pPr>
        <w:pStyle w:val="affffb"/>
        <w:spacing w:line="240" w:lineRule="auto"/>
        <w:rPr>
          <w:sz w:val="24"/>
          <w:szCs w:val="24"/>
        </w:rPr>
      </w:pPr>
      <w:r w:rsidRPr="00BA7CE0">
        <w:rPr>
          <w:sz w:val="24"/>
          <w:szCs w:val="24"/>
        </w:rPr>
        <w:t>6. Бауман З. Глобализация: последствия для человека и общества. – М., 2004.</w:t>
      </w:r>
    </w:p>
    <w:p w:rsidR="001F57ED" w:rsidRPr="00BA7CE0" w:rsidRDefault="001F57ED" w:rsidP="001F57ED">
      <w:pPr>
        <w:pStyle w:val="affffb"/>
        <w:spacing w:line="240" w:lineRule="auto"/>
        <w:rPr>
          <w:sz w:val="24"/>
          <w:szCs w:val="24"/>
        </w:rPr>
      </w:pPr>
      <w:r w:rsidRPr="00BA7CE0">
        <w:rPr>
          <w:sz w:val="24"/>
          <w:szCs w:val="24"/>
        </w:rPr>
        <w:t xml:space="preserve">7. Белл Д. Грядущее постиндустриальное общество. Опыт социального прогнозирования. – М.: </w:t>
      </w:r>
      <w:r w:rsidRPr="00BA7CE0">
        <w:rPr>
          <w:sz w:val="24"/>
          <w:szCs w:val="24"/>
          <w:lang w:val="en-US"/>
        </w:rPr>
        <w:t>Academia</w:t>
      </w:r>
      <w:r w:rsidRPr="00BA7CE0">
        <w:rPr>
          <w:sz w:val="24"/>
          <w:szCs w:val="24"/>
        </w:rPr>
        <w:t>, 1999. – 956 с.</w:t>
      </w:r>
    </w:p>
    <w:p w:rsidR="001F57ED" w:rsidRPr="00BA7CE0" w:rsidRDefault="001F57ED" w:rsidP="001F57ED">
      <w:pPr>
        <w:pStyle w:val="affffb"/>
        <w:spacing w:line="240" w:lineRule="auto"/>
        <w:rPr>
          <w:sz w:val="24"/>
          <w:szCs w:val="24"/>
        </w:rPr>
      </w:pPr>
      <w:r w:rsidRPr="00BA7CE0">
        <w:rPr>
          <w:sz w:val="24"/>
          <w:szCs w:val="24"/>
        </w:rPr>
        <w:t>8. Бек У. Общество риска. На пути к другому модерну. – М.: Прогресс-Традиция, 2000. – 366 с.</w:t>
      </w:r>
    </w:p>
    <w:p w:rsidR="001F57ED" w:rsidRPr="00BA7CE0" w:rsidRDefault="001F57ED" w:rsidP="001F57ED">
      <w:pPr>
        <w:pStyle w:val="affffb"/>
        <w:spacing w:line="240" w:lineRule="auto"/>
        <w:rPr>
          <w:sz w:val="24"/>
          <w:szCs w:val="24"/>
        </w:rPr>
      </w:pPr>
      <w:r w:rsidRPr="00BA7CE0">
        <w:rPr>
          <w:sz w:val="24"/>
          <w:szCs w:val="24"/>
        </w:rPr>
        <w:t>9. Бек У. Что такое глобализация? – М.: Прогресс-Традиция, 2001. – 303 с.</w:t>
      </w:r>
    </w:p>
    <w:p w:rsidR="001F57ED" w:rsidRPr="00BA7CE0" w:rsidRDefault="001F57ED" w:rsidP="001F57ED">
      <w:pPr>
        <w:pStyle w:val="affffb"/>
        <w:spacing w:line="240" w:lineRule="auto"/>
        <w:rPr>
          <w:sz w:val="24"/>
          <w:szCs w:val="24"/>
        </w:rPr>
      </w:pPr>
      <w:r w:rsidRPr="00BA7CE0">
        <w:rPr>
          <w:sz w:val="24"/>
          <w:szCs w:val="24"/>
        </w:rPr>
        <w:t>10. Бек У. Космополитическое мировоззрение. – М.: Центр исследований постиндустриального общества, 2008. – 336 с.</w:t>
      </w:r>
    </w:p>
    <w:p w:rsidR="001F57ED" w:rsidRPr="00BA7CE0" w:rsidRDefault="001F57ED" w:rsidP="001F57ED">
      <w:pPr>
        <w:pStyle w:val="affffb"/>
        <w:spacing w:line="240" w:lineRule="auto"/>
        <w:rPr>
          <w:sz w:val="24"/>
          <w:szCs w:val="24"/>
        </w:rPr>
      </w:pPr>
      <w:r w:rsidRPr="00BA7CE0">
        <w:rPr>
          <w:sz w:val="24"/>
          <w:szCs w:val="24"/>
        </w:rPr>
        <w:t>11. Бодрийяр Ж. В тени молчаливого большинства, или конец социального. – Екатеринбург: Изд-во Урал. ун-та, 2000. – 96 с.</w:t>
      </w:r>
    </w:p>
    <w:p w:rsidR="001F57ED" w:rsidRPr="00BA7CE0" w:rsidRDefault="001F57ED" w:rsidP="001F57ED">
      <w:pPr>
        <w:pStyle w:val="affffb"/>
        <w:spacing w:line="240" w:lineRule="auto"/>
        <w:rPr>
          <w:sz w:val="24"/>
          <w:szCs w:val="24"/>
        </w:rPr>
      </w:pPr>
      <w:r w:rsidRPr="00BA7CE0">
        <w:rPr>
          <w:sz w:val="24"/>
          <w:szCs w:val="24"/>
        </w:rPr>
        <w:t>12. Бодрийяр Ж. Система вещей. – М.: РУДОМИНО, 1995. – 172 с.</w:t>
      </w:r>
    </w:p>
    <w:p w:rsidR="001F57ED" w:rsidRPr="00BA7CE0" w:rsidRDefault="001F57ED" w:rsidP="001F57ED">
      <w:pPr>
        <w:pStyle w:val="affffb"/>
        <w:spacing w:line="240" w:lineRule="auto"/>
        <w:rPr>
          <w:sz w:val="24"/>
          <w:szCs w:val="24"/>
        </w:rPr>
      </w:pPr>
      <w:r w:rsidRPr="00BA7CE0">
        <w:rPr>
          <w:sz w:val="24"/>
          <w:szCs w:val="24"/>
        </w:rPr>
        <w:t>13. Бурдье П. Социология социального пространства. – М., 2005.</w:t>
      </w:r>
    </w:p>
    <w:p w:rsidR="001F57ED" w:rsidRPr="00BA7CE0" w:rsidRDefault="001F57ED" w:rsidP="001F57ED">
      <w:pPr>
        <w:pStyle w:val="affffb"/>
        <w:spacing w:line="240" w:lineRule="auto"/>
        <w:rPr>
          <w:sz w:val="24"/>
          <w:szCs w:val="24"/>
        </w:rPr>
      </w:pPr>
      <w:r w:rsidRPr="00BA7CE0">
        <w:rPr>
          <w:sz w:val="24"/>
          <w:szCs w:val="24"/>
        </w:rPr>
        <w:t>14. Валлерстайн И. Анализ мировых систем и ситуация в современном мире. – СПб.: «Университетская книга», 2001. – 416 с.</w:t>
      </w:r>
    </w:p>
    <w:p w:rsidR="001F57ED" w:rsidRPr="00BA7CE0" w:rsidRDefault="001F57ED" w:rsidP="001F57ED">
      <w:pPr>
        <w:pStyle w:val="affffb"/>
        <w:spacing w:line="240" w:lineRule="auto"/>
        <w:rPr>
          <w:sz w:val="24"/>
          <w:szCs w:val="24"/>
        </w:rPr>
      </w:pPr>
      <w:r w:rsidRPr="00BA7CE0">
        <w:rPr>
          <w:sz w:val="24"/>
          <w:szCs w:val="24"/>
        </w:rPr>
        <w:t>15. Ваттимо Дж. Прозрачное общество. – М.: Логос, 2003. – 124 с.</w:t>
      </w:r>
    </w:p>
    <w:p w:rsidR="001F57ED" w:rsidRPr="00BA7CE0" w:rsidRDefault="001F57ED" w:rsidP="001F57ED">
      <w:pPr>
        <w:pStyle w:val="affffb"/>
        <w:spacing w:line="240" w:lineRule="auto"/>
        <w:rPr>
          <w:sz w:val="24"/>
          <w:szCs w:val="24"/>
        </w:rPr>
      </w:pPr>
      <w:r w:rsidRPr="00BA7CE0">
        <w:rPr>
          <w:sz w:val="24"/>
          <w:szCs w:val="24"/>
        </w:rPr>
        <w:t>16. Гидденс Э. Ускользающий мир: Как глобализация меняет нашу жизнь. – М., 2004.</w:t>
      </w:r>
    </w:p>
    <w:p w:rsidR="001F57ED" w:rsidRPr="00BA7CE0" w:rsidRDefault="001F57ED" w:rsidP="001F57ED">
      <w:pPr>
        <w:pStyle w:val="affffb"/>
        <w:spacing w:line="240" w:lineRule="auto"/>
        <w:rPr>
          <w:sz w:val="24"/>
          <w:szCs w:val="24"/>
        </w:rPr>
      </w:pPr>
      <w:r w:rsidRPr="00BA7CE0">
        <w:rPr>
          <w:sz w:val="24"/>
          <w:szCs w:val="24"/>
        </w:rPr>
        <w:t>17. Гидденс Э. Устроение общества. – М.: Академический Проект, 2005.</w:t>
      </w:r>
    </w:p>
    <w:p w:rsidR="001F57ED" w:rsidRPr="00BA7CE0" w:rsidRDefault="001F57ED" w:rsidP="001F57ED">
      <w:pPr>
        <w:pStyle w:val="affffb"/>
        <w:spacing w:line="240" w:lineRule="auto"/>
        <w:rPr>
          <w:sz w:val="24"/>
          <w:szCs w:val="24"/>
        </w:rPr>
      </w:pPr>
      <w:r w:rsidRPr="00BA7CE0">
        <w:rPr>
          <w:sz w:val="24"/>
          <w:szCs w:val="24"/>
        </w:rPr>
        <w:t>18. Голднер О. Грядущий кризис западной социологии. – СПб., 2003.</w:t>
      </w:r>
    </w:p>
    <w:p w:rsidR="001F57ED" w:rsidRPr="00BA7CE0" w:rsidRDefault="001F57ED" w:rsidP="001F57ED">
      <w:pPr>
        <w:pStyle w:val="affffb"/>
        <w:spacing w:line="240" w:lineRule="auto"/>
        <w:rPr>
          <w:sz w:val="24"/>
          <w:szCs w:val="24"/>
        </w:rPr>
      </w:pPr>
      <w:r w:rsidRPr="00BA7CE0">
        <w:rPr>
          <w:sz w:val="24"/>
          <w:szCs w:val="24"/>
        </w:rPr>
        <w:t>19. Дарендорф Р. Современный социальный конфликт. Очерк политики свободы. – М.: РОССПЭН, 2002. – 286 с.</w:t>
      </w:r>
    </w:p>
    <w:p w:rsidR="001F57ED" w:rsidRPr="00BA7CE0" w:rsidRDefault="001F57ED" w:rsidP="001F57ED">
      <w:pPr>
        <w:pStyle w:val="affffb"/>
        <w:spacing w:line="240" w:lineRule="auto"/>
        <w:rPr>
          <w:sz w:val="24"/>
          <w:szCs w:val="24"/>
        </w:rPr>
      </w:pPr>
      <w:r w:rsidRPr="00BA7CE0">
        <w:rPr>
          <w:sz w:val="24"/>
          <w:szCs w:val="24"/>
        </w:rPr>
        <w:t>20. Добреньков В.И. Глобализация и Россия. – М., 2006.</w:t>
      </w:r>
    </w:p>
    <w:p w:rsidR="001F57ED" w:rsidRPr="00BA7CE0" w:rsidRDefault="001F57ED" w:rsidP="001F57ED">
      <w:pPr>
        <w:pStyle w:val="affffb"/>
        <w:spacing w:line="240" w:lineRule="auto"/>
        <w:rPr>
          <w:sz w:val="24"/>
          <w:szCs w:val="24"/>
        </w:rPr>
      </w:pPr>
      <w:r w:rsidRPr="00BA7CE0">
        <w:rPr>
          <w:sz w:val="24"/>
          <w:szCs w:val="24"/>
        </w:rPr>
        <w:t>21. Кастельс М. Информационная эпоха: Экономика: общество и культура. – М.: ГУВШЭ, 2000. – 607 с.</w:t>
      </w:r>
    </w:p>
    <w:p w:rsidR="001F57ED" w:rsidRPr="00BA7CE0" w:rsidRDefault="001F57ED" w:rsidP="001F57ED">
      <w:pPr>
        <w:pStyle w:val="affffb"/>
        <w:spacing w:line="240" w:lineRule="auto"/>
        <w:rPr>
          <w:sz w:val="24"/>
          <w:szCs w:val="24"/>
        </w:rPr>
      </w:pPr>
      <w:r w:rsidRPr="00BA7CE0">
        <w:rPr>
          <w:sz w:val="24"/>
          <w:szCs w:val="24"/>
        </w:rPr>
        <w:t>22. Кимелев Ю.А., Полякова Н.Л. Социологические теории модерна, радикализированного модерна и постмодерна. – М., 1996. – 66 р.</w:t>
      </w:r>
    </w:p>
    <w:p w:rsidR="001F57ED" w:rsidRPr="00BA7CE0" w:rsidRDefault="001F57ED" w:rsidP="001F57ED">
      <w:pPr>
        <w:pStyle w:val="affffb"/>
        <w:spacing w:line="240" w:lineRule="auto"/>
        <w:rPr>
          <w:sz w:val="24"/>
          <w:szCs w:val="24"/>
        </w:rPr>
      </w:pPr>
      <w:r w:rsidRPr="00BA7CE0">
        <w:rPr>
          <w:sz w:val="24"/>
          <w:szCs w:val="24"/>
        </w:rPr>
        <w:t>23. Лиотар Ж.-Ф. Состояние постмодерна. – М., СПб.: Алетейя, 1998. – 160 с.</w:t>
      </w:r>
    </w:p>
    <w:p w:rsidR="001F57ED" w:rsidRPr="00BA7CE0" w:rsidRDefault="001F57ED" w:rsidP="001F57ED">
      <w:pPr>
        <w:pStyle w:val="affffb"/>
        <w:spacing w:line="240" w:lineRule="auto"/>
        <w:rPr>
          <w:sz w:val="24"/>
          <w:szCs w:val="24"/>
        </w:rPr>
      </w:pPr>
      <w:r w:rsidRPr="00BA7CE0">
        <w:rPr>
          <w:sz w:val="24"/>
          <w:szCs w:val="24"/>
        </w:rPr>
        <w:t>24. Луман Н. Социальные системы. – СПб., 2007. – 642 с.</w:t>
      </w:r>
    </w:p>
    <w:p w:rsidR="001F57ED" w:rsidRPr="00BA7CE0" w:rsidRDefault="001F57ED" w:rsidP="001F57ED">
      <w:pPr>
        <w:pStyle w:val="affffb"/>
        <w:spacing w:line="240" w:lineRule="auto"/>
        <w:rPr>
          <w:sz w:val="24"/>
          <w:szCs w:val="24"/>
        </w:rPr>
      </w:pPr>
      <w:r w:rsidRPr="00BA7CE0">
        <w:rPr>
          <w:sz w:val="24"/>
          <w:szCs w:val="24"/>
        </w:rPr>
        <w:t>25. Многоликая глобализация / Под ред. П. Бергера и С. Хантингтона. – М.: Аспект Пресс, 2004. – 379 с.</w:t>
      </w:r>
    </w:p>
    <w:p w:rsidR="001F57ED" w:rsidRPr="00BA7CE0" w:rsidRDefault="001F57ED" w:rsidP="001F57ED">
      <w:pPr>
        <w:pStyle w:val="affffb"/>
        <w:spacing w:line="240" w:lineRule="auto"/>
        <w:rPr>
          <w:sz w:val="24"/>
          <w:szCs w:val="24"/>
        </w:rPr>
      </w:pPr>
      <w:r w:rsidRPr="00BA7CE0">
        <w:rPr>
          <w:sz w:val="24"/>
          <w:szCs w:val="24"/>
        </w:rPr>
        <w:t>26. Полякова Н.Л. От трудового общества к информационному: Западная социология об изменении социальной роли труда. – М.: Наука, 1990. – 132 с.</w:t>
      </w:r>
    </w:p>
    <w:p w:rsidR="001F57ED" w:rsidRPr="00BA7CE0" w:rsidRDefault="001F57ED" w:rsidP="001F57ED">
      <w:pPr>
        <w:pStyle w:val="affffb"/>
        <w:spacing w:line="240" w:lineRule="auto"/>
        <w:rPr>
          <w:sz w:val="24"/>
          <w:szCs w:val="24"/>
        </w:rPr>
      </w:pPr>
      <w:r w:rsidRPr="00BA7CE0">
        <w:rPr>
          <w:sz w:val="24"/>
          <w:szCs w:val="24"/>
        </w:rPr>
        <w:t>27. Поппер К. Открытое общество и его враги. Т. 1, 2. – М.: Феникс, 1992. – 446 с.; 525 с.</w:t>
      </w:r>
    </w:p>
    <w:p w:rsidR="001F57ED" w:rsidRPr="00BA7CE0" w:rsidRDefault="001F57ED" w:rsidP="001F57ED">
      <w:pPr>
        <w:pStyle w:val="affffb"/>
        <w:spacing w:line="240" w:lineRule="auto"/>
        <w:rPr>
          <w:sz w:val="24"/>
          <w:szCs w:val="24"/>
        </w:rPr>
      </w:pPr>
      <w:r w:rsidRPr="00BA7CE0">
        <w:rPr>
          <w:sz w:val="24"/>
          <w:szCs w:val="24"/>
        </w:rPr>
        <w:t>28. Турен А. Возвращение человека действующего: Очерк социологии. – М., 1998.</w:t>
      </w:r>
    </w:p>
    <w:p w:rsidR="001F57ED" w:rsidRPr="00BA7CE0" w:rsidRDefault="001F57ED" w:rsidP="001F57ED">
      <w:pPr>
        <w:pStyle w:val="affffb"/>
        <w:spacing w:line="240" w:lineRule="auto"/>
        <w:rPr>
          <w:sz w:val="24"/>
          <w:szCs w:val="24"/>
        </w:rPr>
      </w:pPr>
      <w:r w:rsidRPr="00BA7CE0">
        <w:rPr>
          <w:sz w:val="24"/>
          <w:szCs w:val="24"/>
        </w:rPr>
        <w:t>29. Тоффлер О. Третья война. – М.: АСТ, 2004. – 781 с.</w:t>
      </w:r>
    </w:p>
    <w:p w:rsidR="001F57ED" w:rsidRPr="00BA7CE0" w:rsidRDefault="001F57ED" w:rsidP="001F57ED">
      <w:pPr>
        <w:pStyle w:val="affffb"/>
        <w:spacing w:line="240" w:lineRule="auto"/>
        <w:rPr>
          <w:sz w:val="24"/>
          <w:szCs w:val="24"/>
        </w:rPr>
      </w:pPr>
      <w:r w:rsidRPr="00BA7CE0">
        <w:rPr>
          <w:sz w:val="24"/>
          <w:szCs w:val="24"/>
        </w:rPr>
        <w:t>30. Уэбстер Ф. Теории информационного общества. – М.: Аспект-Пресс, 2004. – 399 с.</w:t>
      </w:r>
    </w:p>
    <w:p w:rsidR="001F57ED" w:rsidRPr="00BA7CE0" w:rsidRDefault="001F57ED" w:rsidP="001F57ED">
      <w:pPr>
        <w:pStyle w:val="affffb"/>
        <w:spacing w:line="240" w:lineRule="auto"/>
        <w:rPr>
          <w:sz w:val="24"/>
          <w:szCs w:val="24"/>
        </w:rPr>
      </w:pPr>
      <w:r w:rsidRPr="00BA7CE0">
        <w:rPr>
          <w:sz w:val="24"/>
          <w:szCs w:val="24"/>
        </w:rPr>
        <w:t>31. Хабермас Ю. Моральное сознание и коммуникативное действие. – М., 2000.</w:t>
      </w:r>
    </w:p>
    <w:p w:rsidR="001F57ED" w:rsidRPr="00BA7CE0" w:rsidRDefault="001F57ED" w:rsidP="001F57ED">
      <w:pPr>
        <w:pStyle w:val="affffb"/>
        <w:spacing w:line="240" w:lineRule="auto"/>
        <w:rPr>
          <w:sz w:val="24"/>
          <w:szCs w:val="24"/>
        </w:rPr>
      </w:pPr>
      <w:r w:rsidRPr="00BA7CE0">
        <w:rPr>
          <w:sz w:val="24"/>
          <w:szCs w:val="24"/>
        </w:rPr>
        <w:t>32. Хелд Д. и др. Глобальные трансформации: Политика, экономика, культура. – М.: Праксис, 2004. – 576 с.</w:t>
      </w:r>
    </w:p>
    <w:p w:rsidR="001F57ED" w:rsidRPr="00BA7CE0" w:rsidRDefault="001F57ED" w:rsidP="001F57ED">
      <w:pPr>
        <w:pStyle w:val="affffb"/>
        <w:spacing w:line="240" w:lineRule="auto"/>
        <w:rPr>
          <w:sz w:val="24"/>
          <w:szCs w:val="24"/>
        </w:rPr>
      </w:pPr>
      <w:r w:rsidRPr="00BA7CE0">
        <w:rPr>
          <w:sz w:val="24"/>
          <w:szCs w:val="24"/>
        </w:rPr>
        <w:t>33. Фукуяма Ф. Конец истории и последний человек. – М.: АСТ, 2005. – 588 с.</w:t>
      </w:r>
    </w:p>
    <w:p w:rsidR="001F57ED" w:rsidRPr="00BA7CE0" w:rsidRDefault="001F57ED" w:rsidP="001F57ED">
      <w:pPr>
        <w:pStyle w:val="affffb"/>
        <w:spacing w:line="240" w:lineRule="auto"/>
        <w:rPr>
          <w:sz w:val="24"/>
          <w:szCs w:val="24"/>
        </w:rPr>
      </w:pPr>
      <w:r w:rsidRPr="00BA7CE0">
        <w:rPr>
          <w:sz w:val="24"/>
          <w:szCs w:val="24"/>
        </w:rPr>
        <w:t>34. Фукуяма Ф. Наше постчеловеческое будущее. – М.: АСТ, 2004. – 349 с.</w:t>
      </w:r>
    </w:p>
    <w:p w:rsidR="001F57ED" w:rsidRPr="00BA7CE0" w:rsidRDefault="001F57ED" w:rsidP="001F57ED">
      <w:pPr>
        <w:pStyle w:val="affffb"/>
        <w:spacing w:line="240" w:lineRule="auto"/>
        <w:rPr>
          <w:b/>
          <w:sz w:val="24"/>
          <w:szCs w:val="24"/>
        </w:rPr>
      </w:pPr>
      <w:r w:rsidRPr="00BA7CE0">
        <w:rPr>
          <w:b/>
          <w:sz w:val="24"/>
          <w:szCs w:val="24"/>
        </w:rPr>
        <w:t>Интернет-ресурсы</w:t>
      </w:r>
    </w:p>
    <w:p w:rsidR="001F57ED" w:rsidRPr="00BA7CE0" w:rsidRDefault="00563D11" w:rsidP="001F57ED">
      <w:pPr>
        <w:pStyle w:val="affffb"/>
        <w:spacing w:line="240" w:lineRule="auto"/>
        <w:rPr>
          <w:sz w:val="24"/>
          <w:szCs w:val="24"/>
        </w:rPr>
      </w:pPr>
      <w:hyperlink r:id="rId41"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socio</w:t>
        </w:r>
        <w:r w:rsidR="001F57ED" w:rsidRPr="00BA7CE0">
          <w:rPr>
            <w:rStyle w:val="af3"/>
            <w:color w:val="auto"/>
            <w:sz w:val="24"/>
            <w:szCs w:val="24"/>
            <w:u w:val="none"/>
          </w:rPr>
          <w:t>.</w:t>
        </w:r>
        <w:r w:rsidR="001F57ED" w:rsidRPr="00BA7CE0">
          <w:rPr>
            <w:rStyle w:val="af3"/>
            <w:color w:val="auto"/>
            <w:sz w:val="24"/>
            <w:szCs w:val="24"/>
            <w:u w:val="none"/>
            <w:lang w:val="en-US"/>
          </w:rPr>
          <w:t>msu</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«Электронная библиотека социологического факультета МГУ им. М.В. Ломоносова, журналы «Социология», Вестник Московского университета;</w:t>
      </w:r>
    </w:p>
    <w:p w:rsidR="001F57ED" w:rsidRPr="00BA7CE0" w:rsidRDefault="00563D11" w:rsidP="001F57ED">
      <w:pPr>
        <w:pStyle w:val="affffb"/>
        <w:spacing w:line="240" w:lineRule="auto"/>
        <w:rPr>
          <w:sz w:val="24"/>
          <w:szCs w:val="24"/>
        </w:rPr>
      </w:pPr>
      <w:hyperlink r:id="rId42"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sj</w:t>
        </w:r>
        <w:r w:rsidR="001F57ED" w:rsidRPr="00BA7CE0">
          <w:rPr>
            <w:rStyle w:val="af3"/>
            <w:color w:val="auto"/>
            <w:sz w:val="24"/>
            <w:szCs w:val="24"/>
            <w:u w:val="none"/>
          </w:rPr>
          <w:t>.</w:t>
        </w:r>
        <w:r w:rsidR="001F57ED" w:rsidRPr="00BA7CE0">
          <w:rPr>
            <w:rStyle w:val="af3"/>
            <w:color w:val="auto"/>
            <w:sz w:val="24"/>
            <w:szCs w:val="24"/>
            <w:u w:val="none"/>
            <w:lang w:val="en-US"/>
          </w:rPr>
          <w:t>obliq</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«Социологический журнал»;</w:t>
      </w:r>
    </w:p>
    <w:p w:rsidR="001F57ED" w:rsidRPr="00BA7CE0" w:rsidRDefault="00563D11" w:rsidP="001F57ED">
      <w:pPr>
        <w:pStyle w:val="affffb"/>
        <w:spacing w:line="240" w:lineRule="auto"/>
        <w:rPr>
          <w:sz w:val="24"/>
          <w:szCs w:val="24"/>
        </w:rPr>
      </w:pPr>
      <w:hyperlink r:id="rId43"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nir</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socio</w:t>
        </w:r>
        <w:r w:rsidR="001F57ED" w:rsidRPr="00BA7CE0">
          <w:rPr>
            <w:rStyle w:val="af3"/>
            <w:color w:val="auto"/>
            <w:sz w:val="24"/>
            <w:szCs w:val="24"/>
            <w:u w:val="none"/>
          </w:rPr>
          <w:t>/</w:t>
        </w:r>
        <w:r w:rsidR="001F57ED" w:rsidRPr="00BA7CE0">
          <w:rPr>
            <w:rStyle w:val="af3"/>
            <w:color w:val="auto"/>
            <w:sz w:val="24"/>
            <w:szCs w:val="24"/>
            <w:u w:val="none"/>
            <w:lang w:val="en-US"/>
          </w:rPr>
          <w:t>scipubl</w:t>
        </w:r>
        <w:r w:rsidR="001F57ED" w:rsidRPr="00BA7CE0">
          <w:rPr>
            <w:rStyle w:val="af3"/>
            <w:color w:val="auto"/>
            <w:sz w:val="24"/>
            <w:szCs w:val="24"/>
            <w:u w:val="none"/>
          </w:rPr>
          <w:t>/</w:t>
        </w:r>
        <w:r w:rsidR="001F57ED" w:rsidRPr="00BA7CE0">
          <w:rPr>
            <w:rStyle w:val="af3"/>
            <w:color w:val="auto"/>
            <w:sz w:val="24"/>
            <w:szCs w:val="24"/>
            <w:u w:val="none"/>
            <w:lang w:val="en-US"/>
          </w:rPr>
          <w:t>socis</w:t>
        </w:r>
        <w:r w:rsidR="001F57ED" w:rsidRPr="00BA7CE0">
          <w:rPr>
            <w:rStyle w:val="af3"/>
            <w:color w:val="auto"/>
            <w:sz w:val="24"/>
            <w:szCs w:val="24"/>
            <w:u w:val="none"/>
          </w:rPr>
          <w:t>.</w:t>
        </w:r>
        <w:r w:rsidR="001F57ED" w:rsidRPr="00BA7CE0">
          <w:rPr>
            <w:rStyle w:val="af3"/>
            <w:color w:val="auto"/>
            <w:sz w:val="24"/>
            <w:szCs w:val="24"/>
            <w:u w:val="none"/>
            <w:lang w:val="en-US"/>
          </w:rPr>
          <w:t>htm</w:t>
        </w:r>
      </w:hyperlink>
      <w:r w:rsidR="001F57ED" w:rsidRPr="00BA7CE0">
        <w:rPr>
          <w:sz w:val="24"/>
          <w:szCs w:val="24"/>
        </w:rPr>
        <w:t xml:space="preserve"> – «Социологические исследования» (социс).</w:t>
      </w:r>
    </w:p>
    <w:p w:rsidR="001F57ED" w:rsidRPr="00BA7CE0" w:rsidRDefault="00563D11" w:rsidP="001F57ED">
      <w:pPr>
        <w:pStyle w:val="affffb"/>
        <w:spacing w:line="240" w:lineRule="auto"/>
        <w:rPr>
          <w:sz w:val="24"/>
          <w:szCs w:val="24"/>
        </w:rPr>
      </w:pPr>
      <w:hyperlink r:id="rId44"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inion</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index</w:t>
        </w:r>
        <w:r w:rsidR="001F57ED" w:rsidRPr="00BA7CE0">
          <w:rPr>
            <w:rStyle w:val="af3"/>
            <w:color w:val="auto"/>
            <w:sz w:val="24"/>
            <w:szCs w:val="24"/>
            <w:u w:val="none"/>
          </w:rPr>
          <w:t>26.</w:t>
        </w:r>
        <w:r w:rsidR="001F57ED" w:rsidRPr="00BA7CE0">
          <w:rPr>
            <w:rStyle w:val="af3"/>
            <w:color w:val="auto"/>
            <w:sz w:val="24"/>
            <w:szCs w:val="24"/>
            <w:u w:val="none"/>
            <w:lang w:val="en-US"/>
          </w:rPr>
          <w:t>php</w:t>
        </w:r>
      </w:hyperlink>
      <w:r w:rsidR="001F57ED" w:rsidRPr="00BA7CE0">
        <w:rPr>
          <w:sz w:val="24"/>
          <w:szCs w:val="24"/>
        </w:rPr>
        <w:t xml:space="preserve"> – Электронная библиотека ИНИОН РАН.</w:t>
      </w:r>
    </w:p>
    <w:p w:rsidR="001F57ED" w:rsidRPr="00BA7CE0" w:rsidRDefault="001F57ED" w:rsidP="001F57ED">
      <w:pPr>
        <w:pStyle w:val="affffb"/>
        <w:spacing w:line="240" w:lineRule="auto"/>
        <w:rPr>
          <w:b/>
          <w:sz w:val="24"/>
          <w:szCs w:val="24"/>
        </w:rPr>
      </w:pPr>
      <w:r w:rsidRPr="00BA7CE0">
        <w:rPr>
          <w:b/>
          <w:sz w:val="24"/>
          <w:szCs w:val="24"/>
        </w:rPr>
        <w:t>Материально-техническое обеспечение:</w:t>
      </w:r>
    </w:p>
    <w:p w:rsidR="001F57ED" w:rsidRPr="00BA7CE0" w:rsidRDefault="001F57ED" w:rsidP="001F57ED">
      <w:pPr>
        <w:pStyle w:val="affffb"/>
        <w:spacing w:line="240" w:lineRule="auto"/>
        <w:rPr>
          <w:sz w:val="24"/>
          <w:szCs w:val="24"/>
        </w:rPr>
      </w:pPr>
      <w:r w:rsidRPr="00BA7CE0">
        <w:rPr>
          <w:sz w:val="24"/>
          <w:szCs w:val="24"/>
        </w:rPr>
        <w:lastRenderedPageBreak/>
        <w:t>Учебно-вспомогательные аудитории:</w:t>
      </w:r>
    </w:p>
    <w:p w:rsidR="001F57ED" w:rsidRPr="00BA7CE0" w:rsidRDefault="001F57ED" w:rsidP="001F57ED">
      <w:pPr>
        <w:pStyle w:val="affffb"/>
        <w:spacing w:line="240" w:lineRule="auto"/>
        <w:rPr>
          <w:sz w:val="24"/>
          <w:szCs w:val="24"/>
        </w:rPr>
      </w:pPr>
      <w:r w:rsidRPr="00BA7CE0">
        <w:rPr>
          <w:sz w:val="24"/>
          <w:szCs w:val="24"/>
        </w:rPr>
        <w:t>- научная библиотека МГУ,</w:t>
      </w:r>
    </w:p>
    <w:p w:rsidR="001F57ED" w:rsidRPr="00BA7CE0" w:rsidRDefault="001F57ED" w:rsidP="001F57ED">
      <w:pPr>
        <w:pStyle w:val="affffb"/>
        <w:spacing w:line="240" w:lineRule="auto"/>
        <w:rPr>
          <w:sz w:val="24"/>
          <w:szCs w:val="24"/>
        </w:rPr>
      </w:pPr>
      <w:r w:rsidRPr="00BA7CE0">
        <w:rPr>
          <w:sz w:val="24"/>
          <w:szCs w:val="24"/>
        </w:rPr>
        <w:t>- библиотека социологического факультета МГУ,</w:t>
      </w:r>
    </w:p>
    <w:p w:rsidR="001F57ED" w:rsidRPr="00BA7CE0" w:rsidRDefault="001F57ED" w:rsidP="001F57ED">
      <w:pPr>
        <w:pStyle w:val="affffb"/>
        <w:spacing w:line="240" w:lineRule="auto"/>
        <w:rPr>
          <w:sz w:val="24"/>
          <w:szCs w:val="24"/>
        </w:rPr>
      </w:pPr>
      <w:r w:rsidRPr="00BA7CE0">
        <w:rPr>
          <w:sz w:val="24"/>
          <w:szCs w:val="24"/>
        </w:rPr>
        <w:t>- компьютерный класс.</w:t>
      </w:r>
    </w:p>
    <w:p w:rsidR="001F57ED" w:rsidRPr="00BA7CE0" w:rsidRDefault="001F57ED" w:rsidP="001F57ED">
      <w:pPr>
        <w:pStyle w:val="affffb"/>
        <w:spacing w:line="240" w:lineRule="auto"/>
        <w:rPr>
          <w:b/>
          <w:sz w:val="24"/>
          <w:szCs w:val="24"/>
        </w:rPr>
      </w:pPr>
      <w:r w:rsidRPr="00BA7CE0">
        <w:rPr>
          <w:b/>
          <w:sz w:val="24"/>
          <w:szCs w:val="24"/>
        </w:rPr>
        <w:t>9. Оценочные средства текущего контроля успеваемости, промежуточной аттестации по итогам освоения дисциплины</w:t>
      </w:r>
    </w:p>
    <w:p w:rsidR="001F57ED" w:rsidRPr="00BA7CE0" w:rsidRDefault="001F57ED" w:rsidP="001F57ED">
      <w:pPr>
        <w:pStyle w:val="affffb"/>
        <w:spacing w:line="240" w:lineRule="auto"/>
        <w:rPr>
          <w:sz w:val="24"/>
          <w:szCs w:val="24"/>
        </w:rPr>
      </w:pPr>
      <w:r w:rsidRPr="00BA7CE0">
        <w:rPr>
          <w:sz w:val="24"/>
          <w:szCs w:val="24"/>
        </w:rPr>
        <w:t xml:space="preserve">Текущий контроль успеваемости и промежуточная аттестация студента носит комплексный характер. Во-первых, она осуществляется как контроль его самостоятельной работы по написанию эссе, целью которого является выявление способности студента понимать содержание научного текста, анализировать теории, их интерпретировать и обобщать. Во-вторых, как написание контрольной работы по одному или двум вопросам из перечня экзаменационных вопросов в рамках пройденного материала. </w:t>
      </w:r>
    </w:p>
    <w:p w:rsidR="001F57ED" w:rsidRPr="00BA7CE0" w:rsidRDefault="001F57ED" w:rsidP="001F57ED">
      <w:pPr>
        <w:pStyle w:val="affffb"/>
        <w:spacing w:line="240" w:lineRule="auto"/>
        <w:rPr>
          <w:sz w:val="24"/>
          <w:szCs w:val="24"/>
        </w:rPr>
      </w:pPr>
      <w:r w:rsidRPr="00BA7CE0">
        <w:rPr>
          <w:sz w:val="24"/>
          <w:szCs w:val="24"/>
        </w:rPr>
        <w:t>Первая аттестация:</w:t>
      </w:r>
    </w:p>
    <w:p w:rsidR="001F57ED" w:rsidRPr="00BA7CE0" w:rsidRDefault="001F57ED" w:rsidP="001F57ED">
      <w:pPr>
        <w:pStyle w:val="affffb"/>
        <w:spacing w:line="240" w:lineRule="auto"/>
        <w:rPr>
          <w:sz w:val="24"/>
          <w:szCs w:val="24"/>
        </w:rPr>
      </w:pPr>
      <w:r w:rsidRPr="00BA7CE0">
        <w:rPr>
          <w:sz w:val="24"/>
          <w:szCs w:val="24"/>
        </w:rPr>
        <w:t>Темы эссе: 1-15; вопросы для контрольной работы: 4-14.</w:t>
      </w:r>
    </w:p>
    <w:p w:rsidR="001F57ED" w:rsidRPr="00BA7CE0" w:rsidRDefault="001F57ED" w:rsidP="001F57ED">
      <w:pPr>
        <w:pStyle w:val="affffb"/>
        <w:spacing w:line="240" w:lineRule="auto"/>
        <w:rPr>
          <w:sz w:val="24"/>
          <w:szCs w:val="24"/>
        </w:rPr>
      </w:pPr>
      <w:r w:rsidRPr="00BA7CE0">
        <w:rPr>
          <w:sz w:val="24"/>
          <w:szCs w:val="24"/>
        </w:rPr>
        <w:t>Вторая аттестация:</w:t>
      </w:r>
    </w:p>
    <w:p w:rsidR="001F57ED" w:rsidRPr="00BA7CE0" w:rsidRDefault="001F57ED" w:rsidP="001F57ED">
      <w:pPr>
        <w:pStyle w:val="affffb"/>
        <w:spacing w:line="240" w:lineRule="auto"/>
        <w:rPr>
          <w:sz w:val="24"/>
          <w:szCs w:val="24"/>
        </w:rPr>
      </w:pPr>
      <w:r w:rsidRPr="00BA7CE0">
        <w:rPr>
          <w:sz w:val="24"/>
          <w:szCs w:val="24"/>
        </w:rPr>
        <w:t xml:space="preserve">Темы эссе: 16-22; вопросы для контрольной работы: 15-35. </w:t>
      </w:r>
    </w:p>
    <w:p w:rsidR="001F57ED" w:rsidRPr="00BA7CE0" w:rsidRDefault="001F57ED" w:rsidP="001F57ED">
      <w:pPr>
        <w:tabs>
          <w:tab w:val="left" w:pos="9214"/>
        </w:tabs>
        <w:rPr>
          <w:b/>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Заведующая кафедрой истории и социологии науки, доктор философских наук, профессор</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В.И.Добреньков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 кафедры истории и теории социологии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Н.Л. Полякова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Н.П. Нарбут</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r>
    </w:tbl>
    <w:p w:rsidR="001F57ED" w:rsidRPr="00BA7CE0" w:rsidRDefault="001F57ED" w:rsidP="001F57ED">
      <w:pPr>
        <w:spacing w:after="200"/>
        <w:jc w:val="center"/>
        <w:rPr>
          <w:b/>
          <w:bCs/>
          <w:sz w:val="24"/>
          <w:szCs w:val="24"/>
        </w:rPr>
      </w:pPr>
      <w:r w:rsidRPr="00BA7CE0">
        <w:rPr>
          <w:b/>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«Методология и методика социологического исследования»</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b/>
          <w:sz w:val="24"/>
          <w:szCs w:val="24"/>
        </w:rPr>
        <w:br w:type="page"/>
      </w:r>
      <w:r w:rsidRPr="00BA7CE0">
        <w:rPr>
          <w:b/>
          <w:sz w:val="24"/>
          <w:szCs w:val="24"/>
        </w:rPr>
        <w:lastRenderedPageBreak/>
        <w:t>1. Цель и задачи освоения дисциплины</w:t>
      </w:r>
    </w:p>
    <w:p w:rsidR="001F57ED" w:rsidRPr="00BA7CE0" w:rsidRDefault="001F57ED" w:rsidP="001F57ED">
      <w:pPr>
        <w:suppressAutoHyphens/>
        <w:ind w:firstLine="709"/>
        <w:jc w:val="both"/>
        <w:rPr>
          <w:sz w:val="24"/>
          <w:szCs w:val="24"/>
        </w:rPr>
      </w:pPr>
      <w:r w:rsidRPr="00BA7CE0">
        <w:rPr>
          <w:b/>
          <w:sz w:val="24"/>
          <w:szCs w:val="24"/>
        </w:rPr>
        <w:t xml:space="preserve">Цель освоения дисциплины – </w:t>
      </w:r>
      <w:r w:rsidRPr="00BA7CE0">
        <w:rPr>
          <w:sz w:val="24"/>
          <w:szCs w:val="24"/>
        </w:rPr>
        <w:t xml:space="preserve">формирование способности будущего социолога-исследователя получать достоверные эмпирические знания о состоянии социальных явлений и процессов на уровне индивида, отдельной группы и общества и на их основе создавать минитеории. </w:t>
      </w:r>
    </w:p>
    <w:p w:rsidR="001F57ED" w:rsidRPr="00BA7CE0" w:rsidRDefault="001F57ED" w:rsidP="001F57ED">
      <w:pPr>
        <w:suppressAutoHyphens/>
        <w:ind w:firstLine="709"/>
        <w:jc w:val="both"/>
        <w:rPr>
          <w:b/>
          <w:sz w:val="24"/>
          <w:szCs w:val="24"/>
        </w:rPr>
      </w:pPr>
      <w:r w:rsidRPr="00BA7CE0">
        <w:rPr>
          <w:b/>
          <w:sz w:val="24"/>
          <w:szCs w:val="24"/>
        </w:rPr>
        <w:t>Задачи освоения дисциплины:</w:t>
      </w:r>
    </w:p>
    <w:p w:rsidR="001F57ED" w:rsidRPr="00BA7CE0" w:rsidRDefault="001F57ED" w:rsidP="001F57ED">
      <w:pPr>
        <w:suppressAutoHyphens/>
        <w:ind w:firstLine="709"/>
        <w:jc w:val="both"/>
        <w:rPr>
          <w:sz w:val="24"/>
          <w:szCs w:val="24"/>
        </w:rPr>
      </w:pPr>
      <w:r w:rsidRPr="00BA7CE0">
        <w:rPr>
          <w:sz w:val="24"/>
          <w:szCs w:val="24"/>
        </w:rPr>
        <w:t xml:space="preserve">- дать знание теоретических и методических подходов к проведению эмпирических исследований, </w:t>
      </w:r>
    </w:p>
    <w:p w:rsidR="001F57ED" w:rsidRPr="00BA7CE0" w:rsidRDefault="001F57ED" w:rsidP="001F57ED">
      <w:pPr>
        <w:suppressAutoHyphens/>
        <w:ind w:firstLine="709"/>
        <w:jc w:val="both"/>
        <w:rPr>
          <w:sz w:val="24"/>
          <w:szCs w:val="24"/>
        </w:rPr>
      </w:pPr>
      <w:r w:rsidRPr="00BA7CE0">
        <w:rPr>
          <w:sz w:val="24"/>
          <w:szCs w:val="24"/>
        </w:rPr>
        <w:t>- сформировать умения и навыки их использования при исследовании социальных проблем в различных сферах жизнедеятельности общества.</w:t>
      </w:r>
    </w:p>
    <w:p w:rsidR="001F57ED" w:rsidRPr="00BA7CE0" w:rsidRDefault="001F57ED" w:rsidP="001F57ED">
      <w:pPr>
        <w:tabs>
          <w:tab w:val="left" w:pos="993"/>
        </w:tabs>
        <w:suppressAutoHyphens/>
        <w:ind w:firstLine="709"/>
        <w:jc w:val="both"/>
        <w:rPr>
          <w:sz w:val="24"/>
          <w:szCs w:val="24"/>
        </w:rPr>
      </w:pPr>
      <w:r w:rsidRPr="00BA7CE0">
        <w:rPr>
          <w:sz w:val="24"/>
          <w:szCs w:val="24"/>
        </w:rPr>
        <w:t>Дисциплина «Методология и методика социологических исследований» относится к профессиональному циклу базовой части. Дисциплина изучается в 3, 4 и 5 семестрах.</w:t>
      </w:r>
    </w:p>
    <w:p w:rsidR="001F57ED" w:rsidRPr="00BA7CE0" w:rsidRDefault="001F57ED" w:rsidP="001F57ED">
      <w:pPr>
        <w:tabs>
          <w:tab w:val="left" w:pos="993"/>
        </w:tabs>
        <w:suppressAutoHyphens/>
        <w:ind w:firstLine="709"/>
        <w:jc w:val="both"/>
        <w:rPr>
          <w:sz w:val="24"/>
          <w:szCs w:val="24"/>
        </w:rPr>
      </w:pPr>
      <w:r w:rsidRPr="00BA7CE0">
        <w:rPr>
          <w:sz w:val="24"/>
          <w:szCs w:val="24"/>
        </w:rPr>
        <w:t xml:space="preserve">Дисциплина «Методология и методика социологических исследований» изучается после дисциплины «Общая социология» и параллельно с освоением дисциплин «Классические теории социологии», «Социальная психология», «Теория измерений» и «Анализ статистической информации в программе «Статистический пакет для социальных наук». Достижение цели и задач освоения дисциплины «Методология и методика социологических исследований» предполагает наличие знаний, умений и навыков, формируемых при изучении указанных дисциплин. </w:t>
      </w:r>
    </w:p>
    <w:p w:rsidR="001F57ED" w:rsidRPr="00BA7CE0" w:rsidRDefault="001F57ED" w:rsidP="001F57ED">
      <w:pPr>
        <w:tabs>
          <w:tab w:val="left" w:pos="993"/>
        </w:tabs>
        <w:suppressAutoHyphens/>
        <w:ind w:firstLine="709"/>
        <w:jc w:val="both"/>
        <w:rPr>
          <w:sz w:val="24"/>
          <w:szCs w:val="24"/>
        </w:rPr>
      </w:pPr>
      <w:r w:rsidRPr="00BA7CE0">
        <w:rPr>
          <w:sz w:val="24"/>
          <w:szCs w:val="24"/>
        </w:rPr>
        <w:t>Для освоения дисциплины «Методология и методика социологических исследований» студенты должны:</w:t>
      </w:r>
    </w:p>
    <w:p w:rsidR="001F57ED" w:rsidRPr="00BA7CE0" w:rsidRDefault="001F57ED" w:rsidP="001F57ED">
      <w:pPr>
        <w:tabs>
          <w:tab w:val="left" w:pos="993"/>
        </w:tabs>
        <w:suppressAutoHyphens/>
        <w:ind w:firstLine="709"/>
        <w:jc w:val="both"/>
        <w:rPr>
          <w:sz w:val="24"/>
          <w:szCs w:val="24"/>
        </w:rPr>
      </w:pPr>
      <w:r w:rsidRPr="00BA7CE0">
        <w:rPr>
          <w:sz w:val="24"/>
          <w:szCs w:val="24"/>
        </w:rPr>
        <w:t>- знать социологические теории, используемый ими понятийный аппарат, охватываемые ими социальные явления; уметь определить возможность применения теорий при эмпирическом исследовании социальных проблем; владеть навыками выделения понятий для теоретического описания исследуемого явления;</w:t>
      </w:r>
    </w:p>
    <w:p w:rsidR="001F57ED" w:rsidRPr="00BA7CE0" w:rsidRDefault="001F57ED" w:rsidP="001F57ED">
      <w:pPr>
        <w:tabs>
          <w:tab w:val="left" w:pos="993"/>
        </w:tabs>
        <w:suppressAutoHyphens/>
        <w:ind w:firstLine="709"/>
        <w:jc w:val="both"/>
        <w:rPr>
          <w:sz w:val="24"/>
          <w:szCs w:val="24"/>
        </w:rPr>
      </w:pPr>
      <w:r w:rsidRPr="00BA7CE0">
        <w:rPr>
          <w:sz w:val="24"/>
          <w:szCs w:val="24"/>
        </w:rPr>
        <w:t>- знать принципы и способы социального измерения; уметь определить возможности этих способов при эмпирическом исследовании социальных проблем; владеть навыками использования различных способов социального измерения для разработки инструментария социологического исследования;</w:t>
      </w:r>
    </w:p>
    <w:p w:rsidR="001F57ED" w:rsidRPr="00BA7CE0" w:rsidRDefault="001F57ED" w:rsidP="001F57ED">
      <w:pPr>
        <w:tabs>
          <w:tab w:val="left" w:pos="993"/>
        </w:tabs>
        <w:suppressAutoHyphens/>
        <w:ind w:firstLine="709"/>
        <w:jc w:val="both"/>
        <w:rPr>
          <w:sz w:val="24"/>
          <w:szCs w:val="24"/>
        </w:rPr>
      </w:pPr>
      <w:r w:rsidRPr="00BA7CE0">
        <w:rPr>
          <w:sz w:val="24"/>
          <w:szCs w:val="24"/>
        </w:rPr>
        <w:t>- знать методы обработки, анализа и представления данных социологических исследований; уметь выбрать их применительно к особенностям этих данных; владеть навыками использования методов обработки, анализа и представления данных в рамках «Статистического пакета для социальных наук».</w:t>
      </w:r>
    </w:p>
    <w:p w:rsidR="001F57ED" w:rsidRPr="00BA7CE0" w:rsidRDefault="001F57ED" w:rsidP="001F57ED">
      <w:pPr>
        <w:tabs>
          <w:tab w:val="left" w:pos="993"/>
        </w:tabs>
        <w:suppressAutoHyphens/>
        <w:ind w:firstLine="709"/>
        <w:jc w:val="both"/>
        <w:rPr>
          <w:sz w:val="24"/>
          <w:szCs w:val="24"/>
        </w:rPr>
      </w:pPr>
      <w:r w:rsidRPr="00BA7CE0">
        <w:rPr>
          <w:sz w:val="24"/>
          <w:szCs w:val="24"/>
        </w:rPr>
        <w:t>Освоение дисциплины «Методология и методика социологических исследований», как предшествующей дисциплины, необходимо для проведения учебной и производственной практики, практикумов по социологическим и маркетинговым исследованиям, написания курсовых и дипломной работ.</w:t>
      </w:r>
    </w:p>
    <w:p w:rsidR="001F57ED" w:rsidRPr="00BA7CE0" w:rsidRDefault="001F57ED" w:rsidP="001F57ED">
      <w:pPr>
        <w:tabs>
          <w:tab w:val="left" w:pos="993"/>
        </w:tabs>
        <w:suppressAutoHyphens/>
        <w:ind w:firstLine="709"/>
        <w:jc w:val="both"/>
        <w:rPr>
          <w:sz w:val="24"/>
          <w:szCs w:val="24"/>
        </w:rPr>
      </w:pPr>
    </w:p>
    <w:p w:rsidR="001F57ED" w:rsidRPr="00BA7CE0" w:rsidRDefault="001F57ED" w:rsidP="001F57ED">
      <w:pPr>
        <w:numPr>
          <w:ilvl w:val="0"/>
          <w:numId w:val="64"/>
        </w:numPr>
        <w:tabs>
          <w:tab w:val="left" w:pos="284"/>
        </w:tabs>
        <w:suppressAutoHyphens/>
        <w:jc w:val="both"/>
        <w:rPr>
          <w:b/>
          <w:sz w:val="24"/>
          <w:szCs w:val="24"/>
        </w:rPr>
      </w:pPr>
      <w:r w:rsidRPr="00BA7CE0">
        <w:rPr>
          <w:b/>
          <w:sz w:val="24"/>
          <w:szCs w:val="24"/>
        </w:rPr>
        <w:t>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самостоятельно формулировать цели, ставить конкретные задачи научных исследований в различных областях социологии и решать их с помощью современных исследовательских методов с использованием новейшего отечественного и зарубежного опыта и с применением современной аппаратуры, оборудования, информационных технологий (ПК-2);</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 xml:space="preserve">способность и готовность участвовать в составлении и оформлении научно-технической документации, научных отчетов, представлять результаты </w:t>
      </w:r>
      <w:r w:rsidRPr="00BA7CE0">
        <w:rPr>
          <w:rFonts w:eastAsia="Calibri"/>
          <w:lang w:eastAsia="en-US"/>
        </w:rPr>
        <w:lastRenderedPageBreak/>
        <w:t>исследовательской работы с учётом особенностей потенциальной аудитории (ПК-3);</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1F57ED" w:rsidRPr="00BA7CE0" w:rsidRDefault="001F57ED" w:rsidP="001F57ED">
      <w:pPr>
        <w:pStyle w:val="affa"/>
        <w:numPr>
          <w:ilvl w:val="0"/>
          <w:numId w:val="120"/>
        </w:numPr>
        <w:tabs>
          <w:tab w:val="left" w:pos="1080"/>
        </w:tabs>
        <w:rPr>
          <w:rFonts w:eastAsia="Calibri"/>
          <w:lang w:eastAsia="en-US"/>
        </w:rPr>
      </w:pPr>
      <w:r w:rsidRPr="00BA7CE0">
        <w:rPr>
          <w:rFonts w:eastAsia="Calibri"/>
          <w:lang w:eastAsia="en-US"/>
        </w:rPr>
        <w:t>умение обрабатывать и анализировать данные для подготовки аналитических решений, экспертных заключений и рекомендаций (ПК-8);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методы сбора, обработки и интерпретации комплексной социальной информации для решения организационно-управленческих задач, в том числе находящихся за пределами непосредственнной сферы деятельности (ПК-11).</w:t>
      </w:r>
    </w:p>
    <w:p w:rsidR="001F57ED" w:rsidRPr="00BA7CE0" w:rsidRDefault="001F57ED" w:rsidP="001F57ED">
      <w:pPr>
        <w:jc w:val="both"/>
        <w:rPr>
          <w:spacing w:val="-2"/>
          <w:sz w:val="24"/>
          <w:szCs w:val="24"/>
        </w:rPr>
      </w:pPr>
    </w:p>
    <w:p w:rsidR="001F57ED" w:rsidRPr="00BA7CE0" w:rsidRDefault="001F57ED" w:rsidP="001F57ED">
      <w:pPr>
        <w:tabs>
          <w:tab w:val="left" w:pos="284"/>
        </w:tabs>
        <w:suppressAutoHyphens/>
        <w:ind w:left="709"/>
        <w:rPr>
          <w:b/>
          <w:sz w:val="24"/>
          <w:szCs w:val="24"/>
        </w:rPr>
      </w:pPr>
    </w:p>
    <w:p w:rsidR="001F57ED" w:rsidRPr="00BA7CE0" w:rsidRDefault="001F57ED" w:rsidP="001F57ED">
      <w:pPr>
        <w:numPr>
          <w:ilvl w:val="0"/>
          <w:numId w:val="64"/>
        </w:numPr>
        <w:tabs>
          <w:tab w:val="left" w:pos="284"/>
        </w:tabs>
        <w:suppressAutoHyphens/>
        <w:rPr>
          <w:b/>
          <w:sz w:val="24"/>
          <w:szCs w:val="24"/>
        </w:rPr>
      </w:pPr>
      <w:r w:rsidRPr="00BA7CE0">
        <w:rPr>
          <w:b/>
          <w:sz w:val="24"/>
          <w:szCs w:val="24"/>
        </w:rPr>
        <w:t>В результате освоения дисциплины, обучающийся должен:</w:t>
      </w:r>
    </w:p>
    <w:p w:rsidR="001F57ED" w:rsidRPr="00BA7CE0" w:rsidRDefault="001F57ED" w:rsidP="001F57ED">
      <w:pPr>
        <w:tabs>
          <w:tab w:val="left" w:pos="284"/>
        </w:tabs>
        <w:suppressAutoHyphens/>
        <w:ind w:firstLine="709"/>
        <w:rPr>
          <w:b/>
          <w:sz w:val="24"/>
          <w:szCs w:val="24"/>
        </w:rPr>
      </w:pPr>
      <w:r w:rsidRPr="00BA7CE0">
        <w:rPr>
          <w:b/>
          <w:sz w:val="24"/>
          <w:szCs w:val="24"/>
        </w:rPr>
        <w:t>• знать:</w:t>
      </w:r>
    </w:p>
    <w:p w:rsidR="001F57ED" w:rsidRPr="00BA7CE0" w:rsidRDefault="001F57ED" w:rsidP="001F57ED">
      <w:pPr>
        <w:suppressAutoHyphens/>
        <w:ind w:firstLine="709"/>
        <w:jc w:val="both"/>
        <w:rPr>
          <w:sz w:val="24"/>
          <w:szCs w:val="24"/>
        </w:rPr>
      </w:pPr>
      <w:r w:rsidRPr="00BA7CE0">
        <w:rPr>
          <w:sz w:val="24"/>
          <w:szCs w:val="24"/>
        </w:rPr>
        <w:t xml:space="preserve">-  особенности предмета и метода социологических исследований, </w:t>
      </w:r>
    </w:p>
    <w:p w:rsidR="001F57ED" w:rsidRPr="00BA7CE0" w:rsidRDefault="001F57ED" w:rsidP="001F57ED">
      <w:pPr>
        <w:suppressAutoHyphens/>
        <w:ind w:firstLine="709"/>
        <w:jc w:val="both"/>
        <w:rPr>
          <w:sz w:val="24"/>
          <w:szCs w:val="24"/>
        </w:rPr>
      </w:pPr>
      <w:r w:rsidRPr="00BA7CE0">
        <w:rPr>
          <w:sz w:val="24"/>
          <w:szCs w:val="24"/>
        </w:rPr>
        <w:t>- существующие теоретические подходы к описанию, пониманию и объяснению социальных явлений,</w:t>
      </w:r>
    </w:p>
    <w:p w:rsidR="001F57ED" w:rsidRPr="00BA7CE0" w:rsidRDefault="001F57ED" w:rsidP="001F57ED">
      <w:pPr>
        <w:suppressAutoHyphens/>
        <w:ind w:firstLine="709"/>
        <w:jc w:val="both"/>
        <w:rPr>
          <w:sz w:val="24"/>
          <w:szCs w:val="24"/>
        </w:rPr>
      </w:pPr>
      <w:r w:rsidRPr="00BA7CE0">
        <w:rPr>
          <w:sz w:val="24"/>
          <w:szCs w:val="24"/>
        </w:rPr>
        <w:t>- понятийный аппарат социологических теорий, необходимый для анализа теоретического анализа социальных явлений;</w:t>
      </w:r>
    </w:p>
    <w:p w:rsidR="001F57ED" w:rsidRPr="00BA7CE0" w:rsidRDefault="001F57ED" w:rsidP="001F57ED">
      <w:pPr>
        <w:suppressAutoHyphens/>
        <w:ind w:firstLine="709"/>
        <w:jc w:val="both"/>
        <w:rPr>
          <w:sz w:val="24"/>
          <w:szCs w:val="24"/>
        </w:rPr>
      </w:pPr>
      <w:r w:rsidRPr="00BA7CE0">
        <w:rPr>
          <w:sz w:val="24"/>
          <w:szCs w:val="24"/>
        </w:rPr>
        <w:t xml:space="preserve">- структуру и содержание программы социологического исследования; </w:t>
      </w:r>
    </w:p>
    <w:p w:rsidR="001F57ED" w:rsidRPr="00BA7CE0" w:rsidRDefault="001F57ED" w:rsidP="001F57ED">
      <w:pPr>
        <w:suppressAutoHyphens/>
        <w:ind w:firstLine="709"/>
        <w:jc w:val="both"/>
        <w:rPr>
          <w:sz w:val="24"/>
          <w:szCs w:val="24"/>
        </w:rPr>
      </w:pPr>
      <w:r w:rsidRPr="00BA7CE0">
        <w:rPr>
          <w:sz w:val="24"/>
          <w:szCs w:val="24"/>
        </w:rPr>
        <w:t>- принципы выделения концептуальных понятий и способы построения концептуальной модели исследования;</w:t>
      </w:r>
    </w:p>
    <w:p w:rsidR="001F57ED" w:rsidRPr="00BA7CE0" w:rsidRDefault="001F57ED" w:rsidP="001F57ED">
      <w:pPr>
        <w:suppressAutoHyphens/>
        <w:ind w:firstLine="709"/>
        <w:jc w:val="both"/>
        <w:rPr>
          <w:sz w:val="24"/>
          <w:szCs w:val="24"/>
        </w:rPr>
      </w:pPr>
      <w:r w:rsidRPr="00BA7CE0">
        <w:rPr>
          <w:sz w:val="24"/>
          <w:szCs w:val="24"/>
        </w:rPr>
        <w:t>- принципы выделения переменных и способы построения модели переменных исследования;</w:t>
      </w:r>
    </w:p>
    <w:p w:rsidR="001F57ED" w:rsidRPr="00BA7CE0" w:rsidRDefault="001F57ED" w:rsidP="001F57ED">
      <w:pPr>
        <w:suppressAutoHyphens/>
        <w:ind w:firstLine="709"/>
        <w:jc w:val="both"/>
        <w:rPr>
          <w:sz w:val="24"/>
          <w:szCs w:val="24"/>
        </w:rPr>
      </w:pPr>
      <w:r w:rsidRPr="00BA7CE0">
        <w:rPr>
          <w:sz w:val="24"/>
          <w:szCs w:val="24"/>
        </w:rPr>
        <w:t>- принципы выделения показателей исследования;</w:t>
      </w:r>
    </w:p>
    <w:p w:rsidR="001F57ED" w:rsidRPr="00BA7CE0" w:rsidRDefault="001F57ED" w:rsidP="001F57ED">
      <w:pPr>
        <w:suppressAutoHyphens/>
        <w:ind w:firstLine="709"/>
        <w:jc w:val="both"/>
        <w:rPr>
          <w:sz w:val="24"/>
          <w:szCs w:val="24"/>
        </w:rPr>
      </w:pPr>
      <w:r w:rsidRPr="00BA7CE0">
        <w:rPr>
          <w:sz w:val="24"/>
          <w:szCs w:val="24"/>
        </w:rPr>
        <w:t>- методы формирования выборочной совокупности;</w:t>
      </w:r>
    </w:p>
    <w:p w:rsidR="001F57ED" w:rsidRPr="00BA7CE0" w:rsidRDefault="001F57ED" w:rsidP="001F57ED">
      <w:pPr>
        <w:suppressAutoHyphens/>
        <w:ind w:firstLine="709"/>
        <w:jc w:val="both"/>
        <w:rPr>
          <w:sz w:val="24"/>
          <w:szCs w:val="24"/>
        </w:rPr>
      </w:pPr>
      <w:r w:rsidRPr="00BA7CE0">
        <w:rPr>
          <w:sz w:val="24"/>
          <w:szCs w:val="24"/>
        </w:rPr>
        <w:t>- принципы построения индикаторов, их разновидности;</w:t>
      </w:r>
    </w:p>
    <w:p w:rsidR="001F57ED" w:rsidRPr="00BA7CE0" w:rsidRDefault="001F57ED" w:rsidP="001F57ED">
      <w:pPr>
        <w:suppressAutoHyphens/>
        <w:ind w:firstLine="709"/>
        <w:jc w:val="both"/>
        <w:rPr>
          <w:sz w:val="24"/>
          <w:szCs w:val="24"/>
        </w:rPr>
      </w:pPr>
      <w:r w:rsidRPr="00BA7CE0">
        <w:rPr>
          <w:sz w:val="24"/>
          <w:szCs w:val="24"/>
        </w:rPr>
        <w:t>- способы социального измерения и построения измерительных шкал;</w:t>
      </w:r>
    </w:p>
    <w:p w:rsidR="001F57ED" w:rsidRPr="00BA7CE0" w:rsidRDefault="001F57ED" w:rsidP="001F57ED">
      <w:pPr>
        <w:suppressAutoHyphens/>
        <w:ind w:firstLine="709"/>
        <w:jc w:val="both"/>
        <w:rPr>
          <w:sz w:val="24"/>
          <w:szCs w:val="24"/>
        </w:rPr>
      </w:pPr>
      <w:r w:rsidRPr="00BA7CE0">
        <w:rPr>
          <w:sz w:val="24"/>
          <w:szCs w:val="24"/>
        </w:rPr>
        <w:t>- разновидности методов исследования, их особенности;</w:t>
      </w:r>
    </w:p>
    <w:p w:rsidR="001F57ED" w:rsidRPr="00BA7CE0" w:rsidRDefault="001F57ED" w:rsidP="001F57ED">
      <w:pPr>
        <w:suppressAutoHyphens/>
        <w:ind w:firstLine="709"/>
        <w:jc w:val="both"/>
        <w:rPr>
          <w:sz w:val="24"/>
          <w:szCs w:val="24"/>
        </w:rPr>
      </w:pPr>
      <w:r w:rsidRPr="00BA7CE0">
        <w:rPr>
          <w:sz w:val="24"/>
          <w:szCs w:val="24"/>
        </w:rPr>
        <w:t xml:space="preserve">- способы построения инструментов исследования; </w:t>
      </w:r>
    </w:p>
    <w:p w:rsidR="001F57ED" w:rsidRPr="00BA7CE0" w:rsidRDefault="001F57ED" w:rsidP="001F57ED">
      <w:pPr>
        <w:suppressAutoHyphens/>
        <w:ind w:firstLine="709"/>
        <w:jc w:val="both"/>
        <w:rPr>
          <w:sz w:val="24"/>
          <w:szCs w:val="24"/>
        </w:rPr>
      </w:pPr>
      <w:r w:rsidRPr="00BA7CE0">
        <w:rPr>
          <w:sz w:val="24"/>
          <w:szCs w:val="24"/>
        </w:rPr>
        <w:t>- способы организации проведения социологических исследований;</w:t>
      </w:r>
    </w:p>
    <w:p w:rsidR="001F57ED" w:rsidRPr="00BA7CE0" w:rsidRDefault="001F57ED" w:rsidP="001F57ED">
      <w:pPr>
        <w:suppressAutoHyphens/>
        <w:ind w:firstLine="709"/>
        <w:jc w:val="both"/>
        <w:rPr>
          <w:sz w:val="24"/>
          <w:szCs w:val="24"/>
        </w:rPr>
      </w:pPr>
      <w:r w:rsidRPr="00BA7CE0">
        <w:rPr>
          <w:sz w:val="24"/>
          <w:szCs w:val="24"/>
        </w:rPr>
        <w:t>- виды программного обеспечения для обработки и анализа социологических данных;</w:t>
      </w:r>
    </w:p>
    <w:p w:rsidR="001F57ED" w:rsidRPr="00BA7CE0" w:rsidRDefault="001F57ED" w:rsidP="001F57ED">
      <w:pPr>
        <w:suppressAutoHyphens/>
        <w:ind w:firstLine="709"/>
        <w:jc w:val="both"/>
        <w:rPr>
          <w:sz w:val="24"/>
          <w:szCs w:val="24"/>
        </w:rPr>
      </w:pPr>
      <w:r w:rsidRPr="00BA7CE0">
        <w:rPr>
          <w:sz w:val="24"/>
          <w:szCs w:val="24"/>
        </w:rPr>
        <w:t>- способы ввода данных для формирования компьютерной базы социологических данных;</w:t>
      </w:r>
    </w:p>
    <w:p w:rsidR="001F57ED" w:rsidRPr="00BA7CE0" w:rsidRDefault="001F57ED" w:rsidP="001F57ED">
      <w:pPr>
        <w:suppressAutoHyphens/>
        <w:ind w:firstLine="709"/>
        <w:jc w:val="both"/>
        <w:rPr>
          <w:sz w:val="24"/>
          <w:szCs w:val="24"/>
        </w:rPr>
      </w:pPr>
      <w:r w:rsidRPr="00BA7CE0">
        <w:rPr>
          <w:sz w:val="24"/>
          <w:szCs w:val="24"/>
        </w:rPr>
        <w:t>- методы обработки и анализа данных;</w:t>
      </w:r>
    </w:p>
    <w:p w:rsidR="001F57ED" w:rsidRPr="00BA7CE0" w:rsidRDefault="001F57ED" w:rsidP="001F57ED">
      <w:pPr>
        <w:suppressAutoHyphens/>
        <w:ind w:firstLine="709"/>
        <w:jc w:val="both"/>
        <w:rPr>
          <w:sz w:val="24"/>
          <w:szCs w:val="24"/>
        </w:rPr>
      </w:pPr>
      <w:r w:rsidRPr="00BA7CE0">
        <w:rPr>
          <w:sz w:val="24"/>
          <w:szCs w:val="24"/>
        </w:rPr>
        <w:t xml:space="preserve">- способы поиска и использования вторичных социологических данных; </w:t>
      </w:r>
    </w:p>
    <w:p w:rsidR="001F57ED" w:rsidRPr="00BA7CE0" w:rsidRDefault="001F57ED" w:rsidP="001F57ED">
      <w:pPr>
        <w:suppressAutoHyphens/>
        <w:ind w:firstLine="709"/>
        <w:jc w:val="both"/>
        <w:rPr>
          <w:sz w:val="24"/>
          <w:szCs w:val="24"/>
        </w:rPr>
      </w:pPr>
      <w:r w:rsidRPr="00BA7CE0">
        <w:rPr>
          <w:sz w:val="24"/>
          <w:szCs w:val="24"/>
        </w:rPr>
        <w:t>- способы обобщения социологических данных;</w:t>
      </w:r>
    </w:p>
    <w:p w:rsidR="001F57ED" w:rsidRPr="00BA7CE0" w:rsidRDefault="001F57ED" w:rsidP="001F57ED">
      <w:pPr>
        <w:suppressAutoHyphens/>
        <w:ind w:firstLine="709"/>
        <w:jc w:val="both"/>
        <w:rPr>
          <w:sz w:val="24"/>
          <w:szCs w:val="24"/>
        </w:rPr>
      </w:pPr>
      <w:r w:rsidRPr="00BA7CE0">
        <w:rPr>
          <w:sz w:val="24"/>
          <w:szCs w:val="24"/>
        </w:rPr>
        <w:t>- принципы и приемы построения минитеории.</w:t>
      </w:r>
    </w:p>
    <w:p w:rsidR="001F57ED" w:rsidRPr="00BA7CE0" w:rsidRDefault="001F57ED" w:rsidP="001F57ED">
      <w:pPr>
        <w:suppressAutoHyphens/>
        <w:ind w:firstLine="709"/>
        <w:jc w:val="both"/>
        <w:rPr>
          <w:sz w:val="24"/>
          <w:szCs w:val="24"/>
        </w:rPr>
      </w:pPr>
      <w:r w:rsidRPr="00BA7CE0">
        <w:rPr>
          <w:sz w:val="24"/>
          <w:szCs w:val="24"/>
        </w:rPr>
        <w:t>- способы построения и подготовки аналитического отчета по результатам исследования;</w:t>
      </w:r>
    </w:p>
    <w:p w:rsidR="001F57ED" w:rsidRPr="00BA7CE0" w:rsidRDefault="001F57ED" w:rsidP="001F57ED">
      <w:pPr>
        <w:suppressAutoHyphens/>
        <w:ind w:firstLine="709"/>
        <w:jc w:val="both"/>
        <w:rPr>
          <w:sz w:val="24"/>
          <w:szCs w:val="24"/>
        </w:rPr>
      </w:pPr>
      <w:r w:rsidRPr="00BA7CE0">
        <w:rPr>
          <w:sz w:val="24"/>
          <w:szCs w:val="24"/>
        </w:rPr>
        <w:t>- способы публичного представления результатов исследования;</w:t>
      </w:r>
    </w:p>
    <w:p w:rsidR="001F57ED" w:rsidRPr="00BA7CE0" w:rsidRDefault="001F57ED" w:rsidP="001F57ED">
      <w:pPr>
        <w:tabs>
          <w:tab w:val="left" w:pos="284"/>
        </w:tabs>
        <w:suppressAutoHyphens/>
        <w:ind w:firstLine="709"/>
        <w:rPr>
          <w:b/>
          <w:sz w:val="24"/>
          <w:szCs w:val="24"/>
        </w:rPr>
      </w:pPr>
      <w:r w:rsidRPr="00BA7CE0">
        <w:rPr>
          <w:b/>
          <w:sz w:val="24"/>
          <w:szCs w:val="24"/>
        </w:rPr>
        <w:t>• уметь:</w:t>
      </w:r>
    </w:p>
    <w:p w:rsidR="001F57ED" w:rsidRPr="00BA7CE0" w:rsidRDefault="001F57ED" w:rsidP="001F57ED">
      <w:pPr>
        <w:suppressAutoHyphens/>
        <w:ind w:firstLine="709"/>
        <w:jc w:val="both"/>
        <w:rPr>
          <w:sz w:val="24"/>
          <w:szCs w:val="24"/>
        </w:rPr>
      </w:pPr>
      <w:r w:rsidRPr="00BA7CE0">
        <w:rPr>
          <w:sz w:val="24"/>
          <w:szCs w:val="24"/>
        </w:rPr>
        <w:t>- сформулировать проблему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 выбрать теоретический подход к исследованию сформулированной социальной проблемы и понятийный аппарат, необходимый для построения концептуальной модели исследования;</w:t>
      </w:r>
    </w:p>
    <w:p w:rsidR="001F57ED" w:rsidRPr="00BA7CE0" w:rsidRDefault="001F57ED" w:rsidP="001F57ED">
      <w:pPr>
        <w:suppressAutoHyphens/>
        <w:ind w:firstLine="709"/>
        <w:jc w:val="both"/>
        <w:rPr>
          <w:sz w:val="24"/>
          <w:szCs w:val="24"/>
        </w:rPr>
      </w:pPr>
      <w:r w:rsidRPr="00BA7CE0">
        <w:rPr>
          <w:sz w:val="24"/>
          <w:szCs w:val="24"/>
        </w:rPr>
        <w:t xml:space="preserve">- выделить переменные социологического исследования данной социальной проблемы; </w:t>
      </w:r>
    </w:p>
    <w:p w:rsidR="001F57ED" w:rsidRPr="00BA7CE0" w:rsidRDefault="001F57ED" w:rsidP="001F57ED">
      <w:pPr>
        <w:suppressAutoHyphens/>
        <w:ind w:firstLine="709"/>
        <w:jc w:val="both"/>
        <w:rPr>
          <w:sz w:val="24"/>
          <w:szCs w:val="24"/>
        </w:rPr>
      </w:pPr>
      <w:r w:rsidRPr="00BA7CE0">
        <w:rPr>
          <w:sz w:val="24"/>
          <w:szCs w:val="24"/>
        </w:rPr>
        <w:lastRenderedPageBreak/>
        <w:t xml:space="preserve">- сконструировать показатели социологического исследования данной социальной проблемы; </w:t>
      </w:r>
    </w:p>
    <w:p w:rsidR="001F57ED" w:rsidRPr="00BA7CE0" w:rsidRDefault="001F57ED" w:rsidP="001F57ED">
      <w:pPr>
        <w:suppressAutoHyphens/>
        <w:ind w:firstLine="709"/>
        <w:jc w:val="both"/>
        <w:rPr>
          <w:sz w:val="24"/>
          <w:szCs w:val="24"/>
        </w:rPr>
      </w:pPr>
      <w:r w:rsidRPr="00BA7CE0">
        <w:rPr>
          <w:sz w:val="24"/>
          <w:szCs w:val="24"/>
        </w:rPr>
        <w:t xml:space="preserve">- выбрать и обосновать метод социологического исследования данной социальной проблемы; </w:t>
      </w:r>
    </w:p>
    <w:p w:rsidR="001F57ED" w:rsidRPr="00BA7CE0" w:rsidRDefault="001F57ED" w:rsidP="001F57ED">
      <w:pPr>
        <w:suppressAutoHyphens/>
        <w:ind w:firstLine="709"/>
        <w:jc w:val="both"/>
        <w:rPr>
          <w:sz w:val="24"/>
          <w:szCs w:val="24"/>
        </w:rPr>
      </w:pPr>
      <w:r w:rsidRPr="00BA7CE0">
        <w:rPr>
          <w:sz w:val="24"/>
          <w:szCs w:val="24"/>
        </w:rPr>
        <w:t>- выбрать и обосновать метод формирования выборочной совокупности, рассчитать её параметры для исследования данной социальной проблемы;</w:t>
      </w:r>
    </w:p>
    <w:p w:rsidR="001F57ED" w:rsidRPr="00BA7CE0" w:rsidRDefault="001F57ED" w:rsidP="001F57ED">
      <w:pPr>
        <w:suppressAutoHyphens/>
        <w:ind w:firstLine="709"/>
        <w:jc w:val="both"/>
        <w:rPr>
          <w:sz w:val="24"/>
          <w:szCs w:val="24"/>
        </w:rPr>
      </w:pPr>
      <w:r w:rsidRPr="00BA7CE0">
        <w:rPr>
          <w:sz w:val="24"/>
          <w:szCs w:val="24"/>
        </w:rPr>
        <w:t>- сконструировать и обосновать индикаторы социологического исследования данной социальной проблемы;</w:t>
      </w:r>
    </w:p>
    <w:p w:rsidR="001F57ED" w:rsidRPr="00BA7CE0" w:rsidRDefault="001F57ED" w:rsidP="001F57ED">
      <w:pPr>
        <w:suppressAutoHyphens/>
        <w:ind w:firstLine="709"/>
        <w:jc w:val="both"/>
        <w:rPr>
          <w:sz w:val="24"/>
          <w:szCs w:val="24"/>
        </w:rPr>
      </w:pPr>
      <w:r w:rsidRPr="00BA7CE0">
        <w:rPr>
          <w:sz w:val="24"/>
          <w:szCs w:val="24"/>
        </w:rPr>
        <w:t>- выбрать и обосновать способы измерительные шкал, построить их для исследования данной социальной проблемы;</w:t>
      </w:r>
    </w:p>
    <w:p w:rsidR="001F57ED" w:rsidRPr="00BA7CE0" w:rsidRDefault="001F57ED" w:rsidP="001F57ED">
      <w:pPr>
        <w:suppressAutoHyphens/>
        <w:ind w:firstLine="709"/>
        <w:jc w:val="both"/>
        <w:rPr>
          <w:sz w:val="24"/>
          <w:szCs w:val="24"/>
        </w:rPr>
      </w:pPr>
      <w:r w:rsidRPr="00BA7CE0">
        <w:rPr>
          <w:sz w:val="24"/>
          <w:szCs w:val="24"/>
        </w:rPr>
        <w:t>- построить инструмент социологического исследования данной социальной проблемы;</w:t>
      </w:r>
    </w:p>
    <w:p w:rsidR="001F57ED" w:rsidRPr="00BA7CE0" w:rsidRDefault="001F57ED" w:rsidP="001F57ED">
      <w:pPr>
        <w:suppressAutoHyphens/>
        <w:ind w:firstLine="709"/>
        <w:jc w:val="both"/>
        <w:rPr>
          <w:sz w:val="24"/>
          <w:szCs w:val="24"/>
        </w:rPr>
      </w:pPr>
      <w:r w:rsidRPr="00BA7CE0">
        <w:rPr>
          <w:sz w:val="24"/>
          <w:szCs w:val="24"/>
        </w:rPr>
        <w:t>- разработать организационную схему полевого исследования данной социальной проблемы;</w:t>
      </w:r>
    </w:p>
    <w:p w:rsidR="001F57ED" w:rsidRPr="00BA7CE0" w:rsidRDefault="001F57ED" w:rsidP="001F57ED">
      <w:pPr>
        <w:suppressAutoHyphens/>
        <w:ind w:firstLine="709"/>
        <w:jc w:val="both"/>
        <w:rPr>
          <w:sz w:val="24"/>
          <w:szCs w:val="24"/>
        </w:rPr>
      </w:pPr>
      <w:r w:rsidRPr="00BA7CE0">
        <w:rPr>
          <w:sz w:val="24"/>
          <w:szCs w:val="24"/>
        </w:rPr>
        <w:t>- ввести данные для формирования компьютерной базы социологических данных;</w:t>
      </w:r>
    </w:p>
    <w:p w:rsidR="001F57ED" w:rsidRPr="00BA7CE0" w:rsidRDefault="001F57ED" w:rsidP="001F57ED">
      <w:pPr>
        <w:suppressAutoHyphens/>
        <w:ind w:firstLine="709"/>
        <w:jc w:val="both"/>
        <w:rPr>
          <w:sz w:val="24"/>
          <w:szCs w:val="24"/>
        </w:rPr>
      </w:pPr>
      <w:r w:rsidRPr="00BA7CE0">
        <w:rPr>
          <w:sz w:val="24"/>
          <w:szCs w:val="24"/>
        </w:rPr>
        <w:t>- выбрать и обосновать методы обработки и анализа первичных и вторичных данных, провести их обработку;</w:t>
      </w:r>
    </w:p>
    <w:p w:rsidR="001F57ED" w:rsidRPr="00BA7CE0" w:rsidRDefault="001F57ED" w:rsidP="001F57ED">
      <w:pPr>
        <w:suppressAutoHyphens/>
        <w:ind w:firstLine="709"/>
        <w:jc w:val="both"/>
        <w:rPr>
          <w:sz w:val="24"/>
          <w:szCs w:val="24"/>
        </w:rPr>
      </w:pPr>
      <w:r w:rsidRPr="00BA7CE0">
        <w:rPr>
          <w:sz w:val="24"/>
          <w:szCs w:val="24"/>
        </w:rPr>
        <w:t xml:space="preserve">- найти необходимые вторичные социологические данные и обосновать способы их использования для исследования данной социальной проблемы; </w:t>
      </w:r>
    </w:p>
    <w:p w:rsidR="001F57ED" w:rsidRPr="00BA7CE0" w:rsidRDefault="001F57ED" w:rsidP="001F57ED">
      <w:pPr>
        <w:suppressAutoHyphens/>
        <w:ind w:firstLine="709"/>
        <w:jc w:val="both"/>
        <w:rPr>
          <w:sz w:val="24"/>
          <w:szCs w:val="24"/>
        </w:rPr>
      </w:pPr>
      <w:r w:rsidRPr="00BA7CE0">
        <w:rPr>
          <w:sz w:val="24"/>
          <w:szCs w:val="24"/>
        </w:rPr>
        <w:t>- выбрать и обосновать способы обобщения социологических данных и подготовить аналитический отчет по результатам исследования;</w:t>
      </w:r>
    </w:p>
    <w:p w:rsidR="001F57ED" w:rsidRPr="00BA7CE0" w:rsidRDefault="001F57ED" w:rsidP="001F57ED">
      <w:pPr>
        <w:suppressAutoHyphens/>
        <w:ind w:firstLine="709"/>
        <w:jc w:val="both"/>
        <w:rPr>
          <w:sz w:val="24"/>
          <w:szCs w:val="24"/>
        </w:rPr>
      </w:pPr>
      <w:r w:rsidRPr="00BA7CE0">
        <w:rPr>
          <w:sz w:val="24"/>
          <w:szCs w:val="24"/>
        </w:rPr>
        <w:t>- выбрать и обосновать способы публичного представления результатов исследования данной социальной проблемы.</w:t>
      </w:r>
    </w:p>
    <w:p w:rsidR="001F57ED" w:rsidRPr="00BA7CE0" w:rsidRDefault="001F57ED" w:rsidP="001F57ED">
      <w:pPr>
        <w:tabs>
          <w:tab w:val="left" w:pos="284"/>
        </w:tabs>
        <w:suppressAutoHyphens/>
        <w:ind w:firstLine="709"/>
        <w:rPr>
          <w:b/>
          <w:sz w:val="24"/>
          <w:szCs w:val="24"/>
        </w:rPr>
      </w:pPr>
      <w:r w:rsidRPr="00BA7CE0">
        <w:rPr>
          <w:b/>
          <w:sz w:val="24"/>
          <w:szCs w:val="24"/>
        </w:rPr>
        <w:t>• владеть:</w:t>
      </w:r>
    </w:p>
    <w:p w:rsidR="001F57ED" w:rsidRPr="00BA7CE0" w:rsidRDefault="001F57ED" w:rsidP="001F57ED">
      <w:pPr>
        <w:suppressAutoHyphens/>
        <w:ind w:firstLine="709"/>
        <w:jc w:val="both"/>
        <w:rPr>
          <w:sz w:val="24"/>
          <w:szCs w:val="24"/>
        </w:rPr>
      </w:pPr>
      <w:r w:rsidRPr="00BA7CE0">
        <w:rPr>
          <w:sz w:val="24"/>
          <w:szCs w:val="24"/>
        </w:rPr>
        <w:t>- способами анализа социальных проблем;</w:t>
      </w:r>
    </w:p>
    <w:p w:rsidR="001F57ED" w:rsidRPr="00BA7CE0" w:rsidRDefault="001F57ED" w:rsidP="001F57ED">
      <w:pPr>
        <w:suppressAutoHyphens/>
        <w:ind w:firstLine="709"/>
        <w:jc w:val="both"/>
        <w:rPr>
          <w:sz w:val="24"/>
          <w:szCs w:val="24"/>
        </w:rPr>
      </w:pPr>
      <w:r w:rsidRPr="00BA7CE0">
        <w:rPr>
          <w:sz w:val="24"/>
          <w:szCs w:val="24"/>
        </w:rPr>
        <w:t>- способами анализа теоретических подходов к исследованию сформулированной социальной проблемы и понятийного аппарата, необходимых для построения концептуальной модели исследования;</w:t>
      </w:r>
    </w:p>
    <w:p w:rsidR="001F57ED" w:rsidRPr="00BA7CE0" w:rsidRDefault="001F57ED" w:rsidP="001F57ED">
      <w:pPr>
        <w:suppressAutoHyphens/>
        <w:ind w:firstLine="709"/>
        <w:jc w:val="both"/>
        <w:rPr>
          <w:sz w:val="24"/>
          <w:szCs w:val="24"/>
        </w:rPr>
      </w:pPr>
      <w:r w:rsidRPr="00BA7CE0">
        <w:rPr>
          <w:sz w:val="24"/>
          <w:szCs w:val="24"/>
        </w:rPr>
        <w:t xml:space="preserve">- способами выделения переменных социологического исследования; </w:t>
      </w:r>
    </w:p>
    <w:p w:rsidR="001F57ED" w:rsidRPr="00BA7CE0" w:rsidRDefault="001F57ED" w:rsidP="001F57ED">
      <w:pPr>
        <w:suppressAutoHyphens/>
        <w:ind w:firstLine="709"/>
        <w:jc w:val="both"/>
        <w:rPr>
          <w:sz w:val="24"/>
          <w:szCs w:val="24"/>
        </w:rPr>
      </w:pPr>
      <w:r w:rsidRPr="00BA7CE0">
        <w:rPr>
          <w:sz w:val="24"/>
          <w:szCs w:val="24"/>
        </w:rPr>
        <w:t xml:space="preserve">- способами конструирования показателей социологического исследования; </w:t>
      </w:r>
    </w:p>
    <w:p w:rsidR="001F57ED" w:rsidRPr="00BA7CE0" w:rsidRDefault="001F57ED" w:rsidP="001F57ED">
      <w:pPr>
        <w:suppressAutoHyphens/>
        <w:ind w:firstLine="709"/>
        <w:jc w:val="both"/>
        <w:rPr>
          <w:sz w:val="24"/>
          <w:szCs w:val="24"/>
        </w:rPr>
      </w:pPr>
      <w:r w:rsidRPr="00BA7CE0">
        <w:rPr>
          <w:sz w:val="24"/>
          <w:szCs w:val="24"/>
        </w:rPr>
        <w:t xml:space="preserve">- способами выбора методов социологического исследования; </w:t>
      </w:r>
    </w:p>
    <w:p w:rsidR="001F57ED" w:rsidRPr="00BA7CE0" w:rsidRDefault="001F57ED" w:rsidP="001F57ED">
      <w:pPr>
        <w:suppressAutoHyphens/>
        <w:ind w:firstLine="709"/>
        <w:jc w:val="both"/>
        <w:rPr>
          <w:sz w:val="24"/>
          <w:szCs w:val="24"/>
        </w:rPr>
      </w:pPr>
      <w:r w:rsidRPr="00BA7CE0">
        <w:rPr>
          <w:sz w:val="24"/>
          <w:szCs w:val="24"/>
        </w:rPr>
        <w:t>- способами выбора методов формирования выборочной совокупности, расчета её параметров;</w:t>
      </w:r>
    </w:p>
    <w:p w:rsidR="001F57ED" w:rsidRPr="00BA7CE0" w:rsidRDefault="001F57ED" w:rsidP="001F57ED">
      <w:pPr>
        <w:suppressAutoHyphens/>
        <w:ind w:firstLine="709"/>
        <w:jc w:val="both"/>
        <w:rPr>
          <w:sz w:val="24"/>
          <w:szCs w:val="24"/>
        </w:rPr>
      </w:pPr>
      <w:r w:rsidRPr="00BA7CE0">
        <w:rPr>
          <w:sz w:val="24"/>
          <w:szCs w:val="24"/>
        </w:rPr>
        <w:t>- способами конструирования индикаторов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 способами выбора и конструирования измерительных шкал;</w:t>
      </w:r>
    </w:p>
    <w:p w:rsidR="001F57ED" w:rsidRPr="00BA7CE0" w:rsidRDefault="001F57ED" w:rsidP="001F57ED">
      <w:pPr>
        <w:suppressAutoHyphens/>
        <w:ind w:firstLine="709"/>
        <w:jc w:val="both"/>
        <w:rPr>
          <w:sz w:val="24"/>
          <w:szCs w:val="24"/>
        </w:rPr>
      </w:pPr>
      <w:r w:rsidRPr="00BA7CE0">
        <w:rPr>
          <w:sz w:val="24"/>
          <w:szCs w:val="24"/>
        </w:rPr>
        <w:t>- способами построения инструментов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 способами разработки организационных схем полевого исследования;</w:t>
      </w:r>
    </w:p>
    <w:p w:rsidR="001F57ED" w:rsidRPr="00BA7CE0" w:rsidRDefault="001F57ED" w:rsidP="001F57ED">
      <w:pPr>
        <w:suppressAutoHyphens/>
        <w:ind w:firstLine="709"/>
        <w:jc w:val="both"/>
        <w:rPr>
          <w:sz w:val="24"/>
          <w:szCs w:val="24"/>
        </w:rPr>
      </w:pPr>
      <w:r w:rsidRPr="00BA7CE0">
        <w:rPr>
          <w:sz w:val="24"/>
          <w:szCs w:val="24"/>
        </w:rPr>
        <w:t>- способами ввода первичных социологических данных для формирования компьютерной базы;</w:t>
      </w:r>
    </w:p>
    <w:p w:rsidR="001F57ED" w:rsidRPr="00BA7CE0" w:rsidRDefault="001F57ED" w:rsidP="001F57ED">
      <w:pPr>
        <w:suppressAutoHyphens/>
        <w:ind w:firstLine="709"/>
        <w:jc w:val="both"/>
        <w:rPr>
          <w:sz w:val="24"/>
          <w:szCs w:val="24"/>
        </w:rPr>
      </w:pPr>
      <w:r w:rsidRPr="00BA7CE0">
        <w:rPr>
          <w:sz w:val="24"/>
          <w:szCs w:val="24"/>
        </w:rPr>
        <w:t>- методами обработки и анализа первичных и вторичных данных;</w:t>
      </w:r>
    </w:p>
    <w:p w:rsidR="001F57ED" w:rsidRPr="00BA7CE0" w:rsidRDefault="001F57ED" w:rsidP="001F57ED">
      <w:pPr>
        <w:suppressAutoHyphens/>
        <w:ind w:firstLine="709"/>
        <w:jc w:val="both"/>
        <w:rPr>
          <w:sz w:val="24"/>
          <w:szCs w:val="24"/>
        </w:rPr>
      </w:pPr>
      <w:r w:rsidRPr="00BA7CE0">
        <w:rPr>
          <w:sz w:val="24"/>
          <w:szCs w:val="24"/>
        </w:rPr>
        <w:t xml:space="preserve">- способами поиска вторичных социологических данных; </w:t>
      </w:r>
    </w:p>
    <w:p w:rsidR="001F57ED" w:rsidRPr="00BA7CE0" w:rsidRDefault="001F57ED" w:rsidP="001F57ED">
      <w:pPr>
        <w:suppressAutoHyphens/>
        <w:ind w:firstLine="709"/>
        <w:jc w:val="both"/>
        <w:rPr>
          <w:sz w:val="24"/>
          <w:szCs w:val="24"/>
        </w:rPr>
      </w:pPr>
      <w:r w:rsidRPr="00BA7CE0">
        <w:rPr>
          <w:sz w:val="24"/>
          <w:szCs w:val="24"/>
        </w:rPr>
        <w:t>- способами обобщения социологических данных и подготовки аналитических отчетов по результатам исследования;</w:t>
      </w:r>
    </w:p>
    <w:p w:rsidR="001F57ED" w:rsidRPr="00BA7CE0" w:rsidRDefault="001F57ED" w:rsidP="001F57ED">
      <w:pPr>
        <w:suppressAutoHyphens/>
        <w:ind w:firstLine="709"/>
        <w:jc w:val="both"/>
        <w:rPr>
          <w:sz w:val="24"/>
          <w:szCs w:val="24"/>
        </w:rPr>
      </w:pPr>
      <w:r w:rsidRPr="00BA7CE0">
        <w:rPr>
          <w:sz w:val="24"/>
          <w:szCs w:val="24"/>
        </w:rPr>
        <w:t>- способами публичного представления результатов исследования социальных проблем.</w:t>
      </w:r>
    </w:p>
    <w:p w:rsidR="001F57ED" w:rsidRPr="00BA7CE0" w:rsidRDefault="001F57ED" w:rsidP="001F57ED">
      <w:pPr>
        <w:tabs>
          <w:tab w:val="left" w:pos="284"/>
        </w:tabs>
        <w:suppressAutoHyphens/>
        <w:ind w:left="1069"/>
        <w:rPr>
          <w:b/>
          <w:sz w:val="24"/>
          <w:szCs w:val="24"/>
        </w:rPr>
      </w:pPr>
    </w:p>
    <w:p w:rsidR="001F57ED" w:rsidRPr="00BA7CE0" w:rsidRDefault="001F57ED" w:rsidP="001F57ED">
      <w:pPr>
        <w:numPr>
          <w:ilvl w:val="0"/>
          <w:numId w:val="64"/>
        </w:numPr>
        <w:tabs>
          <w:tab w:val="left" w:pos="284"/>
        </w:tabs>
        <w:suppressAutoHyphens/>
        <w:jc w:val="center"/>
        <w:rPr>
          <w:b/>
          <w:sz w:val="24"/>
          <w:szCs w:val="24"/>
        </w:rPr>
      </w:pPr>
      <w:r w:rsidRPr="00BA7CE0">
        <w:rPr>
          <w:b/>
          <w:sz w:val="24"/>
          <w:szCs w:val="24"/>
        </w:rPr>
        <w:t>Общая трудоемкость дисциплины</w:t>
      </w:r>
    </w:p>
    <w:p w:rsidR="001F57ED" w:rsidRPr="00BA7CE0" w:rsidRDefault="001F57ED" w:rsidP="001F57ED">
      <w:pPr>
        <w:suppressAutoHyphens/>
        <w:ind w:firstLine="709"/>
        <w:jc w:val="both"/>
        <w:rPr>
          <w:sz w:val="24"/>
          <w:szCs w:val="24"/>
        </w:rPr>
      </w:pPr>
      <w:r w:rsidRPr="00BA7CE0">
        <w:rPr>
          <w:sz w:val="24"/>
          <w:szCs w:val="24"/>
        </w:rPr>
        <w:t xml:space="preserve">Общая трудоемкость дисциплины «Методология и методика социологических исследований» составляет 13 зачетных единиц – 468 часов, лекций (ЛК) – 80 часов, лабораторных занятий (ЛЗ) – 120 часов, контролируемая самостоятельная работа (КСР) – 23 часа, самостоятельная работа студентов (СРС) – 218 часов, экзамен – 27 часов. </w:t>
      </w:r>
    </w:p>
    <w:p w:rsidR="001F57ED" w:rsidRPr="00BA7CE0" w:rsidRDefault="001F57ED" w:rsidP="001F57ED">
      <w:pPr>
        <w:suppressAutoHyphens/>
        <w:ind w:firstLine="709"/>
        <w:jc w:val="both"/>
        <w:rPr>
          <w:b/>
          <w:sz w:val="24"/>
          <w:szCs w:val="24"/>
        </w:rPr>
      </w:pPr>
      <w:r w:rsidRPr="00BA7CE0">
        <w:rPr>
          <w:b/>
          <w:sz w:val="24"/>
          <w:szCs w:val="24"/>
        </w:rPr>
        <w:t xml:space="preserve">Структура и содержание дисциплины </w:t>
      </w:r>
    </w:p>
    <w:p w:rsidR="001F57ED" w:rsidRPr="00BA7CE0" w:rsidRDefault="001F57ED" w:rsidP="001F57ED">
      <w:pPr>
        <w:suppressAutoHyphens/>
        <w:ind w:left="709"/>
        <w:rPr>
          <w:b/>
          <w:sz w:val="24"/>
          <w:szCs w:val="24"/>
        </w:rPr>
      </w:pPr>
      <w:r w:rsidRPr="00BA7CE0">
        <w:rPr>
          <w:b/>
          <w:sz w:val="24"/>
          <w:szCs w:val="24"/>
        </w:rPr>
        <w:lastRenderedPageBreak/>
        <w:t>5.1. Распределение часов по разделам, темам и видам занятий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3688"/>
        <w:gridCol w:w="567"/>
        <w:gridCol w:w="709"/>
        <w:gridCol w:w="850"/>
        <w:gridCol w:w="133"/>
        <w:gridCol w:w="576"/>
        <w:gridCol w:w="9"/>
        <w:gridCol w:w="558"/>
        <w:gridCol w:w="9"/>
        <w:gridCol w:w="558"/>
        <w:gridCol w:w="9"/>
        <w:gridCol w:w="567"/>
        <w:gridCol w:w="133"/>
        <w:gridCol w:w="567"/>
      </w:tblGrid>
      <w:tr w:rsidR="001F57ED" w:rsidRPr="00BA7CE0" w:rsidTr="00100C9B">
        <w:trPr>
          <w:cantSplit/>
        </w:trPr>
        <w:tc>
          <w:tcPr>
            <w:tcW w:w="565" w:type="dxa"/>
            <w:vMerge w:val="restart"/>
          </w:tcPr>
          <w:p w:rsidR="001F57ED" w:rsidRPr="00BA7CE0" w:rsidRDefault="001F57ED" w:rsidP="00100C9B">
            <w:pPr>
              <w:jc w:val="center"/>
              <w:rPr>
                <w:b/>
                <w:sz w:val="24"/>
                <w:szCs w:val="24"/>
              </w:rPr>
            </w:pPr>
            <w:r w:rsidRPr="00BA7CE0">
              <w:rPr>
                <w:b/>
                <w:sz w:val="24"/>
                <w:szCs w:val="24"/>
              </w:rPr>
              <w:t>№ п/п</w:t>
            </w:r>
          </w:p>
        </w:tc>
        <w:tc>
          <w:tcPr>
            <w:tcW w:w="3688" w:type="dxa"/>
            <w:vMerge w:val="restart"/>
          </w:tcPr>
          <w:p w:rsidR="001F57ED" w:rsidRPr="00BA7CE0" w:rsidRDefault="001F57ED" w:rsidP="00100C9B">
            <w:pPr>
              <w:jc w:val="center"/>
              <w:rPr>
                <w:b/>
                <w:sz w:val="24"/>
                <w:szCs w:val="24"/>
              </w:rPr>
            </w:pPr>
            <w:r w:rsidRPr="00BA7CE0">
              <w:rPr>
                <w:b/>
                <w:sz w:val="24"/>
                <w:szCs w:val="24"/>
              </w:rPr>
              <w:t xml:space="preserve">Наименование разделов и тем </w:t>
            </w:r>
          </w:p>
        </w:tc>
        <w:tc>
          <w:tcPr>
            <w:tcW w:w="567" w:type="dxa"/>
            <w:vMerge w:val="restart"/>
            <w:textDirection w:val="btLr"/>
          </w:tcPr>
          <w:p w:rsidR="001F57ED" w:rsidRPr="00BA7CE0" w:rsidRDefault="001F57ED" w:rsidP="00100C9B">
            <w:pPr>
              <w:ind w:left="113" w:right="113"/>
              <w:jc w:val="center"/>
              <w:rPr>
                <w:b/>
                <w:sz w:val="24"/>
                <w:szCs w:val="24"/>
              </w:rPr>
            </w:pPr>
            <w:r w:rsidRPr="00BA7CE0">
              <w:rPr>
                <w:b/>
                <w:sz w:val="24"/>
                <w:szCs w:val="24"/>
              </w:rPr>
              <w:t>Семестр</w:t>
            </w:r>
          </w:p>
        </w:tc>
        <w:tc>
          <w:tcPr>
            <w:tcW w:w="709" w:type="dxa"/>
            <w:vMerge w:val="restart"/>
            <w:textDirection w:val="btLr"/>
          </w:tcPr>
          <w:p w:rsidR="001F57ED" w:rsidRPr="00BA7CE0" w:rsidRDefault="001F57ED" w:rsidP="00100C9B">
            <w:pPr>
              <w:ind w:left="113" w:right="113"/>
              <w:jc w:val="center"/>
              <w:rPr>
                <w:b/>
                <w:sz w:val="24"/>
                <w:szCs w:val="24"/>
              </w:rPr>
            </w:pPr>
            <w:r w:rsidRPr="00BA7CE0">
              <w:rPr>
                <w:b/>
                <w:sz w:val="24"/>
                <w:szCs w:val="24"/>
              </w:rPr>
              <w:t>Неделя семестра</w:t>
            </w:r>
          </w:p>
        </w:tc>
        <w:tc>
          <w:tcPr>
            <w:tcW w:w="983" w:type="dxa"/>
            <w:gridSpan w:val="2"/>
          </w:tcPr>
          <w:p w:rsidR="001F57ED" w:rsidRPr="00BA7CE0" w:rsidRDefault="001F57ED" w:rsidP="00100C9B">
            <w:pPr>
              <w:jc w:val="center"/>
              <w:rPr>
                <w:b/>
                <w:sz w:val="24"/>
                <w:szCs w:val="24"/>
              </w:rPr>
            </w:pPr>
          </w:p>
        </w:tc>
        <w:tc>
          <w:tcPr>
            <w:tcW w:w="2286" w:type="dxa"/>
            <w:gridSpan w:val="7"/>
          </w:tcPr>
          <w:p w:rsidR="001F57ED" w:rsidRPr="00BA7CE0" w:rsidRDefault="001F57ED" w:rsidP="00100C9B">
            <w:pPr>
              <w:jc w:val="center"/>
              <w:rPr>
                <w:b/>
                <w:sz w:val="24"/>
                <w:szCs w:val="24"/>
              </w:rPr>
            </w:pPr>
            <w:r w:rsidRPr="00BA7CE0">
              <w:rPr>
                <w:b/>
                <w:sz w:val="24"/>
                <w:szCs w:val="24"/>
              </w:rPr>
              <w:t xml:space="preserve">Виды учебной </w:t>
            </w:r>
          </w:p>
          <w:p w:rsidR="001F57ED" w:rsidRPr="00BA7CE0" w:rsidRDefault="001F57ED" w:rsidP="00100C9B">
            <w:pPr>
              <w:jc w:val="center"/>
              <w:rPr>
                <w:b/>
                <w:sz w:val="24"/>
                <w:szCs w:val="24"/>
              </w:rPr>
            </w:pPr>
            <w:r w:rsidRPr="00BA7CE0">
              <w:rPr>
                <w:b/>
                <w:sz w:val="24"/>
                <w:szCs w:val="24"/>
              </w:rPr>
              <w:t>работы и трудо-емкость (в часах)</w:t>
            </w:r>
          </w:p>
        </w:tc>
        <w:tc>
          <w:tcPr>
            <w:tcW w:w="700" w:type="dxa"/>
            <w:gridSpan w:val="2"/>
            <w:vMerge w:val="restart"/>
          </w:tcPr>
          <w:p w:rsidR="001F57ED" w:rsidRPr="00BA7CE0" w:rsidRDefault="001F57ED" w:rsidP="00100C9B">
            <w:pPr>
              <w:jc w:val="center"/>
              <w:rPr>
                <w:b/>
                <w:spacing w:val="-6"/>
                <w:sz w:val="24"/>
                <w:szCs w:val="24"/>
              </w:rPr>
            </w:pPr>
            <w:r w:rsidRPr="00BA7CE0">
              <w:rPr>
                <w:b/>
                <w:spacing w:val="-6"/>
                <w:sz w:val="24"/>
                <w:szCs w:val="24"/>
              </w:rPr>
              <w:t>Формы текущего контроля успеваемости.</w:t>
            </w:r>
          </w:p>
          <w:p w:rsidR="001F57ED" w:rsidRPr="00BA7CE0" w:rsidRDefault="001F57ED" w:rsidP="00100C9B">
            <w:pPr>
              <w:jc w:val="center"/>
              <w:rPr>
                <w:b/>
                <w:sz w:val="24"/>
                <w:szCs w:val="24"/>
              </w:rPr>
            </w:pPr>
            <w:r w:rsidRPr="00BA7CE0">
              <w:rPr>
                <w:b/>
                <w:sz w:val="24"/>
                <w:szCs w:val="24"/>
              </w:rPr>
              <w:t>Форма промежуточ-ной аттестации</w:t>
            </w:r>
          </w:p>
        </w:tc>
      </w:tr>
      <w:tr w:rsidR="001F57ED" w:rsidRPr="00BA7CE0" w:rsidTr="00100C9B">
        <w:trPr>
          <w:cantSplit/>
          <w:trHeight w:val="1644"/>
        </w:trPr>
        <w:tc>
          <w:tcPr>
            <w:tcW w:w="565" w:type="dxa"/>
            <w:vMerge/>
          </w:tcPr>
          <w:p w:rsidR="001F57ED" w:rsidRPr="00BA7CE0" w:rsidRDefault="001F57ED" w:rsidP="00100C9B">
            <w:pPr>
              <w:jc w:val="center"/>
              <w:rPr>
                <w:b/>
                <w:sz w:val="24"/>
                <w:szCs w:val="24"/>
              </w:rPr>
            </w:pPr>
          </w:p>
        </w:tc>
        <w:tc>
          <w:tcPr>
            <w:tcW w:w="3688" w:type="dxa"/>
            <w:vMerge/>
          </w:tcPr>
          <w:p w:rsidR="001F57ED" w:rsidRPr="00BA7CE0" w:rsidRDefault="001F57ED" w:rsidP="00100C9B">
            <w:pPr>
              <w:jc w:val="center"/>
              <w:rPr>
                <w:b/>
                <w:sz w:val="24"/>
                <w:szCs w:val="24"/>
              </w:rPr>
            </w:pPr>
          </w:p>
        </w:tc>
        <w:tc>
          <w:tcPr>
            <w:tcW w:w="567" w:type="dxa"/>
            <w:vMerge/>
          </w:tcPr>
          <w:p w:rsidR="001F57ED" w:rsidRPr="00BA7CE0" w:rsidRDefault="001F57ED" w:rsidP="00100C9B">
            <w:pPr>
              <w:jc w:val="center"/>
              <w:rPr>
                <w:b/>
                <w:sz w:val="24"/>
                <w:szCs w:val="24"/>
              </w:rPr>
            </w:pPr>
          </w:p>
        </w:tc>
        <w:tc>
          <w:tcPr>
            <w:tcW w:w="709" w:type="dxa"/>
            <w:vMerge/>
          </w:tcPr>
          <w:p w:rsidR="001F57ED" w:rsidRPr="00BA7CE0" w:rsidRDefault="001F57ED" w:rsidP="00100C9B">
            <w:pPr>
              <w:jc w:val="center"/>
              <w:rPr>
                <w:b/>
                <w:sz w:val="24"/>
                <w:szCs w:val="24"/>
              </w:rPr>
            </w:pPr>
          </w:p>
        </w:tc>
        <w:tc>
          <w:tcPr>
            <w:tcW w:w="850" w:type="dxa"/>
            <w:textDirection w:val="tbRl"/>
          </w:tcPr>
          <w:p w:rsidR="001F57ED" w:rsidRPr="00BA7CE0" w:rsidRDefault="001F57ED" w:rsidP="00100C9B">
            <w:pPr>
              <w:ind w:left="113" w:right="113"/>
              <w:jc w:val="center"/>
              <w:rPr>
                <w:b/>
                <w:sz w:val="24"/>
                <w:szCs w:val="24"/>
              </w:rPr>
            </w:pPr>
            <w:r w:rsidRPr="00BA7CE0">
              <w:rPr>
                <w:b/>
                <w:sz w:val="24"/>
                <w:szCs w:val="24"/>
              </w:rPr>
              <w:t>Всего</w:t>
            </w:r>
          </w:p>
        </w:tc>
        <w:tc>
          <w:tcPr>
            <w:tcW w:w="718" w:type="dxa"/>
            <w:gridSpan w:val="3"/>
            <w:textDirection w:val="tbRl"/>
          </w:tcPr>
          <w:p w:rsidR="001F57ED" w:rsidRPr="00BA7CE0" w:rsidRDefault="001F57ED" w:rsidP="00100C9B">
            <w:pPr>
              <w:ind w:left="113" w:right="113"/>
              <w:jc w:val="center"/>
              <w:rPr>
                <w:b/>
                <w:sz w:val="24"/>
                <w:szCs w:val="24"/>
              </w:rPr>
            </w:pPr>
            <w:r w:rsidRPr="00BA7CE0">
              <w:rPr>
                <w:b/>
                <w:sz w:val="24"/>
                <w:szCs w:val="24"/>
              </w:rPr>
              <w:t>ЛК</w:t>
            </w:r>
          </w:p>
        </w:tc>
        <w:tc>
          <w:tcPr>
            <w:tcW w:w="567" w:type="dxa"/>
            <w:gridSpan w:val="2"/>
            <w:textDirection w:val="tbRl"/>
          </w:tcPr>
          <w:p w:rsidR="001F57ED" w:rsidRPr="00BA7CE0" w:rsidRDefault="001F57ED" w:rsidP="00100C9B">
            <w:pPr>
              <w:jc w:val="center"/>
              <w:rPr>
                <w:b/>
                <w:sz w:val="24"/>
                <w:szCs w:val="24"/>
              </w:rPr>
            </w:pPr>
            <w:r w:rsidRPr="00BA7CE0">
              <w:rPr>
                <w:b/>
                <w:sz w:val="24"/>
                <w:szCs w:val="24"/>
              </w:rPr>
              <w:t>ЛЗ</w:t>
            </w:r>
          </w:p>
        </w:tc>
        <w:tc>
          <w:tcPr>
            <w:tcW w:w="567" w:type="dxa"/>
            <w:gridSpan w:val="2"/>
            <w:textDirection w:val="tbRl"/>
          </w:tcPr>
          <w:p w:rsidR="001F57ED" w:rsidRPr="00BA7CE0" w:rsidRDefault="001F57ED" w:rsidP="00100C9B">
            <w:pPr>
              <w:jc w:val="center"/>
              <w:rPr>
                <w:b/>
                <w:sz w:val="24"/>
                <w:szCs w:val="24"/>
              </w:rPr>
            </w:pPr>
            <w:r w:rsidRPr="00BA7CE0">
              <w:rPr>
                <w:b/>
                <w:sz w:val="24"/>
                <w:szCs w:val="24"/>
              </w:rPr>
              <w:t>КРС</w:t>
            </w:r>
          </w:p>
          <w:p w:rsidR="001F57ED" w:rsidRPr="00BA7CE0" w:rsidRDefault="001F57ED" w:rsidP="00100C9B">
            <w:pPr>
              <w:jc w:val="center"/>
              <w:rPr>
                <w:b/>
                <w:sz w:val="24"/>
                <w:szCs w:val="24"/>
              </w:rPr>
            </w:pPr>
          </w:p>
        </w:tc>
        <w:tc>
          <w:tcPr>
            <w:tcW w:w="567" w:type="dxa"/>
            <w:textDirection w:val="tbRl"/>
          </w:tcPr>
          <w:p w:rsidR="001F57ED" w:rsidRPr="00BA7CE0" w:rsidRDefault="001F57ED" w:rsidP="00100C9B">
            <w:pPr>
              <w:jc w:val="center"/>
              <w:rPr>
                <w:b/>
                <w:sz w:val="24"/>
                <w:szCs w:val="24"/>
              </w:rPr>
            </w:pPr>
            <w:r w:rsidRPr="00BA7CE0">
              <w:rPr>
                <w:b/>
                <w:sz w:val="24"/>
                <w:szCs w:val="24"/>
              </w:rPr>
              <w:t>СРС</w:t>
            </w:r>
          </w:p>
        </w:tc>
        <w:tc>
          <w:tcPr>
            <w:tcW w:w="700" w:type="dxa"/>
            <w:gridSpan w:val="2"/>
            <w:vMerge/>
          </w:tcPr>
          <w:p w:rsidR="001F57ED" w:rsidRPr="00BA7CE0" w:rsidRDefault="001F57ED" w:rsidP="00100C9B">
            <w:pPr>
              <w:jc w:val="center"/>
              <w:rPr>
                <w:b/>
                <w:sz w:val="24"/>
                <w:szCs w:val="24"/>
              </w:rPr>
            </w:pP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w:t>
            </w:r>
          </w:p>
        </w:tc>
        <w:tc>
          <w:tcPr>
            <w:tcW w:w="3688" w:type="dxa"/>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4</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6</w:t>
            </w:r>
          </w:p>
        </w:tc>
        <w:tc>
          <w:tcPr>
            <w:tcW w:w="567" w:type="dxa"/>
            <w:gridSpan w:val="2"/>
          </w:tcPr>
          <w:p w:rsidR="001F57ED" w:rsidRPr="00BA7CE0" w:rsidRDefault="001F57ED" w:rsidP="00100C9B">
            <w:pPr>
              <w:jc w:val="center"/>
              <w:rPr>
                <w:sz w:val="24"/>
                <w:szCs w:val="24"/>
              </w:rPr>
            </w:pPr>
            <w:r w:rsidRPr="00BA7CE0">
              <w:rPr>
                <w:sz w:val="24"/>
                <w:szCs w:val="24"/>
              </w:rPr>
              <w:t>7</w:t>
            </w:r>
          </w:p>
        </w:tc>
        <w:tc>
          <w:tcPr>
            <w:tcW w:w="567" w:type="dxa"/>
            <w:gridSpan w:val="2"/>
          </w:tcPr>
          <w:p w:rsidR="001F57ED" w:rsidRPr="00BA7CE0" w:rsidRDefault="001F57ED" w:rsidP="00100C9B">
            <w:pPr>
              <w:jc w:val="center"/>
              <w:rPr>
                <w:sz w:val="24"/>
                <w:szCs w:val="24"/>
              </w:rPr>
            </w:pPr>
            <w:r w:rsidRPr="00BA7CE0">
              <w:rPr>
                <w:spacing w:val="-6"/>
                <w:sz w:val="24"/>
                <w:szCs w:val="24"/>
              </w:rPr>
              <w:t>8</w:t>
            </w:r>
          </w:p>
        </w:tc>
        <w:tc>
          <w:tcPr>
            <w:tcW w:w="567" w:type="dxa"/>
          </w:tcPr>
          <w:p w:rsidR="001F57ED" w:rsidRPr="00BA7CE0" w:rsidRDefault="001F57ED" w:rsidP="00100C9B">
            <w:pPr>
              <w:jc w:val="center"/>
              <w:rPr>
                <w:sz w:val="24"/>
                <w:szCs w:val="24"/>
              </w:rPr>
            </w:pPr>
            <w:r w:rsidRPr="00BA7CE0">
              <w:rPr>
                <w:sz w:val="24"/>
                <w:szCs w:val="24"/>
              </w:rPr>
              <w:t>9</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10</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w:t>
            </w:r>
          </w:p>
        </w:tc>
        <w:tc>
          <w:tcPr>
            <w:tcW w:w="3688" w:type="dxa"/>
          </w:tcPr>
          <w:p w:rsidR="001F57ED" w:rsidRPr="00BA7CE0" w:rsidRDefault="001F57ED" w:rsidP="00100C9B">
            <w:pPr>
              <w:rPr>
                <w:b/>
                <w:sz w:val="24"/>
                <w:szCs w:val="24"/>
              </w:rPr>
            </w:pPr>
            <w:r w:rsidRPr="00BA7CE0">
              <w:rPr>
                <w:sz w:val="24"/>
                <w:szCs w:val="24"/>
              </w:rPr>
              <w:t>Парадигмы, теории и понятийный аппарат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lang w:val="en-US"/>
              </w:rPr>
            </w:pPr>
            <w:r w:rsidRPr="00BA7CE0">
              <w:rPr>
                <w:sz w:val="24"/>
                <w:szCs w:val="24"/>
                <w:lang w:val="en-US"/>
              </w:rPr>
              <w:t>1</w:t>
            </w:r>
          </w:p>
        </w:tc>
        <w:tc>
          <w:tcPr>
            <w:tcW w:w="850" w:type="dxa"/>
          </w:tcPr>
          <w:p w:rsidR="001F57ED" w:rsidRPr="00BA7CE0" w:rsidRDefault="001F57ED" w:rsidP="00100C9B">
            <w:pPr>
              <w:jc w:val="center"/>
              <w:rPr>
                <w:sz w:val="24"/>
                <w:szCs w:val="24"/>
              </w:rPr>
            </w:pPr>
            <w:r w:rsidRPr="00BA7CE0">
              <w:rPr>
                <w:sz w:val="24"/>
                <w:szCs w:val="24"/>
              </w:rPr>
              <w:t>7</w:t>
            </w:r>
          </w:p>
        </w:tc>
        <w:tc>
          <w:tcPr>
            <w:tcW w:w="718" w:type="dxa"/>
            <w:gridSpan w:val="3"/>
          </w:tcPr>
          <w:p w:rsidR="001F57ED" w:rsidRPr="00BA7CE0" w:rsidRDefault="001F57ED" w:rsidP="00100C9B">
            <w:pPr>
              <w:jc w:val="center"/>
              <w:rPr>
                <w:sz w:val="24"/>
                <w:szCs w:val="24"/>
                <w:lang w:val="en-US"/>
              </w:rPr>
            </w:pPr>
            <w:r w:rsidRPr="00BA7CE0">
              <w:rPr>
                <w:sz w:val="24"/>
                <w:szCs w:val="24"/>
                <w:lang w:val="en-US"/>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tabs>
                <w:tab w:val="left" w:pos="-117"/>
              </w:tabs>
              <w:jc w:val="center"/>
              <w:rPr>
                <w:spacing w:val="-6"/>
                <w:sz w:val="24"/>
                <w:szCs w:val="24"/>
              </w:rPr>
            </w:pPr>
            <w:r w:rsidRPr="00BA7CE0">
              <w:rPr>
                <w:spacing w:val="-6"/>
                <w:sz w:val="24"/>
                <w:szCs w:val="24"/>
              </w:rPr>
              <w:t>СРС. Зада-</w:t>
            </w:r>
          </w:p>
          <w:p w:rsidR="001F57ED" w:rsidRPr="00BA7CE0" w:rsidRDefault="001F57ED" w:rsidP="00100C9B">
            <w:pPr>
              <w:jc w:val="center"/>
              <w:rPr>
                <w:sz w:val="24"/>
                <w:szCs w:val="24"/>
              </w:rPr>
            </w:pPr>
            <w:r w:rsidRPr="00BA7CE0">
              <w:rPr>
                <w:spacing w:val="-6"/>
                <w:sz w:val="24"/>
                <w:szCs w:val="24"/>
              </w:rPr>
              <w:t xml:space="preserve">ние №1 </w:t>
            </w:r>
          </w:p>
        </w:tc>
      </w:tr>
      <w:tr w:rsidR="001F57ED" w:rsidRPr="00BA7CE0" w:rsidTr="00100C9B">
        <w:trPr>
          <w:cantSplit/>
        </w:trPr>
        <w:tc>
          <w:tcPr>
            <w:tcW w:w="565" w:type="dxa"/>
          </w:tcPr>
          <w:p w:rsidR="001F57ED" w:rsidRPr="00BA7CE0" w:rsidRDefault="001F57ED" w:rsidP="00100C9B">
            <w:pPr>
              <w:jc w:val="center"/>
              <w:rPr>
                <w:sz w:val="24"/>
                <w:szCs w:val="24"/>
                <w:lang w:val="en-US"/>
              </w:rPr>
            </w:pPr>
            <w:r w:rsidRPr="00BA7CE0">
              <w:rPr>
                <w:sz w:val="24"/>
                <w:szCs w:val="24"/>
                <w:lang w:val="en-US"/>
              </w:rPr>
              <w:t>2</w:t>
            </w:r>
          </w:p>
        </w:tc>
        <w:tc>
          <w:tcPr>
            <w:tcW w:w="3688" w:type="dxa"/>
          </w:tcPr>
          <w:p w:rsidR="001F57ED" w:rsidRPr="00BA7CE0" w:rsidRDefault="001F57ED" w:rsidP="00100C9B">
            <w:pPr>
              <w:ind w:firstLine="178"/>
              <w:rPr>
                <w:sz w:val="24"/>
                <w:szCs w:val="24"/>
              </w:rPr>
            </w:pPr>
            <w:r w:rsidRPr="00BA7CE0">
              <w:rPr>
                <w:sz w:val="24"/>
                <w:szCs w:val="24"/>
              </w:rPr>
              <w:t>Парадигмы, теории и понятийный аппарат в социологическом исследовании</w:t>
            </w:r>
          </w:p>
        </w:tc>
        <w:tc>
          <w:tcPr>
            <w:tcW w:w="567" w:type="dxa"/>
          </w:tcPr>
          <w:p w:rsidR="001F57ED" w:rsidRPr="00BA7CE0" w:rsidRDefault="001F57ED" w:rsidP="00100C9B">
            <w:pPr>
              <w:jc w:val="center"/>
              <w:rPr>
                <w:sz w:val="24"/>
                <w:szCs w:val="24"/>
                <w:lang w:val="en-US"/>
              </w:rPr>
            </w:pPr>
            <w:r w:rsidRPr="00BA7CE0">
              <w:rPr>
                <w:sz w:val="24"/>
                <w:szCs w:val="24"/>
                <w:lang w:val="en-US"/>
              </w:rPr>
              <w:t>3</w:t>
            </w:r>
          </w:p>
        </w:tc>
        <w:tc>
          <w:tcPr>
            <w:tcW w:w="709" w:type="dxa"/>
          </w:tcPr>
          <w:p w:rsidR="001F57ED" w:rsidRPr="00BA7CE0" w:rsidRDefault="001F57ED" w:rsidP="00100C9B">
            <w:pPr>
              <w:jc w:val="center"/>
              <w:rPr>
                <w:sz w:val="24"/>
                <w:szCs w:val="24"/>
                <w:lang w:val="en-US"/>
              </w:rPr>
            </w:pPr>
            <w:r w:rsidRPr="00BA7CE0">
              <w:rPr>
                <w:sz w:val="24"/>
                <w:szCs w:val="24"/>
                <w:lang w:val="en-US"/>
              </w:rPr>
              <w:t>2</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lang w:val="en-US"/>
              </w:rPr>
            </w:pPr>
            <w:r w:rsidRPr="00BA7CE0">
              <w:rPr>
                <w:sz w:val="24"/>
                <w:szCs w:val="24"/>
                <w:lang w:val="en-US"/>
              </w:rPr>
              <w:t>-</w:t>
            </w:r>
          </w:p>
        </w:tc>
        <w:tc>
          <w:tcPr>
            <w:tcW w:w="567" w:type="dxa"/>
            <w:gridSpan w:val="2"/>
          </w:tcPr>
          <w:p w:rsidR="001F57ED" w:rsidRPr="00BA7CE0" w:rsidRDefault="001F57ED" w:rsidP="00100C9B">
            <w:pPr>
              <w:jc w:val="center"/>
              <w:rPr>
                <w:sz w:val="24"/>
                <w:szCs w:val="24"/>
                <w:lang w:val="en-US"/>
              </w:rPr>
            </w:pPr>
            <w:r w:rsidRPr="00BA7CE0">
              <w:rPr>
                <w:sz w:val="24"/>
                <w:szCs w:val="24"/>
                <w:lang w:val="en-US"/>
              </w:rPr>
              <w:t>2</w:t>
            </w:r>
          </w:p>
        </w:tc>
        <w:tc>
          <w:tcPr>
            <w:tcW w:w="567" w:type="dxa"/>
            <w:gridSpan w:val="2"/>
          </w:tcPr>
          <w:p w:rsidR="001F57ED" w:rsidRPr="00BA7CE0" w:rsidRDefault="001F57ED" w:rsidP="00100C9B">
            <w:pPr>
              <w:jc w:val="center"/>
              <w:rPr>
                <w:sz w:val="24"/>
                <w:szCs w:val="24"/>
                <w:lang w:val="en-US"/>
              </w:rPr>
            </w:pPr>
            <w:r w:rsidRPr="00BA7CE0">
              <w:rPr>
                <w:sz w:val="24"/>
                <w:szCs w:val="24"/>
                <w:lang w:val="en-US"/>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tabs>
                <w:tab w:val="left" w:pos="-117"/>
              </w:tabs>
              <w:jc w:val="center"/>
              <w:rPr>
                <w:spacing w:val="-6"/>
                <w:sz w:val="24"/>
                <w:szCs w:val="24"/>
              </w:rPr>
            </w:pPr>
            <w:r w:rsidRPr="00BA7CE0">
              <w:rPr>
                <w:spacing w:val="-6"/>
                <w:sz w:val="24"/>
                <w:szCs w:val="24"/>
              </w:rPr>
              <w:t>СРС (Раздел 7). Задание №2</w:t>
            </w:r>
          </w:p>
        </w:tc>
      </w:tr>
      <w:tr w:rsidR="001F57ED" w:rsidRPr="00BA7CE0" w:rsidTr="00100C9B">
        <w:trPr>
          <w:cantSplit/>
        </w:trPr>
        <w:tc>
          <w:tcPr>
            <w:tcW w:w="9498" w:type="dxa"/>
            <w:gridSpan w:val="15"/>
          </w:tcPr>
          <w:p w:rsidR="001F57ED" w:rsidRPr="00BA7CE0" w:rsidRDefault="001F57ED" w:rsidP="00100C9B">
            <w:pPr>
              <w:jc w:val="center"/>
              <w:rPr>
                <w:sz w:val="24"/>
                <w:szCs w:val="24"/>
              </w:rPr>
            </w:pPr>
            <w:r w:rsidRPr="00BA7CE0">
              <w:rPr>
                <w:b/>
                <w:sz w:val="24"/>
                <w:szCs w:val="24"/>
              </w:rPr>
              <w:t xml:space="preserve">Раздел </w:t>
            </w:r>
            <w:r w:rsidRPr="00BA7CE0">
              <w:rPr>
                <w:b/>
                <w:sz w:val="24"/>
                <w:szCs w:val="24"/>
                <w:lang w:val="en-US"/>
              </w:rPr>
              <w:t>I</w:t>
            </w:r>
            <w:r w:rsidRPr="00BA7CE0">
              <w:rPr>
                <w:b/>
                <w:sz w:val="24"/>
                <w:szCs w:val="24"/>
              </w:rPr>
              <w:t>. Теоретико-методологические основы количественного социологического исследования</w:t>
            </w:r>
          </w:p>
        </w:tc>
      </w:tr>
      <w:tr w:rsidR="001F57ED" w:rsidRPr="00BA7CE0" w:rsidTr="00100C9B">
        <w:trPr>
          <w:cantSplit/>
        </w:trPr>
        <w:tc>
          <w:tcPr>
            <w:tcW w:w="565" w:type="dxa"/>
          </w:tcPr>
          <w:p w:rsidR="001F57ED" w:rsidRPr="00BA7CE0" w:rsidRDefault="001F57ED" w:rsidP="00100C9B">
            <w:pPr>
              <w:jc w:val="center"/>
              <w:rPr>
                <w:sz w:val="24"/>
                <w:szCs w:val="24"/>
                <w:lang w:val="en-US"/>
              </w:rPr>
            </w:pPr>
            <w:r w:rsidRPr="00BA7CE0">
              <w:rPr>
                <w:sz w:val="24"/>
                <w:szCs w:val="24"/>
                <w:lang w:val="en-US"/>
              </w:rPr>
              <w:t>3</w:t>
            </w:r>
          </w:p>
        </w:tc>
        <w:tc>
          <w:tcPr>
            <w:tcW w:w="3688" w:type="dxa"/>
          </w:tcPr>
          <w:p w:rsidR="001F57ED" w:rsidRPr="00BA7CE0" w:rsidRDefault="001F57ED" w:rsidP="00100C9B">
            <w:pPr>
              <w:rPr>
                <w:sz w:val="24"/>
                <w:szCs w:val="24"/>
              </w:rPr>
            </w:pPr>
            <w:r w:rsidRPr="00BA7CE0">
              <w:rPr>
                <w:sz w:val="24"/>
                <w:szCs w:val="24"/>
              </w:rPr>
              <w:t>Вводная часть программы как замысел исследования: содержание и способы разработки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lang w:val="en-US"/>
              </w:rPr>
            </w:pPr>
            <w:r w:rsidRPr="00BA7CE0">
              <w:rPr>
                <w:sz w:val="24"/>
                <w:szCs w:val="24"/>
                <w:lang w:val="en-US"/>
              </w:rPr>
              <w:t>3</w:t>
            </w:r>
          </w:p>
        </w:tc>
        <w:tc>
          <w:tcPr>
            <w:tcW w:w="850" w:type="dxa"/>
          </w:tcPr>
          <w:p w:rsidR="001F57ED" w:rsidRPr="00BA7CE0" w:rsidRDefault="001F57ED" w:rsidP="00100C9B">
            <w:pPr>
              <w:jc w:val="center"/>
              <w:rPr>
                <w:sz w:val="24"/>
                <w:szCs w:val="24"/>
              </w:rPr>
            </w:pPr>
            <w:r w:rsidRPr="00BA7CE0">
              <w:rPr>
                <w:sz w:val="24"/>
                <w:szCs w:val="24"/>
              </w:rPr>
              <w:t>7</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7).Задание №3</w:t>
            </w:r>
          </w:p>
        </w:tc>
      </w:tr>
      <w:tr w:rsidR="001F57ED" w:rsidRPr="00BA7CE0" w:rsidTr="00100C9B">
        <w:trPr>
          <w:cantSplit/>
        </w:trPr>
        <w:tc>
          <w:tcPr>
            <w:tcW w:w="565" w:type="dxa"/>
          </w:tcPr>
          <w:p w:rsidR="001F57ED" w:rsidRPr="00BA7CE0" w:rsidRDefault="001F57ED" w:rsidP="00100C9B">
            <w:pPr>
              <w:jc w:val="center"/>
              <w:rPr>
                <w:sz w:val="24"/>
                <w:szCs w:val="24"/>
                <w:lang w:val="en-US"/>
              </w:rPr>
            </w:pPr>
            <w:r w:rsidRPr="00BA7CE0">
              <w:rPr>
                <w:sz w:val="24"/>
                <w:szCs w:val="24"/>
                <w:lang w:val="en-US"/>
              </w:rPr>
              <w:lastRenderedPageBreak/>
              <w:t>4</w:t>
            </w:r>
          </w:p>
        </w:tc>
        <w:tc>
          <w:tcPr>
            <w:tcW w:w="3688" w:type="dxa"/>
          </w:tcPr>
          <w:p w:rsidR="001F57ED" w:rsidRPr="00BA7CE0" w:rsidRDefault="001F57ED" w:rsidP="00100C9B">
            <w:pPr>
              <w:rPr>
                <w:sz w:val="24"/>
                <w:szCs w:val="24"/>
              </w:rPr>
            </w:pPr>
            <w:r w:rsidRPr="00BA7CE0">
              <w:rPr>
                <w:sz w:val="24"/>
                <w:szCs w:val="24"/>
              </w:rPr>
              <w:t>Определение проблемы исследования и формулировка его темы</w:t>
            </w:r>
          </w:p>
        </w:tc>
        <w:tc>
          <w:tcPr>
            <w:tcW w:w="567" w:type="dxa"/>
          </w:tcPr>
          <w:p w:rsidR="001F57ED" w:rsidRPr="00BA7CE0" w:rsidRDefault="001F57ED" w:rsidP="00100C9B">
            <w:pPr>
              <w:jc w:val="center"/>
              <w:rPr>
                <w:sz w:val="24"/>
                <w:szCs w:val="24"/>
              </w:rPr>
            </w:pPr>
          </w:p>
        </w:tc>
        <w:tc>
          <w:tcPr>
            <w:tcW w:w="709" w:type="dxa"/>
          </w:tcPr>
          <w:p w:rsidR="001F57ED" w:rsidRPr="00BA7CE0" w:rsidRDefault="001F57ED" w:rsidP="00100C9B">
            <w:pPr>
              <w:jc w:val="center"/>
              <w:rPr>
                <w:sz w:val="24"/>
                <w:szCs w:val="24"/>
              </w:rPr>
            </w:pPr>
            <w:r w:rsidRPr="00BA7CE0">
              <w:rPr>
                <w:sz w:val="24"/>
                <w:szCs w:val="24"/>
              </w:rPr>
              <w:t>4</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№4</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5</w:t>
            </w:r>
          </w:p>
        </w:tc>
        <w:tc>
          <w:tcPr>
            <w:tcW w:w="3688" w:type="dxa"/>
          </w:tcPr>
          <w:p w:rsidR="001F57ED" w:rsidRPr="00BA7CE0" w:rsidRDefault="001F57ED" w:rsidP="00100C9B">
            <w:pPr>
              <w:rPr>
                <w:sz w:val="24"/>
                <w:szCs w:val="24"/>
              </w:rPr>
            </w:pPr>
            <w:r w:rsidRPr="00BA7CE0">
              <w:rPr>
                <w:sz w:val="24"/>
                <w:szCs w:val="24"/>
              </w:rPr>
              <w:t>Концептуализация объекта и предмета социологического исследования: теоретическое самоопределение и структура концептуальных понятий</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5</w:t>
            </w:r>
          </w:p>
        </w:tc>
        <w:tc>
          <w:tcPr>
            <w:tcW w:w="850" w:type="dxa"/>
          </w:tcPr>
          <w:p w:rsidR="001F57ED" w:rsidRPr="00BA7CE0" w:rsidRDefault="001F57ED" w:rsidP="00100C9B">
            <w:pPr>
              <w:jc w:val="center"/>
              <w:rPr>
                <w:sz w:val="24"/>
                <w:szCs w:val="24"/>
              </w:rPr>
            </w:pPr>
            <w:r w:rsidRPr="00BA7CE0">
              <w:rPr>
                <w:sz w:val="24"/>
                <w:szCs w:val="24"/>
              </w:rPr>
              <w:t>7</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7).Задание №5</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6</w:t>
            </w:r>
          </w:p>
        </w:tc>
        <w:tc>
          <w:tcPr>
            <w:tcW w:w="3688" w:type="dxa"/>
          </w:tcPr>
          <w:p w:rsidR="001F57ED" w:rsidRPr="00BA7CE0" w:rsidRDefault="001F57ED" w:rsidP="00100C9B">
            <w:pPr>
              <w:ind w:firstLine="36"/>
              <w:rPr>
                <w:sz w:val="24"/>
                <w:szCs w:val="24"/>
              </w:rPr>
            </w:pPr>
            <w:r w:rsidRPr="00BA7CE0">
              <w:rPr>
                <w:sz w:val="24"/>
                <w:szCs w:val="24"/>
              </w:rPr>
              <w:t>Формулировка цели и задач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6</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3</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№6</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7</w:t>
            </w:r>
          </w:p>
        </w:tc>
        <w:tc>
          <w:tcPr>
            <w:tcW w:w="3688" w:type="dxa"/>
          </w:tcPr>
          <w:p w:rsidR="001F57ED" w:rsidRPr="00BA7CE0" w:rsidRDefault="001F57ED" w:rsidP="00100C9B">
            <w:pPr>
              <w:ind w:firstLine="36"/>
              <w:rPr>
                <w:sz w:val="24"/>
                <w:szCs w:val="24"/>
              </w:rPr>
            </w:pPr>
            <w:r w:rsidRPr="00BA7CE0">
              <w:rPr>
                <w:sz w:val="24"/>
                <w:szCs w:val="24"/>
              </w:rPr>
              <w:t xml:space="preserve">Операциональные понятия как переменные и их выбор в социологическом исследовании. </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7</w:t>
            </w:r>
          </w:p>
        </w:tc>
        <w:tc>
          <w:tcPr>
            <w:tcW w:w="850" w:type="dxa"/>
          </w:tcPr>
          <w:p w:rsidR="001F57ED" w:rsidRPr="00BA7CE0" w:rsidRDefault="001F57ED" w:rsidP="00100C9B">
            <w:pPr>
              <w:jc w:val="center"/>
              <w:rPr>
                <w:sz w:val="24"/>
                <w:szCs w:val="24"/>
              </w:rPr>
            </w:pPr>
            <w:r w:rsidRPr="00BA7CE0">
              <w:rPr>
                <w:sz w:val="24"/>
                <w:szCs w:val="24"/>
              </w:rPr>
              <w:t>8</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№7</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8</w:t>
            </w:r>
          </w:p>
        </w:tc>
        <w:tc>
          <w:tcPr>
            <w:tcW w:w="3688" w:type="dxa"/>
          </w:tcPr>
          <w:p w:rsidR="001F57ED" w:rsidRPr="00BA7CE0" w:rsidRDefault="001F57ED" w:rsidP="00100C9B">
            <w:pPr>
              <w:ind w:firstLine="36"/>
              <w:rPr>
                <w:sz w:val="24"/>
                <w:szCs w:val="24"/>
              </w:rPr>
            </w:pPr>
            <w:r w:rsidRPr="00BA7CE0">
              <w:rPr>
                <w:spacing w:val="-6"/>
                <w:sz w:val="24"/>
                <w:szCs w:val="24"/>
              </w:rPr>
              <w:t>Концептуализация предмета социологического исследования: теоретическое самоопределение и формирование структуры концептуальных понятий</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8</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Внутрисеме-стровая контрольная.</w:t>
            </w:r>
          </w:p>
          <w:p w:rsidR="001F57ED" w:rsidRPr="00BA7CE0" w:rsidRDefault="001F57ED" w:rsidP="00100C9B">
            <w:pPr>
              <w:jc w:val="center"/>
              <w:rPr>
                <w:sz w:val="24"/>
                <w:szCs w:val="24"/>
              </w:rPr>
            </w:pPr>
            <w:r w:rsidRPr="00BA7CE0">
              <w:rPr>
                <w:spacing w:val="-6"/>
                <w:sz w:val="24"/>
                <w:szCs w:val="24"/>
              </w:rPr>
              <w:t>СРС. (Раздел 7). Задание №8</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9</w:t>
            </w:r>
          </w:p>
        </w:tc>
        <w:tc>
          <w:tcPr>
            <w:tcW w:w="3688" w:type="dxa"/>
          </w:tcPr>
          <w:p w:rsidR="001F57ED" w:rsidRPr="00BA7CE0" w:rsidRDefault="001F57ED" w:rsidP="00100C9B">
            <w:pPr>
              <w:rPr>
                <w:sz w:val="24"/>
                <w:szCs w:val="24"/>
              </w:rPr>
            </w:pPr>
            <w:r w:rsidRPr="00BA7CE0">
              <w:rPr>
                <w:sz w:val="24"/>
                <w:szCs w:val="24"/>
              </w:rPr>
              <w:t>Построение гипотез-оснований.</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9</w:t>
            </w:r>
          </w:p>
        </w:tc>
        <w:tc>
          <w:tcPr>
            <w:tcW w:w="850" w:type="dxa"/>
          </w:tcPr>
          <w:p w:rsidR="001F57ED" w:rsidRPr="00BA7CE0" w:rsidRDefault="001F57ED" w:rsidP="00100C9B">
            <w:pPr>
              <w:jc w:val="center"/>
              <w:rPr>
                <w:sz w:val="24"/>
                <w:szCs w:val="24"/>
              </w:rPr>
            </w:pPr>
            <w:r w:rsidRPr="00BA7CE0">
              <w:rPr>
                <w:sz w:val="24"/>
                <w:szCs w:val="24"/>
              </w:rPr>
              <w:t>8</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7).Задание №9</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10</w:t>
            </w:r>
          </w:p>
        </w:tc>
        <w:tc>
          <w:tcPr>
            <w:tcW w:w="3688" w:type="dxa"/>
          </w:tcPr>
          <w:p w:rsidR="001F57ED" w:rsidRPr="00BA7CE0" w:rsidRDefault="001F57ED" w:rsidP="00100C9B">
            <w:pPr>
              <w:ind w:firstLine="36"/>
              <w:rPr>
                <w:sz w:val="24"/>
                <w:szCs w:val="24"/>
              </w:rPr>
            </w:pPr>
            <w:r w:rsidRPr="00BA7CE0">
              <w:rPr>
                <w:sz w:val="24"/>
                <w:szCs w:val="24"/>
              </w:rPr>
              <w:t>Операционализация концептуальных понятий объекта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10</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№10</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11</w:t>
            </w:r>
          </w:p>
        </w:tc>
        <w:tc>
          <w:tcPr>
            <w:tcW w:w="3688" w:type="dxa"/>
          </w:tcPr>
          <w:p w:rsidR="001F57ED" w:rsidRPr="00BA7CE0" w:rsidRDefault="001F57ED" w:rsidP="00100C9B">
            <w:pPr>
              <w:rPr>
                <w:sz w:val="24"/>
                <w:szCs w:val="24"/>
              </w:rPr>
            </w:pPr>
            <w:r w:rsidRPr="00BA7CE0">
              <w:rPr>
                <w:sz w:val="24"/>
                <w:szCs w:val="24"/>
              </w:rPr>
              <w:t>Эмпирическая интерпретация переменных и построение показателей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11</w:t>
            </w:r>
          </w:p>
        </w:tc>
        <w:tc>
          <w:tcPr>
            <w:tcW w:w="850" w:type="dxa"/>
          </w:tcPr>
          <w:p w:rsidR="001F57ED" w:rsidRPr="00BA7CE0" w:rsidRDefault="001F57ED" w:rsidP="00100C9B">
            <w:pPr>
              <w:jc w:val="center"/>
              <w:rPr>
                <w:sz w:val="24"/>
                <w:szCs w:val="24"/>
              </w:rPr>
            </w:pPr>
            <w:r w:rsidRPr="00BA7CE0">
              <w:rPr>
                <w:sz w:val="24"/>
                <w:szCs w:val="24"/>
              </w:rPr>
              <w:t>8</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№11</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12</w:t>
            </w:r>
          </w:p>
        </w:tc>
        <w:tc>
          <w:tcPr>
            <w:tcW w:w="3688" w:type="dxa"/>
          </w:tcPr>
          <w:p w:rsidR="001F57ED" w:rsidRPr="00BA7CE0" w:rsidRDefault="001F57ED" w:rsidP="00100C9B">
            <w:pPr>
              <w:rPr>
                <w:sz w:val="24"/>
                <w:szCs w:val="24"/>
              </w:rPr>
            </w:pPr>
            <w:r w:rsidRPr="00BA7CE0">
              <w:rPr>
                <w:sz w:val="24"/>
                <w:szCs w:val="24"/>
              </w:rPr>
              <w:t>Построение модели переменных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12</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№12</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13</w:t>
            </w:r>
          </w:p>
        </w:tc>
        <w:tc>
          <w:tcPr>
            <w:tcW w:w="3688" w:type="dxa"/>
          </w:tcPr>
          <w:p w:rsidR="001F57ED" w:rsidRPr="00BA7CE0" w:rsidRDefault="001F57ED" w:rsidP="00100C9B">
            <w:pPr>
              <w:rPr>
                <w:sz w:val="24"/>
                <w:szCs w:val="24"/>
              </w:rPr>
            </w:pPr>
            <w:r w:rsidRPr="00BA7CE0">
              <w:rPr>
                <w:sz w:val="24"/>
                <w:szCs w:val="24"/>
              </w:rPr>
              <w:t>Построение гипотез-следствий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13</w:t>
            </w:r>
          </w:p>
        </w:tc>
        <w:tc>
          <w:tcPr>
            <w:tcW w:w="850" w:type="dxa"/>
          </w:tcPr>
          <w:p w:rsidR="001F57ED" w:rsidRPr="00BA7CE0" w:rsidRDefault="001F57ED" w:rsidP="00100C9B">
            <w:pPr>
              <w:jc w:val="center"/>
              <w:rPr>
                <w:sz w:val="24"/>
                <w:szCs w:val="24"/>
              </w:rPr>
            </w:pPr>
            <w:r w:rsidRPr="00BA7CE0">
              <w:rPr>
                <w:sz w:val="24"/>
                <w:szCs w:val="24"/>
              </w:rPr>
              <w:t>10</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№13</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14</w:t>
            </w:r>
          </w:p>
        </w:tc>
        <w:tc>
          <w:tcPr>
            <w:tcW w:w="3688" w:type="dxa"/>
          </w:tcPr>
          <w:p w:rsidR="001F57ED" w:rsidRPr="00BA7CE0" w:rsidRDefault="001F57ED" w:rsidP="00100C9B">
            <w:pPr>
              <w:rPr>
                <w:sz w:val="24"/>
                <w:szCs w:val="24"/>
              </w:rPr>
            </w:pPr>
            <w:r w:rsidRPr="00BA7CE0">
              <w:rPr>
                <w:sz w:val="24"/>
                <w:szCs w:val="24"/>
              </w:rPr>
              <w:t>Определение показателей для явных переменных гипотез-оснований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14</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№14</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15</w:t>
            </w:r>
          </w:p>
        </w:tc>
        <w:tc>
          <w:tcPr>
            <w:tcW w:w="3688" w:type="dxa"/>
          </w:tcPr>
          <w:p w:rsidR="001F57ED" w:rsidRPr="00BA7CE0" w:rsidRDefault="001F57ED" w:rsidP="00100C9B">
            <w:pPr>
              <w:rPr>
                <w:sz w:val="24"/>
                <w:szCs w:val="24"/>
              </w:rPr>
            </w:pPr>
            <w:r w:rsidRPr="00BA7CE0">
              <w:rPr>
                <w:sz w:val="24"/>
                <w:szCs w:val="24"/>
              </w:rPr>
              <w:t>Измерительная интерпретация показателей и построение индикаторов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15</w:t>
            </w:r>
          </w:p>
        </w:tc>
        <w:tc>
          <w:tcPr>
            <w:tcW w:w="850" w:type="dxa"/>
          </w:tcPr>
          <w:p w:rsidR="001F57ED" w:rsidRPr="00BA7CE0" w:rsidRDefault="001F57ED" w:rsidP="00100C9B">
            <w:pPr>
              <w:jc w:val="center"/>
              <w:rPr>
                <w:sz w:val="24"/>
                <w:szCs w:val="24"/>
              </w:rPr>
            </w:pPr>
            <w:r w:rsidRPr="00BA7CE0">
              <w:rPr>
                <w:sz w:val="24"/>
                <w:szCs w:val="24"/>
              </w:rPr>
              <w:t>10</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№15</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16</w:t>
            </w:r>
          </w:p>
        </w:tc>
        <w:tc>
          <w:tcPr>
            <w:tcW w:w="3688" w:type="dxa"/>
          </w:tcPr>
          <w:p w:rsidR="001F57ED" w:rsidRPr="00BA7CE0" w:rsidRDefault="001F57ED" w:rsidP="00100C9B">
            <w:pPr>
              <w:rPr>
                <w:sz w:val="24"/>
                <w:szCs w:val="24"/>
              </w:rPr>
            </w:pPr>
            <w:r w:rsidRPr="00BA7CE0">
              <w:rPr>
                <w:sz w:val="24"/>
                <w:szCs w:val="24"/>
              </w:rPr>
              <w:t>Построение первой гипотезы-следствия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16</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Внутрисеме-стровая контрольная.</w:t>
            </w:r>
          </w:p>
          <w:p w:rsidR="001F57ED" w:rsidRPr="00BA7CE0" w:rsidRDefault="001F57ED" w:rsidP="00100C9B">
            <w:pPr>
              <w:jc w:val="center"/>
              <w:rPr>
                <w:spacing w:val="-6"/>
                <w:sz w:val="24"/>
                <w:szCs w:val="24"/>
              </w:rPr>
            </w:pPr>
            <w:r w:rsidRPr="00BA7CE0">
              <w:rPr>
                <w:spacing w:val="-6"/>
                <w:sz w:val="24"/>
                <w:szCs w:val="24"/>
              </w:rPr>
              <w:t>СРС. (Раздел 7). Задание №16</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17</w:t>
            </w:r>
          </w:p>
        </w:tc>
        <w:tc>
          <w:tcPr>
            <w:tcW w:w="3688" w:type="dxa"/>
          </w:tcPr>
          <w:p w:rsidR="001F57ED" w:rsidRPr="00BA7CE0" w:rsidRDefault="001F57ED" w:rsidP="00100C9B">
            <w:pPr>
              <w:rPr>
                <w:sz w:val="24"/>
                <w:szCs w:val="24"/>
              </w:rPr>
            </w:pPr>
            <w:r w:rsidRPr="00BA7CE0">
              <w:rPr>
                <w:sz w:val="24"/>
                <w:szCs w:val="24"/>
              </w:rPr>
              <w:t>Построение шкал и индексов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17</w:t>
            </w:r>
          </w:p>
        </w:tc>
        <w:tc>
          <w:tcPr>
            <w:tcW w:w="850" w:type="dxa"/>
          </w:tcPr>
          <w:p w:rsidR="001F57ED" w:rsidRPr="00BA7CE0" w:rsidRDefault="001F57ED" w:rsidP="00100C9B">
            <w:pPr>
              <w:jc w:val="center"/>
              <w:rPr>
                <w:sz w:val="24"/>
                <w:szCs w:val="24"/>
              </w:rPr>
            </w:pPr>
            <w:r w:rsidRPr="00BA7CE0">
              <w:rPr>
                <w:sz w:val="24"/>
                <w:szCs w:val="24"/>
              </w:rPr>
              <w:t>10</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№17</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18</w:t>
            </w:r>
          </w:p>
        </w:tc>
        <w:tc>
          <w:tcPr>
            <w:tcW w:w="3688" w:type="dxa"/>
          </w:tcPr>
          <w:p w:rsidR="001F57ED" w:rsidRPr="00BA7CE0" w:rsidRDefault="001F57ED" w:rsidP="00100C9B">
            <w:pPr>
              <w:rPr>
                <w:sz w:val="24"/>
                <w:szCs w:val="24"/>
              </w:rPr>
            </w:pPr>
            <w:r w:rsidRPr="00BA7CE0">
              <w:rPr>
                <w:sz w:val="24"/>
                <w:szCs w:val="24"/>
              </w:rPr>
              <w:t>Построение третьей гипотезы-следствия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18</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Del="00E01B2A"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СРС. (Раздел 7). Задание №18</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19</w:t>
            </w:r>
          </w:p>
        </w:tc>
        <w:tc>
          <w:tcPr>
            <w:tcW w:w="3688" w:type="dxa"/>
          </w:tcPr>
          <w:p w:rsidR="001F57ED" w:rsidRPr="00BA7CE0" w:rsidRDefault="001F57ED" w:rsidP="00100C9B">
            <w:pPr>
              <w:rPr>
                <w:sz w:val="24"/>
                <w:szCs w:val="24"/>
              </w:rPr>
            </w:pPr>
            <w:r w:rsidRPr="00BA7CE0">
              <w:rPr>
                <w:sz w:val="24"/>
                <w:szCs w:val="24"/>
              </w:rPr>
              <w:t>Выбор единиц социологического исследования и способы формирования выборочной совокупности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19</w:t>
            </w:r>
          </w:p>
        </w:tc>
        <w:tc>
          <w:tcPr>
            <w:tcW w:w="850" w:type="dxa"/>
          </w:tcPr>
          <w:p w:rsidR="001F57ED" w:rsidRPr="00BA7CE0" w:rsidRDefault="001F57ED" w:rsidP="00100C9B">
            <w:pPr>
              <w:jc w:val="center"/>
              <w:rPr>
                <w:sz w:val="24"/>
                <w:szCs w:val="24"/>
              </w:rPr>
            </w:pPr>
            <w:r w:rsidRPr="00BA7CE0">
              <w:rPr>
                <w:sz w:val="24"/>
                <w:szCs w:val="24"/>
              </w:rPr>
              <w:t>10</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№19</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20</w:t>
            </w:r>
          </w:p>
        </w:tc>
        <w:tc>
          <w:tcPr>
            <w:tcW w:w="3688" w:type="dxa"/>
          </w:tcPr>
          <w:p w:rsidR="001F57ED" w:rsidRPr="00BA7CE0" w:rsidRDefault="001F57ED" w:rsidP="00100C9B">
            <w:pPr>
              <w:rPr>
                <w:sz w:val="24"/>
                <w:szCs w:val="24"/>
              </w:rPr>
            </w:pPr>
            <w:r w:rsidRPr="00BA7CE0">
              <w:rPr>
                <w:sz w:val="24"/>
                <w:szCs w:val="24"/>
              </w:rPr>
              <w:t>Расчет выборки и определение организационной схемы её реализации в данном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3</w:t>
            </w:r>
          </w:p>
        </w:tc>
        <w:tc>
          <w:tcPr>
            <w:tcW w:w="709" w:type="dxa"/>
          </w:tcPr>
          <w:p w:rsidR="001F57ED" w:rsidRPr="00BA7CE0" w:rsidRDefault="001F57ED" w:rsidP="00100C9B">
            <w:pPr>
              <w:jc w:val="center"/>
              <w:rPr>
                <w:sz w:val="24"/>
                <w:szCs w:val="24"/>
              </w:rPr>
            </w:pPr>
            <w:r w:rsidRPr="00BA7CE0">
              <w:rPr>
                <w:sz w:val="24"/>
                <w:szCs w:val="24"/>
              </w:rPr>
              <w:t>20</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p>
        </w:tc>
        <w:tc>
          <w:tcPr>
            <w:tcW w:w="567" w:type="dxa"/>
          </w:tcPr>
          <w:p w:rsidR="001F57ED" w:rsidRPr="00BA7CE0" w:rsidRDefault="001F57ED" w:rsidP="00100C9B">
            <w:pPr>
              <w:jc w:val="center"/>
              <w:rPr>
                <w:sz w:val="24"/>
                <w:szCs w:val="24"/>
              </w:rPr>
            </w:pPr>
            <w:r w:rsidRPr="00BA7CE0">
              <w:rPr>
                <w:sz w:val="24"/>
                <w:szCs w:val="24"/>
              </w:rPr>
              <w:t>4</w:t>
            </w:r>
          </w:p>
        </w:tc>
        <w:tc>
          <w:tcPr>
            <w:tcW w:w="700" w:type="dxa"/>
            <w:gridSpan w:val="2"/>
          </w:tcPr>
          <w:p w:rsidR="001F57ED" w:rsidRPr="00BA7CE0" w:rsidRDefault="001F57ED" w:rsidP="00100C9B">
            <w:pPr>
              <w:jc w:val="center"/>
              <w:rPr>
                <w:sz w:val="24"/>
                <w:szCs w:val="24"/>
              </w:rPr>
            </w:pPr>
            <w:r w:rsidRPr="00BA7CE0">
              <w:rPr>
                <w:spacing w:val="-6"/>
                <w:sz w:val="24"/>
                <w:szCs w:val="24"/>
              </w:rPr>
              <w:t>СРС. (Раздел 7). Задание №20</w:t>
            </w:r>
          </w:p>
        </w:tc>
      </w:tr>
      <w:tr w:rsidR="001F57ED" w:rsidRPr="00BA7CE0" w:rsidTr="00100C9B">
        <w:trPr>
          <w:cantSplit/>
        </w:trPr>
        <w:tc>
          <w:tcPr>
            <w:tcW w:w="565" w:type="dxa"/>
          </w:tcPr>
          <w:p w:rsidR="001F57ED" w:rsidRPr="00BA7CE0" w:rsidRDefault="001F57ED" w:rsidP="00100C9B">
            <w:pPr>
              <w:jc w:val="center"/>
              <w:rPr>
                <w:sz w:val="24"/>
                <w:szCs w:val="24"/>
              </w:rPr>
            </w:pPr>
          </w:p>
        </w:tc>
        <w:tc>
          <w:tcPr>
            <w:tcW w:w="3688" w:type="dxa"/>
          </w:tcPr>
          <w:p w:rsidR="001F57ED" w:rsidRPr="00BA7CE0" w:rsidRDefault="001F57ED" w:rsidP="00100C9B">
            <w:pPr>
              <w:rPr>
                <w:sz w:val="24"/>
                <w:szCs w:val="24"/>
              </w:rPr>
            </w:pPr>
            <w:r w:rsidRPr="00BA7CE0">
              <w:rPr>
                <w:sz w:val="24"/>
                <w:szCs w:val="24"/>
              </w:rPr>
              <w:t>Аттестация</w:t>
            </w:r>
          </w:p>
        </w:tc>
        <w:tc>
          <w:tcPr>
            <w:tcW w:w="567" w:type="dxa"/>
          </w:tcPr>
          <w:p w:rsidR="001F57ED" w:rsidRPr="00BA7CE0" w:rsidRDefault="001F57ED" w:rsidP="00100C9B">
            <w:pPr>
              <w:jc w:val="center"/>
              <w:rPr>
                <w:sz w:val="24"/>
                <w:szCs w:val="24"/>
              </w:rPr>
            </w:pPr>
          </w:p>
        </w:tc>
        <w:tc>
          <w:tcPr>
            <w:tcW w:w="709" w:type="dxa"/>
          </w:tcPr>
          <w:p w:rsidR="001F57ED" w:rsidRPr="00BA7CE0" w:rsidRDefault="001F57ED" w:rsidP="00100C9B">
            <w:pPr>
              <w:jc w:val="center"/>
              <w:rPr>
                <w:sz w:val="24"/>
                <w:szCs w:val="24"/>
              </w:rPr>
            </w:pPr>
          </w:p>
        </w:tc>
        <w:tc>
          <w:tcPr>
            <w:tcW w:w="850" w:type="dxa"/>
          </w:tcPr>
          <w:p w:rsidR="001F57ED" w:rsidRPr="00BA7CE0" w:rsidRDefault="001F57ED" w:rsidP="00100C9B">
            <w:pPr>
              <w:jc w:val="center"/>
              <w:rPr>
                <w:sz w:val="24"/>
                <w:szCs w:val="24"/>
              </w:rPr>
            </w:pPr>
          </w:p>
        </w:tc>
        <w:tc>
          <w:tcPr>
            <w:tcW w:w="718" w:type="dxa"/>
            <w:gridSpan w:val="3"/>
          </w:tcPr>
          <w:p w:rsidR="001F57ED" w:rsidRPr="00BA7CE0" w:rsidRDefault="001F57ED" w:rsidP="00100C9B">
            <w:pPr>
              <w:jc w:val="center"/>
              <w:rPr>
                <w:sz w:val="24"/>
                <w:szCs w:val="24"/>
              </w:rPr>
            </w:pPr>
          </w:p>
        </w:tc>
        <w:tc>
          <w:tcPr>
            <w:tcW w:w="567" w:type="dxa"/>
            <w:gridSpan w:val="2"/>
          </w:tcPr>
          <w:p w:rsidR="001F57ED" w:rsidRPr="00BA7CE0" w:rsidRDefault="001F57ED" w:rsidP="00100C9B">
            <w:pPr>
              <w:jc w:val="center"/>
              <w:rPr>
                <w:sz w:val="24"/>
                <w:szCs w:val="24"/>
              </w:rPr>
            </w:pPr>
          </w:p>
        </w:tc>
        <w:tc>
          <w:tcPr>
            <w:tcW w:w="567" w:type="dxa"/>
            <w:gridSpan w:val="2"/>
          </w:tcPr>
          <w:p w:rsidR="001F57ED" w:rsidRPr="00BA7CE0" w:rsidRDefault="001F57ED" w:rsidP="00100C9B">
            <w:pPr>
              <w:jc w:val="center"/>
              <w:rPr>
                <w:sz w:val="24"/>
                <w:szCs w:val="24"/>
              </w:rPr>
            </w:pPr>
          </w:p>
        </w:tc>
        <w:tc>
          <w:tcPr>
            <w:tcW w:w="567" w:type="dxa"/>
          </w:tcPr>
          <w:p w:rsidR="001F57ED" w:rsidRPr="00BA7CE0" w:rsidRDefault="001F57ED" w:rsidP="00100C9B">
            <w:pPr>
              <w:jc w:val="center"/>
              <w:rPr>
                <w:sz w:val="24"/>
                <w:szCs w:val="24"/>
              </w:rPr>
            </w:pPr>
          </w:p>
        </w:tc>
        <w:tc>
          <w:tcPr>
            <w:tcW w:w="700" w:type="dxa"/>
            <w:gridSpan w:val="2"/>
          </w:tcPr>
          <w:p w:rsidR="001F57ED" w:rsidRPr="00BA7CE0" w:rsidRDefault="001F57ED" w:rsidP="00100C9B">
            <w:pPr>
              <w:jc w:val="center"/>
              <w:rPr>
                <w:sz w:val="24"/>
                <w:szCs w:val="24"/>
              </w:rPr>
            </w:pPr>
            <w:r w:rsidRPr="00BA7CE0">
              <w:rPr>
                <w:sz w:val="24"/>
                <w:szCs w:val="24"/>
              </w:rPr>
              <w:t>Зачет с оценкой</w:t>
            </w:r>
          </w:p>
        </w:tc>
      </w:tr>
      <w:tr w:rsidR="001F57ED" w:rsidRPr="00BA7CE0" w:rsidTr="00100C9B">
        <w:trPr>
          <w:cantSplit/>
        </w:trPr>
        <w:tc>
          <w:tcPr>
            <w:tcW w:w="565" w:type="dxa"/>
          </w:tcPr>
          <w:p w:rsidR="001F57ED" w:rsidRPr="00BA7CE0" w:rsidRDefault="001F57ED" w:rsidP="00100C9B">
            <w:pPr>
              <w:jc w:val="center"/>
              <w:rPr>
                <w:sz w:val="24"/>
                <w:szCs w:val="24"/>
              </w:rPr>
            </w:pPr>
          </w:p>
        </w:tc>
        <w:tc>
          <w:tcPr>
            <w:tcW w:w="3688" w:type="dxa"/>
          </w:tcPr>
          <w:p w:rsidR="001F57ED" w:rsidRPr="00BA7CE0" w:rsidRDefault="001F57ED" w:rsidP="00100C9B">
            <w:pPr>
              <w:rPr>
                <w:sz w:val="24"/>
                <w:szCs w:val="24"/>
              </w:rPr>
            </w:pPr>
            <w:r w:rsidRPr="00BA7CE0">
              <w:rPr>
                <w:b/>
                <w:sz w:val="24"/>
                <w:szCs w:val="24"/>
              </w:rPr>
              <w:t xml:space="preserve">Итого в </w:t>
            </w:r>
            <w:r w:rsidRPr="00BA7CE0">
              <w:rPr>
                <w:b/>
                <w:sz w:val="24"/>
                <w:szCs w:val="24"/>
                <w:lang w:val="en-US"/>
              </w:rPr>
              <w:t xml:space="preserve">III </w:t>
            </w:r>
            <w:r w:rsidRPr="00BA7CE0">
              <w:rPr>
                <w:b/>
                <w:sz w:val="24"/>
                <w:szCs w:val="24"/>
              </w:rPr>
              <w:t>семестре</w:t>
            </w:r>
          </w:p>
        </w:tc>
        <w:tc>
          <w:tcPr>
            <w:tcW w:w="567" w:type="dxa"/>
          </w:tcPr>
          <w:p w:rsidR="001F57ED" w:rsidRPr="00BA7CE0" w:rsidRDefault="001F57ED" w:rsidP="00100C9B">
            <w:pPr>
              <w:jc w:val="center"/>
              <w:rPr>
                <w:sz w:val="24"/>
                <w:szCs w:val="24"/>
              </w:rPr>
            </w:pPr>
          </w:p>
        </w:tc>
        <w:tc>
          <w:tcPr>
            <w:tcW w:w="709" w:type="dxa"/>
          </w:tcPr>
          <w:p w:rsidR="001F57ED" w:rsidRPr="00BA7CE0" w:rsidRDefault="001F57ED" w:rsidP="00100C9B">
            <w:pPr>
              <w:jc w:val="center"/>
              <w:rPr>
                <w:b/>
                <w:sz w:val="24"/>
                <w:szCs w:val="24"/>
              </w:rPr>
            </w:pPr>
          </w:p>
        </w:tc>
        <w:tc>
          <w:tcPr>
            <w:tcW w:w="850" w:type="dxa"/>
          </w:tcPr>
          <w:p w:rsidR="001F57ED" w:rsidRPr="00BA7CE0" w:rsidRDefault="001F57ED" w:rsidP="00100C9B">
            <w:pPr>
              <w:jc w:val="center"/>
              <w:rPr>
                <w:b/>
                <w:sz w:val="24"/>
                <w:szCs w:val="24"/>
              </w:rPr>
            </w:pPr>
            <w:r w:rsidRPr="00BA7CE0">
              <w:rPr>
                <w:b/>
                <w:sz w:val="24"/>
                <w:szCs w:val="24"/>
              </w:rPr>
              <w:t>144</w:t>
            </w:r>
          </w:p>
        </w:tc>
        <w:tc>
          <w:tcPr>
            <w:tcW w:w="718" w:type="dxa"/>
            <w:gridSpan w:val="3"/>
          </w:tcPr>
          <w:p w:rsidR="001F57ED" w:rsidRPr="00BA7CE0" w:rsidRDefault="001F57ED" w:rsidP="00100C9B">
            <w:pPr>
              <w:jc w:val="center"/>
              <w:rPr>
                <w:b/>
                <w:sz w:val="24"/>
                <w:szCs w:val="24"/>
              </w:rPr>
            </w:pPr>
            <w:r w:rsidRPr="00BA7CE0">
              <w:rPr>
                <w:b/>
                <w:sz w:val="24"/>
                <w:szCs w:val="24"/>
              </w:rPr>
              <w:t>20</w:t>
            </w:r>
          </w:p>
        </w:tc>
        <w:tc>
          <w:tcPr>
            <w:tcW w:w="567" w:type="dxa"/>
            <w:gridSpan w:val="2"/>
          </w:tcPr>
          <w:p w:rsidR="001F57ED" w:rsidRPr="00BA7CE0" w:rsidRDefault="001F57ED" w:rsidP="00100C9B">
            <w:pPr>
              <w:jc w:val="center"/>
              <w:rPr>
                <w:b/>
                <w:sz w:val="24"/>
                <w:szCs w:val="24"/>
              </w:rPr>
            </w:pPr>
            <w:r w:rsidRPr="00BA7CE0">
              <w:rPr>
                <w:b/>
                <w:sz w:val="24"/>
                <w:szCs w:val="24"/>
              </w:rPr>
              <w:t>40</w:t>
            </w:r>
          </w:p>
        </w:tc>
        <w:tc>
          <w:tcPr>
            <w:tcW w:w="567" w:type="dxa"/>
            <w:gridSpan w:val="2"/>
          </w:tcPr>
          <w:p w:rsidR="001F57ED" w:rsidRPr="00BA7CE0" w:rsidRDefault="001F57ED" w:rsidP="00100C9B">
            <w:pPr>
              <w:jc w:val="center"/>
              <w:rPr>
                <w:b/>
                <w:sz w:val="24"/>
                <w:szCs w:val="24"/>
              </w:rPr>
            </w:pPr>
            <w:r w:rsidRPr="00BA7CE0">
              <w:rPr>
                <w:sz w:val="24"/>
                <w:szCs w:val="24"/>
              </w:rPr>
              <w:t>8</w:t>
            </w:r>
          </w:p>
        </w:tc>
        <w:tc>
          <w:tcPr>
            <w:tcW w:w="567" w:type="dxa"/>
          </w:tcPr>
          <w:p w:rsidR="001F57ED" w:rsidRPr="00BA7CE0" w:rsidRDefault="001F57ED" w:rsidP="00100C9B">
            <w:pPr>
              <w:jc w:val="center"/>
              <w:rPr>
                <w:b/>
                <w:sz w:val="24"/>
                <w:szCs w:val="24"/>
              </w:rPr>
            </w:pPr>
            <w:r w:rsidRPr="00BA7CE0">
              <w:rPr>
                <w:b/>
                <w:sz w:val="24"/>
                <w:szCs w:val="24"/>
              </w:rPr>
              <w:t>76</w:t>
            </w:r>
          </w:p>
        </w:tc>
        <w:tc>
          <w:tcPr>
            <w:tcW w:w="700" w:type="dxa"/>
            <w:gridSpan w:val="2"/>
          </w:tcPr>
          <w:p w:rsidR="001F57ED" w:rsidRPr="00BA7CE0" w:rsidRDefault="001F57ED" w:rsidP="00100C9B">
            <w:pPr>
              <w:jc w:val="center"/>
              <w:rPr>
                <w:sz w:val="24"/>
                <w:szCs w:val="24"/>
              </w:rPr>
            </w:pPr>
          </w:p>
        </w:tc>
      </w:tr>
      <w:tr w:rsidR="001F57ED" w:rsidRPr="00BA7CE0" w:rsidTr="00100C9B">
        <w:trPr>
          <w:cantSplit/>
        </w:trPr>
        <w:tc>
          <w:tcPr>
            <w:tcW w:w="9498" w:type="dxa"/>
            <w:gridSpan w:val="15"/>
          </w:tcPr>
          <w:p w:rsidR="001F57ED" w:rsidRPr="00BA7CE0" w:rsidRDefault="001F57ED" w:rsidP="00100C9B">
            <w:pPr>
              <w:jc w:val="center"/>
              <w:rPr>
                <w:b/>
                <w:sz w:val="24"/>
                <w:szCs w:val="24"/>
              </w:rPr>
            </w:pPr>
          </w:p>
          <w:p w:rsidR="001F57ED" w:rsidRPr="00BA7CE0" w:rsidRDefault="001F57ED" w:rsidP="00100C9B">
            <w:pPr>
              <w:jc w:val="center"/>
              <w:rPr>
                <w:sz w:val="24"/>
                <w:szCs w:val="24"/>
              </w:rPr>
            </w:pPr>
            <w:r w:rsidRPr="00BA7CE0">
              <w:rPr>
                <w:b/>
                <w:sz w:val="24"/>
                <w:szCs w:val="24"/>
              </w:rPr>
              <w:t xml:space="preserve">Раздел </w:t>
            </w:r>
            <w:r w:rsidRPr="00BA7CE0">
              <w:rPr>
                <w:b/>
                <w:sz w:val="24"/>
                <w:szCs w:val="24"/>
                <w:lang w:val="en-US"/>
              </w:rPr>
              <w:t>II</w:t>
            </w:r>
            <w:r w:rsidRPr="00BA7CE0">
              <w:rPr>
                <w:b/>
                <w:sz w:val="24"/>
                <w:szCs w:val="24"/>
              </w:rPr>
              <w:t>. Количественные методы сбора данных в социологическом исследовании</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w:t>
            </w:r>
          </w:p>
        </w:tc>
        <w:tc>
          <w:tcPr>
            <w:tcW w:w="3688" w:type="dxa"/>
          </w:tcPr>
          <w:p w:rsidR="001F57ED" w:rsidRPr="00BA7CE0" w:rsidRDefault="001F57ED" w:rsidP="00100C9B">
            <w:pPr>
              <w:pStyle w:val="afd"/>
              <w:rPr>
                <w:sz w:val="24"/>
                <w:szCs w:val="24"/>
              </w:rPr>
            </w:pPr>
            <w:r w:rsidRPr="00BA7CE0">
              <w:rPr>
                <w:sz w:val="24"/>
                <w:szCs w:val="24"/>
              </w:rPr>
              <w:t xml:space="preserve">Типология и области применения методов сбора данных в социологическом исследовании </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№1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2</w:t>
            </w:r>
          </w:p>
        </w:tc>
        <w:tc>
          <w:tcPr>
            <w:tcW w:w="3688" w:type="dxa"/>
          </w:tcPr>
          <w:p w:rsidR="001F57ED" w:rsidRPr="00BA7CE0" w:rsidRDefault="001F57ED" w:rsidP="00100C9B">
            <w:pPr>
              <w:rPr>
                <w:sz w:val="24"/>
                <w:szCs w:val="24"/>
              </w:rPr>
            </w:pPr>
            <w:r w:rsidRPr="00BA7CE0">
              <w:rPr>
                <w:sz w:val="24"/>
                <w:szCs w:val="24"/>
              </w:rPr>
              <w:t>Анализ документов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2-3</w:t>
            </w:r>
          </w:p>
        </w:tc>
        <w:tc>
          <w:tcPr>
            <w:tcW w:w="850" w:type="dxa"/>
          </w:tcPr>
          <w:p w:rsidR="001F57ED" w:rsidRPr="00BA7CE0" w:rsidRDefault="001F57ED" w:rsidP="00100C9B">
            <w:pPr>
              <w:jc w:val="center"/>
              <w:rPr>
                <w:sz w:val="24"/>
                <w:szCs w:val="24"/>
              </w:rPr>
            </w:pPr>
            <w:r w:rsidRPr="00BA7CE0">
              <w:rPr>
                <w:sz w:val="24"/>
                <w:szCs w:val="24"/>
              </w:rPr>
              <w:t>22</w:t>
            </w:r>
          </w:p>
        </w:tc>
        <w:tc>
          <w:tcPr>
            <w:tcW w:w="709" w:type="dxa"/>
            <w:gridSpan w:val="2"/>
          </w:tcPr>
          <w:p w:rsidR="001F57ED" w:rsidRPr="00BA7CE0" w:rsidRDefault="001F57ED" w:rsidP="00100C9B">
            <w:pPr>
              <w:jc w:val="center"/>
              <w:rPr>
                <w:sz w:val="24"/>
                <w:szCs w:val="24"/>
              </w:rPr>
            </w:pPr>
            <w:r w:rsidRPr="00BA7CE0">
              <w:rPr>
                <w:sz w:val="24"/>
                <w:szCs w:val="24"/>
              </w:rPr>
              <w:t>4</w:t>
            </w:r>
          </w:p>
        </w:tc>
        <w:tc>
          <w:tcPr>
            <w:tcW w:w="576" w:type="dxa"/>
            <w:gridSpan w:val="3"/>
          </w:tcPr>
          <w:p w:rsidR="001F57ED" w:rsidRPr="00BA7CE0" w:rsidRDefault="001F57ED" w:rsidP="00100C9B">
            <w:pPr>
              <w:jc w:val="center"/>
              <w:rPr>
                <w:sz w:val="24"/>
                <w:szCs w:val="24"/>
              </w:rPr>
            </w:pPr>
            <w:r w:rsidRPr="00BA7CE0">
              <w:rPr>
                <w:sz w:val="24"/>
                <w:szCs w:val="24"/>
              </w:rPr>
              <w:t>6</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10</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 xml:space="preserve">СРС. (Раздел 7). Задание №2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3</w:t>
            </w:r>
          </w:p>
        </w:tc>
        <w:tc>
          <w:tcPr>
            <w:tcW w:w="3688" w:type="dxa"/>
          </w:tcPr>
          <w:p w:rsidR="001F57ED" w:rsidRPr="00BA7CE0" w:rsidRDefault="001F57ED" w:rsidP="00100C9B">
            <w:pPr>
              <w:rPr>
                <w:sz w:val="24"/>
                <w:szCs w:val="24"/>
              </w:rPr>
            </w:pPr>
            <w:r w:rsidRPr="00BA7CE0">
              <w:rPr>
                <w:sz w:val="24"/>
                <w:szCs w:val="24"/>
              </w:rPr>
              <w:t>Метод опроса в социологическом исследовании. Анкетирование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4</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№3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4</w:t>
            </w:r>
          </w:p>
        </w:tc>
        <w:tc>
          <w:tcPr>
            <w:tcW w:w="3688" w:type="dxa"/>
          </w:tcPr>
          <w:p w:rsidR="001F57ED" w:rsidRPr="00BA7CE0" w:rsidRDefault="001F57ED" w:rsidP="00100C9B">
            <w:pPr>
              <w:rPr>
                <w:sz w:val="24"/>
                <w:szCs w:val="24"/>
              </w:rPr>
            </w:pPr>
            <w:r w:rsidRPr="00BA7CE0">
              <w:rPr>
                <w:sz w:val="24"/>
                <w:szCs w:val="24"/>
              </w:rPr>
              <w:t>Телефонный опрос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5</w:t>
            </w:r>
          </w:p>
        </w:tc>
        <w:tc>
          <w:tcPr>
            <w:tcW w:w="850" w:type="dxa"/>
          </w:tcPr>
          <w:p w:rsidR="001F57ED" w:rsidRPr="00BA7CE0" w:rsidRDefault="001F57ED" w:rsidP="00100C9B">
            <w:pPr>
              <w:jc w:val="center"/>
              <w:rPr>
                <w:sz w:val="24"/>
                <w:szCs w:val="24"/>
              </w:rPr>
            </w:pPr>
            <w:r w:rsidRPr="00BA7CE0">
              <w:rPr>
                <w:sz w:val="24"/>
                <w:szCs w:val="24"/>
              </w:rPr>
              <w:t>12</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№4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5</w:t>
            </w:r>
          </w:p>
        </w:tc>
        <w:tc>
          <w:tcPr>
            <w:tcW w:w="3688" w:type="dxa"/>
          </w:tcPr>
          <w:p w:rsidR="001F57ED" w:rsidRPr="00BA7CE0" w:rsidRDefault="001F57ED" w:rsidP="00100C9B">
            <w:pPr>
              <w:rPr>
                <w:sz w:val="24"/>
                <w:szCs w:val="24"/>
              </w:rPr>
            </w:pPr>
            <w:r w:rsidRPr="00BA7CE0">
              <w:rPr>
                <w:sz w:val="24"/>
                <w:szCs w:val="24"/>
              </w:rPr>
              <w:t>Почтовый и прессовый опросы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6</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Внутрисеме-стровая контрольная.</w:t>
            </w:r>
          </w:p>
          <w:p w:rsidR="001F57ED" w:rsidRPr="00BA7CE0" w:rsidRDefault="001F57ED" w:rsidP="00100C9B">
            <w:pPr>
              <w:jc w:val="center"/>
              <w:rPr>
                <w:sz w:val="24"/>
                <w:szCs w:val="24"/>
              </w:rPr>
            </w:pPr>
            <w:r w:rsidRPr="00BA7CE0">
              <w:rPr>
                <w:spacing w:val="-6"/>
                <w:sz w:val="24"/>
                <w:szCs w:val="24"/>
              </w:rPr>
              <w:t xml:space="preserve">СРС. (Раздел 7). Задание №5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6</w:t>
            </w:r>
          </w:p>
        </w:tc>
        <w:tc>
          <w:tcPr>
            <w:tcW w:w="3688" w:type="dxa"/>
          </w:tcPr>
          <w:p w:rsidR="001F57ED" w:rsidRPr="00BA7CE0" w:rsidRDefault="001F57ED" w:rsidP="00100C9B">
            <w:pPr>
              <w:rPr>
                <w:sz w:val="24"/>
                <w:szCs w:val="24"/>
              </w:rPr>
            </w:pPr>
            <w:r w:rsidRPr="00BA7CE0">
              <w:rPr>
                <w:sz w:val="24"/>
                <w:szCs w:val="24"/>
              </w:rPr>
              <w:t>Интервьюирование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7-8</w:t>
            </w:r>
          </w:p>
        </w:tc>
        <w:tc>
          <w:tcPr>
            <w:tcW w:w="850" w:type="dxa"/>
          </w:tcPr>
          <w:p w:rsidR="001F57ED" w:rsidRPr="00BA7CE0" w:rsidRDefault="001F57ED" w:rsidP="00100C9B">
            <w:pPr>
              <w:jc w:val="center"/>
              <w:rPr>
                <w:sz w:val="24"/>
                <w:szCs w:val="24"/>
              </w:rPr>
            </w:pPr>
            <w:r w:rsidRPr="00BA7CE0">
              <w:rPr>
                <w:sz w:val="24"/>
                <w:szCs w:val="24"/>
              </w:rPr>
              <w:t>22</w:t>
            </w:r>
          </w:p>
        </w:tc>
        <w:tc>
          <w:tcPr>
            <w:tcW w:w="709" w:type="dxa"/>
            <w:gridSpan w:val="2"/>
          </w:tcPr>
          <w:p w:rsidR="001F57ED" w:rsidRPr="00BA7CE0" w:rsidRDefault="001F57ED" w:rsidP="00100C9B">
            <w:pPr>
              <w:jc w:val="center"/>
              <w:rPr>
                <w:sz w:val="24"/>
                <w:szCs w:val="24"/>
              </w:rPr>
            </w:pPr>
            <w:r w:rsidRPr="00BA7CE0">
              <w:rPr>
                <w:sz w:val="24"/>
                <w:szCs w:val="24"/>
              </w:rPr>
              <w:t>4</w:t>
            </w:r>
          </w:p>
        </w:tc>
        <w:tc>
          <w:tcPr>
            <w:tcW w:w="576" w:type="dxa"/>
            <w:gridSpan w:val="3"/>
          </w:tcPr>
          <w:p w:rsidR="001F57ED" w:rsidRPr="00BA7CE0" w:rsidRDefault="001F57ED" w:rsidP="00100C9B">
            <w:pPr>
              <w:jc w:val="center"/>
              <w:rPr>
                <w:sz w:val="24"/>
                <w:szCs w:val="24"/>
              </w:rPr>
            </w:pPr>
            <w:r w:rsidRPr="00BA7CE0">
              <w:rPr>
                <w:sz w:val="24"/>
                <w:szCs w:val="24"/>
              </w:rPr>
              <w:t>6</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10</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№6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7</w:t>
            </w:r>
          </w:p>
        </w:tc>
        <w:tc>
          <w:tcPr>
            <w:tcW w:w="3688" w:type="dxa"/>
          </w:tcPr>
          <w:p w:rsidR="001F57ED" w:rsidRPr="00BA7CE0" w:rsidRDefault="001F57ED" w:rsidP="00100C9B">
            <w:pPr>
              <w:rPr>
                <w:sz w:val="24"/>
                <w:szCs w:val="24"/>
              </w:rPr>
            </w:pPr>
            <w:r w:rsidRPr="00BA7CE0">
              <w:rPr>
                <w:sz w:val="24"/>
                <w:szCs w:val="24"/>
              </w:rPr>
              <w:t>Метод наблюдения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9</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7).Задание №7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8</w:t>
            </w:r>
          </w:p>
        </w:tc>
        <w:tc>
          <w:tcPr>
            <w:tcW w:w="3688" w:type="dxa"/>
          </w:tcPr>
          <w:p w:rsidR="001F57ED" w:rsidRPr="00BA7CE0" w:rsidRDefault="001F57ED" w:rsidP="00100C9B">
            <w:pPr>
              <w:rPr>
                <w:sz w:val="24"/>
                <w:szCs w:val="24"/>
              </w:rPr>
            </w:pPr>
            <w:r w:rsidRPr="00BA7CE0">
              <w:rPr>
                <w:sz w:val="24"/>
                <w:szCs w:val="24"/>
              </w:rPr>
              <w:t>Метод экспертной оценки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10-11</w:t>
            </w:r>
          </w:p>
        </w:tc>
        <w:tc>
          <w:tcPr>
            <w:tcW w:w="850" w:type="dxa"/>
          </w:tcPr>
          <w:p w:rsidR="001F57ED" w:rsidRPr="00BA7CE0" w:rsidRDefault="001F57ED" w:rsidP="00100C9B">
            <w:pPr>
              <w:jc w:val="center"/>
              <w:rPr>
                <w:sz w:val="24"/>
                <w:szCs w:val="24"/>
              </w:rPr>
            </w:pPr>
            <w:r w:rsidRPr="00BA7CE0">
              <w:rPr>
                <w:sz w:val="24"/>
                <w:szCs w:val="24"/>
              </w:rPr>
              <w:t>22</w:t>
            </w:r>
          </w:p>
        </w:tc>
        <w:tc>
          <w:tcPr>
            <w:tcW w:w="709" w:type="dxa"/>
            <w:gridSpan w:val="2"/>
          </w:tcPr>
          <w:p w:rsidR="001F57ED" w:rsidRPr="00BA7CE0" w:rsidRDefault="001F57ED" w:rsidP="00100C9B">
            <w:pPr>
              <w:jc w:val="center"/>
              <w:rPr>
                <w:sz w:val="24"/>
                <w:szCs w:val="24"/>
              </w:rPr>
            </w:pPr>
            <w:r w:rsidRPr="00BA7CE0">
              <w:rPr>
                <w:sz w:val="24"/>
                <w:szCs w:val="24"/>
              </w:rPr>
              <w:t>4</w:t>
            </w:r>
          </w:p>
        </w:tc>
        <w:tc>
          <w:tcPr>
            <w:tcW w:w="576" w:type="dxa"/>
            <w:gridSpan w:val="3"/>
          </w:tcPr>
          <w:p w:rsidR="001F57ED" w:rsidRPr="00BA7CE0" w:rsidRDefault="001F57ED" w:rsidP="00100C9B">
            <w:pPr>
              <w:jc w:val="center"/>
              <w:rPr>
                <w:sz w:val="24"/>
                <w:szCs w:val="24"/>
              </w:rPr>
            </w:pPr>
            <w:r w:rsidRPr="00BA7CE0">
              <w:rPr>
                <w:sz w:val="24"/>
                <w:szCs w:val="24"/>
              </w:rPr>
              <w:t>6</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10</w:t>
            </w:r>
          </w:p>
        </w:tc>
        <w:tc>
          <w:tcPr>
            <w:tcW w:w="700" w:type="dxa"/>
            <w:gridSpan w:val="2"/>
          </w:tcPr>
          <w:p w:rsidR="001F57ED" w:rsidRPr="00BA7CE0" w:rsidRDefault="001F57ED" w:rsidP="00100C9B">
            <w:pPr>
              <w:jc w:val="center"/>
              <w:rPr>
                <w:spacing w:val="-6"/>
                <w:sz w:val="24"/>
                <w:szCs w:val="24"/>
              </w:rPr>
            </w:pPr>
            <w:r w:rsidRPr="00BA7CE0">
              <w:rPr>
                <w:spacing w:val="-6"/>
                <w:sz w:val="24"/>
                <w:szCs w:val="24"/>
              </w:rPr>
              <w:t>Внутрисеме-стровая контрольная.</w:t>
            </w:r>
          </w:p>
          <w:p w:rsidR="001F57ED" w:rsidRPr="00BA7CE0" w:rsidRDefault="001F57ED" w:rsidP="00100C9B">
            <w:pPr>
              <w:jc w:val="center"/>
              <w:rPr>
                <w:sz w:val="24"/>
                <w:szCs w:val="24"/>
              </w:rPr>
            </w:pPr>
            <w:r w:rsidRPr="00BA7CE0">
              <w:rPr>
                <w:spacing w:val="-6"/>
                <w:sz w:val="24"/>
                <w:szCs w:val="24"/>
              </w:rPr>
              <w:t xml:space="preserve">СРС. (Раздел 7). Задание №8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9</w:t>
            </w:r>
          </w:p>
        </w:tc>
        <w:tc>
          <w:tcPr>
            <w:tcW w:w="3688" w:type="dxa"/>
          </w:tcPr>
          <w:p w:rsidR="001F57ED" w:rsidRPr="00BA7CE0" w:rsidRDefault="001F57ED" w:rsidP="00100C9B">
            <w:pPr>
              <w:rPr>
                <w:sz w:val="24"/>
                <w:szCs w:val="24"/>
              </w:rPr>
            </w:pPr>
            <w:r w:rsidRPr="00BA7CE0">
              <w:rPr>
                <w:sz w:val="24"/>
                <w:szCs w:val="24"/>
              </w:rPr>
              <w:t xml:space="preserve">Эксперимент в социологическом исследовании </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12</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№9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10</w:t>
            </w:r>
          </w:p>
        </w:tc>
        <w:tc>
          <w:tcPr>
            <w:tcW w:w="3688" w:type="dxa"/>
          </w:tcPr>
          <w:p w:rsidR="001F57ED" w:rsidRPr="00BA7CE0" w:rsidRDefault="001F57ED" w:rsidP="00100C9B">
            <w:pPr>
              <w:rPr>
                <w:spacing w:val="-6"/>
                <w:sz w:val="24"/>
                <w:szCs w:val="24"/>
              </w:rPr>
            </w:pPr>
            <w:r w:rsidRPr="00BA7CE0">
              <w:rPr>
                <w:spacing w:val="-6"/>
                <w:sz w:val="24"/>
                <w:szCs w:val="24"/>
              </w:rPr>
              <w:t>Метод социометрии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13</w:t>
            </w:r>
          </w:p>
        </w:tc>
        <w:tc>
          <w:tcPr>
            <w:tcW w:w="850" w:type="dxa"/>
          </w:tcPr>
          <w:p w:rsidR="001F57ED" w:rsidRPr="00BA7CE0" w:rsidRDefault="001F57ED" w:rsidP="00100C9B">
            <w:pPr>
              <w:jc w:val="center"/>
              <w:rPr>
                <w:sz w:val="24"/>
                <w:szCs w:val="24"/>
              </w:rPr>
            </w:pPr>
            <w:r w:rsidRPr="00BA7CE0">
              <w:rPr>
                <w:sz w:val="24"/>
                <w:szCs w:val="24"/>
              </w:rPr>
              <w:t>12</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 Задание №10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11</w:t>
            </w:r>
          </w:p>
        </w:tc>
        <w:tc>
          <w:tcPr>
            <w:tcW w:w="3688" w:type="dxa"/>
          </w:tcPr>
          <w:p w:rsidR="001F57ED" w:rsidRPr="00BA7CE0" w:rsidRDefault="001F57ED" w:rsidP="00100C9B">
            <w:pPr>
              <w:rPr>
                <w:sz w:val="24"/>
                <w:szCs w:val="24"/>
              </w:rPr>
            </w:pPr>
            <w:r w:rsidRPr="00BA7CE0">
              <w:rPr>
                <w:sz w:val="24"/>
                <w:szCs w:val="24"/>
              </w:rPr>
              <w:t>Метод тестирования в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14</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СРС</w:t>
            </w:r>
            <w:r w:rsidRPr="00BA7CE0">
              <w:rPr>
                <w:sz w:val="24"/>
                <w:szCs w:val="24"/>
              </w:rPr>
              <w:t>. (Раздел 7). Задание №11</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12</w:t>
            </w:r>
          </w:p>
        </w:tc>
        <w:tc>
          <w:tcPr>
            <w:tcW w:w="3688" w:type="dxa"/>
          </w:tcPr>
          <w:p w:rsidR="001F57ED" w:rsidRPr="00BA7CE0" w:rsidRDefault="001F57ED" w:rsidP="00100C9B">
            <w:pPr>
              <w:rPr>
                <w:sz w:val="24"/>
                <w:szCs w:val="24"/>
              </w:rPr>
            </w:pPr>
            <w:r w:rsidRPr="00BA7CE0">
              <w:rPr>
                <w:sz w:val="24"/>
                <w:szCs w:val="24"/>
              </w:rPr>
              <w:t>Организация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15</w:t>
            </w:r>
          </w:p>
        </w:tc>
        <w:tc>
          <w:tcPr>
            <w:tcW w:w="850" w:type="dxa"/>
          </w:tcPr>
          <w:p w:rsidR="001F57ED" w:rsidRPr="00BA7CE0" w:rsidRDefault="001F57ED" w:rsidP="00100C9B">
            <w:pPr>
              <w:jc w:val="center"/>
              <w:rPr>
                <w:sz w:val="24"/>
                <w:szCs w:val="24"/>
              </w:rPr>
            </w:pPr>
            <w:r w:rsidRPr="00BA7CE0">
              <w:rPr>
                <w:sz w:val="24"/>
                <w:szCs w:val="24"/>
              </w:rPr>
              <w:t>11</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76" w:type="dxa"/>
            <w:gridSpan w:val="3"/>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1</w:t>
            </w:r>
          </w:p>
        </w:tc>
        <w:tc>
          <w:tcPr>
            <w:tcW w:w="567" w:type="dxa"/>
          </w:tcPr>
          <w:p w:rsidR="001F57ED" w:rsidRPr="00BA7CE0" w:rsidRDefault="001F57ED" w:rsidP="00100C9B">
            <w:pPr>
              <w:jc w:val="center"/>
              <w:rPr>
                <w:sz w:val="24"/>
                <w:szCs w:val="24"/>
              </w:rPr>
            </w:pPr>
            <w:r w:rsidRPr="00BA7CE0">
              <w:rPr>
                <w:sz w:val="24"/>
                <w:szCs w:val="24"/>
              </w:rPr>
              <w:t>5</w:t>
            </w:r>
          </w:p>
        </w:tc>
        <w:tc>
          <w:tcPr>
            <w:tcW w:w="700" w:type="dxa"/>
            <w:gridSpan w:val="2"/>
          </w:tcPr>
          <w:p w:rsidR="001F57ED" w:rsidRPr="00BA7CE0" w:rsidRDefault="001F57ED" w:rsidP="00100C9B">
            <w:pPr>
              <w:jc w:val="center"/>
              <w:rPr>
                <w:sz w:val="24"/>
                <w:szCs w:val="24"/>
              </w:rPr>
            </w:pPr>
            <w:r w:rsidRPr="00BA7CE0">
              <w:rPr>
                <w:spacing w:val="-6"/>
                <w:sz w:val="24"/>
                <w:szCs w:val="24"/>
              </w:rPr>
              <w:t xml:space="preserve">СРС. (Раздел 7).Задание №12 </w:t>
            </w:r>
          </w:p>
        </w:tc>
      </w:tr>
      <w:tr w:rsidR="001F57ED" w:rsidRPr="00BA7CE0" w:rsidTr="00100C9B">
        <w:trPr>
          <w:cantSplit/>
        </w:trPr>
        <w:tc>
          <w:tcPr>
            <w:tcW w:w="565" w:type="dxa"/>
          </w:tcPr>
          <w:p w:rsidR="001F57ED" w:rsidRPr="00BA7CE0" w:rsidRDefault="001F57ED" w:rsidP="00100C9B">
            <w:pPr>
              <w:jc w:val="center"/>
              <w:rPr>
                <w:b/>
                <w:sz w:val="24"/>
                <w:szCs w:val="24"/>
              </w:rPr>
            </w:pPr>
          </w:p>
        </w:tc>
        <w:tc>
          <w:tcPr>
            <w:tcW w:w="8933" w:type="dxa"/>
            <w:gridSpan w:val="14"/>
          </w:tcPr>
          <w:p w:rsidR="001F57ED" w:rsidRPr="00BA7CE0" w:rsidRDefault="001F57ED" w:rsidP="00100C9B">
            <w:pPr>
              <w:jc w:val="center"/>
              <w:rPr>
                <w:sz w:val="24"/>
                <w:szCs w:val="24"/>
              </w:rPr>
            </w:pPr>
            <w:r w:rsidRPr="00BA7CE0">
              <w:rPr>
                <w:b/>
                <w:sz w:val="24"/>
                <w:szCs w:val="24"/>
              </w:rPr>
              <w:t xml:space="preserve">Раздел </w:t>
            </w:r>
            <w:r w:rsidRPr="00BA7CE0">
              <w:rPr>
                <w:b/>
                <w:sz w:val="24"/>
                <w:szCs w:val="24"/>
                <w:lang w:val="en-US"/>
              </w:rPr>
              <w:t>III</w:t>
            </w:r>
            <w:r w:rsidRPr="00BA7CE0">
              <w:rPr>
                <w:b/>
                <w:sz w:val="24"/>
                <w:szCs w:val="24"/>
              </w:rPr>
              <w:t>. Анализ и обобщение количественных данных в социологическом исследовании</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13</w:t>
            </w:r>
          </w:p>
        </w:tc>
        <w:tc>
          <w:tcPr>
            <w:tcW w:w="3688" w:type="dxa"/>
          </w:tcPr>
          <w:p w:rsidR="001F57ED" w:rsidRPr="00BA7CE0" w:rsidRDefault="001F57ED" w:rsidP="00100C9B">
            <w:pPr>
              <w:rPr>
                <w:sz w:val="24"/>
                <w:szCs w:val="24"/>
              </w:rPr>
            </w:pPr>
            <w:r w:rsidRPr="00BA7CE0">
              <w:rPr>
                <w:sz w:val="24"/>
                <w:szCs w:val="24"/>
              </w:rPr>
              <w:t xml:space="preserve">Подготовка и обработка первичных данных в социологическом исследовании </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16</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5</w:t>
            </w:r>
          </w:p>
        </w:tc>
        <w:tc>
          <w:tcPr>
            <w:tcW w:w="567" w:type="dxa"/>
          </w:tcPr>
          <w:p w:rsidR="001F57ED" w:rsidRPr="00BA7CE0" w:rsidRDefault="001F57ED" w:rsidP="00100C9B">
            <w:pPr>
              <w:jc w:val="center"/>
              <w:rPr>
                <w:sz w:val="24"/>
                <w:szCs w:val="24"/>
              </w:rPr>
            </w:pPr>
            <w:r w:rsidRPr="00BA7CE0">
              <w:rPr>
                <w:spacing w:val="-6"/>
                <w:sz w:val="24"/>
                <w:szCs w:val="24"/>
              </w:rPr>
              <w:t xml:space="preserve">СРС. (Раздел 7). Задание №13 </w:t>
            </w:r>
          </w:p>
        </w:tc>
      </w:tr>
      <w:tr w:rsidR="001F57ED" w:rsidRPr="00BA7CE0" w:rsidTr="00100C9B">
        <w:trPr>
          <w:cantSplit/>
        </w:trPr>
        <w:tc>
          <w:tcPr>
            <w:tcW w:w="56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lastRenderedPageBreak/>
              <w:t>14</w:t>
            </w:r>
          </w:p>
        </w:tc>
        <w:tc>
          <w:tcPr>
            <w:tcW w:w="368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Методы анализа и отображения данных социологического исследования</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17</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10</w:t>
            </w:r>
          </w:p>
        </w:tc>
        <w:tc>
          <w:tcPr>
            <w:tcW w:w="709" w:type="dxa"/>
            <w:gridSpan w:val="2"/>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3</w:t>
            </w:r>
          </w:p>
        </w:tc>
        <w:tc>
          <w:tcPr>
            <w:tcW w:w="567" w:type="dxa"/>
            <w:gridSpan w:val="2"/>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pacing w:val="-6"/>
                <w:sz w:val="24"/>
                <w:szCs w:val="24"/>
              </w:rPr>
            </w:pPr>
            <w:r w:rsidRPr="00BA7CE0">
              <w:rPr>
                <w:spacing w:val="-6"/>
                <w:sz w:val="24"/>
                <w:szCs w:val="24"/>
              </w:rPr>
              <w:t xml:space="preserve">СРС. (Раздел 7). Задание №14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15</w:t>
            </w:r>
          </w:p>
        </w:tc>
        <w:tc>
          <w:tcPr>
            <w:tcW w:w="3688" w:type="dxa"/>
          </w:tcPr>
          <w:p w:rsidR="001F57ED" w:rsidRPr="00BA7CE0" w:rsidRDefault="001F57ED" w:rsidP="00100C9B">
            <w:pPr>
              <w:rPr>
                <w:sz w:val="24"/>
                <w:szCs w:val="24"/>
              </w:rPr>
            </w:pPr>
            <w:r w:rsidRPr="00BA7CE0">
              <w:rPr>
                <w:sz w:val="24"/>
                <w:szCs w:val="24"/>
              </w:rPr>
              <w:t>Обобщение и объяснение результатов социологического исследования</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18</w:t>
            </w:r>
          </w:p>
        </w:tc>
        <w:tc>
          <w:tcPr>
            <w:tcW w:w="850" w:type="dxa"/>
          </w:tcPr>
          <w:p w:rsidR="001F57ED" w:rsidRPr="00BA7CE0" w:rsidRDefault="001F57ED" w:rsidP="00100C9B">
            <w:pPr>
              <w:jc w:val="center"/>
              <w:rPr>
                <w:sz w:val="24"/>
                <w:szCs w:val="24"/>
              </w:rPr>
            </w:pPr>
            <w:r w:rsidRPr="00BA7CE0">
              <w:rPr>
                <w:sz w:val="24"/>
                <w:szCs w:val="24"/>
              </w:rPr>
              <w:t>10</w:t>
            </w:r>
          </w:p>
        </w:tc>
        <w:tc>
          <w:tcPr>
            <w:tcW w:w="709" w:type="dxa"/>
            <w:gridSpan w:val="2"/>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3</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5</w:t>
            </w:r>
          </w:p>
        </w:tc>
        <w:tc>
          <w:tcPr>
            <w:tcW w:w="567" w:type="dxa"/>
          </w:tcPr>
          <w:p w:rsidR="001F57ED" w:rsidRPr="00BA7CE0" w:rsidRDefault="001F57ED" w:rsidP="00100C9B">
            <w:pPr>
              <w:jc w:val="center"/>
              <w:rPr>
                <w:sz w:val="24"/>
                <w:szCs w:val="24"/>
              </w:rPr>
            </w:pPr>
            <w:r w:rsidRPr="00BA7CE0">
              <w:rPr>
                <w:spacing w:val="-6"/>
                <w:sz w:val="24"/>
                <w:szCs w:val="24"/>
              </w:rPr>
              <w:t xml:space="preserve">СРС. (Раздел 7). Задание №15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16</w:t>
            </w:r>
          </w:p>
        </w:tc>
        <w:tc>
          <w:tcPr>
            <w:tcW w:w="3688" w:type="dxa"/>
          </w:tcPr>
          <w:p w:rsidR="001F57ED" w:rsidRPr="00BA7CE0" w:rsidRDefault="001F57ED" w:rsidP="00100C9B">
            <w:pPr>
              <w:rPr>
                <w:sz w:val="24"/>
                <w:szCs w:val="24"/>
              </w:rPr>
            </w:pPr>
            <w:r w:rsidRPr="00BA7CE0">
              <w:rPr>
                <w:sz w:val="24"/>
                <w:szCs w:val="24"/>
              </w:rPr>
              <w:t>Подготовка социологического отчета, разработка рекомендаций по результатам исследования и способов их представления общественности</w:t>
            </w:r>
          </w:p>
        </w:tc>
        <w:tc>
          <w:tcPr>
            <w:tcW w:w="567" w:type="dxa"/>
          </w:tcPr>
          <w:p w:rsidR="001F57ED" w:rsidRPr="00BA7CE0" w:rsidRDefault="001F57ED" w:rsidP="00100C9B">
            <w:pPr>
              <w:jc w:val="center"/>
              <w:rPr>
                <w:sz w:val="24"/>
                <w:szCs w:val="24"/>
              </w:rPr>
            </w:pPr>
            <w:r w:rsidRPr="00BA7CE0">
              <w:rPr>
                <w:sz w:val="24"/>
                <w:szCs w:val="24"/>
              </w:rPr>
              <w:t>4</w:t>
            </w:r>
          </w:p>
        </w:tc>
        <w:tc>
          <w:tcPr>
            <w:tcW w:w="709" w:type="dxa"/>
          </w:tcPr>
          <w:p w:rsidR="001F57ED" w:rsidRPr="00BA7CE0" w:rsidRDefault="001F57ED" w:rsidP="00100C9B">
            <w:pPr>
              <w:jc w:val="center"/>
              <w:rPr>
                <w:sz w:val="24"/>
                <w:szCs w:val="24"/>
              </w:rPr>
            </w:pPr>
            <w:r w:rsidRPr="00BA7CE0">
              <w:rPr>
                <w:sz w:val="24"/>
                <w:szCs w:val="24"/>
              </w:rPr>
              <w:t>19-20</w:t>
            </w:r>
          </w:p>
        </w:tc>
        <w:tc>
          <w:tcPr>
            <w:tcW w:w="850" w:type="dxa"/>
          </w:tcPr>
          <w:p w:rsidR="001F57ED" w:rsidRPr="00BA7CE0" w:rsidRDefault="001F57ED" w:rsidP="00100C9B">
            <w:pPr>
              <w:jc w:val="center"/>
              <w:rPr>
                <w:sz w:val="24"/>
                <w:szCs w:val="24"/>
              </w:rPr>
            </w:pPr>
            <w:r w:rsidRPr="00BA7CE0">
              <w:rPr>
                <w:sz w:val="24"/>
                <w:szCs w:val="24"/>
              </w:rPr>
              <w:t>25</w:t>
            </w:r>
          </w:p>
        </w:tc>
        <w:tc>
          <w:tcPr>
            <w:tcW w:w="709" w:type="dxa"/>
            <w:gridSpan w:val="2"/>
          </w:tcPr>
          <w:p w:rsidR="001F57ED" w:rsidRPr="00BA7CE0" w:rsidRDefault="001F57ED" w:rsidP="00100C9B">
            <w:pPr>
              <w:jc w:val="center"/>
              <w:rPr>
                <w:sz w:val="24"/>
                <w:szCs w:val="24"/>
              </w:rPr>
            </w:pPr>
            <w:r w:rsidRPr="00BA7CE0">
              <w:rPr>
                <w:sz w:val="24"/>
                <w:szCs w:val="24"/>
              </w:rPr>
              <w:t>4</w:t>
            </w:r>
          </w:p>
        </w:tc>
        <w:tc>
          <w:tcPr>
            <w:tcW w:w="567" w:type="dxa"/>
            <w:gridSpan w:val="2"/>
          </w:tcPr>
          <w:p w:rsidR="001F57ED" w:rsidRPr="00BA7CE0" w:rsidRDefault="001F57ED" w:rsidP="00100C9B">
            <w:pPr>
              <w:jc w:val="center"/>
              <w:rPr>
                <w:sz w:val="24"/>
                <w:szCs w:val="24"/>
              </w:rPr>
            </w:pPr>
            <w:r w:rsidRPr="00BA7CE0">
              <w:rPr>
                <w:sz w:val="24"/>
                <w:szCs w:val="24"/>
              </w:rPr>
              <w:t>6</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15</w:t>
            </w:r>
          </w:p>
        </w:tc>
        <w:tc>
          <w:tcPr>
            <w:tcW w:w="567" w:type="dxa"/>
          </w:tcPr>
          <w:p w:rsidR="001F57ED" w:rsidRPr="00BA7CE0" w:rsidRDefault="001F57ED" w:rsidP="00100C9B">
            <w:pPr>
              <w:jc w:val="center"/>
              <w:rPr>
                <w:sz w:val="24"/>
                <w:szCs w:val="24"/>
              </w:rPr>
            </w:pPr>
            <w:r w:rsidRPr="00BA7CE0">
              <w:rPr>
                <w:spacing w:val="-6"/>
                <w:sz w:val="24"/>
                <w:szCs w:val="24"/>
              </w:rPr>
              <w:t xml:space="preserve">СРС. (Раздел 7). Задание №16 </w:t>
            </w:r>
          </w:p>
        </w:tc>
      </w:tr>
      <w:tr w:rsidR="001F57ED" w:rsidRPr="00BA7CE0" w:rsidTr="00100C9B">
        <w:trPr>
          <w:cantSplit/>
        </w:trPr>
        <w:tc>
          <w:tcPr>
            <w:tcW w:w="565" w:type="dxa"/>
          </w:tcPr>
          <w:p w:rsidR="001F57ED" w:rsidRPr="00BA7CE0" w:rsidRDefault="001F57ED" w:rsidP="00100C9B">
            <w:pPr>
              <w:jc w:val="center"/>
              <w:rPr>
                <w:sz w:val="24"/>
                <w:szCs w:val="24"/>
              </w:rPr>
            </w:pPr>
          </w:p>
        </w:tc>
        <w:tc>
          <w:tcPr>
            <w:tcW w:w="3688" w:type="dxa"/>
          </w:tcPr>
          <w:p w:rsidR="001F57ED" w:rsidRPr="00BA7CE0" w:rsidRDefault="001F57ED" w:rsidP="00100C9B">
            <w:pPr>
              <w:rPr>
                <w:sz w:val="24"/>
                <w:szCs w:val="24"/>
              </w:rPr>
            </w:pPr>
            <w:r w:rsidRPr="00BA7CE0">
              <w:rPr>
                <w:sz w:val="24"/>
                <w:szCs w:val="24"/>
              </w:rPr>
              <w:t>Аттестация</w:t>
            </w:r>
          </w:p>
        </w:tc>
        <w:tc>
          <w:tcPr>
            <w:tcW w:w="567" w:type="dxa"/>
          </w:tcPr>
          <w:p w:rsidR="001F57ED" w:rsidRPr="00BA7CE0" w:rsidRDefault="001F57ED" w:rsidP="00100C9B">
            <w:pPr>
              <w:jc w:val="center"/>
              <w:rPr>
                <w:sz w:val="24"/>
                <w:szCs w:val="24"/>
              </w:rPr>
            </w:pPr>
          </w:p>
        </w:tc>
        <w:tc>
          <w:tcPr>
            <w:tcW w:w="709" w:type="dxa"/>
          </w:tcPr>
          <w:p w:rsidR="001F57ED" w:rsidRPr="00BA7CE0" w:rsidRDefault="001F57ED" w:rsidP="00100C9B">
            <w:pPr>
              <w:jc w:val="center"/>
              <w:rPr>
                <w:sz w:val="24"/>
                <w:szCs w:val="24"/>
              </w:rPr>
            </w:pPr>
          </w:p>
        </w:tc>
        <w:tc>
          <w:tcPr>
            <w:tcW w:w="850" w:type="dxa"/>
          </w:tcPr>
          <w:p w:rsidR="001F57ED" w:rsidRPr="00BA7CE0" w:rsidRDefault="001F57ED" w:rsidP="00100C9B">
            <w:pPr>
              <w:jc w:val="center"/>
              <w:rPr>
                <w:sz w:val="24"/>
                <w:szCs w:val="24"/>
              </w:rPr>
            </w:pPr>
          </w:p>
        </w:tc>
        <w:tc>
          <w:tcPr>
            <w:tcW w:w="709" w:type="dxa"/>
            <w:gridSpan w:val="2"/>
          </w:tcPr>
          <w:p w:rsidR="001F57ED" w:rsidRPr="00BA7CE0" w:rsidRDefault="001F57ED" w:rsidP="00100C9B">
            <w:pPr>
              <w:jc w:val="center"/>
              <w:rPr>
                <w:sz w:val="24"/>
                <w:szCs w:val="24"/>
              </w:rPr>
            </w:pPr>
          </w:p>
        </w:tc>
        <w:tc>
          <w:tcPr>
            <w:tcW w:w="567" w:type="dxa"/>
            <w:gridSpan w:val="2"/>
          </w:tcPr>
          <w:p w:rsidR="001F57ED" w:rsidRPr="00BA7CE0" w:rsidRDefault="001F57ED" w:rsidP="00100C9B">
            <w:pPr>
              <w:jc w:val="center"/>
              <w:rPr>
                <w:sz w:val="24"/>
                <w:szCs w:val="24"/>
              </w:rPr>
            </w:pPr>
          </w:p>
        </w:tc>
        <w:tc>
          <w:tcPr>
            <w:tcW w:w="567" w:type="dxa"/>
            <w:gridSpan w:val="2"/>
          </w:tcPr>
          <w:p w:rsidR="001F57ED" w:rsidRPr="00BA7CE0" w:rsidRDefault="001F57ED" w:rsidP="00100C9B">
            <w:pPr>
              <w:jc w:val="center"/>
              <w:rPr>
                <w:sz w:val="24"/>
                <w:szCs w:val="24"/>
              </w:rPr>
            </w:pPr>
          </w:p>
        </w:tc>
        <w:tc>
          <w:tcPr>
            <w:tcW w:w="709" w:type="dxa"/>
            <w:gridSpan w:val="3"/>
          </w:tcPr>
          <w:p w:rsidR="001F57ED" w:rsidRPr="00BA7CE0" w:rsidRDefault="001F57ED" w:rsidP="00100C9B">
            <w:pPr>
              <w:jc w:val="center"/>
              <w:rPr>
                <w:sz w:val="24"/>
                <w:szCs w:val="24"/>
              </w:rPr>
            </w:pPr>
          </w:p>
        </w:tc>
        <w:tc>
          <w:tcPr>
            <w:tcW w:w="567" w:type="dxa"/>
          </w:tcPr>
          <w:p w:rsidR="001F57ED" w:rsidRPr="00BA7CE0" w:rsidRDefault="001F57ED" w:rsidP="00100C9B">
            <w:pPr>
              <w:jc w:val="center"/>
              <w:rPr>
                <w:sz w:val="24"/>
                <w:szCs w:val="24"/>
              </w:rPr>
            </w:pPr>
            <w:r w:rsidRPr="00BA7CE0">
              <w:rPr>
                <w:sz w:val="24"/>
                <w:szCs w:val="24"/>
              </w:rPr>
              <w:t>Зачет с оценкой</w:t>
            </w:r>
          </w:p>
        </w:tc>
      </w:tr>
      <w:tr w:rsidR="001F57ED" w:rsidRPr="00BA7CE0" w:rsidTr="00100C9B">
        <w:trPr>
          <w:cantSplit/>
        </w:trPr>
        <w:tc>
          <w:tcPr>
            <w:tcW w:w="565" w:type="dxa"/>
          </w:tcPr>
          <w:p w:rsidR="001F57ED" w:rsidRPr="00BA7CE0" w:rsidRDefault="001F57ED" w:rsidP="00100C9B">
            <w:pPr>
              <w:jc w:val="center"/>
              <w:rPr>
                <w:sz w:val="24"/>
                <w:szCs w:val="24"/>
              </w:rPr>
            </w:pPr>
          </w:p>
        </w:tc>
        <w:tc>
          <w:tcPr>
            <w:tcW w:w="3688" w:type="dxa"/>
          </w:tcPr>
          <w:p w:rsidR="001F57ED" w:rsidRPr="00BA7CE0" w:rsidRDefault="001F57ED" w:rsidP="00100C9B">
            <w:pPr>
              <w:rPr>
                <w:b/>
                <w:sz w:val="24"/>
                <w:szCs w:val="24"/>
              </w:rPr>
            </w:pPr>
            <w:r w:rsidRPr="00BA7CE0">
              <w:rPr>
                <w:b/>
                <w:sz w:val="24"/>
                <w:szCs w:val="24"/>
              </w:rPr>
              <w:t xml:space="preserve">Итого в </w:t>
            </w:r>
            <w:r w:rsidRPr="00BA7CE0">
              <w:rPr>
                <w:b/>
                <w:sz w:val="24"/>
                <w:szCs w:val="24"/>
                <w:lang w:val="en-US"/>
              </w:rPr>
              <w:t xml:space="preserve">IV </w:t>
            </w:r>
            <w:r w:rsidRPr="00BA7CE0">
              <w:rPr>
                <w:b/>
                <w:sz w:val="24"/>
                <w:szCs w:val="24"/>
              </w:rPr>
              <w:t>семестре</w:t>
            </w:r>
          </w:p>
        </w:tc>
        <w:tc>
          <w:tcPr>
            <w:tcW w:w="567" w:type="dxa"/>
          </w:tcPr>
          <w:p w:rsidR="001F57ED" w:rsidRPr="00BA7CE0" w:rsidRDefault="001F57ED" w:rsidP="00100C9B">
            <w:pPr>
              <w:jc w:val="center"/>
              <w:rPr>
                <w:b/>
                <w:sz w:val="24"/>
                <w:szCs w:val="24"/>
              </w:rPr>
            </w:pPr>
          </w:p>
        </w:tc>
        <w:tc>
          <w:tcPr>
            <w:tcW w:w="709" w:type="dxa"/>
          </w:tcPr>
          <w:p w:rsidR="001F57ED" w:rsidRPr="00BA7CE0" w:rsidRDefault="001F57ED" w:rsidP="00100C9B">
            <w:pPr>
              <w:jc w:val="center"/>
              <w:rPr>
                <w:b/>
                <w:sz w:val="24"/>
                <w:szCs w:val="24"/>
              </w:rPr>
            </w:pPr>
          </w:p>
        </w:tc>
        <w:tc>
          <w:tcPr>
            <w:tcW w:w="850" w:type="dxa"/>
          </w:tcPr>
          <w:p w:rsidR="001F57ED" w:rsidRPr="00BA7CE0" w:rsidRDefault="001F57ED" w:rsidP="00100C9B">
            <w:pPr>
              <w:jc w:val="center"/>
              <w:rPr>
                <w:b/>
                <w:sz w:val="24"/>
                <w:szCs w:val="24"/>
              </w:rPr>
            </w:pPr>
            <w:r w:rsidRPr="00BA7CE0">
              <w:rPr>
                <w:b/>
                <w:sz w:val="24"/>
                <w:szCs w:val="24"/>
              </w:rPr>
              <w:t>216</w:t>
            </w:r>
          </w:p>
        </w:tc>
        <w:tc>
          <w:tcPr>
            <w:tcW w:w="709" w:type="dxa"/>
            <w:gridSpan w:val="2"/>
          </w:tcPr>
          <w:p w:rsidR="001F57ED" w:rsidRPr="00BA7CE0" w:rsidRDefault="001F57ED" w:rsidP="00100C9B">
            <w:pPr>
              <w:jc w:val="center"/>
              <w:rPr>
                <w:b/>
                <w:sz w:val="24"/>
                <w:szCs w:val="24"/>
              </w:rPr>
            </w:pPr>
            <w:r w:rsidRPr="00BA7CE0">
              <w:rPr>
                <w:b/>
                <w:sz w:val="24"/>
                <w:szCs w:val="24"/>
              </w:rPr>
              <w:t>40</w:t>
            </w:r>
          </w:p>
        </w:tc>
        <w:tc>
          <w:tcPr>
            <w:tcW w:w="567" w:type="dxa"/>
            <w:gridSpan w:val="2"/>
          </w:tcPr>
          <w:p w:rsidR="001F57ED" w:rsidRPr="00BA7CE0" w:rsidRDefault="001F57ED" w:rsidP="00100C9B">
            <w:pPr>
              <w:jc w:val="center"/>
              <w:rPr>
                <w:b/>
                <w:sz w:val="24"/>
                <w:szCs w:val="24"/>
              </w:rPr>
            </w:pPr>
            <w:r w:rsidRPr="00BA7CE0">
              <w:rPr>
                <w:b/>
                <w:sz w:val="24"/>
                <w:szCs w:val="24"/>
              </w:rPr>
              <w:t>60</w:t>
            </w:r>
          </w:p>
        </w:tc>
        <w:tc>
          <w:tcPr>
            <w:tcW w:w="567" w:type="dxa"/>
            <w:gridSpan w:val="2"/>
          </w:tcPr>
          <w:p w:rsidR="001F57ED" w:rsidRPr="00BA7CE0" w:rsidRDefault="001F57ED" w:rsidP="00100C9B">
            <w:pPr>
              <w:jc w:val="center"/>
              <w:rPr>
                <w:b/>
                <w:sz w:val="24"/>
                <w:szCs w:val="24"/>
              </w:rPr>
            </w:pPr>
            <w:r w:rsidRPr="00BA7CE0">
              <w:rPr>
                <w:sz w:val="24"/>
                <w:szCs w:val="24"/>
              </w:rPr>
              <w:t>11</w:t>
            </w:r>
          </w:p>
        </w:tc>
        <w:tc>
          <w:tcPr>
            <w:tcW w:w="709" w:type="dxa"/>
            <w:gridSpan w:val="3"/>
          </w:tcPr>
          <w:p w:rsidR="001F57ED" w:rsidRPr="00BA7CE0" w:rsidRDefault="001F57ED" w:rsidP="00100C9B">
            <w:pPr>
              <w:jc w:val="center"/>
              <w:rPr>
                <w:b/>
                <w:sz w:val="24"/>
                <w:szCs w:val="24"/>
              </w:rPr>
            </w:pPr>
            <w:r w:rsidRPr="00BA7CE0">
              <w:rPr>
                <w:b/>
                <w:sz w:val="24"/>
                <w:szCs w:val="24"/>
              </w:rPr>
              <w:t>105</w:t>
            </w:r>
          </w:p>
        </w:tc>
        <w:tc>
          <w:tcPr>
            <w:tcW w:w="567" w:type="dxa"/>
          </w:tcPr>
          <w:p w:rsidR="001F57ED" w:rsidRPr="00BA7CE0" w:rsidRDefault="001F57ED" w:rsidP="00100C9B">
            <w:pPr>
              <w:jc w:val="center"/>
              <w:rPr>
                <w:b/>
                <w:sz w:val="24"/>
                <w:szCs w:val="24"/>
              </w:rPr>
            </w:pPr>
          </w:p>
        </w:tc>
      </w:tr>
      <w:tr w:rsidR="001F57ED" w:rsidRPr="00BA7CE0" w:rsidTr="00100C9B">
        <w:trPr>
          <w:cantSplit/>
        </w:trPr>
        <w:tc>
          <w:tcPr>
            <w:tcW w:w="9498" w:type="dxa"/>
            <w:gridSpan w:val="15"/>
          </w:tcPr>
          <w:p w:rsidR="001F57ED" w:rsidRPr="00BA7CE0" w:rsidRDefault="001F57ED" w:rsidP="00100C9B">
            <w:pPr>
              <w:jc w:val="center"/>
              <w:rPr>
                <w:sz w:val="24"/>
                <w:szCs w:val="24"/>
              </w:rPr>
            </w:pPr>
            <w:r w:rsidRPr="00BA7CE0">
              <w:rPr>
                <w:b/>
                <w:sz w:val="24"/>
                <w:szCs w:val="24"/>
              </w:rPr>
              <w:t xml:space="preserve">Раздел </w:t>
            </w:r>
            <w:r w:rsidRPr="00BA7CE0">
              <w:rPr>
                <w:b/>
                <w:sz w:val="24"/>
                <w:szCs w:val="24"/>
                <w:lang w:val="en-US"/>
              </w:rPr>
              <w:t>IV</w:t>
            </w:r>
            <w:r w:rsidRPr="00BA7CE0">
              <w:rPr>
                <w:b/>
                <w:sz w:val="24"/>
                <w:szCs w:val="24"/>
              </w:rPr>
              <w:t>. Теоретико-методологические основы качественного социологического исследования</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w:t>
            </w:r>
          </w:p>
        </w:tc>
        <w:tc>
          <w:tcPr>
            <w:tcW w:w="3688" w:type="dxa"/>
          </w:tcPr>
          <w:p w:rsidR="001F57ED" w:rsidRPr="00BA7CE0" w:rsidRDefault="001F57ED" w:rsidP="00100C9B">
            <w:pPr>
              <w:rPr>
                <w:sz w:val="24"/>
                <w:szCs w:val="24"/>
              </w:rPr>
            </w:pPr>
            <w:r w:rsidRPr="00BA7CE0">
              <w:rPr>
                <w:sz w:val="24"/>
                <w:szCs w:val="24"/>
              </w:rPr>
              <w:t>Социальная феноменология и этнометодология</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2</w:t>
            </w:r>
          </w:p>
        </w:tc>
        <w:tc>
          <w:tcPr>
            <w:tcW w:w="3688" w:type="dxa"/>
          </w:tcPr>
          <w:p w:rsidR="001F57ED" w:rsidRPr="00BA7CE0" w:rsidRDefault="001F57ED" w:rsidP="00100C9B">
            <w:pPr>
              <w:rPr>
                <w:sz w:val="24"/>
                <w:szCs w:val="24"/>
              </w:rPr>
            </w:pPr>
            <w:r w:rsidRPr="00BA7CE0">
              <w:rPr>
                <w:sz w:val="24"/>
                <w:szCs w:val="24"/>
              </w:rPr>
              <w:t>Социальная феноменология и этнометодология</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2</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3</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№1</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3</w:t>
            </w:r>
          </w:p>
        </w:tc>
        <w:tc>
          <w:tcPr>
            <w:tcW w:w="3688" w:type="dxa"/>
          </w:tcPr>
          <w:p w:rsidR="001F57ED" w:rsidRPr="00BA7CE0" w:rsidRDefault="001F57ED" w:rsidP="00100C9B">
            <w:pPr>
              <w:rPr>
                <w:sz w:val="24"/>
                <w:szCs w:val="24"/>
              </w:rPr>
            </w:pPr>
            <w:r w:rsidRPr="00BA7CE0">
              <w:rPr>
                <w:sz w:val="24"/>
                <w:szCs w:val="24"/>
              </w:rPr>
              <w:t>Дизайн качественного исследования</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3</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4</w:t>
            </w:r>
          </w:p>
        </w:tc>
        <w:tc>
          <w:tcPr>
            <w:tcW w:w="3688" w:type="dxa"/>
          </w:tcPr>
          <w:p w:rsidR="001F57ED" w:rsidRPr="00BA7CE0" w:rsidRDefault="001F57ED" w:rsidP="00100C9B">
            <w:pPr>
              <w:rPr>
                <w:sz w:val="24"/>
                <w:szCs w:val="24"/>
              </w:rPr>
            </w:pPr>
            <w:r w:rsidRPr="00BA7CE0">
              <w:rPr>
                <w:sz w:val="24"/>
                <w:szCs w:val="24"/>
              </w:rPr>
              <w:t>Дизайн качественного исследования</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4</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3</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№2</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5</w:t>
            </w:r>
          </w:p>
        </w:tc>
        <w:tc>
          <w:tcPr>
            <w:tcW w:w="3688" w:type="dxa"/>
          </w:tcPr>
          <w:p w:rsidR="001F57ED" w:rsidRPr="00BA7CE0" w:rsidRDefault="001F57ED" w:rsidP="00100C9B">
            <w:pPr>
              <w:rPr>
                <w:sz w:val="24"/>
                <w:szCs w:val="24"/>
              </w:rPr>
            </w:pPr>
            <w:r w:rsidRPr="00BA7CE0">
              <w:rPr>
                <w:sz w:val="24"/>
                <w:szCs w:val="24"/>
              </w:rPr>
              <w:t>Исследовательские вопросы и предварительные гипотезы.</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5</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6</w:t>
            </w:r>
          </w:p>
        </w:tc>
        <w:tc>
          <w:tcPr>
            <w:tcW w:w="3688" w:type="dxa"/>
          </w:tcPr>
          <w:p w:rsidR="001F57ED" w:rsidRPr="00BA7CE0" w:rsidRDefault="001F57ED" w:rsidP="00100C9B">
            <w:pPr>
              <w:rPr>
                <w:sz w:val="24"/>
                <w:szCs w:val="24"/>
              </w:rPr>
            </w:pPr>
            <w:r w:rsidRPr="00BA7CE0">
              <w:rPr>
                <w:sz w:val="24"/>
                <w:szCs w:val="24"/>
              </w:rPr>
              <w:t>Исследовательские вопросы и предварительные гипотезы</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6</w:t>
            </w:r>
          </w:p>
        </w:tc>
        <w:tc>
          <w:tcPr>
            <w:tcW w:w="850" w:type="dxa"/>
          </w:tcPr>
          <w:p w:rsidR="001F57ED" w:rsidRPr="00BA7CE0" w:rsidRDefault="001F57ED" w:rsidP="00100C9B">
            <w:pPr>
              <w:jc w:val="center"/>
              <w:rPr>
                <w:sz w:val="24"/>
                <w:szCs w:val="24"/>
              </w:rPr>
            </w:pPr>
            <w:r w:rsidRPr="00BA7CE0">
              <w:rPr>
                <w:sz w:val="24"/>
                <w:szCs w:val="24"/>
              </w:rPr>
              <w:t>5</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3</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№3</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7</w:t>
            </w:r>
          </w:p>
        </w:tc>
        <w:tc>
          <w:tcPr>
            <w:tcW w:w="3688" w:type="dxa"/>
          </w:tcPr>
          <w:p w:rsidR="001F57ED" w:rsidRPr="00BA7CE0" w:rsidRDefault="001F57ED" w:rsidP="00100C9B">
            <w:pPr>
              <w:rPr>
                <w:sz w:val="24"/>
                <w:szCs w:val="24"/>
              </w:rPr>
            </w:pPr>
            <w:r w:rsidRPr="00BA7CE0">
              <w:rPr>
                <w:sz w:val="24"/>
                <w:szCs w:val="24"/>
              </w:rPr>
              <w:t xml:space="preserve">Методы сбора и производства данных в качественном исследовании. Понятие о триангуляции. </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7</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8</w:t>
            </w:r>
          </w:p>
        </w:tc>
        <w:tc>
          <w:tcPr>
            <w:tcW w:w="3688" w:type="dxa"/>
          </w:tcPr>
          <w:p w:rsidR="001F57ED" w:rsidRPr="00BA7CE0" w:rsidRDefault="001F57ED" w:rsidP="00100C9B">
            <w:pPr>
              <w:rPr>
                <w:sz w:val="24"/>
                <w:szCs w:val="24"/>
              </w:rPr>
            </w:pPr>
            <w:r w:rsidRPr="00BA7CE0">
              <w:rPr>
                <w:sz w:val="24"/>
                <w:szCs w:val="24"/>
              </w:rPr>
              <w:t>Методы сбора и производства данных в качественном исследовании. Понятие триангуляции.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8</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№4</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9</w:t>
            </w:r>
          </w:p>
        </w:tc>
        <w:tc>
          <w:tcPr>
            <w:tcW w:w="3688" w:type="dxa"/>
          </w:tcPr>
          <w:p w:rsidR="001F57ED" w:rsidRPr="00BA7CE0" w:rsidRDefault="001F57ED" w:rsidP="00100C9B">
            <w:pPr>
              <w:rPr>
                <w:sz w:val="24"/>
                <w:szCs w:val="24"/>
              </w:rPr>
            </w:pPr>
            <w:r w:rsidRPr="00BA7CE0">
              <w:rPr>
                <w:sz w:val="24"/>
                <w:szCs w:val="24"/>
              </w:rPr>
              <w:t>Интервью в качественном исследовании. Фокус группы в качественном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9</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p>
        </w:tc>
        <w:tc>
          <w:tcPr>
            <w:tcW w:w="567" w:type="dxa"/>
          </w:tcPr>
          <w:p w:rsidR="001F57ED" w:rsidRPr="00BA7CE0" w:rsidRDefault="001F57ED" w:rsidP="00100C9B">
            <w:pPr>
              <w:jc w:val="center"/>
              <w:rPr>
                <w:sz w:val="24"/>
                <w:szCs w:val="24"/>
              </w:rPr>
            </w:pPr>
            <w:r w:rsidRPr="00BA7CE0">
              <w:rPr>
                <w:spacing w:val="-6"/>
                <w:sz w:val="24"/>
                <w:szCs w:val="24"/>
              </w:rPr>
              <w:t xml:space="preserve"> -</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10</w:t>
            </w:r>
          </w:p>
        </w:tc>
        <w:tc>
          <w:tcPr>
            <w:tcW w:w="3688" w:type="dxa"/>
          </w:tcPr>
          <w:p w:rsidR="001F57ED" w:rsidRPr="00BA7CE0" w:rsidRDefault="001F57ED" w:rsidP="00100C9B">
            <w:pPr>
              <w:rPr>
                <w:sz w:val="24"/>
                <w:szCs w:val="24"/>
              </w:rPr>
            </w:pPr>
            <w:r w:rsidRPr="00BA7CE0">
              <w:rPr>
                <w:sz w:val="24"/>
                <w:szCs w:val="24"/>
              </w:rPr>
              <w:t>Интервью и фокус-группа в качественном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10</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8"/>
                <w:sz w:val="24"/>
                <w:szCs w:val="24"/>
              </w:rPr>
              <w:t>Внутрисе-местровая контрольная</w:t>
            </w:r>
          </w:p>
          <w:p w:rsidR="001F57ED" w:rsidRPr="00BA7CE0" w:rsidRDefault="001F57ED" w:rsidP="00100C9B">
            <w:pPr>
              <w:jc w:val="center"/>
              <w:rPr>
                <w:spacing w:val="-8"/>
                <w:sz w:val="24"/>
                <w:szCs w:val="24"/>
              </w:rPr>
            </w:pPr>
            <w:r w:rsidRPr="00BA7CE0">
              <w:rPr>
                <w:spacing w:val="-6"/>
                <w:sz w:val="24"/>
                <w:szCs w:val="24"/>
              </w:rPr>
              <w:t>СРС (Раздел 7). Задание №5</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11</w:t>
            </w:r>
          </w:p>
        </w:tc>
        <w:tc>
          <w:tcPr>
            <w:tcW w:w="3688" w:type="dxa"/>
          </w:tcPr>
          <w:p w:rsidR="001F57ED" w:rsidRPr="00BA7CE0" w:rsidRDefault="001F57ED" w:rsidP="00100C9B">
            <w:pPr>
              <w:rPr>
                <w:sz w:val="24"/>
                <w:szCs w:val="24"/>
              </w:rPr>
            </w:pPr>
            <w:r w:rsidRPr="00BA7CE0">
              <w:rPr>
                <w:sz w:val="24"/>
                <w:szCs w:val="24"/>
              </w:rPr>
              <w:t>Наблюдение в качественном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11</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12</w:t>
            </w:r>
          </w:p>
        </w:tc>
        <w:tc>
          <w:tcPr>
            <w:tcW w:w="3688" w:type="dxa"/>
          </w:tcPr>
          <w:p w:rsidR="001F57ED" w:rsidRPr="00BA7CE0" w:rsidRDefault="001F57ED" w:rsidP="00100C9B">
            <w:pPr>
              <w:rPr>
                <w:sz w:val="24"/>
                <w:szCs w:val="24"/>
              </w:rPr>
            </w:pPr>
            <w:r w:rsidRPr="00BA7CE0">
              <w:rPr>
                <w:sz w:val="24"/>
                <w:szCs w:val="24"/>
              </w:rPr>
              <w:t>Наблюдение в качественном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12</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№6</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13</w:t>
            </w:r>
          </w:p>
        </w:tc>
        <w:tc>
          <w:tcPr>
            <w:tcW w:w="3688" w:type="dxa"/>
          </w:tcPr>
          <w:p w:rsidR="001F57ED" w:rsidRPr="00BA7CE0" w:rsidRDefault="001F57ED" w:rsidP="00100C9B">
            <w:pPr>
              <w:rPr>
                <w:sz w:val="24"/>
                <w:szCs w:val="24"/>
              </w:rPr>
            </w:pPr>
            <w:r w:rsidRPr="00BA7CE0">
              <w:rPr>
                <w:sz w:val="24"/>
                <w:szCs w:val="24"/>
              </w:rPr>
              <w:t>Клинический подход в качественном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13</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pacing w:val="-6"/>
                <w:sz w:val="24"/>
                <w:szCs w:val="24"/>
              </w:rPr>
            </w:pPr>
            <w:r w:rsidRPr="00BA7CE0">
              <w:rPr>
                <w:spacing w:val="-6"/>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14</w:t>
            </w:r>
          </w:p>
        </w:tc>
        <w:tc>
          <w:tcPr>
            <w:tcW w:w="3688" w:type="dxa"/>
          </w:tcPr>
          <w:p w:rsidR="001F57ED" w:rsidRPr="00BA7CE0" w:rsidRDefault="001F57ED" w:rsidP="00100C9B">
            <w:pPr>
              <w:rPr>
                <w:sz w:val="24"/>
                <w:szCs w:val="24"/>
              </w:rPr>
            </w:pPr>
            <w:r w:rsidRPr="00BA7CE0">
              <w:rPr>
                <w:sz w:val="24"/>
                <w:szCs w:val="24"/>
              </w:rPr>
              <w:t>Клинический подход в качественном социологическом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14</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№7</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15</w:t>
            </w:r>
          </w:p>
        </w:tc>
        <w:tc>
          <w:tcPr>
            <w:tcW w:w="3688" w:type="dxa"/>
          </w:tcPr>
          <w:p w:rsidR="001F57ED" w:rsidRPr="00BA7CE0" w:rsidRDefault="001F57ED" w:rsidP="00100C9B">
            <w:pPr>
              <w:rPr>
                <w:sz w:val="24"/>
                <w:szCs w:val="24"/>
              </w:rPr>
            </w:pPr>
            <w:r w:rsidRPr="00BA7CE0">
              <w:rPr>
                <w:sz w:val="24"/>
                <w:szCs w:val="24"/>
              </w:rPr>
              <w:t>Структура субъективного опыта в качественном социологическом</w:t>
            </w:r>
            <w:r w:rsidRPr="00BA7CE0">
              <w:rPr>
                <w:b/>
                <w:sz w:val="24"/>
                <w:szCs w:val="24"/>
              </w:rPr>
              <w:t xml:space="preserve"> </w:t>
            </w:r>
            <w:r w:rsidRPr="00BA7CE0">
              <w:rPr>
                <w:sz w:val="24"/>
                <w:szCs w:val="24"/>
              </w:rPr>
              <w:t>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15</w:t>
            </w:r>
          </w:p>
        </w:tc>
        <w:tc>
          <w:tcPr>
            <w:tcW w:w="850" w:type="dxa"/>
          </w:tcPr>
          <w:p w:rsidR="001F57ED" w:rsidRPr="00BA7CE0" w:rsidRDefault="001F57ED" w:rsidP="00100C9B">
            <w:pPr>
              <w:jc w:val="center"/>
              <w:rPr>
                <w:sz w:val="24"/>
                <w:szCs w:val="24"/>
              </w:rPr>
            </w:pPr>
            <w:r w:rsidRPr="00BA7CE0">
              <w:rPr>
                <w:sz w:val="24"/>
                <w:szCs w:val="24"/>
              </w:rPr>
              <w:t>2</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pacing w:val="-6"/>
                <w:sz w:val="24"/>
                <w:szCs w:val="24"/>
              </w:rPr>
            </w:pPr>
            <w:r w:rsidRPr="00BA7CE0">
              <w:rPr>
                <w:spacing w:val="-6"/>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lastRenderedPageBreak/>
              <w:t>16</w:t>
            </w:r>
          </w:p>
        </w:tc>
        <w:tc>
          <w:tcPr>
            <w:tcW w:w="3688" w:type="dxa"/>
          </w:tcPr>
          <w:p w:rsidR="001F57ED" w:rsidRPr="00BA7CE0" w:rsidRDefault="001F57ED" w:rsidP="00100C9B">
            <w:pPr>
              <w:rPr>
                <w:sz w:val="24"/>
                <w:szCs w:val="24"/>
              </w:rPr>
            </w:pPr>
            <w:r w:rsidRPr="00BA7CE0">
              <w:rPr>
                <w:sz w:val="24"/>
                <w:szCs w:val="24"/>
              </w:rPr>
              <w:t>Структура субъективного опыта в качественном социологическом</w:t>
            </w:r>
            <w:r w:rsidRPr="00BA7CE0">
              <w:rPr>
                <w:b/>
                <w:sz w:val="24"/>
                <w:szCs w:val="24"/>
              </w:rPr>
              <w:t xml:space="preserve"> </w:t>
            </w:r>
            <w:r w:rsidRPr="00BA7CE0">
              <w:rPr>
                <w:sz w:val="24"/>
                <w:szCs w:val="24"/>
              </w:rPr>
              <w:t>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16</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8"/>
                <w:sz w:val="24"/>
                <w:szCs w:val="24"/>
              </w:rPr>
            </w:pPr>
            <w:r w:rsidRPr="00BA7CE0">
              <w:rPr>
                <w:spacing w:val="-8"/>
                <w:sz w:val="24"/>
                <w:szCs w:val="24"/>
              </w:rPr>
              <w:t>Внутрисе</w:t>
            </w:r>
          </w:p>
          <w:p w:rsidR="001F57ED" w:rsidRPr="00BA7CE0" w:rsidRDefault="001F57ED" w:rsidP="00100C9B">
            <w:pPr>
              <w:jc w:val="center"/>
              <w:rPr>
                <w:spacing w:val="-8"/>
                <w:sz w:val="24"/>
                <w:szCs w:val="24"/>
              </w:rPr>
            </w:pPr>
            <w:r w:rsidRPr="00BA7CE0">
              <w:rPr>
                <w:spacing w:val="-8"/>
                <w:sz w:val="24"/>
                <w:szCs w:val="24"/>
              </w:rPr>
              <w:t>местровая контрольная</w:t>
            </w:r>
          </w:p>
          <w:p w:rsidR="001F57ED" w:rsidRPr="00BA7CE0" w:rsidRDefault="001F57ED" w:rsidP="00100C9B">
            <w:pPr>
              <w:jc w:val="center"/>
              <w:rPr>
                <w:spacing w:val="-8"/>
                <w:sz w:val="24"/>
                <w:szCs w:val="24"/>
              </w:rPr>
            </w:pPr>
            <w:r w:rsidRPr="00BA7CE0">
              <w:rPr>
                <w:spacing w:val="-6"/>
                <w:sz w:val="24"/>
                <w:szCs w:val="24"/>
              </w:rPr>
              <w:t>СРС. (Раздел 7). Задание №8</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17</w:t>
            </w:r>
          </w:p>
        </w:tc>
        <w:tc>
          <w:tcPr>
            <w:tcW w:w="3688" w:type="dxa"/>
          </w:tcPr>
          <w:p w:rsidR="001F57ED" w:rsidRPr="00BA7CE0" w:rsidRDefault="001F57ED" w:rsidP="00100C9B">
            <w:pPr>
              <w:rPr>
                <w:sz w:val="24"/>
                <w:szCs w:val="24"/>
              </w:rPr>
            </w:pPr>
            <w:r w:rsidRPr="00BA7CE0">
              <w:rPr>
                <w:sz w:val="24"/>
                <w:szCs w:val="24"/>
              </w:rPr>
              <w:t>Анализ данных в качественном исследовании. Использование программы «ATLAS» в качественном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17</w:t>
            </w:r>
          </w:p>
        </w:tc>
        <w:tc>
          <w:tcPr>
            <w:tcW w:w="850" w:type="dxa"/>
          </w:tcPr>
          <w:p w:rsidR="001F57ED" w:rsidRPr="00BA7CE0" w:rsidRDefault="001F57ED" w:rsidP="00100C9B">
            <w:pPr>
              <w:jc w:val="center"/>
              <w:rPr>
                <w:sz w:val="24"/>
                <w:szCs w:val="24"/>
              </w:rPr>
            </w:pPr>
            <w:r w:rsidRPr="00BA7CE0">
              <w:rPr>
                <w:sz w:val="24"/>
                <w:szCs w:val="24"/>
              </w:rPr>
              <w:t>4</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2</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pacing w:val="-6"/>
                <w:sz w:val="24"/>
                <w:szCs w:val="24"/>
              </w:rPr>
            </w:pPr>
            <w:r w:rsidRPr="00BA7CE0">
              <w:rPr>
                <w:spacing w:val="-6"/>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18</w:t>
            </w:r>
          </w:p>
        </w:tc>
        <w:tc>
          <w:tcPr>
            <w:tcW w:w="3688" w:type="dxa"/>
          </w:tcPr>
          <w:p w:rsidR="001F57ED" w:rsidRPr="00BA7CE0" w:rsidRDefault="001F57ED" w:rsidP="00100C9B">
            <w:pPr>
              <w:rPr>
                <w:sz w:val="24"/>
                <w:szCs w:val="24"/>
              </w:rPr>
            </w:pPr>
            <w:r w:rsidRPr="00BA7CE0">
              <w:rPr>
                <w:sz w:val="24"/>
                <w:szCs w:val="24"/>
              </w:rPr>
              <w:t>Анализ данных в качественном исследовании. Использование программы «ATLAS» в качественном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18</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№9</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19</w:t>
            </w:r>
          </w:p>
        </w:tc>
        <w:tc>
          <w:tcPr>
            <w:tcW w:w="3688" w:type="dxa"/>
          </w:tcPr>
          <w:p w:rsidR="001F57ED" w:rsidRPr="00BA7CE0" w:rsidRDefault="001F57ED" w:rsidP="00100C9B">
            <w:pPr>
              <w:rPr>
                <w:sz w:val="24"/>
                <w:szCs w:val="24"/>
              </w:rPr>
            </w:pPr>
            <w:r w:rsidRPr="00BA7CE0">
              <w:rPr>
                <w:sz w:val="24"/>
                <w:szCs w:val="24"/>
              </w:rPr>
              <w:t>Структура и критерии разработки отчета в качественном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19</w:t>
            </w:r>
          </w:p>
        </w:tc>
        <w:tc>
          <w:tcPr>
            <w:tcW w:w="850" w:type="dxa"/>
          </w:tcPr>
          <w:p w:rsidR="001F57ED" w:rsidRPr="00BA7CE0" w:rsidRDefault="001F57ED" w:rsidP="00100C9B">
            <w:pPr>
              <w:jc w:val="center"/>
              <w:rPr>
                <w:sz w:val="24"/>
                <w:szCs w:val="24"/>
              </w:rPr>
            </w:pPr>
            <w:r w:rsidRPr="00BA7CE0">
              <w:rPr>
                <w:sz w:val="24"/>
                <w:szCs w:val="24"/>
              </w:rPr>
              <w:t>4</w:t>
            </w:r>
          </w:p>
        </w:tc>
        <w:tc>
          <w:tcPr>
            <w:tcW w:w="718" w:type="dxa"/>
            <w:gridSpan w:val="3"/>
          </w:tcPr>
          <w:p w:rsidR="001F57ED" w:rsidRPr="00BA7CE0" w:rsidRDefault="001F57ED" w:rsidP="00100C9B">
            <w:pPr>
              <w:jc w:val="center"/>
              <w:rPr>
                <w:sz w:val="24"/>
                <w:szCs w:val="24"/>
              </w:rPr>
            </w:pPr>
            <w:r w:rsidRPr="00BA7CE0">
              <w:rPr>
                <w:sz w:val="24"/>
                <w:szCs w:val="24"/>
              </w:rPr>
              <w:t>2</w:t>
            </w:r>
          </w:p>
        </w:tc>
        <w:tc>
          <w:tcPr>
            <w:tcW w:w="567" w:type="dxa"/>
            <w:gridSpan w:val="2"/>
          </w:tcPr>
          <w:p w:rsidR="001F57ED" w:rsidRPr="00BA7CE0" w:rsidRDefault="001F57ED" w:rsidP="00100C9B">
            <w:pPr>
              <w:jc w:val="center"/>
              <w:rPr>
                <w:sz w:val="24"/>
                <w:szCs w:val="24"/>
              </w:rPr>
            </w:pPr>
            <w:r w:rsidRPr="00BA7CE0">
              <w:rPr>
                <w:sz w:val="24"/>
                <w:szCs w:val="24"/>
              </w:rPr>
              <w:t>-</w:t>
            </w:r>
          </w:p>
        </w:tc>
        <w:tc>
          <w:tcPr>
            <w:tcW w:w="558" w:type="dxa"/>
          </w:tcPr>
          <w:p w:rsidR="001F57ED" w:rsidRPr="00BA7CE0" w:rsidRDefault="001F57ED" w:rsidP="00100C9B">
            <w:pPr>
              <w:jc w:val="center"/>
              <w:rPr>
                <w:sz w:val="24"/>
                <w:szCs w:val="24"/>
              </w:rPr>
            </w:pPr>
            <w:r w:rsidRPr="00BA7CE0">
              <w:rPr>
                <w:sz w:val="24"/>
                <w:szCs w:val="24"/>
              </w:rPr>
              <w:t>2</w:t>
            </w:r>
          </w:p>
        </w:tc>
        <w:tc>
          <w:tcPr>
            <w:tcW w:w="709" w:type="dxa"/>
            <w:gridSpan w:val="3"/>
          </w:tcPr>
          <w:p w:rsidR="001F57ED" w:rsidRPr="00BA7CE0" w:rsidRDefault="001F57ED" w:rsidP="00100C9B">
            <w:pPr>
              <w:jc w:val="center"/>
              <w:rPr>
                <w:sz w:val="24"/>
                <w:szCs w:val="24"/>
              </w:rPr>
            </w:pPr>
            <w:r w:rsidRPr="00BA7CE0">
              <w:rPr>
                <w:sz w:val="24"/>
                <w:szCs w:val="24"/>
              </w:rPr>
              <w:t>-</w:t>
            </w:r>
          </w:p>
        </w:tc>
        <w:tc>
          <w:tcPr>
            <w:tcW w:w="567" w:type="dxa"/>
          </w:tcPr>
          <w:p w:rsidR="001F57ED" w:rsidRPr="00BA7CE0" w:rsidRDefault="001F57ED" w:rsidP="00100C9B">
            <w:pPr>
              <w:jc w:val="center"/>
              <w:rPr>
                <w:sz w:val="24"/>
                <w:szCs w:val="24"/>
              </w:rPr>
            </w:pPr>
            <w:r w:rsidRPr="00BA7CE0">
              <w:rPr>
                <w:sz w:val="24"/>
                <w:szCs w:val="24"/>
              </w:rPr>
              <w:t>-</w:t>
            </w:r>
          </w:p>
        </w:tc>
      </w:tr>
      <w:tr w:rsidR="001F57ED" w:rsidRPr="00BA7CE0" w:rsidTr="00100C9B">
        <w:trPr>
          <w:cantSplit/>
        </w:trPr>
        <w:tc>
          <w:tcPr>
            <w:tcW w:w="565" w:type="dxa"/>
          </w:tcPr>
          <w:p w:rsidR="001F57ED" w:rsidRPr="00BA7CE0" w:rsidRDefault="001F57ED" w:rsidP="00100C9B">
            <w:pPr>
              <w:jc w:val="center"/>
              <w:rPr>
                <w:sz w:val="24"/>
                <w:szCs w:val="24"/>
              </w:rPr>
            </w:pPr>
            <w:r w:rsidRPr="00BA7CE0">
              <w:rPr>
                <w:sz w:val="24"/>
                <w:szCs w:val="24"/>
              </w:rPr>
              <w:t>20</w:t>
            </w:r>
          </w:p>
        </w:tc>
        <w:tc>
          <w:tcPr>
            <w:tcW w:w="3688" w:type="dxa"/>
          </w:tcPr>
          <w:p w:rsidR="001F57ED" w:rsidRPr="00BA7CE0" w:rsidRDefault="001F57ED" w:rsidP="00100C9B">
            <w:pPr>
              <w:rPr>
                <w:sz w:val="24"/>
                <w:szCs w:val="24"/>
              </w:rPr>
            </w:pPr>
            <w:r w:rsidRPr="00BA7CE0">
              <w:rPr>
                <w:sz w:val="24"/>
                <w:szCs w:val="24"/>
              </w:rPr>
              <w:t>Структура и критерии разработки отчета в качественном исследовании</w:t>
            </w:r>
          </w:p>
        </w:tc>
        <w:tc>
          <w:tcPr>
            <w:tcW w:w="567" w:type="dxa"/>
          </w:tcPr>
          <w:p w:rsidR="001F57ED" w:rsidRPr="00BA7CE0" w:rsidRDefault="001F57ED" w:rsidP="00100C9B">
            <w:pPr>
              <w:jc w:val="center"/>
              <w:rPr>
                <w:sz w:val="24"/>
                <w:szCs w:val="24"/>
              </w:rPr>
            </w:pPr>
            <w:r w:rsidRPr="00BA7CE0">
              <w:rPr>
                <w:sz w:val="24"/>
                <w:szCs w:val="24"/>
              </w:rPr>
              <w:t>5</w:t>
            </w:r>
          </w:p>
        </w:tc>
        <w:tc>
          <w:tcPr>
            <w:tcW w:w="709" w:type="dxa"/>
          </w:tcPr>
          <w:p w:rsidR="001F57ED" w:rsidRPr="00BA7CE0" w:rsidRDefault="001F57ED" w:rsidP="00100C9B">
            <w:pPr>
              <w:jc w:val="center"/>
              <w:rPr>
                <w:sz w:val="24"/>
                <w:szCs w:val="24"/>
              </w:rPr>
            </w:pPr>
            <w:r w:rsidRPr="00BA7CE0">
              <w:rPr>
                <w:sz w:val="24"/>
                <w:szCs w:val="24"/>
              </w:rPr>
              <w:t>20</w:t>
            </w:r>
          </w:p>
        </w:tc>
        <w:tc>
          <w:tcPr>
            <w:tcW w:w="850" w:type="dxa"/>
          </w:tcPr>
          <w:p w:rsidR="001F57ED" w:rsidRPr="00BA7CE0" w:rsidRDefault="001F57ED" w:rsidP="00100C9B">
            <w:pPr>
              <w:jc w:val="center"/>
              <w:rPr>
                <w:sz w:val="24"/>
                <w:szCs w:val="24"/>
              </w:rPr>
            </w:pPr>
            <w:r w:rsidRPr="00BA7CE0">
              <w:rPr>
                <w:sz w:val="24"/>
                <w:szCs w:val="24"/>
              </w:rPr>
              <w:t>6</w:t>
            </w:r>
          </w:p>
        </w:tc>
        <w:tc>
          <w:tcPr>
            <w:tcW w:w="718" w:type="dxa"/>
            <w:gridSpan w:val="3"/>
          </w:tcPr>
          <w:p w:rsidR="001F57ED" w:rsidRPr="00BA7CE0" w:rsidRDefault="001F57ED" w:rsidP="00100C9B">
            <w:pPr>
              <w:jc w:val="center"/>
              <w:rPr>
                <w:sz w:val="24"/>
                <w:szCs w:val="24"/>
              </w:rPr>
            </w:pPr>
            <w:r w:rsidRPr="00BA7CE0">
              <w:rPr>
                <w:sz w:val="24"/>
                <w:szCs w:val="24"/>
              </w:rPr>
              <w:t>-</w:t>
            </w:r>
          </w:p>
        </w:tc>
        <w:tc>
          <w:tcPr>
            <w:tcW w:w="567" w:type="dxa"/>
            <w:gridSpan w:val="2"/>
          </w:tcPr>
          <w:p w:rsidR="001F57ED" w:rsidRPr="00BA7CE0" w:rsidRDefault="001F57ED" w:rsidP="00100C9B">
            <w:pPr>
              <w:jc w:val="center"/>
              <w:rPr>
                <w:sz w:val="24"/>
                <w:szCs w:val="24"/>
              </w:rPr>
            </w:pPr>
            <w:r w:rsidRPr="00BA7CE0">
              <w:rPr>
                <w:sz w:val="24"/>
                <w:szCs w:val="24"/>
              </w:rPr>
              <w:t>2</w:t>
            </w:r>
          </w:p>
        </w:tc>
        <w:tc>
          <w:tcPr>
            <w:tcW w:w="558" w:type="dxa"/>
          </w:tcPr>
          <w:p w:rsidR="001F57ED" w:rsidRPr="00BA7CE0" w:rsidRDefault="001F57ED" w:rsidP="00100C9B">
            <w:pPr>
              <w:jc w:val="center"/>
              <w:rPr>
                <w:sz w:val="24"/>
                <w:szCs w:val="24"/>
              </w:rPr>
            </w:pPr>
            <w:r w:rsidRPr="00BA7CE0">
              <w:rPr>
                <w:sz w:val="24"/>
                <w:szCs w:val="24"/>
              </w:rPr>
              <w:t>-</w:t>
            </w:r>
          </w:p>
        </w:tc>
        <w:tc>
          <w:tcPr>
            <w:tcW w:w="709" w:type="dxa"/>
            <w:gridSpan w:val="3"/>
          </w:tcPr>
          <w:p w:rsidR="001F57ED" w:rsidRPr="00BA7CE0" w:rsidRDefault="001F57ED" w:rsidP="00100C9B">
            <w:pPr>
              <w:jc w:val="center"/>
              <w:rPr>
                <w:sz w:val="24"/>
                <w:szCs w:val="24"/>
              </w:rPr>
            </w:pPr>
            <w:r w:rsidRPr="00BA7CE0">
              <w:rPr>
                <w:sz w:val="24"/>
                <w:szCs w:val="24"/>
              </w:rPr>
              <w:t>4</w:t>
            </w:r>
          </w:p>
        </w:tc>
        <w:tc>
          <w:tcPr>
            <w:tcW w:w="567" w:type="dxa"/>
          </w:tcPr>
          <w:p w:rsidR="001F57ED" w:rsidRPr="00BA7CE0" w:rsidRDefault="001F57ED" w:rsidP="00100C9B">
            <w:pPr>
              <w:jc w:val="center"/>
              <w:rPr>
                <w:spacing w:val="-6"/>
                <w:sz w:val="24"/>
                <w:szCs w:val="24"/>
              </w:rPr>
            </w:pPr>
            <w:r w:rsidRPr="00BA7CE0">
              <w:rPr>
                <w:spacing w:val="-6"/>
                <w:sz w:val="24"/>
                <w:szCs w:val="24"/>
              </w:rPr>
              <w:t>СРС. (Раздел 7). Задание №10</w:t>
            </w:r>
          </w:p>
        </w:tc>
      </w:tr>
      <w:tr w:rsidR="001F57ED" w:rsidRPr="00BA7CE0" w:rsidTr="00100C9B">
        <w:trPr>
          <w:cantSplit/>
        </w:trPr>
        <w:tc>
          <w:tcPr>
            <w:tcW w:w="565" w:type="dxa"/>
          </w:tcPr>
          <w:p w:rsidR="001F57ED" w:rsidRPr="00BA7CE0" w:rsidRDefault="001F57ED" w:rsidP="00100C9B">
            <w:pPr>
              <w:jc w:val="center"/>
              <w:rPr>
                <w:b/>
                <w:sz w:val="24"/>
                <w:szCs w:val="24"/>
              </w:rPr>
            </w:pPr>
          </w:p>
        </w:tc>
        <w:tc>
          <w:tcPr>
            <w:tcW w:w="3688" w:type="dxa"/>
          </w:tcPr>
          <w:p w:rsidR="001F57ED" w:rsidRPr="00BA7CE0" w:rsidRDefault="001F57ED" w:rsidP="00100C9B">
            <w:pPr>
              <w:rPr>
                <w:b/>
                <w:sz w:val="24"/>
                <w:szCs w:val="24"/>
              </w:rPr>
            </w:pPr>
            <w:r w:rsidRPr="00BA7CE0">
              <w:rPr>
                <w:b/>
                <w:sz w:val="24"/>
                <w:szCs w:val="24"/>
              </w:rPr>
              <w:t>Итоговая  аттестация</w:t>
            </w:r>
          </w:p>
        </w:tc>
        <w:tc>
          <w:tcPr>
            <w:tcW w:w="567" w:type="dxa"/>
          </w:tcPr>
          <w:p w:rsidR="001F57ED" w:rsidRPr="00BA7CE0" w:rsidRDefault="001F57ED" w:rsidP="00100C9B">
            <w:pPr>
              <w:jc w:val="center"/>
              <w:rPr>
                <w:b/>
                <w:sz w:val="24"/>
                <w:szCs w:val="24"/>
              </w:rPr>
            </w:pPr>
            <w:r w:rsidRPr="00BA7CE0">
              <w:rPr>
                <w:b/>
                <w:sz w:val="24"/>
                <w:szCs w:val="24"/>
              </w:rPr>
              <w:t>5</w:t>
            </w:r>
          </w:p>
        </w:tc>
        <w:tc>
          <w:tcPr>
            <w:tcW w:w="709" w:type="dxa"/>
          </w:tcPr>
          <w:p w:rsidR="001F57ED" w:rsidRPr="00BA7CE0" w:rsidRDefault="001F57ED" w:rsidP="00100C9B">
            <w:pPr>
              <w:jc w:val="center"/>
              <w:rPr>
                <w:b/>
                <w:sz w:val="24"/>
                <w:szCs w:val="24"/>
              </w:rPr>
            </w:pPr>
          </w:p>
        </w:tc>
        <w:tc>
          <w:tcPr>
            <w:tcW w:w="850" w:type="dxa"/>
          </w:tcPr>
          <w:p w:rsidR="001F57ED" w:rsidRPr="00BA7CE0" w:rsidRDefault="001F57ED" w:rsidP="00100C9B">
            <w:pPr>
              <w:jc w:val="center"/>
              <w:rPr>
                <w:b/>
                <w:sz w:val="24"/>
                <w:szCs w:val="24"/>
              </w:rPr>
            </w:pPr>
            <w:r w:rsidRPr="00BA7CE0">
              <w:rPr>
                <w:b/>
                <w:sz w:val="24"/>
                <w:szCs w:val="24"/>
              </w:rPr>
              <w:t>27</w:t>
            </w:r>
          </w:p>
        </w:tc>
        <w:tc>
          <w:tcPr>
            <w:tcW w:w="718" w:type="dxa"/>
            <w:gridSpan w:val="3"/>
          </w:tcPr>
          <w:p w:rsidR="001F57ED" w:rsidRPr="00BA7CE0" w:rsidRDefault="001F57ED" w:rsidP="00100C9B">
            <w:pPr>
              <w:jc w:val="center"/>
              <w:rPr>
                <w:b/>
                <w:sz w:val="24"/>
                <w:szCs w:val="24"/>
              </w:rPr>
            </w:pPr>
          </w:p>
        </w:tc>
        <w:tc>
          <w:tcPr>
            <w:tcW w:w="567" w:type="dxa"/>
            <w:gridSpan w:val="2"/>
          </w:tcPr>
          <w:p w:rsidR="001F57ED" w:rsidRPr="00BA7CE0" w:rsidRDefault="001F57ED" w:rsidP="00100C9B">
            <w:pPr>
              <w:jc w:val="center"/>
              <w:rPr>
                <w:b/>
                <w:sz w:val="24"/>
                <w:szCs w:val="24"/>
              </w:rPr>
            </w:pPr>
          </w:p>
        </w:tc>
        <w:tc>
          <w:tcPr>
            <w:tcW w:w="558" w:type="dxa"/>
          </w:tcPr>
          <w:p w:rsidR="001F57ED" w:rsidRPr="00BA7CE0" w:rsidRDefault="001F57ED" w:rsidP="00100C9B">
            <w:pPr>
              <w:jc w:val="center"/>
              <w:rPr>
                <w:b/>
                <w:sz w:val="24"/>
                <w:szCs w:val="24"/>
              </w:rPr>
            </w:pPr>
          </w:p>
        </w:tc>
        <w:tc>
          <w:tcPr>
            <w:tcW w:w="709" w:type="dxa"/>
            <w:gridSpan w:val="3"/>
          </w:tcPr>
          <w:p w:rsidR="001F57ED" w:rsidRPr="00BA7CE0" w:rsidRDefault="001F57ED" w:rsidP="00100C9B">
            <w:pPr>
              <w:jc w:val="center"/>
              <w:rPr>
                <w:b/>
                <w:sz w:val="24"/>
                <w:szCs w:val="24"/>
              </w:rPr>
            </w:pPr>
          </w:p>
        </w:tc>
        <w:tc>
          <w:tcPr>
            <w:tcW w:w="567" w:type="dxa"/>
          </w:tcPr>
          <w:p w:rsidR="001F57ED" w:rsidRPr="00BA7CE0" w:rsidRDefault="001F57ED" w:rsidP="00100C9B">
            <w:pPr>
              <w:jc w:val="center"/>
              <w:rPr>
                <w:b/>
                <w:sz w:val="24"/>
                <w:szCs w:val="24"/>
              </w:rPr>
            </w:pPr>
            <w:r w:rsidRPr="00BA7CE0">
              <w:rPr>
                <w:b/>
                <w:sz w:val="24"/>
                <w:szCs w:val="24"/>
              </w:rPr>
              <w:t>Экзамен</w:t>
            </w:r>
          </w:p>
        </w:tc>
      </w:tr>
      <w:tr w:rsidR="001F57ED" w:rsidRPr="00BA7CE0" w:rsidTr="00100C9B">
        <w:trPr>
          <w:cantSplit/>
        </w:trPr>
        <w:tc>
          <w:tcPr>
            <w:tcW w:w="56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p>
        </w:tc>
        <w:tc>
          <w:tcPr>
            <w:tcW w:w="368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Итого в V семестре</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b/>
                <w:sz w:val="24"/>
                <w:szCs w:val="24"/>
              </w:rPr>
              <w:t>108</w:t>
            </w:r>
          </w:p>
        </w:tc>
        <w:tc>
          <w:tcPr>
            <w:tcW w:w="718" w:type="dxa"/>
            <w:gridSpan w:val="3"/>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b/>
                <w:sz w:val="24"/>
                <w:szCs w:val="24"/>
              </w:rPr>
              <w:t>20</w:t>
            </w:r>
          </w:p>
        </w:tc>
        <w:tc>
          <w:tcPr>
            <w:tcW w:w="567" w:type="dxa"/>
            <w:gridSpan w:val="2"/>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b/>
                <w:sz w:val="24"/>
                <w:szCs w:val="24"/>
              </w:rPr>
              <w:t>20</w:t>
            </w:r>
          </w:p>
        </w:tc>
        <w:tc>
          <w:tcPr>
            <w:tcW w:w="55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sz w:val="24"/>
                <w:szCs w:val="24"/>
              </w:rPr>
              <w:t>4</w:t>
            </w:r>
          </w:p>
        </w:tc>
        <w:tc>
          <w:tcPr>
            <w:tcW w:w="709" w:type="dxa"/>
            <w:gridSpan w:val="3"/>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b/>
                <w:sz w:val="24"/>
                <w:szCs w:val="24"/>
              </w:rPr>
              <w:t>37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p>
        </w:tc>
      </w:tr>
    </w:tbl>
    <w:p w:rsidR="001F57ED" w:rsidRPr="00BA7CE0" w:rsidRDefault="001F57ED" w:rsidP="001F57ED">
      <w:pPr>
        <w:pStyle w:val="8"/>
        <w:suppressAutoHyphens/>
        <w:ind w:firstLine="709"/>
        <w:rPr>
          <w:rFonts w:ascii="Times New Roman" w:hAnsi="Times New Roman"/>
          <w:i w:val="0"/>
          <w:caps/>
          <w:sz w:val="24"/>
          <w:szCs w:val="24"/>
        </w:rPr>
      </w:pPr>
    </w:p>
    <w:p w:rsidR="001F57ED" w:rsidRPr="00BA7CE0" w:rsidRDefault="001F57ED" w:rsidP="001F57ED">
      <w:pPr>
        <w:pStyle w:val="8"/>
        <w:suppressAutoHyphens/>
        <w:ind w:firstLine="709"/>
        <w:rPr>
          <w:rFonts w:ascii="Times New Roman" w:hAnsi="Times New Roman"/>
          <w:i w:val="0"/>
          <w:caps/>
          <w:sz w:val="24"/>
          <w:szCs w:val="24"/>
        </w:rPr>
      </w:pPr>
      <w:r w:rsidRPr="00BA7CE0">
        <w:rPr>
          <w:rFonts w:ascii="Times New Roman" w:hAnsi="Times New Roman"/>
          <w:i w:val="0"/>
          <w:caps/>
          <w:sz w:val="24"/>
          <w:szCs w:val="24"/>
        </w:rPr>
        <w:t>5.2. Содержание учебной дисциплины</w:t>
      </w:r>
    </w:p>
    <w:p w:rsidR="001F57ED" w:rsidRPr="00BA7CE0" w:rsidRDefault="001F57ED" w:rsidP="001F57ED">
      <w:pPr>
        <w:pStyle w:val="af"/>
        <w:ind w:firstLine="709"/>
        <w:outlineLvl w:val="0"/>
        <w:rPr>
          <w:rFonts w:ascii="Times New Roman" w:hAnsi="Times New Roman"/>
          <w:b/>
          <w:sz w:val="24"/>
          <w:szCs w:val="24"/>
        </w:rPr>
      </w:pPr>
      <w:r w:rsidRPr="00BA7CE0">
        <w:rPr>
          <w:rFonts w:ascii="Times New Roman" w:hAnsi="Times New Roman"/>
          <w:b/>
          <w:sz w:val="24"/>
          <w:szCs w:val="24"/>
        </w:rPr>
        <w:t xml:space="preserve">Тема 1. Место и роль методологии и методики социологического исследования в социологической науке </w:t>
      </w:r>
    </w:p>
    <w:p w:rsidR="001F57ED" w:rsidRPr="00BA7CE0" w:rsidRDefault="001F57ED" w:rsidP="001F57ED">
      <w:pPr>
        <w:pStyle w:val="af"/>
        <w:suppressAutoHyphens/>
        <w:ind w:firstLine="709"/>
        <w:jc w:val="both"/>
        <w:rPr>
          <w:rFonts w:ascii="Times New Roman" w:hAnsi="Times New Roman"/>
          <w:sz w:val="24"/>
          <w:szCs w:val="24"/>
        </w:rPr>
      </w:pPr>
      <w:r w:rsidRPr="00BA7CE0">
        <w:rPr>
          <w:rFonts w:ascii="Times New Roman" w:hAnsi="Times New Roman"/>
          <w:sz w:val="24"/>
          <w:szCs w:val="24"/>
        </w:rPr>
        <w:t xml:space="preserve">Задачи, содержание, принципы построения курса «Методология и методика социологического исследования». Его роль и место в ряду других курсов, составляющих систему социологического образования. Требования к уровню знания и система его оценок в рамках курса. </w:t>
      </w:r>
    </w:p>
    <w:p w:rsidR="001F57ED" w:rsidRPr="00BA7CE0" w:rsidRDefault="001F57ED" w:rsidP="001F57ED">
      <w:pPr>
        <w:pStyle w:val="af"/>
        <w:suppressAutoHyphens/>
        <w:ind w:firstLine="709"/>
        <w:jc w:val="both"/>
        <w:rPr>
          <w:rFonts w:ascii="Times New Roman" w:hAnsi="Times New Roman"/>
          <w:sz w:val="24"/>
          <w:szCs w:val="24"/>
        </w:rPr>
      </w:pPr>
      <w:r w:rsidRPr="00BA7CE0">
        <w:rPr>
          <w:rFonts w:ascii="Times New Roman" w:hAnsi="Times New Roman"/>
          <w:sz w:val="24"/>
          <w:szCs w:val="24"/>
        </w:rPr>
        <w:t>Понятие, структура и уровни современной социологической науки. Онтологическая и гносеологическая функции социологической науки. Научная и практическая значимость социологического исследования, его место и роль в социологической науке. Научные принципы и этика социологического исследования.</w:t>
      </w:r>
    </w:p>
    <w:p w:rsidR="001F57ED" w:rsidRPr="00BA7CE0" w:rsidRDefault="001F57ED" w:rsidP="001F57ED">
      <w:pPr>
        <w:pStyle w:val="af"/>
        <w:suppressAutoHyphens/>
        <w:ind w:firstLine="709"/>
        <w:jc w:val="both"/>
        <w:rPr>
          <w:rFonts w:ascii="Times New Roman" w:hAnsi="Times New Roman"/>
          <w:sz w:val="24"/>
          <w:szCs w:val="24"/>
        </w:rPr>
      </w:pPr>
      <w:r w:rsidRPr="00BA7CE0">
        <w:rPr>
          <w:rFonts w:ascii="Times New Roman" w:hAnsi="Times New Roman"/>
          <w:sz w:val="24"/>
          <w:szCs w:val="24"/>
        </w:rPr>
        <w:t xml:space="preserve">Понятие методологии, методики и процедуры социологического исследования. Понятие программы социологического исследования как документа, регламентирующий нормы и логику эмпирического познания. </w:t>
      </w:r>
    </w:p>
    <w:p w:rsidR="001F57ED" w:rsidRPr="00BA7CE0" w:rsidRDefault="001F57ED" w:rsidP="001F57ED">
      <w:pPr>
        <w:ind w:firstLine="709"/>
        <w:jc w:val="center"/>
        <w:rPr>
          <w:b/>
          <w:caps/>
          <w:sz w:val="24"/>
          <w:szCs w:val="24"/>
        </w:rPr>
      </w:pPr>
      <w:r w:rsidRPr="00BA7CE0">
        <w:rPr>
          <w:b/>
          <w:sz w:val="24"/>
          <w:szCs w:val="24"/>
        </w:rPr>
        <w:t xml:space="preserve">Раздел </w:t>
      </w:r>
      <w:r w:rsidRPr="00BA7CE0">
        <w:rPr>
          <w:b/>
          <w:sz w:val="24"/>
          <w:szCs w:val="24"/>
          <w:lang w:val="en-US"/>
        </w:rPr>
        <w:t>I</w:t>
      </w:r>
      <w:r w:rsidRPr="00BA7CE0">
        <w:rPr>
          <w:b/>
          <w:sz w:val="24"/>
          <w:szCs w:val="24"/>
        </w:rPr>
        <w:t xml:space="preserve">. </w:t>
      </w:r>
      <w:r w:rsidRPr="00BA7CE0">
        <w:rPr>
          <w:b/>
          <w:caps/>
          <w:sz w:val="24"/>
          <w:szCs w:val="24"/>
        </w:rPr>
        <w:t>Теоретико-методологические основы социологического исследования</w:t>
      </w:r>
    </w:p>
    <w:p w:rsidR="001F57ED" w:rsidRPr="00BA7CE0" w:rsidRDefault="001F57ED" w:rsidP="001F57ED">
      <w:pPr>
        <w:pStyle w:val="9"/>
        <w:suppressAutoHyphens/>
        <w:ind w:firstLine="709"/>
        <w:jc w:val="both"/>
        <w:rPr>
          <w:i w:val="0"/>
          <w:sz w:val="24"/>
          <w:szCs w:val="24"/>
        </w:rPr>
      </w:pPr>
      <w:r w:rsidRPr="00BA7CE0">
        <w:rPr>
          <w:i w:val="0"/>
          <w:sz w:val="24"/>
          <w:szCs w:val="24"/>
        </w:rPr>
        <w:t>Тема 2. Парадигмы, теории и понятийный аппарат в социологическом исследовании</w:t>
      </w:r>
    </w:p>
    <w:p w:rsidR="001F57ED" w:rsidRPr="00BA7CE0" w:rsidRDefault="001F57ED" w:rsidP="001F57ED">
      <w:pPr>
        <w:tabs>
          <w:tab w:val="left" w:pos="426"/>
        </w:tabs>
        <w:suppressAutoHyphens/>
        <w:ind w:firstLine="709"/>
        <w:jc w:val="both"/>
        <w:rPr>
          <w:sz w:val="24"/>
          <w:szCs w:val="24"/>
        </w:rPr>
      </w:pPr>
      <w:r w:rsidRPr="00BA7CE0">
        <w:rPr>
          <w:sz w:val="24"/>
          <w:szCs w:val="24"/>
        </w:rPr>
        <w:t xml:space="preserve">Понимание парадигмы исследования. Теоретические и методологические парадигмы: основные принципы и взаимосвязь. Позитивизм: принципы и исследовательская логика. Номинализм: принципы и исследовательская логика. Интерпретивизм: принципы и исследовательская логика. </w:t>
      </w:r>
    </w:p>
    <w:p w:rsidR="001F57ED" w:rsidRPr="00BA7CE0" w:rsidRDefault="001F57ED" w:rsidP="001F57ED">
      <w:pPr>
        <w:tabs>
          <w:tab w:val="left" w:pos="426"/>
        </w:tabs>
        <w:suppressAutoHyphens/>
        <w:ind w:firstLine="709"/>
        <w:jc w:val="both"/>
        <w:rPr>
          <w:spacing w:val="-6"/>
          <w:sz w:val="24"/>
          <w:szCs w:val="24"/>
        </w:rPr>
      </w:pPr>
      <w:r w:rsidRPr="00BA7CE0">
        <w:rPr>
          <w:spacing w:val="-6"/>
          <w:sz w:val="24"/>
          <w:szCs w:val="24"/>
        </w:rPr>
        <w:t>Соотношение парадигмы и теории. Логико-методологические функции социологической теории. Методологическая роль специальных социологических теорий. Органическая взаимосвязь теоретического и эмпирического в социологическом исследовании.</w:t>
      </w:r>
    </w:p>
    <w:p w:rsidR="001F57ED" w:rsidRPr="00BA7CE0" w:rsidRDefault="001F57ED" w:rsidP="001F57ED">
      <w:pPr>
        <w:tabs>
          <w:tab w:val="left" w:pos="426"/>
        </w:tabs>
        <w:suppressAutoHyphens/>
        <w:ind w:firstLine="709"/>
        <w:jc w:val="both"/>
        <w:rPr>
          <w:sz w:val="24"/>
          <w:szCs w:val="24"/>
        </w:rPr>
      </w:pPr>
      <w:r w:rsidRPr="00BA7CE0">
        <w:rPr>
          <w:sz w:val="24"/>
          <w:szCs w:val="24"/>
        </w:rPr>
        <w:t>Понимание социального факта. Способы выявления закономерностей и фактов социальной действительности. Качественная и количественная социология.</w:t>
      </w:r>
    </w:p>
    <w:p w:rsidR="001F57ED" w:rsidRPr="00BA7CE0" w:rsidRDefault="001F57ED" w:rsidP="001F57ED">
      <w:pPr>
        <w:pStyle w:val="22"/>
        <w:ind w:firstLine="709"/>
        <w:rPr>
          <w:b/>
          <w:bCs/>
          <w:szCs w:val="24"/>
        </w:rPr>
      </w:pPr>
      <w:r w:rsidRPr="00BA7CE0">
        <w:rPr>
          <w:b/>
          <w:bCs/>
          <w:szCs w:val="24"/>
        </w:rPr>
        <w:t>Тема 3. Структура и функции программы социологического исследования: логика построения, назначение, общее понимание основных элементов</w:t>
      </w:r>
    </w:p>
    <w:p w:rsidR="001F57ED" w:rsidRPr="00BA7CE0" w:rsidRDefault="001F57ED" w:rsidP="001F57ED">
      <w:pPr>
        <w:suppressAutoHyphens/>
        <w:ind w:firstLine="709"/>
        <w:jc w:val="both"/>
        <w:rPr>
          <w:sz w:val="24"/>
          <w:szCs w:val="24"/>
        </w:rPr>
      </w:pPr>
      <w:r w:rsidRPr="00BA7CE0">
        <w:rPr>
          <w:sz w:val="24"/>
          <w:szCs w:val="24"/>
        </w:rPr>
        <w:t xml:space="preserve">Программа как организационно-логическая основа социологического исследования. Основные функции программы в социологическом исследовании: методологическая, методическая, прогнозная, организационно-технологическая. </w:t>
      </w:r>
    </w:p>
    <w:p w:rsidR="001F57ED" w:rsidRPr="00BA7CE0" w:rsidRDefault="001F57ED" w:rsidP="001F57ED">
      <w:pPr>
        <w:suppressAutoHyphens/>
        <w:ind w:firstLine="709"/>
        <w:rPr>
          <w:sz w:val="24"/>
          <w:szCs w:val="24"/>
        </w:rPr>
      </w:pPr>
      <w:r w:rsidRPr="00BA7CE0">
        <w:rPr>
          <w:sz w:val="24"/>
          <w:szCs w:val="24"/>
        </w:rPr>
        <w:t>Структура программы социологического исследования. Вводная, теоретико-методологическая, методико-процедурная, аналитически-объяснительная части программы и их назначение. Принципы программно-целевого подхода и их использование в построении программы социологического исследования.</w:t>
      </w:r>
    </w:p>
    <w:p w:rsidR="001F57ED" w:rsidRPr="00BA7CE0" w:rsidRDefault="001F57ED" w:rsidP="001F57ED">
      <w:pPr>
        <w:pStyle w:val="22"/>
        <w:ind w:firstLine="709"/>
        <w:rPr>
          <w:b/>
          <w:bCs/>
          <w:szCs w:val="24"/>
        </w:rPr>
      </w:pPr>
      <w:r w:rsidRPr="00BA7CE0">
        <w:rPr>
          <w:b/>
          <w:bCs/>
          <w:szCs w:val="24"/>
        </w:rPr>
        <w:t>Тема 4. Вводная часть программы как замысел исследования: содержание и способы разработки</w:t>
      </w:r>
    </w:p>
    <w:p w:rsidR="001F57ED" w:rsidRPr="00BA7CE0" w:rsidRDefault="001F57ED" w:rsidP="001F57ED">
      <w:pPr>
        <w:pStyle w:val="34"/>
        <w:tabs>
          <w:tab w:val="left" w:pos="426"/>
        </w:tabs>
        <w:suppressAutoHyphens/>
        <w:spacing w:after="0"/>
        <w:ind w:left="0" w:firstLine="709"/>
        <w:rPr>
          <w:sz w:val="24"/>
          <w:szCs w:val="24"/>
        </w:rPr>
      </w:pPr>
      <w:r w:rsidRPr="00BA7CE0">
        <w:rPr>
          <w:sz w:val="24"/>
          <w:szCs w:val="24"/>
        </w:rPr>
        <w:t>Типология социальных проблем и их выявление. Обоснование актуальности темы. Социологическая проблема. Выделение объекта исследования. Определение разработанности темы и предмета исследования. Проблемная ситуация. Принципы формулирования темы. Выбор цели и задач исследования. Особенности постановки цели и задач в различных видах социологического исследования. Теоретические основания исследования и критерии их определения. Понимание эмпирического объекта исследования.</w:t>
      </w:r>
    </w:p>
    <w:p w:rsidR="001F57ED" w:rsidRPr="00BA7CE0" w:rsidRDefault="001F57ED" w:rsidP="001F57ED">
      <w:pPr>
        <w:pStyle w:val="1"/>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lastRenderedPageBreak/>
        <w:t>Тема 5. Концептуализация объекта и предмета социологического исследования: теоретическое самоопределение и структура концептуальных понятий</w:t>
      </w:r>
    </w:p>
    <w:p w:rsidR="001F57ED" w:rsidRPr="00BA7CE0" w:rsidRDefault="001F57ED" w:rsidP="001F57ED">
      <w:pPr>
        <w:suppressAutoHyphens/>
        <w:ind w:firstLine="709"/>
        <w:jc w:val="both"/>
        <w:rPr>
          <w:sz w:val="24"/>
          <w:szCs w:val="24"/>
        </w:rPr>
      </w:pPr>
      <w:r w:rsidRPr="00BA7CE0">
        <w:rPr>
          <w:sz w:val="24"/>
          <w:szCs w:val="24"/>
        </w:rPr>
        <w:t>Понимание концепции социологического исследования. Задачи концептуализации объекта и предмета исследования. Развертывание концептуальной модели исследования. Многопарадигмальный и междисциплинарный подходы при построении концептуальных моделей. Роль системного подхода при построении концептуальных моделей. Функции и статус концептуально-понятийного аппарата социологии в исследовании. Роль философских и общенаучных понятий в социологическом исследовании. Структура концептуальных понятий. Сущностное и содержательное определения объекта и предмета исследования. Концептуальная модель как множество свойств и состояний объекта и предмета исследования. Теоретическая типологизация состояний и свойств исследуемого явления. Форма изложения концептуального анализа: рассуждение и обоснование.</w:t>
      </w:r>
    </w:p>
    <w:p w:rsidR="001F57ED" w:rsidRPr="00BA7CE0" w:rsidRDefault="001F57ED" w:rsidP="001F57ED">
      <w:pPr>
        <w:pStyle w:val="1"/>
        <w:suppressAutoHyphens/>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6. Операционализация концептуальных понятий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Понятие операционализации. Связь операционализации с исследуемой проблемой. Операционализация концептуальных понятий предмета и объекта исследования. Операциональные определения. Процесс выделения содержательных характеристик исследуемого явления, поддающихся наблюдению. Построение операциональной модели.</w:t>
      </w:r>
    </w:p>
    <w:p w:rsidR="001F57ED" w:rsidRPr="00BA7CE0" w:rsidRDefault="001F57ED" w:rsidP="001F57ED">
      <w:pPr>
        <w:pStyle w:val="22"/>
        <w:suppressAutoHyphens/>
        <w:ind w:firstLine="709"/>
        <w:rPr>
          <w:b/>
          <w:bCs/>
          <w:szCs w:val="24"/>
        </w:rPr>
      </w:pPr>
      <w:r w:rsidRPr="00BA7CE0">
        <w:rPr>
          <w:b/>
          <w:bCs/>
          <w:szCs w:val="24"/>
        </w:rPr>
        <w:t>Тема 7. Операциональные понятия как переменные и их выбор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Переменные в социологическом исследовании. Понимание переменных. Зависимые и независимые переменные. Промежуточные переменные. Сетка переменных. Взаимосвязь количества переменных и количества единиц исследования. Зависимость между количеством переменных и видом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Переход от операциональных понятий к переменным социологического исследования. Выбор переменных исследования.</w:t>
      </w:r>
    </w:p>
    <w:p w:rsidR="001F57ED" w:rsidRPr="00BA7CE0" w:rsidRDefault="001F57ED" w:rsidP="001F57ED">
      <w:pPr>
        <w:pStyle w:val="1"/>
        <w:suppressAutoHyphens/>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8. Причинно-следственные связи и построение объясняющей модели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Природа причинности в социальных науках. Критерии причинности. Необходимые и достаточные причины. Способы представления зависимостей между переменными.</w:t>
      </w:r>
    </w:p>
    <w:p w:rsidR="001F57ED" w:rsidRPr="00BA7CE0" w:rsidRDefault="001F57ED" w:rsidP="001F57ED">
      <w:pPr>
        <w:suppressAutoHyphens/>
        <w:ind w:firstLine="709"/>
        <w:jc w:val="both"/>
        <w:rPr>
          <w:sz w:val="24"/>
          <w:szCs w:val="24"/>
        </w:rPr>
      </w:pPr>
      <w:r w:rsidRPr="00BA7CE0">
        <w:rPr>
          <w:sz w:val="24"/>
          <w:szCs w:val="24"/>
        </w:rPr>
        <w:t>Понимание объясняющей модели исследования. Типы моделей объяснений. Построение объясняющей модели. Использование теорий для объяснения зависимостей. Роль контрольной переменной в построении объясняющей модели исследования.</w:t>
      </w:r>
    </w:p>
    <w:p w:rsidR="001F57ED" w:rsidRPr="00BA7CE0" w:rsidRDefault="001F57ED" w:rsidP="001F57ED">
      <w:pPr>
        <w:pStyle w:val="1"/>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9. Построение гипотез в социологическом исследовании</w:t>
      </w:r>
    </w:p>
    <w:p w:rsidR="001F57ED" w:rsidRPr="00BA7CE0" w:rsidRDefault="001F57ED" w:rsidP="001F57ED">
      <w:pPr>
        <w:pStyle w:val="24"/>
        <w:suppressAutoHyphens/>
        <w:ind w:firstLine="709"/>
        <w:rPr>
          <w:spacing w:val="-2"/>
          <w:sz w:val="24"/>
          <w:szCs w:val="24"/>
        </w:rPr>
      </w:pPr>
      <w:r w:rsidRPr="00BA7CE0">
        <w:rPr>
          <w:spacing w:val="-2"/>
          <w:sz w:val="24"/>
          <w:szCs w:val="24"/>
        </w:rPr>
        <w:t xml:space="preserve">Понимание гипотезы. Основы выдвижения гипотезы. Логическая структура гипотезы. Разработка исходной гипотезы. Выдвижение гипотезы следствия. Истинность и ложность гипотезы. Критерии классификации и типы гипотез по содержанию предмета предположения, по характеру связи между переменными, по степени разработанности и обоснованности, по степени охвата единиц исследования, по степени сложности и др. Общие требования к гипотезе. </w:t>
      </w:r>
    </w:p>
    <w:p w:rsidR="001F57ED" w:rsidRPr="00BA7CE0" w:rsidRDefault="001F57ED" w:rsidP="001F57ED">
      <w:pPr>
        <w:pStyle w:val="1"/>
        <w:suppressAutoHyphens/>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10. Эмпирическая интерпретация переменных и построение показателей в социологическом исследовании</w:t>
      </w:r>
    </w:p>
    <w:p w:rsidR="001F57ED" w:rsidRPr="00BA7CE0" w:rsidRDefault="001F57ED" w:rsidP="001F57ED">
      <w:pPr>
        <w:pStyle w:val="24"/>
        <w:suppressAutoHyphens/>
        <w:ind w:firstLine="709"/>
        <w:rPr>
          <w:sz w:val="24"/>
          <w:szCs w:val="24"/>
        </w:rPr>
      </w:pPr>
      <w:r w:rsidRPr="00BA7CE0">
        <w:rPr>
          <w:sz w:val="24"/>
          <w:szCs w:val="24"/>
        </w:rPr>
        <w:t>Понимание эмпирической системы. Эмпирическая интерпретация сетки переменных. Процедура эмпирической интерпретации. Процесс построения эмпирической модели исследования. Понимание социального показателя. Разработка показателей исследования. Множественность показателей. Конструирование пространства показателей. Модель показателей в социологическом исследовании.</w:t>
      </w:r>
    </w:p>
    <w:p w:rsidR="001F57ED" w:rsidRPr="00BA7CE0" w:rsidRDefault="001F57ED" w:rsidP="001F57ED">
      <w:pPr>
        <w:pStyle w:val="1"/>
        <w:suppressAutoHyphens/>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lastRenderedPageBreak/>
        <w:t>Тема 11. Измерительная интерпретация показателей и построение индикаторов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Измерительная интерпретация показателя исследования как его конкретизация. Понимание индикатора в социологическом исследовании. Критерий классификации и виды индикаторов. Построение индикаторов и надежность измерения. Множественность индикаторов. Конструирование пространства индикаторов. Модель индикаторов в социологическом исследовании.</w:t>
      </w:r>
    </w:p>
    <w:p w:rsidR="001F57ED" w:rsidRPr="00BA7CE0" w:rsidRDefault="001F57ED" w:rsidP="001F57ED">
      <w:pPr>
        <w:pStyle w:val="60"/>
        <w:suppressAutoHyphens/>
        <w:spacing w:before="0" w:after="0"/>
        <w:ind w:firstLine="709"/>
        <w:jc w:val="both"/>
        <w:rPr>
          <w:b w:val="0"/>
          <w:sz w:val="24"/>
          <w:szCs w:val="24"/>
        </w:rPr>
      </w:pPr>
      <w:r w:rsidRPr="00BA7CE0">
        <w:rPr>
          <w:b w:val="0"/>
          <w:sz w:val="24"/>
          <w:szCs w:val="24"/>
        </w:rPr>
        <w:t>Тема 12. Построение шкал, индексов и типологизация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Построение измерительных шкал. Формы приписывания значений при шкалировании. Вербальная, графическая и числовая формы. Градуирование социологической шкалы. Связь содержания шкалы и цели исследования.</w:t>
      </w:r>
    </w:p>
    <w:p w:rsidR="001F57ED" w:rsidRPr="00BA7CE0" w:rsidRDefault="001F57ED" w:rsidP="001F57ED">
      <w:pPr>
        <w:suppressAutoHyphens/>
        <w:ind w:firstLine="709"/>
        <w:jc w:val="both"/>
        <w:rPr>
          <w:spacing w:val="-4"/>
          <w:sz w:val="24"/>
          <w:szCs w:val="24"/>
        </w:rPr>
      </w:pPr>
      <w:r w:rsidRPr="00BA7CE0">
        <w:rPr>
          <w:spacing w:val="-4"/>
          <w:sz w:val="24"/>
          <w:szCs w:val="24"/>
        </w:rPr>
        <w:t xml:space="preserve">Индексы в социологическом измерении. Назначение индексов. Конструирование индексов. </w:t>
      </w:r>
    </w:p>
    <w:p w:rsidR="001F57ED" w:rsidRPr="00BA7CE0" w:rsidRDefault="001F57ED" w:rsidP="001F57ED">
      <w:pPr>
        <w:suppressAutoHyphens/>
        <w:ind w:firstLine="709"/>
        <w:jc w:val="both"/>
        <w:rPr>
          <w:sz w:val="24"/>
          <w:szCs w:val="24"/>
        </w:rPr>
      </w:pPr>
      <w:r w:rsidRPr="00BA7CE0">
        <w:rPr>
          <w:sz w:val="24"/>
          <w:szCs w:val="24"/>
        </w:rPr>
        <w:t>Типология в социологическом измерении. Роль типологии в социологическом исследовании. Конструирование социальных типов. Соотношение типологизации и классификации.</w:t>
      </w:r>
    </w:p>
    <w:p w:rsidR="001F57ED" w:rsidRPr="00BA7CE0" w:rsidRDefault="001F57ED" w:rsidP="001F57ED">
      <w:pPr>
        <w:pStyle w:val="1"/>
        <w:suppressAutoHyphens/>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13. Выбор единиц социологического исследования и способы формирования выборочной совокупности</w:t>
      </w:r>
    </w:p>
    <w:p w:rsidR="001F57ED" w:rsidRPr="00BA7CE0" w:rsidRDefault="001F57ED" w:rsidP="001F57ED">
      <w:pPr>
        <w:pStyle w:val="34"/>
        <w:tabs>
          <w:tab w:val="left" w:pos="426"/>
        </w:tabs>
        <w:suppressAutoHyphens/>
        <w:spacing w:after="0"/>
        <w:ind w:left="0" w:firstLine="709"/>
        <w:jc w:val="both"/>
        <w:rPr>
          <w:sz w:val="24"/>
          <w:szCs w:val="24"/>
        </w:rPr>
      </w:pPr>
      <w:r w:rsidRPr="00BA7CE0">
        <w:rPr>
          <w:sz w:val="24"/>
          <w:szCs w:val="24"/>
        </w:rPr>
        <w:t xml:space="preserve">Понимание эмпирического объекта исследования. Объект, предмет исследования и генеральная совокупность: их сходство и различие. Определение единиц исследования. </w:t>
      </w:r>
    </w:p>
    <w:p w:rsidR="001F57ED" w:rsidRPr="00BA7CE0" w:rsidRDefault="001F57ED" w:rsidP="001F57ED">
      <w:pPr>
        <w:pStyle w:val="34"/>
        <w:tabs>
          <w:tab w:val="left" w:pos="426"/>
        </w:tabs>
        <w:suppressAutoHyphens/>
        <w:spacing w:after="0"/>
        <w:ind w:left="0" w:firstLine="709"/>
        <w:jc w:val="both"/>
        <w:rPr>
          <w:sz w:val="24"/>
          <w:szCs w:val="24"/>
        </w:rPr>
      </w:pPr>
      <w:r w:rsidRPr="00BA7CE0">
        <w:rPr>
          <w:sz w:val="24"/>
          <w:szCs w:val="24"/>
        </w:rPr>
        <w:t xml:space="preserve">Способы отбора единиц исследования. Понимание выборочной совокупности. Способы формирования выборочной совокупности. Случайный отбор и его теоретические основания. Процедура случайного отбора. Виды случайного  отбора: простой случайный отбор, районированный отбор, гнездовой отбор. Систематический или псевдослучайный отбор. </w:t>
      </w:r>
    </w:p>
    <w:p w:rsidR="001F57ED" w:rsidRPr="00BA7CE0" w:rsidRDefault="001F57ED" w:rsidP="001F57ED">
      <w:pPr>
        <w:pStyle w:val="34"/>
        <w:tabs>
          <w:tab w:val="left" w:pos="426"/>
        </w:tabs>
        <w:suppressAutoHyphens/>
        <w:spacing w:after="0"/>
        <w:ind w:left="0" w:firstLine="709"/>
        <w:jc w:val="both"/>
        <w:rPr>
          <w:sz w:val="24"/>
          <w:szCs w:val="24"/>
        </w:rPr>
      </w:pPr>
      <w:r w:rsidRPr="00BA7CE0">
        <w:rPr>
          <w:sz w:val="24"/>
          <w:szCs w:val="24"/>
        </w:rPr>
        <w:t xml:space="preserve">Неслучайный отбор. Виды неслучайного отбора: квотный отбор, метод основного массива, стихийный отбор. Диспропорциональная выборка и взвешивание. </w:t>
      </w:r>
    </w:p>
    <w:p w:rsidR="001F57ED" w:rsidRPr="00BA7CE0" w:rsidRDefault="001F57ED" w:rsidP="001F57ED">
      <w:pPr>
        <w:pStyle w:val="34"/>
        <w:tabs>
          <w:tab w:val="left" w:pos="426"/>
        </w:tabs>
        <w:suppressAutoHyphens/>
        <w:spacing w:after="0"/>
        <w:ind w:left="0" w:firstLine="709"/>
        <w:jc w:val="both"/>
        <w:rPr>
          <w:sz w:val="24"/>
          <w:szCs w:val="24"/>
        </w:rPr>
      </w:pPr>
      <w:r w:rsidRPr="00BA7CE0">
        <w:rPr>
          <w:sz w:val="24"/>
          <w:szCs w:val="24"/>
        </w:rPr>
        <w:t>Представительность выборки. Установление необходимого объема выборки. Расчет ошибки выборки. Ремонт выборки.</w:t>
      </w:r>
    </w:p>
    <w:p w:rsidR="001F57ED" w:rsidRPr="00BA7CE0" w:rsidRDefault="001F57ED" w:rsidP="001F57ED">
      <w:pPr>
        <w:suppressAutoHyphens/>
        <w:ind w:firstLine="709"/>
        <w:jc w:val="both"/>
        <w:rPr>
          <w:b/>
          <w:sz w:val="24"/>
          <w:szCs w:val="24"/>
        </w:rPr>
      </w:pPr>
      <w:r w:rsidRPr="00BA7CE0">
        <w:rPr>
          <w:b/>
          <w:sz w:val="24"/>
          <w:szCs w:val="24"/>
        </w:rPr>
        <w:t>Тема 14. Виды социологических исследований</w:t>
      </w:r>
    </w:p>
    <w:p w:rsidR="001F57ED" w:rsidRPr="00BA7CE0" w:rsidRDefault="001F57ED" w:rsidP="001F57ED">
      <w:pPr>
        <w:pStyle w:val="34"/>
        <w:tabs>
          <w:tab w:val="left" w:pos="426"/>
        </w:tabs>
        <w:suppressAutoHyphens/>
        <w:spacing w:after="0"/>
        <w:ind w:left="0" w:firstLine="709"/>
        <w:jc w:val="both"/>
        <w:rPr>
          <w:spacing w:val="-4"/>
          <w:sz w:val="24"/>
          <w:szCs w:val="24"/>
        </w:rPr>
      </w:pPr>
      <w:r w:rsidRPr="00BA7CE0">
        <w:rPr>
          <w:spacing w:val="-4"/>
          <w:sz w:val="24"/>
          <w:szCs w:val="24"/>
        </w:rPr>
        <w:t xml:space="preserve">Критерии классификации социологического исследования. Специфика задач, решаемых отдельными видами социологического исследования. Пилотажное, описательное, аналитическое и прогностическое исследования. Фундаментальное, прикладное и проектное исследования. Сравнительное и оценочное исследования. Оперативное исследование. Панельное и лонгитюдное исследования. Трендовое исследование. Возможности и ограничения отдельных видов социологического исследования. Критерии выбора вида  социологического исследования. </w:t>
      </w:r>
    </w:p>
    <w:p w:rsidR="001F57ED" w:rsidRPr="00BA7CE0" w:rsidRDefault="001F57ED" w:rsidP="001F57ED">
      <w:pPr>
        <w:jc w:val="center"/>
        <w:rPr>
          <w:b/>
          <w:sz w:val="24"/>
          <w:szCs w:val="24"/>
        </w:rPr>
      </w:pPr>
      <w:r w:rsidRPr="00BA7CE0">
        <w:rPr>
          <w:b/>
          <w:sz w:val="24"/>
          <w:szCs w:val="24"/>
        </w:rPr>
        <w:t xml:space="preserve">Раздел </w:t>
      </w:r>
      <w:r w:rsidRPr="00BA7CE0">
        <w:rPr>
          <w:b/>
          <w:sz w:val="24"/>
          <w:szCs w:val="24"/>
          <w:lang w:val="en-US"/>
        </w:rPr>
        <w:t>II</w:t>
      </w:r>
      <w:r w:rsidRPr="00BA7CE0">
        <w:rPr>
          <w:b/>
          <w:sz w:val="24"/>
          <w:szCs w:val="24"/>
        </w:rPr>
        <w:t xml:space="preserve">. КОЛИЧЕСТВЕННЫЕ </w:t>
      </w:r>
      <w:r w:rsidRPr="00BA7CE0">
        <w:rPr>
          <w:b/>
          <w:caps/>
          <w:sz w:val="24"/>
          <w:szCs w:val="24"/>
        </w:rPr>
        <w:t>Методы сбора данных в социологическом исследовании</w:t>
      </w:r>
    </w:p>
    <w:p w:rsidR="001F57ED" w:rsidRPr="00BA7CE0" w:rsidRDefault="001F57ED" w:rsidP="001F57ED">
      <w:pPr>
        <w:pStyle w:val="1"/>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Тема 1. Типология и области применения методов сбора данных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Понимание метода сбора данных. Критерии выбора метода сбора данных. Типология методов сбора данных. Количественные и качественные методы сбора данных. Характеристики количественных методов. Возможности и ограничения количественных методов сбора данных.</w:t>
      </w:r>
    </w:p>
    <w:p w:rsidR="001F57ED" w:rsidRPr="00BA7CE0" w:rsidRDefault="001F57ED" w:rsidP="001F57ED">
      <w:pPr>
        <w:suppressAutoHyphens/>
        <w:ind w:firstLine="709"/>
        <w:jc w:val="both"/>
        <w:rPr>
          <w:sz w:val="24"/>
          <w:szCs w:val="24"/>
        </w:rPr>
      </w:pPr>
      <w:r w:rsidRPr="00BA7CE0">
        <w:rPr>
          <w:sz w:val="24"/>
          <w:szCs w:val="24"/>
        </w:rPr>
        <w:t>Качественные методы в социологии. Характеристики качественных методов. Теоретические основания качественных методов. Особенности стратегии качественного анализа. Виды качественных исследований. Возможности и ограничения качественных  методов сбора данных. Сочетание методов количественного и качественного анализа.</w:t>
      </w:r>
    </w:p>
    <w:p w:rsidR="001F57ED" w:rsidRPr="00BA7CE0" w:rsidRDefault="001F57ED" w:rsidP="001F57ED">
      <w:pPr>
        <w:pStyle w:val="5"/>
        <w:ind w:firstLine="709"/>
        <w:jc w:val="both"/>
        <w:rPr>
          <w:b w:val="0"/>
          <w:i w:val="0"/>
          <w:sz w:val="24"/>
          <w:szCs w:val="24"/>
        </w:rPr>
      </w:pPr>
      <w:r w:rsidRPr="00BA7CE0">
        <w:rPr>
          <w:b w:val="0"/>
          <w:i w:val="0"/>
          <w:sz w:val="24"/>
          <w:szCs w:val="24"/>
        </w:rPr>
        <w:lastRenderedPageBreak/>
        <w:t>Тема 2. Анализ документов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Понятие документа в социологии. Документы как важнейший источник социологической информации. Классификация документов.</w:t>
      </w:r>
    </w:p>
    <w:p w:rsidR="001F57ED" w:rsidRPr="00BA7CE0" w:rsidRDefault="001F57ED" w:rsidP="001F57ED">
      <w:pPr>
        <w:suppressAutoHyphens/>
        <w:ind w:firstLine="709"/>
        <w:jc w:val="both"/>
        <w:rPr>
          <w:sz w:val="24"/>
          <w:szCs w:val="24"/>
        </w:rPr>
      </w:pPr>
      <w:r w:rsidRPr="00BA7CE0">
        <w:rPr>
          <w:sz w:val="24"/>
          <w:szCs w:val="24"/>
        </w:rPr>
        <w:t xml:space="preserve">Общая характеристика традиционных приемов в социологическом изучении содержания документальных источников. Методологические и методические вопросы формализованного анализа документов. Проблема языка документов. Возможности семантического анализа. </w:t>
      </w:r>
    </w:p>
    <w:p w:rsidR="001F57ED" w:rsidRPr="00BA7CE0" w:rsidRDefault="001F57ED" w:rsidP="001F57ED">
      <w:pPr>
        <w:suppressAutoHyphens/>
        <w:ind w:firstLine="709"/>
        <w:jc w:val="both"/>
        <w:rPr>
          <w:sz w:val="24"/>
          <w:szCs w:val="24"/>
        </w:rPr>
      </w:pPr>
      <w:r w:rsidRPr="00BA7CE0">
        <w:rPr>
          <w:sz w:val="24"/>
          <w:szCs w:val="24"/>
        </w:rPr>
        <w:t xml:space="preserve">Сущность контент-анализа и его общая характеристика. Основные направления использования. Сущность метода, его сильные и слабые стороны. Специфика применения метода контент-анализа при изучении документов, их систематизация. Анализ публикаций в прессе, писем и других источников. Инструментарий метода контент-анализа, его основные параметры. Техническая сторона контент-анализа. Соотношение метода контент-анализа с другими приемами социологического анализа документов и методами социологического исследования. </w:t>
      </w:r>
    </w:p>
    <w:p w:rsidR="001F57ED" w:rsidRPr="00BA7CE0" w:rsidRDefault="001F57ED" w:rsidP="001F57ED">
      <w:pPr>
        <w:suppressAutoHyphens/>
        <w:ind w:firstLine="709"/>
        <w:jc w:val="both"/>
        <w:rPr>
          <w:b/>
          <w:sz w:val="24"/>
          <w:szCs w:val="24"/>
        </w:rPr>
      </w:pPr>
      <w:r w:rsidRPr="00BA7CE0">
        <w:rPr>
          <w:sz w:val="24"/>
          <w:szCs w:val="24"/>
        </w:rPr>
        <w:t xml:space="preserve">Анализ статистических документов. Виды статистики и основные формы статистической отчетности (переписи, сводки, бюллетени, сборники и т.д.). </w:t>
      </w:r>
    </w:p>
    <w:p w:rsidR="001F57ED" w:rsidRPr="00BA7CE0" w:rsidRDefault="001F57ED" w:rsidP="001F57ED">
      <w:pPr>
        <w:pStyle w:val="5"/>
        <w:suppressAutoHyphens/>
        <w:ind w:firstLine="709"/>
        <w:jc w:val="both"/>
        <w:rPr>
          <w:b w:val="0"/>
          <w:i w:val="0"/>
          <w:sz w:val="24"/>
          <w:szCs w:val="24"/>
        </w:rPr>
      </w:pPr>
      <w:r w:rsidRPr="00BA7CE0">
        <w:rPr>
          <w:b w:val="0"/>
          <w:i w:val="0"/>
          <w:sz w:val="24"/>
          <w:szCs w:val="24"/>
        </w:rPr>
        <w:t>Тема 3. Метод опроса в социологическом исследовании. Анкетирование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Понятие опроса в социологической литературе. Методологические предпосылки использования метода опроса в социологическом исследовании. Роль и значение опроса в комплексе социологических методов сбора информации. Познавательно-исследовательские возможности метода опроса и его пределы. Программа  опроса, ее структура и функции. Этапы и процедуры опроса. Методика и техника проведения опроса. Структурно-классификационные принципы проектирования инструментария при использовании метода опроса в социологическом исследовании. Преимущества и недостатки метода. Проблемы достоверности информации. Типичные ошибки и трудности в проведении опроса. Виды опроса, их качественные характеристики и специфика использования.</w:t>
      </w:r>
    </w:p>
    <w:p w:rsidR="001F57ED" w:rsidRPr="00BA7CE0" w:rsidRDefault="001F57ED" w:rsidP="001F57ED">
      <w:pPr>
        <w:suppressAutoHyphens/>
        <w:ind w:firstLine="709"/>
        <w:jc w:val="both"/>
        <w:rPr>
          <w:sz w:val="24"/>
          <w:szCs w:val="24"/>
        </w:rPr>
      </w:pPr>
      <w:r w:rsidRPr="00BA7CE0">
        <w:rPr>
          <w:sz w:val="24"/>
          <w:szCs w:val="24"/>
        </w:rPr>
        <w:t xml:space="preserve">Анкетирование. Его разновидности, особенности, достоинства и недостатки. Специфика использования анкетирования в социологических исследованиях, его возможности и преимущества. Этапы анкетного опроса. Социологическая анкета, ее логическая и организационная структура. Основные принципы и правила проектирования социологической анкеты. Виды вопросов анкеты, ее композиция и оформление. Необходимые условия организации и успешного проведения анкетирования. </w:t>
      </w:r>
    </w:p>
    <w:p w:rsidR="001F57ED" w:rsidRPr="00BA7CE0" w:rsidRDefault="001F57ED" w:rsidP="001F57ED">
      <w:pPr>
        <w:pStyle w:val="5"/>
        <w:ind w:firstLine="709"/>
        <w:jc w:val="both"/>
        <w:rPr>
          <w:b w:val="0"/>
          <w:i w:val="0"/>
          <w:sz w:val="24"/>
          <w:szCs w:val="24"/>
        </w:rPr>
      </w:pPr>
      <w:r w:rsidRPr="00BA7CE0">
        <w:rPr>
          <w:b w:val="0"/>
          <w:i w:val="0"/>
          <w:sz w:val="24"/>
          <w:szCs w:val="24"/>
        </w:rPr>
        <w:t>Тема 4.  Телефонный опрос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Телефонный опрос как разновидности анкетирования. Его  преимущества и недостатки. Методико-организационные задачи проведения опросов, разработка телефонной анкеты. Специфика телефонной анкеты, характер вопросов, лингвистическое оформление, объем анкеты. </w:t>
      </w:r>
    </w:p>
    <w:p w:rsidR="001F57ED" w:rsidRPr="00BA7CE0" w:rsidRDefault="001F57ED" w:rsidP="001F57ED">
      <w:pPr>
        <w:suppressAutoHyphens/>
        <w:ind w:firstLine="709"/>
        <w:jc w:val="both"/>
        <w:rPr>
          <w:sz w:val="24"/>
          <w:szCs w:val="24"/>
        </w:rPr>
      </w:pPr>
      <w:r w:rsidRPr="00BA7CE0">
        <w:rPr>
          <w:sz w:val="24"/>
          <w:szCs w:val="24"/>
        </w:rPr>
        <w:t xml:space="preserve">Характер выборки при проведении телефонного опроса. Способы  увеличения содержательных контактов при телефонном опросе. </w:t>
      </w:r>
    </w:p>
    <w:p w:rsidR="001F57ED" w:rsidRPr="00BA7CE0" w:rsidRDefault="001F57ED" w:rsidP="001F57ED">
      <w:pPr>
        <w:suppressAutoHyphens/>
        <w:ind w:firstLine="709"/>
        <w:jc w:val="both"/>
        <w:rPr>
          <w:sz w:val="24"/>
          <w:szCs w:val="24"/>
        </w:rPr>
      </w:pPr>
      <w:r w:rsidRPr="00BA7CE0">
        <w:rPr>
          <w:sz w:val="24"/>
          <w:szCs w:val="24"/>
        </w:rPr>
        <w:t xml:space="preserve">Разновидности телефонного опроса, их специфика. Формирование  выборки, уровень представительности данных при телефонном опросе, способы её повышения. Обработка и обобщение информации при телефонном опросе. </w:t>
      </w:r>
    </w:p>
    <w:p w:rsidR="001F57ED" w:rsidRPr="00BA7CE0" w:rsidRDefault="001F57ED" w:rsidP="001F57ED">
      <w:pPr>
        <w:pStyle w:val="5"/>
        <w:ind w:firstLine="709"/>
        <w:jc w:val="both"/>
        <w:rPr>
          <w:b w:val="0"/>
          <w:i w:val="0"/>
          <w:sz w:val="24"/>
          <w:szCs w:val="24"/>
        </w:rPr>
      </w:pPr>
      <w:r w:rsidRPr="00BA7CE0">
        <w:rPr>
          <w:b w:val="0"/>
          <w:i w:val="0"/>
          <w:sz w:val="24"/>
          <w:szCs w:val="24"/>
        </w:rPr>
        <w:t>Тема 5.  Почтовый и прессовый опросы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Почтовый и прессовый опросы как разновидности анкетирования. Их  преимущества и недостатки. Методико-организационные задачи проведения опросов, разработка почтовой и прессовой анкеты. Специфика почтовой и прессовой анкет, характер вопросов, лингвистическое оформление, объем анкеты. </w:t>
      </w:r>
    </w:p>
    <w:p w:rsidR="001F57ED" w:rsidRPr="00BA7CE0" w:rsidRDefault="001F57ED" w:rsidP="001F57ED">
      <w:pPr>
        <w:suppressAutoHyphens/>
        <w:ind w:firstLine="709"/>
        <w:jc w:val="both"/>
        <w:rPr>
          <w:sz w:val="24"/>
          <w:szCs w:val="24"/>
        </w:rPr>
      </w:pPr>
      <w:r w:rsidRPr="00BA7CE0">
        <w:rPr>
          <w:sz w:val="24"/>
          <w:szCs w:val="24"/>
        </w:rPr>
        <w:lastRenderedPageBreak/>
        <w:t xml:space="preserve">Характер выборки при проведении почтовых и прессовых опросов. Способы  увеличения количества ответов при данных опросах. </w:t>
      </w:r>
    </w:p>
    <w:p w:rsidR="001F57ED" w:rsidRPr="00BA7CE0" w:rsidRDefault="001F57ED" w:rsidP="001F57ED">
      <w:pPr>
        <w:suppressAutoHyphens/>
        <w:ind w:firstLine="709"/>
        <w:jc w:val="both"/>
        <w:rPr>
          <w:spacing w:val="-6"/>
          <w:sz w:val="24"/>
          <w:szCs w:val="24"/>
        </w:rPr>
      </w:pPr>
      <w:r w:rsidRPr="00BA7CE0">
        <w:rPr>
          <w:spacing w:val="-6"/>
          <w:sz w:val="24"/>
          <w:szCs w:val="24"/>
        </w:rPr>
        <w:t xml:space="preserve">Разновидности почтового и прессового опросов, их специфика. Формирование  выборки, уровень представительности данных при почтовом  и прессовом опросах, способы её повышения. Обработка и обобщение информации при почтовом и прессовом опросах. </w:t>
      </w:r>
    </w:p>
    <w:p w:rsidR="001F57ED" w:rsidRPr="00BA7CE0" w:rsidRDefault="001F57ED" w:rsidP="001F57ED">
      <w:pPr>
        <w:pStyle w:val="5"/>
        <w:ind w:firstLine="709"/>
        <w:jc w:val="both"/>
        <w:rPr>
          <w:b w:val="0"/>
          <w:i w:val="0"/>
          <w:sz w:val="24"/>
          <w:szCs w:val="24"/>
        </w:rPr>
      </w:pPr>
      <w:r w:rsidRPr="00BA7CE0">
        <w:rPr>
          <w:b w:val="0"/>
          <w:i w:val="0"/>
          <w:sz w:val="24"/>
          <w:szCs w:val="24"/>
        </w:rPr>
        <w:t>Тема 6. Интервьюирование в социологическом исследовании</w:t>
      </w:r>
    </w:p>
    <w:p w:rsidR="001F57ED" w:rsidRPr="00BA7CE0" w:rsidRDefault="001F57ED" w:rsidP="001F57ED">
      <w:pPr>
        <w:suppressAutoHyphens/>
        <w:ind w:firstLine="709"/>
        <w:jc w:val="both"/>
        <w:rPr>
          <w:spacing w:val="-6"/>
          <w:sz w:val="24"/>
          <w:szCs w:val="24"/>
        </w:rPr>
      </w:pPr>
      <w:r w:rsidRPr="00BA7CE0">
        <w:rPr>
          <w:spacing w:val="-6"/>
          <w:sz w:val="24"/>
          <w:szCs w:val="24"/>
        </w:rPr>
        <w:t xml:space="preserve">Особенности интервью как метода сбора социальной информации. Функциональное и общее отличие интервью от анкетного опроса. Сущность и характерные особенности интервью. Преимущества и недостатки метода. Этапы подготовки и проведения интервью. Типы интервью. Трудности применения интервью в социологическом исследовании. Подготовка и подбор интервьюеров. “Эффект интервьюера”. Особенности обработки и анализа информации, полученной методом интервью. </w:t>
      </w:r>
    </w:p>
    <w:p w:rsidR="001F57ED" w:rsidRPr="00BA7CE0" w:rsidRDefault="001F57ED" w:rsidP="001F57ED">
      <w:pPr>
        <w:pStyle w:val="5"/>
        <w:ind w:firstLine="709"/>
        <w:jc w:val="both"/>
        <w:rPr>
          <w:b w:val="0"/>
          <w:i w:val="0"/>
          <w:sz w:val="24"/>
          <w:szCs w:val="24"/>
        </w:rPr>
      </w:pPr>
      <w:r w:rsidRPr="00BA7CE0">
        <w:rPr>
          <w:b w:val="0"/>
          <w:i w:val="0"/>
          <w:sz w:val="24"/>
          <w:szCs w:val="24"/>
        </w:rPr>
        <w:t>Тема 7.  Метод наблюдения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Методологическое обоснование метода наблюдения в социологическом исследовании, место в системе сбора первичной социальной информации. Определение метода наблюдения. Применение в российской и зарубежной социологической практике. Наблюдение в познании социальной действительности. Специфика социального наблюдения. Классификация видов наблюдения, их характеристика. </w:t>
      </w:r>
    </w:p>
    <w:p w:rsidR="001F57ED" w:rsidRPr="00BA7CE0" w:rsidRDefault="001F57ED" w:rsidP="001F57ED">
      <w:pPr>
        <w:suppressAutoHyphens/>
        <w:ind w:firstLine="709"/>
        <w:jc w:val="both"/>
        <w:rPr>
          <w:sz w:val="24"/>
          <w:szCs w:val="24"/>
        </w:rPr>
      </w:pPr>
      <w:r w:rsidRPr="00BA7CE0">
        <w:rPr>
          <w:sz w:val="24"/>
          <w:szCs w:val="24"/>
        </w:rPr>
        <w:t>Процедура проведения наблюдений. Планирование наблюдений. Программа проведения наблюдения. Объект и предмет наблюдений. Условия наблюдения. Выбор единиц наблюдения. Этапы и процедуры проведения наблюдения. Инструментарий наблюдения: дневник, инструкция наблюдателя, карточка наблюдателя. Анализ и обработка материалов наблюдения. Преимущества, трудности, типичные недостатки в применении метода наблюдения.</w:t>
      </w:r>
    </w:p>
    <w:p w:rsidR="001F57ED" w:rsidRPr="00BA7CE0" w:rsidRDefault="001F57ED" w:rsidP="001F57ED">
      <w:pPr>
        <w:pStyle w:val="5"/>
        <w:ind w:firstLine="709"/>
        <w:jc w:val="both"/>
        <w:rPr>
          <w:b w:val="0"/>
          <w:i w:val="0"/>
          <w:sz w:val="24"/>
          <w:szCs w:val="24"/>
        </w:rPr>
      </w:pPr>
      <w:r w:rsidRPr="00BA7CE0">
        <w:rPr>
          <w:b w:val="0"/>
          <w:i w:val="0"/>
          <w:sz w:val="24"/>
          <w:szCs w:val="24"/>
        </w:rPr>
        <w:t>Тема 8. Метод экспертной оценки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Определение метода экспертной оценки. Методологическое обоснование применения метода экспертной оценки в социологическом исследовании, его функции, основное назначение. Области применения метода. Место метода экспертной оценки в системе методов социологических исследований. Классификация экспертных методов. Тестирование в рамках метода экспертной оценки. </w:t>
      </w:r>
    </w:p>
    <w:p w:rsidR="001F57ED" w:rsidRPr="00BA7CE0" w:rsidRDefault="001F57ED" w:rsidP="001F57ED">
      <w:pPr>
        <w:suppressAutoHyphens/>
        <w:ind w:firstLine="709"/>
        <w:jc w:val="both"/>
        <w:rPr>
          <w:sz w:val="24"/>
          <w:szCs w:val="24"/>
        </w:rPr>
      </w:pPr>
      <w:r w:rsidRPr="00BA7CE0">
        <w:rPr>
          <w:sz w:val="24"/>
          <w:szCs w:val="24"/>
        </w:rPr>
        <w:t xml:space="preserve">Процедура проведения экспертного опроса. Подготовительный этап: его основные характеристики. Проблема измерения: требования к шкалам суждений экспертов. Этап подбора экспертов: поиск потенциальных экспертов, оценки компетентности экспертов, определение численности экспертных групп. Этап сбора экспертной информации: его процедурные особенности, преимущества процедур с обратной связью без непосредственного взаимодействия экспертов (метод Дельфи, метод качественной обратной связи, метод индивидуальной обратной связи). Этап анализа экспертной информации: его процедура и назначение. Методы обработки экспертных суждений. </w:t>
      </w:r>
    </w:p>
    <w:p w:rsidR="001F57ED" w:rsidRPr="00BA7CE0" w:rsidRDefault="001F57ED" w:rsidP="001F57ED">
      <w:pPr>
        <w:suppressAutoHyphens/>
        <w:ind w:firstLine="709"/>
        <w:jc w:val="both"/>
        <w:rPr>
          <w:sz w:val="24"/>
          <w:szCs w:val="24"/>
        </w:rPr>
      </w:pPr>
      <w:r w:rsidRPr="00BA7CE0">
        <w:rPr>
          <w:sz w:val="24"/>
          <w:szCs w:val="24"/>
        </w:rPr>
        <w:t>Преимущества, трудности, типичные недостатки в применении экспертных методов в социологии.</w:t>
      </w:r>
    </w:p>
    <w:p w:rsidR="001F57ED" w:rsidRPr="00BA7CE0" w:rsidRDefault="001F57ED" w:rsidP="001F57ED">
      <w:pPr>
        <w:pStyle w:val="5"/>
        <w:suppressAutoHyphens/>
        <w:ind w:firstLine="709"/>
        <w:jc w:val="both"/>
        <w:rPr>
          <w:b w:val="0"/>
          <w:i w:val="0"/>
          <w:sz w:val="24"/>
          <w:szCs w:val="24"/>
        </w:rPr>
      </w:pPr>
      <w:r w:rsidRPr="00BA7CE0">
        <w:rPr>
          <w:b w:val="0"/>
          <w:i w:val="0"/>
          <w:sz w:val="24"/>
          <w:szCs w:val="24"/>
        </w:rPr>
        <w:t>Тема 9. Эксперимент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Общая характеристика, применение и значение экспериментального метода в науке. Специфика использования эксперимента в  социологических исследованиях, его возможности и границы применения. Основные черты экспериментального метода социологических исследований: контроль за экспериментальными условиями, проблема изоляции контрольных факторов, выравнивание экспериментальных условий. </w:t>
      </w:r>
    </w:p>
    <w:p w:rsidR="001F57ED" w:rsidRPr="00BA7CE0" w:rsidRDefault="001F57ED" w:rsidP="001F57ED">
      <w:pPr>
        <w:suppressAutoHyphens/>
        <w:ind w:firstLine="709"/>
        <w:jc w:val="both"/>
        <w:rPr>
          <w:sz w:val="24"/>
          <w:szCs w:val="24"/>
        </w:rPr>
      </w:pPr>
      <w:r w:rsidRPr="00BA7CE0">
        <w:rPr>
          <w:sz w:val="24"/>
          <w:szCs w:val="24"/>
        </w:rPr>
        <w:t xml:space="preserve">Логическая структура эксперимента. Планирование и основные  схемы эксперимента. Контрольные экспериментальные группы, виды применения и средства их </w:t>
      </w:r>
      <w:r w:rsidRPr="00BA7CE0">
        <w:rPr>
          <w:sz w:val="24"/>
          <w:szCs w:val="24"/>
        </w:rPr>
        <w:lastRenderedPageBreak/>
        <w:t>измерения в эксперименте. Способы выравнивания характеристик в экспериментальных условиях и контрольных группах. Структура вывода по результатам измерения.</w:t>
      </w:r>
    </w:p>
    <w:p w:rsidR="001F57ED" w:rsidRPr="00BA7CE0" w:rsidRDefault="001F57ED" w:rsidP="001F57ED">
      <w:pPr>
        <w:suppressAutoHyphens/>
        <w:ind w:firstLine="709"/>
        <w:jc w:val="both"/>
        <w:rPr>
          <w:sz w:val="24"/>
          <w:szCs w:val="24"/>
        </w:rPr>
      </w:pPr>
      <w:r w:rsidRPr="00BA7CE0">
        <w:rPr>
          <w:sz w:val="24"/>
          <w:szCs w:val="24"/>
        </w:rPr>
        <w:t>Виды экспериментов: полевой, лабораторный и естественный.</w:t>
      </w:r>
    </w:p>
    <w:p w:rsidR="001F57ED" w:rsidRPr="00BA7CE0" w:rsidRDefault="001F57ED" w:rsidP="001F57ED">
      <w:pPr>
        <w:suppressAutoHyphens/>
        <w:ind w:firstLine="709"/>
        <w:jc w:val="both"/>
        <w:rPr>
          <w:sz w:val="24"/>
          <w:szCs w:val="24"/>
        </w:rPr>
      </w:pPr>
      <w:r w:rsidRPr="00BA7CE0">
        <w:rPr>
          <w:sz w:val="24"/>
          <w:szCs w:val="24"/>
        </w:rPr>
        <w:t>Классификации социальных экспериментов по характеру логической структуры доказательства гипотез и по типу создаваемой экспериментальной обстановки. Основные виды и этапы деятельности социолога в проведении социального эксперимента.</w:t>
      </w:r>
    </w:p>
    <w:p w:rsidR="001F57ED" w:rsidRPr="00BA7CE0" w:rsidRDefault="001F57ED" w:rsidP="001F57ED">
      <w:pPr>
        <w:pStyle w:val="5"/>
        <w:ind w:firstLine="709"/>
        <w:jc w:val="both"/>
        <w:rPr>
          <w:b w:val="0"/>
          <w:i w:val="0"/>
          <w:sz w:val="24"/>
          <w:szCs w:val="24"/>
        </w:rPr>
      </w:pPr>
      <w:r w:rsidRPr="00BA7CE0">
        <w:rPr>
          <w:b w:val="0"/>
          <w:i w:val="0"/>
          <w:sz w:val="24"/>
          <w:szCs w:val="24"/>
        </w:rPr>
        <w:t>Тема 10. Метод социометрии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Общая характеристика социометрического метода, его возможности и ограничения. Социометрические критерии, их виды. Процедура проведения социометрического опроса. Социометрическая картотека: ее структура и разновидность. Виды записи результатов социометрического опроса. Социометрическая матрица. Анализ результатов социометрических измерений. Социометрические индексы и их виды. Социограмма. Проблема измерения групповой сплоченности. Использование социометрической методики для изучения иерархии групповых ценностей.</w:t>
      </w:r>
    </w:p>
    <w:p w:rsidR="001F57ED" w:rsidRPr="00BA7CE0" w:rsidRDefault="001F57ED" w:rsidP="001F57ED">
      <w:pPr>
        <w:pStyle w:val="5"/>
        <w:ind w:firstLine="709"/>
        <w:jc w:val="both"/>
        <w:rPr>
          <w:b w:val="0"/>
          <w:i w:val="0"/>
          <w:sz w:val="24"/>
          <w:szCs w:val="24"/>
        </w:rPr>
      </w:pPr>
      <w:r w:rsidRPr="00BA7CE0">
        <w:rPr>
          <w:b w:val="0"/>
          <w:i w:val="0"/>
          <w:sz w:val="24"/>
          <w:szCs w:val="24"/>
        </w:rPr>
        <w:t>Тема 11. Метод тестирования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Понятие теста. Роль тестирования в социологическом исследовании. Принципы тестирования. Процедура и методика тестирования. Ситуационные переменные в процессе тестирования. Шкалы в тестировании. Выборка в тестировании. Анализ первичной информации. Основные статистические понятия в тестировании. Надежность тестов. Стандартная ошибка измерения. Интерпретация результатов теста. </w:t>
      </w:r>
    </w:p>
    <w:p w:rsidR="001F57ED" w:rsidRPr="00BA7CE0" w:rsidRDefault="001F57ED" w:rsidP="001F57ED">
      <w:pPr>
        <w:ind w:firstLine="709"/>
        <w:jc w:val="both"/>
        <w:rPr>
          <w:b/>
          <w:sz w:val="24"/>
          <w:szCs w:val="24"/>
        </w:rPr>
      </w:pPr>
      <w:r w:rsidRPr="00BA7CE0">
        <w:rPr>
          <w:b/>
          <w:sz w:val="24"/>
          <w:szCs w:val="24"/>
        </w:rPr>
        <w:t>Тема 12. Организация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Создание исследовательской «команды» и распределение функций. Организация концептуальной разработки исследования и создания инструментария. Подбор «полевой команды». Обучение интервьюеров. Особенности проведения пилотажного исследования. Получение информации для формирования выборочной совокупности. Решение проблемы доступа к единицам исследования. Разработка плана полевого обследования: время, способы и последовательность сбора первичных данных. Управление процессом полевого обследования. Контроль интервьюеров и первичных данных в процессе полевого обследования. Организация приема результатов обследования от интервьюеров. «Ремонт» выборки.</w:t>
      </w:r>
    </w:p>
    <w:p w:rsidR="001F57ED" w:rsidRPr="00BA7CE0" w:rsidRDefault="001F57ED" w:rsidP="001F57ED">
      <w:pPr>
        <w:ind w:firstLine="142"/>
        <w:jc w:val="center"/>
        <w:rPr>
          <w:b/>
          <w:sz w:val="24"/>
          <w:szCs w:val="24"/>
        </w:rPr>
      </w:pPr>
      <w:r w:rsidRPr="00BA7CE0">
        <w:rPr>
          <w:b/>
          <w:sz w:val="24"/>
          <w:szCs w:val="24"/>
        </w:rPr>
        <w:t xml:space="preserve">Раздел </w:t>
      </w:r>
      <w:r w:rsidRPr="00BA7CE0">
        <w:rPr>
          <w:b/>
          <w:sz w:val="24"/>
          <w:szCs w:val="24"/>
          <w:lang w:val="en-US"/>
        </w:rPr>
        <w:t>III</w:t>
      </w:r>
      <w:r w:rsidRPr="00BA7CE0">
        <w:rPr>
          <w:b/>
          <w:sz w:val="24"/>
          <w:szCs w:val="24"/>
        </w:rPr>
        <w:t xml:space="preserve">. </w:t>
      </w:r>
      <w:r w:rsidRPr="00BA7CE0">
        <w:rPr>
          <w:b/>
          <w:caps/>
          <w:sz w:val="24"/>
          <w:szCs w:val="24"/>
        </w:rPr>
        <w:t>Анализ и обобщение данных в социологическом исследовании</w:t>
      </w:r>
    </w:p>
    <w:p w:rsidR="001F57ED" w:rsidRPr="00BA7CE0" w:rsidRDefault="001F57ED" w:rsidP="001F57ED">
      <w:pPr>
        <w:pStyle w:val="22"/>
        <w:suppressAutoHyphens/>
        <w:ind w:firstLine="709"/>
        <w:rPr>
          <w:b/>
          <w:bCs/>
          <w:szCs w:val="24"/>
        </w:rPr>
      </w:pPr>
      <w:r w:rsidRPr="00BA7CE0">
        <w:rPr>
          <w:b/>
          <w:bCs/>
          <w:szCs w:val="24"/>
        </w:rPr>
        <w:t>Тема 13. Подготовка и обработка первичных данных в социологическом исследовании</w:t>
      </w:r>
    </w:p>
    <w:p w:rsidR="001F57ED" w:rsidRPr="00BA7CE0" w:rsidRDefault="001F57ED" w:rsidP="001F57ED">
      <w:pPr>
        <w:suppressAutoHyphens/>
        <w:ind w:firstLine="709"/>
        <w:jc w:val="both"/>
        <w:rPr>
          <w:sz w:val="24"/>
          <w:szCs w:val="24"/>
        </w:rPr>
      </w:pPr>
      <w:r w:rsidRPr="00BA7CE0">
        <w:rPr>
          <w:sz w:val="24"/>
          <w:szCs w:val="24"/>
        </w:rPr>
        <w:t xml:space="preserve">Уровни и виды технических средств, используемых при обработке социологической информации. Способы использования ЭВМ для обработки и анализа данных. Основные программы статистической обработки социологических данных и их возможности. Моделирование социальных явлений на ЭВМ. Программы автоматического извлечения знания из баз данных и прогнозирования социальных событий. Системы </w:t>
      </w:r>
      <w:r w:rsidRPr="00BA7CE0">
        <w:rPr>
          <w:sz w:val="24"/>
          <w:szCs w:val="24"/>
          <w:lang w:val="en-US"/>
        </w:rPr>
        <w:t>data</w:t>
      </w:r>
      <w:r w:rsidRPr="00BA7CE0">
        <w:rPr>
          <w:sz w:val="24"/>
          <w:szCs w:val="24"/>
        </w:rPr>
        <w:t xml:space="preserve"> </w:t>
      </w:r>
      <w:r w:rsidRPr="00BA7CE0">
        <w:rPr>
          <w:sz w:val="24"/>
          <w:szCs w:val="24"/>
          <w:lang w:val="en-US"/>
        </w:rPr>
        <w:t>maining</w:t>
      </w:r>
      <w:r w:rsidRPr="00BA7CE0">
        <w:rPr>
          <w:sz w:val="24"/>
          <w:szCs w:val="24"/>
        </w:rPr>
        <w:t xml:space="preserve">. Система </w:t>
      </w:r>
      <w:r w:rsidRPr="00BA7CE0">
        <w:rPr>
          <w:sz w:val="24"/>
          <w:szCs w:val="24"/>
          <w:lang w:val="en-US"/>
        </w:rPr>
        <w:t>PolyAnalyst</w:t>
      </w:r>
      <w:r w:rsidRPr="00BA7CE0">
        <w:rPr>
          <w:sz w:val="24"/>
          <w:szCs w:val="24"/>
        </w:rPr>
        <w:t xml:space="preserve"> и её прогностические возможности.</w:t>
      </w:r>
    </w:p>
    <w:p w:rsidR="001F57ED" w:rsidRPr="00BA7CE0" w:rsidRDefault="001F57ED" w:rsidP="001F57ED">
      <w:pPr>
        <w:suppressAutoHyphens/>
        <w:ind w:firstLine="709"/>
        <w:jc w:val="both"/>
        <w:rPr>
          <w:sz w:val="24"/>
          <w:szCs w:val="24"/>
        </w:rPr>
      </w:pPr>
      <w:r w:rsidRPr="00BA7CE0">
        <w:rPr>
          <w:sz w:val="24"/>
          <w:szCs w:val="24"/>
        </w:rPr>
        <w:t xml:space="preserve">Особенности подготовки анкет к обработке. Системы кодирования данных в анкете. Выявление  и исправление ошибок при вводе данных. </w:t>
      </w:r>
    </w:p>
    <w:p w:rsidR="001F57ED" w:rsidRPr="00BA7CE0" w:rsidRDefault="001F57ED" w:rsidP="001F57ED">
      <w:pPr>
        <w:suppressAutoHyphens/>
        <w:ind w:firstLine="709"/>
        <w:jc w:val="both"/>
        <w:rPr>
          <w:sz w:val="24"/>
          <w:szCs w:val="24"/>
        </w:rPr>
      </w:pPr>
      <w:r w:rsidRPr="00BA7CE0">
        <w:rPr>
          <w:sz w:val="24"/>
          <w:szCs w:val="24"/>
        </w:rPr>
        <w:t xml:space="preserve">Типы эмпирических данных. Виды содержательных задач, решаемых при помощи ЭВМ. Психологические особенности взаимодействия социолога с ЭВМ. </w:t>
      </w:r>
    </w:p>
    <w:p w:rsidR="001F57ED" w:rsidRPr="00BA7CE0" w:rsidRDefault="001F57ED" w:rsidP="001F57ED">
      <w:pPr>
        <w:pStyle w:val="22"/>
        <w:suppressAutoHyphens/>
        <w:ind w:firstLine="709"/>
        <w:rPr>
          <w:b/>
          <w:bCs/>
          <w:szCs w:val="24"/>
        </w:rPr>
      </w:pPr>
      <w:r w:rsidRPr="00BA7CE0">
        <w:rPr>
          <w:b/>
          <w:bCs/>
          <w:szCs w:val="24"/>
        </w:rPr>
        <w:t xml:space="preserve">Тема 14. </w:t>
      </w:r>
      <w:r w:rsidRPr="00BA7CE0">
        <w:rPr>
          <w:b/>
          <w:spacing w:val="-2"/>
          <w:szCs w:val="24"/>
        </w:rPr>
        <w:t>Методы анализа и отображения данных социологического исследования</w:t>
      </w:r>
      <w:r w:rsidRPr="00BA7CE0">
        <w:rPr>
          <w:b/>
          <w:bCs/>
          <w:szCs w:val="24"/>
        </w:rPr>
        <w:t xml:space="preserve"> </w:t>
      </w:r>
    </w:p>
    <w:p w:rsidR="001F57ED" w:rsidRPr="00BA7CE0" w:rsidRDefault="001F57ED" w:rsidP="001F57ED">
      <w:pPr>
        <w:suppressAutoHyphens/>
        <w:ind w:firstLine="709"/>
        <w:jc w:val="both"/>
        <w:rPr>
          <w:sz w:val="24"/>
          <w:szCs w:val="24"/>
        </w:rPr>
      </w:pPr>
      <w:r w:rsidRPr="00BA7CE0">
        <w:rPr>
          <w:sz w:val="24"/>
          <w:szCs w:val="24"/>
        </w:rPr>
        <w:t xml:space="preserve">Основные задачи социологического исследования, решаемые с помощью статистических методов. Компактное описание социологической информации (построение вариационных рядов, группировка данных). Измерение связей между признаками изучаемого социального явления. Частотное распределение: табличные </w:t>
      </w:r>
      <w:r w:rsidRPr="00BA7CE0">
        <w:rPr>
          <w:sz w:val="24"/>
          <w:szCs w:val="24"/>
        </w:rPr>
        <w:lastRenderedPageBreak/>
        <w:t>представления, виды частот, графическое распределение. Числовые характеристики массива данных: среднее значение, меры рассеяния, меры асимметрии и эксцесса распределения, меры концентрации и кривая концентрации. Относительные числа и общие индексы. Анализ данных социологических исследований, измеренных по порядковым и номинальным шкалам.</w:t>
      </w:r>
    </w:p>
    <w:p w:rsidR="001F57ED" w:rsidRPr="00BA7CE0" w:rsidRDefault="001F57ED" w:rsidP="001F57ED">
      <w:pPr>
        <w:suppressAutoHyphens/>
        <w:ind w:firstLine="709"/>
        <w:jc w:val="both"/>
        <w:rPr>
          <w:sz w:val="24"/>
          <w:szCs w:val="24"/>
        </w:rPr>
      </w:pPr>
      <w:r w:rsidRPr="00BA7CE0">
        <w:rPr>
          <w:sz w:val="24"/>
          <w:szCs w:val="24"/>
        </w:rPr>
        <w:t>Теория статистических решений. Проверка гипотез: виды ошибок при проверке гипотез, виды критериев, практика проверки гипотез. Методы прикладной статистики.</w:t>
      </w:r>
    </w:p>
    <w:p w:rsidR="001F57ED" w:rsidRPr="00BA7CE0" w:rsidRDefault="001F57ED" w:rsidP="001F57ED">
      <w:pPr>
        <w:suppressAutoHyphens/>
        <w:ind w:firstLine="709"/>
        <w:jc w:val="both"/>
        <w:rPr>
          <w:sz w:val="24"/>
          <w:szCs w:val="24"/>
        </w:rPr>
      </w:pPr>
      <w:r w:rsidRPr="00BA7CE0">
        <w:rPr>
          <w:sz w:val="24"/>
          <w:szCs w:val="24"/>
        </w:rPr>
        <w:t xml:space="preserve">Методы анализа нечисловых данных в социологическом исследовании. Таблицы сопряженности, методы визуализации, анализ текстовых данных, открытых вопросов. </w:t>
      </w:r>
    </w:p>
    <w:p w:rsidR="001F57ED" w:rsidRPr="00BA7CE0" w:rsidRDefault="001F57ED" w:rsidP="001F57ED">
      <w:pPr>
        <w:pStyle w:val="22"/>
        <w:suppressAutoHyphens/>
        <w:ind w:firstLine="709"/>
        <w:rPr>
          <w:b/>
          <w:bCs/>
          <w:szCs w:val="24"/>
        </w:rPr>
      </w:pPr>
      <w:r w:rsidRPr="00BA7CE0">
        <w:rPr>
          <w:b/>
          <w:bCs/>
          <w:szCs w:val="24"/>
        </w:rPr>
        <w:t xml:space="preserve">Тема 15. Обобщение и объяснение результатов социологического исследования </w:t>
      </w:r>
    </w:p>
    <w:p w:rsidR="001F57ED" w:rsidRPr="00BA7CE0" w:rsidRDefault="001F57ED" w:rsidP="001F57ED">
      <w:pPr>
        <w:suppressAutoHyphens/>
        <w:ind w:firstLine="709"/>
        <w:jc w:val="both"/>
        <w:rPr>
          <w:sz w:val="24"/>
          <w:szCs w:val="24"/>
        </w:rPr>
      </w:pPr>
      <w:r w:rsidRPr="00BA7CE0">
        <w:rPr>
          <w:sz w:val="24"/>
          <w:szCs w:val="24"/>
        </w:rPr>
        <w:t xml:space="preserve">Принципы обобщения и объяснения результатов исследования: предопределенность задачами исследования; “работа” в рамках концептуальной и операциональной модели исследования; связь с проблемой исследования; истолкование показателей исследования в их взаимосвязи; привлечение “сторонней” качественной и количественной информации, относящейся к проблеме исследования и другие. </w:t>
      </w:r>
    </w:p>
    <w:p w:rsidR="001F57ED" w:rsidRPr="00BA7CE0" w:rsidRDefault="001F57ED" w:rsidP="001F57ED">
      <w:pPr>
        <w:suppressAutoHyphens/>
        <w:ind w:firstLine="709"/>
        <w:jc w:val="both"/>
        <w:rPr>
          <w:sz w:val="24"/>
          <w:szCs w:val="24"/>
        </w:rPr>
      </w:pPr>
      <w:r w:rsidRPr="00BA7CE0">
        <w:rPr>
          <w:sz w:val="24"/>
          <w:szCs w:val="24"/>
        </w:rPr>
        <w:t xml:space="preserve">Процедура объяснения результатов исследования. Переход от индикаторов к показателям. Формирование индексов, шкальных оценок. Типологизация. Ранжирование по значимости. Выделение и ранжирование обусловливающих факторов (причин). </w:t>
      </w:r>
    </w:p>
    <w:p w:rsidR="001F57ED" w:rsidRPr="00BA7CE0" w:rsidRDefault="001F57ED" w:rsidP="001F57ED">
      <w:pPr>
        <w:suppressAutoHyphens/>
        <w:ind w:firstLine="709"/>
        <w:jc w:val="both"/>
        <w:rPr>
          <w:sz w:val="24"/>
          <w:szCs w:val="24"/>
        </w:rPr>
      </w:pPr>
      <w:r w:rsidRPr="00BA7CE0">
        <w:rPr>
          <w:sz w:val="24"/>
          <w:szCs w:val="24"/>
        </w:rPr>
        <w:t>Использование гипотез при объяснении результатов. Оценка результатов исследования. Соотнесение данных как форма оценки. Внутреннее соотнесение. Внешнее соотнесение. Выявление взаимосвязи состояния показателей. Методы исключения. Влияние социолога на процесс объяснения результатов.</w:t>
      </w:r>
    </w:p>
    <w:p w:rsidR="001F57ED" w:rsidRPr="00BA7CE0" w:rsidRDefault="001F57ED" w:rsidP="001F57ED">
      <w:pPr>
        <w:suppressAutoHyphens/>
        <w:ind w:firstLine="709"/>
        <w:jc w:val="both"/>
        <w:rPr>
          <w:sz w:val="24"/>
          <w:szCs w:val="24"/>
        </w:rPr>
      </w:pPr>
      <w:r w:rsidRPr="00BA7CE0">
        <w:rPr>
          <w:sz w:val="24"/>
          <w:szCs w:val="24"/>
        </w:rPr>
        <w:t>Прогностические возможности результатов социологического исследования.</w:t>
      </w:r>
    </w:p>
    <w:p w:rsidR="001F57ED" w:rsidRPr="00BA7CE0" w:rsidRDefault="001F57ED" w:rsidP="001F57ED">
      <w:pPr>
        <w:pStyle w:val="22"/>
        <w:suppressAutoHyphens/>
        <w:ind w:firstLine="709"/>
        <w:rPr>
          <w:b/>
          <w:bCs/>
          <w:szCs w:val="24"/>
        </w:rPr>
      </w:pPr>
      <w:r w:rsidRPr="00BA7CE0">
        <w:rPr>
          <w:b/>
          <w:bCs/>
          <w:szCs w:val="24"/>
        </w:rPr>
        <w:t>Тема 16. Подготовка социологического отчета, разработка рекомендаций по результатам исследования и способов их представления общественности</w:t>
      </w:r>
    </w:p>
    <w:p w:rsidR="001F57ED" w:rsidRPr="00BA7CE0" w:rsidRDefault="001F57ED" w:rsidP="001F57ED">
      <w:pPr>
        <w:suppressAutoHyphens/>
        <w:ind w:firstLine="709"/>
        <w:jc w:val="both"/>
        <w:rPr>
          <w:sz w:val="24"/>
          <w:szCs w:val="24"/>
        </w:rPr>
      </w:pPr>
      <w:r w:rsidRPr="00BA7CE0">
        <w:rPr>
          <w:sz w:val="24"/>
          <w:szCs w:val="24"/>
        </w:rPr>
        <w:t>Логика построения отчета. Метод индукции при построении отчета - сведение социологических данных в показатели. Переход от частного к общему как процесс обоснования ответа на основную гипотезу исследования.</w:t>
      </w:r>
    </w:p>
    <w:p w:rsidR="001F57ED" w:rsidRPr="00BA7CE0" w:rsidRDefault="001F57ED" w:rsidP="001F57ED">
      <w:pPr>
        <w:suppressAutoHyphens/>
        <w:ind w:firstLine="709"/>
        <w:jc w:val="both"/>
        <w:rPr>
          <w:sz w:val="24"/>
          <w:szCs w:val="24"/>
        </w:rPr>
      </w:pPr>
      <w:r w:rsidRPr="00BA7CE0">
        <w:rPr>
          <w:sz w:val="24"/>
          <w:szCs w:val="24"/>
        </w:rPr>
        <w:t xml:space="preserve">Структура отчета. Обоснование и содержание актуальности исследованной проблемы. Цель исследования как наиболее общий его результат. Характеристика объекта и предмета исследования. Теоретические и методические основы исследования. Обоснование ответов на гипотезы исследования - основная составляющая отчета. Общие выводы по результатам исследования. Приложение к отчету. </w:t>
      </w:r>
    </w:p>
    <w:p w:rsidR="001F57ED" w:rsidRPr="00BA7CE0" w:rsidRDefault="001F57ED" w:rsidP="001F57ED">
      <w:pPr>
        <w:suppressAutoHyphens/>
        <w:ind w:firstLine="709"/>
        <w:jc w:val="both"/>
        <w:rPr>
          <w:sz w:val="24"/>
          <w:szCs w:val="24"/>
        </w:rPr>
      </w:pPr>
      <w:r w:rsidRPr="00BA7CE0">
        <w:rPr>
          <w:sz w:val="24"/>
          <w:szCs w:val="24"/>
        </w:rPr>
        <w:t>Понимание рекомендаций. Цель рекомендаций - получение конкретных и поддающихся измерению результатов работы по решению проблемы. Задачи рекомендаций - обоснование действий, направленных на достижение цели. Вариативность рекомендаций. Виды рекомендаций. Теоретическая и практическая рекомендации. Требования к разработке рекомендаций: соответствие проблеме и результатам исследования; конкретность; выполнимость; материальная и организационная обеспеченность;  реалистичность.</w:t>
      </w:r>
    </w:p>
    <w:p w:rsidR="001F57ED" w:rsidRPr="00BA7CE0" w:rsidRDefault="001F57ED" w:rsidP="001F57ED">
      <w:pPr>
        <w:suppressAutoHyphens/>
        <w:ind w:firstLine="709"/>
        <w:jc w:val="both"/>
        <w:rPr>
          <w:sz w:val="24"/>
          <w:szCs w:val="24"/>
        </w:rPr>
      </w:pPr>
      <w:r w:rsidRPr="00BA7CE0">
        <w:rPr>
          <w:sz w:val="24"/>
          <w:szCs w:val="24"/>
        </w:rPr>
        <w:t xml:space="preserve">Социальные группы и организации, заинтересованные в результатах исследования. Способы представления результатов исследования общественности. </w:t>
      </w:r>
    </w:p>
    <w:p w:rsidR="001F57ED" w:rsidRPr="00BA7CE0" w:rsidRDefault="001F57ED" w:rsidP="001F57ED">
      <w:pPr>
        <w:suppressAutoHyphens/>
        <w:ind w:firstLine="142"/>
        <w:jc w:val="center"/>
        <w:rPr>
          <w:b/>
          <w:sz w:val="24"/>
          <w:szCs w:val="24"/>
        </w:rPr>
      </w:pPr>
      <w:r w:rsidRPr="00BA7CE0">
        <w:rPr>
          <w:b/>
          <w:sz w:val="24"/>
          <w:szCs w:val="24"/>
        </w:rPr>
        <w:t xml:space="preserve">Раздел </w:t>
      </w:r>
      <w:r w:rsidRPr="00BA7CE0">
        <w:rPr>
          <w:b/>
          <w:sz w:val="24"/>
          <w:szCs w:val="24"/>
          <w:lang w:val="en-US"/>
        </w:rPr>
        <w:t>IV</w:t>
      </w:r>
      <w:r w:rsidRPr="00BA7CE0">
        <w:rPr>
          <w:b/>
          <w:sz w:val="24"/>
          <w:szCs w:val="24"/>
        </w:rPr>
        <w:t>. КОНЦЕПЦИИ И МЕТОДЫ КАЧЕСТВЕННОГО СОЦИОЛОГИЧЕСКОГО ИССЛЕДОВАНИЯ</w:t>
      </w:r>
    </w:p>
    <w:p w:rsidR="001F57ED" w:rsidRPr="00BA7CE0" w:rsidRDefault="001F57ED" w:rsidP="001F57ED">
      <w:pPr>
        <w:ind w:firstLine="709"/>
        <w:jc w:val="both"/>
        <w:rPr>
          <w:b/>
          <w:sz w:val="24"/>
          <w:szCs w:val="24"/>
        </w:rPr>
      </w:pPr>
      <w:r w:rsidRPr="00BA7CE0">
        <w:rPr>
          <w:b/>
          <w:sz w:val="24"/>
          <w:szCs w:val="24"/>
        </w:rPr>
        <w:t>Тема 1. Социальная феноменология и этнометодология</w:t>
      </w:r>
    </w:p>
    <w:p w:rsidR="001F57ED" w:rsidRPr="00BA7CE0" w:rsidRDefault="001F57ED" w:rsidP="001F57ED">
      <w:pPr>
        <w:ind w:firstLine="709"/>
        <w:jc w:val="both"/>
        <w:rPr>
          <w:sz w:val="24"/>
          <w:szCs w:val="24"/>
        </w:rPr>
      </w:pPr>
      <w:r w:rsidRPr="00BA7CE0">
        <w:rPr>
          <w:sz w:val="24"/>
          <w:szCs w:val="24"/>
        </w:rPr>
        <w:t>Социология повседневного здравого смысла и профессиональная социология. Постклассические социологические теории (символический интеракционизм, феноменология, этнометодология ) и их воплощение в качественных методах.</w:t>
      </w:r>
    </w:p>
    <w:p w:rsidR="001F57ED" w:rsidRPr="00BA7CE0" w:rsidRDefault="001F57ED" w:rsidP="001F57ED">
      <w:pPr>
        <w:ind w:firstLine="709"/>
        <w:jc w:val="both"/>
        <w:rPr>
          <w:sz w:val="24"/>
          <w:szCs w:val="24"/>
        </w:rPr>
      </w:pPr>
      <w:r w:rsidRPr="00BA7CE0">
        <w:rPr>
          <w:sz w:val="24"/>
          <w:szCs w:val="24"/>
        </w:rPr>
        <w:t xml:space="preserve">Понимающая социология и феноменологический подход. Г. Гарфинкель и его наблюдения за судом присяжных в 1954 г. Этнометодология как осмысление, описание, производство и поддержание социального порядка. Язык и социум, их взаимосвязь. </w:t>
      </w:r>
      <w:r w:rsidRPr="00BA7CE0">
        <w:rPr>
          <w:sz w:val="24"/>
          <w:szCs w:val="24"/>
        </w:rPr>
        <w:lastRenderedPageBreak/>
        <w:t>Работы А. Сикурела по проблемам освоения и использования разговорного языка и способности к интерпретации. Этнометодологическая индифферентность. Знание, понимание, общая культура. Культурная дистанция.</w:t>
      </w:r>
    </w:p>
    <w:p w:rsidR="001F57ED" w:rsidRPr="00BA7CE0" w:rsidRDefault="001F57ED" w:rsidP="001F57ED">
      <w:pPr>
        <w:suppressAutoHyphens/>
        <w:ind w:firstLine="709"/>
        <w:jc w:val="both"/>
        <w:rPr>
          <w:b/>
          <w:sz w:val="24"/>
          <w:szCs w:val="24"/>
        </w:rPr>
      </w:pPr>
      <w:r w:rsidRPr="00BA7CE0">
        <w:rPr>
          <w:sz w:val="24"/>
          <w:szCs w:val="24"/>
        </w:rPr>
        <w:t>Этнометоды: наблюдение, понимающее слушание и феноменографическое наблюдение. Индексарность. Рефлексивность. Объективность.</w:t>
      </w:r>
    </w:p>
    <w:p w:rsidR="001F57ED" w:rsidRPr="00BA7CE0" w:rsidRDefault="001F57ED" w:rsidP="001F57ED">
      <w:pPr>
        <w:ind w:firstLine="709"/>
        <w:jc w:val="both"/>
        <w:rPr>
          <w:sz w:val="24"/>
          <w:szCs w:val="24"/>
        </w:rPr>
      </w:pPr>
      <w:r w:rsidRPr="00BA7CE0">
        <w:rPr>
          <w:b/>
          <w:sz w:val="24"/>
          <w:szCs w:val="24"/>
        </w:rPr>
        <w:t>Тема 2. Дизайн качественного исследования</w:t>
      </w:r>
    </w:p>
    <w:p w:rsidR="001F57ED" w:rsidRPr="00BA7CE0" w:rsidRDefault="001F57ED" w:rsidP="001F57ED">
      <w:pPr>
        <w:suppressAutoHyphens/>
        <w:ind w:firstLine="709"/>
        <w:jc w:val="both"/>
        <w:rPr>
          <w:sz w:val="24"/>
          <w:szCs w:val="24"/>
        </w:rPr>
      </w:pPr>
      <w:r w:rsidRPr="00BA7CE0">
        <w:rPr>
          <w:sz w:val="24"/>
          <w:szCs w:val="24"/>
        </w:rPr>
        <w:t>Типология исследований: разведывательное (</w:t>
      </w:r>
      <w:r w:rsidRPr="00BA7CE0">
        <w:rPr>
          <w:sz w:val="24"/>
          <w:szCs w:val="24"/>
          <w:lang w:val="en-US"/>
        </w:rPr>
        <w:t>exploratory</w:t>
      </w:r>
      <w:r w:rsidRPr="00BA7CE0">
        <w:rPr>
          <w:sz w:val="24"/>
          <w:szCs w:val="24"/>
        </w:rPr>
        <w:t>), описательное (</w:t>
      </w:r>
      <w:r w:rsidRPr="00BA7CE0">
        <w:rPr>
          <w:sz w:val="24"/>
          <w:szCs w:val="24"/>
          <w:lang w:val="en-US"/>
        </w:rPr>
        <w:t>descriptive</w:t>
      </w:r>
      <w:r w:rsidRPr="00BA7CE0">
        <w:rPr>
          <w:sz w:val="24"/>
          <w:szCs w:val="24"/>
        </w:rPr>
        <w:t>), объяснительное (</w:t>
      </w:r>
      <w:r w:rsidRPr="00BA7CE0">
        <w:rPr>
          <w:sz w:val="24"/>
          <w:szCs w:val="24"/>
          <w:lang w:val="en-US"/>
        </w:rPr>
        <w:t>explanatoty</w:t>
      </w:r>
      <w:r w:rsidRPr="00BA7CE0">
        <w:rPr>
          <w:sz w:val="24"/>
          <w:szCs w:val="24"/>
        </w:rPr>
        <w:t xml:space="preserve"> </w:t>
      </w:r>
      <w:r w:rsidRPr="00BA7CE0">
        <w:rPr>
          <w:sz w:val="24"/>
          <w:szCs w:val="24"/>
          <w:lang w:val="en-US"/>
        </w:rPr>
        <w:t>or</w:t>
      </w:r>
      <w:r w:rsidRPr="00BA7CE0">
        <w:rPr>
          <w:sz w:val="24"/>
          <w:szCs w:val="24"/>
        </w:rPr>
        <w:t xml:space="preserve"> </w:t>
      </w:r>
      <w:r w:rsidRPr="00BA7CE0">
        <w:rPr>
          <w:sz w:val="24"/>
          <w:szCs w:val="24"/>
          <w:lang w:val="en-US"/>
        </w:rPr>
        <w:t>causal</w:t>
      </w:r>
      <w:r w:rsidRPr="00BA7CE0">
        <w:rPr>
          <w:sz w:val="24"/>
          <w:szCs w:val="24"/>
        </w:rPr>
        <w:t>). Зависимость дизайна исследования от наличия единичного исследователя или команды исследователей. Обучающая функция качественного исследования. Выбор объекта.</w:t>
      </w:r>
    </w:p>
    <w:p w:rsidR="001F57ED" w:rsidRPr="00BA7CE0" w:rsidRDefault="001F57ED" w:rsidP="001F57ED">
      <w:pPr>
        <w:pStyle w:val="24"/>
        <w:ind w:firstLine="709"/>
        <w:rPr>
          <w:sz w:val="24"/>
          <w:szCs w:val="24"/>
        </w:rPr>
      </w:pPr>
      <w:r w:rsidRPr="00BA7CE0">
        <w:rPr>
          <w:sz w:val="24"/>
          <w:szCs w:val="24"/>
        </w:rPr>
        <w:t>Выбор объекта в качественной социологий. Проблема репрезентативности. Понятие теоретической выборки. Типы качественных исследований. Объекты анализа, сфокусированные на людях. Объекты, сфокусированные на структурах. Выборка по критериям. Гомогенная выборка. Выборка снежным комом. Выборка по критическим случаям. Теоретически обоснованная выборка.</w:t>
      </w:r>
    </w:p>
    <w:p w:rsidR="001F57ED" w:rsidRPr="00BA7CE0" w:rsidRDefault="001F57ED" w:rsidP="001F57ED">
      <w:pPr>
        <w:pStyle w:val="24"/>
        <w:ind w:firstLine="709"/>
        <w:rPr>
          <w:sz w:val="24"/>
          <w:szCs w:val="24"/>
        </w:rPr>
      </w:pPr>
      <w:r w:rsidRPr="00BA7CE0">
        <w:rPr>
          <w:sz w:val="24"/>
          <w:szCs w:val="24"/>
        </w:rPr>
        <w:t xml:space="preserve">Классификация качественных исследований. </w:t>
      </w:r>
    </w:p>
    <w:p w:rsidR="001F57ED" w:rsidRPr="00BA7CE0" w:rsidRDefault="001F57ED" w:rsidP="001F57ED">
      <w:pPr>
        <w:pStyle w:val="24"/>
        <w:ind w:firstLine="709"/>
        <w:rPr>
          <w:sz w:val="24"/>
          <w:szCs w:val="24"/>
        </w:rPr>
      </w:pPr>
    </w:p>
    <w:p w:rsidR="001F57ED" w:rsidRPr="00BA7CE0" w:rsidRDefault="001F57ED" w:rsidP="001F57ED">
      <w:pPr>
        <w:pStyle w:val="24"/>
        <w:ind w:firstLine="709"/>
        <w:rPr>
          <w:sz w:val="24"/>
          <w:szCs w:val="24"/>
        </w:rPr>
      </w:pPr>
    </w:p>
    <w:p w:rsidR="001F57ED" w:rsidRPr="00BA7CE0" w:rsidRDefault="001F57ED" w:rsidP="001F57ED">
      <w:pPr>
        <w:ind w:firstLine="709"/>
        <w:jc w:val="both"/>
        <w:rPr>
          <w:sz w:val="24"/>
          <w:szCs w:val="24"/>
        </w:rPr>
      </w:pPr>
      <w:r w:rsidRPr="00BA7CE0">
        <w:rPr>
          <w:b/>
          <w:sz w:val="24"/>
          <w:szCs w:val="24"/>
        </w:rPr>
        <w:t>Тема 5. Исследовательские вопросы и предварительные гипотезы</w:t>
      </w:r>
    </w:p>
    <w:p w:rsidR="001F57ED" w:rsidRPr="00BA7CE0" w:rsidRDefault="001F57ED" w:rsidP="001F57ED">
      <w:pPr>
        <w:ind w:firstLine="709"/>
        <w:jc w:val="both"/>
        <w:rPr>
          <w:sz w:val="24"/>
          <w:szCs w:val="24"/>
        </w:rPr>
      </w:pPr>
      <w:r w:rsidRPr="00BA7CE0">
        <w:rPr>
          <w:sz w:val="24"/>
          <w:szCs w:val="24"/>
        </w:rPr>
        <w:t>Понятие и виды исследовательских вопросов. Возможность изменения исследовательского вопроса в ходе исследования.</w:t>
      </w:r>
    </w:p>
    <w:p w:rsidR="001F57ED" w:rsidRPr="00BA7CE0" w:rsidRDefault="001F57ED" w:rsidP="001F57ED">
      <w:pPr>
        <w:ind w:firstLine="709"/>
        <w:jc w:val="both"/>
        <w:rPr>
          <w:sz w:val="24"/>
          <w:szCs w:val="24"/>
        </w:rPr>
      </w:pPr>
      <w:r w:rsidRPr="00BA7CE0">
        <w:rPr>
          <w:sz w:val="24"/>
          <w:szCs w:val="24"/>
        </w:rPr>
        <w:t>Подходы к формулированию предварительных гипотез. Слабые и сильные гипотезы. Возможность многоступенчатого построения гипотез в ходе исследования.</w:t>
      </w:r>
    </w:p>
    <w:p w:rsidR="001F57ED" w:rsidRPr="00BA7CE0" w:rsidRDefault="001F57ED" w:rsidP="001F57ED">
      <w:pPr>
        <w:ind w:firstLine="709"/>
        <w:jc w:val="both"/>
        <w:rPr>
          <w:sz w:val="24"/>
          <w:szCs w:val="24"/>
        </w:rPr>
      </w:pPr>
      <w:r w:rsidRPr="00BA7CE0">
        <w:rPr>
          <w:sz w:val="24"/>
          <w:szCs w:val="24"/>
        </w:rPr>
        <w:t>Формирование опросника- гайда в качественном исследовании. Роль теории в формировании гайда.</w:t>
      </w:r>
    </w:p>
    <w:p w:rsidR="001F57ED" w:rsidRPr="00BA7CE0" w:rsidRDefault="001F57ED" w:rsidP="001F57ED">
      <w:pPr>
        <w:ind w:firstLine="709"/>
        <w:jc w:val="both"/>
        <w:rPr>
          <w:b/>
          <w:sz w:val="24"/>
          <w:szCs w:val="24"/>
        </w:rPr>
      </w:pPr>
      <w:r w:rsidRPr="00BA7CE0">
        <w:rPr>
          <w:b/>
          <w:sz w:val="24"/>
          <w:szCs w:val="24"/>
        </w:rPr>
        <w:t>Тема 6. Методы сбора и производства данных в качественном исследовании</w:t>
      </w:r>
    </w:p>
    <w:p w:rsidR="001F57ED" w:rsidRPr="00BA7CE0" w:rsidRDefault="001F57ED" w:rsidP="001F57ED">
      <w:pPr>
        <w:ind w:firstLine="709"/>
        <w:jc w:val="both"/>
        <w:rPr>
          <w:b/>
          <w:sz w:val="24"/>
          <w:szCs w:val="24"/>
        </w:rPr>
      </w:pPr>
      <w:r w:rsidRPr="00BA7CE0">
        <w:rPr>
          <w:sz w:val="24"/>
          <w:szCs w:val="24"/>
        </w:rPr>
        <w:t>Пассивные и активные методы сбора и производства данных в качественной социологии: недирективное и полудирективное интервью, групповое интервью, фокус-группа, наблюдение (включенное и другие виды), исследование действием, интроспекция, анализ фото- и видеоматериалов, личные дневники/мемуары, проективный метод, desk research, метод и стратегия кейс-стади. Этнография.</w:t>
      </w:r>
    </w:p>
    <w:p w:rsidR="001F57ED" w:rsidRPr="00BA7CE0" w:rsidRDefault="001F57ED" w:rsidP="001F57ED">
      <w:pPr>
        <w:pStyle w:val="24"/>
        <w:ind w:firstLine="709"/>
        <w:rPr>
          <w:sz w:val="24"/>
          <w:szCs w:val="24"/>
        </w:rPr>
      </w:pPr>
      <w:r w:rsidRPr="00BA7CE0">
        <w:rPr>
          <w:sz w:val="24"/>
          <w:szCs w:val="24"/>
        </w:rPr>
        <w:t>Понятие о триангуляции. Триангуляция данных. Исследовательская триангуляция. Триангуляция времени. Пространственная триангуляция. Методологическая триангуляция: межметодная и внутриметодная.</w:t>
      </w:r>
    </w:p>
    <w:p w:rsidR="001F57ED" w:rsidRPr="00BA7CE0" w:rsidRDefault="001F57ED" w:rsidP="001F57ED">
      <w:pPr>
        <w:ind w:firstLine="709"/>
        <w:jc w:val="both"/>
        <w:rPr>
          <w:b/>
          <w:sz w:val="24"/>
          <w:szCs w:val="24"/>
        </w:rPr>
      </w:pPr>
      <w:r w:rsidRPr="00BA7CE0">
        <w:rPr>
          <w:b/>
          <w:sz w:val="24"/>
          <w:szCs w:val="24"/>
        </w:rPr>
        <w:t>Тема 7. Интервью в качественном исследовании</w:t>
      </w:r>
    </w:p>
    <w:p w:rsidR="001F57ED" w:rsidRPr="00BA7CE0" w:rsidRDefault="001F57ED" w:rsidP="001F57ED">
      <w:pPr>
        <w:ind w:firstLine="709"/>
        <w:jc w:val="both"/>
        <w:rPr>
          <w:sz w:val="24"/>
          <w:szCs w:val="24"/>
        </w:rPr>
      </w:pPr>
      <w:r w:rsidRPr="00BA7CE0">
        <w:rPr>
          <w:sz w:val="24"/>
          <w:szCs w:val="24"/>
        </w:rPr>
        <w:t>Классификация интервью по разным основаниям: по количеству участников, ПО месту проведения, По логике континуума. Мягкие и жесткие интервью. Интервью глубинное, исследовательское фокусированное (направленное). Интервью с открытыми вопросами, интервью с закрытыми вопросами. Интервью терапевтическое. Стандарт, форма и структура в интервью.</w:t>
      </w:r>
    </w:p>
    <w:p w:rsidR="001F57ED" w:rsidRPr="00BA7CE0" w:rsidRDefault="001F57ED" w:rsidP="001F57ED">
      <w:pPr>
        <w:ind w:firstLine="709"/>
        <w:jc w:val="both"/>
        <w:rPr>
          <w:sz w:val="24"/>
          <w:szCs w:val="24"/>
        </w:rPr>
      </w:pPr>
      <w:r w:rsidRPr="00BA7CE0">
        <w:rPr>
          <w:sz w:val="24"/>
          <w:szCs w:val="24"/>
        </w:rPr>
        <w:t>Нарратив как повествование, разговор, специально организованные в ситуации интервью вокруг последовательных событий. Нарратив как слияние горизонтов различных дисциплин и подходов.</w:t>
      </w:r>
    </w:p>
    <w:p w:rsidR="001F57ED" w:rsidRPr="00BA7CE0" w:rsidRDefault="001F57ED" w:rsidP="001F57ED">
      <w:pPr>
        <w:ind w:firstLine="709"/>
        <w:jc w:val="both"/>
        <w:rPr>
          <w:b/>
          <w:sz w:val="24"/>
          <w:szCs w:val="24"/>
        </w:rPr>
      </w:pPr>
      <w:r w:rsidRPr="00BA7CE0">
        <w:rPr>
          <w:sz w:val="24"/>
          <w:szCs w:val="24"/>
        </w:rPr>
        <w:t xml:space="preserve">Воспроизведение и частичное сознательное искажение реальности. Избирательность в реконструкции прошлого и конструирование идентичности. Истолкование как формирование понимания. Интерсубъективность познания. </w:t>
      </w:r>
    </w:p>
    <w:p w:rsidR="001F57ED" w:rsidRPr="00BA7CE0" w:rsidRDefault="001F57ED" w:rsidP="001F57ED">
      <w:pPr>
        <w:ind w:firstLine="709"/>
        <w:jc w:val="both"/>
        <w:rPr>
          <w:sz w:val="24"/>
          <w:szCs w:val="24"/>
        </w:rPr>
      </w:pPr>
      <w:r w:rsidRPr="00BA7CE0">
        <w:rPr>
          <w:sz w:val="24"/>
          <w:szCs w:val="24"/>
        </w:rPr>
        <w:t>Противоречие герменевтической рефлексии: слияние, идентификация с респондентом, с одной стороны, и дистанцирование, с другой. Клиническая герменевтика.</w:t>
      </w:r>
    </w:p>
    <w:p w:rsidR="001F57ED" w:rsidRPr="00BA7CE0" w:rsidRDefault="001F57ED" w:rsidP="001F57ED">
      <w:pPr>
        <w:ind w:firstLine="709"/>
        <w:jc w:val="both"/>
        <w:rPr>
          <w:sz w:val="24"/>
          <w:szCs w:val="24"/>
        </w:rPr>
      </w:pPr>
      <w:r w:rsidRPr="00BA7CE0">
        <w:rPr>
          <w:sz w:val="24"/>
          <w:szCs w:val="24"/>
        </w:rPr>
        <w:t>Начало и конец нарратива. Анализ нарратива. Групповой анализ. Критерии валидности нарративного анализа.</w:t>
      </w:r>
    </w:p>
    <w:p w:rsidR="001F57ED" w:rsidRPr="00BA7CE0" w:rsidRDefault="001F57ED" w:rsidP="001F57ED">
      <w:pPr>
        <w:ind w:firstLine="709"/>
        <w:jc w:val="both"/>
        <w:rPr>
          <w:sz w:val="24"/>
          <w:szCs w:val="24"/>
        </w:rPr>
      </w:pPr>
      <w:r w:rsidRPr="00BA7CE0">
        <w:rPr>
          <w:sz w:val="24"/>
          <w:szCs w:val="24"/>
        </w:rPr>
        <w:t>Групповое интервью как психосоциологический метод сбора информации ( на стыке эмпирической социологии и экспериментальной психологии ).</w:t>
      </w:r>
    </w:p>
    <w:p w:rsidR="001F57ED" w:rsidRPr="00BA7CE0" w:rsidRDefault="001F57ED" w:rsidP="001F57ED">
      <w:pPr>
        <w:ind w:firstLine="709"/>
        <w:jc w:val="both"/>
        <w:rPr>
          <w:sz w:val="24"/>
          <w:szCs w:val="24"/>
        </w:rPr>
      </w:pPr>
      <w:r w:rsidRPr="00BA7CE0">
        <w:rPr>
          <w:sz w:val="24"/>
          <w:szCs w:val="24"/>
        </w:rPr>
        <w:lastRenderedPageBreak/>
        <w:t>Акцентирование внимания на внешнем опыте. Проблема соотнесения результатов индивидуального и группового интервью. Фиксация значимых для исследователя переменных. Конфликт и консенсус в групповом интервью.</w:t>
      </w:r>
    </w:p>
    <w:p w:rsidR="001F57ED" w:rsidRPr="00BA7CE0" w:rsidRDefault="001F57ED" w:rsidP="001F57ED">
      <w:pPr>
        <w:ind w:firstLine="709"/>
        <w:jc w:val="both"/>
        <w:rPr>
          <w:b/>
          <w:sz w:val="24"/>
          <w:szCs w:val="24"/>
        </w:rPr>
      </w:pPr>
      <w:r w:rsidRPr="00BA7CE0">
        <w:rPr>
          <w:sz w:val="24"/>
          <w:szCs w:val="24"/>
        </w:rPr>
        <w:t>Контракт перед началом интервью: информация о его цели, продолжительности, процедуре. Согласие на аудио- или видеозапись, предел использования материала исследователем. Включение проективных клинических методов.</w:t>
      </w:r>
    </w:p>
    <w:p w:rsidR="001F57ED" w:rsidRPr="00BA7CE0" w:rsidRDefault="001F57ED" w:rsidP="001F57ED">
      <w:pPr>
        <w:ind w:firstLine="709"/>
        <w:jc w:val="both"/>
        <w:rPr>
          <w:b/>
          <w:sz w:val="24"/>
          <w:szCs w:val="24"/>
        </w:rPr>
      </w:pPr>
      <w:r w:rsidRPr="00BA7CE0">
        <w:rPr>
          <w:b/>
          <w:sz w:val="24"/>
          <w:szCs w:val="24"/>
        </w:rPr>
        <w:t>Тема 8. Фокус группы в качественном исследовании</w:t>
      </w:r>
    </w:p>
    <w:p w:rsidR="001F57ED" w:rsidRPr="00BA7CE0" w:rsidRDefault="001F57ED" w:rsidP="001F57ED">
      <w:pPr>
        <w:ind w:firstLine="709"/>
        <w:jc w:val="both"/>
        <w:rPr>
          <w:sz w:val="24"/>
          <w:szCs w:val="24"/>
        </w:rPr>
      </w:pPr>
      <w:r w:rsidRPr="00BA7CE0">
        <w:rPr>
          <w:sz w:val="24"/>
          <w:szCs w:val="24"/>
        </w:rPr>
        <w:t>Основные подходы к методу фокус групп в ХХI веке. Типы  классификаций. Стандартные. Нестандартные фокус группы. Инновационные фокус группы. Основные правила проведения. Преимущества и недостатки фокус групп по сравнению с интервью.  Психологические типы респондентов</w:t>
      </w:r>
    </w:p>
    <w:p w:rsidR="001F57ED" w:rsidRPr="00BA7CE0" w:rsidRDefault="001F57ED" w:rsidP="001F57ED">
      <w:pPr>
        <w:pStyle w:val="24"/>
        <w:ind w:firstLine="709"/>
        <w:rPr>
          <w:b/>
          <w:sz w:val="24"/>
          <w:szCs w:val="24"/>
        </w:rPr>
      </w:pPr>
      <w:r w:rsidRPr="00BA7CE0">
        <w:rPr>
          <w:b/>
          <w:sz w:val="24"/>
          <w:szCs w:val="24"/>
        </w:rPr>
        <w:t>Тема 9. Наблюдение в качественном исследовании.</w:t>
      </w:r>
    </w:p>
    <w:p w:rsidR="001F57ED" w:rsidRPr="00BA7CE0" w:rsidRDefault="001F57ED" w:rsidP="001F57ED">
      <w:pPr>
        <w:pStyle w:val="24"/>
        <w:ind w:firstLine="709"/>
        <w:rPr>
          <w:sz w:val="24"/>
          <w:szCs w:val="24"/>
        </w:rPr>
      </w:pPr>
      <w:r w:rsidRPr="00BA7CE0">
        <w:rPr>
          <w:sz w:val="24"/>
          <w:szCs w:val="24"/>
        </w:rPr>
        <w:t xml:space="preserve">Типы наблюдения. Этнографический метод в социологии. Наблюдение и рефлексия. Концепция плотного описания К. Гиртца. Конструирование жизни других людей. Записи, категоризация и кодирование того, что наблюдаемо. Реалистическое описание. Экспериментальное описание явления. Поэтическая репрезентация. Этнографическая драма. Различение позиций автора и исследователя. Cоциологическое воображение и наблюдение. Роль работ Р. Миллса для развития метода наблюдения.  Общие подходы к организации наблюдения. Основные правила. Современные тенденции в наблюдении. Типология наблюдения по разным основаниям. </w:t>
      </w:r>
    </w:p>
    <w:p w:rsidR="001F57ED" w:rsidRPr="00BA7CE0" w:rsidRDefault="001F57ED" w:rsidP="001F57ED">
      <w:pPr>
        <w:pStyle w:val="24"/>
        <w:ind w:firstLine="709"/>
        <w:rPr>
          <w:sz w:val="24"/>
          <w:szCs w:val="24"/>
        </w:rPr>
      </w:pPr>
      <w:r w:rsidRPr="00BA7CE0">
        <w:rPr>
          <w:sz w:val="24"/>
          <w:szCs w:val="24"/>
        </w:rPr>
        <w:t>Применение визуальных методов в социологии. Фото и видео-репортажи.</w:t>
      </w:r>
    </w:p>
    <w:p w:rsidR="001F57ED" w:rsidRPr="00BA7CE0" w:rsidRDefault="001F57ED" w:rsidP="001F57ED">
      <w:pPr>
        <w:ind w:firstLine="709"/>
        <w:jc w:val="both"/>
        <w:rPr>
          <w:b/>
          <w:sz w:val="24"/>
          <w:szCs w:val="24"/>
        </w:rPr>
      </w:pPr>
      <w:r w:rsidRPr="00BA7CE0">
        <w:rPr>
          <w:b/>
          <w:sz w:val="24"/>
          <w:szCs w:val="24"/>
        </w:rPr>
        <w:t>Тема 10. Онлайн  технологии в качественных исследованиях.</w:t>
      </w:r>
    </w:p>
    <w:p w:rsidR="001F57ED" w:rsidRPr="00BA7CE0" w:rsidRDefault="001F57ED" w:rsidP="001F57ED">
      <w:pPr>
        <w:ind w:firstLine="709"/>
        <w:jc w:val="both"/>
        <w:rPr>
          <w:sz w:val="24"/>
          <w:szCs w:val="24"/>
        </w:rPr>
      </w:pPr>
      <w:r w:rsidRPr="00BA7CE0">
        <w:rPr>
          <w:sz w:val="24"/>
          <w:szCs w:val="24"/>
        </w:rPr>
        <w:t>Онлайн фокус группы. Синхронные и асинхронные. Специфика применения. Преимущества и недостатки по сравнению с простыми фокус группами. Онлайн интервью. Онлайн наблюдение: работа в социальных сетях, блогах. Специфика проведения исследований в интернете.</w:t>
      </w:r>
    </w:p>
    <w:p w:rsidR="001F57ED" w:rsidRPr="00BA7CE0" w:rsidRDefault="001F57ED" w:rsidP="001F57ED">
      <w:pPr>
        <w:ind w:firstLine="709"/>
        <w:jc w:val="both"/>
        <w:rPr>
          <w:b/>
          <w:sz w:val="24"/>
          <w:szCs w:val="24"/>
        </w:rPr>
      </w:pPr>
      <w:r w:rsidRPr="00BA7CE0">
        <w:rPr>
          <w:b/>
          <w:sz w:val="24"/>
          <w:szCs w:val="24"/>
        </w:rPr>
        <w:t>Тема 11. Клинический подход в качественном исследовании</w:t>
      </w:r>
    </w:p>
    <w:p w:rsidR="001F57ED" w:rsidRPr="00BA7CE0" w:rsidRDefault="001F57ED" w:rsidP="001F57ED">
      <w:pPr>
        <w:ind w:firstLine="709"/>
        <w:jc w:val="both"/>
        <w:rPr>
          <w:sz w:val="24"/>
          <w:szCs w:val="24"/>
        </w:rPr>
      </w:pPr>
      <w:r w:rsidRPr="00BA7CE0">
        <w:rPr>
          <w:sz w:val="24"/>
          <w:szCs w:val="24"/>
        </w:rPr>
        <w:t>Клинический подход в рамках современной качественной социологии. Его гуманистическая и постмодернисткая ориентация.</w:t>
      </w:r>
    </w:p>
    <w:p w:rsidR="001F57ED" w:rsidRPr="00BA7CE0" w:rsidRDefault="001F57ED" w:rsidP="001F57ED">
      <w:pPr>
        <w:ind w:firstLine="709"/>
        <w:jc w:val="both"/>
        <w:rPr>
          <w:sz w:val="24"/>
          <w:szCs w:val="24"/>
        </w:rPr>
      </w:pPr>
      <w:r w:rsidRPr="00BA7CE0">
        <w:rPr>
          <w:sz w:val="24"/>
          <w:szCs w:val="24"/>
        </w:rPr>
        <w:t>Специфика представления объекта в его целостности, социоисторическом и экзистенциальном измерениях. Человек как продукт истории и одновременно как стремящийся стать ее творцом. Нацеленность на изучение фундаментального взаимодополнения психических и социальных детерминизмов. Психоаналитическая составляющая.</w:t>
      </w:r>
    </w:p>
    <w:p w:rsidR="001F57ED" w:rsidRPr="00BA7CE0" w:rsidRDefault="001F57ED" w:rsidP="001F57ED">
      <w:pPr>
        <w:ind w:firstLine="709"/>
        <w:jc w:val="both"/>
        <w:rPr>
          <w:sz w:val="24"/>
          <w:szCs w:val="24"/>
        </w:rPr>
      </w:pPr>
      <w:r w:rsidRPr="00BA7CE0">
        <w:rPr>
          <w:sz w:val="24"/>
          <w:szCs w:val="24"/>
        </w:rPr>
        <w:t>Социальный невроз, социальные исключение и страдание как предпочтительный объект клинической социологии.</w:t>
      </w:r>
    </w:p>
    <w:p w:rsidR="001F57ED" w:rsidRPr="00BA7CE0" w:rsidRDefault="001F57ED" w:rsidP="001F57ED">
      <w:pPr>
        <w:ind w:firstLine="709"/>
        <w:jc w:val="both"/>
        <w:rPr>
          <w:sz w:val="24"/>
          <w:szCs w:val="24"/>
        </w:rPr>
      </w:pPr>
      <w:r w:rsidRPr="00BA7CE0">
        <w:rPr>
          <w:sz w:val="24"/>
          <w:szCs w:val="24"/>
        </w:rPr>
        <w:t>Социоклинические принципы анализа: комплексность, междисциплинарность (социология, психология, психоанализ, экзистенциальная феноменология, идеи раннего Маркса), ориентация на анализ и локальную интервенцию, отказ в свете фрейдистской традиции от глобальной социальной интервенции.</w:t>
      </w:r>
    </w:p>
    <w:p w:rsidR="001F57ED" w:rsidRPr="00BA7CE0" w:rsidRDefault="001F57ED" w:rsidP="001F57ED">
      <w:pPr>
        <w:ind w:firstLine="709"/>
        <w:jc w:val="both"/>
        <w:rPr>
          <w:sz w:val="24"/>
          <w:szCs w:val="24"/>
        </w:rPr>
      </w:pPr>
      <w:r w:rsidRPr="00BA7CE0">
        <w:rPr>
          <w:sz w:val="24"/>
          <w:szCs w:val="24"/>
        </w:rPr>
        <w:t>Личностная вовлеченность исследователя и проблема критической дистанции. Активное воздействие на объект и придание ему статуса субъекта исследования: реализация принципа сопроизводства знаний. Понимание человеком ситуации как акт ее изменения. Уважение клиницистом способов взаимодействия клиента с окружающим миром, а также систем собственной защиты. Социальная терапия.</w:t>
      </w:r>
    </w:p>
    <w:p w:rsidR="001F57ED" w:rsidRPr="00BA7CE0" w:rsidRDefault="001F57ED" w:rsidP="001F57ED">
      <w:pPr>
        <w:ind w:firstLine="709"/>
        <w:jc w:val="both"/>
        <w:rPr>
          <w:sz w:val="24"/>
          <w:szCs w:val="24"/>
        </w:rPr>
      </w:pPr>
      <w:r w:rsidRPr="00BA7CE0">
        <w:rPr>
          <w:sz w:val="24"/>
          <w:szCs w:val="24"/>
        </w:rPr>
        <w:t>Механизмы проекции, идентификации и контридентификации, трансфера и контртрансфера. Понятие контракта в ситуации проведения социальной терапии.</w:t>
      </w:r>
    </w:p>
    <w:p w:rsidR="001F57ED" w:rsidRPr="00BA7CE0" w:rsidRDefault="001F57ED" w:rsidP="001F57ED">
      <w:pPr>
        <w:ind w:firstLine="709"/>
        <w:jc w:val="both"/>
        <w:rPr>
          <w:b/>
          <w:sz w:val="24"/>
          <w:szCs w:val="24"/>
        </w:rPr>
      </w:pPr>
      <w:r w:rsidRPr="00BA7CE0">
        <w:rPr>
          <w:b/>
          <w:sz w:val="24"/>
          <w:szCs w:val="24"/>
        </w:rPr>
        <w:t>Тема 12. Структура субъективного опыта в качественном исследовании</w:t>
      </w:r>
    </w:p>
    <w:p w:rsidR="001F57ED" w:rsidRPr="00BA7CE0" w:rsidRDefault="001F57ED" w:rsidP="001F57ED">
      <w:pPr>
        <w:suppressAutoHyphens/>
        <w:ind w:firstLine="709"/>
        <w:jc w:val="both"/>
        <w:rPr>
          <w:b/>
          <w:sz w:val="24"/>
          <w:szCs w:val="24"/>
        </w:rPr>
      </w:pPr>
      <w:r w:rsidRPr="00BA7CE0">
        <w:rPr>
          <w:sz w:val="24"/>
          <w:szCs w:val="24"/>
        </w:rPr>
        <w:t xml:space="preserve">Субъективный опыт как процесс становления модели мира и обретения эго-идентичности. Фильтры на пути восприятие внешнего мира. Идентичность. Критерии. Верования. Метапрограммы. Стратегии. Обобщение - опущение - искажение. Субмодальности. Репрезентативная система. Каналы системы восприятия. Глазные ключи </w:t>
      </w:r>
      <w:r w:rsidRPr="00BA7CE0">
        <w:rPr>
          <w:sz w:val="24"/>
          <w:szCs w:val="24"/>
        </w:rPr>
        <w:lastRenderedPageBreak/>
        <w:t>доступа. Структура личности по Эрику Берну. Трансакции. Правила эффективной коммуникации. Жизненный сценарий.</w:t>
      </w:r>
    </w:p>
    <w:p w:rsidR="001F57ED" w:rsidRPr="00BA7CE0" w:rsidRDefault="001F57ED" w:rsidP="001F57ED">
      <w:pPr>
        <w:ind w:firstLine="709"/>
        <w:jc w:val="both"/>
        <w:rPr>
          <w:caps/>
          <w:sz w:val="24"/>
          <w:szCs w:val="24"/>
        </w:rPr>
      </w:pPr>
      <w:r w:rsidRPr="00BA7CE0">
        <w:rPr>
          <w:b/>
          <w:sz w:val="24"/>
          <w:szCs w:val="24"/>
        </w:rPr>
        <w:t xml:space="preserve">Тема 13. </w:t>
      </w:r>
      <w:r w:rsidRPr="00BA7CE0">
        <w:rPr>
          <w:b/>
          <w:bCs/>
          <w:sz w:val="24"/>
          <w:szCs w:val="24"/>
        </w:rPr>
        <w:t>Особенности полевой работы</w:t>
      </w:r>
      <w:r w:rsidRPr="00BA7CE0">
        <w:rPr>
          <w:bCs/>
          <w:sz w:val="24"/>
          <w:szCs w:val="24"/>
        </w:rPr>
        <w:t xml:space="preserve"> </w:t>
      </w:r>
      <w:r w:rsidRPr="00BA7CE0">
        <w:rPr>
          <w:b/>
          <w:bCs/>
          <w:sz w:val="24"/>
          <w:szCs w:val="24"/>
        </w:rPr>
        <w:t xml:space="preserve">в качественном исследовании </w:t>
      </w:r>
    </w:p>
    <w:p w:rsidR="001F57ED" w:rsidRPr="00BA7CE0" w:rsidRDefault="001F57ED" w:rsidP="001F57ED">
      <w:pPr>
        <w:suppressAutoHyphens/>
        <w:ind w:firstLine="709"/>
        <w:jc w:val="both"/>
        <w:rPr>
          <w:noProof/>
          <w:sz w:val="24"/>
          <w:szCs w:val="24"/>
        </w:rPr>
      </w:pPr>
      <w:r w:rsidRPr="00BA7CE0">
        <w:rPr>
          <w:sz w:val="24"/>
          <w:szCs w:val="24"/>
        </w:rPr>
        <w:t xml:space="preserve">Этапы полевой работы. Позиции исследователя как “профессионального чужого”. Проблема «входа» и «выхода» из поля. Источники информации. «Ключевые» информаторы. </w:t>
      </w:r>
      <w:r w:rsidRPr="00BA7CE0">
        <w:rPr>
          <w:noProof/>
          <w:sz w:val="24"/>
          <w:szCs w:val="24"/>
        </w:rPr>
        <w:t xml:space="preserve">Этика и </w:t>
      </w:r>
      <w:r w:rsidRPr="00BA7CE0">
        <w:rPr>
          <w:sz w:val="24"/>
          <w:szCs w:val="24"/>
        </w:rPr>
        <w:t xml:space="preserve">правовая ответственность </w:t>
      </w:r>
      <w:r w:rsidRPr="00BA7CE0">
        <w:rPr>
          <w:noProof/>
          <w:sz w:val="24"/>
          <w:szCs w:val="24"/>
        </w:rPr>
        <w:t>поведения исследователя</w:t>
      </w:r>
      <w:r w:rsidRPr="00BA7CE0">
        <w:rPr>
          <w:sz w:val="24"/>
          <w:szCs w:val="24"/>
        </w:rPr>
        <w:t>. Виды полевых документов. Требования к ведению записей в полевом журнале.</w:t>
      </w:r>
      <w:r w:rsidRPr="00BA7CE0">
        <w:rPr>
          <w:noProof/>
          <w:sz w:val="24"/>
          <w:szCs w:val="24"/>
        </w:rPr>
        <w:t xml:space="preserve"> Профессиональное «выгорание» исследователя.</w:t>
      </w:r>
    </w:p>
    <w:p w:rsidR="001F57ED" w:rsidRPr="00BA7CE0" w:rsidRDefault="001F57ED" w:rsidP="001F57ED">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 xml:space="preserve">Ведение полевого журнала </w:t>
      </w:r>
      <w:r w:rsidRPr="00BA7CE0">
        <w:rPr>
          <w:rFonts w:ascii="Times New Roman" w:hAnsi="Times New Roman" w:cs="Times New Roman"/>
          <w:b w:val="0"/>
          <w:bCs w:val="0"/>
          <w:sz w:val="24"/>
          <w:szCs w:val="24"/>
        </w:rPr>
        <w:t xml:space="preserve">в качественном исследовании. </w:t>
      </w:r>
      <w:r w:rsidRPr="00BA7CE0">
        <w:rPr>
          <w:rFonts w:ascii="Times New Roman" w:hAnsi="Times New Roman" w:cs="Times New Roman"/>
          <w:b w:val="0"/>
          <w:bCs w:val="0"/>
          <w:spacing w:val="-4"/>
          <w:kern w:val="28"/>
          <w:sz w:val="24"/>
          <w:szCs w:val="24"/>
        </w:rPr>
        <w:t xml:space="preserve">Как ведется полевой журнал. </w:t>
      </w:r>
      <w:r w:rsidRPr="00BA7CE0">
        <w:rPr>
          <w:rFonts w:ascii="Times New Roman" w:hAnsi="Times New Roman" w:cs="Times New Roman"/>
          <w:b w:val="0"/>
          <w:sz w:val="24"/>
          <w:szCs w:val="24"/>
        </w:rPr>
        <w:t>Баланс этнографии и аналитики. Полевой журнал и наблюдение. Факты повседневной рутины и главная тема. Метафоры, жаргон, фразы и ведение полевого дневника. Собственные впечатления и чувства исследователя. Использование компьютера для ведения аналитических и полевых записей.</w:t>
      </w:r>
    </w:p>
    <w:p w:rsidR="001F57ED" w:rsidRPr="00BA7CE0" w:rsidRDefault="001F57ED" w:rsidP="001F57ED">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 xml:space="preserve">Технические аспекты проведения индивидуальных и групповых интервью. Техническое оснащение социолога для проведения интервью. Виды записывающих устройств. Диктофон. Микрофон. Видеосъемка. Технические требования в момент проведения интервью. Процесс транскрибирования данных. </w:t>
      </w:r>
      <w:bookmarkStart w:id="3" w:name="_Toc192228834"/>
      <w:r w:rsidRPr="00BA7CE0">
        <w:rPr>
          <w:rFonts w:ascii="Times New Roman" w:hAnsi="Times New Roman" w:cs="Times New Roman"/>
          <w:b w:val="0"/>
          <w:sz w:val="24"/>
          <w:szCs w:val="24"/>
        </w:rPr>
        <w:t>Участие социолога в транскрибировании данных Основные требования к транскриптам</w:t>
      </w:r>
      <w:bookmarkEnd w:id="3"/>
      <w:r w:rsidRPr="00BA7CE0">
        <w:rPr>
          <w:rFonts w:ascii="Times New Roman" w:hAnsi="Times New Roman" w:cs="Times New Roman"/>
          <w:b w:val="0"/>
          <w:sz w:val="24"/>
          <w:szCs w:val="24"/>
        </w:rPr>
        <w:t>. Целостное прочтение как начало анализа.</w:t>
      </w:r>
    </w:p>
    <w:p w:rsidR="001F57ED" w:rsidRPr="00BA7CE0" w:rsidRDefault="001F57ED" w:rsidP="001F57ED">
      <w:pPr>
        <w:ind w:firstLine="709"/>
        <w:jc w:val="both"/>
        <w:rPr>
          <w:b/>
          <w:sz w:val="24"/>
          <w:szCs w:val="24"/>
        </w:rPr>
      </w:pPr>
      <w:r w:rsidRPr="00BA7CE0">
        <w:rPr>
          <w:b/>
          <w:sz w:val="24"/>
          <w:szCs w:val="24"/>
        </w:rPr>
        <w:t>Тема 14. Анализ данных в качественном исследовании</w:t>
      </w:r>
    </w:p>
    <w:p w:rsidR="001F57ED" w:rsidRPr="00BA7CE0" w:rsidRDefault="001F57ED" w:rsidP="001F57ED">
      <w:pPr>
        <w:pStyle w:val="affff8"/>
        <w:numPr>
          <w:ilvl w:val="12"/>
          <w:numId w:val="0"/>
        </w:numPr>
        <w:ind w:firstLine="709"/>
        <w:jc w:val="both"/>
        <w:rPr>
          <w:szCs w:val="24"/>
        </w:rPr>
      </w:pPr>
      <w:r w:rsidRPr="00BA7CE0">
        <w:rPr>
          <w:szCs w:val="24"/>
        </w:rPr>
        <w:t xml:space="preserve">Специфика и виды анализа данных в качественной методологии. Идея Дильтея об эмпатическом понимании как методе социальных наук. Объяснение и понимание. Конфликт интерпретаций. </w:t>
      </w:r>
    </w:p>
    <w:p w:rsidR="001F57ED" w:rsidRPr="00BA7CE0" w:rsidRDefault="001F57ED" w:rsidP="001F57ED">
      <w:pPr>
        <w:pStyle w:val="affff8"/>
        <w:numPr>
          <w:ilvl w:val="12"/>
          <w:numId w:val="0"/>
        </w:numPr>
        <w:ind w:firstLine="709"/>
        <w:jc w:val="both"/>
        <w:rPr>
          <w:szCs w:val="24"/>
        </w:rPr>
      </w:pPr>
      <w:r w:rsidRPr="00BA7CE0">
        <w:rPr>
          <w:szCs w:val="24"/>
        </w:rPr>
        <w:t xml:space="preserve">Транскрибирование и создание текста как новой реальности. Первичное прочтение текста и разработка системы первичного кодирования. Начало концептуализации. </w:t>
      </w:r>
    </w:p>
    <w:p w:rsidR="001F57ED" w:rsidRPr="00BA7CE0" w:rsidRDefault="001F57ED" w:rsidP="001F57ED">
      <w:pPr>
        <w:ind w:firstLine="709"/>
        <w:jc w:val="both"/>
        <w:rPr>
          <w:sz w:val="24"/>
          <w:szCs w:val="24"/>
        </w:rPr>
      </w:pPr>
      <w:r w:rsidRPr="00BA7CE0">
        <w:rPr>
          <w:sz w:val="24"/>
          <w:szCs w:val="24"/>
        </w:rPr>
        <w:t xml:space="preserve">Выявление противоречий. Отслеживание аналогий с другими социальными контекстами. Критерий внутреннего принятия. Постоянное сравнение теоретических конструктов и эмпирических данных. </w:t>
      </w:r>
    </w:p>
    <w:p w:rsidR="001F57ED" w:rsidRPr="00BA7CE0" w:rsidRDefault="001F57ED" w:rsidP="001F57ED">
      <w:pPr>
        <w:ind w:firstLine="709"/>
        <w:jc w:val="both"/>
        <w:rPr>
          <w:sz w:val="24"/>
          <w:szCs w:val="24"/>
        </w:rPr>
      </w:pPr>
      <w:r w:rsidRPr="00BA7CE0">
        <w:rPr>
          <w:sz w:val="24"/>
          <w:szCs w:val="24"/>
        </w:rPr>
        <w:t>Описание социального контекста, текстовые подтверждения. Этнографический описательный анализ. Первичная гипотеза. Классификация (номинация ) данных как объединение содержательной текстовой информации в обобщенную категорию - класс. Аналитическая индукция.</w:t>
      </w:r>
    </w:p>
    <w:p w:rsidR="001F57ED" w:rsidRPr="00BA7CE0" w:rsidRDefault="001F57ED" w:rsidP="001F57ED">
      <w:pPr>
        <w:ind w:firstLine="709"/>
        <w:jc w:val="both"/>
        <w:rPr>
          <w:sz w:val="24"/>
          <w:szCs w:val="24"/>
        </w:rPr>
      </w:pPr>
      <w:r w:rsidRPr="00BA7CE0">
        <w:rPr>
          <w:sz w:val="24"/>
          <w:szCs w:val="24"/>
        </w:rPr>
        <w:t xml:space="preserve">Теоретизирование. Условия, контекст ситуации, действия, последствия и аналитическая концепция. </w:t>
      </w:r>
    </w:p>
    <w:p w:rsidR="001F57ED" w:rsidRPr="00BA7CE0" w:rsidRDefault="001F57ED" w:rsidP="001F57ED">
      <w:pPr>
        <w:pStyle w:val="1"/>
        <w:tabs>
          <w:tab w:val="left" w:pos="3600"/>
        </w:tabs>
        <w:ind w:firstLine="709"/>
        <w:rPr>
          <w:rFonts w:ascii="Times New Roman" w:hAnsi="Times New Roman" w:cs="Times New Roman"/>
          <w:b w:val="0"/>
          <w:sz w:val="24"/>
          <w:szCs w:val="24"/>
        </w:rPr>
      </w:pPr>
      <w:r w:rsidRPr="00BA7CE0">
        <w:rPr>
          <w:rFonts w:ascii="Times New Roman" w:hAnsi="Times New Roman" w:cs="Times New Roman"/>
          <w:b w:val="0"/>
          <w:sz w:val="24"/>
          <w:szCs w:val="24"/>
        </w:rPr>
        <w:t>Тема 15. Использование программы «ATLAS» в качественном исследовании</w:t>
      </w:r>
    </w:p>
    <w:p w:rsidR="001F57ED" w:rsidRPr="00BA7CE0" w:rsidRDefault="001F57ED" w:rsidP="001F57ED">
      <w:pPr>
        <w:pStyle w:val="base-case"/>
        <w:spacing w:before="0" w:after="0"/>
        <w:ind w:firstLine="709"/>
        <w:jc w:val="both"/>
        <w:rPr>
          <w:color w:val="auto"/>
          <w:sz w:val="24"/>
          <w:szCs w:val="24"/>
        </w:rPr>
      </w:pPr>
      <w:r w:rsidRPr="00BA7CE0">
        <w:rPr>
          <w:color w:val="auto"/>
          <w:sz w:val="24"/>
          <w:szCs w:val="24"/>
        </w:rPr>
        <w:t>Место ЭВМ в процессе анализа качественных данных. Виды и особенности используемых программ. Программа «ATLAS»</w:t>
      </w:r>
      <w:r w:rsidRPr="00BA7CE0">
        <w:rPr>
          <w:b/>
          <w:color w:val="auto"/>
          <w:sz w:val="24"/>
          <w:szCs w:val="24"/>
        </w:rPr>
        <w:t xml:space="preserve"> </w:t>
      </w:r>
      <w:r w:rsidRPr="00BA7CE0">
        <w:rPr>
          <w:color w:val="auto"/>
          <w:sz w:val="24"/>
          <w:szCs w:val="24"/>
        </w:rPr>
        <w:t>Начало кодирования. Типы присваиваемых кодов. Список кодов. Совершенствование кодировочного листа. Иерархизация получаемых кодов. Восхождение к минитеории. Примеры использования ЭВМ в процессе анализа качественных данных.</w:t>
      </w:r>
    </w:p>
    <w:p w:rsidR="001F57ED" w:rsidRPr="00BA7CE0" w:rsidRDefault="001F57ED" w:rsidP="001F57ED">
      <w:pPr>
        <w:suppressAutoHyphens/>
        <w:ind w:firstLine="709"/>
        <w:jc w:val="both"/>
        <w:rPr>
          <w:b/>
          <w:sz w:val="24"/>
          <w:szCs w:val="24"/>
        </w:rPr>
      </w:pPr>
      <w:r w:rsidRPr="00BA7CE0">
        <w:rPr>
          <w:b/>
          <w:sz w:val="24"/>
          <w:szCs w:val="24"/>
        </w:rPr>
        <w:t>Тема 16. Структура и критерии разработки отчета в качественном исследовании</w:t>
      </w:r>
    </w:p>
    <w:p w:rsidR="001F57ED" w:rsidRPr="00BA7CE0" w:rsidRDefault="001F57ED" w:rsidP="001F57ED">
      <w:pPr>
        <w:pStyle w:val="Normal1"/>
        <w:ind w:firstLine="709"/>
        <w:jc w:val="both"/>
        <w:rPr>
          <w:sz w:val="24"/>
          <w:szCs w:val="24"/>
        </w:rPr>
      </w:pPr>
      <w:r w:rsidRPr="00BA7CE0">
        <w:rPr>
          <w:sz w:val="24"/>
          <w:szCs w:val="24"/>
        </w:rPr>
        <w:t xml:space="preserve">Специфика написания отчета в зависимости от его типа (исследовательский, для заказчика, интегрированный, сокращенный, окончательный, срочный). Структура исследовательского отчета. </w:t>
      </w:r>
      <w:r w:rsidRPr="00BA7CE0">
        <w:rPr>
          <w:bCs/>
          <w:sz w:val="24"/>
          <w:szCs w:val="24"/>
        </w:rPr>
        <w:t xml:space="preserve">Западный и российский стиль написания отчета. Критерии качества написания отчета. </w:t>
      </w:r>
      <w:r w:rsidRPr="00BA7CE0">
        <w:rPr>
          <w:sz w:val="24"/>
          <w:szCs w:val="24"/>
        </w:rPr>
        <w:t>Написание статьи Устная презентация. Частые ошибки начинающих исследователей при написании отчетов.</w:t>
      </w:r>
    </w:p>
    <w:p w:rsidR="001F57ED" w:rsidRPr="00BA7CE0" w:rsidRDefault="001F57ED" w:rsidP="001F57ED">
      <w:pPr>
        <w:pStyle w:val="1"/>
        <w:ind w:firstLine="709"/>
        <w:jc w:val="both"/>
        <w:rPr>
          <w:rFonts w:ascii="Times New Roman" w:hAnsi="Times New Roman" w:cs="Times New Roman"/>
          <w:b w:val="0"/>
          <w:sz w:val="24"/>
          <w:szCs w:val="24"/>
        </w:rPr>
      </w:pPr>
    </w:p>
    <w:p w:rsidR="001F57ED" w:rsidRPr="00BA7CE0" w:rsidRDefault="00563D11" w:rsidP="001F57ED">
      <w:pPr>
        <w:pStyle w:val="1"/>
        <w:ind w:firstLine="709"/>
        <w:jc w:val="center"/>
        <w:rPr>
          <w:rFonts w:ascii="Times New Roman" w:hAnsi="Times New Roman" w:cs="Times New Roman"/>
          <w:sz w:val="24"/>
          <w:szCs w:val="24"/>
        </w:rPr>
      </w:pPr>
      <w:hyperlink w:anchor="_СОДЕРЖАНИЕ" w:history="1">
        <w:r w:rsidR="001F57ED" w:rsidRPr="00BA7CE0">
          <w:rPr>
            <w:rStyle w:val="af3"/>
            <w:rFonts w:ascii="Times New Roman" w:hAnsi="Times New Roman" w:cs="Times New Roman"/>
            <w:color w:val="auto"/>
            <w:sz w:val="24"/>
            <w:szCs w:val="24"/>
            <w:u w:val="none"/>
          </w:rPr>
          <w:t>6. Образовательные технологии</w:t>
        </w:r>
      </w:hyperlink>
    </w:p>
    <w:p w:rsidR="001F57ED" w:rsidRPr="00BA7CE0" w:rsidRDefault="001F57ED" w:rsidP="001F57ED">
      <w:pPr>
        <w:ind w:firstLine="709"/>
        <w:jc w:val="both"/>
        <w:rPr>
          <w:sz w:val="24"/>
          <w:szCs w:val="24"/>
        </w:rPr>
      </w:pPr>
      <w:r w:rsidRPr="00BA7CE0">
        <w:rPr>
          <w:sz w:val="24"/>
          <w:szCs w:val="24"/>
        </w:rPr>
        <w:t>Преподавание дисциплины «Методология и методика социологического исследования» включает в себя следующие образовательные технологии:</w:t>
      </w:r>
    </w:p>
    <w:p w:rsidR="001F57ED" w:rsidRPr="00BA7CE0" w:rsidRDefault="001F57ED" w:rsidP="001F57ED">
      <w:pPr>
        <w:pStyle w:val="af7"/>
        <w:spacing w:line="240" w:lineRule="auto"/>
        <w:ind w:left="0" w:firstLine="709"/>
      </w:pPr>
      <w:r w:rsidRPr="00BA7CE0">
        <w:t>6.1. Проведение аудиторных занятий с использованием мультимедийных технологий.</w:t>
      </w:r>
    </w:p>
    <w:p w:rsidR="001F57ED" w:rsidRPr="00BA7CE0" w:rsidRDefault="001F57ED" w:rsidP="001F57ED">
      <w:pPr>
        <w:pStyle w:val="af7"/>
        <w:spacing w:line="240" w:lineRule="auto"/>
        <w:ind w:left="0" w:firstLine="709"/>
      </w:pPr>
      <w:r w:rsidRPr="00BA7CE0">
        <w:t>6.2. Проведение лабораторных занятий, в рамках которого используются следующие интерактивные методы обучения:</w:t>
      </w:r>
    </w:p>
    <w:p w:rsidR="001F57ED" w:rsidRPr="00BA7CE0" w:rsidRDefault="001F57ED" w:rsidP="001F57ED">
      <w:pPr>
        <w:pStyle w:val="af7"/>
        <w:spacing w:line="240" w:lineRule="auto"/>
        <w:ind w:left="0" w:firstLine="709"/>
      </w:pPr>
      <w:r w:rsidRPr="00BA7CE0">
        <w:t>6.2.1. Творческие задания;</w:t>
      </w:r>
    </w:p>
    <w:p w:rsidR="001F57ED" w:rsidRPr="00BA7CE0" w:rsidRDefault="001F57ED" w:rsidP="001F57ED">
      <w:pPr>
        <w:pStyle w:val="af7"/>
        <w:spacing w:line="240" w:lineRule="auto"/>
        <w:ind w:left="0" w:firstLine="709"/>
        <w:rPr>
          <w:spacing w:val="-4"/>
        </w:rPr>
      </w:pPr>
      <w:r w:rsidRPr="00BA7CE0">
        <w:rPr>
          <w:spacing w:val="-4"/>
        </w:rPr>
        <w:t>6.2.2. Работа в малых проектных группах (учебная группа распределяется на малые группы численностью 3-4 человека, каждая из которых выполняет самостоятельный исследовательский проект);</w:t>
      </w:r>
    </w:p>
    <w:p w:rsidR="001F57ED" w:rsidRPr="00BA7CE0" w:rsidRDefault="001F57ED" w:rsidP="001F57ED">
      <w:pPr>
        <w:pStyle w:val="af7"/>
        <w:spacing w:line="240" w:lineRule="auto"/>
        <w:ind w:left="0" w:firstLine="709"/>
      </w:pPr>
      <w:r w:rsidRPr="00BA7CE0">
        <w:t>6.2.3. Разработка проекта;</w:t>
      </w:r>
    </w:p>
    <w:p w:rsidR="001F57ED" w:rsidRPr="00BA7CE0" w:rsidRDefault="001F57ED" w:rsidP="001F57ED">
      <w:pPr>
        <w:pStyle w:val="af7"/>
        <w:spacing w:line="240" w:lineRule="auto"/>
        <w:ind w:left="0" w:firstLine="709"/>
      </w:pPr>
      <w:r w:rsidRPr="00BA7CE0">
        <w:t>6.2.4. Учебная дискуссия с разбором конкретных ситуаций при разработке и реализации программы социологического исследования;</w:t>
      </w:r>
    </w:p>
    <w:p w:rsidR="001F57ED" w:rsidRPr="00BA7CE0" w:rsidRDefault="001F57ED" w:rsidP="001F57ED">
      <w:pPr>
        <w:pStyle w:val="af7"/>
        <w:spacing w:line="240" w:lineRule="auto"/>
        <w:ind w:left="0" w:firstLine="709"/>
      </w:pPr>
      <w:r w:rsidRPr="00BA7CE0">
        <w:t>6.2.5. «Мозговой штурм»;</w:t>
      </w:r>
    </w:p>
    <w:p w:rsidR="001F57ED" w:rsidRPr="00BA7CE0" w:rsidRDefault="001F57ED" w:rsidP="001F57ED">
      <w:pPr>
        <w:pStyle w:val="af7"/>
        <w:spacing w:line="240" w:lineRule="auto"/>
        <w:ind w:left="0" w:firstLine="709"/>
      </w:pPr>
      <w:r w:rsidRPr="00BA7CE0">
        <w:t>6.2.6. Кейс-стади (</w:t>
      </w:r>
      <w:r w:rsidRPr="00BA7CE0">
        <w:rPr>
          <w:lang w:val="en-US"/>
        </w:rPr>
        <w:t>case</w:t>
      </w:r>
      <w:r w:rsidRPr="00BA7CE0">
        <w:t>-</w:t>
      </w:r>
      <w:r w:rsidRPr="00BA7CE0">
        <w:rPr>
          <w:lang w:val="en-US"/>
        </w:rPr>
        <w:t>study</w:t>
      </w:r>
      <w:r w:rsidRPr="00BA7CE0">
        <w:t>);</w:t>
      </w:r>
    </w:p>
    <w:p w:rsidR="001F57ED" w:rsidRPr="00BA7CE0" w:rsidRDefault="001F57ED" w:rsidP="001F57ED">
      <w:pPr>
        <w:pStyle w:val="af7"/>
        <w:spacing w:line="240" w:lineRule="auto"/>
        <w:ind w:left="0" w:firstLine="709"/>
      </w:pPr>
      <w:r w:rsidRPr="00BA7CE0">
        <w:t xml:space="preserve">6.2.7. Учебные полевые исследования, в том числе </w:t>
      </w:r>
      <w:r w:rsidRPr="00BA7CE0">
        <w:rPr>
          <w:lang w:val="en-US"/>
        </w:rPr>
        <w:t>c</w:t>
      </w:r>
      <w:r w:rsidRPr="00BA7CE0">
        <w:t xml:space="preserve"> использованием сети Интернет, компьютерной техники и программного обеспечения;</w:t>
      </w:r>
    </w:p>
    <w:p w:rsidR="001F57ED" w:rsidRPr="00BA7CE0" w:rsidRDefault="001F57ED" w:rsidP="001F57ED">
      <w:pPr>
        <w:pStyle w:val="af7"/>
        <w:spacing w:line="240" w:lineRule="auto"/>
        <w:ind w:left="0" w:firstLine="709"/>
      </w:pPr>
      <w:r w:rsidRPr="00BA7CE0">
        <w:t>6.2.8. Использование видеотехники для отображения исследовательских ситуаций;</w:t>
      </w:r>
    </w:p>
    <w:p w:rsidR="001F57ED" w:rsidRPr="00BA7CE0" w:rsidRDefault="001F57ED" w:rsidP="001F57ED">
      <w:pPr>
        <w:pStyle w:val="af7"/>
        <w:spacing w:line="240" w:lineRule="auto"/>
        <w:ind w:left="0" w:firstLine="709"/>
      </w:pPr>
      <w:r w:rsidRPr="00BA7CE0">
        <w:t>6.2.9. Психологические тренинги для развития  навыков общения в исследовательских ситуациях.</w:t>
      </w:r>
    </w:p>
    <w:p w:rsidR="001F57ED" w:rsidRPr="00BA7CE0" w:rsidRDefault="001F57ED" w:rsidP="001F57ED">
      <w:pPr>
        <w:pStyle w:val="af7"/>
        <w:spacing w:line="240" w:lineRule="auto"/>
        <w:ind w:left="0" w:firstLine="709"/>
      </w:pPr>
      <w:r w:rsidRPr="00BA7CE0">
        <w:t>6.3. Мастер-классы экспертов и специалистов с разбором исследовательских случаев и результатов исследования.</w:t>
      </w:r>
    </w:p>
    <w:p w:rsidR="001F57ED" w:rsidRPr="00BA7CE0" w:rsidRDefault="001F57ED" w:rsidP="001F57ED">
      <w:pPr>
        <w:pStyle w:val="af7"/>
        <w:spacing w:line="240" w:lineRule="auto"/>
        <w:ind w:left="0" w:firstLine="709"/>
      </w:pPr>
      <w:r w:rsidRPr="00BA7CE0">
        <w:t>6.4. 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1F57ED" w:rsidRPr="00BA7CE0" w:rsidRDefault="001F57ED" w:rsidP="001F57ED">
      <w:pPr>
        <w:pStyle w:val="af7"/>
        <w:spacing w:line="240" w:lineRule="auto"/>
        <w:ind w:left="0" w:firstLine="709"/>
      </w:pPr>
      <w:r w:rsidRPr="00BA7CE0">
        <w:t>6.5. Интерактивных обучающих технологий по результатам исследований: дискуссии, круглые столы.</w:t>
      </w:r>
    </w:p>
    <w:p w:rsidR="001F57ED" w:rsidRPr="00BA7CE0" w:rsidRDefault="001F57ED" w:rsidP="001F57ED">
      <w:pPr>
        <w:pStyle w:val="af7"/>
        <w:spacing w:line="240" w:lineRule="auto"/>
        <w:ind w:left="0" w:firstLine="709"/>
      </w:pPr>
      <w:r w:rsidRPr="00BA7CE0">
        <w:t>6.6. Конференций с докладами по результатам исследований для формирования навыков публичного научного общения.</w:t>
      </w:r>
    </w:p>
    <w:p w:rsidR="001F57ED" w:rsidRPr="00BA7CE0" w:rsidRDefault="001F57ED" w:rsidP="001F57ED">
      <w:pPr>
        <w:pStyle w:val="af7"/>
        <w:spacing w:line="240" w:lineRule="auto"/>
        <w:ind w:left="0" w:firstLine="709"/>
      </w:pPr>
      <w:r w:rsidRPr="00BA7CE0">
        <w:t>6.7. Портфолио работ и отзывов.</w:t>
      </w:r>
    </w:p>
    <w:p w:rsidR="001F57ED" w:rsidRPr="00BA7CE0" w:rsidRDefault="001F57ED" w:rsidP="001F57ED">
      <w:pPr>
        <w:ind w:firstLine="709"/>
        <w:jc w:val="both"/>
        <w:rPr>
          <w:sz w:val="24"/>
          <w:szCs w:val="24"/>
        </w:rPr>
      </w:pPr>
    </w:p>
    <w:p w:rsidR="001F57ED" w:rsidRPr="00BA7CE0" w:rsidRDefault="00563D11" w:rsidP="001F57ED">
      <w:pPr>
        <w:jc w:val="center"/>
        <w:rPr>
          <w:sz w:val="24"/>
          <w:szCs w:val="24"/>
        </w:rPr>
      </w:pPr>
      <w:hyperlink w:anchor="_СОДЕРЖАНИЕ" w:history="1">
        <w:r w:rsidR="001F57ED" w:rsidRPr="00BA7CE0">
          <w:rPr>
            <w:rStyle w:val="af3"/>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1F57ED" w:rsidRPr="00BA7CE0" w:rsidRDefault="001F57ED" w:rsidP="001F57ED">
      <w:pPr>
        <w:jc w:val="center"/>
        <w:rPr>
          <w:b/>
          <w:sz w:val="24"/>
          <w:szCs w:val="24"/>
        </w:rPr>
      </w:pPr>
    </w:p>
    <w:p w:rsidR="001F57ED" w:rsidRPr="00BA7CE0" w:rsidRDefault="001F57ED" w:rsidP="001F57ED">
      <w:pPr>
        <w:suppressAutoHyphens/>
        <w:ind w:firstLine="709"/>
        <w:jc w:val="both"/>
        <w:rPr>
          <w:sz w:val="24"/>
          <w:szCs w:val="24"/>
        </w:rPr>
      </w:pPr>
      <w:r w:rsidRPr="00BA7CE0">
        <w:rPr>
          <w:sz w:val="24"/>
          <w:szCs w:val="24"/>
        </w:rPr>
        <w:t>Самостоятельная работа в рамках дисциплины «Методология и методика социологического исследования» осуществляется в следующих формах:</w:t>
      </w:r>
    </w:p>
    <w:p w:rsidR="001F57ED" w:rsidRPr="00BA7CE0" w:rsidRDefault="001F57ED" w:rsidP="001F57ED">
      <w:pPr>
        <w:suppressAutoHyphens/>
        <w:ind w:firstLine="709"/>
        <w:jc w:val="both"/>
        <w:rPr>
          <w:sz w:val="24"/>
          <w:szCs w:val="24"/>
        </w:rPr>
      </w:pPr>
      <w:r w:rsidRPr="00BA7CE0">
        <w:rPr>
          <w:sz w:val="24"/>
          <w:szCs w:val="24"/>
        </w:rPr>
        <w:t>- освоение теоретического материала для работы на практикуме по подготовке и реализации программы социологического исследования;</w:t>
      </w:r>
    </w:p>
    <w:p w:rsidR="001F57ED" w:rsidRPr="00BA7CE0" w:rsidRDefault="001F57ED" w:rsidP="001F57ED">
      <w:pPr>
        <w:suppressAutoHyphens/>
        <w:ind w:firstLine="709"/>
        <w:jc w:val="both"/>
        <w:rPr>
          <w:sz w:val="24"/>
          <w:szCs w:val="24"/>
        </w:rPr>
      </w:pPr>
      <w:r w:rsidRPr="00BA7CE0">
        <w:rPr>
          <w:sz w:val="24"/>
          <w:szCs w:val="24"/>
        </w:rPr>
        <w:t>- работа над практическими заданиями в процессе разработки программы социологического исследования на практикуме;</w:t>
      </w:r>
    </w:p>
    <w:p w:rsidR="001F57ED" w:rsidRPr="00BA7CE0" w:rsidRDefault="001F57ED" w:rsidP="001F57ED">
      <w:pPr>
        <w:suppressAutoHyphens/>
        <w:ind w:firstLine="709"/>
        <w:jc w:val="both"/>
        <w:rPr>
          <w:sz w:val="24"/>
          <w:szCs w:val="24"/>
        </w:rPr>
      </w:pPr>
      <w:r w:rsidRPr="00BA7CE0">
        <w:rPr>
          <w:sz w:val="24"/>
          <w:szCs w:val="24"/>
        </w:rPr>
        <w:t>- освоение теоретического материала для подготовки к внутрисеместровым проверкам, зачету и экзаменам;</w:t>
      </w:r>
    </w:p>
    <w:p w:rsidR="001F57ED" w:rsidRPr="00BA7CE0" w:rsidRDefault="001F57ED" w:rsidP="001F57ED">
      <w:pPr>
        <w:suppressAutoHyphens/>
        <w:ind w:firstLine="709"/>
        <w:jc w:val="both"/>
        <w:rPr>
          <w:sz w:val="24"/>
          <w:szCs w:val="24"/>
        </w:rPr>
      </w:pPr>
      <w:r w:rsidRPr="00BA7CE0">
        <w:rPr>
          <w:sz w:val="24"/>
          <w:szCs w:val="24"/>
        </w:rPr>
        <w:t>- реализация практических заданий в ходе проведения учебного полевого исследования, ввода, обработки, анализа результатов исследования;</w:t>
      </w:r>
    </w:p>
    <w:p w:rsidR="001F57ED" w:rsidRPr="00BA7CE0" w:rsidRDefault="001F57ED" w:rsidP="001F57ED">
      <w:pPr>
        <w:suppressAutoHyphens/>
        <w:ind w:firstLine="709"/>
        <w:jc w:val="both"/>
        <w:rPr>
          <w:sz w:val="24"/>
          <w:szCs w:val="24"/>
        </w:rPr>
      </w:pPr>
      <w:r w:rsidRPr="00BA7CE0">
        <w:rPr>
          <w:sz w:val="24"/>
          <w:szCs w:val="24"/>
        </w:rPr>
        <w:t>- обобщение результатов исследования и подготовка аналитического отчета;</w:t>
      </w:r>
    </w:p>
    <w:p w:rsidR="001F57ED" w:rsidRPr="00BA7CE0" w:rsidRDefault="001F57ED" w:rsidP="001F57ED">
      <w:pPr>
        <w:suppressAutoHyphens/>
        <w:ind w:firstLine="709"/>
        <w:jc w:val="both"/>
        <w:rPr>
          <w:sz w:val="24"/>
          <w:szCs w:val="24"/>
        </w:rPr>
      </w:pPr>
      <w:r w:rsidRPr="00BA7CE0">
        <w:rPr>
          <w:sz w:val="24"/>
          <w:szCs w:val="24"/>
        </w:rPr>
        <w:t>- анализ результатов эмпирических исследований для подготовки к участию в мастер-классах, дискуссиях и круглых столах;</w:t>
      </w:r>
    </w:p>
    <w:p w:rsidR="001F57ED" w:rsidRPr="00BA7CE0" w:rsidRDefault="001F57ED" w:rsidP="001F57ED">
      <w:pPr>
        <w:suppressAutoHyphens/>
        <w:ind w:firstLine="709"/>
        <w:jc w:val="both"/>
        <w:rPr>
          <w:sz w:val="24"/>
          <w:szCs w:val="24"/>
        </w:rPr>
      </w:pPr>
      <w:r w:rsidRPr="00BA7CE0">
        <w:rPr>
          <w:sz w:val="24"/>
          <w:szCs w:val="24"/>
        </w:rPr>
        <w:t>- подготовка выступлений на конференциях;</w:t>
      </w:r>
    </w:p>
    <w:p w:rsidR="001F57ED" w:rsidRPr="00BA7CE0" w:rsidRDefault="001F57ED" w:rsidP="001F57ED">
      <w:pPr>
        <w:suppressAutoHyphens/>
        <w:ind w:firstLine="709"/>
        <w:jc w:val="both"/>
        <w:rPr>
          <w:sz w:val="24"/>
          <w:szCs w:val="24"/>
        </w:rPr>
      </w:pPr>
      <w:r w:rsidRPr="00BA7CE0">
        <w:rPr>
          <w:sz w:val="24"/>
          <w:szCs w:val="24"/>
        </w:rPr>
        <w:lastRenderedPageBreak/>
        <w:t xml:space="preserve">- подготовка курсовых работ. </w:t>
      </w:r>
    </w:p>
    <w:p w:rsidR="001F57ED" w:rsidRPr="00BA7CE0" w:rsidRDefault="001F57ED" w:rsidP="001F57ED">
      <w:pPr>
        <w:ind w:firstLine="709"/>
        <w:jc w:val="center"/>
        <w:rPr>
          <w:b/>
          <w:sz w:val="24"/>
          <w:szCs w:val="24"/>
        </w:rPr>
      </w:pPr>
      <w:r w:rsidRPr="00BA7CE0">
        <w:rPr>
          <w:b/>
          <w:sz w:val="24"/>
          <w:szCs w:val="24"/>
        </w:rPr>
        <w:t xml:space="preserve">7.1. Перечень тем для самостоятельной работы на лабораторных занятиях </w:t>
      </w:r>
    </w:p>
    <w:p w:rsidR="001F57ED" w:rsidRPr="00BA7CE0" w:rsidRDefault="001F57ED" w:rsidP="001F57ED">
      <w:pPr>
        <w:tabs>
          <w:tab w:val="num" w:pos="1134"/>
        </w:tabs>
        <w:suppressAutoHyphens/>
        <w:ind w:firstLine="709"/>
        <w:jc w:val="center"/>
        <w:rPr>
          <w:b/>
          <w:sz w:val="24"/>
          <w:szCs w:val="24"/>
        </w:rPr>
      </w:pPr>
      <w:r w:rsidRPr="00BA7CE0">
        <w:rPr>
          <w:b/>
          <w:sz w:val="24"/>
          <w:szCs w:val="24"/>
        </w:rPr>
        <w:t xml:space="preserve">Примерные формулировки проблемных тем лабораторных занятий </w:t>
      </w:r>
    </w:p>
    <w:p w:rsidR="001F57ED" w:rsidRPr="00BA7CE0" w:rsidRDefault="001F57ED" w:rsidP="001F57ED">
      <w:pPr>
        <w:pStyle w:val="24"/>
        <w:tabs>
          <w:tab w:val="left" w:pos="993"/>
        </w:tabs>
        <w:suppressAutoHyphens/>
        <w:ind w:firstLine="709"/>
        <w:rPr>
          <w:sz w:val="24"/>
          <w:szCs w:val="24"/>
        </w:rPr>
      </w:pPr>
      <w:r w:rsidRPr="00BA7CE0">
        <w:rPr>
          <w:sz w:val="24"/>
          <w:szCs w:val="24"/>
        </w:rPr>
        <w:t>1. Влияние масс-медиа на структуру межличностных коммуникаций населения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 Влияние символов власти на боевой дух российской армии.</w:t>
      </w:r>
    </w:p>
    <w:p w:rsidR="001F57ED" w:rsidRPr="00BA7CE0" w:rsidRDefault="001F57ED" w:rsidP="001F57ED">
      <w:pPr>
        <w:pStyle w:val="24"/>
        <w:tabs>
          <w:tab w:val="left" w:pos="709"/>
        </w:tabs>
        <w:suppressAutoHyphens/>
        <w:ind w:firstLine="709"/>
        <w:rPr>
          <w:sz w:val="24"/>
          <w:szCs w:val="24"/>
        </w:rPr>
      </w:pPr>
      <w:r w:rsidRPr="00BA7CE0">
        <w:rPr>
          <w:sz w:val="24"/>
          <w:szCs w:val="24"/>
        </w:rPr>
        <w:t>3. Влияние телерекламы на формирование образа фирмы в сознании россиян.</w:t>
      </w:r>
    </w:p>
    <w:p w:rsidR="001F57ED" w:rsidRPr="00BA7CE0" w:rsidRDefault="001F57ED" w:rsidP="001F57ED">
      <w:pPr>
        <w:pStyle w:val="ad"/>
        <w:suppressAutoHyphens/>
        <w:ind w:firstLine="709"/>
        <w:rPr>
          <w:szCs w:val="24"/>
        </w:rPr>
      </w:pPr>
      <w:r w:rsidRPr="00BA7CE0">
        <w:rPr>
          <w:szCs w:val="24"/>
        </w:rPr>
        <w:t xml:space="preserve"> 4. Информационное воздействие и социальная защищенность молодежи России.</w:t>
      </w:r>
    </w:p>
    <w:p w:rsidR="001F57ED" w:rsidRPr="00BA7CE0" w:rsidRDefault="001F57ED" w:rsidP="001F57ED">
      <w:pPr>
        <w:suppressAutoHyphens/>
        <w:ind w:firstLine="709"/>
        <w:rPr>
          <w:sz w:val="24"/>
          <w:szCs w:val="24"/>
        </w:rPr>
      </w:pPr>
      <w:r w:rsidRPr="00BA7CE0">
        <w:rPr>
          <w:sz w:val="24"/>
          <w:szCs w:val="24"/>
        </w:rPr>
        <w:t>5. Компьютер как ценность в сознании российской молодежи.</w:t>
      </w:r>
    </w:p>
    <w:p w:rsidR="001F57ED" w:rsidRPr="00BA7CE0" w:rsidRDefault="001F57ED" w:rsidP="001F57ED">
      <w:pPr>
        <w:suppressAutoHyphens/>
        <w:ind w:firstLine="709"/>
        <w:rPr>
          <w:sz w:val="24"/>
          <w:szCs w:val="24"/>
        </w:rPr>
      </w:pPr>
      <w:r w:rsidRPr="00BA7CE0">
        <w:rPr>
          <w:sz w:val="24"/>
          <w:szCs w:val="24"/>
        </w:rPr>
        <w:t>6. Образ Европы и ценностные ориентации на Европу и Америку среди россиян.</w:t>
      </w:r>
    </w:p>
    <w:p w:rsidR="001F57ED" w:rsidRPr="00BA7CE0" w:rsidRDefault="001F57ED" w:rsidP="001F57ED">
      <w:pPr>
        <w:suppressAutoHyphens/>
        <w:ind w:firstLine="709"/>
        <w:rPr>
          <w:sz w:val="24"/>
          <w:szCs w:val="24"/>
        </w:rPr>
      </w:pPr>
      <w:r w:rsidRPr="00BA7CE0">
        <w:rPr>
          <w:sz w:val="24"/>
          <w:szCs w:val="24"/>
        </w:rPr>
        <w:t>7. Образы профессионального и статусного будущего в сознании российской молодежи.</w:t>
      </w:r>
    </w:p>
    <w:p w:rsidR="001F57ED" w:rsidRPr="00BA7CE0" w:rsidRDefault="001F57ED" w:rsidP="001F57ED">
      <w:pPr>
        <w:suppressAutoHyphens/>
        <w:ind w:firstLine="709"/>
        <w:rPr>
          <w:sz w:val="24"/>
          <w:szCs w:val="24"/>
        </w:rPr>
      </w:pPr>
      <w:r w:rsidRPr="00BA7CE0">
        <w:rPr>
          <w:sz w:val="24"/>
          <w:szCs w:val="24"/>
        </w:rPr>
        <w:t>8. Образ органов власти среди россиян и его влияние на стабильность общества.</w:t>
      </w:r>
    </w:p>
    <w:p w:rsidR="001F57ED" w:rsidRPr="00BA7CE0" w:rsidRDefault="001F57ED" w:rsidP="001F57ED">
      <w:pPr>
        <w:suppressAutoHyphens/>
        <w:ind w:firstLine="709"/>
        <w:rPr>
          <w:sz w:val="24"/>
          <w:szCs w:val="24"/>
        </w:rPr>
      </w:pPr>
      <w:r w:rsidRPr="00BA7CE0">
        <w:rPr>
          <w:sz w:val="24"/>
          <w:szCs w:val="24"/>
        </w:rPr>
        <w:t>9. Образ будущей власти и будущей России среди российского населения.</w:t>
      </w:r>
    </w:p>
    <w:p w:rsidR="001F57ED" w:rsidRPr="00BA7CE0" w:rsidRDefault="001F57ED" w:rsidP="001F57ED">
      <w:pPr>
        <w:pStyle w:val="24"/>
        <w:suppressAutoHyphens/>
        <w:ind w:firstLine="709"/>
        <w:rPr>
          <w:sz w:val="24"/>
          <w:szCs w:val="24"/>
        </w:rPr>
      </w:pPr>
      <w:r w:rsidRPr="00BA7CE0">
        <w:rPr>
          <w:sz w:val="24"/>
          <w:szCs w:val="24"/>
        </w:rPr>
        <w:t>10. Образ экономических организаций в сознании российской молодежи.</w:t>
      </w:r>
    </w:p>
    <w:p w:rsidR="001F57ED" w:rsidRPr="00BA7CE0" w:rsidRDefault="001F57ED" w:rsidP="001F57ED">
      <w:pPr>
        <w:pStyle w:val="24"/>
        <w:tabs>
          <w:tab w:val="left" w:pos="709"/>
        </w:tabs>
        <w:suppressAutoHyphens/>
        <w:ind w:firstLine="709"/>
        <w:rPr>
          <w:sz w:val="24"/>
          <w:szCs w:val="24"/>
        </w:rPr>
      </w:pPr>
      <w:r w:rsidRPr="00BA7CE0">
        <w:rPr>
          <w:sz w:val="24"/>
          <w:szCs w:val="24"/>
        </w:rPr>
        <w:t>11. Особенности этнического взаимодействия среди населения России.</w:t>
      </w:r>
    </w:p>
    <w:p w:rsidR="001F57ED" w:rsidRPr="00BA7CE0" w:rsidRDefault="001F57ED" w:rsidP="001F57ED">
      <w:pPr>
        <w:suppressAutoHyphens/>
        <w:ind w:firstLine="709"/>
        <w:rPr>
          <w:sz w:val="24"/>
          <w:szCs w:val="24"/>
        </w:rPr>
      </w:pPr>
      <w:r w:rsidRPr="00BA7CE0">
        <w:rPr>
          <w:sz w:val="24"/>
          <w:szCs w:val="24"/>
        </w:rPr>
        <w:t>12. Отношение населения России к богатству и богатым.</w:t>
      </w:r>
    </w:p>
    <w:p w:rsidR="001F57ED" w:rsidRPr="00BA7CE0" w:rsidRDefault="001F57ED" w:rsidP="001F57ED">
      <w:pPr>
        <w:suppressAutoHyphens/>
        <w:ind w:firstLine="709"/>
        <w:rPr>
          <w:sz w:val="24"/>
          <w:szCs w:val="24"/>
        </w:rPr>
      </w:pPr>
      <w:r w:rsidRPr="00BA7CE0">
        <w:rPr>
          <w:sz w:val="24"/>
          <w:szCs w:val="24"/>
        </w:rPr>
        <w:t>13. Отношение российского населения к эмиграции и эмигрантам.</w:t>
      </w:r>
    </w:p>
    <w:p w:rsidR="001F57ED" w:rsidRPr="00BA7CE0" w:rsidRDefault="001F57ED" w:rsidP="001F57ED">
      <w:pPr>
        <w:pStyle w:val="ad"/>
        <w:suppressAutoHyphens/>
        <w:ind w:firstLine="709"/>
        <w:rPr>
          <w:szCs w:val="24"/>
        </w:rPr>
      </w:pPr>
      <w:r w:rsidRPr="00BA7CE0">
        <w:rPr>
          <w:szCs w:val="24"/>
        </w:rPr>
        <w:t xml:space="preserve"> 14. Политическая реклама и политическое поведение российского населения.</w:t>
      </w:r>
    </w:p>
    <w:p w:rsidR="001F57ED" w:rsidRPr="00BA7CE0" w:rsidRDefault="001F57ED" w:rsidP="001F57ED">
      <w:pPr>
        <w:suppressAutoHyphens/>
        <w:ind w:firstLine="709"/>
        <w:rPr>
          <w:sz w:val="24"/>
          <w:szCs w:val="24"/>
        </w:rPr>
      </w:pPr>
      <w:r w:rsidRPr="00BA7CE0">
        <w:rPr>
          <w:sz w:val="24"/>
          <w:szCs w:val="24"/>
        </w:rPr>
        <w:t>15. Потребительская реклама и потребительское поведение российского населения.</w:t>
      </w:r>
    </w:p>
    <w:p w:rsidR="001F57ED" w:rsidRPr="00BA7CE0" w:rsidRDefault="001F57ED" w:rsidP="001F57ED">
      <w:pPr>
        <w:suppressAutoHyphens/>
        <w:ind w:firstLine="709"/>
        <w:rPr>
          <w:sz w:val="24"/>
          <w:szCs w:val="24"/>
        </w:rPr>
      </w:pPr>
      <w:r w:rsidRPr="00BA7CE0">
        <w:rPr>
          <w:sz w:val="24"/>
          <w:szCs w:val="24"/>
        </w:rPr>
        <w:t>16. Потребительское поведение и целевые группы потребителей.</w:t>
      </w:r>
    </w:p>
    <w:p w:rsidR="001F57ED" w:rsidRPr="00BA7CE0" w:rsidRDefault="001F57ED" w:rsidP="001F57ED">
      <w:pPr>
        <w:pStyle w:val="ad"/>
        <w:suppressAutoHyphens/>
        <w:ind w:firstLine="709"/>
        <w:rPr>
          <w:szCs w:val="24"/>
        </w:rPr>
      </w:pPr>
      <w:r w:rsidRPr="00BA7CE0">
        <w:rPr>
          <w:szCs w:val="24"/>
        </w:rPr>
        <w:t xml:space="preserve"> 17. Социальная эффективность телевизионной рекламы в России.</w:t>
      </w:r>
    </w:p>
    <w:p w:rsidR="001F57ED" w:rsidRPr="00BA7CE0" w:rsidRDefault="001F57ED" w:rsidP="001F57ED">
      <w:pPr>
        <w:suppressAutoHyphens/>
        <w:ind w:firstLine="709"/>
        <w:rPr>
          <w:sz w:val="24"/>
          <w:szCs w:val="24"/>
        </w:rPr>
      </w:pPr>
      <w:r w:rsidRPr="00BA7CE0">
        <w:rPr>
          <w:sz w:val="24"/>
          <w:szCs w:val="24"/>
        </w:rPr>
        <w:t>18. Социальная идентичность различных групп населения России.</w:t>
      </w:r>
    </w:p>
    <w:p w:rsidR="001F57ED" w:rsidRPr="00BA7CE0" w:rsidRDefault="001F57ED" w:rsidP="001F57ED">
      <w:pPr>
        <w:suppressAutoHyphens/>
        <w:ind w:firstLine="709"/>
        <w:rPr>
          <w:sz w:val="24"/>
          <w:szCs w:val="24"/>
        </w:rPr>
      </w:pPr>
      <w:r w:rsidRPr="00BA7CE0">
        <w:rPr>
          <w:sz w:val="24"/>
          <w:szCs w:val="24"/>
        </w:rPr>
        <w:t>19. Социальное расслоение и социальная защищенность российского населения.</w:t>
      </w:r>
    </w:p>
    <w:p w:rsidR="001F57ED" w:rsidRPr="00BA7CE0" w:rsidRDefault="001F57ED" w:rsidP="001F57ED">
      <w:pPr>
        <w:suppressAutoHyphens/>
        <w:ind w:firstLine="709"/>
        <w:rPr>
          <w:sz w:val="24"/>
          <w:szCs w:val="24"/>
        </w:rPr>
      </w:pPr>
      <w:r w:rsidRPr="00BA7CE0">
        <w:rPr>
          <w:sz w:val="24"/>
          <w:szCs w:val="24"/>
        </w:rPr>
        <w:t>20. Социальная чувствительность молодежи к изменениям в российском обществе.</w:t>
      </w:r>
    </w:p>
    <w:p w:rsidR="001F57ED" w:rsidRPr="00BA7CE0" w:rsidRDefault="001F57ED" w:rsidP="001F57ED">
      <w:pPr>
        <w:suppressAutoHyphens/>
        <w:ind w:firstLine="709"/>
        <w:rPr>
          <w:sz w:val="24"/>
          <w:szCs w:val="24"/>
        </w:rPr>
      </w:pPr>
      <w:r w:rsidRPr="00BA7CE0">
        <w:rPr>
          <w:sz w:val="24"/>
          <w:szCs w:val="24"/>
        </w:rPr>
        <w:t>21. Социальная адаптация населения к политическим и экономическим изменениям в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22. Социальная мобильность населения и факторы её формирования в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23. Социальные факторы безработицы населения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24. Социальные причины распространения идеи гражданского брака в России.</w:t>
      </w:r>
    </w:p>
    <w:p w:rsidR="001F57ED" w:rsidRPr="00BA7CE0" w:rsidRDefault="001F57ED" w:rsidP="001F57ED">
      <w:pPr>
        <w:suppressAutoHyphens/>
        <w:ind w:firstLine="709"/>
        <w:rPr>
          <w:sz w:val="24"/>
          <w:szCs w:val="24"/>
        </w:rPr>
      </w:pPr>
      <w:r w:rsidRPr="00BA7CE0">
        <w:rPr>
          <w:sz w:val="24"/>
          <w:szCs w:val="24"/>
        </w:rPr>
        <w:t>25. Социальные черты современной молодежной культуры в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26. Социальные факторы наркозависимости российской молодежи.</w:t>
      </w:r>
    </w:p>
    <w:p w:rsidR="001F57ED" w:rsidRPr="00BA7CE0" w:rsidRDefault="001F57ED" w:rsidP="001F57ED">
      <w:pPr>
        <w:pStyle w:val="24"/>
        <w:tabs>
          <w:tab w:val="left" w:pos="709"/>
        </w:tabs>
        <w:suppressAutoHyphens/>
        <w:ind w:firstLine="709"/>
        <w:rPr>
          <w:sz w:val="24"/>
          <w:szCs w:val="24"/>
        </w:rPr>
      </w:pPr>
      <w:r w:rsidRPr="00BA7CE0">
        <w:rPr>
          <w:sz w:val="24"/>
          <w:szCs w:val="24"/>
        </w:rPr>
        <w:t>27. Социальные факторы политического участия российского населения.</w:t>
      </w:r>
    </w:p>
    <w:p w:rsidR="001F57ED" w:rsidRPr="00BA7CE0" w:rsidRDefault="001F57ED" w:rsidP="001F57ED">
      <w:pPr>
        <w:pStyle w:val="24"/>
        <w:suppressAutoHyphens/>
        <w:ind w:firstLine="709"/>
        <w:rPr>
          <w:sz w:val="24"/>
          <w:szCs w:val="24"/>
        </w:rPr>
      </w:pPr>
      <w:r w:rsidRPr="00BA7CE0">
        <w:rPr>
          <w:sz w:val="24"/>
          <w:szCs w:val="24"/>
        </w:rPr>
        <w:t>28. Социальные и социально-психологические характеристики бедности в России.</w:t>
      </w:r>
    </w:p>
    <w:p w:rsidR="001F57ED" w:rsidRPr="00BA7CE0" w:rsidRDefault="001F57ED" w:rsidP="001F57ED">
      <w:pPr>
        <w:pStyle w:val="24"/>
        <w:tabs>
          <w:tab w:val="left" w:pos="709"/>
        </w:tabs>
        <w:suppressAutoHyphens/>
        <w:ind w:firstLine="709"/>
        <w:rPr>
          <w:sz w:val="24"/>
          <w:szCs w:val="24"/>
        </w:rPr>
      </w:pPr>
      <w:r w:rsidRPr="00BA7CE0">
        <w:rPr>
          <w:sz w:val="24"/>
          <w:szCs w:val="24"/>
        </w:rPr>
        <w:t>29. Социальные и социально-психологические факторы репродуктивного поведения российского населения.</w:t>
      </w:r>
    </w:p>
    <w:p w:rsidR="001F57ED" w:rsidRPr="00BA7CE0" w:rsidRDefault="001F57ED" w:rsidP="001F57ED">
      <w:pPr>
        <w:suppressAutoHyphens/>
        <w:ind w:firstLine="709"/>
        <w:rPr>
          <w:sz w:val="24"/>
          <w:szCs w:val="24"/>
        </w:rPr>
      </w:pPr>
      <w:r w:rsidRPr="00BA7CE0">
        <w:rPr>
          <w:sz w:val="24"/>
          <w:szCs w:val="24"/>
        </w:rPr>
        <w:t>30. СМИ как инструмент формирования ценностной структуры российского населения.</w:t>
      </w:r>
    </w:p>
    <w:p w:rsidR="001F57ED" w:rsidRPr="00BA7CE0" w:rsidRDefault="001F57ED" w:rsidP="001F57ED">
      <w:pPr>
        <w:pStyle w:val="24"/>
        <w:tabs>
          <w:tab w:val="left" w:pos="709"/>
        </w:tabs>
        <w:suppressAutoHyphens/>
        <w:ind w:firstLine="709"/>
        <w:rPr>
          <w:sz w:val="24"/>
          <w:szCs w:val="24"/>
        </w:rPr>
      </w:pPr>
      <w:r w:rsidRPr="00BA7CE0">
        <w:rPr>
          <w:sz w:val="24"/>
          <w:szCs w:val="24"/>
        </w:rPr>
        <w:t>31. СМИ и искажение социальной реальности в сознании населения России.</w:t>
      </w:r>
    </w:p>
    <w:p w:rsidR="001F57ED" w:rsidRPr="00BA7CE0" w:rsidRDefault="001F57ED" w:rsidP="001F57ED">
      <w:pPr>
        <w:suppressAutoHyphens/>
        <w:ind w:firstLine="709"/>
        <w:rPr>
          <w:sz w:val="24"/>
          <w:szCs w:val="24"/>
        </w:rPr>
      </w:pPr>
      <w:r w:rsidRPr="00BA7CE0">
        <w:rPr>
          <w:sz w:val="24"/>
          <w:szCs w:val="24"/>
        </w:rPr>
        <w:t>32. Структура материальных и духовных ценностей населения России.</w:t>
      </w:r>
    </w:p>
    <w:p w:rsidR="001F57ED" w:rsidRPr="00BA7CE0" w:rsidRDefault="001F57ED" w:rsidP="001F57ED">
      <w:pPr>
        <w:suppressAutoHyphens/>
        <w:ind w:firstLine="709"/>
        <w:rPr>
          <w:sz w:val="24"/>
          <w:szCs w:val="24"/>
        </w:rPr>
      </w:pPr>
      <w:r w:rsidRPr="00BA7CE0">
        <w:rPr>
          <w:sz w:val="24"/>
          <w:szCs w:val="24"/>
        </w:rPr>
        <w:t>33. Структура стереотипов и особенности стереотипизации сознания российского населения.</w:t>
      </w:r>
    </w:p>
    <w:p w:rsidR="001F57ED" w:rsidRPr="00BA7CE0" w:rsidRDefault="001F57ED" w:rsidP="001F57ED">
      <w:pPr>
        <w:suppressAutoHyphens/>
        <w:ind w:firstLine="709"/>
        <w:rPr>
          <w:sz w:val="24"/>
          <w:szCs w:val="24"/>
        </w:rPr>
      </w:pPr>
      <w:r w:rsidRPr="00BA7CE0">
        <w:rPr>
          <w:sz w:val="24"/>
          <w:szCs w:val="24"/>
        </w:rPr>
        <w:t>34. Типы сексуального поведения российской молодежи.</w:t>
      </w:r>
    </w:p>
    <w:p w:rsidR="001F57ED" w:rsidRPr="00BA7CE0" w:rsidRDefault="001F57ED" w:rsidP="001F57ED">
      <w:pPr>
        <w:suppressAutoHyphens/>
        <w:ind w:firstLine="709"/>
        <w:rPr>
          <w:sz w:val="24"/>
          <w:szCs w:val="24"/>
        </w:rPr>
      </w:pPr>
      <w:r w:rsidRPr="00BA7CE0">
        <w:rPr>
          <w:sz w:val="24"/>
          <w:szCs w:val="24"/>
        </w:rPr>
        <w:t>35. Труд и семья в сознании населения современной России.</w:t>
      </w:r>
    </w:p>
    <w:p w:rsidR="001F57ED" w:rsidRPr="00BA7CE0" w:rsidRDefault="001F57ED" w:rsidP="001F57ED">
      <w:pPr>
        <w:suppressAutoHyphens/>
        <w:ind w:firstLine="709"/>
        <w:rPr>
          <w:sz w:val="24"/>
          <w:szCs w:val="24"/>
        </w:rPr>
      </w:pPr>
      <w:r w:rsidRPr="00BA7CE0">
        <w:rPr>
          <w:sz w:val="24"/>
          <w:szCs w:val="24"/>
        </w:rPr>
        <w:t>36. Ценностные ориентации российской молодежи и их родителей на армию.</w:t>
      </w:r>
    </w:p>
    <w:p w:rsidR="001F57ED" w:rsidRPr="00BA7CE0" w:rsidRDefault="001F57ED" w:rsidP="001F57ED">
      <w:pPr>
        <w:ind w:firstLine="709"/>
        <w:jc w:val="center"/>
        <w:rPr>
          <w:b/>
          <w:sz w:val="24"/>
          <w:szCs w:val="24"/>
        </w:rPr>
      </w:pPr>
      <w:r w:rsidRPr="00BA7CE0">
        <w:rPr>
          <w:b/>
          <w:sz w:val="24"/>
          <w:szCs w:val="24"/>
        </w:rPr>
        <w:t>7.2. Тематика проведения лабораторных занятий и вопросы для самостоятельной работы студентов при подготовке к ним</w:t>
      </w:r>
    </w:p>
    <w:p w:rsidR="001F57ED" w:rsidRPr="00BA7CE0" w:rsidRDefault="001F57ED" w:rsidP="001F57ED">
      <w:pPr>
        <w:ind w:firstLine="709"/>
        <w:rPr>
          <w:b/>
          <w:sz w:val="24"/>
          <w:szCs w:val="24"/>
        </w:rPr>
      </w:pPr>
      <w:r w:rsidRPr="00BA7CE0">
        <w:rPr>
          <w:b/>
          <w:sz w:val="24"/>
          <w:szCs w:val="24"/>
        </w:rPr>
        <w:t>Тема №1. Место и роль методологии и методики социологического исследования в социологической науке</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3"/>
        </w:numPr>
        <w:ind w:left="0" w:firstLine="709"/>
        <w:rPr>
          <w:sz w:val="24"/>
          <w:szCs w:val="24"/>
        </w:rPr>
      </w:pPr>
      <w:r w:rsidRPr="00BA7CE0">
        <w:rPr>
          <w:sz w:val="24"/>
          <w:szCs w:val="24"/>
        </w:rPr>
        <w:t xml:space="preserve">Чем научное исследование в социологии отличается от исследований, используемых в журналистике? </w:t>
      </w:r>
    </w:p>
    <w:p w:rsidR="001F57ED" w:rsidRPr="00BA7CE0" w:rsidRDefault="001F57ED" w:rsidP="001F57ED">
      <w:pPr>
        <w:numPr>
          <w:ilvl w:val="0"/>
          <w:numId w:val="23"/>
        </w:numPr>
        <w:ind w:left="0" w:firstLine="709"/>
        <w:rPr>
          <w:sz w:val="24"/>
          <w:szCs w:val="24"/>
        </w:rPr>
      </w:pPr>
      <w:r w:rsidRPr="00BA7CE0">
        <w:rPr>
          <w:sz w:val="24"/>
          <w:szCs w:val="24"/>
        </w:rPr>
        <w:lastRenderedPageBreak/>
        <w:t>Какими принципами проведения социологического исследования необходимо руководствоваться и почему?</w:t>
      </w:r>
    </w:p>
    <w:p w:rsidR="001F57ED" w:rsidRPr="00BA7CE0" w:rsidRDefault="001F57ED" w:rsidP="001F57ED">
      <w:pPr>
        <w:numPr>
          <w:ilvl w:val="0"/>
          <w:numId w:val="23"/>
        </w:numPr>
        <w:ind w:left="0" w:firstLine="709"/>
        <w:rPr>
          <w:sz w:val="24"/>
          <w:szCs w:val="24"/>
        </w:rPr>
      </w:pPr>
      <w:r w:rsidRPr="00BA7CE0">
        <w:rPr>
          <w:sz w:val="24"/>
          <w:szCs w:val="24"/>
        </w:rPr>
        <w:t>Чем отличается научное понятие от обыденного слова?</w:t>
      </w:r>
    </w:p>
    <w:p w:rsidR="001F57ED" w:rsidRPr="00BA7CE0" w:rsidRDefault="001F57ED" w:rsidP="001F57ED">
      <w:pPr>
        <w:numPr>
          <w:ilvl w:val="0"/>
          <w:numId w:val="23"/>
        </w:numPr>
        <w:ind w:left="0" w:firstLine="709"/>
        <w:rPr>
          <w:sz w:val="24"/>
          <w:szCs w:val="24"/>
        </w:rPr>
      </w:pPr>
      <w:r w:rsidRPr="00BA7CE0">
        <w:rPr>
          <w:sz w:val="24"/>
          <w:szCs w:val="24"/>
        </w:rPr>
        <w:t xml:space="preserve">На достижение каких результатов направлено социологическое исследование?  </w:t>
      </w:r>
    </w:p>
    <w:p w:rsidR="001F57ED" w:rsidRPr="00BA7CE0" w:rsidRDefault="001F57ED" w:rsidP="001F57ED">
      <w:pPr>
        <w:numPr>
          <w:ilvl w:val="0"/>
          <w:numId w:val="23"/>
        </w:numPr>
        <w:ind w:left="0" w:firstLine="709"/>
        <w:rPr>
          <w:sz w:val="24"/>
          <w:szCs w:val="24"/>
        </w:rPr>
      </w:pPr>
      <w:r w:rsidRPr="00BA7CE0">
        <w:rPr>
          <w:sz w:val="24"/>
          <w:szCs w:val="24"/>
        </w:rPr>
        <w:t>Что составляет содержание социологического исследования, и каковы его составляющие?</w:t>
      </w:r>
    </w:p>
    <w:p w:rsidR="001F57ED" w:rsidRPr="00BA7CE0" w:rsidRDefault="001F57ED" w:rsidP="001F57ED">
      <w:pPr>
        <w:ind w:firstLine="709"/>
        <w:rPr>
          <w:b/>
          <w:sz w:val="24"/>
          <w:szCs w:val="24"/>
        </w:rPr>
      </w:pPr>
      <w:r w:rsidRPr="00BA7CE0">
        <w:rPr>
          <w:b/>
          <w:sz w:val="24"/>
          <w:szCs w:val="24"/>
        </w:rPr>
        <w:t>Образовательные технологии: 6.2.4.</w:t>
      </w:r>
    </w:p>
    <w:p w:rsidR="001F57ED" w:rsidRPr="00BA7CE0" w:rsidRDefault="001F57ED" w:rsidP="001F57ED">
      <w:pPr>
        <w:ind w:firstLine="709"/>
        <w:rPr>
          <w:b/>
          <w:sz w:val="24"/>
          <w:szCs w:val="24"/>
        </w:rPr>
      </w:pPr>
      <w:r w:rsidRPr="00BA7CE0">
        <w:rPr>
          <w:b/>
          <w:sz w:val="24"/>
          <w:szCs w:val="24"/>
        </w:rPr>
        <w:t>Литература основная: №1, 6, 15.</w:t>
      </w:r>
    </w:p>
    <w:p w:rsidR="001F57ED" w:rsidRPr="00BA7CE0" w:rsidRDefault="001F57ED" w:rsidP="001F57ED">
      <w:pPr>
        <w:ind w:firstLine="709"/>
        <w:rPr>
          <w:b/>
          <w:sz w:val="24"/>
          <w:szCs w:val="24"/>
        </w:rPr>
      </w:pPr>
      <w:r w:rsidRPr="00BA7CE0">
        <w:rPr>
          <w:b/>
          <w:sz w:val="24"/>
          <w:szCs w:val="24"/>
        </w:rPr>
        <w:t>Литература дополнительная: №4,10, 11.</w:t>
      </w:r>
    </w:p>
    <w:p w:rsidR="001F57ED" w:rsidRPr="00BA7CE0" w:rsidRDefault="001F57ED" w:rsidP="001F57ED">
      <w:pPr>
        <w:ind w:firstLine="709"/>
        <w:rPr>
          <w:b/>
          <w:sz w:val="24"/>
          <w:szCs w:val="24"/>
        </w:rPr>
      </w:pPr>
      <w:r w:rsidRPr="00BA7CE0">
        <w:rPr>
          <w:b/>
          <w:sz w:val="24"/>
          <w:szCs w:val="24"/>
        </w:rPr>
        <w:t>Тема №2. Парадигмы, теории и понятийный аппарат в социологическом исследовании</w:t>
      </w:r>
    </w:p>
    <w:p w:rsidR="001F57ED" w:rsidRPr="00BA7CE0" w:rsidRDefault="001F57ED" w:rsidP="001F57ED">
      <w:pPr>
        <w:ind w:firstLine="709"/>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4"/>
        </w:numPr>
        <w:ind w:hanging="11"/>
        <w:rPr>
          <w:sz w:val="24"/>
          <w:szCs w:val="24"/>
        </w:rPr>
      </w:pPr>
      <w:r w:rsidRPr="00BA7CE0">
        <w:rPr>
          <w:sz w:val="24"/>
          <w:szCs w:val="24"/>
        </w:rPr>
        <w:t>В рамках какой парадигмы проводится количественное исследование?</w:t>
      </w:r>
    </w:p>
    <w:p w:rsidR="001F57ED" w:rsidRPr="00BA7CE0" w:rsidRDefault="001F57ED" w:rsidP="001F57ED">
      <w:pPr>
        <w:numPr>
          <w:ilvl w:val="0"/>
          <w:numId w:val="24"/>
        </w:numPr>
        <w:ind w:left="0" w:firstLine="709"/>
        <w:rPr>
          <w:sz w:val="24"/>
          <w:szCs w:val="24"/>
        </w:rPr>
      </w:pPr>
      <w:r w:rsidRPr="00BA7CE0">
        <w:rPr>
          <w:sz w:val="24"/>
          <w:szCs w:val="24"/>
        </w:rPr>
        <w:t>Какова последовательность этапов проведения количественного исследования и чем она отличается от качественного исследования?</w:t>
      </w:r>
    </w:p>
    <w:p w:rsidR="001F57ED" w:rsidRPr="00BA7CE0" w:rsidRDefault="001F57ED" w:rsidP="001F57ED">
      <w:pPr>
        <w:numPr>
          <w:ilvl w:val="0"/>
          <w:numId w:val="24"/>
        </w:numPr>
        <w:ind w:left="0" w:firstLine="709"/>
        <w:rPr>
          <w:sz w:val="24"/>
          <w:szCs w:val="24"/>
        </w:rPr>
      </w:pPr>
      <w:r w:rsidRPr="00BA7CE0">
        <w:rPr>
          <w:sz w:val="24"/>
          <w:szCs w:val="24"/>
        </w:rPr>
        <w:t>Какую роль играет теория в количественном исследовании?</w:t>
      </w:r>
    </w:p>
    <w:p w:rsidR="001F57ED" w:rsidRPr="00BA7CE0" w:rsidRDefault="001F57ED" w:rsidP="001F57ED">
      <w:pPr>
        <w:numPr>
          <w:ilvl w:val="0"/>
          <w:numId w:val="24"/>
        </w:numPr>
        <w:ind w:left="0" w:firstLine="709"/>
        <w:rPr>
          <w:sz w:val="24"/>
          <w:szCs w:val="24"/>
        </w:rPr>
      </w:pPr>
      <w:r w:rsidRPr="00BA7CE0">
        <w:rPr>
          <w:sz w:val="24"/>
          <w:szCs w:val="24"/>
        </w:rPr>
        <w:t>Для чего служат понятия в количественном исследовании?</w:t>
      </w:r>
    </w:p>
    <w:p w:rsidR="001F57ED" w:rsidRPr="00BA7CE0" w:rsidRDefault="001F57ED" w:rsidP="001F57ED">
      <w:pPr>
        <w:numPr>
          <w:ilvl w:val="0"/>
          <w:numId w:val="24"/>
        </w:numPr>
        <w:ind w:left="0" w:firstLine="709"/>
        <w:rPr>
          <w:sz w:val="24"/>
          <w:szCs w:val="24"/>
        </w:rPr>
      </w:pPr>
      <w:r w:rsidRPr="00BA7CE0">
        <w:rPr>
          <w:sz w:val="24"/>
          <w:szCs w:val="24"/>
        </w:rPr>
        <w:t>Откуда выводится гипотезы в количественном исследовании?</w:t>
      </w:r>
    </w:p>
    <w:p w:rsidR="001F57ED" w:rsidRPr="00BA7CE0" w:rsidRDefault="001F57ED" w:rsidP="001F57ED">
      <w:pPr>
        <w:numPr>
          <w:ilvl w:val="0"/>
          <w:numId w:val="24"/>
        </w:numPr>
        <w:ind w:left="0" w:firstLine="709"/>
        <w:rPr>
          <w:sz w:val="24"/>
          <w:szCs w:val="24"/>
        </w:rPr>
      </w:pPr>
      <w:r w:rsidRPr="00BA7CE0">
        <w:rPr>
          <w:sz w:val="24"/>
          <w:szCs w:val="24"/>
        </w:rPr>
        <w:t>Каковы принципы проверки гипотез в количественном исследовании?</w:t>
      </w:r>
    </w:p>
    <w:p w:rsidR="001F57ED" w:rsidRPr="00BA7CE0" w:rsidRDefault="001F57ED" w:rsidP="001F57ED">
      <w:pPr>
        <w:ind w:firstLine="709"/>
        <w:rPr>
          <w:b/>
          <w:sz w:val="24"/>
          <w:szCs w:val="24"/>
        </w:rPr>
      </w:pPr>
      <w:r w:rsidRPr="00BA7CE0">
        <w:rPr>
          <w:b/>
          <w:sz w:val="24"/>
          <w:szCs w:val="24"/>
        </w:rPr>
        <w:t>Образовательные технологии: 6.2.4.</w:t>
      </w:r>
    </w:p>
    <w:p w:rsidR="001F57ED" w:rsidRPr="00BA7CE0" w:rsidRDefault="001F57ED" w:rsidP="001F57ED">
      <w:pPr>
        <w:ind w:firstLine="709"/>
        <w:rPr>
          <w:b/>
          <w:sz w:val="24"/>
          <w:szCs w:val="24"/>
        </w:rPr>
      </w:pPr>
      <w:r w:rsidRPr="00BA7CE0">
        <w:rPr>
          <w:b/>
          <w:sz w:val="24"/>
          <w:szCs w:val="24"/>
        </w:rPr>
        <w:t>Литература основная: №№1, 6, 15</w:t>
      </w:r>
    </w:p>
    <w:p w:rsidR="001F57ED" w:rsidRPr="00BA7CE0" w:rsidRDefault="001F57ED" w:rsidP="001F57ED">
      <w:pPr>
        <w:ind w:firstLine="709"/>
        <w:rPr>
          <w:b/>
          <w:sz w:val="24"/>
          <w:szCs w:val="24"/>
        </w:rPr>
      </w:pPr>
      <w:r w:rsidRPr="00BA7CE0">
        <w:rPr>
          <w:b/>
          <w:sz w:val="24"/>
          <w:szCs w:val="24"/>
        </w:rPr>
        <w:t>Литература дополнительная: №4, 10,11</w:t>
      </w:r>
    </w:p>
    <w:p w:rsidR="001F57ED" w:rsidRPr="00BA7CE0" w:rsidRDefault="001F57ED" w:rsidP="001F57ED">
      <w:pPr>
        <w:ind w:firstLine="709"/>
        <w:rPr>
          <w:b/>
          <w:sz w:val="24"/>
          <w:szCs w:val="24"/>
        </w:rPr>
      </w:pPr>
      <w:r w:rsidRPr="00BA7CE0">
        <w:rPr>
          <w:b/>
          <w:sz w:val="24"/>
          <w:szCs w:val="24"/>
        </w:rPr>
        <w:t>Тема</w:t>
      </w:r>
      <w:r w:rsidRPr="00BA7CE0" w:rsidDel="00EC5D20">
        <w:rPr>
          <w:b/>
          <w:sz w:val="24"/>
          <w:szCs w:val="24"/>
        </w:rPr>
        <w:t xml:space="preserve"> </w:t>
      </w:r>
      <w:r w:rsidRPr="00BA7CE0">
        <w:rPr>
          <w:b/>
          <w:sz w:val="24"/>
          <w:szCs w:val="24"/>
        </w:rPr>
        <w:t>№3. Структура и функции программы социологического исследования: логика построения, назначение и общее понимание основных элементов</w:t>
      </w:r>
    </w:p>
    <w:p w:rsidR="001F57ED" w:rsidRPr="00BA7CE0" w:rsidRDefault="001F57ED" w:rsidP="001F57ED">
      <w:pPr>
        <w:ind w:firstLine="709"/>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5"/>
        </w:numPr>
        <w:ind w:left="0" w:firstLine="709"/>
        <w:rPr>
          <w:sz w:val="24"/>
          <w:szCs w:val="24"/>
        </w:rPr>
      </w:pPr>
      <w:r w:rsidRPr="00BA7CE0">
        <w:rPr>
          <w:sz w:val="24"/>
          <w:szCs w:val="24"/>
        </w:rPr>
        <w:t>Для чего нужна программа социологического исследования?</w:t>
      </w:r>
    </w:p>
    <w:p w:rsidR="001F57ED" w:rsidRPr="00BA7CE0" w:rsidRDefault="001F57ED" w:rsidP="001F57ED">
      <w:pPr>
        <w:numPr>
          <w:ilvl w:val="0"/>
          <w:numId w:val="25"/>
        </w:numPr>
        <w:ind w:left="0" w:firstLine="709"/>
        <w:rPr>
          <w:sz w:val="24"/>
          <w:szCs w:val="24"/>
        </w:rPr>
      </w:pPr>
      <w:r w:rsidRPr="00BA7CE0">
        <w:rPr>
          <w:sz w:val="24"/>
          <w:szCs w:val="24"/>
        </w:rPr>
        <w:t>Какова последовательность процедур разработки и реализации программы социологического исследования?</w:t>
      </w:r>
    </w:p>
    <w:p w:rsidR="001F57ED" w:rsidRPr="00BA7CE0" w:rsidRDefault="001F57ED" w:rsidP="001F57ED">
      <w:pPr>
        <w:numPr>
          <w:ilvl w:val="0"/>
          <w:numId w:val="25"/>
        </w:numPr>
        <w:ind w:left="0" w:firstLine="709"/>
        <w:rPr>
          <w:sz w:val="24"/>
          <w:szCs w:val="24"/>
        </w:rPr>
      </w:pPr>
      <w:r w:rsidRPr="00BA7CE0">
        <w:rPr>
          <w:sz w:val="24"/>
          <w:szCs w:val="24"/>
        </w:rPr>
        <w:t>Каково назначение теоретической части программы социологического исследования?</w:t>
      </w:r>
    </w:p>
    <w:p w:rsidR="001F57ED" w:rsidRPr="00BA7CE0" w:rsidRDefault="001F57ED" w:rsidP="001F57ED">
      <w:pPr>
        <w:numPr>
          <w:ilvl w:val="0"/>
          <w:numId w:val="25"/>
        </w:numPr>
        <w:ind w:left="0" w:firstLine="709"/>
        <w:rPr>
          <w:sz w:val="24"/>
          <w:szCs w:val="24"/>
        </w:rPr>
      </w:pPr>
      <w:r w:rsidRPr="00BA7CE0">
        <w:rPr>
          <w:sz w:val="24"/>
          <w:szCs w:val="24"/>
        </w:rPr>
        <w:t>Каково назначение методической части программы социологического исследования?</w:t>
      </w:r>
    </w:p>
    <w:p w:rsidR="001F57ED" w:rsidRPr="00BA7CE0" w:rsidRDefault="001F57ED" w:rsidP="001F57ED">
      <w:pPr>
        <w:numPr>
          <w:ilvl w:val="0"/>
          <w:numId w:val="25"/>
        </w:numPr>
        <w:ind w:left="0" w:firstLine="709"/>
        <w:rPr>
          <w:sz w:val="24"/>
          <w:szCs w:val="24"/>
        </w:rPr>
      </w:pPr>
      <w:r w:rsidRPr="00BA7CE0">
        <w:rPr>
          <w:sz w:val="24"/>
          <w:szCs w:val="24"/>
        </w:rPr>
        <w:t>Как взаимосвязаны процедуры разработки и реализации программы социологического исследования?</w:t>
      </w:r>
    </w:p>
    <w:p w:rsidR="001F57ED" w:rsidRPr="00BA7CE0" w:rsidRDefault="001F57ED" w:rsidP="001F57ED">
      <w:pPr>
        <w:ind w:left="786"/>
        <w:rPr>
          <w:b/>
          <w:sz w:val="24"/>
          <w:szCs w:val="24"/>
        </w:rPr>
      </w:pPr>
      <w:r w:rsidRPr="00BA7CE0">
        <w:rPr>
          <w:b/>
          <w:sz w:val="24"/>
          <w:szCs w:val="24"/>
        </w:rPr>
        <w:t>Образовательные технологии: 6.2.4.</w:t>
      </w:r>
    </w:p>
    <w:p w:rsidR="001F57ED" w:rsidRPr="00BA7CE0" w:rsidRDefault="001F57ED" w:rsidP="001F57ED">
      <w:pPr>
        <w:ind w:firstLine="709"/>
        <w:rPr>
          <w:b/>
          <w:sz w:val="24"/>
          <w:szCs w:val="24"/>
        </w:rPr>
      </w:pPr>
      <w:r w:rsidRPr="00BA7CE0">
        <w:rPr>
          <w:b/>
          <w:sz w:val="24"/>
          <w:szCs w:val="24"/>
        </w:rPr>
        <w:t>Литература основная: №№1, 6, 15.</w:t>
      </w:r>
    </w:p>
    <w:p w:rsidR="001F57ED" w:rsidRPr="00BA7CE0" w:rsidRDefault="001F57ED" w:rsidP="001F57ED">
      <w:pPr>
        <w:ind w:firstLine="709"/>
        <w:rPr>
          <w:b/>
          <w:sz w:val="24"/>
          <w:szCs w:val="24"/>
        </w:rPr>
      </w:pPr>
      <w:r w:rsidRPr="00BA7CE0">
        <w:rPr>
          <w:b/>
          <w:sz w:val="24"/>
          <w:szCs w:val="24"/>
        </w:rPr>
        <w:t>Литература дополнительная: №4, 24.</w:t>
      </w:r>
    </w:p>
    <w:p w:rsidR="001F57ED" w:rsidRPr="00BA7CE0" w:rsidRDefault="001F57ED" w:rsidP="001F57ED">
      <w:pPr>
        <w:ind w:firstLine="709"/>
        <w:rPr>
          <w:b/>
          <w:sz w:val="24"/>
          <w:szCs w:val="24"/>
        </w:rPr>
      </w:pPr>
    </w:p>
    <w:p w:rsidR="001F57ED" w:rsidRPr="00BA7CE0" w:rsidRDefault="001F57ED" w:rsidP="001F57ED">
      <w:pPr>
        <w:ind w:firstLine="709"/>
        <w:rPr>
          <w:b/>
          <w:sz w:val="24"/>
          <w:szCs w:val="24"/>
        </w:rPr>
      </w:pPr>
      <w:r w:rsidRPr="00BA7CE0">
        <w:rPr>
          <w:b/>
          <w:sz w:val="24"/>
          <w:szCs w:val="24"/>
        </w:rPr>
        <w:t>Тема №4. Определение проблемы исследования и формулировка его темы</w:t>
      </w:r>
    </w:p>
    <w:p w:rsidR="001F57ED" w:rsidRPr="00BA7CE0" w:rsidRDefault="001F57ED" w:rsidP="001F57ED">
      <w:pPr>
        <w:ind w:firstLine="709"/>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6"/>
        </w:numPr>
        <w:ind w:left="0" w:firstLine="709"/>
        <w:rPr>
          <w:sz w:val="24"/>
          <w:szCs w:val="24"/>
        </w:rPr>
      </w:pPr>
      <w:r w:rsidRPr="00BA7CE0">
        <w:rPr>
          <w:sz w:val="24"/>
          <w:szCs w:val="24"/>
        </w:rPr>
        <w:t>Какие принципы выявление проблемы социологического исследования?</w:t>
      </w:r>
    </w:p>
    <w:p w:rsidR="001F57ED" w:rsidRPr="00BA7CE0" w:rsidRDefault="001F57ED" w:rsidP="001F57ED">
      <w:pPr>
        <w:numPr>
          <w:ilvl w:val="0"/>
          <w:numId w:val="26"/>
        </w:numPr>
        <w:ind w:left="0" w:firstLine="709"/>
        <w:rPr>
          <w:sz w:val="24"/>
          <w:szCs w:val="24"/>
        </w:rPr>
      </w:pPr>
      <w:r w:rsidRPr="00BA7CE0">
        <w:rPr>
          <w:sz w:val="24"/>
          <w:szCs w:val="24"/>
        </w:rPr>
        <w:t>Сформулируйте для своей группы проблемы социологического исследования.</w:t>
      </w:r>
    </w:p>
    <w:p w:rsidR="001F57ED" w:rsidRPr="00BA7CE0" w:rsidRDefault="001F57ED" w:rsidP="001F57ED">
      <w:pPr>
        <w:numPr>
          <w:ilvl w:val="0"/>
          <w:numId w:val="26"/>
        </w:numPr>
        <w:ind w:left="0" w:firstLine="709"/>
        <w:rPr>
          <w:sz w:val="24"/>
          <w:szCs w:val="24"/>
        </w:rPr>
      </w:pPr>
      <w:r w:rsidRPr="00BA7CE0">
        <w:rPr>
          <w:sz w:val="24"/>
          <w:szCs w:val="24"/>
        </w:rPr>
        <w:t>Сформулируйте актуальность проблемы социологического исследования.</w:t>
      </w:r>
    </w:p>
    <w:p w:rsidR="001F57ED" w:rsidRPr="00BA7CE0" w:rsidRDefault="001F57ED" w:rsidP="001F57ED">
      <w:pPr>
        <w:numPr>
          <w:ilvl w:val="0"/>
          <w:numId w:val="26"/>
        </w:numPr>
        <w:ind w:left="0" w:firstLine="709"/>
        <w:rPr>
          <w:sz w:val="24"/>
          <w:szCs w:val="24"/>
        </w:rPr>
      </w:pPr>
      <w:r w:rsidRPr="00BA7CE0">
        <w:rPr>
          <w:sz w:val="24"/>
          <w:szCs w:val="24"/>
        </w:rPr>
        <w:t>Определите разработанность проблемы социологического исследования.</w:t>
      </w:r>
    </w:p>
    <w:p w:rsidR="001F57ED" w:rsidRPr="00BA7CE0" w:rsidRDefault="001F57ED" w:rsidP="001F57ED">
      <w:pPr>
        <w:ind w:left="786"/>
        <w:rPr>
          <w:b/>
          <w:sz w:val="24"/>
          <w:szCs w:val="24"/>
        </w:rPr>
      </w:pPr>
      <w:r w:rsidRPr="00BA7CE0">
        <w:rPr>
          <w:b/>
          <w:sz w:val="24"/>
          <w:szCs w:val="24"/>
        </w:rPr>
        <w:t>Образовательные технологии: 6.2.1.-6.2.6., 6.2.8., 6.4</w:t>
      </w:r>
    </w:p>
    <w:p w:rsidR="001F57ED" w:rsidRPr="00BA7CE0" w:rsidRDefault="001F57ED" w:rsidP="001F57ED">
      <w:pPr>
        <w:ind w:firstLine="709"/>
        <w:rPr>
          <w:b/>
          <w:sz w:val="24"/>
          <w:szCs w:val="24"/>
        </w:rPr>
      </w:pPr>
      <w:r w:rsidRPr="00BA7CE0">
        <w:rPr>
          <w:b/>
          <w:sz w:val="24"/>
          <w:szCs w:val="24"/>
        </w:rPr>
        <w:t>Литература основная: №№1, 15.</w:t>
      </w:r>
    </w:p>
    <w:p w:rsidR="001F57ED" w:rsidRPr="00BA7CE0" w:rsidRDefault="001F57ED" w:rsidP="001F57ED">
      <w:pPr>
        <w:ind w:firstLine="709"/>
        <w:rPr>
          <w:b/>
          <w:sz w:val="24"/>
          <w:szCs w:val="24"/>
        </w:rPr>
      </w:pPr>
      <w:r w:rsidRPr="00BA7CE0">
        <w:rPr>
          <w:b/>
          <w:sz w:val="24"/>
          <w:szCs w:val="24"/>
        </w:rPr>
        <w:t>Литература дополнительная: №24.</w:t>
      </w:r>
    </w:p>
    <w:p w:rsidR="001F57ED" w:rsidRPr="00BA7CE0" w:rsidRDefault="001F57ED" w:rsidP="001F57ED">
      <w:pPr>
        <w:ind w:firstLine="709"/>
        <w:rPr>
          <w:b/>
          <w:sz w:val="24"/>
          <w:szCs w:val="24"/>
        </w:rPr>
      </w:pPr>
      <w:r w:rsidRPr="00BA7CE0">
        <w:rPr>
          <w:b/>
          <w:sz w:val="24"/>
          <w:szCs w:val="24"/>
        </w:rPr>
        <w:t>Тема №5. Определение объекта и предмета исследования, формулировка его темы</w:t>
      </w:r>
    </w:p>
    <w:p w:rsidR="001F57ED" w:rsidRPr="00BA7CE0" w:rsidRDefault="001F57ED" w:rsidP="001F57ED">
      <w:pPr>
        <w:ind w:firstLine="709"/>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7"/>
        </w:numPr>
        <w:ind w:left="0" w:firstLine="709"/>
        <w:rPr>
          <w:sz w:val="24"/>
          <w:szCs w:val="24"/>
        </w:rPr>
      </w:pPr>
      <w:r w:rsidRPr="00BA7CE0">
        <w:rPr>
          <w:sz w:val="24"/>
          <w:szCs w:val="24"/>
        </w:rPr>
        <w:lastRenderedPageBreak/>
        <w:t>Определите объект исследования в рамках сформулированной проблемы.</w:t>
      </w:r>
    </w:p>
    <w:p w:rsidR="001F57ED" w:rsidRPr="00BA7CE0" w:rsidRDefault="001F57ED" w:rsidP="001F57ED">
      <w:pPr>
        <w:numPr>
          <w:ilvl w:val="0"/>
          <w:numId w:val="27"/>
        </w:numPr>
        <w:ind w:left="0" w:firstLine="709"/>
        <w:rPr>
          <w:sz w:val="24"/>
          <w:szCs w:val="24"/>
        </w:rPr>
      </w:pPr>
      <w:r w:rsidRPr="00BA7CE0">
        <w:rPr>
          <w:sz w:val="24"/>
          <w:szCs w:val="24"/>
        </w:rPr>
        <w:t>Определите предмет исследования в рамках сформулированной проблемы.</w:t>
      </w:r>
    </w:p>
    <w:p w:rsidR="001F57ED" w:rsidRPr="00BA7CE0" w:rsidRDefault="001F57ED" w:rsidP="001F57ED">
      <w:pPr>
        <w:numPr>
          <w:ilvl w:val="0"/>
          <w:numId w:val="27"/>
        </w:numPr>
        <w:ind w:left="0" w:firstLine="709"/>
        <w:rPr>
          <w:sz w:val="24"/>
          <w:szCs w:val="24"/>
        </w:rPr>
      </w:pPr>
      <w:r w:rsidRPr="00BA7CE0">
        <w:rPr>
          <w:sz w:val="24"/>
          <w:szCs w:val="24"/>
        </w:rPr>
        <w:t>Определите проблемную ситуацию применительно к сформулированной проблеме.</w:t>
      </w:r>
    </w:p>
    <w:p w:rsidR="001F57ED" w:rsidRPr="00BA7CE0" w:rsidRDefault="001F57ED" w:rsidP="001F57ED">
      <w:pPr>
        <w:numPr>
          <w:ilvl w:val="0"/>
          <w:numId w:val="27"/>
        </w:numPr>
        <w:ind w:left="0" w:firstLine="709"/>
        <w:rPr>
          <w:sz w:val="24"/>
          <w:szCs w:val="24"/>
        </w:rPr>
      </w:pPr>
      <w:r w:rsidRPr="00BA7CE0">
        <w:rPr>
          <w:sz w:val="24"/>
          <w:szCs w:val="24"/>
        </w:rPr>
        <w:t>Сформулируйте исследовательский вопрос в рамках сформулированной проблемы.</w:t>
      </w:r>
    </w:p>
    <w:p w:rsidR="001F57ED" w:rsidRPr="00BA7CE0" w:rsidRDefault="001F57ED" w:rsidP="001F57ED">
      <w:pPr>
        <w:numPr>
          <w:ilvl w:val="0"/>
          <w:numId w:val="27"/>
        </w:numPr>
        <w:ind w:left="0" w:firstLine="709"/>
        <w:rPr>
          <w:sz w:val="24"/>
          <w:szCs w:val="24"/>
        </w:rPr>
      </w:pPr>
      <w:r w:rsidRPr="00BA7CE0">
        <w:rPr>
          <w:sz w:val="24"/>
          <w:szCs w:val="24"/>
        </w:rPr>
        <w:t>Сформулируйте тему исследования в соответствие с исследовательским вопросом.</w:t>
      </w:r>
    </w:p>
    <w:p w:rsidR="001F57ED" w:rsidRPr="00BA7CE0" w:rsidRDefault="001F57ED" w:rsidP="001F57ED">
      <w:pPr>
        <w:ind w:left="786"/>
        <w:rPr>
          <w:b/>
          <w:sz w:val="24"/>
          <w:szCs w:val="24"/>
        </w:rPr>
      </w:pPr>
      <w:r w:rsidRPr="00BA7CE0">
        <w:rPr>
          <w:b/>
          <w:sz w:val="24"/>
          <w:szCs w:val="24"/>
        </w:rPr>
        <w:t>Образовательные технологии: 6.2.1.-6.2.6., 6.2.8., 6.4</w:t>
      </w:r>
    </w:p>
    <w:p w:rsidR="001F57ED" w:rsidRPr="00BA7CE0" w:rsidRDefault="001F57ED" w:rsidP="001F57ED">
      <w:pPr>
        <w:ind w:firstLine="709"/>
        <w:rPr>
          <w:b/>
          <w:sz w:val="24"/>
          <w:szCs w:val="24"/>
        </w:rPr>
      </w:pPr>
      <w:r w:rsidRPr="00BA7CE0">
        <w:rPr>
          <w:b/>
          <w:sz w:val="24"/>
          <w:szCs w:val="24"/>
        </w:rPr>
        <w:t>Литература основная: №№1, 15</w:t>
      </w:r>
    </w:p>
    <w:p w:rsidR="001F57ED" w:rsidRPr="00BA7CE0" w:rsidRDefault="001F57ED" w:rsidP="001F57ED">
      <w:pPr>
        <w:ind w:firstLine="709"/>
        <w:rPr>
          <w:b/>
          <w:sz w:val="24"/>
          <w:szCs w:val="24"/>
        </w:rPr>
      </w:pPr>
      <w:r w:rsidRPr="00BA7CE0">
        <w:rPr>
          <w:b/>
          <w:sz w:val="24"/>
          <w:szCs w:val="24"/>
        </w:rPr>
        <w:t>Литература дополнительная: №24</w:t>
      </w:r>
    </w:p>
    <w:p w:rsidR="001F57ED" w:rsidRPr="00BA7CE0" w:rsidRDefault="001F57ED" w:rsidP="001F57ED">
      <w:pPr>
        <w:ind w:firstLine="709"/>
        <w:rPr>
          <w:b/>
          <w:sz w:val="24"/>
          <w:szCs w:val="24"/>
        </w:rPr>
      </w:pPr>
      <w:r w:rsidRPr="00BA7CE0">
        <w:rPr>
          <w:b/>
          <w:sz w:val="24"/>
          <w:szCs w:val="24"/>
        </w:rPr>
        <w:t>Тема</w:t>
      </w:r>
      <w:r w:rsidRPr="00BA7CE0" w:rsidDel="008F399D">
        <w:rPr>
          <w:b/>
          <w:sz w:val="24"/>
          <w:szCs w:val="24"/>
        </w:rPr>
        <w:t xml:space="preserve"> </w:t>
      </w:r>
      <w:r w:rsidRPr="00BA7CE0">
        <w:rPr>
          <w:b/>
          <w:sz w:val="24"/>
          <w:szCs w:val="24"/>
        </w:rPr>
        <w:t>№6. Формулировка цели и задач исследования</w:t>
      </w:r>
    </w:p>
    <w:p w:rsidR="001F57ED" w:rsidRPr="00BA7CE0" w:rsidRDefault="001F57ED" w:rsidP="001F57ED">
      <w:pPr>
        <w:ind w:firstLine="709"/>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8"/>
        </w:numPr>
        <w:tabs>
          <w:tab w:val="left" w:pos="851"/>
        </w:tabs>
        <w:ind w:left="0" w:firstLine="851"/>
        <w:rPr>
          <w:sz w:val="24"/>
          <w:szCs w:val="24"/>
        </w:rPr>
      </w:pPr>
      <w:r w:rsidRPr="00BA7CE0">
        <w:rPr>
          <w:sz w:val="24"/>
          <w:szCs w:val="24"/>
        </w:rPr>
        <w:t>Чем содержание цели социологического исследования отличается от содержания темы исследования?</w:t>
      </w:r>
    </w:p>
    <w:p w:rsidR="001F57ED" w:rsidRPr="00BA7CE0" w:rsidRDefault="001F57ED" w:rsidP="001F57ED">
      <w:pPr>
        <w:numPr>
          <w:ilvl w:val="0"/>
          <w:numId w:val="28"/>
        </w:numPr>
        <w:tabs>
          <w:tab w:val="left" w:pos="851"/>
        </w:tabs>
        <w:ind w:left="0" w:firstLine="851"/>
        <w:rPr>
          <w:sz w:val="24"/>
          <w:szCs w:val="24"/>
        </w:rPr>
      </w:pPr>
      <w:r w:rsidRPr="00BA7CE0">
        <w:rPr>
          <w:sz w:val="24"/>
          <w:szCs w:val="24"/>
        </w:rPr>
        <w:t>Сформулируйте для своей группы на основе выбранной темы социологического исследования его цель.</w:t>
      </w:r>
    </w:p>
    <w:p w:rsidR="001F57ED" w:rsidRPr="00BA7CE0" w:rsidRDefault="001F57ED" w:rsidP="001F57ED">
      <w:pPr>
        <w:numPr>
          <w:ilvl w:val="0"/>
          <w:numId w:val="28"/>
        </w:numPr>
        <w:tabs>
          <w:tab w:val="left" w:pos="851"/>
        </w:tabs>
        <w:ind w:left="0" w:firstLine="851"/>
        <w:rPr>
          <w:sz w:val="24"/>
          <w:szCs w:val="24"/>
        </w:rPr>
      </w:pPr>
      <w:r w:rsidRPr="00BA7CE0">
        <w:rPr>
          <w:sz w:val="24"/>
          <w:szCs w:val="24"/>
        </w:rPr>
        <w:t>Чем содержание цели социологического исследования отличается от содержания задач исследования?</w:t>
      </w:r>
    </w:p>
    <w:p w:rsidR="001F57ED" w:rsidRPr="00BA7CE0" w:rsidRDefault="001F57ED" w:rsidP="001F57ED">
      <w:pPr>
        <w:numPr>
          <w:ilvl w:val="0"/>
          <w:numId w:val="28"/>
        </w:numPr>
        <w:tabs>
          <w:tab w:val="left" w:pos="851"/>
        </w:tabs>
        <w:ind w:left="0" w:firstLine="851"/>
        <w:rPr>
          <w:sz w:val="24"/>
          <w:szCs w:val="24"/>
        </w:rPr>
      </w:pPr>
      <w:r w:rsidRPr="00BA7CE0">
        <w:rPr>
          <w:sz w:val="24"/>
          <w:szCs w:val="24"/>
        </w:rPr>
        <w:t>Сформулируйте для своей группы на основе цели социологического исследования его задачи.</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15.</w:t>
      </w:r>
    </w:p>
    <w:p w:rsidR="001F57ED" w:rsidRPr="00BA7CE0" w:rsidRDefault="001F57ED" w:rsidP="001F57ED">
      <w:pPr>
        <w:ind w:firstLine="851"/>
        <w:rPr>
          <w:b/>
          <w:sz w:val="24"/>
          <w:szCs w:val="24"/>
        </w:rPr>
      </w:pPr>
      <w:r w:rsidRPr="00BA7CE0">
        <w:rPr>
          <w:b/>
          <w:sz w:val="24"/>
          <w:szCs w:val="24"/>
        </w:rPr>
        <w:t>Литература дополнительная: №24.</w:t>
      </w:r>
    </w:p>
    <w:p w:rsidR="001F57ED" w:rsidRPr="00BA7CE0" w:rsidRDefault="001F57ED" w:rsidP="001F57ED">
      <w:pPr>
        <w:ind w:firstLine="851"/>
        <w:rPr>
          <w:b/>
          <w:sz w:val="24"/>
          <w:szCs w:val="24"/>
        </w:rPr>
      </w:pPr>
    </w:p>
    <w:p w:rsidR="001F57ED" w:rsidRPr="00BA7CE0" w:rsidRDefault="001F57ED" w:rsidP="001F57ED">
      <w:pPr>
        <w:ind w:firstLine="851"/>
        <w:rPr>
          <w:b/>
          <w:spacing w:val="-6"/>
          <w:sz w:val="24"/>
          <w:szCs w:val="24"/>
        </w:rPr>
      </w:pPr>
      <w:r w:rsidRPr="00BA7CE0">
        <w:rPr>
          <w:b/>
          <w:sz w:val="24"/>
          <w:szCs w:val="24"/>
        </w:rPr>
        <w:t>Тема</w:t>
      </w:r>
      <w:r w:rsidRPr="00BA7CE0">
        <w:rPr>
          <w:b/>
          <w:spacing w:val="-6"/>
          <w:sz w:val="24"/>
          <w:szCs w:val="24"/>
        </w:rPr>
        <w:t xml:space="preserve"> 7.</w:t>
      </w:r>
      <w:r w:rsidRPr="00BA7CE0">
        <w:rPr>
          <w:spacing w:val="-6"/>
          <w:sz w:val="24"/>
          <w:szCs w:val="24"/>
        </w:rPr>
        <w:t xml:space="preserve"> </w:t>
      </w:r>
      <w:r w:rsidRPr="00BA7CE0">
        <w:rPr>
          <w:b/>
          <w:spacing w:val="-6"/>
          <w:sz w:val="24"/>
          <w:szCs w:val="24"/>
        </w:rPr>
        <w:t>Концептуализация объекта социологического исследования: теоретическое самоопределение и формирование структуры концептуальных понятий</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Определить теории, необходимые для анализа объекта исследования.</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Выделите систему понятий, необходимую для теоретического описания объекта исследования.</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Дайте сущностное определение исходному понятию в рамках объекта исследования?</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Выделите сущностное видовое понятие в рамках объекта исследования?</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Дайте содержательное определение сущностного видового понятия в рамках объекта исследования?</w:t>
      </w:r>
    </w:p>
    <w:p w:rsidR="001F57ED" w:rsidRPr="00BA7CE0" w:rsidRDefault="001F57ED" w:rsidP="001F57ED">
      <w:pPr>
        <w:numPr>
          <w:ilvl w:val="0"/>
          <w:numId w:val="29"/>
        </w:numPr>
        <w:tabs>
          <w:tab w:val="left" w:pos="851"/>
        </w:tabs>
        <w:ind w:left="0" w:firstLine="851"/>
        <w:rPr>
          <w:sz w:val="24"/>
          <w:szCs w:val="24"/>
        </w:rPr>
      </w:pPr>
      <w:r w:rsidRPr="00BA7CE0">
        <w:rPr>
          <w:sz w:val="24"/>
          <w:szCs w:val="24"/>
        </w:rPr>
        <w:t>Выделите содержательные понятия в рамках объекта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pacing w:val="-6"/>
          <w:sz w:val="24"/>
          <w:szCs w:val="24"/>
        </w:rPr>
      </w:pPr>
      <w:r w:rsidRPr="00BA7CE0">
        <w:rPr>
          <w:b/>
          <w:sz w:val="24"/>
          <w:szCs w:val="24"/>
        </w:rPr>
        <w:t>Тема</w:t>
      </w:r>
      <w:r w:rsidRPr="00BA7CE0">
        <w:rPr>
          <w:b/>
          <w:spacing w:val="-6"/>
          <w:sz w:val="24"/>
          <w:szCs w:val="24"/>
        </w:rPr>
        <w:t xml:space="preserve"> 8. Концептуализация предмета социологического исследования: теоретическое самоопределение и формирование структуры концептуальных понятий</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Определить теории, необходимые для анализа предмета исследования.</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Выделите систему понятий, необходимую для теоретического описания предмета исследования.</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Дайте сущностное определение исходному понятию в рамках предмета исследования?</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Выделите сущностное видовое понятие в рамках предмета исследования?</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Дайте содержательное определение сущностного видового понятия в рамках предмета исследования?</w:t>
      </w:r>
    </w:p>
    <w:p w:rsidR="001F57ED" w:rsidRPr="00BA7CE0" w:rsidRDefault="001F57ED" w:rsidP="001F57ED">
      <w:pPr>
        <w:numPr>
          <w:ilvl w:val="0"/>
          <w:numId w:val="30"/>
        </w:numPr>
        <w:tabs>
          <w:tab w:val="left" w:pos="851"/>
        </w:tabs>
        <w:ind w:left="0" w:firstLine="851"/>
        <w:rPr>
          <w:sz w:val="24"/>
          <w:szCs w:val="24"/>
        </w:rPr>
      </w:pPr>
      <w:r w:rsidRPr="00BA7CE0">
        <w:rPr>
          <w:sz w:val="24"/>
          <w:szCs w:val="24"/>
        </w:rPr>
        <w:t>Выделите содержательные понятия в рамках предмета исследования?</w:t>
      </w:r>
    </w:p>
    <w:p w:rsidR="001F57ED" w:rsidRPr="00BA7CE0" w:rsidRDefault="001F57ED" w:rsidP="001F57ED">
      <w:pPr>
        <w:ind w:firstLine="851"/>
        <w:rPr>
          <w:b/>
          <w:sz w:val="24"/>
          <w:szCs w:val="24"/>
        </w:rPr>
      </w:pPr>
      <w:r w:rsidRPr="00BA7CE0">
        <w:rPr>
          <w:b/>
          <w:sz w:val="24"/>
          <w:szCs w:val="24"/>
        </w:rPr>
        <w:lastRenderedPageBreak/>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9. Построение концептуальной модели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1"/>
        </w:numPr>
        <w:tabs>
          <w:tab w:val="left" w:pos="851"/>
        </w:tabs>
        <w:ind w:left="0" w:firstLine="851"/>
        <w:rPr>
          <w:sz w:val="24"/>
          <w:szCs w:val="24"/>
        </w:rPr>
      </w:pPr>
      <w:r w:rsidRPr="00BA7CE0">
        <w:rPr>
          <w:sz w:val="24"/>
          <w:szCs w:val="24"/>
        </w:rPr>
        <w:t>Определите характер связи между свойствами объекта и предмета исследования.</w:t>
      </w:r>
    </w:p>
    <w:p w:rsidR="001F57ED" w:rsidRPr="00BA7CE0" w:rsidRDefault="001F57ED" w:rsidP="001F57ED">
      <w:pPr>
        <w:numPr>
          <w:ilvl w:val="0"/>
          <w:numId w:val="31"/>
        </w:numPr>
        <w:tabs>
          <w:tab w:val="left" w:pos="851"/>
        </w:tabs>
        <w:ind w:left="0" w:firstLine="851"/>
        <w:rPr>
          <w:sz w:val="24"/>
          <w:szCs w:val="24"/>
        </w:rPr>
      </w:pPr>
      <w:r w:rsidRPr="00BA7CE0">
        <w:rPr>
          <w:sz w:val="24"/>
          <w:szCs w:val="24"/>
        </w:rPr>
        <w:t>Определите систему содержательных понятий, обозначающих свойства объекта исследования, состояние которых зависит от состояния свойств предмета исследования.</w:t>
      </w:r>
    </w:p>
    <w:p w:rsidR="001F57ED" w:rsidRPr="00BA7CE0" w:rsidRDefault="001F57ED" w:rsidP="001F57ED">
      <w:pPr>
        <w:numPr>
          <w:ilvl w:val="0"/>
          <w:numId w:val="31"/>
        </w:numPr>
        <w:tabs>
          <w:tab w:val="left" w:pos="851"/>
        </w:tabs>
        <w:ind w:left="0" w:firstLine="851"/>
        <w:rPr>
          <w:sz w:val="24"/>
          <w:szCs w:val="24"/>
        </w:rPr>
      </w:pPr>
      <w:r w:rsidRPr="00BA7CE0">
        <w:rPr>
          <w:sz w:val="24"/>
          <w:szCs w:val="24"/>
        </w:rPr>
        <w:t>Постройте концептуальную модель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p>
    <w:p w:rsidR="001F57ED" w:rsidRPr="00BA7CE0" w:rsidRDefault="001F57ED" w:rsidP="001F57ED">
      <w:pPr>
        <w:ind w:firstLine="851"/>
        <w:rPr>
          <w:b/>
          <w:sz w:val="24"/>
          <w:szCs w:val="24"/>
        </w:rPr>
      </w:pPr>
      <w:r w:rsidRPr="00BA7CE0">
        <w:rPr>
          <w:b/>
          <w:sz w:val="24"/>
          <w:szCs w:val="24"/>
        </w:rPr>
        <w:t>Тема 10. Операционализация концептуальных понятий объекта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2"/>
        </w:numPr>
        <w:tabs>
          <w:tab w:val="left" w:pos="851"/>
        </w:tabs>
        <w:ind w:left="0" w:firstLine="851"/>
        <w:rPr>
          <w:sz w:val="24"/>
          <w:szCs w:val="24"/>
        </w:rPr>
      </w:pPr>
      <w:r w:rsidRPr="00BA7CE0">
        <w:rPr>
          <w:sz w:val="24"/>
          <w:szCs w:val="24"/>
        </w:rPr>
        <w:t>Дайте операциональное определение понятий, описывающих объект исследования.</w:t>
      </w:r>
    </w:p>
    <w:p w:rsidR="001F57ED" w:rsidRPr="00BA7CE0" w:rsidRDefault="001F57ED" w:rsidP="001F57ED">
      <w:pPr>
        <w:numPr>
          <w:ilvl w:val="0"/>
          <w:numId w:val="32"/>
        </w:numPr>
        <w:tabs>
          <w:tab w:val="left" w:pos="851"/>
        </w:tabs>
        <w:ind w:left="0" w:firstLine="851"/>
        <w:rPr>
          <w:sz w:val="24"/>
          <w:szCs w:val="24"/>
        </w:rPr>
      </w:pPr>
      <w:r w:rsidRPr="00BA7CE0">
        <w:rPr>
          <w:sz w:val="24"/>
          <w:szCs w:val="24"/>
        </w:rPr>
        <w:t>В рамках операциональных определений выделите понятия, способные выступать в качестве переменных.</w:t>
      </w:r>
    </w:p>
    <w:p w:rsidR="001F57ED" w:rsidRPr="00BA7CE0" w:rsidRDefault="001F57ED" w:rsidP="001F57ED">
      <w:pPr>
        <w:numPr>
          <w:ilvl w:val="0"/>
          <w:numId w:val="32"/>
        </w:numPr>
        <w:tabs>
          <w:tab w:val="left" w:pos="851"/>
        </w:tabs>
        <w:ind w:left="0" w:firstLine="851"/>
        <w:rPr>
          <w:sz w:val="24"/>
          <w:szCs w:val="24"/>
        </w:rPr>
      </w:pPr>
      <w:r w:rsidRPr="00BA7CE0">
        <w:rPr>
          <w:sz w:val="24"/>
          <w:szCs w:val="24"/>
        </w:rPr>
        <w:t>Среди операциональных понятий выделите те, которые будут выступать переменными объекта для данного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6,15.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11. Операционализация концептуальных понятий предмета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3"/>
        </w:numPr>
        <w:tabs>
          <w:tab w:val="left" w:pos="851"/>
        </w:tabs>
        <w:ind w:left="0" w:firstLine="851"/>
        <w:rPr>
          <w:sz w:val="24"/>
          <w:szCs w:val="24"/>
        </w:rPr>
      </w:pPr>
      <w:r w:rsidRPr="00BA7CE0">
        <w:rPr>
          <w:sz w:val="24"/>
          <w:szCs w:val="24"/>
        </w:rPr>
        <w:t>Дайте операциональное определение понятий, описывающих предмет исследования.</w:t>
      </w:r>
    </w:p>
    <w:p w:rsidR="001F57ED" w:rsidRPr="00BA7CE0" w:rsidRDefault="001F57ED" w:rsidP="001F57ED">
      <w:pPr>
        <w:numPr>
          <w:ilvl w:val="0"/>
          <w:numId w:val="33"/>
        </w:numPr>
        <w:tabs>
          <w:tab w:val="left" w:pos="851"/>
        </w:tabs>
        <w:ind w:left="0" w:firstLine="851"/>
        <w:rPr>
          <w:sz w:val="24"/>
          <w:szCs w:val="24"/>
        </w:rPr>
      </w:pPr>
      <w:r w:rsidRPr="00BA7CE0">
        <w:rPr>
          <w:sz w:val="24"/>
          <w:szCs w:val="24"/>
        </w:rPr>
        <w:t>В рамках операциональных определений выделите понятия, способные выступать в качестве переменных.</w:t>
      </w:r>
    </w:p>
    <w:p w:rsidR="001F57ED" w:rsidRPr="00BA7CE0" w:rsidRDefault="001F57ED" w:rsidP="001F57ED">
      <w:pPr>
        <w:numPr>
          <w:ilvl w:val="0"/>
          <w:numId w:val="33"/>
        </w:numPr>
        <w:tabs>
          <w:tab w:val="left" w:pos="851"/>
        </w:tabs>
        <w:ind w:left="0" w:firstLine="851"/>
        <w:rPr>
          <w:sz w:val="24"/>
          <w:szCs w:val="24"/>
        </w:rPr>
      </w:pPr>
      <w:r w:rsidRPr="00BA7CE0">
        <w:rPr>
          <w:sz w:val="24"/>
          <w:szCs w:val="24"/>
        </w:rPr>
        <w:t>Среди операциональных понятий выделите те, которые будут выступать переменными предмета для данного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p>
    <w:p w:rsidR="001F57ED" w:rsidRPr="00BA7CE0" w:rsidRDefault="001F57ED" w:rsidP="001F57ED">
      <w:pPr>
        <w:ind w:firstLine="851"/>
        <w:rPr>
          <w:b/>
          <w:sz w:val="24"/>
          <w:szCs w:val="24"/>
        </w:rPr>
      </w:pPr>
      <w:r w:rsidRPr="00BA7CE0">
        <w:rPr>
          <w:b/>
          <w:sz w:val="24"/>
          <w:szCs w:val="24"/>
        </w:rPr>
        <w:t>Тема 12. Построение модели переменных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4"/>
        </w:numPr>
        <w:tabs>
          <w:tab w:val="left" w:pos="851"/>
        </w:tabs>
        <w:ind w:left="0" w:firstLine="851"/>
        <w:rPr>
          <w:sz w:val="24"/>
          <w:szCs w:val="24"/>
        </w:rPr>
      </w:pPr>
      <w:r w:rsidRPr="00BA7CE0">
        <w:rPr>
          <w:sz w:val="24"/>
          <w:szCs w:val="24"/>
        </w:rPr>
        <w:t>Определите характер связи между переменными объекта и предмета исследования.</w:t>
      </w:r>
    </w:p>
    <w:p w:rsidR="001F57ED" w:rsidRPr="00BA7CE0" w:rsidRDefault="001F57ED" w:rsidP="001F57ED">
      <w:pPr>
        <w:numPr>
          <w:ilvl w:val="0"/>
          <w:numId w:val="34"/>
        </w:numPr>
        <w:tabs>
          <w:tab w:val="left" w:pos="851"/>
        </w:tabs>
        <w:ind w:left="0" w:firstLine="851"/>
        <w:rPr>
          <w:sz w:val="24"/>
          <w:szCs w:val="24"/>
        </w:rPr>
      </w:pPr>
      <w:r w:rsidRPr="00BA7CE0">
        <w:rPr>
          <w:sz w:val="24"/>
          <w:szCs w:val="24"/>
        </w:rPr>
        <w:t>Определите систему переменных, обозначающих свойства объекта исследования, состояние которых зависит от состояния свойств предмета исследования.</w:t>
      </w:r>
    </w:p>
    <w:p w:rsidR="001F57ED" w:rsidRPr="00BA7CE0" w:rsidRDefault="001F57ED" w:rsidP="001F57ED">
      <w:pPr>
        <w:numPr>
          <w:ilvl w:val="0"/>
          <w:numId w:val="34"/>
        </w:numPr>
        <w:tabs>
          <w:tab w:val="left" w:pos="851"/>
        </w:tabs>
        <w:ind w:left="0" w:firstLine="851"/>
        <w:rPr>
          <w:sz w:val="24"/>
          <w:szCs w:val="24"/>
        </w:rPr>
      </w:pPr>
      <w:r w:rsidRPr="00BA7CE0">
        <w:rPr>
          <w:sz w:val="24"/>
          <w:szCs w:val="24"/>
        </w:rPr>
        <w:t>Постройте модель переменных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13. Построение описательно-объяснительных гипотез-оснований социологического исследования</w:t>
      </w:r>
    </w:p>
    <w:p w:rsidR="001F57ED" w:rsidRPr="00BA7CE0" w:rsidRDefault="001F57ED" w:rsidP="001F57ED">
      <w:pPr>
        <w:ind w:firstLine="851"/>
        <w:rPr>
          <w:b/>
          <w:sz w:val="24"/>
          <w:szCs w:val="24"/>
        </w:rPr>
      </w:pPr>
      <w:r w:rsidRPr="00BA7CE0">
        <w:rPr>
          <w:b/>
          <w:sz w:val="24"/>
          <w:szCs w:val="24"/>
        </w:rPr>
        <w:lastRenderedPageBreak/>
        <w:t>Вопросы для подготовки к лабораторному занятию:</w:t>
      </w:r>
    </w:p>
    <w:p w:rsidR="001F57ED" w:rsidRPr="00BA7CE0" w:rsidRDefault="001F57ED" w:rsidP="001F57ED">
      <w:pPr>
        <w:numPr>
          <w:ilvl w:val="0"/>
          <w:numId w:val="35"/>
        </w:numPr>
        <w:tabs>
          <w:tab w:val="left" w:pos="851"/>
        </w:tabs>
        <w:ind w:left="0" w:firstLine="851"/>
        <w:rPr>
          <w:sz w:val="24"/>
          <w:szCs w:val="24"/>
        </w:rPr>
      </w:pPr>
      <w:r w:rsidRPr="00BA7CE0">
        <w:rPr>
          <w:sz w:val="24"/>
          <w:szCs w:val="24"/>
        </w:rPr>
        <w:t>Определите переменные объекта исследования, состояние которых сильнее всего обусловлено состоянием переменных предмета исследования (проблемные переменные).</w:t>
      </w:r>
    </w:p>
    <w:p w:rsidR="001F57ED" w:rsidRPr="00BA7CE0" w:rsidRDefault="001F57ED" w:rsidP="001F57ED">
      <w:pPr>
        <w:numPr>
          <w:ilvl w:val="0"/>
          <w:numId w:val="35"/>
        </w:numPr>
        <w:tabs>
          <w:tab w:val="left" w:pos="851"/>
        </w:tabs>
        <w:ind w:left="0" w:firstLine="851"/>
        <w:rPr>
          <w:sz w:val="24"/>
          <w:szCs w:val="24"/>
        </w:rPr>
      </w:pPr>
      <w:r w:rsidRPr="00BA7CE0">
        <w:rPr>
          <w:sz w:val="24"/>
          <w:szCs w:val="24"/>
        </w:rPr>
        <w:t>Определите переменные предмета исследования, которых сильнее всего влияют на состояние проблемных переменных.</w:t>
      </w:r>
    </w:p>
    <w:p w:rsidR="001F57ED" w:rsidRPr="00BA7CE0" w:rsidRDefault="001F57ED" w:rsidP="001F57ED">
      <w:pPr>
        <w:numPr>
          <w:ilvl w:val="0"/>
          <w:numId w:val="35"/>
        </w:numPr>
        <w:tabs>
          <w:tab w:val="left" w:pos="851"/>
        </w:tabs>
        <w:ind w:left="0" w:firstLine="851"/>
        <w:rPr>
          <w:sz w:val="24"/>
          <w:szCs w:val="24"/>
        </w:rPr>
      </w:pPr>
      <w:r w:rsidRPr="00BA7CE0">
        <w:rPr>
          <w:sz w:val="24"/>
          <w:szCs w:val="24"/>
        </w:rPr>
        <w:t>Сформулируйте описательно-объяснительные гипотезы-основания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14. Определение показателей для явных переменных гипотез-оснований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6"/>
        </w:numPr>
        <w:tabs>
          <w:tab w:val="left" w:pos="851"/>
        </w:tabs>
        <w:ind w:left="0" w:firstLine="851"/>
        <w:rPr>
          <w:sz w:val="24"/>
          <w:szCs w:val="24"/>
        </w:rPr>
      </w:pPr>
      <w:r w:rsidRPr="00BA7CE0">
        <w:rPr>
          <w:sz w:val="24"/>
          <w:szCs w:val="24"/>
        </w:rPr>
        <w:t>Определите виды зависимых и независимых явных переменных.</w:t>
      </w:r>
    </w:p>
    <w:p w:rsidR="001F57ED" w:rsidRPr="00BA7CE0" w:rsidRDefault="001F57ED" w:rsidP="001F57ED">
      <w:pPr>
        <w:numPr>
          <w:ilvl w:val="0"/>
          <w:numId w:val="36"/>
        </w:numPr>
        <w:tabs>
          <w:tab w:val="left" w:pos="851"/>
        </w:tabs>
        <w:ind w:left="0" w:firstLine="851"/>
        <w:rPr>
          <w:sz w:val="24"/>
          <w:szCs w:val="24"/>
        </w:rPr>
      </w:pPr>
      <w:r w:rsidRPr="00BA7CE0">
        <w:rPr>
          <w:sz w:val="24"/>
          <w:szCs w:val="24"/>
        </w:rPr>
        <w:t xml:space="preserve">Определите содержание и численность показателей для явных переменных.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15. Определение показателей для скрытых переменных гипотез-оснований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72"/>
        </w:numPr>
        <w:tabs>
          <w:tab w:val="left" w:pos="851"/>
        </w:tabs>
        <w:rPr>
          <w:sz w:val="24"/>
          <w:szCs w:val="24"/>
        </w:rPr>
      </w:pPr>
      <w:r w:rsidRPr="00BA7CE0">
        <w:rPr>
          <w:sz w:val="24"/>
          <w:szCs w:val="24"/>
        </w:rPr>
        <w:t>Определите виды признаковые свойства для зависимых и независимых скрытых переменных.</w:t>
      </w:r>
    </w:p>
    <w:p w:rsidR="001F57ED" w:rsidRPr="00BA7CE0" w:rsidRDefault="001F57ED" w:rsidP="001F57ED">
      <w:pPr>
        <w:numPr>
          <w:ilvl w:val="0"/>
          <w:numId w:val="72"/>
        </w:numPr>
        <w:tabs>
          <w:tab w:val="left" w:pos="851"/>
        </w:tabs>
        <w:ind w:left="0" w:firstLine="851"/>
        <w:rPr>
          <w:sz w:val="24"/>
          <w:szCs w:val="24"/>
        </w:rPr>
      </w:pPr>
      <w:r w:rsidRPr="00BA7CE0">
        <w:rPr>
          <w:sz w:val="24"/>
          <w:szCs w:val="24"/>
        </w:rPr>
        <w:t>Определите содержание и численность показателей для скрытых переменных.</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16. Построение первой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7"/>
        </w:numPr>
        <w:tabs>
          <w:tab w:val="left" w:pos="851"/>
        </w:tabs>
        <w:ind w:left="0" w:firstLine="851"/>
        <w:rPr>
          <w:sz w:val="24"/>
          <w:szCs w:val="24"/>
        </w:rPr>
      </w:pPr>
      <w:r w:rsidRPr="00BA7CE0">
        <w:rPr>
          <w:sz w:val="24"/>
          <w:szCs w:val="24"/>
        </w:rPr>
        <w:t xml:space="preserve">Определите первый показатель зависимой переменной, состояние которого сильнее всего обусловлено состоянием одного из показателей зависимой переменной (проблемные показатели). </w:t>
      </w:r>
    </w:p>
    <w:p w:rsidR="001F57ED" w:rsidRPr="00BA7CE0" w:rsidRDefault="001F57ED" w:rsidP="001F57ED">
      <w:pPr>
        <w:numPr>
          <w:ilvl w:val="0"/>
          <w:numId w:val="37"/>
        </w:numPr>
        <w:tabs>
          <w:tab w:val="left" w:pos="851"/>
        </w:tabs>
        <w:ind w:left="0" w:firstLine="851"/>
        <w:rPr>
          <w:sz w:val="24"/>
          <w:szCs w:val="24"/>
        </w:rPr>
      </w:pPr>
      <w:r w:rsidRPr="00BA7CE0">
        <w:rPr>
          <w:sz w:val="24"/>
          <w:szCs w:val="24"/>
        </w:rPr>
        <w:t>Сформулируйте первую описательно-объяснительную гипотезу-следствия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17. Построение второй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70"/>
        </w:numPr>
        <w:tabs>
          <w:tab w:val="left" w:pos="851"/>
        </w:tabs>
        <w:rPr>
          <w:sz w:val="24"/>
          <w:szCs w:val="24"/>
        </w:rPr>
      </w:pPr>
      <w:r w:rsidRPr="00BA7CE0">
        <w:rPr>
          <w:sz w:val="24"/>
          <w:szCs w:val="24"/>
        </w:rPr>
        <w:t xml:space="preserve">Определите второй показатель зависимой переменной, состояние которого сильнее всего обусловлено состоянием одного из показателей зависимой переменной (проблемные показатели). </w:t>
      </w:r>
    </w:p>
    <w:p w:rsidR="001F57ED" w:rsidRPr="00BA7CE0" w:rsidRDefault="001F57ED" w:rsidP="001F57ED">
      <w:pPr>
        <w:numPr>
          <w:ilvl w:val="0"/>
          <w:numId w:val="70"/>
        </w:numPr>
        <w:tabs>
          <w:tab w:val="left" w:pos="851"/>
        </w:tabs>
        <w:ind w:left="0" w:firstLine="851"/>
        <w:rPr>
          <w:sz w:val="24"/>
          <w:szCs w:val="24"/>
        </w:rPr>
      </w:pPr>
      <w:r w:rsidRPr="00BA7CE0">
        <w:rPr>
          <w:sz w:val="24"/>
          <w:szCs w:val="24"/>
        </w:rPr>
        <w:t>Сформулируйте вторую описательно-объяснительную гипотезу-следствия социологического исследования.</w:t>
      </w:r>
    </w:p>
    <w:p w:rsidR="001F57ED" w:rsidRPr="00BA7CE0" w:rsidRDefault="001F57ED" w:rsidP="001F57ED">
      <w:pPr>
        <w:ind w:left="1211"/>
        <w:rPr>
          <w:b/>
          <w:sz w:val="24"/>
          <w:szCs w:val="24"/>
        </w:rPr>
      </w:pPr>
      <w:r w:rsidRPr="00BA7CE0">
        <w:rPr>
          <w:b/>
          <w:sz w:val="24"/>
          <w:szCs w:val="24"/>
        </w:rPr>
        <w:t>Образовательные технологии: 6.2.1.-6.2.6., 6.2.8., 6.4.</w:t>
      </w:r>
    </w:p>
    <w:p w:rsidR="001F57ED" w:rsidRPr="00BA7CE0" w:rsidRDefault="001F57ED" w:rsidP="001F57ED">
      <w:pPr>
        <w:ind w:left="1211"/>
        <w:rPr>
          <w:b/>
          <w:sz w:val="24"/>
          <w:szCs w:val="24"/>
        </w:rPr>
      </w:pPr>
      <w:r w:rsidRPr="00BA7CE0">
        <w:rPr>
          <w:b/>
          <w:sz w:val="24"/>
          <w:szCs w:val="24"/>
        </w:rPr>
        <w:t>Литература основная: №1,6, 15.</w:t>
      </w:r>
    </w:p>
    <w:p w:rsidR="001F57ED" w:rsidRPr="00BA7CE0" w:rsidRDefault="001F57ED" w:rsidP="001F57ED">
      <w:pPr>
        <w:ind w:left="121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lastRenderedPageBreak/>
        <w:t>Тема 18. Построение третьей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71"/>
        </w:numPr>
        <w:tabs>
          <w:tab w:val="left" w:pos="851"/>
        </w:tabs>
        <w:ind w:left="1134" w:hanging="283"/>
        <w:rPr>
          <w:sz w:val="24"/>
          <w:szCs w:val="24"/>
        </w:rPr>
      </w:pPr>
      <w:r w:rsidRPr="00BA7CE0">
        <w:rPr>
          <w:sz w:val="24"/>
          <w:szCs w:val="24"/>
        </w:rPr>
        <w:t xml:space="preserve">Определите третий показатель зависимой переменной, состояние которого сильнее всего обусловлено состоянием одного из показателей зависимой переменной (проблемные показатели). </w:t>
      </w:r>
    </w:p>
    <w:p w:rsidR="001F57ED" w:rsidRPr="00BA7CE0" w:rsidRDefault="001F57ED" w:rsidP="001F57ED">
      <w:pPr>
        <w:numPr>
          <w:ilvl w:val="0"/>
          <w:numId w:val="71"/>
        </w:numPr>
        <w:tabs>
          <w:tab w:val="left" w:pos="851"/>
          <w:tab w:val="left" w:pos="1134"/>
        </w:tabs>
        <w:ind w:left="0" w:firstLine="851"/>
        <w:rPr>
          <w:sz w:val="24"/>
          <w:szCs w:val="24"/>
        </w:rPr>
      </w:pPr>
      <w:r w:rsidRPr="00BA7CE0">
        <w:rPr>
          <w:sz w:val="24"/>
          <w:szCs w:val="24"/>
        </w:rPr>
        <w:t>Сформулируйте третью описательно-объяснительную гипотезу-следствия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№1,6, 15.</w:t>
      </w:r>
    </w:p>
    <w:p w:rsidR="001F57ED" w:rsidRPr="00BA7CE0" w:rsidRDefault="001F57ED" w:rsidP="001F57ED">
      <w:pPr>
        <w:ind w:firstLine="851"/>
        <w:rPr>
          <w:b/>
          <w:sz w:val="24"/>
          <w:szCs w:val="24"/>
        </w:rPr>
      </w:pPr>
      <w:r w:rsidRPr="00BA7CE0">
        <w:rPr>
          <w:b/>
          <w:sz w:val="24"/>
          <w:szCs w:val="24"/>
        </w:rPr>
        <w:t>Литература дополнительная: №4, 24.</w:t>
      </w:r>
    </w:p>
    <w:p w:rsidR="001F57ED" w:rsidRPr="00BA7CE0" w:rsidRDefault="001F57ED" w:rsidP="001F57ED">
      <w:pPr>
        <w:ind w:firstLine="851"/>
        <w:rPr>
          <w:b/>
          <w:sz w:val="24"/>
          <w:szCs w:val="24"/>
        </w:rPr>
      </w:pPr>
      <w:r w:rsidRPr="00BA7CE0">
        <w:rPr>
          <w:b/>
          <w:sz w:val="24"/>
          <w:szCs w:val="24"/>
        </w:rPr>
        <w:t>Тема 19. Оценка методов формирования выборки для проведения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73"/>
        </w:numPr>
        <w:rPr>
          <w:sz w:val="24"/>
          <w:szCs w:val="24"/>
        </w:rPr>
      </w:pPr>
      <w:r w:rsidRPr="00BA7CE0">
        <w:rPr>
          <w:sz w:val="24"/>
          <w:szCs w:val="24"/>
        </w:rPr>
        <w:t>Оцените степень представительности и возможность применения случайной выборки для проведения данного социологического исследования.</w:t>
      </w:r>
    </w:p>
    <w:p w:rsidR="001F57ED" w:rsidRPr="00BA7CE0" w:rsidRDefault="001F57ED" w:rsidP="001F57ED">
      <w:pPr>
        <w:numPr>
          <w:ilvl w:val="0"/>
          <w:numId w:val="73"/>
        </w:numPr>
        <w:rPr>
          <w:sz w:val="24"/>
          <w:szCs w:val="24"/>
        </w:rPr>
      </w:pPr>
      <w:r w:rsidRPr="00BA7CE0">
        <w:rPr>
          <w:sz w:val="24"/>
          <w:szCs w:val="24"/>
        </w:rPr>
        <w:t>Оцените степень представительности и возможность применения квотной выборки для проведения данного социологического исследования.</w:t>
      </w:r>
    </w:p>
    <w:p w:rsidR="001F57ED" w:rsidRPr="00BA7CE0" w:rsidRDefault="001F57ED" w:rsidP="001F57ED">
      <w:pPr>
        <w:numPr>
          <w:ilvl w:val="0"/>
          <w:numId w:val="73"/>
        </w:numPr>
        <w:rPr>
          <w:sz w:val="24"/>
          <w:szCs w:val="24"/>
        </w:rPr>
      </w:pPr>
      <w:r w:rsidRPr="00BA7CE0">
        <w:rPr>
          <w:sz w:val="24"/>
          <w:szCs w:val="24"/>
        </w:rPr>
        <w:t>Оцените степень представительности и возможность применения стихийной выборки для проведения данного социологического исследования.</w:t>
      </w:r>
    </w:p>
    <w:p w:rsidR="001F57ED" w:rsidRPr="00BA7CE0" w:rsidRDefault="001F57ED" w:rsidP="001F57ED">
      <w:pPr>
        <w:numPr>
          <w:ilvl w:val="0"/>
          <w:numId w:val="73"/>
        </w:numPr>
        <w:rPr>
          <w:b/>
          <w:sz w:val="24"/>
          <w:szCs w:val="24"/>
        </w:rPr>
      </w:pPr>
      <w:r w:rsidRPr="00BA7CE0">
        <w:rPr>
          <w:b/>
          <w:sz w:val="24"/>
          <w:szCs w:val="24"/>
        </w:rPr>
        <w:t>Образовательные технологии: 6.2.1.-6.2.6., 6.4.</w:t>
      </w:r>
    </w:p>
    <w:p w:rsidR="001F57ED" w:rsidRPr="00BA7CE0" w:rsidRDefault="001F57ED" w:rsidP="001F57ED">
      <w:pPr>
        <w:numPr>
          <w:ilvl w:val="0"/>
          <w:numId w:val="73"/>
        </w:numPr>
        <w:rPr>
          <w:b/>
          <w:sz w:val="24"/>
          <w:szCs w:val="24"/>
        </w:rPr>
      </w:pPr>
      <w:r w:rsidRPr="00BA7CE0">
        <w:rPr>
          <w:b/>
          <w:sz w:val="24"/>
          <w:szCs w:val="24"/>
        </w:rPr>
        <w:t>Литература основная: №14.</w:t>
      </w:r>
    </w:p>
    <w:p w:rsidR="001F57ED" w:rsidRPr="00BA7CE0" w:rsidRDefault="001F57ED" w:rsidP="001F57ED">
      <w:pPr>
        <w:numPr>
          <w:ilvl w:val="0"/>
          <w:numId w:val="73"/>
        </w:numPr>
        <w:rPr>
          <w:b/>
          <w:sz w:val="24"/>
          <w:szCs w:val="24"/>
        </w:rPr>
      </w:pPr>
      <w:r w:rsidRPr="00BA7CE0">
        <w:rPr>
          <w:b/>
          <w:sz w:val="24"/>
          <w:szCs w:val="24"/>
        </w:rPr>
        <w:t>Литература дополнительная: №24, 25.</w:t>
      </w:r>
    </w:p>
    <w:p w:rsidR="001F57ED" w:rsidRPr="00BA7CE0" w:rsidRDefault="001F57ED" w:rsidP="001F57ED">
      <w:pPr>
        <w:ind w:left="1843" w:hanging="992"/>
        <w:rPr>
          <w:b/>
          <w:sz w:val="24"/>
          <w:szCs w:val="24"/>
        </w:rPr>
      </w:pPr>
      <w:r w:rsidRPr="00BA7CE0">
        <w:rPr>
          <w:b/>
          <w:sz w:val="24"/>
          <w:szCs w:val="24"/>
        </w:rPr>
        <w:t>Тема 20. Расчет выборки и определение организационной схемы её реализации в данном социологическом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74"/>
        </w:numPr>
        <w:rPr>
          <w:sz w:val="24"/>
          <w:szCs w:val="24"/>
        </w:rPr>
      </w:pPr>
      <w:r w:rsidRPr="00BA7CE0">
        <w:rPr>
          <w:sz w:val="24"/>
          <w:szCs w:val="24"/>
        </w:rPr>
        <w:t>Рассчитайте необходимый объем случайной выборки выборки для проведения данного социологического исследования и определите её теоретическую ошибку.</w:t>
      </w:r>
    </w:p>
    <w:p w:rsidR="001F57ED" w:rsidRPr="00BA7CE0" w:rsidRDefault="001F57ED" w:rsidP="001F57ED">
      <w:pPr>
        <w:numPr>
          <w:ilvl w:val="0"/>
          <w:numId w:val="74"/>
        </w:numPr>
        <w:rPr>
          <w:sz w:val="24"/>
          <w:szCs w:val="24"/>
        </w:rPr>
      </w:pPr>
      <w:r w:rsidRPr="00BA7CE0">
        <w:rPr>
          <w:sz w:val="24"/>
          <w:szCs w:val="24"/>
        </w:rPr>
        <w:t>Рассчитайте необходимый объем квотной выборки для проведения данного социологического исследования.</w:t>
      </w:r>
    </w:p>
    <w:p w:rsidR="001F57ED" w:rsidRPr="00BA7CE0" w:rsidRDefault="001F57ED" w:rsidP="001F57ED">
      <w:pPr>
        <w:numPr>
          <w:ilvl w:val="0"/>
          <w:numId w:val="74"/>
        </w:numPr>
        <w:rPr>
          <w:sz w:val="24"/>
          <w:szCs w:val="24"/>
        </w:rPr>
      </w:pPr>
      <w:r w:rsidRPr="00BA7CE0">
        <w:rPr>
          <w:sz w:val="24"/>
          <w:szCs w:val="24"/>
        </w:rPr>
        <w:t>Определите организационную схему реализации случайной и квотной выборки для проведения данного социологического исследования.</w:t>
      </w:r>
    </w:p>
    <w:p w:rsidR="001F57ED" w:rsidRPr="00BA7CE0" w:rsidRDefault="001F57ED" w:rsidP="001F57ED">
      <w:pPr>
        <w:numPr>
          <w:ilvl w:val="0"/>
          <w:numId w:val="74"/>
        </w:numPr>
        <w:rPr>
          <w:b/>
          <w:sz w:val="24"/>
          <w:szCs w:val="24"/>
        </w:rPr>
      </w:pPr>
      <w:r w:rsidRPr="00BA7CE0">
        <w:rPr>
          <w:b/>
          <w:sz w:val="24"/>
          <w:szCs w:val="24"/>
        </w:rPr>
        <w:t>Образовательные технологии: 6.2.1.-6.2.6., 6.4.</w:t>
      </w:r>
    </w:p>
    <w:p w:rsidR="001F57ED" w:rsidRPr="00BA7CE0" w:rsidRDefault="001F57ED" w:rsidP="001F57ED">
      <w:pPr>
        <w:numPr>
          <w:ilvl w:val="0"/>
          <w:numId w:val="74"/>
        </w:numPr>
        <w:rPr>
          <w:b/>
          <w:sz w:val="24"/>
          <w:szCs w:val="24"/>
        </w:rPr>
      </w:pPr>
      <w:r w:rsidRPr="00BA7CE0">
        <w:rPr>
          <w:b/>
          <w:sz w:val="24"/>
          <w:szCs w:val="24"/>
        </w:rPr>
        <w:t>Литература основная: №14.</w:t>
      </w:r>
    </w:p>
    <w:p w:rsidR="001F57ED" w:rsidRPr="00BA7CE0" w:rsidRDefault="001F57ED" w:rsidP="001F57ED">
      <w:pPr>
        <w:numPr>
          <w:ilvl w:val="0"/>
          <w:numId w:val="74"/>
        </w:numPr>
        <w:rPr>
          <w:b/>
          <w:sz w:val="24"/>
          <w:szCs w:val="24"/>
        </w:rPr>
      </w:pPr>
      <w:r w:rsidRPr="00BA7CE0">
        <w:rPr>
          <w:b/>
          <w:sz w:val="24"/>
          <w:szCs w:val="24"/>
        </w:rPr>
        <w:t>Литература дополнительная: №24, 25.</w:t>
      </w:r>
    </w:p>
    <w:p w:rsidR="001F57ED" w:rsidRPr="00BA7CE0" w:rsidRDefault="001F57ED" w:rsidP="001F57ED">
      <w:pPr>
        <w:ind w:firstLine="851"/>
        <w:jc w:val="center"/>
        <w:rPr>
          <w:b/>
          <w:sz w:val="24"/>
          <w:szCs w:val="24"/>
        </w:rPr>
      </w:pPr>
      <w:r w:rsidRPr="00BA7CE0">
        <w:rPr>
          <w:b/>
          <w:sz w:val="24"/>
          <w:szCs w:val="24"/>
        </w:rPr>
        <w:t xml:space="preserve">Раздел </w:t>
      </w:r>
      <w:r w:rsidRPr="00BA7CE0">
        <w:rPr>
          <w:b/>
          <w:sz w:val="24"/>
          <w:szCs w:val="24"/>
          <w:lang w:val="en-US"/>
        </w:rPr>
        <w:t>II</w:t>
      </w:r>
      <w:r w:rsidRPr="00BA7CE0">
        <w:rPr>
          <w:b/>
          <w:sz w:val="24"/>
          <w:szCs w:val="24"/>
        </w:rPr>
        <w:t xml:space="preserve">. </w:t>
      </w:r>
      <w:r w:rsidRPr="00BA7CE0">
        <w:rPr>
          <w:b/>
          <w:caps/>
          <w:sz w:val="24"/>
          <w:szCs w:val="24"/>
        </w:rPr>
        <w:t>Методы сбора данных в социологическом исследовании</w:t>
      </w:r>
    </w:p>
    <w:p w:rsidR="001F57ED" w:rsidRPr="00BA7CE0" w:rsidRDefault="001F57ED" w:rsidP="001F57ED">
      <w:pPr>
        <w:ind w:firstLine="851"/>
        <w:rPr>
          <w:b/>
          <w:sz w:val="24"/>
          <w:szCs w:val="24"/>
        </w:rPr>
      </w:pPr>
      <w:r w:rsidRPr="00BA7CE0">
        <w:rPr>
          <w:b/>
          <w:sz w:val="24"/>
          <w:szCs w:val="24"/>
        </w:rPr>
        <w:t>Тема 1. Определение метода сбора данных для оценки состояния показателей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8"/>
        </w:numPr>
        <w:tabs>
          <w:tab w:val="left" w:pos="851"/>
        </w:tabs>
        <w:ind w:left="0" w:firstLine="851"/>
        <w:rPr>
          <w:sz w:val="24"/>
          <w:szCs w:val="24"/>
        </w:rPr>
      </w:pPr>
      <w:r w:rsidRPr="00BA7CE0">
        <w:rPr>
          <w:sz w:val="24"/>
          <w:szCs w:val="24"/>
        </w:rPr>
        <w:t xml:space="preserve">Охарактеризуйте различные количественные методы сбора данных с точки зрения их возможностей и ограничений с точки зрения оценки состояния показателей исследования. </w:t>
      </w:r>
    </w:p>
    <w:p w:rsidR="001F57ED" w:rsidRPr="00BA7CE0" w:rsidRDefault="001F57ED" w:rsidP="001F57ED">
      <w:pPr>
        <w:numPr>
          <w:ilvl w:val="0"/>
          <w:numId w:val="38"/>
        </w:numPr>
        <w:tabs>
          <w:tab w:val="left" w:pos="851"/>
        </w:tabs>
        <w:ind w:left="0" w:firstLine="851"/>
        <w:rPr>
          <w:sz w:val="24"/>
          <w:szCs w:val="24"/>
        </w:rPr>
      </w:pPr>
      <w:r w:rsidRPr="00BA7CE0">
        <w:rPr>
          <w:sz w:val="24"/>
          <w:szCs w:val="24"/>
        </w:rPr>
        <w:t xml:space="preserve">Выберете метод сбора данных, обеспечивающий наибольшую достоверность измерения состояния показателей исследования. </w:t>
      </w:r>
    </w:p>
    <w:p w:rsidR="001F57ED" w:rsidRPr="00BA7CE0" w:rsidRDefault="001F57ED" w:rsidP="001F57ED">
      <w:pPr>
        <w:numPr>
          <w:ilvl w:val="0"/>
          <w:numId w:val="38"/>
        </w:numPr>
        <w:tabs>
          <w:tab w:val="left" w:pos="851"/>
        </w:tabs>
        <w:ind w:left="0" w:firstLine="851"/>
        <w:rPr>
          <w:sz w:val="24"/>
          <w:szCs w:val="24"/>
        </w:rPr>
      </w:pPr>
      <w:r w:rsidRPr="00BA7CE0">
        <w:rPr>
          <w:sz w:val="24"/>
          <w:szCs w:val="24"/>
        </w:rPr>
        <w:t xml:space="preserve">Охарактеризуйте принципы применения данного метода для обеспечения достоверности измерения состояния показателей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 5, 15.</w:t>
      </w:r>
    </w:p>
    <w:p w:rsidR="001F57ED" w:rsidRPr="00BA7CE0" w:rsidRDefault="001F57ED" w:rsidP="001F57ED">
      <w:pPr>
        <w:ind w:firstLine="851"/>
        <w:rPr>
          <w:b/>
          <w:sz w:val="24"/>
          <w:szCs w:val="24"/>
        </w:rPr>
      </w:pPr>
      <w:r w:rsidRPr="00BA7CE0">
        <w:rPr>
          <w:b/>
          <w:sz w:val="24"/>
          <w:szCs w:val="24"/>
        </w:rPr>
        <w:t>Литература дополнительная: №23, 24.</w:t>
      </w:r>
    </w:p>
    <w:p w:rsidR="001F57ED" w:rsidRPr="00BA7CE0" w:rsidRDefault="001F57ED" w:rsidP="001F57ED">
      <w:pPr>
        <w:ind w:left="1701" w:hanging="850"/>
        <w:rPr>
          <w:b/>
          <w:sz w:val="24"/>
          <w:szCs w:val="24"/>
        </w:rPr>
      </w:pPr>
      <w:r w:rsidRPr="00BA7CE0">
        <w:rPr>
          <w:b/>
          <w:sz w:val="24"/>
          <w:szCs w:val="24"/>
        </w:rPr>
        <w:lastRenderedPageBreak/>
        <w:t>Тема 2. Построение индикаторов для показателей первой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39"/>
        </w:numPr>
        <w:tabs>
          <w:tab w:val="left" w:pos="851"/>
        </w:tabs>
        <w:ind w:left="0" w:firstLine="851"/>
        <w:rPr>
          <w:sz w:val="24"/>
          <w:szCs w:val="24"/>
        </w:rPr>
      </w:pPr>
      <w:r w:rsidRPr="00BA7CE0">
        <w:rPr>
          <w:sz w:val="24"/>
          <w:szCs w:val="24"/>
        </w:rPr>
        <w:t>Охарактеризуйте возможности различных видов индикаторов с точки зрения их возможностей и ограничений для оценки состояния показателей первой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39"/>
        </w:numPr>
        <w:tabs>
          <w:tab w:val="left" w:pos="851"/>
        </w:tabs>
        <w:ind w:left="0" w:firstLine="851"/>
        <w:rPr>
          <w:sz w:val="24"/>
          <w:szCs w:val="24"/>
        </w:rPr>
      </w:pPr>
      <w:r w:rsidRPr="00BA7CE0">
        <w:rPr>
          <w:sz w:val="24"/>
          <w:szCs w:val="24"/>
        </w:rPr>
        <w:t>Выберете те виды индикаторов, которые обеспечивают наибольшую достоверность измерения состояния показателей первой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39"/>
        </w:numPr>
        <w:tabs>
          <w:tab w:val="left" w:pos="851"/>
        </w:tabs>
        <w:ind w:left="0" w:firstLine="851"/>
        <w:rPr>
          <w:sz w:val="24"/>
          <w:szCs w:val="24"/>
        </w:rPr>
      </w:pPr>
      <w:r w:rsidRPr="00BA7CE0">
        <w:rPr>
          <w:sz w:val="24"/>
          <w:szCs w:val="24"/>
        </w:rPr>
        <w:t>Определите необходимую численность индикаторов для каждого из показателей первой гипотезы-следствия</w:t>
      </w:r>
      <w:r w:rsidRPr="00BA7CE0">
        <w:rPr>
          <w:b/>
          <w:sz w:val="24"/>
          <w:szCs w:val="24"/>
        </w:rPr>
        <w:t xml:space="preserve"> </w:t>
      </w:r>
      <w:r w:rsidRPr="00BA7CE0">
        <w:rPr>
          <w:sz w:val="24"/>
          <w:szCs w:val="24"/>
        </w:rPr>
        <w:t>социологического исследования.</w:t>
      </w:r>
    </w:p>
    <w:p w:rsidR="001F57ED" w:rsidRPr="00BA7CE0" w:rsidRDefault="001F57ED" w:rsidP="001F57ED">
      <w:pPr>
        <w:numPr>
          <w:ilvl w:val="0"/>
          <w:numId w:val="39"/>
        </w:numPr>
        <w:tabs>
          <w:tab w:val="left" w:pos="851"/>
        </w:tabs>
        <w:ind w:left="0" w:firstLine="851"/>
        <w:rPr>
          <w:sz w:val="24"/>
          <w:szCs w:val="24"/>
        </w:rPr>
      </w:pPr>
      <w:r w:rsidRPr="00BA7CE0">
        <w:rPr>
          <w:sz w:val="24"/>
          <w:szCs w:val="24"/>
        </w:rPr>
        <w:t>Сконструируйте индикаторы для каждого из показателей первой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№4,15.</w:t>
      </w:r>
    </w:p>
    <w:p w:rsidR="001F57ED" w:rsidRPr="00BA7CE0" w:rsidRDefault="001F57ED" w:rsidP="001F57ED">
      <w:pPr>
        <w:ind w:firstLine="851"/>
        <w:rPr>
          <w:b/>
          <w:sz w:val="24"/>
          <w:szCs w:val="24"/>
        </w:rPr>
      </w:pPr>
      <w:r w:rsidRPr="00BA7CE0">
        <w:rPr>
          <w:b/>
          <w:sz w:val="24"/>
          <w:szCs w:val="24"/>
        </w:rPr>
        <w:t>Литература дополнительная: №24.</w:t>
      </w:r>
    </w:p>
    <w:p w:rsidR="001F57ED" w:rsidRPr="00BA7CE0" w:rsidRDefault="001F57ED" w:rsidP="001F57ED">
      <w:pPr>
        <w:ind w:firstLine="851"/>
        <w:rPr>
          <w:b/>
          <w:sz w:val="24"/>
          <w:szCs w:val="24"/>
        </w:rPr>
      </w:pPr>
      <w:r w:rsidRPr="00BA7CE0">
        <w:rPr>
          <w:b/>
          <w:sz w:val="24"/>
          <w:szCs w:val="24"/>
        </w:rPr>
        <w:t>Тема 3. Построение индикаторов для показателей второй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0"/>
        </w:numPr>
        <w:tabs>
          <w:tab w:val="left" w:pos="851"/>
        </w:tabs>
        <w:ind w:left="0" w:firstLine="851"/>
        <w:rPr>
          <w:sz w:val="24"/>
          <w:szCs w:val="24"/>
        </w:rPr>
      </w:pPr>
      <w:r w:rsidRPr="00BA7CE0">
        <w:rPr>
          <w:sz w:val="24"/>
          <w:szCs w:val="24"/>
        </w:rPr>
        <w:t>Охарактеризуйте возможности различных видов индикаторов с точки зрения их возможностей и ограничений для оценки состояния показателей второй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0"/>
        </w:numPr>
        <w:tabs>
          <w:tab w:val="left" w:pos="851"/>
        </w:tabs>
        <w:ind w:left="0" w:firstLine="851"/>
        <w:rPr>
          <w:sz w:val="24"/>
          <w:szCs w:val="24"/>
        </w:rPr>
      </w:pPr>
      <w:r w:rsidRPr="00BA7CE0">
        <w:rPr>
          <w:sz w:val="24"/>
          <w:szCs w:val="24"/>
        </w:rPr>
        <w:t>Выберете те виды индикаторов, которые обеспечивают наибольшую достоверность измерения состояния показателей второй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0"/>
        </w:numPr>
        <w:tabs>
          <w:tab w:val="left" w:pos="851"/>
        </w:tabs>
        <w:ind w:left="0" w:firstLine="851"/>
        <w:rPr>
          <w:sz w:val="24"/>
          <w:szCs w:val="24"/>
        </w:rPr>
      </w:pPr>
      <w:r w:rsidRPr="00BA7CE0">
        <w:rPr>
          <w:sz w:val="24"/>
          <w:szCs w:val="24"/>
        </w:rPr>
        <w:t>Определите необходимую численность индикаторов для каждого из показателей второй гипотезы-следствия</w:t>
      </w:r>
      <w:r w:rsidRPr="00BA7CE0">
        <w:rPr>
          <w:b/>
          <w:sz w:val="24"/>
          <w:szCs w:val="24"/>
        </w:rPr>
        <w:t xml:space="preserve"> </w:t>
      </w:r>
      <w:r w:rsidRPr="00BA7CE0">
        <w:rPr>
          <w:sz w:val="24"/>
          <w:szCs w:val="24"/>
        </w:rPr>
        <w:t>социологического исследования.</w:t>
      </w:r>
    </w:p>
    <w:p w:rsidR="001F57ED" w:rsidRPr="00BA7CE0" w:rsidRDefault="001F57ED" w:rsidP="001F57ED">
      <w:pPr>
        <w:numPr>
          <w:ilvl w:val="0"/>
          <w:numId w:val="40"/>
        </w:numPr>
        <w:tabs>
          <w:tab w:val="left" w:pos="851"/>
        </w:tabs>
        <w:ind w:left="0" w:firstLine="851"/>
        <w:rPr>
          <w:sz w:val="24"/>
          <w:szCs w:val="24"/>
        </w:rPr>
      </w:pPr>
      <w:r w:rsidRPr="00BA7CE0">
        <w:rPr>
          <w:sz w:val="24"/>
          <w:szCs w:val="24"/>
        </w:rPr>
        <w:t>Сконструируйте индикаторы для каждого из показателей второй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№4,15.</w:t>
      </w:r>
    </w:p>
    <w:p w:rsidR="001F57ED" w:rsidRPr="00BA7CE0" w:rsidRDefault="001F57ED" w:rsidP="001F57ED">
      <w:pPr>
        <w:ind w:firstLine="851"/>
        <w:rPr>
          <w:b/>
          <w:sz w:val="24"/>
          <w:szCs w:val="24"/>
        </w:rPr>
      </w:pPr>
      <w:r w:rsidRPr="00BA7CE0">
        <w:rPr>
          <w:b/>
          <w:sz w:val="24"/>
          <w:szCs w:val="24"/>
        </w:rPr>
        <w:t>Литература дополнительная: №24.</w:t>
      </w:r>
    </w:p>
    <w:p w:rsidR="001F57ED" w:rsidRPr="00BA7CE0" w:rsidRDefault="001F57ED" w:rsidP="001F57ED">
      <w:pPr>
        <w:ind w:firstLine="851"/>
        <w:rPr>
          <w:b/>
          <w:sz w:val="24"/>
          <w:szCs w:val="24"/>
        </w:rPr>
      </w:pPr>
      <w:r w:rsidRPr="00BA7CE0">
        <w:rPr>
          <w:b/>
          <w:sz w:val="24"/>
          <w:szCs w:val="24"/>
        </w:rPr>
        <w:t>Тема 4. Построение индикаторов для показателей третьей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1"/>
        </w:numPr>
        <w:tabs>
          <w:tab w:val="left" w:pos="851"/>
        </w:tabs>
        <w:ind w:left="0" w:firstLine="851"/>
        <w:rPr>
          <w:sz w:val="24"/>
          <w:szCs w:val="24"/>
        </w:rPr>
      </w:pPr>
      <w:r w:rsidRPr="00BA7CE0">
        <w:rPr>
          <w:sz w:val="24"/>
          <w:szCs w:val="24"/>
        </w:rPr>
        <w:t>Охарактеризуйте возможности различных видов индикаторов с точки зрения их возможностей и ограничений для оценки состояния показателей третьей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1"/>
        </w:numPr>
        <w:tabs>
          <w:tab w:val="left" w:pos="851"/>
        </w:tabs>
        <w:ind w:left="0" w:firstLine="851"/>
        <w:rPr>
          <w:sz w:val="24"/>
          <w:szCs w:val="24"/>
        </w:rPr>
      </w:pPr>
      <w:r w:rsidRPr="00BA7CE0">
        <w:rPr>
          <w:sz w:val="24"/>
          <w:szCs w:val="24"/>
        </w:rPr>
        <w:t>Выберете те виды индикаторов, которые обеспечивают наибольшую достоверность измерения состояния показателей третьей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1"/>
        </w:numPr>
        <w:tabs>
          <w:tab w:val="left" w:pos="851"/>
        </w:tabs>
        <w:ind w:left="0" w:firstLine="851"/>
        <w:rPr>
          <w:sz w:val="24"/>
          <w:szCs w:val="24"/>
        </w:rPr>
      </w:pPr>
      <w:r w:rsidRPr="00BA7CE0">
        <w:rPr>
          <w:sz w:val="24"/>
          <w:szCs w:val="24"/>
        </w:rPr>
        <w:t>Определите необходимую численность индикаторов для каждого из показателей третьей гипотезы-следствия</w:t>
      </w:r>
      <w:r w:rsidRPr="00BA7CE0">
        <w:rPr>
          <w:b/>
          <w:sz w:val="24"/>
          <w:szCs w:val="24"/>
        </w:rPr>
        <w:t xml:space="preserve"> </w:t>
      </w:r>
      <w:r w:rsidRPr="00BA7CE0">
        <w:rPr>
          <w:sz w:val="24"/>
          <w:szCs w:val="24"/>
        </w:rPr>
        <w:t>социологического исследования.</w:t>
      </w:r>
    </w:p>
    <w:p w:rsidR="001F57ED" w:rsidRPr="00BA7CE0" w:rsidRDefault="001F57ED" w:rsidP="001F57ED">
      <w:pPr>
        <w:numPr>
          <w:ilvl w:val="0"/>
          <w:numId w:val="41"/>
        </w:numPr>
        <w:tabs>
          <w:tab w:val="left" w:pos="851"/>
        </w:tabs>
        <w:ind w:left="0" w:firstLine="851"/>
        <w:rPr>
          <w:sz w:val="24"/>
          <w:szCs w:val="24"/>
        </w:rPr>
      </w:pPr>
      <w:r w:rsidRPr="00BA7CE0">
        <w:rPr>
          <w:sz w:val="24"/>
          <w:szCs w:val="24"/>
        </w:rPr>
        <w:t>Сконструируйте индикаторы для каждого из показателей третьей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№4,15.</w:t>
      </w:r>
    </w:p>
    <w:p w:rsidR="001F57ED" w:rsidRPr="00BA7CE0" w:rsidRDefault="001F57ED" w:rsidP="001F57ED">
      <w:pPr>
        <w:ind w:firstLine="851"/>
        <w:rPr>
          <w:b/>
          <w:sz w:val="24"/>
          <w:szCs w:val="24"/>
        </w:rPr>
      </w:pPr>
      <w:r w:rsidRPr="00BA7CE0">
        <w:rPr>
          <w:b/>
          <w:sz w:val="24"/>
          <w:szCs w:val="24"/>
        </w:rPr>
        <w:t>Литература дополнительная: №24.</w:t>
      </w:r>
    </w:p>
    <w:p w:rsidR="001F57ED" w:rsidRPr="00BA7CE0" w:rsidRDefault="001F57ED" w:rsidP="001F57ED">
      <w:pPr>
        <w:ind w:firstLine="851"/>
        <w:rPr>
          <w:b/>
          <w:sz w:val="24"/>
          <w:szCs w:val="24"/>
        </w:rPr>
      </w:pPr>
      <w:r w:rsidRPr="00BA7CE0">
        <w:rPr>
          <w:b/>
          <w:sz w:val="24"/>
          <w:szCs w:val="24"/>
        </w:rPr>
        <w:t>Тема 5. Построение шкал индикаторов в рамках первой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2"/>
        </w:numPr>
        <w:tabs>
          <w:tab w:val="left" w:pos="851"/>
        </w:tabs>
        <w:ind w:left="0" w:firstLine="851"/>
        <w:rPr>
          <w:sz w:val="24"/>
          <w:szCs w:val="24"/>
        </w:rPr>
      </w:pPr>
      <w:r w:rsidRPr="00BA7CE0">
        <w:rPr>
          <w:sz w:val="24"/>
          <w:szCs w:val="24"/>
        </w:rPr>
        <w:lastRenderedPageBreak/>
        <w:t>Охарактеризуйте возможности различных видов шкал с точки зрения их возможностей и ограничений для оценки состояния индикаторов первой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2"/>
        </w:numPr>
        <w:tabs>
          <w:tab w:val="left" w:pos="851"/>
        </w:tabs>
        <w:ind w:left="0" w:firstLine="851"/>
        <w:rPr>
          <w:sz w:val="24"/>
          <w:szCs w:val="24"/>
        </w:rPr>
      </w:pPr>
      <w:r w:rsidRPr="00BA7CE0">
        <w:rPr>
          <w:sz w:val="24"/>
          <w:szCs w:val="24"/>
        </w:rPr>
        <w:t>Выберете те виды шкал, которые обеспечивают наибольшую достоверность измерения состояния индикаторов первой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2"/>
        </w:numPr>
        <w:tabs>
          <w:tab w:val="left" w:pos="851"/>
        </w:tabs>
        <w:ind w:left="0" w:firstLine="851"/>
        <w:rPr>
          <w:sz w:val="24"/>
          <w:szCs w:val="24"/>
        </w:rPr>
      </w:pPr>
      <w:r w:rsidRPr="00BA7CE0">
        <w:rPr>
          <w:sz w:val="24"/>
          <w:szCs w:val="24"/>
        </w:rPr>
        <w:t>Сконструируйте шкалы для каждого из индикаторов первой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№4,13, 15.</w:t>
      </w:r>
    </w:p>
    <w:p w:rsidR="001F57ED" w:rsidRPr="00BA7CE0" w:rsidRDefault="001F57ED" w:rsidP="001F57ED">
      <w:pPr>
        <w:ind w:firstLine="851"/>
        <w:rPr>
          <w:b/>
          <w:sz w:val="24"/>
          <w:szCs w:val="24"/>
        </w:rPr>
      </w:pPr>
      <w:r w:rsidRPr="00BA7CE0">
        <w:rPr>
          <w:b/>
          <w:sz w:val="24"/>
          <w:szCs w:val="24"/>
        </w:rPr>
        <w:t>Литература дополнительная: №23, 24.</w:t>
      </w:r>
    </w:p>
    <w:p w:rsidR="001F57ED" w:rsidRPr="00BA7CE0" w:rsidRDefault="001F57ED" w:rsidP="001F57ED">
      <w:pPr>
        <w:ind w:firstLine="851"/>
        <w:rPr>
          <w:b/>
          <w:sz w:val="24"/>
          <w:szCs w:val="24"/>
        </w:rPr>
      </w:pPr>
      <w:r w:rsidRPr="00BA7CE0">
        <w:rPr>
          <w:b/>
          <w:sz w:val="24"/>
          <w:szCs w:val="24"/>
        </w:rPr>
        <w:t>Тема 6. Построение шкал индикаторов в рамках второй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3"/>
        </w:numPr>
        <w:tabs>
          <w:tab w:val="left" w:pos="851"/>
        </w:tabs>
        <w:ind w:left="0" w:firstLine="851"/>
        <w:rPr>
          <w:sz w:val="24"/>
          <w:szCs w:val="24"/>
        </w:rPr>
      </w:pPr>
      <w:r w:rsidRPr="00BA7CE0">
        <w:rPr>
          <w:sz w:val="24"/>
          <w:szCs w:val="24"/>
        </w:rPr>
        <w:t>Охарактеризуйте возможности различных видов шкал с точки зрения их возможностей и ограничений для оценки состояния индикаторов второй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3"/>
        </w:numPr>
        <w:tabs>
          <w:tab w:val="left" w:pos="851"/>
        </w:tabs>
        <w:ind w:left="0" w:firstLine="851"/>
        <w:rPr>
          <w:sz w:val="24"/>
          <w:szCs w:val="24"/>
        </w:rPr>
      </w:pPr>
      <w:r w:rsidRPr="00BA7CE0">
        <w:rPr>
          <w:sz w:val="24"/>
          <w:szCs w:val="24"/>
        </w:rPr>
        <w:t>Выберете те виды шкал, которые обеспечивают наибольшую достоверность измерения состояния индикаторов второй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3"/>
        </w:numPr>
        <w:tabs>
          <w:tab w:val="left" w:pos="851"/>
        </w:tabs>
        <w:ind w:left="0" w:firstLine="851"/>
        <w:rPr>
          <w:sz w:val="24"/>
          <w:szCs w:val="24"/>
        </w:rPr>
      </w:pPr>
      <w:r w:rsidRPr="00BA7CE0">
        <w:rPr>
          <w:sz w:val="24"/>
          <w:szCs w:val="24"/>
        </w:rPr>
        <w:t>Сконструируйте шкалы для каждого из индикаторов второй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№4,13, 15.</w:t>
      </w:r>
    </w:p>
    <w:p w:rsidR="001F57ED" w:rsidRPr="00BA7CE0" w:rsidRDefault="001F57ED" w:rsidP="001F57ED">
      <w:pPr>
        <w:ind w:firstLine="851"/>
        <w:rPr>
          <w:b/>
          <w:sz w:val="24"/>
          <w:szCs w:val="24"/>
        </w:rPr>
      </w:pPr>
      <w:r w:rsidRPr="00BA7CE0">
        <w:rPr>
          <w:b/>
          <w:sz w:val="24"/>
          <w:szCs w:val="24"/>
        </w:rPr>
        <w:t>Литература дополнительная: №23, 24.</w:t>
      </w:r>
    </w:p>
    <w:p w:rsidR="001F57ED" w:rsidRPr="00BA7CE0" w:rsidRDefault="001F57ED" w:rsidP="001F57ED">
      <w:pPr>
        <w:ind w:firstLine="851"/>
        <w:rPr>
          <w:b/>
          <w:sz w:val="24"/>
          <w:szCs w:val="24"/>
        </w:rPr>
      </w:pPr>
      <w:r w:rsidRPr="00BA7CE0">
        <w:rPr>
          <w:b/>
          <w:sz w:val="24"/>
          <w:szCs w:val="24"/>
        </w:rPr>
        <w:t>Тема 7. Построение шкал для индикаторов третьей гипотезы-следствия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4"/>
        </w:numPr>
        <w:tabs>
          <w:tab w:val="left" w:pos="851"/>
        </w:tabs>
        <w:ind w:left="0" w:firstLine="851"/>
        <w:rPr>
          <w:sz w:val="24"/>
          <w:szCs w:val="24"/>
        </w:rPr>
      </w:pPr>
      <w:r w:rsidRPr="00BA7CE0">
        <w:rPr>
          <w:sz w:val="24"/>
          <w:szCs w:val="24"/>
        </w:rPr>
        <w:t>Охарактеризуйте возможности различных видов шкал с точки зрения их возможностей и ограничений для оценки состояния индикаторов третьей гипотезы-следствия</w:t>
      </w:r>
      <w:r w:rsidRPr="00BA7CE0">
        <w:rPr>
          <w:b/>
          <w:sz w:val="24"/>
          <w:szCs w:val="24"/>
        </w:rPr>
        <w:t xml:space="preserve"> </w:t>
      </w:r>
      <w:r w:rsidRPr="00BA7CE0">
        <w:rPr>
          <w:sz w:val="24"/>
          <w:szCs w:val="24"/>
        </w:rPr>
        <w:t>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4"/>
        </w:numPr>
        <w:tabs>
          <w:tab w:val="left" w:pos="851"/>
        </w:tabs>
        <w:ind w:left="0" w:firstLine="851"/>
        <w:rPr>
          <w:sz w:val="24"/>
          <w:szCs w:val="24"/>
        </w:rPr>
      </w:pPr>
      <w:r w:rsidRPr="00BA7CE0">
        <w:rPr>
          <w:sz w:val="24"/>
          <w:szCs w:val="24"/>
        </w:rPr>
        <w:t>Выберете те виды шкал, которые обеспечивают наибольшую достоверность измерения состояния индикаторов третьей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4"/>
        </w:numPr>
        <w:tabs>
          <w:tab w:val="left" w:pos="851"/>
        </w:tabs>
        <w:ind w:left="0" w:firstLine="851"/>
        <w:rPr>
          <w:sz w:val="24"/>
          <w:szCs w:val="24"/>
        </w:rPr>
      </w:pPr>
      <w:r w:rsidRPr="00BA7CE0">
        <w:rPr>
          <w:sz w:val="24"/>
          <w:szCs w:val="24"/>
        </w:rPr>
        <w:t>Сконструируйте шкалы для каждого из индикаторы третьей гипотезы-следствия</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№4,13, 15.</w:t>
      </w:r>
    </w:p>
    <w:p w:rsidR="001F57ED" w:rsidRPr="00BA7CE0" w:rsidRDefault="001F57ED" w:rsidP="001F57ED">
      <w:pPr>
        <w:ind w:firstLine="851"/>
        <w:rPr>
          <w:b/>
          <w:sz w:val="24"/>
          <w:szCs w:val="24"/>
        </w:rPr>
      </w:pPr>
      <w:r w:rsidRPr="00BA7CE0">
        <w:rPr>
          <w:b/>
          <w:sz w:val="24"/>
          <w:szCs w:val="24"/>
        </w:rPr>
        <w:t>Литература дополнительная: №23, 24.</w:t>
      </w:r>
    </w:p>
    <w:p w:rsidR="001F57ED" w:rsidRPr="00BA7CE0" w:rsidRDefault="001F57ED" w:rsidP="001F57ED">
      <w:pPr>
        <w:ind w:left="1701" w:hanging="850"/>
        <w:rPr>
          <w:b/>
          <w:sz w:val="24"/>
          <w:szCs w:val="24"/>
        </w:rPr>
      </w:pPr>
      <w:r w:rsidRPr="00BA7CE0">
        <w:rPr>
          <w:b/>
          <w:sz w:val="24"/>
          <w:szCs w:val="24"/>
        </w:rPr>
        <w:t>Тема 8. Построение вопросов для индикаторов в рамках гипотез-следствий социологического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6"/>
        </w:numPr>
        <w:tabs>
          <w:tab w:val="left" w:pos="851"/>
        </w:tabs>
        <w:ind w:left="0" w:firstLine="851"/>
        <w:rPr>
          <w:sz w:val="24"/>
          <w:szCs w:val="24"/>
        </w:rPr>
      </w:pPr>
      <w:r w:rsidRPr="00BA7CE0">
        <w:rPr>
          <w:sz w:val="24"/>
          <w:szCs w:val="24"/>
        </w:rPr>
        <w:t>Охарактеризуйте возможности различных видов вопросов с точки зрения их возможностей и ограничений для оценки состояния индикаторов 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6"/>
        </w:numPr>
        <w:tabs>
          <w:tab w:val="left" w:pos="851"/>
        </w:tabs>
        <w:ind w:left="0" w:firstLine="851"/>
        <w:rPr>
          <w:sz w:val="24"/>
          <w:szCs w:val="24"/>
        </w:rPr>
      </w:pPr>
      <w:r w:rsidRPr="00BA7CE0">
        <w:rPr>
          <w:sz w:val="24"/>
          <w:szCs w:val="24"/>
        </w:rPr>
        <w:t xml:space="preserve">Выберете те виды вопросов, которые обеспечивают наибольшую достоверность измерения состояния индикаторов социологического исследования. </w:t>
      </w:r>
    </w:p>
    <w:p w:rsidR="001F57ED" w:rsidRPr="00BA7CE0" w:rsidRDefault="001F57ED" w:rsidP="001F57ED">
      <w:pPr>
        <w:numPr>
          <w:ilvl w:val="0"/>
          <w:numId w:val="46"/>
        </w:numPr>
        <w:tabs>
          <w:tab w:val="left" w:pos="851"/>
        </w:tabs>
        <w:ind w:left="0" w:firstLine="851"/>
        <w:rPr>
          <w:sz w:val="24"/>
          <w:szCs w:val="24"/>
        </w:rPr>
      </w:pPr>
      <w:r w:rsidRPr="00BA7CE0">
        <w:rPr>
          <w:sz w:val="24"/>
          <w:szCs w:val="24"/>
        </w:rPr>
        <w:t xml:space="preserve">Сформулируйте вопросы для каждого из индикаторов социологического исследования.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№4,13, 15.</w:t>
      </w:r>
    </w:p>
    <w:p w:rsidR="001F57ED" w:rsidRPr="00BA7CE0" w:rsidRDefault="001F57ED" w:rsidP="001F57ED">
      <w:pPr>
        <w:ind w:firstLine="851"/>
        <w:rPr>
          <w:b/>
          <w:sz w:val="24"/>
          <w:szCs w:val="24"/>
        </w:rPr>
      </w:pPr>
      <w:r w:rsidRPr="00BA7CE0">
        <w:rPr>
          <w:b/>
          <w:sz w:val="24"/>
          <w:szCs w:val="24"/>
        </w:rPr>
        <w:t>Литература дополнительная: №3, 19, 23, 24.</w:t>
      </w:r>
    </w:p>
    <w:p w:rsidR="001F57ED" w:rsidRPr="00BA7CE0" w:rsidRDefault="001F57ED" w:rsidP="001F57ED">
      <w:pPr>
        <w:ind w:firstLine="851"/>
        <w:rPr>
          <w:b/>
          <w:sz w:val="24"/>
          <w:szCs w:val="24"/>
        </w:rPr>
      </w:pPr>
      <w:r w:rsidRPr="00BA7CE0">
        <w:rPr>
          <w:b/>
          <w:sz w:val="24"/>
          <w:szCs w:val="24"/>
        </w:rPr>
        <w:lastRenderedPageBreak/>
        <w:t>Тема 9. Построение инструмента социологического исследования (анкеты)</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5"/>
        </w:numPr>
        <w:tabs>
          <w:tab w:val="left" w:pos="851"/>
        </w:tabs>
        <w:ind w:left="0" w:firstLine="851"/>
        <w:rPr>
          <w:sz w:val="24"/>
          <w:szCs w:val="24"/>
        </w:rPr>
      </w:pPr>
      <w:r w:rsidRPr="00BA7CE0">
        <w:rPr>
          <w:sz w:val="24"/>
          <w:szCs w:val="24"/>
        </w:rPr>
        <w:t>Охарактеризуйте возможности различных подходов к построению инструмента исследования с точки зрения их возможностей и ограничений для оценки состояния индикаторов 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5"/>
        </w:numPr>
        <w:tabs>
          <w:tab w:val="left" w:pos="851"/>
        </w:tabs>
        <w:ind w:left="0" w:firstLine="851"/>
        <w:rPr>
          <w:sz w:val="24"/>
          <w:szCs w:val="24"/>
        </w:rPr>
      </w:pPr>
      <w:r w:rsidRPr="00BA7CE0">
        <w:rPr>
          <w:sz w:val="24"/>
          <w:szCs w:val="24"/>
        </w:rPr>
        <w:t>Выберете тот подход к построению инструмента исследования, который обеспечивают наибольшую достоверность измерения состояния индикаторов данного</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5"/>
        </w:numPr>
        <w:tabs>
          <w:tab w:val="left" w:pos="851"/>
        </w:tabs>
        <w:ind w:left="0" w:firstLine="851"/>
        <w:rPr>
          <w:sz w:val="24"/>
          <w:szCs w:val="24"/>
        </w:rPr>
      </w:pPr>
      <w:r w:rsidRPr="00BA7CE0">
        <w:rPr>
          <w:sz w:val="24"/>
          <w:szCs w:val="24"/>
        </w:rPr>
        <w:t>Расположите вопросы в рамках инструмента</w:t>
      </w:r>
      <w:r w:rsidRPr="00BA7CE0">
        <w:rPr>
          <w:b/>
          <w:sz w:val="24"/>
          <w:szCs w:val="24"/>
        </w:rPr>
        <w:t xml:space="preserve"> </w:t>
      </w:r>
      <w:r w:rsidRPr="00BA7CE0">
        <w:rPr>
          <w:sz w:val="24"/>
          <w:szCs w:val="24"/>
        </w:rPr>
        <w:t xml:space="preserve">социологического исследования. </w:t>
      </w:r>
    </w:p>
    <w:p w:rsidR="001F57ED" w:rsidRPr="00BA7CE0" w:rsidRDefault="001F57ED" w:rsidP="001F57ED">
      <w:pPr>
        <w:numPr>
          <w:ilvl w:val="0"/>
          <w:numId w:val="45"/>
        </w:numPr>
        <w:tabs>
          <w:tab w:val="left" w:pos="851"/>
        </w:tabs>
        <w:ind w:left="0" w:firstLine="851"/>
        <w:rPr>
          <w:sz w:val="24"/>
          <w:szCs w:val="24"/>
        </w:rPr>
      </w:pPr>
      <w:r w:rsidRPr="00BA7CE0">
        <w:rPr>
          <w:sz w:val="24"/>
          <w:szCs w:val="24"/>
        </w:rPr>
        <w:t xml:space="preserve">Сформулируйте обращение к отвечающему на анкету и пример ответа на вопросы. </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№4,13, 15.</w:t>
      </w:r>
    </w:p>
    <w:p w:rsidR="001F57ED" w:rsidRPr="00BA7CE0" w:rsidRDefault="001F57ED" w:rsidP="001F57ED">
      <w:pPr>
        <w:ind w:firstLine="851"/>
        <w:rPr>
          <w:b/>
          <w:sz w:val="24"/>
          <w:szCs w:val="24"/>
        </w:rPr>
      </w:pPr>
      <w:r w:rsidRPr="00BA7CE0">
        <w:rPr>
          <w:b/>
          <w:sz w:val="24"/>
          <w:szCs w:val="24"/>
        </w:rPr>
        <w:t>Литература дополнительная: №3, 23, 24.</w:t>
      </w:r>
    </w:p>
    <w:p w:rsidR="001F57ED" w:rsidRPr="00BA7CE0" w:rsidRDefault="001F57ED" w:rsidP="001F57ED">
      <w:pPr>
        <w:ind w:firstLine="851"/>
        <w:rPr>
          <w:b/>
          <w:sz w:val="24"/>
          <w:szCs w:val="24"/>
        </w:rPr>
      </w:pPr>
      <w:r w:rsidRPr="00BA7CE0">
        <w:rPr>
          <w:b/>
          <w:sz w:val="24"/>
          <w:szCs w:val="24"/>
        </w:rPr>
        <w:t>Тема 10. Выбор единиц социологического исследования и способов формирования выборочной совокупности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7"/>
        </w:numPr>
        <w:tabs>
          <w:tab w:val="left" w:pos="851"/>
        </w:tabs>
        <w:ind w:left="0" w:firstLine="851"/>
        <w:rPr>
          <w:sz w:val="24"/>
          <w:szCs w:val="24"/>
        </w:rPr>
      </w:pPr>
      <w:r w:rsidRPr="00BA7CE0">
        <w:rPr>
          <w:sz w:val="24"/>
          <w:szCs w:val="24"/>
        </w:rPr>
        <w:t>Выберете единицы исследования для формирования выборочной совокупности.</w:t>
      </w:r>
    </w:p>
    <w:p w:rsidR="001F57ED" w:rsidRPr="00BA7CE0" w:rsidRDefault="001F57ED" w:rsidP="001F57ED">
      <w:pPr>
        <w:numPr>
          <w:ilvl w:val="0"/>
          <w:numId w:val="47"/>
        </w:numPr>
        <w:tabs>
          <w:tab w:val="left" w:pos="851"/>
        </w:tabs>
        <w:ind w:left="0" w:firstLine="851"/>
        <w:rPr>
          <w:sz w:val="24"/>
          <w:szCs w:val="24"/>
        </w:rPr>
      </w:pPr>
      <w:r w:rsidRPr="00BA7CE0">
        <w:rPr>
          <w:sz w:val="24"/>
          <w:szCs w:val="24"/>
        </w:rPr>
        <w:t>Охарактеризуйте особенности генеральной совокупности проводимого исследования с точки зрения доступности отбора единиц исследования.</w:t>
      </w:r>
    </w:p>
    <w:p w:rsidR="001F57ED" w:rsidRPr="00BA7CE0" w:rsidRDefault="001F57ED" w:rsidP="001F57ED">
      <w:pPr>
        <w:numPr>
          <w:ilvl w:val="0"/>
          <w:numId w:val="47"/>
        </w:numPr>
        <w:tabs>
          <w:tab w:val="left" w:pos="851"/>
        </w:tabs>
        <w:ind w:left="0" w:firstLine="851"/>
        <w:rPr>
          <w:sz w:val="24"/>
          <w:szCs w:val="24"/>
        </w:rPr>
      </w:pPr>
      <w:r w:rsidRPr="00BA7CE0">
        <w:rPr>
          <w:sz w:val="24"/>
          <w:szCs w:val="24"/>
        </w:rPr>
        <w:t>Охарактеризуйте различные методы формирования выборочной совокупности с точки зрения их возможностей и ограничений для обеспечения представительности результатов социологического</w:t>
      </w:r>
      <w:r w:rsidRPr="00BA7CE0">
        <w:rPr>
          <w:b/>
          <w:sz w:val="24"/>
          <w:szCs w:val="24"/>
        </w:rPr>
        <w:t xml:space="preserve"> </w:t>
      </w:r>
      <w:r w:rsidRPr="00BA7CE0">
        <w:rPr>
          <w:sz w:val="24"/>
          <w:szCs w:val="24"/>
        </w:rPr>
        <w:t xml:space="preserve">исследования. </w:t>
      </w:r>
    </w:p>
    <w:p w:rsidR="001F57ED" w:rsidRPr="00BA7CE0" w:rsidRDefault="001F57ED" w:rsidP="001F57ED">
      <w:pPr>
        <w:numPr>
          <w:ilvl w:val="0"/>
          <w:numId w:val="47"/>
        </w:numPr>
        <w:tabs>
          <w:tab w:val="left" w:pos="851"/>
        </w:tabs>
        <w:ind w:left="0" w:firstLine="851"/>
        <w:rPr>
          <w:sz w:val="24"/>
          <w:szCs w:val="24"/>
        </w:rPr>
      </w:pPr>
      <w:r w:rsidRPr="00BA7CE0">
        <w:rPr>
          <w:sz w:val="24"/>
          <w:szCs w:val="24"/>
        </w:rPr>
        <w:t>Выберете и обоснуйте метод формирования выборочной совокупности, позволяющий обеспечить минимальную ошибку выборки для проводимого социологического</w:t>
      </w:r>
      <w:r w:rsidRPr="00BA7CE0">
        <w:rPr>
          <w:b/>
          <w:sz w:val="24"/>
          <w:szCs w:val="24"/>
        </w:rPr>
        <w:t xml:space="preserve"> </w:t>
      </w:r>
      <w:r w:rsidRPr="00BA7CE0">
        <w:rPr>
          <w:sz w:val="24"/>
          <w:szCs w:val="24"/>
        </w:rPr>
        <w:t>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6.2.8., 6.4.</w:t>
      </w:r>
    </w:p>
    <w:p w:rsidR="001F57ED" w:rsidRPr="00BA7CE0" w:rsidRDefault="001F57ED" w:rsidP="001F57ED">
      <w:pPr>
        <w:ind w:firstLine="851"/>
        <w:rPr>
          <w:b/>
          <w:sz w:val="24"/>
          <w:szCs w:val="24"/>
        </w:rPr>
      </w:pPr>
      <w:r w:rsidRPr="00BA7CE0">
        <w:rPr>
          <w:b/>
          <w:sz w:val="24"/>
          <w:szCs w:val="24"/>
        </w:rPr>
        <w:t>Литература основная: №14.</w:t>
      </w:r>
    </w:p>
    <w:p w:rsidR="001F57ED" w:rsidRPr="00BA7CE0" w:rsidRDefault="001F57ED" w:rsidP="001F57ED">
      <w:pPr>
        <w:ind w:firstLine="851"/>
        <w:rPr>
          <w:b/>
          <w:sz w:val="24"/>
          <w:szCs w:val="24"/>
        </w:rPr>
      </w:pPr>
      <w:r w:rsidRPr="00BA7CE0">
        <w:rPr>
          <w:b/>
          <w:sz w:val="24"/>
          <w:szCs w:val="24"/>
        </w:rPr>
        <w:t>Литература дополнительная: №23, 24, 25.</w:t>
      </w:r>
    </w:p>
    <w:p w:rsidR="001F57ED" w:rsidRPr="00BA7CE0" w:rsidRDefault="001F57ED" w:rsidP="001F57ED">
      <w:pPr>
        <w:ind w:firstLine="851"/>
        <w:rPr>
          <w:b/>
          <w:sz w:val="24"/>
          <w:szCs w:val="24"/>
        </w:rPr>
      </w:pPr>
      <w:r w:rsidRPr="00BA7CE0">
        <w:rPr>
          <w:b/>
          <w:sz w:val="24"/>
          <w:szCs w:val="24"/>
        </w:rPr>
        <w:t>Тема 11. Разработка организационной схемы проводимого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8"/>
        </w:numPr>
        <w:tabs>
          <w:tab w:val="left" w:pos="851"/>
        </w:tabs>
        <w:ind w:left="0" w:firstLine="851"/>
        <w:rPr>
          <w:sz w:val="24"/>
          <w:szCs w:val="24"/>
        </w:rPr>
      </w:pPr>
      <w:r w:rsidRPr="00BA7CE0">
        <w:rPr>
          <w:sz w:val="24"/>
          <w:szCs w:val="24"/>
        </w:rPr>
        <w:t>Рассчитайте размер выборочной совокупности, позволяющий обеспечить минимальную ошибку выборки для проводимого социологического</w:t>
      </w:r>
      <w:r w:rsidRPr="00BA7CE0">
        <w:rPr>
          <w:b/>
          <w:sz w:val="24"/>
          <w:szCs w:val="24"/>
        </w:rPr>
        <w:t xml:space="preserve"> </w:t>
      </w:r>
      <w:r w:rsidRPr="00BA7CE0">
        <w:rPr>
          <w:sz w:val="24"/>
          <w:szCs w:val="24"/>
        </w:rPr>
        <w:t>исследования.</w:t>
      </w:r>
    </w:p>
    <w:p w:rsidR="001F57ED" w:rsidRPr="00BA7CE0" w:rsidRDefault="001F57ED" w:rsidP="001F57ED">
      <w:pPr>
        <w:numPr>
          <w:ilvl w:val="0"/>
          <w:numId w:val="48"/>
        </w:numPr>
        <w:tabs>
          <w:tab w:val="left" w:pos="851"/>
        </w:tabs>
        <w:ind w:left="0" w:firstLine="851"/>
        <w:rPr>
          <w:sz w:val="24"/>
          <w:szCs w:val="24"/>
        </w:rPr>
      </w:pPr>
      <w:r w:rsidRPr="00BA7CE0">
        <w:rPr>
          <w:sz w:val="24"/>
          <w:szCs w:val="24"/>
        </w:rPr>
        <w:t>Определите места проведения опроса в соответствие с выбранными единицами исследования.</w:t>
      </w:r>
    </w:p>
    <w:p w:rsidR="001F57ED" w:rsidRPr="00BA7CE0" w:rsidRDefault="001F57ED" w:rsidP="001F57ED">
      <w:pPr>
        <w:numPr>
          <w:ilvl w:val="0"/>
          <w:numId w:val="48"/>
        </w:numPr>
        <w:tabs>
          <w:tab w:val="left" w:pos="851"/>
        </w:tabs>
        <w:ind w:left="0" w:firstLine="851"/>
        <w:rPr>
          <w:sz w:val="24"/>
          <w:szCs w:val="24"/>
        </w:rPr>
      </w:pPr>
      <w:r w:rsidRPr="00BA7CE0">
        <w:rPr>
          <w:sz w:val="24"/>
          <w:szCs w:val="24"/>
        </w:rPr>
        <w:t>Определите способы доступа к единицам исследования и способы общения с ними.</w:t>
      </w:r>
    </w:p>
    <w:p w:rsidR="001F57ED" w:rsidRPr="00BA7CE0" w:rsidRDefault="001F57ED" w:rsidP="001F57ED">
      <w:pPr>
        <w:numPr>
          <w:ilvl w:val="0"/>
          <w:numId w:val="48"/>
        </w:numPr>
        <w:tabs>
          <w:tab w:val="left" w:pos="851"/>
        </w:tabs>
        <w:ind w:left="0" w:firstLine="851"/>
        <w:rPr>
          <w:sz w:val="24"/>
          <w:szCs w:val="24"/>
        </w:rPr>
      </w:pPr>
      <w:r w:rsidRPr="00BA7CE0">
        <w:rPr>
          <w:sz w:val="24"/>
          <w:szCs w:val="24"/>
        </w:rPr>
        <w:t>Подготовьте необходимую для опроса документацию (анкеты, письма, карточки и т.п.).</w:t>
      </w:r>
    </w:p>
    <w:p w:rsidR="001F57ED" w:rsidRPr="00BA7CE0" w:rsidRDefault="001F57ED" w:rsidP="001F57ED">
      <w:pPr>
        <w:numPr>
          <w:ilvl w:val="0"/>
          <w:numId w:val="48"/>
        </w:numPr>
        <w:tabs>
          <w:tab w:val="left" w:pos="851"/>
        </w:tabs>
        <w:ind w:left="0" w:firstLine="851"/>
        <w:rPr>
          <w:sz w:val="24"/>
          <w:szCs w:val="24"/>
        </w:rPr>
      </w:pPr>
      <w:r w:rsidRPr="00BA7CE0">
        <w:rPr>
          <w:sz w:val="24"/>
          <w:szCs w:val="24"/>
        </w:rPr>
        <w:t>Определите схему контроля в ходе опроса требуемой структуры выборочной совокупности.</w:t>
      </w:r>
    </w:p>
    <w:p w:rsidR="001F57ED" w:rsidRPr="00BA7CE0" w:rsidRDefault="001F57ED" w:rsidP="001F57ED">
      <w:pPr>
        <w:ind w:firstLine="851"/>
        <w:rPr>
          <w:b/>
          <w:sz w:val="24"/>
          <w:szCs w:val="24"/>
        </w:rPr>
      </w:pPr>
      <w:r w:rsidRPr="00BA7CE0">
        <w:rPr>
          <w:b/>
          <w:sz w:val="24"/>
          <w:szCs w:val="24"/>
        </w:rPr>
        <w:t>Образовательные технологии: 6.2.1.-6.2.6., 6.2.8., 6.2.9.,6.4.</w:t>
      </w:r>
    </w:p>
    <w:p w:rsidR="001F57ED" w:rsidRPr="00BA7CE0" w:rsidRDefault="001F57ED" w:rsidP="001F57ED">
      <w:pPr>
        <w:ind w:firstLine="851"/>
        <w:rPr>
          <w:b/>
          <w:sz w:val="24"/>
          <w:szCs w:val="24"/>
        </w:rPr>
      </w:pPr>
      <w:r w:rsidRPr="00BA7CE0">
        <w:rPr>
          <w:b/>
          <w:sz w:val="24"/>
          <w:szCs w:val="24"/>
        </w:rPr>
        <w:t>Литература основная: №4, 15, 15.</w:t>
      </w:r>
    </w:p>
    <w:p w:rsidR="001F57ED" w:rsidRPr="00BA7CE0" w:rsidRDefault="001F57ED" w:rsidP="001F57ED">
      <w:pPr>
        <w:ind w:firstLine="851"/>
        <w:rPr>
          <w:b/>
          <w:sz w:val="24"/>
          <w:szCs w:val="24"/>
        </w:rPr>
      </w:pPr>
      <w:r w:rsidRPr="00BA7CE0">
        <w:rPr>
          <w:b/>
          <w:sz w:val="24"/>
          <w:szCs w:val="24"/>
        </w:rPr>
        <w:t>Литература дополнительная: №9.</w:t>
      </w:r>
    </w:p>
    <w:p w:rsidR="001F57ED" w:rsidRPr="00BA7CE0" w:rsidRDefault="001F57ED" w:rsidP="001F57ED">
      <w:pPr>
        <w:ind w:firstLine="851"/>
        <w:rPr>
          <w:b/>
          <w:sz w:val="24"/>
          <w:szCs w:val="24"/>
        </w:rPr>
      </w:pPr>
      <w:r w:rsidRPr="00BA7CE0">
        <w:rPr>
          <w:b/>
          <w:sz w:val="24"/>
          <w:szCs w:val="24"/>
        </w:rPr>
        <w:t>Тема 12. Проведение полевого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49"/>
        </w:numPr>
        <w:tabs>
          <w:tab w:val="left" w:pos="851"/>
        </w:tabs>
        <w:ind w:left="0" w:firstLine="851"/>
        <w:rPr>
          <w:sz w:val="24"/>
          <w:szCs w:val="24"/>
        </w:rPr>
      </w:pPr>
      <w:r w:rsidRPr="00BA7CE0">
        <w:rPr>
          <w:sz w:val="24"/>
          <w:szCs w:val="24"/>
        </w:rPr>
        <w:t>Проконтролируйте качество заполнение анкет участниками опроса.</w:t>
      </w:r>
    </w:p>
    <w:p w:rsidR="001F57ED" w:rsidRPr="00BA7CE0" w:rsidRDefault="001F57ED" w:rsidP="001F57ED">
      <w:pPr>
        <w:numPr>
          <w:ilvl w:val="0"/>
          <w:numId w:val="49"/>
        </w:numPr>
        <w:tabs>
          <w:tab w:val="left" w:pos="851"/>
        </w:tabs>
        <w:ind w:left="0" w:firstLine="851"/>
        <w:rPr>
          <w:sz w:val="24"/>
          <w:szCs w:val="24"/>
        </w:rPr>
      </w:pPr>
      <w:r w:rsidRPr="00BA7CE0">
        <w:rPr>
          <w:sz w:val="24"/>
          <w:szCs w:val="24"/>
        </w:rPr>
        <w:t>Зафиксируйте число отказов людей от участия в опросе.</w:t>
      </w:r>
    </w:p>
    <w:p w:rsidR="001F57ED" w:rsidRPr="00BA7CE0" w:rsidRDefault="001F57ED" w:rsidP="001F57ED">
      <w:pPr>
        <w:numPr>
          <w:ilvl w:val="0"/>
          <w:numId w:val="49"/>
        </w:numPr>
        <w:tabs>
          <w:tab w:val="left" w:pos="851"/>
        </w:tabs>
        <w:ind w:left="0" w:firstLine="851"/>
        <w:rPr>
          <w:sz w:val="24"/>
          <w:szCs w:val="24"/>
        </w:rPr>
      </w:pPr>
      <w:r w:rsidRPr="00BA7CE0">
        <w:rPr>
          <w:sz w:val="24"/>
          <w:szCs w:val="24"/>
        </w:rPr>
        <w:t>Определите причины отказов людей от участия в опросе.</w:t>
      </w:r>
    </w:p>
    <w:p w:rsidR="001F57ED" w:rsidRPr="00BA7CE0" w:rsidRDefault="001F57ED" w:rsidP="001F57ED">
      <w:pPr>
        <w:numPr>
          <w:ilvl w:val="0"/>
          <w:numId w:val="49"/>
        </w:numPr>
        <w:tabs>
          <w:tab w:val="left" w:pos="851"/>
        </w:tabs>
        <w:ind w:left="0" w:firstLine="851"/>
        <w:rPr>
          <w:sz w:val="24"/>
          <w:szCs w:val="24"/>
        </w:rPr>
      </w:pPr>
      <w:r w:rsidRPr="00BA7CE0">
        <w:rPr>
          <w:sz w:val="24"/>
          <w:szCs w:val="24"/>
        </w:rPr>
        <w:t>Определите способы сокращения отказов людей от участия в опросе.</w:t>
      </w:r>
    </w:p>
    <w:p w:rsidR="001F57ED" w:rsidRPr="00BA7CE0" w:rsidRDefault="001F57ED" w:rsidP="001F57ED">
      <w:pPr>
        <w:numPr>
          <w:ilvl w:val="0"/>
          <w:numId w:val="49"/>
        </w:numPr>
        <w:tabs>
          <w:tab w:val="left" w:pos="851"/>
        </w:tabs>
        <w:ind w:left="0" w:firstLine="851"/>
        <w:rPr>
          <w:sz w:val="24"/>
          <w:szCs w:val="24"/>
        </w:rPr>
      </w:pPr>
      <w:r w:rsidRPr="00BA7CE0">
        <w:rPr>
          <w:sz w:val="24"/>
          <w:szCs w:val="24"/>
        </w:rPr>
        <w:lastRenderedPageBreak/>
        <w:t>Подготовьте анкеты к вводу в компьютерную базу данных.</w:t>
      </w:r>
    </w:p>
    <w:p w:rsidR="001F57ED" w:rsidRPr="00BA7CE0" w:rsidRDefault="001F57ED" w:rsidP="001F57ED">
      <w:pPr>
        <w:ind w:firstLine="851"/>
        <w:rPr>
          <w:b/>
          <w:sz w:val="24"/>
          <w:szCs w:val="24"/>
        </w:rPr>
      </w:pPr>
      <w:r w:rsidRPr="00BA7CE0">
        <w:rPr>
          <w:b/>
          <w:sz w:val="24"/>
          <w:szCs w:val="24"/>
        </w:rPr>
        <w:t>Образовательные технологии: 6.2.7., 6.4.</w:t>
      </w:r>
    </w:p>
    <w:p w:rsidR="001F57ED" w:rsidRPr="00BA7CE0" w:rsidRDefault="001F57ED" w:rsidP="001F57ED">
      <w:pPr>
        <w:ind w:firstLine="851"/>
        <w:rPr>
          <w:b/>
          <w:sz w:val="24"/>
          <w:szCs w:val="24"/>
        </w:rPr>
      </w:pPr>
      <w:r w:rsidRPr="00BA7CE0">
        <w:rPr>
          <w:b/>
          <w:sz w:val="24"/>
          <w:szCs w:val="24"/>
        </w:rPr>
        <w:t>Литература основная: №4, 15.</w:t>
      </w:r>
    </w:p>
    <w:p w:rsidR="001F57ED" w:rsidRPr="00BA7CE0" w:rsidRDefault="001F57ED" w:rsidP="001F57ED">
      <w:pPr>
        <w:ind w:firstLine="851"/>
        <w:rPr>
          <w:b/>
          <w:sz w:val="24"/>
          <w:szCs w:val="24"/>
        </w:rPr>
      </w:pPr>
      <w:r w:rsidRPr="00BA7CE0">
        <w:rPr>
          <w:b/>
          <w:sz w:val="24"/>
          <w:szCs w:val="24"/>
        </w:rPr>
        <w:t>Литература дополнительная: №3,19.</w:t>
      </w:r>
    </w:p>
    <w:p w:rsidR="001F57ED" w:rsidRPr="00BA7CE0" w:rsidRDefault="001F57ED" w:rsidP="001F57ED">
      <w:pPr>
        <w:ind w:firstLine="851"/>
        <w:jc w:val="center"/>
        <w:rPr>
          <w:b/>
          <w:sz w:val="24"/>
          <w:szCs w:val="24"/>
        </w:rPr>
      </w:pPr>
      <w:r w:rsidRPr="00BA7CE0">
        <w:rPr>
          <w:b/>
          <w:sz w:val="24"/>
          <w:szCs w:val="24"/>
        </w:rPr>
        <w:t xml:space="preserve">Раздел </w:t>
      </w:r>
      <w:r w:rsidRPr="00BA7CE0">
        <w:rPr>
          <w:b/>
          <w:sz w:val="24"/>
          <w:szCs w:val="24"/>
          <w:lang w:val="en-US"/>
        </w:rPr>
        <w:t>III</w:t>
      </w:r>
      <w:r w:rsidRPr="00BA7CE0">
        <w:rPr>
          <w:b/>
          <w:sz w:val="24"/>
          <w:szCs w:val="24"/>
        </w:rPr>
        <w:t>. Анализ и обобщение количественных данных в социологическом исследовании</w:t>
      </w:r>
    </w:p>
    <w:p w:rsidR="001F57ED" w:rsidRPr="00BA7CE0" w:rsidRDefault="001F57ED" w:rsidP="001F57ED">
      <w:pPr>
        <w:ind w:firstLine="851"/>
        <w:rPr>
          <w:sz w:val="24"/>
          <w:szCs w:val="24"/>
        </w:rPr>
      </w:pPr>
      <w:r w:rsidRPr="00BA7CE0">
        <w:rPr>
          <w:b/>
          <w:sz w:val="24"/>
          <w:szCs w:val="24"/>
        </w:rPr>
        <w:t>Тема</w:t>
      </w:r>
      <w:r w:rsidRPr="00BA7CE0">
        <w:rPr>
          <w:sz w:val="24"/>
          <w:szCs w:val="24"/>
        </w:rPr>
        <w:t xml:space="preserve"> </w:t>
      </w:r>
      <w:r w:rsidRPr="00BA7CE0">
        <w:rPr>
          <w:b/>
          <w:sz w:val="24"/>
          <w:szCs w:val="24"/>
        </w:rPr>
        <w:t>13.</w:t>
      </w:r>
      <w:r w:rsidRPr="00BA7CE0">
        <w:rPr>
          <w:sz w:val="24"/>
          <w:szCs w:val="24"/>
        </w:rPr>
        <w:t xml:space="preserve"> </w:t>
      </w:r>
      <w:r w:rsidRPr="00BA7CE0">
        <w:rPr>
          <w:b/>
          <w:sz w:val="24"/>
          <w:szCs w:val="24"/>
        </w:rPr>
        <w:t>Ввод первичных данных в компьютерную базу данных.</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0"/>
        </w:numPr>
        <w:tabs>
          <w:tab w:val="left" w:pos="851"/>
        </w:tabs>
        <w:ind w:left="0" w:firstLine="851"/>
        <w:rPr>
          <w:sz w:val="24"/>
          <w:szCs w:val="24"/>
        </w:rPr>
      </w:pPr>
      <w:r w:rsidRPr="00BA7CE0">
        <w:rPr>
          <w:sz w:val="24"/>
          <w:szCs w:val="24"/>
        </w:rPr>
        <w:t xml:space="preserve">Подготовьте макет анкеты в программе </w:t>
      </w:r>
      <w:r w:rsidRPr="00BA7CE0">
        <w:rPr>
          <w:sz w:val="24"/>
          <w:szCs w:val="24"/>
          <w:lang w:val="en-US"/>
        </w:rPr>
        <w:t>SPSS</w:t>
      </w:r>
      <w:r w:rsidRPr="00BA7CE0">
        <w:rPr>
          <w:sz w:val="24"/>
          <w:szCs w:val="24"/>
        </w:rPr>
        <w:t xml:space="preserve"> для ввода в компьютерную базу данных.</w:t>
      </w:r>
    </w:p>
    <w:p w:rsidR="001F57ED" w:rsidRPr="00BA7CE0" w:rsidRDefault="001F57ED" w:rsidP="001F57ED">
      <w:pPr>
        <w:numPr>
          <w:ilvl w:val="0"/>
          <w:numId w:val="50"/>
        </w:numPr>
        <w:tabs>
          <w:tab w:val="left" w:pos="851"/>
        </w:tabs>
        <w:ind w:left="0" w:firstLine="851"/>
        <w:rPr>
          <w:sz w:val="24"/>
          <w:szCs w:val="24"/>
        </w:rPr>
      </w:pPr>
      <w:r w:rsidRPr="00BA7CE0">
        <w:rPr>
          <w:sz w:val="24"/>
          <w:szCs w:val="24"/>
        </w:rPr>
        <w:t>Введите первичные данные в компьютерную базу данных.</w:t>
      </w:r>
    </w:p>
    <w:p w:rsidR="001F57ED" w:rsidRPr="00BA7CE0" w:rsidRDefault="001F57ED" w:rsidP="001F57ED">
      <w:pPr>
        <w:numPr>
          <w:ilvl w:val="0"/>
          <w:numId w:val="50"/>
        </w:numPr>
        <w:tabs>
          <w:tab w:val="left" w:pos="851"/>
        </w:tabs>
        <w:ind w:left="0" w:firstLine="851"/>
        <w:rPr>
          <w:sz w:val="24"/>
          <w:szCs w:val="24"/>
        </w:rPr>
      </w:pPr>
      <w:r w:rsidRPr="00BA7CE0">
        <w:rPr>
          <w:sz w:val="24"/>
          <w:szCs w:val="24"/>
        </w:rPr>
        <w:t>Проконтролируйте правильность ввода первичные данные в компьютерную базу данных.</w:t>
      </w:r>
    </w:p>
    <w:p w:rsidR="001F57ED" w:rsidRPr="00BA7CE0" w:rsidRDefault="001F57ED" w:rsidP="001F57ED">
      <w:pPr>
        <w:ind w:firstLine="851"/>
        <w:rPr>
          <w:b/>
          <w:sz w:val="24"/>
          <w:szCs w:val="24"/>
        </w:rPr>
      </w:pPr>
      <w:r w:rsidRPr="00BA7CE0">
        <w:rPr>
          <w:b/>
          <w:sz w:val="24"/>
          <w:szCs w:val="24"/>
        </w:rPr>
        <w:t>Образовательные технологии: 6.2.7., 6.4.</w:t>
      </w:r>
    </w:p>
    <w:p w:rsidR="001F57ED" w:rsidRPr="00BA7CE0" w:rsidRDefault="001F57ED" w:rsidP="001F57ED">
      <w:pPr>
        <w:ind w:firstLine="851"/>
        <w:rPr>
          <w:b/>
          <w:sz w:val="24"/>
          <w:szCs w:val="24"/>
        </w:rPr>
      </w:pPr>
      <w:r w:rsidRPr="00BA7CE0">
        <w:rPr>
          <w:b/>
          <w:sz w:val="24"/>
          <w:szCs w:val="24"/>
        </w:rPr>
        <w:t>Литература основная: №9.</w:t>
      </w:r>
    </w:p>
    <w:p w:rsidR="001F57ED" w:rsidRPr="00BA7CE0" w:rsidRDefault="001F57ED" w:rsidP="001F57ED">
      <w:pPr>
        <w:ind w:firstLine="851"/>
        <w:rPr>
          <w:b/>
          <w:sz w:val="24"/>
          <w:szCs w:val="24"/>
        </w:rPr>
      </w:pPr>
      <w:r w:rsidRPr="00BA7CE0">
        <w:rPr>
          <w:b/>
          <w:sz w:val="24"/>
          <w:szCs w:val="24"/>
        </w:rPr>
        <w:t>Литература дополнительная: №24, 26.</w:t>
      </w:r>
    </w:p>
    <w:p w:rsidR="001F57ED" w:rsidRPr="00BA7CE0" w:rsidRDefault="001F57ED" w:rsidP="001F57ED">
      <w:pPr>
        <w:ind w:firstLine="851"/>
        <w:rPr>
          <w:b/>
          <w:sz w:val="24"/>
          <w:szCs w:val="24"/>
        </w:rPr>
      </w:pPr>
      <w:r w:rsidRPr="00BA7CE0">
        <w:rPr>
          <w:b/>
          <w:sz w:val="24"/>
          <w:szCs w:val="24"/>
        </w:rPr>
        <w:t>Тема</w:t>
      </w:r>
      <w:r w:rsidRPr="00BA7CE0">
        <w:rPr>
          <w:sz w:val="24"/>
          <w:szCs w:val="24"/>
        </w:rPr>
        <w:t xml:space="preserve"> </w:t>
      </w:r>
      <w:r w:rsidRPr="00BA7CE0">
        <w:rPr>
          <w:b/>
          <w:sz w:val="24"/>
          <w:szCs w:val="24"/>
        </w:rPr>
        <w:t>14.</w:t>
      </w:r>
      <w:r w:rsidRPr="00BA7CE0">
        <w:rPr>
          <w:sz w:val="24"/>
          <w:szCs w:val="24"/>
        </w:rPr>
        <w:t xml:space="preserve"> </w:t>
      </w:r>
      <w:r w:rsidRPr="00BA7CE0">
        <w:rPr>
          <w:b/>
          <w:sz w:val="24"/>
          <w:szCs w:val="24"/>
        </w:rPr>
        <w:t xml:space="preserve">Обработка первичных данных социологического исследования. </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1"/>
        </w:numPr>
        <w:tabs>
          <w:tab w:val="left" w:pos="851"/>
        </w:tabs>
        <w:ind w:left="0" w:firstLine="851"/>
        <w:rPr>
          <w:sz w:val="24"/>
          <w:szCs w:val="24"/>
        </w:rPr>
      </w:pPr>
      <w:r w:rsidRPr="00BA7CE0">
        <w:rPr>
          <w:sz w:val="24"/>
          <w:szCs w:val="24"/>
        </w:rPr>
        <w:t>Постройте частотное распределение ответов на вопросы анкеты.</w:t>
      </w:r>
    </w:p>
    <w:p w:rsidR="001F57ED" w:rsidRPr="00BA7CE0" w:rsidRDefault="001F57ED" w:rsidP="001F57ED">
      <w:pPr>
        <w:numPr>
          <w:ilvl w:val="0"/>
          <w:numId w:val="51"/>
        </w:numPr>
        <w:tabs>
          <w:tab w:val="left" w:pos="851"/>
        </w:tabs>
        <w:ind w:left="0" w:firstLine="851"/>
        <w:rPr>
          <w:sz w:val="24"/>
          <w:szCs w:val="24"/>
        </w:rPr>
      </w:pPr>
      <w:r w:rsidRPr="00BA7CE0">
        <w:rPr>
          <w:sz w:val="24"/>
          <w:szCs w:val="24"/>
        </w:rPr>
        <w:t>Постройте перекрестные таблицы ответов на одни вопрос анкеты в зависимости от ответов на другие вопросы анкеты.</w:t>
      </w:r>
    </w:p>
    <w:p w:rsidR="001F57ED" w:rsidRPr="00BA7CE0" w:rsidRDefault="001F57ED" w:rsidP="001F57ED">
      <w:pPr>
        <w:numPr>
          <w:ilvl w:val="0"/>
          <w:numId w:val="51"/>
        </w:numPr>
        <w:tabs>
          <w:tab w:val="left" w:pos="851"/>
        </w:tabs>
        <w:ind w:left="0" w:firstLine="851"/>
        <w:rPr>
          <w:sz w:val="24"/>
          <w:szCs w:val="24"/>
        </w:rPr>
      </w:pPr>
      <w:r w:rsidRPr="00BA7CE0">
        <w:rPr>
          <w:sz w:val="24"/>
          <w:szCs w:val="24"/>
        </w:rPr>
        <w:t>Определите значение показателей, составляющих содержание гипотез-следствий, исходя из значений ответов на вопросы-индикаторы анкеты.</w:t>
      </w:r>
    </w:p>
    <w:p w:rsidR="001F57ED" w:rsidRPr="00BA7CE0" w:rsidRDefault="001F57ED" w:rsidP="001F57ED">
      <w:pPr>
        <w:ind w:firstLine="851"/>
        <w:rPr>
          <w:b/>
          <w:sz w:val="24"/>
          <w:szCs w:val="24"/>
        </w:rPr>
      </w:pPr>
      <w:r w:rsidRPr="00BA7CE0">
        <w:rPr>
          <w:b/>
          <w:sz w:val="24"/>
          <w:szCs w:val="24"/>
        </w:rPr>
        <w:t>Образовательные технологии: 6.2.7., 6.4.</w:t>
      </w:r>
    </w:p>
    <w:p w:rsidR="001F57ED" w:rsidRPr="00BA7CE0" w:rsidRDefault="001F57ED" w:rsidP="001F57ED">
      <w:pPr>
        <w:ind w:firstLine="851"/>
        <w:rPr>
          <w:b/>
          <w:sz w:val="24"/>
          <w:szCs w:val="24"/>
        </w:rPr>
      </w:pPr>
      <w:r w:rsidRPr="00BA7CE0">
        <w:rPr>
          <w:b/>
          <w:sz w:val="24"/>
          <w:szCs w:val="24"/>
        </w:rPr>
        <w:t>Литература основная: №9, 12.</w:t>
      </w:r>
    </w:p>
    <w:p w:rsidR="001F57ED" w:rsidRPr="00BA7CE0" w:rsidRDefault="001F57ED" w:rsidP="001F57ED">
      <w:pPr>
        <w:ind w:firstLine="851"/>
        <w:rPr>
          <w:b/>
          <w:sz w:val="24"/>
          <w:szCs w:val="24"/>
        </w:rPr>
      </w:pPr>
      <w:r w:rsidRPr="00BA7CE0">
        <w:rPr>
          <w:b/>
          <w:sz w:val="24"/>
          <w:szCs w:val="24"/>
        </w:rPr>
        <w:t>Литература дополнительная: №22, 24, 26.</w:t>
      </w:r>
    </w:p>
    <w:p w:rsidR="001F57ED" w:rsidRPr="00BA7CE0" w:rsidRDefault="001F57ED" w:rsidP="001F57ED">
      <w:pPr>
        <w:ind w:firstLine="851"/>
        <w:rPr>
          <w:b/>
          <w:sz w:val="24"/>
          <w:szCs w:val="24"/>
        </w:rPr>
      </w:pPr>
      <w:r w:rsidRPr="00BA7CE0">
        <w:rPr>
          <w:b/>
          <w:sz w:val="24"/>
          <w:szCs w:val="24"/>
        </w:rPr>
        <w:t>Тема</w:t>
      </w:r>
      <w:r w:rsidRPr="00BA7CE0">
        <w:rPr>
          <w:sz w:val="24"/>
          <w:szCs w:val="24"/>
        </w:rPr>
        <w:t xml:space="preserve"> </w:t>
      </w:r>
      <w:r w:rsidRPr="00BA7CE0">
        <w:rPr>
          <w:b/>
          <w:sz w:val="24"/>
          <w:szCs w:val="24"/>
        </w:rPr>
        <w:t>15.</w:t>
      </w:r>
      <w:r w:rsidRPr="00BA7CE0">
        <w:rPr>
          <w:sz w:val="24"/>
          <w:szCs w:val="24"/>
        </w:rPr>
        <w:t xml:space="preserve"> </w:t>
      </w:r>
      <w:r w:rsidRPr="00BA7CE0">
        <w:rPr>
          <w:b/>
          <w:sz w:val="24"/>
          <w:szCs w:val="24"/>
        </w:rPr>
        <w:t xml:space="preserve">Проверка истинности гипотез-следствий и гипотезы основания социологического исследования </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2"/>
        </w:numPr>
        <w:tabs>
          <w:tab w:val="left" w:pos="851"/>
        </w:tabs>
        <w:ind w:left="0" w:firstLine="851"/>
        <w:rPr>
          <w:sz w:val="24"/>
          <w:szCs w:val="24"/>
        </w:rPr>
      </w:pPr>
      <w:r w:rsidRPr="00BA7CE0">
        <w:rPr>
          <w:sz w:val="24"/>
          <w:szCs w:val="24"/>
        </w:rPr>
        <w:t>Рассчитайте значения коэффициентов взаимосвязи зависимых и независимых показателей, составляющих содержание гипотез-следствий.</w:t>
      </w:r>
    </w:p>
    <w:p w:rsidR="001F57ED" w:rsidRPr="00BA7CE0" w:rsidRDefault="001F57ED" w:rsidP="001F57ED">
      <w:pPr>
        <w:numPr>
          <w:ilvl w:val="0"/>
          <w:numId w:val="52"/>
        </w:numPr>
        <w:tabs>
          <w:tab w:val="left" w:pos="851"/>
        </w:tabs>
        <w:ind w:left="0" w:firstLine="851"/>
        <w:rPr>
          <w:sz w:val="24"/>
          <w:szCs w:val="24"/>
        </w:rPr>
      </w:pPr>
      <w:r w:rsidRPr="00BA7CE0">
        <w:rPr>
          <w:sz w:val="24"/>
          <w:szCs w:val="24"/>
        </w:rPr>
        <w:t>Проверьте истинность гипотез-следствий в целом и для отдельных социальных групп, входящих в генеральную совокупность исследования.</w:t>
      </w:r>
    </w:p>
    <w:p w:rsidR="001F57ED" w:rsidRPr="00BA7CE0" w:rsidRDefault="001F57ED" w:rsidP="001F57ED">
      <w:pPr>
        <w:numPr>
          <w:ilvl w:val="0"/>
          <w:numId w:val="52"/>
        </w:numPr>
        <w:tabs>
          <w:tab w:val="left" w:pos="851"/>
        </w:tabs>
        <w:ind w:left="0" w:firstLine="851"/>
        <w:rPr>
          <w:sz w:val="24"/>
          <w:szCs w:val="24"/>
        </w:rPr>
      </w:pPr>
      <w:r w:rsidRPr="00BA7CE0">
        <w:rPr>
          <w:sz w:val="24"/>
          <w:szCs w:val="24"/>
        </w:rPr>
        <w:t>Проверьте истинность гипотезы-основания социологического исследования.</w:t>
      </w:r>
    </w:p>
    <w:p w:rsidR="001F57ED" w:rsidRPr="00BA7CE0" w:rsidRDefault="001F57ED" w:rsidP="001F57ED">
      <w:pPr>
        <w:ind w:firstLine="851"/>
        <w:rPr>
          <w:b/>
          <w:sz w:val="24"/>
          <w:szCs w:val="24"/>
        </w:rPr>
      </w:pPr>
      <w:r w:rsidRPr="00BA7CE0">
        <w:rPr>
          <w:b/>
          <w:sz w:val="24"/>
          <w:szCs w:val="24"/>
        </w:rPr>
        <w:t>Образовательные технологии: 6.2.1.-6.2.6., 6.2.7.,6.4.</w:t>
      </w:r>
    </w:p>
    <w:p w:rsidR="001F57ED" w:rsidRPr="00BA7CE0" w:rsidRDefault="001F57ED" w:rsidP="001F57ED">
      <w:pPr>
        <w:ind w:firstLine="851"/>
        <w:rPr>
          <w:b/>
          <w:sz w:val="24"/>
          <w:szCs w:val="24"/>
        </w:rPr>
      </w:pPr>
      <w:r w:rsidRPr="00BA7CE0">
        <w:rPr>
          <w:b/>
          <w:sz w:val="24"/>
          <w:szCs w:val="24"/>
        </w:rPr>
        <w:t>Литература основная: №1, 9, 12, 15.</w:t>
      </w:r>
    </w:p>
    <w:p w:rsidR="001F57ED" w:rsidRPr="00BA7CE0" w:rsidRDefault="001F57ED" w:rsidP="001F57ED">
      <w:pPr>
        <w:ind w:firstLine="851"/>
        <w:rPr>
          <w:b/>
          <w:sz w:val="24"/>
          <w:szCs w:val="24"/>
        </w:rPr>
      </w:pPr>
      <w:r w:rsidRPr="00BA7CE0">
        <w:rPr>
          <w:b/>
          <w:sz w:val="24"/>
          <w:szCs w:val="24"/>
        </w:rPr>
        <w:t>Литература дополнительная: №4, 22, 24.</w:t>
      </w:r>
    </w:p>
    <w:p w:rsidR="001F57ED" w:rsidRPr="00BA7CE0" w:rsidRDefault="001F57ED" w:rsidP="001F57ED">
      <w:pPr>
        <w:ind w:firstLine="851"/>
        <w:rPr>
          <w:b/>
          <w:sz w:val="24"/>
          <w:szCs w:val="24"/>
        </w:rPr>
      </w:pPr>
      <w:r w:rsidRPr="00BA7CE0">
        <w:rPr>
          <w:b/>
          <w:sz w:val="24"/>
          <w:szCs w:val="24"/>
        </w:rPr>
        <w:t>Тема 16.</w:t>
      </w:r>
      <w:r w:rsidRPr="00BA7CE0">
        <w:rPr>
          <w:sz w:val="24"/>
          <w:szCs w:val="24"/>
        </w:rPr>
        <w:t xml:space="preserve"> </w:t>
      </w:r>
      <w:r w:rsidRPr="00BA7CE0">
        <w:rPr>
          <w:b/>
          <w:sz w:val="24"/>
          <w:szCs w:val="24"/>
        </w:rPr>
        <w:t>Подготовка аналитического отчета, разработка рекомендаций по результатам исследования и способов их представления общественности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3"/>
        </w:numPr>
        <w:ind w:hanging="295"/>
        <w:rPr>
          <w:sz w:val="24"/>
          <w:szCs w:val="24"/>
        </w:rPr>
      </w:pPr>
      <w:r w:rsidRPr="00BA7CE0">
        <w:rPr>
          <w:sz w:val="24"/>
          <w:szCs w:val="24"/>
        </w:rPr>
        <w:t>Определите структуру отчета и сформулируйте его оглавление.</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Дайте обобщенное описание эмпирических значений индикаторов проведенного социологического исследования применительно к его объекту.</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Опишите способы расчета показателей проведенного социологического исследования и дайте обобщенное описание их эмпирических значений применительно к его объекту.</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Дайте обобщенное описание эмпирических значений индикаторов проведенного социологического исследования применительно к его предмету.</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Опишите способы расчета показателей проведенного социологического исследования и дайте обобщенное описание их эмпирических значений применительно к его предмету.</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Опишите результаты проверки истинности гипотез-следствий.</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lastRenderedPageBreak/>
        <w:t>Опишите результаты проверки истинности гипотезы-основания.</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Объясните причины ложности гипотез-следствий, если они не подтвердились.</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Сформулируйте рекомендации по результатам исследования.</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Подготовьте диаграммы и таблицы для аналитического отчета.</w:t>
      </w:r>
    </w:p>
    <w:p w:rsidR="001F57ED" w:rsidRPr="00BA7CE0" w:rsidRDefault="001F57ED" w:rsidP="001F57ED">
      <w:pPr>
        <w:numPr>
          <w:ilvl w:val="0"/>
          <w:numId w:val="53"/>
        </w:numPr>
        <w:tabs>
          <w:tab w:val="left" w:pos="1134"/>
        </w:tabs>
        <w:ind w:left="0" w:firstLine="851"/>
        <w:rPr>
          <w:sz w:val="24"/>
          <w:szCs w:val="24"/>
        </w:rPr>
      </w:pPr>
      <w:r w:rsidRPr="00BA7CE0">
        <w:rPr>
          <w:sz w:val="24"/>
          <w:szCs w:val="24"/>
        </w:rPr>
        <w:t>Подготовьте презентацию по результатам исследования и определите форму её проведения.</w:t>
      </w:r>
    </w:p>
    <w:p w:rsidR="001F57ED" w:rsidRPr="00BA7CE0" w:rsidRDefault="001F57ED" w:rsidP="001F57ED">
      <w:pPr>
        <w:numPr>
          <w:ilvl w:val="0"/>
          <w:numId w:val="53"/>
        </w:numPr>
        <w:tabs>
          <w:tab w:val="left" w:pos="851"/>
        </w:tabs>
        <w:ind w:left="0" w:firstLine="851"/>
        <w:rPr>
          <w:sz w:val="24"/>
          <w:szCs w:val="24"/>
        </w:rPr>
      </w:pPr>
      <w:r w:rsidRPr="00BA7CE0">
        <w:rPr>
          <w:sz w:val="24"/>
          <w:szCs w:val="24"/>
        </w:rPr>
        <w:t>Определите круг лиц, заинтересованных в результатах исследования, для приглашения на презентацию.</w:t>
      </w:r>
    </w:p>
    <w:p w:rsidR="001F57ED" w:rsidRPr="00BA7CE0" w:rsidRDefault="001F57ED" w:rsidP="001F57ED">
      <w:pPr>
        <w:ind w:firstLine="851"/>
        <w:rPr>
          <w:b/>
          <w:sz w:val="24"/>
          <w:szCs w:val="24"/>
        </w:rPr>
      </w:pPr>
      <w:r w:rsidRPr="00BA7CE0">
        <w:rPr>
          <w:b/>
          <w:sz w:val="24"/>
          <w:szCs w:val="24"/>
        </w:rPr>
        <w:t>Образовательные технологии: 6.2.1.-6.2.6., 6.2.7.,6.4, 6.5.-6.7.</w:t>
      </w:r>
    </w:p>
    <w:p w:rsidR="001F57ED" w:rsidRPr="00BA7CE0" w:rsidRDefault="001F57ED" w:rsidP="001F57ED">
      <w:pPr>
        <w:ind w:firstLine="851"/>
        <w:rPr>
          <w:b/>
          <w:sz w:val="24"/>
          <w:szCs w:val="24"/>
        </w:rPr>
      </w:pPr>
      <w:r w:rsidRPr="00BA7CE0">
        <w:rPr>
          <w:b/>
          <w:sz w:val="24"/>
          <w:szCs w:val="24"/>
        </w:rPr>
        <w:t>Литература основная: №1, 6, 10, 15.</w:t>
      </w:r>
    </w:p>
    <w:p w:rsidR="001F57ED" w:rsidRPr="00BA7CE0" w:rsidRDefault="001F57ED" w:rsidP="001F57ED">
      <w:pPr>
        <w:ind w:firstLine="851"/>
        <w:rPr>
          <w:b/>
          <w:sz w:val="24"/>
          <w:szCs w:val="24"/>
        </w:rPr>
      </w:pPr>
      <w:r w:rsidRPr="00BA7CE0">
        <w:rPr>
          <w:b/>
          <w:sz w:val="24"/>
          <w:szCs w:val="24"/>
        </w:rPr>
        <w:t>Литература дополнительная: №4, 23, 24.</w:t>
      </w:r>
    </w:p>
    <w:p w:rsidR="001F57ED" w:rsidRPr="00BA7CE0" w:rsidRDefault="001F57ED" w:rsidP="001F57ED">
      <w:pPr>
        <w:suppressAutoHyphens/>
        <w:ind w:firstLine="851"/>
        <w:jc w:val="center"/>
        <w:rPr>
          <w:b/>
          <w:sz w:val="24"/>
          <w:szCs w:val="24"/>
        </w:rPr>
      </w:pPr>
      <w:r w:rsidRPr="00BA7CE0">
        <w:rPr>
          <w:b/>
          <w:sz w:val="24"/>
          <w:szCs w:val="24"/>
        </w:rPr>
        <w:t xml:space="preserve">Раздел </w:t>
      </w:r>
      <w:r w:rsidRPr="00BA7CE0">
        <w:rPr>
          <w:b/>
          <w:sz w:val="24"/>
          <w:szCs w:val="24"/>
          <w:lang w:val="en-US"/>
        </w:rPr>
        <w:t>IV</w:t>
      </w:r>
      <w:r w:rsidRPr="00BA7CE0">
        <w:rPr>
          <w:b/>
          <w:sz w:val="24"/>
          <w:szCs w:val="24"/>
        </w:rPr>
        <w:t>. КОНЦЕПЦИИ И МЕТОДЫ КАЧЕСТВЕННОГО СОЦИОЛОГИЧЕСКОГО ИССЛЕДОВАНИЯ</w:t>
      </w:r>
    </w:p>
    <w:p w:rsidR="001F57ED" w:rsidRPr="00BA7CE0" w:rsidRDefault="001F57ED" w:rsidP="001F57ED">
      <w:pPr>
        <w:ind w:firstLine="851"/>
        <w:rPr>
          <w:b/>
          <w:sz w:val="24"/>
          <w:szCs w:val="24"/>
        </w:rPr>
      </w:pPr>
      <w:r w:rsidRPr="00BA7CE0">
        <w:rPr>
          <w:b/>
          <w:sz w:val="24"/>
          <w:szCs w:val="24"/>
        </w:rPr>
        <w:t xml:space="preserve">Тема 1. Социальная феноменология и этнометодология </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4"/>
        </w:numPr>
        <w:suppressAutoHyphens/>
        <w:ind w:left="0" w:firstLine="851"/>
        <w:rPr>
          <w:b/>
          <w:sz w:val="24"/>
          <w:szCs w:val="24"/>
        </w:rPr>
      </w:pPr>
      <w:r w:rsidRPr="00BA7CE0">
        <w:rPr>
          <w:sz w:val="24"/>
          <w:szCs w:val="24"/>
        </w:rPr>
        <w:t>В чем различия между социологией повседневного здравого смысла и профессиональной социологией?</w:t>
      </w:r>
    </w:p>
    <w:p w:rsidR="001F57ED" w:rsidRPr="00BA7CE0" w:rsidRDefault="001F57ED" w:rsidP="001F57ED">
      <w:pPr>
        <w:numPr>
          <w:ilvl w:val="0"/>
          <w:numId w:val="54"/>
        </w:numPr>
        <w:suppressAutoHyphens/>
        <w:ind w:left="0" w:firstLine="851"/>
        <w:rPr>
          <w:b/>
          <w:sz w:val="24"/>
          <w:szCs w:val="24"/>
        </w:rPr>
      </w:pPr>
      <w:r w:rsidRPr="00BA7CE0">
        <w:rPr>
          <w:sz w:val="24"/>
          <w:szCs w:val="24"/>
        </w:rPr>
        <w:t>Что такое понимающая социология?</w:t>
      </w:r>
    </w:p>
    <w:p w:rsidR="001F57ED" w:rsidRPr="00BA7CE0" w:rsidRDefault="001F57ED" w:rsidP="001F57ED">
      <w:pPr>
        <w:numPr>
          <w:ilvl w:val="0"/>
          <w:numId w:val="54"/>
        </w:numPr>
        <w:suppressAutoHyphens/>
        <w:ind w:left="0" w:firstLine="851"/>
        <w:rPr>
          <w:b/>
          <w:sz w:val="24"/>
          <w:szCs w:val="24"/>
        </w:rPr>
      </w:pPr>
      <w:r w:rsidRPr="00BA7CE0">
        <w:rPr>
          <w:sz w:val="24"/>
          <w:szCs w:val="24"/>
        </w:rPr>
        <w:t>В чем заключается взаимосвязь языка и социума?</w:t>
      </w:r>
    </w:p>
    <w:p w:rsidR="001F57ED" w:rsidRPr="00BA7CE0" w:rsidRDefault="001F57ED" w:rsidP="001F57ED">
      <w:pPr>
        <w:ind w:firstLine="851"/>
        <w:rPr>
          <w:b/>
          <w:sz w:val="24"/>
          <w:szCs w:val="24"/>
        </w:rPr>
      </w:pPr>
      <w:r w:rsidRPr="00BA7CE0">
        <w:rPr>
          <w:b/>
          <w:sz w:val="24"/>
          <w:szCs w:val="24"/>
        </w:rPr>
        <w:t>Образовательные технологии: 6.2.1.-6.2.6.,6.4.</w:t>
      </w:r>
    </w:p>
    <w:p w:rsidR="001F57ED" w:rsidRPr="00BA7CE0" w:rsidRDefault="001F57ED" w:rsidP="001F57ED">
      <w:pPr>
        <w:suppressAutoHyphens/>
        <w:ind w:firstLine="851"/>
        <w:rPr>
          <w:b/>
          <w:sz w:val="24"/>
          <w:szCs w:val="24"/>
        </w:rPr>
      </w:pPr>
      <w:r w:rsidRPr="00BA7CE0">
        <w:rPr>
          <w:b/>
          <w:sz w:val="24"/>
          <w:szCs w:val="24"/>
        </w:rPr>
        <w:t>Литература основная: № 3,15.</w:t>
      </w:r>
    </w:p>
    <w:p w:rsidR="001F57ED" w:rsidRPr="00BA7CE0" w:rsidRDefault="001F57ED" w:rsidP="001F57ED">
      <w:pPr>
        <w:ind w:firstLine="851"/>
        <w:rPr>
          <w:b/>
          <w:sz w:val="24"/>
          <w:szCs w:val="24"/>
        </w:rPr>
      </w:pPr>
      <w:r w:rsidRPr="00BA7CE0">
        <w:rPr>
          <w:b/>
          <w:sz w:val="24"/>
          <w:szCs w:val="24"/>
        </w:rPr>
        <w:t>Литература дополнительная: №1, 5, 18, 20.</w:t>
      </w:r>
    </w:p>
    <w:p w:rsidR="001F57ED" w:rsidRPr="00BA7CE0" w:rsidRDefault="001F57ED" w:rsidP="001F57ED">
      <w:pPr>
        <w:ind w:firstLine="851"/>
        <w:rPr>
          <w:b/>
          <w:sz w:val="24"/>
          <w:szCs w:val="24"/>
        </w:rPr>
      </w:pPr>
      <w:r w:rsidRPr="00BA7CE0">
        <w:rPr>
          <w:b/>
          <w:sz w:val="24"/>
          <w:szCs w:val="24"/>
        </w:rPr>
        <w:t>Тема 2. Дизайн качественного исследования</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61"/>
        </w:numPr>
        <w:ind w:left="0" w:firstLine="851"/>
        <w:rPr>
          <w:sz w:val="24"/>
          <w:szCs w:val="24"/>
        </w:rPr>
      </w:pPr>
      <w:r w:rsidRPr="00BA7CE0">
        <w:rPr>
          <w:sz w:val="24"/>
          <w:szCs w:val="24"/>
        </w:rPr>
        <w:t>Назовите основные виды и функции качественного исследования.</w:t>
      </w:r>
    </w:p>
    <w:p w:rsidR="001F57ED" w:rsidRPr="00BA7CE0" w:rsidRDefault="001F57ED" w:rsidP="001F57ED">
      <w:pPr>
        <w:numPr>
          <w:ilvl w:val="0"/>
          <w:numId w:val="61"/>
        </w:numPr>
        <w:ind w:left="0" w:firstLine="851"/>
        <w:rPr>
          <w:b/>
          <w:sz w:val="24"/>
          <w:szCs w:val="24"/>
        </w:rPr>
      </w:pPr>
      <w:r w:rsidRPr="00BA7CE0">
        <w:rPr>
          <w:sz w:val="24"/>
          <w:szCs w:val="24"/>
        </w:rPr>
        <w:t>В чем заключается специфика выбора объекта в качественной социологий?</w:t>
      </w:r>
    </w:p>
    <w:p w:rsidR="001F57ED" w:rsidRPr="00BA7CE0" w:rsidRDefault="001F57ED" w:rsidP="001F57ED">
      <w:pPr>
        <w:numPr>
          <w:ilvl w:val="0"/>
          <w:numId w:val="61"/>
        </w:numPr>
        <w:ind w:left="0" w:firstLine="851"/>
        <w:rPr>
          <w:sz w:val="24"/>
          <w:szCs w:val="24"/>
        </w:rPr>
      </w:pPr>
      <w:r w:rsidRPr="00BA7CE0">
        <w:rPr>
          <w:sz w:val="24"/>
          <w:szCs w:val="24"/>
        </w:rPr>
        <w:t>Как решается проблема репрезентативности?</w:t>
      </w:r>
    </w:p>
    <w:p w:rsidR="001F57ED" w:rsidRPr="00BA7CE0" w:rsidRDefault="001F57ED" w:rsidP="001F57ED">
      <w:pPr>
        <w:numPr>
          <w:ilvl w:val="0"/>
          <w:numId w:val="61"/>
        </w:numPr>
        <w:ind w:left="0" w:firstLine="851"/>
        <w:rPr>
          <w:sz w:val="24"/>
          <w:szCs w:val="24"/>
        </w:rPr>
      </w:pPr>
      <w:r w:rsidRPr="00BA7CE0">
        <w:rPr>
          <w:sz w:val="24"/>
          <w:szCs w:val="24"/>
        </w:rPr>
        <w:t>Каковы способы реализации теоретической выборки?</w:t>
      </w:r>
    </w:p>
    <w:p w:rsidR="001F57ED" w:rsidRPr="00BA7CE0" w:rsidRDefault="001F57ED" w:rsidP="001F57ED">
      <w:pPr>
        <w:ind w:firstLine="851"/>
        <w:rPr>
          <w:b/>
          <w:sz w:val="24"/>
          <w:szCs w:val="24"/>
        </w:rPr>
      </w:pPr>
      <w:r w:rsidRPr="00BA7CE0">
        <w:rPr>
          <w:b/>
          <w:sz w:val="24"/>
          <w:szCs w:val="24"/>
        </w:rPr>
        <w:t>Образовательные технологии: 6.2.1.-6.2.6.,6.4.</w:t>
      </w:r>
    </w:p>
    <w:p w:rsidR="001F57ED" w:rsidRPr="00BA7CE0" w:rsidRDefault="001F57ED" w:rsidP="001F57ED">
      <w:pPr>
        <w:ind w:firstLine="851"/>
        <w:rPr>
          <w:b/>
          <w:sz w:val="24"/>
          <w:szCs w:val="24"/>
        </w:rPr>
      </w:pPr>
      <w:r w:rsidRPr="00BA7CE0">
        <w:rPr>
          <w:b/>
          <w:sz w:val="24"/>
          <w:szCs w:val="24"/>
        </w:rPr>
        <w:t>Литература основная: № 3,7, 15.</w:t>
      </w:r>
    </w:p>
    <w:p w:rsidR="001F57ED" w:rsidRPr="00BA7CE0" w:rsidRDefault="001F57ED" w:rsidP="001F57ED">
      <w:pPr>
        <w:ind w:firstLine="851"/>
        <w:rPr>
          <w:b/>
          <w:sz w:val="24"/>
          <w:szCs w:val="24"/>
        </w:rPr>
      </w:pPr>
      <w:r w:rsidRPr="00BA7CE0">
        <w:rPr>
          <w:b/>
          <w:sz w:val="24"/>
          <w:szCs w:val="24"/>
        </w:rPr>
        <w:t>Литература дополнительная: №1, 5, 18, 20.</w:t>
      </w:r>
    </w:p>
    <w:p w:rsidR="001F57ED" w:rsidRPr="00BA7CE0" w:rsidRDefault="001F57ED" w:rsidP="001F57ED">
      <w:pPr>
        <w:ind w:firstLine="851"/>
        <w:rPr>
          <w:b/>
          <w:sz w:val="24"/>
          <w:szCs w:val="24"/>
        </w:rPr>
      </w:pPr>
      <w:r w:rsidRPr="00BA7CE0">
        <w:rPr>
          <w:b/>
          <w:sz w:val="24"/>
          <w:szCs w:val="24"/>
        </w:rPr>
        <w:t>Тема 3. Исследовательские вопросы и предварительные гипотезы</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62"/>
        </w:numPr>
        <w:ind w:left="0" w:firstLine="851"/>
        <w:rPr>
          <w:sz w:val="24"/>
          <w:szCs w:val="24"/>
        </w:rPr>
      </w:pPr>
      <w:r w:rsidRPr="00BA7CE0">
        <w:rPr>
          <w:sz w:val="24"/>
          <w:szCs w:val="24"/>
        </w:rPr>
        <w:t>Для чего нужен исследовательский вопрос?</w:t>
      </w:r>
    </w:p>
    <w:p w:rsidR="001F57ED" w:rsidRPr="00BA7CE0" w:rsidRDefault="001F57ED" w:rsidP="001F57ED">
      <w:pPr>
        <w:numPr>
          <w:ilvl w:val="0"/>
          <w:numId w:val="62"/>
        </w:numPr>
        <w:ind w:left="0" w:firstLine="851"/>
        <w:rPr>
          <w:b/>
          <w:sz w:val="24"/>
          <w:szCs w:val="24"/>
        </w:rPr>
      </w:pPr>
      <w:r w:rsidRPr="00BA7CE0">
        <w:rPr>
          <w:sz w:val="24"/>
          <w:szCs w:val="24"/>
        </w:rPr>
        <w:t>По теме вашего исследования сформулируйте 4-5 исследовательских вопросов.</w:t>
      </w:r>
    </w:p>
    <w:p w:rsidR="001F57ED" w:rsidRPr="00BA7CE0" w:rsidRDefault="001F57ED" w:rsidP="001F57ED">
      <w:pPr>
        <w:numPr>
          <w:ilvl w:val="0"/>
          <w:numId w:val="62"/>
        </w:numPr>
        <w:ind w:left="0" w:firstLine="851"/>
        <w:rPr>
          <w:sz w:val="24"/>
          <w:szCs w:val="24"/>
        </w:rPr>
      </w:pPr>
      <w:r w:rsidRPr="00BA7CE0">
        <w:rPr>
          <w:sz w:val="24"/>
          <w:szCs w:val="24"/>
        </w:rPr>
        <w:t>Как возникают предварительные гипотезы?</w:t>
      </w:r>
    </w:p>
    <w:p w:rsidR="001F57ED" w:rsidRPr="00BA7CE0" w:rsidRDefault="001F57ED" w:rsidP="001F57ED">
      <w:pPr>
        <w:numPr>
          <w:ilvl w:val="0"/>
          <w:numId w:val="62"/>
        </w:numPr>
        <w:ind w:left="0" w:firstLine="851"/>
        <w:rPr>
          <w:b/>
          <w:sz w:val="24"/>
          <w:szCs w:val="24"/>
        </w:rPr>
      </w:pPr>
      <w:r w:rsidRPr="00BA7CE0">
        <w:rPr>
          <w:sz w:val="24"/>
          <w:szCs w:val="24"/>
        </w:rPr>
        <w:t>По теме вашего исследования сформулируйте 3-4 гипотезы.</w:t>
      </w:r>
    </w:p>
    <w:p w:rsidR="001F57ED" w:rsidRPr="00BA7CE0" w:rsidRDefault="001F57ED" w:rsidP="001F57ED">
      <w:pPr>
        <w:numPr>
          <w:ilvl w:val="0"/>
          <w:numId w:val="62"/>
        </w:numPr>
        <w:ind w:left="0" w:firstLine="851"/>
        <w:rPr>
          <w:b/>
          <w:sz w:val="24"/>
          <w:szCs w:val="24"/>
        </w:rPr>
      </w:pPr>
      <w:r w:rsidRPr="00BA7CE0">
        <w:rPr>
          <w:sz w:val="24"/>
          <w:szCs w:val="24"/>
        </w:rPr>
        <w:t xml:space="preserve">Сформулируйте гайд по теме, предложенной преподавателем.  По каждому блоку вопросов выстройте предварительные гипотезы. </w:t>
      </w:r>
    </w:p>
    <w:p w:rsidR="001F57ED" w:rsidRPr="00BA7CE0" w:rsidRDefault="001F57ED" w:rsidP="001F57ED">
      <w:pPr>
        <w:numPr>
          <w:ilvl w:val="0"/>
          <w:numId w:val="62"/>
        </w:numPr>
        <w:ind w:left="0" w:firstLine="851"/>
        <w:rPr>
          <w:b/>
          <w:sz w:val="24"/>
          <w:szCs w:val="24"/>
        </w:rPr>
      </w:pPr>
      <w:r w:rsidRPr="00BA7CE0">
        <w:rPr>
          <w:sz w:val="24"/>
          <w:szCs w:val="24"/>
        </w:rPr>
        <w:t xml:space="preserve">Роль теории в формировании опросника- гайда. Сформулируйте 1 – 2 блока в гайде, основанные на  определенных теориях. Приведите примеры. </w:t>
      </w:r>
    </w:p>
    <w:p w:rsidR="001F57ED" w:rsidRPr="00BA7CE0" w:rsidRDefault="001F57ED" w:rsidP="001F57ED">
      <w:pPr>
        <w:numPr>
          <w:ilvl w:val="0"/>
          <w:numId w:val="62"/>
        </w:numPr>
        <w:ind w:left="0" w:firstLine="851"/>
        <w:rPr>
          <w:b/>
          <w:sz w:val="24"/>
          <w:szCs w:val="24"/>
        </w:rPr>
      </w:pPr>
      <w:r w:rsidRPr="00BA7CE0">
        <w:rPr>
          <w:sz w:val="24"/>
          <w:szCs w:val="24"/>
        </w:rPr>
        <w:t>Объясните что такое принцип прямой и обратной воронки в построении гайда.</w:t>
      </w:r>
    </w:p>
    <w:p w:rsidR="001F57ED" w:rsidRPr="00BA7CE0" w:rsidRDefault="001F57ED" w:rsidP="001F57ED">
      <w:pPr>
        <w:ind w:firstLine="851"/>
        <w:rPr>
          <w:b/>
          <w:sz w:val="24"/>
          <w:szCs w:val="24"/>
        </w:rPr>
      </w:pPr>
      <w:r w:rsidRPr="00BA7CE0">
        <w:rPr>
          <w:b/>
          <w:sz w:val="24"/>
          <w:szCs w:val="24"/>
        </w:rPr>
        <w:t>Образовательные технологии: 6.2.1.-6.2.6.,6.4.</w:t>
      </w:r>
    </w:p>
    <w:p w:rsidR="001F57ED" w:rsidRPr="00BA7CE0" w:rsidRDefault="001F57ED" w:rsidP="001F57ED">
      <w:pPr>
        <w:ind w:firstLine="851"/>
        <w:rPr>
          <w:b/>
          <w:sz w:val="24"/>
          <w:szCs w:val="24"/>
        </w:rPr>
      </w:pPr>
      <w:r w:rsidRPr="00BA7CE0">
        <w:rPr>
          <w:b/>
          <w:sz w:val="24"/>
          <w:szCs w:val="24"/>
        </w:rPr>
        <w:t>Литература основная: № 3, 15.</w:t>
      </w:r>
    </w:p>
    <w:p w:rsidR="001F57ED" w:rsidRPr="00BA7CE0" w:rsidRDefault="001F57ED" w:rsidP="001F57ED">
      <w:pPr>
        <w:ind w:firstLine="851"/>
        <w:rPr>
          <w:b/>
          <w:sz w:val="24"/>
          <w:szCs w:val="24"/>
        </w:rPr>
      </w:pPr>
      <w:r w:rsidRPr="00BA7CE0">
        <w:rPr>
          <w:b/>
          <w:sz w:val="24"/>
          <w:szCs w:val="24"/>
        </w:rPr>
        <w:t>Литература дополнительная: №1, 5, 18, 20.</w:t>
      </w:r>
    </w:p>
    <w:p w:rsidR="001F57ED" w:rsidRPr="00BA7CE0" w:rsidRDefault="001F57ED" w:rsidP="001F57ED">
      <w:pPr>
        <w:ind w:left="1701" w:hanging="850"/>
        <w:rPr>
          <w:b/>
          <w:sz w:val="24"/>
          <w:szCs w:val="24"/>
        </w:rPr>
      </w:pPr>
      <w:r w:rsidRPr="00BA7CE0">
        <w:rPr>
          <w:b/>
          <w:sz w:val="24"/>
          <w:szCs w:val="24"/>
        </w:rPr>
        <w:t>Тема 4. Методы сбора и производства данных в качественном исследовании. Понятие триангуляции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5"/>
        </w:numPr>
        <w:ind w:left="0" w:firstLine="851"/>
        <w:rPr>
          <w:b/>
          <w:sz w:val="24"/>
          <w:szCs w:val="24"/>
        </w:rPr>
      </w:pPr>
      <w:r w:rsidRPr="00BA7CE0">
        <w:rPr>
          <w:sz w:val="24"/>
          <w:szCs w:val="24"/>
        </w:rPr>
        <w:lastRenderedPageBreak/>
        <w:t>Какие методы сбора и производства данных в качественной социологии вы знаете?</w:t>
      </w:r>
    </w:p>
    <w:p w:rsidR="001F57ED" w:rsidRPr="00BA7CE0" w:rsidRDefault="001F57ED" w:rsidP="001F57ED">
      <w:pPr>
        <w:numPr>
          <w:ilvl w:val="0"/>
          <w:numId w:val="55"/>
        </w:numPr>
        <w:ind w:left="0" w:firstLine="851"/>
        <w:rPr>
          <w:sz w:val="24"/>
          <w:szCs w:val="24"/>
        </w:rPr>
      </w:pPr>
      <w:r w:rsidRPr="00BA7CE0">
        <w:rPr>
          <w:sz w:val="24"/>
          <w:szCs w:val="24"/>
        </w:rPr>
        <w:t>Чем отличаются пассивные и активные методы сбора и производства данных в социологии?</w:t>
      </w:r>
    </w:p>
    <w:p w:rsidR="001F57ED" w:rsidRPr="00BA7CE0" w:rsidRDefault="001F57ED" w:rsidP="001F57ED">
      <w:pPr>
        <w:numPr>
          <w:ilvl w:val="0"/>
          <w:numId w:val="55"/>
        </w:numPr>
        <w:ind w:left="0" w:firstLine="851"/>
        <w:rPr>
          <w:b/>
          <w:sz w:val="24"/>
          <w:szCs w:val="24"/>
        </w:rPr>
      </w:pPr>
      <w:r w:rsidRPr="00BA7CE0">
        <w:rPr>
          <w:sz w:val="24"/>
          <w:szCs w:val="24"/>
        </w:rPr>
        <w:t>Обоснуйте выбор методов сбора и производства данных в вашем исследовании.</w:t>
      </w:r>
    </w:p>
    <w:p w:rsidR="001F57ED" w:rsidRPr="00BA7CE0" w:rsidRDefault="001F57ED" w:rsidP="001F57ED">
      <w:pPr>
        <w:numPr>
          <w:ilvl w:val="0"/>
          <w:numId w:val="55"/>
        </w:numPr>
        <w:ind w:left="0" w:firstLine="851"/>
        <w:rPr>
          <w:b/>
          <w:sz w:val="24"/>
          <w:szCs w:val="24"/>
        </w:rPr>
      </w:pPr>
      <w:r w:rsidRPr="00BA7CE0">
        <w:rPr>
          <w:sz w:val="24"/>
          <w:szCs w:val="24"/>
        </w:rPr>
        <w:t xml:space="preserve">Перечислите типы триангуляции. </w:t>
      </w:r>
    </w:p>
    <w:p w:rsidR="001F57ED" w:rsidRPr="00BA7CE0" w:rsidRDefault="001F57ED" w:rsidP="001F57ED">
      <w:pPr>
        <w:numPr>
          <w:ilvl w:val="0"/>
          <w:numId w:val="55"/>
        </w:numPr>
        <w:ind w:left="0" w:firstLine="851"/>
        <w:rPr>
          <w:b/>
          <w:sz w:val="24"/>
          <w:szCs w:val="24"/>
        </w:rPr>
      </w:pPr>
      <w:r w:rsidRPr="00BA7CE0">
        <w:rPr>
          <w:sz w:val="24"/>
          <w:szCs w:val="24"/>
        </w:rPr>
        <w:t>Чем отличается межметодная триангуляция от внутриметодной.</w:t>
      </w:r>
    </w:p>
    <w:p w:rsidR="001F57ED" w:rsidRPr="00BA7CE0" w:rsidRDefault="001F57ED" w:rsidP="001F57ED">
      <w:pPr>
        <w:ind w:firstLine="851"/>
        <w:rPr>
          <w:b/>
          <w:sz w:val="24"/>
          <w:szCs w:val="24"/>
        </w:rPr>
      </w:pPr>
      <w:r w:rsidRPr="00BA7CE0">
        <w:rPr>
          <w:b/>
          <w:sz w:val="24"/>
          <w:szCs w:val="24"/>
        </w:rPr>
        <w:t>Образовательные технологии: 6.2.1.-6.2.6.,6.4.</w:t>
      </w:r>
    </w:p>
    <w:p w:rsidR="001F57ED" w:rsidRPr="00BA7CE0" w:rsidRDefault="001F57ED" w:rsidP="001F57ED">
      <w:pPr>
        <w:ind w:firstLine="851"/>
        <w:rPr>
          <w:b/>
          <w:sz w:val="24"/>
          <w:szCs w:val="24"/>
        </w:rPr>
      </w:pPr>
      <w:r w:rsidRPr="00BA7CE0">
        <w:rPr>
          <w:b/>
          <w:sz w:val="24"/>
          <w:szCs w:val="24"/>
        </w:rPr>
        <w:t>Литература основная: № 3,8, 15.</w:t>
      </w:r>
    </w:p>
    <w:p w:rsidR="001F57ED" w:rsidRPr="00BA7CE0" w:rsidRDefault="001F57ED" w:rsidP="001F57ED">
      <w:pPr>
        <w:ind w:firstLine="851"/>
        <w:rPr>
          <w:b/>
          <w:sz w:val="24"/>
          <w:szCs w:val="24"/>
        </w:rPr>
      </w:pPr>
      <w:r w:rsidRPr="00BA7CE0">
        <w:rPr>
          <w:b/>
          <w:sz w:val="24"/>
          <w:szCs w:val="24"/>
        </w:rPr>
        <w:t>Литература дополнительная: №1, 5, 18, 20.</w:t>
      </w:r>
    </w:p>
    <w:p w:rsidR="001F57ED" w:rsidRPr="00BA7CE0" w:rsidRDefault="001F57ED" w:rsidP="001F57ED">
      <w:pPr>
        <w:ind w:firstLine="851"/>
        <w:rPr>
          <w:b/>
          <w:sz w:val="24"/>
          <w:szCs w:val="24"/>
        </w:rPr>
      </w:pPr>
      <w:r w:rsidRPr="00BA7CE0">
        <w:rPr>
          <w:b/>
          <w:sz w:val="24"/>
          <w:szCs w:val="24"/>
        </w:rPr>
        <w:t>Тема 5. Интервью и фокус-группа в качественном социологическом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6"/>
        </w:numPr>
        <w:ind w:left="0" w:firstLine="851"/>
        <w:rPr>
          <w:sz w:val="24"/>
          <w:szCs w:val="24"/>
        </w:rPr>
      </w:pPr>
      <w:r w:rsidRPr="00BA7CE0">
        <w:rPr>
          <w:sz w:val="24"/>
          <w:szCs w:val="24"/>
        </w:rPr>
        <w:t xml:space="preserve">Приведите классификацию интервью в социологии по разным основаниям: Варианты классификаций по количеству участников. По месту проведения. По логике континуума. Мягкие и жесткие интервью.  </w:t>
      </w:r>
    </w:p>
    <w:p w:rsidR="001F57ED" w:rsidRPr="00BA7CE0" w:rsidRDefault="001F57ED" w:rsidP="001F57ED">
      <w:pPr>
        <w:numPr>
          <w:ilvl w:val="0"/>
          <w:numId w:val="56"/>
        </w:numPr>
        <w:ind w:left="0" w:firstLine="851"/>
        <w:rPr>
          <w:sz w:val="24"/>
          <w:szCs w:val="24"/>
        </w:rPr>
      </w:pPr>
      <w:r w:rsidRPr="00BA7CE0">
        <w:rPr>
          <w:sz w:val="24"/>
          <w:szCs w:val="24"/>
        </w:rPr>
        <w:t>Объясните что такое стандарт, форма и структура  в интервью.</w:t>
      </w:r>
    </w:p>
    <w:p w:rsidR="001F57ED" w:rsidRPr="00BA7CE0" w:rsidRDefault="001F57ED" w:rsidP="001F57ED">
      <w:pPr>
        <w:numPr>
          <w:ilvl w:val="0"/>
          <w:numId w:val="56"/>
        </w:numPr>
        <w:ind w:left="0" w:firstLine="851"/>
        <w:rPr>
          <w:b/>
          <w:sz w:val="24"/>
          <w:szCs w:val="24"/>
        </w:rPr>
      </w:pPr>
      <w:r w:rsidRPr="00BA7CE0">
        <w:rPr>
          <w:sz w:val="24"/>
          <w:szCs w:val="24"/>
        </w:rPr>
        <w:t>Что такое нарратив?</w:t>
      </w:r>
    </w:p>
    <w:p w:rsidR="001F57ED" w:rsidRPr="00BA7CE0" w:rsidRDefault="001F57ED" w:rsidP="001F57ED">
      <w:pPr>
        <w:numPr>
          <w:ilvl w:val="0"/>
          <w:numId w:val="56"/>
        </w:numPr>
        <w:ind w:left="0" w:firstLine="851"/>
        <w:rPr>
          <w:sz w:val="24"/>
          <w:szCs w:val="24"/>
        </w:rPr>
      </w:pPr>
      <w:r w:rsidRPr="00BA7CE0">
        <w:rPr>
          <w:sz w:val="24"/>
          <w:szCs w:val="24"/>
        </w:rPr>
        <w:t>Потренируйтесь в освоении нарративного интервью по теме вашего исследования.</w:t>
      </w:r>
    </w:p>
    <w:p w:rsidR="001F57ED" w:rsidRPr="00BA7CE0" w:rsidRDefault="001F57ED" w:rsidP="001F57ED">
      <w:pPr>
        <w:numPr>
          <w:ilvl w:val="0"/>
          <w:numId w:val="56"/>
        </w:numPr>
        <w:ind w:left="0" w:firstLine="851"/>
        <w:rPr>
          <w:sz w:val="24"/>
          <w:szCs w:val="24"/>
        </w:rPr>
      </w:pPr>
      <w:r w:rsidRPr="00BA7CE0">
        <w:rPr>
          <w:sz w:val="24"/>
          <w:szCs w:val="24"/>
        </w:rPr>
        <w:t>Проанализируйте нарративные моменты вашего интервью.</w:t>
      </w:r>
    </w:p>
    <w:p w:rsidR="001F57ED" w:rsidRPr="00BA7CE0" w:rsidRDefault="001F57ED" w:rsidP="001F57ED">
      <w:pPr>
        <w:numPr>
          <w:ilvl w:val="0"/>
          <w:numId w:val="56"/>
        </w:numPr>
        <w:ind w:left="0" w:firstLine="851"/>
        <w:rPr>
          <w:sz w:val="24"/>
          <w:szCs w:val="24"/>
        </w:rPr>
      </w:pPr>
      <w:r w:rsidRPr="00BA7CE0">
        <w:rPr>
          <w:sz w:val="24"/>
          <w:szCs w:val="24"/>
        </w:rPr>
        <w:t>Опишите по шагам вашу подготовку к проведению интервью.</w:t>
      </w:r>
    </w:p>
    <w:p w:rsidR="001F57ED" w:rsidRPr="00BA7CE0" w:rsidRDefault="001F57ED" w:rsidP="001F57ED">
      <w:pPr>
        <w:numPr>
          <w:ilvl w:val="0"/>
          <w:numId w:val="56"/>
        </w:numPr>
        <w:ind w:left="0" w:firstLine="851"/>
        <w:rPr>
          <w:b/>
          <w:sz w:val="24"/>
          <w:szCs w:val="24"/>
        </w:rPr>
      </w:pPr>
      <w:r w:rsidRPr="00BA7CE0">
        <w:rPr>
          <w:sz w:val="24"/>
          <w:szCs w:val="24"/>
        </w:rPr>
        <w:t>Выполнение каких технических требований в момент проведения интервью вызвало наибольшие трудности?</w:t>
      </w:r>
    </w:p>
    <w:p w:rsidR="001F57ED" w:rsidRPr="00BA7CE0" w:rsidRDefault="001F57ED" w:rsidP="001F57ED">
      <w:pPr>
        <w:numPr>
          <w:ilvl w:val="0"/>
          <w:numId w:val="56"/>
        </w:numPr>
        <w:ind w:left="0" w:firstLine="851"/>
        <w:rPr>
          <w:b/>
          <w:sz w:val="24"/>
          <w:szCs w:val="24"/>
        </w:rPr>
      </w:pPr>
      <w:r w:rsidRPr="00BA7CE0">
        <w:rPr>
          <w:sz w:val="24"/>
          <w:szCs w:val="24"/>
        </w:rPr>
        <w:t>Протранскрибируйте ваше первое интервью.</w:t>
      </w:r>
    </w:p>
    <w:p w:rsidR="001F57ED" w:rsidRPr="00BA7CE0" w:rsidRDefault="001F57ED" w:rsidP="001F57ED">
      <w:pPr>
        <w:numPr>
          <w:ilvl w:val="0"/>
          <w:numId w:val="56"/>
        </w:numPr>
        <w:ind w:left="0" w:firstLine="851"/>
        <w:rPr>
          <w:b/>
          <w:sz w:val="24"/>
          <w:szCs w:val="24"/>
        </w:rPr>
      </w:pPr>
      <w:r w:rsidRPr="00BA7CE0">
        <w:rPr>
          <w:sz w:val="24"/>
          <w:szCs w:val="24"/>
        </w:rPr>
        <w:t>Прочтите несколько раз полученный транскрипт и соотнесите его содержание с исследовательскими вопросами.</w:t>
      </w:r>
    </w:p>
    <w:p w:rsidR="001F57ED" w:rsidRPr="00BA7CE0" w:rsidRDefault="001F57ED" w:rsidP="001F57ED">
      <w:pPr>
        <w:numPr>
          <w:ilvl w:val="0"/>
          <w:numId w:val="56"/>
        </w:numPr>
        <w:ind w:firstLine="131"/>
        <w:rPr>
          <w:sz w:val="24"/>
          <w:szCs w:val="24"/>
        </w:rPr>
      </w:pPr>
      <w:r w:rsidRPr="00BA7CE0">
        <w:rPr>
          <w:sz w:val="24"/>
          <w:szCs w:val="24"/>
        </w:rPr>
        <w:t xml:space="preserve">Сформулируйте требования к проведению фокус-группы. </w:t>
      </w:r>
    </w:p>
    <w:p w:rsidR="001F57ED" w:rsidRPr="00BA7CE0" w:rsidRDefault="001F57ED" w:rsidP="001F57ED">
      <w:pPr>
        <w:numPr>
          <w:ilvl w:val="0"/>
          <w:numId w:val="56"/>
        </w:numPr>
        <w:ind w:firstLine="131"/>
        <w:rPr>
          <w:sz w:val="24"/>
          <w:szCs w:val="24"/>
        </w:rPr>
      </w:pPr>
      <w:r w:rsidRPr="00BA7CE0">
        <w:rPr>
          <w:sz w:val="24"/>
          <w:szCs w:val="24"/>
        </w:rPr>
        <w:t>Какие основные правила проведения фокус-группы.</w:t>
      </w:r>
    </w:p>
    <w:p w:rsidR="001F57ED" w:rsidRPr="00BA7CE0" w:rsidRDefault="001F57ED" w:rsidP="001F57ED">
      <w:pPr>
        <w:ind w:firstLine="851"/>
        <w:rPr>
          <w:b/>
          <w:sz w:val="24"/>
          <w:szCs w:val="24"/>
        </w:rPr>
      </w:pPr>
      <w:r w:rsidRPr="00BA7CE0">
        <w:rPr>
          <w:b/>
          <w:sz w:val="24"/>
          <w:szCs w:val="24"/>
        </w:rPr>
        <w:t>Образовательные технологии: 6.2.1.-6.2.6.,6.2.7.,6.2.8., 6.2.9., 6.4.</w:t>
      </w:r>
    </w:p>
    <w:p w:rsidR="001F57ED" w:rsidRPr="00BA7CE0" w:rsidRDefault="001F57ED" w:rsidP="001F57ED">
      <w:pPr>
        <w:ind w:firstLine="851"/>
        <w:rPr>
          <w:b/>
          <w:sz w:val="24"/>
          <w:szCs w:val="24"/>
        </w:rPr>
      </w:pPr>
      <w:r w:rsidRPr="00BA7CE0">
        <w:rPr>
          <w:b/>
          <w:sz w:val="24"/>
          <w:szCs w:val="24"/>
        </w:rPr>
        <w:t>Литература основная: №3, 8.</w:t>
      </w:r>
    </w:p>
    <w:p w:rsidR="001F57ED" w:rsidRPr="00BA7CE0" w:rsidRDefault="001F57ED" w:rsidP="001F57ED">
      <w:pPr>
        <w:ind w:firstLine="851"/>
        <w:rPr>
          <w:b/>
          <w:sz w:val="24"/>
          <w:szCs w:val="24"/>
        </w:rPr>
      </w:pPr>
      <w:r w:rsidRPr="00BA7CE0">
        <w:rPr>
          <w:b/>
          <w:sz w:val="24"/>
          <w:szCs w:val="24"/>
        </w:rPr>
        <w:t>Литература дополнительная: №12, 13, 18.</w:t>
      </w:r>
    </w:p>
    <w:p w:rsidR="001F57ED" w:rsidRPr="00BA7CE0" w:rsidRDefault="001F57ED" w:rsidP="001F57ED">
      <w:pPr>
        <w:ind w:firstLine="851"/>
        <w:rPr>
          <w:b/>
          <w:sz w:val="24"/>
          <w:szCs w:val="24"/>
        </w:rPr>
      </w:pPr>
      <w:r w:rsidRPr="00BA7CE0">
        <w:rPr>
          <w:b/>
          <w:sz w:val="24"/>
          <w:szCs w:val="24"/>
        </w:rPr>
        <w:t>Тема 6. Наблюдение в качественном социологическом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pStyle w:val="24"/>
        <w:numPr>
          <w:ilvl w:val="0"/>
          <w:numId w:val="63"/>
        </w:numPr>
        <w:ind w:left="0" w:firstLine="851"/>
        <w:rPr>
          <w:sz w:val="24"/>
          <w:szCs w:val="24"/>
        </w:rPr>
      </w:pPr>
      <w:r w:rsidRPr="00BA7CE0">
        <w:rPr>
          <w:sz w:val="24"/>
          <w:szCs w:val="24"/>
        </w:rPr>
        <w:t>Дайте характеристику этнографическому методу в качественном исследовании.</w:t>
      </w:r>
    </w:p>
    <w:p w:rsidR="001F57ED" w:rsidRPr="00BA7CE0" w:rsidRDefault="001F57ED" w:rsidP="001F57ED">
      <w:pPr>
        <w:pStyle w:val="24"/>
        <w:numPr>
          <w:ilvl w:val="0"/>
          <w:numId w:val="63"/>
        </w:numPr>
        <w:ind w:left="0" w:firstLine="851"/>
        <w:rPr>
          <w:sz w:val="24"/>
          <w:szCs w:val="24"/>
        </w:rPr>
      </w:pPr>
      <w:r w:rsidRPr="00BA7CE0">
        <w:rPr>
          <w:sz w:val="24"/>
          <w:szCs w:val="24"/>
        </w:rPr>
        <w:t xml:space="preserve">Раскройте концепцию плотного описания К. Гиртца. </w:t>
      </w:r>
    </w:p>
    <w:p w:rsidR="001F57ED" w:rsidRPr="00BA7CE0" w:rsidRDefault="001F57ED" w:rsidP="001F57ED">
      <w:pPr>
        <w:pStyle w:val="24"/>
        <w:numPr>
          <w:ilvl w:val="0"/>
          <w:numId w:val="63"/>
        </w:numPr>
        <w:ind w:left="0" w:firstLine="851"/>
        <w:rPr>
          <w:sz w:val="24"/>
          <w:szCs w:val="24"/>
        </w:rPr>
      </w:pPr>
      <w:r w:rsidRPr="00BA7CE0">
        <w:rPr>
          <w:sz w:val="24"/>
          <w:szCs w:val="24"/>
        </w:rPr>
        <w:t xml:space="preserve">Раскройте принципы конструирования жизни других людей. </w:t>
      </w:r>
    </w:p>
    <w:p w:rsidR="001F57ED" w:rsidRPr="00BA7CE0" w:rsidRDefault="001F57ED" w:rsidP="001F57ED">
      <w:pPr>
        <w:pStyle w:val="24"/>
        <w:numPr>
          <w:ilvl w:val="0"/>
          <w:numId w:val="63"/>
        </w:numPr>
        <w:ind w:left="0" w:firstLine="851"/>
        <w:rPr>
          <w:sz w:val="24"/>
          <w:szCs w:val="24"/>
        </w:rPr>
      </w:pPr>
      <w:r w:rsidRPr="00BA7CE0">
        <w:rPr>
          <w:sz w:val="24"/>
          <w:szCs w:val="24"/>
        </w:rPr>
        <w:t xml:space="preserve">Раскройте подходы к реалистическому и экспериментальному видам описания явления. </w:t>
      </w:r>
    </w:p>
    <w:p w:rsidR="001F57ED" w:rsidRPr="00BA7CE0" w:rsidRDefault="001F57ED" w:rsidP="001F57ED">
      <w:pPr>
        <w:pStyle w:val="24"/>
        <w:numPr>
          <w:ilvl w:val="0"/>
          <w:numId w:val="63"/>
        </w:numPr>
        <w:ind w:left="0" w:firstLine="851"/>
        <w:rPr>
          <w:sz w:val="24"/>
          <w:szCs w:val="24"/>
        </w:rPr>
      </w:pPr>
      <w:r w:rsidRPr="00BA7CE0">
        <w:rPr>
          <w:sz w:val="24"/>
          <w:szCs w:val="24"/>
        </w:rPr>
        <w:t xml:space="preserve">Что такое поэтическая репрезентация и этнографическая драма. </w:t>
      </w:r>
    </w:p>
    <w:p w:rsidR="001F57ED" w:rsidRPr="00BA7CE0" w:rsidRDefault="001F57ED" w:rsidP="001F57ED">
      <w:pPr>
        <w:pStyle w:val="24"/>
        <w:numPr>
          <w:ilvl w:val="0"/>
          <w:numId w:val="63"/>
        </w:numPr>
        <w:ind w:left="0" w:firstLine="851"/>
        <w:rPr>
          <w:sz w:val="24"/>
          <w:szCs w:val="24"/>
        </w:rPr>
      </w:pPr>
      <w:r w:rsidRPr="00BA7CE0">
        <w:rPr>
          <w:sz w:val="24"/>
          <w:szCs w:val="24"/>
        </w:rPr>
        <w:t xml:space="preserve">В чем состоит различение позиций автора и исследователя. </w:t>
      </w:r>
    </w:p>
    <w:p w:rsidR="001F57ED" w:rsidRPr="00BA7CE0" w:rsidRDefault="001F57ED" w:rsidP="001F57ED">
      <w:pPr>
        <w:pStyle w:val="24"/>
        <w:numPr>
          <w:ilvl w:val="0"/>
          <w:numId w:val="63"/>
        </w:numPr>
        <w:tabs>
          <w:tab w:val="left" w:pos="851"/>
        </w:tabs>
        <w:ind w:left="0" w:firstLine="851"/>
        <w:rPr>
          <w:sz w:val="24"/>
          <w:szCs w:val="24"/>
        </w:rPr>
      </w:pPr>
      <w:r w:rsidRPr="00BA7CE0">
        <w:rPr>
          <w:sz w:val="24"/>
          <w:szCs w:val="24"/>
        </w:rPr>
        <w:t>Подготовьте фото и видео-репортажи.</w:t>
      </w:r>
    </w:p>
    <w:p w:rsidR="001F57ED" w:rsidRPr="00BA7CE0" w:rsidRDefault="001F57ED" w:rsidP="001F57ED">
      <w:pPr>
        <w:ind w:firstLine="851"/>
        <w:rPr>
          <w:b/>
          <w:sz w:val="24"/>
          <w:szCs w:val="24"/>
        </w:rPr>
      </w:pPr>
      <w:r w:rsidRPr="00BA7CE0">
        <w:rPr>
          <w:b/>
          <w:sz w:val="24"/>
          <w:szCs w:val="24"/>
        </w:rPr>
        <w:t>Образовательные технологии: 6.2.1.-6.2.6.,6.2.7.,6.2.8., 6.2.9., 6.4.</w:t>
      </w:r>
    </w:p>
    <w:p w:rsidR="001F57ED" w:rsidRPr="00BA7CE0" w:rsidRDefault="001F57ED" w:rsidP="001F57ED">
      <w:pPr>
        <w:ind w:firstLine="851"/>
        <w:rPr>
          <w:b/>
          <w:sz w:val="24"/>
          <w:szCs w:val="24"/>
        </w:rPr>
      </w:pPr>
      <w:r w:rsidRPr="00BA7CE0">
        <w:rPr>
          <w:b/>
          <w:sz w:val="24"/>
          <w:szCs w:val="24"/>
        </w:rPr>
        <w:t>Литература основная: № 2, 3, 8.</w:t>
      </w:r>
    </w:p>
    <w:p w:rsidR="001F57ED" w:rsidRPr="00BA7CE0" w:rsidRDefault="001F57ED" w:rsidP="001F57ED">
      <w:pPr>
        <w:ind w:firstLine="851"/>
        <w:rPr>
          <w:b/>
          <w:sz w:val="24"/>
          <w:szCs w:val="24"/>
        </w:rPr>
      </w:pPr>
      <w:r w:rsidRPr="00BA7CE0">
        <w:rPr>
          <w:b/>
          <w:sz w:val="24"/>
          <w:szCs w:val="24"/>
        </w:rPr>
        <w:t>Литература дополнительная: №6, 14, 18, 20.</w:t>
      </w:r>
    </w:p>
    <w:p w:rsidR="001F57ED" w:rsidRPr="00BA7CE0" w:rsidRDefault="001F57ED" w:rsidP="001F57ED">
      <w:pPr>
        <w:ind w:firstLine="851"/>
        <w:rPr>
          <w:b/>
          <w:sz w:val="24"/>
          <w:szCs w:val="24"/>
        </w:rPr>
      </w:pPr>
      <w:r w:rsidRPr="00BA7CE0">
        <w:rPr>
          <w:b/>
          <w:sz w:val="24"/>
          <w:szCs w:val="24"/>
        </w:rPr>
        <w:t>Тема 7. Клинический подход в качественном социологическом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9"/>
        </w:numPr>
        <w:ind w:left="0" w:firstLine="851"/>
        <w:rPr>
          <w:b/>
          <w:sz w:val="24"/>
          <w:szCs w:val="24"/>
        </w:rPr>
      </w:pPr>
      <w:r w:rsidRPr="00BA7CE0">
        <w:rPr>
          <w:sz w:val="24"/>
          <w:szCs w:val="24"/>
        </w:rPr>
        <w:t>В чем заключается суть клинический подход в рамках современной качественной социологии?</w:t>
      </w:r>
    </w:p>
    <w:p w:rsidR="001F57ED" w:rsidRPr="00BA7CE0" w:rsidRDefault="001F57ED" w:rsidP="001F57ED">
      <w:pPr>
        <w:numPr>
          <w:ilvl w:val="0"/>
          <w:numId w:val="59"/>
        </w:numPr>
        <w:ind w:left="0" w:firstLine="851"/>
        <w:rPr>
          <w:sz w:val="24"/>
          <w:szCs w:val="24"/>
        </w:rPr>
      </w:pPr>
      <w:r w:rsidRPr="00BA7CE0">
        <w:rPr>
          <w:sz w:val="24"/>
          <w:szCs w:val="24"/>
        </w:rPr>
        <w:lastRenderedPageBreak/>
        <w:t>Для чего важно представление объекта в его целостности, социоисторическом и экзистенциальном измерениях?</w:t>
      </w:r>
    </w:p>
    <w:p w:rsidR="001F57ED" w:rsidRPr="00BA7CE0" w:rsidRDefault="001F57ED" w:rsidP="001F57ED">
      <w:pPr>
        <w:numPr>
          <w:ilvl w:val="0"/>
          <w:numId w:val="59"/>
        </w:numPr>
        <w:ind w:left="0" w:firstLine="851"/>
        <w:rPr>
          <w:b/>
          <w:sz w:val="24"/>
          <w:szCs w:val="24"/>
        </w:rPr>
      </w:pPr>
      <w:r w:rsidRPr="00BA7CE0">
        <w:rPr>
          <w:sz w:val="24"/>
          <w:szCs w:val="24"/>
        </w:rPr>
        <w:t>Дополните описание объекта вашего исследования в его социоисторическом и экзистенциальном измерениях.</w:t>
      </w:r>
    </w:p>
    <w:p w:rsidR="001F57ED" w:rsidRPr="00BA7CE0" w:rsidRDefault="001F57ED" w:rsidP="001F57ED">
      <w:pPr>
        <w:numPr>
          <w:ilvl w:val="0"/>
          <w:numId w:val="59"/>
        </w:numPr>
        <w:ind w:left="0" w:firstLine="851"/>
        <w:rPr>
          <w:b/>
          <w:sz w:val="24"/>
          <w:szCs w:val="24"/>
        </w:rPr>
      </w:pPr>
      <w:r w:rsidRPr="00BA7CE0">
        <w:rPr>
          <w:sz w:val="24"/>
          <w:szCs w:val="24"/>
        </w:rPr>
        <w:t>В чем заключалась ваша личностная вовлеченность в исследовании?</w:t>
      </w:r>
    </w:p>
    <w:p w:rsidR="001F57ED" w:rsidRPr="00BA7CE0" w:rsidRDefault="001F57ED" w:rsidP="001F57ED">
      <w:pPr>
        <w:ind w:firstLine="851"/>
        <w:rPr>
          <w:b/>
          <w:sz w:val="24"/>
          <w:szCs w:val="24"/>
        </w:rPr>
      </w:pPr>
      <w:r w:rsidRPr="00BA7CE0">
        <w:rPr>
          <w:b/>
          <w:sz w:val="24"/>
          <w:szCs w:val="24"/>
        </w:rPr>
        <w:t>Образовательные технологии: 6.2.1.-6.2.6.,6.2.7.,6.2.8., 6.2.9., 6.4.</w:t>
      </w:r>
    </w:p>
    <w:p w:rsidR="001F57ED" w:rsidRPr="00BA7CE0" w:rsidRDefault="001F57ED" w:rsidP="001F57ED">
      <w:pPr>
        <w:ind w:firstLine="851"/>
        <w:rPr>
          <w:b/>
          <w:sz w:val="24"/>
          <w:szCs w:val="24"/>
        </w:rPr>
      </w:pPr>
      <w:r w:rsidRPr="00BA7CE0">
        <w:rPr>
          <w:b/>
          <w:sz w:val="24"/>
          <w:szCs w:val="24"/>
        </w:rPr>
        <w:t>Литература основная: № 8, 17.</w:t>
      </w:r>
    </w:p>
    <w:p w:rsidR="001F57ED" w:rsidRPr="00BA7CE0" w:rsidRDefault="001F57ED" w:rsidP="001F57ED">
      <w:pPr>
        <w:ind w:firstLine="851"/>
        <w:rPr>
          <w:b/>
          <w:sz w:val="24"/>
          <w:szCs w:val="24"/>
        </w:rPr>
      </w:pPr>
      <w:r w:rsidRPr="00BA7CE0">
        <w:rPr>
          <w:b/>
          <w:sz w:val="24"/>
          <w:szCs w:val="24"/>
        </w:rPr>
        <w:t>Тема 8. Структура субъективного опыта в качественном социологическом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7"/>
        </w:numPr>
        <w:ind w:left="0" w:firstLine="851"/>
        <w:rPr>
          <w:b/>
          <w:sz w:val="24"/>
          <w:szCs w:val="24"/>
        </w:rPr>
      </w:pPr>
      <w:r w:rsidRPr="00BA7CE0">
        <w:rPr>
          <w:sz w:val="24"/>
          <w:szCs w:val="24"/>
        </w:rPr>
        <w:t>Субъективный мир и способы проникновения в него.</w:t>
      </w:r>
    </w:p>
    <w:p w:rsidR="001F57ED" w:rsidRPr="00BA7CE0" w:rsidRDefault="001F57ED" w:rsidP="001F57ED">
      <w:pPr>
        <w:numPr>
          <w:ilvl w:val="0"/>
          <w:numId w:val="57"/>
        </w:numPr>
        <w:ind w:left="0" w:firstLine="851"/>
        <w:rPr>
          <w:sz w:val="24"/>
          <w:szCs w:val="24"/>
        </w:rPr>
      </w:pPr>
      <w:r w:rsidRPr="00BA7CE0">
        <w:rPr>
          <w:sz w:val="24"/>
          <w:szCs w:val="24"/>
        </w:rPr>
        <w:t>Какие фильтры на пути восприятие внешнего мира вы знаете?</w:t>
      </w:r>
    </w:p>
    <w:p w:rsidR="001F57ED" w:rsidRPr="00BA7CE0" w:rsidRDefault="001F57ED" w:rsidP="001F57ED">
      <w:pPr>
        <w:numPr>
          <w:ilvl w:val="0"/>
          <w:numId w:val="57"/>
        </w:numPr>
        <w:ind w:left="0" w:firstLine="851"/>
        <w:rPr>
          <w:sz w:val="24"/>
          <w:szCs w:val="24"/>
        </w:rPr>
      </w:pPr>
      <w:r w:rsidRPr="00BA7CE0">
        <w:rPr>
          <w:sz w:val="24"/>
          <w:szCs w:val="24"/>
        </w:rPr>
        <w:t>Проанализируйте ваше интервью и сделайте предположение о фильтрах информанта.</w:t>
      </w:r>
    </w:p>
    <w:p w:rsidR="001F57ED" w:rsidRPr="00BA7CE0" w:rsidRDefault="001F57ED" w:rsidP="001F57ED">
      <w:pPr>
        <w:numPr>
          <w:ilvl w:val="0"/>
          <w:numId w:val="57"/>
        </w:numPr>
        <w:ind w:left="0" w:firstLine="851"/>
        <w:rPr>
          <w:b/>
          <w:sz w:val="24"/>
          <w:szCs w:val="24"/>
        </w:rPr>
      </w:pPr>
      <w:r w:rsidRPr="00BA7CE0">
        <w:rPr>
          <w:sz w:val="24"/>
          <w:szCs w:val="24"/>
        </w:rPr>
        <w:t>Как фильтры могут искажать восприятие внешнего мира?</w:t>
      </w:r>
    </w:p>
    <w:p w:rsidR="001F57ED" w:rsidRPr="00BA7CE0" w:rsidRDefault="001F57ED" w:rsidP="001F57ED">
      <w:pPr>
        <w:numPr>
          <w:ilvl w:val="0"/>
          <w:numId w:val="57"/>
        </w:numPr>
        <w:ind w:left="0" w:firstLine="851"/>
        <w:rPr>
          <w:b/>
          <w:sz w:val="24"/>
          <w:szCs w:val="24"/>
        </w:rPr>
      </w:pPr>
      <w:r w:rsidRPr="00BA7CE0">
        <w:rPr>
          <w:sz w:val="24"/>
          <w:szCs w:val="24"/>
        </w:rPr>
        <w:t>Что такое жизненный сценарий?</w:t>
      </w:r>
    </w:p>
    <w:p w:rsidR="001F57ED" w:rsidRPr="00BA7CE0" w:rsidRDefault="001F57ED" w:rsidP="001F57ED">
      <w:pPr>
        <w:ind w:firstLine="851"/>
        <w:rPr>
          <w:b/>
          <w:sz w:val="24"/>
          <w:szCs w:val="24"/>
        </w:rPr>
      </w:pPr>
      <w:r w:rsidRPr="00BA7CE0">
        <w:rPr>
          <w:b/>
          <w:sz w:val="24"/>
          <w:szCs w:val="24"/>
        </w:rPr>
        <w:t>Образовательные технологии: 6.2.1.-6.2.6.,6.2.7.,6.2.8., 6.2.9., 6.4.</w:t>
      </w:r>
    </w:p>
    <w:p w:rsidR="001F57ED" w:rsidRPr="00BA7CE0" w:rsidRDefault="001F57ED" w:rsidP="001F57ED">
      <w:pPr>
        <w:ind w:firstLine="851"/>
        <w:rPr>
          <w:b/>
          <w:sz w:val="24"/>
          <w:szCs w:val="24"/>
        </w:rPr>
      </w:pPr>
      <w:r w:rsidRPr="00BA7CE0">
        <w:rPr>
          <w:b/>
          <w:sz w:val="24"/>
          <w:szCs w:val="24"/>
        </w:rPr>
        <w:t>Литература основная: № 2, 3, 7.</w:t>
      </w:r>
    </w:p>
    <w:p w:rsidR="001F57ED" w:rsidRPr="00BA7CE0" w:rsidRDefault="001F57ED" w:rsidP="001F57ED">
      <w:pPr>
        <w:ind w:firstLine="851"/>
        <w:rPr>
          <w:b/>
          <w:sz w:val="24"/>
          <w:szCs w:val="24"/>
        </w:rPr>
      </w:pPr>
      <w:r w:rsidRPr="00BA7CE0">
        <w:rPr>
          <w:b/>
          <w:sz w:val="24"/>
          <w:szCs w:val="24"/>
        </w:rPr>
        <w:t>Литература дополнительная: №6, 7, 18, 20.</w:t>
      </w:r>
    </w:p>
    <w:p w:rsidR="001F57ED" w:rsidRPr="00BA7CE0" w:rsidRDefault="001F57ED" w:rsidP="001F57ED">
      <w:pPr>
        <w:ind w:firstLine="851"/>
        <w:rPr>
          <w:b/>
          <w:sz w:val="24"/>
          <w:szCs w:val="24"/>
        </w:rPr>
      </w:pPr>
      <w:r w:rsidRPr="00BA7CE0">
        <w:rPr>
          <w:b/>
          <w:sz w:val="24"/>
          <w:szCs w:val="24"/>
        </w:rPr>
        <w:t>Тема 9. Анализ данных в качественном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58"/>
        </w:numPr>
        <w:ind w:left="0" w:firstLine="851"/>
        <w:rPr>
          <w:b/>
          <w:sz w:val="24"/>
          <w:szCs w:val="24"/>
        </w:rPr>
      </w:pPr>
      <w:r w:rsidRPr="00BA7CE0">
        <w:rPr>
          <w:sz w:val="24"/>
          <w:szCs w:val="24"/>
        </w:rPr>
        <w:t>Какие виды анализа данных в качественной методологии вы знаете?</w:t>
      </w:r>
    </w:p>
    <w:p w:rsidR="001F57ED" w:rsidRPr="00BA7CE0" w:rsidRDefault="001F57ED" w:rsidP="001F57ED">
      <w:pPr>
        <w:numPr>
          <w:ilvl w:val="0"/>
          <w:numId w:val="58"/>
        </w:numPr>
        <w:ind w:left="0" w:firstLine="851"/>
        <w:rPr>
          <w:sz w:val="24"/>
          <w:szCs w:val="24"/>
        </w:rPr>
      </w:pPr>
      <w:r w:rsidRPr="00BA7CE0">
        <w:rPr>
          <w:sz w:val="24"/>
          <w:szCs w:val="24"/>
        </w:rPr>
        <w:t>Что такое аналитическая индукция?</w:t>
      </w:r>
    </w:p>
    <w:p w:rsidR="001F57ED" w:rsidRPr="00BA7CE0" w:rsidRDefault="001F57ED" w:rsidP="001F57ED">
      <w:pPr>
        <w:numPr>
          <w:ilvl w:val="0"/>
          <w:numId w:val="58"/>
        </w:numPr>
        <w:ind w:left="0" w:firstLine="851"/>
        <w:rPr>
          <w:sz w:val="24"/>
          <w:szCs w:val="24"/>
        </w:rPr>
      </w:pPr>
      <w:r w:rsidRPr="00BA7CE0">
        <w:rPr>
          <w:sz w:val="24"/>
          <w:szCs w:val="24"/>
        </w:rPr>
        <w:t>Проведите первичное кодирование вашего интервью.</w:t>
      </w:r>
    </w:p>
    <w:p w:rsidR="001F57ED" w:rsidRPr="00BA7CE0" w:rsidRDefault="001F57ED" w:rsidP="001F57ED">
      <w:pPr>
        <w:numPr>
          <w:ilvl w:val="0"/>
          <w:numId w:val="58"/>
        </w:numPr>
        <w:ind w:left="0" w:firstLine="851"/>
        <w:rPr>
          <w:sz w:val="24"/>
          <w:szCs w:val="24"/>
        </w:rPr>
      </w:pPr>
      <w:r w:rsidRPr="00BA7CE0">
        <w:rPr>
          <w:sz w:val="24"/>
          <w:szCs w:val="24"/>
        </w:rPr>
        <w:t>Перейдите к проведению осевого кодирования.</w:t>
      </w:r>
    </w:p>
    <w:p w:rsidR="001F57ED" w:rsidRPr="00BA7CE0" w:rsidRDefault="001F57ED" w:rsidP="001F57ED">
      <w:pPr>
        <w:numPr>
          <w:ilvl w:val="0"/>
          <w:numId w:val="58"/>
        </w:numPr>
        <w:ind w:left="0" w:firstLine="851"/>
        <w:rPr>
          <w:sz w:val="24"/>
          <w:szCs w:val="24"/>
        </w:rPr>
      </w:pPr>
      <w:r w:rsidRPr="00BA7CE0">
        <w:rPr>
          <w:sz w:val="24"/>
          <w:szCs w:val="24"/>
        </w:rPr>
        <w:t>Что такое создание мини-теории целенаправленной деятельности?</w:t>
      </w:r>
    </w:p>
    <w:p w:rsidR="001F57ED" w:rsidRPr="00BA7CE0" w:rsidRDefault="001F57ED" w:rsidP="001F57ED">
      <w:pPr>
        <w:numPr>
          <w:ilvl w:val="0"/>
          <w:numId w:val="58"/>
        </w:numPr>
        <w:ind w:left="0" w:firstLine="851"/>
        <w:rPr>
          <w:sz w:val="24"/>
          <w:szCs w:val="24"/>
        </w:rPr>
      </w:pPr>
      <w:r w:rsidRPr="00BA7CE0">
        <w:rPr>
          <w:sz w:val="24"/>
          <w:szCs w:val="24"/>
        </w:rPr>
        <w:t>Оцените уровень концептуализации в результатах анализа по вашему исследованию.</w:t>
      </w:r>
    </w:p>
    <w:p w:rsidR="001F57ED" w:rsidRPr="00BA7CE0" w:rsidRDefault="001F57ED" w:rsidP="001F57ED">
      <w:pPr>
        <w:numPr>
          <w:ilvl w:val="0"/>
          <w:numId w:val="58"/>
        </w:numPr>
        <w:ind w:left="0" w:firstLine="851"/>
        <w:rPr>
          <w:sz w:val="24"/>
          <w:szCs w:val="24"/>
        </w:rPr>
      </w:pPr>
      <w:r w:rsidRPr="00BA7CE0">
        <w:rPr>
          <w:sz w:val="24"/>
          <w:szCs w:val="24"/>
        </w:rPr>
        <w:t>Проведите насыщение 1-2 центральных категорий вашего исследования.</w:t>
      </w:r>
    </w:p>
    <w:p w:rsidR="001F57ED" w:rsidRPr="00BA7CE0" w:rsidRDefault="001F57ED" w:rsidP="001F57ED">
      <w:pPr>
        <w:numPr>
          <w:ilvl w:val="0"/>
          <w:numId w:val="58"/>
        </w:numPr>
        <w:ind w:left="0" w:firstLine="851"/>
        <w:rPr>
          <w:b/>
          <w:sz w:val="24"/>
          <w:szCs w:val="24"/>
        </w:rPr>
      </w:pPr>
      <w:r w:rsidRPr="00BA7CE0">
        <w:rPr>
          <w:sz w:val="24"/>
          <w:szCs w:val="24"/>
        </w:rPr>
        <w:t>Оцените результаты аналитической фазы по критериям внутреннего принятия.</w:t>
      </w:r>
    </w:p>
    <w:p w:rsidR="001F57ED" w:rsidRPr="00BA7CE0" w:rsidRDefault="001F57ED" w:rsidP="001F57ED">
      <w:pPr>
        <w:ind w:firstLine="851"/>
        <w:rPr>
          <w:b/>
          <w:sz w:val="24"/>
          <w:szCs w:val="24"/>
        </w:rPr>
      </w:pPr>
      <w:r w:rsidRPr="00BA7CE0">
        <w:rPr>
          <w:b/>
          <w:sz w:val="24"/>
          <w:szCs w:val="24"/>
        </w:rPr>
        <w:t>Образовательные технологии: 6.2.1.-6.2.6.,6.2.7.,6.2.8., 6.2.9., 6.4.</w:t>
      </w:r>
    </w:p>
    <w:p w:rsidR="001F57ED" w:rsidRPr="00BA7CE0" w:rsidRDefault="001F57ED" w:rsidP="001F57ED">
      <w:pPr>
        <w:ind w:firstLine="851"/>
        <w:rPr>
          <w:b/>
          <w:sz w:val="24"/>
          <w:szCs w:val="24"/>
        </w:rPr>
      </w:pPr>
      <w:r w:rsidRPr="00BA7CE0">
        <w:rPr>
          <w:b/>
          <w:sz w:val="24"/>
          <w:szCs w:val="24"/>
        </w:rPr>
        <w:t>Литература основная: № 2, 3.</w:t>
      </w:r>
    </w:p>
    <w:p w:rsidR="001F57ED" w:rsidRPr="00BA7CE0" w:rsidRDefault="001F57ED" w:rsidP="001F57ED">
      <w:pPr>
        <w:ind w:firstLine="851"/>
        <w:rPr>
          <w:b/>
          <w:sz w:val="24"/>
          <w:szCs w:val="24"/>
        </w:rPr>
      </w:pPr>
      <w:r w:rsidRPr="00BA7CE0">
        <w:rPr>
          <w:b/>
          <w:sz w:val="24"/>
          <w:szCs w:val="24"/>
        </w:rPr>
        <w:t>Литература дополнительная: №18, 20.</w:t>
      </w:r>
    </w:p>
    <w:p w:rsidR="001F57ED" w:rsidRPr="00BA7CE0" w:rsidRDefault="001F57ED" w:rsidP="001F57ED">
      <w:pPr>
        <w:ind w:firstLine="851"/>
        <w:rPr>
          <w:b/>
          <w:sz w:val="24"/>
          <w:szCs w:val="24"/>
        </w:rPr>
      </w:pPr>
      <w:r w:rsidRPr="00BA7CE0">
        <w:rPr>
          <w:b/>
          <w:sz w:val="24"/>
          <w:szCs w:val="24"/>
        </w:rPr>
        <w:t>Тема 10. Структура и критерии разработки отчета в качественном исследовании</w:t>
      </w:r>
    </w:p>
    <w:p w:rsidR="001F57ED" w:rsidRPr="00BA7CE0" w:rsidRDefault="001F57ED" w:rsidP="001F57ED">
      <w:pPr>
        <w:ind w:firstLine="851"/>
        <w:rPr>
          <w:b/>
          <w:sz w:val="24"/>
          <w:szCs w:val="24"/>
        </w:rPr>
      </w:pPr>
      <w:r w:rsidRPr="00BA7CE0">
        <w:rPr>
          <w:b/>
          <w:sz w:val="24"/>
          <w:szCs w:val="24"/>
        </w:rPr>
        <w:t>Вопросы для подготовки к лабораторному занятию:</w:t>
      </w:r>
    </w:p>
    <w:p w:rsidR="001F57ED" w:rsidRPr="00BA7CE0" w:rsidRDefault="001F57ED" w:rsidP="001F57ED">
      <w:pPr>
        <w:numPr>
          <w:ilvl w:val="0"/>
          <w:numId w:val="60"/>
        </w:numPr>
        <w:ind w:left="0" w:firstLine="851"/>
        <w:rPr>
          <w:sz w:val="24"/>
          <w:szCs w:val="24"/>
        </w:rPr>
      </w:pPr>
      <w:r w:rsidRPr="00BA7CE0">
        <w:rPr>
          <w:sz w:val="24"/>
          <w:szCs w:val="24"/>
        </w:rPr>
        <w:t>Составьте план своего исследовательского отчета.</w:t>
      </w:r>
    </w:p>
    <w:p w:rsidR="001F57ED" w:rsidRPr="00BA7CE0" w:rsidRDefault="001F57ED" w:rsidP="001F57ED">
      <w:pPr>
        <w:numPr>
          <w:ilvl w:val="0"/>
          <w:numId w:val="60"/>
        </w:numPr>
        <w:ind w:left="0" w:firstLine="851"/>
        <w:rPr>
          <w:sz w:val="24"/>
          <w:szCs w:val="24"/>
        </w:rPr>
      </w:pPr>
      <w:r w:rsidRPr="00BA7CE0">
        <w:rPr>
          <w:sz w:val="24"/>
          <w:szCs w:val="24"/>
        </w:rPr>
        <w:t>Кто будет являться адресатом вашего отчета?</w:t>
      </w:r>
    </w:p>
    <w:p w:rsidR="001F57ED" w:rsidRPr="00BA7CE0" w:rsidRDefault="001F57ED" w:rsidP="001F57ED">
      <w:pPr>
        <w:numPr>
          <w:ilvl w:val="0"/>
          <w:numId w:val="60"/>
        </w:numPr>
        <w:ind w:left="0" w:firstLine="851"/>
        <w:rPr>
          <w:sz w:val="24"/>
          <w:szCs w:val="24"/>
        </w:rPr>
      </w:pPr>
      <w:r w:rsidRPr="00BA7CE0">
        <w:rPr>
          <w:sz w:val="24"/>
          <w:szCs w:val="24"/>
        </w:rPr>
        <w:t>Напишите отчет по проведенной фокус группе</w:t>
      </w:r>
    </w:p>
    <w:p w:rsidR="001F57ED" w:rsidRPr="00BA7CE0" w:rsidRDefault="001F57ED" w:rsidP="001F57ED">
      <w:pPr>
        <w:numPr>
          <w:ilvl w:val="0"/>
          <w:numId w:val="60"/>
        </w:numPr>
        <w:ind w:left="0" w:firstLine="851"/>
        <w:rPr>
          <w:sz w:val="24"/>
          <w:szCs w:val="24"/>
        </w:rPr>
      </w:pPr>
      <w:r w:rsidRPr="00BA7CE0">
        <w:rPr>
          <w:sz w:val="24"/>
          <w:szCs w:val="24"/>
        </w:rPr>
        <w:t>В своей учебной группе проведите устную презентацию.</w:t>
      </w:r>
    </w:p>
    <w:p w:rsidR="001F57ED" w:rsidRPr="00BA7CE0" w:rsidRDefault="001F57ED" w:rsidP="001F57ED">
      <w:pPr>
        <w:numPr>
          <w:ilvl w:val="0"/>
          <w:numId w:val="60"/>
        </w:numPr>
        <w:ind w:left="0" w:firstLine="851"/>
        <w:jc w:val="both"/>
        <w:rPr>
          <w:b/>
          <w:sz w:val="24"/>
          <w:szCs w:val="24"/>
        </w:rPr>
      </w:pPr>
      <w:r w:rsidRPr="00BA7CE0">
        <w:rPr>
          <w:sz w:val="24"/>
          <w:szCs w:val="24"/>
        </w:rPr>
        <w:t>Какие критерии оценки качества могут быть примерены к вашему отчету</w:t>
      </w:r>
      <w:r w:rsidRPr="00BA7CE0">
        <w:rPr>
          <w:b/>
          <w:sz w:val="24"/>
          <w:szCs w:val="24"/>
        </w:rPr>
        <w:t>?</w:t>
      </w:r>
    </w:p>
    <w:p w:rsidR="001F57ED" w:rsidRPr="00BA7CE0" w:rsidRDefault="001F57ED" w:rsidP="001F57ED">
      <w:pPr>
        <w:ind w:firstLine="851"/>
        <w:jc w:val="both"/>
        <w:rPr>
          <w:b/>
          <w:sz w:val="24"/>
          <w:szCs w:val="24"/>
        </w:rPr>
      </w:pPr>
      <w:r w:rsidRPr="00BA7CE0">
        <w:rPr>
          <w:b/>
          <w:sz w:val="24"/>
          <w:szCs w:val="24"/>
        </w:rPr>
        <w:t>Образовательные технологии: 6.2.1.-6.2.6.,6.2.8., 6.2.9., 6.4, 6.5-6.7.</w:t>
      </w:r>
    </w:p>
    <w:p w:rsidR="001F57ED" w:rsidRPr="00BA7CE0" w:rsidRDefault="001F57ED" w:rsidP="001F57ED">
      <w:pPr>
        <w:ind w:firstLine="851"/>
        <w:jc w:val="both"/>
        <w:rPr>
          <w:b/>
          <w:sz w:val="24"/>
          <w:szCs w:val="24"/>
        </w:rPr>
      </w:pPr>
      <w:r w:rsidRPr="00BA7CE0">
        <w:rPr>
          <w:b/>
          <w:sz w:val="24"/>
          <w:szCs w:val="24"/>
        </w:rPr>
        <w:t xml:space="preserve">Литература основная: № 2, 3, </w:t>
      </w:r>
    </w:p>
    <w:p w:rsidR="001F57ED" w:rsidRPr="00BA7CE0" w:rsidRDefault="001F57ED" w:rsidP="001F57ED">
      <w:pPr>
        <w:ind w:firstLine="851"/>
        <w:jc w:val="both"/>
        <w:rPr>
          <w:b/>
          <w:sz w:val="24"/>
          <w:szCs w:val="24"/>
        </w:rPr>
      </w:pPr>
      <w:r w:rsidRPr="00BA7CE0">
        <w:rPr>
          <w:b/>
          <w:sz w:val="24"/>
          <w:szCs w:val="24"/>
        </w:rPr>
        <w:t>Литература дополнительная: № 18, 20.</w:t>
      </w:r>
    </w:p>
    <w:p w:rsidR="001F57ED" w:rsidRPr="00BA7CE0" w:rsidRDefault="001F57ED" w:rsidP="001F57ED">
      <w:pPr>
        <w:ind w:firstLine="851"/>
        <w:jc w:val="both"/>
        <w:rPr>
          <w:b/>
          <w:sz w:val="24"/>
          <w:szCs w:val="24"/>
        </w:rPr>
      </w:pPr>
    </w:p>
    <w:p w:rsidR="001F57ED" w:rsidRPr="00BA7CE0" w:rsidRDefault="001F57ED" w:rsidP="001F57ED">
      <w:pPr>
        <w:ind w:firstLine="851"/>
        <w:jc w:val="both"/>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tabs>
          <w:tab w:val="left" w:pos="993"/>
        </w:tabs>
        <w:ind w:firstLine="851"/>
        <w:jc w:val="both"/>
        <w:rPr>
          <w:b/>
          <w:sz w:val="24"/>
          <w:szCs w:val="24"/>
        </w:rPr>
      </w:pPr>
      <w:r w:rsidRPr="00BA7CE0">
        <w:rPr>
          <w:b/>
          <w:sz w:val="24"/>
          <w:szCs w:val="24"/>
        </w:rPr>
        <w:t>Основная литература:</w:t>
      </w:r>
    </w:p>
    <w:p w:rsidR="001F57ED" w:rsidRPr="00BA7CE0" w:rsidRDefault="001F57ED" w:rsidP="001F57ED">
      <w:pPr>
        <w:numPr>
          <w:ilvl w:val="0"/>
          <w:numId w:val="75"/>
        </w:numPr>
        <w:ind w:left="993" w:hanging="426"/>
        <w:jc w:val="both"/>
        <w:rPr>
          <w:sz w:val="24"/>
          <w:szCs w:val="24"/>
        </w:rPr>
      </w:pPr>
      <w:r w:rsidRPr="00BA7CE0">
        <w:rPr>
          <w:sz w:val="24"/>
          <w:szCs w:val="24"/>
        </w:rPr>
        <w:t>Аверин Ю.П. Теоретическое построение количественного социологического исследования. М., КДУ, 2009.</w:t>
      </w:r>
    </w:p>
    <w:p w:rsidR="001F57ED" w:rsidRPr="00BA7CE0" w:rsidRDefault="001F57ED" w:rsidP="001F57ED">
      <w:pPr>
        <w:numPr>
          <w:ilvl w:val="0"/>
          <w:numId w:val="75"/>
        </w:numPr>
        <w:ind w:left="993" w:hanging="426"/>
        <w:jc w:val="both"/>
        <w:rPr>
          <w:sz w:val="24"/>
          <w:szCs w:val="24"/>
        </w:rPr>
      </w:pPr>
      <w:r w:rsidRPr="00BA7CE0">
        <w:rPr>
          <w:sz w:val="24"/>
          <w:szCs w:val="24"/>
        </w:rPr>
        <w:t>Гольжак де В. История в наследство. Семейный роман и социальная траектория / Перевод с франц. И.К. Масалкова. – М.: Изд-во Института Психотерапии, 2003.</w:t>
      </w:r>
    </w:p>
    <w:p w:rsidR="001F57ED" w:rsidRPr="00BA7CE0" w:rsidRDefault="001F57ED" w:rsidP="001F57ED">
      <w:pPr>
        <w:numPr>
          <w:ilvl w:val="0"/>
          <w:numId w:val="75"/>
        </w:numPr>
        <w:ind w:left="0" w:firstLine="709"/>
        <w:jc w:val="both"/>
        <w:rPr>
          <w:spacing w:val="-4"/>
          <w:sz w:val="24"/>
          <w:szCs w:val="24"/>
        </w:rPr>
      </w:pPr>
      <w:r w:rsidRPr="00BA7CE0">
        <w:rPr>
          <w:sz w:val="24"/>
          <w:szCs w:val="24"/>
        </w:rPr>
        <w:lastRenderedPageBreak/>
        <w:t>Готлиб А.</w:t>
      </w:r>
      <w:r w:rsidRPr="00BA7CE0">
        <w:rPr>
          <w:spacing w:val="-2"/>
          <w:sz w:val="24"/>
          <w:szCs w:val="24"/>
        </w:rPr>
        <w:t xml:space="preserve">Г. Качественное социологическое исследование: познавательные </w:t>
      </w:r>
      <w:r w:rsidRPr="00BA7CE0">
        <w:rPr>
          <w:spacing w:val="-4"/>
          <w:sz w:val="24"/>
          <w:szCs w:val="24"/>
        </w:rPr>
        <w:t>и экзистенциальные горизонты. Самара: Универс-групп, 2004.</w:t>
      </w:r>
    </w:p>
    <w:p w:rsidR="001F57ED" w:rsidRPr="00BA7CE0" w:rsidRDefault="001F57ED" w:rsidP="001F57ED">
      <w:pPr>
        <w:pStyle w:val="20"/>
        <w:numPr>
          <w:ilvl w:val="0"/>
          <w:numId w:val="75"/>
        </w:numPr>
        <w:spacing w:line="240" w:lineRule="auto"/>
        <w:ind w:left="0" w:firstLine="709"/>
        <w:jc w:val="both"/>
        <w:rPr>
          <w:i w:val="0"/>
          <w:sz w:val="24"/>
          <w:szCs w:val="24"/>
        </w:rPr>
      </w:pPr>
      <w:r w:rsidRPr="00BA7CE0">
        <w:rPr>
          <w:i w:val="0"/>
          <w:sz w:val="24"/>
          <w:szCs w:val="24"/>
        </w:rPr>
        <w:t>Добреньков В</w:t>
      </w:r>
      <w:r w:rsidRPr="00BA7CE0">
        <w:rPr>
          <w:i w:val="0"/>
          <w:iCs/>
          <w:sz w:val="24"/>
          <w:szCs w:val="24"/>
        </w:rPr>
        <w:t xml:space="preserve">.И., Кравченко А.И. </w:t>
      </w:r>
      <w:r w:rsidRPr="00BA7CE0">
        <w:rPr>
          <w:i w:val="0"/>
          <w:sz w:val="24"/>
          <w:szCs w:val="24"/>
        </w:rPr>
        <w:t>Методология и методика социологического исследования. М., 2009.</w:t>
      </w:r>
    </w:p>
    <w:p w:rsidR="001F57ED" w:rsidRPr="00BA7CE0" w:rsidRDefault="001F57ED" w:rsidP="001F57ED">
      <w:pPr>
        <w:pStyle w:val="20"/>
        <w:numPr>
          <w:ilvl w:val="0"/>
          <w:numId w:val="75"/>
        </w:numPr>
        <w:spacing w:line="240" w:lineRule="auto"/>
        <w:ind w:left="0" w:firstLine="709"/>
        <w:jc w:val="both"/>
        <w:rPr>
          <w:i w:val="0"/>
          <w:sz w:val="24"/>
          <w:szCs w:val="24"/>
        </w:rPr>
      </w:pPr>
      <w:r w:rsidRPr="00BA7CE0">
        <w:rPr>
          <w:i w:val="0"/>
          <w:iCs/>
          <w:sz w:val="24"/>
          <w:szCs w:val="24"/>
        </w:rPr>
        <w:t xml:space="preserve">Добреньков В.И., Кравченко А.И. </w:t>
      </w:r>
      <w:r w:rsidRPr="00BA7CE0">
        <w:rPr>
          <w:i w:val="0"/>
          <w:sz w:val="24"/>
          <w:szCs w:val="24"/>
        </w:rPr>
        <w:t>Методы социологического исследования. М., 2011.</w:t>
      </w:r>
    </w:p>
    <w:p w:rsidR="001F57ED" w:rsidRPr="00BA7CE0" w:rsidRDefault="001F57ED" w:rsidP="001F57ED">
      <w:pPr>
        <w:pStyle w:val="20"/>
        <w:numPr>
          <w:ilvl w:val="0"/>
          <w:numId w:val="75"/>
        </w:numPr>
        <w:spacing w:line="240" w:lineRule="auto"/>
        <w:ind w:left="0" w:firstLine="709"/>
        <w:jc w:val="both"/>
        <w:rPr>
          <w:i w:val="0"/>
          <w:sz w:val="24"/>
          <w:szCs w:val="24"/>
        </w:rPr>
      </w:pPr>
      <w:r w:rsidRPr="00BA7CE0">
        <w:rPr>
          <w:i w:val="0"/>
          <w:iCs/>
          <w:sz w:val="24"/>
          <w:szCs w:val="24"/>
        </w:rPr>
        <w:t xml:space="preserve">Добреньков В.И., Кравченко А.И. </w:t>
      </w:r>
      <w:r w:rsidRPr="00BA7CE0">
        <w:rPr>
          <w:i w:val="0"/>
          <w:sz w:val="24"/>
          <w:szCs w:val="24"/>
        </w:rPr>
        <w:t>Теория и методология. М., 2003.</w:t>
      </w:r>
    </w:p>
    <w:p w:rsidR="001F57ED" w:rsidRPr="00BA7CE0" w:rsidRDefault="001F57ED" w:rsidP="001F57ED">
      <w:pPr>
        <w:pStyle w:val="20"/>
        <w:numPr>
          <w:ilvl w:val="0"/>
          <w:numId w:val="75"/>
        </w:numPr>
        <w:spacing w:line="240" w:lineRule="auto"/>
        <w:ind w:left="0" w:firstLine="709"/>
        <w:jc w:val="both"/>
        <w:rPr>
          <w:i w:val="0"/>
          <w:iCs/>
          <w:sz w:val="24"/>
          <w:szCs w:val="24"/>
        </w:rPr>
      </w:pPr>
      <w:r w:rsidRPr="00BA7CE0">
        <w:rPr>
          <w:i w:val="0"/>
          <w:sz w:val="24"/>
          <w:szCs w:val="24"/>
        </w:rPr>
        <w:t>Ильин В.И. Драматургия качественного исследования. – СПб.: Интерсоцис, 2006.</w:t>
      </w:r>
    </w:p>
    <w:p w:rsidR="001F57ED" w:rsidRPr="00BA7CE0" w:rsidRDefault="001F57ED" w:rsidP="001F57ED">
      <w:pPr>
        <w:pStyle w:val="20"/>
        <w:numPr>
          <w:ilvl w:val="0"/>
          <w:numId w:val="75"/>
        </w:numPr>
        <w:spacing w:line="240" w:lineRule="auto"/>
        <w:ind w:left="0" w:firstLine="709"/>
        <w:jc w:val="both"/>
        <w:rPr>
          <w:i w:val="0"/>
          <w:iCs/>
          <w:sz w:val="24"/>
          <w:szCs w:val="24"/>
        </w:rPr>
      </w:pPr>
      <w:r w:rsidRPr="00BA7CE0">
        <w:rPr>
          <w:i w:val="0"/>
          <w:sz w:val="24"/>
          <w:szCs w:val="24"/>
        </w:rPr>
        <w:t>Ковалев Е. М., Штейнберг И.Е.  Качественные методы в полевых социологических исследованиях. М., 1999.</w:t>
      </w:r>
    </w:p>
    <w:p w:rsidR="001F57ED" w:rsidRPr="00BA7CE0" w:rsidRDefault="001F57ED" w:rsidP="001F57ED">
      <w:pPr>
        <w:numPr>
          <w:ilvl w:val="0"/>
          <w:numId w:val="75"/>
        </w:numPr>
        <w:ind w:left="0" w:firstLine="709"/>
        <w:jc w:val="both"/>
        <w:rPr>
          <w:spacing w:val="-6"/>
          <w:sz w:val="24"/>
          <w:szCs w:val="24"/>
        </w:rPr>
      </w:pPr>
      <w:r w:rsidRPr="00BA7CE0">
        <w:rPr>
          <w:iCs/>
          <w:spacing w:val="-6"/>
          <w:sz w:val="24"/>
          <w:szCs w:val="24"/>
        </w:rPr>
        <w:t>Крыштановский А.</w:t>
      </w:r>
      <w:r w:rsidRPr="00BA7CE0">
        <w:rPr>
          <w:spacing w:val="-6"/>
          <w:sz w:val="24"/>
          <w:szCs w:val="24"/>
        </w:rPr>
        <w:t xml:space="preserve">О. Анализ социологических данных с помощью пакета </w:t>
      </w:r>
      <w:r w:rsidRPr="00BA7CE0">
        <w:rPr>
          <w:spacing w:val="-6"/>
          <w:sz w:val="24"/>
          <w:szCs w:val="24"/>
          <w:lang w:val="en-US"/>
        </w:rPr>
        <w:t>SPSS</w:t>
      </w:r>
      <w:r w:rsidRPr="00BA7CE0">
        <w:rPr>
          <w:spacing w:val="-6"/>
          <w:sz w:val="24"/>
          <w:szCs w:val="24"/>
        </w:rPr>
        <w:t>. М., 2006.</w:t>
      </w:r>
    </w:p>
    <w:p w:rsidR="001F57ED" w:rsidRPr="00BA7CE0" w:rsidRDefault="001F57ED" w:rsidP="001F57ED">
      <w:pPr>
        <w:numPr>
          <w:ilvl w:val="0"/>
          <w:numId w:val="75"/>
        </w:numPr>
        <w:ind w:left="0" w:firstLine="709"/>
        <w:jc w:val="both"/>
        <w:rPr>
          <w:sz w:val="24"/>
          <w:szCs w:val="24"/>
        </w:rPr>
      </w:pPr>
      <w:r w:rsidRPr="00BA7CE0">
        <w:rPr>
          <w:iCs/>
          <w:sz w:val="24"/>
          <w:szCs w:val="24"/>
        </w:rPr>
        <w:t>Радаев В.В.</w:t>
      </w:r>
      <w:r w:rsidRPr="00BA7CE0">
        <w:rPr>
          <w:sz w:val="24"/>
          <w:szCs w:val="24"/>
        </w:rPr>
        <w:t xml:space="preserve"> Как организовать и представить исследовательский проект. М. 2001.</w:t>
      </w:r>
    </w:p>
    <w:p w:rsidR="001F57ED" w:rsidRPr="00BA7CE0" w:rsidRDefault="001F57ED" w:rsidP="001F57ED">
      <w:pPr>
        <w:numPr>
          <w:ilvl w:val="0"/>
          <w:numId w:val="75"/>
        </w:numPr>
        <w:ind w:left="0" w:firstLine="709"/>
        <w:jc w:val="both"/>
        <w:rPr>
          <w:iCs/>
          <w:sz w:val="24"/>
          <w:szCs w:val="24"/>
        </w:rPr>
      </w:pPr>
      <w:r w:rsidRPr="00BA7CE0">
        <w:rPr>
          <w:iCs/>
          <w:sz w:val="24"/>
          <w:szCs w:val="24"/>
        </w:rPr>
        <w:t>Семина М.В. Метод интервью в социологии и маркетинге. М.: КДУ, 2010</w:t>
      </w:r>
    </w:p>
    <w:p w:rsidR="001F57ED" w:rsidRPr="00BA7CE0" w:rsidRDefault="001F57ED" w:rsidP="001F57ED">
      <w:pPr>
        <w:numPr>
          <w:ilvl w:val="0"/>
          <w:numId w:val="75"/>
        </w:numPr>
        <w:ind w:left="0" w:firstLine="709"/>
        <w:jc w:val="both"/>
        <w:rPr>
          <w:sz w:val="24"/>
          <w:szCs w:val="24"/>
        </w:rPr>
      </w:pPr>
      <w:r w:rsidRPr="00BA7CE0">
        <w:rPr>
          <w:iCs/>
          <w:sz w:val="24"/>
          <w:szCs w:val="24"/>
        </w:rPr>
        <w:t>Толстова Ю.Н.</w:t>
      </w:r>
      <w:r w:rsidRPr="00BA7CE0">
        <w:rPr>
          <w:sz w:val="24"/>
          <w:szCs w:val="24"/>
        </w:rPr>
        <w:t xml:space="preserve"> Анализ социологических данных. М., 2000.</w:t>
      </w:r>
    </w:p>
    <w:p w:rsidR="001F57ED" w:rsidRPr="00BA7CE0" w:rsidRDefault="001F57ED" w:rsidP="001F57ED">
      <w:pPr>
        <w:pStyle w:val="32"/>
        <w:numPr>
          <w:ilvl w:val="0"/>
          <w:numId w:val="75"/>
        </w:numPr>
        <w:ind w:left="0" w:firstLine="709"/>
        <w:rPr>
          <w:szCs w:val="24"/>
        </w:rPr>
      </w:pPr>
      <w:r w:rsidRPr="00BA7CE0">
        <w:rPr>
          <w:iCs/>
          <w:szCs w:val="24"/>
        </w:rPr>
        <w:t>Толстова  Ю.Н.</w:t>
      </w:r>
      <w:r w:rsidRPr="00BA7CE0">
        <w:rPr>
          <w:szCs w:val="24"/>
        </w:rPr>
        <w:t xml:space="preserve">  Измерение в социологии. М., 1998.</w:t>
      </w:r>
    </w:p>
    <w:p w:rsidR="001F57ED" w:rsidRPr="00BA7CE0" w:rsidRDefault="001F57ED" w:rsidP="001F57ED">
      <w:pPr>
        <w:numPr>
          <w:ilvl w:val="0"/>
          <w:numId w:val="75"/>
        </w:numPr>
        <w:ind w:left="0" w:firstLine="709"/>
        <w:jc w:val="both"/>
        <w:rPr>
          <w:spacing w:val="-6"/>
          <w:sz w:val="24"/>
          <w:szCs w:val="24"/>
        </w:rPr>
      </w:pPr>
      <w:r w:rsidRPr="00BA7CE0">
        <w:rPr>
          <w:iCs/>
          <w:spacing w:val="-6"/>
          <w:sz w:val="24"/>
          <w:szCs w:val="24"/>
        </w:rPr>
        <w:t>Чурилов Н.Н.</w:t>
      </w:r>
      <w:r w:rsidRPr="00BA7CE0">
        <w:rPr>
          <w:spacing w:val="-6"/>
          <w:sz w:val="24"/>
          <w:szCs w:val="24"/>
        </w:rPr>
        <w:t xml:space="preserve"> Проектирование выборочного социологического исследования. Киев, 1986.</w:t>
      </w:r>
    </w:p>
    <w:p w:rsidR="001F57ED" w:rsidRPr="00BA7CE0" w:rsidRDefault="001F57ED" w:rsidP="001F57ED">
      <w:pPr>
        <w:numPr>
          <w:ilvl w:val="0"/>
          <w:numId w:val="75"/>
        </w:numPr>
        <w:ind w:left="0" w:firstLine="709"/>
        <w:jc w:val="both"/>
        <w:rPr>
          <w:sz w:val="24"/>
          <w:szCs w:val="24"/>
        </w:rPr>
      </w:pPr>
      <w:r w:rsidRPr="00BA7CE0">
        <w:rPr>
          <w:iCs/>
          <w:sz w:val="24"/>
          <w:szCs w:val="24"/>
        </w:rPr>
        <w:t>Ядов В.А.</w:t>
      </w:r>
      <w:r w:rsidRPr="00BA7CE0">
        <w:rPr>
          <w:sz w:val="24"/>
          <w:szCs w:val="24"/>
        </w:rPr>
        <w:t xml:space="preserve"> Стратегия социологического исследования. М., 2001.</w:t>
      </w:r>
    </w:p>
    <w:p w:rsidR="001F57ED" w:rsidRPr="00BA7CE0" w:rsidRDefault="001F57ED" w:rsidP="001F57ED">
      <w:pPr>
        <w:tabs>
          <w:tab w:val="left" w:pos="993"/>
        </w:tabs>
        <w:ind w:firstLine="709"/>
        <w:jc w:val="both"/>
        <w:rPr>
          <w:b/>
          <w:sz w:val="24"/>
          <w:szCs w:val="24"/>
        </w:rPr>
      </w:pPr>
      <w:r w:rsidRPr="00BA7CE0">
        <w:rPr>
          <w:b/>
          <w:sz w:val="24"/>
          <w:szCs w:val="24"/>
        </w:rPr>
        <w:t xml:space="preserve">Дополнительная литература </w:t>
      </w:r>
    </w:p>
    <w:p w:rsidR="001F57ED" w:rsidRPr="00BA7CE0" w:rsidRDefault="001F57ED" w:rsidP="001F57ED">
      <w:pPr>
        <w:ind w:firstLine="709"/>
        <w:jc w:val="both"/>
        <w:rPr>
          <w:sz w:val="24"/>
          <w:szCs w:val="24"/>
        </w:rPr>
      </w:pPr>
      <w:r w:rsidRPr="00BA7CE0">
        <w:rPr>
          <w:sz w:val="24"/>
          <w:szCs w:val="24"/>
        </w:rPr>
        <w:t>1. Абельс Х. Романтика, феноменологическая социология и качественное социальное исследование// Журнал социологии и социальной антропологии</w:t>
      </w:r>
      <w:r w:rsidRPr="00BA7CE0">
        <w:rPr>
          <w:b/>
          <w:sz w:val="24"/>
          <w:szCs w:val="24"/>
        </w:rPr>
        <w:t>.</w:t>
      </w:r>
      <w:r w:rsidRPr="00BA7CE0">
        <w:rPr>
          <w:sz w:val="24"/>
          <w:szCs w:val="24"/>
        </w:rPr>
        <w:t xml:space="preserve"> 1998. № 1. Т 1.</w:t>
      </w:r>
    </w:p>
    <w:p w:rsidR="001F57ED" w:rsidRPr="00BA7CE0" w:rsidRDefault="001F57ED" w:rsidP="001F57ED">
      <w:pPr>
        <w:pStyle w:val="aa"/>
        <w:ind w:firstLine="709"/>
        <w:rPr>
          <w:spacing w:val="-6"/>
          <w:sz w:val="24"/>
          <w:szCs w:val="24"/>
        </w:rPr>
      </w:pPr>
      <w:r w:rsidRPr="00BA7CE0">
        <w:rPr>
          <w:spacing w:val="-6"/>
          <w:sz w:val="24"/>
          <w:szCs w:val="24"/>
        </w:rPr>
        <w:t>2. Аверьянов Л.Я. Контент-анализ. Учебное пособие. М.2009.</w:t>
      </w:r>
    </w:p>
    <w:p w:rsidR="001F57ED" w:rsidRPr="00BA7CE0" w:rsidRDefault="001F57ED" w:rsidP="001F57ED">
      <w:pPr>
        <w:pStyle w:val="30"/>
        <w:spacing w:before="0" w:after="0"/>
        <w:ind w:firstLine="709"/>
        <w:rPr>
          <w:rFonts w:ascii="Times New Roman" w:hAnsi="Times New Roman" w:cs="Times New Roman"/>
          <w:sz w:val="24"/>
          <w:szCs w:val="24"/>
        </w:rPr>
      </w:pPr>
      <w:r w:rsidRPr="00BA7CE0">
        <w:rPr>
          <w:rFonts w:ascii="Times New Roman" w:hAnsi="Times New Roman" w:cs="Times New Roman"/>
          <w:iCs/>
          <w:sz w:val="24"/>
          <w:szCs w:val="24"/>
        </w:rPr>
        <w:t>3. Аверьянов Л.Я.</w:t>
      </w:r>
      <w:r w:rsidRPr="00BA7CE0">
        <w:rPr>
          <w:rFonts w:ascii="Times New Roman" w:hAnsi="Times New Roman" w:cs="Times New Roman"/>
          <w:sz w:val="24"/>
          <w:szCs w:val="24"/>
        </w:rPr>
        <w:t xml:space="preserve"> Искусство задавать вопросы. М., 1987.</w:t>
      </w:r>
    </w:p>
    <w:p w:rsidR="001F57ED" w:rsidRPr="00BA7CE0" w:rsidRDefault="001F57ED" w:rsidP="001F57ED">
      <w:pPr>
        <w:ind w:firstLine="709"/>
        <w:jc w:val="both"/>
        <w:rPr>
          <w:sz w:val="24"/>
          <w:szCs w:val="24"/>
        </w:rPr>
      </w:pPr>
      <w:r w:rsidRPr="00BA7CE0">
        <w:rPr>
          <w:iCs/>
          <w:sz w:val="24"/>
          <w:szCs w:val="24"/>
        </w:rPr>
        <w:t>4. Батыгин Г.С.</w:t>
      </w:r>
      <w:r w:rsidRPr="00BA7CE0">
        <w:rPr>
          <w:sz w:val="24"/>
          <w:szCs w:val="24"/>
        </w:rPr>
        <w:t xml:space="preserve"> Лекции по методологии социологических исследований. М., 1995.</w:t>
      </w:r>
    </w:p>
    <w:p w:rsidR="001F57ED" w:rsidRPr="00BA7CE0" w:rsidRDefault="001F57ED" w:rsidP="001F57ED">
      <w:pPr>
        <w:ind w:firstLine="709"/>
        <w:jc w:val="both"/>
        <w:rPr>
          <w:sz w:val="24"/>
          <w:szCs w:val="24"/>
        </w:rPr>
      </w:pPr>
      <w:r w:rsidRPr="00BA7CE0">
        <w:rPr>
          <w:sz w:val="24"/>
          <w:szCs w:val="24"/>
        </w:rPr>
        <w:t>5. Батыгин Г.С., Девятко И.Ф. Миф о "качественной социологии"// Социологический журнал. 1994. № 2. С. 28-41.</w:t>
      </w:r>
    </w:p>
    <w:p w:rsidR="001F57ED" w:rsidRPr="00BA7CE0" w:rsidRDefault="001F57ED" w:rsidP="001F57ED">
      <w:pPr>
        <w:ind w:firstLine="709"/>
        <w:jc w:val="both"/>
        <w:rPr>
          <w:sz w:val="24"/>
          <w:szCs w:val="24"/>
        </w:rPr>
      </w:pPr>
      <w:r w:rsidRPr="00BA7CE0">
        <w:rPr>
          <w:sz w:val="24"/>
          <w:szCs w:val="24"/>
        </w:rPr>
        <w:t>6. Биографический метод в социологии: история, методология и практика// Под ред. Е.Ф. Мещеркиной и В.В. Семеновой. М., 1994.</w:t>
      </w:r>
    </w:p>
    <w:p w:rsidR="001F57ED" w:rsidRPr="00BA7CE0" w:rsidRDefault="001F57ED" w:rsidP="001F57ED">
      <w:pPr>
        <w:ind w:firstLine="709"/>
        <w:jc w:val="both"/>
        <w:rPr>
          <w:sz w:val="24"/>
          <w:szCs w:val="24"/>
        </w:rPr>
      </w:pPr>
      <w:r w:rsidRPr="00BA7CE0">
        <w:rPr>
          <w:iCs/>
          <w:sz w:val="24"/>
          <w:szCs w:val="24"/>
        </w:rPr>
        <w:t xml:space="preserve">7. </w:t>
      </w:r>
      <w:r w:rsidRPr="00BA7CE0">
        <w:rPr>
          <w:sz w:val="24"/>
          <w:szCs w:val="24"/>
        </w:rPr>
        <w:t xml:space="preserve">Бритвина И.Б. Киблицкая М.В. Жизнь мигрантки в моногороде. М. 2004. </w:t>
      </w:r>
    </w:p>
    <w:p w:rsidR="001F57ED" w:rsidRPr="00BA7CE0" w:rsidRDefault="001F57ED" w:rsidP="001F57ED">
      <w:pPr>
        <w:ind w:firstLine="709"/>
        <w:jc w:val="both"/>
        <w:rPr>
          <w:sz w:val="24"/>
          <w:szCs w:val="24"/>
        </w:rPr>
      </w:pPr>
      <w:r w:rsidRPr="00BA7CE0">
        <w:rPr>
          <w:sz w:val="24"/>
          <w:szCs w:val="24"/>
        </w:rPr>
        <w:t>8. Будон Р. Место беспорядка// Критика теории социального изменения. - М., 1998.</w:t>
      </w:r>
    </w:p>
    <w:p w:rsidR="001F57ED" w:rsidRPr="00BA7CE0" w:rsidRDefault="001F57ED" w:rsidP="001F57ED">
      <w:pPr>
        <w:ind w:firstLine="709"/>
        <w:jc w:val="both"/>
        <w:rPr>
          <w:sz w:val="24"/>
          <w:szCs w:val="24"/>
        </w:rPr>
      </w:pPr>
      <w:r w:rsidRPr="00BA7CE0">
        <w:rPr>
          <w:iCs/>
          <w:sz w:val="24"/>
          <w:szCs w:val="24"/>
        </w:rPr>
        <w:t>9. Бутенко И.А.</w:t>
      </w:r>
      <w:r w:rsidRPr="00BA7CE0">
        <w:rPr>
          <w:sz w:val="24"/>
          <w:szCs w:val="24"/>
        </w:rPr>
        <w:t xml:space="preserve"> Организация прикладного социологического исследования. М.,1998.</w:t>
      </w:r>
    </w:p>
    <w:p w:rsidR="001F57ED" w:rsidRPr="00BA7CE0" w:rsidRDefault="001F57ED" w:rsidP="001F57ED">
      <w:pPr>
        <w:ind w:firstLine="709"/>
        <w:jc w:val="both"/>
        <w:rPr>
          <w:sz w:val="24"/>
          <w:szCs w:val="24"/>
        </w:rPr>
      </w:pPr>
      <w:r w:rsidRPr="00BA7CE0">
        <w:rPr>
          <w:iCs/>
          <w:sz w:val="24"/>
          <w:szCs w:val="24"/>
        </w:rPr>
        <w:t>10. Девятко И.</w:t>
      </w:r>
      <w:r w:rsidRPr="00BA7CE0">
        <w:rPr>
          <w:sz w:val="24"/>
          <w:szCs w:val="24"/>
        </w:rPr>
        <w:t xml:space="preserve"> Модели объяснения и логика социологического исследования. М., 1996.</w:t>
      </w:r>
    </w:p>
    <w:p w:rsidR="001F57ED" w:rsidRPr="00BA7CE0" w:rsidRDefault="001F57ED" w:rsidP="001F57ED">
      <w:pPr>
        <w:pStyle w:val="20"/>
        <w:spacing w:line="240" w:lineRule="auto"/>
        <w:ind w:firstLine="709"/>
        <w:jc w:val="both"/>
        <w:rPr>
          <w:i w:val="0"/>
          <w:sz w:val="24"/>
          <w:szCs w:val="24"/>
        </w:rPr>
      </w:pPr>
      <w:r w:rsidRPr="00BA7CE0">
        <w:rPr>
          <w:i w:val="0"/>
          <w:iCs/>
          <w:sz w:val="24"/>
          <w:szCs w:val="24"/>
        </w:rPr>
        <w:t>11. Дюркгейм Э.</w:t>
      </w:r>
      <w:r w:rsidRPr="00BA7CE0">
        <w:rPr>
          <w:i w:val="0"/>
          <w:sz w:val="24"/>
          <w:szCs w:val="24"/>
        </w:rPr>
        <w:t xml:space="preserve"> Метод социологии. М., 1991.</w:t>
      </w:r>
    </w:p>
    <w:p w:rsidR="001F57ED" w:rsidRPr="00BA7CE0" w:rsidRDefault="001F57ED" w:rsidP="001F57ED">
      <w:pPr>
        <w:pStyle w:val="Iauiue1"/>
        <w:ind w:firstLine="709"/>
        <w:jc w:val="both"/>
        <w:rPr>
          <w:sz w:val="24"/>
          <w:szCs w:val="24"/>
        </w:rPr>
      </w:pPr>
      <w:r w:rsidRPr="00BA7CE0">
        <w:rPr>
          <w:sz w:val="24"/>
          <w:szCs w:val="24"/>
        </w:rPr>
        <w:t>12. Лукина  М. Технология интервью. М.: Аспект Пресс, 2003.</w:t>
      </w:r>
    </w:p>
    <w:p w:rsidR="001F57ED" w:rsidRPr="00BA7CE0" w:rsidRDefault="001F57ED" w:rsidP="001F57ED">
      <w:pPr>
        <w:ind w:firstLine="709"/>
        <w:jc w:val="both"/>
        <w:rPr>
          <w:sz w:val="24"/>
          <w:szCs w:val="24"/>
        </w:rPr>
      </w:pPr>
      <w:r w:rsidRPr="00BA7CE0">
        <w:rPr>
          <w:sz w:val="24"/>
          <w:szCs w:val="24"/>
        </w:rPr>
        <w:t>13. Квале С. Исследовательское интервью. М.: Смысль, 2003.</w:t>
      </w:r>
    </w:p>
    <w:p w:rsidR="001F57ED" w:rsidRPr="00BA7CE0" w:rsidRDefault="001F57ED" w:rsidP="001F57ED">
      <w:pPr>
        <w:pStyle w:val="20"/>
        <w:spacing w:line="240" w:lineRule="auto"/>
        <w:ind w:firstLine="709"/>
        <w:jc w:val="both"/>
        <w:rPr>
          <w:i w:val="0"/>
          <w:iCs/>
          <w:sz w:val="24"/>
          <w:szCs w:val="24"/>
        </w:rPr>
      </w:pPr>
      <w:r w:rsidRPr="00BA7CE0">
        <w:rPr>
          <w:i w:val="0"/>
          <w:sz w:val="24"/>
          <w:szCs w:val="24"/>
        </w:rPr>
        <w:t>14. Козлова Н., Сандомирская И. Я так хочу назвать кино: “Наивное письмо”: Опыт лингво-социологического чтения. М., 1996.</w:t>
      </w:r>
    </w:p>
    <w:p w:rsidR="001F57ED" w:rsidRPr="00BA7CE0" w:rsidRDefault="001F57ED" w:rsidP="001F57ED">
      <w:pPr>
        <w:ind w:firstLine="709"/>
        <w:jc w:val="both"/>
        <w:rPr>
          <w:sz w:val="24"/>
          <w:szCs w:val="24"/>
        </w:rPr>
      </w:pPr>
      <w:r w:rsidRPr="00BA7CE0">
        <w:rPr>
          <w:sz w:val="24"/>
          <w:szCs w:val="24"/>
        </w:rPr>
        <w:t xml:space="preserve">15. </w:t>
      </w:r>
      <w:r w:rsidRPr="00BA7CE0">
        <w:rPr>
          <w:iCs/>
          <w:sz w:val="24"/>
          <w:szCs w:val="24"/>
        </w:rPr>
        <w:t>Масленников Е.В.</w:t>
      </w:r>
      <w:r w:rsidRPr="00BA7CE0">
        <w:rPr>
          <w:sz w:val="24"/>
          <w:szCs w:val="24"/>
        </w:rPr>
        <w:t xml:space="preserve"> Экспертное знание. М., 2001.</w:t>
      </w:r>
    </w:p>
    <w:p w:rsidR="001F57ED" w:rsidRPr="00BA7CE0" w:rsidRDefault="001F57ED" w:rsidP="001F57ED">
      <w:pPr>
        <w:ind w:firstLine="709"/>
        <w:jc w:val="both"/>
        <w:rPr>
          <w:sz w:val="24"/>
          <w:szCs w:val="24"/>
        </w:rPr>
      </w:pPr>
      <w:r w:rsidRPr="00BA7CE0">
        <w:rPr>
          <w:iCs/>
          <w:spacing w:val="-6"/>
          <w:sz w:val="24"/>
          <w:szCs w:val="24"/>
        </w:rPr>
        <w:t xml:space="preserve">16. </w:t>
      </w:r>
      <w:r w:rsidRPr="00BA7CE0">
        <w:rPr>
          <w:sz w:val="24"/>
          <w:szCs w:val="24"/>
        </w:rPr>
        <w:t>Применение тестов в социологии. М., 2001.</w:t>
      </w:r>
    </w:p>
    <w:p w:rsidR="001F57ED" w:rsidRPr="00BA7CE0" w:rsidRDefault="001F57ED" w:rsidP="001F57ED">
      <w:pPr>
        <w:pStyle w:val="aa"/>
        <w:ind w:firstLine="709"/>
        <w:rPr>
          <w:spacing w:val="-6"/>
          <w:sz w:val="24"/>
          <w:szCs w:val="24"/>
        </w:rPr>
      </w:pPr>
      <w:r w:rsidRPr="00BA7CE0">
        <w:rPr>
          <w:iCs/>
          <w:spacing w:val="-6"/>
          <w:sz w:val="24"/>
          <w:szCs w:val="24"/>
        </w:rPr>
        <w:t xml:space="preserve">17.Садмен С., Брэдберн Н., Шкару Н. </w:t>
      </w:r>
      <w:r w:rsidRPr="00BA7CE0">
        <w:rPr>
          <w:spacing w:val="-6"/>
          <w:sz w:val="24"/>
          <w:szCs w:val="24"/>
        </w:rPr>
        <w:t xml:space="preserve"> Как люди отвечают на вопросы. М. 2003.</w:t>
      </w:r>
    </w:p>
    <w:p w:rsidR="001F57ED" w:rsidRPr="00BA7CE0" w:rsidRDefault="001F57ED" w:rsidP="001F57ED">
      <w:pPr>
        <w:ind w:firstLine="709"/>
        <w:jc w:val="both"/>
        <w:rPr>
          <w:spacing w:val="-6"/>
          <w:sz w:val="24"/>
          <w:szCs w:val="24"/>
        </w:rPr>
      </w:pPr>
      <w:r w:rsidRPr="00BA7CE0">
        <w:rPr>
          <w:iCs/>
          <w:spacing w:val="-6"/>
          <w:sz w:val="24"/>
          <w:szCs w:val="24"/>
        </w:rPr>
        <w:t>18</w:t>
      </w:r>
      <w:r w:rsidRPr="00BA7CE0">
        <w:rPr>
          <w:spacing w:val="-6"/>
          <w:sz w:val="24"/>
          <w:szCs w:val="24"/>
        </w:rPr>
        <w:t>. Семенова В.В. Качественные методы: введение в гуманистическую социологию. М., 1998.</w:t>
      </w:r>
    </w:p>
    <w:p w:rsidR="001F57ED" w:rsidRPr="00BA7CE0" w:rsidRDefault="001F57ED" w:rsidP="001F57ED">
      <w:pPr>
        <w:pStyle w:val="aa"/>
        <w:ind w:firstLine="709"/>
        <w:rPr>
          <w:spacing w:val="-6"/>
          <w:sz w:val="24"/>
          <w:szCs w:val="24"/>
        </w:rPr>
      </w:pPr>
      <w:r w:rsidRPr="00BA7CE0">
        <w:rPr>
          <w:iCs/>
          <w:sz w:val="24"/>
          <w:szCs w:val="24"/>
        </w:rPr>
        <w:t xml:space="preserve">19. </w:t>
      </w:r>
      <w:r w:rsidRPr="00BA7CE0">
        <w:rPr>
          <w:iCs/>
          <w:spacing w:val="-6"/>
          <w:sz w:val="24"/>
          <w:szCs w:val="24"/>
        </w:rPr>
        <w:t>Сеймур Садмен, Норман Брэдберн.</w:t>
      </w:r>
      <w:r w:rsidRPr="00BA7CE0">
        <w:rPr>
          <w:spacing w:val="-6"/>
          <w:sz w:val="24"/>
          <w:szCs w:val="24"/>
        </w:rPr>
        <w:t xml:space="preserve"> Как правильно задавать вопросы. М. 2002.</w:t>
      </w:r>
    </w:p>
    <w:p w:rsidR="001F57ED" w:rsidRPr="00BA7CE0" w:rsidRDefault="001F57ED" w:rsidP="001F57ED">
      <w:pPr>
        <w:ind w:firstLine="709"/>
        <w:jc w:val="both"/>
        <w:rPr>
          <w:sz w:val="24"/>
          <w:szCs w:val="24"/>
        </w:rPr>
      </w:pPr>
      <w:r w:rsidRPr="00BA7CE0">
        <w:rPr>
          <w:iCs/>
          <w:sz w:val="24"/>
          <w:szCs w:val="24"/>
        </w:rPr>
        <w:t xml:space="preserve">20. </w:t>
      </w:r>
      <w:r w:rsidRPr="00BA7CE0">
        <w:rPr>
          <w:sz w:val="24"/>
          <w:szCs w:val="24"/>
        </w:rPr>
        <w:t>Страусс А., Корбин Д. Основы качественного исследования. М., УРСС, 2001.</w:t>
      </w:r>
    </w:p>
    <w:p w:rsidR="001F57ED" w:rsidRPr="00BA7CE0" w:rsidRDefault="001F57ED" w:rsidP="001F57ED">
      <w:pPr>
        <w:pStyle w:val="4"/>
        <w:ind w:firstLine="851"/>
        <w:rPr>
          <w:b w:val="0"/>
          <w:sz w:val="24"/>
          <w:szCs w:val="24"/>
        </w:rPr>
      </w:pPr>
      <w:r w:rsidRPr="00BA7CE0">
        <w:rPr>
          <w:b w:val="0"/>
          <w:iCs/>
          <w:sz w:val="24"/>
          <w:szCs w:val="24"/>
        </w:rPr>
        <w:lastRenderedPageBreak/>
        <w:t>21.Татарова Г.Т.</w:t>
      </w:r>
      <w:r w:rsidRPr="00BA7CE0">
        <w:rPr>
          <w:b w:val="0"/>
          <w:sz w:val="24"/>
          <w:szCs w:val="24"/>
        </w:rPr>
        <w:t xml:space="preserve"> Типологический анализ в социологии. М., 2009.</w:t>
      </w:r>
    </w:p>
    <w:p w:rsidR="001F57ED" w:rsidRPr="00BA7CE0" w:rsidRDefault="001F57ED" w:rsidP="001F57ED">
      <w:pPr>
        <w:pStyle w:val="32"/>
        <w:ind w:firstLine="851"/>
        <w:rPr>
          <w:szCs w:val="24"/>
        </w:rPr>
      </w:pPr>
      <w:r w:rsidRPr="00BA7CE0">
        <w:rPr>
          <w:szCs w:val="24"/>
        </w:rPr>
        <w:t>22. Методология анализа данных в социологии. М., 1998.</w:t>
      </w:r>
    </w:p>
    <w:p w:rsidR="001F57ED" w:rsidRPr="00BA7CE0" w:rsidRDefault="001F57ED" w:rsidP="001F57ED">
      <w:pPr>
        <w:ind w:firstLine="851"/>
        <w:jc w:val="both"/>
        <w:rPr>
          <w:sz w:val="24"/>
          <w:szCs w:val="24"/>
        </w:rPr>
      </w:pPr>
      <w:r w:rsidRPr="00BA7CE0">
        <w:rPr>
          <w:sz w:val="24"/>
          <w:szCs w:val="24"/>
        </w:rPr>
        <w:t>23.</w:t>
      </w:r>
      <w:r w:rsidRPr="00BA7CE0">
        <w:rPr>
          <w:iCs/>
          <w:sz w:val="24"/>
          <w:szCs w:val="24"/>
        </w:rPr>
        <w:t>Ноэль Э.</w:t>
      </w:r>
      <w:r w:rsidRPr="00BA7CE0">
        <w:rPr>
          <w:sz w:val="24"/>
          <w:szCs w:val="24"/>
        </w:rPr>
        <w:t xml:space="preserve"> Массовые опросы. Введение в методику демоскопии. М., 1997.</w:t>
      </w:r>
    </w:p>
    <w:p w:rsidR="001F57ED" w:rsidRPr="00BA7CE0" w:rsidRDefault="001F57ED" w:rsidP="001F57ED">
      <w:pPr>
        <w:pStyle w:val="32"/>
        <w:ind w:firstLine="851"/>
        <w:rPr>
          <w:szCs w:val="24"/>
        </w:rPr>
      </w:pPr>
      <w:r w:rsidRPr="00BA7CE0">
        <w:rPr>
          <w:iCs/>
          <w:szCs w:val="24"/>
        </w:rPr>
        <w:t xml:space="preserve">24. </w:t>
      </w:r>
      <w:r w:rsidRPr="00BA7CE0">
        <w:rPr>
          <w:szCs w:val="24"/>
        </w:rPr>
        <w:t xml:space="preserve">Рабочая книга социолога. М., 2009. </w:t>
      </w:r>
    </w:p>
    <w:p w:rsidR="001F57ED" w:rsidRPr="00BA7CE0" w:rsidRDefault="001F57ED" w:rsidP="001F57ED">
      <w:pPr>
        <w:ind w:firstLine="851"/>
        <w:jc w:val="both"/>
        <w:rPr>
          <w:sz w:val="24"/>
          <w:szCs w:val="24"/>
        </w:rPr>
      </w:pPr>
      <w:r w:rsidRPr="00BA7CE0">
        <w:rPr>
          <w:iCs/>
          <w:sz w:val="24"/>
          <w:szCs w:val="24"/>
        </w:rPr>
        <w:t xml:space="preserve">25. Саганенко Г.И. </w:t>
      </w:r>
      <w:r w:rsidRPr="00BA7CE0">
        <w:rPr>
          <w:sz w:val="24"/>
          <w:szCs w:val="24"/>
        </w:rPr>
        <w:t>Надежность результатов социологического исследования. М., 1983.</w:t>
      </w:r>
    </w:p>
    <w:p w:rsidR="001F57ED" w:rsidRPr="00BA7CE0" w:rsidRDefault="001F57ED" w:rsidP="001F57ED">
      <w:pPr>
        <w:pStyle w:val="32"/>
        <w:ind w:firstLine="851"/>
        <w:rPr>
          <w:szCs w:val="24"/>
        </w:rPr>
      </w:pPr>
      <w:r w:rsidRPr="00BA7CE0">
        <w:rPr>
          <w:iCs/>
          <w:szCs w:val="24"/>
        </w:rPr>
        <w:t>26.Тюрин  Ю.Н., Макаров А.А.</w:t>
      </w:r>
      <w:r w:rsidRPr="00BA7CE0">
        <w:rPr>
          <w:szCs w:val="24"/>
        </w:rPr>
        <w:t xml:space="preserve"> Статистический анализ на компьютере. М., 1998.</w:t>
      </w:r>
    </w:p>
    <w:p w:rsidR="001F57ED" w:rsidRPr="00BA7CE0" w:rsidRDefault="001F57ED" w:rsidP="001F57ED">
      <w:pPr>
        <w:numPr>
          <w:ilvl w:val="0"/>
          <w:numId w:val="65"/>
        </w:numPr>
        <w:tabs>
          <w:tab w:val="left" w:pos="1134"/>
        </w:tabs>
        <w:ind w:left="0" w:firstLine="851"/>
        <w:jc w:val="both"/>
        <w:rPr>
          <w:sz w:val="24"/>
          <w:szCs w:val="24"/>
          <w:lang w:val="en-US"/>
        </w:rPr>
      </w:pPr>
      <w:r w:rsidRPr="00BA7CE0">
        <w:rPr>
          <w:sz w:val="24"/>
          <w:szCs w:val="24"/>
          <w:lang w:val="en-US"/>
        </w:rPr>
        <w:t>Alan Bryman. Social Research Methods. Second Edition. Oxford University Press. 2004.</w:t>
      </w:r>
    </w:p>
    <w:p w:rsidR="001F57ED" w:rsidRPr="00BA7CE0" w:rsidRDefault="001F57ED" w:rsidP="001F57ED">
      <w:pPr>
        <w:numPr>
          <w:ilvl w:val="0"/>
          <w:numId w:val="65"/>
        </w:numPr>
        <w:tabs>
          <w:tab w:val="left" w:pos="1134"/>
        </w:tabs>
        <w:ind w:left="0" w:firstLine="851"/>
        <w:jc w:val="both"/>
        <w:rPr>
          <w:sz w:val="24"/>
          <w:szCs w:val="24"/>
          <w:lang w:val="en-US"/>
        </w:rPr>
      </w:pPr>
      <w:r w:rsidRPr="00BA7CE0">
        <w:rPr>
          <w:sz w:val="24"/>
          <w:szCs w:val="24"/>
          <w:lang w:val="en-US"/>
        </w:rPr>
        <w:t xml:space="preserve">Earl Babbie. Survey Research Methods. </w:t>
      </w:r>
      <w:r w:rsidRPr="00BA7CE0">
        <w:rPr>
          <w:spacing w:val="-6"/>
          <w:sz w:val="24"/>
          <w:szCs w:val="24"/>
          <w:lang w:val="en-US"/>
        </w:rPr>
        <w:t xml:space="preserve">2rd edition. </w:t>
      </w:r>
      <w:r w:rsidRPr="00BA7CE0">
        <w:rPr>
          <w:sz w:val="24"/>
          <w:szCs w:val="24"/>
          <w:lang w:val="en-US"/>
        </w:rPr>
        <w:t>Belmont, California, 1998.</w:t>
      </w:r>
    </w:p>
    <w:p w:rsidR="001F57ED" w:rsidRPr="00BA7CE0" w:rsidRDefault="001F57ED" w:rsidP="001F57ED">
      <w:pPr>
        <w:numPr>
          <w:ilvl w:val="0"/>
          <w:numId w:val="65"/>
        </w:numPr>
        <w:tabs>
          <w:tab w:val="left" w:pos="1134"/>
        </w:tabs>
        <w:ind w:left="0" w:firstLine="851"/>
        <w:jc w:val="both"/>
        <w:rPr>
          <w:sz w:val="24"/>
          <w:szCs w:val="24"/>
          <w:lang w:val="en-US"/>
        </w:rPr>
      </w:pPr>
      <w:r w:rsidRPr="00BA7CE0">
        <w:rPr>
          <w:sz w:val="24"/>
          <w:szCs w:val="24"/>
          <w:lang w:val="en-US"/>
        </w:rPr>
        <w:t xml:space="preserve">Strauss, A.L. (1987) Qualitative Analysis for Social Scientists, Cambridge (Univ. Press) </w:t>
      </w:r>
    </w:p>
    <w:p w:rsidR="001F57ED" w:rsidRPr="00BA7CE0" w:rsidRDefault="001F57ED" w:rsidP="001F57ED">
      <w:pPr>
        <w:numPr>
          <w:ilvl w:val="0"/>
          <w:numId w:val="65"/>
        </w:numPr>
        <w:tabs>
          <w:tab w:val="left" w:pos="1134"/>
        </w:tabs>
        <w:ind w:left="0" w:firstLine="851"/>
        <w:jc w:val="both"/>
        <w:rPr>
          <w:sz w:val="24"/>
          <w:szCs w:val="24"/>
          <w:lang w:val="en-US"/>
        </w:rPr>
      </w:pPr>
      <w:r w:rsidRPr="00BA7CE0">
        <w:rPr>
          <w:sz w:val="24"/>
          <w:szCs w:val="24"/>
          <w:lang w:val="en-US"/>
        </w:rPr>
        <w:t xml:space="preserve">Van Maanen, J. (ed.). Qualitative Methodology, Sage Publications, Newbury Park, CA, 1983. </w:t>
      </w:r>
    </w:p>
    <w:p w:rsidR="001F57ED" w:rsidRPr="00BA7CE0" w:rsidRDefault="001F57ED" w:rsidP="001F57ED">
      <w:pPr>
        <w:numPr>
          <w:ilvl w:val="0"/>
          <w:numId w:val="65"/>
        </w:numPr>
        <w:tabs>
          <w:tab w:val="left" w:pos="993"/>
        </w:tabs>
        <w:ind w:left="1418" w:hanging="567"/>
        <w:jc w:val="both"/>
        <w:rPr>
          <w:spacing w:val="-6"/>
          <w:sz w:val="24"/>
          <w:szCs w:val="24"/>
          <w:lang w:val="en-US"/>
        </w:rPr>
      </w:pPr>
      <w:r w:rsidRPr="00BA7CE0">
        <w:rPr>
          <w:spacing w:val="-6"/>
          <w:sz w:val="24"/>
          <w:szCs w:val="24"/>
          <w:lang w:val="en-US"/>
        </w:rPr>
        <w:t>C. Welman, F. Kruger, B. Mitchell. Research Methodology. 3rd edition. Oxford University Press. 2005.</w:t>
      </w:r>
    </w:p>
    <w:p w:rsidR="001F57ED" w:rsidRPr="00BA7CE0" w:rsidRDefault="001F57ED" w:rsidP="001F57ED">
      <w:pPr>
        <w:tabs>
          <w:tab w:val="left" w:pos="993"/>
        </w:tabs>
        <w:ind w:firstLine="851"/>
        <w:jc w:val="both"/>
        <w:rPr>
          <w:b/>
          <w:sz w:val="24"/>
          <w:szCs w:val="24"/>
          <w:lang w:val="en-US"/>
        </w:rPr>
      </w:pPr>
      <w:r w:rsidRPr="00BA7CE0">
        <w:rPr>
          <w:b/>
          <w:sz w:val="24"/>
          <w:szCs w:val="24"/>
        </w:rPr>
        <w:t>Периодические</w:t>
      </w:r>
      <w:r w:rsidRPr="00BA7CE0">
        <w:rPr>
          <w:b/>
          <w:sz w:val="24"/>
          <w:szCs w:val="24"/>
          <w:lang w:val="en-US"/>
        </w:rPr>
        <w:t xml:space="preserve"> </w:t>
      </w:r>
      <w:r w:rsidRPr="00BA7CE0">
        <w:rPr>
          <w:b/>
          <w:sz w:val="24"/>
          <w:szCs w:val="24"/>
        </w:rPr>
        <w:t>издания</w:t>
      </w:r>
    </w:p>
    <w:p w:rsidR="001F57ED" w:rsidRPr="00BA7CE0" w:rsidRDefault="001F57ED" w:rsidP="001F57ED">
      <w:pPr>
        <w:tabs>
          <w:tab w:val="left" w:pos="993"/>
        </w:tabs>
        <w:ind w:firstLine="851"/>
        <w:jc w:val="both"/>
        <w:rPr>
          <w:sz w:val="24"/>
          <w:szCs w:val="24"/>
        </w:rPr>
      </w:pPr>
      <w:r w:rsidRPr="00BA7CE0">
        <w:rPr>
          <w:sz w:val="24"/>
          <w:szCs w:val="24"/>
        </w:rPr>
        <w:t>Вестник МГУ. Сер. 18. Политология и социология.</w:t>
      </w:r>
    </w:p>
    <w:p w:rsidR="001F57ED" w:rsidRPr="00BA7CE0" w:rsidRDefault="001F57ED" w:rsidP="001F57ED">
      <w:pPr>
        <w:tabs>
          <w:tab w:val="left" w:pos="993"/>
        </w:tabs>
        <w:ind w:firstLine="851"/>
        <w:jc w:val="both"/>
        <w:rPr>
          <w:sz w:val="24"/>
          <w:szCs w:val="24"/>
        </w:rPr>
      </w:pPr>
      <w:r w:rsidRPr="00BA7CE0">
        <w:rPr>
          <w:bCs/>
          <w:sz w:val="24"/>
          <w:szCs w:val="24"/>
        </w:rPr>
        <w:t>Социологический</w:t>
      </w:r>
      <w:r w:rsidRPr="00BA7CE0">
        <w:rPr>
          <w:sz w:val="24"/>
          <w:szCs w:val="24"/>
        </w:rPr>
        <w:t xml:space="preserve"> </w:t>
      </w:r>
      <w:r w:rsidRPr="00BA7CE0">
        <w:rPr>
          <w:bCs/>
          <w:sz w:val="24"/>
          <w:szCs w:val="24"/>
        </w:rPr>
        <w:t>журнал</w:t>
      </w:r>
    </w:p>
    <w:p w:rsidR="001F57ED" w:rsidRPr="00BA7CE0" w:rsidRDefault="001F57ED" w:rsidP="001F57ED">
      <w:pPr>
        <w:tabs>
          <w:tab w:val="left" w:pos="993"/>
        </w:tabs>
        <w:ind w:firstLine="851"/>
        <w:jc w:val="both"/>
        <w:rPr>
          <w:sz w:val="24"/>
          <w:szCs w:val="24"/>
        </w:rPr>
      </w:pPr>
      <w:r w:rsidRPr="00BA7CE0">
        <w:rPr>
          <w:sz w:val="24"/>
          <w:szCs w:val="24"/>
        </w:rPr>
        <w:t>Социологические исследования (СОЦИС)</w:t>
      </w:r>
    </w:p>
    <w:p w:rsidR="001F57ED" w:rsidRPr="00BA7CE0" w:rsidRDefault="001F57ED" w:rsidP="001F57ED">
      <w:pPr>
        <w:tabs>
          <w:tab w:val="left" w:pos="993"/>
        </w:tabs>
        <w:ind w:firstLine="851"/>
        <w:jc w:val="both"/>
        <w:rPr>
          <w:sz w:val="24"/>
          <w:szCs w:val="24"/>
        </w:rPr>
      </w:pPr>
      <w:r w:rsidRPr="00BA7CE0">
        <w:rPr>
          <w:sz w:val="24"/>
          <w:szCs w:val="24"/>
        </w:rPr>
        <w:t>Социология. Журнал Российской социологической ассоциации.</w:t>
      </w:r>
    </w:p>
    <w:p w:rsidR="001F57ED" w:rsidRPr="00BA7CE0" w:rsidRDefault="001F57ED" w:rsidP="001F57ED">
      <w:pPr>
        <w:tabs>
          <w:tab w:val="left" w:pos="993"/>
        </w:tabs>
        <w:ind w:firstLine="851"/>
        <w:jc w:val="both"/>
        <w:rPr>
          <w:sz w:val="24"/>
          <w:szCs w:val="24"/>
        </w:rPr>
      </w:pPr>
      <w:r w:rsidRPr="00BA7CE0">
        <w:rPr>
          <w:sz w:val="24"/>
          <w:szCs w:val="24"/>
        </w:rPr>
        <w:t>Журнал 4М</w:t>
      </w:r>
    </w:p>
    <w:p w:rsidR="001F57ED" w:rsidRPr="00BA7CE0" w:rsidRDefault="001F57ED" w:rsidP="001F57ED">
      <w:pPr>
        <w:tabs>
          <w:tab w:val="left" w:pos="993"/>
        </w:tabs>
        <w:ind w:firstLine="851"/>
        <w:jc w:val="both"/>
        <w:rPr>
          <w:sz w:val="24"/>
          <w:szCs w:val="24"/>
        </w:rPr>
      </w:pPr>
      <w:r w:rsidRPr="00BA7CE0">
        <w:rPr>
          <w:sz w:val="24"/>
          <w:szCs w:val="24"/>
        </w:rPr>
        <w:t>THESIS</w:t>
      </w:r>
    </w:p>
    <w:p w:rsidR="001F57ED" w:rsidRPr="00BA7CE0" w:rsidRDefault="001F57ED" w:rsidP="001F57ED">
      <w:pPr>
        <w:tabs>
          <w:tab w:val="left" w:pos="993"/>
        </w:tabs>
        <w:ind w:firstLine="851"/>
        <w:jc w:val="both"/>
        <w:rPr>
          <w:sz w:val="24"/>
          <w:szCs w:val="24"/>
        </w:rPr>
      </w:pPr>
      <w:r w:rsidRPr="00BA7CE0">
        <w:rPr>
          <w:sz w:val="24"/>
          <w:szCs w:val="24"/>
          <w:lang w:val="en-US"/>
        </w:rPr>
        <w:t>INTER</w:t>
      </w:r>
      <w:r w:rsidRPr="00BA7CE0">
        <w:rPr>
          <w:sz w:val="24"/>
          <w:szCs w:val="24"/>
        </w:rPr>
        <w:t>: Интервью, Интеракция, Интерпретация.</w:t>
      </w:r>
    </w:p>
    <w:p w:rsidR="001F57ED" w:rsidRPr="00BA7CE0" w:rsidRDefault="001F57ED" w:rsidP="001F57ED">
      <w:pPr>
        <w:tabs>
          <w:tab w:val="left" w:pos="993"/>
        </w:tabs>
        <w:ind w:firstLine="851"/>
        <w:jc w:val="both"/>
        <w:rPr>
          <w:b/>
          <w:sz w:val="24"/>
          <w:szCs w:val="24"/>
        </w:rPr>
      </w:pPr>
      <w:r w:rsidRPr="00BA7CE0">
        <w:rPr>
          <w:b/>
          <w:sz w:val="24"/>
          <w:szCs w:val="24"/>
        </w:rPr>
        <w:t>Интернет-ресурсы</w:t>
      </w:r>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Центральная избирательная комиссия Российской Федерации: </w:t>
      </w:r>
      <w:hyperlink r:id="rId45" w:history="1">
        <w:r w:rsidRPr="00BA7CE0">
          <w:rPr>
            <w:sz w:val="24"/>
            <w:szCs w:val="24"/>
          </w:rPr>
          <w:t>http://www.izbirkom.ru/</w:t>
        </w:r>
      </w:hyperlink>
      <w:r w:rsidRPr="00BA7CE0">
        <w:rPr>
          <w:sz w:val="24"/>
          <w:szCs w:val="24"/>
        </w:rPr>
        <w:t xml:space="preserve"> </w:t>
      </w:r>
      <w:hyperlink r:id="rId46" w:history="1">
        <w:r w:rsidRPr="00BA7CE0">
          <w:rPr>
            <w:rStyle w:val="af3"/>
            <w:color w:val="auto"/>
            <w:sz w:val="24"/>
            <w:szCs w:val="24"/>
            <w:u w:val="none"/>
          </w:rPr>
          <w:t>http://www.cikrf.ru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Сайт всероссийской переписи населения в 2010 году </w:t>
      </w:r>
      <w:hyperlink r:id="rId47" w:history="1">
        <w:r w:rsidRPr="00BA7CE0">
          <w:rPr>
            <w:sz w:val="24"/>
            <w:szCs w:val="24"/>
          </w:rPr>
          <w:t>http://www.perepis-2010.ru/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Сайт всероссийской переписи населения в 2002 году </w:t>
      </w:r>
      <w:hyperlink r:id="rId48" w:history="1">
        <w:r w:rsidRPr="00BA7CE0">
          <w:rPr>
            <w:sz w:val="24"/>
            <w:szCs w:val="24"/>
          </w:rPr>
          <w:t>http://www.perepis2002.ru/</w:t>
        </w:r>
      </w:hyperlink>
      <w:r w:rsidRPr="00BA7CE0">
        <w:rPr>
          <w:sz w:val="24"/>
          <w:szCs w:val="24"/>
        </w:rPr>
        <w:t xml:space="preserve"> </w:t>
      </w:r>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Сайт Федеральная служба государственной статистики </w:t>
      </w:r>
      <w:hyperlink r:id="rId49" w:history="1">
        <w:r w:rsidRPr="00BA7CE0">
          <w:rPr>
            <w:sz w:val="24"/>
            <w:szCs w:val="24"/>
          </w:rPr>
          <w:t>http://www.gks.ru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Всероссийский центр изучения общественного мнения </w:t>
      </w:r>
      <w:hyperlink r:id="rId50" w:history="1">
        <w:r w:rsidRPr="00BA7CE0">
          <w:rPr>
            <w:rStyle w:val="af3"/>
            <w:color w:val="auto"/>
            <w:sz w:val="24"/>
            <w:szCs w:val="24"/>
            <w:u w:val="none"/>
          </w:rPr>
          <w:t>http://wciom.ru/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Фонд "Общественное мнение" </w:t>
      </w:r>
      <w:hyperlink r:id="rId51" w:history="1">
        <w:r w:rsidRPr="00BA7CE0">
          <w:rPr>
            <w:sz w:val="24"/>
            <w:szCs w:val="24"/>
          </w:rPr>
          <w:t>http://www.fom.ru/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Аналитический Центр Юрия Левады (Левада-Центр) </w:t>
      </w:r>
      <w:hyperlink r:id="rId52" w:history="1">
        <w:r w:rsidRPr="00BA7CE0">
          <w:rPr>
            <w:sz w:val="24"/>
            <w:szCs w:val="24"/>
          </w:rPr>
          <w:t>http://www.levada.ru/</w:t>
        </w:r>
      </w:hyperlink>
    </w:p>
    <w:p w:rsidR="001F57ED" w:rsidRPr="00BA7CE0" w:rsidRDefault="001F57ED" w:rsidP="001F57ED">
      <w:pPr>
        <w:widowControl w:val="0"/>
        <w:numPr>
          <w:ilvl w:val="0"/>
          <w:numId w:val="2"/>
        </w:numPr>
        <w:shd w:val="clear" w:color="auto" w:fill="FFFFFF"/>
        <w:tabs>
          <w:tab w:val="left" w:pos="1080"/>
        </w:tabs>
        <w:autoSpaceDE w:val="0"/>
        <w:autoSpaceDN w:val="0"/>
        <w:adjustRightInd w:val="0"/>
        <w:ind w:left="1134" w:hanging="425"/>
        <w:jc w:val="both"/>
        <w:rPr>
          <w:sz w:val="24"/>
          <w:szCs w:val="24"/>
        </w:rPr>
      </w:pPr>
      <w:r w:rsidRPr="00BA7CE0">
        <w:rPr>
          <w:sz w:val="24"/>
          <w:szCs w:val="24"/>
        </w:rPr>
        <w:t xml:space="preserve">Исследовательская компания Ромир </w:t>
      </w:r>
    </w:p>
    <w:p w:rsidR="001F57ED" w:rsidRPr="00BA7CE0" w:rsidRDefault="001F57ED" w:rsidP="001F57ED">
      <w:pPr>
        <w:numPr>
          <w:ilvl w:val="0"/>
          <w:numId w:val="2"/>
        </w:numPr>
        <w:tabs>
          <w:tab w:val="left" w:pos="993"/>
          <w:tab w:val="left" w:pos="1080"/>
        </w:tabs>
        <w:ind w:left="1134" w:hanging="425"/>
        <w:jc w:val="both"/>
        <w:rPr>
          <w:sz w:val="24"/>
          <w:szCs w:val="24"/>
        </w:rPr>
      </w:pPr>
      <w:r w:rsidRPr="00BA7CE0">
        <w:rPr>
          <w:sz w:val="24"/>
          <w:szCs w:val="24"/>
        </w:rPr>
        <w:t xml:space="preserve">Институт социологии РАН </w:t>
      </w:r>
      <w:r w:rsidRPr="00BA7CE0">
        <w:rPr>
          <w:sz w:val="24"/>
          <w:szCs w:val="24"/>
          <w:lang w:val="en-US"/>
        </w:rPr>
        <w:t>bank</w:t>
      </w:r>
      <w:r w:rsidRPr="00BA7CE0">
        <w:rPr>
          <w:sz w:val="24"/>
          <w:szCs w:val="24"/>
        </w:rPr>
        <w:t>@</w:t>
      </w:r>
      <w:r w:rsidRPr="00BA7CE0">
        <w:rPr>
          <w:sz w:val="24"/>
          <w:szCs w:val="24"/>
          <w:lang w:val="en-US"/>
        </w:rPr>
        <w:t>isras</w:t>
      </w:r>
      <w:r w:rsidRPr="00BA7CE0">
        <w:rPr>
          <w:sz w:val="24"/>
          <w:szCs w:val="24"/>
        </w:rPr>
        <w:t>.</w:t>
      </w:r>
      <w:r w:rsidRPr="00BA7CE0">
        <w:rPr>
          <w:sz w:val="24"/>
          <w:szCs w:val="24"/>
          <w:lang w:val="en-US"/>
        </w:rPr>
        <w:t>ru</w:t>
      </w:r>
    </w:p>
    <w:p w:rsidR="001F57ED" w:rsidRPr="00BA7CE0" w:rsidRDefault="001F57ED" w:rsidP="001F57ED">
      <w:pPr>
        <w:numPr>
          <w:ilvl w:val="0"/>
          <w:numId w:val="2"/>
        </w:numPr>
        <w:tabs>
          <w:tab w:val="left" w:pos="993"/>
          <w:tab w:val="left" w:pos="1080"/>
        </w:tabs>
        <w:ind w:left="1134" w:hanging="425"/>
        <w:jc w:val="both"/>
        <w:rPr>
          <w:sz w:val="24"/>
          <w:szCs w:val="24"/>
        </w:rPr>
      </w:pPr>
      <w:r w:rsidRPr="00BA7CE0">
        <w:rPr>
          <w:sz w:val="24"/>
          <w:szCs w:val="24"/>
        </w:rPr>
        <w:t xml:space="preserve">Портал по методологии социологии, визуальным методам и этнографии </w:t>
      </w:r>
      <w:hyperlink r:id="rId53" w:history="1">
        <w:r w:rsidRPr="00BA7CE0">
          <w:rPr>
            <w:rStyle w:val="af3"/>
            <w:b/>
            <w:color w:val="auto"/>
            <w:sz w:val="24"/>
            <w:szCs w:val="24"/>
            <w:u w:val="none"/>
            <w:lang w:val="en-US"/>
          </w:rPr>
          <w:t>visibleworld</w:t>
        </w:r>
        <w:r w:rsidRPr="00BA7CE0">
          <w:rPr>
            <w:rStyle w:val="af3"/>
            <w:b/>
            <w:color w:val="auto"/>
            <w:sz w:val="24"/>
            <w:szCs w:val="24"/>
            <w:u w:val="none"/>
          </w:rPr>
          <w:t>.</w:t>
        </w:r>
        <w:r w:rsidRPr="00BA7CE0">
          <w:rPr>
            <w:rStyle w:val="af3"/>
            <w:b/>
            <w:color w:val="auto"/>
            <w:sz w:val="24"/>
            <w:szCs w:val="24"/>
            <w:u w:val="none"/>
            <w:lang w:val="en-US"/>
          </w:rPr>
          <w:t>ru</w:t>
        </w:r>
      </w:hyperlink>
      <w:r w:rsidRPr="00BA7CE0">
        <w:rPr>
          <w:b/>
          <w:sz w:val="24"/>
          <w:szCs w:val="24"/>
        </w:rPr>
        <w:t xml:space="preserve"> </w:t>
      </w:r>
    </w:p>
    <w:p w:rsidR="001F57ED" w:rsidRPr="00BA7CE0" w:rsidRDefault="001F57ED" w:rsidP="001F57ED">
      <w:pPr>
        <w:tabs>
          <w:tab w:val="left" w:pos="993"/>
        </w:tabs>
        <w:ind w:left="851"/>
        <w:jc w:val="both"/>
        <w:rPr>
          <w:b/>
          <w:sz w:val="24"/>
          <w:szCs w:val="24"/>
        </w:rPr>
      </w:pPr>
      <w:r w:rsidRPr="00BA7CE0">
        <w:rPr>
          <w:b/>
          <w:sz w:val="24"/>
          <w:szCs w:val="24"/>
        </w:rPr>
        <w:t>Программное обеспечение современных информационно-коммуникационных технологий</w:t>
      </w:r>
    </w:p>
    <w:p w:rsidR="001F57ED" w:rsidRPr="00BA7CE0" w:rsidRDefault="001F57ED" w:rsidP="001F57ED">
      <w:pPr>
        <w:tabs>
          <w:tab w:val="left" w:pos="993"/>
        </w:tabs>
        <w:ind w:firstLine="851"/>
        <w:jc w:val="both"/>
        <w:rPr>
          <w:sz w:val="24"/>
          <w:szCs w:val="24"/>
        </w:rPr>
      </w:pPr>
      <w:r w:rsidRPr="00BA7CE0">
        <w:rPr>
          <w:sz w:val="24"/>
          <w:szCs w:val="24"/>
        </w:rPr>
        <w:t xml:space="preserve">Программа </w:t>
      </w:r>
      <w:r w:rsidRPr="00BA7CE0">
        <w:rPr>
          <w:sz w:val="24"/>
          <w:szCs w:val="24"/>
          <w:lang w:val="en-US"/>
        </w:rPr>
        <w:t>SPSS</w:t>
      </w:r>
    </w:p>
    <w:p w:rsidR="001F57ED" w:rsidRPr="00BA7CE0" w:rsidRDefault="001F57ED" w:rsidP="001F57ED">
      <w:pPr>
        <w:tabs>
          <w:tab w:val="left" w:pos="993"/>
        </w:tabs>
        <w:ind w:firstLine="851"/>
        <w:jc w:val="both"/>
        <w:rPr>
          <w:sz w:val="24"/>
          <w:szCs w:val="24"/>
        </w:rPr>
      </w:pPr>
      <w:r w:rsidRPr="00BA7CE0">
        <w:rPr>
          <w:sz w:val="24"/>
          <w:szCs w:val="24"/>
        </w:rPr>
        <w:t xml:space="preserve">Программа </w:t>
      </w:r>
      <w:r w:rsidRPr="00BA7CE0">
        <w:rPr>
          <w:sz w:val="24"/>
          <w:szCs w:val="24"/>
          <w:lang w:val="en-US"/>
        </w:rPr>
        <w:t>WOIRD</w:t>
      </w:r>
      <w:r w:rsidRPr="00BA7CE0">
        <w:rPr>
          <w:sz w:val="24"/>
          <w:szCs w:val="24"/>
        </w:rPr>
        <w:t xml:space="preserve"> Программа </w:t>
      </w:r>
      <w:r w:rsidRPr="00BA7CE0">
        <w:rPr>
          <w:sz w:val="24"/>
          <w:szCs w:val="24"/>
          <w:lang w:val="en-US"/>
        </w:rPr>
        <w:t>Excel</w:t>
      </w:r>
    </w:p>
    <w:p w:rsidR="001F57ED" w:rsidRPr="00BA7CE0" w:rsidRDefault="001F57ED" w:rsidP="001F57ED">
      <w:pPr>
        <w:pStyle w:val="20"/>
        <w:keepNext w:val="0"/>
        <w:spacing w:line="240" w:lineRule="auto"/>
        <w:ind w:firstLine="851"/>
        <w:jc w:val="both"/>
        <w:textAlignment w:val="baseline"/>
        <w:rPr>
          <w:bCs/>
          <w:i w:val="0"/>
          <w:sz w:val="24"/>
          <w:szCs w:val="24"/>
        </w:rPr>
      </w:pPr>
      <w:r w:rsidRPr="00BA7CE0">
        <w:rPr>
          <w:bCs/>
          <w:i w:val="0"/>
          <w:sz w:val="24"/>
          <w:szCs w:val="24"/>
        </w:rPr>
        <w:t xml:space="preserve">Программа контент-анализа </w:t>
      </w:r>
      <w:hyperlink r:id="rId54" w:tgtFrame="_blank" w:history="1">
        <w:r w:rsidRPr="00BA7CE0">
          <w:rPr>
            <w:rStyle w:val="af3"/>
            <w:bCs/>
            <w:i w:val="0"/>
            <w:color w:val="auto"/>
            <w:sz w:val="24"/>
            <w:szCs w:val="24"/>
            <w:u w:val="none"/>
          </w:rPr>
          <w:t xml:space="preserve">ВААЛ </w:t>
        </w:r>
      </w:hyperlink>
    </w:p>
    <w:p w:rsidR="001F57ED" w:rsidRPr="00BA7CE0" w:rsidRDefault="001F57ED" w:rsidP="001F57ED">
      <w:pPr>
        <w:ind w:firstLine="851"/>
        <w:jc w:val="both"/>
        <w:rPr>
          <w:sz w:val="24"/>
          <w:szCs w:val="24"/>
        </w:rPr>
      </w:pPr>
      <w:r w:rsidRPr="00BA7CE0">
        <w:rPr>
          <w:sz w:val="24"/>
          <w:szCs w:val="24"/>
        </w:rPr>
        <w:t>Программа анализа качественных данных «</w:t>
      </w:r>
      <w:r w:rsidRPr="00BA7CE0">
        <w:rPr>
          <w:sz w:val="24"/>
          <w:szCs w:val="24"/>
          <w:lang w:val="en-US"/>
        </w:rPr>
        <w:t>Atlas</w:t>
      </w:r>
      <w:r w:rsidRPr="00BA7CE0">
        <w:rPr>
          <w:sz w:val="24"/>
          <w:szCs w:val="24"/>
        </w:rPr>
        <w:t>»</w:t>
      </w:r>
    </w:p>
    <w:p w:rsidR="001F57ED" w:rsidRPr="00BA7CE0" w:rsidRDefault="001F57ED" w:rsidP="001F57ED">
      <w:pPr>
        <w:ind w:firstLine="851"/>
        <w:jc w:val="both"/>
        <w:rPr>
          <w:b/>
          <w:sz w:val="24"/>
          <w:szCs w:val="24"/>
        </w:rPr>
      </w:pPr>
      <w:r w:rsidRPr="00BA7CE0">
        <w:rPr>
          <w:b/>
          <w:sz w:val="24"/>
          <w:szCs w:val="24"/>
        </w:rPr>
        <w:t>Материально-техническое обеспечение дисциплины:</w:t>
      </w:r>
    </w:p>
    <w:p w:rsidR="001F57ED" w:rsidRPr="00BA7CE0" w:rsidRDefault="001F57ED" w:rsidP="001F57ED">
      <w:pPr>
        <w:ind w:firstLine="851"/>
        <w:jc w:val="both"/>
        <w:rPr>
          <w:sz w:val="24"/>
          <w:szCs w:val="24"/>
        </w:rPr>
      </w:pPr>
      <w:r w:rsidRPr="00BA7CE0">
        <w:rPr>
          <w:sz w:val="24"/>
          <w:szCs w:val="24"/>
        </w:rPr>
        <w:t>Учебно-вспомогательные аудитории:</w:t>
      </w:r>
    </w:p>
    <w:p w:rsidR="001F57ED" w:rsidRPr="00BA7CE0" w:rsidRDefault="001F57ED" w:rsidP="001F57ED">
      <w:pPr>
        <w:ind w:firstLine="851"/>
        <w:jc w:val="both"/>
        <w:rPr>
          <w:sz w:val="24"/>
          <w:szCs w:val="24"/>
        </w:rPr>
      </w:pPr>
      <w:r w:rsidRPr="00BA7CE0">
        <w:rPr>
          <w:sz w:val="24"/>
          <w:szCs w:val="24"/>
        </w:rPr>
        <w:t>- компьютерные классы;</w:t>
      </w:r>
    </w:p>
    <w:p w:rsidR="001F57ED" w:rsidRPr="00BA7CE0" w:rsidRDefault="001F57ED" w:rsidP="001F57ED">
      <w:pPr>
        <w:ind w:firstLine="851"/>
        <w:jc w:val="both"/>
        <w:rPr>
          <w:sz w:val="24"/>
          <w:szCs w:val="24"/>
        </w:rPr>
      </w:pPr>
      <w:r w:rsidRPr="00BA7CE0">
        <w:rPr>
          <w:sz w:val="24"/>
          <w:szCs w:val="24"/>
        </w:rPr>
        <w:t>- мультмедийный класс;</w:t>
      </w:r>
    </w:p>
    <w:p w:rsidR="001F57ED" w:rsidRPr="00BA7CE0" w:rsidRDefault="001F57ED" w:rsidP="001F57ED">
      <w:pPr>
        <w:ind w:firstLine="851"/>
        <w:jc w:val="both"/>
        <w:rPr>
          <w:sz w:val="24"/>
          <w:szCs w:val="24"/>
        </w:rPr>
      </w:pPr>
      <w:r w:rsidRPr="00BA7CE0">
        <w:rPr>
          <w:sz w:val="24"/>
          <w:szCs w:val="24"/>
        </w:rPr>
        <w:t>- множительный центр;</w:t>
      </w:r>
    </w:p>
    <w:p w:rsidR="001F57ED" w:rsidRPr="00BA7CE0" w:rsidRDefault="001F57ED" w:rsidP="001F57ED">
      <w:pPr>
        <w:ind w:firstLine="851"/>
        <w:jc w:val="both"/>
        <w:rPr>
          <w:sz w:val="24"/>
          <w:szCs w:val="24"/>
        </w:rPr>
      </w:pPr>
      <w:r w:rsidRPr="00BA7CE0">
        <w:rPr>
          <w:sz w:val="24"/>
          <w:szCs w:val="24"/>
        </w:rPr>
        <w:t>- аудио и видеотехника.</w:t>
      </w:r>
    </w:p>
    <w:p w:rsidR="001F57ED" w:rsidRPr="00BA7CE0" w:rsidRDefault="001F57ED" w:rsidP="001F57ED">
      <w:pPr>
        <w:ind w:firstLine="851"/>
        <w:jc w:val="both"/>
        <w:rPr>
          <w:b/>
          <w:sz w:val="24"/>
          <w:szCs w:val="24"/>
        </w:rPr>
      </w:pPr>
    </w:p>
    <w:p w:rsidR="001F57ED" w:rsidRPr="00BA7CE0" w:rsidRDefault="001F57ED" w:rsidP="001F57ED">
      <w:pPr>
        <w:numPr>
          <w:ilvl w:val="0"/>
          <w:numId w:val="58"/>
        </w:numPr>
        <w:jc w:val="both"/>
        <w:rPr>
          <w:b/>
          <w:sz w:val="24"/>
          <w:szCs w:val="24"/>
        </w:rPr>
      </w:pPr>
      <w:r w:rsidRPr="00BA7CE0">
        <w:rPr>
          <w:b/>
          <w:sz w:val="24"/>
          <w:szCs w:val="24"/>
        </w:rPr>
        <w:t>Оценочные средства текущего контроля успеваемости, промежуточной аттестации по итогам усвоения дисциплины</w:t>
      </w:r>
    </w:p>
    <w:p w:rsidR="001F57ED" w:rsidRPr="00BA7CE0" w:rsidRDefault="001F57ED" w:rsidP="001F57ED">
      <w:pPr>
        <w:ind w:firstLine="851"/>
        <w:jc w:val="both"/>
        <w:rPr>
          <w:b/>
          <w:sz w:val="24"/>
          <w:szCs w:val="24"/>
        </w:rPr>
      </w:pPr>
      <w:r w:rsidRPr="00BA7CE0">
        <w:rPr>
          <w:b/>
          <w:sz w:val="24"/>
          <w:szCs w:val="24"/>
        </w:rPr>
        <w:lastRenderedPageBreak/>
        <w:t>Примерный перечень вопросов к внутрисеместровым проверкам, зачетам/экзамену</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Социологические исследования в системе социологического знания. Понятия методологии и методики социологического исследования. </w:t>
      </w:r>
    </w:p>
    <w:p w:rsidR="001F57ED" w:rsidRPr="00BA7CE0" w:rsidRDefault="001F57ED" w:rsidP="001F57ED">
      <w:pPr>
        <w:pStyle w:val="ad"/>
        <w:numPr>
          <w:ilvl w:val="0"/>
          <w:numId w:val="76"/>
        </w:numPr>
        <w:suppressAutoHyphens/>
        <w:ind w:left="993" w:hanging="426"/>
        <w:rPr>
          <w:szCs w:val="24"/>
        </w:rPr>
      </w:pPr>
      <w:r w:rsidRPr="00BA7CE0">
        <w:rPr>
          <w:szCs w:val="24"/>
        </w:rPr>
        <w:t xml:space="preserve">Исследовательские парадигмы: их принципы и общая схема исследовательских процедур. </w:t>
      </w:r>
    </w:p>
    <w:p w:rsidR="001F57ED" w:rsidRPr="00BA7CE0" w:rsidRDefault="001F57ED" w:rsidP="001F57ED">
      <w:pPr>
        <w:pStyle w:val="ad"/>
        <w:numPr>
          <w:ilvl w:val="0"/>
          <w:numId w:val="76"/>
        </w:numPr>
        <w:suppressAutoHyphens/>
        <w:ind w:left="993" w:hanging="426"/>
        <w:rPr>
          <w:szCs w:val="24"/>
        </w:rPr>
      </w:pPr>
      <w:r w:rsidRPr="00BA7CE0">
        <w:rPr>
          <w:szCs w:val="24"/>
        </w:rPr>
        <w:t>Понимание программы социологического исследования, её функции, этапы разработки и реализации.</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Логико-методологическая функция социологической теории. Понимание концепции социологического исследования, построение концептуальной модели.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Операционализация исходных понятий как этап разработки программы социологического исследования. Процедура формирования операциональных понятий.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Понятие переменной в социологическом исследовании. Виды переменных.</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Объясняющие модели в социологическом исследовании.</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Причинно-следственные связи в социологии, их природа и критерии. </w:t>
      </w:r>
    </w:p>
    <w:p w:rsidR="001F57ED" w:rsidRPr="00BA7CE0" w:rsidRDefault="001F57ED" w:rsidP="001F57ED">
      <w:pPr>
        <w:pStyle w:val="ad"/>
        <w:numPr>
          <w:ilvl w:val="0"/>
          <w:numId w:val="76"/>
        </w:numPr>
        <w:suppressAutoHyphens/>
        <w:ind w:left="993" w:hanging="426"/>
        <w:rPr>
          <w:szCs w:val="24"/>
        </w:rPr>
      </w:pPr>
      <w:r w:rsidRPr="00BA7CE0">
        <w:rPr>
          <w:szCs w:val="24"/>
        </w:rPr>
        <w:t xml:space="preserve">Гипотеза и ее роль в социологическом исследовании. Фазы построения и логическая структура гипотезы. </w:t>
      </w:r>
    </w:p>
    <w:p w:rsidR="001F57ED" w:rsidRPr="00BA7CE0" w:rsidRDefault="001F57ED" w:rsidP="001F57ED">
      <w:pPr>
        <w:pStyle w:val="34"/>
        <w:numPr>
          <w:ilvl w:val="0"/>
          <w:numId w:val="76"/>
        </w:numPr>
        <w:suppressAutoHyphens/>
        <w:spacing w:after="0"/>
        <w:ind w:left="993" w:hanging="426"/>
        <w:jc w:val="both"/>
        <w:rPr>
          <w:sz w:val="24"/>
          <w:szCs w:val="24"/>
        </w:rPr>
      </w:pPr>
      <w:r w:rsidRPr="00BA7CE0">
        <w:rPr>
          <w:sz w:val="24"/>
          <w:szCs w:val="24"/>
        </w:rPr>
        <w:t>Понимание единицы исследования и принципы ее выбора в социологическом исследовании.</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Понимание генеральной и выборочной совокупности, общая характеристика методов формирования выборочной совокупности. </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Вероятностные способы выборки в социологическом исследовании. Принципы их осуществления. Простая случайная выборка.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Районированная и гнездовая выборка, их сходство и различие, особенности осуществления.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Целенаправленные способы выборки. Квотная выборка, ее возможности и ограничения, процедура осуществления.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Комбинированный тип выборки, его специфика.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Ошибки выборки и их типология. Определение фактической ошибки выборки.</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Понимание и особенности измерения в социологическом исследовании.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Надежность, обоснованность и устойчивость измерения в социологическом исследовании, способы их обеспечения. </w:t>
      </w:r>
    </w:p>
    <w:p w:rsidR="001F57ED" w:rsidRPr="00BA7CE0" w:rsidRDefault="001F57ED" w:rsidP="001F57ED">
      <w:pPr>
        <w:pStyle w:val="ad"/>
        <w:numPr>
          <w:ilvl w:val="0"/>
          <w:numId w:val="76"/>
        </w:numPr>
        <w:suppressAutoHyphens/>
        <w:ind w:left="993" w:hanging="426"/>
        <w:rPr>
          <w:szCs w:val="24"/>
        </w:rPr>
      </w:pPr>
      <w:r w:rsidRPr="00BA7CE0">
        <w:rPr>
          <w:szCs w:val="24"/>
        </w:rPr>
        <w:t>Понимание показателя в социологическом исследовании.  Процедура разработки показателей.</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Понимание индикатора в социологическом исследовании, виды индикаторов и способы их построения.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Индексы и шкалы в социологическом исследовании. Особенности их построения.</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Стратегия и методы качественного социологического исследования. </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Типы социологического исследования, особенности разработки и реализации их программы.</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Панельное и лонгитюдное социологические исследования, особенности их осуществления.</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Организация социологического исследования, её основные этапы.</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Типология и области применения методов сбора данных в социологическом исследовании.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Анкетный опрос как метод сбора социологической информации.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Классификация вопросов анкеты по содержанию и форме.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Правила построения социологической анкеты.</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Телефонный опрос: возможности и специфика реализации.</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lastRenderedPageBreak/>
        <w:t>Почтовый и прессовый опросы: возможности и специфика реализации.</w:t>
      </w:r>
    </w:p>
    <w:p w:rsidR="001F57ED" w:rsidRPr="00BA7CE0" w:rsidRDefault="001F57ED" w:rsidP="001F57ED">
      <w:pPr>
        <w:pStyle w:val="24"/>
        <w:numPr>
          <w:ilvl w:val="0"/>
          <w:numId w:val="76"/>
        </w:numPr>
        <w:tabs>
          <w:tab w:val="left" w:pos="1276"/>
        </w:tabs>
        <w:suppressAutoHyphens/>
        <w:ind w:left="993" w:hanging="426"/>
        <w:rPr>
          <w:sz w:val="24"/>
          <w:szCs w:val="24"/>
        </w:rPr>
      </w:pPr>
      <w:r w:rsidRPr="00BA7CE0">
        <w:rPr>
          <w:sz w:val="24"/>
          <w:szCs w:val="24"/>
        </w:rPr>
        <w:t xml:space="preserve">Особенности интервью как метода сбора первичной социологической информации. Виды интервью.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Метод наблюдения в социологическом исследовании и его разновидности.</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Метод экспертных оценок в социологическом исследовании. Область его применения и основные разновидности.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Контент-анализ в социологическом исследовании. Особенности осуществления.</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Сущность и структура социального эксперимента, особенности осуществления.</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Документы как источник социологической информации. Метод анализа документов в социологическом исследовании.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 xml:space="preserve">Социометрический опрос: сущность и особенности реализации. </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Особенности использования тестов в социологическом исследовании. Виды тестов и их назначение. </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Роль и особенности использования государственной статистики в социологическом исследовании.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Объяснение результатов социологического исследования: принципы и процедура.</w:t>
      </w:r>
    </w:p>
    <w:p w:rsidR="001F57ED" w:rsidRPr="00BA7CE0" w:rsidRDefault="001F57ED" w:rsidP="001F57ED">
      <w:pPr>
        <w:pStyle w:val="24"/>
        <w:numPr>
          <w:ilvl w:val="0"/>
          <w:numId w:val="76"/>
        </w:numPr>
        <w:suppressAutoHyphens/>
        <w:ind w:left="993" w:hanging="426"/>
        <w:rPr>
          <w:sz w:val="24"/>
          <w:szCs w:val="24"/>
        </w:rPr>
      </w:pPr>
      <w:r w:rsidRPr="00BA7CE0">
        <w:rPr>
          <w:sz w:val="24"/>
          <w:szCs w:val="24"/>
        </w:rPr>
        <w:t xml:space="preserve">Подготовка и обработка данных в социологическом исследовании: содержание и последовательность осуществления. Способы и возможности использования ЭВМ. </w:t>
      </w:r>
    </w:p>
    <w:p w:rsidR="001F57ED" w:rsidRPr="00BA7CE0" w:rsidRDefault="001F57ED" w:rsidP="001F57ED">
      <w:pPr>
        <w:pStyle w:val="ad"/>
        <w:numPr>
          <w:ilvl w:val="0"/>
          <w:numId w:val="76"/>
        </w:numPr>
        <w:suppressAutoHyphens/>
        <w:ind w:left="993" w:hanging="426"/>
        <w:rPr>
          <w:szCs w:val="24"/>
        </w:rPr>
      </w:pPr>
      <w:r w:rsidRPr="00BA7CE0">
        <w:rPr>
          <w:szCs w:val="24"/>
        </w:rPr>
        <w:t>Способы обобщения и отображения первичных данных в социологическом исследовании.</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Элементы статистического анализа эмпирических данных - частотное распределение, средняя, дисперсия, их назначение.</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Понятие коэффициента корреляции. Виды коэффициентов корреляции и специфика их применения в социологическом исследовании.</w:t>
      </w:r>
    </w:p>
    <w:p w:rsidR="001F57ED" w:rsidRPr="00BA7CE0" w:rsidRDefault="001F57ED" w:rsidP="001F57ED">
      <w:pPr>
        <w:pStyle w:val="ad"/>
        <w:numPr>
          <w:ilvl w:val="0"/>
          <w:numId w:val="76"/>
        </w:numPr>
        <w:suppressAutoHyphens/>
        <w:ind w:left="993" w:hanging="426"/>
        <w:rPr>
          <w:szCs w:val="24"/>
        </w:rPr>
      </w:pPr>
      <w:r w:rsidRPr="00BA7CE0">
        <w:rPr>
          <w:szCs w:val="24"/>
        </w:rPr>
        <w:t xml:space="preserve">Методы многомерного анализа в социологическом исследовании, их задача и специфика использования. </w:t>
      </w:r>
    </w:p>
    <w:p w:rsidR="001F57ED" w:rsidRPr="00BA7CE0" w:rsidRDefault="001F57ED" w:rsidP="001F57ED">
      <w:pPr>
        <w:numPr>
          <w:ilvl w:val="0"/>
          <w:numId w:val="76"/>
        </w:numPr>
        <w:suppressAutoHyphens/>
        <w:ind w:left="993" w:hanging="426"/>
        <w:jc w:val="both"/>
        <w:rPr>
          <w:sz w:val="24"/>
          <w:szCs w:val="24"/>
        </w:rPr>
      </w:pPr>
      <w:r w:rsidRPr="00BA7CE0">
        <w:rPr>
          <w:sz w:val="24"/>
          <w:szCs w:val="24"/>
        </w:rPr>
        <w:t>Подготовка социологического отчета и разработка рекомендаций по результатам социологического исследования, их публичное представление: цель, логика, структура.</w:t>
      </w:r>
    </w:p>
    <w:p w:rsidR="001F57ED" w:rsidRPr="00BA7CE0" w:rsidRDefault="001F57ED" w:rsidP="001F57ED">
      <w:pPr>
        <w:jc w:val="both"/>
        <w:rPr>
          <w:b/>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заведующий кафедрой методологии социологических исследований</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Ю.П. Аверин</w:t>
            </w:r>
          </w:p>
          <w:p w:rsidR="001F57ED" w:rsidRPr="00BA7CE0" w:rsidRDefault="001F57ED" w:rsidP="00100C9B">
            <w:pPr>
              <w:rPr>
                <w:sz w:val="24"/>
                <w:szCs w:val="24"/>
              </w:rPr>
            </w:pP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доцент кафедры методологии социологических исследований</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И.К.Масалков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доцент кафедры методологии социологических исследований</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М.В. Семина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lastRenderedPageBreak/>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Российская академия государственной службы</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А.С. Тюрин</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Российская академия государственной службы</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П.Ф. Усманов</w:t>
            </w:r>
          </w:p>
        </w:tc>
      </w:tr>
    </w:tbl>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«Экономическая социология»</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b/>
          <w:bCs/>
          <w:iCs/>
          <w:sz w:val="24"/>
          <w:szCs w:val="24"/>
        </w:rPr>
      </w:pPr>
      <w:r w:rsidRPr="00BA7CE0">
        <w:rPr>
          <w:b/>
          <w:sz w:val="24"/>
          <w:szCs w:val="24"/>
        </w:rPr>
        <w:br w:type="page"/>
      </w:r>
      <w:r w:rsidRPr="00BA7CE0">
        <w:rPr>
          <w:b/>
          <w:bCs/>
          <w:iCs/>
          <w:sz w:val="24"/>
          <w:szCs w:val="24"/>
        </w:rPr>
        <w:lastRenderedPageBreak/>
        <w:t>1. Цели и задачи освоения дисциплины.</w:t>
      </w:r>
    </w:p>
    <w:p w:rsidR="001F57ED" w:rsidRPr="00BA7CE0" w:rsidRDefault="001F57ED" w:rsidP="001F57ED">
      <w:pPr>
        <w:widowControl w:val="0"/>
        <w:autoSpaceDE w:val="0"/>
        <w:autoSpaceDN w:val="0"/>
        <w:adjustRightInd w:val="0"/>
        <w:ind w:firstLine="709"/>
        <w:jc w:val="both"/>
        <w:rPr>
          <w:b/>
          <w:bCs/>
          <w:iCs/>
          <w:sz w:val="24"/>
          <w:szCs w:val="24"/>
        </w:rPr>
      </w:pPr>
      <w:r w:rsidRPr="00BA7CE0">
        <w:rPr>
          <w:b/>
          <w:bCs/>
          <w:iCs/>
          <w:sz w:val="24"/>
          <w:szCs w:val="24"/>
        </w:rPr>
        <w:t xml:space="preserve">Цель: </w:t>
      </w:r>
    </w:p>
    <w:p w:rsidR="001F57ED" w:rsidRPr="00BA7CE0" w:rsidRDefault="001F57ED" w:rsidP="001F57ED">
      <w:pPr>
        <w:widowControl w:val="0"/>
        <w:autoSpaceDE w:val="0"/>
        <w:autoSpaceDN w:val="0"/>
        <w:adjustRightInd w:val="0"/>
        <w:ind w:left="360"/>
        <w:jc w:val="both"/>
        <w:rPr>
          <w:bCs/>
          <w:iCs/>
          <w:sz w:val="24"/>
          <w:szCs w:val="24"/>
        </w:rPr>
      </w:pPr>
      <w:r w:rsidRPr="00BA7CE0">
        <w:rPr>
          <w:bCs/>
          <w:iCs/>
          <w:sz w:val="24"/>
          <w:szCs w:val="24"/>
        </w:rPr>
        <w:t xml:space="preserve">Сформировать у студентов в процессе обучения систематическое представление об </w:t>
      </w:r>
      <w:r w:rsidRPr="00BA7CE0">
        <w:rPr>
          <w:sz w:val="24"/>
          <w:szCs w:val="24"/>
        </w:rPr>
        <w:t>основных направлениях и методах социологического анализа экономических процессов современного рыночного общества.</w:t>
      </w:r>
    </w:p>
    <w:p w:rsidR="001F57ED" w:rsidRPr="00BA7CE0" w:rsidRDefault="001F57ED" w:rsidP="001F57ED">
      <w:pPr>
        <w:widowControl w:val="0"/>
        <w:autoSpaceDE w:val="0"/>
        <w:autoSpaceDN w:val="0"/>
        <w:adjustRightInd w:val="0"/>
        <w:ind w:firstLine="709"/>
        <w:jc w:val="both"/>
        <w:rPr>
          <w:sz w:val="24"/>
          <w:szCs w:val="24"/>
        </w:rPr>
      </w:pPr>
      <w:r w:rsidRPr="00BA7CE0">
        <w:rPr>
          <w:b/>
          <w:sz w:val="24"/>
          <w:szCs w:val="24"/>
        </w:rPr>
        <w:t>Задачи</w:t>
      </w:r>
      <w:r w:rsidRPr="00BA7CE0">
        <w:rPr>
          <w:sz w:val="24"/>
          <w:szCs w:val="24"/>
        </w:rPr>
        <w:t>:</w:t>
      </w:r>
    </w:p>
    <w:p w:rsidR="001F57ED" w:rsidRPr="00BA7CE0" w:rsidRDefault="001F57ED" w:rsidP="001F57ED">
      <w:pPr>
        <w:widowControl w:val="0"/>
        <w:numPr>
          <w:ilvl w:val="0"/>
          <w:numId w:val="91"/>
        </w:numPr>
        <w:autoSpaceDE w:val="0"/>
        <w:autoSpaceDN w:val="0"/>
        <w:adjustRightInd w:val="0"/>
        <w:jc w:val="both"/>
        <w:rPr>
          <w:b/>
          <w:bCs/>
          <w:iCs/>
          <w:sz w:val="24"/>
          <w:szCs w:val="24"/>
        </w:rPr>
      </w:pPr>
      <w:r w:rsidRPr="00BA7CE0">
        <w:rPr>
          <w:sz w:val="24"/>
          <w:szCs w:val="24"/>
        </w:rPr>
        <w:t>освоение студентами классических и современных отечественных и зарубежных теорий, концепций, раскрывающих социальную природу рыночной экономики;</w:t>
      </w:r>
    </w:p>
    <w:p w:rsidR="001F57ED" w:rsidRPr="00BA7CE0" w:rsidRDefault="001F57ED" w:rsidP="001F57ED">
      <w:pPr>
        <w:numPr>
          <w:ilvl w:val="0"/>
          <w:numId w:val="91"/>
        </w:numPr>
        <w:jc w:val="both"/>
        <w:rPr>
          <w:sz w:val="24"/>
          <w:szCs w:val="24"/>
        </w:rPr>
      </w:pPr>
      <w:r w:rsidRPr="00BA7CE0">
        <w:rPr>
          <w:sz w:val="24"/>
          <w:szCs w:val="24"/>
        </w:rPr>
        <w:t>формирование у студентов систематических научных знаний о моделях экономического поведения, разрабатываемых в рамках экономических и социологических теорий;</w:t>
      </w:r>
    </w:p>
    <w:p w:rsidR="001F57ED" w:rsidRPr="00BA7CE0" w:rsidRDefault="001F57ED" w:rsidP="001F57ED">
      <w:pPr>
        <w:numPr>
          <w:ilvl w:val="0"/>
          <w:numId w:val="91"/>
        </w:numPr>
        <w:jc w:val="both"/>
        <w:rPr>
          <w:sz w:val="24"/>
          <w:szCs w:val="24"/>
        </w:rPr>
      </w:pPr>
      <w:r w:rsidRPr="00BA7CE0">
        <w:rPr>
          <w:sz w:val="24"/>
          <w:szCs w:val="24"/>
        </w:rPr>
        <w:t xml:space="preserve"> выработка у студентов навыков применения теоретических и инструментально-эмпирических методов социологического анализа экономических процессов, используемых в ходе  самостоятельной профессиональной деятельности. </w:t>
      </w:r>
    </w:p>
    <w:p w:rsidR="001F57ED" w:rsidRPr="00BA7CE0" w:rsidRDefault="001F57ED" w:rsidP="001F57ED">
      <w:pPr>
        <w:ind w:firstLine="709"/>
        <w:jc w:val="both"/>
        <w:rPr>
          <w:b/>
          <w:sz w:val="24"/>
          <w:szCs w:val="24"/>
        </w:rPr>
      </w:pPr>
    </w:p>
    <w:p w:rsidR="001F57ED" w:rsidRPr="00BA7CE0" w:rsidRDefault="001F57ED" w:rsidP="001F57ED">
      <w:pPr>
        <w:ind w:firstLine="709"/>
        <w:jc w:val="center"/>
        <w:rPr>
          <w:b/>
          <w:sz w:val="24"/>
          <w:szCs w:val="24"/>
        </w:rPr>
      </w:pPr>
      <w:r w:rsidRPr="00BA7CE0">
        <w:rPr>
          <w:b/>
          <w:sz w:val="24"/>
          <w:szCs w:val="24"/>
        </w:rPr>
        <w:t>2. Место дисциплины в структуре ООП ВПО.</w:t>
      </w:r>
    </w:p>
    <w:p w:rsidR="001F57ED" w:rsidRPr="00BA7CE0" w:rsidRDefault="001F57ED" w:rsidP="001F57ED">
      <w:pPr>
        <w:ind w:firstLine="709"/>
        <w:jc w:val="both"/>
        <w:rPr>
          <w:sz w:val="24"/>
          <w:szCs w:val="24"/>
        </w:rPr>
      </w:pPr>
      <w:r w:rsidRPr="00BA7CE0">
        <w:rPr>
          <w:sz w:val="24"/>
          <w:szCs w:val="24"/>
        </w:rPr>
        <w:t>Дисциплина «Экономическая социология</w:t>
      </w:r>
      <w:r w:rsidRPr="00BA7CE0">
        <w:rPr>
          <w:kern w:val="28"/>
          <w:sz w:val="24"/>
          <w:szCs w:val="24"/>
        </w:rPr>
        <w:t xml:space="preserve">» относится к вариативной части ООП, которой предшествуют следующие дисциплины: философия, экономика, </w:t>
      </w:r>
      <w:r w:rsidRPr="00BA7CE0">
        <w:rPr>
          <w:sz w:val="24"/>
          <w:szCs w:val="24"/>
        </w:rPr>
        <w:t xml:space="preserve">информатика. </w:t>
      </w:r>
    </w:p>
    <w:p w:rsidR="001F57ED" w:rsidRPr="00BA7CE0" w:rsidRDefault="001F57ED" w:rsidP="001F57ED">
      <w:pPr>
        <w:ind w:firstLine="709"/>
        <w:jc w:val="both"/>
        <w:rPr>
          <w:sz w:val="24"/>
          <w:szCs w:val="24"/>
        </w:rPr>
      </w:pPr>
      <w:r w:rsidRPr="00BA7CE0">
        <w:rPr>
          <w:sz w:val="24"/>
          <w:szCs w:val="24"/>
        </w:rPr>
        <w:t xml:space="preserve">Освоение студентами дисциплины «Экономическая социология» предполагает обязательное освоение следующих дисциплин: </w:t>
      </w:r>
    </w:p>
    <w:p w:rsidR="001F57ED" w:rsidRPr="00BA7CE0" w:rsidRDefault="001F57ED" w:rsidP="001F57ED">
      <w:pPr>
        <w:numPr>
          <w:ilvl w:val="0"/>
          <w:numId w:val="99"/>
        </w:numPr>
        <w:jc w:val="both"/>
        <w:rPr>
          <w:sz w:val="24"/>
          <w:szCs w:val="24"/>
        </w:rPr>
      </w:pPr>
      <w:r w:rsidRPr="00BA7CE0">
        <w:rPr>
          <w:sz w:val="24"/>
          <w:szCs w:val="24"/>
        </w:rPr>
        <w:t>классической теории социологии, зарубежной социологии, современной социологии ХХ и ХХ</w:t>
      </w:r>
      <w:r w:rsidRPr="00BA7CE0">
        <w:rPr>
          <w:sz w:val="24"/>
          <w:szCs w:val="24"/>
          <w:lang w:val="en-US"/>
        </w:rPr>
        <w:t>I</w:t>
      </w:r>
      <w:r w:rsidRPr="00BA7CE0">
        <w:rPr>
          <w:sz w:val="24"/>
          <w:szCs w:val="24"/>
        </w:rPr>
        <w:t xml:space="preserve"> вв., методологии и методики социологических исследований, социальной статистики, социальной антропологии, безопасности жизнедеятельности;</w:t>
      </w:r>
    </w:p>
    <w:p w:rsidR="001F57ED" w:rsidRPr="00BA7CE0" w:rsidRDefault="001F57ED" w:rsidP="001F57ED">
      <w:pPr>
        <w:numPr>
          <w:ilvl w:val="0"/>
          <w:numId w:val="99"/>
        </w:numPr>
        <w:jc w:val="both"/>
        <w:rPr>
          <w:sz w:val="24"/>
          <w:szCs w:val="24"/>
        </w:rPr>
      </w:pPr>
      <w:r w:rsidRPr="00BA7CE0">
        <w:rPr>
          <w:sz w:val="24"/>
          <w:szCs w:val="24"/>
        </w:rPr>
        <w:t>профессионального обязательного вариативного цикла, в том числе: истории духовной культуры России, социологии глобализации, социологии управления, теории социального государства, анализа данных,  теории измерений, геополитики, социологии организаций, социологии коммуникаций, социологии международных отношений, социологии семьи, социологии безопасности, социологической теории риска.</w:t>
      </w:r>
    </w:p>
    <w:p w:rsidR="001F57ED" w:rsidRPr="00BA7CE0" w:rsidRDefault="001F57ED" w:rsidP="001F57ED">
      <w:pPr>
        <w:ind w:firstLine="709"/>
        <w:jc w:val="both"/>
        <w:rPr>
          <w:sz w:val="24"/>
          <w:szCs w:val="24"/>
        </w:rPr>
      </w:pPr>
      <w:r w:rsidRPr="00BA7CE0">
        <w:rPr>
          <w:sz w:val="24"/>
          <w:szCs w:val="24"/>
        </w:rPr>
        <w:t>Дисциплина «Экономическая социология» является теоретическим фундаментом освоения следующих дисциплин профессионального цикла по выбору: основ социального маркетинга, бенчмаркинга и конкурентной разведки, сегментирования рынка (практикум), социологии предпринимательства, социологии и социальной психологии потребления, системы социально-интегрированных коммуникаций, социологических основ маркетинга, социально-культурные особенностей противодействия коррупции, социологии рынков и деловых организаций.</w:t>
      </w:r>
    </w:p>
    <w:p w:rsidR="001F57ED" w:rsidRPr="00BA7CE0" w:rsidRDefault="001F57ED" w:rsidP="001F57ED">
      <w:pPr>
        <w:widowControl w:val="0"/>
        <w:ind w:firstLine="709"/>
        <w:jc w:val="both"/>
        <w:rPr>
          <w:sz w:val="24"/>
          <w:szCs w:val="24"/>
        </w:rPr>
      </w:pPr>
      <w:r w:rsidRPr="00BA7CE0">
        <w:rPr>
          <w:sz w:val="24"/>
          <w:szCs w:val="24"/>
        </w:rPr>
        <w:t>Дисциплина «Экономическая социология» в своей инструментально-методической, эмпирической и прикладной части (наряду с другими профилирующими дисциплинами профессионального цикла) является ориентирующим теоретическим и методическим средством при проведении научной, учебной и производственной практики студентов, обучающихся по направлению подготовки - 040100 «Социология», квалификация бакалавр.</w:t>
      </w:r>
    </w:p>
    <w:p w:rsidR="001F57ED" w:rsidRPr="00BA7CE0" w:rsidRDefault="001F57ED" w:rsidP="001F57ED">
      <w:pPr>
        <w:widowControl w:val="0"/>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3. Компетенции обучающегося, формируемые в результате освоения дисциплины экономическая социология.</w:t>
      </w:r>
    </w:p>
    <w:p w:rsidR="001F57ED" w:rsidRPr="00BA7CE0" w:rsidRDefault="001F57ED" w:rsidP="001F57ED">
      <w:pPr>
        <w:ind w:firstLine="709"/>
        <w:jc w:val="center"/>
        <w:rPr>
          <w:b/>
          <w:sz w:val="24"/>
          <w:szCs w:val="24"/>
        </w:rPr>
      </w:pPr>
    </w:p>
    <w:p w:rsidR="001F57ED" w:rsidRPr="00BA7CE0" w:rsidRDefault="001F57ED" w:rsidP="001F57ED">
      <w:pPr>
        <w:ind w:firstLine="709"/>
        <w:jc w:val="both"/>
        <w:rPr>
          <w:kern w:val="28"/>
          <w:sz w:val="24"/>
          <w:szCs w:val="24"/>
        </w:rPr>
      </w:pPr>
      <w:r w:rsidRPr="00BA7CE0">
        <w:rPr>
          <w:sz w:val="24"/>
          <w:szCs w:val="24"/>
        </w:rPr>
        <w:t>Компетенции обучающихся студентов в рамках дисциплины экономическая социология, согласно учебному плану подготовки социологов-бакалавров, базируются на универсальных, общенаучных, инструментальных, системных и профессиональных компетенциях формируемых в результате освоения дисциплин:</w:t>
      </w:r>
      <w:r w:rsidRPr="00BA7CE0">
        <w:rPr>
          <w:kern w:val="28"/>
          <w:sz w:val="24"/>
          <w:szCs w:val="24"/>
        </w:rPr>
        <w:t xml:space="preserve"> гуманитарного, социального и экономического цикла; дисциплин математического и естественно </w:t>
      </w:r>
      <w:r w:rsidRPr="00BA7CE0">
        <w:rPr>
          <w:kern w:val="28"/>
          <w:sz w:val="24"/>
          <w:szCs w:val="24"/>
        </w:rPr>
        <w:lastRenderedPageBreak/>
        <w:t xml:space="preserve">научного цикла, а также смежных с дисциплиной экономическая социология, базовых и вариативных дисциплин профессионального цикла. </w:t>
      </w:r>
    </w:p>
    <w:p w:rsidR="001F57ED" w:rsidRPr="00BA7CE0" w:rsidRDefault="001F57ED" w:rsidP="001F57ED">
      <w:pPr>
        <w:ind w:firstLine="709"/>
        <w:jc w:val="center"/>
        <w:rPr>
          <w:kern w:val="28"/>
          <w:sz w:val="24"/>
          <w:szCs w:val="24"/>
        </w:rPr>
      </w:pPr>
      <w:r w:rsidRPr="00BA7CE0">
        <w:rPr>
          <w:b/>
          <w:sz w:val="24"/>
          <w:szCs w:val="24"/>
        </w:rPr>
        <w:t>Профессиональные компетенции в результате освоения дисциплины экономическая социология</w:t>
      </w:r>
      <w:r w:rsidRPr="00BA7CE0">
        <w:rPr>
          <w:sz w:val="24"/>
          <w:szCs w:val="24"/>
        </w:rPr>
        <w:t>.</w:t>
      </w:r>
    </w:p>
    <w:p w:rsidR="001F57ED" w:rsidRPr="00BA7CE0" w:rsidRDefault="001F57ED" w:rsidP="001F57ED">
      <w:pPr>
        <w:pStyle w:val="affa"/>
        <w:ind w:left="0" w:firstLine="709"/>
        <w:rPr>
          <w:b/>
        </w:rPr>
      </w:pP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находить организационно-управленческие решения в нестандартных ситуациях и готовность нести за них ответственность (ОК-4);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ind w:left="0" w:firstLine="709"/>
        <w:rPr>
          <w:b/>
        </w:rPr>
      </w:pPr>
    </w:p>
    <w:p w:rsidR="001F57ED" w:rsidRPr="00BA7CE0" w:rsidRDefault="001F57ED" w:rsidP="001F57ED">
      <w:pPr>
        <w:pStyle w:val="affa"/>
        <w:ind w:left="0" w:firstLine="709"/>
        <w:jc w:val="center"/>
        <w:rPr>
          <w:b/>
        </w:rPr>
      </w:pPr>
      <w:r w:rsidRPr="00BA7CE0">
        <w:rPr>
          <w:b/>
        </w:rPr>
        <w:t>4. В результате освоения дисциплины обучающийся должен:</w:t>
      </w:r>
    </w:p>
    <w:p w:rsidR="001F57ED" w:rsidRPr="00BA7CE0" w:rsidRDefault="001F57ED" w:rsidP="001F57ED">
      <w:pPr>
        <w:pStyle w:val="af7"/>
        <w:spacing w:line="240" w:lineRule="auto"/>
        <w:ind w:left="0" w:firstLine="709"/>
        <w:rPr>
          <w:b/>
        </w:rPr>
      </w:pPr>
      <w:r w:rsidRPr="00BA7CE0">
        <w:rPr>
          <w:b/>
        </w:rPr>
        <w:t>Знать:</w:t>
      </w:r>
    </w:p>
    <w:p w:rsidR="001F57ED" w:rsidRPr="00BA7CE0" w:rsidRDefault="001F57ED" w:rsidP="001F57ED">
      <w:pPr>
        <w:pStyle w:val="af7"/>
        <w:numPr>
          <w:ilvl w:val="0"/>
          <w:numId w:val="66"/>
        </w:numPr>
        <w:spacing w:line="240" w:lineRule="auto"/>
        <w:ind w:left="993" w:hanging="284"/>
      </w:pPr>
      <w:r w:rsidRPr="00BA7CE0">
        <w:t>классические и современные концепции и теории, разрабатываемые в рамках экономической социологии;</w:t>
      </w:r>
    </w:p>
    <w:p w:rsidR="001F57ED" w:rsidRPr="00BA7CE0" w:rsidRDefault="001F57ED" w:rsidP="001F57ED">
      <w:pPr>
        <w:pStyle w:val="af7"/>
        <w:numPr>
          <w:ilvl w:val="0"/>
          <w:numId w:val="66"/>
        </w:numPr>
        <w:spacing w:line="240" w:lineRule="auto"/>
        <w:ind w:left="993" w:hanging="284"/>
      </w:pPr>
      <w:r w:rsidRPr="00BA7CE0">
        <w:t>основные классические и современные концепции  и теории, разрабатываемые в рамках экономической теории;</w:t>
      </w:r>
    </w:p>
    <w:p w:rsidR="001F57ED" w:rsidRPr="00BA7CE0" w:rsidRDefault="001F57ED" w:rsidP="001F57ED">
      <w:pPr>
        <w:pStyle w:val="af7"/>
        <w:numPr>
          <w:ilvl w:val="0"/>
          <w:numId w:val="66"/>
        </w:numPr>
        <w:spacing w:line="240" w:lineRule="auto"/>
        <w:ind w:left="993" w:hanging="284"/>
      </w:pPr>
      <w:r w:rsidRPr="00BA7CE0">
        <w:t>основные классические и современные концепции смежных дисциплин, предмет которых пересекается с предметом экономической социологии;</w:t>
      </w:r>
    </w:p>
    <w:p w:rsidR="001F57ED" w:rsidRPr="00BA7CE0" w:rsidRDefault="001F57ED" w:rsidP="001F57ED">
      <w:pPr>
        <w:pStyle w:val="af7"/>
        <w:numPr>
          <w:ilvl w:val="0"/>
          <w:numId w:val="66"/>
        </w:numPr>
        <w:spacing w:line="240" w:lineRule="auto"/>
        <w:ind w:left="993" w:hanging="284"/>
      </w:pPr>
      <w:r w:rsidRPr="00BA7CE0">
        <w:t>базовые особенности, структуру и способы функционирования основных рыночных (экономических) институтов и механизмов, регулирующих поведение экономических субъектов;</w:t>
      </w:r>
    </w:p>
    <w:p w:rsidR="001F57ED" w:rsidRPr="00BA7CE0" w:rsidRDefault="001F57ED" w:rsidP="001F57ED">
      <w:pPr>
        <w:pStyle w:val="af7"/>
        <w:numPr>
          <w:ilvl w:val="0"/>
          <w:numId w:val="66"/>
        </w:numPr>
        <w:spacing w:line="240" w:lineRule="auto"/>
        <w:ind w:left="993" w:hanging="284"/>
      </w:pPr>
      <w:r w:rsidRPr="00BA7CE0">
        <w:t>основные теории и концепции экономической мотивации, теории принятия решений, теории экономического выбора, теории риска, теории социального партнерства, социального государства и т.п.;</w:t>
      </w:r>
    </w:p>
    <w:p w:rsidR="001F57ED" w:rsidRPr="00BA7CE0" w:rsidRDefault="001F57ED" w:rsidP="001F57ED">
      <w:pPr>
        <w:pStyle w:val="af7"/>
        <w:numPr>
          <w:ilvl w:val="0"/>
          <w:numId w:val="66"/>
        </w:numPr>
        <w:spacing w:line="240" w:lineRule="auto"/>
        <w:ind w:left="993" w:hanging="284"/>
      </w:pPr>
      <w:r w:rsidRPr="00BA7CE0">
        <w:t xml:space="preserve">основные направления и проблемы социологического анализа экономической жизни современного общества в мировой и отечественной науке. </w:t>
      </w:r>
    </w:p>
    <w:p w:rsidR="001F57ED" w:rsidRPr="00BA7CE0" w:rsidRDefault="001F57ED" w:rsidP="001F57ED">
      <w:pPr>
        <w:pStyle w:val="af7"/>
        <w:spacing w:line="240" w:lineRule="auto"/>
        <w:ind w:left="0" w:firstLine="709"/>
        <w:rPr>
          <w:b/>
        </w:rPr>
      </w:pPr>
      <w:r w:rsidRPr="00BA7CE0">
        <w:rPr>
          <w:b/>
        </w:rPr>
        <w:t>Уметь:</w:t>
      </w:r>
    </w:p>
    <w:p w:rsidR="001F57ED" w:rsidRPr="00BA7CE0" w:rsidRDefault="001F57ED" w:rsidP="001F57ED">
      <w:pPr>
        <w:pStyle w:val="af7"/>
        <w:numPr>
          <w:ilvl w:val="0"/>
          <w:numId w:val="66"/>
        </w:numPr>
        <w:spacing w:line="240" w:lineRule="auto"/>
        <w:ind w:left="993" w:hanging="284"/>
      </w:pPr>
      <w:r w:rsidRPr="00BA7CE0">
        <w:t xml:space="preserve">осуществлять теоретическую интерпретацию различных аспектов экономической жизни современного общества; </w:t>
      </w:r>
    </w:p>
    <w:p w:rsidR="001F57ED" w:rsidRPr="00BA7CE0" w:rsidRDefault="001F57ED" w:rsidP="001F57ED">
      <w:pPr>
        <w:pStyle w:val="af7"/>
        <w:numPr>
          <w:ilvl w:val="0"/>
          <w:numId w:val="66"/>
        </w:numPr>
        <w:spacing w:line="240" w:lineRule="auto"/>
        <w:ind w:left="993" w:hanging="284"/>
      </w:pPr>
      <w:r w:rsidRPr="00BA7CE0">
        <w:t xml:space="preserve">применять теоретические и прикладные методы социологического анализа в изучении различных секторов экономики; </w:t>
      </w:r>
    </w:p>
    <w:p w:rsidR="001F57ED" w:rsidRPr="00BA7CE0" w:rsidRDefault="001F57ED" w:rsidP="001F57ED">
      <w:pPr>
        <w:pStyle w:val="af7"/>
        <w:numPr>
          <w:ilvl w:val="0"/>
          <w:numId w:val="66"/>
        </w:numPr>
        <w:spacing w:line="240" w:lineRule="auto"/>
        <w:ind w:left="993" w:hanging="284"/>
      </w:pPr>
      <w:r w:rsidRPr="00BA7CE0">
        <w:t>ориентироваться в мультипарадигмальной структуре современной экономической и социологической теории;</w:t>
      </w:r>
    </w:p>
    <w:p w:rsidR="001F57ED" w:rsidRPr="00BA7CE0" w:rsidRDefault="001F57ED" w:rsidP="001F57ED">
      <w:pPr>
        <w:pStyle w:val="af7"/>
        <w:numPr>
          <w:ilvl w:val="0"/>
          <w:numId w:val="66"/>
        </w:numPr>
        <w:spacing w:line="240" w:lineRule="auto"/>
        <w:ind w:left="993" w:hanging="284"/>
      </w:pPr>
      <w:r w:rsidRPr="00BA7CE0">
        <w:t>в пределах своей профессиональной компетенции обосновывать и отстаивать свою точку зрения в рамках научных дискуссий и теоретических дебатов.</w:t>
      </w:r>
    </w:p>
    <w:p w:rsidR="001F57ED" w:rsidRPr="00BA7CE0" w:rsidRDefault="001F57ED" w:rsidP="001F57ED">
      <w:pPr>
        <w:pStyle w:val="af7"/>
        <w:spacing w:line="240" w:lineRule="auto"/>
        <w:ind w:left="993"/>
        <w:rPr>
          <w:b/>
        </w:rPr>
      </w:pPr>
      <w:r w:rsidRPr="00BA7CE0">
        <w:rPr>
          <w:b/>
        </w:rPr>
        <w:t>Владеть:</w:t>
      </w:r>
    </w:p>
    <w:p w:rsidR="001F57ED" w:rsidRPr="00BA7CE0" w:rsidRDefault="001F57ED" w:rsidP="001F57ED">
      <w:pPr>
        <w:pStyle w:val="af7"/>
        <w:numPr>
          <w:ilvl w:val="0"/>
          <w:numId w:val="66"/>
        </w:numPr>
        <w:spacing w:line="240" w:lineRule="auto"/>
        <w:ind w:left="993" w:hanging="284"/>
      </w:pPr>
      <w:r w:rsidRPr="00BA7CE0">
        <w:t>навыками и методами профессиональной и деловой коммуникации;</w:t>
      </w:r>
    </w:p>
    <w:p w:rsidR="001F57ED" w:rsidRPr="00BA7CE0" w:rsidRDefault="001F57ED" w:rsidP="001F57ED">
      <w:pPr>
        <w:pStyle w:val="af7"/>
        <w:numPr>
          <w:ilvl w:val="0"/>
          <w:numId w:val="66"/>
        </w:numPr>
        <w:spacing w:line="240" w:lineRule="auto"/>
        <w:ind w:left="993" w:hanging="284"/>
      </w:pPr>
      <w:r w:rsidRPr="00BA7CE0">
        <w:t>инструментальными методами организации, проведения и презентации результатов социологических исследований;</w:t>
      </w:r>
    </w:p>
    <w:p w:rsidR="001F57ED" w:rsidRPr="00BA7CE0" w:rsidRDefault="001F57ED" w:rsidP="001F57ED">
      <w:pPr>
        <w:pStyle w:val="af7"/>
        <w:numPr>
          <w:ilvl w:val="0"/>
          <w:numId w:val="66"/>
        </w:numPr>
        <w:spacing w:line="240" w:lineRule="auto"/>
        <w:ind w:left="993" w:hanging="284"/>
      </w:pPr>
      <w:r w:rsidRPr="00BA7CE0">
        <w:lastRenderedPageBreak/>
        <w:t xml:space="preserve"> «IT» технологиями визуализации, систематизации, трансляции, анализа и презентации социологической информации; </w:t>
      </w:r>
    </w:p>
    <w:p w:rsidR="001F57ED" w:rsidRPr="00BA7CE0" w:rsidRDefault="001F57ED" w:rsidP="001F57ED">
      <w:pPr>
        <w:pStyle w:val="af7"/>
        <w:numPr>
          <w:ilvl w:val="0"/>
          <w:numId w:val="66"/>
        </w:numPr>
        <w:spacing w:line="240" w:lineRule="auto"/>
        <w:ind w:left="993" w:hanging="284"/>
      </w:pPr>
      <w:r w:rsidRPr="00BA7CE0">
        <w:t xml:space="preserve"> технологиями организации и координации научных исследований.</w:t>
      </w:r>
    </w:p>
    <w:p w:rsidR="001F57ED" w:rsidRPr="00BA7CE0" w:rsidRDefault="001F57ED" w:rsidP="001F57ED">
      <w:pPr>
        <w:pStyle w:val="affa"/>
        <w:ind w:left="0" w:firstLine="709"/>
        <w:rPr>
          <w:b/>
        </w:rPr>
      </w:pPr>
    </w:p>
    <w:p w:rsidR="001F57ED" w:rsidRPr="00BA7CE0" w:rsidRDefault="001F57ED" w:rsidP="001F57ED">
      <w:pPr>
        <w:pStyle w:val="affa"/>
        <w:ind w:left="0" w:firstLine="709"/>
        <w:jc w:val="center"/>
        <w:rPr>
          <w:b/>
        </w:rPr>
      </w:pPr>
      <w:r w:rsidRPr="00BA7CE0">
        <w:rPr>
          <w:b/>
        </w:rPr>
        <w:t>5. Объем дисциплины и виды учебной работы</w:t>
      </w:r>
    </w:p>
    <w:p w:rsidR="001F57ED" w:rsidRPr="00BA7CE0" w:rsidRDefault="001F57ED" w:rsidP="001F57ED">
      <w:pPr>
        <w:pStyle w:val="affa"/>
        <w:ind w:left="0" w:firstLine="709"/>
        <w:jc w:val="center"/>
        <w:rPr>
          <w:b/>
        </w:rPr>
      </w:pPr>
    </w:p>
    <w:p w:rsidR="001F57ED" w:rsidRPr="00BA7CE0" w:rsidRDefault="001F57ED" w:rsidP="001F57ED">
      <w:pPr>
        <w:pStyle w:val="affa"/>
        <w:ind w:left="0" w:firstLine="709"/>
      </w:pPr>
      <w:r w:rsidRPr="00BA7CE0">
        <w:t>Учебная дисциплина «Экономическая социология» имеет объем 4 зачетные единицы – 144 академических часа, из них экзамены – 18 часов, СРС – 60 часов, ауд. - 66 часов (лекции – 20 часов, ПР. – 40 часов, КСР – 6 часов). Контроль итоговый – экзамен. Дисциплина изучается в 6 семестре, 20 недель.</w:t>
      </w:r>
    </w:p>
    <w:p w:rsidR="001F57ED" w:rsidRPr="00BA7CE0" w:rsidRDefault="001F57ED" w:rsidP="001F57ED">
      <w:pPr>
        <w:ind w:firstLine="709"/>
        <w:rPr>
          <w:b/>
          <w:sz w:val="24"/>
          <w:szCs w:val="24"/>
        </w:rPr>
      </w:pPr>
    </w:p>
    <w:p w:rsidR="001F57ED" w:rsidRPr="00BA7CE0" w:rsidRDefault="001F57ED" w:rsidP="001F57ED">
      <w:pPr>
        <w:ind w:firstLine="709"/>
        <w:jc w:val="center"/>
        <w:rPr>
          <w:sz w:val="24"/>
          <w:szCs w:val="24"/>
        </w:rPr>
      </w:pPr>
      <w:r w:rsidRPr="00BA7CE0">
        <w:rPr>
          <w:b/>
          <w:sz w:val="24"/>
          <w:szCs w:val="24"/>
        </w:rPr>
        <w:t>Общая трудоемкость дисциплины составляет</w:t>
      </w:r>
      <w:r w:rsidRPr="00BA7CE0">
        <w:rPr>
          <w:sz w:val="24"/>
          <w:szCs w:val="24"/>
        </w:rPr>
        <w:t xml:space="preserve"> 4 зачетных единиц.</w:t>
      </w:r>
    </w:p>
    <w:p w:rsidR="001F57ED" w:rsidRPr="00BA7CE0" w:rsidRDefault="001F57ED" w:rsidP="001F57ED">
      <w:pPr>
        <w:ind w:firstLine="709"/>
        <w:jc w:val="center"/>
        <w:rPr>
          <w:sz w:val="24"/>
          <w:szCs w:val="24"/>
        </w:rPr>
      </w:pPr>
    </w:p>
    <w:tbl>
      <w:tblPr>
        <w:tblW w:w="80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489"/>
        <w:gridCol w:w="2557"/>
      </w:tblGrid>
      <w:tr w:rsidR="001F57ED" w:rsidRPr="00BA7CE0" w:rsidTr="00100C9B">
        <w:trPr>
          <w:trHeight w:val="497"/>
          <w:tblHeader/>
        </w:trPr>
        <w:tc>
          <w:tcPr>
            <w:tcW w:w="5489" w:type="dxa"/>
            <w:tcBorders>
              <w:top w:val="single" w:sz="4" w:space="0" w:color="auto"/>
              <w:left w:val="single" w:sz="4" w:space="0" w:color="auto"/>
            </w:tcBorders>
          </w:tcPr>
          <w:p w:rsidR="001F57ED" w:rsidRPr="00BA7CE0" w:rsidRDefault="001F57ED" w:rsidP="00100C9B">
            <w:pPr>
              <w:ind w:firstLine="709"/>
              <w:jc w:val="center"/>
              <w:rPr>
                <w:sz w:val="24"/>
                <w:szCs w:val="24"/>
              </w:rPr>
            </w:pPr>
            <w:r w:rsidRPr="00BA7CE0">
              <w:rPr>
                <w:sz w:val="24"/>
                <w:szCs w:val="24"/>
              </w:rPr>
              <w:t>Вид учебной работы</w:t>
            </w:r>
          </w:p>
        </w:tc>
        <w:tc>
          <w:tcPr>
            <w:tcW w:w="2557" w:type="dxa"/>
            <w:tcBorders>
              <w:top w:val="single" w:sz="4" w:space="0" w:color="auto"/>
            </w:tcBorders>
          </w:tcPr>
          <w:p w:rsidR="001F57ED" w:rsidRPr="00BA7CE0" w:rsidRDefault="001F57ED" w:rsidP="00100C9B">
            <w:pPr>
              <w:rPr>
                <w:sz w:val="24"/>
                <w:szCs w:val="24"/>
              </w:rPr>
            </w:pPr>
            <w:r w:rsidRPr="00BA7CE0">
              <w:rPr>
                <w:sz w:val="24"/>
                <w:szCs w:val="24"/>
              </w:rPr>
              <w:t>Всего часов</w:t>
            </w: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jc w:val="both"/>
              <w:rPr>
                <w:sz w:val="24"/>
                <w:szCs w:val="24"/>
              </w:rPr>
            </w:pPr>
            <w:r w:rsidRPr="00BA7CE0">
              <w:rPr>
                <w:sz w:val="24"/>
                <w:szCs w:val="24"/>
              </w:rPr>
              <w:t>1.Аудиторные занятия (всего)</w:t>
            </w:r>
          </w:p>
        </w:tc>
        <w:tc>
          <w:tcPr>
            <w:tcW w:w="2557" w:type="dxa"/>
            <w:tcBorders>
              <w:top w:val="single" w:sz="6" w:space="0" w:color="auto"/>
            </w:tcBorders>
          </w:tcPr>
          <w:p w:rsidR="001F57ED" w:rsidRPr="00BA7CE0" w:rsidRDefault="001F57ED" w:rsidP="00100C9B">
            <w:pPr>
              <w:ind w:firstLine="709"/>
              <w:jc w:val="both"/>
              <w:rPr>
                <w:sz w:val="24"/>
                <w:szCs w:val="24"/>
              </w:rPr>
            </w:pPr>
            <w:r w:rsidRPr="00BA7CE0">
              <w:rPr>
                <w:sz w:val="24"/>
                <w:szCs w:val="24"/>
              </w:rPr>
              <w:t>66</w:t>
            </w:r>
          </w:p>
        </w:tc>
      </w:tr>
      <w:tr w:rsidR="001F57ED" w:rsidRPr="00BA7CE0" w:rsidTr="00100C9B">
        <w:trPr>
          <w:trHeight w:val="404"/>
        </w:trPr>
        <w:tc>
          <w:tcPr>
            <w:tcW w:w="5489" w:type="dxa"/>
            <w:tcBorders>
              <w:top w:val="single" w:sz="4" w:space="0" w:color="auto"/>
              <w:left w:val="single" w:sz="4" w:space="0" w:color="auto"/>
              <w:bottom w:val="single" w:sz="4" w:space="0" w:color="auto"/>
            </w:tcBorders>
          </w:tcPr>
          <w:p w:rsidR="001F57ED" w:rsidRPr="00BA7CE0" w:rsidRDefault="001F57ED" w:rsidP="00100C9B">
            <w:pPr>
              <w:rPr>
                <w:sz w:val="24"/>
                <w:szCs w:val="24"/>
              </w:rPr>
            </w:pPr>
            <w:r w:rsidRPr="00BA7CE0">
              <w:rPr>
                <w:sz w:val="24"/>
                <w:szCs w:val="24"/>
              </w:rPr>
              <w:t>В том числе:</w:t>
            </w:r>
          </w:p>
        </w:tc>
        <w:tc>
          <w:tcPr>
            <w:tcW w:w="2557" w:type="dxa"/>
            <w:tcBorders>
              <w:top w:val="single" w:sz="6" w:space="0" w:color="auto"/>
            </w:tcBorders>
          </w:tcPr>
          <w:p w:rsidR="001F57ED" w:rsidRPr="00BA7CE0" w:rsidRDefault="001F57ED" w:rsidP="00100C9B">
            <w:pPr>
              <w:ind w:firstLine="709"/>
              <w:jc w:val="center"/>
              <w:rPr>
                <w:sz w:val="24"/>
                <w:szCs w:val="24"/>
              </w:rPr>
            </w:pP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ind w:firstLine="709"/>
              <w:rPr>
                <w:sz w:val="24"/>
                <w:szCs w:val="24"/>
              </w:rPr>
            </w:pPr>
            <w:r w:rsidRPr="00BA7CE0">
              <w:rPr>
                <w:sz w:val="24"/>
                <w:szCs w:val="24"/>
              </w:rPr>
              <w:t>Лекции</w:t>
            </w:r>
          </w:p>
        </w:tc>
        <w:tc>
          <w:tcPr>
            <w:tcW w:w="2557" w:type="dxa"/>
          </w:tcPr>
          <w:p w:rsidR="001F57ED" w:rsidRPr="00BA7CE0" w:rsidRDefault="001F57ED" w:rsidP="00100C9B">
            <w:pPr>
              <w:ind w:firstLine="709"/>
              <w:rPr>
                <w:sz w:val="24"/>
                <w:szCs w:val="24"/>
              </w:rPr>
            </w:pPr>
            <w:r w:rsidRPr="00BA7CE0">
              <w:rPr>
                <w:sz w:val="24"/>
                <w:szCs w:val="24"/>
              </w:rPr>
              <w:t>20</w:t>
            </w: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ind w:firstLine="709"/>
              <w:rPr>
                <w:sz w:val="24"/>
                <w:szCs w:val="24"/>
              </w:rPr>
            </w:pPr>
            <w:r w:rsidRPr="00BA7CE0">
              <w:rPr>
                <w:sz w:val="24"/>
                <w:szCs w:val="24"/>
              </w:rPr>
              <w:t>Практические занятия (ПЗ)+(СЗ)</w:t>
            </w:r>
          </w:p>
        </w:tc>
        <w:tc>
          <w:tcPr>
            <w:tcW w:w="2557" w:type="dxa"/>
          </w:tcPr>
          <w:p w:rsidR="001F57ED" w:rsidRPr="00BA7CE0" w:rsidRDefault="001F57ED" w:rsidP="00100C9B">
            <w:pPr>
              <w:ind w:firstLine="709"/>
              <w:rPr>
                <w:sz w:val="24"/>
                <w:szCs w:val="24"/>
              </w:rPr>
            </w:pPr>
            <w:r w:rsidRPr="00BA7CE0">
              <w:rPr>
                <w:sz w:val="24"/>
                <w:szCs w:val="24"/>
              </w:rPr>
              <w:t>40</w:t>
            </w: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ind w:firstLine="709"/>
              <w:rPr>
                <w:sz w:val="24"/>
                <w:szCs w:val="24"/>
              </w:rPr>
            </w:pPr>
            <w:r w:rsidRPr="00BA7CE0">
              <w:rPr>
                <w:sz w:val="24"/>
                <w:szCs w:val="24"/>
              </w:rPr>
              <w:t>КСР</w:t>
            </w:r>
          </w:p>
        </w:tc>
        <w:tc>
          <w:tcPr>
            <w:tcW w:w="2557" w:type="dxa"/>
          </w:tcPr>
          <w:p w:rsidR="001F57ED" w:rsidRPr="00BA7CE0" w:rsidRDefault="001F57ED" w:rsidP="00100C9B">
            <w:pPr>
              <w:ind w:firstLine="709"/>
              <w:rPr>
                <w:sz w:val="24"/>
                <w:szCs w:val="24"/>
              </w:rPr>
            </w:pPr>
            <w:r w:rsidRPr="00BA7CE0">
              <w:rPr>
                <w:sz w:val="24"/>
                <w:szCs w:val="24"/>
              </w:rPr>
              <w:t>6</w:t>
            </w: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ind w:firstLine="709"/>
              <w:rPr>
                <w:sz w:val="24"/>
                <w:szCs w:val="24"/>
              </w:rPr>
            </w:pPr>
            <w:r w:rsidRPr="00BA7CE0">
              <w:rPr>
                <w:sz w:val="24"/>
                <w:szCs w:val="24"/>
              </w:rPr>
              <w:t>2. Самостоятельная работа  (всего)</w:t>
            </w:r>
            <w:r w:rsidRPr="00BA7CE0">
              <w:rPr>
                <w:sz w:val="24"/>
                <w:szCs w:val="24"/>
              </w:rPr>
              <w:tab/>
              <w:t>60</w:t>
            </w:r>
          </w:p>
        </w:tc>
        <w:tc>
          <w:tcPr>
            <w:tcW w:w="2557" w:type="dxa"/>
            <w:tcBorders>
              <w:bottom w:val="single" w:sz="4" w:space="0" w:color="auto"/>
            </w:tcBorders>
          </w:tcPr>
          <w:p w:rsidR="001F57ED" w:rsidRPr="00BA7CE0" w:rsidRDefault="001F57ED" w:rsidP="00100C9B">
            <w:pPr>
              <w:ind w:firstLine="709"/>
              <w:rPr>
                <w:sz w:val="24"/>
                <w:szCs w:val="24"/>
              </w:rPr>
            </w:pPr>
            <w:r w:rsidRPr="00BA7CE0">
              <w:rPr>
                <w:sz w:val="24"/>
                <w:szCs w:val="24"/>
              </w:rPr>
              <w:t>60</w:t>
            </w:r>
          </w:p>
        </w:tc>
      </w:tr>
      <w:tr w:rsidR="001F57ED" w:rsidRPr="00BA7CE0" w:rsidTr="00100C9B">
        <w:trPr>
          <w:trHeight w:val="372"/>
        </w:trPr>
        <w:tc>
          <w:tcPr>
            <w:tcW w:w="548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ind w:firstLine="709"/>
              <w:rPr>
                <w:sz w:val="24"/>
                <w:szCs w:val="24"/>
              </w:rPr>
            </w:pPr>
            <w:r w:rsidRPr="00BA7CE0">
              <w:rPr>
                <w:sz w:val="24"/>
                <w:szCs w:val="24"/>
              </w:rPr>
              <w:t>В том числе:</w:t>
            </w:r>
          </w:p>
        </w:tc>
        <w:tc>
          <w:tcPr>
            <w:tcW w:w="2557" w:type="dxa"/>
            <w:tcBorders>
              <w:top w:val="single" w:sz="4" w:space="0" w:color="auto"/>
              <w:left w:val="single" w:sz="4" w:space="0" w:color="auto"/>
              <w:bottom w:val="single" w:sz="4" w:space="0" w:color="auto"/>
            </w:tcBorders>
          </w:tcPr>
          <w:p w:rsidR="001F57ED" w:rsidRPr="00BA7CE0" w:rsidRDefault="001F57ED" w:rsidP="00100C9B">
            <w:pPr>
              <w:rPr>
                <w:sz w:val="24"/>
                <w:szCs w:val="24"/>
              </w:rPr>
            </w:pP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rPr>
                <w:sz w:val="24"/>
                <w:szCs w:val="24"/>
              </w:rPr>
            </w:pPr>
            <w:r w:rsidRPr="00BA7CE0">
              <w:rPr>
                <w:sz w:val="24"/>
                <w:szCs w:val="24"/>
              </w:rPr>
              <w:t>Подготовка реферата, эссе (в письменной форме)</w:t>
            </w:r>
          </w:p>
        </w:tc>
        <w:tc>
          <w:tcPr>
            <w:tcW w:w="2557" w:type="dxa"/>
            <w:tcBorders>
              <w:top w:val="single" w:sz="4" w:space="0" w:color="auto"/>
            </w:tcBorders>
          </w:tcPr>
          <w:p w:rsidR="001F57ED" w:rsidRPr="00BA7CE0" w:rsidRDefault="001F57ED" w:rsidP="00100C9B">
            <w:pPr>
              <w:ind w:firstLine="709"/>
              <w:rPr>
                <w:sz w:val="24"/>
                <w:szCs w:val="24"/>
              </w:rPr>
            </w:pPr>
            <w:r w:rsidRPr="00BA7CE0">
              <w:rPr>
                <w:sz w:val="24"/>
                <w:szCs w:val="24"/>
              </w:rPr>
              <w:t>30</w:t>
            </w:r>
          </w:p>
        </w:tc>
      </w:tr>
      <w:tr w:rsidR="001F57ED" w:rsidRPr="00BA7CE0" w:rsidTr="00100C9B">
        <w:trPr>
          <w:trHeight w:val="270"/>
        </w:trPr>
        <w:tc>
          <w:tcPr>
            <w:tcW w:w="5489" w:type="dxa"/>
            <w:tcBorders>
              <w:top w:val="single" w:sz="4" w:space="0" w:color="auto"/>
              <w:left w:val="single" w:sz="4" w:space="0" w:color="auto"/>
              <w:bottom w:val="single" w:sz="4" w:space="0" w:color="auto"/>
            </w:tcBorders>
          </w:tcPr>
          <w:p w:rsidR="001F57ED" w:rsidRPr="00BA7CE0" w:rsidRDefault="001F57ED" w:rsidP="00100C9B">
            <w:pPr>
              <w:rPr>
                <w:sz w:val="24"/>
                <w:szCs w:val="24"/>
              </w:rPr>
            </w:pPr>
            <w:r w:rsidRPr="00BA7CE0">
              <w:rPr>
                <w:sz w:val="24"/>
                <w:szCs w:val="24"/>
              </w:rPr>
              <w:t>Подготовка к контрольной работе (промежуточная</w:t>
            </w:r>
          </w:p>
        </w:tc>
        <w:tc>
          <w:tcPr>
            <w:tcW w:w="2557" w:type="dxa"/>
            <w:tcBorders>
              <w:bottom w:val="single" w:sz="4" w:space="0" w:color="auto"/>
            </w:tcBorders>
          </w:tcPr>
          <w:p w:rsidR="001F57ED" w:rsidRPr="00BA7CE0" w:rsidRDefault="001F57ED" w:rsidP="00100C9B">
            <w:pPr>
              <w:ind w:firstLine="709"/>
              <w:rPr>
                <w:sz w:val="24"/>
                <w:szCs w:val="24"/>
              </w:rPr>
            </w:pPr>
            <w:r w:rsidRPr="00BA7CE0">
              <w:rPr>
                <w:sz w:val="24"/>
                <w:szCs w:val="24"/>
              </w:rPr>
              <w:t>30</w:t>
            </w: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rPr>
                <w:sz w:val="24"/>
                <w:szCs w:val="24"/>
              </w:rPr>
            </w:pPr>
            <w:r w:rsidRPr="00BA7CE0">
              <w:rPr>
                <w:sz w:val="24"/>
                <w:szCs w:val="24"/>
              </w:rPr>
              <w:t xml:space="preserve"> отчетность 2 раза в семестр)</w:t>
            </w:r>
          </w:p>
        </w:tc>
        <w:tc>
          <w:tcPr>
            <w:tcW w:w="2557" w:type="dxa"/>
            <w:tcBorders>
              <w:top w:val="single" w:sz="4" w:space="0" w:color="auto"/>
            </w:tcBorders>
          </w:tcPr>
          <w:p w:rsidR="001F57ED" w:rsidRPr="00BA7CE0" w:rsidRDefault="001F57ED" w:rsidP="00100C9B">
            <w:pPr>
              <w:ind w:firstLine="709"/>
              <w:rPr>
                <w:sz w:val="24"/>
                <w:szCs w:val="24"/>
              </w:rPr>
            </w:pPr>
          </w:p>
        </w:tc>
      </w:tr>
      <w:tr w:rsidR="001F57ED" w:rsidRPr="00BA7CE0" w:rsidTr="00100C9B">
        <w:tc>
          <w:tcPr>
            <w:tcW w:w="5489" w:type="dxa"/>
            <w:tcBorders>
              <w:top w:val="single" w:sz="4" w:space="0" w:color="auto"/>
              <w:left w:val="single" w:sz="4" w:space="0" w:color="auto"/>
              <w:bottom w:val="single" w:sz="4" w:space="0" w:color="auto"/>
            </w:tcBorders>
          </w:tcPr>
          <w:p w:rsidR="001F57ED" w:rsidRPr="00BA7CE0" w:rsidRDefault="001F57ED" w:rsidP="00100C9B">
            <w:pPr>
              <w:rPr>
                <w:sz w:val="24"/>
                <w:szCs w:val="24"/>
              </w:rPr>
            </w:pPr>
            <w:r w:rsidRPr="00BA7CE0">
              <w:rPr>
                <w:sz w:val="24"/>
                <w:szCs w:val="24"/>
              </w:rPr>
              <w:t>Вид промежуточной аттестации (экзамен)</w:t>
            </w:r>
          </w:p>
        </w:tc>
        <w:tc>
          <w:tcPr>
            <w:tcW w:w="2557" w:type="dxa"/>
            <w:tcBorders>
              <w:bottom w:val="single" w:sz="6" w:space="0" w:color="auto"/>
            </w:tcBorders>
          </w:tcPr>
          <w:p w:rsidR="001F57ED" w:rsidRPr="00BA7CE0" w:rsidRDefault="001F57ED" w:rsidP="00100C9B">
            <w:pPr>
              <w:ind w:firstLine="709"/>
              <w:rPr>
                <w:sz w:val="24"/>
                <w:szCs w:val="24"/>
              </w:rPr>
            </w:pPr>
            <w:r w:rsidRPr="00BA7CE0">
              <w:rPr>
                <w:sz w:val="24"/>
                <w:szCs w:val="24"/>
              </w:rPr>
              <w:t>18</w:t>
            </w:r>
          </w:p>
        </w:tc>
      </w:tr>
      <w:tr w:rsidR="001F57ED" w:rsidRPr="00BA7CE0" w:rsidTr="00100C9B">
        <w:tc>
          <w:tcPr>
            <w:tcW w:w="5489" w:type="dxa"/>
            <w:tcBorders>
              <w:top w:val="single" w:sz="4" w:space="0" w:color="auto"/>
              <w:left w:val="single" w:sz="4" w:space="0" w:color="auto"/>
              <w:bottom w:val="single" w:sz="6" w:space="0" w:color="auto"/>
            </w:tcBorders>
          </w:tcPr>
          <w:p w:rsidR="001F57ED" w:rsidRPr="00BA7CE0" w:rsidRDefault="001F57ED" w:rsidP="00100C9B">
            <w:pPr>
              <w:rPr>
                <w:sz w:val="24"/>
                <w:szCs w:val="24"/>
              </w:rPr>
            </w:pPr>
            <w:r w:rsidRPr="00BA7CE0">
              <w:rPr>
                <w:sz w:val="24"/>
                <w:szCs w:val="24"/>
              </w:rPr>
              <w:t>Общая трудоемкость   (час.)</w:t>
            </w:r>
          </w:p>
        </w:tc>
        <w:tc>
          <w:tcPr>
            <w:tcW w:w="2557" w:type="dxa"/>
            <w:tcBorders>
              <w:top w:val="single" w:sz="4" w:space="0" w:color="auto"/>
              <w:bottom w:val="single" w:sz="6" w:space="0" w:color="auto"/>
            </w:tcBorders>
          </w:tcPr>
          <w:p w:rsidR="001F57ED" w:rsidRPr="00BA7CE0" w:rsidRDefault="001F57ED" w:rsidP="00100C9B">
            <w:pPr>
              <w:ind w:firstLine="709"/>
              <w:rPr>
                <w:sz w:val="24"/>
                <w:szCs w:val="24"/>
              </w:rPr>
            </w:pPr>
            <w:r w:rsidRPr="00BA7CE0">
              <w:rPr>
                <w:sz w:val="24"/>
                <w:szCs w:val="24"/>
              </w:rPr>
              <w:t>144</w:t>
            </w:r>
          </w:p>
        </w:tc>
      </w:tr>
    </w:tbl>
    <w:p w:rsidR="001F57ED" w:rsidRPr="00BA7CE0" w:rsidRDefault="001F57ED" w:rsidP="001F57ED">
      <w:pPr>
        <w:pStyle w:val="affa"/>
        <w:ind w:left="0" w:firstLine="709"/>
      </w:pPr>
    </w:p>
    <w:p w:rsidR="001F57ED" w:rsidRPr="00BA7CE0" w:rsidRDefault="001F57ED" w:rsidP="001F57ED">
      <w:pPr>
        <w:pStyle w:val="affa"/>
        <w:ind w:left="0" w:firstLine="709"/>
        <w:jc w:val="center"/>
      </w:pPr>
    </w:p>
    <w:p w:rsidR="001F57ED" w:rsidRPr="00BA7CE0" w:rsidRDefault="00563D11" w:rsidP="001F57ED">
      <w:pPr>
        <w:pStyle w:val="affa"/>
        <w:ind w:left="0" w:firstLine="709"/>
        <w:jc w:val="center"/>
        <w:rPr>
          <w:b/>
        </w:rPr>
      </w:pPr>
      <w:hyperlink w:anchor="_СОДЕРЖАНИЕ" w:history="1">
        <w:r w:rsidR="001F57ED" w:rsidRPr="00BA7CE0">
          <w:rPr>
            <w:rStyle w:val="af3"/>
            <w:b/>
            <w:color w:val="auto"/>
            <w:u w:val="none"/>
          </w:rPr>
          <w:t xml:space="preserve">6. Структура и содержание дисциплины </w:t>
        </w:r>
      </w:hyperlink>
    </w:p>
    <w:p w:rsidR="001F57ED" w:rsidRPr="00BA7CE0" w:rsidRDefault="001F57ED" w:rsidP="001F57ED">
      <w:pPr>
        <w:ind w:firstLine="709"/>
        <w:jc w:val="center"/>
        <w:rPr>
          <w:b/>
          <w:sz w:val="24"/>
          <w:szCs w:val="24"/>
        </w:rPr>
      </w:pPr>
      <w:r w:rsidRPr="00BA7CE0">
        <w:rPr>
          <w:b/>
          <w:sz w:val="24"/>
          <w:szCs w:val="24"/>
        </w:rPr>
        <w:t>6.1. Распределение часов по разделам, темам и видам занятий</w:t>
      </w:r>
      <w:r w:rsidRPr="00BA7CE0">
        <w:rPr>
          <w:rStyle w:val="afc"/>
          <w:b/>
          <w:sz w:val="24"/>
          <w:szCs w:val="24"/>
        </w:rPr>
        <w:footnoteReference w:id="1"/>
      </w:r>
    </w:p>
    <w:p w:rsidR="001F57ED" w:rsidRPr="00BA7CE0" w:rsidRDefault="001F57ED" w:rsidP="001F57ED">
      <w:pPr>
        <w:ind w:firstLine="709"/>
        <w:jc w:val="center"/>
        <w:rPr>
          <w:b/>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976"/>
        <w:gridCol w:w="567"/>
        <w:gridCol w:w="567"/>
        <w:gridCol w:w="709"/>
        <w:gridCol w:w="567"/>
        <w:gridCol w:w="567"/>
        <w:gridCol w:w="567"/>
        <w:gridCol w:w="567"/>
        <w:gridCol w:w="2552"/>
      </w:tblGrid>
      <w:tr w:rsidR="001F57ED" w:rsidRPr="00BA7CE0" w:rsidTr="00100C9B">
        <w:trPr>
          <w:cantSplit/>
          <w:trHeight w:val="1312"/>
        </w:trPr>
        <w:tc>
          <w:tcPr>
            <w:tcW w:w="710" w:type="dxa"/>
            <w:vMerge w:val="restart"/>
            <w:vAlign w:val="center"/>
          </w:tcPr>
          <w:p w:rsidR="001F57ED" w:rsidRPr="00BA7CE0" w:rsidRDefault="001F57ED" w:rsidP="00100C9B">
            <w:pPr>
              <w:ind w:firstLine="709"/>
              <w:jc w:val="center"/>
              <w:rPr>
                <w:sz w:val="24"/>
                <w:szCs w:val="24"/>
              </w:rPr>
            </w:pPr>
            <w:r w:rsidRPr="00BA7CE0">
              <w:rPr>
                <w:sz w:val="24"/>
                <w:szCs w:val="24"/>
              </w:rPr>
              <w:t>№№ п\п</w:t>
            </w:r>
          </w:p>
        </w:tc>
        <w:tc>
          <w:tcPr>
            <w:tcW w:w="2976" w:type="dxa"/>
            <w:vMerge w:val="restart"/>
            <w:shd w:val="clear" w:color="auto" w:fill="auto"/>
            <w:tcMar>
              <w:top w:w="28" w:type="dxa"/>
              <w:left w:w="17" w:type="dxa"/>
              <w:right w:w="17" w:type="dxa"/>
            </w:tcMar>
            <w:vAlign w:val="center"/>
          </w:tcPr>
          <w:p w:rsidR="001F57ED" w:rsidRPr="00BA7CE0" w:rsidRDefault="001F57ED" w:rsidP="00100C9B">
            <w:pPr>
              <w:jc w:val="center"/>
              <w:rPr>
                <w:sz w:val="24"/>
                <w:szCs w:val="24"/>
              </w:rPr>
            </w:pPr>
            <w:r w:rsidRPr="00BA7CE0">
              <w:rPr>
                <w:sz w:val="24"/>
                <w:szCs w:val="24"/>
              </w:rPr>
              <w:t>Тема</w:t>
            </w:r>
          </w:p>
        </w:tc>
        <w:tc>
          <w:tcPr>
            <w:tcW w:w="567" w:type="dxa"/>
            <w:vMerge w:val="restart"/>
            <w:shd w:val="clear" w:color="auto" w:fill="auto"/>
            <w:textDirection w:val="btLr"/>
            <w:vAlign w:val="center"/>
          </w:tcPr>
          <w:p w:rsidR="001F57ED" w:rsidRPr="00BA7CE0" w:rsidRDefault="001F57ED" w:rsidP="00100C9B">
            <w:pPr>
              <w:ind w:firstLine="709"/>
              <w:jc w:val="center"/>
              <w:rPr>
                <w:sz w:val="24"/>
                <w:szCs w:val="24"/>
              </w:rPr>
            </w:pPr>
            <w:r w:rsidRPr="00BA7CE0">
              <w:rPr>
                <w:sz w:val="24"/>
                <w:szCs w:val="24"/>
              </w:rPr>
              <w:t>Семестр</w:t>
            </w:r>
          </w:p>
        </w:tc>
        <w:tc>
          <w:tcPr>
            <w:tcW w:w="567" w:type="dxa"/>
            <w:vMerge w:val="restart"/>
            <w:shd w:val="clear" w:color="auto" w:fill="auto"/>
            <w:textDirection w:val="btLr"/>
            <w:vAlign w:val="center"/>
          </w:tcPr>
          <w:p w:rsidR="001F57ED" w:rsidRPr="00BA7CE0" w:rsidRDefault="001F57ED" w:rsidP="00100C9B">
            <w:pPr>
              <w:ind w:firstLine="709"/>
              <w:jc w:val="center"/>
              <w:rPr>
                <w:sz w:val="24"/>
                <w:szCs w:val="24"/>
              </w:rPr>
            </w:pPr>
            <w:r w:rsidRPr="00BA7CE0">
              <w:rPr>
                <w:sz w:val="24"/>
                <w:szCs w:val="24"/>
              </w:rPr>
              <w:t>Неделя семестра</w:t>
            </w:r>
          </w:p>
        </w:tc>
        <w:tc>
          <w:tcPr>
            <w:tcW w:w="2977" w:type="dxa"/>
            <w:gridSpan w:val="5"/>
            <w:vAlign w:val="center"/>
          </w:tcPr>
          <w:p w:rsidR="001F57ED" w:rsidRPr="00BA7CE0" w:rsidRDefault="001F57ED" w:rsidP="00100C9B">
            <w:pPr>
              <w:ind w:firstLine="34"/>
              <w:jc w:val="center"/>
              <w:rPr>
                <w:sz w:val="24"/>
                <w:szCs w:val="24"/>
              </w:rPr>
            </w:pPr>
            <w:r w:rsidRPr="00BA7CE0">
              <w:rPr>
                <w:sz w:val="24"/>
                <w:szCs w:val="24"/>
              </w:rPr>
              <w:t>Виды учебной работы, включая самостоятельную работу студентов и трудоемкость (в часах)</w:t>
            </w:r>
          </w:p>
        </w:tc>
        <w:tc>
          <w:tcPr>
            <w:tcW w:w="2552" w:type="dxa"/>
            <w:vMerge w:val="restart"/>
            <w:vAlign w:val="center"/>
          </w:tcPr>
          <w:p w:rsidR="001F57ED" w:rsidRPr="00BA7CE0" w:rsidRDefault="001F57ED" w:rsidP="00100C9B">
            <w:pPr>
              <w:ind w:firstLine="176"/>
              <w:jc w:val="center"/>
              <w:rPr>
                <w:sz w:val="24"/>
                <w:szCs w:val="24"/>
              </w:rPr>
            </w:pPr>
            <w:r w:rsidRPr="00BA7CE0">
              <w:rPr>
                <w:sz w:val="24"/>
                <w:szCs w:val="24"/>
              </w:rPr>
              <w:t>Формы текущего контроля успеваемости (по неделям семестра)</w:t>
            </w:r>
          </w:p>
          <w:p w:rsidR="001F57ED" w:rsidRPr="00BA7CE0" w:rsidRDefault="001F57ED" w:rsidP="00100C9B">
            <w:pPr>
              <w:tabs>
                <w:tab w:val="left" w:pos="176"/>
              </w:tabs>
              <w:ind w:firstLine="176"/>
              <w:jc w:val="center"/>
              <w:rPr>
                <w:sz w:val="24"/>
                <w:szCs w:val="24"/>
              </w:rPr>
            </w:pPr>
            <w:r w:rsidRPr="00BA7CE0">
              <w:rPr>
                <w:sz w:val="24"/>
                <w:szCs w:val="24"/>
              </w:rPr>
              <w:t>Форма промежуточной аттестации (по семестрам)</w:t>
            </w:r>
          </w:p>
        </w:tc>
      </w:tr>
      <w:tr w:rsidR="001F57ED" w:rsidRPr="00BA7CE0" w:rsidTr="00100C9B">
        <w:trPr>
          <w:cantSplit/>
          <w:trHeight w:val="1312"/>
        </w:trPr>
        <w:tc>
          <w:tcPr>
            <w:tcW w:w="710" w:type="dxa"/>
            <w:vMerge/>
            <w:vAlign w:val="center"/>
          </w:tcPr>
          <w:p w:rsidR="001F57ED" w:rsidRPr="00BA7CE0" w:rsidRDefault="001F57ED" w:rsidP="00100C9B">
            <w:pPr>
              <w:ind w:firstLine="709"/>
              <w:jc w:val="center"/>
              <w:rPr>
                <w:sz w:val="24"/>
                <w:szCs w:val="24"/>
              </w:rPr>
            </w:pPr>
          </w:p>
        </w:tc>
        <w:tc>
          <w:tcPr>
            <w:tcW w:w="2976" w:type="dxa"/>
            <w:vMerge/>
            <w:shd w:val="clear" w:color="auto" w:fill="auto"/>
            <w:tcMar>
              <w:top w:w="28" w:type="dxa"/>
              <w:left w:w="17" w:type="dxa"/>
              <w:right w:w="17" w:type="dxa"/>
            </w:tcMar>
            <w:vAlign w:val="center"/>
          </w:tcPr>
          <w:p w:rsidR="001F57ED" w:rsidRPr="00BA7CE0" w:rsidRDefault="001F57ED" w:rsidP="00100C9B">
            <w:pPr>
              <w:ind w:firstLine="709"/>
              <w:jc w:val="center"/>
              <w:rPr>
                <w:sz w:val="24"/>
                <w:szCs w:val="24"/>
              </w:rPr>
            </w:pPr>
          </w:p>
        </w:tc>
        <w:tc>
          <w:tcPr>
            <w:tcW w:w="567" w:type="dxa"/>
            <w:vMerge/>
            <w:shd w:val="clear" w:color="auto" w:fill="auto"/>
            <w:textDirection w:val="btLr"/>
            <w:vAlign w:val="center"/>
          </w:tcPr>
          <w:p w:rsidR="001F57ED" w:rsidRPr="00BA7CE0" w:rsidRDefault="001F57ED" w:rsidP="00100C9B">
            <w:pPr>
              <w:ind w:firstLine="709"/>
              <w:jc w:val="center"/>
              <w:rPr>
                <w:sz w:val="24"/>
                <w:szCs w:val="24"/>
              </w:rPr>
            </w:pPr>
          </w:p>
        </w:tc>
        <w:tc>
          <w:tcPr>
            <w:tcW w:w="567" w:type="dxa"/>
            <w:vMerge/>
            <w:shd w:val="clear" w:color="auto" w:fill="auto"/>
            <w:textDirection w:val="btLr"/>
            <w:vAlign w:val="center"/>
          </w:tcPr>
          <w:p w:rsidR="001F57ED" w:rsidRPr="00BA7CE0" w:rsidRDefault="001F57ED" w:rsidP="00100C9B">
            <w:pPr>
              <w:ind w:firstLine="709"/>
              <w:jc w:val="center"/>
              <w:rPr>
                <w:sz w:val="24"/>
                <w:szCs w:val="24"/>
              </w:rPr>
            </w:pPr>
          </w:p>
        </w:tc>
        <w:tc>
          <w:tcPr>
            <w:tcW w:w="709" w:type="dxa"/>
            <w:textDirection w:val="btLr"/>
            <w:vAlign w:val="center"/>
          </w:tcPr>
          <w:p w:rsidR="001F57ED" w:rsidRPr="00BA7CE0" w:rsidRDefault="001F57ED" w:rsidP="00100C9B">
            <w:pPr>
              <w:ind w:firstLine="709"/>
              <w:jc w:val="center"/>
              <w:rPr>
                <w:sz w:val="24"/>
                <w:szCs w:val="24"/>
              </w:rPr>
            </w:pPr>
            <w:r w:rsidRPr="00BA7CE0">
              <w:rPr>
                <w:sz w:val="24"/>
                <w:szCs w:val="24"/>
              </w:rPr>
              <w:t>Всего</w:t>
            </w:r>
          </w:p>
        </w:tc>
        <w:tc>
          <w:tcPr>
            <w:tcW w:w="567" w:type="dxa"/>
            <w:textDirection w:val="btLr"/>
            <w:vAlign w:val="center"/>
          </w:tcPr>
          <w:p w:rsidR="001F57ED" w:rsidRPr="00BA7CE0" w:rsidRDefault="001F57ED" w:rsidP="00100C9B">
            <w:pPr>
              <w:ind w:firstLine="709"/>
              <w:jc w:val="center"/>
              <w:rPr>
                <w:sz w:val="24"/>
                <w:szCs w:val="24"/>
              </w:rPr>
            </w:pPr>
            <w:r w:rsidRPr="00BA7CE0">
              <w:rPr>
                <w:sz w:val="24"/>
                <w:szCs w:val="24"/>
              </w:rPr>
              <w:t>ЛК</w:t>
            </w:r>
          </w:p>
        </w:tc>
        <w:tc>
          <w:tcPr>
            <w:tcW w:w="567" w:type="dxa"/>
            <w:textDirection w:val="btLr"/>
            <w:vAlign w:val="center"/>
          </w:tcPr>
          <w:p w:rsidR="001F57ED" w:rsidRPr="00BA7CE0" w:rsidRDefault="001F57ED" w:rsidP="00100C9B">
            <w:pPr>
              <w:ind w:left="113"/>
              <w:jc w:val="center"/>
              <w:rPr>
                <w:sz w:val="24"/>
                <w:szCs w:val="24"/>
              </w:rPr>
            </w:pPr>
            <w:r w:rsidRPr="00BA7CE0">
              <w:rPr>
                <w:sz w:val="24"/>
                <w:szCs w:val="24"/>
              </w:rPr>
              <w:t>СЗ,ПЗ</w:t>
            </w:r>
          </w:p>
        </w:tc>
        <w:tc>
          <w:tcPr>
            <w:tcW w:w="567" w:type="dxa"/>
            <w:textDirection w:val="btLr"/>
            <w:vAlign w:val="center"/>
          </w:tcPr>
          <w:p w:rsidR="001F57ED" w:rsidRPr="00BA7CE0" w:rsidRDefault="001F57ED" w:rsidP="00100C9B">
            <w:pPr>
              <w:ind w:firstLine="709"/>
              <w:jc w:val="center"/>
              <w:rPr>
                <w:sz w:val="24"/>
                <w:szCs w:val="24"/>
              </w:rPr>
            </w:pPr>
            <w:r w:rsidRPr="00BA7CE0">
              <w:rPr>
                <w:sz w:val="24"/>
                <w:szCs w:val="24"/>
              </w:rPr>
              <w:t>КСР</w:t>
            </w:r>
          </w:p>
        </w:tc>
        <w:tc>
          <w:tcPr>
            <w:tcW w:w="567" w:type="dxa"/>
            <w:textDirection w:val="btLr"/>
            <w:vAlign w:val="center"/>
          </w:tcPr>
          <w:p w:rsidR="001F57ED" w:rsidRPr="00BA7CE0" w:rsidRDefault="001F57ED" w:rsidP="00100C9B">
            <w:pPr>
              <w:ind w:firstLine="709"/>
              <w:jc w:val="center"/>
              <w:rPr>
                <w:sz w:val="24"/>
                <w:szCs w:val="24"/>
              </w:rPr>
            </w:pPr>
            <w:r w:rsidRPr="00BA7CE0">
              <w:rPr>
                <w:sz w:val="24"/>
                <w:szCs w:val="24"/>
              </w:rPr>
              <w:t>СРС</w:t>
            </w:r>
          </w:p>
        </w:tc>
        <w:tc>
          <w:tcPr>
            <w:tcW w:w="2552" w:type="dxa"/>
            <w:vMerge/>
          </w:tcPr>
          <w:p w:rsidR="001F57ED" w:rsidRPr="00BA7CE0" w:rsidRDefault="001F57ED" w:rsidP="00100C9B">
            <w:pPr>
              <w:ind w:firstLine="709"/>
              <w:jc w:val="both"/>
              <w:rPr>
                <w:sz w:val="24"/>
                <w:szCs w:val="24"/>
              </w:rPr>
            </w:pPr>
          </w:p>
        </w:tc>
      </w:tr>
      <w:tr w:rsidR="001F57ED" w:rsidRPr="00BA7CE0" w:rsidTr="00100C9B">
        <w:trPr>
          <w:trHeight w:val="558"/>
        </w:trPr>
        <w:tc>
          <w:tcPr>
            <w:tcW w:w="710" w:type="dxa"/>
          </w:tcPr>
          <w:p w:rsidR="001F57ED" w:rsidRPr="00BA7CE0" w:rsidRDefault="001F57ED" w:rsidP="00100C9B">
            <w:pPr>
              <w:ind w:firstLine="709"/>
              <w:jc w:val="both"/>
              <w:rPr>
                <w:sz w:val="24"/>
                <w:szCs w:val="24"/>
              </w:rPr>
            </w:pPr>
            <w:r w:rsidRPr="00BA7CE0">
              <w:rPr>
                <w:sz w:val="24"/>
                <w:szCs w:val="24"/>
              </w:rPr>
              <w:lastRenderedPageBreak/>
              <w:t>1</w:t>
            </w:r>
          </w:p>
          <w:p w:rsidR="001F57ED" w:rsidRPr="00BA7CE0" w:rsidRDefault="001F57ED" w:rsidP="00100C9B">
            <w:pPr>
              <w:rPr>
                <w:sz w:val="24"/>
                <w:szCs w:val="24"/>
              </w:rPr>
            </w:pPr>
            <w:r w:rsidRPr="00BA7CE0">
              <w:rPr>
                <w:sz w:val="24"/>
                <w:szCs w:val="24"/>
              </w:rPr>
              <w:t>1</w:t>
            </w:r>
          </w:p>
        </w:tc>
        <w:tc>
          <w:tcPr>
            <w:tcW w:w="2976" w:type="dxa"/>
            <w:shd w:val="clear" w:color="auto" w:fill="auto"/>
          </w:tcPr>
          <w:p w:rsidR="001F57ED" w:rsidRPr="00BA7CE0" w:rsidRDefault="001F57ED" w:rsidP="00100C9B">
            <w:pPr>
              <w:rPr>
                <w:sz w:val="24"/>
                <w:szCs w:val="24"/>
              </w:rPr>
            </w:pPr>
            <w:r w:rsidRPr="00BA7CE0">
              <w:rPr>
                <w:iCs/>
                <w:sz w:val="24"/>
                <w:szCs w:val="24"/>
              </w:rPr>
              <w:t>Предметная область экономической социологии</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22-3</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22</w:t>
            </w:r>
          </w:p>
        </w:tc>
        <w:tc>
          <w:tcPr>
            <w:tcW w:w="2976" w:type="dxa"/>
            <w:shd w:val="clear" w:color="auto" w:fill="auto"/>
          </w:tcPr>
          <w:p w:rsidR="001F57ED" w:rsidRPr="00BA7CE0" w:rsidRDefault="001F57ED" w:rsidP="00100C9B">
            <w:pPr>
              <w:rPr>
                <w:sz w:val="24"/>
                <w:szCs w:val="24"/>
              </w:rPr>
            </w:pPr>
            <w:r w:rsidRPr="00BA7CE0">
              <w:rPr>
                <w:sz w:val="24"/>
                <w:szCs w:val="24"/>
              </w:rPr>
              <w:t>Классические и современные концепции экономической социологии</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44-5</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33</w:t>
            </w:r>
          </w:p>
        </w:tc>
        <w:tc>
          <w:tcPr>
            <w:tcW w:w="2976" w:type="dxa"/>
            <w:shd w:val="clear" w:color="auto" w:fill="auto"/>
          </w:tcPr>
          <w:p w:rsidR="001F57ED" w:rsidRPr="00BA7CE0" w:rsidRDefault="001F57ED" w:rsidP="00100C9B">
            <w:pPr>
              <w:rPr>
                <w:sz w:val="24"/>
                <w:szCs w:val="24"/>
              </w:rPr>
            </w:pPr>
            <w:r w:rsidRPr="00BA7CE0">
              <w:rPr>
                <w:sz w:val="24"/>
                <w:szCs w:val="24"/>
              </w:rPr>
              <w:t>Рынок как система экономического обмена</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66-7</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44</w:t>
            </w:r>
          </w:p>
        </w:tc>
        <w:tc>
          <w:tcPr>
            <w:tcW w:w="2976" w:type="dxa"/>
            <w:shd w:val="clear" w:color="auto" w:fill="auto"/>
          </w:tcPr>
          <w:p w:rsidR="001F57ED" w:rsidRPr="00BA7CE0" w:rsidRDefault="001F57ED" w:rsidP="00100C9B">
            <w:pPr>
              <w:rPr>
                <w:sz w:val="24"/>
                <w:szCs w:val="24"/>
              </w:rPr>
            </w:pPr>
            <w:r w:rsidRPr="00BA7CE0">
              <w:rPr>
                <w:iCs/>
                <w:sz w:val="24"/>
                <w:szCs w:val="24"/>
              </w:rPr>
              <w:t>Структура и функции экономического действия</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88-9</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62</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jc w:val="both"/>
              <w:rPr>
                <w:sz w:val="24"/>
                <w:szCs w:val="24"/>
              </w:rPr>
            </w:pPr>
            <w:r w:rsidRPr="00BA7CE0">
              <w:rPr>
                <w:sz w:val="24"/>
                <w:szCs w:val="24"/>
              </w:rPr>
              <w:t>Контрольная работа</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55</w:t>
            </w:r>
          </w:p>
        </w:tc>
        <w:tc>
          <w:tcPr>
            <w:tcW w:w="2976" w:type="dxa"/>
            <w:shd w:val="clear" w:color="auto" w:fill="auto"/>
          </w:tcPr>
          <w:p w:rsidR="001F57ED" w:rsidRPr="00BA7CE0" w:rsidRDefault="001F57ED" w:rsidP="00100C9B">
            <w:pPr>
              <w:rPr>
                <w:sz w:val="24"/>
                <w:szCs w:val="24"/>
              </w:rPr>
            </w:pPr>
            <w:r w:rsidRPr="00BA7CE0">
              <w:rPr>
                <w:iCs/>
                <w:sz w:val="24"/>
                <w:szCs w:val="24"/>
              </w:rPr>
              <w:t>Модели экономического поведения  и их классификация</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110-11</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66</w:t>
            </w:r>
          </w:p>
        </w:tc>
        <w:tc>
          <w:tcPr>
            <w:tcW w:w="2976" w:type="dxa"/>
            <w:shd w:val="clear" w:color="auto" w:fill="auto"/>
          </w:tcPr>
          <w:p w:rsidR="001F57ED" w:rsidRPr="00BA7CE0" w:rsidRDefault="001F57ED" w:rsidP="00100C9B">
            <w:pPr>
              <w:rPr>
                <w:sz w:val="24"/>
                <w:szCs w:val="24"/>
              </w:rPr>
            </w:pPr>
            <w:r w:rsidRPr="00BA7CE0">
              <w:rPr>
                <w:sz w:val="24"/>
                <w:szCs w:val="24"/>
              </w:rPr>
              <w:t xml:space="preserve">Модели предпринимательского, </w:t>
            </w:r>
            <w:r w:rsidRPr="00BA7CE0">
              <w:rPr>
                <w:bCs/>
                <w:iCs/>
                <w:sz w:val="24"/>
                <w:szCs w:val="24"/>
              </w:rPr>
              <w:t>производственного, организационного и трудового поведения</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112-13</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77</w:t>
            </w:r>
          </w:p>
        </w:tc>
        <w:tc>
          <w:tcPr>
            <w:tcW w:w="2976" w:type="dxa"/>
            <w:shd w:val="clear" w:color="auto" w:fill="auto"/>
          </w:tcPr>
          <w:p w:rsidR="001F57ED" w:rsidRPr="00BA7CE0" w:rsidRDefault="001F57ED" w:rsidP="00100C9B">
            <w:pPr>
              <w:pStyle w:val="ad"/>
              <w:rPr>
                <w:szCs w:val="24"/>
              </w:rPr>
            </w:pPr>
            <w:r w:rsidRPr="00BA7CE0">
              <w:rPr>
                <w:bCs/>
                <w:iCs/>
                <w:szCs w:val="24"/>
              </w:rPr>
              <w:t>Институциональная и социальная структура рынков труда</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114-15</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88</w:t>
            </w:r>
          </w:p>
        </w:tc>
        <w:tc>
          <w:tcPr>
            <w:tcW w:w="2976" w:type="dxa"/>
            <w:shd w:val="clear" w:color="auto" w:fill="auto"/>
          </w:tcPr>
          <w:p w:rsidR="001F57ED" w:rsidRPr="00BA7CE0" w:rsidRDefault="001F57ED" w:rsidP="00100C9B">
            <w:pPr>
              <w:pStyle w:val="24"/>
              <w:rPr>
                <w:bCs/>
                <w:sz w:val="24"/>
                <w:szCs w:val="24"/>
              </w:rPr>
            </w:pPr>
            <w:r w:rsidRPr="00BA7CE0">
              <w:rPr>
                <w:bCs/>
                <w:iCs/>
                <w:sz w:val="24"/>
                <w:szCs w:val="24"/>
              </w:rPr>
              <w:t>Контрактные формы социального партнерства в условиях рыночной экономики</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116-17</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 xml:space="preserve">Контрольная работа </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99</w:t>
            </w:r>
          </w:p>
        </w:tc>
        <w:tc>
          <w:tcPr>
            <w:tcW w:w="2976" w:type="dxa"/>
            <w:shd w:val="clear" w:color="auto" w:fill="auto"/>
          </w:tcPr>
          <w:p w:rsidR="001F57ED" w:rsidRPr="00BA7CE0" w:rsidRDefault="001F57ED" w:rsidP="00100C9B">
            <w:pPr>
              <w:pStyle w:val="24"/>
              <w:rPr>
                <w:bCs/>
                <w:sz w:val="24"/>
                <w:szCs w:val="24"/>
              </w:rPr>
            </w:pPr>
            <w:r w:rsidRPr="00BA7CE0">
              <w:rPr>
                <w:bCs/>
                <w:sz w:val="24"/>
                <w:szCs w:val="24"/>
              </w:rPr>
              <w:t>Системные проблемы и противоречия социально-ориентированной рыночной экономики в ХХI веке</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118-19</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rPr>
                <w:sz w:val="24"/>
                <w:szCs w:val="24"/>
              </w:rPr>
            </w:pPr>
            <w:r w:rsidRPr="00BA7CE0">
              <w:rPr>
                <w:sz w:val="24"/>
                <w:szCs w:val="24"/>
              </w:rPr>
              <w:t>С/З, коллоквиум по теме прочитанных лекций</w:t>
            </w:r>
          </w:p>
        </w:tc>
      </w:tr>
      <w:tr w:rsidR="001F57ED" w:rsidRPr="00BA7CE0" w:rsidTr="00100C9B">
        <w:tc>
          <w:tcPr>
            <w:tcW w:w="710" w:type="dxa"/>
          </w:tcPr>
          <w:p w:rsidR="001F57ED" w:rsidRPr="00BA7CE0" w:rsidRDefault="001F57ED" w:rsidP="00100C9B">
            <w:pPr>
              <w:ind w:firstLine="709"/>
              <w:jc w:val="both"/>
              <w:rPr>
                <w:sz w:val="24"/>
                <w:szCs w:val="24"/>
              </w:rPr>
            </w:pPr>
            <w:r w:rsidRPr="00BA7CE0">
              <w:rPr>
                <w:sz w:val="24"/>
                <w:szCs w:val="24"/>
              </w:rPr>
              <w:t>110</w:t>
            </w:r>
          </w:p>
        </w:tc>
        <w:tc>
          <w:tcPr>
            <w:tcW w:w="2976" w:type="dxa"/>
            <w:shd w:val="clear" w:color="auto" w:fill="auto"/>
          </w:tcPr>
          <w:p w:rsidR="001F57ED" w:rsidRPr="00BA7CE0" w:rsidRDefault="001F57ED" w:rsidP="00100C9B">
            <w:pPr>
              <w:pStyle w:val="24"/>
              <w:rPr>
                <w:bCs/>
                <w:sz w:val="24"/>
                <w:szCs w:val="24"/>
              </w:rPr>
            </w:pPr>
            <w:r w:rsidRPr="00BA7CE0">
              <w:rPr>
                <w:bCs/>
                <w:sz w:val="24"/>
                <w:szCs w:val="24"/>
              </w:rPr>
              <w:t>Социально-экономические проблемы российского общества в условиях трансформационного цикла</w:t>
            </w:r>
          </w:p>
        </w:tc>
        <w:tc>
          <w:tcPr>
            <w:tcW w:w="567" w:type="dxa"/>
            <w:shd w:val="clear" w:color="auto" w:fill="auto"/>
            <w:vAlign w:val="center"/>
          </w:tcPr>
          <w:p w:rsidR="001F57ED" w:rsidRPr="00BA7CE0" w:rsidRDefault="001F57ED" w:rsidP="00100C9B">
            <w:pPr>
              <w:jc w:val="center"/>
              <w:rPr>
                <w:sz w:val="24"/>
                <w:szCs w:val="24"/>
              </w:rPr>
            </w:pPr>
            <w:r w:rsidRPr="00BA7CE0">
              <w:rPr>
                <w:sz w:val="24"/>
                <w:szCs w:val="24"/>
              </w:rPr>
              <w:t>6</w:t>
            </w:r>
          </w:p>
        </w:tc>
        <w:tc>
          <w:tcPr>
            <w:tcW w:w="567" w:type="dxa"/>
            <w:shd w:val="clear" w:color="auto" w:fill="auto"/>
            <w:vAlign w:val="center"/>
          </w:tcPr>
          <w:p w:rsidR="001F57ED" w:rsidRPr="00BA7CE0" w:rsidRDefault="001F57ED" w:rsidP="00100C9B">
            <w:pPr>
              <w:ind w:firstLine="709"/>
              <w:jc w:val="center"/>
              <w:rPr>
                <w:sz w:val="24"/>
                <w:szCs w:val="24"/>
              </w:rPr>
            </w:pPr>
            <w:r w:rsidRPr="00BA7CE0">
              <w:rPr>
                <w:sz w:val="24"/>
                <w:szCs w:val="24"/>
              </w:rPr>
              <w:t>220</w:t>
            </w:r>
          </w:p>
        </w:tc>
        <w:tc>
          <w:tcPr>
            <w:tcW w:w="709" w:type="dxa"/>
            <w:vAlign w:val="center"/>
          </w:tcPr>
          <w:p w:rsidR="001F57ED" w:rsidRPr="00BA7CE0" w:rsidRDefault="001F57ED" w:rsidP="00100C9B">
            <w:pPr>
              <w:ind w:firstLine="709"/>
              <w:jc w:val="center"/>
              <w:rPr>
                <w:sz w:val="24"/>
                <w:szCs w:val="24"/>
              </w:rPr>
            </w:pPr>
            <w:r w:rsidRPr="00BA7CE0">
              <w:rPr>
                <w:sz w:val="24"/>
                <w:szCs w:val="24"/>
              </w:rPr>
              <w:t>112</w:t>
            </w:r>
          </w:p>
        </w:tc>
        <w:tc>
          <w:tcPr>
            <w:tcW w:w="567" w:type="dxa"/>
            <w:vAlign w:val="center"/>
          </w:tcPr>
          <w:p w:rsidR="001F57ED" w:rsidRPr="00BA7CE0" w:rsidRDefault="001F57ED" w:rsidP="00100C9B">
            <w:pPr>
              <w:ind w:firstLine="709"/>
              <w:jc w:val="center"/>
              <w:rPr>
                <w:sz w:val="24"/>
                <w:szCs w:val="24"/>
              </w:rPr>
            </w:pPr>
            <w:r w:rsidRPr="00BA7CE0">
              <w:rPr>
                <w:sz w:val="24"/>
                <w:szCs w:val="24"/>
              </w:rPr>
              <w:t>22</w:t>
            </w:r>
          </w:p>
        </w:tc>
        <w:tc>
          <w:tcPr>
            <w:tcW w:w="567" w:type="dxa"/>
            <w:vAlign w:val="center"/>
          </w:tcPr>
          <w:p w:rsidR="001F57ED" w:rsidRPr="00BA7CE0" w:rsidRDefault="001F57ED" w:rsidP="00100C9B">
            <w:pPr>
              <w:ind w:firstLine="709"/>
              <w:jc w:val="center"/>
              <w:rPr>
                <w:sz w:val="24"/>
                <w:szCs w:val="24"/>
              </w:rPr>
            </w:pPr>
            <w:r w:rsidRPr="00BA7CE0">
              <w:rPr>
                <w:sz w:val="24"/>
                <w:szCs w:val="24"/>
              </w:rPr>
              <w:t>44</w:t>
            </w: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r w:rsidRPr="00BA7CE0">
              <w:rPr>
                <w:sz w:val="24"/>
                <w:szCs w:val="24"/>
              </w:rPr>
              <w:t>6</w:t>
            </w:r>
          </w:p>
          <w:p w:rsidR="001F57ED" w:rsidRPr="00BA7CE0" w:rsidRDefault="001F57ED" w:rsidP="00100C9B">
            <w:pPr>
              <w:jc w:val="center"/>
              <w:rPr>
                <w:sz w:val="24"/>
                <w:szCs w:val="24"/>
              </w:rPr>
            </w:pPr>
            <w:r w:rsidRPr="00BA7CE0">
              <w:rPr>
                <w:sz w:val="24"/>
                <w:szCs w:val="24"/>
              </w:rPr>
              <w:t>6</w:t>
            </w:r>
          </w:p>
        </w:tc>
        <w:tc>
          <w:tcPr>
            <w:tcW w:w="2552" w:type="dxa"/>
          </w:tcPr>
          <w:p w:rsidR="001F57ED" w:rsidRPr="00BA7CE0" w:rsidRDefault="001F57ED" w:rsidP="00100C9B">
            <w:pPr>
              <w:jc w:val="both"/>
              <w:rPr>
                <w:bCs/>
                <w:sz w:val="24"/>
                <w:szCs w:val="24"/>
              </w:rPr>
            </w:pPr>
            <w:r w:rsidRPr="00BA7CE0">
              <w:rPr>
                <w:sz w:val="24"/>
                <w:szCs w:val="24"/>
              </w:rPr>
              <w:t xml:space="preserve">Написание реферата, эссе </w:t>
            </w:r>
          </w:p>
        </w:tc>
      </w:tr>
      <w:tr w:rsidR="001F57ED" w:rsidRPr="00BA7CE0" w:rsidTr="00100C9B">
        <w:tc>
          <w:tcPr>
            <w:tcW w:w="710" w:type="dxa"/>
          </w:tcPr>
          <w:p w:rsidR="001F57ED" w:rsidRPr="00BA7CE0" w:rsidRDefault="001F57ED" w:rsidP="00100C9B">
            <w:pPr>
              <w:ind w:firstLine="709"/>
              <w:jc w:val="both"/>
              <w:rPr>
                <w:sz w:val="24"/>
                <w:szCs w:val="24"/>
              </w:rPr>
            </w:pPr>
          </w:p>
        </w:tc>
        <w:tc>
          <w:tcPr>
            <w:tcW w:w="2976" w:type="dxa"/>
            <w:shd w:val="clear" w:color="auto" w:fill="auto"/>
          </w:tcPr>
          <w:p w:rsidR="001F57ED" w:rsidRPr="00BA7CE0" w:rsidRDefault="001F57ED" w:rsidP="00100C9B">
            <w:pPr>
              <w:rPr>
                <w:sz w:val="24"/>
                <w:szCs w:val="24"/>
              </w:rPr>
            </w:pPr>
            <w:r w:rsidRPr="00BA7CE0">
              <w:rPr>
                <w:sz w:val="24"/>
                <w:szCs w:val="24"/>
              </w:rPr>
              <w:t>Промежуточная  аттестация</w:t>
            </w:r>
          </w:p>
        </w:tc>
        <w:tc>
          <w:tcPr>
            <w:tcW w:w="567" w:type="dxa"/>
            <w:shd w:val="clear" w:color="auto" w:fill="auto"/>
            <w:vAlign w:val="center"/>
          </w:tcPr>
          <w:p w:rsidR="001F57ED" w:rsidRPr="00BA7CE0" w:rsidRDefault="001F57ED" w:rsidP="00100C9B">
            <w:pPr>
              <w:jc w:val="center"/>
              <w:rPr>
                <w:sz w:val="24"/>
                <w:szCs w:val="24"/>
              </w:rPr>
            </w:pPr>
          </w:p>
        </w:tc>
        <w:tc>
          <w:tcPr>
            <w:tcW w:w="567" w:type="dxa"/>
            <w:shd w:val="clear" w:color="auto" w:fill="auto"/>
            <w:vAlign w:val="center"/>
          </w:tcPr>
          <w:p w:rsidR="001F57ED" w:rsidRPr="00BA7CE0" w:rsidRDefault="001F57ED" w:rsidP="00100C9B">
            <w:pPr>
              <w:ind w:firstLine="709"/>
              <w:jc w:val="center"/>
              <w:rPr>
                <w:sz w:val="24"/>
                <w:szCs w:val="24"/>
              </w:rPr>
            </w:pPr>
          </w:p>
        </w:tc>
        <w:tc>
          <w:tcPr>
            <w:tcW w:w="709" w:type="dxa"/>
            <w:vAlign w:val="center"/>
          </w:tcPr>
          <w:p w:rsidR="001F57ED" w:rsidRPr="00BA7CE0" w:rsidRDefault="001F57ED" w:rsidP="00100C9B">
            <w:pPr>
              <w:ind w:firstLine="709"/>
              <w:jc w:val="center"/>
              <w:rPr>
                <w:sz w:val="24"/>
                <w:szCs w:val="24"/>
              </w:rPr>
            </w:pPr>
            <w:r w:rsidRPr="00BA7CE0">
              <w:rPr>
                <w:sz w:val="24"/>
                <w:szCs w:val="24"/>
              </w:rPr>
              <w:t>818</w:t>
            </w: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p>
        </w:tc>
        <w:tc>
          <w:tcPr>
            <w:tcW w:w="567" w:type="dxa"/>
            <w:vAlign w:val="center"/>
          </w:tcPr>
          <w:p w:rsidR="001F57ED" w:rsidRPr="00BA7CE0" w:rsidRDefault="001F57ED" w:rsidP="00100C9B">
            <w:pPr>
              <w:ind w:firstLine="709"/>
              <w:jc w:val="center"/>
              <w:rPr>
                <w:sz w:val="24"/>
                <w:szCs w:val="24"/>
              </w:rPr>
            </w:pPr>
          </w:p>
        </w:tc>
        <w:tc>
          <w:tcPr>
            <w:tcW w:w="2552" w:type="dxa"/>
          </w:tcPr>
          <w:p w:rsidR="001F57ED" w:rsidRPr="00BA7CE0" w:rsidRDefault="001F57ED" w:rsidP="00100C9B">
            <w:pPr>
              <w:jc w:val="both"/>
              <w:rPr>
                <w:sz w:val="24"/>
                <w:szCs w:val="24"/>
              </w:rPr>
            </w:pPr>
            <w:r w:rsidRPr="00BA7CE0">
              <w:rPr>
                <w:sz w:val="24"/>
                <w:szCs w:val="24"/>
              </w:rPr>
              <w:t>Экзамен</w:t>
            </w:r>
          </w:p>
        </w:tc>
      </w:tr>
      <w:tr w:rsidR="001F57ED" w:rsidRPr="00BA7CE0" w:rsidTr="00100C9B">
        <w:tc>
          <w:tcPr>
            <w:tcW w:w="710" w:type="dxa"/>
          </w:tcPr>
          <w:p w:rsidR="001F57ED" w:rsidRPr="00BA7CE0" w:rsidRDefault="001F57ED" w:rsidP="00100C9B">
            <w:pPr>
              <w:ind w:firstLine="709"/>
              <w:jc w:val="both"/>
              <w:rPr>
                <w:sz w:val="24"/>
                <w:szCs w:val="24"/>
              </w:rPr>
            </w:pPr>
          </w:p>
        </w:tc>
        <w:tc>
          <w:tcPr>
            <w:tcW w:w="2976" w:type="dxa"/>
            <w:shd w:val="clear" w:color="auto" w:fill="auto"/>
          </w:tcPr>
          <w:p w:rsidR="001F57ED" w:rsidRPr="00BA7CE0" w:rsidRDefault="001F57ED" w:rsidP="00100C9B">
            <w:pPr>
              <w:ind w:firstLine="709"/>
              <w:rPr>
                <w:sz w:val="24"/>
                <w:szCs w:val="24"/>
              </w:rPr>
            </w:pPr>
            <w:r w:rsidRPr="00BA7CE0">
              <w:rPr>
                <w:sz w:val="24"/>
                <w:szCs w:val="24"/>
              </w:rPr>
              <w:t>Итого</w:t>
            </w:r>
          </w:p>
        </w:tc>
        <w:tc>
          <w:tcPr>
            <w:tcW w:w="567" w:type="dxa"/>
            <w:shd w:val="clear" w:color="auto" w:fill="auto"/>
            <w:vAlign w:val="center"/>
          </w:tcPr>
          <w:p w:rsidR="001F57ED" w:rsidRPr="00BA7CE0" w:rsidRDefault="001F57ED" w:rsidP="00100C9B">
            <w:pPr>
              <w:jc w:val="center"/>
              <w:rPr>
                <w:sz w:val="24"/>
                <w:szCs w:val="24"/>
              </w:rPr>
            </w:pPr>
          </w:p>
        </w:tc>
        <w:tc>
          <w:tcPr>
            <w:tcW w:w="567" w:type="dxa"/>
            <w:shd w:val="clear" w:color="auto" w:fill="auto"/>
            <w:vAlign w:val="center"/>
          </w:tcPr>
          <w:p w:rsidR="001F57ED" w:rsidRPr="00BA7CE0" w:rsidRDefault="001F57ED" w:rsidP="00100C9B">
            <w:pPr>
              <w:ind w:firstLine="709"/>
              <w:jc w:val="center"/>
              <w:rPr>
                <w:sz w:val="24"/>
                <w:szCs w:val="24"/>
              </w:rPr>
            </w:pPr>
          </w:p>
        </w:tc>
        <w:tc>
          <w:tcPr>
            <w:tcW w:w="709" w:type="dxa"/>
            <w:vAlign w:val="center"/>
          </w:tcPr>
          <w:p w:rsidR="001F57ED" w:rsidRPr="00BA7CE0" w:rsidRDefault="001F57ED" w:rsidP="00100C9B">
            <w:pPr>
              <w:jc w:val="center"/>
              <w:rPr>
                <w:sz w:val="24"/>
                <w:szCs w:val="24"/>
              </w:rPr>
            </w:pPr>
            <w:r w:rsidRPr="00BA7CE0">
              <w:rPr>
                <w:sz w:val="24"/>
                <w:szCs w:val="24"/>
              </w:rPr>
              <w:t>144</w:t>
            </w:r>
          </w:p>
        </w:tc>
        <w:tc>
          <w:tcPr>
            <w:tcW w:w="567" w:type="dxa"/>
            <w:vAlign w:val="center"/>
          </w:tcPr>
          <w:p w:rsidR="001F57ED" w:rsidRPr="00BA7CE0" w:rsidRDefault="001F57ED" w:rsidP="00100C9B">
            <w:pPr>
              <w:jc w:val="center"/>
              <w:rPr>
                <w:sz w:val="24"/>
                <w:szCs w:val="24"/>
              </w:rPr>
            </w:pPr>
            <w:r w:rsidRPr="00BA7CE0">
              <w:rPr>
                <w:sz w:val="24"/>
                <w:szCs w:val="24"/>
              </w:rPr>
              <w:t>20</w:t>
            </w:r>
          </w:p>
        </w:tc>
        <w:tc>
          <w:tcPr>
            <w:tcW w:w="567" w:type="dxa"/>
            <w:vAlign w:val="center"/>
          </w:tcPr>
          <w:p w:rsidR="001F57ED" w:rsidRPr="00BA7CE0" w:rsidRDefault="001F57ED" w:rsidP="00100C9B">
            <w:pPr>
              <w:jc w:val="center"/>
              <w:rPr>
                <w:sz w:val="24"/>
                <w:szCs w:val="24"/>
              </w:rPr>
            </w:pPr>
            <w:r w:rsidRPr="00BA7CE0">
              <w:rPr>
                <w:sz w:val="24"/>
                <w:szCs w:val="24"/>
              </w:rPr>
              <w:t>40</w:t>
            </w:r>
          </w:p>
        </w:tc>
        <w:tc>
          <w:tcPr>
            <w:tcW w:w="567" w:type="dxa"/>
            <w:vAlign w:val="center"/>
          </w:tcPr>
          <w:p w:rsidR="001F57ED" w:rsidRPr="00BA7CE0" w:rsidRDefault="001F57ED" w:rsidP="00100C9B">
            <w:pPr>
              <w:jc w:val="center"/>
              <w:rPr>
                <w:sz w:val="24"/>
                <w:szCs w:val="24"/>
              </w:rPr>
            </w:pPr>
            <w:r w:rsidRPr="00BA7CE0">
              <w:rPr>
                <w:sz w:val="24"/>
                <w:szCs w:val="24"/>
              </w:rPr>
              <w:t>6</w:t>
            </w:r>
          </w:p>
        </w:tc>
        <w:tc>
          <w:tcPr>
            <w:tcW w:w="567" w:type="dxa"/>
            <w:vAlign w:val="center"/>
          </w:tcPr>
          <w:p w:rsidR="001F57ED" w:rsidRPr="00BA7CE0" w:rsidRDefault="001F57ED" w:rsidP="00100C9B">
            <w:pPr>
              <w:jc w:val="center"/>
              <w:rPr>
                <w:sz w:val="24"/>
                <w:szCs w:val="24"/>
              </w:rPr>
            </w:pPr>
            <w:r w:rsidRPr="00BA7CE0">
              <w:rPr>
                <w:sz w:val="24"/>
                <w:szCs w:val="24"/>
              </w:rPr>
              <w:t>60</w:t>
            </w:r>
          </w:p>
        </w:tc>
        <w:tc>
          <w:tcPr>
            <w:tcW w:w="2552" w:type="dxa"/>
          </w:tcPr>
          <w:p w:rsidR="001F57ED" w:rsidRPr="00BA7CE0" w:rsidRDefault="001F57ED" w:rsidP="00100C9B">
            <w:pPr>
              <w:ind w:firstLine="709"/>
              <w:jc w:val="both"/>
              <w:rPr>
                <w:sz w:val="24"/>
                <w:szCs w:val="24"/>
              </w:rPr>
            </w:pPr>
          </w:p>
        </w:tc>
      </w:tr>
    </w:tbl>
    <w:p w:rsidR="001F57ED" w:rsidRPr="00BA7CE0" w:rsidRDefault="001F57ED" w:rsidP="001F57ED">
      <w:pPr>
        <w:pStyle w:val="af7"/>
        <w:spacing w:line="240" w:lineRule="auto"/>
        <w:ind w:left="0" w:firstLine="709"/>
        <w:rPr>
          <w:b/>
        </w:rPr>
      </w:pPr>
    </w:p>
    <w:p w:rsidR="001F57ED" w:rsidRPr="00BA7CE0" w:rsidRDefault="001F57ED" w:rsidP="001F57ED">
      <w:pPr>
        <w:rPr>
          <w:bCs/>
          <w:sz w:val="24"/>
          <w:szCs w:val="24"/>
        </w:rPr>
      </w:pPr>
      <w:r w:rsidRPr="00BA7CE0">
        <w:rPr>
          <w:bCs/>
          <w:sz w:val="24"/>
          <w:szCs w:val="24"/>
        </w:rPr>
        <w:t>КСР. Предполагает совместную работу преподавателя и студентов в рамках следующих научно-методических задач:</w:t>
      </w:r>
    </w:p>
    <w:p w:rsidR="001F57ED" w:rsidRPr="00BA7CE0" w:rsidRDefault="001F57ED" w:rsidP="001F57ED">
      <w:pPr>
        <w:pStyle w:val="24"/>
        <w:numPr>
          <w:ilvl w:val="0"/>
          <w:numId w:val="67"/>
        </w:numPr>
        <w:jc w:val="left"/>
        <w:rPr>
          <w:bCs/>
          <w:sz w:val="24"/>
          <w:szCs w:val="24"/>
        </w:rPr>
      </w:pPr>
      <w:r w:rsidRPr="00BA7CE0">
        <w:rPr>
          <w:bCs/>
          <w:sz w:val="24"/>
          <w:szCs w:val="24"/>
        </w:rPr>
        <w:t>разработки инструментария прикладных социологических исследований;</w:t>
      </w:r>
    </w:p>
    <w:p w:rsidR="001F57ED" w:rsidRPr="00BA7CE0" w:rsidRDefault="001F57ED" w:rsidP="001F57ED">
      <w:pPr>
        <w:pStyle w:val="24"/>
        <w:numPr>
          <w:ilvl w:val="0"/>
          <w:numId w:val="67"/>
        </w:numPr>
        <w:jc w:val="left"/>
        <w:rPr>
          <w:bCs/>
          <w:sz w:val="24"/>
          <w:szCs w:val="24"/>
        </w:rPr>
      </w:pPr>
      <w:r w:rsidRPr="00BA7CE0">
        <w:rPr>
          <w:bCs/>
          <w:sz w:val="24"/>
          <w:szCs w:val="24"/>
        </w:rPr>
        <w:t>подготовки презентаций текстов докладов и сообщений;</w:t>
      </w:r>
    </w:p>
    <w:p w:rsidR="001F57ED" w:rsidRPr="00BA7CE0" w:rsidRDefault="001F57ED" w:rsidP="001F57ED">
      <w:pPr>
        <w:pStyle w:val="24"/>
        <w:numPr>
          <w:ilvl w:val="0"/>
          <w:numId w:val="67"/>
        </w:numPr>
        <w:jc w:val="left"/>
        <w:rPr>
          <w:bCs/>
          <w:sz w:val="24"/>
          <w:szCs w:val="24"/>
        </w:rPr>
      </w:pPr>
      <w:r w:rsidRPr="00BA7CE0">
        <w:rPr>
          <w:bCs/>
          <w:sz w:val="24"/>
          <w:szCs w:val="24"/>
        </w:rPr>
        <w:t>редактирования текстов рефератов и эссе и т.п.;</w:t>
      </w:r>
    </w:p>
    <w:p w:rsidR="001F57ED" w:rsidRPr="00BA7CE0" w:rsidRDefault="001F57ED" w:rsidP="001F57ED">
      <w:pPr>
        <w:pStyle w:val="24"/>
        <w:numPr>
          <w:ilvl w:val="0"/>
          <w:numId w:val="67"/>
        </w:numPr>
        <w:jc w:val="left"/>
        <w:rPr>
          <w:bCs/>
          <w:sz w:val="24"/>
          <w:szCs w:val="24"/>
        </w:rPr>
      </w:pPr>
      <w:r w:rsidRPr="00BA7CE0">
        <w:rPr>
          <w:bCs/>
          <w:sz w:val="24"/>
          <w:szCs w:val="24"/>
        </w:rPr>
        <w:t>КСР предполагает также консультационную помощь со стороны преподавателя в процессе СРС.</w:t>
      </w:r>
    </w:p>
    <w:p w:rsidR="001F57ED" w:rsidRPr="00BA7CE0" w:rsidRDefault="001F57ED" w:rsidP="001F57ED">
      <w:pPr>
        <w:pStyle w:val="af7"/>
        <w:spacing w:line="240" w:lineRule="auto"/>
        <w:rPr>
          <w:b/>
        </w:rPr>
      </w:pPr>
    </w:p>
    <w:p w:rsidR="001F57ED" w:rsidRPr="00BA7CE0" w:rsidRDefault="001F57ED" w:rsidP="001F57ED">
      <w:pPr>
        <w:pStyle w:val="af7"/>
        <w:spacing w:line="240" w:lineRule="auto"/>
        <w:ind w:left="0" w:firstLine="709"/>
        <w:jc w:val="center"/>
        <w:rPr>
          <w:b/>
          <w:bCs/>
        </w:rPr>
      </w:pPr>
    </w:p>
    <w:p w:rsidR="001F57ED" w:rsidRPr="00BA7CE0" w:rsidRDefault="001F57ED" w:rsidP="001F57ED">
      <w:pPr>
        <w:pStyle w:val="af7"/>
        <w:spacing w:line="240" w:lineRule="auto"/>
        <w:ind w:left="0" w:firstLine="709"/>
        <w:jc w:val="center"/>
        <w:rPr>
          <w:b/>
          <w:bCs/>
        </w:rPr>
      </w:pPr>
      <w:r w:rsidRPr="00BA7CE0">
        <w:rPr>
          <w:b/>
          <w:bCs/>
        </w:rPr>
        <w:lastRenderedPageBreak/>
        <w:t>6.2. Содержание учебной дисциплины</w:t>
      </w:r>
    </w:p>
    <w:p w:rsidR="001F57ED" w:rsidRPr="00BA7CE0" w:rsidRDefault="001F57ED" w:rsidP="001F57ED">
      <w:pPr>
        <w:pStyle w:val="22"/>
        <w:ind w:firstLine="709"/>
        <w:jc w:val="center"/>
        <w:rPr>
          <w:b/>
          <w:bCs/>
          <w:szCs w:val="24"/>
        </w:rPr>
      </w:pPr>
      <w:r w:rsidRPr="00BA7CE0">
        <w:rPr>
          <w:b/>
          <w:bCs/>
          <w:szCs w:val="24"/>
        </w:rPr>
        <w:t>Тема 1. Предметная область экономической социологии.</w:t>
      </w:r>
    </w:p>
    <w:p w:rsidR="001F57ED" w:rsidRPr="00BA7CE0" w:rsidRDefault="001F57ED" w:rsidP="001F57ED">
      <w:pPr>
        <w:ind w:firstLine="709"/>
        <w:jc w:val="both"/>
        <w:rPr>
          <w:sz w:val="24"/>
          <w:szCs w:val="24"/>
        </w:rPr>
      </w:pPr>
      <w:r w:rsidRPr="00BA7CE0">
        <w:rPr>
          <w:sz w:val="24"/>
          <w:szCs w:val="24"/>
        </w:rPr>
        <w:t>Принципы и методы теоретической интерпретации экономических процессов в социологии. Дискуссии о предмете экономической социологии в отечественной и зарубежной социологии. Категориально понятийная и концептуальная база социологического анализа экономической жизни общества. «Мультипарадигмальность» социологического анализа экономического поведения. Значение и роль поведенческого анализа в структуре социологического и экономического знания. Уровни социологического анализа экономического поведения. Категория «экономическое поведение в системе категорий экономической социологии. Структура социологического знания и основные направления социологического анализа экономической жизни общества.</w:t>
      </w:r>
    </w:p>
    <w:p w:rsidR="001F57ED" w:rsidRPr="00BA7CE0" w:rsidRDefault="001F57ED" w:rsidP="001F57ED">
      <w:pPr>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Тема 2. Классические и современные концепции экономической социологии</w:t>
      </w:r>
    </w:p>
    <w:p w:rsidR="001F57ED" w:rsidRPr="00BA7CE0" w:rsidRDefault="001F57ED" w:rsidP="001F57ED">
      <w:pPr>
        <w:ind w:firstLine="709"/>
        <w:jc w:val="both"/>
        <w:rPr>
          <w:bCs/>
          <w:sz w:val="24"/>
          <w:szCs w:val="24"/>
        </w:rPr>
      </w:pPr>
      <w:r w:rsidRPr="00BA7CE0">
        <w:rPr>
          <w:bCs/>
          <w:sz w:val="24"/>
          <w:szCs w:val="24"/>
        </w:rPr>
        <w:t>М. Вебер и его концепция экономической социологии. Разработка проблем экономической социологии в работах  Э. Дюркгейма. Вклад В. Парето в развитие экономической социологии. Интерпретация института денег в формальной социологии Г. Зиммеля. Социологический анализ экономической жизни общества в работах Н. Кондратьева. Социальная экономика Й Шумпетера.  Социологический синтез Т. Парсонса и его место в системе социологического анализа экономической жизни современного западного общества. Современные западные направления социологического анализа экономической жизни общества. Культурологическая интерпретация двух цивилизационных систем в работах Ю. Лотмана и А. Ахиезера. Проблемы и противоречия современной рыночной цивилизации в работах М.Шелера, К. Поланьи, Ю. Хабермаса. Основные школы отечественной экономической социологии.</w:t>
      </w:r>
    </w:p>
    <w:p w:rsidR="001F57ED" w:rsidRPr="00BA7CE0" w:rsidRDefault="001F57ED" w:rsidP="001F57ED">
      <w:pPr>
        <w:ind w:firstLine="709"/>
        <w:jc w:val="both"/>
        <w:rPr>
          <w:b/>
          <w:bCs/>
          <w:sz w:val="24"/>
          <w:szCs w:val="24"/>
        </w:rPr>
      </w:pPr>
    </w:p>
    <w:p w:rsidR="001F57ED" w:rsidRPr="00BA7CE0" w:rsidRDefault="001F57ED" w:rsidP="001F57ED">
      <w:pPr>
        <w:ind w:firstLine="709"/>
        <w:jc w:val="center"/>
        <w:rPr>
          <w:b/>
          <w:sz w:val="24"/>
          <w:szCs w:val="24"/>
        </w:rPr>
      </w:pPr>
      <w:r w:rsidRPr="00BA7CE0">
        <w:rPr>
          <w:b/>
          <w:bCs/>
          <w:sz w:val="24"/>
          <w:szCs w:val="24"/>
        </w:rPr>
        <w:t>Тема 3.</w:t>
      </w:r>
      <w:r w:rsidRPr="00BA7CE0">
        <w:rPr>
          <w:b/>
          <w:sz w:val="24"/>
          <w:szCs w:val="24"/>
        </w:rPr>
        <w:t xml:space="preserve"> Рынок как система экономического обмена</w:t>
      </w:r>
    </w:p>
    <w:p w:rsidR="001F57ED" w:rsidRPr="00BA7CE0" w:rsidRDefault="001F57ED" w:rsidP="001F57ED">
      <w:pPr>
        <w:ind w:firstLine="709"/>
        <w:jc w:val="both"/>
        <w:rPr>
          <w:sz w:val="24"/>
          <w:szCs w:val="24"/>
        </w:rPr>
      </w:pPr>
      <w:r w:rsidRPr="00BA7CE0">
        <w:rPr>
          <w:sz w:val="24"/>
          <w:szCs w:val="24"/>
        </w:rPr>
        <w:t>Природа и функции социального обмена. Субъекты, объекты и предмет социального обмена. Проблема эквивалентности социального обмена. Критерии и шкалы «измерения» эквивалентности социального обмена. Виды шкал социального обмена и их особенности. Рыночные формы социального обмена и их особенности. Механизмы унификации социального обмена в условиях рыночной экономики по Ф. Хайеку. Рынок как институциональная форма экономического обмена, ее особенности и методы научной интерпретации. Основные характеристики экономического обмена  по Л. Мизесу. Рыночные институты экономического обмена и их эволюция. Рыночные и командные механизмы экономического обмена, их характеристики и отличия.</w:t>
      </w:r>
    </w:p>
    <w:p w:rsidR="001F57ED" w:rsidRPr="00BA7CE0" w:rsidRDefault="001F57ED" w:rsidP="001F57ED">
      <w:pPr>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Тема 4.</w:t>
      </w:r>
      <w:r w:rsidRPr="00BA7CE0">
        <w:rPr>
          <w:b/>
          <w:iCs/>
          <w:sz w:val="24"/>
          <w:szCs w:val="24"/>
        </w:rPr>
        <w:t xml:space="preserve"> Структура и функции экономического действия</w:t>
      </w:r>
    </w:p>
    <w:p w:rsidR="001F57ED" w:rsidRPr="00BA7CE0" w:rsidRDefault="001F57ED" w:rsidP="001F57ED">
      <w:pPr>
        <w:ind w:firstLine="709"/>
        <w:jc w:val="both"/>
        <w:rPr>
          <w:sz w:val="24"/>
          <w:szCs w:val="24"/>
        </w:rPr>
      </w:pPr>
      <w:r w:rsidRPr="00BA7CE0">
        <w:rPr>
          <w:sz w:val="24"/>
          <w:szCs w:val="24"/>
        </w:rPr>
        <w:t xml:space="preserve">Экономическое поведение как разновидность социального действия и его специфика. Проблема рациональности экономического действия и ее интерпретация. Феноменологический анализ экономического поведения и его составляющих. Цель, средство, результат, интерес, мотивация, калькуляция экономического поведения. Субъекты, объекты и предмет экономического поведения. Ресурсно-затратные компоненты экономического действия. Режимы, методы и средства максимизации (оптимизации) экономического поведения. Риск в структуре экономического поведения. Временные характеристики экономического действия и их особенности. Инновационные, традиционные и рутинные компоненты экономического действия. Контрактно-интерактивная природа экономических действий. </w:t>
      </w:r>
    </w:p>
    <w:p w:rsidR="001F57ED" w:rsidRPr="00BA7CE0" w:rsidRDefault="001F57ED" w:rsidP="001F57ED">
      <w:pPr>
        <w:ind w:firstLine="709"/>
        <w:jc w:val="both"/>
        <w:rPr>
          <w:b/>
          <w:sz w:val="24"/>
          <w:szCs w:val="24"/>
        </w:rPr>
      </w:pPr>
    </w:p>
    <w:p w:rsidR="001F57ED" w:rsidRPr="00BA7CE0" w:rsidRDefault="001F57ED" w:rsidP="001F57ED">
      <w:pPr>
        <w:ind w:firstLine="709"/>
        <w:jc w:val="center"/>
        <w:rPr>
          <w:b/>
          <w:iCs/>
          <w:sz w:val="24"/>
          <w:szCs w:val="24"/>
        </w:rPr>
      </w:pPr>
      <w:r w:rsidRPr="00BA7CE0">
        <w:rPr>
          <w:b/>
          <w:sz w:val="24"/>
          <w:szCs w:val="24"/>
        </w:rPr>
        <w:t>Тема 5.</w:t>
      </w:r>
      <w:r w:rsidRPr="00BA7CE0">
        <w:rPr>
          <w:b/>
          <w:iCs/>
          <w:sz w:val="24"/>
          <w:szCs w:val="24"/>
        </w:rPr>
        <w:t xml:space="preserve"> Модели экономического поведения  и их классификация</w:t>
      </w:r>
    </w:p>
    <w:p w:rsidR="001F57ED" w:rsidRPr="00BA7CE0" w:rsidRDefault="001F57ED" w:rsidP="001F57ED">
      <w:pPr>
        <w:ind w:firstLine="709"/>
        <w:jc w:val="both"/>
        <w:rPr>
          <w:sz w:val="24"/>
          <w:szCs w:val="24"/>
        </w:rPr>
      </w:pPr>
      <w:r w:rsidRPr="00BA7CE0">
        <w:rPr>
          <w:sz w:val="24"/>
          <w:szCs w:val="24"/>
        </w:rPr>
        <w:t xml:space="preserve">Модели экономического поведения и их классификация. Факторы специализации моделей экономического поведения (функциональные, субъектные, ресурсные, </w:t>
      </w:r>
      <w:r w:rsidRPr="00BA7CE0">
        <w:rPr>
          <w:sz w:val="24"/>
          <w:szCs w:val="24"/>
        </w:rPr>
        <w:lastRenderedPageBreak/>
        <w:t>системные, организационные, институциональные). Статусы и социальные роли субъектов экономического поведения. Дуальная и затратно-возмездная природа моделей экономического поведения. Методы максимизации выгоды в структуре моделей экономического поведения.</w:t>
      </w:r>
    </w:p>
    <w:p w:rsidR="001F57ED" w:rsidRPr="00BA7CE0" w:rsidRDefault="001F57ED" w:rsidP="001F57ED">
      <w:pPr>
        <w:ind w:firstLine="709"/>
        <w:jc w:val="both"/>
        <w:rPr>
          <w:sz w:val="24"/>
          <w:szCs w:val="24"/>
        </w:rPr>
      </w:pPr>
    </w:p>
    <w:p w:rsidR="001F57ED" w:rsidRPr="00BA7CE0" w:rsidRDefault="001F57ED" w:rsidP="001F57ED">
      <w:pPr>
        <w:ind w:firstLine="709"/>
        <w:jc w:val="center"/>
        <w:rPr>
          <w:b/>
          <w:bCs/>
          <w:iCs/>
          <w:sz w:val="24"/>
          <w:szCs w:val="24"/>
        </w:rPr>
      </w:pPr>
      <w:r w:rsidRPr="00BA7CE0">
        <w:rPr>
          <w:b/>
          <w:sz w:val="24"/>
          <w:szCs w:val="24"/>
        </w:rPr>
        <w:t xml:space="preserve">Тема 6. Модели предпринимательского, </w:t>
      </w:r>
      <w:r w:rsidRPr="00BA7CE0">
        <w:rPr>
          <w:b/>
          <w:bCs/>
          <w:iCs/>
          <w:sz w:val="24"/>
          <w:szCs w:val="24"/>
        </w:rPr>
        <w:t>производственного, организационного и трудового поведения</w:t>
      </w:r>
    </w:p>
    <w:p w:rsidR="001F57ED" w:rsidRPr="00BA7CE0" w:rsidRDefault="001F57ED" w:rsidP="001F57ED">
      <w:pPr>
        <w:ind w:firstLine="709"/>
        <w:jc w:val="both"/>
        <w:rPr>
          <w:bCs/>
          <w:sz w:val="24"/>
          <w:szCs w:val="24"/>
        </w:rPr>
      </w:pPr>
      <w:r w:rsidRPr="00BA7CE0">
        <w:rPr>
          <w:bCs/>
          <w:sz w:val="24"/>
          <w:szCs w:val="24"/>
        </w:rPr>
        <w:t xml:space="preserve">Основные подходы в определении, анализе содержания и функций предпринимательского поведения. (Шумпетер, Найт, Кондратьев, Мизес, Хайек и др.). Предпринимательское поведение и предпринимательская функция. Дифференциация основных функций предпринимательского поведения. Специализация и «профили» предпринимательского поведения. Феномен неопределенности и риска в структуре предпринимательского поведения. Конкуренция как фактор предпринимательского выбора. </w:t>
      </w:r>
    </w:p>
    <w:p w:rsidR="001F57ED" w:rsidRPr="00BA7CE0" w:rsidRDefault="001F57ED" w:rsidP="001F57ED">
      <w:pPr>
        <w:ind w:firstLine="709"/>
        <w:jc w:val="both"/>
        <w:rPr>
          <w:bCs/>
          <w:sz w:val="24"/>
          <w:szCs w:val="24"/>
        </w:rPr>
      </w:pPr>
      <w:r w:rsidRPr="00BA7CE0">
        <w:rPr>
          <w:bCs/>
          <w:sz w:val="24"/>
          <w:szCs w:val="24"/>
        </w:rPr>
        <w:t xml:space="preserve">Фирма (предприятие) как предмет социологического анализа. Производственное поведение и его функции. Пределы эффективности производственного поведения. Функции производственного поведения. Производственное поведение и производственная организация. Фирма как теоретическая конструкция и как эмпирическая реальность (Ф. Махлуп). Организационное поведение и его функции. Организационная культура и организационное поведение Модели организационной культуры. </w:t>
      </w:r>
    </w:p>
    <w:p w:rsidR="001F57ED" w:rsidRPr="00BA7CE0" w:rsidRDefault="001F57ED" w:rsidP="001F57ED">
      <w:pPr>
        <w:ind w:firstLine="709"/>
        <w:jc w:val="both"/>
        <w:rPr>
          <w:bCs/>
          <w:sz w:val="24"/>
          <w:szCs w:val="24"/>
        </w:rPr>
      </w:pPr>
      <w:r w:rsidRPr="00BA7CE0">
        <w:rPr>
          <w:bCs/>
          <w:sz w:val="24"/>
          <w:szCs w:val="24"/>
        </w:rPr>
        <w:t>Модели трудового поведения и их модификации. Затратно-компенсационная природа трудового поведения. Профессиональные способности (ресурсы), способы их затрат и компенсаций. Аксиологическая матрица затратно–компенсационных моделей трудового поведения. Социальные и экономические критерии измерения затрат и компенсаций трудовых ресурсов. Рестрикционизм и оппортунизм в структуре трудового поведения. Система отношений работник-работодатель в структуре производственного поведения.</w:t>
      </w:r>
    </w:p>
    <w:p w:rsidR="001F57ED" w:rsidRPr="00BA7CE0" w:rsidRDefault="001F57ED" w:rsidP="001F57ED">
      <w:pPr>
        <w:ind w:firstLine="709"/>
        <w:jc w:val="both"/>
        <w:rPr>
          <w:bCs/>
          <w:sz w:val="24"/>
          <w:szCs w:val="24"/>
        </w:rPr>
      </w:pPr>
    </w:p>
    <w:p w:rsidR="001F57ED" w:rsidRPr="00BA7CE0" w:rsidRDefault="001F57ED" w:rsidP="001F57ED">
      <w:pPr>
        <w:ind w:firstLine="709"/>
        <w:jc w:val="center"/>
        <w:rPr>
          <w:b/>
          <w:bCs/>
          <w:iCs/>
          <w:sz w:val="24"/>
          <w:szCs w:val="24"/>
        </w:rPr>
      </w:pPr>
      <w:r w:rsidRPr="00BA7CE0">
        <w:rPr>
          <w:b/>
          <w:bCs/>
          <w:sz w:val="24"/>
          <w:szCs w:val="24"/>
        </w:rPr>
        <w:t>Тема 7.</w:t>
      </w:r>
      <w:r w:rsidRPr="00BA7CE0">
        <w:rPr>
          <w:b/>
          <w:bCs/>
          <w:iCs/>
          <w:sz w:val="24"/>
          <w:szCs w:val="24"/>
        </w:rPr>
        <w:t xml:space="preserve"> Институциональная и социальная структура рынков труда</w:t>
      </w:r>
    </w:p>
    <w:p w:rsidR="001F57ED" w:rsidRPr="00BA7CE0" w:rsidRDefault="001F57ED" w:rsidP="001F57ED">
      <w:pPr>
        <w:pStyle w:val="aa"/>
        <w:ind w:firstLine="709"/>
        <w:rPr>
          <w:sz w:val="24"/>
          <w:szCs w:val="24"/>
        </w:rPr>
      </w:pPr>
      <w:r w:rsidRPr="00BA7CE0">
        <w:rPr>
          <w:sz w:val="24"/>
          <w:szCs w:val="24"/>
        </w:rPr>
        <w:t>Неоклассическая и институциональная интерпретации рынков труда. Факторы и причины «неэластичности» спроса и предложения рабочей силы на рынках труда. Факторы сегментации, социальной и сетевой дифференциации рыночных структур. «Первичные» и «вторичные» сектора занятости в концепции П. Дерингера и М. Пиоре. Модели социальной, статистической дискриминации, дискриминирующей монопсонии и профессиональной сегрегации на рынках труда. Структура поиска информации на рынке труда, «социальный и сетевой контекст» коммуникативного поведения работников и работодателей. Типологии занятых по степени их экономической активности на рынке. Модели предложения труда на рынке рабочей силы. Особенности пассивного и активного предложения на рынке труда. Модели поведения и адаптации занятых наемных работников в рамках длинноволновой конъюнктуры рыночных колебаний.</w:t>
      </w:r>
    </w:p>
    <w:p w:rsidR="001F57ED" w:rsidRPr="00BA7CE0" w:rsidRDefault="001F57ED" w:rsidP="001F57ED">
      <w:pPr>
        <w:pStyle w:val="aa"/>
        <w:ind w:firstLine="709"/>
        <w:rPr>
          <w:b/>
          <w:sz w:val="24"/>
          <w:szCs w:val="24"/>
        </w:rPr>
      </w:pPr>
    </w:p>
    <w:p w:rsidR="001F57ED" w:rsidRPr="00BA7CE0" w:rsidRDefault="001F57ED" w:rsidP="001F57ED">
      <w:pPr>
        <w:pStyle w:val="aa"/>
        <w:ind w:firstLine="709"/>
        <w:jc w:val="center"/>
        <w:rPr>
          <w:b/>
          <w:bCs/>
          <w:iCs/>
          <w:sz w:val="24"/>
          <w:szCs w:val="24"/>
        </w:rPr>
      </w:pPr>
      <w:r w:rsidRPr="00BA7CE0">
        <w:rPr>
          <w:b/>
          <w:sz w:val="24"/>
          <w:szCs w:val="24"/>
        </w:rPr>
        <w:t>Тема 8</w:t>
      </w:r>
      <w:r w:rsidRPr="00BA7CE0">
        <w:rPr>
          <w:b/>
          <w:bCs/>
          <w:iCs/>
          <w:sz w:val="24"/>
          <w:szCs w:val="24"/>
        </w:rPr>
        <w:t xml:space="preserve"> Контрактные формы социального партнерства в условиях рыночной экономики</w:t>
      </w:r>
    </w:p>
    <w:p w:rsidR="001F57ED" w:rsidRPr="00BA7CE0" w:rsidRDefault="001F57ED" w:rsidP="001F57ED">
      <w:pPr>
        <w:pStyle w:val="aa"/>
        <w:ind w:firstLine="709"/>
        <w:rPr>
          <w:sz w:val="24"/>
          <w:szCs w:val="24"/>
        </w:rPr>
      </w:pPr>
      <w:r w:rsidRPr="00BA7CE0">
        <w:rPr>
          <w:bCs/>
          <w:sz w:val="24"/>
          <w:szCs w:val="24"/>
        </w:rPr>
        <w:t>Концепция «гибкой занятости» Дж. Аткинсона. Уровни идентификации наемных работников с целевой функцией фирмы и критерии их дифференциации в системе фирменного управления. Интерпретация модели адаптации фирмы Дж. Аткинсона в рамках трансакционного подхода. Теория контрактов О. Уильямсона. Неспецифические, специфические и интерспецифические человеческие ресурсы в концепции О. Уильмсона.</w:t>
      </w:r>
      <w:r w:rsidRPr="00BA7CE0">
        <w:rPr>
          <w:sz w:val="24"/>
          <w:szCs w:val="24"/>
        </w:rPr>
        <w:t xml:space="preserve"> Формы социального партнерства в условиях рынка и способы  их реализации. Партнерские модели социального поведения и их модификации. Асимметрия контрактов между наемными работниками и работодателями и методы ее минимизации. Конъюнктурные, индустриально-конъюнктурные, корпоративно–индустриальные и </w:t>
      </w:r>
      <w:r w:rsidRPr="00BA7CE0">
        <w:rPr>
          <w:sz w:val="24"/>
          <w:szCs w:val="24"/>
        </w:rPr>
        <w:lastRenderedPageBreak/>
        <w:t>коммунитарные формы контрактного партнерства и их характеристики. Институты защиты контрактного партнерства в системе современного гражданского общества и их основные функции.</w:t>
      </w:r>
    </w:p>
    <w:p w:rsidR="001F57ED" w:rsidRPr="00BA7CE0" w:rsidRDefault="001F57ED" w:rsidP="001F57ED">
      <w:pPr>
        <w:pStyle w:val="aa"/>
        <w:ind w:firstLine="709"/>
        <w:rPr>
          <w:sz w:val="24"/>
          <w:szCs w:val="24"/>
        </w:rPr>
      </w:pPr>
    </w:p>
    <w:p w:rsidR="001F57ED" w:rsidRPr="00BA7CE0" w:rsidRDefault="001F57ED" w:rsidP="001F57ED">
      <w:pPr>
        <w:pStyle w:val="aa"/>
        <w:ind w:firstLine="709"/>
        <w:jc w:val="center"/>
        <w:rPr>
          <w:b/>
          <w:bCs/>
          <w:sz w:val="24"/>
          <w:szCs w:val="24"/>
        </w:rPr>
      </w:pPr>
      <w:r w:rsidRPr="00BA7CE0">
        <w:rPr>
          <w:b/>
          <w:sz w:val="24"/>
          <w:szCs w:val="24"/>
        </w:rPr>
        <w:t>Тема 9.</w:t>
      </w:r>
      <w:r w:rsidRPr="00BA7CE0">
        <w:rPr>
          <w:b/>
          <w:bCs/>
          <w:sz w:val="24"/>
          <w:szCs w:val="24"/>
        </w:rPr>
        <w:t xml:space="preserve"> Системные  проблемы и противоречия социально-ориентированной рыночной экономики в ХХI веке</w:t>
      </w:r>
    </w:p>
    <w:p w:rsidR="001F57ED" w:rsidRPr="00BA7CE0" w:rsidRDefault="001F57ED" w:rsidP="001F57ED">
      <w:pPr>
        <w:pStyle w:val="aa"/>
        <w:ind w:firstLine="709"/>
        <w:rPr>
          <w:bCs/>
          <w:sz w:val="24"/>
          <w:szCs w:val="24"/>
        </w:rPr>
      </w:pPr>
      <w:r w:rsidRPr="00BA7CE0">
        <w:rPr>
          <w:bCs/>
          <w:sz w:val="24"/>
          <w:szCs w:val="24"/>
        </w:rPr>
        <w:t>Фундаторы и теоретики социально-ориентированной рыночной экономики (В. Ойкен, А. Мюллер-Армарк, Л. Эрхард и др.). Этапы становления и эволюции социально-ориентированной рыночной экономики. Индикаторы и классификации социальных государств. Основные модели социальных государств (либеральная, консервативная и социал-демократическая). Основные принципы, факторы и направления политики занятости в социальных государствах. С</w:t>
      </w:r>
      <w:r w:rsidRPr="00BA7CE0">
        <w:rPr>
          <w:sz w:val="24"/>
          <w:szCs w:val="24"/>
        </w:rPr>
        <w:t>истемные противоречия западного гражданского общества, по Ю. Хабермасу, и их характеристики.</w:t>
      </w:r>
    </w:p>
    <w:p w:rsidR="001F57ED" w:rsidRPr="00BA7CE0" w:rsidRDefault="001F57ED" w:rsidP="001F57ED">
      <w:pPr>
        <w:pStyle w:val="aa"/>
        <w:ind w:firstLine="709"/>
        <w:rPr>
          <w:bCs/>
          <w:sz w:val="24"/>
          <w:szCs w:val="24"/>
        </w:rPr>
      </w:pPr>
    </w:p>
    <w:p w:rsidR="001F57ED" w:rsidRPr="00BA7CE0" w:rsidRDefault="001F57ED" w:rsidP="001F57ED">
      <w:pPr>
        <w:pStyle w:val="aa"/>
        <w:ind w:firstLine="709"/>
        <w:jc w:val="center"/>
        <w:rPr>
          <w:b/>
          <w:bCs/>
          <w:sz w:val="24"/>
          <w:szCs w:val="24"/>
        </w:rPr>
      </w:pPr>
      <w:r w:rsidRPr="00BA7CE0">
        <w:rPr>
          <w:b/>
          <w:bCs/>
          <w:sz w:val="24"/>
          <w:szCs w:val="24"/>
        </w:rPr>
        <w:t>Тема 10. Социально-экономические проблемы российского общества в условиях трансформационного цикла</w:t>
      </w:r>
    </w:p>
    <w:p w:rsidR="001F57ED" w:rsidRPr="00BA7CE0" w:rsidRDefault="001F57ED" w:rsidP="001F57ED">
      <w:pPr>
        <w:pStyle w:val="aa"/>
        <w:ind w:firstLine="709"/>
        <w:rPr>
          <w:bCs/>
          <w:sz w:val="24"/>
          <w:szCs w:val="24"/>
        </w:rPr>
      </w:pPr>
      <w:r w:rsidRPr="00BA7CE0">
        <w:rPr>
          <w:bCs/>
          <w:sz w:val="24"/>
          <w:szCs w:val="24"/>
        </w:rPr>
        <w:t xml:space="preserve">Теория и практика трансформационного цикла. </w:t>
      </w:r>
      <w:r w:rsidRPr="00BA7CE0">
        <w:rPr>
          <w:sz w:val="24"/>
          <w:szCs w:val="24"/>
        </w:rPr>
        <w:t>Проблемы перехода от плановой к рыночной экономики в условиях российского общества.</w:t>
      </w:r>
      <w:r w:rsidRPr="00BA7CE0">
        <w:rPr>
          <w:bCs/>
          <w:sz w:val="24"/>
          <w:szCs w:val="24"/>
        </w:rPr>
        <w:t xml:space="preserve"> Причины, механизмы и факторы социально-экономической трансформации российского общества. Движущие силы трансформации российского общества. Основные субъекты </w:t>
      </w:r>
      <w:r w:rsidRPr="00BA7CE0">
        <w:rPr>
          <w:sz w:val="24"/>
          <w:szCs w:val="24"/>
        </w:rPr>
        <w:t xml:space="preserve">трансформационного поведения и их стратификация. Цели, мотивы и интересы субъектов трансформационного поведения. </w:t>
      </w:r>
      <w:r w:rsidRPr="00BA7CE0">
        <w:rPr>
          <w:bCs/>
          <w:sz w:val="24"/>
          <w:szCs w:val="24"/>
        </w:rPr>
        <w:t>Э</w:t>
      </w:r>
      <w:r w:rsidRPr="00BA7CE0">
        <w:rPr>
          <w:rFonts w:eastAsia="MS Mincho"/>
          <w:sz w:val="24"/>
          <w:szCs w:val="24"/>
        </w:rPr>
        <w:t>тапы трансформационного процесса в России: перестройка (1986-1989), закат перестройки (1990-1991), радикальные экономические реформы (1991-1994), период полустихийной трансформации общества (1995-2003), стабилизация и укрепление вертикали власти (2003-2010). Дискуссии о траекториях развития и реформирования российского общества в  ХХ</w:t>
      </w:r>
      <w:r w:rsidRPr="00BA7CE0">
        <w:rPr>
          <w:rFonts w:eastAsia="MS Mincho"/>
          <w:sz w:val="24"/>
          <w:szCs w:val="24"/>
          <w:lang w:val="en-US"/>
        </w:rPr>
        <w:t>I</w:t>
      </w:r>
      <w:r w:rsidRPr="00BA7CE0">
        <w:rPr>
          <w:rFonts w:eastAsia="MS Mincho"/>
          <w:sz w:val="24"/>
          <w:szCs w:val="24"/>
        </w:rPr>
        <w:t>.</w:t>
      </w:r>
      <w:r w:rsidRPr="00BA7CE0">
        <w:rPr>
          <w:bCs/>
          <w:sz w:val="24"/>
          <w:szCs w:val="24"/>
        </w:rPr>
        <w:t xml:space="preserve"> </w:t>
      </w:r>
    </w:p>
    <w:p w:rsidR="001F57ED" w:rsidRPr="00BA7CE0" w:rsidRDefault="001F57ED" w:rsidP="001F57ED">
      <w:pPr>
        <w:pStyle w:val="aa"/>
        <w:ind w:firstLine="709"/>
        <w:rPr>
          <w:b/>
          <w:bCs/>
          <w:sz w:val="24"/>
          <w:szCs w:val="24"/>
        </w:rPr>
      </w:pPr>
    </w:p>
    <w:p w:rsidR="001F57ED" w:rsidRPr="00BA7CE0" w:rsidRDefault="00563D11" w:rsidP="001F57ED">
      <w:pPr>
        <w:keepNext/>
        <w:ind w:firstLine="709"/>
        <w:jc w:val="center"/>
        <w:outlineLvl w:val="0"/>
        <w:rPr>
          <w:b/>
          <w:kern w:val="28"/>
          <w:sz w:val="24"/>
          <w:szCs w:val="24"/>
        </w:rPr>
      </w:pPr>
      <w:hyperlink w:anchor="_СОДЕРЖАНИЕ" w:history="1">
        <w:r w:rsidR="001F57ED" w:rsidRPr="00BA7CE0">
          <w:rPr>
            <w:b/>
            <w:kern w:val="28"/>
            <w:sz w:val="24"/>
            <w:szCs w:val="24"/>
          </w:rPr>
          <w:t>6.3 Образовательные технологии</w:t>
        </w:r>
      </w:hyperlink>
    </w:p>
    <w:p w:rsidR="001F57ED" w:rsidRPr="00BA7CE0" w:rsidRDefault="001F57ED" w:rsidP="001F57ED">
      <w:pPr>
        <w:keepNext/>
        <w:ind w:firstLine="709"/>
        <w:jc w:val="center"/>
        <w:outlineLvl w:val="0"/>
        <w:rPr>
          <w:b/>
          <w:kern w:val="28"/>
          <w:sz w:val="24"/>
          <w:szCs w:val="24"/>
        </w:rPr>
      </w:pPr>
    </w:p>
    <w:p w:rsidR="001F57ED" w:rsidRPr="00BA7CE0" w:rsidRDefault="001F57ED" w:rsidP="001F57ED">
      <w:pPr>
        <w:ind w:firstLine="709"/>
        <w:jc w:val="both"/>
        <w:rPr>
          <w:b/>
          <w:sz w:val="24"/>
          <w:szCs w:val="24"/>
        </w:rPr>
      </w:pPr>
      <w:r w:rsidRPr="00BA7CE0">
        <w:rPr>
          <w:b/>
          <w:sz w:val="24"/>
          <w:szCs w:val="24"/>
        </w:rPr>
        <w:t>Преподавание дисциплины «Экономическая социология» предполагает использование следующих образовательных технологий:</w:t>
      </w:r>
    </w:p>
    <w:p w:rsidR="001F57ED" w:rsidRPr="00BA7CE0" w:rsidRDefault="001F57ED" w:rsidP="001F57ED">
      <w:pPr>
        <w:pStyle w:val="affa"/>
        <w:widowControl/>
        <w:numPr>
          <w:ilvl w:val="0"/>
          <w:numId w:val="92"/>
        </w:numPr>
        <w:tabs>
          <w:tab w:val="left" w:pos="851"/>
        </w:tabs>
        <w:ind w:left="851" w:hanging="425"/>
      </w:pPr>
      <w:r w:rsidRPr="00BA7CE0">
        <w:t>проведение традиционных аудиторных лекционных и семинарских  занятий;</w:t>
      </w:r>
    </w:p>
    <w:p w:rsidR="001F57ED" w:rsidRPr="00BA7CE0" w:rsidRDefault="001F57ED" w:rsidP="001F57ED">
      <w:pPr>
        <w:pStyle w:val="affa"/>
        <w:widowControl/>
        <w:numPr>
          <w:ilvl w:val="0"/>
          <w:numId w:val="92"/>
        </w:numPr>
        <w:tabs>
          <w:tab w:val="left" w:pos="851"/>
        </w:tabs>
        <w:ind w:left="851" w:hanging="425"/>
      </w:pPr>
      <w:r w:rsidRPr="00BA7CE0">
        <w:t>проведение аудиторных лекционных и семинарских  занятий с использованием мультимедийных технологий;</w:t>
      </w:r>
    </w:p>
    <w:p w:rsidR="001F57ED" w:rsidRPr="00BA7CE0" w:rsidRDefault="001F57ED" w:rsidP="001F57ED">
      <w:pPr>
        <w:pStyle w:val="affa"/>
        <w:widowControl/>
        <w:numPr>
          <w:ilvl w:val="0"/>
          <w:numId w:val="92"/>
        </w:numPr>
        <w:tabs>
          <w:tab w:val="left" w:pos="851"/>
        </w:tabs>
        <w:ind w:left="851" w:hanging="425"/>
      </w:pPr>
      <w:r w:rsidRPr="00BA7CE0">
        <w:t xml:space="preserve">подготовка студентами презентаций для иллюстрации своих рефератов, докладов и сообщений;  </w:t>
      </w:r>
    </w:p>
    <w:p w:rsidR="001F57ED" w:rsidRPr="00BA7CE0" w:rsidRDefault="001F57ED" w:rsidP="001F57ED">
      <w:pPr>
        <w:pStyle w:val="affa"/>
        <w:widowControl/>
        <w:numPr>
          <w:ilvl w:val="0"/>
          <w:numId w:val="92"/>
        </w:numPr>
        <w:tabs>
          <w:tab w:val="left" w:pos="851"/>
        </w:tabs>
        <w:ind w:left="851" w:hanging="425"/>
      </w:pPr>
      <w:r w:rsidRPr="00BA7CE0">
        <w:t>использование интерактивных технологий, в том числе</w:t>
      </w:r>
      <w:r w:rsidRPr="00BA7CE0">
        <w:rPr>
          <w:iCs/>
        </w:rPr>
        <w:t xml:space="preserve">: эвристических бесед, презентаций, дискуссий, «мозговых атак», «круглых столов», «деловых игр», конкурсов практических работ, ролевых игр, тренингов, </w:t>
      </w:r>
      <w:r w:rsidRPr="00BA7CE0">
        <w:t>кейс-технологий и т.п.</w:t>
      </w:r>
    </w:p>
    <w:p w:rsidR="001F57ED" w:rsidRPr="00BA7CE0" w:rsidRDefault="001F57ED" w:rsidP="001F57ED">
      <w:pPr>
        <w:ind w:firstLine="709"/>
        <w:jc w:val="center"/>
        <w:rPr>
          <w:b/>
          <w:sz w:val="24"/>
          <w:szCs w:val="24"/>
        </w:rPr>
      </w:pPr>
    </w:p>
    <w:p w:rsidR="001F57ED" w:rsidRPr="00BA7CE0" w:rsidRDefault="001F57ED" w:rsidP="001F57ED">
      <w:pPr>
        <w:ind w:firstLine="709"/>
        <w:jc w:val="both"/>
        <w:rPr>
          <w:b/>
          <w:sz w:val="24"/>
          <w:szCs w:val="24"/>
        </w:rPr>
      </w:pPr>
      <w:r w:rsidRPr="00BA7CE0">
        <w:rPr>
          <w:b/>
          <w:sz w:val="24"/>
          <w:szCs w:val="24"/>
        </w:rPr>
        <w:t>6.4. Учебно-методическое обеспечение самостоятельной работы студентов</w:t>
      </w:r>
    </w:p>
    <w:p w:rsidR="001F57ED" w:rsidRPr="00BA7CE0" w:rsidRDefault="001F57ED" w:rsidP="001F57ED">
      <w:pPr>
        <w:ind w:firstLine="709"/>
        <w:jc w:val="both"/>
        <w:rPr>
          <w:b/>
          <w:sz w:val="24"/>
          <w:szCs w:val="24"/>
        </w:rPr>
      </w:pPr>
      <w:r w:rsidRPr="00BA7CE0">
        <w:rPr>
          <w:b/>
          <w:sz w:val="24"/>
          <w:szCs w:val="24"/>
        </w:rPr>
        <w:t>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ind w:firstLine="709"/>
        <w:jc w:val="both"/>
        <w:rPr>
          <w:sz w:val="24"/>
          <w:szCs w:val="24"/>
        </w:rPr>
      </w:pPr>
      <w:r w:rsidRPr="00BA7CE0">
        <w:rPr>
          <w:sz w:val="24"/>
          <w:szCs w:val="24"/>
        </w:rPr>
        <w:t>В рамках данного модуля применяются следующие формы контроля, позволяющие оценивать уровень усвоения студентами концептуально-понятийных и логических основ преподаваемой дисциплины, а также уровень их теоретической компетенции.</w:t>
      </w:r>
    </w:p>
    <w:p w:rsidR="001F57ED" w:rsidRPr="00BA7CE0" w:rsidRDefault="001F57ED" w:rsidP="001F57ED">
      <w:pPr>
        <w:ind w:firstLine="709"/>
        <w:jc w:val="both"/>
        <w:rPr>
          <w:b/>
          <w:bCs/>
          <w:sz w:val="24"/>
          <w:szCs w:val="24"/>
        </w:rPr>
      </w:pPr>
      <w:r w:rsidRPr="00BA7CE0">
        <w:rPr>
          <w:b/>
          <w:bCs/>
          <w:sz w:val="24"/>
          <w:szCs w:val="24"/>
        </w:rPr>
        <w:t>Четырехуровневая текущая аттестация в виде:</w:t>
      </w:r>
      <w:r w:rsidRPr="00BA7CE0">
        <w:rPr>
          <w:rStyle w:val="afc"/>
          <w:bCs/>
          <w:sz w:val="24"/>
          <w:szCs w:val="24"/>
        </w:rPr>
        <w:footnoteReference w:id="2"/>
      </w:r>
    </w:p>
    <w:p w:rsidR="001F57ED" w:rsidRPr="00BA7CE0" w:rsidRDefault="001F57ED" w:rsidP="001F57ED">
      <w:pPr>
        <w:pStyle w:val="affa"/>
        <w:widowControl/>
        <w:numPr>
          <w:ilvl w:val="0"/>
          <w:numId w:val="95"/>
        </w:numPr>
        <w:ind w:left="0" w:firstLine="709"/>
        <w:rPr>
          <w:bCs/>
        </w:rPr>
      </w:pPr>
      <w:r w:rsidRPr="00BA7CE0">
        <w:rPr>
          <w:bCs/>
        </w:rPr>
        <w:t>формального контроля посещаемости лекций и семинарских занятий (первый уровень);</w:t>
      </w:r>
    </w:p>
    <w:p w:rsidR="001F57ED" w:rsidRPr="00BA7CE0" w:rsidRDefault="001F57ED" w:rsidP="001F57ED">
      <w:pPr>
        <w:pStyle w:val="affa"/>
        <w:widowControl/>
        <w:numPr>
          <w:ilvl w:val="0"/>
          <w:numId w:val="94"/>
        </w:numPr>
        <w:ind w:left="0" w:firstLine="709"/>
      </w:pPr>
      <w:r w:rsidRPr="00BA7CE0">
        <w:rPr>
          <w:bCs/>
        </w:rPr>
        <w:lastRenderedPageBreak/>
        <w:t>семинарских занятий, коллоквиумов, в рамках которых каждый студент:  а) готовит и выступает с докладом по выбранной им теме лекционных занятий и б) участвует в обсуждении докладов своих коллег (второй уровень, качество доклада оценивается преподавателем по пятибалльной шкале, участие в дискуссиях оценивается преподавателем по качеству и количеству выступлений);</w:t>
      </w:r>
    </w:p>
    <w:p w:rsidR="001F57ED" w:rsidRPr="00BA7CE0" w:rsidRDefault="001F57ED" w:rsidP="001F57ED">
      <w:pPr>
        <w:pStyle w:val="affa"/>
        <w:widowControl/>
        <w:numPr>
          <w:ilvl w:val="0"/>
          <w:numId w:val="94"/>
        </w:numPr>
        <w:ind w:left="0" w:firstLine="709"/>
      </w:pPr>
      <w:r w:rsidRPr="00BA7CE0">
        <w:t>двух контрольных работ в рамках внутри семестрового промежуточного контроля (третий уровень, тема контрольных работ назначается и оценивается преподавателем по пятибалльной шкале);</w:t>
      </w:r>
    </w:p>
    <w:p w:rsidR="001F57ED" w:rsidRPr="00BA7CE0" w:rsidRDefault="001F57ED" w:rsidP="001F57ED">
      <w:pPr>
        <w:pStyle w:val="affa"/>
        <w:widowControl/>
        <w:numPr>
          <w:ilvl w:val="0"/>
          <w:numId w:val="94"/>
        </w:numPr>
        <w:ind w:left="0" w:firstLine="709"/>
      </w:pPr>
      <w:r w:rsidRPr="00BA7CE0">
        <w:t>написания на последнем семинарском занятии эссе или реферата (четвертый уровень, тема реферата или эссе выбирается студентом из предложенного преподавателем перечня, подготовка эссе или реферата осуществляется в рамках СРС, оценивается преподавателем по пятибалльной шкале).</w:t>
      </w:r>
    </w:p>
    <w:p w:rsidR="001F57ED" w:rsidRPr="00BA7CE0" w:rsidRDefault="001F57ED" w:rsidP="001F57ED">
      <w:pPr>
        <w:tabs>
          <w:tab w:val="num" w:pos="720"/>
        </w:tabs>
        <w:ind w:firstLine="709"/>
        <w:jc w:val="both"/>
        <w:rPr>
          <w:b/>
          <w:bCs/>
          <w:sz w:val="24"/>
          <w:szCs w:val="24"/>
        </w:rPr>
      </w:pPr>
      <w:r w:rsidRPr="00BA7CE0">
        <w:rPr>
          <w:b/>
          <w:bCs/>
          <w:sz w:val="24"/>
          <w:szCs w:val="24"/>
        </w:rPr>
        <w:t>Основная форма промежуточной аттестации – экзамен</w:t>
      </w:r>
    </w:p>
    <w:p w:rsidR="001F57ED" w:rsidRPr="00BA7CE0" w:rsidRDefault="001F57ED" w:rsidP="001F57ED">
      <w:pPr>
        <w:tabs>
          <w:tab w:val="left" w:pos="2280"/>
          <w:tab w:val="center" w:pos="5046"/>
        </w:tabs>
        <w:ind w:firstLine="709"/>
        <w:jc w:val="both"/>
        <w:rPr>
          <w:sz w:val="24"/>
          <w:szCs w:val="24"/>
        </w:rPr>
      </w:pPr>
      <w:r w:rsidRPr="00BA7CE0">
        <w:rPr>
          <w:b/>
          <w:sz w:val="24"/>
          <w:szCs w:val="24"/>
        </w:rPr>
        <w:t>Экзаменационные критерии оценки подготовки студента по дисциплине «Экономическая социология»</w:t>
      </w:r>
      <w:r w:rsidRPr="00BA7CE0">
        <w:rPr>
          <w:rStyle w:val="afc"/>
          <w:sz w:val="24"/>
          <w:szCs w:val="24"/>
        </w:rPr>
        <w:footnoteReference w:id="3"/>
      </w:r>
      <w:r w:rsidRPr="00BA7CE0">
        <w:rPr>
          <w:b/>
          <w:sz w:val="24"/>
          <w:szCs w:val="24"/>
        </w:rPr>
        <w:t xml:space="preserve"> </w:t>
      </w:r>
    </w:p>
    <w:p w:rsidR="001F57ED" w:rsidRPr="00BA7CE0" w:rsidRDefault="001F57ED" w:rsidP="001F57ED">
      <w:pPr>
        <w:ind w:firstLine="709"/>
        <w:jc w:val="both"/>
        <w:rPr>
          <w:sz w:val="24"/>
          <w:szCs w:val="24"/>
        </w:rPr>
      </w:pPr>
      <w:r w:rsidRPr="00BA7CE0">
        <w:rPr>
          <w:sz w:val="24"/>
          <w:szCs w:val="24"/>
        </w:rPr>
        <w:t>При определении требований к экзаменационным оценкам по дисциплинам с преобладанием теоретического обучения предлагается руководствоваться следующими критериями.</w:t>
      </w:r>
    </w:p>
    <w:p w:rsidR="001F57ED" w:rsidRPr="00BA7CE0" w:rsidRDefault="001F57ED" w:rsidP="001F57ED">
      <w:pPr>
        <w:ind w:firstLine="709"/>
        <w:jc w:val="both"/>
        <w:rPr>
          <w:sz w:val="24"/>
          <w:szCs w:val="24"/>
        </w:rPr>
      </w:pPr>
      <w:r w:rsidRPr="00BA7CE0">
        <w:rPr>
          <w:b/>
          <w:sz w:val="24"/>
          <w:szCs w:val="24"/>
        </w:rPr>
        <w:t>Оценки «отлично»</w:t>
      </w:r>
      <w:r w:rsidRPr="00BA7CE0">
        <w:rPr>
          <w:sz w:val="24"/>
          <w:szCs w:val="24"/>
        </w:rPr>
        <w:t xml:space="preserve"> заслуживает студент, обнаруживший всестороннее, систематическое и глубокое знание учебного материала, умеющий творчески и осознанно выполнять задания, предусмотренные учебной программой по дисциплине,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учебного материала; успешно выполнившему в процессе изучения дисциплины все задания, предусмотренные формами текущего и межсеместрового контроля.</w:t>
      </w:r>
    </w:p>
    <w:p w:rsidR="001F57ED" w:rsidRPr="00BA7CE0" w:rsidRDefault="001F57ED" w:rsidP="001F57ED">
      <w:pPr>
        <w:ind w:firstLine="709"/>
        <w:jc w:val="both"/>
        <w:rPr>
          <w:sz w:val="24"/>
          <w:szCs w:val="24"/>
        </w:rPr>
      </w:pPr>
      <w:r w:rsidRPr="00BA7CE0">
        <w:rPr>
          <w:b/>
          <w:color w:val="000000"/>
          <w:sz w:val="24"/>
          <w:szCs w:val="24"/>
        </w:rPr>
        <w:t>Оценки «хорошо»</w:t>
      </w:r>
      <w:r w:rsidRPr="00BA7CE0">
        <w:rPr>
          <w:color w:val="000000"/>
          <w:sz w:val="24"/>
          <w:szCs w:val="24"/>
        </w:rPr>
        <w:t xml:space="preserve"> заслуживает студент, обнаруживший полное знание основных тем учебной программы,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w:t>
      </w:r>
      <w:r w:rsidRPr="00BA7CE0">
        <w:rPr>
          <w:bCs/>
          <w:sz w:val="24"/>
          <w:szCs w:val="24"/>
        </w:rPr>
        <w:t>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 а также</w:t>
      </w:r>
      <w:r w:rsidRPr="00BA7CE0">
        <w:rPr>
          <w:color w:val="000000"/>
          <w:sz w:val="24"/>
          <w:szCs w:val="24"/>
        </w:rPr>
        <w:t xml:space="preserve"> выполнившему в процессе изучения дисциплины все задания, предусмотренные формами текущего и меж семестрового контроля</w:t>
      </w:r>
      <w:r w:rsidRPr="00BA7CE0">
        <w:rPr>
          <w:bCs/>
          <w:sz w:val="24"/>
          <w:szCs w:val="24"/>
        </w:rPr>
        <w:t>.</w:t>
      </w:r>
    </w:p>
    <w:p w:rsidR="001F57ED" w:rsidRPr="00BA7CE0" w:rsidRDefault="001F57ED" w:rsidP="001F57ED">
      <w:pPr>
        <w:ind w:firstLine="709"/>
        <w:jc w:val="both"/>
        <w:rPr>
          <w:sz w:val="24"/>
          <w:szCs w:val="24"/>
        </w:rPr>
      </w:pPr>
      <w:r w:rsidRPr="00BA7CE0">
        <w:rPr>
          <w:b/>
          <w:sz w:val="24"/>
          <w:szCs w:val="24"/>
        </w:rPr>
        <w:t>Оценки «удовлетворительно»</w:t>
      </w:r>
      <w:r w:rsidRPr="00BA7CE0">
        <w:rPr>
          <w:sz w:val="24"/>
          <w:szCs w:val="24"/>
        </w:rPr>
        <w:t xml:space="preserve"> заслуживает студент, обнаруживший знание основного программного материала в объёме, необходимом для дальнейшей учёбы и предстоящей работы по профессии,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студенту, допустившему неточности в ответе на экзамене и при выполнении экзаменационных заданий; </w:t>
      </w:r>
      <w:r w:rsidRPr="00BA7CE0">
        <w:rPr>
          <w:bCs/>
          <w:sz w:val="24"/>
          <w:szCs w:val="24"/>
        </w:rPr>
        <w:t xml:space="preserve">но в основном обладающему необходимыми знаниями и умениями для их устранения при корректировке со стороны экзаменатора, </w:t>
      </w:r>
      <w:r w:rsidRPr="00BA7CE0">
        <w:rPr>
          <w:sz w:val="24"/>
          <w:szCs w:val="24"/>
        </w:rPr>
        <w:t xml:space="preserve"> выполнившему в процессе изучения дисциплины задания, предусмотренные формами текущего и меж семестрового контроля, с определенными погрешностями.</w:t>
      </w:r>
    </w:p>
    <w:p w:rsidR="001F57ED" w:rsidRPr="00BA7CE0" w:rsidRDefault="001F57ED" w:rsidP="001F57ED">
      <w:pPr>
        <w:ind w:firstLine="709"/>
        <w:jc w:val="both"/>
        <w:rPr>
          <w:sz w:val="24"/>
          <w:szCs w:val="24"/>
        </w:rPr>
      </w:pPr>
      <w:r w:rsidRPr="00BA7CE0">
        <w:rPr>
          <w:b/>
          <w:sz w:val="24"/>
          <w:szCs w:val="24"/>
        </w:rPr>
        <w:t>Оценка «неудовлетворительно»</w:t>
      </w:r>
      <w:r w:rsidRPr="00BA7CE0">
        <w:rPr>
          <w:sz w:val="24"/>
          <w:szCs w:val="24"/>
        </w:rPr>
        <w:t xml:space="preserve"> выставляется студенту, обнаружившему существенные пробелы в знаниях основного учебного материала по программе, </w:t>
      </w:r>
      <w:r w:rsidRPr="00BA7CE0">
        <w:rPr>
          <w:sz w:val="24"/>
          <w:szCs w:val="24"/>
        </w:rPr>
        <w:lastRenderedPageBreak/>
        <w:t xml:space="preserve">допустившему принципиальные ошибки в выполнении предусмотренных программой заданий, не выполнившему отдельные задания, предусмотренные формами текущего и меж семестрового контроля. Как правило, оценка «неудовлетворительно» ставится студентам,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 </w:t>
      </w:r>
    </w:p>
    <w:p w:rsidR="001F57ED" w:rsidRPr="00BA7CE0" w:rsidRDefault="001F57ED" w:rsidP="001F57ED">
      <w:pPr>
        <w:ind w:firstLine="709"/>
        <w:jc w:val="both"/>
        <w:rPr>
          <w:b/>
          <w:sz w:val="24"/>
          <w:szCs w:val="24"/>
        </w:rPr>
      </w:pPr>
    </w:p>
    <w:p w:rsidR="001F57ED" w:rsidRPr="00BA7CE0" w:rsidRDefault="001F57ED" w:rsidP="001F57ED">
      <w:pPr>
        <w:ind w:firstLine="709"/>
        <w:jc w:val="center"/>
        <w:rPr>
          <w:b/>
          <w:sz w:val="24"/>
          <w:szCs w:val="24"/>
        </w:rPr>
      </w:pPr>
      <w:r w:rsidRPr="00BA7CE0">
        <w:rPr>
          <w:b/>
          <w:sz w:val="24"/>
          <w:szCs w:val="24"/>
        </w:rPr>
        <w:t>Вопросы для подготовки к экзамену</w:t>
      </w:r>
    </w:p>
    <w:p w:rsidR="001F57ED" w:rsidRPr="00BA7CE0" w:rsidRDefault="001F57ED" w:rsidP="001F57ED">
      <w:pPr>
        <w:pStyle w:val="affa"/>
        <w:widowControl/>
        <w:numPr>
          <w:ilvl w:val="0"/>
          <w:numId w:val="93"/>
        </w:numPr>
        <w:ind w:left="0" w:firstLine="709"/>
      </w:pPr>
      <w:r w:rsidRPr="00BA7CE0">
        <w:t>Принципы и методы теоретической интерпретации экономических процессов в социологии</w:t>
      </w:r>
    </w:p>
    <w:p w:rsidR="001F57ED" w:rsidRPr="00BA7CE0" w:rsidRDefault="001F57ED" w:rsidP="001F57ED">
      <w:pPr>
        <w:pStyle w:val="affa"/>
        <w:widowControl/>
        <w:numPr>
          <w:ilvl w:val="0"/>
          <w:numId w:val="93"/>
        </w:numPr>
        <w:ind w:left="0" w:firstLine="709"/>
      </w:pPr>
      <w:r w:rsidRPr="00BA7CE0">
        <w:t>Дискуссии о предмете экономической социологии в отечественной и зарубежной социологии.</w:t>
      </w:r>
    </w:p>
    <w:p w:rsidR="001F57ED" w:rsidRPr="00BA7CE0" w:rsidRDefault="001F57ED" w:rsidP="001F57ED">
      <w:pPr>
        <w:pStyle w:val="affa"/>
        <w:widowControl/>
        <w:numPr>
          <w:ilvl w:val="0"/>
          <w:numId w:val="93"/>
        </w:numPr>
        <w:ind w:left="0" w:firstLine="709"/>
      </w:pPr>
      <w:r w:rsidRPr="00BA7CE0">
        <w:t>Категория «экономическое поведение» в системе категорий экономической социологии.</w:t>
      </w:r>
    </w:p>
    <w:p w:rsidR="001F57ED" w:rsidRPr="00BA7CE0" w:rsidRDefault="001F57ED" w:rsidP="001F57ED">
      <w:pPr>
        <w:pStyle w:val="affa"/>
        <w:widowControl/>
        <w:numPr>
          <w:ilvl w:val="0"/>
          <w:numId w:val="93"/>
        </w:numPr>
        <w:ind w:left="0" w:firstLine="709"/>
      </w:pPr>
      <w:r w:rsidRPr="00BA7CE0">
        <w:t>Экономическое поведение в социологии М. Вебера.</w:t>
      </w:r>
    </w:p>
    <w:p w:rsidR="001F57ED" w:rsidRPr="00BA7CE0" w:rsidRDefault="001F57ED" w:rsidP="001F57ED">
      <w:pPr>
        <w:pStyle w:val="affa"/>
        <w:widowControl/>
        <w:numPr>
          <w:ilvl w:val="0"/>
          <w:numId w:val="93"/>
        </w:numPr>
        <w:ind w:left="0" w:firstLine="709"/>
      </w:pPr>
      <w:r w:rsidRPr="00BA7CE0">
        <w:rPr>
          <w:bCs/>
        </w:rPr>
        <w:t>Проблемы экономической социологии в работах  Э. Дюркгейма.</w:t>
      </w:r>
    </w:p>
    <w:p w:rsidR="001F57ED" w:rsidRPr="00BA7CE0" w:rsidRDefault="001F57ED" w:rsidP="001F57ED">
      <w:pPr>
        <w:pStyle w:val="affa"/>
        <w:widowControl/>
        <w:numPr>
          <w:ilvl w:val="0"/>
          <w:numId w:val="93"/>
        </w:numPr>
        <w:ind w:left="0" w:firstLine="709"/>
      </w:pPr>
      <w:r w:rsidRPr="00BA7CE0">
        <w:rPr>
          <w:bCs/>
        </w:rPr>
        <w:t>В. Парето и его концепция социального действия.</w:t>
      </w:r>
    </w:p>
    <w:p w:rsidR="001F57ED" w:rsidRPr="00BA7CE0" w:rsidRDefault="001F57ED" w:rsidP="001F57ED">
      <w:pPr>
        <w:pStyle w:val="affa"/>
        <w:widowControl/>
        <w:numPr>
          <w:ilvl w:val="0"/>
          <w:numId w:val="93"/>
        </w:numPr>
        <w:ind w:left="0" w:firstLine="709"/>
      </w:pPr>
      <w:r w:rsidRPr="00BA7CE0">
        <w:rPr>
          <w:bCs/>
        </w:rPr>
        <w:t>Деньги в социологии Г. Зиммеля.</w:t>
      </w:r>
    </w:p>
    <w:p w:rsidR="001F57ED" w:rsidRPr="00BA7CE0" w:rsidRDefault="001F57ED" w:rsidP="001F57ED">
      <w:pPr>
        <w:pStyle w:val="affa"/>
        <w:widowControl/>
        <w:numPr>
          <w:ilvl w:val="0"/>
          <w:numId w:val="93"/>
        </w:numPr>
        <w:ind w:left="0" w:firstLine="709"/>
      </w:pPr>
      <w:r w:rsidRPr="00BA7CE0">
        <w:rPr>
          <w:bCs/>
        </w:rPr>
        <w:t>Социальная экономика Й. Шумпетера.</w:t>
      </w:r>
    </w:p>
    <w:p w:rsidR="001F57ED" w:rsidRPr="00BA7CE0" w:rsidRDefault="001F57ED" w:rsidP="001F57ED">
      <w:pPr>
        <w:pStyle w:val="affa"/>
        <w:widowControl/>
        <w:numPr>
          <w:ilvl w:val="0"/>
          <w:numId w:val="93"/>
        </w:numPr>
        <w:ind w:left="0" w:firstLine="709"/>
      </w:pPr>
      <w:r w:rsidRPr="00BA7CE0">
        <w:rPr>
          <w:bCs/>
        </w:rPr>
        <w:t>Трактовка экономического поведения в работах Н. Кондратьева.</w:t>
      </w:r>
    </w:p>
    <w:p w:rsidR="001F57ED" w:rsidRPr="00BA7CE0" w:rsidRDefault="001F57ED" w:rsidP="001F57ED">
      <w:pPr>
        <w:pStyle w:val="affa"/>
        <w:widowControl/>
        <w:numPr>
          <w:ilvl w:val="0"/>
          <w:numId w:val="93"/>
        </w:numPr>
        <w:ind w:left="0" w:firstLine="709"/>
      </w:pPr>
      <w:r w:rsidRPr="00BA7CE0">
        <w:rPr>
          <w:bCs/>
        </w:rPr>
        <w:t>Социологический анализ экономической жизни современного западного общества Т. Парсонса.</w:t>
      </w:r>
    </w:p>
    <w:p w:rsidR="001F57ED" w:rsidRPr="00BA7CE0" w:rsidRDefault="001F57ED" w:rsidP="001F57ED">
      <w:pPr>
        <w:pStyle w:val="affa"/>
        <w:widowControl/>
        <w:numPr>
          <w:ilvl w:val="0"/>
          <w:numId w:val="93"/>
        </w:numPr>
        <w:ind w:left="0" w:firstLine="709"/>
      </w:pPr>
      <w:r w:rsidRPr="00BA7CE0">
        <w:rPr>
          <w:bCs/>
        </w:rPr>
        <w:t>Современные западные направления социологического анализа экономической жизни общества.</w:t>
      </w:r>
    </w:p>
    <w:p w:rsidR="001F57ED" w:rsidRPr="00BA7CE0" w:rsidRDefault="001F57ED" w:rsidP="001F57ED">
      <w:pPr>
        <w:pStyle w:val="affa"/>
        <w:widowControl/>
        <w:numPr>
          <w:ilvl w:val="0"/>
          <w:numId w:val="93"/>
        </w:numPr>
        <w:ind w:left="0" w:firstLine="709"/>
      </w:pPr>
      <w:r w:rsidRPr="00BA7CE0">
        <w:rPr>
          <w:bCs/>
        </w:rPr>
        <w:t>Отечественные школы экономической социологии.</w:t>
      </w:r>
    </w:p>
    <w:p w:rsidR="001F57ED" w:rsidRPr="00BA7CE0" w:rsidRDefault="001F57ED" w:rsidP="001F57ED">
      <w:pPr>
        <w:pStyle w:val="affa"/>
        <w:widowControl/>
        <w:numPr>
          <w:ilvl w:val="0"/>
          <w:numId w:val="93"/>
        </w:numPr>
        <w:ind w:left="0" w:firstLine="709"/>
      </w:pPr>
      <w:r w:rsidRPr="00BA7CE0">
        <w:t>Природа и функции социального обмена.</w:t>
      </w:r>
    </w:p>
    <w:p w:rsidR="001F57ED" w:rsidRPr="00BA7CE0" w:rsidRDefault="001F57ED" w:rsidP="001F57ED">
      <w:pPr>
        <w:pStyle w:val="affa"/>
        <w:widowControl/>
        <w:numPr>
          <w:ilvl w:val="0"/>
          <w:numId w:val="93"/>
        </w:numPr>
        <w:ind w:left="0" w:firstLine="709"/>
      </w:pPr>
      <w:r w:rsidRPr="00BA7CE0">
        <w:t>Субъекты, объекты и предмет социального обмена.</w:t>
      </w:r>
    </w:p>
    <w:p w:rsidR="001F57ED" w:rsidRPr="00BA7CE0" w:rsidRDefault="001F57ED" w:rsidP="001F57ED">
      <w:pPr>
        <w:pStyle w:val="affa"/>
        <w:widowControl/>
        <w:numPr>
          <w:ilvl w:val="0"/>
          <w:numId w:val="93"/>
        </w:numPr>
        <w:ind w:left="0" w:firstLine="709"/>
      </w:pPr>
      <w:r w:rsidRPr="00BA7CE0">
        <w:t>Виды шкал социального обмена и их особенности.</w:t>
      </w:r>
    </w:p>
    <w:p w:rsidR="001F57ED" w:rsidRPr="00BA7CE0" w:rsidRDefault="001F57ED" w:rsidP="001F57ED">
      <w:pPr>
        <w:pStyle w:val="affa"/>
        <w:widowControl/>
        <w:numPr>
          <w:ilvl w:val="0"/>
          <w:numId w:val="93"/>
        </w:numPr>
        <w:ind w:left="0" w:firstLine="709"/>
      </w:pPr>
      <w:r w:rsidRPr="00BA7CE0">
        <w:t>Экономическое поведение как разновидность социального действия и его специфика.</w:t>
      </w:r>
    </w:p>
    <w:p w:rsidR="001F57ED" w:rsidRPr="00BA7CE0" w:rsidRDefault="001F57ED" w:rsidP="001F57ED">
      <w:pPr>
        <w:pStyle w:val="affa"/>
        <w:widowControl/>
        <w:numPr>
          <w:ilvl w:val="0"/>
          <w:numId w:val="93"/>
        </w:numPr>
        <w:ind w:left="0" w:firstLine="709"/>
      </w:pPr>
      <w:r w:rsidRPr="00BA7CE0">
        <w:t>Субъекты, объекты и предмет экономического поведения.</w:t>
      </w:r>
    </w:p>
    <w:p w:rsidR="001F57ED" w:rsidRPr="00BA7CE0" w:rsidRDefault="001F57ED" w:rsidP="001F57ED">
      <w:pPr>
        <w:pStyle w:val="affa"/>
        <w:widowControl/>
        <w:numPr>
          <w:ilvl w:val="0"/>
          <w:numId w:val="93"/>
        </w:numPr>
        <w:ind w:left="0" w:firstLine="709"/>
      </w:pPr>
      <w:r w:rsidRPr="00BA7CE0">
        <w:t>Риск в структуре экономического поведения.</w:t>
      </w:r>
    </w:p>
    <w:p w:rsidR="001F57ED" w:rsidRPr="00BA7CE0" w:rsidRDefault="001F57ED" w:rsidP="001F57ED">
      <w:pPr>
        <w:pStyle w:val="affa"/>
        <w:widowControl/>
        <w:numPr>
          <w:ilvl w:val="0"/>
          <w:numId w:val="93"/>
        </w:numPr>
        <w:ind w:left="0" w:firstLine="709"/>
      </w:pPr>
      <w:r w:rsidRPr="00BA7CE0">
        <w:t>Режимы, методы и средства максимизации (оптимизации) экономического поведения.</w:t>
      </w:r>
    </w:p>
    <w:p w:rsidR="001F57ED" w:rsidRPr="00BA7CE0" w:rsidRDefault="001F57ED" w:rsidP="001F57ED">
      <w:pPr>
        <w:pStyle w:val="affa"/>
        <w:widowControl/>
        <w:numPr>
          <w:ilvl w:val="0"/>
          <w:numId w:val="93"/>
        </w:numPr>
        <w:ind w:left="0" w:firstLine="709"/>
      </w:pPr>
      <w:r w:rsidRPr="00BA7CE0">
        <w:t>Дистрибутивные модели экономического поведения.</w:t>
      </w:r>
    </w:p>
    <w:p w:rsidR="001F57ED" w:rsidRPr="00BA7CE0" w:rsidRDefault="001F57ED" w:rsidP="001F57ED">
      <w:pPr>
        <w:pStyle w:val="affa"/>
        <w:widowControl/>
        <w:numPr>
          <w:ilvl w:val="0"/>
          <w:numId w:val="93"/>
        </w:numPr>
        <w:ind w:left="0" w:firstLine="709"/>
      </w:pPr>
      <w:r w:rsidRPr="00BA7CE0">
        <w:t>Модели монетарного поведения.</w:t>
      </w:r>
    </w:p>
    <w:p w:rsidR="001F57ED" w:rsidRPr="00BA7CE0" w:rsidRDefault="001F57ED" w:rsidP="001F57ED">
      <w:pPr>
        <w:pStyle w:val="affa"/>
        <w:widowControl/>
        <w:numPr>
          <w:ilvl w:val="0"/>
          <w:numId w:val="93"/>
        </w:numPr>
        <w:ind w:left="0" w:firstLine="709"/>
      </w:pPr>
      <w:r w:rsidRPr="00BA7CE0">
        <w:t>Посреднические модели экономического поведения.</w:t>
      </w:r>
    </w:p>
    <w:p w:rsidR="001F57ED" w:rsidRPr="00BA7CE0" w:rsidRDefault="001F57ED" w:rsidP="001F57ED">
      <w:pPr>
        <w:pStyle w:val="affa"/>
        <w:widowControl/>
        <w:numPr>
          <w:ilvl w:val="0"/>
          <w:numId w:val="93"/>
        </w:numPr>
        <w:ind w:left="0" w:firstLine="709"/>
      </w:pPr>
      <w:r w:rsidRPr="00BA7CE0">
        <w:t>Производственные модели экономического поведения.</w:t>
      </w:r>
    </w:p>
    <w:p w:rsidR="001F57ED" w:rsidRPr="00BA7CE0" w:rsidRDefault="001F57ED" w:rsidP="001F57ED">
      <w:pPr>
        <w:pStyle w:val="affa"/>
        <w:widowControl/>
        <w:numPr>
          <w:ilvl w:val="0"/>
          <w:numId w:val="93"/>
        </w:numPr>
        <w:ind w:left="0" w:firstLine="709"/>
      </w:pPr>
      <w:r w:rsidRPr="00BA7CE0">
        <w:rPr>
          <w:bCs/>
        </w:rPr>
        <w:t>Модели трудового поведения и их модификации.</w:t>
      </w:r>
    </w:p>
    <w:p w:rsidR="001F57ED" w:rsidRPr="00BA7CE0" w:rsidRDefault="001F57ED" w:rsidP="001F57ED">
      <w:pPr>
        <w:pStyle w:val="affa"/>
        <w:widowControl/>
        <w:numPr>
          <w:ilvl w:val="0"/>
          <w:numId w:val="93"/>
        </w:numPr>
        <w:ind w:left="0" w:firstLine="709"/>
      </w:pPr>
      <w:r w:rsidRPr="00BA7CE0">
        <w:rPr>
          <w:bCs/>
        </w:rPr>
        <w:t>Затратно-компенсационная природа трудового поведения.</w:t>
      </w:r>
    </w:p>
    <w:p w:rsidR="001F57ED" w:rsidRPr="00BA7CE0" w:rsidRDefault="001F57ED" w:rsidP="001F57ED">
      <w:pPr>
        <w:pStyle w:val="affa"/>
        <w:widowControl/>
        <w:numPr>
          <w:ilvl w:val="0"/>
          <w:numId w:val="93"/>
        </w:numPr>
        <w:ind w:left="0" w:firstLine="709"/>
      </w:pPr>
      <w:r w:rsidRPr="00BA7CE0">
        <w:rPr>
          <w:bCs/>
        </w:rPr>
        <w:t>Организационная культура и организационное поведение.</w:t>
      </w:r>
    </w:p>
    <w:p w:rsidR="001F57ED" w:rsidRPr="00BA7CE0" w:rsidRDefault="001F57ED" w:rsidP="001F57ED">
      <w:pPr>
        <w:pStyle w:val="affa"/>
        <w:widowControl/>
        <w:numPr>
          <w:ilvl w:val="0"/>
          <w:numId w:val="93"/>
        </w:numPr>
        <w:ind w:left="0" w:firstLine="709"/>
      </w:pPr>
      <w:r w:rsidRPr="00BA7CE0">
        <w:t>Модели пассивного и активного предложения рабочей силы на рынке труда.</w:t>
      </w:r>
    </w:p>
    <w:p w:rsidR="001F57ED" w:rsidRPr="00BA7CE0" w:rsidRDefault="001F57ED" w:rsidP="001F57ED">
      <w:pPr>
        <w:pStyle w:val="affa"/>
        <w:widowControl/>
        <w:numPr>
          <w:ilvl w:val="0"/>
          <w:numId w:val="93"/>
        </w:numPr>
        <w:ind w:left="0" w:firstLine="709"/>
      </w:pPr>
      <w:r w:rsidRPr="00BA7CE0">
        <w:t>Основные субъекты на рынке труда и их характеристики.</w:t>
      </w:r>
    </w:p>
    <w:p w:rsidR="001F57ED" w:rsidRPr="00BA7CE0" w:rsidRDefault="001F57ED" w:rsidP="001F57ED">
      <w:pPr>
        <w:pStyle w:val="affa"/>
        <w:widowControl/>
        <w:numPr>
          <w:ilvl w:val="0"/>
          <w:numId w:val="93"/>
        </w:numPr>
        <w:ind w:left="0" w:firstLine="709"/>
      </w:pPr>
      <w:r w:rsidRPr="00BA7CE0">
        <w:rPr>
          <w:bCs/>
        </w:rPr>
        <w:t>Три типа контрактов между наемными работниками и работодателями О. Уильямсона и их особенности.</w:t>
      </w:r>
    </w:p>
    <w:p w:rsidR="001F57ED" w:rsidRPr="00BA7CE0" w:rsidRDefault="001F57ED" w:rsidP="001F57ED">
      <w:pPr>
        <w:pStyle w:val="affa"/>
        <w:widowControl/>
        <w:numPr>
          <w:ilvl w:val="0"/>
          <w:numId w:val="93"/>
        </w:numPr>
        <w:ind w:left="0" w:firstLine="709"/>
      </w:pPr>
      <w:r w:rsidRPr="00BA7CE0">
        <w:t>Формы контрактного партнерства и их характеристики.</w:t>
      </w:r>
    </w:p>
    <w:p w:rsidR="001F57ED" w:rsidRPr="00BA7CE0" w:rsidRDefault="001F57ED" w:rsidP="001F57ED">
      <w:pPr>
        <w:pStyle w:val="affa"/>
        <w:widowControl/>
        <w:numPr>
          <w:ilvl w:val="0"/>
          <w:numId w:val="93"/>
        </w:numPr>
        <w:ind w:left="0" w:firstLine="709"/>
      </w:pPr>
      <w:r w:rsidRPr="00BA7CE0">
        <w:rPr>
          <w:bCs/>
        </w:rPr>
        <w:t>Теоретики социально-ориентированной рыночной экономики (В. Ойкен, А. Мюллер-Армарк, Л. Эрхард и др.).</w:t>
      </w:r>
    </w:p>
    <w:p w:rsidR="001F57ED" w:rsidRPr="00BA7CE0" w:rsidRDefault="001F57ED" w:rsidP="001F57ED">
      <w:pPr>
        <w:pStyle w:val="affa"/>
        <w:widowControl/>
        <w:numPr>
          <w:ilvl w:val="0"/>
          <w:numId w:val="93"/>
        </w:numPr>
        <w:ind w:left="0" w:firstLine="709"/>
      </w:pPr>
      <w:r w:rsidRPr="00BA7CE0">
        <w:rPr>
          <w:bCs/>
        </w:rPr>
        <w:t>Базовые особенности социально-ориентированной рыночной экономики.</w:t>
      </w:r>
    </w:p>
    <w:p w:rsidR="001F57ED" w:rsidRPr="00BA7CE0" w:rsidRDefault="001F57ED" w:rsidP="001F57ED">
      <w:pPr>
        <w:pStyle w:val="affa"/>
        <w:widowControl/>
        <w:numPr>
          <w:ilvl w:val="0"/>
          <w:numId w:val="93"/>
        </w:numPr>
        <w:ind w:left="0" w:firstLine="709"/>
      </w:pPr>
      <w:r w:rsidRPr="00BA7CE0">
        <w:rPr>
          <w:bCs/>
        </w:rPr>
        <w:t>Модели социальных государств (либеральная, консервативная и социал-демократическая).</w:t>
      </w:r>
    </w:p>
    <w:p w:rsidR="001F57ED" w:rsidRPr="00BA7CE0" w:rsidRDefault="001F57ED" w:rsidP="001F57ED">
      <w:pPr>
        <w:pStyle w:val="affa"/>
        <w:widowControl/>
        <w:numPr>
          <w:ilvl w:val="0"/>
          <w:numId w:val="93"/>
        </w:numPr>
        <w:ind w:left="0" w:firstLine="709"/>
      </w:pPr>
      <w:r w:rsidRPr="00BA7CE0">
        <w:rPr>
          <w:bCs/>
        </w:rPr>
        <w:lastRenderedPageBreak/>
        <w:t>С</w:t>
      </w:r>
      <w:r w:rsidRPr="00BA7CE0">
        <w:t>истемные противоречия западного гражданского общества, по Ю. Хабермасу и их характеристики.</w:t>
      </w:r>
    </w:p>
    <w:p w:rsidR="001F57ED" w:rsidRPr="00BA7CE0" w:rsidRDefault="001F57ED" w:rsidP="001F57ED">
      <w:pPr>
        <w:pStyle w:val="affa"/>
        <w:widowControl/>
        <w:numPr>
          <w:ilvl w:val="0"/>
          <w:numId w:val="93"/>
        </w:numPr>
        <w:ind w:left="0" w:firstLine="709"/>
      </w:pPr>
      <w:r w:rsidRPr="00BA7CE0">
        <w:rPr>
          <w:bCs/>
        </w:rPr>
        <w:t>Причины, механизмы и факторы социально-экономической трансформации российского общества.</w:t>
      </w:r>
    </w:p>
    <w:p w:rsidR="001F57ED" w:rsidRPr="00BA7CE0" w:rsidRDefault="001F57ED" w:rsidP="001F57ED">
      <w:pPr>
        <w:pStyle w:val="affa"/>
        <w:widowControl/>
        <w:numPr>
          <w:ilvl w:val="0"/>
          <w:numId w:val="93"/>
        </w:numPr>
        <w:ind w:left="0" w:firstLine="709"/>
      </w:pPr>
      <w:r w:rsidRPr="00BA7CE0">
        <w:rPr>
          <w:bCs/>
        </w:rPr>
        <w:t>Э</w:t>
      </w:r>
      <w:r w:rsidRPr="00BA7CE0">
        <w:rPr>
          <w:rFonts w:eastAsia="MS Mincho"/>
        </w:rPr>
        <w:t>тапы трансформационного процесса в России.</w:t>
      </w:r>
    </w:p>
    <w:p w:rsidR="001F57ED" w:rsidRPr="00BA7CE0" w:rsidRDefault="001F57ED" w:rsidP="001F57ED">
      <w:pPr>
        <w:pStyle w:val="affa"/>
        <w:widowControl/>
        <w:numPr>
          <w:ilvl w:val="0"/>
          <w:numId w:val="93"/>
        </w:numPr>
        <w:ind w:left="0" w:firstLine="709"/>
      </w:pPr>
      <w:r w:rsidRPr="00BA7CE0">
        <w:t>Дискуссии о траекториях развития и реформирования российского общества в  ХХI.</w:t>
      </w:r>
    </w:p>
    <w:p w:rsidR="001F57ED" w:rsidRPr="00BA7CE0" w:rsidRDefault="001F57ED" w:rsidP="001F57ED">
      <w:pPr>
        <w:pStyle w:val="affa"/>
        <w:ind w:left="0" w:firstLine="709"/>
      </w:pPr>
    </w:p>
    <w:p w:rsidR="001F57ED" w:rsidRPr="00BA7CE0" w:rsidRDefault="001F57ED" w:rsidP="001F57ED">
      <w:pPr>
        <w:pStyle w:val="affa"/>
        <w:ind w:left="0" w:firstLine="709"/>
        <w:jc w:val="center"/>
        <w:rPr>
          <w:b/>
        </w:rPr>
      </w:pPr>
      <w:r w:rsidRPr="00BA7CE0">
        <w:rPr>
          <w:b/>
        </w:rPr>
        <w:t>Тематика практических и семинарских занятий по дисциплине «Экономическая социология».</w:t>
      </w:r>
    </w:p>
    <w:p w:rsidR="001F57ED" w:rsidRPr="00BA7CE0" w:rsidRDefault="001F57ED" w:rsidP="001F57ED">
      <w:pPr>
        <w:pStyle w:val="affa"/>
        <w:ind w:left="0" w:firstLine="709"/>
      </w:pPr>
      <w:r w:rsidRPr="00BA7CE0">
        <w:rPr>
          <w:b/>
          <w:bCs/>
          <w:iCs/>
        </w:rPr>
        <w:t xml:space="preserve">Примерный перечень тем докладов, коллоквиумов, контрольных работ по курсу «Экономическая социология» </w:t>
      </w:r>
      <w:r w:rsidRPr="00BA7CE0">
        <w:t>(тематика практических и семинарских занятий может выходить за пределы лекционного курса и предполагает более широкое ознакомление студентов с кругом проблем, разрабатываемых в рамках экономической социологии).</w:t>
      </w:r>
    </w:p>
    <w:p w:rsidR="001F57ED" w:rsidRPr="00BA7CE0" w:rsidRDefault="001F57ED" w:rsidP="001F57ED">
      <w:pPr>
        <w:ind w:firstLine="709"/>
        <w:jc w:val="both"/>
        <w:rPr>
          <w:sz w:val="24"/>
          <w:szCs w:val="24"/>
        </w:rPr>
      </w:pPr>
    </w:p>
    <w:p w:rsidR="001F57ED" w:rsidRPr="00BA7CE0" w:rsidRDefault="001F57ED" w:rsidP="001F57ED">
      <w:pPr>
        <w:pStyle w:val="affa"/>
        <w:widowControl/>
        <w:numPr>
          <w:ilvl w:val="0"/>
          <w:numId w:val="96"/>
        </w:numPr>
        <w:ind w:left="0" w:firstLine="709"/>
      </w:pPr>
      <w:r w:rsidRPr="00BA7CE0">
        <w:t>Активные модели предложения личностных ресурсов и их характеристики</w:t>
      </w:r>
    </w:p>
    <w:p w:rsidR="001F57ED" w:rsidRPr="00BA7CE0" w:rsidRDefault="001F57ED" w:rsidP="001F57ED">
      <w:pPr>
        <w:pStyle w:val="affa"/>
        <w:widowControl/>
        <w:numPr>
          <w:ilvl w:val="0"/>
          <w:numId w:val="96"/>
        </w:numPr>
        <w:ind w:left="0" w:firstLine="709"/>
      </w:pPr>
      <w:r w:rsidRPr="00BA7CE0">
        <w:t>Альтруистические модели монетарного поведения</w:t>
      </w:r>
    </w:p>
    <w:p w:rsidR="001F57ED" w:rsidRPr="00BA7CE0" w:rsidRDefault="001F57ED" w:rsidP="001F57ED">
      <w:pPr>
        <w:pStyle w:val="affa"/>
        <w:widowControl/>
        <w:numPr>
          <w:ilvl w:val="0"/>
          <w:numId w:val="96"/>
        </w:numPr>
        <w:ind w:left="0" w:firstLine="709"/>
      </w:pPr>
      <w:r w:rsidRPr="00BA7CE0">
        <w:t>Аффективно-иррациональные модели монетарного поведения</w:t>
      </w:r>
    </w:p>
    <w:p w:rsidR="001F57ED" w:rsidRPr="00BA7CE0" w:rsidRDefault="001F57ED" w:rsidP="001F57ED">
      <w:pPr>
        <w:pStyle w:val="affa"/>
        <w:widowControl/>
        <w:numPr>
          <w:ilvl w:val="0"/>
          <w:numId w:val="96"/>
        </w:numPr>
        <w:ind w:left="0" w:firstLine="709"/>
      </w:pPr>
      <w:r w:rsidRPr="00BA7CE0">
        <w:t>Вклад Э. Дюркгейма в развитие экономической социологии</w:t>
      </w:r>
    </w:p>
    <w:p w:rsidR="001F57ED" w:rsidRPr="00BA7CE0" w:rsidRDefault="001F57ED" w:rsidP="001F57ED">
      <w:pPr>
        <w:pStyle w:val="affa"/>
        <w:widowControl/>
        <w:numPr>
          <w:ilvl w:val="0"/>
          <w:numId w:val="96"/>
        </w:numPr>
        <w:ind w:left="0" w:firstLine="709"/>
      </w:pPr>
      <w:r w:rsidRPr="00BA7CE0">
        <w:t>Время в структуре экономического поведения</w:t>
      </w:r>
    </w:p>
    <w:p w:rsidR="001F57ED" w:rsidRPr="00BA7CE0" w:rsidRDefault="001F57ED" w:rsidP="001F57ED">
      <w:pPr>
        <w:pStyle w:val="affa"/>
        <w:widowControl/>
        <w:numPr>
          <w:ilvl w:val="0"/>
          <w:numId w:val="96"/>
        </w:numPr>
        <w:ind w:left="0" w:firstLine="709"/>
      </w:pPr>
      <w:r w:rsidRPr="00BA7CE0">
        <w:t>Деньги как предмет социологического анализа</w:t>
      </w:r>
    </w:p>
    <w:p w:rsidR="001F57ED" w:rsidRPr="00BA7CE0" w:rsidRDefault="001F57ED" w:rsidP="001F57ED">
      <w:pPr>
        <w:pStyle w:val="affa"/>
        <w:widowControl/>
        <w:numPr>
          <w:ilvl w:val="0"/>
          <w:numId w:val="96"/>
        </w:numPr>
        <w:ind w:left="0" w:firstLine="709"/>
      </w:pPr>
      <w:r w:rsidRPr="00BA7CE0">
        <w:t>Диверсификация факторов риска и ее причины.</w:t>
      </w:r>
    </w:p>
    <w:p w:rsidR="001F57ED" w:rsidRPr="00BA7CE0" w:rsidRDefault="001F57ED" w:rsidP="001F57ED">
      <w:pPr>
        <w:pStyle w:val="affa"/>
        <w:widowControl/>
        <w:numPr>
          <w:ilvl w:val="0"/>
          <w:numId w:val="96"/>
        </w:numPr>
        <w:ind w:left="0" w:firstLine="709"/>
      </w:pPr>
      <w:r w:rsidRPr="00BA7CE0">
        <w:t>Дискуссии о предмете экономической социологии.</w:t>
      </w:r>
    </w:p>
    <w:p w:rsidR="001F57ED" w:rsidRPr="00BA7CE0" w:rsidRDefault="001F57ED" w:rsidP="001F57ED">
      <w:pPr>
        <w:pStyle w:val="affa"/>
        <w:widowControl/>
        <w:numPr>
          <w:ilvl w:val="0"/>
          <w:numId w:val="96"/>
        </w:numPr>
        <w:ind w:left="0" w:firstLine="709"/>
      </w:pPr>
      <w:r w:rsidRPr="00BA7CE0">
        <w:t>Затратно-компенсационные модели поведения</w:t>
      </w:r>
    </w:p>
    <w:p w:rsidR="001F57ED" w:rsidRPr="00BA7CE0" w:rsidRDefault="001F57ED" w:rsidP="001F57ED">
      <w:pPr>
        <w:pStyle w:val="affa"/>
        <w:widowControl/>
        <w:numPr>
          <w:ilvl w:val="0"/>
          <w:numId w:val="96"/>
        </w:numPr>
        <w:ind w:left="0" w:firstLine="709"/>
      </w:pPr>
      <w:r w:rsidRPr="00BA7CE0">
        <w:t>И. Шумпетер об экономической социологии.</w:t>
      </w:r>
    </w:p>
    <w:p w:rsidR="001F57ED" w:rsidRPr="00BA7CE0" w:rsidRDefault="001F57ED" w:rsidP="001F57ED">
      <w:pPr>
        <w:pStyle w:val="affa"/>
        <w:widowControl/>
        <w:numPr>
          <w:ilvl w:val="0"/>
          <w:numId w:val="96"/>
        </w:numPr>
        <w:ind w:left="0" w:firstLine="709"/>
      </w:pPr>
      <w:r w:rsidRPr="00BA7CE0">
        <w:t>Инвестиционные модели экономического поведения</w:t>
      </w:r>
    </w:p>
    <w:p w:rsidR="001F57ED" w:rsidRPr="00BA7CE0" w:rsidRDefault="001F57ED" w:rsidP="001F57ED">
      <w:pPr>
        <w:pStyle w:val="affa"/>
        <w:widowControl/>
        <w:numPr>
          <w:ilvl w:val="0"/>
          <w:numId w:val="96"/>
        </w:numPr>
        <w:ind w:left="0" w:firstLine="709"/>
      </w:pPr>
      <w:r w:rsidRPr="00BA7CE0">
        <w:t>Инновационные модели экономического поведения</w:t>
      </w:r>
    </w:p>
    <w:p w:rsidR="001F57ED" w:rsidRPr="00BA7CE0" w:rsidRDefault="001F57ED" w:rsidP="001F57ED">
      <w:pPr>
        <w:pStyle w:val="affa"/>
        <w:widowControl/>
        <w:numPr>
          <w:ilvl w:val="0"/>
          <w:numId w:val="96"/>
        </w:numPr>
        <w:ind w:left="0" w:firstLine="709"/>
      </w:pPr>
      <w:r w:rsidRPr="00BA7CE0">
        <w:t>Институт собственности и его функции</w:t>
      </w:r>
    </w:p>
    <w:p w:rsidR="001F57ED" w:rsidRPr="00BA7CE0" w:rsidRDefault="001F57ED" w:rsidP="001F57ED">
      <w:pPr>
        <w:pStyle w:val="affa"/>
        <w:widowControl/>
        <w:numPr>
          <w:ilvl w:val="0"/>
          <w:numId w:val="96"/>
        </w:numPr>
        <w:ind w:left="0" w:firstLine="709"/>
      </w:pPr>
      <w:r w:rsidRPr="00BA7CE0">
        <w:t>Институт собственности как предмет социологического анализа.</w:t>
      </w:r>
    </w:p>
    <w:p w:rsidR="001F57ED" w:rsidRPr="00BA7CE0" w:rsidRDefault="001F57ED" w:rsidP="001F57ED">
      <w:pPr>
        <w:pStyle w:val="affa"/>
        <w:widowControl/>
        <w:numPr>
          <w:ilvl w:val="0"/>
          <w:numId w:val="96"/>
        </w:numPr>
        <w:ind w:left="1276" w:hanging="567"/>
      </w:pPr>
      <w:r w:rsidRPr="00BA7CE0">
        <w:t>Институционально-нормативный анализ экономического поведения Дж. Коммонса</w:t>
      </w:r>
    </w:p>
    <w:p w:rsidR="001F57ED" w:rsidRPr="00BA7CE0" w:rsidRDefault="001F57ED" w:rsidP="001F57ED">
      <w:pPr>
        <w:pStyle w:val="affa"/>
        <w:widowControl/>
        <w:numPr>
          <w:ilvl w:val="0"/>
          <w:numId w:val="96"/>
        </w:numPr>
        <w:ind w:left="0" w:firstLine="709"/>
      </w:pPr>
      <w:r w:rsidRPr="00BA7CE0">
        <w:t xml:space="preserve">Институциональные предпосылки рыночного поведения </w:t>
      </w:r>
    </w:p>
    <w:p w:rsidR="001F57ED" w:rsidRPr="00BA7CE0" w:rsidRDefault="001F57ED" w:rsidP="001F57ED">
      <w:pPr>
        <w:pStyle w:val="affa"/>
        <w:widowControl/>
        <w:numPr>
          <w:ilvl w:val="0"/>
          <w:numId w:val="96"/>
        </w:numPr>
        <w:ind w:left="0" w:firstLine="709"/>
      </w:pPr>
      <w:r w:rsidRPr="00BA7CE0">
        <w:t>Интерпретация денег в социологии Г. Зиммеля.</w:t>
      </w:r>
    </w:p>
    <w:p w:rsidR="001F57ED" w:rsidRPr="00BA7CE0" w:rsidRDefault="001F57ED" w:rsidP="001F57ED">
      <w:pPr>
        <w:pStyle w:val="affa"/>
        <w:widowControl/>
        <w:numPr>
          <w:ilvl w:val="0"/>
          <w:numId w:val="96"/>
        </w:numPr>
        <w:ind w:left="1276" w:hanging="567"/>
      </w:pPr>
      <w:r w:rsidRPr="00BA7CE0">
        <w:t xml:space="preserve">Интерпретация модели </w:t>
      </w:r>
      <w:r w:rsidRPr="00BA7CE0">
        <w:rPr>
          <w:lang w:val="en-US"/>
        </w:rPr>
        <w:t>homo</w:t>
      </w:r>
      <w:r w:rsidRPr="00BA7CE0">
        <w:t xml:space="preserve"> </w:t>
      </w:r>
      <w:r w:rsidRPr="00BA7CE0">
        <w:rPr>
          <w:lang w:val="en-US"/>
        </w:rPr>
        <w:t>economicus</w:t>
      </w:r>
      <w:r w:rsidRPr="00BA7CE0">
        <w:t xml:space="preserve"> в «новой экономической социологии» (Х. Уайт, М. Грановеттер и др.)</w:t>
      </w:r>
    </w:p>
    <w:p w:rsidR="001F57ED" w:rsidRPr="00BA7CE0" w:rsidRDefault="001F57ED" w:rsidP="001F57ED">
      <w:pPr>
        <w:pStyle w:val="affa"/>
        <w:widowControl/>
        <w:numPr>
          <w:ilvl w:val="0"/>
          <w:numId w:val="96"/>
        </w:numPr>
        <w:ind w:left="1276" w:hanging="567"/>
      </w:pPr>
      <w:r w:rsidRPr="00BA7CE0">
        <w:t>Интерпретация социального капитала и подходы к его изучению в современной социологии</w:t>
      </w:r>
    </w:p>
    <w:p w:rsidR="001F57ED" w:rsidRPr="00BA7CE0" w:rsidRDefault="001F57ED" w:rsidP="001F57ED">
      <w:pPr>
        <w:pStyle w:val="affa"/>
        <w:widowControl/>
        <w:numPr>
          <w:ilvl w:val="0"/>
          <w:numId w:val="96"/>
        </w:numPr>
        <w:ind w:left="1276" w:hanging="567"/>
      </w:pPr>
      <w:r w:rsidRPr="00BA7CE0">
        <w:t>Интерпретация экономического поведения в социологии рационального выбора</w:t>
      </w:r>
    </w:p>
    <w:p w:rsidR="001F57ED" w:rsidRPr="00BA7CE0" w:rsidRDefault="001F57ED" w:rsidP="001F57ED">
      <w:pPr>
        <w:pStyle w:val="affa"/>
        <w:widowControl/>
        <w:numPr>
          <w:ilvl w:val="0"/>
          <w:numId w:val="96"/>
        </w:numPr>
        <w:ind w:left="1276" w:hanging="567"/>
      </w:pPr>
      <w:r w:rsidRPr="00BA7CE0">
        <w:t>Категория «социальное доверие» в экономической социологии и ее интерпретация.</w:t>
      </w:r>
    </w:p>
    <w:p w:rsidR="001F57ED" w:rsidRPr="00BA7CE0" w:rsidRDefault="001F57ED" w:rsidP="001F57ED">
      <w:pPr>
        <w:pStyle w:val="affa"/>
        <w:widowControl/>
        <w:numPr>
          <w:ilvl w:val="0"/>
          <w:numId w:val="96"/>
        </w:numPr>
        <w:ind w:left="0" w:firstLine="709"/>
      </w:pPr>
      <w:r w:rsidRPr="00BA7CE0">
        <w:t>Категория социальных сетей в концепции М. Грановеттера</w:t>
      </w:r>
    </w:p>
    <w:p w:rsidR="001F57ED" w:rsidRPr="00BA7CE0" w:rsidRDefault="001F57ED" w:rsidP="001F57ED">
      <w:pPr>
        <w:pStyle w:val="affa"/>
        <w:widowControl/>
        <w:numPr>
          <w:ilvl w:val="0"/>
          <w:numId w:val="96"/>
        </w:numPr>
        <w:ind w:left="0" w:firstLine="709"/>
      </w:pPr>
      <w:r w:rsidRPr="00BA7CE0">
        <w:t>Классификации субъектов экономического поведения</w:t>
      </w:r>
    </w:p>
    <w:p w:rsidR="001F57ED" w:rsidRPr="00BA7CE0" w:rsidRDefault="001F57ED" w:rsidP="001F57ED">
      <w:pPr>
        <w:pStyle w:val="affa"/>
        <w:widowControl/>
        <w:numPr>
          <w:ilvl w:val="0"/>
          <w:numId w:val="96"/>
        </w:numPr>
        <w:ind w:left="0" w:firstLine="709"/>
      </w:pPr>
      <w:r w:rsidRPr="00BA7CE0">
        <w:t>Классификация экономических ресурсов и ее основания</w:t>
      </w:r>
    </w:p>
    <w:p w:rsidR="001F57ED" w:rsidRPr="00BA7CE0" w:rsidRDefault="001F57ED" w:rsidP="001F57ED">
      <w:pPr>
        <w:pStyle w:val="affa"/>
        <w:widowControl/>
        <w:numPr>
          <w:ilvl w:val="0"/>
          <w:numId w:val="96"/>
        </w:numPr>
        <w:ind w:left="0" w:firstLine="709"/>
      </w:pPr>
      <w:r w:rsidRPr="00BA7CE0">
        <w:t>Классическая спецификация контрактов в римском праве.</w:t>
      </w:r>
    </w:p>
    <w:p w:rsidR="001F57ED" w:rsidRPr="00BA7CE0" w:rsidRDefault="001F57ED" w:rsidP="001F57ED">
      <w:pPr>
        <w:pStyle w:val="affa"/>
        <w:widowControl/>
        <w:numPr>
          <w:ilvl w:val="0"/>
          <w:numId w:val="96"/>
        </w:numPr>
        <w:ind w:left="0" w:firstLine="709"/>
      </w:pPr>
      <w:r w:rsidRPr="00BA7CE0">
        <w:t>Конкуренция как социальная проблема</w:t>
      </w:r>
    </w:p>
    <w:p w:rsidR="001F57ED" w:rsidRPr="00BA7CE0" w:rsidRDefault="001F57ED" w:rsidP="001F57ED">
      <w:pPr>
        <w:pStyle w:val="affa"/>
        <w:widowControl/>
        <w:numPr>
          <w:ilvl w:val="0"/>
          <w:numId w:val="96"/>
        </w:numPr>
        <w:ind w:left="0" w:firstLine="709"/>
      </w:pPr>
      <w:r w:rsidRPr="00BA7CE0">
        <w:t>Контракт как социальный институт и его эволюция</w:t>
      </w:r>
    </w:p>
    <w:p w:rsidR="001F57ED" w:rsidRPr="00BA7CE0" w:rsidRDefault="001F57ED" w:rsidP="001F57ED">
      <w:pPr>
        <w:pStyle w:val="affa"/>
        <w:widowControl/>
        <w:numPr>
          <w:ilvl w:val="0"/>
          <w:numId w:val="96"/>
        </w:numPr>
        <w:ind w:left="0" w:firstLine="709"/>
      </w:pPr>
      <w:r w:rsidRPr="00BA7CE0">
        <w:t>Контрактное право и его эволюция.</w:t>
      </w:r>
    </w:p>
    <w:p w:rsidR="001F57ED" w:rsidRPr="00BA7CE0" w:rsidRDefault="001F57ED" w:rsidP="001F57ED">
      <w:pPr>
        <w:pStyle w:val="affa"/>
        <w:widowControl/>
        <w:numPr>
          <w:ilvl w:val="0"/>
          <w:numId w:val="96"/>
        </w:numPr>
        <w:ind w:left="1418" w:hanging="709"/>
      </w:pPr>
      <w:r w:rsidRPr="00BA7CE0">
        <w:t>Концепции организационных культур (Г. Саймон, Д. Марч, А. Петигрю, П. Сильвермен, Е. Шайн, Г. Хофштед и др.)</w:t>
      </w:r>
    </w:p>
    <w:p w:rsidR="001F57ED" w:rsidRPr="00BA7CE0" w:rsidRDefault="001F57ED" w:rsidP="001F57ED">
      <w:pPr>
        <w:pStyle w:val="affa"/>
        <w:widowControl/>
        <w:numPr>
          <w:ilvl w:val="0"/>
          <w:numId w:val="96"/>
        </w:numPr>
        <w:ind w:left="0" w:firstLine="709"/>
      </w:pPr>
      <w:r w:rsidRPr="00BA7CE0">
        <w:t>Концепция  ограниченной рациональности Г.Саймона</w:t>
      </w:r>
    </w:p>
    <w:p w:rsidR="001F57ED" w:rsidRPr="00BA7CE0" w:rsidRDefault="001F57ED" w:rsidP="001F57ED">
      <w:pPr>
        <w:pStyle w:val="affa"/>
        <w:widowControl/>
        <w:numPr>
          <w:ilvl w:val="0"/>
          <w:numId w:val="96"/>
        </w:numPr>
        <w:ind w:left="0" w:firstLine="709"/>
      </w:pPr>
      <w:r w:rsidRPr="00BA7CE0">
        <w:lastRenderedPageBreak/>
        <w:t>Концепция «духа капитализма» М. Вебера.</w:t>
      </w:r>
    </w:p>
    <w:p w:rsidR="001F57ED" w:rsidRPr="00BA7CE0" w:rsidRDefault="001F57ED" w:rsidP="001F57ED">
      <w:pPr>
        <w:pStyle w:val="affa"/>
        <w:widowControl/>
        <w:numPr>
          <w:ilvl w:val="0"/>
          <w:numId w:val="96"/>
        </w:numPr>
        <w:ind w:left="0" w:firstLine="709"/>
      </w:pPr>
      <w:r w:rsidRPr="00BA7CE0">
        <w:t>Концепция «переменной рациональности» Х. Лейбенстана</w:t>
      </w:r>
    </w:p>
    <w:p w:rsidR="001F57ED" w:rsidRPr="00BA7CE0" w:rsidRDefault="001F57ED" w:rsidP="001F57ED">
      <w:pPr>
        <w:pStyle w:val="affa"/>
        <w:widowControl/>
        <w:numPr>
          <w:ilvl w:val="0"/>
          <w:numId w:val="96"/>
        </w:numPr>
        <w:ind w:left="0" w:firstLine="709"/>
      </w:pPr>
      <w:r w:rsidRPr="00BA7CE0">
        <w:t>Концепция «слабых» и «сильных» социальных связей М.Грановеттера.</w:t>
      </w:r>
    </w:p>
    <w:p w:rsidR="001F57ED" w:rsidRPr="00BA7CE0" w:rsidRDefault="001F57ED" w:rsidP="001F57ED">
      <w:pPr>
        <w:pStyle w:val="affa"/>
        <w:widowControl/>
        <w:numPr>
          <w:ilvl w:val="0"/>
          <w:numId w:val="96"/>
        </w:numPr>
        <w:ind w:left="0" w:firstLine="709"/>
      </w:pPr>
      <w:r w:rsidRPr="00BA7CE0">
        <w:t>Концепция «социальной экономики» Й.Шумпетера</w:t>
      </w:r>
    </w:p>
    <w:p w:rsidR="001F57ED" w:rsidRPr="00BA7CE0" w:rsidRDefault="001F57ED" w:rsidP="001F57ED">
      <w:pPr>
        <w:pStyle w:val="affa"/>
        <w:widowControl/>
        <w:numPr>
          <w:ilvl w:val="0"/>
          <w:numId w:val="96"/>
        </w:numPr>
        <w:ind w:left="0" w:firstLine="709"/>
      </w:pPr>
      <w:r w:rsidRPr="00BA7CE0">
        <w:t>Концепция органической рациональности Ф.Хайека.</w:t>
      </w:r>
    </w:p>
    <w:p w:rsidR="001F57ED" w:rsidRPr="00BA7CE0" w:rsidRDefault="001F57ED" w:rsidP="001F57ED">
      <w:pPr>
        <w:pStyle w:val="affa"/>
        <w:widowControl/>
        <w:numPr>
          <w:ilvl w:val="0"/>
          <w:numId w:val="96"/>
        </w:numPr>
        <w:ind w:left="0" w:firstLine="709"/>
      </w:pPr>
      <w:r w:rsidRPr="00BA7CE0">
        <w:t>Концепция расширяющегося рыночного порядка Ф.Хайека.</w:t>
      </w:r>
    </w:p>
    <w:p w:rsidR="001F57ED" w:rsidRPr="00BA7CE0" w:rsidRDefault="001F57ED" w:rsidP="001F57ED">
      <w:pPr>
        <w:pStyle w:val="affa"/>
        <w:widowControl/>
        <w:numPr>
          <w:ilvl w:val="0"/>
          <w:numId w:val="96"/>
        </w:numPr>
        <w:ind w:left="0" w:firstLine="709"/>
      </w:pPr>
      <w:r w:rsidRPr="00BA7CE0">
        <w:t>Концепция социального капитала в системе социологического знания.</w:t>
      </w:r>
    </w:p>
    <w:p w:rsidR="001F57ED" w:rsidRPr="00BA7CE0" w:rsidRDefault="001F57ED" w:rsidP="001F57ED">
      <w:pPr>
        <w:pStyle w:val="affa"/>
        <w:widowControl/>
        <w:numPr>
          <w:ilvl w:val="0"/>
          <w:numId w:val="96"/>
        </w:numPr>
        <w:ind w:left="0" w:firstLine="709"/>
      </w:pPr>
      <w:r w:rsidRPr="00BA7CE0">
        <w:t>Конъюнктурно-игровые модели экономического поведения</w:t>
      </w:r>
    </w:p>
    <w:p w:rsidR="001F57ED" w:rsidRPr="00BA7CE0" w:rsidRDefault="001F57ED" w:rsidP="001F57ED">
      <w:pPr>
        <w:pStyle w:val="affa"/>
        <w:widowControl/>
        <w:numPr>
          <w:ilvl w:val="0"/>
          <w:numId w:val="96"/>
        </w:numPr>
        <w:ind w:left="0" w:firstLine="709"/>
      </w:pPr>
      <w:r w:rsidRPr="00BA7CE0">
        <w:t>Корпоративная культура как объект социологического анализа</w:t>
      </w:r>
    </w:p>
    <w:p w:rsidR="001F57ED" w:rsidRPr="00BA7CE0" w:rsidRDefault="001F57ED" w:rsidP="001F57ED">
      <w:pPr>
        <w:pStyle w:val="affa"/>
        <w:widowControl/>
        <w:numPr>
          <w:ilvl w:val="0"/>
          <w:numId w:val="96"/>
        </w:numPr>
        <w:ind w:left="0" w:firstLine="709"/>
      </w:pPr>
      <w:r w:rsidRPr="00BA7CE0">
        <w:t>Критика субстантивистской концепции К.Полани.</w:t>
      </w:r>
    </w:p>
    <w:p w:rsidR="001F57ED" w:rsidRPr="00BA7CE0" w:rsidRDefault="001F57ED" w:rsidP="001F57ED">
      <w:pPr>
        <w:pStyle w:val="affa"/>
        <w:widowControl/>
        <w:numPr>
          <w:ilvl w:val="0"/>
          <w:numId w:val="96"/>
        </w:numPr>
        <w:ind w:left="0" w:firstLine="709"/>
      </w:pPr>
      <w:r w:rsidRPr="00BA7CE0">
        <w:t>М. Вебер и его интерпретация экономического поведения</w:t>
      </w:r>
    </w:p>
    <w:p w:rsidR="001F57ED" w:rsidRPr="00BA7CE0" w:rsidRDefault="001F57ED" w:rsidP="001F57ED">
      <w:pPr>
        <w:pStyle w:val="affa"/>
        <w:widowControl/>
        <w:numPr>
          <w:ilvl w:val="0"/>
          <w:numId w:val="96"/>
        </w:numPr>
        <w:ind w:left="0" w:firstLine="709"/>
      </w:pPr>
      <w:r w:rsidRPr="00BA7CE0">
        <w:t>Методы страхования рисков в структуре экономического поведения</w:t>
      </w:r>
    </w:p>
    <w:p w:rsidR="001F57ED" w:rsidRPr="00BA7CE0" w:rsidRDefault="001F57ED" w:rsidP="001F57ED">
      <w:pPr>
        <w:pStyle w:val="affa"/>
        <w:widowControl/>
        <w:numPr>
          <w:ilvl w:val="0"/>
          <w:numId w:val="96"/>
        </w:numPr>
        <w:ind w:left="0" w:firstLine="709"/>
      </w:pPr>
      <w:r w:rsidRPr="00BA7CE0">
        <w:t>Мода в структуре традиционных моделей экономического поведения.</w:t>
      </w:r>
    </w:p>
    <w:p w:rsidR="001F57ED" w:rsidRPr="00BA7CE0" w:rsidRDefault="001F57ED" w:rsidP="001F57ED">
      <w:pPr>
        <w:pStyle w:val="affa"/>
        <w:widowControl/>
        <w:numPr>
          <w:ilvl w:val="0"/>
          <w:numId w:val="96"/>
        </w:numPr>
        <w:ind w:left="0" w:firstLine="709"/>
      </w:pPr>
      <w:r w:rsidRPr="00BA7CE0">
        <w:t>Модели «</w:t>
      </w:r>
      <w:r w:rsidRPr="00BA7CE0">
        <w:rPr>
          <w:lang w:val="en-US"/>
        </w:rPr>
        <w:t>homo</w:t>
      </w:r>
      <w:r w:rsidRPr="00BA7CE0">
        <w:t xml:space="preserve"> </w:t>
      </w:r>
      <w:r w:rsidRPr="00BA7CE0">
        <w:rPr>
          <w:lang w:val="en-US"/>
        </w:rPr>
        <w:t>economicus</w:t>
      </w:r>
      <w:r w:rsidRPr="00BA7CE0">
        <w:t>» в социологических теориях</w:t>
      </w:r>
    </w:p>
    <w:p w:rsidR="001F57ED" w:rsidRPr="00BA7CE0" w:rsidRDefault="001F57ED" w:rsidP="001F57ED">
      <w:pPr>
        <w:pStyle w:val="affa"/>
        <w:widowControl/>
        <w:numPr>
          <w:ilvl w:val="0"/>
          <w:numId w:val="96"/>
        </w:numPr>
        <w:ind w:left="0" w:firstLine="709"/>
      </w:pPr>
      <w:r w:rsidRPr="00BA7CE0">
        <w:t>Модели «</w:t>
      </w:r>
      <w:r w:rsidRPr="00BA7CE0">
        <w:rPr>
          <w:lang w:val="en-US"/>
        </w:rPr>
        <w:t>homo</w:t>
      </w:r>
      <w:r w:rsidRPr="00BA7CE0">
        <w:t xml:space="preserve"> </w:t>
      </w:r>
      <w:r w:rsidRPr="00BA7CE0">
        <w:rPr>
          <w:lang w:val="en-US"/>
        </w:rPr>
        <w:t>economicus</w:t>
      </w:r>
      <w:r w:rsidRPr="00BA7CE0">
        <w:t>» в экономической теории и их эволюция</w:t>
      </w:r>
    </w:p>
    <w:p w:rsidR="001F57ED" w:rsidRPr="00BA7CE0" w:rsidRDefault="001F57ED" w:rsidP="001F57ED">
      <w:pPr>
        <w:pStyle w:val="affa"/>
        <w:widowControl/>
        <w:numPr>
          <w:ilvl w:val="0"/>
          <w:numId w:val="96"/>
        </w:numPr>
        <w:ind w:left="1418" w:hanging="709"/>
      </w:pPr>
      <w:r w:rsidRPr="00BA7CE0">
        <w:t>Модели дистрибутивного поведения (суверенно-дистрибутивная модель, агентская модель, функциональная модель, корпоративная модель).</w:t>
      </w:r>
    </w:p>
    <w:p w:rsidR="001F57ED" w:rsidRPr="00BA7CE0" w:rsidRDefault="001F57ED" w:rsidP="001F57ED">
      <w:pPr>
        <w:pStyle w:val="affa"/>
        <w:widowControl/>
        <w:numPr>
          <w:ilvl w:val="0"/>
          <w:numId w:val="96"/>
        </w:numPr>
        <w:ind w:left="0" w:firstLine="709"/>
      </w:pPr>
      <w:r w:rsidRPr="00BA7CE0">
        <w:t>Модели инвестиционного поведения Дж. Кейнса.</w:t>
      </w:r>
    </w:p>
    <w:p w:rsidR="001F57ED" w:rsidRPr="00BA7CE0" w:rsidRDefault="001F57ED" w:rsidP="001F57ED">
      <w:pPr>
        <w:pStyle w:val="affa"/>
        <w:widowControl/>
        <w:numPr>
          <w:ilvl w:val="0"/>
          <w:numId w:val="96"/>
        </w:numPr>
        <w:ind w:left="0" w:firstLine="709"/>
      </w:pPr>
      <w:r w:rsidRPr="00BA7CE0">
        <w:t>Модели монетного поведения в социологии Г. Зиммеля</w:t>
      </w:r>
    </w:p>
    <w:p w:rsidR="001F57ED" w:rsidRPr="00BA7CE0" w:rsidRDefault="001F57ED" w:rsidP="001F57ED">
      <w:pPr>
        <w:pStyle w:val="affa"/>
        <w:widowControl/>
        <w:numPr>
          <w:ilvl w:val="0"/>
          <w:numId w:val="96"/>
        </w:numPr>
        <w:ind w:left="1418" w:hanging="709"/>
      </w:pPr>
      <w:r w:rsidRPr="00BA7CE0">
        <w:t>Модели экономического поведения  в системе патерналистской экономики Я. Корнаи.</w:t>
      </w:r>
    </w:p>
    <w:p w:rsidR="001F57ED" w:rsidRPr="00BA7CE0" w:rsidRDefault="001F57ED" w:rsidP="001F57ED">
      <w:pPr>
        <w:pStyle w:val="affa"/>
        <w:widowControl/>
        <w:numPr>
          <w:ilvl w:val="0"/>
          <w:numId w:val="96"/>
        </w:numPr>
        <w:ind w:left="0" w:firstLine="709"/>
      </w:pPr>
      <w:r w:rsidRPr="00BA7CE0">
        <w:t>Модель «</w:t>
      </w:r>
      <w:r w:rsidRPr="00BA7CE0">
        <w:rPr>
          <w:lang w:val="en-US"/>
        </w:rPr>
        <w:t>homo</w:t>
      </w:r>
      <w:r w:rsidRPr="00BA7CE0">
        <w:t xml:space="preserve"> </w:t>
      </w:r>
      <w:r w:rsidRPr="00BA7CE0">
        <w:rPr>
          <w:lang w:val="en-US"/>
        </w:rPr>
        <w:t>economicus</w:t>
      </w:r>
      <w:r w:rsidRPr="00BA7CE0">
        <w:t>» как социокультурный феномен.</w:t>
      </w:r>
    </w:p>
    <w:p w:rsidR="001F57ED" w:rsidRPr="00BA7CE0" w:rsidRDefault="001F57ED" w:rsidP="001F57ED">
      <w:pPr>
        <w:pStyle w:val="affa"/>
        <w:widowControl/>
        <w:numPr>
          <w:ilvl w:val="0"/>
          <w:numId w:val="96"/>
        </w:numPr>
        <w:ind w:left="0" w:firstLine="709"/>
      </w:pPr>
      <w:r w:rsidRPr="00BA7CE0">
        <w:t>Монетарный анализ Г. Зиммеля</w:t>
      </w:r>
    </w:p>
    <w:p w:rsidR="001F57ED" w:rsidRPr="00BA7CE0" w:rsidRDefault="001F57ED" w:rsidP="001F57ED">
      <w:pPr>
        <w:pStyle w:val="affa"/>
        <w:widowControl/>
        <w:numPr>
          <w:ilvl w:val="0"/>
          <w:numId w:val="96"/>
        </w:numPr>
        <w:ind w:left="0" w:firstLine="709"/>
      </w:pPr>
      <w:r w:rsidRPr="00BA7CE0">
        <w:t>Монопольные эффекты в социологическом измерении</w:t>
      </w:r>
    </w:p>
    <w:p w:rsidR="001F57ED" w:rsidRPr="00BA7CE0" w:rsidRDefault="001F57ED" w:rsidP="001F57ED">
      <w:pPr>
        <w:pStyle w:val="affa"/>
        <w:widowControl/>
        <w:numPr>
          <w:ilvl w:val="0"/>
          <w:numId w:val="96"/>
        </w:numPr>
        <w:ind w:left="0" w:firstLine="709"/>
      </w:pPr>
      <w:r w:rsidRPr="00BA7CE0">
        <w:t>Мотивы экономического поведения</w:t>
      </w:r>
    </w:p>
    <w:p w:rsidR="001F57ED" w:rsidRPr="00BA7CE0" w:rsidRDefault="001F57ED" w:rsidP="001F57ED">
      <w:pPr>
        <w:pStyle w:val="affa"/>
        <w:widowControl/>
        <w:numPr>
          <w:ilvl w:val="0"/>
          <w:numId w:val="96"/>
        </w:numPr>
        <w:ind w:left="0" w:firstLine="709"/>
      </w:pPr>
      <w:r w:rsidRPr="00BA7CE0">
        <w:t>Непрофессиональные модели экономического поведения</w:t>
      </w:r>
    </w:p>
    <w:p w:rsidR="001F57ED" w:rsidRPr="00BA7CE0" w:rsidRDefault="001F57ED" w:rsidP="001F57ED">
      <w:pPr>
        <w:pStyle w:val="affa"/>
        <w:widowControl/>
        <w:numPr>
          <w:ilvl w:val="0"/>
          <w:numId w:val="96"/>
        </w:numPr>
        <w:ind w:left="1418" w:hanging="709"/>
      </w:pPr>
      <w:r w:rsidRPr="00BA7CE0">
        <w:t>Нормативная модель современного гражданского, рыночного общества Л. Болтански и Л. Тевено</w:t>
      </w:r>
    </w:p>
    <w:p w:rsidR="001F57ED" w:rsidRPr="00BA7CE0" w:rsidRDefault="001F57ED" w:rsidP="001F57ED">
      <w:pPr>
        <w:pStyle w:val="affa"/>
        <w:widowControl/>
        <w:numPr>
          <w:ilvl w:val="0"/>
          <w:numId w:val="96"/>
        </w:numPr>
        <w:ind w:left="0" w:firstLine="709"/>
      </w:pPr>
      <w:r w:rsidRPr="00BA7CE0">
        <w:t>О соотношении категорий риск и неопределенность</w:t>
      </w:r>
    </w:p>
    <w:p w:rsidR="001F57ED" w:rsidRPr="00BA7CE0" w:rsidRDefault="001F57ED" w:rsidP="001F57ED">
      <w:pPr>
        <w:pStyle w:val="affa"/>
        <w:widowControl/>
        <w:numPr>
          <w:ilvl w:val="0"/>
          <w:numId w:val="96"/>
        </w:numPr>
        <w:ind w:left="0" w:firstLine="709"/>
      </w:pPr>
      <w:r w:rsidRPr="00BA7CE0">
        <w:t>Объекты, субъекты и предмет инвестиционного поведения</w:t>
      </w:r>
    </w:p>
    <w:p w:rsidR="001F57ED" w:rsidRPr="00BA7CE0" w:rsidRDefault="001F57ED" w:rsidP="001F57ED">
      <w:pPr>
        <w:pStyle w:val="affa"/>
        <w:widowControl/>
        <w:numPr>
          <w:ilvl w:val="0"/>
          <w:numId w:val="96"/>
        </w:numPr>
        <w:ind w:left="0" w:firstLine="709"/>
      </w:pPr>
      <w:r w:rsidRPr="00BA7CE0">
        <w:t>Оппортунистические модели экономического поведения</w:t>
      </w:r>
    </w:p>
    <w:p w:rsidR="001F57ED" w:rsidRPr="00BA7CE0" w:rsidRDefault="001F57ED" w:rsidP="001F57ED">
      <w:pPr>
        <w:pStyle w:val="affa"/>
        <w:widowControl/>
        <w:numPr>
          <w:ilvl w:val="0"/>
          <w:numId w:val="96"/>
        </w:numPr>
        <w:ind w:left="0" w:firstLine="709"/>
      </w:pPr>
      <w:r w:rsidRPr="00BA7CE0">
        <w:t>Организационная культура в системе производства и ее разновидности</w:t>
      </w:r>
    </w:p>
    <w:p w:rsidR="001F57ED" w:rsidRPr="00BA7CE0" w:rsidRDefault="001F57ED" w:rsidP="001F57ED">
      <w:pPr>
        <w:pStyle w:val="affa"/>
        <w:widowControl/>
        <w:numPr>
          <w:ilvl w:val="0"/>
          <w:numId w:val="96"/>
        </w:numPr>
        <w:ind w:left="0" w:firstLine="709"/>
      </w:pPr>
      <w:r w:rsidRPr="00BA7CE0">
        <w:t>Основные концепты сетевого анализа и их характеристика</w:t>
      </w:r>
    </w:p>
    <w:p w:rsidR="001F57ED" w:rsidRPr="00BA7CE0" w:rsidRDefault="001F57ED" w:rsidP="001F57ED">
      <w:pPr>
        <w:pStyle w:val="affa"/>
        <w:widowControl/>
        <w:numPr>
          <w:ilvl w:val="0"/>
          <w:numId w:val="96"/>
        </w:numPr>
        <w:ind w:left="0" w:firstLine="709"/>
      </w:pPr>
      <w:r w:rsidRPr="00BA7CE0">
        <w:t>Основные положения концепции Дж. Коулмена.</w:t>
      </w:r>
    </w:p>
    <w:p w:rsidR="001F57ED" w:rsidRPr="00BA7CE0" w:rsidRDefault="001F57ED" w:rsidP="001F57ED">
      <w:pPr>
        <w:pStyle w:val="affa"/>
        <w:widowControl/>
        <w:numPr>
          <w:ilvl w:val="0"/>
          <w:numId w:val="96"/>
        </w:numPr>
        <w:ind w:left="0" w:firstLine="709"/>
      </w:pPr>
      <w:r w:rsidRPr="00BA7CE0">
        <w:t>Основные положения экономической социологии В. Парето</w:t>
      </w:r>
    </w:p>
    <w:p w:rsidR="001F57ED" w:rsidRPr="00BA7CE0" w:rsidRDefault="001F57ED" w:rsidP="001F57ED">
      <w:pPr>
        <w:pStyle w:val="affa"/>
        <w:widowControl/>
        <w:numPr>
          <w:ilvl w:val="0"/>
          <w:numId w:val="96"/>
        </w:numPr>
        <w:ind w:left="0" w:firstLine="709"/>
      </w:pPr>
      <w:r w:rsidRPr="00BA7CE0">
        <w:t>Основные точки зрения и определения предпринимательства</w:t>
      </w:r>
    </w:p>
    <w:p w:rsidR="001F57ED" w:rsidRPr="00BA7CE0" w:rsidRDefault="001F57ED" w:rsidP="001F57ED">
      <w:pPr>
        <w:pStyle w:val="affa"/>
        <w:widowControl/>
        <w:numPr>
          <w:ilvl w:val="0"/>
          <w:numId w:val="96"/>
        </w:numPr>
        <w:ind w:left="0" w:firstLine="709"/>
      </w:pPr>
      <w:r w:rsidRPr="00BA7CE0">
        <w:t xml:space="preserve">Основные факторы специализации моделей экономического поведения </w:t>
      </w:r>
    </w:p>
    <w:p w:rsidR="001F57ED" w:rsidRPr="00BA7CE0" w:rsidRDefault="001F57ED" w:rsidP="001F57ED">
      <w:pPr>
        <w:pStyle w:val="affa"/>
        <w:widowControl/>
        <w:numPr>
          <w:ilvl w:val="0"/>
          <w:numId w:val="96"/>
        </w:numPr>
        <w:ind w:left="0" w:firstLine="709"/>
      </w:pPr>
      <w:r w:rsidRPr="00BA7CE0">
        <w:t>Основные характеристики социально-экономического обмена по Хайеку</w:t>
      </w:r>
    </w:p>
    <w:p w:rsidR="001F57ED" w:rsidRPr="00BA7CE0" w:rsidRDefault="001F57ED" w:rsidP="001F57ED">
      <w:pPr>
        <w:pStyle w:val="affa"/>
        <w:widowControl/>
        <w:numPr>
          <w:ilvl w:val="0"/>
          <w:numId w:val="96"/>
        </w:numPr>
        <w:ind w:left="1418" w:hanging="709"/>
      </w:pPr>
      <w:r w:rsidRPr="00BA7CE0">
        <w:t>Пассивные модели предложения профессиональных ресурсов и их характеристики</w:t>
      </w:r>
    </w:p>
    <w:p w:rsidR="001F57ED" w:rsidRPr="00BA7CE0" w:rsidRDefault="001F57ED" w:rsidP="001F57ED">
      <w:pPr>
        <w:pStyle w:val="affa"/>
        <w:widowControl/>
        <w:numPr>
          <w:ilvl w:val="0"/>
          <w:numId w:val="96"/>
        </w:numPr>
        <w:ind w:left="0" w:firstLine="709"/>
      </w:pPr>
      <w:r w:rsidRPr="00BA7CE0">
        <w:t>Переходные модели экономического поведения</w:t>
      </w:r>
    </w:p>
    <w:p w:rsidR="001F57ED" w:rsidRPr="00BA7CE0" w:rsidRDefault="001F57ED" w:rsidP="001F57ED">
      <w:pPr>
        <w:pStyle w:val="affa"/>
        <w:widowControl/>
        <w:numPr>
          <w:ilvl w:val="0"/>
          <w:numId w:val="96"/>
        </w:numPr>
        <w:ind w:left="0" w:firstLine="709"/>
      </w:pPr>
      <w:r w:rsidRPr="00BA7CE0">
        <w:t>Переходные модели экономического поведения (опыт России)</w:t>
      </w:r>
    </w:p>
    <w:p w:rsidR="001F57ED" w:rsidRPr="00BA7CE0" w:rsidRDefault="001F57ED" w:rsidP="001F57ED">
      <w:pPr>
        <w:pStyle w:val="affa"/>
        <w:widowControl/>
        <w:numPr>
          <w:ilvl w:val="0"/>
          <w:numId w:val="96"/>
        </w:numPr>
        <w:ind w:left="1418" w:hanging="709"/>
      </w:pPr>
      <w:r w:rsidRPr="00BA7CE0">
        <w:t>Переходные модели экономического поведения (Опыт стран Восточной Европы)</w:t>
      </w:r>
    </w:p>
    <w:p w:rsidR="001F57ED" w:rsidRPr="00BA7CE0" w:rsidRDefault="001F57ED" w:rsidP="001F57ED">
      <w:pPr>
        <w:pStyle w:val="affa"/>
        <w:widowControl/>
        <w:numPr>
          <w:ilvl w:val="0"/>
          <w:numId w:val="96"/>
        </w:numPr>
        <w:ind w:left="0" w:firstLine="709"/>
      </w:pPr>
      <w:r w:rsidRPr="00BA7CE0">
        <w:t>Поведенческая интерпретация института собственности Г.Зиммеля</w:t>
      </w:r>
    </w:p>
    <w:p w:rsidR="001F57ED" w:rsidRPr="00BA7CE0" w:rsidRDefault="001F57ED" w:rsidP="001F57ED">
      <w:pPr>
        <w:pStyle w:val="affa"/>
        <w:widowControl/>
        <w:numPr>
          <w:ilvl w:val="0"/>
          <w:numId w:val="96"/>
        </w:numPr>
        <w:ind w:left="0" w:firstLine="709"/>
      </w:pPr>
      <w:r w:rsidRPr="00BA7CE0">
        <w:t>Поведенческая теория фирмы Р.Саймона, Р.Сайерта и Дж.Марча.</w:t>
      </w:r>
    </w:p>
    <w:p w:rsidR="001F57ED" w:rsidRPr="00BA7CE0" w:rsidRDefault="001F57ED" w:rsidP="001F57ED">
      <w:pPr>
        <w:pStyle w:val="affa"/>
        <w:widowControl/>
        <w:numPr>
          <w:ilvl w:val="0"/>
          <w:numId w:val="96"/>
        </w:numPr>
        <w:ind w:left="0" w:firstLine="709"/>
      </w:pPr>
      <w:r w:rsidRPr="00BA7CE0">
        <w:t>Посреднические модели экономического поведения</w:t>
      </w:r>
    </w:p>
    <w:p w:rsidR="001F57ED" w:rsidRPr="00BA7CE0" w:rsidRDefault="001F57ED" w:rsidP="001F57ED">
      <w:pPr>
        <w:pStyle w:val="affa"/>
        <w:widowControl/>
        <w:numPr>
          <w:ilvl w:val="0"/>
          <w:numId w:val="96"/>
        </w:numPr>
        <w:ind w:left="0" w:firstLine="709"/>
      </w:pPr>
      <w:r w:rsidRPr="00BA7CE0">
        <w:t>Потребительские модели экономического поведения</w:t>
      </w:r>
    </w:p>
    <w:p w:rsidR="001F57ED" w:rsidRPr="00BA7CE0" w:rsidRDefault="001F57ED" w:rsidP="001F57ED">
      <w:pPr>
        <w:pStyle w:val="affa"/>
        <w:widowControl/>
        <w:numPr>
          <w:ilvl w:val="0"/>
          <w:numId w:val="96"/>
        </w:numPr>
        <w:ind w:left="0" w:firstLine="709"/>
      </w:pPr>
      <w:r w:rsidRPr="00BA7CE0">
        <w:t>Потребительский выбор как социологическая проблема.</w:t>
      </w:r>
    </w:p>
    <w:p w:rsidR="001F57ED" w:rsidRPr="00BA7CE0" w:rsidRDefault="001F57ED" w:rsidP="001F57ED">
      <w:pPr>
        <w:pStyle w:val="affa"/>
        <w:widowControl/>
        <w:numPr>
          <w:ilvl w:val="0"/>
          <w:numId w:val="96"/>
        </w:numPr>
        <w:ind w:left="0" w:firstLine="709"/>
      </w:pPr>
      <w:r w:rsidRPr="00BA7CE0">
        <w:t>Праксеологическая концепция социального поведения Л.Мизеса</w:t>
      </w:r>
    </w:p>
    <w:p w:rsidR="001F57ED" w:rsidRPr="00BA7CE0" w:rsidRDefault="001F57ED" w:rsidP="001F57ED">
      <w:pPr>
        <w:pStyle w:val="affa"/>
        <w:widowControl/>
        <w:numPr>
          <w:ilvl w:val="0"/>
          <w:numId w:val="96"/>
        </w:numPr>
        <w:ind w:left="0" w:firstLine="709"/>
      </w:pPr>
      <w:r w:rsidRPr="00BA7CE0">
        <w:t>Принцип максимизации и его социологическая интерпретация</w:t>
      </w:r>
    </w:p>
    <w:p w:rsidR="001F57ED" w:rsidRPr="00BA7CE0" w:rsidRDefault="001F57ED" w:rsidP="001F57ED">
      <w:pPr>
        <w:pStyle w:val="affa"/>
        <w:widowControl/>
        <w:numPr>
          <w:ilvl w:val="0"/>
          <w:numId w:val="96"/>
        </w:numPr>
        <w:ind w:left="0" w:firstLine="709"/>
      </w:pPr>
      <w:r w:rsidRPr="00BA7CE0">
        <w:t>Природа и функции экономических конфликтов.</w:t>
      </w:r>
    </w:p>
    <w:p w:rsidR="001F57ED" w:rsidRPr="00BA7CE0" w:rsidRDefault="001F57ED" w:rsidP="001F57ED">
      <w:pPr>
        <w:pStyle w:val="affa"/>
        <w:widowControl/>
        <w:numPr>
          <w:ilvl w:val="0"/>
          <w:numId w:val="96"/>
        </w:numPr>
        <w:ind w:left="0" w:firstLine="709"/>
      </w:pPr>
      <w:r w:rsidRPr="00BA7CE0">
        <w:lastRenderedPageBreak/>
        <w:t>Проблема «агент-принципал» и методы ее «решения»</w:t>
      </w:r>
    </w:p>
    <w:p w:rsidR="001F57ED" w:rsidRPr="00BA7CE0" w:rsidRDefault="001F57ED" w:rsidP="001F57ED">
      <w:pPr>
        <w:pStyle w:val="affa"/>
        <w:widowControl/>
        <w:numPr>
          <w:ilvl w:val="0"/>
          <w:numId w:val="96"/>
        </w:numPr>
        <w:ind w:left="0" w:firstLine="709"/>
      </w:pPr>
      <w:r w:rsidRPr="00BA7CE0">
        <w:t>Проблема детерминации социальной жизни в концепции Дж. Коулмена</w:t>
      </w:r>
    </w:p>
    <w:p w:rsidR="001F57ED" w:rsidRPr="00BA7CE0" w:rsidRDefault="001F57ED" w:rsidP="001F57ED">
      <w:pPr>
        <w:pStyle w:val="affa"/>
        <w:widowControl/>
        <w:numPr>
          <w:ilvl w:val="0"/>
          <w:numId w:val="96"/>
        </w:numPr>
        <w:ind w:left="0" w:firstLine="709"/>
      </w:pPr>
      <w:r w:rsidRPr="00BA7CE0">
        <w:t>Проблема измерения эквивалентности экономического обмена</w:t>
      </w:r>
    </w:p>
    <w:p w:rsidR="001F57ED" w:rsidRPr="00BA7CE0" w:rsidRDefault="001F57ED" w:rsidP="001F57ED">
      <w:pPr>
        <w:pStyle w:val="affa"/>
        <w:widowControl/>
        <w:numPr>
          <w:ilvl w:val="0"/>
          <w:numId w:val="96"/>
        </w:numPr>
        <w:ind w:left="0" w:firstLine="709"/>
      </w:pPr>
      <w:r w:rsidRPr="00BA7CE0">
        <w:t>Проблема субъекта экономического поведения</w:t>
      </w:r>
    </w:p>
    <w:p w:rsidR="001F57ED" w:rsidRPr="00BA7CE0" w:rsidRDefault="001F57ED" w:rsidP="001F57ED">
      <w:pPr>
        <w:pStyle w:val="affa"/>
        <w:widowControl/>
        <w:numPr>
          <w:ilvl w:val="0"/>
          <w:numId w:val="96"/>
        </w:numPr>
        <w:ind w:left="1276" w:hanging="567"/>
      </w:pPr>
      <w:r w:rsidRPr="00BA7CE0">
        <w:t>Проблемы структурирования, спецификации и распределения элементов прав собственности</w:t>
      </w:r>
    </w:p>
    <w:p w:rsidR="001F57ED" w:rsidRPr="00BA7CE0" w:rsidRDefault="001F57ED" w:rsidP="001F57ED">
      <w:pPr>
        <w:pStyle w:val="affa"/>
        <w:widowControl/>
        <w:numPr>
          <w:ilvl w:val="0"/>
          <w:numId w:val="96"/>
        </w:numPr>
        <w:ind w:left="0" w:firstLine="709"/>
      </w:pPr>
      <w:r w:rsidRPr="00BA7CE0">
        <w:t>Профессиональная стратификация в системе фондового рынка</w:t>
      </w:r>
    </w:p>
    <w:p w:rsidR="001F57ED" w:rsidRPr="00BA7CE0" w:rsidRDefault="001F57ED" w:rsidP="001F57ED">
      <w:pPr>
        <w:pStyle w:val="affa"/>
        <w:widowControl/>
        <w:numPr>
          <w:ilvl w:val="0"/>
          <w:numId w:val="96"/>
        </w:numPr>
        <w:ind w:left="0" w:firstLine="709"/>
      </w:pPr>
      <w:r w:rsidRPr="00BA7CE0">
        <w:t>Профессиональные модели экономического поведения</w:t>
      </w:r>
    </w:p>
    <w:p w:rsidR="001F57ED" w:rsidRPr="00BA7CE0" w:rsidRDefault="001F57ED" w:rsidP="001F57ED">
      <w:pPr>
        <w:pStyle w:val="affa"/>
        <w:widowControl/>
        <w:numPr>
          <w:ilvl w:val="0"/>
          <w:numId w:val="96"/>
        </w:numPr>
        <w:ind w:left="0" w:firstLine="709"/>
      </w:pPr>
      <w:r w:rsidRPr="00BA7CE0">
        <w:t>Профили предпринимательского поведения</w:t>
      </w:r>
    </w:p>
    <w:p w:rsidR="001F57ED" w:rsidRPr="00BA7CE0" w:rsidRDefault="001F57ED" w:rsidP="001F57ED">
      <w:pPr>
        <w:pStyle w:val="affa"/>
        <w:widowControl/>
        <w:numPr>
          <w:ilvl w:val="0"/>
          <w:numId w:val="96"/>
        </w:numPr>
        <w:ind w:left="0" w:firstLine="709"/>
      </w:pPr>
      <w:r w:rsidRPr="00BA7CE0">
        <w:t>Процесс предложения личностных (профессиональных) ресурсов</w:t>
      </w:r>
    </w:p>
    <w:p w:rsidR="001F57ED" w:rsidRPr="00BA7CE0" w:rsidRDefault="001F57ED" w:rsidP="001F57ED">
      <w:pPr>
        <w:pStyle w:val="affa"/>
        <w:widowControl/>
        <w:numPr>
          <w:ilvl w:val="0"/>
          <w:numId w:val="96"/>
        </w:numPr>
        <w:ind w:left="0" w:firstLine="709"/>
      </w:pPr>
      <w:r w:rsidRPr="00BA7CE0">
        <w:t>Психология предпринимательской активности</w:t>
      </w:r>
    </w:p>
    <w:p w:rsidR="001F57ED" w:rsidRPr="00BA7CE0" w:rsidRDefault="001F57ED" w:rsidP="001F57ED">
      <w:pPr>
        <w:pStyle w:val="affa"/>
        <w:widowControl/>
        <w:numPr>
          <w:ilvl w:val="0"/>
          <w:numId w:val="96"/>
        </w:numPr>
        <w:ind w:left="0" w:firstLine="709"/>
      </w:pPr>
      <w:r w:rsidRPr="00BA7CE0">
        <w:t>Рациональные модели монетарного поведения</w:t>
      </w:r>
    </w:p>
    <w:p w:rsidR="001F57ED" w:rsidRPr="00BA7CE0" w:rsidRDefault="001F57ED" w:rsidP="001F57ED">
      <w:pPr>
        <w:pStyle w:val="affa"/>
        <w:widowControl/>
        <w:numPr>
          <w:ilvl w:val="0"/>
          <w:numId w:val="96"/>
        </w:numPr>
        <w:ind w:left="1276" w:hanging="567"/>
      </w:pPr>
      <w:r w:rsidRPr="00BA7CE0">
        <w:t>Рациональные, нормативные и экспрессивные модели социального поведения (по Хабермасу)</w:t>
      </w:r>
    </w:p>
    <w:p w:rsidR="001F57ED" w:rsidRPr="00BA7CE0" w:rsidRDefault="001F57ED" w:rsidP="001F57ED">
      <w:pPr>
        <w:pStyle w:val="affa"/>
        <w:widowControl/>
        <w:numPr>
          <w:ilvl w:val="0"/>
          <w:numId w:val="96"/>
        </w:numPr>
        <w:ind w:left="0" w:firstLine="709"/>
      </w:pPr>
      <w:r w:rsidRPr="00BA7CE0">
        <w:t>Режимы собственности, их эволюция и основные особенности.</w:t>
      </w:r>
    </w:p>
    <w:p w:rsidR="001F57ED" w:rsidRPr="00BA7CE0" w:rsidRDefault="001F57ED" w:rsidP="001F57ED">
      <w:pPr>
        <w:pStyle w:val="affa"/>
        <w:widowControl/>
        <w:numPr>
          <w:ilvl w:val="0"/>
          <w:numId w:val="96"/>
        </w:numPr>
        <w:ind w:left="0" w:firstLine="709"/>
      </w:pPr>
      <w:r w:rsidRPr="00BA7CE0">
        <w:t>Рефлексивная модель инвестиционного поведения Дж. Сороса</w:t>
      </w:r>
    </w:p>
    <w:p w:rsidR="001F57ED" w:rsidRPr="00BA7CE0" w:rsidRDefault="001F57ED" w:rsidP="001F57ED">
      <w:pPr>
        <w:pStyle w:val="affa"/>
        <w:widowControl/>
        <w:numPr>
          <w:ilvl w:val="0"/>
          <w:numId w:val="96"/>
        </w:numPr>
        <w:ind w:left="0" w:firstLine="709"/>
      </w:pPr>
      <w:r w:rsidRPr="00BA7CE0">
        <w:t>Риск в структуре экономического поведения.</w:t>
      </w:r>
    </w:p>
    <w:p w:rsidR="001F57ED" w:rsidRPr="00BA7CE0" w:rsidRDefault="001F57ED" w:rsidP="001F57ED">
      <w:pPr>
        <w:pStyle w:val="affa"/>
        <w:widowControl/>
        <w:numPr>
          <w:ilvl w:val="0"/>
          <w:numId w:val="96"/>
        </w:numPr>
        <w:ind w:left="0" w:firstLine="709"/>
      </w:pPr>
      <w:r w:rsidRPr="00BA7CE0">
        <w:t>Роль денежных калькуляций в праксеологии Л.Мизеса</w:t>
      </w:r>
    </w:p>
    <w:p w:rsidR="001F57ED" w:rsidRPr="00BA7CE0" w:rsidRDefault="001F57ED" w:rsidP="001F57ED">
      <w:pPr>
        <w:pStyle w:val="affa"/>
        <w:widowControl/>
        <w:numPr>
          <w:ilvl w:val="0"/>
          <w:numId w:val="96"/>
        </w:numPr>
        <w:ind w:left="0" w:firstLine="709"/>
      </w:pPr>
      <w:r w:rsidRPr="00BA7CE0">
        <w:t>Рынок как социальный институт и его характеристики</w:t>
      </w:r>
    </w:p>
    <w:p w:rsidR="001F57ED" w:rsidRPr="00BA7CE0" w:rsidRDefault="001F57ED" w:rsidP="001F57ED">
      <w:pPr>
        <w:pStyle w:val="affa"/>
        <w:widowControl/>
        <w:numPr>
          <w:ilvl w:val="0"/>
          <w:numId w:val="96"/>
        </w:numPr>
        <w:ind w:left="0" w:firstLine="709"/>
      </w:pPr>
      <w:r w:rsidRPr="00BA7CE0">
        <w:t>Сберегательное поведение и его функции</w:t>
      </w:r>
    </w:p>
    <w:p w:rsidR="001F57ED" w:rsidRPr="00BA7CE0" w:rsidRDefault="001F57ED" w:rsidP="001F57ED">
      <w:pPr>
        <w:pStyle w:val="affa"/>
        <w:widowControl/>
        <w:numPr>
          <w:ilvl w:val="0"/>
          <w:numId w:val="96"/>
        </w:numPr>
        <w:ind w:left="0" w:firstLine="709"/>
      </w:pPr>
      <w:r w:rsidRPr="00BA7CE0">
        <w:t>Семейно-клановая организационная культура и ее основные характеристики</w:t>
      </w:r>
    </w:p>
    <w:p w:rsidR="001F57ED" w:rsidRPr="00BA7CE0" w:rsidRDefault="001F57ED" w:rsidP="001F57ED">
      <w:pPr>
        <w:pStyle w:val="affa"/>
        <w:widowControl/>
        <w:numPr>
          <w:ilvl w:val="0"/>
          <w:numId w:val="96"/>
        </w:numPr>
        <w:ind w:left="0" w:firstLine="709"/>
      </w:pPr>
      <w:r w:rsidRPr="00BA7CE0">
        <w:t>Семья как контрактная система.</w:t>
      </w:r>
    </w:p>
    <w:p w:rsidR="001F57ED" w:rsidRPr="00BA7CE0" w:rsidRDefault="001F57ED" w:rsidP="001F57ED">
      <w:pPr>
        <w:pStyle w:val="affa"/>
        <w:widowControl/>
        <w:numPr>
          <w:ilvl w:val="0"/>
          <w:numId w:val="96"/>
        </w:numPr>
        <w:ind w:left="0" w:firstLine="709"/>
      </w:pPr>
      <w:r w:rsidRPr="00BA7CE0">
        <w:t>Сетевой подход в социологическом анализе и его особенности</w:t>
      </w:r>
    </w:p>
    <w:p w:rsidR="001F57ED" w:rsidRPr="00BA7CE0" w:rsidRDefault="001F57ED" w:rsidP="001F57ED">
      <w:pPr>
        <w:pStyle w:val="affa"/>
        <w:widowControl/>
        <w:numPr>
          <w:ilvl w:val="0"/>
          <w:numId w:val="96"/>
        </w:numPr>
        <w:ind w:left="0" w:firstLine="709"/>
      </w:pPr>
      <w:r w:rsidRPr="00BA7CE0">
        <w:t>Социальный капитал в системе экономического взаимодействия</w:t>
      </w:r>
    </w:p>
    <w:p w:rsidR="001F57ED" w:rsidRPr="00BA7CE0" w:rsidRDefault="001F57ED" w:rsidP="001F57ED">
      <w:pPr>
        <w:pStyle w:val="affa"/>
        <w:widowControl/>
        <w:numPr>
          <w:ilvl w:val="0"/>
          <w:numId w:val="96"/>
        </w:numPr>
        <w:ind w:left="0" w:firstLine="709"/>
      </w:pPr>
      <w:r w:rsidRPr="00BA7CE0">
        <w:t>Социальный обмен в социологии Г.Зиммеля.</w:t>
      </w:r>
    </w:p>
    <w:p w:rsidR="001F57ED" w:rsidRPr="00BA7CE0" w:rsidRDefault="001F57ED" w:rsidP="001F57ED">
      <w:pPr>
        <w:pStyle w:val="affa"/>
        <w:widowControl/>
        <w:numPr>
          <w:ilvl w:val="0"/>
          <w:numId w:val="96"/>
        </w:numPr>
        <w:ind w:left="0" w:firstLine="709"/>
      </w:pPr>
      <w:r w:rsidRPr="00BA7CE0">
        <w:t>Социо-культурные особенности предпринимательского поведения</w:t>
      </w:r>
    </w:p>
    <w:p w:rsidR="001F57ED" w:rsidRPr="00BA7CE0" w:rsidRDefault="001F57ED" w:rsidP="001F57ED">
      <w:pPr>
        <w:pStyle w:val="affa"/>
        <w:widowControl/>
        <w:numPr>
          <w:ilvl w:val="0"/>
          <w:numId w:val="96"/>
        </w:numPr>
        <w:ind w:left="0" w:firstLine="709"/>
      </w:pPr>
      <w:r w:rsidRPr="00BA7CE0">
        <w:t>Социоэкономика А. Этциони</w:t>
      </w:r>
    </w:p>
    <w:p w:rsidR="001F57ED" w:rsidRPr="00BA7CE0" w:rsidRDefault="001F57ED" w:rsidP="001F57ED">
      <w:pPr>
        <w:pStyle w:val="affa"/>
        <w:widowControl/>
        <w:numPr>
          <w:ilvl w:val="0"/>
          <w:numId w:val="96"/>
        </w:numPr>
        <w:ind w:left="0" w:firstLine="709"/>
      </w:pPr>
      <w:r w:rsidRPr="00BA7CE0">
        <w:t>Структура и функции обменного поведения</w:t>
      </w:r>
    </w:p>
    <w:p w:rsidR="001F57ED" w:rsidRPr="00BA7CE0" w:rsidRDefault="001F57ED" w:rsidP="001F57ED">
      <w:pPr>
        <w:pStyle w:val="affa"/>
        <w:widowControl/>
        <w:numPr>
          <w:ilvl w:val="0"/>
          <w:numId w:val="96"/>
        </w:numPr>
        <w:ind w:left="0" w:firstLine="709"/>
      </w:pPr>
      <w:r w:rsidRPr="00BA7CE0">
        <w:t>Структура и функции экономической культуры.</w:t>
      </w:r>
    </w:p>
    <w:p w:rsidR="001F57ED" w:rsidRPr="00BA7CE0" w:rsidRDefault="001F57ED" w:rsidP="001F57ED">
      <w:pPr>
        <w:pStyle w:val="affa"/>
        <w:widowControl/>
        <w:numPr>
          <w:ilvl w:val="0"/>
          <w:numId w:val="96"/>
        </w:numPr>
        <w:ind w:left="0" w:firstLine="709"/>
      </w:pPr>
      <w:r w:rsidRPr="00BA7CE0">
        <w:t>Структура экономического действия в социологии Т.Парсонса</w:t>
      </w:r>
    </w:p>
    <w:p w:rsidR="001F57ED" w:rsidRPr="00BA7CE0" w:rsidRDefault="001F57ED" w:rsidP="001F57ED">
      <w:pPr>
        <w:pStyle w:val="affa"/>
        <w:widowControl/>
        <w:numPr>
          <w:ilvl w:val="0"/>
          <w:numId w:val="96"/>
        </w:numPr>
        <w:ind w:left="0" w:firstLine="709"/>
      </w:pPr>
      <w:r w:rsidRPr="00BA7CE0">
        <w:t>Структура экономического интереса</w:t>
      </w:r>
    </w:p>
    <w:p w:rsidR="001F57ED" w:rsidRPr="00BA7CE0" w:rsidRDefault="001F57ED" w:rsidP="001F57ED">
      <w:pPr>
        <w:pStyle w:val="affa"/>
        <w:widowControl/>
        <w:numPr>
          <w:ilvl w:val="0"/>
          <w:numId w:val="96"/>
        </w:numPr>
        <w:ind w:left="0" w:firstLine="709"/>
      </w:pPr>
      <w:r w:rsidRPr="00BA7CE0">
        <w:t>Субъекты экономического поведения и их характеристики</w:t>
      </w:r>
    </w:p>
    <w:p w:rsidR="001F57ED" w:rsidRPr="00BA7CE0" w:rsidRDefault="001F57ED" w:rsidP="001F57ED">
      <w:pPr>
        <w:pStyle w:val="affa"/>
        <w:widowControl/>
        <w:numPr>
          <w:ilvl w:val="0"/>
          <w:numId w:val="96"/>
        </w:numPr>
        <w:ind w:left="0" w:firstLine="709"/>
      </w:pPr>
      <w:r w:rsidRPr="00BA7CE0">
        <w:t>Субъекты экономического риска и их классификация.</w:t>
      </w:r>
    </w:p>
    <w:p w:rsidR="001F57ED" w:rsidRPr="00BA7CE0" w:rsidRDefault="001F57ED" w:rsidP="001F57ED">
      <w:pPr>
        <w:pStyle w:val="affa"/>
        <w:widowControl/>
        <w:numPr>
          <w:ilvl w:val="0"/>
          <w:numId w:val="96"/>
        </w:numPr>
        <w:ind w:left="0" w:firstLine="709"/>
      </w:pPr>
      <w:r w:rsidRPr="00BA7CE0">
        <w:t>Теория «человеческого капитала» Г.Беккера и ее интерпретация</w:t>
      </w:r>
    </w:p>
    <w:p w:rsidR="001F57ED" w:rsidRPr="00BA7CE0" w:rsidRDefault="001F57ED" w:rsidP="001F57ED">
      <w:pPr>
        <w:pStyle w:val="affa"/>
        <w:widowControl/>
        <w:numPr>
          <w:ilvl w:val="0"/>
          <w:numId w:val="96"/>
        </w:numPr>
        <w:ind w:left="0" w:firstLine="709"/>
      </w:pPr>
      <w:r w:rsidRPr="00BA7CE0">
        <w:t>Теория социального капитала Дж. Коулмена</w:t>
      </w:r>
    </w:p>
    <w:p w:rsidR="001F57ED" w:rsidRPr="00BA7CE0" w:rsidRDefault="001F57ED" w:rsidP="001F57ED">
      <w:pPr>
        <w:pStyle w:val="affa"/>
        <w:widowControl/>
        <w:numPr>
          <w:ilvl w:val="0"/>
          <w:numId w:val="96"/>
        </w:numPr>
        <w:ind w:left="0" w:firstLine="709"/>
      </w:pPr>
      <w:r w:rsidRPr="00BA7CE0">
        <w:t>Теория социального капитала и ее модификации</w:t>
      </w:r>
    </w:p>
    <w:p w:rsidR="001F57ED" w:rsidRPr="00BA7CE0" w:rsidRDefault="001F57ED" w:rsidP="001F57ED">
      <w:pPr>
        <w:pStyle w:val="affa"/>
        <w:widowControl/>
        <w:numPr>
          <w:ilvl w:val="0"/>
          <w:numId w:val="96"/>
        </w:numPr>
        <w:ind w:left="0" w:firstLine="709"/>
      </w:pPr>
      <w:r w:rsidRPr="00BA7CE0">
        <w:t>Теория хозяйственного действия Н. Кондратьева</w:t>
      </w:r>
    </w:p>
    <w:p w:rsidR="001F57ED" w:rsidRPr="00BA7CE0" w:rsidRDefault="001F57ED" w:rsidP="001F57ED">
      <w:pPr>
        <w:pStyle w:val="affa"/>
        <w:widowControl/>
        <w:numPr>
          <w:ilvl w:val="0"/>
          <w:numId w:val="96"/>
        </w:numPr>
        <w:ind w:left="0" w:firstLine="709"/>
      </w:pPr>
      <w:r w:rsidRPr="00BA7CE0">
        <w:t>Технологии экономического обмена в системе инвестиционного цикла</w:t>
      </w:r>
    </w:p>
    <w:p w:rsidR="001F57ED" w:rsidRPr="00BA7CE0" w:rsidRDefault="001F57ED" w:rsidP="001F57ED">
      <w:pPr>
        <w:pStyle w:val="affa"/>
        <w:widowControl/>
        <w:numPr>
          <w:ilvl w:val="0"/>
          <w:numId w:val="96"/>
        </w:numPr>
        <w:ind w:left="0" w:firstLine="709"/>
      </w:pPr>
      <w:r w:rsidRPr="00BA7CE0">
        <w:t>Традиционные модели монетарного поведения</w:t>
      </w:r>
    </w:p>
    <w:p w:rsidR="001F57ED" w:rsidRPr="00BA7CE0" w:rsidRDefault="001F57ED" w:rsidP="001F57ED">
      <w:pPr>
        <w:pStyle w:val="affa"/>
        <w:widowControl/>
        <w:numPr>
          <w:ilvl w:val="0"/>
          <w:numId w:val="96"/>
        </w:numPr>
        <w:ind w:left="0" w:firstLine="709"/>
      </w:pPr>
      <w:r w:rsidRPr="00BA7CE0">
        <w:t xml:space="preserve">Традиционные модели экономического поведения </w:t>
      </w:r>
    </w:p>
    <w:p w:rsidR="001F57ED" w:rsidRPr="00BA7CE0" w:rsidRDefault="001F57ED" w:rsidP="001F57ED">
      <w:pPr>
        <w:pStyle w:val="affa"/>
        <w:widowControl/>
        <w:numPr>
          <w:ilvl w:val="0"/>
          <w:numId w:val="96"/>
        </w:numPr>
        <w:ind w:left="0" w:firstLine="709"/>
      </w:pPr>
      <w:r w:rsidRPr="00BA7CE0">
        <w:t>Трансакционный анализ О.Уильямсона и его социологическая интерпретация</w:t>
      </w:r>
    </w:p>
    <w:p w:rsidR="001F57ED" w:rsidRPr="00BA7CE0" w:rsidRDefault="001F57ED" w:rsidP="001F57ED">
      <w:pPr>
        <w:pStyle w:val="affa"/>
        <w:widowControl/>
        <w:numPr>
          <w:ilvl w:val="0"/>
          <w:numId w:val="96"/>
        </w:numPr>
        <w:ind w:left="0" w:firstLine="709"/>
      </w:pPr>
      <w:r w:rsidRPr="00BA7CE0">
        <w:t>Трудовое поведение и его характеристики</w:t>
      </w:r>
    </w:p>
    <w:p w:rsidR="001F57ED" w:rsidRPr="00BA7CE0" w:rsidRDefault="001F57ED" w:rsidP="001F57ED">
      <w:pPr>
        <w:pStyle w:val="affa"/>
        <w:widowControl/>
        <w:numPr>
          <w:ilvl w:val="0"/>
          <w:numId w:val="96"/>
        </w:numPr>
        <w:ind w:left="0" w:firstLine="709"/>
      </w:pPr>
      <w:r w:rsidRPr="00BA7CE0">
        <w:t>Уровни специализации предпринимательского поведения</w:t>
      </w:r>
    </w:p>
    <w:p w:rsidR="001F57ED" w:rsidRPr="00BA7CE0" w:rsidRDefault="001F57ED" w:rsidP="001F57ED">
      <w:pPr>
        <w:pStyle w:val="affa"/>
        <w:widowControl/>
        <w:numPr>
          <w:ilvl w:val="0"/>
          <w:numId w:val="96"/>
        </w:numPr>
        <w:ind w:left="0" w:firstLine="709"/>
      </w:pPr>
      <w:r w:rsidRPr="00BA7CE0">
        <w:t>Феномен оппортунизма в системе контрактных отношений</w:t>
      </w:r>
    </w:p>
    <w:p w:rsidR="001F57ED" w:rsidRPr="00BA7CE0" w:rsidRDefault="001F57ED" w:rsidP="001F57ED">
      <w:pPr>
        <w:pStyle w:val="affa"/>
        <w:widowControl/>
        <w:numPr>
          <w:ilvl w:val="0"/>
          <w:numId w:val="96"/>
        </w:numPr>
        <w:ind w:left="0" w:firstLine="709"/>
      </w:pPr>
      <w:r w:rsidRPr="00BA7CE0">
        <w:t>Феномен престижного потребления</w:t>
      </w:r>
    </w:p>
    <w:p w:rsidR="001F57ED" w:rsidRPr="00BA7CE0" w:rsidRDefault="001F57ED" w:rsidP="001F57ED">
      <w:pPr>
        <w:pStyle w:val="affa"/>
        <w:widowControl/>
        <w:numPr>
          <w:ilvl w:val="0"/>
          <w:numId w:val="96"/>
        </w:numPr>
        <w:ind w:left="0" w:firstLine="709"/>
      </w:pPr>
      <w:r w:rsidRPr="00BA7CE0">
        <w:t>Феномен рестрикционизма в структуре трудового поведения.</w:t>
      </w:r>
    </w:p>
    <w:p w:rsidR="001F57ED" w:rsidRPr="00BA7CE0" w:rsidRDefault="001F57ED" w:rsidP="001F57ED">
      <w:pPr>
        <w:pStyle w:val="affa"/>
        <w:widowControl/>
        <w:numPr>
          <w:ilvl w:val="0"/>
          <w:numId w:val="96"/>
        </w:numPr>
        <w:ind w:left="0" w:firstLine="709"/>
      </w:pPr>
      <w:r w:rsidRPr="00BA7CE0">
        <w:t>Фирма как предмет социологического анализа.</w:t>
      </w:r>
    </w:p>
    <w:p w:rsidR="001F57ED" w:rsidRPr="00BA7CE0" w:rsidRDefault="001F57ED" w:rsidP="001F57ED">
      <w:pPr>
        <w:pStyle w:val="affa"/>
        <w:widowControl/>
        <w:numPr>
          <w:ilvl w:val="0"/>
          <w:numId w:val="96"/>
        </w:numPr>
        <w:ind w:left="0" w:firstLine="709"/>
      </w:pPr>
      <w:r w:rsidRPr="00BA7CE0">
        <w:t>Фирма как социально-экономический институт</w:t>
      </w:r>
    </w:p>
    <w:p w:rsidR="001F57ED" w:rsidRPr="00BA7CE0" w:rsidRDefault="001F57ED" w:rsidP="001F57ED">
      <w:pPr>
        <w:pStyle w:val="affa"/>
        <w:widowControl/>
        <w:numPr>
          <w:ilvl w:val="0"/>
          <w:numId w:val="96"/>
        </w:numPr>
        <w:ind w:left="0" w:firstLine="709"/>
      </w:pPr>
      <w:r w:rsidRPr="00BA7CE0">
        <w:t>Формы контрактации в условиях рыночной экономики</w:t>
      </w:r>
    </w:p>
    <w:p w:rsidR="001F57ED" w:rsidRPr="00BA7CE0" w:rsidRDefault="001F57ED" w:rsidP="001F57ED">
      <w:pPr>
        <w:pStyle w:val="affa"/>
        <w:widowControl/>
        <w:numPr>
          <w:ilvl w:val="0"/>
          <w:numId w:val="96"/>
        </w:numPr>
        <w:ind w:left="0" w:firstLine="709"/>
      </w:pPr>
      <w:r w:rsidRPr="00BA7CE0">
        <w:t xml:space="preserve">Ценностно-ориентированные модели экономического поведения. </w:t>
      </w:r>
    </w:p>
    <w:p w:rsidR="001F57ED" w:rsidRPr="00BA7CE0" w:rsidRDefault="001F57ED" w:rsidP="001F57ED">
      <w:pPr>
        <w:pStyle w:val="affa"/>
        <w:widowControl/>
        <w:numPr>
          <w:ilvl w:val="0"/>
          <w:numId w:val="96"/>
        </w:numPr>
        <w:ind w:left="0" w:firstLine="709"/>
      </w:pPr>
      <w:r w:rsidRPr="00BA7CE0">
        <w:t>Циклы экономического поведения и их основные характеристики</w:t>
      </w:r>
    </w:p>
    <w:p w:rsidR="001F57ED" w:rsidRPr="00BA7CE0" w:rsidRDefault="001F57ED" w:rsidP="001F57ED">
      <w:pPr>
        <w:pStyle w:val="affa"/>
        <w:widowControl/>
        <w:numPr>
          <w:ilvl w:val="0"/>
          <w:numId w:val="96"/>
        </w:numPr>
        <w:ind w:left="0" w:firstLine="709"/>
      </w:pPr>
      <w:r w:rsidRPr="00BA7CE0">
        <w:lastRenderedPageBreak/>
        <w:t>Э. Дюркгейм о функциях контракта.</w:t>
      </w:r>
    </w:p>
    <w:p w:rsidR="001F57ED" w:rsidRPr="00BA7CE0" w:rsidRDefault="001F57ED" w:rsidP="001F57ED">
      <w:pPr>
        <w:pStyle w:val="affa"/>
        <w:widowControl/>
        <w:numPr>
          <w:ilvl w:val="0"/>
          <w:numId w:val="96"/>
        </w:numPr>
        <w:ind w:left="0" w:firstLine="709"/>
      </w:pPr>
      <w:r w:rsidRPr="00BA7CE0">
        <w:t>Эволюция моделей экономического поведения в экономической теории.</w:t>
      </w:r>
    </w:p>
    <w:p w:rsidR="001F57ED" w:rsidRPr="00BA7CE0" w:rsidRDefault="001F57ED" w:rsidP="001F57ED">
      <w:pPr>
        <w:pStyle w:val="affa"/>
        <w:widowControl/>
        <w:numPr>
          <w:ilvl w:val="0"/>
          <w:numId w:val="96"/>
        </w:numPr>
        <w:ind w:left="0" w:firstLine="709"/>
      </w:pPr>
      <w:r w:rsidRPr="00BA7CE0">
        <w:t>Экзистенциальные модели экономического поведения Дж. Шекла.</w:t>
      </w:r>
    </w:p>
    <w:p w:rsidR="001F57ED" w:rsidRPr="00BA7CE0" w:rsidRDefault="001F57ED" w:rsidP="001F57ED">
      <w:pPr>
        <w:pStyle w:val="affa"/>
        <w:widowControl/>
        <w:numPr>
          <w:ilvl w:val="0"/>
          <w:numId w:val="96"/>
        </w:numPr>
        <w:ind w:left="0" w:firstLine="709"/>
      </w:pPr>
      <w:r w:rsidRPr="00BA7CE0">
        <w:t>Экономическая стратификация как предмет социологического анализа.</w:t>
      </w:r>
    </w:p>
    <w:p w:rsidR="001F57ED" w:rsidRPr="00BA7CE0" w:rsidRDefault="001F57ED" w:rsidP="001F57ED">
      <w:pPr>
        <w:pStyle w:val="affa"/>
        <w:widowControl/>
        <w:numPr>
          <w:ilvl w:val="0"/>
          <w:numId w:val="96"/>
        </w:numPr>
        <w:ind w:left="0" w:firstLine="709"/>
      </w:pPr>
      <w:r w:rsidRPr="00BA7CE0">
        <w:t>Экономические ресурсы как фактор специализации экономического поведения.</w:t>
      </w:r>
    </w:p>
    <w:p w:rsidR="001F57ED" w:rsidRPr="00BA7CE0" w:rsidRDefault="001F57ED" w:rsidP="001F57ED">
      <w:pPr>
        <w:pStyle w:val="affa"/>
        <w:widowControl/>
        <w:numPr>
          <w:ilvl w:val="0"/>
          <w:numId w:val="96"/>
        </w:numPr>
        <w:ind w:left="0" w:firstLine="709"/>
      </w:pPr>
      <w:r w:rsidRPr="00BA7CE0">
        <w:t>Экономический империализм Г.Беккера и его критический анализ</w:t>
      </w:r>
    </w:p>
    <w:p w:rsidR="001F57ED" w:rsidRPr="00BA7CE0" w:rsidRDefault="001F57ED" w:rsidP="001F57ED">
      <w:pPr>
        <w:pStyle w:val="affa"/>
        <w:widowControl/>
        <w:numPr>
          <w:ilvl w:val="0"/>
          <w:numId w:val="96"/>
        </w:numPr>
        <w:ind w:left="0" w:firstLine="709"/>
      </w:pPr>
      <w:r w:rsidRPr="00BA7CE0">
        <w:t>Экономический интерес в структуре экономического поведения</w:t>
      </w:r>
    </w:p>
    <w:p w:rsidR="001F57ED" w:rsidRPr="00BA7CE0" w:rsidRDefault="001F57ED" w:rsidP="001F57ED">
      <w:pPr>
        <w:pStyle w:val="affa"/>
        <w:widowControl/>
        <w:numPr>
          <w:ilvl w:val="0"/>
          <w:numId w:val="96"/>
        </w:numPr>
        <w:ind w:left="0" w:firstLine="709"/>
      </w:pPr>
      <w:r w:rsidRPr="00BA7CE0">
        <w:t>Экономическое поведение как предмет социологического анализа.</w:t>
      </w:r>
    </w:p>
    <w:p w:rsidR="001F57ED" w:rsidRPr="00BA7CE0" w:rsidRDefault="001F57ED" w:rsidP="001F57ED">
      <w:pPr>
        <w:pStyle w:val="affa"/>
        <w:widowControl/>
        <w:numPr>
          <w:ilvl w:val="0"/>
          <w:numId w:val="96"/>
        </w:numPr>
        <w:ind w:left="0" w:firstLine="709"/>
      </w:pPr>
      <w:r w:rsidRPr="00BA7CE0">
        <w:t>Элементы прав собственности и их характеристики</w:t>
      </w:r>
    </w:p>
    <w:p w:rsidR="001F57ED" w:rsidRPr="00BA7CE0" w:rsidRDefault="001F57ED" w:rsidP="001F57ED">
      <w:pPr>
        <w:pStyle w:val="affa"/>
        <w:widowControl/>
        <w:numPr>
          <w:ilvl w:val="0"/>
          <w:numId w:val="96"/>
        </w:numPr>
        <w:ind w:left="1418" w:hanging="709"/>
      </w:pPr>
      <w:r w:rsidRPr="00BA7CE0">
        <w:t>Эмоционально-аффективные и иррациональные модели экономического поведения</w:t>
      </w:r>
    </w:p>
    <w:p w:rsidR="001F57ED" w:rsidRPr="00BA7CE0" w:rsidRDefault="001F57ED" w:rsidP="001F57ED">
      <w:pPr>
        <w:pStyle w:val="affa"/>
        <w:widowControl/>
        <w:numPr>
          <w:ilvl w:val="0"/>
          <w:numId w:val="96"/>
        </w:numPr>
        <w:ind w:left="0" w:firstLine="709"/>
      </w:pPr>
      <w:r w:rsidRPr="00BA7CE0">
        <w:t>Этнические стереотипы в структуре трудового поведения</w:t>
      </w:r>
    </w:p>
    <w:p w:rsidR="001F57ED" w:rsidRPr="00BA7CE0" w:rsidRDefault="001F57ED" w:rsidP="001F57ED">
      <w:pPr>
        <w:pStyle w:val="affa"/>
        <w:widowControl/>
        <w:numPr>
          <w:ilvl w:val="0"/>
          <w:numId w:val="96"/>
        </w:numPr>
        <w:ind w:left="0" w:firstLine="709"/>
      </w:pPr>
      <w:r w:rsidRPr="00BA7CE0">
        <w:t>Эффекты «пассионарности» и «трансгрессии» в объяснении предпринимательского успеха</w:t>
      </w:r>
    </w:p>
    <w:p w:rsidR="001F57ED" w:rsidRPr="00BA7CE0" w:rsidRDefault="001F57ED" w:rsidP="001F57ED">
      <w:pPr>
        <w:ind w:firstLine="709"/>
        <w:jc w:val="center"/>
        <w:rPr>
          <w:b/>
          <w:sz w:val="24"/>
          <w:szCs w:val="24"/>
        </w:rPr>
      </w:pPr>
      <w:r w:rsidRPr="00BA7CE0">
        <w:rPr>
          <w:b/>
          <w:sz w:val="24"/>
          <w:szCs w:val="24"/>
        </w:rPr>
        <w:t>Примерный перечень тем рефератов и эссе по работе выдающегося методолога экономической науки Л. Мизеса «Человеческая деятельность. Трактат по экономической теории».</w:t>
      </w:r>
    </w:p>
    <w:p w:rsidR="001F57ED" w:rsidRPr="00BA7CE0" w:rsidRDefault="001F57ED" w:rsidP="001F57ED">
      <w:pPr>
        <w:pStyle w:val="affa"/>
        <w:widowControl/>
        <w:numPr>
          <w:ilvl w:val="0"/>
          <w:numId w:val="97"/>
        </w:numPr>
        <w:ind w:left="0" w:firstLine="709"/>
      </w:pPr>
      <w:r w:rsidRPr="00BA7CE0">
        <w:t>Природа человеческой деятельности в интерпретации Л. Мизеса.</w:t>
      </w:r>
    </w:p>
    <w:p w:rsidR="001F57ED" w:rsidRPr="00BA7CE0" w:rsidRDefault="001F57ED" w:rsidP="001F57ED">
      <w:pPr>
        <w:pStyle w:val="affa"/>
        <w:widowControl/>
        <w:numPr>
          <w:ilvl w:val="0"/>
          <w:numId w:val="97"/>
        </w:numPr>
        <w:ind w:left="0" w:firstLine="709"/>
        <w:rPr>
          <w:rStyle w:val="afff2"/>
          <w:b w:val="0"/>
          <w:bCs w:val="0"/>
        </w:rPr>
      </w:pPr>
      <w:r w:rsidRPr="00BA7CE0">
        <w:rPr>
          <w:rStyle w:val="afff2"/>
          <w:b w:val="0"/>
        </w:rPr>
        <w:t>Эпистемологические проблемы наук о человеческой деятельности.</w:t>
      </w:r>
    </w:p>
    <w:p w:rsidR="001F57ED" w:rsidRPr="00BA7CE0" w:rsidRDefault="001F57ED" w:rsidP="001F57ED">
      <w:pPr>
        <w:pStyle w:val="affa"/>
        <w:widowControl/>
        <w:numPr>
          <w:ilvl w:val="0"/>
          <w:numId w:val="97"/>
        </w:numPr>
        <w:ind w:left="0" w:firstLine="709"/>
      </w:pPr>
      <w:r w:rsidRPr="00BA7CE0">
        <w:rPr>
          <w:bCs/>
        </w:rPr>
        <w:t>Первичный анализ категории деятельности</w:t>
      </w:r>
      <w:r w:rsidRPr="00BA7CE0">
        <w:t xml:space="preserve"> (</w:t>
      </w:r>
      <w:r w:rsidRPr="00BA7CE0">
        <w:rPr>
          <w:bCs/>
        </w:rPr>
        <w:t>средства и цели, шкала ценности, шкала потребностей, деятельность и обмен).</w:t>
      </w:r>
    </w:p>
    <w:p w:rsidR="001F57ED" w:rsidRPr="00BA7CE0" w:rsidRDefault="001F57ED" w:rsidP="001F57ED">
      <w:pPr>
        <w:pStyle w:val="affa"/>
        <w:widowControl/>
        <w:numPr>
          <w:ilvl w:val="0"/>
          <w:numId w:val="97"/>
        </w:numPr>
        <w:ind w:left="0" w:firstLine="709"/>
      </w:pPr>
      <w:r w:rsidRPr="00BA7CE0">
        <w:t>Время в структуре человеческой деятельности, по Л. Мизесу (время как праксиологический фактор, прошлое, настоящее и будущее экономия времени, соотношение действий во времени).</w:t>
      </w:r>
    </w:p>
    <w:p w:rsidR="001F57ED" w:rsidRPr="00BA7CE0" w:rsidRDefault="001F57ED" w:rsidP="001F57ED">
      <w:pPr>
        <w:pStyle w:val="affa"/>
        <w:widowControl/>
        <w:numPr>
          <w:ilvl w:val="0"/>
          <w:numId w:val="97"/>
        </w:numPr>
        <w:ind w:left="0" w:firstLine="709"/>
      </w:pPr>
      <w:r w:rsidRPr="00BA7CE0">
        <w:t>Категория неопределенности в концепции Л. Мизеса (неопределенность и деятельность, смысл вероятности, вероятность класса, вероятность события, численная оценка и вероятность события, пари, азартные ставки и игры, праксиологическое предсказание).</w:t>
      </w:r>
    </w:p>
    <w:p w:rsidR="001F57ED" w:rsidRPr="00BA7CE0" w:rsidRDefault="001F57ED" w:rsidP="001F57ED">
      <w:pPr>
        <w:pStyle w:val="affa"/>
        <w:widowControl/>
        <w:numPr>
          <w:ilvl w:val="0"/>
          <w:numId w:val="97"/>
        </w:numPr>
        <w:ind w:left="0" w:firstLine="709"/>
      </w:pPr>
      <w:r w:rsidRPr="00BA7CE0">
        <w:t>Концепция человеческого общества в праксиологии Л. Мизеса.</w:t>
      </w:r>
    </w:p>
    <w:p w:rsidR="001F57ED" w:rsidRPr="00BA7CE0" w:rsidRDefault="001F57ED" w:rsidP="001F57ED">
      <w:pPr>
        <w:pStyle w:val="affa"/>
        <w:widowControl/>
        <w:numPr>
          <w:ilvl w:val="0"/>
          <w:numId w:val="97"/>
        </w:numPr>
        <w:ind w:left="0" w:firstLine="709"/>
      </w:pPr>
      <w:r w:rsidRPr="00BA7CE0">
        <w:t>Социальный обмен в концепции Л. Мизеса (аутистический и межличностный обмен,  договорные связи и гегемонические связи, вычислительная деятельность).</w:t>
      </w:r>
    </w:p>
    <w:p w:rsidR="001F57ED" w:rsidRPr="00BA7CE0" w:rsidRDefault="001F57ED" w:rsidP="001F57ED">
      <w:pPr>
        <w:pStyle w:val="affa"/>
        <w:widowControl/>
        <w:numPr>
          <w:ilvl w:val="0"/>
          <w:numId w:val="97"/>
        </w:numPr>
        <w:ind w:left="0" w:firstLine="709"/>
      </w:pPr>
      <w:r w:rsidRPr="00BA7CE0">
        <w:rPr>
          <w:bCs/>
        </w:rPr>
        <w:t>Экономический расчет в концепции Л. Мизеса (</w:t>
      </w:r>
      <w:r w:rsidRPr="00BA7CE0">
        <w:t>о</w:t>
      </w:r>
      <w:r w:rsidRPr="00BA7CE0">
        <w:rPr>
          <w:bCs/>
        </w:rPr>
        <w:t>пределение ценности без вычисления,</w:t>
      </w:r>
      <w:r w:rsidRPr="00BA7CE0">
        <w:t xml:space="preserve"> </w:t>
      </w:r>
      <w:r w:rsidRPr="00BA7CE0">
        <w:rPr>
          <w:bCs/>
        </w:rPr>
        <w:t>градация средств, абстракция бартера в элементарной теории ценности и цены,</w:t>
      </w:r>
      <w:r w:rsidRPr="00BA7CE0">
        <w:t xml:space="preserve"> </w:t>
      </w:r>
      <w:r w:rsidRPr="00BA7CE0">
        <w:rPr>
          <w:bCs/>
        </w:rPr>
        <w:t>теория ценности и социализм, проблема экономического расчета).</w:t>
      </w:r>
    </w:p>
    <w:p w:rsidR="001F57ED" w:rsidRPr="00BA7CE0" w:rsidRDefault="001F57ED" w:rsidP="001F57ED">
      <w:pPr>
        <w:pStyle w:val="affa"/>
        <w:widowControl/>
        <w:numPr>
          <w:ilvl w:val="0"/>
          <w:numId w:val="97"/>
        </w:numPr>
        <w:ind w:left="0" w:firstLine="709"/>
      </w:pPr>
      <w:r w:rsidRPr="00BA7CE0">
        <w:rPr>
          <w:bCs/>
        </w:rPr>
        <w:t>Экономический расчет и рынок (сфера экономического расчета</w:t>
      </w:r>
      <w:r w:rsidRPr="00BA7CE0">
        <w:t xml:space="preserve">, </w:t>
      </w:r>
      <w:r w:rsidRPr="00BA7CE0">
        <w:rPr>
          <w:bCs/>
        </w:rPr>
        <w:t>характер денежного учета, границы экономического расчета)</w:t>
      </w:r>
    </w:p>
    <w:p w:rsidR="001F57ED" w:rsidRPr="00BA7CE0" w:rsidRDefault="001F57ED" w:rsidP="001F57ED">
      <w:pPr>
        <w:pStyle w:val="affa"/>
        <w:widowControl/>
        <w:numPr>
          <w:ilvl w:val="0"/>
          <w:numId w:val="97"/>
        </w:numPr>
        <w:ind w:left="0" w:firstLine="709"/>
        <w:rPr>
          <w:bCs/>
        </w:rPr>
      </w:pPr>
      <w:r w:rsidRPr="00BA7CE0">
        <w:rPr>
          <w:bCs/>
        </w:rPr>
        <w:t xml:space="preserve"> Денежный расчет как инструмент деятельности (денежный расчет как метод мышления, экономический расчет и наука о человеческой деятельности).</w:t>
      </w:r>
    </w:p>
    <w:p w:rsidR="001F57ED" w:rsidRPr="00BA7CE0" w:rsidRDefault="001F57ED" w:rsidP="001F57ED">
      <w:pPr>
        <w:pStyle w:val="affa"/>
        <w:widowControl/>
        <w:numPr>
          <w:ilvl w:val="0"/>
          <w:numId w:val="97"/>
        </w:numPr>
        <w:ind w:left="0" w:firstLine="709"/>
      </w:pPr>
      <w:r w:rsidRPr="00BA7CE0">
        <w:t xml:space="preserve"> Категория максимизации прибыли в концепции Л. Мизеса.</w:t>
      </w:r>
    </w:p>
    <w:p w:rsidR="001F57ED" w:rsidRPr="00BA7CE0" w:rsidRDefault="001F57ED" w:rsidP="001F57ED">
      <w:pPr>
        <w:pStyle w:val="affa"/>
        <w:widowControl/>
        <w:numPr>
          <w:ilvl w:val="0"/>
          <w:numId w:val="97"/>
        </w:numPr>
        <w:ind w:left="0" w:firstLine="709"/>
      </w:pPr>
      <w:r w:rsidRPr="00BA7CE0">
        <w:t xml:space="preserve"> Рынок в интерпретации Л. Мизеса (свойства рыночной экономики, капитальные блага и капитал, капитализм, суверенитет потребителей, конкуренция, свобода, неравенство богатства и дохода, предпринимательские прибыли и убытки, промоутеры, управляющие, специалисты и бюрократы, процесс отбора, индивид и рынок, коммерческая пропаганда (реклама).</w:t>
      </w:r>
    </w:p>
    <w:p w:rsidR="001F57ED" w:rsidRPr="00BA7CE0" w:rsidRDefault="001F57ED" w:rsidP="001F57ED">
      <w:pPr>
        <w:pStyle w:val="affa"/>
        <w:widowControl/>
        <w:numPr>
          <w:ilvl w:val="0"/>
          <w:numId w:val="97"/>
        </w:numPr>
        <w:ind w:left="0" w:firstLine="709"/>
      </w:pPr>
      <w:r w:rsidRPr="00BA7CE0">
        <w:t xml:space="preserve"> Косвенный обмен и деньги в концепции Л. Мизеса (средство обмена и деньги, спрос на деньги и предложение денег, определение покупательной способности денег, инфляция и дефляция, денежный расчет и изменения покупательной способности, смысл денежного отношения, заместители денег, ограничение инструментов, не имеющих покрытия).</w:t>
      </w:r>
    </w:p>
    <w:p w:rsidR="001F57ED" w:rsidRPr="00BA7CE0" w:rsidRDefault="001F57ED" w:rsidP="001F57ED">
      <w:pPr>
        <w:pStyle w:val="affa"/>
        <w:widowControl/>
        <w:numPr>
          <w:ilvl w:val="0"/>
          <w:numId w:val="97"/>
        </w:numPr>
        <w:ind w:left="0" w:firstLine="709"/>
      </w:pPr>
      <w:r w:rsidRPr="00BA7CE0">
        <w:lastRenderedPageBreak/>
        <w:t xml:space="preserve"> Работа и заработная плата в концепции Л. Мизеса (интровертный и экстровертный труд, радость и тягость труда, заработная плата, каталлактическая безработица, заработная плата и средства существования, влияние превратностей рынка на ставки заработной платы, рынок труда).</w:t>
      </w:r>
    </w:p>
    <w:p w:rsidR="001F57ED" w:rsidRPr="00BA7CE0" w:rsidRDefault="001F57ED" w:rsidP="001F57ED">
      <w:pPr>
        <w:ind w:firstLine="709"/>
        <w:jc w:val="both"/>
        <w:rPr>
          <w:b/>
          <w:sz w:val="24"/>
          <w:szCs w:val="24"/>
        </w:rPr>
      </w:pPr>
    </w:p>
    <w:p w:rsidR="001F57ED" w:rsidRPr="00BA7CE0" w:rsidRDefault="001F57ED" w:rsidP="001F57ED">
      <w:pPr>
        <w:ind w:firstLine="709"/>
        <w:jc w:val="center"/>
        <w:rPr>
          <w:b/>
          <w:sz w:val="24"/>
          <w:szCs w:val="24"/>
        </w:rPr>
      </w:pPr>
      <w:r w:rsidRPr="00BA7CE0">
        <w:rPr>
          <w:b/>
          <w:sz w:val="24"/>
          <w:szCs w:val="24"/>
        </w:rPr>
        <w:t>7. Учебно-методическое и информационное обеспечение</w:t>
      </w:r>
    </w:p>
    <w:p w:rsidR="001F57ED" w:rsidRPr="00BA7CE0" w:rsidRDefault="001F57ED" w:rsidP="001F57ED">
      <w:pPr>
        <w:ind w:firstLine="709"/>
        <w:jc w:val="both"/>
        <w:rPr>
          <w:b/>
          <w:sz w:val="24"/>
          <w:szCs w:val="24"/>
        </w:rPr>
      </w:pPr>
      <w:r w:rsidRPr="00BA7CE0">
        <w:rPr>
          <w:b/>
          <w:sz w:val="24"/>
          <w:szCs w:val="24"/>
        </w:rPr>
        <w:t>Основная литература:</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Верховин В.И., Зубков В.И. Экономическая социология. Издание 2-е, перераб. и доп. М.: Изд-во РУДН, 2005.</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Добреньков В.И., Кравченко А.И. Фундаментальная социология: В 15 т. Т.12: Экономика и труд. М.: Инфра-М, 2007.</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Добреньков В.И., Кравченко А.И. Фундаментальная социология: В 15 т. Т.13: Организация и управление. М.: Инфра-М, 2007.</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Мизес Л. Человеческая деятельность Трактат по экономической теории. М.: Изд-во ОАО НПО Экономика, 2000.</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Халиков М.С. Социология экономической жизни (Экономическая социология) учебно-методический комплекс для подготовки магистров. М.: Изд-во РАГС, 2011.</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Экономическая социология. Учебное пособие. 2-е издание дополненное и переработанное/под ред. В.И. Верховина. Том 1,2. М.: Изд-во «КДУ», 2009.</w:t>
      </w:r>
    </w:p>
    <w:p w:rsidR="001F57ED" w:rsidRPr="00BA7CE0" w:rsidRDefault="001F57ED" w:rsidP="001F57ED">
      <w:pPr>
        <w:numPr>
          <w:ilvl w:val="0"/>
          <w:numId w:val="100"/>
        </w:numPr>
        <w:tabs>
          <w:tab w:val="left" w:pos="851"/>
        </w:tabs>
        <w:ind w:left="851" w:hanging="425"/>
        <w:jc w:val="both"/>
        <w:rPr>
          <w:sz w:val="24"/>
          <w:szCs w:val="24"/>
        </w:rPr>
      </w:pPr>
      <w:r w:rsidRPr="00BA7CE0">
        <w:rPr>
          <w:sz w:val="24"/>
          <w:szCs w:val="24"/>
        </w:rPr>
        <w:t>Экономическая социология. Учебное пособие/Под ред. В.И. Верховина. М.: Академический проект, 2006.</w:t>
      </w:r>
    </w:p>
    <w:p w:rsidR="001F57ED" w:rsidRPr="00BA7CE0" w:rsidRDefault="001F57ED" w:rsidP="001F57ED">
      <w:pPr>
        <w:ind w:firstLine="709"/>
        <w:jc w:val="both"/>
        <w:rPr>
          <w:b/>
          <w:sz w:val="24"/>
          <w:szCs w:val="24"/>
        </w:rPr>
      </w:pPr>
      <w:r w:rsidRPr="00BA7CE0">
        <w:rPr>
          <w:b/>
          <w:sz w:val="24"/>
          <w:szCs w:val="24"/>
        </w:rPr>
        <w:t>Дополнительная литература:</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 xml:space="preserve">Автономов В.С. Анализ переходной экономики в современной экономической науке // Переходная экономика: теоретические аспекты, российские проблемы и мировой опыт // М.: Экономика, 2004. </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Автономов В.С. Модель человека в экономической  науке. СПб.: Экономическая  школа, 1998.</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Барков С.А. Теория организации (институциональный подход): учебное пособие. М.: Изд-во КДУ,2009.</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 xml:space="preserve">Заславская Т.И. Современное российское общество: социальный механизм трансформации. М.: Дело, 2004. </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Зубков В.И. Социологическая теория риска: Учебное пособие для вузов. М.: Изд-во АКАДЕМИЧЕСКИЙ ПРОЕКТ, 2009.</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Калашников С.В. Функциональная теория социального государства. М.: ЗАО Издательство Экономика,2002.</w:t>
      </w:r>
    </w:p>
    <w:p w:rsidR="001F57ED" w:rsidRPr="00BA7CE0" w:rsidRDefault="001F57ED" w:rsidP="001F57ED">
      <w:pPr>
        <w:numPr>
          <w:ilvl w:val="0"/>
          <w:numId w:val="101"/>
        </w:numPr>
        <w:tabs>
          <w:tab w:val="left" w:pos="851"/>
        </w:tabs>
        <w:ind w:left="851" w:hanging="425"/>
        <w:jc w:val="both"/>
        <w:rPr>
          <w:sz w:val="24"/>
          <w:szCs w:val="24"/>
        </w:rPr>
      </w:pPr>
      <w:r w:rsidRPr="00BA7CE0">
        <w:rPr>
          <w:sz w:val="24"/>
          <w:szCs w:val="24"/>
        </w:rPr>
        <w:t>Коньков А.Т. Социальный капитал и экономическое взаимодействие. Монография. М.: Изд-во РУДН, 2006.</w:t>
      </w:r>
    </w:p>
    <w:p w:rsidR="001F57ED" w:rsidRPr="00BA7CE0" w:rsidRDefault="001F57ED" w:rsidP="001F57ED">
      <w:pPr>
        <w:ind w:firstLine="709"/>
        <w:jc w:val="center"/>
        <w:rPr>
          <w:b/>
          <w:sz w:val="24"/>
          <w:szCs w:val="24"/>
        </w:rPr>
      </w:pPr>
      <w:r w:rsidRPr="00BA7CE0">
        <w:rPr>
          <w:b/>
          <w:sz w:val="24"/>
          <w:szCs w:val="24"/>
        </w:rPr>
        <w:t>Интернет-ресурсы</w:t>
      </w:r>
    </w:p>
    <w:p w:rsidR="001F57ED" w:rsidRPr="00BA7CE0" w:rsidRDefault="00563D11" w:rsidP="001F57ED">
      <w:pPr>
        <w:pStyle w:val="affa"/>
        <w:widowControl/>
        <w:numPr>
          <w:ilvl w:val="0"/>
          <w:numId w:val="98"/>
        </w:numPr>
        <w:ind w:left="0" w:firstLine="993"/>
      </w:pPr>
      <w:hyperlink r:id="rId55" w:tgtFrame="_new" w:history="1">
        <w:r w:rsidR="001F57ED" w:rsidRPr="00BA7CE0">
          <w:t xml:space="preserve">http://socionet.narod.ru </w:t>
        </w:r>
      </w:hyperlink>
      <w:r w:rsidR="001F57ED" w:rsidRPr="00BA7CE0">
        <w:t xml:space="preserve">  </w:t>
      </w:r>
    </w:p>
    <w:p w:rsidR="001F57ED" w:rsidRPr="00BA7CE0" w:rsidRDefault="00563D11" w:rsidP="001F57ED">
      <w:pPr>
        <w:pStyle w:val="affa"/>
        <w:widowControl/>
        <w:numPr>
          <w:ilvl w:val="0"/>
          <w:numId w:val="98"/>
        </w:numPr>
        <w:ind w:left="0" w:firstLine="993"/>
      </w:pPr>
      <w:hyperlink r:id="rId56" w:tgtFrame="_new" w:history="1">
        <w:r w:rsidR="001F57ED" w:rsidRPr="00BA7CE0">
          <w:t xml:space="preserve">http://www.univer.omsk.su/omsk/socstuds/makssoc/biblioteka.htm </w:t>
        </w:r>
      </w:hyperlink>
    </w:p>
    <w:p w:rsidR="001F57ED" w:rsidRPr="00BA7CE0" w:rsidRDefault="00563D11" w:rsidP="001F57ED">
      <w:pPr>
        <w:pStyle w:val="affa"/>
        <w:widowControl/>
        <w:numPr>
          <w:ilvl w:val="0"/>
          <w:numId w:val="98"/>
        </w:numPr>
        <w:ind w:left="0" w:firstLine="993"/>
      </w:pPr>
      <w:hyperlink r:id="rId57" w:tgtFrame="_new" w:history="1">
        <w:r w:rsidR="001F57ED" w:rsidRPr="00BA7CE0">
          <w:t xml:space="preserve">http://zvezda.ru/geopolitics/data/library/%CD/indx2.htm </w:t>
        </w:r>
      </w:hyperlink>
      <w:r w:rsidR="001F57ED" w:rsidRPr="00BA7CE0">
        <w:t xml:space="preserve">  </w:t>
      </w:r>
    </w:p>
    <w:p w:rsidR="001F57ED" w:rsidRPr="00BA7CE0" w:rsidRDefault="00563D11" w:rsidP="001F57ED">
      <w:pPr>
        <w:pStyle w:val="affa"/>
        <w:widowControl/>
        <w:numPr>
          <w:ilvl w:val="0"/>
          <w:numId w:val="98"/>
        </w:numPr>
        <w:ind w:left="0" w:firstLine="993"/>
      </w:pPr>
      <w:hyperlink r:id="rId58" w:tgtFrame="_new" w:history="1">
        <w:r w:rsidR="001F57ED" w:rsidRPr="00BA7CE0">
          <w:t xml:space="preserve">http://www.sociobook.ru </w:t>
        </w:r>
      </w:hyperlink>
    </w:p>
    <w:p w:rsidR="001F57ED" w:rsidRPr="00BA7CE0" w:rsidRDefault="00563D11" w:rsidP="001F57ED">
      <w:pPr>
        <w:pStyle w:val="affa"/>
        <w:widowControl/>
        <w:numPr>
          <w:ilvl w:val="0"/>
          <w:numId w:val="98"/>
        </w:numPr>
        <w:ind w:left="0" w:firstLine="993"/>
      </w:pPr>
      <w:hyperlink r:id="rId59" w:tgtFrame="_new" w:history="1">
        <w:r w:rsidR="001F57ED" w:rsidRPr="00BA7CE0">
          <w:t xml:space="preserve">http://list.mail.ru/10200/1/0_1_0_1.html </w:t>
        </w:r>
      </w:hyperlink>
    </w:p>
    <w:p w:rsidR="001F57ED" w:rsidRPr="00BA7CE0" w:rsidRDefault="00563D11" w:rsidP="001F57ED">
      <w:pPr>
        <w:pStyle w:val="affa"/>
        <w:widowControl/>
        <w:numPr>
          <w:ilvl w:val="0"/>
          <w:numId w:val="98"/>
        </w:numPr>
        <w:ind w:left="0" w:firstLine="993"/>
      </w:pPr>
      <w:hyperlink r:id="rId60" w:history="1">
        <w:r w:rsidR="001F57ED" w:rsidRPr="00BA7CE0">
          <w:t>http://www.isn.ru/sociology.shtml</w:t>
        </w:r>
      </w:hyperlink>
    </w:p>
    <w:p w:rsidR="001F57ED" w:rsidRPr="00BA7CE0" w:rsidRDefault="00563D11" w:rsidP="001F57ED">
      <w:pPr>
        <w:pStyle w:val="affa"/>
        <w:widowControl/>
        <w:numPr>
          <w:ilvl w:val="0"/>
          <w:numId w:val="98"/>
        </w:numPr>
        <w:ind w:left="0" w:firstLine="993"/>
      </w:pPr>
      <w:hyperlink r:id="rId61" w:history="1">
        <w:r w:rsidR="001F57ED" w:rsidRPr="00BA7CE0">
          <w:rPr>
            <w:rStyle w:val="af3"/>
            <w:u w:val="none"/>
          </w:rPr>
          <w:t>http://www.ecsoc.ru/db/catres/world/</w:t>
        </w:r>
      </w:hyperlink>
    </w:p>
    <w:p w:rsidR="001F57ED" w:rsidRPr="00BA7CE0" w:rsidRDefault="00563D11" w:rsidP="001F57ED">
      <w:pPr>
        <w:pStyle w:val="affa"/>
        <w:widowControl/>
        <w:numPr>
          <w:ilvl w:val="0"/>
          <w:numId w:val="98"/>
        </w:numPr>
        <w:ind w:left="0" w:firstLine="993"/>
      </w:pPr>
      <w:hyperlink r:id="rId62" w:history="1">
        <w:r w:rsidR="001F57ED" w:rsidRPr="00BA7CE0">
          <w:rPr>
            <w:rStyle w:val="af3"/>
            <w:u w:val="none"/>
          </w:rPr>
          <w:t>http://www.i-u.ru/biblio/magazines.aspx</w:t>
        </w:r>
      </w:hyperlink>
    </w:p>
    <w:p w:rsidR="001F57ED" w:rsidRPr="00BA7CE0" w:rsidRDefault="00563D11" w:rsidP="001F57ED">
      <w:pPr>
        <w:pStyle w:val="affa"/>
        <w:widowControl/>
        <w:numPr>
          <w:ilvl w:val="0"/>
          <w:numId w:val="98"/>
        </w:numPr>
        <w:ind w:left="0" w:firstLine="993"/>
      </w:pPr>
      <w:hyperlink r:id="rId63" w:history="1">
        <w:r w:rsidR="001F57ED" w:rsidRPr="00BA7CE0">
          <w:rPr>
            <w:rStyle w:val="af3"/>
            <w:u w:val="none"/>
          </w:rPr>
          <w:t>http://www.e-rej.ru/</w:t>
        </w:r>
      </w:hyperlink>
    </w:p>
    <w:p w:rsidR="001F57ED" w:rsidRPr="00BA7CE0" w:rsidRDefault="00563D11" w:rsidP="001F57ED">
      <w:pPr>
        <w:pStyle w:val="affa"/>
        <w:widowControl/>
        <w:numPr>
          <w:ilvl w:val="0"/>
          <w:numId w:val="98"/>
        </w:numPr>
        <w:ind w:left="0" w:firstLine="993"/>
      </w:pPr>
      <w:hyperlink r:id="rId64" w:history="1">
        <w:r w:rsidR="001F57ED" w:rsidRPr="00BA7CE0">
          <w:rPr>
            <w:rStyle w:val="af3"/>
            <w:u w:val="none"/>
          </w:rPr>
          <w:t>http://socio.ch/sim/geld/index.htm</w:t>
        </w:r>
      </w:hyperlink>
      <w:r w:rsidR="001F57ED" w:rsidRPr="00BA7CE0">
        <w:t xml:space="preserve"> (сочинения Г. Зиммеля)</w:t>
      </w:r>
    </w:p>
    <w:p w:rsidR="001F57ED" w:rsidRPr="00BA7CE0" w:rsidRDefault="00563D11" w:rsidP="001F57ED">
      <w:pPr>
        <w:pStyle w:val="affa"/>
        <w:widowControl/>
        <w:numPr>
          <w:ilvl w:val="0"/>
          <w:numId w:val="98"/>
        </w:numPr>
        <w:ind w:left="0" w:firstLine="993"/>
      </w:pPr>
      <w:hyperlink r:id="rId65" w:history="1">
        <w:r w:rsidR="001F57ED" w:rsidRPr="00BA7CE0">
          <w:rPr>
            <w:rStyle w:val="af3"/>
            <w:spacing w:val="-3"/>
            <w:u w:val="none"/>
            <w:lang w:val="en-US"/>
          </w:rPr>
          <w:t>http</w:t>
        </w:r>
        <w:r w:rsidR="001F57ED" w:rsidRPr="00BA7CE0">
          <w:rPr>
            <w:rStyle w:val="af3"/>
            <w:spacing w:val="-3"/>
            <w:u w:val="none"/>
          </w:rPr>
          <w:t>://</w:t>
        </w:r>
        <w:r w:rsidR="001F57ED" w:rsidRPr="00BA7CE0">
          <w:rPr>
            <w:rStyle w:val="af3"/>
            <w:spacing w:val="-3"/>
            <w:u w:val="none"/>
            <w:lang w:val="en-US"/>
          </w:rPr>
          <w:t>www</w:t>
        </w:r>
        <w:r w:rsidR="001F57ED" w:rsidRPr="00BA7CE0">
          <w:rPr>
            <w:rStyle w:val="af3"/>
            <w:spacing w:val="-3"/>
            <w:u w:val="none"/>
          </w:rPr>
          <w:t>.</w:t>
        </w:r>
        <w:r w:rsidR="001F57ED" w:rsidRPr="00BA7CE0">
          <w:rPr>
            <w:rStyle w:val="af3"/>
            <w:spacing w:val="-3"/>
            <w:u w:val="none"/>
            <w:lang w:val="en-US"/>
          </w:rPr>
          <w:t>libertarium</w:t>
        </w:r>
        <w:r w:rsidR="001F57ED" w:rsidRPr="00BA7CE0">
          <w:rPr>
            <w:rStyle w:val="af3"/>
            <w:spacing w:val="-3"/>
            <w:u w:val="none"/>
          </w:rPr>
          <w:t>.</w:t>
        </w:r>
        <w:r w:rsidR="001F57ED" w:rsidRPr="00BA7CE0">
          <w:rPr>
            <w:rStyle w:val="af3"/>
            <w:spacing w:val="-3"/>
            <w:u w:val="none"/>
            <w:lang w:val="en-US"/>
          </w:rPr>
          <w:t>ru</w:t>
        </w:r>
        <w:r w:rsidR="001F57ED" w:rsidRPr="00BA7CE0">
          <w:rPr>
            <w:rStyle w:val="af3"/>
            <w:spacing w:val="-3"/>
            <w:u w:val="none"/>
          </w:rPr>
          <w:t>/</w:t>
        </w:r>
        <w:r w:rsidR="001F57ED" w:rsidRPr="00BA7CE0">
          <w:rPr>
            <w:rStyle w:val="af3"/>
            <w:spacing w:val="-3"/>
            <w:u w:val="none"/>
            <w:lang w:val="en-US"/>
          </w:rPr>
          <w:t>libertarium</w:t>
        </w:r>
        <w:r w:rsidR="001F57ED" w:rsidRPr="00BA7CE0">
          <w:rPr>
            <w:rStyle w:val="af3"/>
            <w:spacing w:val="-3"/>
            <w:u w:val="none"/>
          </w:rPr>
          <w:t>/</w:t>
        </w:r>
        <w:r w:rsidR="001F57ED" w:rsidRPr="00BA7CE0">
          <w:rPr>
            <w:rStyle w:val="af3"/>
            <w:spacing w:val="-3"/>
            <w:u w:val="none"/>
            <w:lang w:val="en-US"/>
          </w:rPr>
          <w:t>library</w:t>
        </w:r>
      </w:hyperlink>
    </w:p>
    <w:p w:rsidR="001F57ED" w:rsidRPr="00BA7CE0" w:rsidRDefault="00563D11" w:rsidP="001F57ED">
      <w:pPr>
        <w:pStyle w:val="affa"/>
        <w:widowControl/>
        <w:numPr>
          <w:ilvl w:val="0"/>
          <w:numId w:val="98"/>
        </w:numPr>
        <w:ind w:left="0" w:firstLine="993"/>
      </w:pPr>
      <w:hyperlink r:id="rId66" w:history="1">
        <w:r w:rsidR="001F57ED" w:rsidRPr="00BA7CE0">
          <w:rPr>
            <w:rStyle w:val="af3"/>
            <w:u w:val="none"/>
          </w:rPr>
          <w:t>http://corruption.rsuh.ru</w:t>
        </w:r>
      </w:hyperlink>
    </w:p>
    <w:p w:rsidR="001F57ED" w:rsidRPr="00BA7CE0" w:rsidRDefault="001F57ED" w:rsidP="001F57ED">
      <w:pPr>
        <w:pStyle w:val="affa"/>
        <w:widowControl/>
        <w:numPr>
          <w:ilvl w:val="0"/>
          <w:numId w:val="98"/>
        </w:numPr>
        <w:ind w:left="0" w:firstLine="993"/>
      </w:pPr>
      <w:r w:rsidRPr="00BA7CE0">
        <w:t>http://ecsoc.hse.ru/</w:t>
      </w:r>
    </w:p>
    <w:p w:rsidR="001F57ED" w:rsidRPr="00BA7CE0" w:rsidRDefault="001F57ED" w:rsidP="001F57ED">
      <w:pPr>
        <w:rPr>
          <w:b/>
          <w:sz w:val="24"/>
          <w:szCs w:val="24"/>
        </w:rPr>
      </w:pPr>
      <w:r w:rsidRPr="00BA7CE0">
        <w:rPr>
          <w:b/>
          <w:sz w:val="24"/>
          <w:szCs w:val="24"/>
        </w:rPr>
        <w:br w:type="page"/>
      </w:r>
      <w:r w:rsidRPr="00BA7CE0">
        <w:rPr>
          <w:b/>
          <w:sz w:val="24"/>
          <w:szCs w:val="24"/>
        </w:rPr>
        <w:lastRenderedPageBreak/>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widowControl w:val="0"/>
              <w:jc w:val="both"/>
              <w:rPr>
                <w:sz w:val="24"/>
                <w:szCs w:val="24"/>
              </w:rPr>
            </w:pPr>
            <w:r w:rsidRPr="00BA7CE0">
              <w:rPr>
                <w:sz w:val="24"/>
                <w:szCs w:val="24"/>
              </w:rPr>
              <w:t>профессор кафедры экономической социологии и маркетинга, доктор социологических наук</w:t>
            </w:r>
          </w:p>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В.И.Верховин</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Факультет государственного управления</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философских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Д.С. Климентьев</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Факультет государственного управления</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философских наук, доцент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В.И. Шмаков</w:t>
            </w:r>
          </w:p>
        </w:tc>
      </w:tr>
    </w:tbl>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«Политическая социология»</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b/>
          <w:sz w:val="24"/>
          <w:szCs w:val="24"/>
        </w:rPr>
      </w:pPr>
      <w:r w:rsidRPr="00BA7CE0">
        <w:rPr>
          <w:sz w:val="24"/>
          <w:szCs w:val="24"/>
        </w:rPr>
        <w:br w:type="page"/>
      </w:r>
      <w:r w:rsidRPr="00BA7CE0">
        <w:rPr>
          <w:b/>
          <w:sz w:val="24"/>
          <w:szCs w:val="24"/>
        </w:rPr>
        <w:lastRenderedPageBreak/>
        <w:t>1. Цели и задачи освоения дисциплины</w:t>
      </w:r>
    </w:p>
    <w:p w:rsidR="001F57ED" w:rsidRPr="00BA7CE0" w:rsidRDefault="001F57ED" w:rsidP="001F57ED">
      <w:pPr>
        <w:ind w:firstLine="709"/>
        <w:jc w:val="both"/>
        <w:rPr>
          <w:sz w:val="24"/>
          <w:szCs w:val="24"/>
        </w:rPr>
      </w:pPr>
      <w:r w:rsidRPr="00BA7CE0">
        <w:rPr>
          <w:sz w:val="24"/>
          <w:szCs w:val="24"/>
        </w:rPr>
        <w:t>Цель дисциплины - усвоение основных категорий, методов и практик политической  социологии, необходимых для анализа социальных  механизмов власти и влияния в обществе на разных этапах его развития и в разных фазах его функционирования. Базовой целью дисциплины является формирование у студентов исследовательских навыков реальных политических процессов и явлений.</w:t>
      </w:r>
    </w:p>
    <w:p w:rsidR="001F57ED" w:rsidRPr="00BA7CE0" w:rsidRDefault="001F57ED" w:rsidP="001F57ED">
      <w:pPr>
        <w:ind w:firstLine="709"/>
        <w:jc w:val="both"/>
        <w:rPr>
          <w:sz w:val="24"/>
          <w:szCs w:val="24"/>
        </w:rPr>
      </w:pPr>
      <w:r w:rsidRPr="00BA7CE0">
        <w:rPr>
          <w:sz w:val="24"/>
          <w:szCs w:val="24"/>
        </w:rPr>
        <w:t>Задачи дисциплины обусловлены необходимостью усвоения обучающимися:</w:t>
      </w:r>
    </w:p>
    <w:p w:rsidR="001F57ED" w:rsidRPr="00BA7CE0" w:rsidRDefault="001F57ED" w:rsidP="001F57ED">
      <w:pPr>
        <w:numPr>
          <w:ilvl w:val="0"/>
          <w:numId w:val="106"/>
        </w:numPr>
        <w:ind w:firstLine="709"/>
        <w:jc w:val="both"/>
        <w:rPr>
          <w:sz w:val="24"/>
          <w:szCs w:val="24"/>
        </w:rPr>
      </w:pPr>
      <w:r w:rsidRPr="00BA7CE0">
        <w:rPr>
          <w:sz w:val="24"/>
          <w:szCs w:val="24"/>
        </w:rPr>
        <w:t>базовых теоретических подходов в исследовании основных тем и проблем политической социологии;</w:t>
      </w:r>
    </w:p>
    <w:p w:rsidR="001F57ED" w:rsidRPr="00BA7CE0" w:rsidRDefault="001F57ED" w:rsidP="001F57ED">
      <w:pPr>
        <w:numPr>
          <w:ilvl w:val="0"/>
          <w:numId w:val="106"/>
        </w:numPr>
        <w:ind w:firstLine="709"/>
        <w:jc w:val="both"/>
        <w:rPr>
          <w:sz w:val="24"/>
          <w:szCs w:val="24"/>
        </w:rPr>
      </w:pPr>
      <w:r w:rsidRPr="00BA7CE0">
        <w:rPr>
          <w:sz w:val="24"/>
          <w:szCs w:val="24"/>
        </w:rPr>
        <w:t>особенностей организационных, технологических и управленческих процедур в механизмах формирования, функционирования и развития политических систем;</w:t>
      </w:r>
    </w:p>
    <w:p w:rsidR="001F57ED" w:rsidRPr="00BA7CE0" w:rsidRDefault="001F57ED" w:rsidP="001F57ED">
      <w:pPr>
        <w:numPr>
          <w:ilvl w:val="0"/>
          <w:numId w:val="106"/>
        </w:numPr>
        <w:ind w:firstLine="709"/>
        <w:jc w:val="both"/>
        <w:rPr>
          <w:sz w:val="24"/>
          <w:szCs w:val="24"/>
        </w:rPr>
      </w:pPr>
      <w:r w:rsidRPr="00BA7CE0">
        <w:rPr>
          <w:sz w:val="24"/>
          <w:szCs w:val="24"/>
        </w:rPr>
        <w:t>навыков  анализировать и обобщать социальную, демографическую, политическую, экономическую, культурную и иную социальную информацию на основе познавательных и объяснительных возможностей  политической социологии;</w:t>
      </w:r>
    </w:p>
    <w:p w:rsidR="001F57ED" w:rsidRPr="00BA7CE0" w:rsidRDefault="001F57ED" w:rsidP="001F57ED">
      <w:pPr>
        <w:numPr>
          <w:ilvl w:val="0"/>
          <w:numId w:val="106"/>
        </w:numPr>
        <w:ind w:firstLine="709"/>
        <w:jc w:val="both"/>
        <w:rPr>
          <w:sz w:val="24"/>
          <w:szCs w:val="24"/>
        </w:rPr>
      </w:pPr>
      <w:r w:rsidRPr="00BA7CE0">
        <w:rPr>
          <w:sz w:val="24"/>
          <w:szCs w:val="24"/>
        </w:rPr>
        <w:t>реальных знаний механизмов формирования, функционирования и развития  социально-политической системы Российской Федерации.</w:t>
      </w:r>
    </w:p>
    <w:p w:rsidR="001F57ED" w:rsidRPr="00BA7CE0" w:rsidRDefault="001F57ED" w:rsidP="001F57ED">
      <w:pPr>
        <w:ind w:firstLine="709"/>
        <w:jc w:val="both"/>
        <w:rPr>
          <w:sz w:val="24"/>
          <w:szCs w:val="24"/>
        </w:rPr>
      </w:pPr>
      <w:r w:rsidRPr="00BA7CE0">
        <w:rPr>
          <w:sz w:val="24"/>
          <w:szCs w:val="24"/>
        </w:rPr>
        <w:t>Дисциплина «Политическая социология» относится к профессиональному циклу блока вариативных дисциплин учебного плана. Дисциплина изучается в 3 семестре. В содержательном плане и в логической последовательности изучения дисциплин политико-социологического цикла она является продолжением дисциплины «Политология» и предваряет изучение дисциплин по выбору: основных социально-политических парадигм современности, социологии выборов, социологии политических элит, социологии политических партий.</w:t>
      </w:r>
    </w:p>
    <w:p w:rsidR="001F57ED" w:rsidRPr="00BA7CE0" w:rsidRDefault="001F57ED" w:rsidP="001F57ED">
      <w:pPr>
        <w:jc w:val="both"/>
        <w:rPr>
          <w:sz w:val="24"/>
          <w:szCs w:val="24"/>
        </w:rPr>
      </w:pPr>
    </w:p>
    <w:p w:rsidR="001F57ED" w:rsidRPr="00BA7CE0" w:rsidRDefault="001F57ED" w:rsidP="001F57ED">
      <w:pPr>
        <w:jc w:val="center"/>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numPr>
          <w:ilvl w:val="0"/>
          <w:numId w:val="120"/>
        </w:numPr>
        <w:tabs>
          <w:tab w:val="left" w:pos="1080"/>
        </w:tabs>
        <w:rPr>
          <w:rFonts w:eastAsia="Calibri"/>
          <w:lang w:eastAsia="en-US"/>
        </w:rPr>
      </w:pPr>
      <w:r w:rsidRPr="00BA7CE0">
        <w:rPr>
          <w:rFonts w:eastAsia="Calibri"/>
          <w:lang w:eastAsia="en-US"/>
        </w:rPr>
        <w:t xml:space="preserve">умение обрабатывать и анализировать данные для подготовки аналитических решений, экспертных заключений и рекомендаций (ПК-8). </w:t>
      </w:r>
    </w:p>
    <w:p w:rsidR="001F57ED" w:rsidRPr="00BA7CE0" w:rsidRDefault="001F57ED" w:rsidP="001F57ED">
      <w:pPr>
        <w:ind w:left="360"/>
        <w:jc w:val="both"/>
        <w:rPr>
          <w:b/>
          <w:sz w:val="24"/>
          <w:szCs w:val="24"/>
        </w:rPr>
      </w:pPr>
    </w:p>
    <w:p w:rsidR="001F57ED" w:rsidRPr="00BA7CE0" w:rsidRDefault="001F57ED" w:rsidP="001F57ED">
      <w:pPr>
        <w:jc w:val="center"/>
        <w:rPr>
          <w:b/>
          <w:sz w:val="24"/>
          <w:szCs w:val="24"/>
        </w:rPr>
      </w:pPr>
      <w:r w:rsidRPr="00BA7CE0">
        <w:rPr>
          <w:b/>
          <w:sz w:val="24"/>
          <w:szCs w:val="24"/>
        </w:rPr>
        <w:t>3. В результате освоения дисциплины «Политическая социология»</w:t>
      </w:r>
    </w:p>
    <w:p w:rsidR="001F57ED" w:rsidRPr="00BA7CE0" w:rsidRDefault="001F57ED" w:rsidP="001F57ED">
      <w:pPr>
        <w:jc w:val="center"/>
        <w:rPr>
          <w:b/>
          <w:sz w:val="24"/>
          <w:szCs w:val="24"/>
        </w:rPr>
      </w:pPr>
      <w:r w:rsidRPr="00BA7CE0">
        <w:rPr>
          <w:b/>
          <w:sz w:val="24"/>
          <w:szCs w:val="24"/>
        </w:rPr>
        <w:t>обучающийся должен</w:t>
      </w:r>
    </w:p>
    <w:p w:rsidR="001F57ED" w:rsidRPr="00BA7CE0" w:rsidRDefault="001F57ED" w:rsidP="001F57ED">
      <w:pPr>
        <w:jc w:val="both"/>
        <w:rPr>
          <w:b/>
          <w:sz w:val="24"/>
          <w:szCs w:val="24"/>
        </w:rPr>
      </w:pPr>
      <w:r w:rsidRPr="00BA7CE0">
        <w:rPr>
          <w:b/>
          <w:sz w:val="24"/>
          <w:szCs w:val="24"/>
        </w:rPr>
        <w:t xml:space="preserve">знать: </w:t>
      </w:r>
    </w:p>
    <w:p w:rsidR="001F57ED" w:rsidRPr="00BA7CE0" w:rsidRDefault="001F57ED" w:rsidP="001F57ED">
      <w:pPr>
        <w:numPr>
          <w:ilvl w:val="0"/>
          <w:numId w:val="104"/>
        </w:numPr>
        <w:jc w:val="both"/>
        <w:rPr>
          <w:sz w:val="24"/>
          <w:szCs w:val="24"/>
        </w:rPr>
      </w:pPr>
      <w:r w:rsidRPr="00BA7CE0">
        <w:rPr>
          <w:sz w:val="24"/>
          <w:szCs w:val="24"/>
        </w:rPr>
        <w:t>предмет, систему категорий, методов и методик изучения политической социологии;</w:t>
      </w:r>
    </w:p>
    <w:p w:rsidR="001F57ED" w:rsidRPr="00BA7CE0" w:rsidRDefault="001F57ED" w:rsidP="001F57ED">
      <w:pPr>
        <w:numPr>
          <w:ilvl w:val="0"/>
          <w:numId w:val="104"/>
        </w:numPr>
        <w:jc w:val="both"/>
        <w:rPr>
          <w:sz w:val="24"/>
          <w:szCs w:val="24"/>
        </w:rPr>
      </w:pPr>
      <w:r w:rsidRPr="00BA7CE0">
        <w:rPr>
          <w:sz w:val="24"/>
          <w:szCs w:val="24"/>
        </w:rPr>
        <w:t>теоретические подходы в исследовании основных тем и проблем политической социологии;</w:t>
      </w:r>
    </w:p>
    <w:p w:rsidR="001F57ED" w:rsidRPr="00BA7CE0" w:rsidRDefault="001F57ED" w:rsidP="001F57ED">
      <w:pPr>
        <w:numPr>
          <w:ilvl w:val="0"/>
          <w:numId w:val="104"/>
        </w:numPr>
        <w:jc w:val="both"/>
        <w:rPr>
          <w:sz w:val="24"/>
          <w:szCs w:val="24"/>
        </w:rPr>
      </w:pPr>
      <w:r w:rsidRPr="00BA7CE0">
        <w:rPr>
          <w:sz w:val="24"/>
          <w:szCs w:val="24"/>
        </w:rPr>
        <w:t>организационные, технологические и управленческие процедуры механизмов формирования, функционирования и развития политических систем;</w:t>
      </w:r>
    </w:p>
    <w:p w:rsidR="001F57ED" w:rsidRPr="00BA7CE0" w:rsidRDefault="001F57ED" w:rsidP="001F57ED">
      <w:pPr>
        <w:numPr>
          <w:ilvl w:val="0"/>
          <w:numId w:val="104"/>
        </w:numPr>
        <w:jc w:val="both"/>
        <w:rPr>
          <w:b/>
          <w:sz w:val="24"/>
          <w:szCs w:val="24"/>
        </w:rPr>
      </w:pPr>
      <w:r w:rsidRPr="00BA7CE0">
        <w:rPr>
          <w:sz w:val="24"/>
          <w:szCs w:val="24"/>
        </w:rPr>
        <w:lastRenderedPageBreak/>
        <w:t xml:space="preserve">особенности  формирования, функционирования  и  развития политической системы Российской Федерации; </w:t>
      </w:r>
    </w:p>
    <w:p w:rsidR="001F57ED" w:rsidRPr="00BA7CE0" w:rsidRDefault="001F57ED" w:rsidP="001F57ED">
      <w:pPr>
        <w:jc w:val="both"/>
        <w:rPr>
          <w:b/>
          <w:sz w:val="24"/>
          <w:szCs w:val="24"/>
        </w:rPr>
      </w:pPr>
      <w:r w:rsidRPr="00BA7CE0">
        <w:rPr>
          <w:b/>
          <w:sz w:val="24"/>
          <w:szCs w:val="24"/>
        </w:rPr>
        <w:t>уметь:</w:t>
      </w:r>
    </w:p>
    <w:p w:rsidR="001F57ED" w:rsidRPr="00BA7CE0" w:rsidRDefault="001F57ED" w:rsidP="001F57ED">
      <w:pPr>
        <w:numPr>
          <w:ilvl w:val="0"/>
          <w:numId w:val="107"/>
        </w:numPr>
        <w:jc w:val="both"/>
        <w:rPr>
          <w:sz w:val="24"/>
          <w:szCs w:val="24"/>
        </w:rPr>
      </w:pPr>
      <w:r w:rsidRPr="00BA7CE0">
        <w:rPr>
          <w:sz w:val="24"/>
          <w:szCs w:val="24"/>
        </w:rPr>
        <w:t>самостоятельно определять, обосновывать и реализовывать методы и практики политических исследований для получения достоверных результатов в решении  конкретных  исследовательских проблем;</w:t>
      </w:r>
    </w:p>
    <w:p w:rsidR="001F57ED" w:rsidRPr="00BA7CE0" w:rsidRDefault="001F57ED" w:rsidP="001F57ED">
      <w:pPr>
        <w:numPr>
          <w:ilvl w:val="0"/>
          <w:numId w:val="105"/>
        </w:numPr>
        <w:jc w:val="both"/>
        <w:rPr>
          <w:b/>
          <w:sz w:val="24"/>
          <w:szCs w:val="24"/>
        </w:rPr>
      </w:pPr>
      <w:r w:rsidRPr="00BA7CE0">
        <w:rPr>
          <w:sz w:val="24"/>
          <w:szCs w:val="24"/>
        </w:rPr>
        <w:t>анализировать  и синтезировать  теоретические, эмпирические и статистические знания, связанные с проблемами формирования, функционирования и развития политических систем;</w:t>
      </w:r>
    </w:p>
    <w:p w:rsidR="001F57ED" w:rsidRPr="00BA7CE0" w:rsidRDefault="001F57ED" w:rsidP="001F57ED">
      <w:pPr>
        <w:numPr>
          <w:ilvl w:val="0"/>
          <w:numId w:val="105"/>
        </w:numPr>
        <w:jc w:val="both"/>
        <w:rPr>
          <w:b/>
          <w:sz w:val="24"/>
          <w:szCs w:val="24"/>
        </w:rPr>
      </w:pPr>
      <w:r w:rsidRPr="00BA7CE0">
        <w:rPr>
          <w:sz w:val="24"/>
          <w:szCs w:val="24"/>
        </w:rPr>
        <w:t>формировать, верифицировать и анализировать информационные массивы, обеспечивающие мониторинг социальной и политической сфер;</w:t>
      </w:r>
    </w:p>
    <w:p w:rsidR="001F57ED" w:rsidRPr="00BA7CE0" w:rsidRDefault="001F57ED" w:rsidP="001F57ED">
      <w:pPr>
        <w:numPr>
          <w:ilvl w:val="0"/>
          <w:numId w:val="105"/>
        </w:numPr>
        <w:jc w:val="both"/>
        <w:rPr>
          <w:b/>
          <w:sz w:val="24"/>
          <w:szCs w:val="24"/>
        </w:rPr>
      </w:pPr>
      <w:r w:rsidRPr="00BA7CE0">
        <w:rPr>
          <w:sz w:val="24"/>
          <w:szCs w:val="24"/>
        </w:rPr>
        <w:t>представлять итоги проделанной работы в виде рефератов, эссе, отчетов в  соответствии с имеющимися требованиями, с привлечением современных средств редактирования и печати;</w:t>
      </w:r>
    </w:p>
    <w:p w:rsidR="001F57ED" w:rsidRPr="00BA7CE0" w:rsidRDefault="001F57ED" w:rsidP="001F57ED">
      <w:pPr>
        <w:jc w:val="both"/>
        <w:rPr>
          <w:b/>
          <w:sz w:val="24"/>
          <w:szCs w:val="24"/>
        </w:rPr>
      </w:pPr>
      <w:r w:rsidRPr="00BA7CE0">
        <w:rPr>
          <w:b/>
          <w:sz w:val="24"/>
          <w:szCs w:val="24"/>
        </w:rPr>
        <w:t>владеть:</w:t>
      </w:r>
    </w:p>
    <w:p w:rsidR="001F57ED" w:rsidRPr="00BA7CE0" w:rsidRDefault="001F57ED" w:rsidP="001F57ED">
      <w:pPr>
        <w:numPr>
          <w:ilvl w:val="0"/>
          <w:numId w:val="108"/>
        </w:numPr>
        <w:jc w:val="both"/>
        <w:rPr>
          <w:sz w:val="24"/>
          <w:szCs w:val="24"/>
        </w:rPr>
      </w:pPr>
      <w:r w:rsidRPr="00BA7CE0">
        <w:rPr>
          <w:sz w:val="24"/>
          <w:szCs w:val="24"/>
        </w:rPr>
        <w:t>классическими и современными методологическими подходами исследования политических явлений и процессов, связанных с механизмами  формирования, функционирования и развития социально-политических систем;</w:t>
      </w:r>
    </w:p>
    <w:p w:rsidR="001F57ED" w:rsidRPr="00BA7CE0" w:rsidRDefault="001F57ED" w:rsidP="001F57ED">
      <w:pPr>
        <w:numPr>
          <w:ilvl w:val="0"/>
          <w:numId w:val="108"/>
        </w:numPr>
        <w:jc w:val="both"/>
        <w:rPr>
          <w:sz w:val="24"/>
          <w:szCs w:val="24"/>
        </w:rPr>
      </w:pPr>
      <w:r w:rsidRPr="00BA7CE0">
        <w:rPr>
          <w:sz w:val="24"/>
          <w:szCs w:val="24"/>
        </w:rPr>
        <w:t>навыками самостоятельного использования организационных, технологических и управленческих процедур в исследовании политических явлений и процессов;</w:t>
      </w:r>
    </w:p>
    <w:p w:rsidR="001F57ED" w:rsidRPr="00BA7CE0" w:rsidRDefault="001F57ED" w:rsidP="001F57ED">
      <w:pPr>
        <w:ind w:left="360"/>
        <w:jc w:val="both"/>
        <w:rPr>
          <w:sz w:val="24"/>
          <w:szCs w:val="24"/>
        </w:rPr>
      </w:pPr>
    </w:p>
    <w:p w:rsidR="001F57ED" w:rsidRPr="00BA7CE0" w:rsidRDefault="001F57ED" w:rsidP="001F57ED">
      <w:pPr>
        <w:jc w:val="center"/>
        <w:rPr>
          <w:b/>
          <w:sz w:val="24"/>
          <w:szCs w:val="24"/>
        </w:rPr>
      </w:pPr>
      <w:r w:rsidRPr="00BA7CE0">
        <w:rPr>
          <w:b/>
          <w:sz w:val="24"/>
          <w:szCs w:val="24"/>
        </w:rPr>
        <w:t>4. Общая трудоемкость дисциплины</w:t>
      </w:r>
    </w:p>
    <w:p w:rsidR="001F57ED" w:rsidRPr="00BA7CE0" w:rsidRDefault="001F57ED" w:rsidP="001F57ED">
      <w:pPr>
        <w:ind w:firstLine="709"/>
        <w:jc w:val="both"/>
        <w:rPr>
          <w:sz w:val="24"/>
          <w:szCs w:val="24"/>
        </w:rPr>
      </w:pPr>
      <w:r w:rsidRPr="00BA7CE0">
        <w:rPr>
          <w:sz w:val="24"/>
          <w:szCs w:val="24"/>
        </w:rPr>
        <w:t>Учебная дисциплина «Политическая социология» имеет объем 2 зачетные единицы - 72 академических часа. Лекции (ЛК) – 18 часов, практических занятий (ПЗ)– 18 часов, контролируемая самостоятельная работа студента (</w:t>
      </w:r>
      <w:r w:rsidRPr="00BA7CE0">
        <w:rPr>
          <w:sz w:val="24"/>
          <w:szCs w:val="24"/>
          <w:lang w:val="en-US"/>
        </w:rPr>
        <w:t>C</w:t>
      </w:r>
      <w:r w:rsidRPr="00BA7CE0">
        <w:rPr>
          <w:sz w:val="24"/>
          <w:szCs w:val="24"/>
        </w:rPr>
        <w:t>РС) – 6 часов, самостоятельная работа студента - 30 часов. Итоговый контроль - зачет.</w:t>
      </w:r>
    </w:p>
    <w:p w:rsidR="001F57ED" w:rsidRPr="00BA7CE0" w:rsidRDefault="001F57ED" w:rsidP="001F57ED">
      <w:pPr>
        <w:ind w:left="-180"/>
        <w:jc w:val="both"/>
        <w:rPr>
          <w:sz w:val="24"/>
          <w:szCs w:val="24"/>
        </w:rPr>
      </w:pPr>
    </w:p>
    <w:p w:rsidR="001F57ED" w:rsidRPr="00BA7CE0" w:rsidRDefault="001F57ED" w:rsidP="001F57ED">
      <w:pPr>
        <w:tabs>
          <w:tab w:val="left" w:pos="0"/>
        </w:tabs>
        <w:ind w:left="-180"/>
        <w:jc w:val="center"/>
        <w:rPr>
          <w:b/>
          <w:sz w:val="24"/>
          <w:szCs w:val="24"/>
        </w:rPr>
      </w:pPr>
      <w:r w:rsidRPr="00BA7CE0">
        <w:rPr>
          <w:b/>
          <w:sz w:val="24"/>
          <w:szCs w:val="24"/>
        </w:rPr>
        <w:t>5. Структура и содержание дисциплины</w:t>
      </w:r>
    </w:p>
    <w:p w:rsidR="001F57ED" w:rsidRPr="00BA7CE0" w:rsidRDefault="001F57ED" w:rsidP="001F57ED">
      <w:pPr>
        <w:tabs>
          <w:tab w:val="left" w:pos="0"/>
        </w:tabs>
        <w:ind w:left="-180"/>
        <w:jc w:val="center"/>
        <w:rPr>
          <w:b/>
          <w:sz w:val="24"/>
          <w:szCs w:val="24"/>
        </w:rPr>
      </w:pPr>
      <w:r w:rsidRPr="00BA7CE0">
        <w:rPr>
          <w:b/>
          <w:sz w:val="24"/>
          <w:szCs w:val="24"/>
        </w:rPr>
        <w:t>5.1. Распределение часов по разделам, темам и видам занятий</w:t>
      </w:r>
    </w:p>
    <w:tbl>
      <w:tblPr>
        <w:tblW w:w="94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313"/>
        <w:gridCol w:w="360"/>
        <w:gridCol w:w="600"/>
        <w:gridCol w:w="720"/>
        <w:gridCol w:w="600"/>
        <w:gridCol w:w="600"/>
        <w:gridCol w:w="720"/>
        <w:gridCol w:w="656"/>
        <w:gridCol w:w="2268"/>
      </w:tblGrid>
      <w:tr w:rsidR="001F57ED" w:rsidRPr="00BA7CE0" w:rsidTr="00100C9B">
        <w:tc>
          <w:tcPr>
            <w:tcW w:w="567" w:type="dxa"/>
            <w:vMerge w:val="restart"/>
            <w:vAlign w:val="center"/>
          </w:tcPr>
          <w:p w:rsidR="001F57ED" w:rsidRPr="00BA7CE0" w:rsidRDefault="001F57ED" w:rsidP="00100C9B">
            <w:pPr>
              <w:jc w:val="center"/>
              <w:rPr>
                <w:b/>
                <w:sz w:val="24"/>
                <w:szCs w:val="24"/>
              </w:rPr>
            </w:pPr>
            <w:r w:rsidRPr="00BA7CE0">
              <w:rPr>
                <w:b/>
                <w:sz w:val="24"/>
                <w:szCs w:val="24"/>
              </w:rPr>
              <w:t>№</w:t>
            </w:r>
          </w:p>
          <w:p w:rsidR="001F57ED" w:rsidRPr="00BA7CE0" w:rsidRDefault="001F57ED" w:rsidP="00100C9B">
            <w:pPr>
              <w:jc w:val="center"/>
              <w:rPr>
                <w:b/>
                <w:sz w:val="24"/>
                <w:szCs w:val="24"/>
              </w:rPr>
            </w:pPr>
            <w:r w:rsidRPr="00BA7CE0">
              <w:rPr>
                <w:b/>
                <w:sz w:val="24"/>
                <w:szCs w:val="24"/>
              </w:rPr>
              <w:t>п/п</w:t>
            </w:r>
          </w:p>
          <w:p w:rsidR="001F57ED" w:rsidRPr="00BA7CE0" w:rsidRDefault="001F57ED" w:rsidP="00100C9B">
            <w:pPr>
              <w:jc w:val="center"/>
              <w:rPr>
                <w:b/>
                <w:sz w:val="24"/>
                <w:szCs w:val="24"/>
              </w:rPr>
            </w:pPr>
          </w:p>
        </w:tc>
        <w:tc>
          <w:tcPr>
            <w:tcW w:w="2313" w:type="dxa"/>
            <w:vMerge w:val="restart"/>
            <w:vAlign w:val="center"/>
          </w:tcPr>
          <w:p w:rsidR="001F57ED" w:rsidRPr="00BA7CE0" w:rsidRDefault="001F57ED" w:rsidP="00100C9B">
            <w:pPr>
              <w:jc w:val="center"/>
              <w:rPr>
                <w:b/>
                <w:sz w:val="24"/>
                <w:szCs w:val="24"/>
              </w:rPr>
            </w:pPr>
            <w:r w:rsidRPr="00BA7CE0">
              <w:rPr>
                <w:b/>
                <w:sz w:val="24"/>
                <w:szCs w:val="24"/>
              </w:rPr>
              <w:t>Тема</w:t>
            </w:r>
          </w:p>
          <w:p w:rsidR="001F57ED" w:rsidRPr="00BA7CE0" w:rsidRDefault="001F57ED" w:rsidP="00100C9B">
            <w:pPr>
              <w:jc w:val="center"/>
              <w:rPr>
                <w:b/>
                <w:sz w:val="24"/>
                <w:szCs w:val="24"/>
              </w:rPr>
            </w:pPr>
          </w:p>
        </w:tc>
        <w:tc>
          <w:tcPr>
            <w:tcW w:w="360" w:type="dxa"/>
            <w:vMerge w:val="restart"/>
            <w:textDirection w:val="btLr"/>
            <w:vAlign w:val="center"/>
          </w:tcPr>
          <w:p w:rsidR="001F57ED" w:rsidRPr="00BA7CE0" w:rsidRDefault="001F57ED" w:rsidP="00100C9B">
            <w:pPr>
              <w:ind w:left="113" w:right="113"/>
              <w:jc w:val="center"/>
              <w:rPr>
                <w:b/>
                <w:sz w:val="24"/>
                <w:szCs w:val="24"/>
              </w:rPr>
            </w:pPr>
            <w:r w:rsidRPr="00BA7CE0">
              <w:rPr>
                <w:b/>
                <w:sz w:val="24"/>
                <w:szCs w:val="24"/>
              </w:rPr>
              <w:t>Семестр</w:t>
            </w:r>
          </w:p>
        </w:tc>
        <w:tc>
          <w:tcPr>
            <w:tcW w:w="600" w:type="dxa"/>
            <w:vMerge w:val="restart"/>
            <w:textDirection w:val="btLr"/>
            <w:vAlign w:val="center"/>
          </w:tcPr>
          <w:p w:rsidR="001F57ED" w:rsidRPr="00BA7CE0" w:rsidRDefault="001F57ED" w:rsidP="00100C9B">
            <w:pPr>
              <w:ind w:left="113" w:right="113"/>
              <w:jc w:val="center"/>
              <w:rPr>
                <w:b/>
                <w:sz w:val="24"/>
                <w:szCs w:val="24"/>
              </w:rPr>
            </w:pPr>
            <w:r w:rsidRPr="00BA7CE0">
              <w:rPr>
                <w:b/>
                <w:sz w:val="24"/>
                <w:szCs w:val="24"/>
              </w:rPr>
              <w:t>Неделя семестра</w:t>
            </w:r>
          </w:p>
        </w:tc>
        <w:tc>
          <w:tcPr>
            <w:tcW w:w="3296" w:type="dxa"/>
            <w:gridSpan w:val="5"/>
            <w:vAlign w:val="center"/>
          </w:tcPr>
          <w:p w:rsidR="001F57ED" w:rsidRPr="00BA7CE0" w:rsidRDefault="001F57ED" w:rsidP="00100C9B">
            <w:pPr>
              <w:jc w:val="cente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268" w:type="dxa"/>
            <w:vMerge w:val="restart"/>
            <w:vAlign w:val="center"/>
          </w:tcPr>
          <w:p w:rsidR="001F57ED" w:rsidRPr="00BA7CE0" w:rsidRDefault="001F57ED" w:rsidP="00100C9B">
            <w:pPr>
              <w:jc w:val="center"/>
              <w:rPr>
                <w:b/>
                <w:sz w:val="24"/>
                <w:szCs w:val="24"/>
              </w:rPr>
            </w:pPr>
            <w:r w:rsidRPr="00BA7CE0">
              <w:rPr>
                <w:b/>
                <w:sz w:val="24"/>
                <w:szCs w:val="24"/>
              </w:rPr>
              <w:t>Формы текущего контроля успеваемости (по неделям семестра)</w:t>
            </w:r>
          </w:p>
          <w:p w:rsidR="001F57ED" w:rsidRPr="00BA7CE0" w:rsidRDefault="001F57ED" w:rsidP="00100C9B">
            <w:pPr>
              <w:jc w:val="center"/>
              <w:rPr>
                <w:b/>
                <w:sz w:val="24"/>
                <w:szCs w:val="24"/>
              </w:rPr>
            </w:pPr>
            <w:r w:rsidRPr="00BA7CE0">
              <w:rPr>
                <w:b/>
                <w:sz w:val="24"/>
                <w:szCs w:val="24"/>
              </w:rPr>
              <w:t xml:space="preserve">Форма промежуточной аттестации </w:t>
            </w:r>
          </w:p>
          <w:p w:rsidR="001F57ED" w:rsidRPr="00BA7CE0" w:rsidRDefault="001F57ED" w:rsidP="00100C9B">
            <w:pPr>
              <w:jc w:val="center"/>
              <w:rPr>
                <w:b/>
                <w:sz w:val="24"/>
                <w:szCs w:val="24"/>
              </w:rPr>
            </w:pPr>
            <w:r w:rsidRPr="00BA7CE0">
              <w:rPr>
                <w:b/>
                <w:sz w:val="24"/>
                <w:szCs w:val="24"/>
              </w:rPr>
              <w:t>(по семестрам)</w:t>
            </w:r>
          </w:p>
        </w:tc>
      </w:tr>
      <w:tr w:rsidR="001F57ED" w:rsidRPr="00BA7CE0" w:rsidTr="00100C9B">
        <w:trPr>
          <w:cantSplit/>
          <w:trHeight w:val="1134"/>
        </w:trPr>
        <w:tc>
          <w:tcPr>
            <w:tcW w:w="567" w:type="dxa"/>
            <w:vMerge/>
          </w:tcPr>
          <w:p w:rsidR="001F57ED" w:rsidRPr="00BA7CE0" w:rsidRDefault="001F57ED" w:rsidP="00100C9B">
            <w:pPr>
              <w:tabs>
                <w:tab w:val="left" w:pos="0"/>
              </w:tabs>
              <w:jc w:val="both"/>
              <w:rPr>
                <w:b/>
                <w:sz w:val="24"/>
                <w:szCs w:val="24"/>
              </w:rPr>
            </w:pPr>
          </w:p>
        </w:tc>
        <w:tc>
          <w:tcPr>
            <w:tcW w:w="2313" w:type="dxa"/>
            <w:vMerge/>
          </w:tcPr>
          <w:p w:rsidR="001F57ED" w:rsidRPr="00BA7CE0" w:rsidRDefault="001F57ED" w:rsidP="00100C9B">
            <w:pPr>
              <w:tabs>
                <w:tab w:val="left" w:pos="0"/>
              </w:tabs>
              <w:jc w:val="both"/>
              <w:rPr>
                <w:b/>
                <w:sz w:val="24"/>
                <w:szCs w:val="24"/>
              </w:rPr>
            </w:pPr>
          </w:p>
        </w:tc>
        <w:tc>
          <w:tcPr>
            <w:tcW w:w="360" w:type="dxa"/>
            <w:vMerge/>
          </w:tcPr>
          <w:p w:rsidR="001F57ED" w:rsidRPr="00BA7CE0" w:rsidRDefault="001F57ED" w:rsidP="00100C9B">
            <w:pPr>
              <w:tabs>
                <w:tab w:val="left" w:pos="0"/>
              </w:tabs>
              <w:jc w:val="both"/>
              <w:rPr>
                <w:b/>
                <w:sz w:val="24"/>
                <w:szCs w:val="24"/>
              </w:rPr>
            </w:pPr>
          </w:p>
        </w:tc>
        <w:tc>
          <w:tcPr>
            <w:tcW w:w="600" w:type="dxa"/>
            <w:vMerge/>
          </w:tcPr>
          <w:p w:rsidR="001F57ED" w:rsidRPr="00BA7CE0" w:rsidRDefault="001F57ED" w:rsidP="00100C9B">
            <w:pPr>
              <w:tabs>
                <w:tab w:val="left" w:pos="0"/>
              </w:tabs>
              <w:jc w:val="both"/>
              <w:rPr>
                <w:b/>
                <w:sz w:val="24"/>
                <w:szCs w:val="24"/>
              </w:rPr>
            </w:pPr>
          </w:p>
        </w:tc>
        <w:tc>
          <w:tcPr>
            <w:tcW w:w="720" w:type="dxa"/>
            <w:textDirection w:val="btLr"/>
            <w:vAlign w:val="center"/>
          </w:tcPr>
          <w:p w:rsidR="001F57ED" w:rsidRPr="00BA7CE0" w:rsidRDefault="001F57ED" w:rsidP="00100C9B">
            <w:pPr>
              <w:tabs>
                <w:tab w:val="left" w:pos="0"/>
              </w:tabs>
              <w:ind w:left="113" w:right="113"/>
              <w:jc w:val="center"/>
              <w:rPr>
                <w:b/>
                <w:sz w:val="24"/>
                <w:szCs w:val="24"/>
              </w:rPr>
            </w:pPr>
            <w:r w:rsidRPr="00BA7CE0">
              <w:rPr>
                <w:b/>
                <w:sz w:val="24"/>
                <w:szCs w:val="24"/>
              </w:rPr>
              <w:t>Всего</w:t>
            </w:r>
          </w:p>
        </w:tc>
        <w:tc>
          <w:tcPr>
            <w:tcW w:w="600" w:type="dxa"/>
            <w:vAlign w:val="center"/>
          </w:tcPr>
          <w:p w:rsidR="001F57ED" w:rsidRPr="00BA7CE0" w:rsidRDefault="001F57ED" w:rsidP="00100C9B">
            <w:pPr>
              <w:tabs>
                <w:tab w:val="left" w:pos="0"/>
              </w:tabs>
              <w:jc w:val="center"/>
              <w:rPr>
                <w:b/>
                <w:sz w:val="24"/>
                <w:szCs w:val="24"/>
              </w:rPr>
            </w:pPr>
            <w:r w:rsidRPr="00BA7CE0">
              <w:rPr>
                <w:b/>
                <w:sz w:val="24"/>
                <w:szCs w:val="24"/>
              </w:rPr>
              <w:t>ЛК</w:t>
            </w:r>
          </w:p>
        </w:tc>
        <w:tc>
          <w:tcPr>
            <w:tcW w:w="600" w:type="dxa"/>
            <w:vAlign w:val="center"/>
          </w:tcPr>
          <w:p w:rsidR="001F57ED" w:rsidRPr="00BA7CE0" w:rsidRDefault="001F57ED" w:rsidP="00100C9B">
            <w:pPr>
              <w:tabs>
                <w:tab w:val="left" w:pos="0"/>
              </w:tabs>
              <w:jc w:val="center"/>
              <w:rPr>
                <w:b/>
                <w:sz w:val="24"/>
                <w:szCs w:val="24"/>
              </w:rPr>
            </w:pPr>
            <w:r w:rsidRPr="00BA7CE0">
              <w:rPr>
                <w:b/>
                <w:sz w:val="24"/>
                <w:szCs w:val="24"/>
              </w:rPr>
              <w:t>ПЗ</w:t>
            </w:r>
          </w:p>
        </w:tc>
        <w:tc>
          <w:tcPr>
            <w:tcW w:w="720" w:type="dxa"/>
            <w:shd w:val="clear" w:color="auto" w:fill="auto"/>
            <w:vAlign w:val="center"/>
          </w:tcPr>
          <w:p w:rsidR="001F57ED" w:rsidRPr="00BA7CE0" w:rsidRDefault="001F57ED" w:rsidP="00100C9B">
            <w:pPr>
              <w:tabs>
                <w:tab w:val="left" w:pos="0"/>
              </w:tabs>
              <w:jc w:val="center"/>
              <w:rPr>
                <w:b/>
                <w:sz w:val="24"/>
                <w:szCs w:val="24"/>
              </w:rPr>
            </w:pPr>
            <w:r w:rsidRPr="00BA7CE0">
              <w:rPr>
                <w:b/>
                <w:sz w:val="24"/>
                <w:szCs w:val="24"/>
              </w:rPr>
              <w:t>КСР</w:t>
            </w:r>
          </w:p>
        </w:tc>
        <w:tc>
          <w:tcPr>
            <w:tcW w:w="656" w:type="dxa"/>
            <w:shd w:val="clear" w:color="auto" w:fill="auto"/>
            <w:vAlign w:val="center"/>
          </w:tcPr>
          <w:p w:rsidR="001F57ED" w:rsidRPr="00BA7CE0" w:rsidRDefault="001F57ED" w:rsidP="00100C9B">
            <w:pPr>
              <w:tabs>
                <w:tab w:val="left" w:pos="0"/>
              </w:tabs>
              <w:jc w:val="center"/>
              <w:rPr>
                <w:b/>
                <w:sz w:val="24"/>
                <w:szCs w:val="24"/>
              </w:rPr>
            </w:pPr>
            <w:r w:rsidRPr="00BA7CE0">
              <w:rPr>
                <w:b/>
                <w:sz w:val="24"/>
                <w:szCs w:val="24"/>
              </w:rPr>
              <w:t>СРС</w:t>
            </w:r>
          </w:p>
          <w:p w:rsidR="001F57ED" w:rsidRPr="00BA7CE0" w:rsidRDefault="001F57ED" w:rsidP="00100C9B">
            <w:pPr>
              <w:tabs>
                <w:tab w:val="left" w:pos="0"/>
              </w:tabs>
              <w:jc w:val="center"/>
              <w:rPr>
                <w:b/>
                <w:sz w:val="24"/>
                <w:szCs w:val="24"/>
              </w:rPr>
            </w:pPr>
          </w:p>
        </w:tc>
        <w:tc>
          <w:tcPr>
            <w:tcW w:w="2268" w:type="dxa"/>
            <w:vMerge/>
          </w:tcPr>
          <w:p w:rsidR="001F57ED" w:rsidRPr="00BA7CE0" w:rsidRDefault="001F57ED" w:rsidP="00100C9B">
            <w:pPr>
              <w:tabs>
                <w:tab w:val="left" w:pos="0"/>
              </w:tabs>
              <w:jc w:val="both"/>
              <w:rPr>
                <w:b/>
                <w:sz w:val="24"/>
                <w:szCs w:val="24"/>
              </w:rPr>
            </w:pPr>
          </w:p>
        </w:tc>
      </w:tr>
      <w:tr w:rsidR="001F57ED" w:rsidRPr="00BA7CE0" w:rsidTr="00100C9B">
        <w:trPr>
          <w:trHeight w:val="1380"/>
        </w:trPr>
        <w:tc>
          <w:tcPr>
            <w:tcW w:w="567" w:type="dxa"/>
          </w:tcPr>
          <w:p w:rsidR="001F57ED" w:rsidRPr="00BA7CE0" w:rsidRDefault="001F57ED" w:rsidP="00100C9B">
            <w:pPr>
              <w:tabs>
                <w:tab w:val="left" w:pos="0"/>
              </w:tabs>
              <w:jc w:val="both"/>
              <w:rPr>
                <w:b/>
                <w:sz w:val="24"/>
                <w:szCs w:val="24"/>
              </w:rPr>
            </w:pPr>
            <w:r w:rsidRPr="00BA7CE0">
              <w:rPr>
                <w:sz w:val="24"/>
                <w:szCs w:val="24"/>
              </w:rPr>
              <w:t>1</w:t>
            </w:r>
          </w:p>
        </w:tc>
        <w:tc>
          <w:tcPr>
            <w:tcW w:w="2313" w:type="dxa"/>
          </w:tcPr>
          <w:p w:rsidR="001F57ED" w:rsidRPr="00BA7CE0" w:rsidRDefault="001F57ED" w:rsidP="00100C9B">
            <w:pPr>
              <w:tabs>
                <w:tab w:val="left" w:pos="0"/>
              </w:tabs>
              <w:jc w:val="both"/>
              <w:rPr>
                <w:sz w:val="24"/>
                <w:szCs w:val="24"/>
              </w:rPr>
            </w:pPr>
            <w:r w:rsidRPr="00BA7CE0">
              <w:rPr>
                <w:sz w:val="24"/>
                <w:szCs w:val="24"/>
              </w:rPr>
              <w:t>Политика как объект социологического анализа</w:t>
            </w:r>
          </w:p>
        </w:tc>
        <w:tc>
          <w:tcPr>
            <w:tcW w:w="360" w:type="dxa"/>
          </w:tcPr>
          <w:p w:rsidR="001F57ED" w:rsidRPr="00BA7CE0" w:rsidRDefault="001F57ED" w:rsidP="00100C9B">
            <w:pPr>
              <w:tabs>
                <w:tab w:val="left" w:pos="0"/>
              </w:tabs>
              <w:jc w:val="both"/>
              <w:rPr>
                <w:sz w:val="24"/>
                <w:szCs w:val="24"/>
              </w:rPr>
            </w:pPr>
            <w:r w:rsidRPr="00BA7CE0">
              <w:rPr>
                <w:sz w:val="24"/>
                <w:szCs w:val="24"/>
              </w:rPr>
              <w:t>3</w:t>
            </w:r>
          </w:p>
          <w:p w:rsidR="001F57ED" w:rsidRPr="00BA7CE0" w:rsidRDefault="001F57ED" w:rsidP="00100C9B">
            <w:pPr>
              <w:tabs>
                <w:tab w:val="left" w:pos="0"/>
              </w:tabs>
              <w:jc w:val="both"/>
              <w:rPr>
                <w:b/>
                <w:sz w:val="24"/>
                <w:szCs w:val="24"/>
              </w:rPr>
            </w:pPr>
          </w:p>
        </w:tc>
        <w:tc>
          <w:tcPr>
            <w:tcW w:w="600" w:type="dxa"/>
          </w:tcPr>
          <w:p w:rsidR="001F57ED" w:rsidRPr="00BA7CE0" w:rsidRDefault="001F57ED" w:rsidP="00100C9B">
            <w:pPr>
              <w:tabs>
                <w:tab w:val="left" w:pos="0"/>
              </w:tabs>
              <w:jc w:val="both"/>
              <w:rPr>
                <w:sz w:val="24"/>
                <w:szCs w:val="24"/>
              </w:rPr>
            </w:pPr>
            <w:r w:rsidRPr="00BA7CE0">
              <w:rPr>
                <w:sz w:val="24"/>
                <w:szCs w:val="24"/>
              </w:rPr>
              <w:t>1-2</w:t>
            </w:r>
          </w:p>
        </w:tc>
        <w:tc>
          <w:tcPr>
            <w:tcW w:w="720" w:type="dxa"/>
          </w:tcPr>
          <w:p w:rsidR="001F57ED" w:rsidRPr="00BA7CE0" w:rsidRDefault="001F57ED" w:rsidP="00100C9B">
            <w:pPr>
              <w:tabs>
                <w:tab w:val="left" w:pos="0"/>
              </w:tabs>
              <w:jc w:val="both"/>
              <w:rPr>
                <w:sz w:val="24"/>
                <w:szCs w:val="24"/>
              </w:rPr>
            </w:pPr>
            <w:r w:rsidRPr="00BA7CE0">
              <w:rPr>
                <w:sz w:val="24"/>
                <w:szCs w:val="24"/>
              </w:rPr>
              <w:t>6</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2</w:t>
            </w:r>
          </w:p>
        </w:tc>
        <w:tc>
          <w:tcPr>
            <w:tcW w:w="2268" w:type="dxa"/>
          </w:tcPr>
          <w:p w:rsidR="001F57ED" w:rsidRPr="00BA7CE0" w:rsidRDefault="001F57ED" w:rsidP="00100C9B">
            <w:pPr>
              <w:tabs>
                <w:tab w:val="left" w:pos="0"/>
              </w:tabs>
              <w:jc w:val="both"/>
              <w:rPr>
                <w:b/>
                <w:sz w:val="24"/>
                <w:szCs w:val="24"/>
              </w:rPr>
            </w:pPr>
          </w:p>
        </w:tc>
      </w:tr>
      <w:tr w:rsidR="001F57ED" w:rsidRPr="00BA7CE0" w:rsidTr="00100C9B">
        <w:trPr>
          <w:trHeight w:val="1156"/>
        </w:trPr>
        <w:tc>
          <w:tcPr>
            <w:tcW w:w="567" w:type="dxa"/>
          </w:tcPr>
          <w:p w:rsidR="001F57ED" w:rsidRPr="00BA7CE0" w:rsidRDefault="001F57ED" w:rsidP="00100C9B">
            <w:pPr>
              <w:tabs>
                <w:tab w:val="left" w:pos="0"/>
              </w:tabs>
              <w:jc w:val="both"/>
              <w:rPr>
                <w:sz w:val="24"/>
                <w:szCs w:val="24"/>
              </w:rPr>
            </w:pPr>
            <w:r w:rsidRPr="00BA7CE0">
              <w:rPr>
                <w:sz w:val="24"/>
                <w:szCs w:val="24"/>
              </w:rPr>
              <w:t>2</w:t>
            </w:r>
          </w:p>
        </w:tc>
        <w:tc>
          <w:tcPr>
            <w:tcW w:w="2313" w:type="dxa"/>
          </w:tcPr>
          <w:p w:rsidR="001F57ED" w:rsidRPr="00BA7CE0" w:rsidRDefault="001F57ED" w:rsidP="00100C9B">
            <w:pPr>
              <w:tabs>
                <w:tab w:val="left" w:pos="0"/>
              </w:tabs>
              <w:jc w:val="both"/>
              <w:rPr>
                <w:sz w:val="24"/>
                <w:szCs w:val="24"/>
              </w:rPr>
            </w:pPr>
            <w:r w:rsidRPr="00BA7CE0">
              <w:rPr>
                <w:sz w:val="24"/>
                <w:szCs w:val="24"/>
              </w:rPr>
              <w:t>Политическое</w:t>
            </w:r>
          </w:p>
          <w:p w:rsidR="001F57ED" w:rsidRPr="00BA7CE0" w:rsidRDefault="001F57ED" w:rsidP="00100C9B">
            <w:pPr>
              <w:tabs>
                <w:tab w:val="left" w:pos="0"/>
              </w:tabs>
              <w:jc w:val="both"/>
              <w:rPr>
                <w:sz w:val="24"/>
                <w:szCs w:val="24"/>
              </w:rPr>
            </w:pPr>
            <w:r w:rsidRPr="00BA7CE0">
              <w:rPr>
                <w:sz w:val="24"/>
                <w:szCs w:val="24"/>
              </w:rPr>
              <w:t>представительство и политическая стратификация</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3-4</w:t>
            </w:r>
          </w:p>
        </w:tc>
        <w:tc>
          <w:tcPr>
            <w:tcW w:w="720" w:type="dxa"/>
          </w:tcPr>
          <w:p w:rsidR="001F57ED" w:rsidRPr="00BA7CE0" w:rsidRDefault="001F57ED" w:rsidP="00100C9B">
            <w:pPr>
              <w:tabs>
                <w:tab w:val="left" w:pos="0"/>
              </w:tabs>
              <w:jc w:val="both"/>
              <w:rPr>
                <w:sz w:val="24"/>
                <w:szCs w:val="24"/>
              </w:rPr>
            </w:pPr>
            <w:r w:rsidRPr="00BA7CE0">
              <w:rPr>
                <w:sz w:val="24"/>
                <w:szCs w:val="24"/>
              </w:rPr>
              <w:t>6</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2</w:t>
            </w:r>
          </w:p>
        </w:tc>
        <w:tc>
          <w:tcPr>
            <w:tcW w:w="2268" w:type="dxa"/>
          </w:tcPr>
          <w:p w:rsidR="001F57ED" w:rsidRPr="00BA7CE0" w:rsidRDefault="001F57ED" w:rsidP="00100C9B">
            <w:pPr>
              <w:tabs>
                <w:tab w:val="left" w:pos="0"/>
              </w:tabs>
              <w:jc w:val="both"/>
              <w:rPr>
                <w:sz w:val="24"/>
                <w:szCs w:val="24"/>
              </w:rPr>
            </w:pPr>
            <w:r w:rsidRPr="00BA7CE0">
              <w:rPr>
                <w:sz w:val="24"/>
                <w:szCs w:val="24"/>
              </w:rPr>
              <w:t>Эссе №1 из раздела</w:t>
            </w:r>
          </w:p>
          <w:p w:rsidR="001F57ED" w:rsidRPr="00BA7CE0" w:rsidRDefault="001F57ED" w:rsidP="00100C9B">
            <w:pPr>
              <w:tabs>
                <w:tab w:val="left" w:pos="0"/>
              </w:tabs>
              <w:jc w:val="both"/>
              <w:rPr>
                <w:sz w:val="24"/>
                <w:szCs w:val="24"/>
              </w:rPr>
            </w:pPr>
            <w:r w:rsidRPr="00BA7CE0">
              <w:rPr>
                <w:sz w:val="24"/>
                <w:szCs w:val="24"/>
              </w:rPr>
              <w:t>«Задания для</w:t>
            </w:r>
          </w:p>
          <w:p w:rsidR="001F57ED" w:rsidRPr="00BA7CE0" w:rsidRDefault="001F57ED" w:rsidP="00100C9B">
            <w:pPr>
              <w:tabs>
                <w:tab w:val="left" w:pos="0"/>
              </w:tabs>
              <w:jc w:val="both"/>
              <w:rPr>
                <w:sz w:val="24"/>
                <w:szCs w:val="24"/>
              </w:rPr>
            </w:pPr>
            <w:r w:rsidRPr="00BA7CE0">
              <w:rPr>
                <w:sz w:val="24"/>
                <w:szCs w:val="24"/>
              </w:rPr>
              <w:t>самостоятельной</w:t>
            </w:r>
          </w:p>
          <w:p w:rsidR="001F57ED" w:rsidRPr="00BA7CE0" w:rsidRDefault="001F57ED" w:rsidP="00100C9B">
            <w:pPr>
              <w:tabs>
                <w:tab w:val="left" w:pos="0"/>
              </w:tabs>
              <w:jc w:val="both"/>
              <w:rPr>
                <w:sz w:val="24"/>
                <w:szCs w:val="24"/>
              </w:rPr>
            </w:pPr>
            <w:r w:rsidRPr="00BA7CE0">
              <w:rPr>
                <w:sz w:val="24"/>
                <w:szCs w:val="24"/>
              </w:rPr>
              <w:t>работы» по темам 2,3.</w:t>
            </w:r>
          </w:p>
        </w:tc>
      </w:tr>
      <w:tr w:rsidR="001F57ED" w:rsidRPr="00BA7CE0" w:rsidTr="00100C9B">
        <w:trPr>
          <w:trHeight w:val="1445"/>
        </w:trPr>
        <w:tc>
          <w:tcPr>
            <w:tcW w:w="567" w:type="dxa"/>
          </w:tcPr>
          <w:p w:rsidR="001F57ED" w:rsidRPr="00BA7CE0" w:rsidRDefault="001F57ED" w:rsidP="00100C9B">
            <w:pPr>
              <w:tabs>
                <w:tab w:val="left" w:pos="0"/>
              </w:tabs>
              <w:jc w:val="both"/>
              <w:rPr>
                <w:sz w:val="24"/>
                <w:szCs w:val="24"/>
              </w:rPr>
            </w:pPr>
            <w:r w:rsidRPr="00BA7CE0">
              <w:rPr>
                <w:sz w:val="24"/>
                <w:szCs w:val="24"/>
              </w:rPr>
              <w:lastRenderedPageBreak/>
              <w:t>3</w:t>
            </w:r>
          </w:p>
        </w:tc>
        <w:tc>
          <w:tcPr>
            <w:tcW w:w="2313" w:type="dxa"/>
          </w:tcPr>
          <w:p w:rsidR="001F57ED" w:rsidRPr="00BA7CE0" w:rsidRDefault="001F57ED" w:rsidP="00100C9B">
            <w:pPr>
              <w:tabs>
                <w:tab w:val="left" w:pos="0"/>
              </w:tabs>
              <w:jc w:val="both"/>
              <w:rPr>
                <w:sz w:val="24"/>
                <w:szCs w:val="24"/>
              </w:rPr>
            </w:pPr>
            <w:r w:rsidRPr="00BA7CE0">
              <w:rPr>
                <w:sz w:val="24"/>
                <w:szCs w:val="24"/>
              </w:rPr>
              <w:t>Социальные механизмы политического поведения и участия</w:t>
            </w:r>
          </w:p>
        </w:tc>
        <w:tc>
          <w:tcPr>
            <w:tcW w:w="360" w:type="dxa"/>
          </w:tcPr>
          <w:p w:rsidR="001F57ED" w:rsidRPr="00BA7CE0" w:rsidRDefault="001F57ED" w:rsidP="00100C9B">
            <w:pPr>
              <w:tabs>
                <w:tab w:val="left" w:pos="0"/>
              </w:tabs>
              <w:jc w:val="both"/>
              <w:rPr>
                <w:sz w:val="24"/>
                <w:szCs w:val="24"/>
              </w:rPr>
            </w:pPr>
            <w:r w:rsidRPr="00BA7CE0">
              <w:rPr>
                <w:sz w:val="24"/>
                <w:szCs w:val="24"/>
              </w:rPr>
              <w:t xml:space="preserve">3 </w:t>
            </w:r>
          </w:p>
        </w:tc>
        <w:tc>
          <w:tcPr>
            <w:tcW w:w="600" w:type="dxa"/>
          </w:tcPr>
          <w:p w:rsidR="001F57ED" w:rsidRPr="00BA7CE0" w:rsidRDefault="001F57ED" w:rsidP="00100C9B">
            <w:pPr>
              <w:tabs>
                <w:tab w:val="left" w:pos="0"/>
              </w:tabs>
              <w:jc w:val="both"/>
              <w:rPr>
                <w:sz w:val="24"/>
                <w:szCs w:val="24"/>
              </w:rPr>
            </w:pPr>
            <w:r w:rsidRPr="00BA7CE0">
              <w:rPr>
                <w:sz w:val="24"/>
                <w:szCs w:val="24"/>
              </w:rPr>
              <w:t>5-6</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b/>
                <w:sz w:val="24"/>
                <w:szCs w:val="24"/>
              </w:rPr>
            </w:pPr>
          </w:p>
        </w:tc>
      </w:tr>
      <w:tr w:rsidR="001F57ED" w:rsidRPr="00BA7CE0" w:rsidTr="00100C9B">
        <w:trPr>
          <w:trHeight w:val="1539"/>
        </w:trPr>
        <w:tc>
          <w:tcPr>
            <w:tcW w:w="567" w:type="dxa"/>
          </w:tcPr>
          <w:p w:rsidR="001F57ED" w:rsidRPr="00BA7CE0" w:rsidRDefault="001F57ED" w:rsidP="00100C9B">
            <w:pPr>
              <w:tabs>
                <w:tab w:val="left" w:pos="0"/>
              </w:tabs>
              <w:jc w:val="both"/>
              <w:rPr>
                <w:sz w:val="24"/>
                <w:szCs w:val="24"/>
              </w:rPr>
            </w:pPr>
            <w:r w:rsidRPr="00BA7CE0">
              <w:rPr>
                <w:sz w:val="24"/>
                <w:szCs w:val="24"/>
              </w:rPr>
              <w:t>4</w:t>
            </w:r>
          </w:p>
        </w:tc>
        <w:tc>
          <w:tcPr>
            <w:tcW w:w="2313" w:type="dxa"/>
          </w:tcPr>
          <w:p w:rsidR="001F57ED" w:rsidRPr="00BA7CE0" w:rsidRDefault="001F57ED" w:rsidP="00100C9B">
            <w:pPr>
              <w:tabs>
                <w:tab w:val="left" w:pos="0"/>
              </w:tabs>
              <w:jc w:val="both"/>
              <w:rPr>
                <w:sz w:val="24"/>
                <w:szCs w:val="24"/>
              </w:rPr>
            </w:pPr>
            <w:r w:rsidRPr="00BA7CE0">
              <w:rPr>
                <w:sz w:val="24"/>
                <w:szCs w:val="24"/>
              </w:rPr>
              <w:t>Общественное</w:t>
            </w:r>
          </w:p>
          <w:p w:rsidR="001F57ED" w:rsidRPr="00BA7CE0" w:rsidRDefault="001F57ED" w:rsidP="00100C9B">
            <w:pPr>
              <w:tabs>
                <w:tab w:val="left" w:pos="0"/>
              </w:tabs>
              <w:jc w:val="both"/>
              <w:rPr>
                <w:sz w:val="24"/>
                <w:szCs w:val="24"/>
              </w:rPr>
            </w:pPr>
            <w:r w:rsidRPr="00BA7CE0">
              <w:rPr>
                <w:sz w:val="24"/>
                <w:szCs w:val="24"/>
              </w:rPr>
              <w:t>мнение  в политике</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7-8</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sz w:val="24"/>
                <w:szCs w:val="24"/>
              </w:rPr>
            </w:pPr>
            <w:r w:rsidRPr="00BA7CE0">
              <w:rPr>
                <w:sz w:val="24"/>
                <w:szCs w:val="24"/>
              </w:rPr>
              <w:t>Эссе №2 из раздела «Задания для самостоятельной работы» по темам 4,5.</w:t>
            </w:r>
          </w:p>
        </w:tc>
      </w:tr>
      <w:tr w:rsidR="001F57ED" w:rsidRPr="00BA7CE0" w:rsidTr="00100C9B">
        <w:trPr>
          <w:trHeight w:val="863"/>
        </w:trPr>
        <w:tc>
          <w:tcPr>
            <w:tcW w:w="567" w:type="dxa"/>
          </w:tcPr>
          <w:p w:rsidR="001F57ED" w:rsidRPr="00BA7CE0" w:rsidRDefault="001F57ED" w:rsidP="00100C9B">
            <w:pPr>
              <w:tabs>
                <w:tab w:val="left" w:pos="0"/>
              </w:tabs>
              <w:jc w:val="both"/>
              <w:rPr>
                <w:sz w:val="24"/>
                <w:szCs w:val="24"/>
              </w:rPr>
            </w:pPr>
            <w:r w:rsidRPr="00BA7CE0">
              <w:rPr>
                <w:sz w:val="24"/>
                <w:szCs w:val="24"/>
              </w:rPr>
              <w:t>5</w:t>
            </w:r>
          </w:p>
        </w:tc>
        <w:tc>
          <w:tcPr>
            <w:tcW w:w="2313" w:type="dxa"/>
          </w:tcPr>
          <w:p w:rsidR="001F57ED" w:rsidRPr="00BA7CE0" w:rsidRDefault="001F57ED" w:rsidP="00100C9B">
            <w:pPr>
              <w:tabs>
                <w:tab w:val="left" w:pos="0"/>
              </w:tabs>
              <w:jc w:val="both"/>
              <w:rPr>
                <w:sz w:val="24"/>
                <w:szCs w:val="24"/>
              </w:rPr>
            </w:pPr>
            <w:r w:rsidRPr="00BA7CE0">
              <w:rPr>
                <w:sz w:val="24"/>
                <w:szCs w:val="24"/>
              </w:rPr>
              <w:t>Политическая</w:t>
            </w:r>
          </w:p>
          <w:p w:rsidR="001F57ED" w:rsidRPr="00BA7CE0" w:rsidRDefault="001F57ED" w:rsidP="00100C9B">
            <w:pPr>
              <w:tabs>
                <w:tab w:val="left" w:pos="0"/>
              </w:tabs>
              <w:jc w:val="both"/>
              <w:rPr>
                <w:sz w:val="24"/>
                <w:szCs w:val="24"/>
              </w:rPr>
            </w:pPr>
            <w:r w:rsidRPr="00BA7CE0">
              <w:rPr>
                <w:sz w:val="24"/>
                <w:szCs w:val="24"/>
              </w:rPr>
              <w:t>социализация</w:t>
            </w:r>
          </w:p>
        </w:tc>
        <w:tc>
          <w:tcPr>
            <w:tcW w:w="360" w:type="dxa"/>
          </w:tcPr>
          <w:p w:rsidR="001F57ED" w:rsidRPr="00BA7CE0" w:rsidRDefault="001F57ED" w:rsidP="00100C9B">
            <w:pPr>
              <w:tabs>
                <w:tab w:val="left" w:pos="0"/>
              </w:tabs>
              <w:jc w:val="both"/>
              <w:rPr>
                <w:b/>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9-10</w:t>
            </w:r>
          </w:p>
        </w:tc>
        <w:tc>
          <w:tcPr>
            <w:tcW w:w="720" w:type="dxa"/>
          </w:tcPr>
          <w:p w:rsidR="001F57ED" w:rsidRPr="00BA7CE0" w:rsidRDefault="001F57ED" w:rsidP="00100C9B">
            <w:pPr>
              <w:tabs>
                <w:tab w:val="left" w:pos="0"/>
              </w:tabs>
              <w:jc w:val="both"/>
              <w:rPr>
                <w:sz w:val="24"/>
                <w:szCs w:val="24"/>
              </w:rPr>
            </w:pPr>
            <w:r w:rsidRPr="00BA7CE0">
              <w:rPr>
                <w:sz w:val="24"/>
                <w:szCs w:val="24"/>
              </w:rPr>
              <w:t>6</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2</w:t>
            </w:r>
          </w:p>
        </w:tc>
        <w:tc>
          <w:tcPr>
            <w:tcW w:w="2268" w:type="dxa"/>
          </w:tcPr>
          <w:p w:rsidR="001F57ED" w:rsidRPr="00BA7CE0" w:rsidRDefault="001F57ED" w:rsidP="00100C9B">
            <w:pPr>
              <w:tabs>
                <w:tab w:val="left" w:pos="0"/>
              </w:tabs>
              <w:jc w:val="both"/>
              <w:rPr>
                <w:b/>
                <w:sz w:val="24"/>
                <w:szCs w:val="24"/>
              </w:rPr>
            </w:pPr>
          </w:p>
        </w:tc>
      </w:tr>
      <w:tr w:rsidR="001F57ED" w:rsidRPr="00BA7CE0" w:rsidTr="00100C9B">
        <w:trPr>
          <w:trHeight w:val="1829"/>
        </w:trPr>
        <w:tc>
          <w:tcPr>
            <w:tcW w:w="567" w:type="dxa"/>
          </w:tcPr>
          <w:p w:rsidR="001F57ED" w:rsidRPr="00BA7CE0" w:rsidRDefault="001F57ED" w:rsidP="00100C9B">
            <w:pPr>
              <w:tabs>
                <w:tab w:val="left" w:pos="0"/>
              </w:tabs>
              <w:jc w:val="both"/>
              <w:rPr>
                <w:sz w:val="24"/>
                <w:szCs w:val="24"/>
              </w:rPr>
            </w:pPr>
            <w:r w:rsidRPr="00BA7CE0">
              <w:rPr>
                <w:sz w:val="24"/>
                <w:szCs w:val="24"/>
              </w:rPr>
              <w:t>6</w:t>
            </w:r>
          </w:p>
        </w:tc>
        <w:tc>
          <w:tcPr>
            <w:tcW w:w="2313" w:type="dxa"/>
          </w:tcPr>
          <w:p w:rsidR="001F57ED" w:rsidRPr="00BA7CE0" w:rsidRDefault="001F57ED" w:rsidP="00100C9B">
            <w:pPr>
              <w:tabs>
                <w:tab w:val="left" w:pos="0"/>
              </w:tabs>
              <w:jc w:val="both"/>
              <w:rPr>
                <w:sz w:val="24"/>
                <w:szCs w:val="24"/>
              </w:rPr>
            </w:pPr>
            <w:r w:rsidRPr="00BA7CE0">
              <w:rPr>
                <w:sz w:val="24"/>
                <w:szCs w:val="24"/>
              </w:rPr>
              <w:t>Социология</w:t>
            </w:r>
          </w:p>
          <w:p w:rsidR="001F57ED" w:rsidRPr="00BA7CE0" w:rsidRDefault="001F57ED" w:rsidP="00100C9B">
            <w:pPr>
              <w:tabs>
                <w:tab w:val="left" w:pos="0"/>
              </w:tabs>
              <w:jc w:val="both"/>
              <w:rPr>
                <w:sz w:val="24"/>
                <w:szCs w:val="24"/>
              </w:rPr>
            </w:pPr>
            <w:r w:rsidRPr="00BA7CE0">
              <w:rPr>
                <w:sz w:val="24"/>
                <w:szCs w:val="24"/>
              </w:rPr>
              <w:t>политических</w:t>
            </w:r>
          </w:p>
          <w:p w:rsidR="001F57ED" w:rsidRPr="00BA7CE0" w:rsidRDefault="001F57ED" w:rsidP="00100C9B">
            <w:pPr>
              <w:tabs>
                <w:tab w:val="left" w:pos="0"/>
              </w:tabs>
              <w:jc w:val="both"/>
              <w:rPr>
                <w:sz w:val="24"/>
                <w:szCs w:val="24"/>
              </w:rPr>
            </w:pPr>
            <w:r w:rsidRPr="00BA7CE0">
              <w:rPr>
                <w:sz w:val="24"/>
                <w:szCs w:val="24"/>
              </w:rPr>
              <w:t>партий</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11-12</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sz w:val="24"/>
                <w:szCs w:val="24"/>
              </w:rPr>
            </w:pPr>
            <w:r w:rsidRPr="00BA7CE0">
              <w:rPr>
                <w:sz w:val="24"/>
                <w:szCs w:val="24"/>
              </w:rPr>
              <w:t xml:space="preserve">Круглый стол из раздела </w:t>
            </w:r>
          </w:p>
          <w:p w:rsidR="001F57ED" w:rsidRPr="00BA7CE0" w:rsidRDefault="001F57ED" w:rsidP="00100C9B">
            <w:pPr>
              <w:tabs>
                <w:tab w:val="left" w:pos="0"/>
              </w:tabs>
              <w:jc w:val="both"/>
              <w:rPr>
                <w:sz w:val="24"/>
                <w:szCs w:val="24"/>
              </w:rPr>
            </w:pPr>
            <w:r w:rsidRPr="00BA7CE0">
              <w:rPr>
                <w:sz w:val="24"/>
                <w:szCs w:val="24"/>
              </w:rPr>
              <w:t>«Задания для самостоятельной работы» №3 по темам 5,6,7.</w:t>
            </w:r>
          </w:p>
        </w:tc>
      </w:tr>
      <w:tr w:rsidR="001F57ED" w:rsidRPr="00BA7CE0" w:rsidTr="00100C9B">
        <w:trPr>
          <w:trHeight w:val="887"/>
        </w:trPr>
        <w:tc>
          <w:tcPr>
            <w:tcW w:w="567" w:type="dxa"/>
          </w:tcPr>
          <w:p w:rsidR="001F57ED" w:rsidRPr="00BA7CE0" w:rsidRDefault="001F57ED" w:rsidP="00100C9B">
            <w:pPr>
              <w:tabs>
                <w:tab w:val="left" w:pos="0"/>
              </w:tabs>
              <w:jc w:val="both"/>
              <w:rPr>
                <w:sz w:val="24"/>
                <w:szCs w:val="24"/>
              </w:rPr>
            </w:pPr>
            <w:r w:rsidRPr="00BA7CE0">
              <w:rPr>
                <w:sz w:val="24"/>
                <w:szCs w:val="24"/>
              </w:rPr>
              <w:t>7</w:t>
            </w:r>
          </w:p>
        </w:tc>
        <w:tc>
          <w:tcPr>
            <w:tcW w:w="2313" w:type="dxa"/>
          </w:tcPr>
          <w:p w:rsidR="001F57ED" w:rsidRPr="00BA7CE0" w:rsidRDefault="001F57ED" w:rsidP="00100C9B">
            <w:pPr>
              <w:tabs>
                <w:tab w:val="left" w:pos="0"/>
              </w:tabs>
              <w:jc w:val="both"/>
              <w:rPr>
                <w:sz w:val="24"/>
                <w:szCs w:val="24"/>
              </w:rPr>
            </w:pPr>
            <w:r w:rsidRPr="00BA7CE0">
              <w:rPr>
                <w:sz w:val="24"/>
                <w:szCs w:val="24"/>
              </w:rPr>
              <w:t>Социология</w:t>
            </w:r>
          </w:p>
          <w:p w:rsidR="001F57ED" w:rsidRPr="00BA7CE0" w:rsidRDefault="001F57ED" w:rsidP="00100C9B">
            <w:pPr>
              <w:tabs>
                <w:tab w:val="left" w:pos="0"/>
              </w:tabs>
              <w:jc w:val="both"/>
              <w:rPr>
                <w:sz w:val="24"/>
                <w:szCs w:val="24"/>
              </w:rPr>
            </w:pPr>
            <w:r w:rsidRPr="00BA7CE0">
              <w:rPr>
                <w:sz w:val="24"/>
                <w:szCs w:val="24"/>
              </w:rPr>
              <w:t>политических элит</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13-14</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b/>
                <w:sz w:val="24"/>
                <w:szCs w:val="24"/>
              </w:rPr>
            </w:pPr>
          </w:p>
        </w:tc>
      </w:tr>
      <w:tr w:rsidR="001F57ED" w:rsidRPr="00BA7CE0" w:rsidTr="00100C9B">
        <w:trPr>
          <w:trHeight w:val="2116"/>
        </w:trPr>
        <w:tc>
          <w:tcPr>
            <w:tcW w:w="567" w:type="dxa"/>
          </w:tcPr>
          <w:p w:rsidR="001F57ED" w:rsidRPr="00BA7CE0" w:rsidRDefault="001F57ED" w:rsidP="00100C9B">
            <w:pPr>
              <w:tabs>
                <w:tab w:val="left" w:pos="0"/>
              </w:tabs>
              <w:jc w:val="both"/>
              <w:rPr>
                <w:sz w:val="24"/>
                <w:szCs w:val="24"/>
              </w:rPr>
            </w:pPr>
            <w:r w:rsidRPr="00BA7CE0">
              <w:rPr>
                <w:b/>
                <w:sz w:val="24"/>
                <w:szCs w:val="24"/>
              </w:rPr>
              <w:t xml:space="preserve"> </w:t>
            </w:r>
            <w:r w:rsidRPr="00BA7CE0">
              <w:rPr>
                <w:sz w:val="24"/>
                <w:szCs w:val="24"/>
              </w:rPr>
              <w:t>8</w:t>
            </w:r>
          </w:p>
        </w:tc>
        <w:tc>
          <w:tcPr>
            <w:tcW w:w="2313" w:type="dxa"/>
          </w:tcPr>
          <w:p w:rsidR="001F57ED" w:rsidRPr="00BA7CE0" w:rsidRDefault="001F57ED" w:rsidP="00100C9B">
            <w:pPr>
              <w:tabs>
                <w:tab w:val="left" w:pos="0"/>
              </w:tabs>
              <w:jc w:val="both"/>
              <w:rPr>
                <w:sz w:val="24"/>
                <w:szCs w:val="24"/>
              </w:rPr>
            </w:pPr>
            <w:r w:rsidRPr="00BA7CE0">
              <w:rPr>
                <w:sz w:val="24"/>
                <w:szCs w:val="24"/>
              </w:rPr>
              <w:t>Социология политического</w:t>
            </w:r>
          </w:p>
          <w:p w:rsidR="001F57ED" w:rsidRPr="00BA7CE0" w:rsidRDefault="001F57ED" w:rsidP="00100C9B">
            <w:pPr>
              <w:tabs>
                <w:tab w:val="left" w:pos="0"/>
              </w:tabs>
              <w:jc w:val="both"/>
              <w:rPr>
                <w:sz w:val="24"/>
                <w:szCs w:val="24"/>
              </w:rPr>
            </w:pPr>
            <w:r w:rsidRPr="00BA7CE0">
              <w:rPr>
                <w:sz w:val="24"/>
                <w:szCs w:val="24"/>
              </w:rPr>
              <w:t>конфликта</w:t>
            </w:r>
          </w:p>
          <w:p w:rsidR="001F57ED" w:rsidRPr="00BA7CE0" w:rsidRDefault="001F57ED" w:rsidP="00100C9B">
            <w:pPr>
              <w:tabs>
                <w:tab w:val="left" w:pos="0"/>
              </w:tabs>
              <w:jc w:val="both"/>
              <w:rPr>
                <w:sz w:val="24"/>
                <w:szCs w:val="24"/>
              </w:rPr>
            </w:pP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15-16</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sz w:val="24"/>
                <w:szCs w:val="24"/>
              </w:rPr>
            </w:pPr>
            <w:r w:rsidRPr="00BA7CE0">
              <w:rPr>
                <w:sz w:val="24"/>
                <w:szCs w:val="24"/>
              </w:rPr>
              <w:t xml:space="preserve">Теоретическая конференция из раздела </w:t>
            </w:r>
          </w:p>
          <w:p w:rsidR="001F57ED" w:rsidRPr="00BA7CE0" w:rsidRDefault="001F57ED" w:rsidP="00100C9B">
            <w:pPr>
              <w:tabs>
                <w:tab w:val="left" w:pos="0"/>
              </w:tabs>
              <w:jc w:val="both"/>
              <w:rPr>
                <w:sz w:val="24"/>
                <w:szCs w:val="24"/>
              </w:rPr>
            </w:pPr>
            <w:r w:rsidRPr="00BA7CE0">
              <w:rPr>
                <w:sz w:val="24"/>
                <w:szCs w:val="24"/>
              </w:rPr>
              <w:t>«Задания для самостоятельной работы» №4 по темам 8,9.</w:t>
            </w:r>
          </w:p>
        </w:tc>
      </w:tr>
      <w:tr w:rsidR="001F57ED" w:rsidRPr="00BA7CE0" w:rsidTr="00100C9B">
        <w:tc>
          <w:tcPr>
            <w:tcW w:w="567" w:type="dxa"/>
          </w:tcPr>
          <w:p w:rsidR="001F57ED" w:rsidRPr="00BA7CE0" w:rsidRDefault="001F57ED" w:rsidP="00100C9B">
            <w:pPr>
              <w:tabs>
                <w:tab w:val="left" w:pos="0"/>
              </w:tabs>
              <w:jc w:val="both"/>
              <w:rPr>
                <w:sz w:val="24"/>
                <w:szCs w:val="24"/>
              </w:rPr>
            </w:pPr>
            <w:r w:rsidRPr="00BA7CE0">
              <w:rPr>
                <w:sz w:val="24"/>
                <w:szCs w:val="24"/>
              </w:rPr>
              <w:t>9</w:t>
            </w:r>
          </w:p>
        </w:tc>
        <w:tc>
          <w:tcPr>
            <w:tcW w:w="2313" w:type="dxa"/>
          </w:tcPr>
          <w:p w:rsidR="001F57ED" w:rsidRPr="00BA7CE0" w:rsidRDefault="001F57ED" w:rsidP="00100C9B">
            <w:pPr>
              <w:tabs>
                <w:tab w:val="left" w:pos="0"/>
              </w:tabs>
              <w:jc w:val="both"/>
              <w:rPr>
                <w:sz w:val="24"/>
                <w:szCs w:val="24"/>
              </w:rPr>
            </w:pPr>
            <w:r w:rsidRPr="00BA7CE0">
              <w:rPr>
                <w:sz w:val="24"/>
                <w:szCs w:val="24"/>
              </w:rPr>
              <w:t>Социология</w:t>
            </w:r>
          </w:p>
          <w:p w:rsidR="001F57ED" w:rsidRPr="00BA7CE0" w:rsidRDefault="001F57ED" w:rsidP="00100C9B">
            <w:pPr>
              <w:tabs>
                <w:tab w:val="left" w:pos="0"/>
              </w:tabs>
              <w:jc w:val="both"/>
              <w:rPr>
                <w:sz w:val="24"/>
                <w:szCs w:val="24"/>
              </w:rPr>
            </w:pPr>
            <w:r w:rsidRPr="00BA7CE0">
              <w:rPr>
                <w:sz w:val="24"/>
                <w:szCs w:val="24"/>
              </w:rPr>
              <w:t>политических кризисов</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r w:rsidRPr="00BA7CE0">
              <w:rPr>
                <w:sz w:val="24"/>
                <w:szCs w:val="24"/>
              </w:rPr>
              <w:t>17-18</w:t>
            </w:r>
          </w:p>
        </w:tc>
        <w:tc>
          <w:tcPr>
            <w:tcW w:w="720" w:type="dxa"/>
          </w:tcPr>
          <w:p w:rsidR="001F57ED" w:rsidRPr="00BA7CE0" w:rsidRDefault="001F57ED" w:rsidP="00100C9B">
            <w:pPr>
              <w:tabs>
                <w:tab w:val="left" w:pos="0"/>
              </w:tabs>
              <w:jc w:val="both"/>
              <w:rPr>
                <w:sz w:val="24"/>
                <w:szCs w:val="24"/>
              </w:rPr>
            </w:pPr>
            <w:r w:rsidRPr="00BA7CE0">
              <w:rPr>
                <w:sz w:val="24"/>
                <w:szCs w:val="24"/>
              </w:rPr>
              <w:t>8</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600" w:type="dxa"/>
          </w:tcPr>
          <w:p w:rsidR="001F57ED" w:rsidRPr="00BA7CE0" w:rsidRDefault="001F57ED" w:rsidP="00100C9B">
            <w:pPr>
              <w:tabs>
                <w:tab w:val="left" w:pos="0"/>
              </w:tabs>
              <w:jc w:val="both"/>
              <w:rPr>
                <w:sz w:val="24"/>
                <w:szCs w:val="24"/>
              </w:rPr>
            </w:pPr>
            <w:r w:rsidRPr="00BA7CE0">
              <w:rPr>
                <w:sz w:val="24"/>
                <w:szCs w:val="24"/>
              </w:rPr>
              <w:t>2</w:t>
            </w:r>
          </w:p>
        </w:tc>
        <w:tc>
          <w:tcPr>
            <w:tcW w:w="720" w:type="dxa"/>
            <w:shd w:val="clear" w:color="auto" w:fill="auto"/>
          </w:tcPr>
          <w:p w:rsidR="001F57ED" w:rsidRPr="00BA7CE0" w:rsidRDefault="001F57ED" w:rsidP="00100C9B">
            <w:pPr>
              <w:tabs>
                <w:tab w:val="left" w:pos="0"/>
              </w:tabs>
              <w:jc w:val="both"/>
              <w:rPr>
                <w:sz w:val="24"/>
                <w:szCs w:val="24"/>
              </w:rPr>
            </w:pPr>
            <w:r w:rsidRPr="00BA7CE0">
              <w:rPr>
                <w:sz w:val="24"/>
                <w:szCs w:val="24"/>
              </w:rPr>
              <w:t>6</w:t>
            </w: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4</w:t>
            </w:r>
          </w:p>
        </w:tc>
        <w:tc>
          <w:tcPr>
            <w:tcW w:w="2268" w:type="dxa"/>
          </w:tcPr>
          <w:p w:rsidR="001F57ED" w:rsidRPr="00BA7CE0" w:rsidRDefault="001F57ED" w:rsidP="00100C9B">
            <w:pPr>
              <w:tabs>
                <w:tab w:val="left" w:pos="0"/>
              </w:tabs>
              <w:jc w:val="both"/>
              <w:rPr>
                <w:sz w:val="24"/>
                <w:szCs w:val="24"/>
              </w:rPr>
            </w:pPr>
          </w:p>
        </w:tc>
      </w:tr>
      <w:tr w:rsidR="001F57ED" w:rsidRPr="00BA7CE0" w:rsidTr="00100C9B">
        <w:tc>
          <w:tcPr>
            <w:tcW w:w="567" w:type="dxa"/>
          </w:tcPr>
          <w:p w:rsidR="001F57ED" w:rsidRPr="00BA7CE0" w:rsidRDefault="001F57ED" w:rsidP="00100C9B">
            <w:pPr>
              <w:tabs>
                <w:tab w:val="left" w:pos="0"/>
              </w:tabs>
              <w:jc w:val="both"/>
              <w:rPr>
                <w:sz w:val="24"/>
                <w:szCs w:val="24"/>
              </w:rPr>
            </w:pPr>
          </w:p>
        </w:tc>
        <w:tc>
          <w:tcPr>
            <w:tcW w:w="2313" w:type="dxa"/>
          </w:tcPr>
          <w:p w:rsidR="001F57ED" w:rsidRPr="00BA7CE0" w:rsidRDefault="001F57ED" w:rsidP="00100C9B">
            <w:pPr>
              <w:tabs>
                <w:tab w:val="left" w:pos="0"/>
              </w:tabs>
              <w:jc w:val="both"/>
              <w:rPr>
                <w:sz w:val="24"/>
                <w:szCs w:val="24"/>
              </w:rPr>
            </w:pPr>
            <w:r w:rsidRPr="00BA7CE0">
              <w:rPr>
                <w:sz w:val="24"/>
                <w:szCs w:val="24"/>
              </w:rPr>
              <w:t>Контролируемая работа студентов (КСР)</w:t>
            </w:r>
          </w:p>
        </w:tc>
        <w:tc>
          <w:tcPr>
            <w:tcW w:w="360" w:type="dxa"/>
          </w:tcPr>
          <w:p w:rsidR="001F57ED" w:rsidRPr="00BA7CE0" w:rsidRDefault="001F57ED" w:rsidP="00100C9B">
            <w:pPr>
              <w:tabs>
                <w:tab w:val="left" w:pos="0"/>
              </w:tabs>
              <w:jc w:val="both"/>
              <w:rPr>
                <w:sz w:val="24"/>
                <w:szCs w:val="24"/>
              </w:rPr>
            </w:pPr>
            <w:r w:rsidRPr="00BA7CE0">
              <w:rPr>
                <w:sz w:val="24"/>
                <w:szCs w:val="24"/>
              </w:rPr>
              <w:t>3</w:t>
            </w:r>
          </w:p>
        </w:tc>
        <w:tc>
          <w:tcPr>
            <w:tcW w:w="600" w:type="dxa"/>
          </w:tcPr>
          <w:p w:rsidR="001F57ED" w:rsidRPr="00BA7CE0" w:rsidRDefault="001F57ED" w:rsidP="00100C9B">
            <w:pPr>
              <w:tabs>
                <w:tab w:val="left" w:pos="0"/>
              </w:tabs>
              <w:jc w:val="both"/>
              <w:rPr>
                <w:sz w:val="24"/>
                <w:szCs w:val="24"/>
              </w:rPr>
            </w:pPr>
          </w:p>
        </w:tc>
        <w:tc>
          <w:tcPr>
            <w:tcW w:w="720" w:type="dxa"/>
          </w:tcPr>
          <w:p w:rsidR="001F57ED" w:rsidRPr="00BA7CE0" w:rsidRDefault="001F57ED" w:rsidP="00100C9B">
            <w:pPr>
              <w:tabs>
                <w:tab w:val="left" w:pos="0"/>
              </w:tabs>
              <w:jc w:val="both"/>
              <w:rPr>
                <w:sz w:val="24"/>
                <w:szCs w:val="24"/>
              </w:rPr>
            </w:pPr>
          </w:p>
        </w:tc>
        <w:tc>
          <w:tcPr>
            <w:tcW w:w="600" w:type="dxa"/>
          </w:tcPr>
          <w:p w:rsidR="001F57ED" w:rsidRPr="00BA7CE0" w:rsidRDefault="001F57ED" w:rsidP="00100C9B">
            <w:pPr>
              <w:tabs>
                <w:tab w:val="left" w:pos="0"/>
              </w:tabs>
              <w:jc w:val="both"/>
              <w:rPr>
                <w:sz w:val="24"/>
                <w:szCs w:val="24"/>
              </w:rPr>
            </w:pPr>
          </w:p>
        </w:tc>
        <w:tc>
          <w:tcPr>
            <w:tcW w:w="600" w:type="dxa"/>
          </w:tcPr>
          <w:p w:rsidR="001F57ED" w:rsidRPr="00BA7CE0" w:rsidRDefault="001F57ED" w:rsidP="00100C9B">
            <w:pPr>
              <w:tabs>
                <w:tab w:val="left" w:pos="0"/>
              </w:tabs>
              <w:jc w:val="both"/>
              <w:rPr>
                <w:sz w:val="24"/>
                <w:szCs w:val="24"/>
              </w:rPr>
            </w:pPr>
          </w:p>
        </w:tc>
        <w:tc>
          <w:tcPr>
            <w:tcW w:w="720" w:type="dxa"/>
            <w:shd w:val="clear" w:color="auto" w:fill="auto"/>
          </w:tcPr>
          <w:p w:rsidR="001F57ED" w:rsidRPr="00BA7CE0" w:rsidRDefault="001F57ED" w:rsidP="00100C9B">
            <w:pPr>
              <w:tabs>
                <w:tab w:val="left" w:pos="0"/>
              </w:tabs>
              <w:jc w:val="both"/>
              <w:rPr>
                <w:sz w:val="24"/>
                <w:szCs w:val="24"/>
              </w:rPr>
            </w:pPr>
          </w:p>
        </w:tc>
        <w:tc>
          <w:tcPr>
            <w:tcW w:w="656" w:type="dxa"/>
            <w:shd w:val="clear" w:color="auto" w:fill="auto"/>
          </w:tcPr>
          <w:p w:rsidR="001F57ED" w:rsidRPr="00BA7CE0" w:rsidRDefault="001F57ED" w:rsidP="00100C9B">
            <w:pPr>
              <w:tabs>
                <w:tab w:val="left" w:pos="0"/>
              </w:tabs>
              <w:jc w:val="both"/>
              <w:rPr>
                <w:sz w:val="24"/>
                <w:szCs w:val="24"/>
              </w:rPr>
            </w:pPr>
            <w:r w:rsidRPr="00BA7CE0">
              <w:rPr>
                <w:sz w:val="24"/>
                <w:szCs w:val="24"/>
              </w:rPr>
              <w:t>6</w:t>
            </w:r>
          </w:p>
        </w:tc>
        <w:tc>
          <w:tcPr>
            <w:tcW w:w="2268" w:type="dxa"/>
          </w:tcPr>
          <w:p w:rsidR="001F57ED" w:rsidRPr="00BA7CE0" w:rsidRDefault="001F57ED" w:rsidP="00100C9B">
            <w:pPr>
              <w:tabs>
                <w:tab w:val="left" w:pos="0"/>
              </w:tabs>
              <w:jc w:val="both"/>
              <w:rPr>
                <w:sz w:val="24"/>
                <w:szCs w:val="24"/>
              </w:rPr>
            </w:pPr>
          </w:p>
        </w:tc>
      </w:tr>
      <w:tr w:rsidR="001F57ED" w:rsidRPr="00BA7CE0" w:rsidTr="00100C9B">
        <w:trPr>
          <w:trHeight w:val="357"/>
        </w:trPr>
        <w:tc>
          <w:tcPr>
            <w:tcW w:w="567" w:type="dxa"/>
          </w:tcPr>
          <w:p w:rsidR="001F57ED" w:rsidRPr="00BA7CE0" w:rsidRDefault="001F57ED" w:rsidP="00100C9B">
            <w:pPr>
              <w:tabs>
                <w:tab w:val="left" w:pos="0"/>
              </w:tabs>
              <w:jc w:val="both"/>
              <w:rPr>
                <w:sz w:val="24"/>
                <w:szCs w:val="24"/>
              </w:rPr>
            </w:pPr>
          </w:p>
        </w:tc>
        <w:tc>
          <w:tcPr>
            <w:tcW w:w="2313" w:type="dxa"/>
          </w:tcPr>
          <w:p w:rsidR="001F57ED" w:rsidRPr="00BA7CE0" w:rsidRDefault="001F57ED" w:rsidP="00100C9B">
            <w:pPr>
              <w:tabs>
                <w:tab w:val="left" w:pos="0"/>
              </w:tabs>
              <w:jc w:val="both"/>
              <w:rPr>
                <w:sz w:val="24"/>
                <w:szCs w:val="24"/>
              </w:rPr>
            </w:pPr>
            <w:r w:rsidRPr="00BA7CE0">
              <w:rPr>
                <w:sz w:val="24"/>
                <w:szCs w:val="24"/>
              </w:rPr>
              <w:t>Итоговый контроль</w:t>
            </w:r>
          </w:p>
        </w:tc>
        <w:tc>
          <w:tcPr>
            <w:tcW w:w="360" w:type="dxa"/>
          </w:tcPr>
          <w:p w:rsidR="001F57ED" w:rsidRPr="00BA7CE0" w:rsidRDefault="001F57ED" w:rsidP="00100C9B">
            <w:pPr>
              <w:tabs>
                <w:tab w:val="left" w:pos="0"/>
              </w:tabs>
              <w:jc w:val="both"/>
              <w:rPr>
                <w:b/>
                <w:sz w:val="24"/>
                <w:szCs w:val="24"/>
              </w:rPr>
            </w:pPr>
          </w:p>
        </w:tc>
        <w:tc>
          <w:tcPr>
            <w:tcW w:w="600" w:type="dxa"/>
          </w:tcPr>
          <w:p w:rsidR="001F57ED" w:rsidRPr="00BA7CE0" w:rsidRDefault="001F57ED" w:rsidP="00100C9B">
            <w:pPr>
              <w:tabs>
                <w:tab w:val="left" w:pos="0"/>
              </w:tabs>
              <w:jc w:val="both"/>
              <w:rPr>
                <w:b/>
                <w:sz w:val="24"/>
                <w:szCs w:val="24"/>
              </w:rPr>
            </w:pPr>
            <w:r w:rsidRPr="00BA7CE0">
              <w:rPr>
                <w:b/>
                <w:sz w:val="24"/>
                <w:szCs w:val="24"/>
              </w:rPr>
              <w:t>20</w:t>
            </w:r>
          </w:p>
        </w:tc>
        <w:tc>
          <w:tcPr>
            <w:tcW w:w="720" w:type="dxa"/>
          </w:tcPr>
          <w:p w:rsidR="001F57ED" w:rsidRPr="00BA7CE0" w:rsidRDefault="001F57ED" w:rsidP="00100C9B">
            <w:pPr>
              <w:tabs>
                <w:tab w:val="left" w:pos="0"/>
              </w:tabs>
              <w:jc w:val="both"/>
              <w:rPr>
                <w:b/>
                <w:sz w:val="24"/>
                <w:szCs w:val="24"/>
              </w:rPr>
            </w:pPr>
          </w:p>
        </w:tc>
        <w:tc>
          <w:tcPr>
            <w:tcW w:w="600" w:type="dxa"/>
          </w:tcPr>
          <w:p w:rsidR="001F57ED" w:rsidRPr="00BA7CE0" w:rsidRDefault="001F57ED" w:rsidP="00100C9B">
            <w:pPr>
              <w:tabs>
                <w:tab w:val="left" w:pos="0"/>
              </w:tabs>
              <w:jc w:val="both"/>
              <w:rPr>
                <w:b/>
                <w:sz w:val="24"/>
                <w:szCs w:val="24"/>
              </w:rPr>
            </w:pPr>
          </w:p>
        </w:tc>
        <w:tc>
          <w:tcPr>
            <w:tcW w:w="600" w:type="dxa"/>
          </w:tcPr>
          <w:p w:rsidR="001F57ED" w:rsidRPr="00BA7CE0" w:rsidRDefault="001F57ED" w:rsidP="00100C9B">
            <w:pPr>
              <w:tabs>
                <w:tab w:val="left" w:pos="0"/>
              </w:tabs>
              <w:jc w:val="both"/>
              <w:rPr>
                <w:b/>
                <w:sz w:val="24"/>
                <w:szCs w:val="24"/>
              </w:rPr>
            </w:pPr>
          </w:p>
        </w:tc>
        <w:tc>
          <w:tcPr>
            <w:tcW w:w="720" w:type="dxa"/>
            <w:shd w:val="clear" w:color="auto" w:fill="auto"/>
          </w:tcPr>
          <w:p w:rsidR="001F57ED" w:rsidRPr="00BA7CE0" w:rsidRDefault="001F57ED" w:rsidP="00100C9B">
            <w:pPr>
              <w:tabs>
                <w:tab w:val="left" w:pos="0"/>
              </w:tabs>
              <w:jc w:val="both"/>
              <w:rPr>
                <w:b/>
                <w:sz w:val="24"/>
                <w:szCs w:val="24"/>
              </w:rPr>
            </w:pPr>
          </w:p>
        </w:tc>
        <w:tc>
          <w:tcPr>
            <w:tcW w:w="656" w:type="dxa"/>
            <w:shd w:val="clear" w:color="auto" w:fill="auto"/>
          </w:tcPr>
          <w:p w:rsidR="001F57ED" w:rsidRPr="00BA7CE0" w:rsidRDefault="001F57ED" w:rsidP="00100C9B">
            <w:pPr>
              <w:tabs>
                <w:tab w:val="left" w:pos="0"/>
              </w:tabs>
              <w:jc w:val="both"/>
              <w:rPr>
                <w:b/>
                <w:sz w:val="24"/>
                <w:szCs w:val="24"/>
              </w:rPr>
            </w:pPr>
          </w:p>
        </w:tc>
        <w:tc>
          <w:tcPr>
            <w:tcW w:w="2268" w:type="dxa"/>
          </w:tcPr>
          <w:p w:rsidR="001F57ED" w:rsidRPr="00BA7CE0" w:rsidRDefault="001F57ED" w:rsidP="00100C9B">
            <w:pPr>
              <w:tabs>
                <w:tab w:val="left" w:pos="0"/>
              </w:tabs>
              <w:jc w:val="both"/>
              <w:rPr>
                <w:sz w:val="24"/>
                <w:szCs w:val="24"/>
              </w:rPr>
            </w:pPr>
            <w:r w:rsidRPr="00BA7CE0">
              <w:rPr>
                <w:sz w:val="24"/>
                <w:szCs w:val="24"/>
              </w:rPr>
              <w:t>Зачет</w:t>
            </w:r>
          </w:p>
        </w:tc>
      </w:tr>
      <w:tr w:rsidR="001F57ED" w:rsidRPr="00BA7CE0" w:rsidTr="00100C9B">
        <w:trPr>
          <w:trHeight w:val="317"/>
        </w:trPr>
        <w:tc>
          <w:tcPr>
            <w:tcW w:w="567" w:type="dxa"/>
          </w:tcPr>
          <w:p w:rsidR="001F57ED" w:rsidRPr="00BA7CE0" w:rsidRDefault="001F57ED" w:rsidP="00100C9B">
            <w:pPr>
              <w:tabs>
                <w:tab w:val="left" w:pos="0"/>
              </w:tabs>
              <w:jc w:val="both"/>
              <w:rPr>
                <w:sz w:val="24"/>
                <w:szCs w:val="24"/>
              </w:rPr>
            </w:pPr>
          </w:p>
        </w:tc>
        <w:tc>
          <w:tcPr>
            <w:tcW w:w="2313" w:type="dxa"/>
          </w:tcPr>
          <w:p w:rsidR="001F57ED" w:rsidRPr="00BA7CE0" w:rsidRDefault="001F57ED" w:rsidP="00100C9B">
            <w:pPr>
              <w:tabs>
                <w:tab w:val="left" w:pos="0"/>
              </w:tabs>
              <w:jc w:val="both"/>
              <w:rPr>
                <w:sz w:val="24"/>
                <w:szCs w:val="24"/>
              </w:rPr>
            </w:pPr>
            <w:r w:rsidRPr="00BA7CE0">
              <w:rPr>
                <w:sz w:val="24"/>
                <w:szCs w:val="24"/>
              </w:rPr>
              <w:t>Итого:</w:t>
            </w:r>
          </w:p>
        </w:tc>
        <w:tc>
          <w:tcPr>
            <w:tcW w:w="360" w:type="dxa"/>
          </w:tcPr>
          <w:p w:rsidR="001F57ED" w:rsidRPr="00BA7CE0" w:rsidRDefault="001F57ED" w:rsidP="00100C9B">
            <w:pPr>
              <w:tabs>
                <w:tab w:val="left" w:pos="0"/>
              </w:tabs>
              <w:jc w:val="both"/>
              <w:rPr>
                <w:b/>
                <w:sz w:val="24"/>
                <w:szCs w:val="24"/>
              </w:rPr>
            </w:pPr>
          </w:p>
        </w:tc>
        <w:tc>
          <w:tcPr>
            <w:tcW w:w="600" w:type="dxa"/>
          </w:tcPr>
          <w:p w:rsidR="001F57ED" w:rsidRPr="00BA7CE0" w:rsidRDefault="001F57ED" w:rsidP="00100C9B">
            <w:pPr>
              <w:tabs>
                <w:tab w:val="left" w:pos="0"/>
              </w:tabs>
              <w:jc w:val="both"/>
              <w:rPr>
                <w:b/>
                <w:sz w:val="24"/>
                <w:szCs w:val="24"/>
              </w:rPr>
            </w:pPr>
          </w:p>
        </w:tc>
        <w:tc>
          <w:tcPr>
            <w:tcW w:w="720" w:type="dxa"/>
          </w:tcPr>
          <w:p w:rsidR="001F57ED" w:rsidRPr="00BA7CE0" w:rsidRDefault="001F57ED" w:rsidP="00100C9B">
            <w:pPr>
              <w:tabs>
                <w:tab w:val="left" w:pos="0"/>
              </w:tabs>
              <w:jc w:val="both"/>
              <w:rPr>
                <w:b/>
                <w:sz w:val="24"/>
                <w:szCs w:val="24"/>
              </w:rPr>
            </w:pPr>
            <w:r w:rsidRPr="00BA7CE0">
              <w:rPr>
                <w:b/>
                <w:sz w:val="24"/>
                <w:szCs w:val="24"/>
              </w:rPr>
              <w:t>72</w:t>
            </w:r>
          </w:p>
        </w:tc>
        <w:tc>
          <w:tcPr>
            <w:tcW w:w="600" w:type="dxa"/>
          </w:tcPr>
          <w:p w:rsidR="001F57ED" w:rsidRPr="00BA7CE0" w:rsidRDefault="001F57ED" w:rsidP="00100C9B">
            <w:pPr>
              <w:tabs>
                <w:tab w:val="left" w:pos="0"/>
              </w:tabs>
              <w:jc w:val="both"/>
              <w:rPr>
                <w:b/>
                <w:sz w:val="24"/>
                <w:szCs w:val="24"/>
              </w:rPr>
            </w:pPr>
            <w:r w:rsidRPr="00BA7CE0">
              <w:rPr>
                <w:b/>
                <w:sz w:val="24"/>
                <w:szCs w:val="24"/>
              </w:rPr>
              <w:t>18</w:t>
            </w:r>
          </w:p>
        </w:tc>
        <w:tc>
          <w:tcPr>
            <w:tcW w:w="600" w:type="dxa"/>
          </w:tcPr>
          <w:p w:rsidR="001F57ED" w:rsidRPr="00BA7CE0" w:rsidRDefault="001F57ED" w:rsidP="00100C9B">
            <w:pPr>
              <w:tabs>
                <w:tab w:val="left" w:pos="0"/>
              </w:tabs>
              <w:jc w:val="both"/>
              <w:rPr>
                <w:b/>
                <w:sz w:val="24"/>
                <w:szCs w:val="24"/>
              </w:rPr>
            </w:pPr>
            <w:r w:rsidRPr="00BA7CE0">
              <w:rPr>
                <w:b/>
                <w:sz w:val="24"/>
                <w:szCs w:val="24"/>
              </w:rPr>
              <w:t>18</w:t>
            </w:r>
          </w:p>
        </w:tc>
        <w:tc>
          <w:tcPr>
            <w:tcW w:w="720" w:type="dxa"/>
            <w:shd w:val="clear" w:color="auto" w:fill="auto"/>
          </w:tcPr>
          <w:p w:rsidR="001F57ED" w:rsidRPr="00BA7CE0" w:rsidRDefault="001F57ED" w:rsidP="00100C9B">
            <w:pPr>
              <w:tabs>
                <w:tab w:val="left" w:pos="0"/>
              </w:tabs>
              <w:jc w:val="both"/>
              <w:rPr>
                <w:b/>
                <w:sz w:val="24"/>
                <w:szCs w:val="24"/>
              </w:rPr>
            </w:pPr>
            <w:r w:rsidRPr="00BA7CE0">
              <w:rPr>
                <w:b/>
                <w:sz w:val="24"/>
                <w:szCs w:val="24"/>
              </w:rPr>
              <w:t>6</w:t>
            </w:r>
          </w:p>
        </w:tc>
        <w:tc>
          <w:tcPr>
            <w:tcW w:w="656" w:type="dxa"/>
            <w:shd w:val="clear" w:color="auto" w:fill="auto"/>
          </w:tcPr>
          <w:p w:rsidR="001F57ED" w:rsidRPr="00BA7CE0" w:rsidRDefault="001F57ED" w:rsidP="00100C9B">
            <w:pPr>
              <w:tabs>
                <w:tab w:val="left" w:pos="0"/>
              </w:tabs>
              <w:jc w:val="both"/>
              <w:rPr>
                <w:b/>
                <w:sz w:val="24"/>
                <w:szCs w:val="24"/>
              </w:rPr>
            </w:pPr>
          </w:p>
        </w:tc>
        <w:tc>
          <w:tcPr>
            <w:tcW w:w="2268" w:type="dxa"/>
          </w:tcPr>
          <w:p w:rsidR="001F57ED" w:rsidRPr="00BA7CE0" w:rsidRDefault="001F57ED" w:rsidP="00100C9B">
            <w:pPr>
              <w:tabs>
                <w:tab w:val="left" w:pos="0"/>
              </w:tabs>
              <w:jc w:val="both"/>
              <w:rPr>
                <w:b/>
                <w:sz w:val="24"/>
                <w:szCs w:val="24"/>
              </w:rPr>
            </w:pPr>
          </w:p>
        </w:tc>
      </w:tr>
    </w:tbl>
    <w:p w:rsidR="001F57ED" w:rsidRPr="00BA7CE0" w:rsidRDefault="001F57ED" w:rsidP="001F57ED">
      <w:pPr>
        <w:tabs>
          <w:tab w:val="left" w:pos="0"/>
        </w:tabs>
        <w:jc w:val="both"/>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5.2. Содержание учебной дисциплины</w:t>
      </w:r>
    </w:p>
    <w:p w:rsidR="001F57ED" w:rsidRPr="00BA7CE0" w:rsidRDefault="001F57ED" w:rsidP="001F57ED">
      <w:pPr>
        <w:tabs>
          <w:tab w:val="left" w:pos="0"/>
        </w:tabs>
        <w:ind w:firstLine="709"/>
        <w:jc w:val="center"/>
        <w:rPr>
          <w:b/>
          <w:sz w:val="24"/>
          <w:szCs w:val="24"/>
        </w:rPr>
      </w:pPr>
      <w:r w:rsidRPr="00BA7CE0">
        <w:rPr>
          <w:b/>
          <w:sz w:val="24"/>
          <w:szCs w:val="24"/>
        </w:rPr>
        <w:t>Тема 1. Политика как объект социологического анализа</w:t>
      </w:r>
    </w:p>
    <w:p w:rsidR="001F57ED" w:rsidRPr="00BA7CE0" w:rsidRDefault="001F57ED" w:rsidP="001F57ED">
      <w:pPr>
        <w:tabs>
          <w:tab w:val="left" w:pos="0"/>
        </w:tabs>
        <w:ind w:firstLine="709"/>
        <w:jc w:val="both"/>
        <w:rPr>
          <w:sz w:val="24"/>
          <w:szCs w:val="24"/>
        </w:rPr>
      </w:pPr>
      <w:r w:rsidRPr="00BA7CE0">
        <w:rPr>
          <w:sz w:val="24"/>
          <w:szCs w:val="24"/>
        </w:rPr>
        <w:t>Политика как социальный феномен и объект исследования общественных наук. Политическая сфера общественной жизни. Междисциплинарный характер изучения политических явлений. Специфика социологического подхода к исследованию политических процессов и явлений. Взаимодействие социальных субъектов как механизм образования поля политики. Соотношение понятий  политика,  власть,  среда политики,  политическая система.</w:t>
      </w:r>
    </w:p>
    <w:p w:rsidR="001F57ED" w:rsidRPr="00BA7CE0" w:rsidRDefault="001F57ED" w:rsidP="001F57ED">
      <w:pPr>
        <w:tabs>
          <w:tab w:val="left" w:pos="0"/>
        </w:tabs>
        <w:ind w:firstLine="709"/>
        <w:jc w:val="both"/>
        <w:rPr>
          <w:sz w:val="24"/>
          <w:szCs w:val="24"/>
        </w:rPr>
      </w:pPr>
      <w:r w:rsidRPr="00BA7CE0">
        <w:rPr>
          <w:sz w:val="24"/>
          <w:szCs w:val="24"/>
        </w:rPr>
        <w:t xml:space="preserve">Предмет политической социологии. Теоретический и эмпирический уровни политической социологии. Основные парадигмы  социологического исследования политики: структурно-функциональная, конфликтологическая, коммуникативная. Система </w:t>
      </w:r>
      <w:r w:rsidRPr="00BA7CE0">
        <w:rPr>
          <w:sz w:val="24"/>
          <w:szCs w:val="24"/>
        </w:rPr>
        <w:lastRenderedPageBreak/>
        <w:t>основных категорий и понятий политической социологии. Функции политической социологии.</w:t>
      </w:r>
    </w:p>
    <w:p w:rsidR="001F57ED" w:rsidRPr="00BA7CE0" w:rsidRDefault="001F57ED" w:rsidP="001F57ED">
      <w:pPr>
        <w:tabs>
          <w:tab w:val="left" w:pos="0"/>
        </w:tabs>
        <w:ind w:firstLine="709"/>
        <w:jc w:val="both"/>
        <w:rPr>
          <w:sz w:val="24"/>
          <w:szCs w:val="24"/>
        </w:rPr>
      </w:pPr>
      <w:r w:rsidRPr="00BA7CE0">
        <w:rPr>
          <w:sz w:val="24"/>
          <w:szCs w:val="24"/>
        </w:rPr>
        <w:t>Методы политической социологии. Значение прикладных социологических исследований политических процессов и явлений в создании политических и социальных технологий.</w:t>
      </w:r>
    </w:p>
    <w:p w:rsidR="001F57ED" w:rsidRPr="00BA7CE0" w:rsidRDefault="001F57ED" w:rsidP="001F57ED">
      <w:pPr>
        <w:tabs>
          <w:tab w:val="left" w:pos="0"/>
        </w:tabs>
        <w:ind w:firstLine="709"/>
        <w:jc w:val="both"/>
        <w:rPr>
          <w:sz w:val="24"/>
          <w:szCs w:val="24"/>
        </w:rPr>
      </w:pPr>
      <w:r w:rsidRPr="00BA7CE0">
        <w:rPr>
          <w:sz w:val="24"/>
          <w:szCs w:val="24"/>
        </w:rPr>
        <w:t>Цели, задачи и логика учебного курса.</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2. Политическое представительство и политическая стратификация</w:t>
      </w:r>
    </w:p>
    <w:p w:rsidR="001F57ED" w:rsidRPr="00BA7CE0" w:rsidRDefault="001F57ED" w:rsidP="001F57ED">
      <w:pPr>
        <w:tabs>
          <w:tab w:val="left" w:pos="0"/>
        </w:tabs>
        <w:ind w:firstLine="709"/>
        <w:jc w:val="both"/>
        <w:rPr>
          <w:sz w:val="24"/>
          <w:szCs w:val="24"/>
        </w:rPr>
      </w:pPr>
      <w:r w:rsidRPr="00BA7CE0">
        <w:rPr>
          <w:sz w:val="24"/>
          <w:szCs w:val="24"/>
        </w:rPr>
        <w:t xml:space="preserve">Политическое  представительство как основа властных отношений. Исторические формы отношений политического представительства. Многоступенчатая структура современных форм политического представительства. Субъекты и механизмы отношений  политического представительства. Неформальное отношение и институализированные формы политического представительства. Легитимация отношений политического представительства и формирование политической структуры. </w:t>
      </w:r>
    </w:p>
    <w:p w:rsidR="001F57ED" w:rsidRPr="00BA7CE0" w:rsidRDefault="001F57ED" w:rsidP="001F57ED">
      <w:pPr>
        <w:tabs>
          <w:tab w:val="left" w:pos="0"/>
        </w:tabs>
        <w:ind w:firstLine="709"/>
        <w:jc w:val="both"/>
        <w:rPr>
          <w:sz w:val="24"/>
          <w:szCs w:val="24"/>
        </w:rPr>
      </w:pPr>
      <w:r w:rsidRPr="00BA7CE0">
        <w:rPr>
          <w:sz w:val="24"/>
          <w:szCs w:val="24"/>
        </w:rPr>
        <w:t xml:space="preserve">Выборы в органы власти как способ формирования отношений политического представительства. Функции института выборов в политическом процессе. Понятие «политического рынка» как особого рода обмена возможностями социальных  субъектов по поводу  власти. Особенности обмена и коммуникаций в политике. Понятие и виды политического капитала. Противоречивый характер отношений политического представительства. Развитие представлений об отношениях политического представительства, «поле политики» и «политическом рынке» в теориях политической стратификации К. Маркса (1818-1883), М. Вебера (1864-1920), П. Сорокина (1889-1968), П. Бурдье (р.1930). Методологический смысл понятия «политического рынка». </w:t>
      </w:r>
    </w:p>
    <w:p w:rsidR="001F57ED" w:rsidRPr="00BA7CE0" w:rsidRDefault="001F57ED" w:rsidP="001F57ED">
      <w:pPr>
        <w:tabs>
          <w:tab w:val="left" w:pos="0"/>
        </w:tabs>
        <w:ind w:firstLine="709"/>
        <w:jc w:val="both"/>
        <w:rPr>
          <w:sz w:val="24"/>
          <w:szCs w:val="24"/>
        </w:rPr>
      </w:pPr>
      <w:r w:rsidRPr="00BA7CE0">
        <w:rPr>
          <w:sz w:val="24"/>
          <w:szCs w:val="24"/>
        </w:rPr>
        <w:t>Особенности социологического сопровождения формирования отношений политического представительства.</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3. Политическое поведение и  политическое участие</w:t>
      </w:r>
    </w:p>
    <w:p w:rsidR="001F57ED" w:rsidRPr="00BA7CE0" w:rsidRDefault="001F57ED" w:rsidP="001F57ED">
      <w:pPr>
        <w:tabs>
          <w:tab w:val="left" w:pos="0"/>
        </w:tabs>
        <w:ind w:firstLine="709"/>
        <w:jc w:val="both"/>
        <w:rPr>
          <w:sz w:val="24"/>
          <w:szCs w:val="24"/>
        </w:rPr>
      </w:pPr>
      <w:r w:rsidRPr="00BA7CE0">
        <w:rPr>
          <w:sz w:val="24"/>
          <w:szCs w:val="24"/>
        </w:rPr>
        <w:t>Понятие политического интереса, политического поведения и политического участия. Роль политических интересов в системе властных отношений. Факторы участия субъекта  в  политике: среда политики, уровень социальной напряженности, уровень социальной  ущемленности, степень идеологической мобилизации, тип политической культуры. Политическое рекрутирование и идентификация как механизм формирования политической субъектности. Модели политического рекрутирования. Социологический анализ мотивации и целей политического поведения и участия.</w:t>
      </w:r>
    </w:p>
    <w:p w:rsidR="001F57ED" w:rsidRPr="00BA7CE0" w:rsidRDefault="001F57ED" w:rsidP="001F57ED">
      <w:pPr>
        <w:tabs>
          <w:tab w:val="left" w:pos="0"/>
        </w:tabs>
        <w:ind w:firstLine="709"/>
        <w:jc w:val="both"/>
        <w:rPr>
          <w:sz w:val="24"/>
          <w:szCs w:val="24"/>
        </w:rPr>
      </w:pPr>
      <w:r w:rsidRPr="00BA7CE0">
        <w:rPr>
          <w:sz w:val="24"/>
          <w:szCs w:val="24"/>
        </w:rPr>
        <w:t>Формы и способы политического участия и поведения. Индивидуальное, групповое и массовое политическое участие. Формы массового политического участия: организованные и стихийные, конвенциальные и не конвенциальные. Корпоративная солидарность и конформизм как механизм групповой сплоченности. Специфика индивидуального политического участия: образцы, мотивации, результаты. Отклоняющееся политическое поведение и его причины.</w:t>
      </w:r>
    </w:p>
    <w:p w:rsidR="001F57ED" w:rsidRPr="00BA7CE0" w:rsidRDefault="001F57ED" w:rsidP="001F57ED">
      <w:pPr>
        <w:tabs>
          <w:tab w:val="left" w:pos="0"/>
        </w:tabs>
        <w:ind w:firstLine="709"/>
        <w:jc w:val="both"/>
        <w:rPr>
          <w:sz w:val="24"/>
          <w:szCs w:val="24"/>
        </w:rPr>
      </w:pPr>
      <w:r w:rsidRPr="00BA7CE0">
        <w:rPr>
          <w:sz w:val="24"/>
          <w:szCs w:val="24"/>
        </w:rPr>
        <w:t>Активность, включенность, рациональность как индикаторы политического поведения и участия. Социологический анализ типичных моделей политического поведения. Механизмы политической мобилизации социальных субъектов.</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4. Общественное мнение в политике</w:t>
      </w:r>
    </w:p>
    <w:p w:rsidR="001F57ED" w:rsidRPr="00BA7CE0" w:rsidRDefault="001F57ED" w:rsidP="001F57ED">
      <w:pPr>
        <w:tabs>
          <w:tab w:val="left" w:pos="0"/>
        </w:tabs>
        <w:ind w:firstLine="709"/>
        <w:jc w:val="both"/>
        <w:rPr>
          <w:sz w:val="24"/>
          <w:szCs w:val="24"/>
        </w:rPr>
      </w:pPr>
      <w:r w:rsidRPr="00BA7CE0">
        <w:rPr>
          <w:sz w:val="24"/>
          <w:szCs w:val="24"/>
        </w:rPr>
        <w:t>Понятие и основные подходы к исследованию общественного мнения. Общественное мнение как реализация принципа обратной связи в управлении социумом. Структура, содержание и функции общественного мнения. Формы отражения политических реалий в общественном мнении. Роль общественного мнения в демократических и авторитарных политических системах. Общественное мнение как системный элемент властных отношений.</w:t>
      </w:r>
    </w:p>
    <w:p w:rsidR="001F57ED" w:rsidRPr="00BA7CE0" w:rsidRDefault="001F57ED" w:rsidP="001F57ED">
      <w:pPr>
        <w:tabs>
          <w:tab w:val="left" w:pos="0"/>
        </w:tabs>
        <w:ind w:firstLine="709"/>
        <w:jc w:val="both"/>
        <w:rPr>
          <w:sz w:val="24"/>
          <w:szCs w:val="24"/>
        </w:rPr>
      </w:pPr>
      <w:r w:rsidRPr="00BA7CE0">
        <w:rPr>
          <w:sz w:val="24"/>
          <w:szCs w:val="24"/>
        </w:rPr>
        <w:lastRenderedPageBreak/>
        <w:t xml:space="preserve"> Механизмы формирования и каналы выражения общественного мнения. Специфика политических коммуникаций. Особенности воздействия общественного мнения на политические институты, должностных лиц и политических лидеров. </w:t>
      </w:r>
      <w:r w:rsidRPr="00BA7CE0">
        <w:rPr>
          <w:sz w:val="24"/>
          <w:szCs w:val="24"/>
          <w:lang w:val="en-US"/>
        </w:rPr>
        <w:t>Public</w:t>
      </w:r>
      <w:r w:rsidRPr="00BA7CE0">
        <w:rPr>
          <w:sz w:val="24"/>
          <w:szCs w:val="24"/>
        </w:rPr>
        <w:t xml:space="preserve"> </w:t>
      </w:r>
      <w:r w:rsidRPr="00BA7CE0">
        <w:rPr>
          <w:sz w:val="24"/>
          <w:szCs w:val="24"/>
          <w:lang w:val="en-US"/>
        </w:rPr>
        <w:t>relations</w:t>
      </w:r>
      <w:r w:rsidRPr="00BA7CE0">
        <w:rPr>
          <w:sz w:val="24"/>
          <w:szCs w:val="24"/>
        </w:rPr>
        <w:t xml:space="preserve"> в политике. Место, роль и эффективность мобилизационных и манипулятивных  политических технологий в формировании и управлении общественным мнением. Социологические исследования эффективности средств и каналов политической коммуникации. Роль общественного мнения в проектировании и реализации  политических технологий.</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5. Политическая социализация</w:t>
      </w:r>
    </w:p>
    <w:p w:rsidR="001F57ED" w:rsidRPr="00BA7CE0" w:rsidRDefault="001F57ED" w:rsidP="001F57ED">
      <w:pPr>
        <w:tabs>
          <w:tab w:val="left" w:pos="0"/>
        </w:tabs>
        <w:ind w:firstLine="709"/>
        <w:jc w:val="both"/>
        <w:rPr>
          <w:sz w:val="24"/>
          <w:szCs w:val="24"/>
        </w:rPr>
      </w:pPr>
      <w:r w:rsidRPr="00BA7CE0">
        <w:rPr>
          <w:sz w:val="24"/>
          <w:szCs w:val="24"/>
        </w:rPr>
        <w:t>Понятие и основные подходы в исследовании политической социализации. Стадии, факторы и агенты политической социализации. Первичная и вторичная политическая социализация. Понятие ресоциализации. Политическая социализация как социальный механизм включения  индивида в систему политических ценностей общества и воспроизводства существующих политических отношений. Особенности политической социализации в различных  национальных, конфессиональных, профессиональных и возрастных группах.  Социологические исследования роли основных агентов политической социализации: семьи, школы, групп сверстников, молодежных и религиозных организаций, армейского, учебного и трудового коллектива. Влияние средств массовой информации и политических партий на процесс политической социализации.</w:t>
      </w:r>
    </w:p>
    <w:p w:rsidR="001F57ED" w:rsidRPr="00BA7CE0" w:rsidRDefault="001F57ED" w:rsidP="001F57ED">
      <w:pPr>
        <w:tabs>
          <w:tab w:val="left" w:pos="0"/>
        </w:tabs>
        <w:ind w:firstLine="709"/>
        <w:jc w:val="both"/>
        <w:rPr>
          <w:sz w:val="24"/>
          <w:szCs w:val="24"/>
        </w:rPr>
      </w:pPr>
      <w:r w:rsidRPr="00BA7CE0">
        <w:rPr>
          <w:sz w:val="24"/>
          <w:szCs w:val="24"/>
        </w:rPr>
        <w:t>Роль политической социализации в механизме формирования политической культуры. Типология  политических культур. Понятие гражданской культуры. Социологические методики исследования процессов политической социализации.</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6. Социология политических партий</w:t>
      </w:r>
    </w:p>
    <w:p w:rsidR="001F57ED" w:rsidRPr="00BA7CE0" w:rsidRDefault="001F57ED" w:rsidP="001F57ED">
      <w:pPr>
        <w:tabs>
          <w:tab w:val="left" w:pos="0"/>
        </w:tabs>
        <w:ind w:firstLine="709"/>
        <w:jc w:val="both"/>
        <w:rPr>
          <w:sz w:val="24"/>
          <w:szCs w:val="24"/>
        </w:rPr>
      </w:pPr>
      <w:r w:rsidRPr="00BA7CE0">
        <w:rPr>
          <w:sz w:val="24"/>
          <w:szCs w:val="24"/>
        </w:rPr>
        <w:t>Политическая партия как объект социологического исследования. Понятие, генезис, признаки, организационная структура и функции политических партий. Типология современных политических партий и партийных систем. Показатели и эмпирические индикаторы функционирования политической партии как института политического представительства. Методики социологического сопровождения деятельности политических партий  на разных этапах и фазах функционирования политической системы.</w:t>
      </w:r>
    </w:p>
    <w:p w:rsidR="001F57ED" w:rsidRPr="00BA7CE0" w:rsidRDefault="001F57ED" w:rsidP="001F57ED">
      <w:pPr>
        <w:tabs>
          <w:tab w:val="left" w:pos="0"/>
        </w:tabs>
        <w:ind w:firstLine="709"/>
        <w:jc w:val="both"/>
        <w:rPr>
          <w:sz w:val="24"/>
          <w:szCs w:val="24"/>
        </w:rPr>
      </w:pPr>
      <w:r w:rsidRPr="00BA7CE0">
        <w:rPr>
          <w:sz w:val="24"/>
          <w:szCs w:val="24"/>
        </w:rPr>
        <w:t xml:space="preserve">Особенность становления и основные этапы развития многопартийности в Российской Федерации. Законодательное регулирование деятельности политических партий в современной России. Социальная и электоральная база российских политических партий. </w:t>
      </w:r>
    </w:p>
    <w:p w:rsidR="001F57ED" w:rsidRPr="00BA7CE0" w:rsidRDefault="001F57ED" w:rsidP="001F57ED">
      <w:pPr>
        <w:tabs>
          <w:tab w:val="left" w:pos="0"/>
        </w:tabs>
        <w:ind w:firstLine="709"/>
        <w:jc w:val="center"/>
        <w:rPr>
          <w:b/>
          <w:sz w:val="24"/>
          <w:szCs w:val="24"/>
        </w:rPr>
      </w:pPr>
      <w:r w:rsidRPr="00BA7CE0">
        <w:rPr>
          <w:b/>
          <w:sz w:val="24"/>
          <w:szCs w:val="24"/>
        </w:rPr>
        <w:t>Тема 7. Социология политических элит</w:t>
      </w:r>
    </w:p>
    <w:p w:rsidR="001F57ED" w:rsidRPr="00BA7CE0" w:rsidRDefault="001F57ED" w:rsidP="001F57ED">
      <w:pPr>
        <w:tabs>
          <w:tab w:val="left" w:pos="0"/>
        </w:tabs>
        <w:ind w:firstLine="709"/>
        <w:jc w:val="both"/>
        <w:rPr>
          <w:b/>
          <w:sz w:val="24"/>
          <w:szCs w:val="24"/>
        </w:rPr>
      </w:pPr>
      <w:r w:rsidRPr="00BA7CE0">
        <w:rPr>
          <w:sz w:val="24"/>
          <w:szCs w:val="24"/>
        </w:rPr>
        <w:t>Понятие и основные подходы в  исследовании  политических элит. Классические теории элит В. Парето (1848-1923), Г. Моска (1858-1941), Р. Михельса (1876-1936). Методологические проблемы исследования политической элиты. Меритократический (ценностный) и альтиметрический критерии выделения элит. Соотношение понятий «правящая элита», «бюрократия», «политическая элита», «политический класс». Правящая элита как коллективный субъект, распределяющий власть, статусы и ресурсы общества. Структура правящей элиты. Способы легитимации правящей элиты. Теневые структуры власти и особенности их функционирования. Методы и методики социологического анализа политических элит.</w:t>
      </w:r>
    </w:p>
    <w:p w:rsidR="001F57ED" w:rsidRPr="00BA7CE0" w:rsidRDefault="001F57ED" w:rsidP="001F57ED">
      <w:pPr>
        <w:tabs>
          <w:tab w:val="left" w:pos="0"/>
        </w:tabs>
        <w:ind w:firstLine="709"/>
        <w:jc w:val="both"/>
        <w:rPr>
          <w:sz w:val="24"/>
          <w:szCs w:val="24"/>
        </w:rPr>
      </w:pPr>
      <w:r w:rsidRPr="00BA7CE0">
        <w:rPr>
          <w:sz w:val="24"/>
          <w:szCs w:val="24"/>
        </w:rPr>
        <w:t xml:space="preserve">Аппарат управления как организационная форма власти и политический институт. Типы  организационных структур власти и управления. Понятие, виды и функции бюрократии. Бюрократия как политический субъект. Теория рациональной бюрократии М. Вебера. Социальные и политические функции чиновничества в разных типах политических систем. Демократические институты и механизмы социального контроля </w:t>
      </w:r>
      <w:r w:rsidRPr="00BA7CE0">
        <w:rPr>
          <w:sz w:val="24"/>
          <w:szCs w:val="24"/>
        </w:rPr>
        <w:lastRenderedPageBreak/>
        <w:t>аппарата власти и управления. Методики оценки эффективности функционирования властных управленческих структур.</w:t>
      </w:r>
    </w:p>
    <w:p w:rsidR="001F57ED" w:rsidRPr="00BA7CE0" w:rsidRDefault="001F57ED" w:rsidP="001F57ED">
      <w:pPr>
        <w:tabs>
          <w:tab w:val="left" w:pos="0"/>
        </w:tabs>
        <w:ind w:firstLine="709"/>
        <w:jc w:val="both"/>
        <w:rPr>
          <w:sz w:val="24"/>
          <w:szCs w:val="24"/>
        </w:rPr>
      </w:pPr>
      <w:r w:rsidRPr="00BA7CE0">
        <w:rPr>
          <w:sz w:val="24"/>
          <w:szCs w:val="24"/>
        </w:rPr>
        <w:t>Понятие политического лидера, его основные характеристики и функции. Способы взаимодействия лидера и социальной базы. Типология политического лидерства. Феномен вождизма.</w:t>
      </w:r>
    </w:p>
    <w:p w:rsidR="001F57ED" w:rsidRPr="00BA7CE0" w:rsidRDefault="001F57ED" w:rsidP="001F57ED">
      <w:pPr>
        <w:tabs>
          <w:tab w:val="left" w:pos="0"/>
        </w:tabs>
        <w:ind w:firstLine="709"/>
        <w:jc w:val="both"/>
        <w:rPr>
          <w:sz w:val="24"/>
          <w:szCs w:val="24"/>
        </w:rPr>
      </w:pPr>
      <w:r w:rsidRPr="00BA7CE0">
        <w:rPr>
          <w:sz w:val="24"/>
          <w:szCs w:val="24"/>
        </w:rPr>
        <w:t>Методы и методики социологического и информационно-аналитического сопровождения политического лидерства. Принципы проектирования и продвижения имиджа политического лидера. Особенности политического лидерства в Российской Федерации.</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8. Социология политических конфликтов</w:t>
      </w:r>
    </w:p>
    <w:p w:rsidR="001F57ED" w:rsidRPr="00BA7CE0" w:rsidRDefault="001F57ED" w:rsidP="001F57ED">
      <w:pPr>
        <w:tabs>
          <w:tab w:val="left" w:pos="0"/>
        </w:tabs>
        <w:ind w:firstLine="709"/>
        <w:jc w:val="both"/>
        <w:rPr>
          <w:sz w:val="24"/>
          <w:szCs w:val="24"/>
        </w:rPr>
      </w:pPr>
      <w:r w:rsidRPr="00BA7CE0">
        <w:rPr>
          <w:sz w:val="24"/>
          <w:szCs w:val="24"/>
        </w:rPr>
        <w:t>Понятие, структура, объект, предмет, среда развития и форма проявления политического конфликта. Отличие  политических конфликтов от социальных и экономических. Причины политических конфликтов. Функции  политического конфликта. Динамика и основные этапы политического конфликта. Понятие порога толерантности в динамике политического конфликта. Соотношение понятий «политическая стабильность», «политический конфликт», «политическое развитие». Типология политических конфликтов. Типовые стратегии  поведения в условиях конфликта и его роль в политическом развитии.  Способы разрешения политического конфликта.</w:t>
      </w:r>
    </w:p>
    <w:p w:rsidR="001F57ED" w:rsidRPr="00BA7CE0" w:rsidRDefault="001F57ED" w:rsidP="001F57ED">
      <w:pPr>
        <w:tabs>
          <w:tab w:val="left" w:pos="0"/>
        </w:tabs>
        <w:ind w:firstLine="709"/>
        <w:jc w:val="both"/>
        <w:rPr>
          <w:sz w:val="24"/>
          <w:szCs w:val="24"/>
        </w:rPr>
      </w:pPr>
      <w:r w:rsidRPr="00BA7CE0">
        <w:rPr>
          <w:sz w:val="24"/>
          <w:szCs w:val="24"/>
        </w:rPr>
        <w:t>Методики социологического анализа политического конфликта. Социологическое исследование целей, ценностей, интересов, способов поведения участников конфликта. Способы измерения политической напряженности. Прогнозирование и способы предупреждения политических конфликтов. Требования к информационно-аналитическому сопровождению переговорного процесса и составу участников переговоров. Стадии переговорного процесса  и критерии его эффективности.</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b/>
          <w:sz w:val="24"/>
          <w:szCs w:val="24"/>
        </w:rPr>
      </w:pPr>
      <w:r w:rsidRPr="00BA7CE0">
        <w:rPr>
          <w:b/>
          <w:sz w:val="24"/>
          <w:szCs w:val="24"/>
        </w:rPr>
        <w:t>Тема 9. Социология политических кризисов</w:t>
      </w:r>
    </w:p>
    <w:p w:rsidR="001F57ED" w:rsidRPr="00BA7CE0" w:rsidRDefault="001F57ED" w:rsidP="001F57ED">
      <w:pPr>
        <w:tabs>
          <w:tab w:val="left" w:pos="0"/>
        </w:tabs>
        <w:ind w:firstLine="709"/>
        <w:jc w:val="both"/>
        <w:rPr>
          <w:sz w:val="24"/>
          <w:szCs w:val="24"/>
        </w:rPr>
      </w:pPr>
      <w:r w:rsidRPr="00BA7CE0">
        <w:rPr>
          <w:sz w:val="24"/>
          <w:szCs w:val="24"/>
        </w:rPr>
        <w:t>Понятие и основные подходы к исследованию политического кризиса. Соотношение понятий стабильного и устойчивого развития политической системы, политического конфликта и политического кризиса. Структура и этапы кризисного развития. Типология политических кризисов. Внешние и внутренние условия политического кризиса. Социальные последствия политического кризиса. Социологические показатели приближения политического кризиса. Политический кризис как источник обновления политической системы.</w:t>
      </w:r>
    </w:p>
    <w:p w:rsidR="001F57ED" w:rsidRPr="00BA7CE0" w:rsidRDefault="001F57ED" w:rsidP="001F57ED">
      <w:pPr>
        <w:tabs>
          <w:tab w:val="left" w:pos="0"/>
        </w:tabs>
        <w:ind w:firstLine="709"/>
        <w:jc w:val="both"/>
        <w:rPr>
          <w:sz w:val="24"/>
          <w:szCs w:val="24"/>
        </w:rPr>
      </w:pPr>
      <w:r w:rsidRPr="00BA7CE0">
        <w:rPr>
          <w:sz w:val="24"/>
          <w:szCs w:val="24"/>
        </w:rPr>
        <w:t>Социологические модели политического кризиса и методология его прогнозирования. Принципы построения стратегии выхода из кризиса. Роль государства в преодолении политического кризиса. Особенность развития политических кризисов в Российской Федерации.</w:t>
      </w:r>
    </w:p>
    <w:p w:rsidR="001F57ED" w:rsidRPr="00BA7CE0" w:rsidRDefault="001F57ED" w:rsidP="001F57ED">
      <w:pPr>
        <w:tabs>
          <w:tab w:val="left" w:pos="0"/>
        </w:tabs>
        <w:ind w:firstLine="709"/>
        <w:jc w:val="center"/>
        <w:rPr>
          <w:b/>
          <w:sz w:val="24"/>
          <w:szCs w:val="24"/>
        </w:rPr>
      </w:pPr>
    </w:p>
    <w:p w:rsidR="001F57ED" w:rsidRPr="00BA7CE0" w:rsidRDefault="001F57ED" w:rsidP="001F57ED">
      <w:pPr>
        <w:tabs>
          <w:tab w:val="left" w:pos="0"/>
        </w:tabs>
        <w:ind w:firstLine="709"/>
        <w:jc w:val="center"/>
        <w:rPr>
          <w:sz w:val="24"/>
          <w:szCs w:val="24"/>
        </w:rPr>
      </w:pPr>
      <w:r w:rsidRPr="00BA7CE0">
        <w:rPr>
          <w:b/>
          <w:sz w:val="24"/>
          <w:szCs w:val="24"/>
        </w:rPr>
        <w:t>6. Образовательные технологии</w:t>
      </w:r>
    </w:p>
    <w:p w:rsidR="001F57ED" w:rsidRPr="00BA7CE0" w:rsidRDefault="001F57ED" w:rsidP="001F57ED">
      <w:pPr>
        <w:tabs>
          <w:tab w:val="left" w:pos="0"/>
        </w:tabs>
        <w:ind w:firstLine="709"/>
        <w:jc w:val="both"/>
        <w:rPr>
          <w:sz w:val="24"/>
          <w:szCs w:val="24"/>
        </w:rPr>
      </w:pPr>
      <w:r w:rsidRPr="00BA7CE0">
        <w:rPr>
          <w:sz w:val="24"/>
          <w:szCs w:val="24"/>
        </w:rPr>
        <w:t>Преподавание  дисциплины «Политическая социология» включает в себя следующие образовательные  технологии:</w:t>
      </w:r>
    </w:p>
    <w:p w:rsidR="001F57ED" w:rsidRPr="00BA7CE0" w:rsidRDefault="001F57ED" w:rsidP="001F57ED">
      <w:pPr>
        <w:numPr>
          <w:ilvl w:val="0"/>
          <w:numId w:val="103"/>
        </w:numPr>
        <w:ind w:left="993" w:hanging="284"/>
        <w:jc w:val="both"/>
        <w:rPr>
          <w:sz w:val="24"/>
          <w:szCs w:val="24"/>
        </w:rPr>
      </w:pPr>
      <w:r w:rsidRPr="00BA7CE0">
        <w:rPr>
          <w:sz w:val="24"/>
          <w:szCs w:val="24"/>
        </w:rPr>
        <w:t>проведение аудиторных занятий с использованием интерактивных обучающих технологий: дискуссий по наиболее острым проблемам курса, обсуждение и анализ в контексте плановых занятий конкретно возникающих  политических ситуаций  внутри страны и за рубежом;</w:t>
      </w:r>
    </w:p>
    <w:p w:rsidR="001F57ED" w:rsidRPr="00BA7CE0" w:rsidRDefault="001F57ED" w:rsidP="001F57ED">
      <w:pPr>
        <w:numPr>
          <w:ilvl w:val="0"/>
          <w:numId w:val="103"/>
        </w:numPr>
        <w:ind w:left="993" w:hanging="284"/>
        <w:jc w:val="both"/>
        <w:rPr>
          <w:sz w:val="24"/>
          <w:szCs w:val="24"/>
        </w:rPr>
      </w:pPr>
      <w:r w:rsidRPr="00BA7CE0">
        <w:rPr>
          <w:sz w:val="24"/>
          <w:szCs w:val="24"/>
        </w:rPr>
        <w:t>подготовка и обсуждение теоретических докладов и эссе;</w:t>
      </w:r>
    </w:p>
    <w:p w:rsidR="001F57ED" w:rsidRPr="00BA7CE0" w:rsidRDefault="001F57ED" w:rsidP="001F57ED">
      <w:pPr>
        <w:numPr>
          <w:ilvl w:val="0"/>
          <w:numId w:val="103"/>
        </w:numPr>
        <w:ind w:left="993" w:hanging="284"/>
        <w:jc w:val="both"/>
        <w:rPr>
          <w:sz w:val="24"/>
          <w:szCs w:val="24"/>
        </w:rPr>
      </w:pPr>
      <w:r w:rsidRPr="00BA7CE0">
        <w:rPr>
          <w:sz w:val="24"/>
          <w:szCs w:val="24"/>
        </w:rPr>
        <w:t>проведение теоретических конференций и «круглых столов» в семинарских группах по итоговым занятиям разделов курса.</w:t>
      </w:r>
    </w:p>
    <w:p w:rsidR="001F57ED" w:rsidRPr="00BA7CE0" w:rsidRDefault="001F57ED" w:rsidP="001F57ED">
      <w:pPr>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 xml:space="preserve">7.Учебно-методическое обеспечение самостоятельной работы  студентов. </w:t>
      </w:r>
    </w:p>
    <w:p w:rsidR="001F57ED" w:rsidRPr="00BA7CE0" w:rsidRDefault="001F57ED" w:rsidP="001F57ED">
      <w:pPr>
        <w:ind w:firstLine="709"/>
        <w:jc w:val="center"/>
        <w:rPr>
          <w:b/>
          <w:sz w:val="24"/>
          <w:szCs w:val="24"/>
        </w:rPr>
      </w:pPr>
      <w:r w:rsidRPr="00BA7CE0">
        <w:rPr>
          <w:b/>
          <w:sz w:val="24"/>
          <w:szCs w:val="24"/>
        </w:rPr>
        <w:lastRenderedPageBreak/>
        <w:t>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jc w:val="center"/>
        <w:rPr>
          <w:b/>
          <w:sz w:val="24"/>
          <w:szCs w:val="24"/>
        </w:rPr>
      </w:pPr>
      <w:r w:rsidRPr="00BA7CE0">
        <w:rPr>
          <w:b/>
          <w:sz w:val="24"/>
          <w:szCs w:val="24"/>
        </w:rPr>
        <w:t>7.1. Вопросы для подготовки к зачету</w:t>
      </w:r>
    </w:p>
    <w:p w:rsidR="001F57ED" w:rsidRPr="00BA7CE0" w:rsidRDefault="001F57ED" w:rsidP="001F57ED">
      <w:pPr>
        <w:numPr>
          <w:ilvl w:val="0"/>
          <w:numId w:val="109"/>
        </w:numPr>
        <w:jc w:val="both"/>
        <w:rPr>
          <w:b/>
          <w:sz w:val="24"/>
          <w:szCs w:val="24"/>
        </w:rPr>
      </w:pPr>
      <w:r w:rsidRPr="00BA7CE0">
        <w:rPr>
          <w:sz w:val="24"/>
          <w:szCs w:val="24"/>
        </w:rPr>
        <w:t>Объект, предмет, система категорий политической социологии.</w:t>
      </w:r>
    </w:p>
    <w:p w:rsidR="001F57ED" w:rsidRPr="00BA7CE0" w:rsidRDefault="001F57ED" w:rsidP="001F57ED">
      <w:pPr>
        <w:numPr>
          <w:ilvl w:val="0"/>
          <w:numId w:val="109"/>
        </w:numPr>
        <w:jc w:val="both"/>
        <w:rPr>
          <w:sz w:val="24"/>
          <w:szCs w:val="24"/>
        </w:rPr>
      </w:pPr>
      <w:r w:rsidRPr="00BA7CE0">
        <w:rPr>
          <w:sz w:val="24"/>
          <w:szCs w:val="24"/>
        </w:rPr>
        <w:t>Основные парадигмы социологического исследования политики.</w:t>
      </w:r>
    </w:p>
    <w:p w:rsidR="001F57ED" w:rsidRPr="00BA7CE0" w:rsidRDefault="001F57ED" w:rsidP="001F57ED">
      <w:pPr>
        <w:numPr>
          <w:ilvl w:val="0"/>
          <w:numId w:val="109"/>
        </w:numPr>
        <w:jc w:val="both"/>
        <w:rPr>
          <w:sz w:val="24"/>
          <w:szCs w:val="24"/>
        </w:rPr>
      </w:pPr>
      <w:r w:rsidRPr="00BA7CE0">
        <w:rPr>
          <w:sz w:val="24"/>
          <w:szCs w:val="24"/>
        </w:rPr>
        <w:t>Функции политической социологии.</w:t>
      </w:r>
    </w:p>
    <w:p w:rsidR="001F57ED" w:rsidRPr="00BA7CE0" w:rsidRDefault="001F57ED" w:rsidP="001F57ED">
      <w:pPr>
        <w:numPr>
          <w:ilvl w:val="0"/>
          <w:numId w:val="109"/>
        </w:numPr>
        <w:jc w:val="both"/>
        <w:rPr>
          <w:sz w:val="24"/>
          <w:szCs w:val="24"/>
        </w:rPr>
      </w:pPr>
      <w:r w:rsidRPr="00BA7CE0">
        <w:rPr>
          <w:sz w:val="24"/>
          <w:szCs w:val="24"/>
        </w:rPr>
        <w:t>Методы политической социологии.</w:t>
      </w:r>
    </w:p>
    <w:p w:rsidR="001F57ED" w:rsidRPr="00BA7CE0" w:rsidRDefault="001F57ED" w:rsidP="001F57ED">
      <w:pPr>
        <w:numPr>
          <w:ilvl w:val="0"/>
          <w:numId w:val="109"/>
        </w:numPr>
        <w:jc w:val="both"/>
        <w:rPr>
          <w:sz w:val="24"/>
          <w:szCs w:val="24"/>
        </w:rPr>
      </w:pPr>
      <w:r w:rsidRPr="00BA7CE0">
        <w:rPr>
          <w:sz w:val="24"/>
          <w:szCs w:val="24"/>
        </w:rPr>
        <w:t>Политическое представительство как институт властных отношений.</w:t>
      </w:r>
    </w:p>
    <w:p w:rsidR="001F57ED" w:rsidRPr="00BA7CE0" w:rsidRDefault="001F57ED" w:rsidP="001F57ED">
      <w:pPr>
        <w:numPr>
          <w:ilvl w:val="0"/>
          <w:numId w:val="109"/>
        </w:numPr>
        <w:jc w:val="both"/>
        <w:rPr>
          <w:sz w:val="24"/>
          <w:szCs w:val="24"/>
        </w:rPr>
      </w:pPr>
      <w:r w:rsidRPr="00BA7CE0">
        <w:rPr>
          <w:sz w:val="24"/>
          <w:szCs w:val="24"/>
        </w:rPr>
        <w:t>Многоступенчатая структура современных форм политического представительства.</w:t>
      </w:r>
    </w:p>
    <w:p w:rsidR="001F57ED" w:rsidRPr="00BA7CE0" w:rsidRDefault="001F57ED" w:rsidP="001F57ED">
      <w:pPr>
        <w:numPr>
          <w:ilvl w:val="0"/>
          <w:numId w:val="109"/>
        </w:numPr>
        <w:jc w:val="both"/>
        <w:rPr>
          <w:sz w:val="24"/>
          <w:szCs w:val="24"/>
        </w:rPr>
      </w:pPr>
      <w:r w:rsidRPr="00BA7CE0">
        <w:rPr>
          <w:sz w:val="24"/>
          <w:szCs w:val="24"/>
        </w:rPr>
        <w:t>Институт выборов органов власти как способ формирования отношений политического представительства. Функции института выборов.</w:t>
      </w:r>
    </w:p>
    <w:p w:rsidR="001F57ED" w:rsidRPr="00BA7CE0" w:rsidRDefault="001F57ED" w:rsidP="001F57ED">
      <w:pPr>
        <w:numPr>
          <w:ilvl w:val="0"/>
          <w:numId w:val="109"/>
        </w:numPr>
        <w:jc w:val="both"/>
        <w:rPr>
          <w:sz w:val="24"/>
          <w:szCs w:val="24"/>
        </w:rPr>
      </w:pPr>
      <w:r w:rsidRPr="00BA7CE0">
        <w:rPr>
          <w:sz w:val="24"/>
          <w:szCs w:val="24"/>
        </w:rPr>
        <w:t>Понятие политического рынка и его методологический смысл.</w:t>
      </w:r>
    </w:p>
    <w:p w:rsidR="001F57ED" w:rsidRPr="00BA7CE0" w:rsidRDefault="001F57ED" w:rsidP="001F57ED">
      <w:pPr>
        <w:numPr>
          <w:ilvl w:val="0"/>
          <w:numId w:val="109"/>
        </w:numPr>
        <w:jc w:val="both"/>
        <w:rPr>
          <w:sz w:val="24"/>
          <w:szCs w:val="24"/>
        </w:rPr>
      </w:pPr>
      <w:r w:rsidRPr="00BA7CE0">
        <w:rPr>
          <w:sz w:val="24"/>
          <w:szCs w:val="24"/>
        </w:rPr>
        <w:t>Сравнительный анализ концепций политического представительства К. Маркса и М. Вебера.</w:t>
      </w:r>
    </w:p>
    <w:p w:rsidR="001F57ED" w:rsidRPr="00BA7CE0" w:rsidRDefault="001F57ED" w:rsidP="001F57ED">
      <w:pPr>
        <w:numPr>
          <w:ilvl w:val="0"/>
          <w:numId w:val="109"/>
        </w:numPr>
        <w:jc w:val="both"/>
        <w:rPr>
          <w:sz w:val="24"/>
          <w:szCs w:val="24"/>
        </w:rPr>
      </w:pPr>
      <w:r w:rsidRPr="00BA7CE0">
        <w:rPr>
          <w:sz w:val="24"/>
          <w:szCs w:val="24"/>
        </w:rPr>
        <w:t>Сравнительный анализ концепций политического представительства П. Сорокина и П. Бурдье.</w:t>
      </w:r>
    </w:p>
    <w:p w:rsidR="001F57ED" w:rsidRPr="00BA7CE0" w:rsidRDefault="001F57ED" w:rsidP="001F57ED">
      <w:pPr>
        <w:numPr>
          <w:ilvl w:val="0"/>
          <w:numId w:val="109"/>
        </w:numPr>
        <w:jc w:val="both"/>
        <w:rPr>
          <w:sz w:val="24"/>
          <w:szCs w:val="24"/>
        </w:rPr>
      </w:pPr>
      <w:r w:rsidRPr="00BA7CE0">
        <w:rPr>
          <w:sz w:val="24"/>
          <w:szCs w:val="24"/>
        </w:rPr>
        <w:t>Понятие политического интереса, политического поведения и политического участия.</w:t>
      </w:r>
    </w:p>
    <w:p w:rsidR="001F57ED" w:rsidRPr="00BA7CE0" w:rsidRDefault="001F57ED" w:rsidP="001F57ED">
      <w:pPr>
        <w:numPr>
          <w:ilvl w:val="0"/>
          <w:numId w:val="109"/>
        </w:numPr>
        <w:jc w:val="both"/>
        <w:rPr>
          <w:sz w:val="24"/>
          <w:szCs w:val="24"/>
        </w:rPr>
      </w:pPr>
      <w:r w:rsidRPr="00BA7CE0">
        <w:rPr>
          <w:sz w:val="24"/>
          <w:szCs w:val="24"/>
        </w:rPr>
        <w:t>Факторы политического поведения и участия.</w:t>
      </w:r>
    </w:p>
    <w:p w:rsidR="001F57ED" w:rsidRPr="00BA7CE0" w:rsidRDefault="001F57ED" w:rsidP="001F57ED">
      <w:pPr>
        <w:numPr>
          <w:ilvl w:val="0"/>
          <w:numId w:val="109"/>
        </w:numPr>
        <w:jc w:val="both"/>
        <w:rPr>
          <w:sz w:val="24"/>
          <w:szCs w:val="24"/>
        </w:rPr>
      </w:pPr>
      <w:r w:rsidRPr="00BA7CE0">
        <w:rPr>
          <w:sz w:val="24"/>
          <w:szCs w:val="24"/>
        </w:rPr>
        <w:t>Формы и способы политического поведения и участия.</w:t>
      </w:r>
    </w:p>
    <w:p w:rsidR="001F57ED" w:rsidRPr="00BA7CE0" w:rsidRDefault="001F57ED" w:rsidP="001F57ED">
      <w:pPr>
        <w:numPr>
          <w:ilvl w:val="0"/>
          <w:numId w:val="109"/>
        </w:numPr>
        <w:jc w:val="both"/>
        <w:rPr>
          <w:sz w:val="24"/>
          <w:szCs w:val="24"/>
        </w:rPr>
      </w:pPr>
      <w:r w:rsidRPr="00BA7CE0">
        <w:rPr>
          <w:sz w:val="24"/>
          <w:szCs w:val="24"/>
        </w:rPr>
        <w:t>Механизмы политической мобилизации социальных субъектов.</w:t>
      </w:r>
    </w:p>
    <w:p w:rsidR="001F57ED" w:rsidRPr="00BA7CE0" w:rsidRDefault="001F57ED" w:rsidP="001F57ED">
      <w:pPr>
        <w:numPr>
          <w:ilvl w:val="0"/>
          <w:numId w:val="109"/>
        </w:numPr>
        <w:jc w:val="both"/>
        <w:rPr>
          <w:sz w:val="24"/>
          <w:szCs w:val="24"/>
        </w:rPr>
      </w:pPr>
      <w:r w:rsidRPr="00BA7CE0">
        <w:rPr>
          <w:sz w:val="24"/>
          <w:szCs w:val="24"/>
        </w:rPr>
        <w:t>Понятие, структура и функции общественного мнения в политике.</w:t>
      </w:r>
    </w:p>
    <w:p w:rsidR="001F57ED" w:rsidRPr="00BA7CE0" w:rsidRDefault="001F57ED" w:rsidP="001F57ED">
      <w:pPr>
        <w:numPr>
          <w:ilvl w:val="0"/>
          <w:numId w:val="109"/>
        </w:numPr>
        <w:jc w:val="both"/>
        <w:rPr>
          <w:sz w:val="24"/>
          <w:szCs w:val="24"/>
        </w:rPr>
      </w:pPr>
      <w:r w:rsidRPr="00BA7CE0">
        <w:rPr>
          <w:sz w:val="24"/>
          <w:szCs w:val="24"/>
        </w:rPr>
        <w:t>Механизмы формирования и каналы выражения общественного мнения.</w:t>
      </w:r>
    </w:p>
    <w:p w:rsidR="001F57ED" w:rsidRPr="00BA7CE0" w:rsidRDefault="001F57ED" w:rsidP="001F57ED">
      <w:pPr>
        <w:numPr>
          <w:ilvl w:val="0"/>
          <w:numId w:val="109"/>
        </w:numPr>
        <w:jc w:val="both"/>
        <w:rPr>
          <w:sz w:val="24"/>
          <w:szCs w:val="24"/>
        </w:rPr>
      </w:pPr>
      <w:r w:rsidRPr="00BA7CE0">
        <w:rPr>
          <w:sz w:val="24"/>
          <w:szCs w:val="24"/>
        </w:rPr>
        <w:t>Роль общественного мнения в проектировании и реализации политических технологий.</w:t>
      </w:r>
    </w:p>
    <w:p w:rsidR="001F57ED" w:rsidRPr="00BA7CE0" w:rsidRDefault="001F57ED" w:rsidP="001F57ED">
      <w:pPr>
        <w:numPr>
          <w:ilvl w:val="0"/>
          <w:numId w:val="109"/>
        </w:numPr>
        <w:jc w:val="both"/>
        <w:rPr>
          <w:sz w:val="24"/>
          <w:szCs w:val="24"/>
        </w:rPr>
      </w:pPr>
      <w:r w:rsidRPr="00BA7CE0">
        <w:rPr>
          <w:sz w:val="24"/>
          <w:szCs w:val="24"/>
        </w:rPr>
        <w:t>Понятие, стадии, факторы и агенты политической социализации.</w:t>
      </w:r>
    </w:p>
    <w:p w:rsidR="001F57ED" w:rsidRPr="00BA7CE0" w:rsidRDefault="001F57ED" w:rsidP="001F57ED">
      <w:pPr>
        <w:numPr>
          <w:ilvl w:val="0"/>
          <w:numId w:val="109"/>
        </w:numPr>
        <w:jc w:val="both"/>
        <w:rPr>
          <w:sz w:val="24"/>
          <w:szCs w:val="24"/>
        </w:rPr>
      </w:pPr>
      <w:r w:rsidRPr="00BA7CE0">
        <w:rPr>
          <w:sz w:val="24"/>
          <w:szCs w:val="24"/>
        </w:rPr>
        <w:t>Влияние средств массовой информации на процесс политической социализации и формирование политической  культуры.</w:t>
      </w:r>
    </w:p>
    <w:p w:rsidR="001F57ED" w:rsidRPr="00BA7CE0" w:rsidRDefault="001F57ED" w:rsidP="001F57ED">
      <w:pPr>
        <w:numPr>
          <w:ilvl w:val="0"/>
          <w:numId w:val="109"/>
        </w:numPr>
        <w:jc w:val="both"/>
        <w:rPr>
          <w:sz w:val="24"/>
          <w:szCs w:val="24"/>
        </w:rPr>
      </w:pPr>
      <w:r w:rsidRPr="00BA7CE0">
        <w:rPr>
          <w:sz w:val="24"/>
          <w:szCs w:val="24"/>
        </w:rPr>
        <w:t>Политическая партий как объект социологического исследования.</w:t>
      </w:r>
    </w:p>
    <w:p w:rsidR="001F57ED" w:rsidRPr="00BA7CE0" w:rsidRDefault="001F57ED" w:rsidP="001F57ED">
      <w:pPr>
        <w:numPr>
          <w:ilvl w:val="0"/>
          <w:numId w:val="109"/>
        </w:numPr>
        <w:jc w:val="both"/>
        <w:rPr>
          <w:sz w:val="24"/>
          <w:szCs w:val="24"/>
        </w:rPr>
      </w:pPr>
      <w:r w:rsidRPr="00BA7CE0">
        <w:rPr>
          <w:sz w:val="24"/>
          <w:szCs w:val="24"/>
        </w:rPr>
        <w:t>Показатели и эмпирические индикаторы функционирования политической партии как института политического представительства.</w:t>
      </w:r>
    </w:p>
    <w:p w:rsidR="001F57ED" w:rsidRPr="00BA7CE0" w:rsidRDefault="001F57ED" w:rsidP="001F57ED">
      <w:pPr>
        <w:numPr>
          <w:ilvl w:val="0"/>
          <w:numId w:val="109"/>
        </w:numPr>
        <w:jc w:val="both"/>
        <w:rPr>
          <w:sz w:val="24"/>
          <w:szCs w:val="24"/>
        </w:rPr>
      </w:pPr>
      <w:r w:rsidRPr="00BA7CE0">
        <w:rPr>
          <w:sz w:val="24"/>
          <w:szCs w:val="24"/>
        </w:rPr>
        <w:t>Методы социологического сопровождения   деятельности    политических партий  на  разных  этапах функционирования  политической системы.</w:t>
      </w:r>
    </w:p>
    <w:p w:rsidR="001F57ED" w:rsidRPr="00BA7CE0" w:rsidRDefault="001F57ED" w:rsidP="001F57ED">
      <w:pPr>
        <w:numPr>
          <w:ilvl w:val="0"/>
          <w:numId w:val="109"/>
        </w:numPr>
        <w:jc w:val="both"/>
        <w:rPr>
          <w:sz w:val="24"/>
          <w:szCs w:val="24"/>
        </w:rPr>
      </w:pPr>
      <w:r w:rsidRPr="00BA7CE0">
        <w:rPr>
          <w:sz w:val="24"/>
          <w:szCs w:val="24"/>
        </w:rPr>
        <w:t>Классические теории элит В. Парето, Г. Моска, Р. Михельса.</w:t>
      </w:r>
    </w:p>
    <w:p w:rsidR="001F57ED" w:rsidRPr="00BA7CE0" w:rsidRDefault="001F57ED" w:rsidP="001F57ED">
      <w:pPr>
        <w:numPr>
          <w:ilvl w:val="0"/>
          <w:numId w:val="109"/>
        </w:numPr>
        <w:jc w:val="both"/>
        <w:rPr>
          <w:sz w:val="24"/>
          <w:szCs w:val="24"/>
        </w:rPr>
      </w:pPr>
      <w:r w:rsidRPr="00BA7CE0">
        <w:rPr>
          <w:sz w:val="24"/>
          <w:szCs w:val="24"/>
        </w:rPr>
        <w:t>Меритократический (ценностный) и альтиметрический   критерии  выделения элит.</w:t>
      </w:r>
    </w:p>
    <w:p w:rsidR="001F57ED" w:rsidRPr="00BA7CE0" w:rsidRDefault="001F57ED" w:rsidP="001F57ED">
      <w:pPr>
        <w:numPr>
          <w:ilvl w:val="0"/>
          <w:numId w:val="109"/>
        </w:numPr>
        <w:jc w:val="both"/>
        <w:rPr>
          <w:sz w:val="24"/>
          <w:szCs w:val="24"/>
        </w:rPr>
      </w:pPr>
      <w:r w:rsidRPr="00BA7CE0">
        <w:rPr>
          <w:sz w:val="24"/>
          <w:szCs w:val="24"/>
        </w:rPr>
        <w:t>Соотношение понятий «правящая элита», «бюрократия», «политическая элита», «политический класс».</w:t>
      </w:r>
    </w:p>
    <w:p w:rsidR="001F57ED" w:rsidRPr="00BA7CE0" w:rsidRDefault="001F57ED" w:rsidP="001F57ED">
      <w:pPr>
        <w:numPr>
          <w:ilvl w:val="0"/>
          <w:numId w:val="109"/>
        </w:numPr>
        <w:jc w:val="both"/>
        <w:rPr>
          <w:sz w:val="24"/>
          <w:szCs w:val="24"/>
        </w:rPr>
      </w:pPr>
      <w:r w:rsidRPr="00BA7CE0">
        <w:rPr>
          <w:sz w:val="24"/>
          <w:szCs w:val="24"/>
        </w:rPr>
        <w:t xml:space="preserve">Структура, способы легитимации и функции политической элиты. </w:t>
      </w:r>
    </w:p>
    <w:p w:rsidR="001F57ED" w:rsidRPr="00BA7CE0" w:rsidRDefault="001F57ED" w:rsidP="001F57ED">
      <w:pPr>
        <w:numPr>
          <w:ilvl w:val="0"/>
          <w:numId w:val="109"/>
        </w:numPr>
        <w:jc w:val="both"/>
        <w:rPr>
          <w:sz w:val="24"/>
          <w:szCs w:val="24"/>
        </w:rPr>
      </w:pPr>
      <w:r w:rsidRPr="00BA7CE0">
        <w:rPr>
          <w:sz w:val="24"/>
          <w:szCs w:val="24"/>
        </w:rPr>
        <w:t>Социальные и институциональные механизмы рекрутирования правящей элиты. Теневые структуры власти и особенности их функционирования.</w:t>
      </w:r>
    </w:p>
    <w:p w:rsidR="001F57ED" w:rsidRPr="00BA7CE0" w:rsidRDefault="001F57ED" w:rsidP="001F57ED">
      <w:pPr>
        <w:numPr>
          <w:ilvl w:val="0"/>
          <w:numId w:val="109"/>
        </w:numPr>
        <w:jc w:val="both"/>
        <w:rPr>
          <w:sz w:val="24"/>
          <w:szCs w:val="24"/>
        </w:rPr>
      </w:pPr>
      <w:r w:rsidRPr="00BA7CE0">
        <w:rPr>
          <w:sz w:val="24"/>
          <w:szCs w:val="24"/>
        </w:rPr>
        <w:t>Социологические методы анализа политических элит.</w:t>
      </w:r>
    </w:p>
    <w:p w:rsidR="001F57ED" w:rsidRPr="00BA7CE0" w:rsidRDefault="001F57ED" w:rsidP="001F57ED">
      <w:pPr>
        <w:numPr>
          <w:ilvl w:val="0"/>
          <w:numId w:val="109"/>
        </w:numPr>
        <w:jc w:val="both"/>
        <w:rPr>
          <w:sz w:val="24"/>
          <w:szCs w:val="24"/>
        </w:rPr>
      </w:pPr>
      <w:r w:rsidRPr="00BA7CE0">
        <w:rPr>
          <w:sz w:val="24"/>
          <w:szCs w:val="24"/>
        </w:rPr>
        <w:t>Аппарат управления как объект социологического исследования.</w:t>
      </w:r>
    </w:p>
    <w:p w:rsidR="001F57ED" w:rsidRPr="00BA7CE0" w:rsidRDefault="001F57ED" w:rsidP="001F57ED">
      <w:pPr>
        <w:numPr>
          <w:ilvl w:val="0"/>
          <w:numId w:val="109"/>
        </w:numPr>
        <w:jc w:val="both"/>
        <w:rPr>
          <w:sz w:val="24"/>
          <w:szCs w:val="24"/>
        </w:rPr>
      </w:pPr>
      <w:r w:rsidRPr="00BA7CE0">
        <w:rPr>
          <w:sz w:val="24"/>
          <w:szCs w:val="24"/>
        </w:rPr>
        <w:t>Понятие виды и функции бюрократии. Бюрократия как политический институт.</w:t>
      </w:r>
    </w:p>
    <w:p w:rsidR="001F57ED" w:rsidRPr="00BA7CE0" w:rsidRDefault="001F57ED" w:rsidP="001F57ED">
      <w:pPr>
        <w:numPr>
          <w:ilvl w:val="0"/>
          <w:numId w:val="109"/>
        </w:numPr>
        <w:jc w:val="both"/>
        <w:rPr>
          <w:sz w:val="24"/>
          <w:szCs w:val="24"/>
        </w:rPr>
      </w:pPr>
      <w:r w:rsidRPr="00BA7CE0">
        <w:rPr>
          <w:sz w:val="24"/>
          <w:szCs w:val="24"/>
        </w:rPr>
        <w:t>Теория рациональной бюрократии М. Вебера.</w:t>
      </w:r>
    </w:p>
    <w:p w:rsidR="001F57ED" w:rsidRPr="00BA7CE0" w:rsidRDefault="001F57ED" w:rsidP="001F57ED">
      <w:pPr>
        <w:numPr>
          <w:ilvl w:val="0"/>
          <w:numId w:val="109"/>
        </w:numPr>
        <w:jc w:val="both"/>
        <w:rPr>
          <w:sz w:val="24"/>
          <w:szCs w:val="24"/>
        </w:rPr>
      </w:pPr>
      <w:r w:rsidRPr="00BA7CE0">
        <w:rPr>
          <w:sz w:val="24"/>
          <w:szCs w:val="24"/>
        </w:rPr>
        <w:t>Демократические институты и механизмы социального контроля аппарата власти и управления.</w:t>
      </w:r>
    </w:p>
    <w:p w:rsidR="001F57ED" w:rsidRPr="00BA7CE0" w:rsidRDefault="001F57ED" w:rsidP="001F57ED">
      <w:pPr>
        <w:numPr>
          <w:ilvl w:val="0"/>
          <w:numId w:val="109"/>
        </w:numPr>
        <w:jc w:val="both"/>
        <w:rPr>
          <w:sz w:val="24"/>
          <w:szCs w:val="24"/>
        </w:rPr>
      </w:pPr>
      <w:r w:rsidRPr="00BA7CE0">
        <w:rPr>
          <w:sz w:val="24"/>
          <w:szCs w:val="24"/>
        </w:rPr>
        <w:t>Типология политического лидерства. Феномен вождизма.</w:t>
      </w:r>
    </w:p>
    <w:p w:rsidR="001F57ED" w:rsidRPr="00BA7CE0" w:rsidRDefault="001F57ED" w:rsidP="001F57ED">
      <w:pPr>
        <w:numPr>
          <w:ilvl w:val="0"/>
          <w:numId w:val="109"/>
        </w:numPr>
        <w:jc w:val="both"/>
        <w:rPr>
          <w:sz w:val="24"/>
          <w:szCs w:val="24"/>
        </w:rPr>
      </w:pPr>
      <w:r w:rsidRPr="00BA7CE0">
        <w:rPr>
          <w:sz w:val="24"/>
          <w:szCs w:val="24"/>
        </w:rPr>
        <w:t>Принципы  проектирования и  продвижения имиджа  политического лидера.</w:t>
      </w:r>
    </w:p>
    <w:p w:rsidR="001F57ED" w:rsidRPr="00BA7CE0" w:rsidRDefault="001F57ED" w:rsidP="001F57ED">
      <w:pPr>
        <w:numPr>
          <w:ilvl w:val="0"/>
          <w:numId w:val="109"/>
        </w:numPr>
        <w:jc w:val="both"/>
        <w:rPr>
          <w:sz w:val="24"/>
          <w:szCs w:val="24"/>
        </w:rPr>
      </w:pPr>
      <w:r w:rsidRPr="00BA7CE0">
        <w:rPr>
          <w:sz w:val="24"/>
          <w:szCs w:val="24"/>
        </w:rPr>
        <w:t>Понятие, структура, объект, предмет, среда развития и форма проявления политического конфликта.</w:t>
      </w:r>
    </w:p>
    <w:p w:rsidR="001F57ED" w:rsidRPr="00BA7CE0" w:rsidRDefault="001F57ED" w:rsidP="001F57ED">
      <w:pPr>
        <w:numPr>
          <w:ilvl w:val="0"/>
          <w:numId w:val="109"/>
        </w:numPr>
        <w:jc w:val="both"/>
        <w:rPr>
          <w:sz w:val="24"/>
          <w:szCs w:val="24"/>
        </w:rPr>
      </w:pPr>
      <w:r w:rsidRPr="00BA7CE0">
        <w:rPr>
          <w:sz w:val="24"/>
          <w:szCs w:val="24"/>
        </w:rPr>
        <w:t>Типология  и функции политического конфликта.</w:t>
      </w:r>
    </w:p>
    <w:p w:rsidR="001F57ED" w:rsidRPr="00BA7CE0" w:rsidRDefault="001F57ED" w:rsidP="001F57ED">
      <w:pPr>
        <w:numPr>
          <w:ilvl w:val="0"/>
          <w:numId w:val="109"/>
        </w:numPr>
        <w:jc w:val="both"/>
        <w:rPr>
          <w:sz w:val="24"/>
          <w:szCs w:val="24"/>
        </w:rPr>
      </w:pPr>
      <w:r w:rsidRPr="00BA7CE0">
        <w:rPr>
          <w:sz w:val="24"/>
          <w:szCs w:val="24"/>
        </w:rPr>
        <w:lastRenderedPageBreak/>
        <w:t>Прогнозирование и способы предупреждения политических конфликтов.</w:t>
      </w:r>
    </w:p>
    <w:p w:rsidR="001F57ED" w:rsidRPr="00BA7CE0" w:rsidRDefault="001F57ED" w:rsidP="001F57ED">
      <w:pPr>
        <w:numPr>
          <w:ilvl w:val="0"/>
          <w:numId w:val="109"/>
        </w:numPr>
        <w:jc w:val="both"/>
        <w:rPr>
          <w:sz w:val="24"/>
          <w:szCs w:val="24"/>
        </w:rPr>
      </w:pPr>
      <w:r w:rsidRPr="00BA7CE0">
        <w:rPr>
          <w:sz w:val="24"/>
          <w:szCs w:val="24"/>
        </w:rPr>
        <w:t>Стадии переговорного процесса и критерии его эффективности.</w:t>
      </w:r>
    </w:p>
    <w:p w:rsidR="001F57ED" w:rsidRPr="00BA7CE0" w:rsidRDefault="001F57ED" w:rsidP="001F57ED">
      <w:pPr>
        <w:numPr>
          <w:ilvl w:val="0"/>
          <w:numId w:val="109"/>
        </w:numPr>
        <w:jc w:val="both"/>
        <w:rPr>
          <w:sz w:val="24"/>
          <w:szCs w:val="24"/>
        </w:rPr>
      </w:pPr>
      <w:r w:rsidRPr="00BA7CE0">
        <w:rPr>
          <w:sz w:val="24"/>
          <w:szCs w:val="24"/>
        </w:rPr>
        <w:t>Требования к информационно-аналитическому сопровождению переговорного процесса и составу участников переговоров.</w:t>
      </w:r>
    </w:p>
    <w:p w:rsidR="001F57ED" w:rsidRPr="00BA7CE0" w:rsidRDefault="001F57ED" w:rsidP="001F57ED">
      <w:pPr>
        <w:numPr>
          <w:ilvl w:val="0"/>
          <w:numId w:val="109"/>
        </w:numPr>
        <w:jc w:val="both"/>
        <w:rPr>
          <w:sz w:val="24"/>
          <w:szCs w:val="24"/>
        </w:rPr>
      </w:pPr>
      <w:r w:rsidRPr="00BA7CE0">
        <w:rPr>
          <w:sz w:val="24"/>
          <w:szCs w:val="24"/>
        </w:rPr>
        <w:t>Понятие и основные подходы к исследованию политических кризисов.</w:t>
      </w:r>
    </w:p>
    <w:p w:rsidR="001F57ED" w:rsidRPr="00BA7CE0" w:rsidRDefault="001F57ED" w:rsidP="001F57ED">
      <w:pPr>
        <w:numPr>
          <w:ilvl w:val="0"/>
          <w:numId w:val="109"/>
        </w:numPr>
        <w:jc w:val="both"/>
        <w:rPr>
          <w:sz w:val="24"/>
          <w:szCs w:val="24"/>
        </w:rPr>
      </w:pPr>
      <w:r w:rsidRPr="00BA7CE0">
        <w:rPr>
          <w:sz w:val="24"/>
          <w:szCs w:val="24"/>
        </w:rPr>
        <w:t>Структура и этапы кризисного развития. Типология политических кризисов.</w:t>
      </w:r>
    </w:p>
    <w:p w:rsidR="001F57ED" w:rsidRPr="00BA7CE0" w:rsidRDefault="001F57ED" w:rsidP="001F57ED">
      <w:pPr>
        <w:numPr>
          <w:ilvl w:val="0"/>
          <w:numId w:val="109"/>
        </w:numPr>
        <w:jc w:val="both"/>
        <w:rPr>
          <w:sz w:val="24"/>
          <w:szCs w:val="24"/>
        </w:rPr>
      </w:pPr>
      <w:r w:rsidRPr="00BA7CE0">
        <w:rPr>
          <w:sz w:val="24"/>
          <w:szCs w:val="24"/>
        </w:rPr>
        <w:t>Социологические показатели приближения политического кризиса.</w:t>
      </w:r>
    </w:p>
    <w:p w:rsidR="001F57ED" w:rsidRPr="00BA7CE0" w:rsidRDefault="001F57ED" w:rsidP="001F57ED">
      <w:pPr>
        <w:numPr>
          <w:ilvl w:val="0"/>
          <w:numId w:val="109"/>
        </w:numPr>
        <w:jc w:val="both"/>
        <w:rPr>
          <w:sz w:val="24"/>
          <w:szCs w:val="24"/>
        </w:rPr>
      </w:pPr>
      <w:r w:rsidRPr="00BA7CE0">
        <w:rPr>
          <w:sz w:val="24"/>
          <w:szCs w:val="24"/>
        </w:rPr>
        <w:t>Роль государства в преодолении политического кризиса.</w:t>
      </w:r>
    </w:p>
    <w:p w:rsidR="001F57ED" w:rsidRPr="00BA7CE0" w:rsidRDefault="001F57ED" w:rsidP="001F57ED">
      <w:pPr>
        <w:numPr>
          <w:ilvl w:val="0"/>
          <w:numId w:val="109"/>
        </w:numPr>
        <w:jc w:val="both"/>
        <w:rPr>
          <w:sz w:val="24"/>
          <w:szCs w:val="24"/>
        </w:rPr>
      </w:pPr>
      <w:r w:rsidRPr="00BA7CE0">
        <w:rPr>
          <w:sz w:val="24"/>
          <w:szCs w:val="24"/>
        </w:rPr>
        <w:t>Социальные последствия политических кризисов. Политический кризис как источник обновления политической системы.</w:t>
      </w:r>
    </w:p>
    <w:p w:rsidR="001F57ED" w:rsidRPr="00BA7CE0" w:rsidRDefault="001F57ED" w:rsidP="001F57ED">
      <w:pPr>
        <w:ind w:firstLine="709"/>
        <w:jc w:val="center"/>
        <w:rPr>
          <w:b/>
          <w:sz w:val="24"/>
          <w:szCs w:val="24"/>
        </w:rPr>
      </w:pPr>
    </w:p>
    <w:p w:rsidR="001F57ED" w:rsidRPr="00BA7CE0" w:rsidRDefault="001F57ED" w:rsidP="001F57ED">
      <w:pPr>
        <w:ind w:firstLine="709"/>
        <w:jc w:val="center"/>
        <w:rPr>
          <w:b/>
          <w:sz w:val="24"/>
          <w:szCs w:val="24"/>
        </w:rPr>
      </w:pPr>
      <w:r w:rsidRPr="00BA7CE0">
        <w:rPr>
          <w:b/>
          <w:sz w:val="24"/>
          <w:szCs w:val="24"/>
        </w:rPr>
        <w:t>7.2. Планы практических занятий</w:t>
      </w:r>
    </w:p>
    <w:p w:rsidR="001F57ED" w:rsidRPr="00BA7CE0" w:rsidRDefault="001F57ED" w:rsidP="001F57ED">
      <w:pPr>
        <w:ind w:firstLine="709"/>
        <w:jc w:val="center"/>
        <w:rPr>
          <w:b/>
          <w:sz w:val="24"/>
          <w:szCs w:val="24"/>
        </w:rPr>
      </w:pPr>
      <w:r w:rsidRPr="00BA7CE0">
        <w:rPr>
          <w:b/>
          <w:sz w:val="24"/>
          <w:szCs w:val="24"/>
        </w:rPr>
        <w:t>Тема 1. Политика как объект социологического анализа</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0"/>
        </w:numPr>
        <w:ind w:left="0" w:firstLine="709"/>
        <w:jc w:val="both"/>
        <w:rPr>
          <w:sz w:val="24"/>
          <w:szCs w:val="24"/>
        </w:rPr>
      </w:pPr>
      <w:r w:rsidRPr="00BA7CE0">
        <w:rPr>
          <w:sz w:val="24"/>
          <w:szCs w:val="24"/>
        </w:rPr>
        <w:t>Политика как социальный феномен и объект социологического анализа.</w:t>
      </w:r>
    </w:p>
    <w:p w:rsidR="001F57ED" w:rsidRPr="00BA7CE0" w:rsidRDefault="001F57ED" w:rsidP="001F57ED">
      <w:pPr>
        <w:numPr>
          <w:ilvl w:val="0"/>
          <w:numId w:val="110"/>
        </w:numPr>
        <w:ind w:left="0" w:firstLine="709"/>
        <w:jc w:val="both"/>
        <w:rPr>
          <w:sz w:val="24"/>
          <w:szCs w:val="24"/>
        </w:rPr>
      </w:pPr>
      <w:r w:rsidRPr="00BA7CE0">
        <w:rPr>
          <w:sz w:val="24"/>
          <w:szCs w:val="24"/>
        </w:rPr>
        <w:t>Соотношение понятий политика, власть, политическая система, среда политики.</w:t>
      </w:r>
    </w:p>
    <w:p w:rsidR="001F57ED" w:rsidRPr="00BA7CE0" w:rsidRDefault="001F57ED" w:rsidP="001F57ED">
      <w:pPr>
        <w:numPr>
          <w:ilvl w:val="0"/>
          <w:numId w:val="110"/>
        </w:numPr>
        <w:ind w:left="0" w:firstLine="709"/>
        <w:jc w:val="both"/>
        <w:rPr>
          <w:sz w:val="24"/>
          <w:szCs w:val="24"/>
        </w:rPr>
      </w:pPr>
      <w:r w:rsidRPr="00BA7CE0">
        <w:rPr>
          <w:sz w:val="24"/>
          <w:szCs w:val="24"/>
        </w:rPr>
        <w:t>Предмет, функции  и система основных категорий  политической социологии.  еоретический и эмпирический уровни политической социологии.</w:t>
      </w:r>
    </w:p>
    <w:p w:rsidR="001F57ED" w:rsidRPr="00BA7CE0" w:rsidRDefault="001F57ED" w:rsidP="001F57ED">
      <w:pPr>
        <w:numPr>
          <w:ilvl w:val="0"/>
          <w:numId w:val="110"/>
        </w:numPr>
        <w:ind w:left="0" w:firstLine="709"/>
        <w:jc w:val="both"/>
        <w:rPr>
          <w:sz w:val="24"/>
          <w:szCs w:val="24"/>
        </w:rPr>
      </w:pPr>
      <w:r w:rsidRPr="00BA7CE0">
        <w:rPr>
          <w:sz w:val="24"/>
          <w:szCs w:val="24"/>
        </w:rPr>
        <w:t>Методы политической социологии.</w:t>
      </w:r>
    </w:p>
    <w:p w:rsidR="001F57ED" w:rsidRPr="00BA7CE0" w:rsidRDefault="001F57ED" w:rsidP="001F57ED">
      <w:pPr>
        <w:numPr>
          <w:ilvl w:val="0"/>
          <w:numId w:val="110"/>
        </w:numPr>
        <w:ind w:left="0" w:firstLine="709"/>
        <w:jc w:val="both"/>
        <w:rPr>
          <w:sz w:val="24"/>
          <w:szCs w:val="24"/>
        </w:rPr>
      </w:pPr>
      <w:r w:rsidRPr="00BA7CE0">
        <w:rPr>
          <w:sz w:val="24"/>
          <w:szCs w:val="24"/>
        </w:rPr>
        <w:t>Задачи и логика учебного курса.</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1, 2, 6, 7.</w:t>
      </w:r>
    </w:p>
    <w:p w:rsidR="001F57ED" w:rsidRPr="00BA7CE0" w:rsidRDefault="001F57ED" w:rsidP="001F57ED">
      <w:pPr>
        <w:ind w:firstLine="709"/>
        <w:jc w:val="both"/>
        <w:rPr>
          <w:sz w:val="24"/>
          <w:szCs w:val="24"/>
        </w:rPr>
      </w:pPr>
      <w:r w:rsidRPr="00BA7CE0">
        <w:rPr>
          <w:b/>
          <w:sz w:val="24"/>
          <w:szCs w:val="24"/>
        </w:rPr>
        <w:t>Литература дополнительная:</w:t>
      </w:r>
      <w:r w:rsidRPr="00BA7CE0">
        <w:rPr>
          <w:sz w:val="24"/>
          <w:szCs w:val="24"/>
        </w:rPr>
        <w:t xml:space="preserve"> 3,15, 21, 22, 25, 32. 37.</w:t>
      </w:r>
    </w:p>
    <w:p w:rsidR="001F57ED" w:rsidRPr="00BA7CE0" w:rsidRDefault="001F57ED" w:rsidP="001F57ED">
      <w:pPr>
        <w:ind w:firstLine="709"/>
        <w:jc w:val="center"/>
        <w:rPr>
          <w:b/>
          <w:sz w:val="24"/>
          <w:szCs w:val="24"/>
        </w:rPr>
      </w:pPr>
      <w:r w:rsidRPr="00BA7CE0">
        <w:rPr>
          <w:b/>
          <w:sz w:val="24"/>
          <w:szCs w:val="24"/>
        </w:rPr>
        <w:t>Тема 2. Социальное представительство как механизм властных отношений</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1"/>
        </w:numPr>
        <w:ind w:left="0" w:firstLine="709"/>
        <w:jc w:val="both"/>
        <w:rPr>
          <w:sz w:val="24"/>
          <w:szCs w:val="24"/>
        </w:rPr>
      </w:pPr>
      <w:r w:rsidRPr="00BA7CE0">
        <w:rPr>
          <w:sz w:val="24"/>
          <w:szCs w:val="24"/>
        </w:rPr>
        <w:t>Исторические формы и современные представления об институте политического представительства. Многоступенчатая структура современных форм политического представительства.</w:t>
      </w:r>
    </w:p>
    <w:p w:rsidR="001F57ED" w:rsidRPr="00BA7CE0" w:rsidRDefault="001F57ED" w:rsidP="001F57ED">
      <w:pPr>
        <w:numPr>
          <w:ilvl w:val="0"/>
          <w:numId w:val="111"/>
        </w:numPr>
        <w:ind w:left="0" w:firstLine="709"/>
        <w:jc w:val="both"/>
        <w:rPr>
          <w:sz w:val="24"/>
          <w:szCs w:val="24"/>
        </w:rPr>
      </w:pPr>
      <w:r w:rsidRPr="00BA7CE0">
        <w:rPr>
          <w:sz w:val="24"/>
          <w:szCs w:val="24"/>
        </w:rPr>
        <w:t>Субъекты и механизмы отношений политического представительства.</w:t>
      </w:r>
    </w:p>
    <w:p w:rsidR="001F57ED" w:rsidRPr="00BA7CE0" w:rsidRDefault="001F57ED" w:rsidP="001F57ED">
      <w:pPr>
        <w:numPr>
          <w:ilvl w:val="0"/>
          <w:numId w:val="111"/>
        </w:numPr>
        <w:ind w:left="0" w:firstLine="709"/>
        <w:jc w:val="both"/>
        <w:rPr>
          <w:sz w:val="24"/>
          <w:szCs w:val="24"/>
        </w:rPr>
      </w:pPr>
      <w:r w:rsidRPr="00BA7CE0">
        <w:rPr>
          <w:sz w:val="24"/>
          <w:szCs w:val="24"/>
        </w:rPr>
        <w:t>Институт выборов как способ формирования отношений представительства. Функции института выборов.</w:t>
      </w:r>
    </w:p>
    <w:p w:rsidR="001F57ED" w:rsidRPr="00BA7CE0" w:rsidRDefault="001F57ED" w:rsidP="001F57ED">
      <w:pPr>
        <w:numPr>
          <w:ilvl w:val="0"/>
          <w:numId w:val="111"/>
        </w:numPr>
        <w:ind w:left="0" w:firstLine="709"/>
        <w:jc w:val="both"/>
        <w:rPr>
          <w:sz w:val="24"/>
          <w:szCs w:val="24"/>
        </w:rPr>
      </w:pPr>
      <w:r w:rsidRPr="00BA7CE0">
        <w:rPr>
          <w:sz w:val="24"/>
          <w:szCs w:val="24"/>
        </w:rPr>
        <w:t>Понятие «политического рынка» и его методологический смысл.</w:t>
      </w:r>
    </w:p>
    <w:p w:rsidR="001F57ED" w:rsidRPr="00BA7CE0" w:rsidRDefault="001F57ED" w:rsidP="001F57ED">
      <w:pPr>
        <w:numPr>
          <w:ilvl w:val="0"/>
          <w:numId w:val="111"/>
        </w:numPr>
        <w:ind w:left="0" w:firstLine="709"/>
        <w:jc w:val="both"/>
        <w:rPr>
          <w:sz w:val="24"/>
          <w:szCs w:val="24"/>
        </w:rPr>
      </w:pPr>
      <w:r w:rsidRPr="00BA7CE0">
        <w:rPr>
          <w:sz w:val="24"/>
          <w:szCs w:val="24"/>
        </w:rPr>
        <w:t>Развитие представлений об отношениях политического представительства, «поле политики» и «политическом рынке» в теориях политической стратификации  К. Маркса, М. Вебера, П. Сорокина, П. Бурдье.</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2, 3, 6.</w:t>
      </w:r>
    </w:p>
    <w:p w:rsidR="001F57ED" w:rsidRPr="00BA7CE0" w:rsidRDefault="001F57ED" w:rsidP="001F57ED">
      <w:pPr>
        <w:ind w:firstLine="709"/>
        <w:jc w:val="both"/>
        <w:rPr>
          <w:b/>
          <w:sz w:val="24"/>
          <w:szCs w:val="24"/>
        </w:rPr>
      </w:pPr>
      <w:r w:rsidRPr="00BA7CE0">
        <w:rPr>
          <w:b/>
          <w:sz w:val="24"/>
          <w:szCs w:val="24"/>
        </w:rPr>
        <w:t>Литература дополнительная:</w:t>
      </w:r>
      <w:r w:rsidRPr="00BA7CE0">
        <w:rPr>
          <w:sz w:val="24"/>
          <w:szCs w:val="24"/>
        </w:rPr>
        <w:t xml:space="preserve"> 4, 5, 7, 9, 10, 16, 18, 26, 34.</w:t>
      </w:r>
    </w:p>
    <w:p w:rsidR="001F57ED" w:rsidRPr="00BA7CE0" w:rsidRDefault="001F57ED" w:rsidP="001F57ED">
      <w:pPr>
        <w:ind w:firstLine="709"/>
        <w:jc w:val="center"/>
        <w:rPr>
          <w:b/>
          <w:sz w:val="24"/>
          <w:szCs w:val="24"/>
        </w:rPr>
      </w:pPr>
      <w:r w:rsidRPr="00BA7CE0">
        <w:rPr>
          <w:b/>
          <w:sz w:val="24"/>
          <w:szCs w:val="24"/>
        </w:rPr>
        <w:t>Тема 3. Политическое поведение и политическое участие</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2"/>
        </w:numPr>
        <w:ind w:left="0" w:firstLine="709"/>
        <w:jc w:val="both"/>
        <w:rPr>
          <w:sz w:val="24"/>
          <w:szCs w:val="24"/>
        </w:rPr>
      </w:pPr>
      <w:r w:rsidRPr="00BA7CE0">
        <w:rPr>
          <w:sz w:val="24"/>
          <w:szCs w:val="24"/>
        </w:rPr>
        <w:t>Понятие политического интереса, политического поведения, политического участия.  Типология  политических  интересов.</w:t>
      </w:r>
    </w:p>
    <w:p w:rsidR="001F57ED" w:rsidRPr="00BA7CE0" w:rsidRDefault="001F57ED" w:rsidP="001F57ED">
      <w:pPr>
        <w:numPr>
          <w:ilvl w:val="0"/>
          <w:numId w:val="112"/>
        </w:numPr>
        <w:ind w:left="0" w:firstLine="709"/>
        <w:jc w:val="both"/>
        <w:rPr>
          <w:sz w:val="24"/>
          <w:szCs w:val="24"/>
        </w:rPr>
      </w:pPr>
      <w:r w:rsidRPr="00BA7CE0">
        <w:rPr>
          <w:sz w:val="24"/>
          <w:szCs w:val="24"/>
        </w:rPr>
        <w:t>Факторы  политического поведения и участия.</w:t>
      </w:r>
    </w:p>
    <w:p w:rsidR="001F57ED" w:rsidRPr="00BA7CE0" w:rsidRDefault="001F57ED" w:rsidP="001F57ED">
      <w:pPr>
        <w:numPr>
          <w:ilvl w:val="0"/>
          <w:numId w:val="112"/>
        </w:numPr>
        <w:ind w:left="0" w:firstLine="709"/>
        <w:jc w:val="both"/>
        <w:rPr>
          <w:sz w:val="24"/>
          <w:szCs w:val="24"/>
        </w:rPr>
      </w:pPr>
      <w:r w:rsidRPr="00BA7CE0">
        <w:rPr>
          <w:sz w:val="24"/>
          <w:szCs w:val="24"/>
        </w:rPr>
        <w:t>Формы и способы политического поведения и участия.</w:t>
      </w:r>
    </w:p>
    <w:p w:rsidR="001F57ED" w:rsidRPr="00BA7CE0" w:rsidRDefault="001F57ED" w:rsidP="001F57ED">
      <w:pPr>
        <w:numPr>
          <w:ilvl w:val="0"/>
          <w:numId w:val="112"/>
        </w:numPr>
        <w:ind w:left="0" w:firstLine="709"/>
        <w:jc w:val="both"/>
        <w:rPr>
          <w:sz w:val="24"/>
          <w:szCs w:val="24"/>
        </w:rPr>
      </w:pPr>
      <w:r w:rsidRPr="00BA7CE0">
        <w:rPr>
          <w:sz w:val="24"/>
          <w:szCs w:val="24"/>
        </w:rPr>
        <w:t>Политическое  рекрутирование  и идентификация как механизм формирования политической субъектности.</w:t>
      </w:r>
    </w:p>
    <w:p w:rsidR="001F57ED" w:rsidRPr="00BA7CE0" w:rsidRDefault="001F57ED" w:rsidP="001F57ED">
      <w:pPr>
        <w:numPr>
          <w:ilvl w:val="0"/>
          <w:numId w:val="112"/>
        </w:numPr>
        <w:ind w:left="0" w:firstLine="709"/>
        <w:jc w:val="both"/>
        <w:rPr>
          <w:sz w:val="24"/>
          <w:szCs w:val="24"/>
        </w:rPr>
      </w:pPr>
      <w:r w:rsidRPr="00BA7CE0">
        <w:rPr>
          <w:sz w:val="24"/>
          <w:szCs w:val="24"/>
        </w:rPr>
        <w:t>Механизмы политической мобилизации социальных субъектов.</w:t>
      </w:r>
    </w:p>
    <w:p w:rsidR="001F57ED" w:rsidRPr="00BA7CE0" w:rsidRDefault="001F57ED" w:rsidP="001F57ED">
      <w:pPr>
        <w:ind w:firstLine="709"/>
        <w:jc w:val="both"/>
        <w:rPr>
          <w:sz w:val="24"/>
          <w:szCs w:val="24"/>
        </w:rPr>
      </w:pPr>
      <w:r w:rsidRPr="00BA7CE0">
        <w:rPr>
          <w:b/>
          <w:sz w:val="24"/>
          <w:szCs w:val="24"/>
        </w:rPr>
        <w:t xml:space="preserve">Литература основная: </w:t>
      </w:r>
      <w:r w:rsidRPr="00BA7CE0">
        <w:rPr>
          <w:sz w:val="24"/>
          <w:szCs w:val="24"/>
        </w:rPr>
        <w:t>1, 2, 6, 7.</w:t>
      </w:r>
    </w:p>
    <w:p w:rsidR="001F57ED" w:rsidRPr="00BA7CE0" w:rsidRDefault="001F57ED" w:rsidP="001F57ED">
      <w:pPr>
        <w:ind w:firstLine="709"/>
        <w:jc w:val="both"/>
        <w:rPr>
          <w:sz w:val="24"/>
          <w:szCs w:val="24"/>
        </w:rPr>
      </w:pPr>
      <w:r w:rsidRPr="00BA7CE0">
        <w:rPr>
          <w:b/>
          <w:sz w:val="24"/>
          <w:szCs w:val="24"/>
        </w:rPr>
        <w:t>Литература дополнительная:</w:t>
      </w:r>
      <w:r w:rsidRPr="00BA7CE0">
        <w:rPr>
          <w:sz w:val="24"/>
          <w:szCs w:val="24"/>
        </w:rPr>
        <w:t xml:space="preserve"> 2, 4, 11, 13, 16, 21, 26, 28, 34.</w:t>
      </w:r>
    </w:p>
    <w:p w:rsidR="001F57ED" w:rsidRPr="00BA7CE0" w:rsidRDefault="001F57ED" w:rsidP="001F57ED">
      <w:pPr>
        <w:ind w:firstLine="709"/>
        <w:jc w:val="center"/>
        <w:rPr>
          <w:b/>
          <w:sz w:val="24"/>
          <w:szCs w:val="24"/>
        </w:rPr>
      </w:pPr>
      <w:r w:rsidRPr="00BA7CE0">
        <w:rPr>
          <w:b/>
          <w:sz w:val="24"/>
          <w:szCs w:val="24"/>
        </w:rPr>
        <w:t>Тема 4. Общественное мнение в политике</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3"/>
        </w:numPr>
        <w:ind w:left="0" w:firstLine="709"/>
        <w:jc w:val="both"/>
        <w:rPr>
          <w:sz w:val="24"/>
          <w:szCs w:val="24"/>
        </w:rPr>
      </w:pPr>
      <w:r w:rsidRPr="00BA7CE0">
        <w:rPr>
          <w:sz w:val="24"/>
          <w:szCs w:val="24"/>
        </w:rPr>
        <w:t>Понятие и основные подходы к исследованию общественного мнения.</w:t>
      </w:r>
    </w:p>
    <w:p w:rsidR="001F57ED" w:rsidRPr="00BA7CE0" w:rsidRDefault="001F57ED" w:rsidP="001F57ED">
      <w:pPr>
        <w:numPr>
          <w:ilvl w:val="0"/>
          <w:numId w:val="113"/>
        </w:numPr>
        <w:ind w:left="0" w:firstLine="709"/>
        <w:jc w:val="both"/>
        <w:rPr>
          <w:sz w:val="24"/>
          <w:szCs w:val="24"/>
        </w:rPr>
      </w:pPr>
      <w:r w:rsidRPr="00BA7CE0">
        <w:rPr>
          <w:sz w:val="24"/>
          <w:szCs w:val="24"/>
        </w:rPr>
        <w:lastRenderedPageBreak/>
        <w:t>Структура, содержание и функции общественного мнения. Формы отражения политических реалий в общественном мнении.</w:t>
      </w:r>
    </w:p>
    <w:p w:rsidR="001F57ED" w:rsidRPr="00BA7CE0" w:rsidRDefault="001F57ED" w:rsidP="001F57ED">
      <w:pPr>
        <w:numPr>
          <w:ilvl w:val="0"/>
          <w:numId w:val="113"/>
        </w:numPr>
        <w:ind w:left="0" w:firstLine="709"/>
        <w:jc w:val="both"/>
        <w:rPr>
          <w:sz w:val="24"/>
          <w:szCs w:val="24"/>
        </w:rPr>
      </w:pPr>
      <w:r w:rsidRPr="00BA7CE0">
        <w:rPr>
          <w:sz w:val="24"/>
          <w:szCs w:val="24"/>
        </w:rPr>
        <w:t>Общественное мнение как системный элемент властных отношений.</w:t>
      </w:r>
    </w:p>
    <w:p w:rsidR="001F57ED" w:rsidRPr="00BA7CE0" w:rsidRDefault="001F57ED" w:rsidP="001F57ED">
      <w:pPr>
        <w:numPr>
          <w:ilvl w:val="0"/>
          <w:numId w:val="113"/>
        </w:numPr>
        <w:ind w:left="0" w:firstLine="709"/>
        <w:jc w:val="both"/>
        <w:rPr>
          <w:sz w:val="24"/>
          <w:szCs w:val="24"/>
        </w:rPr>
      </w:pPr>
      <w:r w:rsidRPr="00BA7CE0">
        <w:rPr>
          <w:sz w:val="24"/>
          <w:szCs w:val="24"/>
        </w:rPr>
        <w:t>Механизмы формирования и каналы выражения общественного мнения.</w:t>
      </w:r>
    </w:p>
    <w:p w:rsidR="001F57ED" w:rsidRPr="00BA7CE0" w:rsidRDefault="001F57ED" w:rsidP="001F57ED">
      <w:pPr>
        <w:numPr>
          <w:ilvl w:val="0"/>
          <w:numId w:val="113"/>
        </w:numPr>
        <w:ind w:left="0" w:firstLine="709"/>
        <w:jc w:val="both"/>
        <w:rPr>
          <w:sz w:val="24"/>
          <w:szCs w:val="24"/>
        </w:rPr>
      </w:pPr>
      <w:r w:rsidRPr="00BA7CE0">
        <w:rPr>
          <w:sz w:val="24"/>
          <w:szCs w:val="24"/>
        </w:rPr>
        <w:t>Мобилизационные и манипулятивные технологии в формировании общественного мнения.</w:t>
      </w:r>
    </w:p>
    <w:p w:rsidR="001F57ED" w:rsidRPr="00BA7CE0" w:rsidRDefault="001F57ED" w:rsidP="001F57ED">
      <w:pPr>
        <w:numPr>
          <w:ilvl w:val="0"/>
          <w:numId w:val="113"/>
        </w:numPr>
        <w:ind w:left="0" w:firstLine="709"/>
        <w:jc w:val="both"/>
        <w:rPr>
          <w:sz w:val="24"/>
          <w:szCs w:val="24"/>
        </w:rPr>
      </w:pPr>
      <w:r w:rsidRPr="00BA7CE0">
        <w:rPr>
          <w:sz w:val="24"/>
          <w:szCs w:val="24"/>
        </w:rPr>
        <w:t>Социологическое сопровождение проектирования и реализации социально-политических проектов.</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1.</w:t>
      </w:r>
    </w:p>
    <w:p w:rsidR="001F57ED" w:rsidRPr="00BA7CE0" w:rsidRDefault="001F57ED" w:rsidP="001F57ED">
      <w:pPr>
        <w:ind w:firstLine="709"/>
        <w:jc w:val="both"/>
        <w:rPr>
          <w:sz w:val="24"/>
          <w:szCs w:val="24"/>
        </w:rPr>
      </w:pPr>
      <w:r w:rsidRPr="00BA7CE0">
        <w:rPr>
          <w:b/>
          <w:sz w:val="24"/>
          <w:szCs w:val="24"/>
        </w:rPr>
        <w:t xml:space="preserve">Литература дополнительная: </w:t>
      </w:r>
      <w:r w:rsidRPr="00BA7CE0">
        <w:rPr>
          <w:sz w:val="24"/>
          <w:szCs w:val="24"/>
        </w:rPr>
        <w:t>2, 4, 21,23, 29, 32, 36.</w:t>
      </w:r>
    </w:p>
    <w:p w:rsidR="001F57ED" w:rsidRPr="00BA7CE0" w:rsidRDefault="001F57ED" w:rsidP="001F57ED">
      <w:pPr>
        <w:ind w:firstLine="709"/>
        <w:jc w:val="center"/>
        <w:rPr>
          <w:b/>
          <w:sz w:val="24"/>
          <w:szCs w:val="24"/>
        </w:rPr>
      </w:pPr>
      <w:r w:rsidRPr="00BA7CE0">
        <w:rPr>
          <w:b/>
          <w:sz w:val="24"/>
          <w:szCs w:val="24"/>
        </w:rPr>
        <w:t>Тема 5. Политическая социализация</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ind w:firstLine="709"/>
        <w:jc w:val="both"/>
        <w:rPr>
          <w:sz w:val="24"/>
          <w:szCs w:val="24"/>
        </w:rPr>
      </w:pPr>
      <w:r w:rsidRPr="00BA7CE0">
        <w:rPr>
          <w:sz w:val="24"/>
          <w:szCs w:val="24"/>
        </w:rPr>
        <w:t>1. Понятие, стадии, факторы,  агенты и функции политической социализации.</w:t>
      </w:r>
    </w:p>
    <w:p w:rsidR="001F57ED" w:rsidRPr="00BA7CE0" w:rsidRDefault="001F57ED" w:rsidP="001F57ED">
      <w:pPr>
        <w:ind w:firstLine="709"/>
        <w:jc w:val="both"/>
        <w:rPr>
          <w:sz w:val="24"/>
          <w:szCs w:val="24"/>
        </w:rPr>
      </w:pPr>
      <w:r w:rsidRPr="00BA7CE0">
        <w:rPr>
          <w:sz w:val="24"/>
          <w:szCs w:val="24"/>
        </w:rPr>
        <w:t>2. Роль политической социализации в механизме формирования политической культуры.</w:t>
      </w:r>
    </w:p>
    <w:p w:rsidR="001F57ED" w:rsidRPr="00BA7CE0" w:rsidRDefault="001F57ED" w:rsidP="001F57ED">
      <w:pPr>
        <w:ind w:firstLine="709"/>
        <w:jc w:val="both"/>
        <w:rPr>
          <w:sz w:val="24"/>
          <w:szCs w:val="24"/>
        </w:rPr>
      </w:pPr>
      <w:r w:rsidRPr="00BA7CE0">
        <w:rPr>
          <w:sz w:val="24"/>
          <w:szCs w:val="24"/>
        </w:rPr>
        <w:t>3. Типология политических культур. Понятие гражданской политической  культуры.</w:t>
      </w:r>
    </w:p>
    <w:p w:rsidR="001F57ED" w:rsidRPr="00BA7CE0" w:rsidRDefault="001F57ED" w:rsidP="001F57ED">
      <w:pPr>
        <w:ind w:firstLine="709"/>
        <w:jc w:val="both"/>
        <w:rPr>
          <w:sz w:val="24"/>
          <w:szCs w:val="24"/>
        </w:rPr>
      </w:pPr>
      <w:r w:rsidRPr="00BA7CE0">
        <w:rPr>
          <w:sz w:val="24"/>
          <w:szCs w:val="24"/>
        </w:rPr>
        <w:t>4. Социологические методы исследования процессов политической социализации.</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1, 6.</w:t>
      </w:r>
    </w:p>
    <w:p w:rsidR="001F57ED" w:rsidRPr="00BA7CE0" w:rsidRDefault="001F57ED" w:rsidP="001F57ED">
      <w:pPr>
        <w:ind w:firstLine="709"/>
        <w:jc w:val="both"/>
        <w:rPr>
          <w:sz w:val="24"/>
          <w:szCs w:val="24"/>
        </w:rPr>
      </w:pPr>
      <w:r w:rsidRPr="00BA7CE0">
        <w:rPr>
          <w:b/>
          <w:sz w:val="24"/>
          <w:szCs w:val="24"/>
        </w:rPr>
        <w:t>Литература дополнительная:</w:t>
      </w:r>
      <w:r w:rsidRPr="00BA7CE0">
        <w:rPr>
          <w:sz w:val="24"/>
          <w:szCs w:val="24"/>
        </w:rPr>
        <w:t xml:space="preserve"> 1, 2, 12,  17, 26, 28, 31, 33, 34.</w:t>
      </w:r>
    </w:p>
    <w:p w:rsidR="001F57ED" w:rsidRPr="00BA7CE0" w:rsidRDefault="001F57ED" w:rsidP="001F57ED">
      <w:pPr>
        <w:ind w:firstLine="709"/>
        <w:jc w:val="center"/>
        <w:rPr>
          <w:b/>
          <w:sz w:val="24"/>
          <w:szCs w:val="24"/>
        </w:rPr>
      </w:pPr>
      <w:r w:rsidRPr="00BA7CE0">
        <w:rPr>
          <w:b/>
          <w:sz w:val="24"/>
          <w:szCs w:val="24"/>
        </w:rPr>
        <w:t>Тема 6. Социология политических партий</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ind w:firstLine="709"/>
        <w:jc w:val="both"/>
        <w:rPr>
          <w:sz w:val="24"/>
          <w:szCs w:val="24"/>
        </w:rPr>
      </w:pPr>
      <w:r w:rsidRPr="00BA7CE0">
        <w:rPr>
          <w:sz w:val="24"/>
          <w:szCs w:val="24"/>
        </w:rPr>
        <w:t>1. Политическая партия как объект социологического анализа. Понятие, генезис, признаки, организационная структура и функции политических партий.</w:t>
      </w:r>
    </w:p>
    <w:p w:rsidR="001F57ED" w:rsidRPr="00BA7CE0" w:rsidRDefault="001F57ED" w:rsidP="001F57ED">
      <w:pPr>
        <w:ind w:firstLine="709"/>
        <w:jc w:val="both"/>
        <w:rPr>
          <w:sz w:val="24"/>
          <w:szCs w:val="24"/>
        </w:rPr>
      </w:pPr>
      <w:r w:rsidRPr="00BA7CE0">
        <w:rPr>
          <w:sz w:val="24"/>
          <w:szCs w:val="24"/>
        </w:rPr>
        <w:t>2. Место политических партий в механизме функционирования политической системы. Понятие партийной системы.</w:t>
      </w:r>
    </w:p>
    <w:p w:rsidR="001F57ED" w:rsidRPr="00BA7CE0" w:rsidRDefault="001F57ED" w:rsidP="001F57ED">
      <w:pPr>
        <w:ind w:firstLine="709"/>
        <w:jc w:val="both"/>
        <w:rPr>
          <w:sz w:val="24"/>
          <w:szCs w:val="24"/>
        </w:rPr>
      </w:pPr>
      <w:r w:rsidRPr="00BA7CE0">
        <w:rPr>
          <w:sz w:val="24"/>
          <w:szCs w:val="24"/>
        </w:rPr>
        <w:t>3. Показатели и эмпирические  индикаторы функционирования политической партии как института политического представительства.</w:t>
      </w:r>
    </w:p>
    <w:p w:rsidR="001F57ED" w:rsidRPr="00BA7CE0" w:rsidRDefault="001F57ED" w:rsidP="001F57ED">
      <w:pPr>
        <w:ind w:firstLine="709"/>
        <w:jc w:val="both"/>
        <w:rPr>
          <w:sz w:val="24"/>
          <w:szCs w:val="24"/>
        </w:rPr>
      </w:pPr>
      <w:r w:rsidRPr="00BA7CE0">
        <w:rPr>
          <w:sz w:val="24"/>
          <w:szCs w:val="24"/>
        </w:rPr>
        <w:t>4. Методики социологического анализа деятельности политических партий в различных фазах функционирования политической системы.</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1, 2, 3, 6. </w:t>
      </w:r>
    </w:p>
    <w:p w:rsidR="001F57ED" w:rsidRPr="00BA7CE0" w:rsidRDefault="001F57ED" w:rsidP="001F57ED">
      <w:pPr>
        <w:ind w:firstLine="709"/>
        <w:jc w:val="both"/>
        <w:rPr>
          <w:sz w:val="24"/>
          <w:szCs w:val="24"/>
        </w:rPr>
      </w:pPr>
      <w:r w:rsidRPr="00BA7CE0">
        <w:rPr>
          <w:b/>
          <w:sz w:val="24"/>
          <w:szCs w:val="24"/>
        </w:rPr>
        <w:t xml:space="preserve">Литература дополнительная: </w:t>
      </w:r>
      <w:r w:rsidRPr="00BA7CE0">
        <w:rPr>
          <w:sz w:val="24"/>
          <w:szCs w:val="24"/>
        </w:rPr>
        <w:t>6, 7, 9,10, 16,18,21,27,32, 37.</w:t>
      </w:r>
    </w:p>
    <w:p w:rsidR="001F57ED" w:rsidRPr="00BA7CE0" w:rsidRDefault="001F57ED" w:rsidP="001F57ED">
      <w:pPr>
        <w:ind w:firstLine="709"/>
        <w:jc w:val="center"/>
        <w:rPr>
          <w:b/>
          <w:sz w:val="24"/>
          <w:szCs w:val="24"/>
        </w:rPr>
      </w:pPr>
      <w:r w:rsidRPr="00BA7CE0">
        <w:rPr>
          <w:b/>
          <w:sz w:val="24"/>
          <w:szCs w:val="24"/>
        </w:rPr>
        <w:t>Тема 7. Социология политических элит</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4"/>
        </w:numPr>
        <w:ind w:left="1134" w:hanging="425"/>
        <w:jc w:val="both"/>
        <w:rPr>
          <w:sz w:val="24"/>
          <w:szCs w:val="24"/>
        </w:rPr>
      </w:pPr>
      <w:r w:rsidRPr="00BA7CE0">
        <w:rPr>
          <w:sz w:val="24"/>
          <w:szCs w:val="24"/>
        </w:rPr>
        <w:t>Понятие и основные подходы в исследовании политических элит. Классические теории элит В. Парето, Г. Моска, Р. Михельса.</w:t>
      </w:r>
    </w:p>
    <w:p w:rsidR="001F57ED" w:rsidRPr="00BA7CE0" w:rsidRDefault="001F57ED" w:rsidP="001F57ED">
      <w:pPr>
        <w:numPr>
          <w:ilvl w:val="0"/>
          <w:numId w:val="114"/>
        </w:numPr>
        <w:ind w:left="1134" w:hanging="425"/>
        <w:jc w:val="both"/>
        <w:rPr>
          <w:sz w:val="24"/>
          <w:szCs w:val="24"/>
        </w:rPr>
      </w:pPr>
      <w:r w:rsidRPr="00BA7CE0">
        <w:rPr>
          <w:sz w:val="24"/>
          <w:szCs w:val="24"/>
        </w:rPr>
        <w:t>Соотношение понятий «правящая элита», «бюрократия», «политическая элита», «политический класс».</w:t>
      </w:r>
    </w:p>
    <w:p w:rsidR="001F57ED" w:rsidRPr="00BA7CE0" w:rsidRDefault="001F57ED" w:rsidP="001F57ED">
      <w:pPr>
        <w:numPr>
          <w:ilvl w:val="0"/>
          <w:numId w:val="114"/>
        </w:numPr>
        <w:ind w:left="1134" w:hanging="425"/>
        <w:jc w:val="both"/>
        <w:rPr>
          <w:sz w:val="24"/>
          <w:szCs w:val="24"/>
        </w:rPr>
      </w:pPr>
      <w:r w:rsidRPr="00BA7CE0">
        <w:rPr>
          <w:sz w:val="24"/>
          <w:szCs w:val="24"/>
        </w:rPr>
        <w:t>Аппарат управления как объект социологического анализа. Бюрократия как политический субъект. Теория  рациональной  бюрократии М. Вебера.</w:t>
      </w:r>
    </w:p>
    <w:p w:rsidR="001F57ED" w:rsidRPr="00BA7CE0" w:rsidRDefault="001F57ED" w:rsidP="001F57ED">
      <w:pPr>
        <w:numPr>
          <w:ilvl w:val="0"/>
          <w:numId w:val="114"/>
        </w:numPr>
        <w:ind w:left="1134" w:hanging="425"/>
        <w:jc w:val="both"/>
        <w:rPr>
          <w:sz w:val="24"/>
          <w:szCs w:val="24"/>
        </w:rPr>
      </w:pPr>
      <w:r w:rsidRPr="00BA7CE0">
        <w:rPr>
          <w:sz w:val="24"/>
          <w:szCs w:val="24"/>
        </w:rPr>
        <w:t>Механизмы социального контроля аппарата власти и управления. Методики оценки эффективности функционирования властных управленческих структур.</w:t>
      </w:r>
    </w:p>
    <w:p w:rsidR="001F57ED" w:rsidRPr="00BA7CE0" w:rsidRDefault="001F57ED" w:rsidP="001F57ED">
      <w:pPr>
        <w:numPr>
          <w:ilvl w:val="0"/>
          <w:numId w:val="114"/>
        </w:numPr>
        <w:ind w:left="1134" w:hanging="425"/>
        <w:jc w:val="both"/>
        <w:rPr>
          <w:sz w:val="24"/>
          <w:szCs w:val="24"/>
        </w:rPr>
      </w:pPr>
      <w:r w:rsidRPr="00BA7CE0">
        <w:rPr>
          <w:sz w:val="24"/>
          <w:szCs w:val="24"/>
        </w:rPr>
        <w:t>Понятие, типология и функции политического лидерства. Феномен вождизма.</w:t>
      </w:r>
    </w:p>
    <w:p w:rsidR="001F57ED" w:rsidRPr="00BA7CE0" w:rsidRDefault="001F57ED" w:rsidP="001F57ED">
      <w:pPr>
        <w:numPr>
          <w:ilvl w:val="0"/>
          <w:numId w:val="114"/>
        </w:numPr>
        <w:ind w:left="1134" w:hanging="425"/>
        <w:jc w:val="both"/>
        <w:rPr>
          <w:sz w:val="24"/>
          <w:szCs w:val="24"/>
        </w:rPr>
      </w:pPr>
      <w:r w:rsidRPr="00BA7CE0">
        <w:rPr>
          <w:sz w:val="24"/>
          <w:szCs w:val="24"/>
        </w:rPr>
        <w:t>Принципы проектирования и продвижения имиджа политического лидера.</w:t>
      </w:r>
    </w:p>
    <w:p w:rsidR="001F57ED" w:rsidRPr="00BA7CE0" w:rsidRDefault="001F57ED" w:rsidP="001F57ED">
      <w:pPr>
        <w:ind w:firstLine="709"/>
        <w:jc w:val="both"/>
        <w:rPr>
          <w:sz w:val="24"/>
          <w:szCs w:val="24"/>
        </w:rPr>
      </w:pPr>
      <w:r w:rsidRPr="00BA7CE0">
        <w:rPr>
          <w:b/>
          <w:sz w:val="24"/>
          <w:szCs w:val="24"/>
        </w:rPr>
        <w:t xml:space="preserve">Литература основная: </w:t>
      </w:r>
      <w:r w:rsidRPr="00BA7CE0">
        <w:rPr>
          <w:sz w:val="24"/>
          <w:szCs w:val="24"/>
        </w:rPr>
        <w:t>1, 2. 3, 6.</w:t>
      </w:r>
    </w:p>
    <w:p w:rsidR="001F57ED" w:rsidRPr="00BA7CE0" w:rsidRDefault="001F57ED" w:rsidP="001F57ED">
      <w:pPr>
        <w:ind w:firstLine="709"/>
        <w:jc w:val="both"/>
        <w:rPr>
          <w:sz w:val="24"/>
          <w:szCs w:val="24"/>
        </w:rPr>
      </w:pPr>
      <w:r w:rsidRPr="00BA7CE0">
        <w:rPr>
          <w:b/>
          <w:sz w:val="24"/>
          <w:szCs w:val="24"/>
        </w:rPr>
        <w:t xml:space="preserve">Литература дополнительная: </w:t>
      </w:r>
      <w:r w:rsidRPr="00BA7CE0">
        <w:rPr>
          <w:sz w:val="24"/>
          <w:szCs w:val="24"/>
        </w:rPr>
        <w:t>20, 24,32, 33, 35.</w:t>
      </w:r>
    </w:p>
    <w:p w:rsidR="001F57ED" w:rsidRPr="00BA7CE0" w:rsidRDefault="001F57ED" w:rsidP="001F57ED">
      <w:pPr>
        <w:ind w:firstLine="709"/>
        <w:jc w:val="center"/>
        <w:rPr>
          <w:b/>
          <w:sz w:val="24"/>
          <w:szCs w:val="24"/>
        </w:rPr>
      </w:pPr>
      <w:r w:rsidRPr="00BA7CE0">
        <w:rPr>
          <w:b/>
          <w:sz w:val="24"/>
          <w:szCs w:val="24"/>
        </w:rPr>
        <w:t>Тема 8. Социология политического конфликта</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5"/>
        </w:numPr>
        <w:ind w:left="1134" w:hanging="425"/>
        <w:jc w:val="both"/>
        <w:rPr>
          <w:sz w:val="24"/>
          <w:szCs w:val="24"/>
        </w:rPr>
      </w:pPr>
      <w:r w:rsidRPr="00BA7CE0">
        <w:rPr>
          <w:sz w:val="24"/>
          <w:szCs w:val="24"/>
        </w:rPr>
        <w:t>Понятие, структура, объект, предмет и формы проявления политических конфликтов. Причины политических конфликтов.</w:t>
      </w:r>
    </w:p>
    <w:p w:rsidR="001F57ED" w:rsidRPr="00BA7CE0" w:rsidRDefault="001F57ED" w:rsidP="001F57ED">
      <w:pPr>
        <w:numPr>
          <w:ilvl w:val="0"/>
          <w:numId w:val="115"/>
        </w:numPr>
        <w:ind w:left="1134" w:hanging="425"/>
        <w:jc w:val="both"/>
        <w:rPr>
          <w:sz w:val="24"/>
          <w:szCs w:val="24"/>
        </w:rPr>
      </w:pPr>
      <w:r w:rsidRPr="00BA7CE0">
        <w:rPr>
          <w:sz w:val="24"/>
          <w:szCs w:val="24"/>
        </w:rPr>
        <w:t>Основные этапы развития, функции и типология политических конфликтов.</w:t>
      </w:r>
    </w:p>
    <w:p w:rsidR="001F57ED" w:rsidRPr="00BA7CE0" w:rsidRDefault="001F57ED" w:rsidP="001F57ED">
      <w:pPr>
        <w:numPr>
          <w:ilvl w:val="0"/>
          <w:numId w:val="115"/>
        </w:numPr>
        <w:ind w:left="1134" w:hanging="425"/>
        <w:jc w:val="both"/>
        <w:rPr>
          <w:sz w:val="24"/>
          <w:szCs w:val="24"/>
        </w:rPr>
      </w:pPr>
      <w:r w:rsidRPr="00BA7CE0">
        <w:rPr>
          <w:sz w:val="24"/>
          <w:szCs w:val="24"/>
        </w:rPr>
        <w:lastRenderedPageBreak/>
        <w:t>Типовые  стратегии  поведения  в условиях  конфликта. Способы  разрешения политических конфликтов.</w:t>
      </w:r>
    </w:p>
    <w:p w:rsidR="001F57ED" w:rsidRPr="00BA7CE0" w:rsidRDefault="001F57ED" w:rsidP="001F57ED">
      <w:pPr>
        <w:numPr>
          <w:ilvl w:val="0"/>
          <w:numId w:val="115"/>
        </w:numPr>
        <w:ind w:left="1134" w:hanging="425"/>
        <w:jc w:val="both"/>
        <w:rPr>
          <w:sz w:val="24"/>
          <w:szCs w:val="24"/>
        </w:rPr>
      </w:pPr>
      <w:r w:rsidRPr="00BA7CE0">
        <w:rPr>
          <w:sz w:val="24"/>
          <w:szCs w:val="24"/>
        </w:rPr>
        <w:t>Требования к информационно-аналитическому сопровождению переговорного процесса и составу участников переговоров. Стадии переговорного процесса и критерии его эффективности.</w:t>
      </w:r>
    </w:p>
    <w:p w:rsidR="001F57ED" w:rsidRPr="00BA7CE0" w:rsidRDefault="001F57ED" w:rsidP="001F57ED">
      <w:pPr>
        <w:numPr>
          <w:ilvl w:val="0"/>
          <w:numId w:val="115"/>
        </w:numPr>
        <w:ind w:left="1134" w:hanging="425"/>
        <w:jc w:val="both"/>
        <w:rPr>
          <w:sz w:val="24"/>
          <w:szCs w:val="24"/>
        </w:rPr>
      </w:pPr>
      <w:r w:rsidRPr="00BA7CE0">
        <w:rPr>
          <w:sz w:val="24"/>
          <w:szCs w:val="24"/>
        </w:rPr>
        <w:t>Методики социологического анализа политических конфликтов.</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4,  5.</w:t>
      </w:r>
    </w:p>
    <w:p w:rsidR="001F57ED" w:rsidRPr="00BA7CE0" w:rsidRDefault="001F57ED" w:rsidP="001F57ED">
      <w:pPr>
        <w:ind w:firstLine="709"/>
        <w:jc w:val="both"/>
        <w:rPr>
          <w:sz w:val="24"/>
          <w:szCs w:val="24"/>
        </w:rPr>
      </w:pPr>
      <w:r w:rsidRPr="00BA7CE0">
        <w:rPr>
          <w:b/>
          <w:sz w:val="24"/>
          <w:szCs w:val="24"/>
        </w:rPr>
        <w:t xml:space="preserve">Литература дополнительная: </w:t>
      </w:r>
      <w:r w:rsidRPr="00BA7CE0">
        <w:rPr>
          <w:sz w:val="24"/>
          <w:szCs w:val="24"/>
        </w:rPr>
        <w:t>8, 11, 31, 32, 37, 38.</w:t>
      </w:r>
    </w:p>
    <w:p w:rsidR="001F57ED" w:rsidRPr="00BA7CE0" w:rsidRDefault="001F57ED" w:rsidP="001F57ED">
      <w:pPr>
        <w:ind w:firstLine="709"/>
        <w:jc w:val="center"/>
        <w:rPr>
          <w:b/>
          <w:sz w:val="24"/>
          <w:szCs w:val="24"/>
        </w:rPr>
      </w:pPr>
      <w:r w:rsidRPr="00BA7CE0">
        <w:rPr>
          <w:b/>
          <w:sz w:val="24"/>
          <w:szCs w:val="24"/>
        </w:rPr>
        <w:t>Тема 9. Социология политических кризисов</w:t>
      </w:r>
    </w:p>
    <w:p w:rsidR="001F57ED" w:rsidRPr="00BA7CE0" w:rsidRDefault="001F57ED" w:rsidP="001F57ED">
      <w:pPr>
        <w:ind w:firstLine="709"/>
        <w:jc w:val="both"/>
        <w:rPr>
          <w:b/>
          <w:sz w:val="24"/>
          <w:szCs w:val="24"/>
        </w:rPr>
      </w:pPr>
      <w:r w:rsidRPr="00BA7CE0">
        <w:rPr>
          <w:b/>
          <w:sz w:val="24"/>
          <w:szCs w:val="24"/>
        </w:rPr>
        <w:t>Вопросы для подготовки к занятию:</w:t>
      </w:r>
    </w:p>
    <w:p w:rsidR="001F57ED" w:rsidRPr="00BA7CE0" w:rsidRDefault="001F57ED" w:rsidP="001F57ED">
      <w:pPr>
        <w:numPr>
          <w:ilvl w:val="0"/>
          <w:numId w:val="116"/>
        </w:numPr>
        <w:ind w:left="1134" w:hanging="425"/>
        <w:jc w:val="both"/>
        <w:rPr>
          <w:sz w:val="24"/>
          <w:szCs w:val="24"/>
        </w:rPr>
      </w:pPr>
      <w:r w:rsidRPr="00BA7CE0">
        <w:rPr>
          <w:sz w:val="24"/>
          <w:szCs w:val="24"/>
        </w:rPr>
        <w:t>Понятие, структура, этапы кризисного развития.</w:t>
      </w:r>
    </w:p>
    <w:p w:rsidR="001F57ED" w:rsidRPr="00BA7CE0" w:rsidRDefault="001F57ED" w:rsidP="001F57ED">
      <w:pPr>
        <w:numPr>
          <w:ilvl w:val="0"/>
          <w:numId w:val="116"/>
        </w:numPr>
        <w:ind w:left="1134" w:hanging="425"/>
        <w:jc w:val="both"/>
        <w:rPr>
          <w:sz w:val="24"/>
          <w:szCs w:val="24"/>
        </w:rPr>
      </w:pPr>
      <w:r w:rsidRPr="00BA7CE0">
        <w:rPr>
          <w:sz w:val="24"/>
          <w:szCs w:val="24"/>
        </w:rPr>
        <w:t>Соотношение понятий стабильного и устойчивого развития, политического конфликта и политического кризиса. Политический кризис как источник обновления политических систем.</w:t>
      </w:r>
    </w:p>
    <w:p w:rsidR="001F57ED" w:rsidRPr="00BA7CE0" w:rsidRDefault="001F57ED" w:rsidP="001F57ED">
      <w:pPr>
        <w:numPr>
          <w:ilvl w:val="0"/>
          <w:numId w:val="116"/>
        </w:numPr>
        <w:ind w:left="1134" w:hanging="425"/>
        <w:jc w:val="both"/>
        <w:rPr>
          <w:sz w:val="24"/>
          <w:szCs w:val="24"/>
        </w:rPr>
      </w:pPr>
      <w:r w:rsidRPr="00BA7CE0">
        <w:rPr>
          <w:sz w:val="24"/>
          <w:szCs w:val="24"/>
        </w:rPr>
        <w:t>Типология политических кризисов.</w:t>
      </w:r>
    </w:p>
    <w:p w:rsidR="001F57ED" w:rsidRPr="00BA7CE0" w:rsidRDefault="001F57ED" w:rsidP="001F57ED">
      <w:pPr>
        <w:numPr>
          <w:ilvl w:val="0"/>
          <w:numId w:val="116"/>
        </w:numPr>
        <w:ind w:left="1134" w:hanging="425"/>
        <w:jc w:val="both"/>
        <w:rPr>
          <w:sz w:val="24"/>
          <w:szCs w:val="24"/>
        </w:rPr>
      </w:pPr>
      <w:r w:rsidRPr="00BA7CE0">
        <w:rPr>
          <w:sz w:val="24"/>
          <w:szCs w:val="24"/>
        </w:rPr>
        <w:t>Социологический анализ конфликтного потенциала российского общества.</w:t>
      </w:r>
    </w:p>
    <w:p w:rsidR="001F57ED" w:rsidRPr="00BA7CE0" w:rsidRDefault="001F57ED" w:rsidP="001F57ED">
      <w:pPr>
        <w:ind w:firstLine="709"/>
        <w:jc w:val="both"/>
        <w:rPr>
          <w:sz w:val="24"/>
          <w:szCs w:val="24"/>
        </w:rPr>
      </w:pPr>
      <w:r w:rsidRPr="00BA7CE0">
        <w:rPr>
          <w:b/>
          <w:sz w:val="24"/>
          <w:szCs w:val="24"/>
        </w:rPr>
        <w:t>Литература основная:</w:t>
      </w:r>
      <w:r w:rsidRPr="00BA7CE0">
        <w:rPr>
          <w:sz w:val="24"/>
          <w:szCs w:val="24"/>
        </w:rPr>
        <w:t xml:space="preserve"> 4.</w:t>
      </w:r>
    </w:p>
    <w:p w:rsidR="001F57ED" w:rsidRPr="00BA7CE0" w:rsidRDefault="001F57ED" w:rsidP="001F57ED">
      <w:pPr>
        <w:ind w:firstLine="709"/>
        <w:jc w:val="both"/>
        <w:rPr>
          <w:sz w:val="24"/>
          <w:szCs w:val="24"/>
        </w:rPr>
      </w:pPr>
      <w:r w:rsidRPr="00BA7CE0">
        <w:rPr>
          <w:b/>
          <w:sz w:val="24"/>
          <w:szCs w:val="24"/>
        </w:rPr>
        <w:t>Литература дополнительная:</w:t>
      </w:r>
      <w:r w:rsidRPr="00BA7CE0">
        <w:rPr>
          <w:sz w:val="24"/>
          <w:szCs w:val="24"/>
        </w:rPr>
        <w:t xml:space="preserve"> 11, 13, 21, 28, 30, 34.</w:t>
      </w:r>
    </w:p>
    <w:p w:rsidR="001F57ED" w:rsidRPr="00BA7CE0" w:rsidRDefault="001F57ED" w:rsidP="001F57ED">
      <w:pPr>
        <w:ind w:firstLine="709"/>
        <w:jc w:val="center"/>
        <w:rPr>
          <w:b/>
          <w:sz w:val="24"/>
          <w:szCs w:val="24"/>
        </w:rPr>
      </w:pPr>
      <w:r w:rsidRPr="00BA7CE0">
        <w:rPr>
          <w:b/>
          <w:sz w:val="24"/>
          <w:szCs w:val="24"/>
        </w:rPr>
        <w:t>7.3. 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Подготовить эссе по теме: «Социальное представительство как механизм властных отношений: структура, проблемы, технологии».</w:t>
      </w:r>
    </w:p>
    <w:p w:rsidR="001F57ED" w:rsidRPr="00BA7CE0" w:rsidRDefault="001F57ED" w:rsidP="001F57ED">
      <w:pPr>
        <w:ind w:firstLine="709"/>
        <w:jc w:val="both"/>
        <w:rPr>
          <w:sz w:val="24"/>
          <w:szCs w:val="24"/>
        </w:rPr>
      </w:pPr>
      <w:r w:rsidRPr="00BA7CE0">
        <w:rPr>
          <w:sz w:val="24"/>
          <w:szCs w:val="24"/>
        </w:rPr>
        <w:t>2. Подготовить эссе по теме: «Общественное мнение в политике: понятие, структура, механизм формирования».</w:t>
      </w:r>
    </w:p>
    <w:p w:rsidR="001F57ED" w:rsidRPr="00BA7CE0" w:rsidRDefault="001F57ED" w:rsidP="001F57ED">
      <w:pPr>
        <w:ind w:firstLine="709"/>
        <w:jc w:val="both"/>
        <w:rPr>
          <w:sz w:val="24"/>
          <w:szCs w:val="24"/>
        </w:rPr>
      </w:pPr>
      <w:r w:rsidRPr="00BA7CE0">
        <w:rPr>
          <w:sz w:val="24"/>
          <w:szCs w:val="24"/>
        </w:rPr>
        <w:t>3. Организовать и провести «круглый стол» в учебной группе по теме: «Политические элиты в структуре властного механизма: место, роль, проблемы».</w:t>
      </w:r>
    </w:p>
    <w:p w:rsidR="001F57ED" w:rsidRPr="00BA7CE0" w:rsidRDefault="001F57ED" w:rsidP="001F57ED">
      <w:pPr>
        <w:ind w:firstLine="709"/>
        <w:jc w:val="both"/>
        <w:rPr>
          <w:sz w:val="24"/>
          <w:szCs w:val="24"/>
        </w:rPr>
      </w:pPr>
      <w:r w:rsidRPr="00BA7CE0">
        <w:rPr>
          <w:sz w:val="24"/>
          <w:szCs w:val="24"/>
        </w:rPr>
        <w:t>4. Организовать и провести студенческую групповую теоретическую конференцию по теме: «Социология политического кризиса: понятие, структура, условия и пути преодоления».</w:t>
      </w:r>
    </w:p>
    <w:p w:rsidR="001F57ED" w:rsidRPr="00BA7CE0" w:rsidRDefault="001F57ED" w:rsidP="001F57ED">
      <w:pPr>
        <w:ind w:firstLine="709"/>
        <w:jc w:val="center"/>
        <w:rPr>
          <w:b/>
          <w:sz w:val="24"/>
          <w:szCs w:val="24"/>
        </w:rPr>
      </w:pPr>
      <w:r w:rsidRPr="00BA7CE0">
        <w:rPr>
          <w:b/>
          <w:sz w:val="24"/>
          <w:szCs w:val="24"/>
        </w:rPr>
        <w:t>7.4. Критерии оценки самостоятельной работы студента по дисциплине «Политическая социология»</w:t>
      </w:r>
    </w:p>
    <w:p w:rsidR="001F57ED" w:rsidRPr="00BA7CE0" w:rsidRDefault="001F57ED" w:rsidP="001F57ED">
      <w:pPr>
        <w:ind w:firstLine="709"/>
        <w:jc w:val="both"/>
        <w:rPr>
          <w:sz w:val="24"/>
          <w:szCs w:val="24"/>
        </w:rPr>
      </w:pPr>
      <w:r w:rsidRPr="00BA7CE0">
        <w:rPr>
          <w:sz w:val="24"/>
          <w:szCs w:val="24"/>
        </w:rPr>
        <w:t>Промежуточная аттестация самостоятельной работы студента оценивается по видам работ оценкой «зачтено». Условием получения промежуточной положительной  аттестации является выполнение студентом</w:t>
      </w:r>
      <w:r w:rsidRPr="00BA7CE0">
        <w:rPr>
          <w:b/>
          <w:sz w:val="24"/>
          <w:szCs w:val="24"/>
        </w:rPr>
        <w:t xml:space="preserve"> </w:t>
      </w:r>
      <w:r w:rsidRPr="00BA7CE0">
        <w:rPr>
          <w:sz w:val="24"/>
          <w:szCs w:val="24"/>
        </w:rPr>
        <w:t>заданий для самостоятельной работы в соответствии с компетенциями учебной дисциплины. Окончательная оценка по курсу «Политическая социология» в форме «зачета» складывается из участия в практических занятиях (30%), фиксируемых формами внутрисеместровой  проверки знаний, четырьмя  отчетностями по видам самостоятельной работы (40%) и, собственно, итоговой оценки «зачтено» (30%) по результатам либо теоретической конференции, либо в форме итогового зачета по окончании курса.</w:t>
      </w:r>
    </w:p>
    <w:p w:rsidR="001F57ED" w:rsidRPr="00BA7CE0" w:rsidRDefault="001F57ED" w:rsidP="001F57ED">
      <w:pPr>
        <w:ind w:firstLine="709"/>
        <w:jc w:val="both"/>
        <w:rPr>
          <w:sz w:val="24"/>
          <w:szCs w:val="24"/>
        </w:rPr>
      </w:pPr>
    </w:p>
    <w:p w:rsidR="001F57ED" w:rsidRPr="00BA7CE0" w:rsidRDefault="001F57ED" w:rsidP="001F57ED">
      <w:pPr>
        <w:tabs>
          <w:tab w:val="left" w:pos="360"/>
        </w:tabs>
        <w:ind w:firstLine="709"/>
        <w:jc w:val="center"/>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ind w:firstLine="709"/>
        <w:jc w:val="both"/>
        <w:rPr>
          <w:b/>
          <w:sz w:val="24"/>
          <w:szCs w:val="24"/>
        </w:rPr>
      </w:pPr>
      <w:r w:rsidRPr="00BA7CE0">
        <w:rPr>
          <w:b/>
          <w:sz w:val="24"/>
          <w:szCs w:val="24"/>
        </w:rPr>
        <w:t>Основная литература</w:t>
      </w:r>
    </w:p>
    <w:p w:rsidR="001F57ED" w:rsidRPr="00BA7CE0" w:rsidRDefault="001F57ED" w:rsidP="001F57ED">
      <w:pPr>
        <w:numPr>
          <w:ilvl w:val="0"/>
          <w:numId w:val="117"/>
        </w:numPr>
        <w:ind w:left="993" w:hanging="426"/>
        <w:jc w:val="both"/>
        <w:rPr>
          <w:sz w:val="24"/>
          <w:szCs w:val="24"/>
        </w:rPr>
      </w:pPr>
      <w:r w:rsidRPr="00BA7CE0">
        <w:rPr>
          <w:sz w:val="24"/>
          <w:szCs w:val="24"/>
        </w:rPr>
        <w:t>Артемов Г.П. Политическая социология. Учебное пособие. М., 2003.</w:t>
      </w:r>
    </w:p>
    <w:p w:rsidR="001F57ED" w:rsidRPr="00BA7CE0" w:rsidRDefault="001F57ED" w:rsidP="001F57ED">
      <w:pPr>
        <w:numPr>
          <w:ilvl w:val="0"/>
          <w:numId w:val="117"/>
        </w:numPr>
        <w:ind w:left="993" w:hanging="426"/>
        <w:jc w:val="both"/>
        <w:rPr>
          <w:sz w:val="24"/>
          <w:szCs w:val="24"/>
        </w:rPr>
      </w:pPr>
      <w:r w:rsidRPr="00BA7CE0">
        <w:rPr>
          <w:sz w:val="24"/>
          <w:szCs w:val="24"/>
        </w:rPr>
        <w:t>Алмонд Г., Пауэлл Дж., Стром К., Далтон Р. Сравнительная политология сегодня. М., 2002.</w:t>
      </w:r>
    </w:p>
    <w:p w:rsidR="001F57ED" w:rsidRPr="00BA7CE0" w:rsidRDefault="001F57ED" w:rsidP="001F57ED">
      <w:pPr>
        <w:numPr>
          <w:ilvl w:val="0"/>
          <w:numId w:val="117"/>
        </w:numPr>
        <w:ind w:left="993" w:hanging="426"/>
        <w:jc w:val="both"/>
        <w:rPr>
          <w:sz w:val="24"/>
          <w:szCs w:val="24"/>
        </w:rPr>
      </w:pPr>
      <w:r w:rsidRPr="00BA7CE0">
        <w:rPr>
          <w:sz w:val="24"/>
          <w:szCs w:val="24"/>
        </w:rPr>
        <w:t>Гидденс Э. Социология. М., 1999.</w:t>
      </w:r>
    </w:p>
    <w:p w:rsidR="001F57ED" w:rsidRPr="00BA7CE0" w:rsidRDefault="001F57ED" w:rsidP="001F57ED">
      <w:pPr>
        <w:numPr>
          <w:ilvl w:val="0"/>
          <w:numId w:val="117"/>
        </w:numPr>
        <w:ind w:left="993" w:hanging="426"/>
        <w:jc w:val="both"/>
        <w:rPr>
          <w:sz w:val="24"/>
          <w:szCs w:val="24"/>
        </w:rPr>
      </w:pPr>
      <w:r w:rsidRPr="00BA7CE0">
        <w:rPr>
          <w:sz w:val="24"/>
          <w:szCs w:val="24"/>
        </w:rPr>
        <w:t>Здравомыслов А.Г. Социология российского кризиса. М., 1999.</w:t>
      </w:r>
    </w:p>
    <w:p w:rsidR="001F57ED" w:rsidRPr="00BA7CE0" w:rsidRDefault="001F57ED" w:rsidP="001F57ED">
      <w:pPr>
        <w:numPr>
          <w:ilvl w:val="0"/>
          <w:numId w:val="117"/>
        </w:numPr>
        <w:ind w:left="993" w:hanging="426"/>
        <w:jc w:val="both"/>
        <w:rPr>
          <w:sz w:val="24"/>
          <w:szCs w:val="24"/>
        </w:rPr>
      </w:pPr>
      <w:r w:rsidRPr="00BA7CE0">
        <w:rPr>
          <w:sz w:val="24"/>
          <w:szCs w:val="24"/>
        </w:rPr>
        <w:t>Козырев Г.И. Политическая конфликтология. М.,  2008.</w:t>
      </w:r>
    </w:p>
    <w:p w:rsidR="001F57ED" w:rsidRPr="00BA7CE0" w:rsidRDefault="001F57ED" w:rsidP="001F57ED">
      <w:pPr>
        <w:numPr>
          <w:ilvl w:val="0"/>
          <w:numId w:val="117"/>
        </w:numPr>
        <w:ind w:left="993" w:hanging="426"/>
        <w:jc w:val="both"/>
        <w:rPr>
          <w:sz w:val="24"/>
          <w:szCs w:val="24"/>
        </w:rPr>
      </w:pPr>
      <w:r w:rsidRPr="00BA7CE0">
        <w:rPr>
          <w:sz w:val="24"/>
          <w:szCs w:val="24"/>
        </w:rPr>
        <w:t xml:space="preserve">Мир политической  науки: Учебник. В 2 книгах. Книга </w:t>
      </w:r>
      <w:smartTag w:uri="urn:schemas-microsoft-com:office:smarttags" w:element="metricconverter">
        <w:smartTagPr>
          <w:attr w:name="ProductID" w:val="11. М"/>
        </w:smartTagPr>
        <w:r w:rsidRPr="00BA7CE0">
          <w:rPr>
            <w:sz w:val="24"/>
            <w:szCs w:val="24"/>
          </w:rPr>
          <w:t>11. М</w:t>
        </w:r>
      </w:smartTag>
      <w:r w:rsidRPr="00BA7CE0">
        <w:rPr>
          <w:sz w:val="24"/>
          <w:szCs w:val="24"/>
        </w:rPr>
        <w:t>.Г. Миронюк. Персоналии / Под  ред. А.Ю. Мельвиля. М., 2005.</w:t>
      </w:r>
    </w:p>
    <w:p w:rsidR="001F57ED" w:rsidRPr="00BA7CE0" w:rsidRDefault="001F57ED" w:rsidP="001F57ED">
      <w:pPr>
        <w:numPr>
          <w:ilvl w:val="0"/>
          <w:numId w:val="117"/>
        </w:numPr>
        <w:ind w:left="993" w:hanging="426"/>
        <w:jc w:val="both"/>
        <w:rPr>
          <w:sz w:val="24"/>
          <w:szCs w:val="24"/>
        </w:rPr>
      </w:pPr>
      <w:r w:rsidRPr="00BA7CE0">
        <w:rPr>
          <w:sz w:val="24"/>
          <w:szCs w:val="24"/>
        </w:rPr>
        <w:t>Политическая наука: новые направления / Под ред. Р. Гудина и Х.-Д. Клингеманна. М., 1999.</w:t>
      </w:r>
    </w:p>
    <w:p w:rsidR="001F57ED" w:rsidRPr="00BA7CE0" w:rsidRDefault="001F57ED" w:rsidP="001F57ED">
      <w:pPr>
        <w:ind w:firstLine="709"/>
        <w:jc w:val="both"/>
        <w:rPr>
          <w:sz w:val="24"/>
          <w:szCs w:val="24"/>
        </w:rPr>
      </w:pPr>
      <w:r w:rsidRPr="00BA7CE0">
        <w:rPr>
          <w:b/>
          <w:sz w:val="24"/>
          <w:szCs w:val="24"/>
        </w:rPr>
        <w:lastRenderedPageBreak/>
        <w:t>Дополнительная литература</w:t>
      </w:r>
    </w:p>
    <w:p w:rsidR="001F57ED" w:rsidRPr="00BA7CE0" w:rsidRDefault="001F57ED" w:rsidP="001F57ED">
      <w:pPr>
        <w:numPr>
          <w:ilvl w:val="0"/>
          <w:numId w:val="118"/>
        </w:numPr>
        <w:ind w:left="993" w:hanging="426"/>
        <w:jc w:val="both"/>
        <w:rPr>
          <w:sz w:val="24"/>
          <w:szCs w:val="24"/>
        </w:rPr>
      </w:pPr>
      <w:r w:rsidRPr="00BA7CE0">
        <w:rPr>
          <w:sz w:val="24"/>
          <w:szCs w:val="24"/>
        </w:rPr>
        <w:t xml:space="preserve">Алмонд Г., Верба С. Гражданская культура. Политические установки и демократии пяти наций // Антология мировой политической мысли: В 5 Т. М., 1997. Т.2. </w:t>
      </w:r>
    </w:p>
    <w:p w:rsidR="001F57ED" w:rsidRPr="00BA7CE0" w:rsidRDefault="001F57ED" w:rsidP="001F57ED">
      <w:pPr>
        <w:numPr>
          <w:ilvl w:val="0"/>
          <w:numId w:val="118"/>
        </w:numPr>
        <w:ind w:left="993" w:hanging="426"/>
        <w:jc w:val="both"/>
        <w:rPr>
          <w:sz w:val="24"/>
          <w:szCs w:val="24"/>
        </w:rPr>
      </w:pPr>
      <w:r w:rsidRPr="00BA7CE0">
        <w:rPr>
          <w:sz w:val="24"/>
          <w:szCs w:val="24"/>
        </w:rPr>
        <w:t>Алмонд Г., Верба С. Гражданская культура и стабильность демократии // Полис. 1992. №4.</w:t>
      </w:r>
    </w:p>
    <w:p w:rsidR="001F57ED" w:rsidRPr="00BA7CE0" w:rsidRDefault="001F57ED" w:rsidP="001F57ED">
      <w:pPr>
        <w:numPr>
          <w:ilvl w:val="0"/>
          <w:numId w:val="118"/>
        </w:numPr>
        <w:ind w:left="993" w:hanging="426"/>
        <w:jc w:val="both"/>
        <w:rPr>
          <w:sz w:val="24"/>
          <w:szCs w:val="24"/>
        </w:rPr>
      </w:pPr>
      <w:r w:rsidRPr="00BA7CE0">
        <w:rPr>
          <w:sz w:val="24"/>
          <w:szCs w:val="24"/>
        </w:rPr>
        <w:t>Боришполец К.П. Методы политических исследований. М., 2005.</w:t>
      </w:r>
    </w:p>
    <w:p w:rsidR="001F57ED" w:rsidRPr="00BA7CE0" w:rsidRDefault="001F57ED" w:rsidP="001F57ED">
      <w:pPr>
        <w:numPr>
          <w:ilvl w:val="0"/>
          <w:numId w:val="118"/>
        </w:numPr>
        <w:ind w:left="993" w:hanging="426"/>
        <w:jc w:val="both"/>
        <w:rPr>
          <w:sz w:val="24"/>
          <w:szCs w:val="24"/>
        </w:rPr>
      </w:pPr>
      <w:r w:rsidRPr="00BA7CE0">
        <w:rPr>
          <w:sz w:val="24"/>
          <w:szCs w:val="24"/>
        </w:rPr>
        <w:t xml:space="preserve">Бурдье П. Социология политики. М., 1993. </w:t>
      </w:r>
    </w:p>
    <w:p w:rsidR="001F57ED" w:rsidRPr="00BA7CE0" w:rsidRDefault="001F57ED" w:rsidP="001F57ED">
      <w:pPr>
        <w:numPr>
          <w:ilvl w:val="0"/>
          <w:numId w:val="118"/>
        </w:numPr>
        <w:ind w:left="993" w:hanging="426"/>
        <w:jc w:val="both"/>
        <w:rPr>
          <w:sz w:val="24"/>
          <w:szCs w:val="24"/>
        </w:rPr>
      </w:pPr>
      <w:r w:rsidRPr="00BA7CE0">
        <w:rPr>
          <w:sz w:val="24"/>
          <w:szCs w:val="24"/>
        </w:rPr>
        <w:t>Вебер М. Основные понятия стратификации // Социологические исследования. 1992. №9.</w:t>
      </w:r>
    </w:p>
    <w:p w:rsidR="001F57ED" w:rsidRPr="00BA7CE0" w:rsidRDefault="001F57ED" w:rsidP="001F57ED">
      <w:pPr>
        <w:numPr>
          <w:ilvl w:val="0"/>
          <w:numId w:val="118"/>
        </w:numPr>
        <w:ind w:left="993" w:hanging="426"/>
        <w:jc w:val="both"/>
        <w:rPr>
          <w:sz w:val="24"/>
          <w:szCs w:val="24"/>
        </w:rPr>
      </w:pPr>
      <w:r w:rsidRPr="00BA7CE0">
        <w:rPr>
          <w:sz w:val="24"/>
          <w:szCs w:val="24"/>
        </w:rPr>
        <w:t xml:space="preserve">Гаман-Голутвина О.В. Определение основных понятий элитологии // Полис. 2008. №5.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Гельман В.Я. Политические партии в России: от конкуренции к иерархии // Полис. 2008. №5. </w:t>
      </w:r>
    </w:p>
    <w:p w:rsidR="001F57ED" w:rsidRPr="00BA7CE0" w:rsidRDefault="001F57ED" w:rsidP="001F57ED">
      <w:pPr>
        <w:numPr>
          <w:ilvl w:val="0"/>
          <w:numId w:val="118"/>
        </w:numPr>
        <w:ind w:left="993" w:hanging="426"/>
        <w:jc w:val="both"/>
        <w:rPr>
          <w:sz w:val="24"/>
          <w:szCs w:val="24"/>
        </w:rPr>
      </w:pPr>
      <w:r w:rsidRPr="00BA7CE0">
        <w:rPr>
          <w:sz w:val="24"/>
          <w:szCs w:val="24"/>
        </w:rPr>
        <w:t>Дарендорф Р. Элементы теории социального конфликта // Социологические исследования. 1994. №5.</w:t>
      </w:r>
    </w:p>
    <w:p w:rsidR="001F57ED" w:rsidRPr="00BA7CE0" w:rsidRDefault="001F57ED" w:rsidP="001F57ED">
      <w:pPr>
        <w:numPr>
          <w:ilvl w:val="0"/>
          <w:numId w:val="118"/>
        </w:numPr>
        <w:ind w:left="993" w:hanging="426"/>
        <w:jc w:val="both"/>
        <w:rPr>
          <w:sz w:val="24"/>
          <w:szCs w:val="24"/>
        </w:rPr>
      </w:pPr>
      <w:r w:rsidRPr="00BA7CE0">
        <w:rPr>
          <w:sz w:val="24"/>
          <w:szCs w:val="24"/>
        </w:rPr>
        <w:t xml:space="preserve">Дюверже  М. Политические партии. М., 2000.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Дюверже М. Партийная политика и группы давления // Социально-гуманитарные знания. 2000. №4. </w:t>
      </w:r>
    </w:p>
    <w:p w:rsidR="001F57ED" w:rsidRPr="00BA7CE0" w:rsidRDefault="001F57ED" w:rsidP="001F57ED">
      <w:pPr>
        <w:numPr>
          <w:ilvl w:val="0"/>
          <w:numId w:val="118"/>
        </w:numPr>
        <w:ind w:left="993" w:hanging="426"/>
        <w:jc w:val="both"/>
        <w:rPr>
          <w:sz w:val="24"/>
          <w:szCs w:val="24"/>
        </w:rPr>
      </w:pPr>
      <w:r w:rsidRPr="00BA7CE0">
        <w:rPr>
          <w:sz w:val="24"/>
          <w:szCs w:val="24"/>
        </w:rPr>
        <w:t>Заславская Т.И. Современное российское общество. Социальный механизм трансформации. М., 2004.</w:t>
      </w:r>
    </w:p>
    <w:p w:rsidR="001F57ED" w:rsidRPr="00BA7CE0" w:rsidRDefault="001F57ED" w:rsidP="001F57ED">
      <w:pPr>
        <w:numPr>
          <w:ilvl w:val="0"/>
          <w:numId w:val="118"/>
        </w:numPr>
        <w:ind w:left="993" w:hanging="426"/>
        <w:jc w:val="both"/>
        <w:rPr>
          <w:sz w:val="24"/>
          <w:szCs w:val="24"/>
        </w:rPr>
      </w:pPr>
      <w:r w:rsidRPr="00BA7CE0">
        <w:rPr>
          <w:sz w:val="24"/>
          <w:szCs w:val="24"/>
        </w:rPr>
        <w:t xml:space="preserve">Зевина О.Е., Макаренко Б.И. Об особенностях политической культуры современной России // Полис. 2010. №3.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Зеленко Б.И. Демократический транзит в России. Социально-политические  аспекты. М., 2007.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Здравомыслов А.Г. Социология конфликта. М., 1995.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Истон Д. Категории системного анализа политики // Политология: Хрестоматия / Сост.  М.А.Василик, М.С. Вершинин. М., 1999.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Иванченко А.В., Любаре6в А.Е. Российские выборы от перестройки до суверенной демократии. М., 2006.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Карпова Н.В. Особенности формирования политической культуры  в условиях  российских трансформаций // Вестник Московского университета. Сер. 18. Социология и политология. 2007. №4.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Картман Г.Л. Статус партий в российской политической культуре // Политические исследования. 2007. №1. </w:t>
      </w:r>
    </w:p>
    <w:p w:rsidR="001F57ED" w:rsidRPr="00BA7CE0" w:rsidRDefault="001F57ED" w:rsidP="001F57ED">
      <w:pPr>
        <w:numPr>
          <w:ilvl w:val="0"/>
          <w:numId w:val="118"/>
        </w:numPr>
        <w:ind w:left="993" w:hanging="426"/>
        <w:jc w:val="both"/>
        <w:rPr>
          <w:sz w:val="24"/>
          <w:szCs w:val="24"/>
        </w:rPr>
      </w:pPr>
      <w:r w:rsidRPr="00BA7CE0">
        <w:rPr>
          <w:sz w:val="24"/>
          <w:szCs w:val="24"/>
        </w:rPr>
        <w:t>Козырев Г.И. Политическая конфликтология. М., 2008.</w:t>
      </w:r>
    </w:p>
    <w:p w:rsidR="001F57ED" w:rsidRPr="00BA7CE0" w:rsidRDefault="001F57ED" w:rsidP="001F57ED">
      <w:pPr>
        <w:numPr>
          <w:ilvl w:val="0"/>
          <w:numId w:val="118"/>
        </w:numPr>
        <w:ind w:left="993" w:hanging="426"/>
        <w:jc w:val="both"/>
        <w:rPr>
          <w:sz w:val="24"/>
          <w:szCs w:val="24"/>
        </w:rPr>
      </w:pPr>
      <w:r w:rsidRPr="00BA7CE0">
        <w:rPr>
          <w:sz w:val="24"/>
          <w:szCs w:val="24"/>
        </w:rPr>
        <w:t>Крыштановская О.В. Анатомия российской элиты. М., 2005.</w:t>
      </w:r>
    </w:p>
    <w:p w:rsidR="001F57ED" w:rsidRPr="00BA7CE0" w:rsidRDefault="001F57ED" w:rsidP="001F57ED">
      <w:pPr>
        <w:numPr>
          <w:ilvl w:val="0"/>
          <w:numId w:val="118"/>
        </w:numPr>
        <w:ind w:left="993" w:hanging="426"/>
        <w:jc w:val="both"/>
        <w:rPr>
          <w:sz w:val="24"/>
          <w:szCs w:val="24"/>
        </w:rPr>
      </w:pPr>
      <w:r w:rsidRPr="00BA7CE0">
        <w:rPr>
          <w:sz w:val="24"/>
          <w:szCs w:val="24"/>
        </w:rPr>
        <w:t xml:space="preserve">Левашов В.К. Социополитическая динамика российского общества (2000-2006). М., 2007. </w:t>
      </w:r>
    </w:p>
    <w:p w:rsidR="001F57ED" w:rsidRPr="00BA7CE0" w:rsidRDefault="001F57ED" w:rsidP="001F57ED">
      <w:pPr>
        <w:numPr>
          <w:ilvl w:val="0"/>
          <w:numId w:val="118"/>
        </w:numPr>
        <w:ind w:left="993" w:hanging="426"/>
        <w:jc w:val="both"/>
        <w:rPr>
          <w:sz w:val="24"/>
          <w:szCs w:val="24"/>
        </w:rPr>
      </w:pPr>
      <w:r w:rsidRPr="00BA7CE0">
        <w:rPr>
          <w:sz w:val="24"/>
          <w:szCs w:val="24"/>
        </w:rPr>
        <w:t>Липсет С.-М. Политическая социология // Американсмкая социология. Перспективы. Проблемы. Методы. М., 1972.</w:t>
      </w:r>
    </w:p>
    <w:p w:rsidR="001F57ED" w:rsidRPr="00BA7CE0" w:rsidRDefault="001F57ED" w:rsidP="001F57ED">
      <w:pPr>
        <w:numPr>
          <w:ilvl w:val="0"/>
          <w:numId w:val="118"/>
        </w:numPr>
        <w:ind w:left="993" w:hanging="426"/>
        <w:jc w:val="both"/>
        <w:rPr>
          <w:sz w:val="24"/>
          <w:szCs w:val="24"/>
        </w:rPr>
      </w:pPr>
      <w:r w:rsidRPr="00BA7CE0">
        <w:rPr>
          <w:sz w:val="24"/>
          <w:szCs w:val="24"/>
        </w:rPr>
        <w:t xml:space="preserve">Липман У. Общественное мнение. М., 2004.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Макарин А.В. Бюрократия в системе политической власти. СПб.,  000.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Мангейм Дж.Б, Рич Р.К. Политология: Методы исследования / Пер. с английского. М., 1997.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Мельвиль А.Ю. и др. Политология: Учебник. М., 2010.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Михельс Р. Социология  политических партий в условиях демократии / Антология мировой политической мысли. В 5 Т. М., 1997, Т.2.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Модернизация социальной структуры российского общества / Отв. ред. З.Т. Голенкова. М., 2008.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Ноэль-Нойман Э. Общественное мнение. Открытие спирали молчания. М., 1996.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Осипов Г. Анализ социальных  кризисов // Социология и политика. М.,1995. </w:t>
      </w:r>
    </w:p>
    <w:p w:rsidR="001F57ED" w:rsidRPr="00BA7CE0" w:rsidRDefault="001F57ED" w:rsidP="001F57ED">
      <w:pPr>
        <w:numPr>
          <w:ilvl w:val="0"/>
          <w:numId w:val="118"/>
        </w:numPr>
        <w:ind w:left="993" w:hanging="426"/>
        <w:jc w:val="both"/>
        <w:rPr>
          <w:sz w:val="24"/>
          <w:szCs w:val="24"/>
        </w:rPr>
      </w:pPr>
      <w:r w:rsidRPr="00BA7CE0">
        <w:rPr>
          <w:sz w:val="24"/>
          <w:szCs w:val="24"/>
        </w:rPr>
        <w:lastRenderedPageBreak/>
        <w:t xml:space="preserve">Петухов В.В. Демократия участия в политической трансформации России. М., 2007. </w:t>
      </w:r>
    </w:p>
    <w:p w:rsidR="001F57ED" w:rsidRPr="00BA7CE0" w:rsidRDefault="001F57ED" w:rsidP="001F57ED">
      <w:pPr>
        <w:numPr>
          <w:ilvl w:val="0"/>
          <w:numId w:val="118"/>
        </w:numPr>
        <w:ind w:left="993" w:hanging="426"/>
        <w:jc w:val="both"/>
        <w:rPr>
          <w:sz w:val="24"/>
          <w:szCs w:val="24"/>
        </w:rPr>
      </w:pPr>
      <w:r w:rsidRPr="00BA7CE0">
        <w:rPr>
          <w:sz w:val="24"/>
          <w:szCs w:val="24"/>
        </w:rPr>
        <w:t xml:space="preserve">Политическая социология: Учебник / Под ред. Ж.Т.Тощенко. М., 2002. </w:t>
      </w:r>
    </w:p>
    <w:p w:rsidR="001F57ED" w:rsidRPr="00BA7CE0" w:rsidRDefault="001F57ED" w:rsidP="001F57ED">
      <w:pPr>
        <w:numPr>
          <w:ilvl w:val="0"/>
          <w:numId w:val="118"/>
        </w:numPr>
        <w:ind w:left="993" w:hanging="426"/>
        <w:jc w:val="both"/>
        <w:rPr>
          <w:sz w:val="24"/>
          <w:szCs w:val="24"/>
        </w:rPr>
      </w:pPr>
      <w:r w:rsidRPr="00BA7CE0">
        <w:rPr>
          <w:sz w:val="24"/>
          <w:szCs w:val="24"/>
        </w:rPr>
        <w:t>Рукавишников В., Халман Л., Эстер П.  Политические культуры и социальные изменения: международные сравнения. М., 1998.</w:t>
      </w:r>
    </w:p>
    <w:p w:rsidR="001F57ED" w:rsidRPr="00BA7CE0" w:rsidRDefault="001F57ED" w:rsidP="001F57ED">
      <w:pPr>
        <w:numPr>
          <w:ilvl w:val="0"/>
          <w:numId w:val="118"/>
        </w:numPr>
        <w:ind w:left="993" w:hanging="426"/>
        <w:jc w:val="both"/>
        <w:rPr>
          <w:sz w:val="24"/>
          <w:szCs w:val="24"/>
        </w:rPr>
      </w:pPr>
      <w:r w:rsidRPr="00BA7CE0">
        <w:rPr>
          <w:sz w:val="24"/>
          <w:szCs w:val="24"/>
        </w:rPr>
        <w:t>Социальные факторы консолидации Российского общества / Под ред. Горшкова М.К. М., 2010.</w:t>
      </w:r>
    </w:p>
    <w:p w:rsidR="001F57ED" w:rsidRPr="00BA7CE0" w:rsidRDefault="001F57ED" w:rsidP="001F57ED">
      <w:pPr>
        <w:numPr>
          <w:ilvl w:val="0"/>
          <w:numId w:val="118"/>
        </w:numPr>
        <w:ind w:left="993" w:hanging="426"/>
        <w:jc w:val="both"/>
        <w:rPr>
          <w:sz w:val="24"/>
          <w:szCs w:val="24"/>
        </w:rPr>
      </w:pPr>
      <w:r w:rsidRPr="00BA7CE0">
        <w:rPr>
          <w:sz w:val="24"/>
          <w:szCs w:val="24"/>
        </w:rPr>
        <w:t>Сумма идеологии. Мировоззрение и идеология  современной  российской элиты / Исследование Института общественного проектирования и ВЦИОМ. М., 2008.</w:t>
      </w:r>
    </w:p>
    <w:p w:rsidR="001F57ED" w:rsidRPr="00BA7CE0" w:rsidRDefault="001F57ED" w:rsidP="001F57ED">
      <w:pPr>
        <w:numPr>
          <w:ilvl w:val="0"/>
          <w:numId w:val="118"/>
        </w:numPr>
        <w:ind w:left="993" w:hanging="426"/>
        <w:jc w:val="both"/>
        <w:rPr>
          <w:sz w:val="24"/>
          <w:szCs w:val="24"/>
        </w:rPr>
      </w:pPr>
      <w:r w:rsidRPr="00BA7CE0">
        <w:rPr>
          <w:sz w:val="24"/>
          <w:szCs w:val="24"/>
        </w:rPr>
        <w:t>Цаллер Дж. Происхождение и природа общественного мнения. М., 2004.(4)</w:t>
      </w:r>
    </w:p>
    <w:p w:rsidR="001F57ED" w:rsidRPr="00BA7CE0" w:rsidRDefault="001F57ED" w:rsidP="001F57ED">
      <w:pPr>
        <w:numPr>
          <w:ilvl w:val="0"/>
          <w:numId w:val="118"/>
        </w:numPr>
        <w:ind w:left="993" w:hanging="426"/>
        <w:jc w:val="both"/>
        <w:rPr>
          <w:sz w:val="24"/>
          <w:szCs w:val="24"/>
        </w:rPr>
      </w:pPr>
      <w:r w:rsidRPr="00BA7CE0">
        <w:rPr>
          <w:sz w:val="24"/>
          <w:szCs w:val="24"/>
        </w:rPr>
        <w:t xml:space="preserve">Шварценберг Р.- Ш. Полтическая социология. В 3 ч. М., 1992. </w:t>
      </w:r>
    </w:p>
    <w:p w:rsidR="001F57ED" w:rsidRPr="00BA7CE0" w:rsidRDefault="001F57ED" w:rsidP="001F57ED">
      <w:pPr>
        <w:numPr>
          <w:ilvl w:val="0"/>
          <w:numId w:val="118"/>
        </w:numPr>
        <w:ind w:left="993" w:hanging="426"/>
        <w:jc w:val="both"/>
        <w:rPr>
          <w:sz w:val="24"/>
          <w:szCs w:val="24"/>
        </w:rPr>
      </w:pPr>
      <w:r w:rsidRPr="00BA7CE0">
        <w:rPr>
          <w:sz w:val="24"/>
          <w:szCs w:val="24"/>
        </w:rPr>
        <w:t xml:space="preserve">Фельдман Д.М.  Политология конфликта. М., 1998. </w:t>
      </w:r>
    </w:p>
    <w:p w:rsidR="001F57ED" w:rsidRPr="00BA7CE0" w:rsidRDefault="001F57ED" w:rsidP="001F57ED">
      <w:pPr>
        <w:ind w:firstLine="709"/>
        <w:jc w:val="both"/>
        <w:rPr>
          <w:sz w:val="24"/>
          <w:szCs w:val="24"/>
        </w:rPr>
      </w:pPr>
      <w:r w:rsidRPr="00BA7CE0">
        <w:rPr>
          <w:b/>
          <w:sz w:val="24"/>
          <w:szCs w:val="24"/>
        </w:rPr>
        <w:t>Интернет-ресурсы</w:t>
      </w:r>
    </w:p>
    <w:p w:rsidR="001F57ED" w:rsidRPr="00BA7CE0" w:rsidRDefault="00563D11" w:rsidP="001F57ED">
      <w:pPr>
        <w:tabs>
          <w:tab w:val="left" w:pos="180"/>
          <w:tab w:val="left" w:pos="540"/>
        </w:tabs>
        <w:ind w:firstLine="709"/>
        <w:jc w:val="both"/>
        <w:rPr>
          <w:sz w:val="24"/>
          <w:szCs w:val="24"/>
        </w:rPr>
      </w:pPr>
      <w:hyperlink r:id="rId67" w:history="1">
        <w:r w:rsidR="001F57ED" w:rsidRPr="00BA7CE0">
          <w:rPr>
            <w:rStyle w:val="af3"/>
            <w:rFonts w:eastAsia="Calibri"/>
            <w:color w:val="auto"/>
            <w:sz w:val="24"/>
            <w:szCs w:val="24"/>
            <w:u w:val="none"/>
            <w:lang w:val="en-US"/>
          </w:rPr>
          <w:t>http</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www</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nir</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ru</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socio</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skipubl</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socis</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htm</w:t>
        </w:r>
      </w:hyperlink>
      <w:r w:rsidR="001F57ED" w:rsidRPr="00BA7CE0">
        <w:rPr>
          <w:sz w:val="24"/>
          <w:szCs w:val="24"/>
        </w:rPr>
        <w:t xml:space="preserve"> - Социологические исследования (Социс).</w:t>
      </w:r>
    </w:p>
    <w:p w:rsidR="001F57ED" w:rsidRPr="00BA7CE0" w:rsidRDefault="00563D11" w:rsidP="001F57ED">
      <w:pPr>
        <w:tabs>
          <w:tab w:val="left" w:pos="180"/>
          <w:tab w:val="left" w:pos="540"/>
        </w:tabs>
        <w:ind w:firstLine="709"/>
        <w:jc w:val="both"/>
        <w:rPr>
          <w:sz w:val="24"/>
          <w:szCs w:val="24"/>
        </w:rPr>
      </w:pPr>
      <w:hyperlink r:id="rId68" w:history="1">
        <w:r w:rsidR="001F57ED" w:rsidRPr="00BA7CE0">
          <w:rPr>
            <w:rStyle w:val="af3"/>
            <w:rFonts w:eastAsia="Calibri"/>
            <w:color w:val="auto"/>
            <w:sz w:val="24"/>
            <w:szCs w:val="24"/>
            <w:u w:val="none"/>
            <w:lang w:val="en-US"/>
          </w:rPr>
          <w:t>http</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www</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politstudies</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ru</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index</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htm</w:t>
        </w:r>
      </w:hyperlink>
      <w:r w:rsidR="001F57ED" w:rsidRPr="00BA7CE0">
        <w:rPr>
          <w:sz w:val="24"/>
          <w:szCs w:val="24"/>
        </w:rPr>
        <w:t xml:space="preserve"> - Политические  исследования (ПОЛИС).</w:t>
      </w:r>
    </w:p>
    <w:p w:rsidR="001F57ED" w:rsidRPr="00BA7CE0" w:rsidRDefault="00563D11" w:rsidP="001F57ED">
      <w:pPr>
        <w:tabs>
          <w:tab w:val="left" w:pos="180"/>
          <w:tab w:val="left" w:pos="540"/>
        </w:tabs>
        <w:ind w:firstLine="709"/>
        <w:jc w:val="both"/>
        <w:rPr>
          <w:sz w:val="24"/>
          <w:szCs w:val="24"/>
        </w:rPr>
      </w:pPr>
      <w:hyperlink r:id="rId69" w:history="1">
        <w:r w:rsidR="001F57ED" w:rsidRPr="00BA7CE0">
          <w:rPr>
            <w:rStyle w:val="af3"/>
            <w:rFonts w:eastAsia="Calibri"/>
            <w:color w:val="auto"/>
            <w:sz w:val="24"/>
            <w:szCs w:val="24"/>
            <w:u w:val="none"/>
            <w:lang w:val="en-US"/>
          </w:rPr>
          <w:t>http</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www</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isras</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ru</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authority</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html</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http</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www</w:t>
        </w:r>
        <w:r w:rsidR="001F57ED" w:rsidRPr="00BA7CE0">
          <w:rPr>
            <w:rStyle w:val="af3"/>
            <w:rFonts w:eastAsia="Calibri"/>
            <w:color w:val="auto"/>
            <w:sz w:val="24"/>
            <w:szCs w:val="24"/>
            <w:u w:val="none"/>
          </w:rPr>
          <w:t>.4</w:t>
        </w:r>
        <w:r w:rsidR="001F57ED" w:rsidRPr="00BA7CE0">
          <w:rPr>
            <w:rStyle w:val="af3"/>
            <w:rFonts w:eastAsia="Calibri"/>
            <w:color w:val="auto"/>
            <w:sz w:val="24"/>
            <w:szCs w:val="24"/>
            <w:u w:val="none"/>
            <w:lang w:val="en-US"/>
          </w:rPr>
          <w:t>vlasti</w:t>
        </w:r>
        <w:r w:rsidR="001F57ED" w:rsidRPr="00BA7CE0">
          <w:rPr>
            <w:rStyle w:val="af3"/>
            <w:rFonts w:eastAsia="Calibri"/>
            <w:color w:val="auto"/>
            <w:sz w:val="24"/>
            <w:szCs w:val="24"/>
            <w:u w:val="none"/>
          </w:rPr>
          <w:t>.</w:t>
        </w:r>
        <w:r w:rsidR="001F57ED" w:rsidRPr="00BA7CE0">
          <w:rPr>
            <w:rStyle w:val="af3"/>
            <w:rFonts w:eastAsia="Calibri"/>
            <w:color w:val="auto"/>
            <w:sz w:val="24"/>
            <w:szCs w:val="24"/>
            <w:u w:val="none"/>
            <w:lang w:val="en-US"/>
          </w:rPr>
          <w:t>ru</w:t>
        </w:r>
        <w:r w:rsidR="001F57ED" w:rsidRPr="00BA7CE0">
          <w:rPr>
            <w:rStyle w:val="af3"/>
            <w:rFonts w:eastAsia="Calibri"/>
            <w:color w:val="auto"/>
            <w:sz w:val="24"/>
            <w:szCs w:val="24"/>
            <w:u w:val="none"/>
          </w:rPr>
          <w:t>/</w:t>
        </w:r>
      </w:hyperlink>
      <w:r w:rsidR="001F57ED" w:rsidRPr="00BA7CE0">
        <w:rPr>
          <w:sz w:val="24"/>
          <w:szCs w:val="24"/>
        </w:rPr>
        <w:t xml:space="preserve"> - Власть.</w:t>
      </w:r>
    </w:p>
    <w:p w:rsidR="001F57ED" w:rsidRPr="00BA7CE0" w:rsidRDefault="001F57ED" w:rsidP="001F57ED">
      <w:pPr>
        <w:ind w:firstLine="709"/>
        <w:jc w:val="both"/>
        <w:rPr>
          <w:sz w:val="24"/>
          <w:szCs w:val="24"/>
        </w:rPr>
      </w:pPr>
    </w:p>
    <w:p w:rsidR="001F57ED" w:rsidRPr="00BA7CE0" w:rsidRDefault="001F57ED" w:rsidP="001F57ED">
      <w:pPr>
        <w:jc w:val="center"/>
        <w:rPr>
          <w:b/>
          <w:sz w:val="24"/>
          <w:szCs w:val="24"/>
        </w:rPr>
      </w:pPr>
      <w:r w:rsidRPr="00BA7CE0">
        <w:rPr>
          <w:b/>
          <w:sz w:val="24"/>
          <w:szCs w:val="24"/>
        </w:rPr>
        <w:t>9.Материально-техническое обеспечение дисциплины «Политическая социология»</w:t>
      </w:r>
    </w:p>
    <w:p w:rsidR="001F57ED" w:rsidRPr="00BA7CE0" w:rsidRDefault="001F57ED" w:rsidP="001F57ED">
      <w:pPr>
        <w:ind w:firstLine="709"/>
        <w:jc w:val="both"/>
        <w:rPr>
          <w:sz w:val="24"/>
          <w:szCs w:val="24"/>
        </w:rPr>
      </w:pPr>
      <w:r w:rsidRPr="00BA7CE0">
        <w:rPr>
          <w:sz w:val="24"/>
          <w:szCs w:val="24"/>
        </w:rPr>
        <w:t>Учебно-вспомогательные аудитории:</w:t>
      </w:r>
    </w:p>
    <w:p w:rsidR="001F57ED" w:rsidRPr="00BA7CE0" w:rsidRDefault="001F57ED" w:rsidP="001F57ED">
      <w:pPr>
        <w:numPr>
          <w:ilvl w:val="0"/>
          <w:numId w:val="119"/>
        </w:numPr>
        <w:ind w:left="851" w:hanging="425"/>
        <w:jc w:val="both"/>
        <w:rPr>
          <w:sz w:val="24"/>
          <w:szCs w:val="24"/>
        </w:rPr>
      </w:pPr>
      <w:r w:rsidRPr="00BA7CE0">
        <w:rPr>
          <w:sz w:val="24"/>
          <w:szCs w:val="24"/>
        </w:rPr>
        <w:t>учебные аудитории;</w:t>
      </w:r>
    </w:p>
    <w:p w:rsidR="001F57ED" w:rsidRPr="00BA7CE0" w:rsidRDefault="001F57ED" w:rsidP="001F57ED">
      <w:pPr>
        <w:numPr>
          <w:ilvl w:val="0"/>
          <w:numId w:val="119"/>
        </w:numPr>
        <w:ind w:left="851" w:hanging="425"/>
        <w:jc w:val="both"/>
        <w:rPr>
          <w:sz w:val="24"/>
          <w:szCs w:val="24"/>
        </w:rPr>
      </w:pPr>
      <w:r w:rsidRPr="00BA7CE0">
        <w:rPr>
          <w:sz w:val="24"/>
          <w:szCs w:val="24"/>
        </w:rPr>
        <w:t>специализированный кабинет, оборудованный мультимедийными средствами;</w:t>
      </w:r>
    </w:p>
    <w:p w:rsidR="001F57ED" w:rsidRPr="00BA7CE0" w:rsidRDefault="001F57ED" w:rsidP="001F57ED">
      <w:pPr>
        <w:numPr>
          <w:ilvl w:val="0"/>
          <w:numId w:val="119"/>
        </w:numPr>
        <w:ind w:left="851" w:hanging="425"/>
        <w:jc w:val="both"/>
        <w:rPr>
          <w:sz w:val="24"/>
          <w:szCs w:val="24"/>
        </w:rPr>
      </w:pPr>
      <w:r w:rsidRPr="00BA7CE0">
        <w:rPr>
          <w:sz w:val="24"/>
          <w:szCs w:val="24"/>
        </w:rPr>
        <w:t>компьютерный класс;</w:t>
      </w:r>
    </w:p>
    <w:p w:rsidR="001F57ED" w:rsidRPr="00BA7CE0" w:rsidRDefault="001F57ED" w:rsidP="001F57ED">
      <w:pPr>
        <w:pStyle w:val="affa"/>
        <w:ind w:firstLine="0"/>
      </w:pPr>
    </w:p>
    <w:p w:rsidR="001F57ED" w:rsidRPr="00BA7CE0" w:rsidRDefault="001F57ED" w:rsidP="001F57ED">
      <w:pPr>
        <w:pStyle w:val="affa"/>
        <w:ind w:firstLine="0"/>
      </w:pPr>
      <w:r w:rsidRPr="00BA7CE0">
        <w:t xml:space="preserve">Программа составлена в соответствии с требованиями ФГОС ВПО с учетом рекомендаций и ПООП ВПО по направлению </w:t>
      </w:r>
      <w:r w:rsidRPr="00BA7CE0">
        <w:rPr>
          <w:spacing w:val="-3"/>
        </w:rPr>
        <w:t>подготовки «Социология»</w:t>
      </w:r>
      <w:r w:rsidRPr="00BA7CE0">
        <w:t>.</w:t>
      </w:r>
    </w:p>
    <w:p w:rsidR="001F57ED" w:rsidRPr="00BA7CE0" w:rsidRDefault="001F57ED" w:rsidP="001F57ED">
      <w:pPr>
        <w:tabs>
          <w:tab w:val="left" w:pos="1139"/>
        </w:tabs>
        <w:rPr>
          <w:sz w:val="24"/>
          <w:szCs w:val="24"/>
        </w:rPr>
      </w:pPr>
      <w:r w:rsidRPr="00BA7CE0">
        <w:rPr>
          <w:sz w:val="24"/>
          <w:szCs w:val="24"/>
        </w:rPr>
        <w:tab/>
      </w:r>
    </w:p>
    <w:p w:rsidR="001F57ED" w:rsidRPr="00BA7CE0" w:rsidRDefault="001F57ED" w:rsidP="001F57ED">
      <w:pPr>
        <w:pStyle w:val="affa"/>
        <w:ind w:firstLine="0"/>
        <w:rPr>
          <w:b/>
        </w:rPr>
      </w:pPr>
      <w:r w:rsidRPr="00BA7CE0">
        <w:rPr>
          <w:b/>
        </w:rPr>
        <w:br w:type="page"/>
      </w:r>
      <w:r w:rsidRPr="00BA7CE0">
        <w:rPr>
          <w:b/>
        </w:rPr>
        <w:lastRenderedPageBreak/>
        <w:t>Разработчики</w:t>
      </w:r>
      <w:r w:rsidRPr="00BA7CE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философских наук, профессор</w:t>
            </w:r>
          </w:p>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Н.С. Федоркин</w:t>
            </w:r>
          </w:p>
          <w:p w:rsidR="001F57ED" w:rsidRPr="00BA7CE0" w:rsidRDefault="001F57ED" w:rsidP="00100C9B">
            <w:pPr>
              <w:rPr>
                <w:sz w:val="24"/>
                <w:szCs w:val="24"/>
              </w:rPr>
            </w:pPr>
          </w:p>
          <w:p w:rsidR="001F57ED" w:rsidRPr="00BA7CE0" w:rsidRDefault="001F57ED" w:rsidP="00100C9B">
            <w:pPr>
              <w:rPr>
                <w:sz w:val="24"/>
                <w:szCs w:val="24"/>
              </w:rPr>
            </w:pPr>
          </w:p>
          <w:p w:rsidR="001F57ED" w:rsidRPr="00BA7CE0" w:rsidRDefault="001F57ED" w:rsidP="00100C9B">
            <w:pPr>
              <w:rPr>
                <w:sz w:val="24"/>
                <w:szCs w:val="24"/>
              </w:rPr>
            </w:pPr>
          </w:p>
          <w:p w:rsidR="001F57ED" w:rsidRPr="00BA7CE0" w:rsidRDefault="001F57ED" w:rsidP="00100C9B">
            <w:pPr>
              <w:rPr>
                <w:sz w:val="24"/>
                <w:szCs w:val="24"/>
              </w:rPr>
            </w:pP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политических наук, профессор</w:t>
            </w:r>
          </w:p>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Т.Н. Самоснова</w:t>
            </w:r>
          </w:p>
          <w:p w:rsidR="001F57ED" w:rsidRPr="00BA7CE0" w:rsidRDefault="001F57ED" w:rsidP="00100C9B">
            <w:pPr>
              <w:rPr>
                <w:sz w:val="24"/>
                <w:szCs w:val="24"/>
              </w:rPr>
            </w:pP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политических наук, доцент</w:t>
            </w:r>
          </w:p>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П.С. Каневский</w:t>
            </w:r>
          </w:p>
          <w:p w:rsidR="001F57ED" w:rsidRPr="00BA7CE0" w:rsidRDefault="001F57ED" w:rsidP="00100C9B">
            <w:pPr>
              <w:rPr>
                <w:sz w:val="24"/>
                <w:szCs w:val="24"/>
              </w:rPr>
            </w:pP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политических наук, старший преподаватель</w:t>
            </w:r>
          </w:p>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Т.А. Невская</w:t>
            </w:r>
          </w:p>
        </w:tc>
      </w:tr>
    </w:tbl>
    <w:p w:rsidR="001F57ED" w:rsidRPr="00BA7CE0" w:rsidRDefault="001F57ED" w:rsidP="001F57ED">
      <w:pPr>
        <w:pStyle w:val="affa"/>
        <w:ind w:firstLine="0"/>
        <w:rPr>
          <w:b/>
        </w:rPr>
      </w:pPr>
    </w:p>
    <w:p w:rsidR="001F57ED" w:rsidRPr="00BA7CE0" w:rsidRDefault="001F57ED" w:rsidP="001F57ED">
      <w:pPr>
        <w:ind w:left="360"/>
        <w:rPr>
          <w:sz w:val="24"/>
          <w:szCs w:val="24"/>
        </w:rPr>
      </w:pPr>
      <w:r w:rsidRPr="00BA7CE0">
        <w:rPr>
          <w:b/>
          <w:sz w:val="24"/>
          <w:szCs w:val="24"/>
        </w:rPr>
        <w:t>Эксперты</w:t>
      </w:r>
      <w:r w:rsidRPr="00BA7CE0">
        <w:rPr>
          <w:sz w:val="24"/>
          <w:szCs w:val="24"/>
        </w:rPr>
        <w:t>:</w:t>
      </w:r>
    </w:p>
    <w:tbl>
      <w:tblPr>
        <w:tblW w:w="15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spacing w:after="200"/>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r>
    </w:tbl>
    <w:p w:rsidR="001F57ED" w:rsidRPr="00BA7CE0" w:rsidRDefault="001F57ED" w:rsidP="001F57ED">
      <w:pPr>
        <w:pStyle w:val="affa"/>
        <w:tabs>
          <w:tab w:val="left" w:pos="180"/>
          <w:tab w:val="left" w:pos="540"/>
        </w:tabs>
        <w:ind w:firstLine="0"/>
      </w:pPr>
    </w:p>
    <w:p w:rsidR="001F57ED" w:rsidRPr="00BA7CE0" w:rsidRDefault="001F57ED" w:rsidP="001F57ED">
      <w:pPr>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«Политическая социология»</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sz w:val="24"/>
          <w:szCs w:val="24"/>
        </w:rPr>
      </w:pPr>
      <w:r w:rsidRPr="00BA7CE0">
        <w:rPr>
          <w:b/>
          <w:bCs/>
          <w:sz w:val="24"/>
          <w:szCs w:val="24"/>
        </w:rPr>
        <w:br w:type="page"/>
      </w:r>
      <w:r w:rsidRPr="00BA7CE0">
        <w:rPr>
          <w:b/>
          <w:sz w:val="24"/>
          <w:szCs w:val="24"/>
        </w:rPr>
        <w:lastRenderedPageBreak/>
        <w:t xml:space="preserve">1. Цели и задачи дисциплины: </w:t>
      </w:r>
    </w:p>
    <w:p w:rsidR="001F57ED" w:rsidRPr="00BA7CE0" w:rsidRDefault="001F57ED" w:rsidP="001F57ED">
      <w:pPr>
        <w:jc w:val="both"/>
        <w:rPr>
          <w:b/>
          <w:sz w:val="24"/>
          <w:szCs w:val="24"/>
        </w:rPr>
      </w:pPr>
      <w:r w:rsidRPr="00BA7CE0">
        <w:rPr>
          <w:b/>
          <w:sz w:val="24"/>
          <w:szCs w:val="24"/>
        </w:rPr>
        <w:t>Целью</w:t>
      </w:r>
      <w:r w:rsidRPr="00BA7CE0">
        <w:rPr>
          <w:sz w:val="24"/>
          <w:szCs w:val="24"/>
        </w:rPr>
        <w:t xml:space="preserve"> изучения дисциплины «Политическая социология» является создание у студентов целостного представления об основных направлениях развития, теоретических проблемах и практических навыков политической социологии, а также о соотношении этой предметной области с другими областями социальных исследований и, шире,  современных общественных наук. </w:t>
      </w:r>
    </w:p>
    <w:p w:rsidR="001F57ED" w:rsidRPr="00BA7CE0" w:rsidRDefault="001F57ED" w:rsidP="001F57ED">
      <w:pPr>
        <w:jc w:val="both"/>
        <w:rPr>
          <w:sz w:val="24"/>
          <w:szCs w:val="24"/>
        </w:rPr>
      </w:pPr>
      <w:r w:rsidRPr="00BA7CE0">
        <w:rPr>
          <w:b/>
          <w:sz w:val="24"/>
          <w:szCs w:val="24"/>
        </w:rPr>
        <w:t xml:space="preserve">Задачи дисциплины: </w:t>
      </w:r>
      <w:r w:rsidRPr="00BA7CE0">
        <w:rPr>
          <w:sz w:val="24"/>
          <w:szCs w:val="24"/>
        </w:rPr>
        <w:t xml:space="preserve">ознакомить студентов с корпусом текстов, включающих как труды классиков политической социологии, так и работы, представляющие современное состояние исследований в этой области. Представить основные теоретические проблемы политической социологии. Обучить студентов навыкам определения социального контекста для различных социальных и политических явлений и процессов. </w:t>
      </w:r>
    </w:p>
    <w:p w:rsidR="001F57ED" w:rsidRPr="00BA7CE0" w:rsidRDefault="001F57ED" w:rsidP="001F57ED">
      <w:pPr>
        <w:jc w:val="both"/>
        <w:rPr>
          <w:sz w:val="24"/>
          <w:szCs w:val="24"/>
        </w:rPr>
      </w:pPr>
    </w:p>
    <w:p w:rsidR="001F57ED" w:rsidRPr="00BA7CE0" w:rsidRDefault="001F57ED" w:rsidP="001F57ED">
      <w:pPr>
        <w:jc w:val="both"/>
        <w:rPr>
          <w:b/>
          <w:sz w:val="24"/>
          <w:szCs w:val="24"/>
        </w:rPr>
      </w:pPr>
      <w:r w:rsidRPr="00BA7CE0">
        <w:rPr>
          <w:b/>
          <w:sz w:val="24"/>
          <w:szCs w:val="24"/>
        </w:rPr>
        <w:t xml:space="preserve">2. Место дисциплины  в структуре ООП: </w:t>
      </w:r>
    </w:p>
    <w:p w:rsidR="001F57ED" w:rsidRPr="00BA7CE0" w:rsidRDefault="001F57ED" w:rsidP="001F57ED">
      <w:pPr>
        <w:jc w:val="both"/>
        <w:rPr>
          <w:sz w:val="24"/>
          <w:szCs w:val="24"/>
        </w:rPr>
      </w:pPr>
      <w:r w:rsidRPr="00BA7CE0">
        <w:rPr>
          <w:sz w:val="24"/>
          <w:szCs w:val="24"/>
        </w:rPr>
        <w:t xml:space="preserve">Дисциплина «Политическая социология» является общепрофессиональной, входит в цикл профессиональных дисциплин и адресована студентам-бакалаврам, обучающихся по направлению «Социология». Она призвана способствовать расширению теоретического горизонта, который формируются в процессе освоения ряда дисциплин Основной образовательной программы как: </w:t>
      </w:r>
      <w:r w:rsidRPr="00BA7CE0">
        <w:rPr>
          <w:color w:val="000000"/>
          <w:sz w:val="24"/>
          <w:szCs w:val="24"/>
        </w:rPr>
        <w:t>«Основы социологии»</w:t>
      </w:r>
      <w:r w:rsidRPr="00BA7CE0">
        <w:rPr>
          <w:color w:val="555555"/>
          <w:sz w:val="24"/>
          <w:szCs w:val="24"/>
        </w:rPr>
        <w:t xml:space="preserve">, </w:t>
      </w:r>
      <w:r w:rsidRPr="00BA7CE0">
        <w:rPr>
          <w:color w:val="000000"/>
          <w:sz w:val="24"/>
          <w:szCs w:val="24"/>
        </w:rPr>
        <w:t>«Социология организаций», «Социология управления», «</w:t>
      </w:r>
      <w:r w:rsidRPr="00BA7CE0">
        <w:rPr>
          <w:sz w:val="24"/>
          <w:szCs w:val="24"/>
        </w:rPr>
        <w:t>Социология культуры</w:t>
      </w:r>
      <w:r w:rsidRPr="00BA7CE0">
        <w:rPr>
          <w:color w:val="555555"/>
          <w:sz w:val="24"/>
          <w:szCs w:val="24"/>
        </w:rPr>
        <w:t>»,</w:t>
      </w:r>
      <w:r w:rsidRPr="00BA7CE0">
        <w:rPr>
          <w:color w:val="000000"/>
          <w:sz w:val="24"/>
          <w:szCs w:val="24"/>
        </w:rPr>
        <w:t xml:space="preserve"> </w:t>
      </w:r>
      <w:r w:rsidRPr="00BA7CE0">
        <w:rPr>
          <w:sz w:val="24"/>
          <w:szCs w:val="24"/>
        </w:rPr>
        <w:t xml:space="preserve">и др. и, вместе с тем, содействовать выработке и усилению аналитических компетенций, а также экспертных навыков, развитие которых обеспечивается конкретно-практическими дисциплинами. Особенность дисциплины «Политическая социология» для социологов состоит в том, что она дает возможность систематически представить социальную природу политических процессов и разнообразные контексты их развития, и в соответствии с этим по-новому организовать уже полученные знания по социологии. Формирование у студентов-социологов представления о социологических перспективах анализа политики и возможном вкладе социологических исследований в понимание жизни общества создает необходимый фундамент для освоения дисциплин изучаемых в модуле к социологических теорий и практик. </w:t>
      </w:r>
    </w:p>
    <w:p w:rsidR="001F57ED" w:rsidRPr="00BA7CE0" w:rsidRDefault="001F57ED" w:rsidP="001F57ED">
      <w:pPr>
        <w:jc w:val="both"/>
        <w:rPr>
          <w:sz w:val="24"/>
          <w:szCs w:val="24"/>
        </w:rPr>
      </w:pPr>
    </w:p>
    <w:p w:rsidR="001F57ED" w:rsidRPr="00BA7CE0" w:rsidRDefault="001F57ED" w:rsidP="001F57ED">
      <w:pPr>
        <w:jc w:val="both"/>
        <w:rPr>
          <w:b/>
          <w:sz w:val="24"/>
          <w:szCs w:val="24"/>
        </w:rPr>
      </w:pPr>
      <w:r w:rsidRPr="00BA7CE0">
        <w:rPr>
          <w:b/>
          <w:sz w:val="24"/>
          <w:szCs w:val="24"/>
        </w:rPr>
        <w:t xml:space="preserve">  3. Требования к результатам освоения дисциплины:</w:t>
      </w:r>
    </w:p>
    <w:p w:rsidR="001F57ED" w:rsidRPr="00BA7CE0" w:rsidRDefault="001F57ED" w:rsidP="001F57ED">
      <w:pPr>
        <w:pStyle w:val="af7"/>
        <w:spacing w:line="240" w:lineRule="auto"/>
        <w:ind w:left="0"/>
      </w:pPr>
      <w:r w:rsidRPr="00BA7CE0">
        <w:t>Процесс изучения дисциплины направлен на формирование следующих компетенций. Студент:</w:t>
      </w:r>
    </w:p>
    <w:p w:rsidR="001F57ED" w:rsidRPr="00BA7CE0" w:rsidRDefault="001F57ED" w:rsidP="001F57ED">
      <w:pPr>
        <w:pStyle w:val="Default"/>
        <w:numPr>
          <w:ilvl w:val="0"/>
          <w:numId w:val="251"/>
        </w:numPr>
        <w:jc w:val="both"/>
      </w:pPr>
      <w:r w:rsidRPr="00BA7CE0">
        <w:t xml:space="preserve">владеет культурой мышления, способен к обобщению, анализу, восприятию информации, постановке цели и выбору путей её достижения (ОК–1); </w:t>
      </w:r>
    </w:p>
    <w:p w:rsidR="001F57ED" w:rsidRPr="00BA7CE0" w:rsidRDefault="001F57ED" w:rsidP="001F57ED">
      <w:pPr>
        <w:pStyle w:val="Default"/>
        <w:numPr>
          <w:ilvl w:val="0"/>
          <w:numId w:val="251"/>
        </w:numPr>
        <w:jc w:val="both"/>
      </w:pPr>
      <w:r w:rsidRPr="00BA7CE0">
        <w:t xml:space="preserve">способен анализировать социально-значимые проблемы и процессы (ОК-9); </w:t>
      </w:r>
    </w:p>
    <w:p w:rsidR="001F57ED" w:rsidRPr="00BA7CE0" w:rsidRDefault="001F57ED" w:rsidP="001F57ED">
      <w:pPr>
        <w:pStyle w:val="Default"/>
        <w:numPr>
          <w:ilvl w:val="0"/>
          <w:numId w:val="251"/>
        </w:numPr>
        <w:jc w:val="both"/>
      </w:pPr>
      <w:r w:rsidRPr="00BA7CE0">
        <w:t xml:space="preserve">владеет теоретическими основами и методами политической социологии, категориями и концепциями, связанными с изучением политических проблем, процессов, практик; способен применять полученные знания и критически использовать методы современной науки о политической социологии в профессиональной деятельности и социальной практике; (ПК-1); </w:t>
      </w:r>
    </w:p>
    <w:p w:rsidR="001F57ED" w:rsidRPr="00BA7CE0" w:rsidRDefault="001F57ED" w:rsidP="001F57ED">
      <w:pPr>
        <w:pStyle w:val="Default"/>
        <w:numPr>
          <w:ilvl w:val="0"/>
          <w:numId w:val="251"/>
        </w:numPr>
        <w:jc w:val="both"/>
      </w:pPr>
      <w:r w:rsidRPr="00BA7CE0">
        <w:t xml:space="preserve">способен понимать, изучать и критически анализировать получаемую научную информацию по тематике исследования и представлять результаты исследований; владеет методами обработки, анализа и синтеза информации (ПК-2); </w:t>
      </w:r>
    </w:p>
    <w:p w:rsidR="001F57ED" w:rsidRPr="00BA7CE0" w:rsidRDefault="001F57ED" w:rsidP="001F57ED">
      <w:pPr>
        <w:pStyle w:val="Default"/>
        <w:numPr>
          <w:ilvl w:val="0"/>
          <w:numId w:val="251"/>
        </w:numPr>
        <w:jc w:val="both"/>
      </w:pPr>
      <w:r w:rsidRPr="00BA7CE0">
        <w:t xml:space="preserve">способен применять на практике приемы составления научных отчетов, обзоров, аналитических карт и пояснительных записок (ПК-3); </w:t>
      </w:r>
    </w:p>
    <w:p w:rsidR="001F57ED" w:rsidRPr="00BA7CE0" w:rsidRDefault="001F57ED" w:rsidP="001F57ED">
      <w:pPr>
        <w:pStyle w:val="Default"/>
        <w:numPr>
          <w:ilvl w:val="0"/>
          <w:numId w:val="251"/>
        </w:numPr>
        <w:jc w:val="both"/>
      </w:pPr>
      <w:r w:rsidRPr="00BA7CE0">
        <w:t xml:space="preserve">готов к использованию современного знания о социологии политики и ведущих направлений современной политической социологии (концепций и инструментария) в организационно-управленческой работе (ПК-4); </w:t>
      </w:r>
    </w:p>
    <w:p w:rsidR="001F57ED" w:rsidRPr="00BA7CE0" w:rsidRDefault="001F57ED" w:rsidP="001F57ED">
      <w:pPr>
        <w:pStyle w:val="Default"/>
        <w:numPr>
          <w:ilvl w:val="0"/>
          <w:numId w:val="251"/>
        </w:numPr>
        <w:jc w:val="both"/>
      </w:pPr>
      <w:r w:rsidRPr="00BA7CE0">
        <w:t xml:space="preserve">способен строить межличностные и межкультурные коммуникации; владеет навыками и приемами профессионального общения (ПК-5); </w:t>
      </w:r>
    </w:p>
    <w:p w:rsidR="001F57ED" w:rsidRPr="00BA7CE0" w:rsidRDefault="001F57ED" w:rsidP="001F57ED">
      <w:pPr>
        <w:pStyle w:val="Default"/>
        <w:numPr>
          <w:ilvl w:val="0"/>
          <w:numId w:val="251"/>
        </w:numPr>
        <w:jc w:val="both"/>
      </w:pPr>
      <w:r w:rsidRPr="00BA7CE0">
        <w:lastRenderedPageBreak/>
        <w:t xml:space="preserve">способен применять на практике знание теоретических основ управления в социальной сфере, находить и принимать управленческие решения в области организации труда (ПК-6); </w:t>
      </w:r>
    </w:p>
    <w:p w:rsidR="001F57ED" w:rsidRPr="00BA7CE0" w:rsidRDefault="001F57ED" w:rsidP="001F57ED">
      <w:pPr>
        <w:pStyle w:val="Default"/>
        <w:numPr>
          <w:ilvl w:val="0"/>
          <w:numId w:val="251"/>
        </w:numPr>
        <w:jc w:val="both"/>
      </w:pPr>
      <w:r w:rsidRPr="00BA7CE0">
        <w:t xml:space="preserve">способен применять в производственной социально-трудовой деятельности базовые профессиональные знания по политической социологии (ПК- 12). </w:t>
      </w:r>
    </w:p>
    <w:p w:rsidR="001F57ED" w:rsidRPr="00BA7CE0" w:rsidRDefault="001F57ED" w:rsidP="001F57ED">
      <w:pPr>
        <w:pStyle w:val="af7"/>
        <w:spacing w:line="240" w:lineRule="auto"/>
        <w:ind w:left="0"/>
      </w:pPr>
    </w:p>
    <w:p w:rsidR="001F57ED" w:rsidRPr="00BA7CE0" w:rsidRDefault="001F57ED" w:rsidP="001F57ED">
      <w:pPr>
        <w:jc w:val="both"/>
        <w:rPr>
          <w:sz w:val="24"/>
          <w:szCs w:val="24"/>
        </w:rPr>
      </w:pPr>
      <w:r w:rsidRPr="00BA7CE0">
        <w:rPr>
          <w:sz w:val="24"/>
          <w:szCs w:val="24"/>
        </w:rPr>
        <w:t>В результате изучения дисциплины студент должен:</w:t>
      </w:r>
    </w:p>
    <w:p w:rsidR="001F57ED" w:rsidRPr="00BA7CE0" w:rsidRDefault="001F57ED" w:rsidP="001F57ED">
      <w:pPr>
        <w:pStyle w:val="af7"/>
        <w:spacing w:line="240" w:lineRule="auto"/>
        <w:ind w:left="0"/>
        <w:rPr>
          <w:b/>
        </w:rPr>
      </w:pPr>
      <w:r w:rsidRPr="00BA7CE0">
        <w:rPr>
          <w:b/>
        </w:rPr>
        <w:t xml:space="preserve">Знать: </w:t>
      </w:r>
    </w:p>
    <w:p w:rsidR="001F57ED" w:rsidRPr="00BA7CE0" w:rsidRDefault="001F57ED" w:rsidP="001F57ED">
      <w:pPr>
        <w:pStyle w:val="af7"/>
        <w:numPr>
          <w:ilvl w:val="0"/>
          <w:numId w:val="252"/>
        </w:numPr>
        <w:spacing w:line="240" w:lineRule="auto"/>
      </w:pPr>
      <w:r w:rsidRPr="00BA7CE0">
        <w:t xml:space="preserve">основные направления социологического анализа политики, </w:t>
      </w:r>
    </w:p>
    <w:p w:rsidR="001F57ED" w:rsidRPr="00BA7CE0" w:rsidRDefault="001F57ED" w:rsidP="001F57ED">
      <w:pPr>
        <w:pStyle w:val="af7"/>
        <w:numPr>
          <w:ilvl w:val="0"/>
          <w:numId w:val="252"/>
        </w:numPr>
        <w:spacing w:line="240" w:lineRule="auto"/>
      </w:pPr>
      <w:r w:rsidRPr="00BA7CE0">
        <w:t xml:space="preserve">основные типы социально-политических взаимодействий, </w:t>
      </w:r>
    </w:p>
    <w:p w:rsidR="001F57ED" w:rsidRPr="00BA7CE0" w:rsidRDefault="001F57ED" w:rsidP="001F57ED">
      <w:pPr>
        <w:pStyle w:val="af7"/>
        <w:numPr>
          <w:ilvl w:val="0"/>
          <w:numId w:val="252"/>
        </w:numPr>
        <w:spacing w:line="240" w:lineRule="auto"/>
      </w:pPr>
      <w:r w:rsidRPr="00BA7CE0">
        <w:t xml:space="preserve">институциональные рамки политической социологии, </w:t>
      </w:r>
    </w:p>
    <w:p w:rsidR="001F57ED" w:rsidRPr="00BA7CE0" w:rsidRDefault="001F57ED" w:rsidP="001F57ED">
      <w:pPr>
        <w:pStyle w:val="af7"/>
        <w:numPr>
          <w:ilvl w:val="0"/>
          <w:numId w:val="252"/>
        </w:numPr>
        <w:spacing w:line="240" w:lineRule="auto"/>
      </w:pPr>
      <w:r w:rsidRPr="00BA7CE0">
        <w:t>специфический характер политики в современном обществе;</w:t>
      </w:r>
    </w:p>
    <w:p w:rsidR="001F57ED" w:rsidRPr="00BA7CE0" w:rsidRDefault="001F57ED" w:rsidP="001F57ED">
      <w:pPr>
        <w:pStyle w:val="af7"/>
        <w:spacing w:line="240" w:lineRule="auto"/>
        <w:ind w:left="0"/>
        <w:rPr>
          <w:b/>
        </w:rPr>
      </w:pPr>
      <w:r w:rsidRPr="00BA7CE0">
        <w:rPr>
          <w:b/>
        </w:rPr>
        <w:t xml:space="preserve">Уметь: </w:t>
      </w:r>
    </w:p>
    <w:p w:rsidR="001F57ED" w:rsidRPr="00BA7CE0" w:rsidRDefault="001F57ED" w:rsidP="001F57ED">
      <w:pPr>
        <w:pStyle w:val="af7"/>
        <w:numPr>
          <w:ilvl w:val="0"/>
          <w:numId w:val="253"/>
        </w:numPr>
        <w:spacing w:line="240" w:lineRule="auto"/>
      </w:pPr>
      <w:r w:rsidRPr="00BA7CE0">
        <w:t xml:space="preserve">критически оценить достоинства и недостатки различных подходов к изучению политической социологии, </w:t>
      </w:r>
    </w:p>
    <w:p w:rsidR="001F57ED" w:rsidRPr="00BA7CE0" w:rsidRDefault="001F57ED" w:rsidP="001F57ED">
      <w:pPr>
        <w:pStyle w:val="af7"/>
        <w:numPr>
          <w:ilvl w:val="0"/>
          <w:numId w:val="253"/>
        </w:numPr>
        <w:spacing w:line="240" w:lineRule="auto"/>
      </w:pPr>
      <w:r w:rsidRPr="00BA7CE0">
        <w:t xml:space="preserve">грамотно использовать их аналитические ресурсы, </w:t>
      </w:r>
    </w:p>
    <w:p w:rsidR="001F57ED" w:rsidRPr="00BA7CE0" w:rsidRDefault="001F57ED" w:rsidP="001F57ED">
      <w:pPr>
        <w:pStyle w:val="af7"/>
        <w:numPr>
          <w:ilvl w:val="0"/>
          <w:numId w:val="253"/>
        </w:numPr>
        <w:spacing w:line="240" w:lineRule="auto"/>
        <w:rPr>
          <w:b/>
        </w:rPr>
      </w:pPr>
      <w:r w:rsidRPr="00BA7CE0">
        <w:t>определять специфику социального контекста бытования того или иного полититического противоречия;</w:t>
      </w:r>
    </w:p>
    <w:p w:rsidR="001F57ED" w:rsidRPr="00BA7CE0" w:rsidRDefault="001F57ED" w:rsidP="001F57ED">
      <w:pPr>
        <w:pStyle w:val="af7"/>
        <w:spacing w:line="240" w:lineRule="auto"/>
        <w:ind w:left="0"/>
      </w:pPr>
      <w:r w:rsidRPr="00BA7CE0">
        <w:rPr>
          <w:b/>
        </w:rPr>
        <w:t>Владеть</w:t>
      </w:r>
      <w:r w:rsidRPr="00BA7CE0">
        <w:t>:</w:t>
      </w:r>
    </w:p>
    <w:p w:rsidR="001F57ED" w:rsidRPr="00BA7CE0" w:rsidRDefault="001F57ED" w:rsidP="001F57ED">
      <w:pPr>
        <w:pStyle w:val="af7"/>
        <w:numPr>
          <w:ilvl w:val="0"/>
          <w:numId w:val="254"/>
        </w:numPr>
        <w:spacing w:line="240" w:lineRule="auto"/>
      </w:pPr>
      <w:r w:rsidRPr="00BA7CE0">
        <w:t xml:space="preserve">понятийным аппаратом политической социологии, </w:t>
      </w:r>
    </w:p>
    <w:p w:rsidR="001F57ED" w:rsidRPr="00BA7CE0" w:rsidRDefault="001F57ED" w:rsidP="001F57ED">
      <w:pPr>
        <w:pStyle w:val="af7"/>
        <w:numPr>
          <w:ilvl w:val="0"/>
          <w:numId w:val="254"/>
        </w:numPr>
        <w:spacing w:line="240" w:lineRule="auto"/>
      </w:pPr>
      <w:r w:rsidRPr="00BA7CE0">
        <w:t>навыками социологического анализа текстов.</w:t>
      </w:r>
    </w:p>
    <w:p w:rsidR="001F57ED" w:rsidRPr="00BA7CE0" w:rsidRDefault="001F57ED" w:rsidP="001F57ED">
      <w:pPr>
        <w:jc w:val="both"/>
        <w:rPr>
          <w:b/>
          <w:sz w:val="24"/>
          <w:szCs w:val="24"/>
        </w:rPr>
      </w:pPr>
    </w:p>
    <w:p w:rsidR="001F57ED" w:rsidRPr="00BA7CE0" w:rsidRDefault="001F57ED" w:rsidP="001F57ED">
      <w:pPr>
        <w:jc w:val="both"/>
        <w:rPr>
          <w:b/>
          <w:sz w:val="24"/>
          <w:szCs w:val="24"/>
        </w:rPr>
      </w:pPr>
      <w:r w:rsidRPr="00BA7CE0">
        <w:rPr>
          <w:b/>
          <w:sz w:val="24"/>
          <w:szCs w:val="24"/>
        </w:rPr>
        <w:t xml:space="preserve">4. Объем дисциплины и виды учебной работы </w:t>
      </w:r>
    </w:p>
    <w:tbl>
      <w:tblPr>
        <w:tblW w:w="95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489"/>
        <w:gridCol w:w="1330"/>
        <w:gridCol w:w="685"/>
        <w:gridCol w:w="685"/>
        <w:gridCol w:w="685"/>
        <w:gridCol w:w="701"/>
      </w:tblGrid>
      <w:tr w:rsidR="001F57ED" w:rsidRPr="00BA7CE0" w:rsidTr="00100C9B">
        <w:trPr>
          <w:trHeight w:val="219"/>
        </w:trPr>
        <w:tc>
          <w:tcPr>
            <w:tcW w:w="5489" w:type="dxa"/>
            <w:vMerge w:val="restart"/>
          </w:tcPr>
          <w:p w:rsidR="001F57ED" w:rsidRPr="00BA7CE0" w:rsidRDefault="001F57ED" w:rsidP="00100C9B">
            <w:pPr>
              <w:pStyle w:val="afffff0"/>
              <w:jc w:val="both"/>
            </w:pPr>
            <w:r w:rsidRPr="00BA7CE0">
              <w:t>Вид учебной работы</w:t>
            </w:r>
          </w:p>
          <w:p w:rsidR="001F57ED" w:rsidRPr="00BA7CE0" w:rsidRDefault="001F57ED" w:rsidP="00100C9B">
            <w:pPr>
              <w:pStyle w:val="afffff0"/>
              <w:jc w:val="both"/>
            </w:pPr>
          </w:p>
        </w:tc>
        <w:tc>
          <w:tcPr>
            <w:tcW w:w="1330" w:type="dxa"/>
            <w:vMerge w:val="restart"/>
          </w:tcPr>
          <w:p w:rsidR="001F57ED" w:rsidRPr="00BA7CE0" w:rsidRDefault="001F57ED" w:rsidP="00100C9B">
            <w:pPr>
              <w:pStyle w:val="afffff0"/>
              <w:jc w:val="both"/>
            </w:pPr>
            <w:r w:rsidRPr="00BA7CE0">
              <w:t>Всего часов / зачетных единиц</w:t>
            </w:r>
          </w:p>
        </w:tc>
        <w:tc>
          <w:tcPr>
            <w:tcW w:w="2756" w:type="dxa"/>
            <w:gridSpan w:val="4"/>
            <w:tcBorders>
              <w:bottom w:val="single" w:sz="4" w:space="0" w:color="auto"/>
            </w:tcBorders>
          </w:tcPr>
          <w:p w:rsidR="001F57ED" w:rsidRPr="00BA7CE0" w:rsidRDefault="001F57ED" w:rsidP="00100C9B">
            <w:pPr>
              <w:pStyle w:val="afffff0"/>
              <w:jc w:val="both"/>
            </w:pPr>
            <w:r w:rsidRPr="00BA7CE0">
              <w:t>Семестры</w:t>
            </w:r>
          </w:p>
        </w:tc>
      </w:tr>
      <w:tr w:rsidR="001F57ED" w:rsidRPr="00BA7CE0" w:rsidTr="00100C9B">
        <w:trPr>
          <w:trHeight w:val="234"/>
        </w:trPr>
        <w:tc>
          <w:tcPr>
            <w:tcW w:w="5489" w:type="dxa"/>
            <w:vMerge/>
            <w:tcBorders>
              <w:bottom w:val="single" w:sz="6" w:space="0" w:color="auto"/>
            </w:tcBorders>
          </w:tcPr>
          <w:p w:rsidR="001F57ED" w:rsidRPr="00BA7CE0" w:rsidRDefault="001F57ED" w:rsidP="00100C9B">
            <w:pPr>
              <w:pStyle w:val="afffff0"/>
              <w:jc w:val="both"/>
            </w:pPr>
          </w:p>
        </w:tc>
        <w:tc>
          <w:tcPr>
            <w:tcW w:w="1330" w:type="dxa"/>
            <w:vMerge/>
            <w:tcBorders>
              <w:bottom w:val="single" w:sz="6" w:space="0" w:color="auto"/>
            </w:tcBorders>
          </w:tcPr>
          <w:p w:rsidR="001F57ED" w:rsidRPr="00BA7CE0" w:rsidRDefault="001F57ED" w:rsidP="00100C9B">
            <w:pPr>
              <w:pStyle w:val="afffff0"/>
              <w:jc w:val="both"/>
            </w:pPr>
          </w:p>
        </w:tc>
        <w:tc>
          <w:tcPr>
            <w:tcW w:w="685" w:type="dxa"/>
            <w:tcBorders>
              <w:top w:val="single" w:sz="4" w:space="0" w:color="auto"/>
              <w:bottom w:val="single" w:sz="6" w:space="0" w:color="auto"/>
              <w:right w:val="single" w:sz="4" w:space="0" w:color="auto"/>
            </w:tcBorders>
          </w:tcPr>
          <w:p w:rsidR="001F57ED" w:rsidRPr="00BA7CE0" w:rsidRDefault="001F57ED" w:rsidP="00100C9B">
            <w:pPr>
              <w:pStyle w:val="afffff0"/>
              <w:jc w:val="both"/>
              <w:rPr>
                <w:lang w:val="en-US"/>
              </w:rPr>
            </w:pPr>
          </w:p>
          <w:p w:rsidR="001F57ED" w:rsidRPr="00BA7CE0" w:rsidRDefault="001F57ED" w:rsidP="00100C9B">
            <w:pPr>
              <w:pStyle w:val="afffff0"/>
              <w:jc w:val="both"/>
              <w:rPr>
                <w:lang w:val="en-US"/>
              </w:rPr>
            </w:pPr>
          </w:p>
          <w:p w:rsidR="001F57ED" w:rsidRPr="00BA7CE0" w:rsidRDefault="001F57ED" w:rsidP="00100C9B">
            <w:pPr>
              <w:pStyle w:val="afffff0"/>
              <w:jc w:val="both"/>
            </w:pPr>
            <w:r w:rsidRPr="00BA7CE0">
              <w:t>6</w:t>
            </w:r>
          </w:p>
        </w:tc>
        <w:tc>
          <w:tcPr>
            <w:tcW w:w="685" w:type="dxa"/>
            <w:tcBorders>
              <w:top w:val="single" w:sz="4" w:space="0" w:color="auto"/>
              <w:left w:val="single" w:sz="4" w:space="0" w:color="auto"/>
              <w:bottom w:val="single" w:sz="6" w:space="0" w:color="auto"/>
              <w:right w:val="single" w:sz="4" w:space="0" w:color="auto"/>
            </w:tcBorders>
          </w:tcPr>
          <w:p w:rsidR="001F57ED" w:rsidRPr="00BA7CE0" w:rsidRDefault="001F57ED" w:rsidP="00100C9B">
            <w:pPr>
              <w:pStyle w:val="afffff0"/>
              <w:jc w:val="both"/>
            </w:pPr>
          </w:p>
        </w:tc>
        <w:tc>
          <w:tcPr>
            <w:tcW w:w="685" w:type="dxa"/>
            <w:tcBorders>
              <w:top w:val="single" w:sz="4" w:space="0" w:color="auto"/>
              <w:left w:val="single" w:sz="4" w:space="0" w:color="auto"/>
              <w:bottom w:val="single" w:sz="6" w:space="0" w:color="auto"/>
              <w:right w:val="single" w:sz="4" w:space="0" w:color="auto"/>
            </w:tcBorders>
          </w:tcPr>
          <w:p w:rsidR="001F57ED" w:rsidRPr="00BA7CE0" w:rsidRDefault="001F57ED" w:rsidP="00100C9B">
            <w:pPr>
              <w:pStyle w:val="afffff0"/>
              <w:jc w:val="both"/>
            </w:pPr>
          </w:p>
        </w:tc>
        <w:tc>
          <w:tcPr>
            <w:tcW w:w="701" w:type="dxa"/>
            <w:tcBorders>
              <w:top w:val="single" w:sz="4" w:space="0" w:color="auto"/>
              <w:left w:val="single" w:sz="4" w:space="0" w:color="auto"/>
              <w:bottom w:val="single" w:sz="6" w:space="0" w:color="auto"/>
              <w:right w:val="single" w:sz="4" w:space="0" w:color="auto"/>
            </w:tcBorders>
          </w:tcPr>
          <w:p w:rsidR="001F57ED" w:rsidRPr="00BA7CE0" w:rsidRDefault="001F57ED" w:rsidP="00100C9B">
            <w:pPr>
              <w:pStyle w:val="afffff0"/>
              <w:jc w:val="both"/>
            </w:pPr>
          </w:p>
        </w:tc>
      </w:tr>
      <w:tr w:rsidR="001F57ED" w:rsidRPr="00BA7CE0" w:rsidTr="00100C9B">
        <w:trPr>
          <w:trHeight w:val="424"/>
        </w:trPr>
        <w:tc>
          <w:tcPr>
            <w:tcW w:w="5489"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rPr>
                <w:b/>
              </w:rPr>
              <w:t>Аудиторные занятия (всего)</w:t>
            </w:r>
          </w:p>
        </w:tc>
        <w:tc>
          <w:tcPr>
            <w:tcW w:w="1330"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72</w:t>
            </w: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72</w:t>
            </w: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701"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r>
      <w:tr w:rsidR="001F57ED" w:rsidRPr="00BA7CE0" w:rsidTr="00100C9B">
        <w:tc>
          <w:tcPr>
            <w:tcW w:w="5489" w:type="dxa"/>
            <w:tcBorders>
              <w:top w:val="single" w:sz="6" w:space="0" w:color="auto"/>
            </w:tcBorders>
          </w:tcPr>
          <w:p w:rsidR="001F57ED" w:rsidRPr="00BA7CE0" w:rsidRDefault="001F57ED" w:rsidP="00100C9B">
            <w:pPr>
              <w:pStyle w:val="afffff0"/>
              <w:jc w:val="both"/>
            </w:pPr>
            <w:r w:rsidRPr="00BA7CE0">
              <w:t>В том числе:</w:t>
            </w:r>
          </w:p>
        </w:tc>
        <w:tc>
          <w:tcPr>
            <w:tcW w:w="1330"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701" w:type="dxa"/>
            <w:tcBorders>
              <w:top w:val="single" w:sz="6" w:space="0" w:color="auto"/>
            </w:tcBorders>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Лекции</w:t>
            </w:r>
          </w:p>
        </w:tc>
        <w:tc>
          <w:tcPr>
            <w:tcW w:w="1330" w:type="dxa"/>
          </w:tcPr>
          <w:p w:rsidR="001F57ED" w:rsidRPr="00BA7CE0" w:rsidRDefault="001F57ED" w:rsidP="00100C9B">
            <w:pPr>
              <w:pStyle w:val="afffff0"/>
              <w:jc w:val="both"/>
            </w:pPr>
            <w:r w:rsidRPr="00BA7CE0">
              <w:t>34</w:t>
            </w:r>
          </w:p>
        </w:tc>
        <w:tc>
          <w:tcPr>
            <w:tcW w:w="685" w:type="dxa"/>
          </w:tcPr>
          <w:p w:rsidR="001F57ED" w:rsidRPr="00BA7CE0" w:rsidRDefault="001F57ED" w:rsidP="00100C9B">
            <w:pPr>
              <w:pStyle w:val="afffff0"/>
              <w:jc w:val="both"/>
            </w:pPr>
            <w:r w:rsidRPr="00BA7CE0">
              <w:t>34</w:t>
            </w: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Практические занятия (ПЗ)</w:t>
            </w:r>
          </w:p>
        </w:tc>
        <w:tc>
          <w:tcPr>
            <w:tcW w:w="1330"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Семинары (С)</w:t>
            </w:r>
          </w:p>
        </w:tc>
        <w:tc>
          <w:tcPr>
            <w:tcW w:w="1330" w:type="dxa"/>
          </w:tcPr>
          <w:p w:rsidR="001F57ED" w:rsidRPr="00BA7CE0" w:rsidRDefault="001F57ED" w:rsidP="00100C9B">
            <w:pPr>
              <w:pStyle w:val="afffff0"/>
              <w:jc w:val="both"/>
            </w:pPr>
            <w:r w:rsidRPr="00BA7CE0">
              <w:t>34</w:t>
            </w:r>
          </w:p>
        </w:tc>
        <w:tc>
          <w:tcPr>
            <w:tcW w:w="685" w:type="dxa"/>
          </w:tcPr>
          <w:p w:rsidR="001F57ED" w:rsidRPr="00BA7CE0" w:rsidRDefault="001F57ED" w:rsidP="00100C9B">
            <w:pPr>
              <w:pStyle w:val="afffff0"/>
              <w:jc w:val="both"/>
            </w:pPr>
            <w:r w:rsidRPr="00BA7CE0">
              <w:t>34</w:t>
            </w: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Borders>
              <w:bottom w:val="single" w:sz="6" w:space="0" w:color="auto"/>
            </w:tcBorders>
          </w:tcPr>
          <w:p w:rsidR="001F57ED" w:rsidRPr="00BA7CE0" w:rsidRDefault="001F57ED" w:rsidP="00100C9B">
            <w:pPr>
              <w:pStyle w:val="afffff0"/>
              <w:jc w:val="both"/>
            </w:pPr>
            <w:r w:rsidRPr="00BA7CE0">
              <w:t>Лабораторные работы (ЛР)</w:t>
            </w:r>
          </w:p>
        </w:tc>
        <w:tc>
          <w:tcPr>
            <w:tcW w:w="1330" w:type="dxa"/>
            <w:tcBorders>
              <w:bottom w:val="single" w:sz="6" w:space="0" w:color="auto"/>
            </w:tcBorders>
          </w:tcPr>
          <w:p w:rsidR="001F57ED" w:rsidRPr="00BA7CE0" w:rsidRDefault="001F57ED" w:rsidP="00100C9B">
            <w:pPr>
              <w:pStyle w:val="afffff0"/>
              <w:jc w:val="both"/>
            </w:pPr>
          </w:p>
        </w:tc>
        <w:tc>
          <w:tcPr>
            <w:tcW w:w="685" w:type="dxa"/>
            <w:tcBorders>
              <w:bottom w:val="single" w:sz="6" w:space="0" w:color="auto"/>
            </w:tcBorders>
          </w:tcPr>
          <w:p w:rsidR="001F57ED" w:rsidRPr="00BA7CE0" w:rsidRDefault="001F57ED" w:rsidP="00100C9B">
            <w:pPr>
              <w:pStyle w:val="afffff0"/>
              <w:jc w:val="both"/>
            </w:pPr>
          </w:p>
        </w:tc>
        <w:tc>
          <w:tcPr>
            <w:tcW w:w="685" w:type="dxa"/>
            <w:tcBorders>
              <w:bottom w:val="single" w:sz="6" w:space="0" w:color="auto"/>
            </w:tcBorders>
          </w:tcPr>
          <w:p w:rsidR="001F57ED" w:rsidRPr="00BA7CE0" w:rsidRDefault="001F57ED" w:rsidP="00100C9B">
            <w:pPr>
              <w:pStyle w:val="afffff0"/>
              <w:jc w:val="both"/>
            </w:pPr>
          </w:p>
        </w:tc>
        <w:tc>
          <w:tcPr>
            <w:tcW w:w="685" w:type="dxa"/>
            <w:tcBorders>
              <w:bottom w:val="single" w:sz="6" w:space="0" w:color="auto"/>
            </w:tcBorders>
          </w:tcPr>
          <w:p w:rsidR="001F57ED" w:rsidRPr="00BA7CE0" w:rsidRDefault="001F57ED" w:rsidP="00100C9B">
            <w:pPr>
              <w:pStyle w:val="afffff0"/>
              <w:jc w:val="both"/>
            </w:pPr>
          </w:p>
        </w:tc>
        <w:tc>
          <w:tcPr>
            <w:tcW w:w="701" w:type="dxa"/>
            <w:tcBorders>
              <w:bottom w:val="single" w:sz="6" w:space="0" w:color="auto"/>
            </w:tcBorders>
          </w:tcPr>
          <w:p w:rsidR="001F57ED" w:rsidRPr="00BA7CE0" w:rsidRDefault="001F57ED" w:rsidP="00100C9B">
            <w:pPr>
              <w:pStyle w:val="afffff0"/>
              <w:jc w:val="both"/>
            </w:pPr>
          </w:p>
        </w:tc>
      </w:tr>
      <w:tr w:rsidR="001F57ED" w:rsidRPr="00BA7CE0" w:rsidTr="00100C9B">
        <w:tc>
          <w:tcPr>
            <w:tcW w:w="5489" w:type="dxa"/>
            <w:tcBorders>
              <w:top w:val="single" w:sz="6" w:space="0" w:color="auto"/>
              <w:bottom w:val="single" w:sz="6" w:space="0" w:color="auto"/>
            </w:tcBorders>
            <w:shd w:val="clear" w:color="auto" w:fill="E0E0E0"/>
          </w:tcPr>
          <w:p w:rsidR="001F57ED" w:rsidRPr="00BA7CE0" w:rsidRDefault="001F57ED" w:rsidP="00100C9B">
            <w:pPr>
              <w:pStyle w:val="afffff0"/>
              <w:jc w:val="both"/>
              <w:rPr>
                <w:b/>
              </w:rPr>
            </w:pPr>
            <w:r w:rsidRPr="00BA7CE0">
              <w:rPr>
                <w:b/>
              </w:rPr>
              <w:t>Самостоятельная работа  (всего)</w:t>
            </w:r>
          </w:p>
        </w:tc>
        <w:tc>
          <w:tcPr>
            <w:tcW w:w="1330"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72</w:t>
            </w: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72</w:t>
            </w: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701"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r>
      <w:tr w:rsidR="001F57ED" w:rsidRPr="00BA7CE0" w:rsidTr="00100C9B">
        <w:tc>
          <w:tcPr>
            <w:tcW w:w="5489" w:type="dxa"/>
            <w:tcBorders>
              <w:top w:val="single" w:sz="6" w:space="0" w:color="auto"/>
            </w:tcBorders>
          </w:tcPr>
          <w:p w:rsidR="001F57ED" w:rsidRPr="00BA7CE0" w:rsidRDefault="001F57ED" w:rsidP="00100C9B">
            <w:pPr>
              <w:pStyle w:val="afffff0"/>
              <w:jc w:val="both"/>
            </w:pPr>
            <w:r w:rsidRPr="00BA7CE0">
              <w:t>В том числе:</w:t>
            </w:r>
          </w:p>
        </w:tc>
        <w:tc>
          <w:tcPr>
            <w:tcW w:w="1330"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701" w:type="dxa"/>
            <w:tcBorders>
              <w:top w:val="single" w:sz="6" w:space="0" w:color="auto"/>
            </w:tcBorders>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Курсовой проект (работа)</w:t>
            </w:r>
          </w:p>
        </w:tc>
        <w:tc>
          <w:tcPr>
            <w:tcW w:w="1330"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Расчетно-графические работы</w:t>
            </w:r>
          </w:p>
        </w:tc>
        <w:tc>
          <w:tcPr>
            <w:tcW w:w="1330"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Реферат</w:t>
            </w:r>
          </w:p>
        </w:tc>
        <w:tc>
          <w:tcPr>
            <w:tcW w:w="1330" w:type="dxa"/>
          </w:tcPr>
          <w:p w:rsidR="001F57ED" w:rsidRPr="00BA7CE0" w:rsidRDefault="001F57ED" w:rsidP="00100C9B">
            <w:pPr>
              <w:pStyle w:val="afffff0"/>
              <w:jc w:val="both"/>
            </w:pPr>
            <w:r w:rsidRPr="00BA7CE0">
              <w:t>18</w:t>
            </w:r>
          </w:p>
        </w:tc>
        <w:tc>
          <w:tcPr>
            <w:tcW w:w="685" w:type="dxa"/>
          </w:tcPr>
          <w:p w:rsidR="001F57ED" w:rsidRPr="00BA7CE0" w:rsidRDefault="001F57ED" w:rsidP="00100C9B">
            <w:pPr>
              <w:pStyle w:val="afffff0"/>
              <w:jc w:val="both"/>
              <w:rPr>
                <w:lang w:val="en-US"/>
              </w:rPr>
            </w:pPr>
            <w:r w:rsidRPr="00BA7CE0">
              <w:rPr>
                <w:lang w:val="en-US"/>
              </w:rPr>
              <w:t>18</w:t>
            </w: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Другие виды самостоятельной работы</w:t>
            </w:r>
          </w:p>
        </w:tc>
        <w:tc>
          <w:tcPr>
            <w:tcW w:w="1330"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Pr>
          <w:p w:rsidR="001F57ED" w:rsidRPr="00BA7CE0" w:rsidRDefault="001F57ED" w:rsidP="00100C9B">
            <w:pPr>
              <w:pStyle w:val="afffff0"/>
              <w:jc w:val="both"/>
            </w:pPr>
            <w:r w:rsidRPr="00BA7CE0">
              <w:t xml:space="preserve">Доклад </w:t>
            </w:r>
          </w:p>
        </w:tc>
        <w:tc>
          <w:tcPr>
            <w:tcW w:w="1330" w:type="dxa"/>
          </w:tcPr>
          <w:p w:rsidR="001F57ED" w:rsidRPr="00BA7CE0" w:rsidRDefault="001F57ED" w:rsidP="00100C9B">
            <w:pPr>
              <w:pStyle w:val="afffff0"/>
              <w:jc w:val="both"/>
            </w:pPr>
            <w:r w:rsidRPr="00BA7CE0">
              <w:t>18</w:t>
            </w:r>
          </w:p>
        </w:tc>
        <w:tc>
          <w:tcPr>
            <w:tcW w:w="685" w:type="dxa"/>
          </w:tcPr>
          <w:p w:rsidR="001F57ED" w:rsidRPr="00BA7CE0" w:rsidRDefault="001F57ED" w:rsidP="00100C9B">
            <w:pPr>
              <w:pStyle w:val="afffff0"/>
              <w:jc w:val="both"/>
              <w:rPr>
                <w:lang w:val="en-US"/>
              </w:rPr>
            </w:pPr>
            <w:r w:rsidRPr="00BA7CE0">
              <w:rPr>
                <w:lang w:val="en-US"/>
              </w:rPr>
              <w:t>18</w:t>
            </w:r>
          </w:p>
        </w:tc>
        <w:tc>
          <w:tcPr>
            <w:tcW w:w="685" w:type="dxa"/>
          </w:tcPr>
          <w:p w:rsidR="001F57ED" w:rsidRPr="00BA7CE0" w:rsidRDefault="001F57ED" w:rsidP="00100C9B">
            <w:pPr>
              <w:pStyle w:val="afffff0"/>
              <w:jc w:val="both"/>
            </w:pPr>
          </w:p>
        </w:tc>
        <w:tc>
          <w:tcPr>
            <w:tcW w:w="685" w:type="dxa"/>
          </w:tcPr>
          <w:p w:rsidR="001F57ED" w:rsidRPr="00BA7CE0" w:rsidRDefault="001F57ED" w:rsidP="00100C9B">
            <w:pPr>
              <w:pStyle w:val="afffff0"/>
              <w:jc w:val="both"/>
            </w:pPr>
          </w:p>
        </w:tc>
        <w:tc>
          <w:tcPr>
            <w:tcW w:w="701" w:type="dxa"/>
          </w:tcPr>
          <w:p w:rsidR="001F57ED" w:rsidRPr="00BA7CE0" w:rsidRDefault="001F57ED" w:rsidP="00100C9B">
            <w:pPr>
              <w:pStyle w:val="afffff0"/>
              <w:jc w:val="both"/>
            </w:pPr>
          </w:p>
        </w:tc>
      </w:tr>
      <w:tr w:rsidR="001F57ED" w:rsidRPr="00BA7CE0" w:rsidTr="00100C9B">
        <w:tc>
          <w:tcPr>
            <w:tcW w:w="5489" w:type="dxa"/>
            <w:tcBorders>
              <w:bottom w:val="single" w:sz="6" w:space="0" w:color="auto"/>
            </w:tcBorders>
          </w:tcPr>
          <w:p w:rsidR="001F57ED" w:rsidRPr="00BA7CE0" w:rsidRDefault="001F57ED" w:rsidP="00100C9B">
            <w:pPr>
              <w:pStyle w:val="afffff0"/>
              <w:jc w:val="both"/>
            </w:pPr>
            <w:r w:rsidRPr="00BA7CE0">
              <w:t>Вид промежуточной аттестации (зачет, экзамен)</w:t>
            </w:r>
          </w:p>
        </w:tc>
        <w:tc>
          <w:tcPr>
            <w:tcW w:w="1330" w:type="dxa"/>
            <w:tcBorders>
              <w:bottom w:val="single" w:sz="6" w:space="0" w:color="auto"/>
            </w:tcBorders>
          </w:tcPr>
          <w:p w:rsidR="001F57ED" w:rsidRPr="00BA7CE0" w:rsidRDefault="001F57ED" w:rsidP="00100C9B">
            <w:pPr>
              <w:pStyle w:val="afffff0"/>
              <w:jc w:val="both"/>
            </w:pPr>
            <w:r w:rsidRPr="00BA7CE0">
              <w:t>экзамен</w:t>
            </w:r>
          </w:p>
        </w:tc>
        <w:tc>
          <w:tcPr>
            <w:tcW w:w="685" w:type="dxa"/>
            <w:tcBorders>
              <w:bottom w:val="single" w:sz="6" w:space="0" w:color="auto"/>
            </w:tcBorders>
          </w:tcPr>
          <w:p w:rsidR="001F57ED" w:rsidRPr="00BA7CE0" w:rsidRDefault="001F57ED" w:rsidP="00100C9B">
            <w:pPr>
              <w:pStyle w:val="afffff0"/>
              <w:jc w:val="both"/>
            </w:pPr>
          </w:p>
        </w:tc>
        <w:tc>
          <w:tcPr>
            <w:tcW w:w="685" w:type="dxa"/>
            <w:tcBorders>
              <w:bottom w:val="single" w:sz="6" w:space="0" w:color="auto"/>
            </w:tcBorders>
          </w:tcPr>
          <w:p w:rsidR="001F57ED" w:rsidRPr="00BA7CE0" w:rsidRDefault="001F57ED" w:rsidP="00100C9B">
            <w:pPr>
              <w:pStyle w:val="afffff0"/>
              <w:jc w:val="both"/>
            </w:pPr>
          </w:p>
        </w:tc>
        <w:tc>
          <w:tcPr>
            <w:tcW w:w="685" w:type="dxa"/>
            <w:tcBorders>
              <w:bottom w:val="single" w:sz="6" w:space="0" w:color="auto"/>
            </w:tcBorders>
          </w:tcPr>
          <w:p w:rsidR="001F57ED" w:rsidRPr="00BA7CE0" w:rsidRDefault="001F57ED" w:rsidP="00100C9B">
            <w:pPr>
              <w:pStyle w:val="afffff0"/>
              <w:jc w:val="both"/>
            </w:pPr>
          </w:p>
        </w:tc>
        <w:tc>
          <w:tcPr>
            <w:tcW w:w="701" w:type="dxa"/>
            <w:tcBorders>
              <w:bottom w:val="single" w:sz="6" w:space="0" w:color="auto"/>
            </w:tcBorders>
          </w:tcPr>
          <w:p w:rsidR="001F57ED" w:rsidRPr="00BA7CE0" w:rsidRDefault="001F57ED" w:rsidP="00100C9B">
            <w:pPr>
              <w:pStyle w:val="afffff0"/>
              <w:jc w:val="both"/>
            </w:pPr>
          </w:p>
        </w:tc>
      </w:tr>
      <w:tr w:rsidR="001F57ED" w:rsidRPr="00BA7CE0" w:rsidTr="00100C9B">
        <w:trPr>
          <w:trHeight w:val="418"/>
        </w:trPr>
        <w:tc>
          <w:tcPr>
            <w:tcW w:w="5489" w:type="dxa"/>
            <w:vMerge w:val="restart"/>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Общая трудоемкость                                     часы</w:t>
            </w:r>
          </w:p>
          <w:p w:rsidR="001F57ED" w:rsidRPr="00BA7CE0" w:rsidRDefault="001F57ED" w:rsidP="00100C9B">
            <w:pPr>
              <w:pStyle w:val="afffff0"/>
              <w:jc w:val="both"/>
            </w:pPr>
            <w:r w:rsidRPr="00BA7CE0">
              <w:t xml:space="preserve">                                                        зачетные единицы</w:t>
            </w:r>
          </w:p>
        </w:tc>
        <w:tc>
          <w:tcPr>
            <w:tcW w:w="1330" w:type="dxa"/>
            <w:tcBorders>
              <w:top w:val="single" w:sz="6" w:space="0" w:color="auto"/>
              <w:bottom w:val="single" w:sz="6" w:space="0" w:color="auto"/>
            </w:tcBorders>
            <w:shd w:val="clear" w:color="auto" w:fill="E0E0E0"/>
          </w:tcPr>
          <w:p w:rsidR="001F57ED" w:rsidRPr="00BA7CE0" w:rsidRDefault="001F57ED" w:rsidP="00100C9B">
            <w:pPr>
              <w:pStyle w:val="afffff0"/>
              <w:jc w:val="both"/>
            </w:pPr>
            <w:r w:rsidRPr="00BA7CE0">
              <w:t>144</w:t>
            </w: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685"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c>
          <w:tcPr>
            <w:tcW w:w="701" w:type="dxa"/>
            <w:tcBorders>
              <w:top w:val="single" w:sz="6" w:space="0" w:color="auto"/>
              <w:bottom w:val="single" w:sz="6" w:space="0" w:color="auto"/>
            </w:tcBorders>
            <w:shd w:val="clear" w:color="auto" w:fill="E0E0E0"/>
          </w:tcPr>
          <w:p w:rsidR="001F57ED" w:rsidRPr="00BA7CE0" w:rsidRDefault="001F57ED" w:rsidP="00100C9B">
            <w:pPr>
              <w:pStyle w:val="afffff0"/>
              <w:jc w:val="both"/>
            </w:pPr>
          </w:p>
        </w:tc>
      </w:tr>
      <w:tr w:rsidR="001F57ED" w:rsidRPr="00BA7CE0" w:rsidTr="00100C9B">
        <w:trPr>
          <w:trHeight w:val="345"/>
        </w:trPr>
        <w:tc>
          <w:tcPr>
            <w:tcW w:w="5489" w:type="dxa"/>
            <w:vMerge/>
            <w:tcBorders>
              <w:top w:val="single" w:sz="6" w:space="0" w:color="auto"/>
            </w:tcBorders>
          </w:tcPr>
          <w:p w:rsidR="001F57ED" w:rsidRPr="00BA7CE0" w:rsidRDefault="001F57ED" w:rsidP="00100C9B">
            <w:pPr>
              <w:pStyle w:val="afffff0"/>
              <w:jc w:val="both"/>
            </w:pPr>
          </w:p>
        </w:tc>
        <w:tc>
          <w:tcPr>
            <w:tcW w:w="1330" w:type="dxa"/>
            <w:tcBorders>
              <w:top w:val="single" w:sz="6" w:space="0" w:color="auto"/>
            </w:tcBorders>
          </w:tcPr>
          <w:p w:rsidR="001F57ED" w:rsidRPr="00BA7CE0" w:rsidRDefault="001F57ED" w:rsidP="00100C9B">
            <w:pPr>
              <w:pStyle w:val="afffff0"/>
              <w:jc w:val="both"/>
            </w:pPr>
            <w:r w:rsidRPr="00BA7CE0">
              <w:t>4</w:t>
            </w: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685" w:type="dxa"/>
            <w:tcBorders>
              <w:top w:val="single" w:sz="6" w:space="0" w:color="auto"/>
            </w:tcBorders>
          </w:tcPr>
          <w:p w:rsidR="001F57ED" w:rsidRPr="00BA7CE0" w:rsidRDefault="001F57ED" w:rsidP="00100C9B">
            <w:pPr>
              <w:pStyle w:val="afffff0"/>
              <w:jc w:val="both"/>
            </w:pPr>
          </w:p>
        </w:tc>
        <w:tc>
          <w:tcPr>
            <w:tcW w:w="701" w:type="dxa"/>
            <w:tcBorders>
              <w:top w:val="single" w:sz="6" w:space="0" w:color="auto"/>
            </w:tcBorders>
          </w:tcPr>
          <w:p w:rsidR="001F57ED" w:rsidRPr="00BA7CE0" w:rsidRDefault="001F57ED" w:rsidP="00100C9B">
            <w:pPr>
              <w:pStyle w:val="afffff0"/>
              <w:jc w:val="both"/>
            </w:pPr>
          </w:p>
        </w:tc>
      </w:tr>
    </w:tbl>
    <w:p w:rsidR="001F57ED" w:rsidRPr="00BA7CE0" w:rsidRDefault="001F57ED" w:rsidP="001F57ED">
      <w:pPr>
        <w:jc w:val="both"/>
        <w:rPr>
          <w:b/>
          <w:sz w:val="24"/>
          <w:szCs w:val="24"/>
        </w:rPr>
      </w:pPr>
    </w:p>
    <w:p w:rsidR="001F57ED" w:rsidRPr="00BA7CE0" w:rsidRDefault="001F57ED" w:rsidP="001F57ED">
      <w:pPr>
        <w:jc w:val="both"/>
        <w:rPr>
          <w:b/>
          <w:sz w:val="24"/>
          <w:szCs w:val="24"/>
        </w:rPr>
      </w:pPr>
      <w:r w:rsidRPr="00BA7CE0">
        <w:rPr>
          <w:b/>
          <w:sz w:val="24"/>
          <w:szCs w:val="24"/>
        </w:rPr>
        <w:t>5. Содержание дисциплины</w:t>
      </w:r>
    </w:p>
    <w:p w:rsidR="001F57ED" w:rsidRPr="00BA7CE0" w:rsidRDefault="001F57ED" w:rsidP="001F57ED">
      <w:pPr>
        <w:jc w:val="both"/>
        <w:rPr>
          <w:b/>
          <w:sz w:val="24"/>
          <w:szCs w:val="24"/>
        </w:rPr>
      </w:pPr>
      <w:r w:rsidRPr="00BA7CE0">
        <w:rPr>
          <w:b/>
          <w:sz w:val="24"/>
          <w:szCs w:val="24"/>
        </w:rPr>
        <w:t>5.1.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8407"/>
      </w:tblGrid>
      <w:tr w:rsidR="001F57ED" w:rsidRPr="00BA7CE0" w:rsidTr="00100C9B">
        <w:tc>
          <w:tcPr>
            <w:tcW w:w="1164" w:type="dxa"/>
          </w:tcPr>
          <w:p w:rsidR="001F57ED" w:rsidRPr="00BA7CE0" w:rsidRDefault="001F57ED" w:rsidP="00100C9B">
            <w:pPr>
              <w:jc w:val="both"/>
              <w:rPr>
                <w:sz w:val="24"/>
                <w:szCs w:val="24"/>
              </w:rPr>
            </w:pPr>
            <w:r w:rsidRPr="00BA7CE0">
              <w:rPr>
                <w:sz w:val="24"/>
                <w:szCs w:val="24"/>
              </w:rPr>
              <w:t>№ п/п</w:t>
            </w:r>
          </w:p>
        </w:tc>
        <w:tc>
          <w:tcPr>
            <w:tcW w:w="8407" w:type="dxa"/>
          </w:tcPr>
          <w:p w:rsidR="001F57ED" w:rsidRPr="00BA7CE0" w:rsidRDefault="001F57ED" w:rsidP="00100C9B">
            <w:pPr>
              <w:jc w:val="both"/>
              <w:rPr>
                <w:sz w:val="24"/>
                <w:szCs w:val="24"/>
              </w:rPr>
            </w:pPr>
            <w:r w:rsidRPr="00BA7CE0">
              <w:rPr>
                <w:sz w:val="24"/>
                <w:szCs w:val="24"/>
              </w:rPr>
              <w:t>Наименование раздела дисциплины</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1</w:t>
            </w:r>
          </w:p>
        </w:tc>
        <w:tc>
          <w:tcPr>
            <w:tcW w:w="8407" w:type="dxa"/>
          </w:tcPr>
          <w:p w:rsidR="001F57ED" w:rsidRPr="00BA7CE0" w:rsidRDefault="001F57ED" w:rsidP="00100C9B">
            <w:pPr>
              <w:pStyle w:val="1e"/>
              <w:ind w:left="0"/>
              <w:jc w:val="both"/>
              <w:rPr>
                <w:szCs w:val="24"/>
              </w:rPr>
            </w:pPr>
            <w:r w:rsidRPr="00BA7CE0">
              <w:rPr>
                <w:szCs w:val="24"/>
              </w:rPr>
              <w:t>Понятие социального и политического</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lang w:val="en-US"/>
              </w:rPr>
            </w:pPr>
            <w:r w:rsidRPr="00BA7CE0">
              <w:rPr>
                <w:sz w:val="24"/>
                <w:szCs w:val="24"/>
                <w:lang w:val="en-US"/>
              </w:rPr>
              <w:t>2</w:t>
            </w:r>
          </w:p>
        </w:tc>
        <w:tc>
          <w:tcPr>
            <w:tcW w:w="8407" w:type="dxa"/>
          </w:tcPr>
          <w:p w:rsidR="001F57ED" w:rsidRPr="00BA7CE0" w:rsidRDefault="001F57ED" w:rsidP="00100C9B">
            <w:pPr>
              <w:jc w:val="both"/>
              <w:rPr>
                <w:sz w:val="24"/>
                <w:szCs w:val="24"/>
              </w:rPr>
            </w:pPr>
            <w:r w:rsidRPr="00BA7CE0">
              <w:rPr>
                <w:sz w:val="24"/>
                <w:szCs w:val="24"/>
              </w:rPr>
              <w:t>Проблемы взаимоотношений между обществом и государством</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lastRenderedPageBreak/>
              <w:t>3</w:t>
            </w:r>
          </w:p>
        </w:tc>
        <w:tc>
          <w:tcPr>
            <w:tcW w:w="8407" w:type="dxa"/>
          </w:tcPr>
          <w:p w:rsidR="001F57ED" w:rsidRPr="00BA7CE0" w:rsidRDefault="001F57ED" w:rsidP="00100C9B">
            <w:pPr>
              <w:jc w:val="both"/>
              <w:rPr>
                <w:sz w:val="24"/>
                <w:szCs w:val="24"/>
              </w:rPr>
            </w:pPr>
            <w:r w:rsidRPr="00BA7CE0">
              <w:rPr>
                <w:sz w:val="24"/>
                <w:szCs w:val="24"/>
              </w:rPr>
              <w:t>Правовое государство и гражданское общество</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4</w:t>
            </w:r>
          </w:p>
        </w:tc>
        <w:tc>
          <w:tcPr>
            <w:tcW w:w="8407" w:type="dxa"/>
          </w:tcPr>
          <w:p w:rsidR="001F57ED" w:rsidRPr="00BA7CE0" w:rsidRDefault="001F57ED" w:rsidP="00100C9B">
            <w:pPr>
              <w:jc w:val="both"/>
              <w:rPr>
                <w:sz w:val="24"/>
                <w:szCs w:val="24"/>
              </w:rPr>
            </w:pPr>
            <w:r w:rsidRPr="00BA7CE0">
              <w:rPr>
                <w:sz w:val="24"/>
                <w:szCs w:val="24"/>
              </w:rPr>
              <w:t>Понятие и структура политической системы</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5</w:t>
            </w:r>
          </w:p>
        </w:tc>
        <w:tc>
          <w:tcPr>
            <w:tcW w:w="8407" w:type="dxa"/>
          </w:tcPr>
          <w:p w:rsidR="001F57ED" w:rsidRPr="00BA7CE0" w:rsidRDefault="001F57ED" w:rsidP="00100C9B">
            <w:pPr>
              <w:jc w:val="both"/>
              <w:rPr>
                <w:sz w:val="24"/>
                <w:szCs w:val="24"/>
              </w:rPr>
            </w:pPr>
            <w:r w:rsidRPr="00BA7CE0">
              <w:rPr>
                <w:sz w:val="24"/>
                <w:szCs w:val="24"/>
              </w:rPr>
              <w:t>Политический режим</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6</w:t>
            </w:r>
          </w:p>
        </w:tc>
        <w:tc>
          <w:tcPr>
            <w:tcW w:w="8407" w:type="dxa"/>
          </w:tcPr>
          <w:p w:rsidR="001F57ED" w:rsidRPr="00BA7CE0" w:rsidRDefault="001F57ED" w:rsidP="00100C9B">
            <w:pPr>
              <w:jc w:val="both"/>
              <w:rPr>
                <w:sz w:val="24"/>
                <w:szCs w:val="24"/>
              </w:rPr>
            </w:pPr>
            <w:r w:rsidRPr="00BA7CE0">
              <w:rPr>
                <w:sz w:val="24"/>
                <w:szCs w:val="24"/>
              </w:rPr>
              <w:t>Необходимые условия демократизации общества</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7</w:t>
            </w:r>
          </w:p>
        </w:tc>
        <w:tc>
          <w:tcPr>
            <w:tcW w:w="8407" w:type="dxa"/>
          </w:tcPr>
          <w:p w:rsidR="001F57ED" w:rsidRPr="00BA7CE0" w:rsidRDefault="001F57ED" w:rsidP="00100C9B">
            <w:pPr>
              <w:jc w:val="both"/>
              <w:rPr>
                <w:sz w:val="24"/>
                <w:szCs w:val="24"/>
              </w:rPr>
            </w:pPr>
            <w:r w:rsidRPr="00BA7CE0">
              <w:rPr>
                <w:sz w:val="24"/>
                <w:szCs w:val="24"/>
              </w:rPr>
              <w:t>Партийные системы</w:t>
            </w:r>
          </w:p>
        </w:tc>
      </w:tr>
      <w:tr w:rsidR="001F57ED" w:rsidRPr="00BA7CE0" w:rsidTr="00100C9B">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8</w:t>
            </w:r>
          </w:p>
        </w:tc>
        <w:tc>
          <w:tcPr>
            <w:tcW w:w="8407" w:type="dxa"/>
          </w:tcPr>
          <w:p w:rsidR="001F57ED" w:rsidRPr="00BA7CE0" w:rsidRDefault="001F57ED" w:rsidP="00100C9B">
            <w:pPr>
              <w:jc w:val="both"/>
              <w:rPr>
                <w:sz w:val="24"/>
                <w:szCs w:val="24"/>
              </w:rPr>
            </w:pPr>
            <w:r w:rsidRPr="00BA7CE0">
              <w:rPr>
                <w:sz w:val="24"/>
                <w:szCs w:val="24"/>
              </w:rPr>
              <w:t>Политические элиты и лидеры</w:t>
            </w:r>
          </w:p>
        </w:tc>
      </w:tr>
      <w:tr w:rsidR="001F57ED" w:rsidRPr="00BA7CE0" w:rsidTr="00100C9B">
        <w:trPr>
          <w:trHeight w:val="113"/>
        </w:trPr>
        <w:tc>
          <w:tcPr>
            <w:tcW w:w="1164" w:type="dxa"/>
          </w:tcPr>
          <w:p w:rsidR="001F57ED" w:rsidRPr="00BA7CE0" w:rsidRDefault="001F57ED" w:rsidP="001F57ED">
            <w:pPr>
              <w:numPr>
                <w:ilvl w:val="0"/>
                <w:numId w:val="250"/>
              </w:numPr>
              <w:ind w:left="0" w:firstLine="0"/>
              <w:jc w:val="both"/>
              <w:rPr>
                <w:sz w:val="24"/>
                <w:szCs w:val="24"/>
              </w:rPr>
            </w:pPr>
            <w:r w:rsidRPr="00BA7CE0">
              <w:rPr>
                <w:sz w:val="24"/>
                <w:szCs w:val="24"/>
                <w:lang w:val="en-US"/>
              </w:rPr>
              <w:t>9</w:t>
            </w:r>
          </w:p>
        </w:tc>
        <w:tc>
          <w:tcPr>
            <w:tcW w:w="8407" w:type="dxa"/>
          </w:tcPr>
          <w:p w:rsidR="001F57ED" w:rsidRPr="00BA7CE0" w:rsidRDefault="001F57ED" w:rsidP="00100C9B">
            <w:pPr>
              <w:jc w:val="both"/>
              <w:rPr>
                <w:sz w:val="24"/>
                <w:szCs w:val="24"/>
              </w:rPr>
            </w:pPr>
            <w:r w:rsidRPr="00BA7CE0">
              <w:rPr>
                <w:sz w:val="24"/>
                <w:szCs w:val="24"/>
              </w:rPr>
              <w:t>Политическая идеология и политическая культура</w:t>
            </w:r>
          </w:p>
        </w:tc>
      </w:tr>
      <w:tr w:rsidR="001F57ED" w:rsidRPr="00BA7CE0" w:rsidTr="00100C9B">
        <w:trPr>
          <w:trHeight w:val="112"/>
        </w:trPr>
        <w:tc>
          <w:tcPr>
            <w:tcW w:w="1164" w:type="dxa"/>
          </w:tcPr>
          <w:p w:rsidR="001F57ED" w:rsidRPr="00BA7CE0" w:rsidRDefault="001F57ED" w:rsidP="001F57ED">
            <w:pPr>
              <w:numPr>
                <w:ilvl w:val="0"/>
                <w:numId w:val="250"/>
              </w:numPr>
              <w:ind w:left="0" w:firstLine="0"/>
              <w:jc w:val="both"/>
              <w:rPr>
                <w:sz w:val="24"/>
                <w:szCs w:val="24"/>
                <w:lang w:val="en-US"/>
              </w:rPr>
            </w:pPr>
            <w:r w:rsidRPr="00BA7CE0">
              <w:rPr>
                <w:sz w:val="24"/>
                <w:szCs w:val="24"/>
              </w:rPr>
              <w:t>10</w:t>
            </w:r>
          </w:p>
        </w:tc>
        <w:tc>
          <w:tcPr>
            <w:tcW w:w="8407" w:type="dxa"/>
          </w:tcPr>
          <w:p w:rsidR="001F57ED" w:rsidRPr="00BA7CE0" w:rsidRDefault="001F57ED" w:rsidP="00100C9B">
            <w:pPr>
              <w:jc w:val="both"/>
              <w:rPr>
                <w:sz w:val="24"/>
                <w:szCs w:val="24"/>
              </w:rPr>
            </w:pPr>
            <w:r w:rsidRPr="00BA7CE0">
              <w:rPr>
                <w:sz w:val="24"/>
                <w:szCs w:val="24"/>
              </w:rPr>
              <w:t>Сущность и структура политического процесса</w:t>
            </w:r>
          </w:p>
        </w:tc>
      </w:tr>
    </w:tbl>
    <w:p w:rsidR="001F57ED" w:rsidRPr="00BA7CE0" w:rsidRDefault="001F57ED" w:rsidP="001F57ED">
      <w:pPr>
        <w:jc w:val="both"/>
        <w:rPr>
          <w:b/>
          <w:sz w:val="24"/>
          <w:szCs w:val="24"/>
        </w:rPr>
      </w:pPr>
      <w:r w:rsidRPr="00BA7CE0">
        <w:rPr>
          <w:b/>
          <w:sz w:val="24"/>
          <w:szCs w:val="24"/>
        </w:rPr>
        <w:t>5.2 Разделы дисциплины и междисциплинарные связи с обеспечиваемыми  (последующими) дисциплинами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2611"/>
        <w:gridCol w:w="703"/>
        <w:gridCol w:w="703"/>
        <w:gridCol w:w="703"/>
        <w:gridCol w:w="703"/>
        <w:gridCol w:w="703"/>
        <w:gridCol w:w="703"/>
        <w:gridCol w:w="703"/>
        <w:gridCol w:w="465"/>
        <w:gridCol w:w="480"/>
        <w:gridCol w:w="461"/>
      </w:tblGrid>
      <w:tr w:rsidR="001F57ED" w:rsidRPr="00BA7CE0" w:rsidTr="00100C9B">
        <w:tc>
          <w:tcPr>
            <w:tcW w:w="631" w:type="dxa"/>
            <w:vMerge w:val="restart"/>
          </w:tcPr>
          <w:p w:rsidR="001F57ED" w:rsidRPr="00BA7CE0" w:rsidRDefault="001F57ED" w:rsidP="00100C9B">
            <w:pPr>
              <w:jc w:val="both"/>
              <w:rPr>
                <w:sz w:val="24"/>
                <w:szCs w:val="24"/>
              </w:rPr>
            </w:pPr>
            <w:r w:rsidRPr="00BA7CE0">
              <w:rPr>
                <w:sz w:val="24"/>
                <w:szCs w:val="24"/>
              </w:rPr>
              <w:t>№ п/п</w:t>
            </w:r>
          </w:p>
        </w:tc>
        <w:tc>
          <w:tcPr>
            <w:tcW w:w="2611" w:type="dxa"/>
            <w:vMerge w:val="restart"/>
          </w:tcPr>
          <w:p w:rsidR="001F57ED" w:rsidRPr="00BA7CE0" w:rsidRDefault="001F57ED" w:rsidP="00100C9B">
            <w:pPr>
              <w:jc w:val="both"/>
              <w:rPr>
                <w:sz w:val="24"/>
                <w:szCs w:val="24"/>
              </w:rPr>
            </w:pPr>
            <w:r w:rsidRPr="00BA7CE0">
              <w:rPr>
                <w:sz w:val="24"/>
                <w:szCs w:val="24"/>
              </w:rPr>
              <w:t>Наименование обеспе-чиваемых  (последую-щих) дисциплин</w:t>
            </w:r>
          </w:p>
        </w:tc>
        <w:tc>
          <w:tcPr>
            <w:tcW w:w="6327" w:type="dxa"/>
            <w:gridSpan w:val="10"/>
          </w:tcPr>
          <w:p w:rsidR="001F57ED" w:rsidRPr="00BA7CE0" w:rsidRDefault="001F57ED" w:rsidP="00100C9B">
            <w:pPr>
              <w:jc w:val="both"/>
              <w:rPr>
                <w:sz w:val="24"/>
                <w:szCs w:val="24"/>
              </w:rPr>
            </w:pPr>
            <w:r w:rsidRPr="00BA7CE0">
              <w:rPr>
                <w:sz w:val="24"/>
                <w:szCs w:val="24"/>
              </w:rPr>
              <w:t>№ № разделов данной дисциплины, необходимых для изучения обеспечиваемых (последующих) дисциплин</w:t>
            </w:r>
          </w:p>
        </w:tc>
      </w:tr>
      <w:tr w:rsidR="001F57ED" w:rsidRPr="00BA7CE0" w:rsidTr="00100C9B">
        <w:tc>
          <w:tcPr>
            <w:tcW w:w="631" w:type="dxa"/>
            <w:vMerge/>
          </w:tcPr>
          <w:p w:rsidR="001F57ED" w:rsidRPr="00BA7CE0" w:rsidRDefault="001F57ED" w:rsidP="00100C9B">
            <w:pPr>
              <w:jc w:val="both"/>
              <w:rPr>
                <w:b/>
                <w:sz w:val="24"/>
                <w:szCs w:val="24"/>
              </w:rPr>
            </w:pPr>
          </w:p>
        </w:tc>
        <w:tc>
          <w:tcPr>
            <w:tcW w:w="2611" w:type="dxa"/>
            <w:vMerge/>
          </w:tcPr>
          <w:p w:rsidR="001F57ED" w:rsidRPr="00BA7CE0" w:rsidRDefault="001F57ED" w:rsidP="00100C9B">
            <w:pPr>
              <w:jc w:val="both"/>
              <w:rPr>
                <w:b/>
                <w:sz w:val="24"/>
                <w:szCs w:val="24"/>
              </w:rPr>
            </w:pPr>
          </w:p>
        </w:tc>
        <w:tc>
          <w:tcPr>
            <w:tcW w:w="703" w:type="dxa"/>
          </w:tcPr>
          <w:p w:rsidR="001F57ED" w:rsidRPr="00BA7CE0" w:rsidRDefault="001F57ED" w:rsidP="00100C9B">
            <w:pPr>
              <w:jc w:val="both"/>
              <w:rPr>
                <w:sz w:val="24"/>
                <w:szCs w:val="24"/>
              </w:rPr>
            </w:pPr>
            <w:r w:rsidRPr="00BA7CE0">
              <w:rPr>
                <w:sz w:val="24"/>
                <w:szCs w:val="24"/>
              </w:rPr>
              <w:t>1</w:t>
            </w:r>
          </w:p>
        </w:tc>
        <w:tc>
          <w:tcPr>
            <w:tcW w:w="703" w:type="dxa"/>
          </w:tcPr>
          <w:p w:rsidR="001F57ED" w:rsidRPr="00BA7CE0" w:rsidRDefault="001F57ED" w:rsidP="00100C9B">
            <w:pPr>
              <w:jc w:val="both"/>
              <w:rPr>
                <w:sz w:val="24"/>
                <w:szCs w:val="24"/>
              </w:rPr>
            </w:pPr>
            <w:r w:rsidRPr="00BA7CE0">
              <w:rPr>
                <w:sz w:val="24"/>
                <w:szCs w:val="24"/>
              </w:rPr>
              <w:t>2</w:t>
            </w:r>
          </w:p>
        </w:tc>
        <w:tc>
          <w:tcPr>
            <w:tcW w:w="703" w:type="dxa"/>
          </w:tcPr>
          <w:p w:rsidR="001F57ED" w:rsidRPr="00BA7CE0" w:rsidRDefault="001F57ED" w:rsidP="00100C9B">
            <w:pPr>
              <w:jc w:val="both"/>
              <w:rPr>
                <w:sz w:val="24"/>
                <w:szCs w:val="24"/>
              </w:rPr>
            </w:pPr>
            <w:r w:rsidRPr="00BA7CE0">
              <w:rPr>
                <w:sz w:val="24"/>
                <w:szCs w:val="24"/>
              </w:rPr>
              <w:t>3</w:t>
            </w:r>
          </w:p>
        </w:tc>
        <w:tc>
          <w:tcPr>
            <w:tcW w:w="703" w:type="dxa"/>
          </w:tcPr>
          <w:p w:rsidR="001F57ED" w:rsidRPr="00BA7CE0" w:rsidRDefault="001F57ED" w:rsidP="00100C9B">
            <w:pPr>
              <w:jc w:val="both"/>
              <w:rPr>
                <w:sz w:val="24"/>
                <w:szCs w:val="24"/>
              </w:rPr>
            </w:pPr>
            <w:r w:rsidRPr="00BA7CE0">
              <w:rPr>
                <w:sz w:val="24"/>
                <w:szCs w:val="24"/>
              </w:rPr>
              <w:t>4</w:t>
            </w:r>
          </w:p>
        </w:tc>
        <w:tc>
          <w:tcPr>
            <w:tcW w:w="703" w:type="dxa"/>
          </w:tcPr>
          <w:p w:rsidR="001F57ED" w:rsidRPr="00BA7CE0" w:rsidRDefault="001F57ED" w:rsidP="00100C9B">
            <w:pPr>
              <w:jc w:val="both"/>
              <w:rPr>
                <w:sz w:val="24"/>
                <w:szCs w:val="24"/>
              </w:rPr>
            </w:pPr>
            <w:r w:rsidRPr="00BA7CE0">
              <w:rPr>
                <w:sz w:val="24"/>
                <w:szCs w:val="24"/>
              </w:rPr>
              <w:t>5</w:t>
            </w:r>
          </w:p>
        </w:tc>
        <w:tc>
          <w:tcPr>
            <w:tcW w:w="703" w:type="dxa"/>
          </w:tcPr>
          <w:p w:rsidR="001F57ED" w:rsidRPr="00BA7CE0" w:rsidRDefault="001F57ED" w:rsidP="00100C9B">
            <w:pPr>
              <w:jc w:val="both"/>
              <w:rPr>
                <w:sz w:val="24"/>
                <w:szCs w:val="24"/>
              </w:rPr>
            </w:pPr>
            <w:r w:rsidRPr="00BA7CE0">
              <w:rPr>
                <w:sz w:val="24"/>
                <w:szCs w:val="24"/>
              </w:rPr>
              <w:t>6</w:t>
            </w:r>
          </w:p>
        </w:tc>
        <w:tc>
          <w:tcPr>
            <w:tcW w:w="703" w:type="dxa"/>
          </w:tcPr>
          <w:p w:rsidR="001F57ED" w:rsidRPr="00BA7CE0" w:rsidRDefault="001F57ED" w:rsidP="00100C9B">
            <w:pPr>
              <w:jc w:val="both"/>
              <w:rPr>
                <w:sz w:val="24"/>
                <w:szCs w:val="24"/>
              </w:rPr>
            </w:pPr>
            <w:r w:rsidRPr="00BA7CE0">
              <w:rPr>
                <w:sz w:val="24"/>
                <w:szCs w:val="24"/>
              </w:rPr>
              <w:t>7</w:t>
            </w:r>
          </w:p>
        </w:tc>
        <w:tc>
          <w:tcPr>
            <w:tcW w:w="465" w:type="dxa"/>
          </w:tcPr>
          <w:p w:rsidR="001F57ED" w:rsidRPr="00BA7CE0" w:rsidRDefault="001F57ED" w:rsidP="00100C9B">
            <w:pPr>
              <w:jc w:val="both"/>
              <w:rPr>
                <w:sz w:val="24"/>
                <w:szCs w:val="24"/>
              </w:rPr>
            </w:pPr>
            <w:r w:rsidRPr="00BA7CE0">
              <w:rPr>
                <w:sz w:val="24"/>
                <w:szCs w:val="24"/>
              </w:rPr>
              <w:t>8</w:t>
            </w:r>
          </w:p>
        </w:tc>
        <w:tc>
          <w:tcPr>
            <w:tcW w:w="480" w:type="dxa"/>
          </w:tcPr>
          <w:p w:rsidR="001F57ED" w:rsidRPr="00BA7CE0" w:rsidRDefault="001F57ED" w:rsidP="00100C9B">
            <w:pPr>
              <w:jc w:val="both"/>
              <w:rPr>
                <w:sz w:val="24"/>
                <w:szCs w:val="24"/>
                <w:lang w:val="en-US"/>
              </w:rPr>
            </w:pPr>
            <w:r w:rsidRPr="00BA7CE0">
              <w:rPr>
                <w:sz w:val="24"/>
                <w:szCs w:val="24"/>
                <w:lang w:val="en-US"/>
              </w:rPr>
              <w:t>9</w:t>
            </w:r>
          </w:p>
        </w:tc>
        <w:tc>
          <w:tcPr>
            <w:tcW w:w="461" w:type="dxa"/>
          </w:tcPr>
          <w:p w:rsidR="001F57ED" w:rsidRPr="00BA7CE0" w:rsidRDefault="001F57ED" w:rsidP="00100C9B">
            <w:pPr>
              <w:jc w:val="both"/>
              <w:rPr>
                <w:sz w:val="24"/>
                <w:szCs w:val="24"/>
              </w:rPr>
            </w:pPr>
            <w:r w:rsidRPr="00BA7CE0">
              <w:rPr>
                <w:sz w:val="24"/>
                <w:szCs w:val="24"/>
              </w:rPr>
              <w:t>10</w:t>
            </w:r>
          </w:p>
        </w:tc>
      </w:tr>
      <w:tr w:rsidR="001F57ED" w:rsidRPr="00BA7CE0" w:rsidTr="00100C9B">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color w:val="000000"/>
                <w:sz w:val="24"/>
                <w:szCs w:val="24"/>
              </w:rPr>
              <w:t>Основы социологии</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703" w:type="dxa"/>
          </w:tcPr>
          <w:p w:rsidR="001F57ED" w:rsidRPr="00BA7CE0" w:rsidRDefault="001F57ED" w:rsidP="00100C9B">
            <w:pPr>
              <w:jc w:val="both"/>
              <w:rPr>
                <w:sz w:val="24"/>
                <w:szCs w:val="24"/>
                <w:lang w:val="en-US"/>
              </w:rPr>
            </w:pPr>
            <w:r w:rsidRPr="00BA7CE0">
              <w:rPr>
                <w:sz w:val="24"/>
                <w:szCs w:val="24"/>
                <w:lang w:val="en-US"/>
              </w:rPr>
              <w:t>+</w:t>
            </w:r>
          </w:p>
        </w:tc>
        <w:tc>
          <w:tcPr>
            <w:tcW w:w="465" w:type="dxa"/>
          </w:tcPr>
          <w:p w:rsidR="001F57ED" w:rsidRPr="00BA7CE0" w:rsidRDefault="001F57ED" w:rsidP="00100C9B">
            <w:pPr>
              <w:jc w:val="both"/>
              <w:rPr>
                <w:sz w:val="24"/>
                <w:szCs w:val="24"/>
                <w:lang w:val="en-US"/>
              </w:rPr>
            </w:pPr>
            <w:r w:rsidRPr="00BA7CE0">
              <w:rPr>
                <w:sz w:val="24"/>
                <w:szCs w:val="24"/>
                <w:lang w:val="en-US"/>
              </w:rPr>
              <w:t>+</w:t>
            </w:r>
          </w:p>
        </w:tc>
        <w:tc>
          <w:tcPr>
            <w:tcW w:w="480" w:type="dxa"/>
          </w:tcPr>
          <w:p w:rsidR="001F57ED" w:rsidRPr="00BA7CE0" w:rsidRDefault="001F57ED" w:rsidP="00100C9B">
            <w:pPr>
              <w:jc w:val="both"/>
              <w:rPr>
                <w:sz w:val="24"/>
                <w:szCs w:val="24"/>
                <w:lang w:val="en-US"/>
              </w:rPr>
            </w:pPr>
            <w:r w:rsidRPr="00BA7CE0">
              <w:rPr>
                <w:sz w:val="24"/>
                <w:szCs w:val="24"/>
                <w:lang w:val="en-US"/>
              </w:rPr>
              <w:t>+</w:t>
            </w:r>
          </w:p>
        </w:tc>
        <w:tc>
          <w:tcPr>
            <w:tcW w:w="461" w:type="dxa"/>
          </w:tcPr>
          <w:p w:rsidR="001F57ED" w:rsidRPr="00BA7CE0" w:rsidRDefault="001F57ED" w:rsidP="00100C9B">
            <w:pPr>
              <w:jc w:val="both"/>
              <w:rPr>
                <w:sz w:val="24"/>
                <w:szCs w:val="24"/>
                <w:lang w:val="en-US"/>
              </w:rPr>
            </w:pPr>
          </w:p>
        </w:tc>
      </w:tr>
      <w:tr w:rsidR="001F57ED" w:rsidRPr="00BA7CE0" w:rsidTr="00100C9B">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color w:val="000000"/>
                <w:sz w:val="24"/>
                <w:szCs w:val="24"/>
              </w:rPr>
              <w:t>Социальная психология</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r w:rsidRPr="00BA7CE0">
              <w:rPr>
                <w:b/>
                <w:sz w:val="24"/>
                <w:szCs w:val="24"/>
              </w:rPr>
              <w:t>+</w:t>
            </w:r>
          </w:p>
        </w:tc>
        <w:tc>
          <w:tcPr>
            <w:tcW w:w="703" w:type="dxa"/>
          </w:tcPr>
          <w:p w:rsidR="001F57ED" w:rsidRPr="00BA7CE0" w:rsidRDefault="001F57ED" w:rsidP="00100C9B">
            <w:pPr>
              <w:jc w:val="both"/>
              <w:rPr>
                <w:b/>
                <w:sz w:val="24"/>
                <w:szCs w:val="24"/>
              </w:rPr>
            </w:pPr>
            <w:r w:rsidRPr="00BA7CE0">
              <w:rPr>
                <w:b/>
                <w:sz w:val="24"/>
                <w:szCs w:val="24"/>
              </w:rPr>
              <w:t>+</w:t>
            </w: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703" w:type="dxa"/>
          </w:tcPr>
          <w:p w:rsidR="001F57ED" w:rsidRPr="00BA7CE0" w:rsidRDefault="001F57ED" w:rsidP="00100C9B">
            <w:pPr>
              <w:jc w:val="both"/>
              <w:rPr>
                <w:b/>
                <w:sz w:val="24"/>
                <w:szCs w:val="24"/>
              </w:rPr>
            </w:pPr>
          </w:p>
        </w:tc>
        <w:tc>
          <w:tcPr>
            <w:tcW w:w="465" w:type="dxa"/>
          </w:tcPr>
          <w:p w:rsidR="001F57ED" w:rsidRPr="00BA7CE0" w:rsidRDefault="001F57ED" w:rsidP="00100C9B">
            <w:pPr>
              <w:jc w:val="both"/>
              <w:rPr>
                <w:b/>
                <w:sz w:val="24"/>
                <w:szCs w:val="24"/>
              </w:rPr>
            </w:pPr>
          </w:p>
        </w:tc>
        <w:tc>
          <w:tcPr>
            <w:tcW w:w="480" w:type="dxa"/>
          </w:tcPr>
          <w:p w:rsidR="001F57ED" w:rsidRPr="00BA7CE0" w:rsidRDefault="001F57ED" w:rsidP="00100C9B">
            <w:pPr>
              <w:jc w:val="both"/>
              <w:rPr>
                <w:b/>
                <w:sz w:val="24"/>
                <w:szCs w:val="24"/>
              </w:rPr>
            </w:pPr>
          </w:p>
        </w:tc>
        <w:tc>
          <w:tcPr>
            <w:tcW w:w="461" w:type="dxa"/>
          </w:tcPr>
          <w:p w:rsidR="001F57ED" w:rsidRPr="00BA7CE0" w:rsidRDefault="001F57ED" w:rsidP="00100C9B">
            <w:pPr>
              <w:jc w:val="both"/>
              <w:rPr>
                <w:b/>
                <w:sz w:val="24"/>
                <w:szCs w:val="24"/>
              </w:rPr>
            </w:pPr>
          </w:p>
        </w:tc>
      </w:tr>
      <w:tr w:rsidR="001F57ED" w:rsidRPr="00BA7CE0" w:rsidTr="00100C9B">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color w:val="000000"/>
                <w:sz w:val="24"/>
                <w:szCs w:val="24"/>
              </w:rPr>
              <w:t>Социология организаций</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r w:rsidRPr="00BA7CE0">
              <w:rPr>
                <w:b/>
                <w:sz w:val="24"/>
                <w:szCs w:val="24"/>
              </w:rPr>
              <w:t>+</w:t>
            </w: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465" w:type="dxa"/>
          </w:tcPr>
          <w:p w:rsidR="001F57ED" w:rsidRPr="00BA7CE0" w:rsidRDefault="001F57ED" w:rsidP="00100C9B">
            <w:pPr>
              <w:jc w:val="both"/>
              <w:rPr>
                <w:b/>
                <w:sz w:val="24"/>
                <w:szCs w:val="24"/>
                <w:lang w:val="en-US"/>
              </w:rPr>
            </w:pPr>
            <w:r w:rsidRPr="00BA7CE0">
              <w:rPr>
                <w:b/>
                <w:sz w:val="24"/>
                <w:szCs w:val="24"/>
                <w:lang w:val="en-US"/>
              </w:rPr>
              <w:t>+</w:t>
            </w:r>
          </w:p>
        </w:tc>
        <w:tc>
          <w:tcPr>
            <w:tcW w:w="480" w:type="dxa"/>
          </w:tcPr>
          <w:p w:rsidR="001F57ED" w:rsidRPr="00BA7CE0" w:rsidRDefault="001F57ED" w:rsidP="00100C9B">
            <w:pPr>
              <w:jc w:val="both"/>
              <w:rPr>
                <w:b/>
                <w:sz w:val="24"/>
                <w:szCs w:val="24"/>
                <w:lang w:val="en-US"/>
              </w:rPr>
            </w:pPr>
            <w:r w:rsidRPr="00BA7CE0">
              <w:rPr>
                <w:b/>
                <w:sz w:val="24"/>
                <w:szCs w:val="24"/>
                <w:lang w:val="en-US"/>
              </w:rPr>
              <w:t>+</w:t>
            </w:r>
          </w:p>
        </w:tc>
        <w:tc>
          <w:tcPr>
            <w:tcW w:w="461" w:type="dxa"/>
          </w:tcPr>
          <w:p w:rsidR="001F57ED" w:rsidRPr="00BA7CE0" w:rsidRDefault="001F57ED" w:rsidP="00100C9B">
            <w:pPr>
              <w:jc w:val="both"/>
              <w:rPr>
                <w:b/>
                <w:sz w:val="24"/>
                <w:szCs w:val="24"/>
                <w:lang w:val="en-US"/>
              </w:rPr>
            </w:pPr>
          </w:p>
        </w:tc>
      </w:tr>
      <w:tr w:rsidR="001F57ED" w:rsidRPr="00BA7CE0" w:rsidTr="00100C9B">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sz w:val="24"/>
                <w:szCs w:val="24"/>
              </w:rPr>
              <w:t>Социология коммуникаций</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r w:rsidRPr="00BA7CE0">
              <w:rPr>
                <w:b/>
                <w:sz w:val="24"/>
                <w:szCs w:val="24"/>
              </w:rPr>
              <w:t>+</w:t>
            </w:r>
          </w:p>
        </w:tc>
        <w:tc>
          <w:tcPr>
            <w:tcW w:w="465" w:type="dxa"/>
          </w:tcPr>
          <w:p w:rsidR="001F57ED" w:rsidRPr="00BA7CE0" w:rsidRDefault="001F57ED" w:rsidP="00100C9B">
            <w:pPr>
              <w:jc w:val="both"/>
              <w:rPr>
                <w:b/>
                <w:sz w:val="24"/>
                <w:szCs w:val="24"/>
                <w:lang w:val="en-US"/>
              </w:rPr>
            </w:pPr>
            <w:r w:rsidRPr="00BA7CE0">
              <w:rPr>
                <w:b/>
                <w:sz w:val="24"/>
                <w:szCs w:val="24"/>
                <w:lang w:val="en-US"/>
              </w:rPr>
              <w:t>+</w:t>
            </w:r>
          </w:p>
        </w:tc>
        <w:tc>
          <w:tcPr>
            <w:tcW w:w="480" w:type="dxa"/>
          </w:tcPr>
          <w:p w:rsidR="001F57ED" w:rsidRPr="00BA7CE0" w:rsidRDefault="001F57ED" w:rsidP="00100C9B">
            <w:pPr>
              <w:jc w:val="both"/>
              <w:rPr>
                <w:b/>
                <w:sz w:val="24"/>
                <w:szCs w:val="24"/>
                <w:lang w:val="en-US"/>
              </w:rPr>
            </w:pPr>
            <w:r w:rsidRPr="00BA7CE0">
              <w:rPr>
                <w:b/>
                <w:sz w:val="24"/>
                <w:szCs w:val="24"/>
                <w:lang w:val="en-US"/>
              </w:rPr>
              <w:t>+</w:t>
            </w:r>
          </w:p>
        </w:tc>
        <w:tc>
          <w:tcPr>
            <w:tcW w:w="461" w:type="dxa"/>
          </w:tcPr>
          <w:p w:rsidR="001F57ED" w:rsidRPr="00BA7CE0" w:rsidRDefault="001F57ED" w:rsidP="00100C9B">
            <w:pPr>
              <w:jc w:val="both"/>
              <w:rPr>
                <w:b/>
                <w:sz w:val="24"/>
                <w:szCs w:val="24"/>
                <w:lang w:val="en-US"/>
              </w:rPr>
            </w:pPr>
          </w:p>
        </w:tc>
      </w:tr>
      <w:tr w:rsidR="001F57ED" w:rsidRPr="00BA7CE0" w:rsidTr="00100C9B">
        <w:trPr>
          <w:trHeight w:val="113"/>
        </w:trPr>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sz w:val="24"/>
                <w:szCs w:val="24"/>
              </w:rPr>
              <w:t>Социология управления</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lang w:val="en-US"/>
              </w:rPr>
            </w:pPr>
            <w:r w:rsidRPr="00BA7CE0">
              <w:rPr>
                <w:b/>
                <w:sz w:val="24"/>
                <w:szCs w:val="24"/>
                <w:lang w:val="en-US"/>
              </w:rPr>
              <w:t>+</w:t>
            </w:r>
          </w:p>
        </w:tc>
        <w:tc>
          <w:tcPr>
            <w:tcW w:w="465" w:type="dxa"/>
          </w:tcPr>
          <w:p w:rsidR="001F57ED" w:rsidRPr="00BA7CE0" w:rsidRDefault="001F57ED" w:rsidP="00100C9B">
            <w:pPr>
              <w:jc w:val="both"/>
              <w:rPr>
                <w:b/>
                <w:sz w:val="24"/>
                <w:szCs w:val="24"/>
                <w:lang w:val="en-US"/>
              </w:rPr>
            </w:pPr>
            <w:r w:rsidRPr="00BA7CE0">
              <w:rPr>
                <w:b/>
                <w:sz w:val="24"/>
                <w:szCs w:val="24"/>
                <w:lang w:val="en-US"/>
              </w:rPr>
              <w:t>+</w:t>
            </w:r>
          </w:p>
        </w:tc>
        <w:tc>
          <w:tcPr>
            <w:tcW w:w="480" w:type="dxa"/>
          </w:tcPr>
          <w:p w:rsidR="001F57ED" w:rsidRPr="00BA7CE0" w:rsidRDefault="001F57ED" w:rsidP="00100C9B">
            <w:pPr>
              <w:jc w:val="both"/>
              <w:rPr>
                <w:b/>
                <w:sz w:val="24"/>
                <w:szCs w:val="24"/>
                <w:lang w:val="en-US"/>
              </w:rPr>
            </w:pPr>
            <w:r w:rsidRPr="00BA7CE0">
              <w:rPr>
                <w:b/>
                <w:sz w:val="24"/>
                <w:szCs w:val="24"/>
                <w:lang w:val="en-US"/>
              </w:rPr>
              <w:t>+</w:t>
            </w:r>
          </w:p>
        </w:tc>
        <w:tc>
          <w:tcPr>
            <w:tcW w:w="461" w:type="dxa"/>
          </w:tcPr>
          <w:p w:rsidR="001F57ED" w:rsidRPr="00BA7CE0" w:rsidRDefault="001F57ED" w:rsidP="00100C9B">
            <w:pPr>
              <w:jc w:val="both"/>
              <w:rPr>
                <w:b/>
                <w:sz w:val="24"/>
                <w:szCs w:val="24"/>
                <w:lang w:val="en-US"/>
              </w:rPr>
            </w:pPr>
          </w:p>
        </w:tc>
      </w:tr>
      <w:tr w:rsidR="001F57ED" w:rsidRPr="00BA7CE0" w:rsidTr="00100C9B">
        <w:trPr>
          <w:trHeight w:val="112"/>
        </w:trPr>
        <w:tc>
          <w:tcPr>
            <w:tcW w:w="631" w:type="dxa"/>
          </w:tcPr>
          <w:p w:rsidR="001F57ED" w:rsidRPr="00BA7CE0" w:rsidRDefault="001F57ED" w:rsidP="001F57ED">
            <w:pPr>
              <w:numPr>
                <w:ilvl w:val="0"/>
                <w:numId w:val="249"/>
              </w:numPr>
              <w:tabs>
                <w:tab w:val="num" w:pos="720"/>
              </w:tabs>
              <w:ind w:left="0" w:firstLine="0"/>
              <w:jc w:val="both"/>
              <w:rPr>
                <w:sz w:val="24"/>
                <w:szCs w:val="24"/>
              </w:rPr>
            </w:pPr>
          </w:p>
        </w:tc>
        <w:tc>
          <w:tcPr>
            <w:tcW w:w="2611" w:type="dxa"/>
            <w:vAlign w:val="center"/>
          </w:tcPr>
          <w:p w:rsidR="001F57ED" w:rsidRPr="00BA7CE0" w:rsidRDefault="001F57ED" w:rsidP="00100C9B">
            <w:pPr>
              <w:jc w:val="both"/>
              <w:rPr>
                <w:sz w:val="24"/>
                <w:szCs w:val="24"/>
              </w:rPr>
            </w:pPr>
            <w:r w:rsidRPr="00BA7CE0">
              <w:rPr>
                <w:color w:val="000000"/>
                <w:sz w:val="24"/>
                <w:szCs w:val="24"/>
              </w:rPr>
              <w:t>Социальная антропология</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rPr>
            </w:pPr>
            <w:r w:rsidRPr="00BA7CE0">
              <w:rPr>
                <w:b/>
                <w:sz w:val="24"/>
                <w:szCs w:val="24"/>
              </w:rPr>
              <w:t>+</w:t>
            </w:r>
          </w:p>
        </w:tc>
        <w:tc>
          <w:tcPr>
            <w:tcW w:w="703" w:type="dxa"/>
          </w:tcPr>
          <w:p w:rsidR="001F57ED" w:rsidRPr="00BA7CE0" w:rsidRDefault="001F57ED" w:rsidP="00100C9B">
            <w:pPr>
              <w:jc w:val="both"/>
              <w:rPr>
                <w:b/>
                <w:sz w:val="24"/>
                <w:szCs w:val="24"/>
              </w:rPr>
            </w:pPr>
            <w:r w:rsidRPr="00BA7CE0">
              <w:rPr>
                <w:b/>
                <w:sz w:val="24"/>
                <w:szCs w:val="24"/>
              </w:rPr>
              <w:t>+</w:t>
            </w:r>
          </w:p>
        </w:tc>
        <w:tc>
          <w:tcPr>
            <w:tcW w:w="703" w:type="dxa"/>
          </w:tcPr>
          <w:p w:rsidR="001F57ED" w:rsidRPr="00BA7CE0" w:rsidRDefault="001F57ED" w:rsidP="00100C9B">
            <w:pPr>
              <w:jc w:val="both"/>
              <w:rPr>
                <w:b/>
                <w:sz w:val="24"/>
                <w:szCs w:val="24"/>
              </w:rPr>
            </w:pPr>
          </w:p>
        </w:tc>
        <w:tc>
          <w:tcPr>
            <w:tcW w:w="703" w:type="dxa"/>
          </w:tcPr>
          <w:p w:rsidR="001F57ED" w:rsidRPr="00BA7CE0" w:rsidRDefault="001F57ED" w:rsidP="00100C9B">
            <w:pPr>
              <w:jc w:val="both"/>
              <w:rPr>
                <w:b/>
                <w:sz w:val="24"/>
                <w:szCs w:val="24"/>
                <w:lang w:val="en-US"/>
              </w:rPr>
            </w:pPr>
          </w:p>
        </w:tc>
        <w:tc>
          <w:tcPr>
            <w:tcW w:w="465" w:type="dxa"/>
          </w:tcPr>
          <w:p w:rsidR="001F57ED" w:rsidRPr="00BA7CE0" w:rsidRDefault="001F57ED" w:rsidP="00100C9B">
            <w:pPr>
              <w:jc w:val="both"/>
              <w:rPr>
                <w:b/>
                <w:sz w:val="24"/>
                <w:szCs w:val="24"/>
                <w:lang w:val="en-US"/>
              </w:rPr>
            </w:pPr>
          </w:p>
        </w:tc>
        <w:tc>
          <w:tcPr>
            <w:tcW w:w="480" w:type="dxa"/>
          </w:tcPr>
          <w:p w:rsidR="001F57ED" w:rsidRPr="00BA7CE0" w:rsidRDefault="001F57ED" w:rsidP="00100C9B">
            <w:pPr>
              <w:jc w:val="both"/>
              <w:rPr>
                <w:b/>
                <w:sz w:val="24"/>
                <w:szCs w:val="24"/>
              </w:rPr>
            </w:pPr>
            <w:r w:rsidRPr="00BA7CE0">
              <w:rPr>
                <w:b/>
                <w:sz w:val="24"/>
                <w:szCs w:val="24"/>
              </w:rPr>
              <w:t>+</w:t>
            </w:r>
          </w:p>
        </w:tc>
        <w:tc>
          <w:tcPr>
            <w:tcW w:w="461" w:type="dxa"/>
          </w:tcPr>
          <w:p w:rsidR="001F57ED" w:rsidRPr="00BA7CE0" w:rsidRDefault="001F57ED" w:rsidP="00100C9B">
            <w:pPr>
              <w:jc w:val="both"/>
              <w:rPr>
                <w:b/>
                <w:sz w:val="24"/>
                <w:szCs w:val="24"/>
              </w:rPr>
            </w:pPr>
            <w:r w:rsidRPr="00BA7CE0">
              <w:rPr>
                <w:b/>
                <w:sz w:val="24"/>
                <w:szCs w:val="24"/>
              </w:rPr>
              <w:t>+</w:t>
            </w:r>
          </w:p>
        </w:tc>
      </w:tr>
    </w:tbl>
    <w:p w:rsidR="001F57ED" w:rsidRPr="00BA7CE0" w:rsidRDefault="001F57ED" w:rsidP="001F57ED">
      <w:pPr>
        <w:jc w:val="both"/>
        <w:rPr>
          <w:b/>
          <w:sz w:val="24"/>
          <w:szCs w:val="24"/>
        </w:rPr>
      </w:pPr>
      <w:r w:rsidRPr="00BA7CE0">
        <w:rPr>
          <w:b/>
          <w:sz w:val="24"/>
          <w:szCs w:val="24"/>
        </w:rPr>
        <w:t>5.3. Разделы дисциплин и виды занятий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40"/>
        <w:gridCol w:w="791"/>
        <w:gridCol w:w="829"/>
        <w:gridCol w:w="720"/>
        <w:gridCol w:w="900"/>
        <w:gridCol w:w="720"/>
        <w:gridCol w:w="720"/>
      </w:tblGrid>
      <w:tr w:rsidR="001F57ED" w:rsidRPr="00BA7CE0" w:rsidTr="00100C9B">
        <w:tc>
          <w:tcPr>
            <w:tcW w:w="648" w:type="dxa"/>
          </w:tcPr>
          <w:p w:rsidR="001F57ED" w:rsidRPr="00BA7CE0" w:rsidRDefault="001F57ED" w:rsidP="00100C9B">
            <w:pPr>
              <w:jc w:val="both"/>
              <w:rPr>
                <w:sz w:val="24"/>
                <w:szCs w:val="24"/>
              </w:rPr>
            </w:pPr>
            <w:r w:rsidRPr="00BA7CE0">
              <w:rPr>
                <w:sz w:val="24"/>
                <w:szCs w:val="24"/>
              </w:rPr>
              <w:t>№ п/п</w:t>
            </w:r>
          </w:p>
        </w:tc>
        <w:tc>
          <w:tcPr>
            <w:tcW w:w="4140" w:type="dxa"/>
          </w:tcPr>
          <w:p w:rsidR="001F57ED" w:rsidRPr="00BA7CE0" w:rsidRDefault="001F57ED" w:rsidP="00100C9B">
            <w:pPr>
              <w:jc w:val="both"/>
              <w:rPr>
                <w:sz w:val="24"/>
                <w:szCs w:val="24"/>
              </w:rPr>
            </w:pPr>
            <w:r w:rsidRPr="00BA7CE0">
              <w:rPr>
                <w:sz w:val="24"/>
                <w:szCs w:val="24"/>
              </w:rPr>
              <w:t>Наименование раздела дисциплины</w:t>
            </w:r>
          </w:p>
        </w:tc>
        <w:tc>
          <w:tcPr>
            <w:tcW w:w="791" w:type="dxa"/>
          </w:tcPr>
          <w:p w:rsidR="001F57ED" w:rsidRPr="00BA7CE0" w:rsidRDefault="001F57ED" w:rsidP="00100C9B">
            <w:pPr>
              <w:jc w:val="both"/>
              <w:rPr>
                <w:sz w:val="24"/>
                <w:szCs w:val="24"/>
              </w:rPr>
            </w:pPr>
            <w:r w:rsidRPr="00BA7CE0">
              <w:rPr>
                <w:sz w:val="24"/>
                <w:szCs w:val="24"/>
              </w:rPr>
              <w:t>Лекц.</w:t>
            </w:r>
          </w:p>
        </w:tc>
        <w:tc>
          <w:tcPr>
            <w:tcW w:w="829" w:type="dxa"/>
          </w:tcPr>
          <w:p w:rsidR="001F57ED" w:rsidRPr="00BA7CE0" w:rsidRDefault="001F57ED" w:rsidP="00100C9B">
            <w:pPr>
              <w:jc w:val="both"/>
              <w:rPr>
                <w:sz w:val="24"/>
                <w:szCs w:val="24"/>
              </w:rPr>
            </w:pPr>
            <w:r w:rsidRPr="00BA7CE0">
              <w:rPr>
                <w:sz w:val="24"/>
                <w:szCs w:val="24"/>
              </w:rPr>
              <w:t>Практ.</w:t>
            </w:r>
          </w:p>
          <w:p w:rsidR="001F57ED" w:rsidRPr="00BA7CE0" w:rsidRDefault="001F57ED" w:rsidP="00100C9B">
            <w:pPr>
              <w:jc w:val="both"/>
              <w:rPr>
                <w:sz w:val="24"/>
                <w:szCs w:val="24"/>
              </w:rPr>
            </w:pPr>
            <w:r w:rsidRPr="00BA7CE0">
              <w:rPr>
                <w:sz w:val="24"/>
                <w:szCs w:val="24"/>
              </w:rPr>
              <w:t>зан.</w:t>
            </w:r>
          </w:p>
        </w:tc>
        <w:tc>
          <w:tcPr>
            <w:tcW w:w="720" w:type="dxa"/>
          </w:tcPr>
          <w:p w:rsidR="001F57ED" w:rsidRPr="00BA7CE0" w:rsidRDefault="001F57ED" w:rsidP="00100C9B">
            <w:pPr>
              <w:jc w:val="both"/>
              <w:rPr>
                <w:sz w:val="24"/>
                <w:szCs w:val="24"/>
              </w:rPr>
            </w:pPr>
            <w:r w:rsidRPr="00BA7CE0">
              <w:rPr>
                <w:sz w:val="24"/>
                <w:szCs w:val="24"/>
              </w:rPr>
              <w:t>Лаб.</w:t>
            </w:r>
          </w:p>
          <w:p w:rsidR="001F57ED" w:rsidRPr="00BA7CE0" w:rsidRDefault="001F57ED" w:rsidP="00100C9B">
            <w:pPr>
              <w:jc w:val="both"/>
              <w:rPr>
                <w:sz w:val="24"/>
                <w:szCs w:val="24"/>
              </w:rPr>
            </w:pPr>
            <w:r w:rsidRPr="00BA7CE0">
              <w:rPr>
                <w:sz w:val="24"/>
                <w:szCs w:val="24"/>
              </w:rPr>
              <w:t>зан.</w:t>
            </w:r>
          </w:p>
        </w:tc>
        <w:tc>
          <w:tcPr>
            <w:tcW w:w="900" w:type="dxa"/>
          </w:tcPr>
          <w:p w:rsidR="001F57ED" w:rsidRPr="00BA7CE0" w:rsidRDefault="001F57ED" w:rsidP="00100C9B">
            <w:pPr>
              <w:jc w:val="both"/>
              <w:rPr>
                <w:sz w:val="24"/>
                <w:szCs w:val="24"/>
              </w:rPr>
            </w:pPr>
            <w:r w:rsidRPr="00BA7CE0">
              <w:rPr>
                <w:sz w:val="24"/>
                <w:szCs w:val="24"/>
              </w:rPr>
              <w:t>Семин.</w:t>
            </w:r>
          </w:p>
        </w:tc>
        <w:tc>
          <w:tcPr>
            <w:tcW w:w="720" w:type="dxa"/>
            <w:shd w:val="clear" w:color="auto" w:fill="auto"/>
          </w:tcPr>
          <w:p w:rsidR="001F57ED" w:rsidRPr="00BA7CE0" w:rsidRDefault="001F57ED" w:rsidP="00100C9B">
            <w:pPr>
              <w:jc w:val="both"/>
              <w:rPr>
                <w:sz w:val="24"/>
                <w:szCs w:val="24"/>
              </w:rPr>
            </w:pPr>
            <w:r w:rsidRPr="00BA7CE0">
              <w:rPr>
                <w:sz w:val="24"/>
                <w:szCs w:val="24"/>
              </w:rPr>
              <w:t>СРС</w:t>
            </w:r>
          </w:p>
        </w:tc>
        <w:tc>
          <w:tcPr>
            <w:tcW w:w="720" w:type="dxa"/>
            <w:shd w:val="clear" w:color="auto" w:fill="auto"/>
          </w:tcPr>
          <w:p w:rsidR="001F57ED" w:rsidRPr="00BA7CE0" w:rsidRDefault="001F57ED" w:rsidP="00100C9B">
            <w:pPr>
              <w:jc w:val="both"/>
              <w:rPr>
                <w:sz w:val="24"/>
                <w:szCs w:val="24"/>
              </w:rPr>
            </w:pPr>
            <w:r w:rsidRPr="00BA7CE0">
              <w:rPr>
                <w:sz w:val="24"/>
                <w:szCs w:val="24"/>
              </w:rPr>
              <w:t>Все-го</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1.</w:t>
            </w:r>
          </w:p>
        </w:tc>
        <w:tc>
          <w:tcPr>
            <w:tcW w:w="4140" w:type="dxa"/>
          </w:tcPr>
          <w:p w:rsidR="001F57ED" w:rsidRPr="00BA7CE0" w:rsidRDefault="001F57ED" w:rsidP="00100C9B">
            <w:pPr>
              <w:jc w:val="both"/>
              <w:rPr>
                <w:sz w:val="24"/>
                <w:szCs w:val="24"/>
              </w:rPr>
            </w:pPr>
            <w:r w:rsidRPr="00BA7CE0">
              <w:rPr>
                <w:sz w:val="24"/>
                <w:szCs w:val="24"/>
              </w:rPr>
              <w:t>Понятие социального и политического</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2.</w:t>
            </w:r>
          </w:p>
        </w:tc>
        <w:tc>
          <w:tcPr>
            <w:tcW w:w="4140" w:type="dxa"/>
          </w:tcPr>
          <w:p w:rsidR="001F57ED" w:rsidRPr="00BA7CE0" w:rsidRDefault="001F57ED" w:rsidP="00100C9B">
            <w:pPr>
              <w:jc w:val="both"/>
              <w:rPr>
                <w:sz w:val="24"/>
                <w:szCs w:val="24"/>
              </w:rPr>
            </w:pPr>
            <w:r w:rsidRPr="00BA7CE0">
              <w:rPr>
                <w:sz w:val="24"/>
                <w:szCs w:val="24"/>
              </w:rPr>
              <w:t>Социальный конфликт и его структура</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3.</w:t>
            </w:r>
          </w:p>
        </w:tc>
        <w:tc>
          <w:tcPr>
            <w:tcW w:w="4140" w:type="dxa"/>
          </w:tcPr>
          <w:p w:rsidR="001F57ED" w:rsidRPr="00BA7CE0" w:rsidRDefault="001F57ED" w:rsidP="00100C9B">
            <w:pPr>
              <w:jc w:val="both"/>
              <w:rPr>
                <w:sz w:val="24"/>
                <w:szCs w:val="24"/>
              </w:rPr>
            </w:pPr>
            <w:r w:rsidRPr="00BA7CE0">
              <w:rPr>
                <w:sz w:val="24"/>
                <w:szCs w:val="24"/>
              </w:rPr>
              <w:t>Правовое государство и гражданское общество</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4.</w:t>
            </w:r>
          </w:p>
        </w:tc>
        <w:tc>
          <w:tcPr>
            <w:tcW w:w="4140" w:type="dxa"/>
          </w:tcPr>
          <w:p w:rsidR="001F57ED" w:rsidRPr="00BA7CE0" w:rsidRDefault="001F57ED" w:rsidP="00100C9B">
            <w:pPr>
              <w:jc w:val="both"/>
              <w:rPr>
                <w:sz w:val="24"/>
                <w:szCs w:val="24"/>
              </w:rPr>
            </w:pPr>
            <w:r w:rsidRPr="00BA7CE0">
              <w:rPr>
                <w:sz w:val="24"/>
                <w:szCs w:val="24"/>
              </w:rPr>
              <w:t>Понятие и структура политической системы</w:t>
            </w:r>
          </w:p>
        </w:tc>
        <w:tc>
          <w:tcPr>
            <w:tcW w:w="791" w:type="dxa"/>
          </w:tcPr>
          <w:p w:rsidR="001F57ED" w:rsidRPr="00BA7CE0" w:rsidRDefault="001F57ED" w:rsidP="00100C9B">
            <w:pPr>
              <w:jc w:val="both"/>
              <w:rPr>
                <w:sz w:val="24"/>
                <w:szCs w:val="24"/>
              </w:rPr>
            </w:pPr>
            <w:r w:rsidRPr="00BA7CE0">
              <w:rPr>
                <w:sz w:val="24"/>
                <w:szCs w:val="24"/>
              </w:rPr>
              <w:t>2</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2</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4</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5.</w:t>
            </w:r>
          </w:p>
        </w:tc>
        <w:tc>
          <w:tcPr>
            <w:tcW w:w="4140" w:type="dxa"/>
          </w:tcPr>
          <w:p w:rsidR="001F57ED" w:rsidRPr="00BA7CE0" w:rsidRDefault="001F57ED" w:rsidP="00100C9B">
            <w:pPr>
              <w:jc w:val="both"/>
              <w:rPr>
                <w:sz w:val="24"/>
                <w:szCs w:val="24"/>
              </w:rPr>
            </w:pPr>
            <w:r w:rsidRPr="00BA7CE0">
              <w:rPr>
                <w:sz w:val="24"/>
                <w:szCs w:val="24"/>
              </w:rPr>
              <w:t>Политический режим</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6.</w:t>
            </w:r>
          </w:p>
        </w:tc>
        <w:tc>
          <w:tcPr>
            <w:tcW w:w="4140" w:type="dxa"/>
          </w:tcPr>
          <w:p w:rsidR="001F57ED" w:rsidRPr="00BA7CE0" w:rsidRDefault="001F57ED" w:rsidP="00100C9B">
            <w:pPr>
              <w:jc w:val="both"/>
              <w:rPr>
                <w:sz w:val="24"/>
                <w:szCs w:val="24"/>
              </w:rPr>
            </w:pPr>
            <w:r w:rsidRPr="00BA7CE0">
              <w:rPr>
                <w:sz w:val="24"/>
                <w:szCs w:val="24"/>
              </w:rPr>
              <w:t>Необходимые условия демократизации общества</w:t>
            </w:r>
          </w:p>
        </w:tc>
        <w:tc>
          <w:tcPr>
            <w:tcW w:w="791" w:type="dxa"/>
          </w:tcPr>
          <w:p w:rsidR="001F57ED" w:rsidRPr="00BA7CE0" w:rsidRDefault="001F57ED" w:rsidP="00100C9B">
            <w:pPr>
              <w:jc w:val="both"/>
              <w:rPr>
                <w:sz w:val="24"/>
                <w:szCs w:val="24"/>
              </w:rPr>
            </w:pPr>
            <w:r w:rsidRPr="00BA7CE0">
              <w:rPr>
                <w:sz w:val="24"/>
                <w:szCs w:val="24"/>
              </w:rPr>
              <w:t>2</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2</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4</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7</w:t>
            </w:r>
          </w:p>
        </w:tc>
        <w:tc>
          <w:tcPr>
            <w:tcW w:w="4140" w:type="dxa"/>
          </w:tcPr>
          <w:p w:rsidR="001F57ED" w:rsidRPr="00BA7CE0" w:rsidRDefault="001F57ED" w:rsidP="00100C9B">
            <w:pPr>
              <w:jc w:val="both"/>
              <w:rPr>
                <w:sz w:val="24"/>
                <w:szCs w:val="24"/>
              </w:rPr>
            </w:pPr>
            <w:r w:rsidRPr="00BA7CE0">
              <w:rPr>
                <w:sz w:val="24"/>
                <w:szCs w:val="24"/>
              </w:rPr>
              <w:t>Партийные системы</w:t>
            </w:r>
          </w:p>
        </w:tc>
        <w:tc>
          <w:tcPr>
            <w:tcW w:w="791" w:type="dxa"/>
          </w:tcPr>
          <w:p w:rsidR="001F57ED" w:rsidRPr="00BA7CE0" w:rsidRDefault="001F57ED" w:rsidP="00100C9B">
            <w:pPr>
              <w:jc w:val="both"/>
              <w:rPr>
                <w:sz w:val="24"/>
                <w:szCs w:val="24"/>
              </w:rPr>
            </w:pPr>
            <w:r w:rsidRPr="00BA7CE0">
              <w:rPr>
                <w:sz w:val="24"/>
                <w:szCs w:val="24"/>
              </w:rPr>
              <w:t>2</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2</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4</w:t>
            </w:r>
          </w:p>
        </w:tc>
      </w:tr>
      <w:tr w:rsidR="001F57ED" w:rsidRPr="00BA7CE0" w:rsidTr="00100C9B">
        <w:tc>
          <w:tcPr>
            <w:tcW w:w="648" w:type="dxa"/>
          </w:tcPr>
          <w:p w:rsidR="001F57ED" w:rsidRPr="00BA7CE0" w:rsidRDefault="001F57ED" w:rsidP="00100C9B">
            <w:pPr>
              <w:jc w:val="both"/>
              <w:rPr>
                <w:sz w:val="24"/>
                <w:szCs w:val="24"/>
              </w:rPr>
            </w:pPr>
            <w:r w:rsidRPr="00BA7CE0">
              <w:rPr>
                <w:sz w:val="24"/>
                <w:szCs w:val="24"/>
              </w:rPr>
              <w:t xml:space="preserve"> 8</w:t>
            </w:r>
          </w:p>
        </w:tc>
        <w:tc>
          <w:tcPr>
            <w:tcW w:w="4140" w:type="dxa"/>
          </w:tcPr>
          <w:p w:rsidR="001F57ED" w:rsidRPr="00BA7CE0" w:rsidRDefault="001F57ED" w:rsidP="00100C9B">
            <w:pPr>
              <w:jc w:val="both"/>
              <w:rPr>
                <w:sz w:val="24"/>
                <w:szCs w:val="24"/>
              </w:rPr>
            </w:pPr>
            <w:r w:rsidRPr="00BA7CE0">
              <w:rPr>
                <w:sz w:val="24"/>
                <w:szCs w:val="24"/>
              </w:rPr>
              <w:t>Политические элиты и лидеры</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rPr>
          <w:trHeight w:val="233"/>
        </w:trPr>
        <w:tc>
          <w:tcPr>
            <w:tcW w:w="648" w:type="dxa"/>
          </w:tcPr>
          <w:p w:rsidR="001F57ED" w:rsidRPr="00BA7CE0" w:rsidRDefault="001F57ED" w:rsidP="00100C9B">
            <w:pPr>
              <w:jc w:val="both"/>
              <w:rPr>
                <w:sz w:val="24"/>
                <w:szCs w:val="24"/>
              </w:rPr>
            </w:pPr>
            <w:r w:rsidRPr="00BA7CE0">
              <w:rPr>
                <w:sz w:val="24"/>
                <w:szCs w:val="24"/>
              </w:rPr>
              <w:t xml:space="preserve"> 9</w:t>
            </w:r>
          </w:p>
        </w:tc>
        <w:tc>
          <w:tcPr>
            <w:tcW w:w="4140" w:type="dxa"/>
          </w:tcPr>
          <w:p w:rsidR="001F57ED" w:rsidRPr="00BA7CE0" w:rsidRDefault="001F57ED" w:rsidP="00100C9B">
            <w:pPr>
              <w:jc w:val="both"/>
              <w:rPr>
                <w:sz w:val="24"/>
                <w:szCs w:val="24"/>
              </w:rPr>
            </w:pPr>
            <w:r w:rsidRPr="00BA7CE0">
              <w:rPr>
                <w:sz w:val="24"/>
                <w:szCs w:val="24"/>
              </w:rPr>
              <w:t>Политическая идеология и политическая культура</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r w:rsidR="001F57ED" w:rsidRPr="00BA7CE0" w:rsidTr="00100C9B">
        <w:trPr>
          <w:trHeight w:val="232"/>
        </w:trPr>
        <w:tc>
          <w:tcPr>
            <w:tcW w:w="648" w:type="dxa"/>
          </w:tcPr>
          <w:p w:rsidR="001F57ED" w:rsidRPr="00BA7CE0" w:rsidRDefault="001F57ED" w:rsidP="00100C9B">
            <w:pPr>
              <w:jc w:val="both"/>
              <w:rPr>
                <w:sz w:val="24"/>
                <w:szCs w:val="24"/>
              </w:rPr>
            </w:pPr>
            <w:r w:rsidRPr="00BA7CE0">
              <w:rPr>
                <w:sz w:val="24"/>
                <w:szCs w:val="24"/>
              </w:rPr>
              <w:t>10</w:t>
            </w:r>
          </w:p>
        </w:tc>
        <w:tc>
          <w:tcPr>
            <w:tcW w:w="4140" w:type="dxa"/>
          </w:tcPr>
          <w:p w:rsidR="001F57ED" w:rsidRPr="00BA7CE0" w:rsidRDefault="001F57ED" w:rsidP="00100C9B">
            <w:pPr>
              <w:jc w:val="both"/>
              <w:rPr>
                <w:sz w:val="24"/>
                <w:szCs w:val="24"/>
              </w:rPr>
            </w:pPr>
            <w:r w:rsidRPr="00BA7CE0">
              <w:rPr>
                <w:sz w:val="24"/>
                <w:szCs w:val="24"/>
              </w:rPr>
              <w:t>Сущность и структура политического процесса</w:t>
            </w:r>
          </w:p>
        </w:tc>
        <w:tc>
          <w:tcPr>
            <w:tcW w:w="791" w:type="dxa"/>
          </w:tcPr>
          <w:p w:rsidR="001F57ED" w:rsidRPr="00BA7CE0" w:rsidRDefault="001F57ED" w:rsidP="00100C9B">
            <w:pPr>
              <w:jc w:val="both"/>
              <w:rPr>
                <w:sz w:val="24"/>
                <w:szCs w:val="24"/>
              </w:rPr>
            </w:pPr>
            <w:r w:rsidRPr="00BA7CE0">
              <w:rPr>
                <w:sz w:val="24"/>
                <w:szCs w:val="24"/>
              </w:rPr>
              <w:t>4</w:t>
            </w:r>
          </w:p>
        </w:tc>
        <w:tc>
          <w:tcPr>
            <w:tcW w:w="829" w:type="dxa"/>
          </w:tcPr>
          <w:p w:rsidR="001F57ED" w:rsidRPr="00BA7CE0" w:rsidRDefault="001F57ED" w:rsidP="00100C9B">
            <w:pPr>
              <w:jc w:val="both"/>
              <w:rPr>
                <w:sz w:val="24"/>
                <w:szCs w:val="24"/>
              </w:rPr>
            </w:pPr>
          </w:p>
        </w:tc>
        <w:tc>
          <w:tcPr>
            <w:tcW w:w="720" w:type="dxa"/>
          </w:tcPr>
          <w:p w:rsidR="001F57ED" w:rsidRPr="00BA7CE0" w:rsidRDefault="001F57ED" w:rsidP="00100C9B">
            <w:pPr>
              <w:jc w:val="both"/>
              <w:rPr>
                <w:sz w:val="24"/>
                <w:szCs w:val="24"/>
              </w:rPr>
            </w:pPr>
          </w:p>
        </w:tc>
        <w:tc>
          <w:tcPr>
            <w:tcW w:w="900" w:type="dxa"/>
          </w:tcPr>
          <w:p w:rsidR="001F57ED" w:rsidRPr="00BA7CE0" w:rsidRDefault="001F57ED" w:rsidP="00100C9B">
            <w:pPr>
              <w:jc w:val="both"/>
              <w:rPr>
                <w:sz w:val="24"/>
                <w:szCs w:val="24"/>
              </w:rPr>
            </w:pPr>
            <w:r w:rsidRPr="00BA7CE0">
              <w:rPr>
                <w:sz w:val="24"/>
                <w:szCs w:val="24"/>
              </w:rPr>
              <w:t>4</w:t>
            </w:r>
          </w:p>
        </w:tc>
        <w:tc>
          <w:tcPr>
            <w:tcW w:w="720" w:type="dxa"/>
            <w:shd w:val="clear" w:color="auto" w:fill="auto"/>
          </w:tcPr>
          <w:p w:rsidR="001F57ED" w:rsidRPr="00BA7CE0" w:rsidRDefault="001F57ED" w:rsidP="00100C9B">
            <w:pPr>
              <w:jc w:val="both"/>
              <w:rPr>
                <w:sz w:val="24"/>
                <w:szCs w:val="24"/>
              </w:rPr>
            </w:pPr>
          </w:p>
        </w:tc>
        <w:tc>
          <w:tcPr>
            <w:tcW w:w="720" w:type="dxa"/>
            <w:shd w:val="clear" w:color="auto" w:fill="auto"/>
          </w:tcPr>
          <w:p w:rsidR="001F57ED" w:rsidRPr="00BA7CE0" w:rsidRDefault="001F57ED" w:rsidP="00100C9B">
            <w:pPr>
              <w:jc w:val="both"/>
              <w:rPr>
                <w:sz w:val="24"/>
                <w:szCs w:val="24"/>
              </w:rPr>
            </w:pPr>
            <w:r w:rsidRPr="00BA7CE0">
              <w:rPr>
                <w:sz w:val="24"/>
                <w:szCs w:val="24"/>
              </w:rPr>
              <w:t>8</w:t>
            </w:r>
          </w:p>
        </w:tc>
      </w:tr>
    </w:tbl>
    <w:p w:rsidR="001F57ED" w:rsidRPr="00BA7CE0" w:rsidRDefault="001F57ED" w:rsidP="001F57ED">
      <w:pPr>
        <w:jc w:val="both"/>
        <w:rPr>
          <w:b/>
          <w:sz w:val="24"/>
          <w:szCs w:val="24"/>
        </w:rPr>
      </w:pPr>
      <w:r w:rsidRPr="00BA7CE0">
        <w:rPr>
          <w:b/>
          <w:sz w:val="24"/>
          <w:szCs w:val="24"/>
        </w:rPr>
        <w:t>6. Лабораторный практикум</w:t>
      </w:r>
    </w:p>
    <w:p w:rsidR="001F57ED" w:rsidRPr="00BA7CE0" w:rsidRDefault="001F57ED" w:rsidP="001F57ED">
      <w:pPr>
        <w:jc w:val="both"/>
        <w:rPr>
          <w:sz w:val="24"/>
          <w:szCs w:val="24"/>
          <w:lang w:val="en-US"/>
        </w:rPr>
      </w:pPr>
      <w:r w:rsidRPr="00BA7CE0">
        <w:rPr>
          <w:sz w:val="24"/>
          <w:szCs w:val="24"/>
        </w:rPr>
        <w:t>Нет</w:t>
      </w:r>
    </w:p>
    <w:p w:rsidR="001F57ED" w:rsidRPr="00BA7CE0" w:rsidRDefault="001F57ED" w:rsidP="001F57ED">
      <w:pPr>
        <w:jc w:val="both"/>
        <w:rPr>
          <w:sz w:val="24"/>
          <w:szCs w:val="24"/>
          <w:lang w:val="en-US"/>
        </w:rPr>
      </w:pPr>
    </w:p>
    <w:p w:rsidR="001F57ED" w:rsidRPr="00BA7CE0" w:rsidRDefault="001F57ED" w:rsidP="001F57ED">
      <w:pPr>
        <w:numPr>
          <w:ilvl w:val="0"/>
          <w:numId w:val="249"/>
        </w:numPr>
        <w:tabs>
          <w:tab w:val="num" w:pos="720"/>
        </w:tabs>
        <w:jc w:val="both"/>
        <w:rPr>
          <w:b/>
          <w:sz w:val="24"/>
          <w:szCs w:val="24"/>
        </w:rPr>
      </w:pPr>
      <w:r w:rsidRPr="00BA7CE0">
        <w:rPr>
          <w:b/>
          <w:sz w:val="24"/>
          <w:szCs w:val="24"/>
        </w:rPr>
        <w:t>Примерная тематика курсовых проектов (работ) и рефератов</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Социологические модели политической власти.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Сущность и социальные функции политического представи</w:t>
      </w:r>
      <w:r w:rsidRPr="00BA7CE0">
        <w:rPr>
          <w:color w:val="000000"/>
          <w:sz w:val="24"/>
          <w:szCs w:val="24"/>
        </w:rPr>
        <w:softHyphen/>
        <w:t>тельства.</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lastRenderedPageBreak/>
        <w:t>Выборы в органы власти как политический институт и политический процесс.</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Типология выборов в органы власти.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Политический спектакль: особенности электоральной драма</w:t>
      </w:r>
      <w:r w:rsidRPr="00BA7CE0">
        <w:rPr>
          <w:color w:val="000000"/>
          <w:sz w:val="24"/>
          <w:szCs w:val="24"/>
        </w:rPr>
        <w:softHyphen/>
        <w:t>тургии.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Способы актуализации мифов массового сознания.</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Неформальные политические коммуникации.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Планирование и стратегия избирательной кампании.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Влияние социальной дифференциации на политический процесс.</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Конфликт законодательной и исполнительной власти в России.</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Роль социологической информации в процессах принятия политических решений.</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Политическое сознание и политическое поведение.</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Протест как тип политического поведения.</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Политическая социализация и ее основные агенты.</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Политическая культура гражданина: социальные условия формирования.</w:t>
      </w:r>
    </w:p>
    <w:p w:rsidR="001F57ED" w:rsidRPr="00BA7CE0" w:rsidRDefault="001F57ED" w:rsidP="001F57ED">
      <w:pPr>
        <w:numPr>
          <w:ilvl w:val="0"/>
          <w:numId w:val="256"/>
        </w:numPr>
        <w:shd w:val="clear" w:color="auto" w:fill="FFFFFF"/>
        <w:jc w:val="both"/>
        <w:rPr>
          <w:sz w:val="24"/>
          <w:szCs w:val="24"/>
        </w:rPr>
      </w:pPr>
      <w:r w:rsidRPr="00BA7CE0">
        <w:rPr>
          <w:color w:val="000000"/>
          <w:sz w:val="24"/>
          <w:szCs w:val="24"/>
        </w:rPr>
        <w:t>Принципы проектирования политической кампании.</w:t>
      </w:r>
    </w:p>
    <w:p w:rsidR="001F57ED" w:rsidRPr="00BA7CE0" w:rsidRDefault="001F57ED" w:rsidP="001F57ED">
      <w:pPr>
        <w:jc w:val="both"/>
        <w:rPr>
          <w:b/>
          <w:sz w:val="24"/>
          <w:szCs w:val="24"/>
        </w:rPr>
      </w:pPr>
    </w:p>
    <w:p w:rsidR="001F57ED" w:rsidRPr="00BA7CE0" w:rsidRDefault="001F57ED" w:rsidP="001F57ED">
      <w:pPr>
        <w:jc w:val="both"/>
        <w:rPr>
          <w:b/>
          <w:sz w:val="24"/>
          <w:szCs w:val="24"/>
        </w:rPr>
      </w:pPr>
      <w:r w:rsidRPr="00BA7CE0">
        <w:rPr>
          <w:b/>
          <w:sz w:val="24"/>
          <w:szCs w:val="24"/>
        </w:rPr>
        <w:t>8. Учебно-методическое и информационное обеспечение дисциплины:</w:t>
      </w:r>
    </w:p>
    <w:p w:rsidR="001F57ED" w:rsidRPr="00BA7CE0" w:rsidRDefault="001F57ED" w:rsidP="001F57ED">
      <w:pPr>
        <w:jc w:val="both"/>
        <w:rPr>
          <w:b/>
          <w:sz w:val="24"/>
          <w:szCs w:val="24"/>
        </w:rPr>
      </w:pPr>
      <w:r w:rsidRPr="00BA7CE0">
        <w:rPr>
          <w:b/>
          <w:sz w:val="24"/>
          <w:szCs w:val="24"/>
        </w:rPr>
        <w:t xml:space="preserve">а) основная литература. </w:t>
      </w:r>
    </w:p>
    <w:p w:rsidR="001F57ED" w:rsidRPr="00BA7CE0" w:rsidRDefault="001F57ED" w:rsidP="001F57ED">
      <w:pPr>
        <w:jc w:val="both"/>
        <w:rPr>
          <w:sz w:val="24"/>
          <w:szCs w:val="24"/>
        </w:rPr>
      </w:pPr>
    </w:p>
    <w:p w:rsidR="001F57ED" w:rsidRPr="00BA7CE0" w:rsidRDefault="001F57ED" w:rsidP="001F57ED">
      <w:pPr>
        <w:shd w:val="clear" w:color="auto" w:fill="FFFFFF"/>
        <w:jc w:val="both"/>
        <w:rPr>
          <w:color w:val="000000"/>
          <w:sz w:val="24"/>
          <w:szCs w:val="24"/>
        </w:rPr>
      </w:pPr>
      <w:r w:rsidRPr="00BA7CE0">
        <w:rPr>
          <w:iCs/>
          <w:color w:val="000000"/>
          <w:sz w:val="24"/>
          <w:szCs w:val="24"/>
        </w:rPr>
        <w:t xml:space="preserve">1.Амелин В.Н. </w:t>
      </w:r>
      <w:r w:rsidRPr="00BA7CE0">
        <w:rPr>
          <w:color w:val="000000"/>
          <w:sz w:val="24"/>
          <w:szCs w:val="24"/>
        </w:rPr>
        <w:t>Социология политики. М., 2002.</w:t>
      </w:r>
    </w:p>
    <w:p w:rsidR="001F57ED" w:rsidRPr="00BA7CE0" w:rsidRDefault="001F57ED" w:rsidP="001F57ED">
      <w:pPr>
        <w:shd w:val="clear" w:color="auto" w:fill="FFFFFF"/>
        <w:jc w:val="both"/>
        <w:rPr>
          <w:sz w:val="24"/>
          <w:szCs w:val="24"/>
        </w:rPr>
      </w:pPr>
      <w:r w:rsidRPr="00BA7CE0">
        <w:rPr>
          <w:color w:val="000000"/>
          <w:sz w:val="24"/>
          <w:szCs w:val="24"/>
        </w:rPr>
        <w:t>2.Артемов Г.П. Политическая социология. Учеб. пособие. М., 2002.</w:t>
      </w:r>
    </w:p>
    <w:p w:rsidR="001F57ED" w:rsidRPr="00BA7CE0" w:rsidRDefault="001F57ED" w:rsidP="001F57ED">
      <w:pPr>
        <w:shd w:val="clear" w:color="auto" w:fill="FFFFFF"/>
        <w:jc w:val="both"/>
        <w:rPr>
          <w:sz w:val="24"/>
          <w:szCs w:val="24"/>
        </w:rPr>
      </w:pPr>
      <w:r w:rsidRPr="00BA7CE0">
        <w:rPr>
          <w:sz w:val="24"/>
          <w:szCs w:val="24"/>
        </w:rPr>
        <w:t>3.Желтов В.В., Желтов М.В. Политическая социология: Учеб. пособие. 2-е изд. М., 2009.</w:t>
      </w:r>
    </w:p>
    <w:p w:rsidR="001F57ED" w:rsidRPr="00BA7CE0" w:rsidRDefault="001F57ED" w:rsidP="001F57ED">
      <w:pPr>
        <w:jc w:val="both"/>
        <w:rPr>
          <w:sz w:val="24"/>
          <w:szCs w:val="24"/>
        </w:rPr>
      </w:pPr>
      <w:r w:rsidRPr="00BA7CE0">
        <w:rPr>
          <w:sz w:val="24"/>
          <w:szCs w:val="24"/>
        </w:rPr>
        <w:t>4.Козырев Г.И. Политология. Учеб. пособие. М, 2010.</w:t>
      </w:r>
    </w:p>
    <w:p w:rsidR="001F57ED" w:rsidRPr="00BA7CE0" w:rsidRDefault="001F57ED" w:rsidP="001F57ED">
      <w:pPr>
        <w:snapToGrid w:val="0"/>
        <w:jc w:val="both"/>
        <w:rPr>
          <w:sz w:val="24"/>
          <w:szCs w:val="24"/>
        </w:rPr>
      </w:pPr>
      <w:r w:rsidRPr="00BA7CE0">
        <w:rPr>
          <w:sz w:val="24"/>
          <w:szCs w:val="24"/>
        </w:rPr>
        <w:t>5.Козырев Г.И. «Враг», (образ врага) в общественных и политических отношениях.// Социологические исследования. 2008. № 1.</w:t>
      </w:r>
    </w:p>
    <w:p w:rsidR="001F57ED" w:rsidRPr="00BA7CE0" w:rsidRDefault="001F57ED" w:rsidP="001F57ED">
      <w:pPr>
        <w:jc w:val="both"/>
        <w:rPr>
          <w:sz w:val="24"/>
          <w:szCs w:val="24"/>
        </w:rPr>
      </w:pPr>
      <w:r w:rsidRPr="00BA7CE0">
        <w:rPr>
          <w:sz w:val="24"/>
          <w:szCs w:val="24"/>
        </w:rPr>
        <w:t>6. Политическая социология. / Под рад. Ж.Т. Тощенко. М., 2011.</w:t>
      </w:r>
    </w:p>
    <w:p w:rsidR="001F57ED" w:rsidRPr="00BA7CE0" w:rsidRDefault="001F57ED" w:rsidP="001F57ED">
      <w:pPr>
        <w:jc w:val="both"/>
        <w:rPr>
          <w:sz w:val="24"/>
          <w:szCs w:val="24"/>
        </w:rPr>
      </w:pPr>
      <w:r w:rsidRPr="00BA7CE0">
        <w:rPr>
          <w:sz w:val="24"/>
          <w:szCs w:val="24"/>
        </w:rPr>
        <w:t>7.Пьер Бурдье. Социология политики. М., 1993.</w:t>
      </w:r>
    </w:p>
    <w:p w:rsidR="001F57ED" w:rsidRPr="00BA7CE0" w:rsidRDefault="001F57ED" w:rsidP="001F57ED">
      <w:pPr>
        <w:jc w:val="both"/>
        <w:rPr>
          <w:b/>
          <w:sz w:val="24"/>
          <w:szCs w:val="24"/>
        </w:rPr>
      </w:pPr>
    </w:p>
    <w:p w:rsidR="001F57ED" w:rsidRPr="00BA7CE0" w:rsidRDefault="001F57ED" w:rsidP="001F57ED">
      <w:pPr>
        <w:jc w:val="both"/>
        <w:rPr>
          <w:b/>
          <w:sz w:val="24"/>
          <w:szCs w:val="24"/>
        </w:rPr>
      </w:pPr>
      <w:r w:rsidRPr="00BA7CE0">
        <w:rPr>
          <w:b/>
          <w:sz w:val="24"/>
          <w:szCs w:val="24"/>
        </w:rPr>
        <w:t>б) дополнительная литература</w:t>
      </w:r>
    </w:p>
    <w:p w:rsidR="001F57ED" w:rsidRPr="00BA7CE0" w:rsidRDefault="001F57ED" w:rsidP="001F57ED">
      <w:pPr>
        <w:jc w:val="both"/>
        <w:rPr>
          <w:b/>
          <w:sz w:val="24"/>
          <w:szCs w:val="24"/>
        </w:rPr>
      </w:pPr>
    </w:p>
    <w:p w:rsidR="001F57ED" w:rsidRPr="00BA7CE0" w:rsidRDefault="001F57ED" w:rsidP="001F57ED">
      <w:pPr>
        <w:numPr>
          <w:ilvl w:val="0"/>
          <w:numId w:val="255"/>
        </w:numPr>
        <w:jc w:val="both"/>
        <w:rPr>
          <w:sz w:val="24"/>
          <w:szCs w:val="24"/>
        </w:rPr>
      </w:pPr>
      <w:r w:rsidRPr="00BA7CE0">
        <w:rPr>
          <w:sz w:val="24"/>
          <w:szCs w:val="24"/>
        </w:rPr>
        <w:t>Гарр Т.Р. Почему люди бунтуют. М., 2005.</w:t>
      </w:r>
    </w:p>
    <w:p w:rsidR="001F57ED" w:rsidRPr="00BA7CE0" w:rsidRDefault="001F57ED" w:rsidP="001F57ED">
      <w:pPr>
        <w:numPr>
          <w:ilvl w:val="0"/>
          <w:numId w:val="255"/>
        </w:numPr>
        <w:jc w:val="both"/>
        <w:rPr>
          <w:sz w:val="24"/>
          <w:szCs w:val="24"/>
        </w:rPr>
      </w:pPr>
      <w:r w:rsidRPr="00BA7CE0">
        <w:rPr>
          <w:sz w:val="24"/>
          <w:szCs w:val="24"/>
        </w:rPr>
        <w:t>Козырев Г.И Политическая конфликтология. М., 2011.</w:t>
      </w:r>
    </w:p>
    <w:p w:rsidR="001F57ED" w:rsidRPr="00BA7CE0" w:rsidRDefault="001F57ED" w:rsidP="001F57ED">
      <w:pPr>
        <w:numPr>
          <w:ilvl w:val="0"/>
          <w:numId w:val="255"/>
        </w:numPr>
        <w:jc w:val="both"/>
        <w:rPr>
          <w:sz w:val="24"/>
          <w:szCs w:val="24"/>
        </w:rPr>
      </w:pPr>
      <w:r w:rsidRPr="00BA7CE0">
        <w:rPr>
          <w:sz w:val="24"/>
          <w:szCs w:val="24"/>
        </w:rPr>
        <w:t>Лебон Г. Психология масс. М., 2000.</w:t>
      </w:r>
    </w:p>
    <w:p w:rsidR="001F57ED" w:rsidRPr="00BA7CE0" w:rsidRDefault="001F57ED" w:rsidP="001F57ED">
      <w:pPr>
        <w:numPr>
          <w:ilvl w:val="0"/>
          <w:numId w:val="255"/>
        </w:numPr>
        <w:jc w:val="both"/>
        <w:rPr>
          <w:sz w:val="24"/>
          <w:szCs w:val="24"/>
        </w:rPr>
      </w:pPr>
      <w:r w:rsidRPr="00BA7CE0">
        <w:rPr>
          <w:sz w:val="24"/>
          <w:szCs w:val="24"/>
        </w:rPr>
        <w:t>Панарин А.С. Искушение глобализмом. М., 2002.</w:t>
      </w:r>
    </w:p>
    <w:p w:rsidR="001F57ED" w:rsidRPr="00BA7CE0" w:rsidRDefault="001F57ED" w:rsidP="001F57ED">
      <w:pPr>
        <w:numPr>
          <w:ilvl w:val="0"/>
          <w:numId w:val="255"/>
        </w:numPr>
        <w:jc w:val="both"/>
        <w:rPr>
          <w:sz w:val="24"/>
          <w:szCs w:val="24"/>
        </w:rPr>
      </w:pPr>
      <w:r w:rsidRPr="00BA7CE0">
        <w:rPr>
          <w:sz w:val="24"/>
          <w:szCs w:val="24"/>
        </w:rPr>
        <w:t>Пивоваров Ю.С. Политическая культура. Методологический очерк. М.,1996.</w:t>
      </w:r>
    </w:p>
    <w:p w:rsidR="001F57ED" w:rsidRPr="00BA7CE0" w:rsidRDefault="001F57ED" w:rsidP="001F57ED">
      <w:pPr>
        <w:numPr>
          <w:ilvl w:val="0"/>
          <w:numId w:val="255"/>
        </w:numPr>
        <w:jc w:val="both"/>
        <w:rPr>
          <w:sz w:val="24"/>
          <w:szCs w:val="24"/>
        </w:rPr>
      </w:pPr>
      <w:r w:rsidRPr="00BA7CE0">
        <w:rPr>
          <w:sz w:val="24"/>
          <w:szCs w:val="24"/>
        </w:rPr>
        <w:t>Политическая социология. Ростов п/Д. 1997.</w:t>
      </w:r>
    </w:p>
    <w:p w:rsidR="001F57ED" w:rsidRPr="00BA7CE0" w:rsidRDefault="001F57ED" w:rsidP="001F57ED">
      <w:pPr>
        <w:numPr>
          <w:ilvl w:val="0"/>
          <w:numId w:val="255"/>
        </w:numPr>
        <w:jc w:val="both"/>
        <w:rPr>
          <w:sz w:val="24"/>
          <w:szCs w:val="24"/>
        </w:rPr>
      </w:pPr>
      <w:r w:rsidRPr="00BA7CE0">
        <w:rPr>
          <w:sz w:val="24"/>
          <w:szCs w:val="24"/>
        </w:rPr>
        <w:t xml:space="preserve"> Тощенко Ж.Т. Парадоксальный человек: монография. 2-е изд. М., 2008.</w:t>
      </w:r>
    </w:p>
    <w:p w:rsidR="001F57ED" w:rsidRPr="00BA7CE0" w:rsidRDefault="001F57ED" w:rsidP="001F57ED">
      <w:pPr>
        <w:jc w:val="both"/>
        <w:rPr>
          <w:sz w:val="24"/>
          <w:szCs w:val="24"/>
        </w:rPr>
      </w:pPr>
    </w:p>
    <w:p w:rsidR="001F57ED" w:rsidRPr="00BA7CE0" w:rsidRDefault="001F57ED" w:rsidP="001F57ED">
      <w:pPr>
        <w:jc w:val="both"/>
        <w:rPr>
          <w:sz w:val="24"/>
          <w:szCs w:val="24"/>
        </w:rPr>
      </w:pPr>
      <w:r w:rsidRPr="00BA7CE0">
        <w:rPr>
          <w:b/>
          <w:sz w:val="24"/>
          <w:szCs w:val="24"/>
        </w:rPr>
        <w:t>в) программное обеспечение.</w:t>
      </w:r>
      <w:r w:rsidRPr="00BA7CE0">
        <w:rPr>
          <w:sz w:val="24"/>
          <w:szCs w:val="24"/>
        </w:rPr>
        <w:t xml:space="preserve"> Имеется необходимое программное обеспечение.</w:t>
      </w:r>
    </w:p>
    <w:p w:rsidR="001F57ED" w:rsidRPr="00BA7CE0" w:rsidRDefault="001F57ED" w:rsidP="001F57ED">
      <w:pPr>
        <w:jc w:val="both"/>
        <w:rPr>
          <w:sz w:val="24"/>
          <w:szCs w:val="24"/>
        </w:rPr>
      </w:pPr>
      <w:r w:rsidRPr="00BA7CE0">
        <w:rPr>
          <w:b/>
          <w:sz w:val="24"/>
          <w:szCs w:val="24"/>
        </w:rPr>
        <w:t>г) базы данных, информационно-справочные и поисковые системы</w:t>
      </w:r>
      <w:r w:rsidRPr="00BA7CE0">
        <w:rPr>
          <w:sz w:val="24"/>
          <w:szCs w:val="24"/>
        </w:rPr>
        <w:t>. По основным разделам курса имеются информационные порталы и обеспечен доступ к современным профессиональным базам данных, информационным справочным и поисковым системам.</w:t>
      </w:r>
    </w:p>
    <w:p w:rsidR="001F57ED" w:rsidRPr="00BA7CE0" w:rsidRDefault="001F57ED" w:rsidP="001F57ED">
      <w:pPr>
        <w:jc w:val="both"/>
        <w:rPr>
          <w:sz w:val="24"/>
          <w:szCs w:val="24"/>
        </w:rPr>
      </w:pPr>
    </w:p>
    <w:p w:rsidR="001F57ED" w:rsidRPr="00BA7CE0" w:rsidRDefault="001F57ED" w:rsidP="001F57ED">
      <w:pPr>
        <w:jc w:val="both"/>
        <w:rPr>
          <w:b/>
          <w:sz w:val="24"/>
          <w:szCs w:val="24"/>
        </w:rPr>
      </w:pPr>
      <w:r w:rsidRPr="00BA7CE0">
        <w:rPr>
          <w:b/>
          <w:sz w:val="24"/>
          <w:szCs w:val="24"/>
        </w:rPr>
        <w:t xml:space="preserve">9. Материально-техническое обеспечение дисциплины: </w:t>
      </w:r>
    </w:p>
    <w:p w:rsidR="001F57ED" w:rsidRPr="00BA7CE0" w:rsidRDefault="001F57ED" w:rsidP="001F57ED">
      <w:pPr>
        <w:jc w:val="both"/>
        <w:rPr>
          <w:sz w:val="24"/>
          <w:szCs w:val="24"/>
        </w:rPr>
      </w:pPr>
      <w:r w:rsidRPr="00BA7CE0">
        <w:rPr>
          <w:sz w:val="24"/>
          <w:szCs w:val="24"/>
        </w:rPr>
        <w:t xml:space="preserve"> Минимально необходимый для реализации программы  перечень материально-технического обеспечения включает в себя специально оборудованные кабинеты и аудитории</w:t>
      </w:r>
      <w:r w:rsidRPr="00BA7CE0">
        <w:rPr>
          <w:b/>
          <w:sz w:val="24"/>
          <w:szCs w:val="24"/>
        </w:rPr>
        <w:t xml:space="preserve">, </w:t>
      </w:r>
      <w:r w:rsidRPr="00BA7CE0">
        <w:rPr>
          <w:sz w:val="24"/>
          <w:szCs w:val="24"/>
        </w:rPr>
        <w:t xml:space="preserve">лаборатории, предназначенные для: </w:t>
      </w:r>
      <w:r w:rsidRPr="00BA7CE0">
        <w:rPr>
          <w:spacing w:val="-4"/>
          <w:sz w:val="24"/>
          <w:szCs w:val="24"/>
        </w:rPr>
        <w:t xml:space="preserve">проведения лекций. практических и лабораторных работ, консультаций; </w:t>
      </w:r>
      <w:r w:rsidRPr="00BA7CE0">
        <w:rPr>
          <w:sz w:val="24"/>
          <w:szCs w:val="24"/>
        </w:rPr>
        <w:t>самостоятельной учебной работы студентов; научно-исследовательской работы студентов.</w:t>
      </w:r>
    </w:p>
    <w:p w:rsidR="001F57ED" w:rsidRPr="00BA7CE0" w:rsidRDefault="001F57ED" w:rsidP="001F57ED">
      <w:pPr>
        <w:jc w:val="both"/>
        <w:rPr>
          <w:b/>
          <w:sz w:val="24"/>
          <w:szCs w:val="24"/>
        </w:rPr>
      </w:pPr>
    </w:p>
    <w:p w:rsidR="001F57ED" w:rsidRPr="00BA7CE0" w:rsidRDefault="001F57ED" w:rsidP="001F57ED">
      <w:pPr>
        <w:jc w:val="both"/>
        <w:rPr>
          <w:b/>
          <w:sz w:val="24"/>
          <w:szCs w:val="24"/>
        </w:rPr>
      </w:pPr>
      <w:r w:rsidRPr="00BA7CE0">
        <w:rPr>
          <w:b/>
          <w:sz w:val="24"/>
          <w:szCs w:val="24"/>
        </w:rPr>
        <w:t>10. Методические рекомендации по организации изучения дисциплины:</w:t>
      </w:r>
    </w:p>
    <w:p w:rsidR="001F57ED" w:rsidRPr="00BA7CE0" w:rsidRDefault="001F57ED" w:rsidP="001F57ED">
      <w:pPr>
        <w:jc w:val="both"/>
        <w:rPr>
          <w:sz w:val="24"/>
          <w:szCs w:val="24"/>
        </w:rPr>
      </w:pPr>
      <w:r w:rsidRPr="00BA7CE0">
        <w:rPr>
          <w:sz w:val="24"/>
          <w:szCs w:val="24"/>
        </w:rPr>
        <w:lastRenderedPageBreak/>
        <w:t>Аттестация по данной дисциплине происходит в форме устного экзамена. Промежуточными формами контроля выступают семинары, а также тематические коллоквиумы</w:t>
      </w:r>
    </w:p>
    <w:p w:rsidR="001F57ED" w:rsidRPr="00BA7CE0" w:rsidRDefault="001F57ED" w:rsidP="001F57ED">
      <w:pPr>
        <w:jc w:val="both"/>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jc w:val="both"/>
        <w:rPr>
          <w:sz w:val="24"/>
          <w:szCs w:val="24"/>
        </w:rPr>
      </w:pPr>
    </w:p>
    <w:p w:rsidR="001F57ED" w:rsidRPr="00BA7CE0" w:rsidRDefault="001F57ED" w:rsidP="001F57ED">
      <w:pPr>
        <w:jc w:val="both"/>
        <w:rPr>
          <w:b/>
          <w:sz w:val="24"/>
          <w:szCs w:val="24"/>
        </w:rPr>
      </w:pPr>
      <w:r w:rsidRPr="00BA7CE0">
        <w:rPr>
          <w:b/>
          <w:sz w:val="24"/>
          <w:szCs w:val="24"/>
        </w:rPr>
        <w:t>Разработчик: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c>
          <w:tcPr>
            <w:tcW w:w="3190" w:type="dxa"/>
          </w:tcPr>
          <w:p w:rsidR="001F57ED" w:rsidRPr="00BA7CE0" w:rsidRDefault="001F57ED" w:rsidP="00100C9B">
            <w:pPr>
              <w:jc w:val="both"/>
              <w:rPr>
                <w:sz w:val="24"/>
                <w:szCs w:val="24"/>
              </w:rPr>
            </w:pPr>
            <w:r w:rsidRPr="00BA7CE0">
              <w:rPr>
                <w:sz w:val="24"/>
                <w:szCs w:val="24"/>
              </w:rPr>
              <w:t>Кафедра социологии РХТУ</w:t>
            </w:r>
          </w:p>
        </w:tc>
        <w:tc>
          <w:tcPr>
            <w:tcW w:w="3190" w:type="dxa"/>
          </w:tcPr>
          <w:p w:rsidR="001F57ED" w:rsidRPr="00BA7CE0" w:rsidRDefault="001F57ED" w:rsidP="00100C9B">
            <w:pPr>
              <w:jc w:val="both"/>
              <w:rPr>
                <w:sz w:val="24"/>
                <w:szCs w:val="24"/>
              </w:rPr>
            </w:pPr>
            <w:r w:rsidRPr="00BA7CE0">
              <w:rPr>
                <w:sz w:val="24"/>
                <w:szCs w:val="24"/>
              </w:rPr>
              <w:t xml:space="preserve">               профессор</w:t>
            </w:r>
          </w:p>
        </w:tc>
        <w:tc>
          <w:tcPr>
            <w:tcW w:w="3191" w:type="dxa"/>
          </w:tcPr>
          <w:p w:rsidR="001F57ED" w:rsidRPr="00BA7CE0" w:rsidRDefault="001F57ED" w:rsidP="00100C9B">
            <w:pPr>
              <w:jc w:val="both"/>
              <w:rPr>
                <w:sz w:val="24"/>
                <w:szCs w:val="24"/>
              </w:rPr>
            </w:pPr>
            <w:r w:rsidRPr="00BA7CE0">
              <w:rPr>
                <w:sz w:val="24"/>
                <w:szCs w:val="24"/>
              </w:rPr>
              <w:t>Г.И. Козырев</w:t>
            </w:r>
          </w:p>
        </w:tc>
      </w:tr>
    </w:tbl>
    <w:p w:rsidR="001F57ED" w:rsidRPr="00BA7CE0" w:rsidRDefault="001F57ED" w:rsidP="001F57ED">
      <w:pPr>
        <w:jc w:val="both"/>
        <w:rPr>
          <w:b/>
          <w:sz w:val="24"/>
          <w:szCs w:val="24"/>
        </w:rPr>
      </w:pPr>
      <w:r w:rsidRPr="00BA7CE0">
        <w:rPr>
          <w:sz w:val="24"/>
          <w:szCs w:val="24"/>
        </w:rPr>
        <w:t xml:space="preserve">  </w:t>
      </w:r>
      <w:r w:rsidRPr="00BA7CE0">
        <w:rPr>
          <w:b/>
          <w:sz w:val="24"/>
          <w:szCs w:val="24"/>
        </w:rPr>
        <w:t>Эксперты: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89"/>
        <w:gridCol w:w="3190"/>
      </w:tblGrid>
      <w:tr w:rsidR="001F57ED" w:rsidRPr="00BA7CE0" w:rsidTr="00100C9B">
        <w:tc>
          <w:tcPr>
            <w:tcW w:w="3190" w:type="dxa"/>
          </w:tcPr>
          <w:p w:rsidR="001F57ED" w:rsidRPr="00BA7CE0" w:rsidRDefault="001F57ED" w:rsidP="00100C9B">
            <w:pPr>
              <w:jc w:val="both"/>
              <w:rPr>
                <w:sz w:val="24"/>
                <w:szCs w:val="24"/>
              </w:rPr>
            </w:pPr>
            <w:r w:rsidRPr="00BA7CE0">
              <w:rPr>
                <w:sz w:val="24"/>
                <w:szCs w:val="24"/>
              </w:rPr>
              <w:t>РХТУ им. Д.И. Менделеева</w:t>
            </w:r>
          </w:p>
        </w:tc>
        <w:tc>
          <w:tcPr>
            <w:tcW w:w="3189" w:type="dxa"/>
          </w:tcPr>
          <w:p w:rsidR="001F57ED" w:rsidRPr="00BA7CE0" w:rsidRDefault="001F57ED" w:rsidP="00100C9B">
            <w:pPr>
              <w:jc w:val="both"/>
              <w:rPr>
                <w:sz w:val="24"/>
                <w:szCs w:val="24"/>
              </w:rPr>
            </w:pPr>
            <w:r w:rsidRPr="00BA7CE0">
              <w:rPr>
                <w:sz w:val="24"/>
                <w:szCs w:val="24"/>
              </w:rPr>
              <w:t>Заведующий кафедрой социологии</w:t>
            </w:r>
          </w:p>
        </w:tc>
        <w:tc>
          <w:tcPr>
            <w:tcW w:w="3190" w:type="dxa"/>
          </w:tcPr>
          <w:p w:rsidR="001F57ED" w:rsidRPr="00BA7CE0" w:rsidRDefault="001F57ED" w:rsidP="00100C9B">
            <w:pPr>
              <w:jc w:val="both"/>
              <w:rPr>
                <w:sz w:val="24"/>
                <w:szCs w:val="24"/>
              </w:rPr>
            </w:pPr>
            <w:r w:rsidRPr="00BA7CE0">
              <w:rPr>
                <w:sz w:val="24"/>
                <w:szCs w:val="24"/>
              </w:rPr>
              <w:t xml:space="preserve">         С.А. Губина</w:t>
            </w:r>
          </w:p>
        </w:tc>
      </w:tr>
      <w:tr w:rsidR="001F57ED" w:rsidRPr="00BA7CE0" w:rsidTr="00100C9B">
        <w:tc>
          <w:tcPr>
            <w:tcW w:w="3190" w:type="dxa"/>
          </w:tcPr>
          <w:p w:rsidR="001F57ED" w:rsidRPr="00BA7CE0" w:rsidRDefault="001F57ED" w:rsidP="00100C9B">
            <w:pPr>
              <w:jc w:val="both"/>
              <w:rPr>
                <w:sz w:val="24"/>
                <w:szCs w:val="24"/>
              </w:rPr>
            </w:pPr>
            <w:r w:rsidRPr="00BA7CE0">
              <w:rPr>
                <w:sz w:val="24"/>
                <w:szCs w:val="24"/>
              </w:rPr>
              <w:t>РГГУ</w:t>
            </w:r>
          </w:p>
        </w:tc>
        <w:tc>
          <w:tcPr>
            <w:tcW w:w="3189" w:type="dxa"/>
          </w:tcPr>
          <w:p w:rsidR="001F57ED" w:rsidRPr="00BA7CE0" w:rsidRDefault="001F57ED" w:rsidP="00100C9B">
            <w:pPr>
              <w:jc w:val="both"/>
              <w:rPr>
                <w:sz w:val="24"/>
                <w:szCs w:val="24"/>
              </w:rPr>
            </w:pPr>
            <w:r w:rsidRPr="00BA7CE0">
              <w:rPr>
                <w:sz w:val="24"/>
                <w:szCs w:val="24"/>
              </w:rPr>
              <w:t>Заведующий кафедрой политической социологии</w:t>
            </w:r>
          </w:p>
        </w:tc>
        <w:tc>
          <w:tcPr>
            <w:tcW w:w="3190" w:type="dxa"/>
          </w:tcPr>
          <w:p w:rsidR="001F57ED" w:rsidRPr="00BA7CE0" w:rsidRDefault="001F57ED" w:rsidP="00100C9B">
            <w:pPr>
              <w:jc w:val="both"/>
              <w:rPr>
                <w:sz w:val="24"/>
                <w:szCs w:val="24"/>
              </w:rPr>
            </w:pPr>
            <w:r w:rsidRPr="00BA7CE0">
              <w:rPr>
                <w:sz w:val="24"/>
                <w:szCs w:val="24"/>
              </w:rPr>
              <w:t xml:space="preserve">        Н.М. Великая</w:t>
            </w:r>
          </w:p>
        </w:tc>
      </w:tr>
    </w:tbl>
    <w:p w:rsidR="001F57ED" w:rsidRPr="00BA7CE0" w:rsidRDefault="001F57ED" w:rsidP="001F57ED">
      <w:pPr>
        <w:jc w:val="both"/>
        <w:rPr>
          <w:b/>
          <w:sz w:val="24"/>
          <w:szCs w:val="24"/>
        </w:rPr>
      </w:pPr>
    </w:p>
    <w:p w:rsidR="001F57ED" w:rsidRPr="00BA7CE0" w:rsidRDefault="001F57ED" w:rsidP="001F57ED">
      <w:pPr>
        <w:jc w:val="center"/>
        <w:rPr>
          <w:b/>
          <w:bCs/>
          <w:sz w:val="24"/>
          <w:szCs w:val="24"/>
        </w:rPr>
      </w:pPr>
      <w:r w:rsidRPr="00BA7CE0">
        <w:rPr>
          <w:b/>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«Социология управления»</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sz w:val="24"/>
          <w:szCs w:val="24"/>
        </w:rPr>
        <w:br w:type="page"/>
      </w:r>
      <w:r w:rsidRPr="00BA7CE0">
        <w:rPr>
          <w:b/>
          <w:sz w:val="24"/>
          <w:szCs w:val="24"/>
        </w:rPr>
        <w:lastRenderedPageBreak/>
        <w:t>1.</w:t>
      </w:r>
      <w:hyperlink w:anchor="_СОДЕРЖАНИЕ" w:history="1">
        <w:r w:rsidRPr="00BA7CE0">
          <w:rPr>
            <w:rStyle w:val="af3"/>
            <w:b/>
            <w:color w:val="auto"/>
            <w:sz w:val="24"/>
            <w:szCs w:val="24"/>
            <w:u w:val="none"/>
          </w:rPr>
          <w:t>Цель освоения дисциплины</w:t>
        </w:r>
      </w:hyperlink>
    </w:p>
    <w:p w:rsidR="001F57ED" w:rsidRPr="00BA7CE0" w:rsidRDefault="001F57ED" w:rsidP="001F57ED">
      <w:pPr>
        <w:ind w:firstLine="680"/>
        <w:jc w:val="both"/>
        <w:rPr>
          <w:sz w:val="24"/>
          <w:szCs w:val="24"/>
        </w:rPr>
      </w:pPr>
      <w:r w:rsidRPr="00BA7CE0">
        <w:rPr>
          <w:sz w:val="24"/>
          <w:szCs w:val="24"/>
        </w:rPr>
        <w:t>Целью освоения дисциплины является формирование у студентов целостного представления о специфике социологического подхода в общей теории управления, а также навыков принятия управленческих решений на основе социологических знаний.</w:t>
      </w:r>
    </w:p>
    <w:p w:rsidR="001F57ED" w:rsidRPr="00BA7CE0" w:rsidRDefault="001F57ED" w:rsidP="001F57ED">
      <w:pPr>
        <w:ind w:firstLine="680"/>
        <w:jc w:val="both"/>
        <w:rPr>
          <w:sz w:val="24"/>
          <w:szCs w:val="24"/>
        </w:rPr>
      </w:pPr>
      <w:r w:rsidRPr="00BA7CE0">
        <w:rPr>
          <w:sz w:val="24"/>
          <w:szCs w:val="24"/>
        </w:rPr>
        <w:t>Изучение данной дисциплины необходимо для формирования у студентов комплексного видения управленческих проблем имеющих социальный характер, их решения посредством применения социологического инструментария; выработки компетенций необходимых для разработки социально значимых проектов.</w:t>
      </w:r>
    </w:p>
    <w:p w:rsidR="001F57ED" w:rsidRPr="00BA7CE0" w:rsidRDefault="001F57ED" w:rsidP="001F57ED">
      <w:pPr>
        <w:ind w:firstLine="680"/>
        <w:jc w:val="both"/>
        <w:rPr>
          <w:sz w:val="24"/>
          <w:szCs w:val="24"/>
        </w:rPr>
      </w:pPr>
      <w:r w:rsidRPr="00BA7CE0">
        <w:rPr>
          <w:sz w:val="24"/>
          <w:szCs w:val="24"/>
        </w:rPr>
        <w:t>Для достижения цели в ходе учебного процесса предполагается решить следующие задачи:</w:t>
      </w:r>
    </w:p>
    <w:p w:rsidR="001F57ED" w:rsidRPr="00BA7CE0" w:rsidRDefault="001F57ED" w:rsidP="001F57ED">
      <w:pPr>
        <w:pStyle w:val="aa"/>
        <w:numPr>
          <w:ilvl w:val="0"/>
          <w:numId w:val="21"/>
        </w:numPr>
        <w:rPr>
          <w:sz w:val="24"/>
          <w:szCs w:val="24"/>
        </w:rPr>
      </w:pPr>
      <w:r w:rsidRPr="00BA7CE0">
        <w:rPr>
          <w:sz w:val="24"/>
          <w:szCs w:val="24"/>
        </w:rPr>
        <w:t>изучить основные этапы становления социологических концепций управления;</w:t>
      </w:r>
    </w:p>
    <w:p w:rsidR="001F57ED" w:rsidRPr="00BA7CE0" w:rsidRDefault="001F57ED" w:rsidP="001F57ED">
      <w:pPr>
        <w:pStyle w:val="aa"/>
        <w:numPr>
          <w:ilvl w:val="0"/>
          <w:numId w:val="21"/>
        </w:numPr>
        <w:rPr>
          <w:sz w:val="24"/>
          <w:szCs w:val="24"/>
        </w:rPr>
      </w:pPr>
      <w:r w:rsidRPr="00BA7CE0">
        <w:rPr>
          <w:sz w:val="24"/>
          <w:szCs w:val="24"/>
        </w:rPr>
        <w:t>рассмотреть структуру управленческого процесса;</w:t>
      </w:r>
    </w:p>
    <w:p w:rsidR="001F57ED" w:rsidRPr="00BA7CE0" w:rsidRDefault="001F57ED" w:rsidP="001F57ED">
      <w:pPr>
        <w:pStyle w:val="aa"/>
        <w:numPr>
          <w:ilvl w:val="0"/>
          <w:numId w:val="21"/>
        </w:numPr>
        <w:rPr>
          <w:sz w:val="24"/>
          <w:szCs w:val="24"/>
        </w:rPr>
      </w:pPr>
      <w:r w:rsidRPr="00BA7CE0">
        <w:rPr>
          <w:sz w:val="24"/>
          <w:szCs w:val="24"/>
        </w:rPr>
        <w:t>проанализировать ц</w:t>
      </w:r>
      <w:r w:rsidRPr="00BA7CE0">
        <w:rPr>
          <w:bCs/>
          <w:sz w:val="24"/>
          <w:szCs w:val="24"/>
        </w:rPr>
        <w:t>енности и мотивы личности в системе управления;</w:t>
      </w:r>
      <w:r w:rsidRPr="00BA7CE0">
        <w:rPr>
          <w:sz w:val="24"/>
          <w:szCs w:val="24"/>
        </w:rPr>
        <w:t xml:space="preserve"> </w:t>
      </w:r>
    </w:p>
    <w:p w:rsidR="001F57ED" w:rsidRPr="00BA7CE0" w:rsidRDefault="001F57ED" w:rsidP="001F57ED">
      <w:pPr>
        <w:pStyle w:val="aa"/>
        <w:numPr>
          <w:ilvl w:val="0"/>
          <w:numId w:val="21"/>
        </w:numPr>
        <w:rPr>
          <w:sz w:val="24"/>
          <w:szCs w:val="24"/>
        </w:rPr>
      </w:pPr>
      <w:r w:rsidRPr="00BA7CE0">
        <w:rPr>
          <w:sz w:val="24"/>
          <w:szCs w:val="24"/>
        </w:rPr>
        <w:t xml:space="preserve">изучить основные принципы социального прогнозирования и проектирования; </w:t>
      </w:r>
    </w:p>
    <w:p w:rsidR="001F57ED" w:rsidRPr="00BA7CE0" w:rsidRDefault="001F57ED" w:rsidP="001F57ED">
      <w:pPr>
        <w:pStyle w:val="aa"/>
        <w:numPr>
          <w:ilvl w:val="0"/>
          <w:numId w:val="21"/>
        </w:numPr>
        <w:rPr>
          <w:sz w:val="24"/>
          <w:szCs w:val="24"/>
        </w:rPr>
      </w:pPr>
      <w:r w:rsidRPr="00BA7CE0">
        <w:rPr>
          <w:sz w:val="24"/>
          <w:szCs w:val="24"/>
        </w:rPr>
        <w:t>раскрыть специфику управленческой деятельности в системе государственной службы;</w:t>
      </w:r>
    </w:p>
    <w:p w:rsidR="001F57ED" w:rsidRPr="00BA7CE0" w:rsidRDefault="001F57ED" w:rsidP="001F57ED">
      <w:pPr>
        <w:pStyle w:val="aa"/>
        <w:numPr>
          <w:ilvl w:val="0"/>
          <w:numId w:val="21"/>
        </w:numPr>
        <w:rPr>
          <w:sz w:val="24"/>
          <w:szCs w:val="24"/>
        </w:rPr>
      </w:pPr>
      <w:r w:rsidRPr="00BA7CE0">
        <w:rPr>
          <w:sz w:val="24"/>
          <w:szCs w:val="24"/>
        </w:rPr>
        <w:t>рассмотреть особенности государственного управления различных уровней власти, его влияния на другие социальные институты;</w:t>
      </w:r>
    </w:p>
    <w:p w:rsidR="001F57ED" w:rsidRPr="00BA7CE0" w:rsidRDefault="001F57ED" w:rsidP="001F57ED">
      <w:pPr>
        <w:pStyle w:val="aa"/>
        <w:numPr>
          <w:ilvl w:val="0"/>
          <w:numId w:val="21"/>
        </w:numPr>
        <w:rPr>
          <w:sz w:val="24"/>
          <w:szCs w:val="24"/>
        </w:rPr>
      </w:pPr>
      <w:r w:rsidRPr="00BA7CE0">
        <w:rPr>
          <w:sz w:val="24"/>
          <w:szCs w:val="24"/>
        </w:rPr>
        <w:t>проанализировать сущность, понятие и функции социального контроля как</w:t>
      </w:r>
      <w:r w:rsidRPr="00BA7CE0">
        <w:rPr>
          <w:sz w:val="24"/>
          <w:szCs w:val="24"/>
          <w:lang w:bidi="bn-IN"/>
        </w:rPr>
        <w:t xml:space="preserve"> механизма поддержания социального порядка</w:t>
      </w:r>
      <w:r w:rsidRPr="00BA7CE0">
        <w:rPr>
          <w:sz w:val="24"/>
          <w:szCs w:val="24"/>
        </w:rPr>
        <w:t xml:space="preserve">. </w:t>
      </w:r>
    </w:p>
    <w:p w:rsidR="001F57ED" w:rsidRPr="00BA7CE0" w:rsidRDefault="001F57ED" w:rsidP="001F57ED">
      <w:pPr>
        <w:ind w:firstLine="680"/>
        <w:jc w:val="both"/>
        <w:rPr>
          <w:sz w:val="24"/>
          <w:szCs w:val="24"/>
        </w:rPr>
      </w:pPr>
    </w:p>
    <w:p w:rsidR="001F57ED" w:rsidRPr="00BA7CE0" w:rsidRDefault="001F57ED" w:rsidP="001F57ED">
      <w:pPr>
        <w:ind w:firstLine="680"/>
        <w:jc w:val="both"/>
        <w:rPr>
          <w:sz w:val="24"/>
          <w:szCs w:val="24"/>
        </w:rPr>
      </w:pPr>
      <w:r w:rsidRPr="00BA7CE0">
        <w:rPr>
          <w:sz w:val="24"/>
          <w:szCs w:val="24"/>
        </w:rPr>
        <w:t>Дисциплина «Социология управления» относится к вариативной части профессионального цикла. Курс читается в 6 семестр, его преподавание основано на дисциплинах - «Политология», «Социальная статистика», «Социальная психология», «Социология организации», «Экономика», «Теория социального государства». В свою очередь он создаёт необходимые предпосылки для освоения программ таких дисциплин, как «Социологическая теория риска», «Социология права» и ряда дисциплин по выбору студента.</w:t>
      </w:r>
    </w:p>
    <w:p w:rsidR="001F57ED" w:rsidRPr="00BA7CE0" w:rsidRDefault="001F57ED" w:rsidP="001F57ED">
      <w:pPr>
        <w:rPr>
          <w:sz w:val="24"/>
          <w:szCs w:val="24"/>
        </w:rPr>
      </w:pPr>
    </w:p>
    <w:p w:rsidR="001F57ED" w:rsidRPr="00BA7CE0" w:rsidRDefault="00563D11" w:rsidP="001F57ED">
      <w:pPr>
        <w:pStyle w:val="1"/>
        <w:spacing w:before="0" w:after="0"/>
        <w:ind w:firstLine="709"/>
        <w:jc w:val="both"/>
        <w:rPr>
          <w:rStyle w:val="af3"/>
          <w:rFonts w:ascii="Times New Roman" w:hAnsi="Times New Roman" w:cs="Times New Roman"/>
          <w:color w:val="auto"/>
          <w:sz w:val="24"/>
          <w:szCs w:val="24"/>
          <w:u w:val="none"/>
        </w:rPr>
      </w:pPr>
      <w:r w:rsidRPr="00563D11">
        <w:rPr>
          <w:rStyle w:val="af3"/>
          <w:rFonts w:ascii="Times New Roman" w:hAnsi="Times New Roman" w:cs="Times New Roman"/>
          <w:color w:val="auto"/>
          <w:sz w:val="24"/>
          <w:szCs w:val="24"/>
          <w:u w:val="none"/>
        </w:rPr>
        <w:fldChar w:fldCharType="begin"/>
      </w:r>
      <w:r w:rsidR="001F57ED" w:rsidRPr="00BA7CE0">
        <w:rPr>
          <w:rStyle w:val="af3"/>
          <w:rFonts w:ascii="Times New Roman" w:hAnsi="Times New Roman" w:cs="Times New Roman"/>
          <w:color w:val="auto"/>
          <w:sz w:val="24"/>
          <w:szCs w:val="24"/>
          <w:u w:val="none"/>
        </w:rPr>
        <w:instrText xml:space="preserve"> HYPERLINK  \l "_СОДЕРЖАНИЕ" </w:instrText>
      </w:r>
      <w:r w:rsidRPr="00563D11">
        <w:rPr>
          <w:rStyle w:val="af3"/>
          <w:rFonts w:ascii="Times New Roman" w:hAnsi="Times New Roman" w:cs="Times New Roman"/>
          <w:color w:val="auto"/>
          <w:sz w:val="24"/>
          <w:szCs w:val="24"/>
          <w:u w:val="none"/>
        </w:rPr>
        <w:fldChar w:fldCharType="separate"/>
      </w:r>
      <w:r w:rsidR="001F57ED" w:rsidRPr="00BA7CE0">
        <w:rPr>
          <w:rStyle w:val="af3"/>
          <w:rFonts w:ascii="Times New Roman" w:hAnsi="Times New Roman" w:cs="Times New Roman"/>
          <w:color w:val="auto"/>
          <w:sz w:val="24"/>
          <w:szCs w:val="24"/>
          <w:u w:val="none"/>
        </w:rPr>
        <w:t>2. Компетенции обучающегося, формируемые в результате освоения дисциплины:</w:t>
      </w:r>
    </w:p>
    <w:p w:rsidR="001F57ED" w:rsidRPr="00BA7CE0" w:rsidRDefault="00563D11" w:rsidP="001F57ED">
      <w:pPr>
        <w:pStyle w:val="affa"/>
        <w:widowControl/>
        <w:numPr>
          <w:ilvl w:val="0"/>
          <w:numId w:val="120"/>
        </w:numPr>
        <w:autoSpaceDE w:val="0"/>
        <w:autoSpaceDN w:val="0"/>
        <w:adjustRightInd w:val="0"/>
        <w:jc w:val="left"/>
        <w:rPr>
          <w:rFonts w:eastAsia="Calibri"/>
          <w:lang w:eastAsia="en-US"/>
        </w:rPr>
      </w:pPr>
      <w:r w:rsidRPr="00BA7CE0">
        <w:rPr>
          <w:rStyle w:val="af3"/>
          <w:color w:val="auto"/>
          <w:u w:val="none"/>
        </w:rPr>
        <w:fldChar w:fldCharType="end"/>
      </w:r>
      <w:r w:rsidR="001F57ED" w:rsidRPr="00BA7CE0">
        <w:rPr>
          <w:rFonts w:eastAsia="Calibri"/>
          <w:lang w:eastAsia="en-US"/>
        </w:rPr>
        <w:t xml:space="preserve"> способность находить организационно-управленческие решения в нестандартных ситуациях и готовность нести за них ответственность (ОК-4);</w:t>
      </w:r>
    </w:p>
    <w:p w:rsidR="001F57ED" w:rsidRPr="00BA7CE0" w:rsidRDefault="001F57ED" w:rsidP="001F57ED">
      <w:pPr>
        <w:pStyle w:val="12"/>
      </w:pPr>
      <w:r w:rsidRPr="00BA7CE0">
        <w:t xml:space="preserve"> </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rPr>
          <w:rFonts w:eastAsia="Calibri"/>
          <w:lang w:eastAsia="en-US"/>
        </w:rPr>
      </w:pP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lastRenderedPageBreak/>
        <w:t>способность составлять и представлять проекты научно-исследовательских и аналитических разработок в соответствии с нормативными документами (ПК-7);</w:t>
      </w:r>
    </w:p>
    <w:p w:rsidR="001F57ED" w:rsidRPr="00BA7CE0" w:rsidRDefault="001F57ED" w:rsidP="001F57ED">
      <w:pPr>
        <w:pStyle w:val="affa"/>
        <w:numPr>
          <w:ilvl w:val="0"/>
          <w:numId w:val="120"/>
        </w:numPr>
        <w:tabs>
          <w:tab w:val="left" w:pos="1080"/>
        </w:tabs>
        <w:rPr>
          <w:rFonts w:eastAsia="Calibri"/>
          <w:lang w:eastAsia="en-US"/>
        </w:rPr>
      </w:pPr>
      <w:r w:rsidRPr="00BA7CE0">
        <w:rPr>
          <w:rFonts w:eastAsia="Calibri"/>
          <w:lang w:eastAsia="en-US"/>
        </w:rPr>
        <w:t>умение обрабатывать и анализировать данные для подготовки аналитических решений, экспертных заключений и рекомендаций (ПК-8);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методы сбора, обработки и интерпретации комплексной социальной информации для решения организационно-управленческих задач, в том числе находящихся за пределами непосредственнной сферы деятельности (ПК-11).</w:t>
      </w:r>
    </w:p>
    <w:p w:rsidR="001F57ED" w:rsidRPr="00BA7CE0" w:rsidRDefault="001F57ED" w:rsidP="001F57ED">
      <w:pPr>
        <w:pStyle w:val="affa"/>
        <w:widowControl/>
        <w:autoSpaceDE w:val="0"/>
        <w:autoSpaceDN w:val="0"/>
        <w:adjustRightInd w:val="0"/>
        <w:ind w:firstLine="0"/>
        <w:jc w:val="left"/>
        <w:rPr>
          <w:rFonts w:eastAsia="Calibri"/>
          <w:lang w:eastAsia="en-US"/>
        </w:rPr>
      </w:pPr>
    </w:p>
    <w:p w:rsidR="001F57ED" w:rsidRPr="00BA7CE0" w:rsidRDefault="001F57ED" w:rsidP="001F57ED">
      <w:pPr>
        <w:pStyle w:val="ad"/>
        <w:tabs>
          <w:tab w:val="num" w:pos="709"/>
          <w:tab w:val="left" w:pos="5760"/>
        </w:tabs>
        <w:ind w:left="426" w:hanging="284"/>
        <w:rPr>
          <w:szCs w:val="24"/>
        </w:rPr>
      </w:pPr>
    </w:p>
    <w:p w:rsidR="001F57ED" w:rsidRPr="00BA7CE0" w:rsidRDefault="001F57ED" w:rsidP="001F57ED">
      <w:pPr>
        <w:pStyle w:val="12"/>
        <w:ind w:left="1400" w:firstLine="0"/>
        <w:rPr>
          <w:b/>
        </w:rPr>
      </w:pPr>
      <w:r w:rsidRPr="00BA7CE0">
        <w:rPr>
          <w:b/>
        </w:rPr>
        <w:t>3. В результате освоения дисциплины обучающийся должен:</w:t>
      </w:r>
    </w:p>
    <w:p w:rsidR="001F57ED" w:rsidRPr="00BA7CE0" w:rsidRDefault="001F57ED" w:rsidP="001F57ED">
      <w:pPr>
        <w:rPr>
          <w:b/>
          <w:sz w:val="24"/>
          <w:szCs w:val="24"/>
        </w:rPr>
      </w:pPr>
      <w:r w:rsidRPr="00BA7CE0">
        <w:rPr>
          <w:b/>
          <w:sz w:val="24"/>
          <w:szCs w:val="24"/>
        </w:rPr>
        <w:t>знать:</w:t>
      </w:r>
    </w:p>
    <w:p w:rsidR="001F57ED" w:rsidRPr="00BA7CE0" w:rsidRDefault="001F57ED" w:rsidP="001F57ED">
      <w:pPr>
        <w:pStyle w:val="af7"/>
        <w:numPr>
          <w:ilvl w:val="0"/>
          <w:numId w:val="8"/>
        </w:numPr>
        <w:spacing w:line="240" w:lineRule="auto"/>
      </w:pPr>
      <w:r w:rsidRPr="00BA7CE0">
        <w:t>базовый понятийный аппарат социологии управления;</w:t>
      </w:r>
    </w:p>
    <w:p w:rsidR="001F57ED" w:rsidRPr="00BA7CE0" w:rsidRDefault="001F57ED" w:rsidP="001F57ED">
      <w:pPr>
        <w:pStyle w:val="af7"/>
        <w:numPr>
          <w:ilvl w:val="0"/>
          <w:numId w:val="8"/>
        </w:numPr>
        <w:spacing w:line="240" w:lineRule="auto"/>
      </w:pPr>
      <w:r w:rsidRPr="00BA7CE0">
        <w:t>основные теоретические подходы и научные школы социологии управления;</w:t>
      </w:r>
    </w:p>
    <w:p w:rsidR="001F57ED" w:rsidRPr="00BA7CE0" w:rsidRDefault="001F57ED" w:rsidP="001F57ED">
      <w:pPr>
        <w:pStyle w:val="af7"/>
        <w:numPr>
          <w:ilvl w:val="0"/>
          <w:numId w:val="8"/>
        </w:numPr>
        <w:spacing w:line="240" w:lineRule="auto"/>
      </w:pPr>
      <w:r w:rsidRPr="00BA7CE0">
        <w:t>содержание информационно-аналитического обеспечения управленческого процесса;</w:t>
      </w:r>
    </w:p>
    <w:p w:rsidR="001F57ED" w:rsidRPr="00BA7CE0" w:rsidRDefault="001F57ED" w:rsidP="001F57ED">
      <w:pPr>
        <w:pStyle w:val="af7"/>
        <w:numPr>
          <w:ilvl w:val="0"/>
          <w:numId w:val="8"/>
        </w:numPr>
        <w:spacing w:line="240" w:lineRule="auto"/>
      </w:pPr>
      <w:r w:rsidRPr="00BA7CE0">
        <w:t>роль и значение социального прогнозирования и социального проектирования в управленческом процессе;</w:t>
      </w:r>
    </w:p>
    <w:p w:rsidR="001F57ED" w:rsidRPr="00BA7CE0" w:rsidRDefault="001F57ED" w:rsidP="001F57ED">
      <w:pPr>
        <w:pStyle w:val="af7"/>
        <w:numPr>
          <w:ilvl w:val="0"/>
          <w:numId w:val="8"/>
        </w:numPr>
        <w:spacing w:line="240" w:lineRule="auto"/>
      </w:pPr>
      <w:r w:rsidRPr="00BA7CE0">
        <w:t xml:space="preserve">специфику социального управления на федеральном и региональном уровнях организации общества; </w:t>
      </w:r>
    </w:p>
    <w:p w:rsidR="001F57ED" w:rsidRPr="00BA7CE0" w:rsidRDefault="001F57ED" w:rsidP="001F57ED">
      <w:pPr>
        <w:pStyle w:val="af7"/>
        <w:numPr>
          <w:ilvl w:val="0"/>
          <w:numId w:val="8"/>
        </w:numPr>
        <w:spacing w:line="240" w:lineRule="auto"/>
      </w:pPr>
      <w:r w:rsidRPr="00BA7CE0">
        <w:t>основы стратегического планирования;</w:t>
      </w:r>
    </w:p>
    <w:p w:rsidR="001F57ED" w:rsidRPr="00BA7CE0" w:rsidRDefault="001F57ED" w:rsidP="001F57ED">
      <w:pPr>
        <w:pStyle w:val="af7"/>
        <w:numPr>
          <w:ilvl w:val="0"/>
          <w:numId w:val="8"/>
        </w:numPr>
        <w:spacing w:line="240" w:lineRule="auto"/>
      </w:pPr>
      <w:r w:rsidRPr="00BA7CE0">
        <w:t>критерии и показатели социальной эффективности управленческой деятельности;</w:t>
      </w:r>
    </w:p>
    <w:p w:rsidR="001F57ED" w:rsidRPr="00BA7CE0" w:rsidRDefault="001F57ED" w:rsidP="001F57ED">
      <w:pPr>
        <w:pStyle w:val="af7"/>
        <w:numPr>
          <w:ilvl w:val="0"/>
          <w:numId w:val="8"/>
        </w:numPr>
        <w:spacing w:line="240" w:lineRule="auto"/>
      </w:pPr>
      <w:r w:rsidRPr="00BA7CE0">
        <w:t>специфику и особенности государственного управления, его влияния на социальные институты и поведенческие модели общества.</w:t>
      </w:r>
    </w:p>
    <w:p w:rsidR="001F57ED" w:rsidRPr="00BA7CE0" w:rsidRDefault="001F57ED" w:rsidP="001F57ED">
      <w:pPr>
        <w:rPr>
          <w:sz w:val="24"/>
          <w:szCs w:val="24"/>
        </w:rPr>
      </w:pPr>
    </w:p>
    <w:p w:rsidR="001F57ED" w:rsidRPr="00BA7CE0" w:rsidRDefault="001F57ED" w:rsidP="001F57ED">
      <w:pPr>
        <w:rPr>
          <w:b/>
          <w:sz w:val="24"/>
          <w:szCs w:val="24"/>
        </w:rPr>
      </w:pPr>
      <w:r w:rsidRPr="00BA7CE0">
        <w:rPr>
          <w:b/>
          <w:sz w:val="24"/>
          <w:szCs w:val="24"/>
        </w:rPr>
        <w:t>уметь:</w:t>
      </w:r>
    </w:p>
    <w:p w:rsidR="001F57ED" w:rsidRPr="00BA7CE0" w:rsidRDefault="001F57ED" w:rsidP="001F57ED">
      <w:pPr>
        <w:pStyle w:val="af7"/>
        <w:numPr>
          <w:ilvl w:val="0"/>
          <w:numId w:val="8"/>
        </w:numPr>
        <w:spacing w:line="240" w:lineRule="auto"/>
      </w:pPr>
      <w:r w:rsidRPr="00BA7CE0">
        <w:t>применять теоретические знания, при исследовании социальных практик;</w:t>
      </w:r>
    </w:p>
    <w:p w:rsidR="001F57ED" w:rsidRPr="00BA7CE0" w:rsidRDefault="001F57ED" w:rsidP="001F57ED">
      <w:pPr>
        <w:pStyle w:val="af7"/>
        <w:numPr>
          <w:ilvl w:val="0"/>
          <w:numId w:val="8"/>
        </w:numPr>
        <w:spacing w:line="240" w:lineRule="auto"/>
      </w:pPr>
      <w:r w:rsidRPr="00BA7CE0">
        <w:t xml:space="preserve">применять социологические и статистические данные для диагностики социально-экономических процессов на различных уровнях организации общества; </w:t>
      </w:r>
    </w:p>
    <w:p w:rsidR="001F57ED" w:rsidRPr="00BA7CE0" w:rsidRDefault="001F57ED" w:rsidP="001F57ED">
      <w:pPr>
        <w:pStyle w:val="af7"/>
        <w:numPr>
          <w:ilvl w:val="0"/>
          <w:numId w:val="8"/>
        </w:numPr>
        <w:spacing w:line="240" w:lineRule="auto"/>
      </w:pPr>
      <w:r w:rsidRPr="00BA7CE0">
        <w:t>анализировать специфику, основные этапы и организацию процесса разработки управленческих решений;</w:t>
      </w:r>
    </w:p>
    <w:p w:rsidR="001F57ED" w:rsidRPr="00BA7CE0" w:rsidRDefault="001F57ED" w:rsidP="001F57ED">
      <w:pPr>
        <w:pStyle w:val="af7"/>
        <w:numPr>
          <w:ilvl w:val="0"/>
          <w:numId w:val="8"/>
        </w:numPr>
        <w:spacing w:line="240" w:lineRule="auto"/>
      </w:pPr>
      <w:r w:rsidRPr="00BA7CE0">
        <w:t>аргументировано оценивать эффективность управленческой деятельности;</w:t>
      </w:r>
    </w:p>
    <w:p w:rsidR="001F57ED" w:rsidRPr="00BA7CE0" w:rsidRDefault="001F57ED" w:rsidP="001F57ED">
      <w:pPr>
        <w:pStyle w:val="af7"/>
        <w:numPr>
          <w:ilvl w:val="0"/>
          <w:numId w:val="8"/>
        </w:numPr>
        <w:spacing w:line="240" w:lineRule="auto"/>
      </w:pPr>
      <w:r w:rsidRPr="00BA7CE0">
        <w:t>выявлять проблемы и оценивать результативность управленческого труда в системе государственной гражданской службы.</w:t>
      </w:r>
    </w:p>
    <w:p w:rsidR="001F57ED" w:rsidRPr="00BA7CE0" w:rsidRDefault="001F57ED" w:rsidP="001F57ED">
      <w:pPr>
        <w:pStyle w:val="af7"/>
        <w:spacing w:line="240" w:lineRule="auto"/>
        <w:ind w:left="357"/>
      </w:pPr>
    </w:p>
    <w:p w:rsidR="001F57ED" w:rsidRPr="00BA7CE0" w:rsidRDefault="001F57ED" w:rsidP="001F57ED">
      <w:pPr>
        <w:rPr>
          <w:b/>
          <w:sz w:val="24"/>
          <w:szCs w:val="24"/>
        </w:rPr>
      </w:pPr>
      <w:r w:rsidRPr="00BA7CE0">
        <w:rPr>
          <w:b/>
          <w:sz w:val="24"/>
          <w:szCs w:val="24"/>
        </w:rPr>
        <w:t xml:space="preserve">владеть: </w:t>
      </w:r>
    </w:p>
    <w:p w:rsidR="001F57ED" w:rsidRPr="00BA7CE0" w:rsidRDefault="001F57ED" w:rsidP="001F57ED">
      <w:pPr>
        <w:pStyle w:val="af7"/>
        <w:numPr>
          <w:ilvl w:val="0"/>
          <w:numId w:val="8"/>
        </w:numPr>
        <w:spacing w:line="240" w:lineRule="auto"/>
      </w:pPr>
      <w:r w:rsidRPr="00BA7CE0">
        <w:t xml:space="preserve">навыками проведения самостоятельного социологического исследования процессов управления, управленческой деятельности; </w:t>
      </w:r>
    </w:p>
    <w:p w:rsidR="001F57ED" w:rsidRPr="00BA7CE0" w:rsidRDefault="001F57ED" w:rsidP="001F57ED">
      <w:pPr>
        <w:pStyle w:val="af7"/>
        <w:numPr>
          <w:ilvl w:val="0"/>
          <w:numId w:val="8"/>
        </w:numPr>
        <w:spacing w:line="240" w:lineRule="auto"/>
      </w:pPr>
      <w:r w:rsidRPr="00BA7CE0">
        <w:t>социальными технологиями управленческой деятельности;</w:t>
      </w:r>
    </w:p>
    <w:p w:rsidR="001F57ED" w:rsidRPr="00BA7CE0" w:rsidRDefault="001F57ED" w:rsidP="001F57ED">
      <w:pPr>
        <w:pStyle w:val="af7"/>
        <w:numPr>
          <w:ilvl w:val="0"/>
          <w:numId w:val="8"/>
        </w:numPr>
        <w:spacing w:line="240" w:lineRule="auto"/>
      </w:pPr>
      <w:r w:rsidRPr="00BA7CE0">
        <w:t xml:space="preserve">навыками работы с социальной информацией, необходимой для принятия управленческих решений. </w:t>
      </w:r>
    </w:p>
    <w:p w:rsidR="001F57ED" w:rsidRPr="00BA7CE0" w:rsidRDefault="001F57ED" w:rsidP="001F57ED">
      <w:pPr>
        <w:rPr>
          <w:b/>
          <w:sz w:val="24"/>
          <w:szCs w:val="24"/>
        </w:rPr>
      </w:pPr>
    </w:p>
    <w:p w:rsidR="001F57ED" w:rsidRPr="00BA7CE0" w:rsidRDefault="001F57ED" w:rsidP="001F57ED">
      <w:pPr>
        <w:ind w:left="400"/>
        <w:rPr>
          <w:b/>
          <w:sz w:val="24"/>
          <w:szCs w:val="24"/>
        </w:rPr>
      </w:pPr>
      <w:r w:rsidRPr="00BA7CE0">
        <w:rPr>
          <w:b/>
          <w:sz w:val="24"/>
          <w:szCs w:val="24"/>
        </w:rPr>
        <w:t>4. Общая трудоемкость дисциплины.</w:t>
      </w:r>
    </w:p>
    <w:p w:rsidR="001F57ED" w:rsidRPr="00BA7CE0" w:rsidRDefault="001F57ED" w:rsidP="001F57ED">
      <w:pPr>
        <w:ind w:firstLine="680"/>
        <w:rPr>
          <w:sz w:val="24"/>
          <w:szCs w:val="24"/>
        </w:rPr>
      </w:pPr>
      <w:r w:rsidRPr="00BA7CE0">
        <w:rPr>
          <w:sz w:val="24"/>
          <w:szCs w:val="24"/>
        </w:rPr>
        <w:t>Учебная дисциплина «Социология управления» имеет объем 4 зачетные единицы - 144 академических часа. Лекции – 30 часов, семинарские занятия – 30 часов, самостоятельная работа студентов – 60 часов, КСР - 6. Итоговый контроль – экзамен – 18 часов.</w:t>
      </w:r>
    </w:p>
    <w:p w:rsidR="001F57ED" w:rsidRPr="00BA7CE0" w:rsidRDefault="001F57ED" w:rsidP="001F57ED">
      <w:pPr>
        <w:pStyle w:val="1"/>
        <w:spacing w:before="0" w:after="0"/>
        <w:ind w:firstLine="680"/>
        <w:jc w:val="both"/>
        <w:rPr>
          <w:rFonts w:ascii="Times New Roman" w:hAnsi="Times New Roman" w:cs="Times New Roman"/>
          <w:sz w:val="24"/>
          <w:szCs w:val="24"/>
        </w:rPr>
      </w:pPr>
    </w:p>
    <w:p w:rsidR="001F57ED" w:rsidRPr="00BA7CE0" w:rsidRDefault="00563D11" w:rsidP="001F57ED">
      <w:pPr>
        <w:pStyle w:val="1"/>
        <w:spacing w:before="0" w:after="0"/>
        <w:ind w:left="360"/>
        <w:jc w:val="both"/>
        <w:rPr>
          <w:rFonts w:ascii="Times New Roman" w:hAnsi="Times New Roman" w:cs="Times New Roman"/>
          <w:sz w:val="24"/>
          <w:szCs w:val="24"/>
        </w:rPr>
      </w:pPr>
      <w:hyperlink w:anchor="_СОДЕРЖАНИЕ" w:history="1">
        <w:r w:rsidR="001F57ED" w:rsidRPr="00BA7CE0">
          <w:rPr>
            <w:rStyle w:val="af3"/>
            <w:rFonts w:ascii="Times New Roman" w:hAnsi="Times New Roman" w:cs="Times New Roman"/>
            <w:color w:val="auto"/>
            <w:sz w:val="24"/>
            <w:szCs w:val="24"/>
            <w:u w:val="none"/>
          </w:rPr>
          <w:t xml:space="preserve">5. Структура и содержание дисциплины </w:t>
        </w:r>
      </w:hyperlink>
    </w:p>
    <w:p w:rsidR="001F57ED" w:rsidRPr="00BA7CE0" w:rsidRDefault="001F57ED" w:rsidP="001F57ED">
      <w:pPr>
        <w:rPr>
          <w:b/>
          <w:sz w:val="24"/>
          <w:szCs w:val="24"/>
        </w:rPr>
      </w:pPr>
      <w:r w:rsidRPr="00BA7CE0">
        <w:rPr>
          <w:b/>
          <w:sz w:val="24"/>
          <w:szCs w:val="24"/>
        </w:rPr>
        <w:t>5.1. Распределение часов по разделам,  темам и видам занятий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3"/>
        <w:gridCol w:w="425"/>
        <w:gridCol w:w="425"/>
        <w:gridCol w:w="851"/>
        <w:gridCol w:w="709"/>
        <w:gridCol w:w="708"/>
        <w:gridCol w:w="851"/>
        <w:gridCol w:w="850"/>
        <w:gridCol w:w="2410"/>
      </w:tblGrid>
      <w:tr w:rsidR="001F57ED" w:rsidRPr="00BA7CE0" w:rsidTr="00100C9B">
        <w:trPr>
          <w:cantSplit/>
          <w:trHeight w:val="1312"/>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jc w:val="center"/>
              <w:rPr>
                <w:b/>
                <w:sz w:val="24"/>
                <w:szCs w:val="24"/>
              </w:rPr>
            </w:pPr>
            <w:r w:rsidRPr="00BA7CE0">
              <w:rPr>
                <w:b/>
                <w:sz w:val="24"/>
                <w:szCs w:val="24"/>
              </w:rPr>
              <w:lastRenderedPageBreak/>
              <w:t>№п/п</w:t>
            </w:r>
          </w:p>
        </w:tc>
        <w:tc>
          <w:tcPr>
            <w:tcW w:w="2093" w:type="dxa"/>
            <w:vMerge w:val="restart"/>
            <w:tcBorders>
              <w:top w:val="single" w:sz="4" w:space="0" w:color="auto"/>
              <w:left w:val="single" w:sz="4" w:space="0" w:color="auto"/>
              <w:bottom w:val="single" w:sz="4" w:space="0" w:color="auto"/>
              <w:right w:val="single" w:sz="4" w:space="0" w:color="auto"/>
            </w:tcBorders>
            <w:tcMar>
              <w:top w:w="28" w:type="dxa"/>
              <w:left w:w="17" w:type="dxa"/>
              <w:right w:w="17" w:type="dxa"/>
            </w:tcMar>
            <w:vAlign w:val="center"/>
          </w:tcPr>
          <w:p w:rsidR="001F57ED" w:rsidRPr="00BA7CE0" w:rsidRDefault="001F57ED" w:rsidP="00100C9B">
            <w:pPr>
              <w:jc w:val="center"/>
              <w:rPr>
                <w:b/>
                <w:sz w:val="24"/>
                <w:szCs w:val="24"/>
              </w:rPr>
            </w:pPr>
            <w:r w:rsidRPr="00BA7CE0">
              <w:rPr>
                <w:b/>
                <w:sz w:val="24"/>
                <w:szCs w:val="24"/>
              </w:rPr>
              <w:t>Тема</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F57ED" w:rsidRPr="00BA7CE0" w:rsidRDefault="001F57ED" w:rsidP="00100C9B">
            <w:pPr>
              <w:jc w:val="center"/>
              <w:rPr>
                <w:b/>
                <w:sz w:val="24"/>
                <w:szCs w:val="24"/>
              </w:rPr>
            </w:pPr>
            <w:r w:rsidRPr="00BA7CE0">
              <w:rPr>
                <w:b/>
                <w:sz w:val="24"/>
                <w:szCs w:val="24"/>
              </w:rPr>
              <w:t>Семестр</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F57ED" w:rsidRPr="00BA7CE0" w:rsidRDefault="001F57ED" w:rsidP="00100C9B">
            <w:pPr>
              <w:jc w:val="center"/>
              <w:rPr>
                <w:b/>
                <w:sz w:val="24"/>
                <w:szCs w:val="24"/>
              </w:rPr>
            </w:pPr>
            <w:r w:rsidRPr="00BA7CE0">
              <w:rPr>
                <w:b/>
                <w:sz w:val="24"/>
                <w:szCs w:val="24"/>
              </w:rPr>
              <w:t>Неделя семестра</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jc w:val="cente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1F57ED" w:rsidRPr="00BA7CE0" w:rsidRDefault="001F57ED" w:rsidP="00100C9B">
            <w:pPr>
              <w:jc w:val="center"/>
              <w:rPr>
                <w:b/>
                <w:sz w:val="24"/>
                <w:szCs w:val="24"/>
              </w:rPr>
            </w:pPr>
            <w:r w:rsidRPr="00BA7CE0">
              <w:rPr>
                <w:b/>
                <w:sz w:val="24"/>
                <w:szCs w:val="24"/>
              </w:rPr>
              <w:t>Формы текущего контроля успеваемости (по неделям семестра)</w:t>
            </w:r>
          </w:p>
          <w:p w:rsidR="001F57ED" w:rsidRPr="00BA7CE0" w:rsidRDefault="001F57ED" w:rsidP="00100C9B">
            <w:pPr>
              <w:jc w:val="center"/>
              <w:rPr>
                <w:b/>
                <w:sz w:val="24"/>
                <w:szCs w:val="24"/>
              </w:rPr>
            </w:pPr>
            <w:r w:rsidRPr="00BA7CE0">
              <w:rPr>
                <w:b/>
                <w:sz w:val="24"/>
                <w:szCs w:val="24"/>
              </w:rPr>
              <w:t>Форма промежуточной аттестации (по семестрам)</w:t>
            </w:r>
          </w:p>
        </w:tc>
      </w:tr>
      <w:tr w:rsidR="001F57ED" w:rsidRPr="00BA7CE0" w:rsidTr="00100C9B">
        <w:trPr>
          <w:cantSplit/>
          <w:trHeight w:val="1312"/>
        </w:trPr>
        <w:tc>
          <w:tcPr>
            <w:tcW w:w="567" w:type="dxa"/>
            <w:vMerge/>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2093" w:type="dxa"/>
            <w:vMerge/>
            <w:tcBorders>
              <w:top w:val="single" w:sz="4" w:space="0" w:color="auto"/>
              <w:left w:val="single" w:sz="4" w:space="0" w:color="auto"/>
              <w:bottom w:val="single" w:sz="4" w:space="0" w:color="auto"/>
              <w:right w:val="single" w:sz="4" w:space="0" w:color="auto"/>
            </w:tcBorders>
            <w:tcMar>
              <w:top w:w="28" w:type="dxa"/>
              <w:left w:w="17" w:type="dxa"/>
              <w:right w:w="17" w:type="dxa"/>
            </w:tcMar>
          </w:tcPr>
          <w:p w:rsidR="001F57ED" w:rsidRPr="00BA7CE0" w:rsidRDefault="001F57ED" w:rsidP="00100C9B">
            <w:pPr>
              <w:rPr>
                <w:sz w:val="24"/>
                <w:szCs w:val="24"/>
              </w:rPr>
            </w:pPr>
          </w:p>
        </w:tc>
        <w:tc>
          <w:tcPr>
            <w:tcW w:w="425" w:type="dxa"/>
            <w:vMerge/>
            <w:tcBorders>
              <w:top w:val="single" w:sz="4" w:space="0" w:color="auto"/>
              <w:left w:val="single" w:sz="4" w:space="0" w:color="auto"/>
              <w:bottom w:val="single" w:sz="4" w:space="0" w:color="auto"/>
              <w:right w:val="single" w:sz="4" w:space="0" w:color="auto"/>
            </w:tcBorders>
            <w:textDirection w:val="btLr"/>
          </w:tcPr>
          <w:p w:rsidR="001F57ED" w:rsidRPr="00BA7CE0" w:rsidRDefault="001F57ED" w:rsidP="00100C9B">
            <w:pPr>
              <w:rPr>
                <w:sz w:val="24"/>
                <w:szCs w:val="24"/>
              </w:rPr>
            </w:pPr>
          </w:p>
        </w:tc>
        <w:tc>
          <w:tcPr>
            <w:tcW w:w="425" w:type="dxa"/>
            <w:vMerge/>
            <w:tcBorders>
              <w:top w:val="single" w:sz="4" w:space="0" w:color="auto"/>
              <w:left w:val="single" w:sz="4" w:space="0" w:color="auto"/>
              <w:bottom w:val="single" w:sz="4" w:space="0" w:color="auto"/>
              <w:right w:val="single" w:sz="4" w:space="0" w:color="auto"/>
            </w:tcBorders>
            <w:textDirection w:val="btLr"/>
          </w:tcPr>
          <w:p w:rsidR="001F57ED" w:rsidRPr="00BA7CE0" w:rsidRDefault="001F57ED" w:rsidP="00100C9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ЛК</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СМ, ПЗ</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КСР</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СРС</w:t>
            </w:r>
          </w:p>
        </w:tc>
        <w:tc>
          <w:tcPr>
            <w:tcW w:w="2410" w:type="dxa"/>
            <w:vMerge/>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 xml:space="preserve">Социология управления как отрасль научного знания </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Задание по изучению первоисточников по теме № 1</w:t>
            </w:r>
          </w:p>
          <w:p w:rsidR="001F57ED" w:rsidRPr="00BA7CE0" w:rsidRDefault="001F57ED" w:rsidP="00100C9B">
            <w:pPr>
              <w:rPr>
                <w:sz w:val="24"/>
                <w:szCs w:val="24"/>
              </w:rPr>
            </w:pPr>
            <w:r w:rsidRPr="00BA7CE0">
              <w:rPr>
                <w:sz w:val="24"/>
                <w:szCs w:val="24"/>
              </w:rPr>
              <w:t>Обсуждение вопросов, сообщения.</w:t>
            </w:r>
          </w:p>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Подготовка доклада с презентацией по темам №№ 1, 2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Основные этапы становления социологических концепций управления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2-3</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Задание по изучению первоисточников по теме №2</w:t>
            </w:r>
          </w:p>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sz w:val="24"/>
                <w:szCs w:val="24"/>
              </w:rPr>
              <w:t>Обсуждение вопросов, сообщения.</w:t>
            </w:r>
            <w:r w:rsidRPr="00BA7CE0">
              <w:rPr>
                <w:bCs/>
                <w:sz w:val="24"/>
                <w:szCs w:val="24"/>
              </w:rPr>
              <w:t xml:space="preserve"> Подготовка доклада с презентацией по темам №№ 3, 4, 5, 6, 7, 8, 9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3</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Структура и участники управленческого процесса</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 xml:space="preserve">Задание по изучению первоисточников по теме №3 </w:t>
            </w:r>
            <w:r w:rsidRPr="00BA7CE0">
              <w:rPr>
                <w:sz w:val="24"/>
                <w:szCs w:val="24"/>
              </w:rPr>
              <w:t xml:space="preserve">Участие в групповой дискуссии по темам </w:t>
            </w:r>
            <w:r w:rsidRPr="00BA7CE0">
              <w:rPr>
                <w:bCs/>
                <w:sz w:val="24"/>
                <w:szCs w:val="24"/>
              </w:rPr>
              <w:t>№№ 10, 11, 13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bCs/>
                <w:sz w:val="24"/>
                <w:szCs w:val="24"/>
              </w:rPr>
              <w:t>Ценности и мотивы личности в системе управления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 xml:space="preserve">Задание по изучению первоисточников по теме № 4. </w:t>
            </w:r>
          </w:p>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sz w:val="24"/>
                <w:szCs w:val="24"/>
              </w:rPr>
              <w:t xml:space="preserve">Участие в групповой дискуссии по темам </w:t>
            </w:r>
            <w:r w:rsidRPr="00BA7CE0">
              <w:rPr>
                <w:bCs/>
                <w:sz w:val="24"/>
                <w:szCs w:val="24"/>
              </w:rPr>
              <w:t>№№ 22, 23, 24, 25, 26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5</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Социальное прогнозирование и проектирование: принципы, методы, этапы</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 xml:space="preserve">Задание по изучению первоисточников по теме №5. </w:t>
            </w:r>
            <w:r w:rsidRPr="00BA7CE0">
              <w:rPr>
                <w:sz w:val="24"/>
                <w:szCs w:val="24"/>
              </w:rPr>
              <w:t xml:space="preserve">Участие в групповой дискуссии по темам </w:t>
            </w:r>
            <w:r w:rsidRPr="00BA7CE0">
              <w:rPr>
                <w:bCs/>
                <w:sz w:val="24"/>
                <w:szCs w:val="24"/>
              </w:rPr>
              <w:t>№№ 14-20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Стратегическое управление</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bCs/>
                <w:sz w:val="24"/>
                <w:szCs w:val="24"/>
              </w:rPr>
              <w:t>Тестирование. Подготовка реферата по темам 27-30 из раздела «Темы докладов и рефератов».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7</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Кризисное управление и управленческие конфликты</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 xml:space="preserve">Задание по изучению перво-источников по теме № 7 </w:t>
            </w:r>
            <w:r w:rsidRPr="00BA7CE0">
              <w:rPr>
                <w:sz w:val="24"/>
                <w:szCs w:val="24"/>
              </w:rPr>
              <w:t xml:space="preserve">Участие в групповой дискуссии по темам  </w:t>
            </w:r>
            <w:r w:rsidRPr="00BA7CE0">
              <w:rPr>
                <w:bCs/>
                <w:sz w:val="24"/>
                <w:szCs w:val="24"/>
              </w:rPr>
              <w:t>№№ 1, 32, 33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8</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bCs/>
                <w:sz w:val="24"/>
                <w:szCs w:val="24"/>
              </w:rPr>
              <w:t>Социальный контроль как функция социального управления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Задание по изучению первоисточников по теме № 8. Подготовка доклада с презентацией по темам №№ 34, 35, 36 из раздела «Темы рефератов и докладов». Участие в групповой дискуссии.</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9</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pStyle w:val="ad"/>
              <w:rPr>
                <w:szCs w:val="24"/>
              </w:rPr>
            </w:pPr>
            <w:r w:rsidRPr="00BA7CE0">
              <w:rPr>
                <w:szCs w:val="24"/>
              </w:rPr>
              <w:t>Государство как институт управления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10-11</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 xml:space="preserve">Задание по изучению первоисточников по теме № 9 </w:t>
            </w:r>
            <w:r w:rsidRPr="00BA7CE0">
              <w:rPr>
                <w:sz w:val="24"/>
                <w:szCs w:val="24"/>
              </w:rPr>
              <w:t xml:space="preserve">Участие в групповой дискуссии по темам </w:t>
            </w:r>
            <w:r w:rsidRPr="00BA7CE0">
              <w:rPr>
                <w:bCs/>
                <w:sz w:val="24"/>
                <w:szCs w:val="24"/>
              </w:rPr>
              <w:t>№№ 37, 38, 39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pStyle w:val="24"/>
              <w:rPr>
                <w:bCs/>
                <w:sz w:val="24"/>
                <w:szCs w:val="24"/>
              </w:rPr>
            </w:pPr>
            <w:r w:rsidRPr="00BA7CE0">
              <w:rPr>
                <w:bCs/>
                <w:sz w:val="24"/>
                <w:szCs w:val="24"/>
              </w:rPr>
              <w:t>Управленческая деятельность в системе государственной службы</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12-13</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Cs/>
                <w:sz w:val="24"/>
                <w:szCs w:val="24"/>
              </w:rPr>
              <w:t xml:space="preserve">Задание по изучению первоисточников по теме № 10 </w:t>
            </w:r>
            <w:r w:rsidRPr="00BA7CE0">
              <w:rPr>
                <w:sz w:val="24"/>
                <w:szCs w:val="24"/>
              </w:rPr>
              <w:t xml:space="preserve">Участие в групповой дискуссии по темам  </w:t>
            </w:r>
            <w:r w:rsidRPr="00BA7CE0">
              <w:rPr>
                <w:bCs/>
                <w:sz w:val="24"/>
                <w:szCs w:val="24"/>
              </w:rPr>
              <w:t xml:space="preserve">№№ 40, 41, 42, 43 из раздела «Темы рефератов и </w:t>
            </w:r>
            <w:r w:rsidRPr="00BA7CE0">
              <w:rPr>
                <w:bCs/>
                <w:sz w:val="24"/>
                <w:szCs w:val="24"/>
              </w:rPr>
              <w:lastRenderedPageBreak/>
              <w:t>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11</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pStyle w:val="24"/>
              <w:rPr>
                <w:sz w:val="24"/>
                <w:szCs w:val="24"/>
              </w:rPr>
            </w:pPr>
            <w:r w:rsidRPr="00BA7CE0">
              <w:rPr>
                <w:sz w:val="24"/>
                <w:szCs w:val="24"/>
              </w:rPr>
              <w:t>Социальные функции регионального управления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14-15</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 xml:space="preserve">Задание по изучению первоисточников по теме № 9 </w:t>
            </w:r>
            <w:r w:rsidRPr="00BA7CE0">
              <w:rPr>
                <w:sz w:val="24"/>
                <w:szCs w:val="24"/>
              </w:rPr>
              <w:t xml:space="preserve">Участие в групповой дискуссии по темам </w:t>
            </w:r>
            <w:r w:rsidRPr="00BA7CE0">
              <w:rPr>
                <w:bCs/>
                <w:sz w:val="24"/>
                <w:szCs w:val="24"/>
              </w:rPr>
              <w:t>№№ 44 - 50 из раздела «Темы рефератов и докладов»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12</w:t>
            </w: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pStyle w:val="affc"/>
              <w:spacing w:line="240" w:lineRule="auto"/>
              <w:jc w:val="both"/>
              <w:rPr>
                <w:b w:val="0"/>
                <w:bCs/>
                <w:sz w:val="24"/>
                <w:szCs w:val="24"/>
              </w:rPr>
            </w:pPr>
            <w:r w:rsidRPr="00BA7CE0">
              <w:rPr>
                <w:b w:val="0"/>
                <w:bCs/>
                <w:sz w:val="24"/>
                <w:szCs w:val="24"/>
              </w:rPr>
              <w:t>Управление знаниями</w:t>
            </w:r>
          </w:p>
          <w:p w:rsidR="001F57ED" w:rsidRPr="00BA7CE0" w:rsidRDefault="001F57ED" w:rsidP="00100C9B">
            <w:pPr>
              <w:pStyle w:val="24"/>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Cs/>
                <w:sz w:val="24"/>
                <w:szCs w:val="24"/>
              </w:rPr>
            </w:pPr>
            <w:r w:rsidRPr="00BA7CE0">
              <w:rPr>
                <w:bCs/>
                <w:sz w:val="24"/>
                <w:szCs w:val="24"/>
              </w:rPr>
              <w:t>Тестирование. Подготовка реферата по темам 49-55 из раздела «Темы докладов и рефератов».</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Итоговая аттестация</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highlight w:val="yellow"/>
              </w:rPr>
            </w:pP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highlight w:val="yellow"/>
              </w:rPr>
            </w:pP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Экзамен</w:t>
            </w:r>
          </w:p>
        </w:tc>
      </w:tr>
      <w:tr w:rsidR="001F57ED" w:rsidRPr="00BA7CE0" w:rsidTr="00100C9B">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209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Итого</w:t>
            </w: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144</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30</w:t>
            </w:r>
          </w:p>
        </w:tc>
        <w:tc>
          <w:tcPr>
            <w:tcW w:w="70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r>
    </w:tbl>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BA7CE0">
        <w:rPr>
          <w:b/>
          <w:bCs/>
          <w:sz w:val="24"/>
          <w:szCs w:val="24"/>
        </w:rPr>
        <w:t>5.2. Содержание учебной дисциплины.</w:t>
      </w:r>
    </w:p>
    <w:p w:rsidR="001F57ED" w:rsidRPr="00BA7CE0" w:rsidRDefault="001F57ED" w:rsidP="001F57ED">
      <w:pPr>
        <w:pStyle w:val="aff2"/>
        <w:spacing w:before="0" w:beforeAutospacing="0" w:after="0" w:afterAutospacing="0"/>
        <w:jc w:val="center"/>
        <w:rPr>
          <w:b/>
          <w:bCs/>
        </w:rPr>
      </w:pPr>
      <w:r w:rsidRPr="00BA7CE0">
        <w:rPr>
          <w:b/>
          <w:bCs/>
        </w:rPr>
        <w:t xml:space="preserve">Тема 1. </w:t>
      </w:r>
      <w:r w:rsidRPr="00BA7CE0">
        <w:rPr>
          <w:b/>
        </w:rPr>
        <w:t>Социология управления в системе социологического знания.</w:t>
      </w:r>
    </w:p>
    <w:p w:rsidR="001F57ED" w:rsidRPr="00BA7CE0" w:rsidRDefault="001F57ED" w:rsidP="001F57ED">
      <w:pPr>
        <w:ind w:firstLine="708"/>
        <w:rPr>
          <w:sz w:val="24"/>
          <w:szCs w:val="24"/>
        </w:rPr>
      </w:pPr>
      <w:r w:rsidRPr="00BA7CE0">
        <w:rPr>
          <w:sz w:val="24"/>
          <w:szCs w:val="24"/>
        </w:rPr>
        <w:t>Объекты и субъекты социологии управления. Дискуссия о предмете социологии управления. Структура и функции социологии управления Соотношение предмета социологии управления с другими дисциплинами: социологией организации, государственным управлением, политологией, экономической социологией. Понятийно-категориальный аппарат социологии управления как результат ее междисциплинарного развития. Основные задачи курса.</w:t>
      </w:r>
    </w:p>
    <w:p w:rsidR="001F57ED" w:rsidRPr="00BA7CE0" w:rsidRDefault="001F57ED" w:rsidP="001F57ED">
      <w:pPr>
        <w:ind w:firstLine="708"/>
        <w:rPr>
          <w:sz w:val="24"/>
          <w:szCs w:val="24"/>
        </w:rPr>
      </w:pPr>
      <w:r w:rsidRPr="00BA7CE0">
        <w:rPr>
          <w:sz w:val="24"/>
          <w:szCs w:val="24"/>
        </w:rPr>
        <w:t xml:space="preserve">Управление как вид социальной деятельности. Управление и руководство. Индивидуальное управление и управление группой. Управленческая система, институт управления. Цикл смены управленческой системы. </w:t>
      </w:r>
    </w:p>
    <w:p w:rsidR="001F57ED" w:rsidRPr="00BA7CE0" w:rsidRDefault="001F57ED" w:rsidP="001F57ED">
      <w:pPr>
        <w:pStyle w:val="aff2"/>
        <w:spacing w:before="0" w:beforeAutospacing="0" w:after="0" w:afterAutospacing="0"/>
        <w:jc w:val="center"/>
        <w:rPr>
          <w:b/>
          <w:bCs/>
        </w:rPr>
      </w:pPr>
      <w:r w:rsidRPr="00BA7CE0">
        <w:rPr>
          <w:b/>
          <w:bCs/>
        </w:rPr>
        <w:t>Тема 2. Основные этапы становления социологических концепций управления.</w:t>
      </w:r>
    </w:p>
    <w:p w:rsidR="001F57ED" w:rsidRPr="00BA7CE0" w:rsidRDefault="001F57ED" w:rsidP="001F57ED">
      <w:pPr>
        <w:ind w:firstLine="708"/>
        <w:rPr>
          <w:sz w:val="24"/>
          <w:szCs w:val="24"/>
        </w:rPr>
      </w:pPr>
      <w:r w:rsidRPr="00BA7CE0">
        <w:rPr>
          <w:sz w:val="24"/>
          <w:szCs w:val="24"/>
        </w:rPr>
        <w:t xml:space="preserve">Основные парадигмы и теоретические подходы в социологии управления. Классическая школа: научное управление (Ф. Тейлор), административное управление (А. Файолъ). Теория рациональной бюрократии (М. Вебер). Школа человеческих отношений (Э. Мейо, М.П. Фоллет). Системный (Т. Парсонс, Г. Саймон, А. Этциони) и ситуационный подходы. Этапы развития теории социологии управления в России. </w:t>
      </w:r>
    </w:p>
    <w:p w:rsidR="001F57ED" w:rsidRPr="00BA7CE0" w:rsidRDefault="001F57ED" w:rsidP="001F57ED">
      <w:pPr>
        <w:jc w:val="center"/>
        <w:rPr>
          <w:b/>
          <w:bCs/>
          <w:sz w:val="24"/>
          <w:szCs w:val="24"/>
        </w:rPr>
      </w:pPr>
      <w:r w:rsidRPr="00BA7CE0">
        <w:rPr>
          <w:b/>
          <w:bCs/>
          <w:sz w:val="24"/>
          <w:szCs w:val="24"/>
        </w:rPr>
        <w:t>Тема 3. Структура и участники управленческого процесса.</w:t>
      </w:r>
    </w:p>
    <w:p w:rsidR="001F57ED" w:rsidRPr="00BA7CE0" w:rsidRDefault="001F57ED" w:rsidP="001F57ED">
      <w:pPr>
        <w:ind w:firstLine="403"/>
        <w:rPr>
          <w:sz w:val="24"/>
          <w:szCs w:val="24"/>
        </w:rPr>
      </w:pPr>
      <w:r w:rsidRPr="00BA7CE0">
        <w:rPr>
          <w:b/>
          <w:bCs/>
          <w:sz w:val="24"/>
          <w:szCs w:val="24"/>
        </w:rPr>
        <w:tab/>
      </w:r>
      <w:r w:rsidRPr="00BA7CE0">
        <w:rPr>
          <w:sz w:val="24"/>
          <w:szCs w:val="24"/>
        </w:rPr>
        <w:t xml:space="preserve">Природа и специфические признаки социальных групп. Основные особенности групповой деятельности. Групповая динамика. Групповые роли. Виды групп: условные и реальные, большие и малые, первичные и вторичные, формальные и неформальные, референтные группы. </w:t>
      </w:r>
    </w:p>
    <w:p w:rsidR="001F57ED" w:rsidRPr="00BA7CE0" w:rsidRDefault="001F57ED" w:rsidP="001F57ED">
      <w:pPr>
        <w:ind w:firstLine="403"/>
        <w:rPr>
          <w:sz w:val="24"/>
          <w:szCs w:val="24"/>
        </w:rPr>
      </w:pPr>
      <w:r w:rsidRPr="00BA7CE0">
        <w:rPr>
          <w:sz w:val="24"/>
          <w:szCs w:val="24"/>
        </w:rPr>
        <w:tab/>
        <w:t>Руководство как разновидность власти. Понятие власти и авторитета. Структура власти (компоненты и ресурсы власти). Основания и виды власти. Централизация, децентрализация, делегирование власти. Роль и функции руководителя. Стили руководства. Оценка эффективности демократического, авторитарного и попустительского стилей. Решетка стилей руководства Р. Блейка и Д. Моутона.</w:t>
      </w:r>
    </w:p>
    <w:p w:rsidR="001F57ED" w:rsidRPr="00BA7CE0" w:rsidRDefault="001F57ED" w:rsidP="001F57ED">
      <w:pPr>
        <w:ind w:firstLine="403"/>
        <w:rPr>
          <w:b/>
          <w:bCs/>
          <w:sz w:val="24"/>
          <w:szCs w:val="24"/>
        </w:rPr>
      </w:pPr>
      <w:r w:rsidRPr="00BA7CE0">
        <w:rPr>
          <w:b/>
          <w:bCs/>
          <w:sz w:val="24"/>
          <w:szCs w:val="24"/>
        </w:rPr>
        <w:tab/>
        <w:t>Тема 4. Ценности и мотивы личности в системе управления.</w:t>
      </w:r>
    </w:p>
    <w:p w:rsidR="001F57ED" w:rsidRPr="00BA7CE0" w:rsidRDefault="001F57ED" w:rsidP="001F57ED">
      <w:pPr>
        <w:ind w:firstLine="709"/>
        <w:rPr>
          <w:sz w:val="24"/>
          <w:szCs w:val="24"/>
        </w:rPr>
      </w:pPr>
      <w:r w:rsidRPr="00BA7CE0">
        <w:rPr>
          <w:sz w:val="24"/>
          <w:szCs w:val="24"/>
        </w:rPr>
        <w:t>Сущность мотивации как функция управления. Понятие мотивации и мотива. Основные элементы механизма мотивации. Потребности, интересы, ценности. Стимул и установка.</w:t>
      </w:r>
    </w:p>
    <w:p w:rsidR="001F57ED" w:rsidRPr="00BA7CE0" w:rsidRDefault="001F57ED" w:rsidP="001F57ED">
      <w:pPr>
        <w:ind w:firstLine="403"/>
        <w:rPr>
          <w:b/>
          <w:bCs/>
          <w:sz w:val="24"/>
          <w:szCs w:val="24"/>
        </w:rPr>
      </w:pPr>
      <w:r w:rsidRPr="00BA7CE0">
        <w:rPr>
          <w:sz w:val="24"/>
          <w:szCs w:val="24"/>
        </w:rPr>
        <w:tab/>
        <w:t>Основные теории мотивации. Классические мотивационные теории (тейлоризм, школа «человеческих отношений»). Теория «ХУ» Макгрегора. Теория «</w:t>
      </w:r>
      <w:r w:rsidRPr="00BA7CE0">
        <w:rPr>
          <w:sz w:val="24"/>
          <w:szCs w:val="24"/>
          <w:lang w:val="en-US"/>
        </w:rPr>
        <w:t>Z</w:t>
      </w:r>
      <w:r w:rsidRPr="00BA7CE0">
        <w:rPr>
          <w:sz w:val="24"/>
          <w:szCs w:val="24"/>
        </w:rPr>
        <w:t xml:space="preserve">» Оучи. </w:t>
      </w:r>
      <w:r w:rsidRPr="00BA7CE0">
        <w:rPr>
          <w:sz w:val="24"/>
          <w:szCs w:val="24"/>
        </w:rPr>
        <w:lastRenderedPageBreak/>
        <w:t>Содержательные (внутриличностные) теории мотивации. Теория иерархии потребностей А. Маслоу. Мотивационные потребности в исследованиях Д. Мак Клелланда. Теория двух факторов Ф. Херцберга. Процессуальные мотивационные теории. Теория «ожиданий» В. Врума. Теория справедливости. Комплексная модель мотивации Лоулера-Портера. Многоаспектность мотивации.</w:t>
      </w:r>
    </w:p>
    <w:p w:rsidR="001F57ED" w:rsidRPr="00BA7CE0" w:rsidRDefault="001F57ED" w:rsidP="001F57ED">
      <w:pPr>
        <w:ind w:firstLine="708"/>
        <w:rPr>
          <w:b/>
          <w:bCs/>
          <w:sz w:val="24"/>
          <w:szCs w:val="24"/>
        </w:rPr>
      </w:pPr>
      <w:r w:rsidRPr="00BA7CE0">
        <w:rPr>
          <w:sz w:val="24"/>
          <w:szCs w:val="24"/>
        </w:rPr>
        <w:tab/>
      </w:r>
      <w:r w:rsidRPr="00BA7CE0">
        <w:rPr>
          <w:b/>
          <w:bCs/>
          <w:sz w:val="24"/>
          <w:szCs w:val="24"/>
        </w:rPr>
        <w:t>Тема 5. Социальное прогнозирование и социальное проектирование:</w:t>
      </w:r>
    </w:p>
    <w:p w:rsidR="001F57ED" w:rsidRPr="00BA7CE0" w:rsidRDefault="001F57ED" w:rsidP="001F57ED">
      <w:pPr>
        <w:jc w:val="center"/>
        <w:rPr>
          <w:b/>
          <w:bCs/>
          <w:sz w:val="24"/>
          <w:szCs w:val="24"/>
        </w:rPr>
      </w:pPr>
      <w:r w:rsidRPr="00BA7CE0">
        <w:rPr>
          <w:b/>
          <w:bCs/>
          <w:sz w:val="24"/>
          <w:szCs w:val="24"/>
        </w:rPr>
        <w:t>принципы, методы, этапы.</w:t>
      </w:r>
    </w:p>
    <w:p w:rsidR="001F57ED" w:rsidRPr="00BA7CE0" w:rsidRDefault="001F57ED" w:rsidP="001F57ED">
      <w:pPr>
        <w:ind w:firstLine="708"/>
        <w:rPr>
          <w:sz w:val="24"/>
          <w:szCs w:val="24"/>
        </w:rPr>
      </w:pPr>
      <w:r w:rsidRPr="00BA7CE0">
        <w:rPr>
          <w:sz w:val="24"/>
          <w:szCs w:val="24"/>
        </w:rPr>
        <w:t>Роль и значение социального прогнозирования в управленческом процессе. Сущность и специфика социального прогнозирования. Поисковое и нормативное прогнозирование. Классификация социальных прогнозов. Принципы прогнозирования (объективности, альтернативности, комплексности, системности, релевантности, непрерывности, верификации). Качественные методы прогнозирования (экспертные оценки, Дельфийский метод, «дерево целей», метод сценариев и т.д.) Количественные методы прогнозирования. Эффективность социального прогнозирования.</w:t>
      </w:r>
    </w:p>
    <w:p w:rsidR="001F57ED" w:rsidRPr="00BA7CE0" w:rsidRDefault="001F57ED" w:rsidP="001F57ED">
      <w:pPr>
        <w:ind w:firstLine="708"/>
        <w:rPr>
          <w:sz w:val="24"/>
          <w:szCs w:val="24"/>
        </w:rPr>
      </w:pPr>
      <w:r w:rsidRPr="00BA7CE0">
        <w:rPr>
          <w:sz w:val="24"/>
          <w:szCs w:val="24"/>
        </w:rPr>
        <w:t>Социальное проектирование как управленческая деятельность. Виды социального проектирования. Принципы и методы проектирования. Ограничения в практике проектной деятельности.</w:t>
      </w:r>
    </w:p>
    <w:p w:rsidR="001F57ED" w:rsidRPr="00BA7CE0" w:rsidRDefault="001F57ED" w:rsidP="001F57ED">
      <w:pPr>
        <w:jc w:val="center"/>
        <w:rPr>
          <w:b/>
          <w:bCs/>
          <w:sz w:val="24"/>
          <w:szCs w:val="24"/>
        </w:rPr>
      </w:pPr>
      <w:r w:rsidRPr="00BA7CE0">
        <w:rPr>
          <w:b/>
          <w:bCs/>
          <w:sz w:val="24"/>
          <w:szCs w:val="24"/>
        </w:rPr>
        <w:t>Тема 6. Стратегическое управление.</w:t>
      </w:r>
    </w:p>
    <w:p w:rsidR="001F57ED" w:rsidRPr="00BA7CE0" w:rsidRDefault="001F57ED" w:rsidP="001F57ED">
      <w:pPr>
        <w:ind w:firstLine="709"/>
        <w:rPr>
          <w:sz w:val="24"/>
          <w:szCs w:val="24"/>
        </w:rPr>
      </w:pPr>
      <w:r w:rsidRPr="00BA7CE0">
        <w:rPr>
          <w:sz w:val="24"/>
          <w:szCs w:val="24"/>
        </w:rPr>
        <w:t>Логика стратегического управления. Цели и задачи. Состояние объекта стратегического управления в предплановый период. Анализ внутренней и внешней среды. Потенциал. Ресурсы. Методы оценки среды.</w:t>
      </w:r>
    </w:p>
    <w:p w:rsidR="001F57ED" w:rsidRPr="00BA7CE0" w:rsidRDefault="001F57ED" w:rsidP="001F57ED">
      <w:pPr>
        <w:ind w:firstLine="709"/>
        <w:rPr>
          <w:sz w:val="24"/>
          <w:szCs w:val="24"/>
        </w:rPr>
      </w:pPr>
      <w:r w:rsidRPr="00BA7CE0">
        <w:rPr>
          <w:sz w:val="24"/>
          <w:szCs w:val="24"/>
        </w:rPr>
        <w:t>Уровни социального планирования: федеральный, региональный, уровень организаций. Виды и принципы социального программирования: социальное реагирование, дифференцированный подход, гарантированность, адресность, комплексность.</w:t>
      </w:r>
    </w:p>
    <w:p w:rsidR="001F57ED" w:rsidRPr="00BA7CE0" w:rsidRDefault="001F57ED" w:rsidP="001F57ED">
      <w:pPr>
        <w:ind w:firstLine="709"/>
        <w:rPr>
          <w:sz w:val="24"/>
          <w:szCs w:val="24"/>
        </w:rPr>
      </w:pPr>
      <w:r w:rsidRPr="00BA7CE0">
        <w:rPr>
          <w:sz w:val="24"/>
          <w:szCs w:val="24"/>
        </w:rPr>
        <w:t>Виды социального планирования: стратегическое и текущее (оперативное). Комплексные социальные программы и социальные проекты в системе социального управления.</w:t>
      </w:r>
    </w:p>
    <w:p w:rsidR="001F57ED" w:rsidRPr="00BA7CE0" w:rsidRDefault="001F57ED" w:rsidP="001F57ED">
      <w:pPr>
        <w:ind w:firstLine="709"/>
        <w:rPr>
          <w:sz w:val="24"/>
          <w:szCs w:val="24"/>
        </w:rPr>
      </w:pPr>
      <w:r w:rsidRPr="00BA7CE0">
        <w:rPr>
          <w:sz w:val="24"/>
          <w:szCs w:val="24"/>
        </w:rPr>
        <w:t>Стратегическое планирование как совокупность согласованных интересов по решению имеющихся проблем со стороны социальных групп, общественных организаций, экономических агентов, участников политического процесса и органов государственного управления.</w:t>
      </w:r>
    </w:p>
    <w:p w:rsidR="001F57ED" w:rsidRPr="00BA7CE0" w:rsidRDefault="001F57ED" w:rsidP="001F57ED">
      <w:pPr>
        <w:ind w:firstLine="709"/>
        <w:rPr>
          <w:sz w:val="24"/>
          <w:szCs w:val="24"/>
        </w:rPr>
      </w:pPr>
      <w:r w:rsidRPr="00BA7CE0">
        <w:rPr>
          <w:sz w:val="24"/>
          <w:szCs w:val="24"/>
        </w:rPr>
        <w:t>Зависимость эффективности социального планирования от разработки, обоснования и применения социальных показателей, нормативов, стандартов.</w:t>
      </w:r>
    </w:p>
    <w:p w:rsidR="001F57ED" w:rsidRPr="00BA7CE0" w:rsidRDefault="001F57ED" w:rsidP="001F57ED">
      <w:pPr>
        <w:autoSpaceDE w:val="0"/>
        <w:autoSpaceDN w:val="0"/>
        <w:adjustRightInd w:val="0"/>
        <w:ind w:firstLine="709"/>
        <w:jc w:val="center"/>
        <w:rPr>
          <w:b/>
          <w:sz w:val="24"/>
          <w:szCs w:val="24"/>
        </w:rPr>
      </w:pPr>
      <w:r w:rsidRPr="00BA7CE0">
        <w:rPr>
          <w:b/>
          <w:sz w:val="24"/>
          <w:szCs w:val="24"/>
        </w:rPr>
        <w:t>Тема 7. Кризисное управление и управленческие конфликты.</w:t>
      </w:r>
    </w:p>
    <w:p w:rsidR="001F57ED" w:rsidRPr="00BA7CE0" w:rsidRDefault="001F57ED" w:rsidP="001F57ED">
      <w:pPr>
        <w:autoSpaceDE w:val="0"/>
        <w:autoSpaceDN w:val="0"/>
        <w:adjustRightInd w:val="0"/>
        <w:ind w:firstLine="709"/>
        <w:rPr>
          <w:sz w:val="24"/>
          <w:szCs w:val="24"/>
        </w:rPr>
      </w:pPr>
      <w:r w:rsidRPr="00BA7CE0">
        <w:rPr>
          <w:sz w:val="24"/>
          <w:szCs w:val="24"/>
        </w:rPr>
        <w:t>Факторы и признаки кризисных явлений в управленческой системе. Типы кризисов.</w:t>
      </w:r>
    </w:p>
    <w:p w:rsidR="001F57ED" w:rsidRPr="00BA7CE0" w:rsidRDefault="001F57ED" w:rsidP="001F57ED">
      <w:pPr>
        <w:autoSpaceDE w:val="0"/>
        <w:autoSpaceDN w:val="0"/>
        <w:adjustRightInd w:val="0"/>
        <w:ind w:firstLine="709"/>
        <w:rPr>
          <w:sz w:val="24"/>
          <w:szCs w:val="24"/>
        </w:rPr>
      </w:pPr>
      <w:r w:rsidRPr="00BA7CE0">
        <w:rPr>
          <w:sz w:val="24"/>
          <w:szCs w:val="24"/>
        </w:rPr>
        <w:t>Диагностирование и предупреждение конфликтов. Основные стратегии обращения с конфликтами. Стили, методы и технология конфликтного поведения. Динамика конфликта. Методы управления конфликтами.</w:t>
      </w:r>
    </w:p>
    <w:p w:rsidR="001F57ED" w:rsidRPr="00BA7CE0" w:rsidRDefault="001F57ED" w:rsidP="001F57ED">
      <w:pPr>
        <w:autoSpaceDE w:val="0"/>
        <w:autoSpaceDN w:val="0"/>
        <w:adjustRightInd w:val="0"/>
        <w:ind w:firstLine="709"/>
        <w:rPr>
          <w:sz w:val="24"/>
          <w:szCs w:val="24"/>
        </w:rPr>
      </w:pPr>
      <w:r w:rsidRPr="00BA7CE0">
        <w:rPr>
          <w:sz w:val="24"/>
          <w:szCs w:val="24"/>
        </w:rPr>
        <w:t xml:space="preserve">Антикризисная диагностика организации и её окружения. Антикризисное прогнозирование и планирование. Разработка антикризисной стратегии в управлении организации. Корректировка мисси и  системы целей. </w:t>
      </w:r>
    </w:p>
    <w:p w:rsidR="001F57ED" w:rsidRPr="00BA7CE0" w:rsidRDefault="001F57ED" w:rsidP="001F57ED">
      <w:pPr>
        <w:autoSpaceDE w:val="0"/>
        <w:autoSpaceDN w:val="0"/>
        <w:adjustRightInd w:val="0"/>
        <w:ind w:firstLine="709"/>
        <w:rPr>
          <w:b/>
          <w:sz w:val="24"/>
          <w:szCs w:val="24"/>
        </w:rPr>
      </w:pPr>
      <w:r w:rsidRPr="00BA7CE0">
        <w:rPr>
          <w:sz w:val="24"/>
          <w:szCs w:val="24"/>
        </w:rPr>
        <w:t>Несостоятельность и банкротство организации. Этапы банкротства: наблюдение, финансовое оздоровление, внешнее управление, конкурсное производство. Мировое соглашение. Роль арбитражного управляющего в антикризисном управлении</w:t>
      </w:r>
      <w:r w:rsidRPr="00BA7CE0">
        <w:rPr>
          <w:b/>
          <w:sz w:val="24"/>
          <w:szCs w:val="24"/>
        </w:rPr>
        <w:t>.</w:t>
      </w:r>
    </w:p>
    <w:p w:rsidR="001F57ED" w:rsidRPr="00BA7CE0" w:rsidRDefault="001F57ED" w:rsidP="001F57ED">
      <w:pPr>
        <w:autoSpaceDE w:val="0"/>
        <w:autoSpaceDN w:val="0"/>
        <w:adjustRightInd w:val="0"/>
        <w:ind w:firstLine="709"/>
        <w:rPr>
          <w:bCs/>
          <w:sz w:val="24"/>
          <w:szCs w:val="24"/>
        </w:rPr>
      </w:pPr>
      <w:r w:rsidRPr="00BA7CE0">
        <w:rPr>
          <w:bCs/>
          <w:sz w:val="24"/>
          <w:szCs w:val="24"/>
        </w:rPr>
        <w:t>Защита трудовых коллективов в процедурах банкротства.</w:t>
      </w:r>
    </w:p>
    <w:p w:rsidR="001F57ED" w:rsidRPr="00BA7CE0" w:rsidRDefault="001F57ED" w:rsidP="001F57ED">
      <w:pPr>
        <w:ind w:firstLine="709"/>
        <w:jc w:val="center"/>
        <w:rPr>
          <w:b/>
          <w:sz w:val="24"/>
          <w:szCs w:val="24"/>
        </w:rPr>
      </w:pPr>
      <w:r w:rsidRPr="00BA7CE0">
        <w:rPr>
          <w:b/>
          <w:bCs/>
          <w:sz w:val="24"/>
          <w:szCs w:val="24"/>
        </w:rPr>
        <w:t xml:space="preserve">Тема 8. </w:t>
      </w:r>
      <w:r w:rsidRPr="00BA7CE0">
        <w:rPr>
          <w:b/>
          <w:sz w:val="24"/>
          <w:szCs w:val="24"/>
        </w:rPr>
        <w:t>Социальный контроль как функция социального управления.</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textAlignment w:val="top"/>
        <w:rPr>
          <w:sz w:val="24"/>
          <w:szCs w:val="24"/>
        </w:rPr>
      </w:pPr>
      <w:r w:rsidRPr="00BA7CE0">
        <w:rPr>
          <w:sz w:val="24"/>
          <w:szCs w:val="24"/>
          <w:lang w:bidi="bn-IN"/>
        </w:rPr>
        <w:tab/>
        <w:t>Социальный контроль как механизм поддержания социального порядка.</w:t>
      </w:r>
      <w:r w:rsidRPr="00BA7CE0">
        <w:rPr>
          <w:sz w:val="24"/>
          <w:szCs w:val="24"/>
        </w:rPr>
        <w:t xml:space="preserve"> Власть и социальный контроль.  Социальный контроль: сущность, понятие и функции.</w:t>
      </w:r>
    </w:p>
    <w:p w:rsidR="001F57ED" w:rsidRPr="00BA7CE0" w:rsidRDefault="001F57ED" w:rsidP="001F57ED">
      <w:pPr>
        <w:ind w:firstLine="720"/>
        <w:rPr>
          <w:sz w:val="24"/>
          <w:szCs w:val="24"/>
        </w:rPr>
      </w:pPr>
      <w:r w:rsidRPr="00BA7CE0">
        <w:rPr>
          <w:sz w:val="24"/>
          <w:szCs w:val="24"/>
        </w:rPr>
        <w:t xml:space="preserve">Социальные нормы и социальные санкции как формы социального контроля. Шкала социальных норм. Конформизм и девиантность. Типология санкций. </w:t>
      </w:r>
    </w:p>
    <w:p w:rsidR="001F57ED" w:rsidRPr="00BA7CE0" w:rsidRDefault="001F57ED" w:rsidP="001F57ED">
      <w:pPr>
        <w:ind w:firstLine="720"/>
        <w:rPr>
          <w:sz w:val="24"/>
          <w:szCs w:val="24"/>
        </w:rPr>
      </w:pPr>
      <w:r w:rsidRPr="00BA7CE0">
        <w:rPr>
          <w:sz w:val="24"/>
          <w:szCs w:val="24"/>
        </w:rPr>
        <w:lastRenderedPageBreak/>
        <w:t>Институты социального контроля. Агенты формального и неформального контроля. Методы социального контроля.</w:t>
      </w:r>
    </w:p>
    <w:p w:rsidR="001F57ED" w:rsidRPr="00BA7CE0" w:rsidRDefault="001F57ED" w:rsidP="001F57ED">
      <w:pPr>
        <w:pStyle w:val="aff2"/>
        <w:spacing w:before="0" w:beforeAutospacing="0" w:after="0" w:afterAutospacing="0"/>
        <w:jc w:val="center"/>
        <w:rPr>
          <w:b/>
          <w:bCs/>
        </w:rPr>
      </w:pPr>
      <w:r w:rsidRPr="00BA7CE0">
        <w:rPr>
          <w:b/>
          <w:bCs/>
        </w:rPr>
        <w:t>Тема 9. Государство как институт управления.</w:t>
      </w:r>
    </w:p>
    <w:p w:rsidR="001F57ED" w:rsidRPr="00BA7CE0" w:rsidRDefault="001F57ED" w:rsidP="001F57ED">
      <w:pPr>
        <w:ind w:firstLine="708"/>
        <w:rPr>
          <w:sz w:val="24"/>
          <w:szCs w:val="24"/>
        </w:rPr>
      </w:pPr>
      <w:r w:rsidRPr="00BA7CE0">
        <w:rPr>
          <w:sz w:val="24"/>
          <w:szCs w:val="24"/>
        </w:rPr>
        <w:t xml:space="preserve">Государственная власть как особая разновидность социальной власти. Социальные функции государства. Договорная теория государства и ее следствия для государственного управления. Противоречия отношений «принципал-агент». </w:t>
      </w:r>
    </w:p>
    <w:p w:rsidR="001F57ED" w:rsidRPr="00BA7CE0" w:rsidRDefault="001F57ED" w:rsidP="001F57ED">
      <w:pPr>
        <w:rPr>
          <w:b/>
          <w:sz w:val="24"/>
          <w:szCs w:val="24"/>
        </w:rPr>
      </w:pPr>
      <w:r w:rsidRPr="00BA7CE0">
        <w:rPr>
          <w:sz w:val="24"/>
          <w:szCs w:val="24"/>
        </w:rPr>
        <w:tab/>
        <w:t>Социальная структура общества и ее динамика как объект управления. Социальная структура и социальные пропорции.</w:t>
      </w:r>
      <w:r w:rsidRPr="00BA7CE0">
        <w:rPr>
          <w:b/>
          <w:sz w:val="24"/>
          <w:szCs w:val="24"/>
        </w:rPr>
        <w:t xml:space="preserve"> </w:t>
      </w:r>
    </w:p>
    <w:p w:rsidR="001F57ED" w:rsidRPr="00BA7CE0" w:rsidRDefault="001F57ED" w:rsidP="001F57ED">
      <w:pPr>
        <w:rPr>
          <w:sz w:val="24"/>
          <w:szCs w:val="24"/>
        </w:rPr>
      </w:pPr>
      <w:r w:rsidRPr="00BA7CE0">
        <w:rPr>
          <w:sz w:val="24"/>
          <w:szCs w:val="24"/>
        </w:rPr>
        <w:tab/>
        <w:t>Влияние социальной структуры общества, групповых интересов на государственное управление и политику. Гармонизация интересов при разработке и реализации государственной политики. Социальные последствия решений органов государственной власти.</w:t>
      </w:r>
    </w:p>
    <w:p w:rsidR="001F57ED" w:rsidRPr="00BA7CE0" w:rsidRDefault="001F57ED" w:rsidP="001F57ED">
      <w:pPr>
        <w:jc w:val="center"/>
        <w:rPr>
          <w:b/>
          <w:bCs/>
          <w:sz w:val="24"/>
          <w:szCs w:val="24"/>
        </w:rPr>
      </w:pPr>
      <w:r w:rsidRPr="00BA7CE0">
        <w:rPr>
          <w:b/>
          <w:bCs/>
          <w:sz w:val="24"/>
          <w:szCs w:val="24"/>
        </w:rPr>
        <w:t>Тема 10. Управленческая деятельность в системе государственной службы.</w:t>
      </w:r>
    </w:p>
    <w:p w:rsidR="001F57ED" w:rsidRPr="00BA7CE0" w:rsidRDefault="001F57ED" w:rsidP="001F57ED">
      <w:pPr>
        <w:ind w:firstLine="709"/>
        <w:rPr>
          <w:sz w:val="24"/>
          <w:szCs w:val="24"/>
        </w:rPr>
      </w:pPr>
      <w:r w:rsidRPr="00BA7CE0">
        <w:rPr>
          <w:sz w:val="24"/>
          <w:szCs w:val="24"/>
        </w:rPr>
        <w:t>Основные</w:t>
      </w:r>
      <w:r w:rsidRPr="00BA7CE0">
        <w:rPr>
          <w:b/>
          <w:bCs/>
          <w:sz w:val="24"/>
          <w:szCs w:val="24"/>
        </w:rPr>
        <w:t xml:space="preserve"> </w:t>
      </w:r>
      <w:r w:rsidRPr="00BA7CE0">
        <w:rPr>
          <w:sz w:val="24"/>
          <w:szCs w:val="24"/>
        </w:rPr>
        <w:t>концепции</w:t>
      </w:r>
      <w:r w:rsidRPr="00BA7CE0">
        <w:rPr>
          <w:b/>
          <w:bCs/>
          <w:sz w:val="24"/>
          <w:szCs w:val="24"/>
        </w:rPr>
        <w:t xml:space="preserve"> </w:t>
      </w:r>
      <w:r w:rsidRPr="00BA7CE0">
        <w:rPr>
          <w:sz w:val="24"/>
          <w:szCs w:val="24"/>
        </w:rPr>
        <w:t>бюрократии. Социальный статус государственного служащего. Государственная служба как социальный институт. Государственная служба как вид профессиональной деятельности. Мотивация профессиональной деятельности госслужащих.</w:t>
      </w:r>
    </w:p>
    <w:p w:rsidR="001F57ED" w:rsidRPr="00BA7CE0" w:rsidRDefault="001F57ED" w:rsidP="001F57ED">
      <w:pPr>
        <w:ind w:firstLine="709"/>
        <w:rPr>
          <w:sz w:val="24"/>
          <w:szCs w:val="24"/>
        </w:rPr>
      </w:pPr>
      <w:r w:rsidRPr="00BA7CE0">
        <w:rPr>
          <w:sz w:val="24"/>
          <w:szCs w:val="24"/>
        </w:rPr>
        <w:t>Организационные принципы государственной службы.</w:t>
      </w:r>
    </w:p>
    <w:p w:rsidR="001F57ED" w:rsidRPr="00BA7CE0" w:rsidRDefault="001F57ED" w:rsidP="001F57ED">
      <w:pPr>
        <w:ind w:firstLine="709"/>
        <w:rPr>
          <w:sz w:val="24"/>
          <w:szCs w:val="24"/>
        </w:rPr>
      </w:pPr>
      <w:r w:rsidRPr="00BA7CE0">
        <w:rPr>
          <w:sz w:val="24"/>
          <w:szCs w:val="24"/>
        </w:rPr>
        <w:t xml:space="preserve">Особенности конфликта интересов на государственной службе и их виды. Динамика конфликта на государственной службе, его причины и последствия. Методы регулирования конфликта интересов на государственной службе: отечественный и зарубежный опыт. </w:t>
      </w:r>
    </w:p>
    <w:p w:rsidR="001F57ED" w:rsidRPr="00BA7CE0" w:rsidRDefault="001F57ED" w:rsidP="001F57ED">
      <w:pPr>
        <w:ind w:firstLine="709"/>
        <w:rPr>
          <w:sz w:val="24"/>
          <w:szCs w:val="24"/>
        </w:rPr>
      </w:pPr>
      <w:r w:rsidRPr="00BA7CE0">
        <w:rPr>
          <w:sz w:val="24"/>
          <w:szCs w:val="24"/>
        </w:rPr>
        <w:t>Лоббизм как социальный институт. Особенности лоббизма в органах государственной власти России. Коррупция как социокультурный феномен. Формы и методы борьбы с коррупцией.</w:t>
      </w:r>
    </w:p>
    <w:p w:rsidR="001F57ED" w:rsidRPr="00BA7CE0" w:rsidRDefault="001F57ED" w:rsidP="001F57ED">
      <w:pPr>
        <w:jc w:val="center"/>
        <w:rPr>
          <w:b/>
          <w:bCs/>
          <w:sz w:val="24"/>
          <w:szCs w:val="24"/>
        </w:rPr>
      </w:pPr>
      <w:r w:rsidRPr="00BA7CE0">
        <w:rPr>
          <w:b/>
          <w:bCs/>
          <w:sz w:val="24"/>
          <w:szCs w:val="24"/>
        </w:rPr>
        <w:t xml:space="preserve">Тема 11. Социальные функции регионального управления. </w:t>
      </w:r>
    </w:p>
    <w:p w:rsidR="001F57ED" w:rsidRPr="00BA7CE0" w:rsidRDefault="001F57ED" w:rsidP="001F57ED">
      <w:pPr>
        <w:autoSpaceDE w:val="0"/>
        <w:autoSpaceDN w:val="0"/>
        <w:adjustRightInd w:val="0"/>
        <w:ind w:firstLine="709"/>
        <w:rPr>
          <w:sz w:val="24"/>
          <w:szCs w:val="24"/>
        </w:rPr>
      </w:pPr>
      <w:r w:rsidRPr="00BA7CE0">
        <w:rPr>
          <w:sz w:val="24"/>
          <w:szCs w:val="24"/>
        </w:rPr>
        <w:t>Цели и задачи регионального управления. Методы и инструменты обеспечения социальной политики на региональном уровне. Социальная дифференциация российских регионов и управленческие методы «выравнивания». Проблемные регионы. Внешние и внутренние факторы дезинтеграции.</w:t>
      </w:r>
    </w:p>
    <w:p w:rsidR="001F57ED" w:rsidRPr="00BA7CE0" w:rsidRDefault="001F57ED" w:rsidP="001F57ED">
      <w:pPr>
        <w:ind w:firstLine="709"/>
        <w:rPr>
          <w:sz w:val="24"/>
          <w:szCs w:val="24"/>
        </w:rPr>
      </w:pPr>
      <w:r w:rsidRPr="00BA7CE0">
        <w:rPr>
          <w:sz w:val="24"/>
          <w:szCs w:val="24"/>
        </w:rPr>
        <w:t xml:space="preserve">Социальные целевые государственные программы развития регионов. Региональные программы социальной защиты населения. </w:t>
      </w:r>
    </w:p>
    <w:p w:rsidR="001F57ED" w:rsidRPr="00BA7CE0" w:rsidRDefault="001F57ED" w:rsidP="001F57ED">
      <w:pPr>
        <w:ind w:firstLine="709"/>
        <w:rPr>
          <w:sz w:val="24"/>
          <w:szCs w:val="24"/>
        </w:rPr>
      </w:pPr>
      <w:r w:rsidRPr="00BA7CE0">
        <w:rPr>
          <w:sz w:val="24"/>
          <w:szCs w:val="24"/>
        </w:rPr>
        <w:t>Оценка эффективности регионального управления на основе статистических и социологических показателей. Социальные индикаторы как метод оценки устойчивого развития региона.</w:t>
      </w:r>
    </w:p>
    <w:p w:rsidR="001F57ED" w:rsidRPr="00BA7CE0" w:rsidRDefault="001F57ED" w:rsidP="001F57ED">
      <w:pPr>
        <w:ind w:firstLine="709"/>
        <w:rPr>
          <w:sz w:val="24"/>
          <w:szCs w:val="24"/>
        </w:rPr>
      </w:pPr>
      <w:r w:rsidRPr="00BA7CE0">
        <w:rPr>
          <w:sz w:val="24"/>
          <w:szCs w:val="24"/>
        </w:rPr>
        <w:t>Местное самоуправление как ресурс общественного развития. Принципы и модели местного самоуправления. Местное самоуправление и муниципальное управление. Модели взаимоотношений между органами государственной власти и местного самоуправления. Европейская хартия местного самоуправления. Формы участия граждан в осуществлении местного управления  и самоуправления в современной России.</w:t>
      </w:r>
    </w:p>
    <w:p w:rsidR="001F57ED" w:rsidRPr="00BA7CE0" w:rsidRDefault="001F57ED" w:rsidP="001F57ED">
      <w:pPr>
        <w:ind w:firstLine="720"/>
        <w:rPr>
          <w:sz w:val="24"/>
          <w:szCs w:val="24"/>
        </w:rPr>
      </w:pPr>
      <w:r w:rsidRPr="00BA7CE0">
        <w:rPr>
          <w:sz w:val="24"/>
          <w:szCs w:val="24"/>
        </w:rPr>
        <w:tab/>
        <w:t>Тема 12. Управление знаниями.</w:t>
      </w:r>
    </w:p>
    <w:p w:rsidR="001F57ED" w:rsidRPr="00BA7CE0" w:rsidRDefault="001F57ED" w:rsidP="001F57ED">
      <w:pPr>
        <w:rPr>
          <w:iCs/>
          <w:sz w:val="24"/>
          <w:szCs w:val="24"/>
          <w:lang w:bidi="bn-IN"/>
        </w:rPr>
      </w:pPr>
      <w:r w:rsidRPr="00BA7CE0">
        <w:rPr>
          <w:iCs/>
          <w:sz w:val="24"/>
          <w:szCs w:val="24"/>
        </w:rPr>
        <w:t xml:space="preserve"> </w:t>
      </w:r>
      <w:r w:rsidRPr="00BA7CE0">
        <w:rPr>
          <w:iCs/>
          <w:sz w:val="24"/>
          <w:szCs w:val="24"/>
        </w:rPr>
        <w:tab/>
        <w:t xml:space="preserve">Управление знаниями: сущность и понятие. Информационное общество: </w:t>
      </w:r>
      <w:r w:rsidRPr="00BA7CE0">
        <w:rPr>
          <w:iCs/>
          <w:sz w:val="24"/>
          <w:szCs w:val="24"/>
          <w:lang w:bidi="bn-IN"/>
        </w:rPr>
        <w:t xml:space="preserve">необходимость управления знаниями. Изменение парадигмы управления людьми как носителями знаний: появление новых типов работников в экономике знаний. </w:t>
      </w:r>
    </w:p>
    <w:p w:rsidR="001F57ED" w:rsidRPr="00BA7CE0" w:rsidRDefault="001F57ED" w:rsidP="001F57ED">
      <w:pPr>
        <w:pStyle w:val="affd"/>
        <w:spacing w:line="240" w:lineRule="auto"/>
        <w:rPr>
          <w:i w:val="0"/>
          <w:iCs/>
          <w:sz w:val="24"/>
          <w:szCs w:val="24"/>
        </w:rPr>
      </w:pPr>
      <w:r w:rsidRPr="00BA7CE0">
        <w:rPr>
          <w:i w:val="0"/>
          <w:iCs/>
          <w:sz w:val="24"/>
          <w:szCs w:val="24"/>
        </w:rPr>
        <w:t>Понятие и виды интеллектуальной собственности. Управление интеллектуальной собственностью. Возникновение и развитие рынка интеллектуальной собственности. Интеллектуальный и социальный капитал.</w:t>
      </w:r>
      <w:r w:rsidRPr="00BA7CE0">
        <w:rPr>
          <w:i w:val="0"/>
          <w:iCs/>
          <w:sz w:val="24"/>
          <w:szCs w:val="24"/>
          <w:lang w:bidi="bn-IN"/>
        </w:rPr>
        <w:t xml:space="preserve"> Интеллектуальный капитал как часть нематериальных активов компании. </w:t>
      </w:r>
      <w:r w:rsidRPr="00BA7CE0">
        <w:rPr>
          <w:i w:val="0"/>
          <w:iCs/>
          <w:sz w:val="24"/>
          <w:szCs w:val="24"/>
        </w:rPr>
        <w:t>Оценки нематериальных активов. Формы передачи технической защиты интеллектуальной собственности.</w:t>
      </w:r>
    </w:p>
    <w:p w:rsidR="001F57ED" w:rsidRPr="00BA7CE0" w:rsidRDefault="001F57ED" w:rsidP="001F57ED">
      <w:pPr>
        <w:pStyle w:val="affd"/>
        <w:spacing w:line="240" w:lineRule="auto"/>
        <w:rPr>
          <w:i w:val="0"/>
          <w:iCs/>
          <w:sz w:val="24"/>
          <w:szCs w:val="24"/>
        </w:rPr>
      </w:pPr>
      <w:r w:rsidRPr="00BA7CE0">
        <w:rPr>
          <w:i w:val="0"/>
          <w:iCs/>
          <w:sz w:val="24"/>
          <w:szCs w:val="24"/>
        </w:rPr>
        <w:t>Основные типы инноваций и инновационных стратегий. Управление знаниями и инновациями.</w:t>
      </w:r>
    </w:p>
    <w:p w:rsidR="001F57ED" w:rsidRPr="00BA7CE0" w:rsidRDefault="001F57ED" w:rsidP="001F57ED">
      <w:pPr>
        <w:ind w:firstLine="420"/>
        <w:rPr>
          <w:sz w:val="24"/>
          <w:szCs w:val="24"/>
          <w:lang w:bidi="bn-IN"/>
        </w:rPr>
      </w:pPr>
    </w:p>
    <w:p w:rsidR="001F57ED" w:rsidRPr="00BA7CE0" w:rsidRDefault="00563D11" w:rsidP="001F57ED">
      <w:pPr>
        <w:pStyle w:val="1"/>
        <w:spacing w:before="0" w:after="0"/>
        <w:ind w:firstLine="709"/>
        <w:jc w:val="both"/>
        <w:rPr>
          <w:rFonts w:ascii="Times New Roman" w:hAnsi="Times New Roman" w:cs="Times New Roman"/>
          <w:b w:val="0"/>
          <w:sz w:val="24"/>
          <w:szCs w:val="24"/>
        </w:rPr>
      </w:pPr>
      <w:hyperlink w:anchor="_СОДЕРЖАНИЕ" w:history="1">
        <w:r w:rsidR="001F57ED" w:rsidRPr="00BA7CE0">
          <w:rPr>
            <w:rStyle w:val="af3"/>
            <w:rFonts w:ascii="Times New Roman" w:hAnsi="Times New Roman" w:cs="Times New Roman"/>
            <w:color w:val="auto"/>
            <w:sz w:val="24"/>
            <w:szCs w:val="24"/>
            <w:u w:val="none"/>
          </w:rPr>
          <w:t>6. Образовательные технологии</w:t>
        </w:r>
      </w:hyperlink>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bCs/>
          <w:sz w:val="24"/>
          <w:szCs w:val="24"/>
        </w:rPr>
      </w:pPr>
      <w:r w:rsidRPr="00BA7CE0">
        <w:rPr>
          <w:bCs/>
          <w:sz w:val="24"/>
          <w:szCs w:val="24"/>
        </w:rPr>
        <w:t>Преподавание дисциплины «Социология управления» должно включать в себя следующие образовательные технологии:</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проведение лекционных и семинарских занятий с использованием мультимедийных технологий;</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обеспечение студентов сопутствующими раздаточными материалами;</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использование кейс-технологий;</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использование интерактивных обучающихся технологий: дискуссий, круглых столов;</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индивидуальная работа со студентами с целью проведения научных исследований для подготовки аналитических докладов;</w:t>
      </w:r>
    </w:p>
    <w:p w:rsidR="001F57ED" w:rsidRPr="00BA7CE0" w:rsidRDefault="001F57ED" w:rsidP="001F57ED">
      <w:pPr>
        <w:pStyle w:val="12"/>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rPr>
          <w:bCs/>
        </w:rPr>
      </w:pPr>
      <w:r w:rsidRPr="00BA7CE0">
        <w:rPr>
          <w:bCs/>
        </w:rPr>
        <w:t>организация встреч с представителями органов государственной власти и управления РФ.</w:t>
      </w:r>
    </w:p>
    <w:p w:rsidR="001F57ED" w:rsidRPr="00BA7CE0" w:rsidRDefault="001F57ED" w:rsidP="001F57ED">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firstLine="0"/>
        <w:rPr>
          <w:bCs/>
        </w:rPr>
      </w:pPr>
    </w:p>
    <w:p w:rsidR="001F57ED" w:rsidRPr="00BA7CE0" w:rsidRDefault="00563D11" w:rsidP="001F57ED">
      <w:pPr>
        <w:ind w:left="400"/>
        <w:rPr>
          <w:b/>
          <w:sz w:val="24"/>
          <w:szCs w:val="24"/>
        </w:rPr>
      </w:pPr>
      <w:hyperlink w:anchor="_СОДЕРЖАНИЕ" w:history="1">
        <w:r w:rsidR="001F57ED" w:rsidRPr="00BA7CE0">
          <w:rPr>
            <w:rStyle w:val="af3"/>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1F57ED" w:rsidRPr="00BA7CE0" w:rsidRDefault="001F57ED" w:rsidP="001F57ED">
      <w:pPr>
        <w:numPr>
          <w:ilvl w:val="1"/>
          <w:numId w:val="255"/>
        </w:numPr>
        <w:jc w:val="center"/>
        <w:rPr>
          <w:b/>
          <w:sz w:val="24"/>
          <w:szCs w:val="24"/>
        </w:rPr>
      </w:pPr>
      <w:r w:rsidRPr="00BA7CE0">
        <w:rPr>
          <w:b/>
          <w:sz w:val="24"/>
          <w:szCs w:val="24"/>
        </w:rPr>
        <w:t>Вопросы для подготовки к экзамену</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Предмет и функции социологии управления.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«Школа научного управления» (Ф. Тейлор, Г. Эмерсон, Г. Форд).</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567"/>
        <w:jc w:val="both"/>
        <w:rPr>
          <w:bCs/>
          <w:sz w:val="24"/>
          <w:szCs w:val="24"/>
        </w:rPr>
      </w:pPr>
      <w:r w:rsidRPr="00BA7CE0">
        <w:rPr>
          <w:sz w:val="24"/>
          <w:szCs w:val="24"/>
        </w:rPr>
        <w:t>Административная (классическая) теория управления (А. Файоль, Л. Урвик, Д. Муни).</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Концепция «человеческих отношений» (Э. Мейо, М.</w:t>
      </w:r>
      <w:r w:rsidRPr="00BA7CE0">
        <w:rPr>
          <w:sz w:val="24"/>
          <w:szCs w:val="24"/>
        </w:rPr>
        <w:t> </w:t>
      </w:r>
      <w:r w:rsidRPr="00BA7CE0">
        <w:rPr>
          <w:bCs/>
          <w:sz w:val="24"/>
          <w:szCs w:val="24"/>
        </w:rPr>
        <w:t>Фоллет).</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567"/>
        <w:jc w:val="both"/>
        <w:rPr>
          <w:bCs/>
          <w:sz w:val="24"/>
          <w:szCs w:val="24"/>
        </w:rPr>
      </w:pPr>
      <w:r w:rsidRPr="00BA7CE0">
        <w:rPr>
          <w:sz w:val="24"/>
          <w:szCs w:val="24"/>
        </w:rPr>
        <w:t>Основные содержательные мотивационные теории (А. Маслоу, Д. Мак Клелланд, Ф. Херцберг).</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Процессуальные теории мотивации.</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Бюрократическая модель управления (М. Вебер).</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Системный анализ управленческих отношений (Т. Парсонс, Г. Саймон).</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Основные этапы становления социологии управления в России.</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 xml:space="preserve"> Качественная и количественная социальная информация в управлении.</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Специфика и классификация управленческих решений.</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Основные этапы процесса разработки управленческих решений.</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Поисковое и нормативное социальное прогнозирование.</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Качественные методы прогнозирования.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Функции социального прогнозирования.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Принципы и методы социального проектирования.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Виды социального проектирования.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 xml:space="preserve">Стили руководства. </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Уровни социального планирования.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Анализ внешней и внутренней среды в процессе стратегического планирования.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Методы оценки среды.</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Методы и показатели оценки социальной эффективности управления.</w:t>
      </w:r>
    </w:p>
    <w:p w:rsidR="001F57ED" w:rsidRPr="00BA7CE0" w:rsidRDefault="001F57ED" w:rsidP="001F57ED">
      <w:pPr>
        <w:widowControl w:val="0"/>
        <w:numPr>
          <w:ilvl w:val="0"/>
          <w:numId w:val="9"/>
        </w:numPr>
        <w:ind w:left="0" w:firstLine="284"/>
        <w:jc w:val="both"/>
        <w:rPr>
          <w:sz w:val="24"/>
          <w:szCs w:val="24"/>
        </w:rPr>
      </w:pPr>
      <w:r w:rsidRPr="00BA7CE0">
        <w:rPr>
          <w:sz w:val="24"/>
          <w:szCs w:val="24"/>
        </w:rPr>
        <w:t xml:space="preserve">Динамика конфликта. </w:t>
      </w:r>
    </w:p>
    <w:p w:rsidR="001F57ED" w:rsidRPr="00BA7CE0" w:rsidRDefault="001F57ED" w:rsidP="001F57ED">
      <w:pPr>
        <w:widowControl w:val="0"/>
        <w:numPr>
          <w:ilvl w:val="0"/>
          <w:numId w:val="9"/>
        </w:numPr>
        <w:ind w:left="0" w:firstLine="284"/>
        <w:jc w:val="both"/>
        <w:rPr>
          <w:sz w:val="24"/>
          <w:szCs w:val="24"/>
        </w:rPr>
      </w:pPr>
      <w:r w:rsidRPr="00BA7CE0">
        <w:rPr>
          <w:sz w:val="24"/>
          <w:szCs w:val="24"/>
        </w:rPr>
        <w:t xml:space="preserve">Методы управления конфликтами. </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Антикризисное прогнозирование и планирование.</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Роль арбитражного управляющего в антикризисном управлении.</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Социальный контроль: сущность, понятие и функции.</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Институты социального контроля.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Специфика и особенности государственного управления.</w:t>
      </w:r>
    </w:p>
    <w:p w:rsidR="001F57ED" w:rsidRPr="00BA7CE0" w:rsidRDefault="001F57ED" w:rsidP="001F57ED">
      <w:pPr>
        <w:widowControl w:val="0"/>
        <w:numPr>
          <w:ilvl w:val="0"/>
          <w:numId w:val="9"/>
        </w:numPr>
        <w:ind w:left="0" w:firstLine="284"/>
        <w:jc w:val="both"/>
        <w:rPr>
          <w:sz w:val="24"/>
          <w:szCs w:val="24"/>
        </w:rPr>
      </w:pPr>
      <w:r w:rsidRPr="00BA7CE0">
        <w:rPr>
          <w:sz w:val="24"/>
          <w:szCs w:val="24"/>
        </w:rPr>
        <w:t xml:space="preserve">Государство как субъект и объект управления. </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Государственное управление и социальная структура общества.</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Мотивация профессиональной деятельности госслужащих.</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lastRenderedPageBreak/>
        <w:t>Организационная культура государственной гражданской службы.</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Социальный статус госслужащего.</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Управление конфликтами в системе государственной службы.</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Коррупция как социокультурный феномен.</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Лоббизм как социальный институт.</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Критерии и показатели социальной дифференциации российских регионов.</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Социальные целевые государственные программы развития регионов</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Управление проблемными регионами.</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Оценка эффективности регионального развития.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bCs/>
          <w:sz w:val="24"/>
          <w:szCs w:val="24"/>
        </w:rPr>
        <w:t>Оценка социальной напряжённости в регионе.</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Cs/>
          <w:sz w:val="24"/>
          <w:szCs w:val="24"/>
        </w:rPr>
      </w:pPr>
      <w:r w:rsidRPr="00BA7CE0">
        <w:rPr>
          <w:sz w:val="24"/>
          <w:szCs w:val="24"/>
        </w:rPr>
        <w:t>Современные концепции местного самоуправления.</w:t>
      </w:r>
    </w:p>
    <w:p w:rsidR="001F57ED" w:rsidRPr="00BA7CE0" w:rsidRDefault="001F57ED" w:rsidP="001F57ED">
      <w:pPr>
        <w:widowControl w:val="0"/>
        <w:numPr>
          <w:ilvl w:val="0"/>
          <w:numId w:val="9"/>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567"/>
        <w:jc w:val="both"/>
        <w:rPr>
          <w:bCs/>
          <w:sz w:val="24"/>
          <w:szCs w:val="24"/>
        </w:rPr>
      </w:pPr>
      <w:r w:rsidRPr="00BA7CE0">
        <w:rPr>
          <w:sz w:val="24"/>
          <w:szCs w:val="24"/>
        </w:rPr>
        <w:t>Формы участия граждан в осуществлении местного управления и самоуправления в современной Российской Федерации.</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iCs/>
          <w:sz w:val="24"/>
          <w:szCs w:val="24"/>
        </w:rPr>
        <w:t>Управление знаниями: сущность и понятие.</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Понятие и виды интеллектуальной собственности</w:t>
      </w:r>
      <w:r w:rsidRPr="00BA7CE0">
        <w:rPr>
          <w:iCs/>
          <w:sz w:val="24"/>
          <w:szCs w:val="24"/>
        </w:rPr>
        <w:t>.</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rPr>
        <w:t>Управление интеллектуальной собственностью.</w:t>
      </w:r>
    </w:p>
    <w:p w:rsidR="001F57ED" w:rsidRPr="00BA7CE0" w:rsidRDefault="001F57ED" w:rsidP="001F57ED">
      <w:pPr>
        <w:widowControl w:val="0"/>
        <w:numPr>
          <w:ilvl w:val="0"/>
          <w:numId w:val="9"/>
        </w:numPr>
        <w:autoSpaceDE w:val="0"/>
        <w:autoSpaceDN w:val="0"/>
        <w:adjustRightInd w:val="0"/>
        <w:ind w:left="0" w:firstLine="284"/>
        <w:jc w:val="both"/>
        <w:rPr>
          <w:sz w:val="24"/>
          <w:szCs w:val="24"/>
        </w:rPr>
      </w:pPr>
      <w:r w:rsidRPr="00BA7CE0">
        <w:rPr>
          <w:sz w:val="24"/>
          <w:szCs w:val="24"/>
          <w:lang w:bidi="bn-IN"/>
        </w:rPr>
        <w:t>Интеллектуальный капитал как часть нематериальных активов компании.</w:t>
      </w:r>
    </w:p>
    <w:p w:rsidR="001F57ED" w:rsidRPr="00BA7CE0" w:rsidRDefault="001F57ED" w:rsidP="001F57ED">
      <w:pPr>
        <w:tabs>
          <w:tab w:val="left" w:pos="2280"/>
          <w:tab w:val="center" w:pos="5046"/>
        </w:tabs>
        <w:ind w:left="400"/>
        <w:rPr>
          <w:b/>
          <w:sz w:val="24"/>
          <w:szCs w:val="24"/>
        </w:rPr>
      </w:pPr>
      <w:r w:rsidRPr="00BA7CE0">
        <w:rPr>
          <w:b/>
          <w:sz w:val="24"/>
          <w:szCs w:val="24"/>
        </w:rPr>
        <w:t>Критерии оценки подготовки студента по дисциплине.</w:t>
      </w:r>
    </w:p>
    <w:p w:rsidR="001F57ED" w:rsidRPr="00BA7CE0" w:rsidRDefault="001F57ED" w:rsidP="001F57ED">
      <w:pPr>
        <w:tabs>
          <w:tab w:val="left" w:pos="2280"/>
          <w:tab w:val="center" w:pos="5046"/>
        </w:tabs>
        <w:rPr>
          <w:sz w:val="24"/>
          <w:szCs w:val="24"/>
        </w:rPr>
      </w:pPr>
      <w:r w:rsidRPr="00BA7CE0">
        <w:rPr>
          <w:sz w:val="24"/>
          <w:szCs w:val="24"/>
        </w:rPr>
        <w:t xml:space="preserve">«Отлично» ставится, если студент дает правильный и точный ответ на поставленные вопросы, ориентируется в различных теоретических подходах к проблеме, специфике социологического подхода в общей теории управления, способен применять теоретические знания, полученные в ходе освоения курса «Социология управления» при исследовании социальных практик. </w:t>
      </w:r>
    </w:p>
    <w:p w:rsidR="001F57ED" w:rsidRPr="00BA7CE0" w:rsidRDefault="001F57ED" w:rsidP="001F57ED">
      <w:pPr>
        <w:tabs>
          <w:tab w:val="left" w:pos="2280"/>
          <w:tab w:val="center" w:pos="5046"/>
        </w:tabs>
        <w:rPr>
          <w:sz w:val="24"/>
          <w:szCs w:val="24"/>
        </w:rPr>
      </w:pPr>
      <w:r w:rsidRPr="00BA7CE0">
        <w:rPr>
          <w:sz w:val="24"/>
          <w:szCs w:val="24"/>
        </w:rPr>
        <w:t>«Хорошо» ставится, если студент дает правильный и логически выдержанный ответ на поставленный ответ, но недостаточно точно отвечает на дополнительные вопросы.</w:t>
      </w:r>
    </w:p>
    <w:p w:rsidR="001F57ED" w:rsidRPr="00BA7CE0" w:rsidRDefault="001F57ED" w:rsidP="001F57ED">
      <w:pPr>
        <w:tabs>
          <w:tab w:val="left" w:pos="2280"/>
          <w:tab w:val="center" w:pos="5046"/>
        </w:tabs>
        <w:rPr>
          <w:sz w:val="24"/>
          <w:szCs w:val="24"/>
        </w:rPr>
      </w:pPr>
      <w:r w:rsidRPr="00BA7CE0">
        <w:rPr>
          <w:sz w:val="24"/>
          <w:szCs w:val="24"/>
        </w:rPr>
        <w:t>«Удовлетворительно» ставится, если студент дает правильный, но недостаточно точный  и полный ответ.</w:t>
      </w:r>
    </w:p>
    <w:p w:rsidR="001F57ED" w:rsidRPr="00BA7CE0" w:rsidRDefault="001F57ED" w:rsidP="001F57ED">
      <w:pPr>
        <w:tabs>
          <w:tab w:val="left" w:pos="2280"/>
          <w:tab w:val="center" w:pos="5046"/>
        </w:tabs>
        <w:rPr>
          <w:sz w:val="24"/>
          <w:szCs w:val="24"/>
        </w:rPr>
      </w:pPr>
      <w:r w:rsidRPr="00BA7CE0">
        <w:rPr>
          <w:sz w:val="24"/>
          <w:szCs w:val="24"/>
        </w:rPr>
        <w:t>«Неудовлетворительно» ставится, если студент не раскрывает содержание вопроса и не представляет его в структуре курса, не выявляет практико-прикладное строение вопроса.</w:t>
      </w:r>
    </w:p>
    <w:p w:rsidR="001F57ED" w:rsidRPr="00BA7CE0" w:rsidRDefault="001F57ED" w:rsidP="001F57ED">
      <w:pPr>
        <w:numPr>
          <w:ilvl w:val="1"/>
          <w:numId w:val="255"/>
        </w:numPr>
        <w:jc w:val="center"/>
        <w:rPr>
          <w:b/>
          <w:sz w:val="24"/>
          <w:szCs w:val="24"/>
        </w:rPr>
      </w:pPr>
      <w:r w:rsidRPr="00BA7CE0">
        <w:rPr>
          <w:b/>
          <w:sz w:val="24"/>
          <w:szCs w:val="24"/>
        </w:rPr>
        <w:t>Планы семинарских занятий.</w:t>
      </w:r>
    </w:p>
    <w:p w:rsidR="001F57ED" w:rsidRPr="00BA7CE0" w:rsidRDefault="001F57ED" w:rsidP="001F57ED">
      <w:pPr>
        <w:pStyle w:val="aa"/>
        <w:jc w:val="left"/>
        <w:rPr>
          <w:b/>
          <w:sz w:val="24"/>
          <w:szCs w:val="24"/>
        </w:rPr>
      </w:pPr>
      <w:r w:rsidRPr="00BA7CE0">
        <w:rPr>
          <w:b/>
          <w:sz w:val="24"/>
          <w:szCs w:val="24"/>
        </w:rPr>
        <w:t>Занятие 1. Тема 1. Социология управления как отрасль научного знания.</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pStyle w:val="12"/>
        <w:numPr>
          <w:ilvl w:val="0"/>
          <w:numId w:val="4"/>
        </w:numPr>
        <w:tabs>
          <w:tab w:val="left" w:pos="426"/>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rPr>
          <w:b/>
        </w:rPr>
      </w:pPr>
      <w:r w:rsidRPr="00BA7CE0">
        <w:t>Социология управления в системе социологического знания..</w:t>
      </w:r>
    </w:p>
    <w:p w:rsidR="001F57ED" w:rsidRPr="00BA7CE0" w:rsidRDefault="001F57ED" w:rsidP="001F57ED">
      <w:pPr>
        <w:pStyle w:val="12"/>
        <w:numPr>
          <w:ilvl w:val="0"/>
          <w:numId w:val="4"/>
        </w:numPr>
        <w:tabs>
          <w:tab w:val="left" w:pos="426"/>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pPr>
      <w:r w:rsidRPr="00BA7CE0">
        <w:t>Предмет и объект социологии управления</w:t>
      </w:r>
    </w:p>
    <w:p w:rsidR="001F57ED" w:rsidRPr="00BA7CE0" w:rsidRDefault="001F57ED" w:rsidP="001F57ED">
      <w:pPr>
        <w:pStyle w:val="12"/>
        <w:numPr>
          <w:ilvl w:val="0"/>
          <w:numId w:val="4"/>
        </w:numPr>
        <w:tabs>
          <w:tab w:val="left" w:pos="426"/>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rPr>
          <w:b/>
        </w:rPr>
      </w:pPr>
      <w:r w:rsidRPr="00BA7CE0">
        <w:t>Управление как вид социальной деятельности</w:t>
      </w:r>
      <w:r w:rsidRPr="00BA7CE0">
        <w:rPr>
          <w:b/>
        </w:rPr>
        <w:t>.</w:t>
      </w:r>
    </w:p>
    <w:p w:rsidR="001F57ED" w:rsidRPr="00BA7CE0" w:rsidRDefault="001F57ED" w:rsidP="001F57ED">
      <w:pPr>
        <w:pStyle w:val="12"/>
        <w:numPr>
          <w:ilvl w:val="0"/>
          <w:numId w:val="4"/>
        </w:numPr>
        <w:tabs>
          <w:tab w:val="left" w:pos="426"/>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rPr>
          <w:b/>
        </w:rPr>
      </w:pPr>
      <w:r w:rsidRPr="00BA7CE0">
        <w:t>Сущность, типология и структура власти.</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b/>
          <w:sz w:val="24"/>
          <w:szCs w:val="24"/>
        </w:rPr>
        <w:t xml:space="preserve">Литература основная: </w:t>
      </w:r>
      <w:r w:rsidRPr="00BA7CE0">
        <w:rPr>
          <w:sz w:val="24"/>
          <w:szCs w:val="24"/>
        </w:rPr>
        <w:t>№№ 1, 3, 5, 6, 7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 xml:space="preserve">Литература дополнительная: </w:t>
      </w:r>
      <w:r w:rsidRPr="00BA7CE0">
        <w:rPr>
          <w:sz w:val="24"/>
          <w:szCs w:val="24"/>
        </w:rPr>
        <w:t>№№ 15, 18, 20, 22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2-3. Тема 2. Основные этапы становления социологических концепций управления.</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pStyle w:val="12"/>
        <w:numPr>
          <w:ilvl w:val="0"/>
          <w:numId w:val="1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pPr>
      <w:r w:rsidRPr="00BA7CE0">
        <w:t>Классическая и административная школы научного управления (Ф. Тейлор, Г. Эмерсон, Г. Форд, А. Файоль).</w:t>
      </w:r>
    </w:p>
    <w:p w:rsidR="001F57ED" w:rsidRPr="00BA7CE0" w:rsidRDefault="001F57ED" w:rsidP="001F57ED">
      <w:pPr>
        <w:pStyle w:val="12"/>
        <w:numPr>
          <w:ilvl w:val="0"/>
          <w:numId w:val="1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pPr>
      <w:r w:rsidRPr="00BA7CE0">
        <w:t>Концепция «человеческих отношений» (Э. Мейо, М. Фоллет) и содержательные мотивационные теории (А. Маслоу, Ф. Херцберг).</w:t>
      </w:r>
    </w:p>
    <w:p w:rsidR="001F57ED" w:rsidRPr="00BA7CE0" w:rsidRDefault="001F57ED" w:rsidP="001F57ED">
      <w:pPr>
        <w:pStyle w:val="12"/>
        <w:numPr>
          <w:ilvl w:val="0"/>
          <w:numId w:val="1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pPr>
      <w:r w:rsidRPr="00BA7CE0">
        <w:t>Системный анализ управленческих отношений (Т. Парсонс, Г. Саймон).</w:t>
      </w:r>
    </w:p>
    <w:p w:rsidR="001F57ED" w:rsidRPr="00BA7CE0" w:rsidRDefault="001F57ED" w:rsidP="001F57ED">
      <w:pPr>
        <w:pStyle w:val="12"/>
        <w:numPr>
          <w:ilvl w:val="0"/>
          <w:numId w:val="1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pPr>
      <w:r w:rsidRPr="00BA7CE0">
        <w:t>Этапы становления социологии управления в России.</w:t>
      </w:r>
    </w:p>
    <w:p w:rsidR="001F57ED" w:rsidRPr="00BA7CE0" w:rsidRDefault="001F57ED" w:rsidP="001F57ED">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firstLine="0"/>
      </w:pPr>
      <w:r w:rsidRPr="00BA7CE0">
        <w:rPr>
          <w:b/>
        </w:rPr>
        <w:t xml:space="preserve">Литература основная: </w:t>
      </w:r>
      <w:r w:rsidRPr="00BA7CE0">
        <w:t>№№  2, 3, 5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rPr>
          <w:sz w:val="24"/>
          <w:szCs w:val="24"/>
        </w:rPr>
      </w:pPr>
      <w:r w:rsidRPr="00BA7CE0">
        <w:rPr>
          <w:b/>
          <w:sz w:val="24"/>
          <w:szCs w:val="24"/>
        </w:rPr>
        <w:t xml:space="preserve">Литература дополнительная: </w:t>
      </w:r>
      <w:r w:rsidRPr="00BA7CE0">
        <w:rPr>
          <w:sz w:val="24"/>
          <w:szCs w:val="24"/>
        </w:rPr>
        <w:t>№№  4, 7, 12, 13, 15, 18 из списка «Дополнительная литература».</w:t>
      </w:r>
    </w:p>
    <w:p w:rsidR="001F57ED" w:rsidRPr="00BA7CE0" w:rsidRDefault="001F57ED" w:rsidP="001F57ED">
      <w:pPr>
        <w:rPr>
          <w:b/>
          <w:bCs/>
          <w:sz w:val="24"/>
          <w:szCs w:val="24"/>
        </w:rPr>
      </w:pPr>
      <w:r w:rsidRPr="00BA7CE0">
        <w:rPr>
          <w:b/>
          <w:sz w:val="24"/>
          <w:szCs w:val="24"/>
        </w:rPr>
        <w:t>Занятие 4.</w:t>
      </w:r>
      <w:r w:rsidRPr="00BA7CE0">
        <w:rPr>
          <w:sz w:val="24"/>
          <w:szCs w:val="24"/>
        </w:rPr>
        <w:t xml:space="preserve"> </w:t>
      </w:r>
      <w:r w:rsidRPr="00BA7CE0">
        <w:rPr>
          <w:b/>
          <w:sz w:val="24"/>
          <w:szCs w:val="24"/>
        </w:rPr>
        <w:t xml:space="preserve">Тема 3.  </w:t>
      </w:r>
      <w:r w:rsidRPr="00BA7CE0">
        <w:rPr>
          <w:b/>
          <w:bCs/>
          <w:sz w:val="24"/>
          <w:szCs w:val="24"/>
        </w:rPr>
        <w:t>Структура и участники управленческого процесса.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lastRenderedPageBreak/>
        <w:t>Вопросы для подготовки к занятию.</w:t>
      </w:r>
    </w:p>
    <w:p w:rsidR="001F57ED" w:rsidRPr="00BA7CE0" w:rsidRDefault="001F57ED" w:rsidP="001F57ED">
      <w:pPr>
        <w:widowControl w:val="0"/>
        <w:numPr>
          <w:ilvl w:val="0"/>
          <w:numId w:val="11"/>
        </w:numPr>
        <w:tabs>
          <w:tab w:val="clear" w:pos="1303"/>
          <w:tab w:val="num" w:pos="851"/>
        </w:tabs>
        <w:ind w:hanging="877"/>
        <w:jc w:val="both"/>
        <w:rPr>
          <w:sz w:val="24"/>
          <w:szCs w:val="24"/>
        </w:rPr>
      </w:pPr>
      <w:r w:rsidRPr="00BA7CE0">
        <w:rPr>
          <w:sz w:val="24"/>
          <w:szCs w:val="24"/>
        </w:rPr>
        <w:t>Основные особенности групповой деятельности. Групповая динамика.</w:t>
      </w:r>
    </w:p>
    <w:p w:rsidR="001F57ED" w:rsidRPr="00BA7CE0" w:rsidRDefault="001F57ED" w:rsidP="001F57ED">
      <w:pPr>
        <w:widowControl w:val="0"/>
        <w:numPr>
          <w:ilvl w:val="0"/>
          <w:numId w:val="11"/>
        </w:numPr>
        <w:tabs>
          <w:tab w:val="clear" w:pos="1303"/>
          <w:tab w:val="num" w:pos="851"/>
        </w:tabs>
        <w:ind w:hanging="877"/>
        <w:jc w:val="both"/>
        <w:rPr>
          <w:sz w:val="24"/>
          <w:szCs w:val="24"/>
        </w:rPr>
      </w:pPr>
      <w:r w:rsidRPr="00BA7CE0">
        <w:rPr>
          <w:sz w:val="24"/>
          <w:szCs w:val="24"/>
        </w:rPr>
        <w:t xml:space="preserve">Групповые роли; виды групп. </w:t>
      </w:r>
    </w:p>
    <w:p w:rsidR="001F57ED" w:rsidRPr="00BA7CE0" w:rsidRDefault="001F57ED" w:rsidP="001F57ED">
      <w:pPr>
        <w:widowControl w:val="0"/>
        <w:numPr>
          <w:ilvl w:val="0"/>
          <w:numId w:val="11"/>
        </w:numPr>
        <w:tabs>
          <w:tab w:val="clear" w:pos="1303"/>
          <w:tab w:val="num" w:pos="851"/>
        </w:tabs>
        <w:ind w:hanging="877"/>
        <w:jc w:val="both"/>
        <w:rPr>
          <w:sz w:val="24"/>
          <w:szCs w:val="24"/>
        </w:rPr>
      </w:pPr>
      <w:r w:rsidRPr="00BA7CE0">
        <w:rPr>
          <w:sz w:val="24"/>
          <w:szCs w:val="24"/>
        </w:rPr>
        <w:t>Роль и функции руководителя.</w:t>
      </w:r>
    </w:p>
    <w:p w:rsidR="001F57ED" w:rsidRPr="00BA7CE0" w:rsidRDefault="001F57ED" w:rsidP="001F57ED">
      <w:pPr>
        <w:widowControl w:val="0"/>
        <w:numPr>
          <w:ilvl w:val="0"/>
          <w:numId w:val="11"/>
        </w:numPr>
        <w:tabs>
          <w:tab w:val="clear" w:pos="1303"/>
          <w:tab w:val="num" w:pos="851"/>
        </w:tabs>
        <w:ind w:hanging="877"/>
        <w:jc w:val="both"/>
        <w:rPr>
          <w:sz w:val="24"/>
          <w:szCs w:val="24"/>
        </w:rPr>
      </w:pPr>
      <w:r w:rsidRPr="00BA7CE0">
        <w:rPr>
          <w:sz w:val="24"/>
          <w:szCs w:val="24"/>
        </w:rPr>
        <w:t>Оценка эффективности стилей руководства.</w:t>
      </w:r>
    </w:p>
    <w:p w:rsidR="001F57ED" w:rsidRPr="00BA7CE0" w:rsidRDefault="001F57ED" w:rsidP="001F57ED">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firstLine="0"/>
      </w:pPr>
      <w:r w:rsidRPr="00BA7CE0">
        <w:rPr>
          <w:b/>
        </w:rPr>
        <w:t xml:space="preserve">Литература основная: </w:t>
      </w:r>
      <w:r w:rsidRPr="00BA7CE0">
        <w:t>№№  1, 3, 4, 5, 7 из списка «Основная литература».</w:t>
      </w:r>
    </w:p>
    <w:p w:rsidR="001F57ED" w:rsidRPr="00BA7CE0" w:rsidRDefault="001F57ED" w:rsidP="001F57ED">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firstLine="0"/>
      </w:pPr>
      <w:r w:rsidRPr="00BA7CE0">
        <w:rPr>
          <w:b/>
        </w:rPr>
        <w:t xml:space="preserve">Литература дополнительная: </w:t>
      </w:r>
      <w:r w:rsidRPr="00BA7CE0">
        <w:t>№№ 9, 12, 13, 15, 18, 20 из списка «Дополнительная литература».</w:t>
      </w:r>
    </w:p>
    <w:p w:rsidR="001F57ED" w:rsidRPr="00BA7CE0" w:rsidRDefault="001F57ED" w:rsidP="001F57ED">
      <w:pPr>
        <w:rPr>
          <w:b/>
          <w:bCs/>
          <w:sz w:val="24"/>
          <w:szCs w:val="24"/>
        </w:rPr>
      </w:pPr>
      <w:r w:rsidRPr="00BA7CE0">
        <w:rPr>
          <w:b/>
          <w:bCs/>
          <w:sz w:val="24"/>
          <w:szCs w:val="24"/>
        </w:rPr>
        <w:t>Занятие 5. Тема 4. Ценности, мотивы и ориентации личности в системе управления.</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widowControl w:val="0"/>
        <w:numPr>
          <w:ilvl w:val="0"/>
          <w:numId w:val="16"/>
        </w:numPr>
        <w:tabs>
          <w:tab w:val="clear" w:pos="1303"/>
        </w:tabs>
        <w:ind w:left="709" w:hanging="283"/>
        <w:jc w:val="both"/>
        <w:rPr>
          <w:sz w:val="24"/>
          <w:szCs w:val="24"/>
        </w:rPr>
      </w:pPr>
      <w:r w:rsidRPr="00BA7CE0">
        <w:rPr>
          <w:sz w:val="24"/>
          <w:szCs w:val="24"/>
        </w:rPr>
        <w:t xml:space="preserve">Сущность мотивации как функция управления. </w:t>
      </w:r>
    </w:p>
    <w:p w:rsidR="001F57ED" w:rsidRPr="00BA7CE0" w:rsidRDefault="001F57ED" w:rsidP="001F57ED">
      <w:pPr>
        <w:widowControl w:val="0"/>
        <w:numPr>
          <w:ilvl w:val="0"/>
          <w:numId w:val="16"/>
        </w:numPr>
        <w:tabs>
          <w:tab w:val="clear" w:pos="1303"/>
        </w:tabs>
        <w:ind w:left="709" w:hanging="283"/>
        <w:jc w:val="both"/>
        <w:rPr>
          <w:sz w:val="24"/>
          <w:szCs w:val="24"/>
        </w:rPr>
      </w:pPr>
      <w:r w:rsidRPr="00BA7CE0">
        <w:rPr>
          <w:sz w:val="24"/>
          <w:szCs w:val="24"/>
        </w:rPr>
        <w:t>Основные элементы механизма мотивации: потребности, интересы, ценности.  Стимулы и установки.</w:t>
      </w:r>
    </w:p>
    <w:p w:rsidR="001F57ED" w:rsidRPr="00BA7CE0" w:rsidRDefault="001F57ED" w:rsidP="001F57ED">
      <w:pPr>
        <w:widowControl w:val="0"/>
        <w:numPr>
          <w:ilvl w:val="0"/>
          <w:numId w:val="16"/>
        </w:numPr>
        <w:tabs>
          <w:tab w:val="clear" w:pos="1303"/>
        </w:tabs>
        <w:ind w:left="709" w:hanging="283"/>
        <w:jc w:val="both"/>
        <w:rPr>
          <w:sz w:val="24"/>
          <w:szCs w:val="24"/>
        </w:rPr>
      </w:pPr>
      <w:r w:rsidRPr="00BA7CE0">
        <w:rPr>
          <w:sz w:val="24"/>
          <w:szCs w:val="24"/>
        </w:rPr>
        <w:t>Основные теории мотивации.</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60"/>
        <w:rPr>
          <w:sz w:val="24"/>
          <w:szCs w:val="24"/>
        </w:rPr>
      </w:pPr>
      <w:r w:rsidRPr="00BA7CE0">
        <w:rPr>
          <w:b/>
          <w:sz w:val="24"/>
          <w:szCs w:val="24"/>
        </w:rPr>
        <w:t xml:space="preserve">Литература основная: </w:t>
      </w:r>
      <w:r w:rsidRPr="00BA7CE0">
        <w:rPr>
          <w:sz w:val="24"/>
          <w:szCs w:val="24"/>
        </w:rPr>
        <w:t>№№  3, 5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60"/>
        <w:rPr>
          <w:sz w:val="24"/>
          <w:szCs w:val="24"/>
        </w:rPr>
      </w:pPr>
      <w:r w:rsidRPr="00BA7CE0">
        <w:rPr>
          <w:b/>
          <w:sz w:val="24"/>
          <w:szCs w:val="24"/>
        </w:rPr>
        <w:t xml:space="preserve">Литература дополнительная: </w:t>
      </w:r>
      <w:r w:rsidRPr="00BA7CE0">
        <w:rPr>
          <w:sz w:val="24"/>
          <w:szCs w:val="24"/>
        </w:rPr>
        <w:t>№№ 7, 12, 13, 18, 22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6.</w:t>
      </w:r>
      <w:r w:rsidRPr="00BA7CE0">
        <w:rPr>
          <w:sz w:val="24"/>
          <w:szCs w:val="24"/>
        </w:rPr>
        <w:t xml:space="preserve"> </w:t>
      </w:r>
      <w:r w:rsidRPr="00BA7CE0">
        <w:rPr>
          <w:b/>
          <w:sz w:val="24"/>
          <w:szCs w:val="24"/>
        </w:rPr>
        <w:t>Тема 5. Социальное прогнозирование и социальное проектирование: принципы, методы, этапы.</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widowControl w:val="0"/>
        <w:numPr>
          <w:ilvl w:val="0"/>
          <w:numId w:val="17"/>
        </w:numPr>
        <w:tabs>
          <w:tab w:val="clear" w:pos="1303"/>
          <w:tab w:val="num" w:pos="709"/>
        </w:tabs>
        <w:ind w:hanging="877"/>
        <w:jc w:val="both"/>
        <w:rPr>
          <w:sz w:val="24"/>
          <w:szCs w:val="24"/>
        </w:rPr>
      </w:pPr>
      <w:r w:rsidRPr="00BA7CE0">
        <w:rPr>
          <w:sz w:val="24"/>
          <w:szCs w:val="24"/>
        </w:rPr>
        <w:t>Роль социального прогнозирования в управленческом процессе.</w:t>
      </w:r>
    </w:p>
    <w:p w:rsidR="001F57ED" w:rsidRPr="00BA7CE0" w:rsidRDefault="001F57ED" w:rsidP="001F57ED">
      <w:pPr>
        <w:widowControl w:val="0"/>
        <w:numPr>
          <w:ilvl w:val="0"/>
          <w:numId w:val="17"/>
        </w:numPr>
        <w:tabs>
          <w:tab w:val="clear" w:pos="1303"/>
          <w:tab w:val="num" w:pos="709"/>
        </w:tabs>
        <w:ind w:hanging="877"/>
        <w:jc w:val="both"/>
        <w:rPr>
          <w:sz w:val="24"/>
          <w:szCs w:val="24"/>
        </w:rPr>
      </w:pPr>
      <w:r w:rsidRPr="00BA7CE0">
        <w:rPr>
          <w:sz w:val="24"/>
          <w:szCs w:val="24"/>
        </w:rPr>
        <w:t>Поисковое и нормативное прогнозирование.</w:t>
      </w:r>
    </w:p>
    <w:p w:rsidR="001F57ED" w:rsidRPr="00BA7CE0" w:rsidRDefault="001F57ED" w:rsidP="001F57ED">
      <w:pPr>
        <w:widowControl w:val="0"/>
        <w:numPr>
          <w:ilvl w:val="0"/>
          <w:numId w:val="17"/>
        </w:numPr>
        <w:tabs>
          <w:tab w:val="clear" w:pos="1303"/>
          <w:tab w:val="num" w:pos="709"/>
        </w:tabs>
        <w:ind w:hanging="877"/>
        <w:jc w:val="both"/>
        <w:rPr>
          <w:sz w:val="24"/>
          <w:szCs w:val="24"/>
        </w:rPr>
      </w:pPr>
      <w:r w:rsidRPr="00BA7CE0">
        <w:rPr>
          <w:sz w:val="24"/>
          <w:szCs w:val="24"/>
        </w:rPr>
        <w:t>Качественные  и количественные методы прогнозирования.</w:t>
      </w:r>
    </w:p>
    <w:p w:rsidR="001F57ED" w:rsidRPr="00BA7CE0" w:rsidRDefault="001F57ED" w:rsidP="001F57ED">
      <w:pPr>
        <w:widowControl w:val="0"/>
        <w:numPr>
          <w:ilvl w:val="0"/>
          <w:numId w:val="17"/>
        </w:numPr>
        <w:tabs>
          <w:tab w:val="clear" w:pos="1303"/>
          <w:tab w:val="num" w:pos="709"/>
        </w:tabs>
        <w:ind w:hanging="877"/>
        <w:jc w:val="both"/>
        <w:rPr>
          <w:sz w:val="24"/>
          <w:szCs w:val="24"/>
        </w:rPr>
      </w:pPr>
      <w:r w:rsidRPr="00BA7CE0">
        <w:rPr>
          <w:sz w:val="24"/>
          <w:szCs w:val="24"/>
        </w:rPr>
        <w:t>Принципы и методы социального проектирования.</w:t>
      </w:r>
    </w:p>
    <w:p w:rsidR="001F57ED" w:rsidRPr="00BA7CE0" w:rsidRDefault="001F57ED" w:rsidP="001F57ED">
      <w:pPr>
        <w:widowControl w:val="0"/>
        <w:numPr>
          <w:ilvl w:val="0"/>
          <w:numId w:val="17"/>
        </w:numPr>
        <w:tabs>
          <w:tab w:val="clear" w:pos="1303"/>
          <w:tab w:val="num" w:pos="709"/>
        </w:tabs>
        <w:ind w:hanging="877"/>
        <w:jc w:val="both"/>
        <w:rPr>
          <w:sz w:val="24"/>
          <w:szCs w:val="24"/>
        </w:rPr>
      </w:pPr>
      <w:r w:rsidRPr="00BA7CE0">
        <w:rPr>
          <w:sz w:val="24"/>
          <w:szCs w:val="24"/>
        </w:rPr>
        <w:t>Виды социальных проектов.</w:t>
      </w:r>
    </w:p>
    <w:p w:rsidR="001F57ED" w:rsidRPr="00BA7CE0" w:rsidRDefault="001F57ED" w:rsidP="001F57ED">
      <w:pPr>
        <w:pStyle w:val="aa"/>
        <w:ind w:firstLine="709"/>
        <w:rPr>
          <w:sz w:val="24"/>
          <w:szCs w:val="24"/>
        </w:rPr>
      </w:pPr>
      <w:r w:rsidRPr="00BA7CE0">
        <w:rPr>
          <w:b/>
          <w:sz w:val="24"/>
          <w:szCs w:val="24"/>
        </w:rPr>
        <w:t xml:space="preserve">Литература основная: </w:t>
      </w:r>
      <w:r w:rsidRPr="00BA7CE0">
        <w:rPr>
          <w:sz w:val="24"/>
          <w:szCs w:val="24"/>
        </w:rPr>
        <w:t>№№ 3, 4, 6, 7  из списка «Основная литература».</w:t>
      </w:r>
    </w:p>
    <w:p w:rsidR="001F57ED" w:rsidRPr="00BA7CE0" w:rsidRDefault="001F57ED" w:rsidP="001F57ED">
      <w:pPr>
        <w:pStyle w:val="aa"/>
        <w:ind w:firstLine="709"/>
        <w:rPr>
          <w:sz w:val="24"/>
          <w:szCs w:val="24"/>
        </w:rPr>
      </w:pPr>
      <w:r w:rsidRPr="00BA7CE0">
        <w:rPr>
          <w:b/>
          <w:sz w:val="24"/>
          <w:szCs w:val="24"/>
        </w:rPr>
        <w:t xml:space="preserve">Литература дополнительная: </w:t>
      </w:r>
      <w:r w:rsidRPr="00BA7CE0">
        <w:rPr>
          <w:sz w:val="24"/>
          <w:szCs w:val="24"/>
        </w:rPr>
        <w:t>№№ 5, 6, 9, 11, 16, 19, 21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7. Тема 6. Стратегическое управление.</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5"/>
        </w:numPr>
        <w:ind w:left="709" w:hanging="283"/>
        <w:rPr>
          <w:sz w:val="24"/>
          <w:szCs w:val="24"/>
        </w:rPr>
      </w:pPr>
      <w:r w:rsidRPr="00BA7CE0">
        <w:rPr>
          <w:sz w:val="24"/>
          <w:szCs w:val="24"/>
        </w:rPr>
        <w:t>Цели  задачи стратегического управления.</w:t>
      </w:r>
    </w:p>
    <w:p w:rsidR="001F57ED" w:rsidRPr="00BA7CE0" w:rsidRDefault="001F57ED" w:rsidP="001F57ED">
      <w:pPr>
        <w:pStyle w:val="aa"/>
        <w:numPr>
          <w:ilvl w:val="0"/>
          <w:numId w:val="5"/>
        </w:numPr>
        <w:ind w:left="709" w:hanging="283"/>
        <w:rPr>
          <w:sz w:val="24"/>
          <w:szCs w:val="24"/>
        </w:rPr>
      </w:pPr>
      <w:r w:rsidRPr="00BA7CE0">
        <w:rPr>
          <w:sz w:val="24"/>
          <w:szCs w:val="24"/>
        </w:rPr>
        <w:t>Уровни социального планирования.</w:t>
      </w:r>
    </w:p>
    <w:p w:rsidR="001F57ED" w:rsidRPr="00BA7CE0" w:rsidRDefault="001F57ED" w:rsidP="001F57ED">
      <w:pPr>
        <w:pStyle w:val="aa"/>
        <w:numPr>
          <w:ilvl w:val="0"/>
          <w:numId w:val="5"/>
        </w:numPr>
        <w:ind w:left="709" w:hanging="283"/>
        <w:rPr>
          <w:sz w:val="24"/>
          <w:szCs w:val="24"/>
        </w:rPr>
      </w:pPr>
      <w:r w:rsidRPr="00BA7CE0">
        <w:rPr>
          <w:sz w:val="24"/>
          <w:szCs w:val="24"/>
        </w:rPr>
        <w:t>Анализ внешней и внутренней среды в процессе стратегического планирования.</w:t>
      </w:r>
    </w:p>
    <w:p w:rsidR="001F57ED" w:rsidRPr="00BA7CE0" w:rsidRDefault="001F57ED" w:rsidP="001F57ED">
      <w:pPr>
        <w:pStyle w:val="aa"/>
        <w:numPr>
          <w:ilvl w:val="0"/>
          <w:numId w:val="5"/>
        </w:numPr>
        <w:ind w:left="709" w:hanging="283"/>
        <w:rPr>
          <w:sz w:val="24"/>
          <w:szCs w:val="24"/>
        </w:rPr>
      </w:pPr>
      <w:r w:rsidRPr="00BA7CE0">
        <w:rPr>
          <w:sz w:val="24"/>
          <w:szCs w:val="24"/>
        </w:rPr>
        <w:t>Зависимость эффективности социального планирования от разработки, обоснования и применения социальных показателей, нормативов, стандартов.</w:t>
      </w:r>
    </w:p>
    <w:p w:rsidR="001F57ED" w:rsidRPr="00BA7CE0" w:rsidRDefault="001F57ED" w:rsidP="001F57ED">
      <w:pPr>
        <w:pStyle w:val="aa"/>
        <w:ind w:firstLine="709"/>
        <w:rPr>
          <w:sz w:val="24"/>
          <w:szCs w:val="24"/>
        </w:rPr>
      </w:pPr>
      <w:r w:rsidRPr="00BA7CE0">
        <w:rPr>
          <w:b/>
          <w:sz w:val="24"/>
          <w:szCs w:val="24"/>
        </w:rPr>
        <w:t xml:space="preserve">Литература основная: </w:t>
      </w:r>
      <w:r w:rsidRPr="00BA7CE0">
        <w:rPr>
          <w:sz w:val="24"/>
          <w:szCs w:val="24"/>
        </w:rPr>
        <w:t>№№ 3, 7 из списка «Основная литература».</w:t>
      </w:r>
    </w:p>
    <w:p w:rsidR="001F57ED" w:rsidRPr="00BA7CE0" w:rsidRDefault="001F57ED" w:rsidP="001F57ED">
      <w:pPr>
        <w:pStyle w:val="aa"/>
        <w:ind w:firstLine="709"/>
        <w:rPr>
          <w:sz w:val="24"/>
          <w:szCs w:val="24"/>
        </w:rPr>
      </w:pPr>
      <w:r w:rsidRPr="00BA7CE0">
        <w:rPr>
          <w:b/>
          <w:sz w:val="24"/>
          <w:szCs w:val="24"/>
        </w:rPr>
        <w:t xml:space="preserve">Литература дополнительная: </w:t>
      </w:r>
      <w:r w:rsidRPr="00BA7CE0">
        <w:rPr>
          <w:sz w:val="24"/>
          <w:szCs w:val="24"/>
        </w:rPr>
        <w:t>№№ 5, 6, 9, 11, 16, 19, 21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8. Тема 7. Кризисное управление и управленческие конфликты.</w:t>
      </w:r>
    </w:p>
    <w:p w:rsidR="001F57ED" w:rsidRPr="00BA7CE0" w:rsidRDefault="001F57ED" w:rsidP="001F57ED">
      <w:pPr>
        <w:pStyle w:val="aa"/>
        <w:ind w:firstLine="709"/>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18"/>
        </w:numPr>
        <w:ind w:left="709" w:hanging="283"/>
        <w:rPr>
          <w:sz w:val="24"/>
          <w:szCs w:val="24"/>
        </w:rPr>
      </w:pPr>
      <w:r w:rsidRPr="00BA7CE0">
        <w:rPr>
          <w:sz w:val="24"/>
          <w:szCs w:val="24"/>
        </w:rPr>
        <w:t>Методы управления конфликтами.</w:t>
      </w:r>
    </w:p>
    <w:p w:rsidR="001F57ED" w:rsidRPr="00BA7CE0" w:rsidRDefault="001F57ED" w:rsidP="001F57ED">
      <w:pPr>
        <w:pStyle w:val="aa"/>
        <w:numPr>
          <w:ilvl w:val="0"/>
          <w:numId w:val="18"/>
        </w:numPr>
        <w:ind w:left="709" w:hanging="283"/>
        <w:rPr>
          <w:sz w:val="24"/>
          <w:szCs w:val="24"/>
        </w:rPr>
      </w:pPr>
      <w:r w:rsidRPr="00BA7CE0">
        <w:rPr>
          <w:sz w:val="24"/>
          <w:szCs w:val="24"/>
        </w:rPr>
        <w:t xml:space="preserve">Факторы, признаки и типы кризисов в управленческой системе. </w:t>
      </w:r>
    </w:p>
    <w:p w:rsidR="001F57ED" w:rsidRPr="00BA7CE0" w:rsidRDefault="001F57ED" w:rsidP="001F57ED">
      <w:pPr>
        <w:pStyle w:val="aa"/>
        <w:numPr>
          <w:ilvl w:val="0"/>
          <w:numId w:val="18"/>
        </w:numPr>
        <w:ind w:left="709" w:hanging="283"/>
        <w:rPr>
          <w:sz w:val="24"/>
          <w:szCs w:val="24"/>
        </w:rPr>
      </w:pPr>
      <w:r w:rsidRPr="00BA7CE0">
        <w:rPr>
          <w:sz w:val="24"/>
          <w:szCs w:val="24"/>
        </w:rPr>
        <w:t>Антикризисное прогнозирование и планирование.</w:t>
      </w:r>
    </w:p>
    <w:p w:rsidR="001F57ED" w:rsidRPr="00BA7CE0" w:rsidRDefault="001F57ED" w:rsidP="001F57ED">
      <w:pPr>
        <w:pStyle w:val="aa"/>
        <w:numPr>
          <w:ilvl w:val="0"/>
          <w:numId w:val="18"/>
        </w:numPr>
        <w:ind w:left="709" w:hanging="283"/>
        <w:rPr>
          <w:sz w:val="24"/>
          <w:szCs w:val="24"/>
        </w:rPr>
      </w:pPr>
      <w:r w:rsidRPr="00BA7CE0">
        <w:rPr>
          <w:sz w:val="24"/>
          <w:szCs w:val="24"/>
        </w:rPr>
        <w:t>Организационные преобразования в антикризисном управлении.</w:t>
      </w:r>
    </w:p>
    <w:p w:rsidR="001F57ED" w:rsidRPr="00BA7CE0" w:rsidRDefault="001F57ED" w:rsidP="001F57ED">
      <w:pPr>
        <w:pStyle w:val="aa"/>
        <w:ind w:firstLine="709"/>
        <w:rPr>
          <w:b/>
          <w:sz w:val="24"/>
          <w:szCs w:val="24"/>
        </w:rPr>
      </w:pPr>
      <w:r w:rsidRPr="00BA7CE0">
        <w:rPr>
          <w:b/>
          <w:sz w:val="24"/>
          <w:szCs w:val="24"/>
        </w:rPr>
        <w:t xml:space="preserve">Литература основная: </w:t>
      </w:r>
      <w:r w:rsidRPr="00BA7CE0">
        <w:rPr>
          <w:sz w:val="24"/>
          <w:szCs w:val="24"/>
        </w:rPr>
        <w:t>№№ 1, 3, 5, 6, 7 из списка «Основная литература».</w:t>
      </w:r>
    </w:p>
    <w:p w:rsidR="001F57ED" w:rsidRPr="00BA7CE0" w:rsidRDefault="001F57ED" w:rsidP="001F57ED">
      <w:pPr>
        <w:pStyle w:val="aa"/>
        <w:ind w:firstLine="709"/>
        <w:rPr>
          <w:sz w:val="24"/>
          <w:szCs w:val="24"/>
        </w:rPr>
      </w:pPr>
      <w:r w:rsidRPr="00BA7CE0">
        <w:rPr>
          <w:b/>
          <w:sz w:val="24"/>
          <w:szCs w:val="24"/>
        </w:rPr>
        <w:t xml:space="preserve">Литература дополнительная: </w:t>
      </w:r>
      <w:r w:rsidRPr="00BA7CE0">
        <w:rPr>
          <w:sz w:val="24"/>
          <w:szCs w:val="24"/>
        </w:rPr>
        <w:t>№№ 2, 5, 14, 19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9. Тема 8. Социальный контроль как функция социального управления.</w:t>
      </w:r>
    </w:p>
    <w:p w:rsidR="001F57ED" w:rsidRPr="00BA7CE0" w:rsidRDefault="001F57ED" w:rsidP="001F57ED">
      <w:pPr>
        <w:pStyle w:val="aa"/>
        <w:ind w:firstLine="709"/>
        <w:rPr>
          <w:b/>
          <w:sz w:val="24"/>
          <w:szCs w:val="24"/>
        </w:rPr>
      </w:pPr>
      <w:r w:rsidRPr="00BA7CE0">
        <w:rPr>
          <w:b/>
          <w:sz w:val="24"/>
          <w:szCs w:val="24"/>
        </w:rPr>
        <w:t>Вопросы для подготовки к занятию.</w:t>
      </w:r>
    </w:p>
    <w:p w:rsidR="001F57ED" w:rsidRPr="00BA7CE0" w:rsidRDefault="001F57ED" w:rsidP="001F57ED">
      <w:pPr>
        <w:widowControl w:val="0"/>
        <w:numPr>
          <w:ilvl w:val="0"/>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654"/>
        <w:jc w:val="both"/>
        <w:rPr>
          <w:bCs/>
          <w:sz w:val="24"/>
          <w:szCs w:val="24"/>
        </w:rPr>
      </w:pPr>
      <w:r w:rsidRPr="00BA7CE0">
        <w:rPr>
          <w:sz w:val="24"/>
          <w:szCs w:val="24"/>
        </w:rPr>
        <w:t>Социальный контроль: сущность, понятие и функции.</w:t>
      </w:r>
    </w:p>
    <w:p w:rsidR="001F57ED" w:rsidRPr="00BA7CE0" w:rsidRDefault="001F57ED" w:rsidP="001F57ED">
      <w:pPr>
        <w:numPr>
          <w:ilvl w:val="0"/>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654"/>
        <w:textAlignment w:val="top"/>
        <w:rPr>
          <w:sz w:val="24"/>
          <w:szCs w:val="24"/>
        </w:rPr>
      </w:pPr>
      <w:r w:rsidRPr="00BA7CE0">
        <w:rPr>
          <w:sz w:val="24"/>
          <w:szCs w:val="24"/>
        </w:rPr>
        <w:t xml:space="preserve">Власть и социальный контроль.  </w:t>
      </w:r>
    </w:p>
    <w:p w:rsidR="001F57ED" w:rsidRPr="00BA7CE0" w:rsidRDefault="001F57ED" w:rsidP="001F57ED">
      <w:pPr>
        <w:widowControl w:val="0"/>
        <w:numPr>
          <w:ilvl w:val="0"/>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654"/>
        <w:jc w:val="both"/>
        <w:rPr>
          <w:bCs/>
          <w:sz w:val="24"/>
          <w:szCs w:val="24"/>
        </w:rPr>
      </w:pPr>
      <w:r w:rsidRPr="00BA7CE0">
        <w:rPr>
          <w:sz w:val="24"/>
          <w:szCs w:val="24"/>
        </w:rPr>
        <w:t>Институты социального контроля.</w:t>
      </w:r>
    </w:p>
    <w:p w:rsidR="001F57ED" w:rsidRPr="00BA7CE0" w:rsidRDefault="001F57ED" w:rsidP="001F57ED">
      <w:pPr>
        <w:widowControl w:val="0"/>
        <w:numPr>
          <w:ilvl w:val="0"/>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654"/>
        <w:jc w:val="both"/>
        <w:rPr>
          <w:bCs/>
          <w:sz w:val="24"/>
          <w:szCs w:val="24"/>
        </w:rPr>
      </w:pPr>
      <w:r w:rsidRPr="00BA7CE0">
        <w:rPr>
          <w:sz w:val="24"/>
          <w:szCs w:val="24"/>
        </w:rPr>
        <w:lastRenderedPageBreak/>
        <w:t>Методы социального контроля.</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rPr>
          <w:sz w:val="24"/>
          <w:szCs w:val="24"/>
        </w:rPr>
      </w:pPr>
      <w:r w:rsidRPr="00BA7CE0">
        <w:rPr>
          <w:b/>
          <w:sz w:val="24"/>
          <w:szCs w:val="24"/>
        </w:rPr>
        <w:t xml:space="preserve">Литература основная: </w:t>
      </w:r>
      <w:r w:rsidRPr="00BA7CE0">
        <w:rPr>
          <w:sz w:val="24"/>
          <w:szCs w:val="24"/>
        </w:rPr>
        <w:t>№№ 3, 5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Cs/>
          <w:sz w:val="24"/>
          <w:szCs w:val="24"/>
        </w:rPr>
      </w:pPr>
      <w:r w:rsidRPr="00BA7CE0">
        <w:rPr>
          <w:b/>
          <w:sz w:val="24"/>
          <w:szCs w:val="24"/>
        </w:rPr>
        <w:t xml:space="preserve">Литература дополнительная: </w:t>
      </w:r>
      <w:r w:rsidRPr="00BA7CE0">
        <w:rPr>
          <w:sz w:val="24"/>
          <w:szCs w:val="24"/>
        </w:rPr>
        <w:t>№№ 23 из списка «Дополнительная литература».</w:t>
      </w:r>
    </w:p>
    <w:p w:rsidR="001F57ED" w:rsidRPr="00BA7CE0" w:rsidRDefault="001F57ED" w:rsidP="001F57ED">
      <w:pPr>
        <w:pStyle w:val="aa"/>
        <w:ind w:firstLine="709"/>
        <w:rPr>
          <w:b/>
          <w:sz w:val="24"/>
          <w:szCs w:val="24"/>
        </w:rPr>
      </w:pPr>
      <w:r w:rsidRPr="00BA7CE0">
        <w:rPr>
          <w:b/>
          <w:sz w:val="24"/>
          <w:szCs w:val="24"/>
        </w:rPr>
        <w:t>Занятие 10-11. Тема 9. Государство как институт управления.</w:t>
      </w:r>
    </w:p>
    <w:p w:rsidR="001F57ED" w:rsidRPr="00BA7CE0" w:rsidRDefault="001F57ED" w:rsidP="001F57ED">
      <w:pPr>
        <w:pStyle w:val="aa"/>
        <w:ind w:firstLine="709"/>
        <w:rPr>
          <w:b/>
          <w:sz w:val="24"/>
          <w:szCs w:val="24"/>
        </w:rPr>
      </w:pPr>
      <w:r w:rsidRPr="00BA7CE0">
        <w:rPr>
          <w:sz w:val="24"/>
          <w:szCs w:val="24"/>
        </w:rPr>
        <w:t>Организация выездных семинаров в Совет Федерации Федерального Собрания Российской Федерации</w:t>
      </w:r>
      <w:r w:rsidRPr="00BA7CE0">
        <w:rPr>
          <w:b/>
          <w:sz w:val="24"/>
          <w:szCs w:val="24"/>
        </w:rPr>
        <w:t>.</w:t>
      </w:r>
    </w:p>
    <w:p w:rsidR="001F57ED" w:rsidRPr="00BA7CE0" w:rsidRDefault="001F57ED" w:rsidP="001F57ED">
      <w:pPr>
        <w:pStyle w:val="aa"/>
        <w:ind w:firstLine="709"/>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6"/>
        </w:numPr>
        <w:ind w:left="709" w:hanging="283"/>
        <w:rPr>
          <w:sz w:val="24"/>
          <w:szCs w:val="24"/>
        </w:rPr>
      </w:pPr>
      <w:r w:rsidRPr="00BA7CE0">
        <w:rPr>
          <w:sz w:val="24"/>
          <w:szCs w:val="24"/>
        </w:rPr>
        <w:t>Государственная власть как разновидность социальной власти.</w:t>
      </w:r>
    </w:p>
    <w:p w:rsidR="001F57ED" w:rsidRPr="00BA7CE0" w:rsidRDefault="001F57ED" w:rsidP="001F57ED">
      <w:pPr>
        <w:pStyle w:val="aa"/>
        <w:numPr>
          <w:ilvl w:val="0"/>
          <w:numId w:val="6"/>
        </w:numPr>
        <w:ind w:left="709" w:hanging="283"/>
        <w:rPr>
          <w:sz w:val="24"/>
          <w:szCs w:val="24"/>
        </w:rPr>
      </w:pPr>
      <w:r w:rsidRPr="00BA7CE0">
        <w:rPr>
          <w:sz w:val="24"/>
          <w:szCs w:val="24"/>
        </w:rPr>
        <w:t>Социальные функции государства.</w:t>
      </w:r>
    </w:p>
    <w:p w:rsidR="001F57ED" w:rsidRPr="00BA7CE0" w:rsidRDefault="001F57ED" w:rsidP="001F57ED">
      <w:pPr>
        <w:pStyle w:val="aa"/>
        <w:numPr>
          <w:ilvl w:val="0"/>
          <w:numId w:val="6"/>
        </w:numPr>
        <w:ind w:left="709" w:hanging="283"/>
        <w:rPr>
          <w:sz w:val="24"/>
          <w:szCs w:val="24"/>
        </w:rPr>
      </w:pPr>
      <w:r w:rsidRPr="00BA7CE0">
        <w:rPr>
          <w:sz w:val="24"/>
          <w:szCs w:val="24"/>
        </w:rPr>
        <w:t xml:space="preserve"> Государство как субъект и объект управления.</w:t>
      </w:r>
    </w:p>
    <w:p w:rsidR="001F57ED" w:rsidRPr="00BA7CE0" w:rsidRDefault="001F57ED" w:rsidP="001F57ED">
      <w:pPr>
        <w:pStyle w:val="aa"/>
        <w:numPr>
          <w:ilvl w:val="0"/>
          <w:numId w:val="6"/>
        </w:numPr>
        <w:ind w:left="709" w:hanging="283"/>
        <w:rPr>
          <w:sz w:val="24"/>
          <w:szCs w:val="24"/>
        </w:rPr>
      </w:pPr>
      <w:r w:rsidRPr="00BA7CE0">
        <w:rPr>
          <w:sz w:val="24"/>
          <w:szCs w:val="24"/>
        </w:rPr>
        <w:t>Влияние государственного управления на социальную структуру общества.</w:t>
      </w:r>
    </w:p>
    <w:p w:rsidR="001F57ED" w:rsidRPr="00BA7CE0" w:rsidRDefault="001F57ED" w:rsidP="001F57ED">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80" w:hanging="887"/>
        <w:rPr>
          <w:sz w:val="24"/>
          <w:szCs w:val="24"/>
        </w:rPr>
      </w:pPr>
      <w:r w:rsidRPr="00BA7CE0">
        <w:rPr>
          <w:b/>
          <w:sz w:val="24"/>
          <w:szCs w:val="24"/>
        </w:rPr>
        <w:t xml:space="preserve">Литература основная: </w:t>
      </w:r>
      <w:r w:rsidRPr="00BA7CE0">
        <w:rPr>
          <w:sz w:val="24"/>
          <w:szCs w:val="24"/>
        </w:rPr>
        <w:t>№№ 2, 3, 6  из списка «Основная литература».</w:t>
      </w:r>
    </w:p>
    <w:p w:rsidR="001F57ED" w:rsidRPr="00BA7CE0" w:rsidRDefault="001F57ED" w:rsidP="001F57ED">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80" w:hanging="887"/>
        <w:rPr>
          <w:b/>
          <w:sz w:val="24"/>
          <w:szCs w:val="24"/>
        </w:rPr>
      </w:pPr>
      <w:r w:rsidRPr="00BA7CE0">
        <w:rPr>
          <w:b/>
          <w:sz w:val="24"/>
          <w:szCs w:val="24"/>
        </w:rPr>
        <w:t xml:space="preserve">Литература дополнительная: </w:t>
      </w:r>
      <w:r w:rsidRPr="00BA7CE0">
        <w:rPr>
          <w:sz w:val="24"/>
          <w:szCs w:val="24"/>
        </w:rPr>
        <w:t>№№ 17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12-13.</w:t>
      </w:r>
      <w:r w:rsidRPr="00BA7CE0">
        <w:rPr>
          <w:sz w:val="24"/>
          <w:szCs w:val="24"/>
        </w:rPr>
        <w:t xml:space="preserve"> </w:t>
      </w:r>
      <w:r w:rsidRPr="00BA7CE0">
        <w:rPr>
          <w:b/>
          <w:sz w:val="24"/>
          <w:szCs w:val="24"/>
        </w:rPr>
        <w:t>Тема 10. Управленческая деятельность в системе государственной службы.</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19"/>
        </w:numPr>
        <w:ind w:hanging="1014"/>
        <w:rPr>
          <w:sz w:val="24"/>
          <w:szCs w:val="24"/>
        </w:rPr>
      </w:pPr>
      <w:r w:rsidRPr="00BA7CE0">
        <w:rPr>
          <w:sz w:val="24"/>
          <w:szCs w:val="24"/>
        </w:rPr>
        <w:t>Социальный статус госслужащего.</w:t>
      </w:r>
    </w:p>
    <w:p w:rsidR="001F57ED" w:rsidRPr="00BA7CE0" w:rsidRDefault="001F57ED" w:rsidP="001F57ED">
      <w:pPr>
        <w:pStyle w:val="aa"/>
        <w:numPr>
          <w:ilvl w:val="0"/>
          <w:numId w:val="19"/>
        </w:numPr>
        <w:ind w:hanging="1014"/>
        <w:rPr>
          <w:sz w:val="24"/>
          <w:szCs w:val="24"/>
        </w:rPr>
      </w:pPr>
      <w:r w:rsidRPr="00BA7CE0">
        <w:rPr>
          <w:sz w:val="24"/>
          <w:szCs w:val="24"/>
        </w:rPr>
        <w:t>Государственная служба как вид профессиональной деятельности</w:t>
      </w:r>
    </w:p>
    <w:p w:rsidR="001F57ED" w:rsidRPr="00BA7CE0" w:rsidRDefault="001F57ED" w:rsidP="001F57ED">
      <w:pPr>
        <w:pStyle w:val="aa"/>
        <w:numPr>
          <w:ilvl w:val="0"/>
          <w:numId w:val="19"/>
        </w:numPr>
        <w:ind w:hanging="1014"/>
        <w:rPr>
          <w:sz w:val="24"/>
          <w:szCs w:val="24"/>
        </w:rPr>
      </w:pPr>
      <w:r w:rsidRPr="00BA7CE0">
        <w:rPr>
          <w:sz w:val="24"/>
          <w:szCs w:val="24"/>
        </w:rPr>
        <w:t>Организационная культура государственной гражданской службы.</w:t>
      </w:r>
    </w:p>
    <w:p w:rsidR="001F57ED" w:rsidRPr="00BA7CE0" w:rsidRDefault="001F57ED" w:rsidP="001F57ED">
      <w:pPr>
        <w:pStyle w:val="aa"/>
        <w:numPr>
          <w:ilvl w:val="0"/>
          <w:numId w:val="19"/>
        </w:numPr>
        <w:ind w:hanging="1014"/>
        <w:rPr>
          <w:sz w:val="24"/>
          <w:szCs w:val="24"/>
        </w:rPr>
      </w:pPr>
      <w:r w:rsidRPr="00BA7CE0">
        <w:rPr>
          <w:sz w:val="24"/>
          <w:szCs w:val="24"/>
        </w:rPr>
        <w:t>Мотивация профессиональной деятельности госслужащих.</w:t>
      </w:r>
    </w:p>
    <w:p w:rsidR="001F57ED" w:rsidRPr="00BA7CE0" w:rsidRDefault="001F57ED" w:rsidP="001F57ED">
      <w:pPr>
        <w:pStyle w:val="aa"/>
        <w:numPr>
          <w:ilvl w:val="0"/>
          <w:numId w:val="19"/>
        </w:numPr>
        <w:ind w:hanging="1014"/>
        <w:rPr>
          <w:sz w:val="24"/>
          <w:szCs w:val="24"/>
        </w:rPr>
      </w:pPr>
      <w:r w:rsidRPr="00BA7CE0">
        <w:rPr>
          <w:sz w:val="24"/>
          <w:szCs w:val="24"/>
        </w:rPr>
        <w:t>Управление конфликтами в системе государственной службы.</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sz w:val="24"/>
          <w:szCs w:val="24"/>
        </w:rPr>
      </w:pPr>
      <w:r w:rsidRPr="00BA7CE0">
        <w:rPr>
          <w:b/>
          <w:sz w:val="24"/>
          <w:szCs w:val="24"/>
        </w:rPr>
        <w:t xml:space="preserve">Литература основная: </w:t>
      </w:r>
      <w:r w:rsidRPr="00BA7CE0">
        <w:rPr>
          <w:sz w:val="24"/>
          <w:szCs w:val="24"/>
        </w:rPr>
        <w:t>№№ 2, 6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b/>
          <w:sz w:val="24"/>
          <w:szCs w:val="24"/>
        </w:rPr>
      </w:pPr>
      <w:r w:rsidRPr="00BA7CE0">
        <w:rPr>
          <w:b/>
          <w:sz w:val="24"/>
          <w:szCs w:val="24"/>
        </w:rPr>
        <w:t xml:space="preserve">Литература дополнительная: </w:t>
      </w:r>
      <w:r w:rsidRPr="00BA7CE0">
        <w:rPr>
          <w:sz w:val="24"/>
          <w:szCs w:val="24"/>
        </w:rPr>
        <w:t>№№ 4, 10 из списка «Дополнительная литература».</w:t>
      </w:r>
    </w:p>
    <w:p w:rsidR="001F57ED" w:rsidRPr="00BA7CE0" w:rsidRDefault="001F57ED" w:rsidP="001F57ED">
      <w:pPr>
        <w:pStyle w:val="aa"/>
        <w:rPr>
          <w:b/>
          <w:sz w:val="24"/>
          <w:szCs w:val="24"/>
        </w:rPr>
      </w:pPr>
      <w:r w:rsidRPr="00BA7CE0">
        <w:rPr>
          <w:b/>
          <w:sz w:val="24"/>
          <w:szCs w:val="24"/>
        </w:rPr>
        <w:t xml:space="preserve">Занятие 14-15. Тема 11. Социальные функции регионального управления. </w:t>
      </w:r>
    </w:p>
    <w:p w:rsidR="001F57ED" w:rsidRPr="00BA7CE0" w:rsidRDefault="001F57ED" w:rsidP="001F57ED">
      <w:pPr>
        <w:pStyle w:val="aa"/>
        <w:ind w:firstLine="709"/>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20"/>
        </w:numPr>
        <w:ind w:left="709" w:hanging="283"/>
        <w:rPr>
          <w:sz w:val="24"/>
          <w:szCs w:val="24"/>
        </w:rPr>
      </w:pPr>
      <w:r w:rsidRPr="00BA7CE0">
        <w:rPr>
          <w:sz w:val="24"/>
          <w:szCs w:val="24"/>
        </w:rPr>
        <w:t>Цели и задачи регионального управления</w:t>
      </w:r>
    </w:p>
    <w:p w:rsidR="001F57ED" w:rsidRPr="00BA7CE0" w:rsidRDefault="001F57ED" w:rsidP="001F57ED">
      <w:pPr>
        <w:pStyle w:val="aa"/>
        <w:numPr>
          <w:ilvl w:val="0"/>
          <w:numId w:val="20"/>
        </w:numPr>
        <w:ind w:left="709" w:hanging="283"/>
        <w:rPr>
          <w:sz w:val="24"/>
          <w:szCs w:val="24"/>
        </w:rPr>
      </w:pPr>
      <w:r w:rsidRPr="00BA7CE0">
        <w:rPr>
          <w:sz w:val="24"/>
          <w:szCs w:val="24"/>
        </w:rPr>
        <w:t>Критерии социальной дифференциации российских регионов.</w:t>
      </w:r>
    </w:p>
    <w:p w:rsidR="001F57ED" w:rsidRPr="00BA7CE0" w:rsidRDefault="001F57ED" w:rsidP="001F57ED">
      <w:pPr>
        <w:pStyle w:val="aa"/>
        <w:numPr>
          <w:ilvl w:val="0"/>
          <w:numId w:val="20"/>
        </w:numPr>
        <w:ind w:left="709" w:hanging="283"/>
        <w:rPr>
          <w:sz w:val="24"/>
          <w:szCs w:val="24"/>
        </w:rPr>
      </w:pPr>
      <w:r w:rsidRPr="00BA7CE0">
        <w:rPr>
          <w:sz w:val="24"/>
          <w:szCs w:val="24"/>
        </w:rPr>
        <w:t>Цели и задачи регионального управления.</w:t>
      </w:r>
    </w:p>
    <w:p w:rsidR="001F57ED" w:rsidRPr="00BA7CE0" w:rsidRDefault="001F57ED" w:rsidP="001F57ED">
      <w:pPr>
        <w:pStyle w:val="aa"/>
        <w:numPr>
          <w:ilvl w:val="0"/>
          <w:numId w:val="20"/>
        </w:numPr>
        <w:ind w:left="709" w:hanging="283"/>
        <w:rPr>
          <w:sz w:val="24"/>
          <w:szCs w:val="24"/>
        </w:rPr>
      </w:pPr>
      <w:r w:rsidRPr="00BA7CE0">
        <w:rPr>
          <w:sz w:val="24"/>
          <w:szCs w:val="24"/>
        </w:rPr>
        <w:t>Оценка эффективности регионального управления.</w:t>
      </w:r>
    </w:p>
    <w:p w:rsidR="001F57ED" w:rsidRPr="00BA7CE0" w:rsidRDefault="001F57ED" w:rsidP="001F57ED">
      <w:pPr>
        <w:pStyle w:val="aa"/>
        <w:numPr>
          <w:ilvl w:val="0"/>
          <w:numId w:val="20"/>
        </w:numPr>
        <w:ind w:left="709" w:hanging="283"/>
        <w:rPr>
          <w:sz w:val="24"/>
          <w:szCs w:val="24"/>
        </w:rPr>
      </w:pPr>
      <w:r w:rsidRPr="00BA7CE0">
        <w:rPr>
          <w:sz w:val="24"/>
          <w:szCs w:val="24"/>
        </w:rPr>
        <w:t>Формы участия граждан в осуществлении местного управления и самоуправления в современной Российской Федерации.</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rPr>
          <w:sz w:val="24"/>
          <w:szCs w:val="24"/>
        </w:rPr>
      </w:pPr>
      <w:r w:rsidRPr="00BA7CE0">
        <w:rPr>
          <w:b/>
          <w:sz w:val="24"/>
          <w:szCs w:val="24"/>
        </w:rPr>
        <w:t xml:space="preserve">Литература основная: </w:t>
      </w:r>
      <w:r w:rsidRPr="00BA7CE0">
        <w:rPr>
          <w:sz w:val="24"/>
          <w:szCs w:val="24"/>
        </w:rPr>
        <w:t>№№  2, 3, 4, 6, 7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0"/>
        <w:rPr>
          <w:sz w:val="24"/>
          <w:szCs w:val="24"/>
        </w:rPr>
      </w:pPr>
      <w:r w:rsidRPr="00BA7CE0">
        <w:rPr>
          <w:b/>
          <w:sz w:val="24"/>
          <w:szCs w:val="24"/>
        </w:rPr>
        <w:t xml:space="preserve">Литература дополнительная: </w:t>
      </w:r>
      <w:r w:rsidRPr="00BA7CE0">
        <w:rPr>
          <w:sz w:val="24"/>
          <w:szCs w:val="24"/>
        </w:rPr>
        <w:t>№№ 1, 3, 8, 18, 22 из списка «Дополнительная литература».</w:t>
      </w:r>
    </w:p>
    <w:p w:rsidR="001F57ED" w:rsidRPr="00BA7CE0" w:rsidRDefault="001F57ED" w:rsidP="001F57ED">
      <w:pPr>
        <w:pStyle w:val="aa"/>
        <w:rPr>
          <w:b/>
          <w:sz w:val="24"/>
          <w:szCs w:val="24"/>
        </w:rPr>
      </w:pPr>
      <w:r w:rsidRPr="00BA7CE0">
        <w:rPr>
          <w:b/>
          <w:sz w:val="24"/>
          <w:szCs w:val="24"/>
        </w:rPr>
        <w:t>Занятие 16. Тема 12. Управление знаниями.</w:t>
      </w:r>
    </w:p>
    <w:p w:rsidR="001F57ED" w:rsidRPr="00BA7CE0" w:rsidRDefault="001F57ED" w:rsidP="001F57ED">
      <w:pPr>
        <w:pStyle w:val="aa"/>
        <w:ind w:firstLine="709"/>
        <w:rPr>
          <w:b/>
          <w:sz w:val="24"/>
          <w:szCs w:val="24"/>
        </w:rPr>
      </w:pPr>
      <w:r w:rsidRPr="00BA7CE0">
        <w:rPr>
          <w:b/>
          <w:sz w:val="24"/>
          <w:szCs w:val="24"/>
        </w:rPr>
        <w:t>Вопросы для подготовки к занятию.</w:t>
      </w:r>
    </w:p>
    <w:p w:rsidR="001F57ED" w:rsidRPr="00BA7CE0" w:rsidRDefault="001F57ED" w:rsidP="001F57ED">
      <w:pPr>
        <w:pStyle w:val="aa"/>
        <w:numPr>
          <w:ilvl w:val="0"/>
          <w:numId w:val="7"/>
        </w:numPr>
        <w:rPr>
          <w:sz w:val="24"/>
          <w:szCs w:val="24"/>
        </w:rPr>
      </w:pPr>
      <w:r w:rsidRPr="00BA7CE0">
        <w:rPr>
          <w:iCs/>
          <w:sz w:val="24"/>
          <w:szCs w:val="24"/>
        </w:rPr>
        <w:t xml:space="preserve">Информационное общество: </w:t>
      </w:r>
      <w:r w:rsidRPr="00BA7CE0">
        <w:rPr>
          <w:iCs/>
          <w:sz w:val="24"/>
          <w:szCs w:val="24"/>
          <w:lang w:bidi="bn-IN"/>
        </w:rPr>
        <w:t xml:space="preserve">причины появления управления знаниями. </w:t>
      </w:r>
    </w:p>
    <w:p w:rsidR="001F57ED" w:rsidRPr="00BA7CE0" w:rsidRDefault="001F57ED" w:rsidP="001F57ED">
      <w:pPr>
        <w:pStyle w:val="aa"/>
        <w:numPr>
          <w:ilvl w:val="0"/>
          <w:numId w:val="7"/>
        </w:numPr>
        <w:rPr>
          <w:iCs/>
          <w:sz w:val="24"/>
          <w:szCs w:val="24"/>
        </w:rPr>
      </w:pPr>
      <w:r w:rsidRPr="00BA7CE0">
        <w:rPr>
          <w:iCs/>
          <w:sz w:val="24"/>
          <w:szCs w:val="24"/>
        </w:rPr>
        <w:t>Управление знаниями: сущность и понятие.</w:t>
      </w:r>
    </w:p>
    <w:p w:rsidR="001F57ED" w:rsidRPr="00BA7CE0" w:rsidRDefault="001F57ED" w:rsidP="001F57ED">
      <w:pPr>
        <w:pStyle w:val="aa"/>
        <w:numPr>
          <w:ilvl w:val="0"/>
          <w:numId w:val="7"/>
        </w:numPr>
        <w:rPr>
          <w:iCs/>
          <w:sz w:val="24"/>
          <w:szCs w:val="24"/>
        </w:rPr>
      </w:pPr>
      <w:r w:rsidRPr="00BA7CE0">
        <w:rPr>
          <w:iCs/>
          <w:sz w:val="24"/>
          <w:szCs w:val="24"/>
        </w:rPr>
        <w:t>Возникновение и развитие рынка интеллектуальной собственности. Управление интеллектуальной собственностью.</w:t>
      </w:r>
    </w:p>
    <w:p w:rsidR="001F57ED" w:rsidRPr="00BA7CE0" w:rsidRDefault="001F57ED" w:rsidP="001F57ED">
      <w:pPr>
        <w:pStyle w:val="aa"/>
        <w:numPr>
          <w:ilvl w:val="0"/>
          <w:numId w:val="7"/>
        </w:numPr>
        <w:rPr>
          <w:iCs/>
          <w:sz w:val="24"/>
          <w:szCs w:val="24"/>
        </w:rPr>
      </w:pPr>
      <w:r w:rsidRPr="00BA7CE0">
        <w:rPr>
          <w:iCs/>
          <w:sz w:val="24"/>
          <w:szCs w:val="24"/>
        </w:rPr>
        <w:t>Интеллектуальный и социальный капитал.</w:t>
      </w:r>
      <w:r w:rsidRPr="00BA7CE0">
        <w:rPr>
          <w:iCs/>
          <w:sz w:val="24"/>
          <w:szCs w:val="24"/>
          <w:lang w:bidi="bn-IN"/>
        </w:rPr>
        <w:t xml:space="preserve"> Интеллектуальный капитал как часть нематериальных активов компании.</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rPr>
          <w:sz w:val="24"/>
          <w:szCs w:val="24"/>
        </w:rPr>
      </w:pPr>
      <w:r w:rsidRPr="00BA7CE0">
        <w:rPr>
          <w:b/>
          <w:sz w:val="24"/>
          <w:szCs w:val="24"/>
        </w:rPr>
        <w:t xml:space="preserve">Литература основная: </w:t>
      </w:r>
      <w:r w:rsidRPr="00BA7CE0">
        <w:rPr>
          <w:sz w:val="24"/>
          <w:szCs w:val="24"/>
        </w:rPr>
        <w:t>№№ 3 из списка «Основная литература».</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rPr>
          <w:b/>
          <w:sz w:val="24"/>
          <w:szCs w:val="24"/>
        </w:rPr>
      </w:pPr>
      <w:r w:rsidRPr="00BA7CE0">
        <w:rPr>
          <w:b/>
          <w:sz w:val="24"/>
          <w:szCs w:val="24"/>
        </w:rPr>
        <w:t xml:space="preserve">Литература дополнительная: </w:t>
      </w:r>
      <w:r w:rsidRPr="00BA7CE0">
        <w:rPr>
          <w:sz w:val="24"/>
          <w:szCs w:val="24"/>
        </w:rPr>
        <w:t>№№ 11, 15 из списка «Дополнительная литература».</w:t>
      </w:r>
    </w:p>
    <w:p w:rsidR="001F57ED" w:rsidRPr="00BA7CE0" w:rsidRDefault="001F57ED" w:rsidP="001F57ED">
      <w:pPr>
        <w:pStyle w:val="aa"/>
        <w:ind w:firstLine="709"/>
        <w:rPr>
          <w:b/>
          <w:sz w:val="24"/>
          <w:szCs w:val="24"/>
        </w:rPr>
      </w:pPr>
      <w:r w:rsidRPr="00BA7CE0">
        <w:rPr>
          <w:b/>
          <w:sz w:val="24"/>
          <w:szCs w:val="24"/>
        </w:rPr>
        <w:t>Задания для самостоятельной работы.</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bCs/>
          <w:sz w:val="24"/>
          <w:szCs w:val="24"/>
        </w:rPr>
      </w:pPr>
      <w:r w:rsidRPr="00BA7CE0">
        <w:rPr>
          <w:bCs/>
          <w:sz w:val="24"/>
          <w:szCs w:val="24"/>
        </w:rPr>
        <w:t>Самостоятельная работа студентов предполагает подготовку рефератов и докладов в форме презентаций по предполагаемой тематике.</w:t>
      </w:r>
    </w:p>
    <w:p w:rsidR="001F57ED" w:rsidRPr="00BA7CE0" w:rsidRDefault="001F57ED" w:rsidP="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center"/>
        <w:rPr>
          <w:b/>
          <w:bCs/>
          <w:sz w:val="24"/>
          <w:szCs w:val="24"/>
        </w:rPr>
      </w:pPr>
      <w:r w:rsidRPr="00BA7CE0">
        <w:rPr>
          <w:b/>
          <w:bCs/>
          <w:sz w:val="24"/>
          <w:szCs w:val="24"/>
        </w:rPr>
        <w:t>Темы рефератов и докладов.</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Социология управления как отрасль социологического знания.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Управление как вид социальной деятельности.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lastRenderedPageBreak/>
        <w:t xml:space="preserve"> «Школа научного управления» (Ф. Тейлор, Г.</w:t>
      </w:r>
      <w:r w:rsidRPr="00BA7CE0">
        <w:rPr>
          <w:sz w:val="24"/>
          <w:szCs w:val="24"/>
        </w:rPr>
        <w:t> </w:t>
      </w:r>
      <w:r w:rsidRPr="00BA7CE0">
        <w:rPr>
          <w:bCs/>
          <w:sz w:val="24"/>
          <w:szCs w:val="24"/>
        </w:rPr>
        <w:t>Эмерсон, Г. Форд): применение в системе управления.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Административная (классическая) теория управления (А. Файоль, Л. Урвик, Д. Муни) и её влияние на практику управления.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Концепция «человеческих отношений» (Э. Мейо, М. Фоллет).</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Содержательные и процессуальные мотивационные теории (А. Маслоу, Д. Мак Клелланд, Ф. Херцберг).</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Теория бюрократии М. Вебера и современная организация государственной службы.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Системный анализ управленческих отношений (Т. Парсонс, Г. Саймон).</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Основные этапы развития социологии управления в России.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Основные особенности групповой деятельности.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Руководство как разновидность власти. Структура и виды  власти.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Оценка эффективности основных стилей руководства.</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Роль и значение социальной информации на разных этапах управленческого цикла.</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Качественная и количественная социальная информация в управлении.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Статистические данные как информационно-аналитическое обеспечение управленческого процесса.</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Социологический мониторинг как средство диагностики социально-экономических процессов.</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Специфика и классификация управленческих решений.</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Основные этапы процесса разработки управленческих решений.</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Качественные методы прогнозирования.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Функции социального прогнозирования.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bCs/>
          <w:sz w:val="24"/>
          <w:szCs w:val="24"/>
        </w:rPr>
        <w:t>Принципы и методы социального проектирования.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Сущность мотивации как функция управления.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BA7CE0">
        <w:rPr>
          <w:sz w:val="24"/>
          <w:szCs w:val="24"/>
        </w:rPr>
        <w:t>Основные звенья механизма мотивации.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Классические мотивационные теории.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Содержательные теории мотивации.</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Процессуальные теории мотивации.</w:t>
      </w:r>
    </w:p>
    <w:p w:rsidR="001F57ED" w:rsidRPr="00BA7CE0" w:rsidRDefault="001F57ED" w:rsidP="001F57ED">
      <w:pPr>
        <w:widowControl w:val="0"/>
        <w:numPr>
          <w:ilvl w:val="0"/>
          <w:numId w:val="12"/>
        </w:numPr>
        <w:ind w:left="896" w:hanging="357"/>
        <w:jc w:val="both"/>
        <w:rPr>
          <w:bCs/>
          <w:sz w:val="24"/>
          <w:szCs w:val="24"/>
        </w:rPr>
      </w:pPr>
      <w:r w:rsidRPr="00BA7CE0">
        <w:rPr>
          <w:sz w:val="24"/>
          <w:szCs w:val="24"/>
        </w:rPr>
        <w:t>Эффективность социальных программ различных уровней управления (конкретные примеры).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Анализ внешней и внутренней среды в процессе стратегического планирования.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Методы оценки среды.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Методы и показатели оценки социальной эффективности управления.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896" w:hanging="357"/>
        <w:jc w:val="both"/>
        <w:rPr>
          <w:bCs/>
          <w:sz w:val="24"/>
          <w:szCs w:val="24"/>
        </w:rPr>
      </w:pPr>
      <w:r w:rsidRPr="00BA7CE0">
        <w:rPr>
          <w:sz w:val="24"/>
          <w:szCs w:val="24"/>
        </w:rPr>
        <w:t xml:space="preserve">Факторы, признаки и типы кризисных явлений в управленческой системе. </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Организационные преобразования в антикризисном управлении.</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Роль арбитражного управляющего в антикризисном управлении.</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lang w:bidi="bn-IN"/>
        </w:rPr>
        <w:t>Социальный контроль как механизм поддержания социального порядка.</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Власть и социальный контроль.</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Институты социального контроля.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Специфика и особенности государственного управления.</w:t>
      </w:r>
    </w:p>
    <w:p w:rsidR="001F57ED" w:rsidRPr="00BA7CE0" w:rsidRDefault="001F57ED" w:rsidP="001F57ED">
      <w:pPr>
        <w:widowControl w:val="0"/>
        <w:numPr>
          <w:ilvl w:val="0"/>
          <w:numId w:val="12"/>
        </w:numPr>
        <w:ind w:left="896" w:hanging="357"/>
        <w:jc w:val="both"/>
        <w:rPr>
          <w:sz w:val="24"/>
          <w:szCs w:val="24"/>
        </w:rPr>
      </w:pPr>
      <w:r w:rsidRPr="00BA7CE0">
        <w:rPr>
          <w:sz w:val="24"/>
          <w:szCs w:val="24"/>
        </w:rPr>
        <w:t xml:space="preserve">Государство как субъект и объект управления. </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Государственное управление и социальная структура общества.</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Мотивация профессиональной деятельности госслужащих.</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Организационная культура государственной гражданской службы.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Социальный статус госслужащего: отечественный и зарубежный опыт.</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Управление конфликтами в системе государственной службы.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Территориальное развитие как предмет государственного регулирования.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Критерии и показатели социальной дифференциации российских регионов.</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 xml:space="preserve">Методики типологизации современных российских регионов как средство </w:t>
      </w:r>
      <w:r w:rsidRPr="00BA7CE0">
        <w:rPr>
          <w:bCs/>
          <w:sz w:val="24"/>
          <w:szCs w:val="24"/>
        </w:rPr>
        <w:lastRenderedPageBreak/>
        <w:t>диагностики их социально-экономического и политического развития.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Проблемные регионы.</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Оценка эффективности регионального управления.</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bCs/>
          <w:sz w:val="24"/>
          <w:szCs w:val="24"/>
        </w:rPr>
        <w:t>Оценка социальной напряжённости в регионе.</w:t>
      </w:r>
    </w:p>
    <w:p w:rsidR="001F57ED" w:rsidRPr="00BA7CE0" w:rsidRDefault="001F57ED" w:rsidP="001F57ED">
      <w:pPr>
        <w:widowControl w:val="0"/>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hanging="357"/>
        <w:jc w:val="both"/>
        <w:rPr>
          <w:bCs/>
          <w:sz w:val="24"/>
          <w:szCs w:val="24"/>
        </w:rPr>
      </w:pPr>
      <w:r w:rsidRPr="00BA7CE0">
        <w:rPr>
          <w:sz w:val="24"/>
          <w:szCs w:val="24"/>
        </w:rPr>
        <w:t>Формы участия граждан в осуществлении местного управления и самоуправления в современной Российской Федерации.</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iCs/>
          <w:sz w:val="24"/>
          <w:szCs w:val="24"/>
        </w:rPr>
        <w:t xml:space="preserve">Информационное общество: </w:t>
      </w:r>
      <w:r w:rsidRPr="00BA7CE0">
        <w:rPr>
          <w:iCs/>
          <w:sz w:val="24"/>
          <w:szCs w:val="24"/>
          <w:lang w:bidi="bn-IN"/>
        </w:rPr>
        <w:t>причины появления управления знаниями.</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iCs/>
          <w:sz w:val="24"/>
          <w:szCs w:val="24"/>
        </w:rPr>
        <w:t>Управление знаниями: сущность и понятие.</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Интеллектуальный и социальный капитал.</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lang w:bidi="bn-IN"/>
        </w:rPr>
        <w:t>Оценка интеллектуального капитала как части нематериальных активов компании.</w:t>
      </w:r>
    </w:p>
    <w:p w:rsidR="001F57ED" w:rsidRPr="00BA7CE0" w:rsidRDefault="001F57ED" w:rsidP="001F57ED">
      <w:pPr>
        <w:widowControl w:val="0"/>
        <w:numPr>
          <w:ilvl w:val="0"/>
          <w:numId w:val="12"/>
        </w:numPr>
        <w:autoSpaceDE w:val="0"/>
        <w:autoSpaceDN w:val="0"/>
        <w:adjustRightInd w:val="0"/>
        <w:ind w:left="896" w:hanging="357"/>
        <w:jc w:val="both"/>
        <w:rPr>
          <w:sz w:val="24"/>
          <w:szCs w:val="24"/>
        </w:rPr>
      </w:pPr>
      <w:r w:rsidRPr="00BA7CE0">
        <w:rPr>
          <w:sz w:val="24"/>
          <w:szCs w:val="24"/>
        </w:rPr>
        <w:t>Управление знаниями и инновациями.</w:t>
      </w:r>
    </w:p>
    <w:p w:rsidR="001F57ED" w:rsidRPr="00BA7CE0" w:rsidRDefault="001F57ED" w:rsidP="001F57ED">
      <w:pPr>
        <w:rPr>
          <w:sz w:val="24"/>
          <w:szCs w:val="24"/>
        </w:rPr>
      </w:pPr>
    </w:p>
    <w:p w:rsidR="001F57ED" w:rsidRPr="00BA7CE0" w:rsidRDefault="00563D11" w:rsidP="001F57ED">
      <w:pPr>
        <w:pStyle w:val="1"/>
        <w:spacing w:before="0" w:after="0"/>
        <w:ind w:firstLine="709"/>
        <w:jc w:val="both"/>
        <w:rPr>
          <w:rFonts w:ascii="Times New Roman" w:hAnsi="Times New Roman" w:cs="Times New Roman"/>
          <w:sz w:val="24"/>
          <w:szCs w:val="24"/>
        </w:rPr>
      </w:pPr>
      <w:hyperlink r:id="rId70" w:anchor="_СОДЕРЖАНИЕ" w:history="1">
        <w:r w:rsidR="001F57ED" w:rsidRPr="00BA7CE0">
          <w:rPr>
            <w:rStyle w:val="af3"/>
            <w:rFonts w:ascii="Times New Roman" w:hAnsi="Times New Roman" w:cs="Times New Roman"/>
            <w:color w:val="auto"/>
            <w:sz w:val="24"/>
            <w:szCs w:val="24"/>
            <w:u w:val="none"/>
          </w:rPr>
          <w:t xml:space="preserve">7. Учебно-методическое и информационное обеспечение </w:t>
        </w:r>
      </w:hyperlink>
    </w:p>
    <w:p w:rsidR="001F57ED" w:rsidRPr="00BA7CE0" w:rsidRDefault="001F57ED" w:rsidP="001F57ED">
      <w:pPr>
        <w:rPr>
          <w:b/>
          <w:sz w:val="24"/>
          <w:szCs w:val="24"/>
        </w:rPr>
      </w:pPr>
      <w:r w:rsidRPr="00BA7CE0">
        <w:rPr>
          <w:b/>
          <w:sz w:val="24"/>
          <w:szCs w:val="24"/>
        </w:rPr>
        <w:t>Основная литература:</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Бабосов Е.М. Социология управления: Учебное пособие. – М.: Тетра Системс, 2004.</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Васильев В.П., Деханова Н.Г., Холоденко Ю.А. Государственное управление: Учебное пособие. – М.: Дело и Сервис, 2010.</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Добреньков В.И., Жабин А.П., Афонин Ю.А. Социология менеджмента: Учебное пособие. – М.: Академический проект, 2010.</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Клементьев Д.С. Социология управления: Учебное пособие. – М.: МГУ, 2010.</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Кравченко А.И., Тюрина И.О. Социология управления: Учебное пособие. – М.: Академический проект, 2005.</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Социология управления: Учебник/ Под. общ. ред. В.Э. Бойкова. – М.: Изд-во РАГС, 2008.</w:t>
      </w:r>
    </w:p>
    <w:p w:rsidR="001F57ED" w:rsidRPr="00BA7CE0" w:rsidRDefault="001F57ED" w:rsidP="001F57ED">
      <w:pPr>
        <w:widowControl w:val="0"/>
        <w:numPr>
          <w:ilvl w:val="0"/>
          <w:numId w:val="10"/>
        </w:numPr>
        <w:ind w:left="567" w:hanging="283"/>
        <w:jc w:val="both"/>
        <w:rPr>
          <w:sz w:val="24"/>
          <w:szCs w:val="24"/>
        </w:rPr>
      </w:pPr>
      <w:r w:rsidRPr="00BA7CE0">
        <w:rPr>
          <w:sz w:val="24"/>
          <w:szCs w:val="24"/>
        </w:rPr>
        <w:t>Тавокин Е.П. Основы социологии управления: Учебное пособие: Изд-во РАГС, 2008.</w:t>
      </w:r>
    </w:p>
    <w:p w:rsidR="001F57ED" w:rsidRPr="00BA7CE0" w:rsidRDefault="001F57ED" w:rsidP="001F57ED">
      <w:pPr>
        <w:ind w:left="760"/>
        <w:rPr>
          <w:sz w:val="24"/>
          <w:szCs w:val="24"/>
        </w:rPr>
      </w:pPr>
      <w:r w:rsidRPr="00BA7CE0">
        <w:rPr>
          <w:b/>
          <w:sz w:val="24"/>
          <w:szCs w:val="24"/>
        </w:rPr>
        <w:t>Дополнительная литература</w:t>
      </w:r>
      <w:r w:rsidRPr="00BA7CE0">
        <w:rPr>
          <w:sz w:val="24"/>
          <w:szCs w:val="24"/>
        </w:rPr>
        <w:t>:</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Европейская хартия местного самоуправления от 15 октября 1989 г.</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Антикризисное управление. Учебник под. ред Э.М. Короткова  - М.: ИНФРА–М, 2008.</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Байдалова О.В. Социология регионального управления: теория и практика: Учебное пособие. – Волгоград, 2005.</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Вебер М. Хозяйство и общество / Пер. с нем под научн. ред. Л.Г. Ионина.- М.: Изд-во ГУ ВШЭ, 2007.</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Виханский О.С. Стратегическое управление: Учебник. – М.: Гардарика, 2002.</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Войцеховский С.Н. Социальное моделирование и программирование. – СПб.: Петрополис, 2008.</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Гвишиани Д.М. Организация и управление. – М., 1972.</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Местное самоуправление и муниципальное управление / Под ред. Прудникова А.С.: Учебник.- М.: Юнити-Дана, 2009.</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Граждан В.Д. Социология управления. – М.: КноРус, 2008.</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Деханова Н.Г. Социология государственной службы. Учебное пособие. – М.: Академический проект, 2011.</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Дресвянников В.А. Управление знаниями организации: Учебное пособие. – М.: Кно-Рус, 2010.</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Луков В.А. Социальное проектирование. – М., 2003.</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Маслоу А.Г. Мотивация и личность. - СПб.: Евразия, 1999.</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Мескон М.Х., Альберт М., Хедоури Ф. Основы менеджмента. Пер. с англ. – М.: Дело, 1993.</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Мильнер Б.З. Управление знаниями в инновационной экономике: Учебник. – М.: Экзамен XXI в; Экономика, 2009.</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 xml:space="preserve">Николаев А.А. Социология управления: Учебное пособие. – М.: Альфа-М: ИНФРА </w:t>
      </w:r>
      <w:r w:rsidRPr="00BA7CE0">
        <w:rPr>
          <w:sz w:val="24"/>
          <w:szCs w:val="24"/>
        </w:rPr>
        <w:lastRenderedPageBreak/>
        <w:t>– М, 2011.</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Патрушев В.И. Введение в теорию социальных технологий. – М.: Икар, 2008.</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Пронкин С.В., Петрунина О.Е. Государственное управление зарубежных стран: Учебное пособие. – М..: КДУ, 2007.</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Воеводина Н.А., Данилова И.А., Нуриева Р.Н. Социология и психология управления: Учебное пособие.- М.: Омега – Л, 2010.</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Смирнов Э.А. Управленческие решения. – М.: Инфра-М, 2010.</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Социология управления: стратегия, процедуры и результаты исследований / Отв. ред. А.В. Тихонов. – М.: Канон, 2010.</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Черкашина Т.Ю. Оценка социальных проектов и программ: Учеб.-метод. пособие. – Новосибирск.: Новосиб. гос. ун-т, 2009.</w:t>
      </w:r>
    </w:p>
    <w:p w:rsidR="001F57ED" w:rsidRPr="00BA7CE0" w:rsidRDefault="001F57ED" w:rsidP="001F57ED">
      <w:pPr>
        <w:widowControl w:val="0"/>
        <w:numPr>
          <w:ilvl w:val="0"/>
          <w:numId w:val="10"/>
        </w:numPr>
        <w:ind w:left="709" w:hanging="425"/>
        <w:jc w:val="both"/>
        <w:rPr>
          <w:sz w:val="24"/>
          <w:szCs w:val="24"/>
        </w:rPr>
      </w:pPr>
      <w:r w:rsidRPr="00BA7CE0">
        <w:rPr>
          <w:sz w:val="24"/>
          <w:szCs w:val="24"/>
        </w:rPr>
        <w:t>Штомпка П. Социология. Анализ современного общества. – М.: Логос, 2005.</w:t>
      </w:r>
    </w:p>
    <w:p w:rsidR="001F57ED" w:rsidRPr="00BA7CE0" w:rsidRDefault="001F57ED" w:rsidP="001F57ED">
      <w:pPr>
        <w:ind w:left="760"/>
        <w:rPr>
          <w:sz w:val="24"/>
          <w:szCs w:val="24"/>
        </w:rPr>
      </w:pPr>
    </w:p>
    <w:p w:rsidR="001F57ED" w:rsidRPr="00BA7CE0" w:rsidRDefault="001F57ED" w:rsidP="001F57ED">
      <w:pPr>
        <w:rPr>
          <w:b/>
          <w:sz w:val="24"/>
          <w:szCs w:val="24"/>
        </w:rPr>
      </w:pPr>
      <w:r w:rsidRPr="00BA7CE0">
        <w:rPr>
          <w:b/>
          <w:sz w:val="24"/>
          <w:szCs w:val="24"/>
        </w:rPr>
        <w:t xml:space="preserve">Интернет-ресурсы </w:t>
      </w:r>
    </w:p>
    <w:p w:rsidR="001F57ED" w:rsidRPr="00BA7CE0" w:rsidRDefault="00563D11" w:rsidP="001F57ED">
      <w:pPr>
        <w:tabs>
          <w:tab w:val="left" w:pos="1155"/>
        </w:tabs>
        <w:autoSpaceDE w:val="0"/>
        <w:autoSpaceDN w:val="0"/>
        <w:adjustRightInd w:val="0"/>
        <w:ind w:firstLine="720"/>
        <w:rPr>
          <w:bCs/>
          <w:iCs/>
          <w:sz w:val="24"/>
          <w:szCs w:val="24"/>
        </w:rPr>
      </w:pPr>
      <w:hyperlink r:id="rId71" w:history="1">
        <w:r w:rsidR="001F57ED" w:rsidRPr="00BA7CE0">
          <w:rPr>
            <w:rStyle w:val="af3"/>
            <w:bCs/>
            <w:iCs/>
            <w:color w:val="auto"/>
            <w:sz w:val="24"/>
            <w:szCs w:val="24"/>
            <w:u w:val="none"/>
          </w:rPr>
          <w:t>http://journal.socio.msu.ru/</w:t>
        </w:r>
      </w:hyperlink>
      <w:r w:rsidR="001F57ED" w:rsidRPr="00BA7CE0">
        <w:rPr>
          <w:bCs/>
          <w:iCs/>
          <w:sz w:val="24"/>
          <w:szCs w:val="24"/>
        </w:rPr>
        <w:t xml:space="preserve"> - журнал «Социология»</w:t>
      </w:r>
    </w:p>
    <w:p w:rsidR="001F57ED" w:rsidRPr="00BA7CE0" w:rsidRDefault="00563D11" w:rsidP="001F57ED">
      <w:pPr>
        <w:shd w:val="clear" w:color="auto" w:fill="FFFFFF"/>
        <w:tabs>
          <w:tab w:val="left" w:pos="1080"/>
        </w:tabs>
        <w:autoSpaceDE w:val="0"/>
        <w:autoSpaceDN w:val="0"/>
        <w:adjustRightInd w:val="0"/>
        <w:ind w:firstLine="709"/>
        <w:rPr>
          <w:sz w:val="24"/>
          <w:szCs w:val="24"/>
        </w:rPr>
      </w:pPr>
      <w:hyperlink r:id="rId72" w:history="1">
        <w:r w:rsidR="001F57ED" w:rsidRPr="00BA7CE0">
          <w:rPr>
            <w:rStyle w:val="af3"/>
            <w:color w:val="auto"/>
            <w:sz w:val="24"/>
            <w:szCs w:val="24"/>
            <w:u w:val="none"/>
          </w:rPr>
          <w:t>http://www.nir.ru/socio/scipubl/socjour.htm</w:t>
        </w:r>
      </w:hyperlink>
      <w:r w:rsidR="001F57ED" w:rsidRPr="00BA7CE0">
        <w:rPr>
          <w:sz w:val="24"/>
          <w:szCs w:val="24"/>
        </w:rPr>
        <w:t xml:space="preserve"> - «Социологический журнал»</w:t>
      </w:r>
    </w:p>
    <w:p w:rsidR="001F57ED" w:rsidRPr="00BA7CE0" w:rsidRDefault="00563D11" w:rsidP="001F57ED">
      <w:pPr>
        <w:ind w:firstLine="709"/>
        <w:rPr>
          <w:sz w:val="24"/>
          <w:szCs w:val="24"/>
        </w:rPr>
      </w:pPr>
      <w:hyperlink r:id="rId73" w:history="1">
        <w:r w:rsidR="001F57ED" w:rsidRPr="00BA7CE0">
          <w:rPr>
            <w:rStyle w:val="af3"/>
            <w:color w:val="auto"/>
            <w:sz w:val="24"/>
            <w:szCs w:val="24"/>
            <w:u w:val="none"/>
          </w:rPr>
          <w:t>http://www.nir.ru/socio/scipubl/socis.htm</w:t>
        </w:r>
      </w:hyperlink>
      <w:r w:rsidR="001F57ED" w:rsidRPr="00BA7CE0">
        <w:rPr>
          <w:sz w:val="24"/>
          <w:szCs w:val="24"/>
        </w:rPr>
        <w:t xml:space="preserve"> - «Социологические исследования» (социс)</w:t>
      </w:r>
    </w:p>
    <w:p w:rsidR="001F57ED" w:rsidRPr="00BA7CE0" w:rsidRDefault="00563D11" w:rsidP="001F57ED">
      <w:pPr>
        <w:ind w:left="708" w:firstLine="1"/>
        <w:rPr>
          <w:sz w:val="24"/>
          <w:szCs w:val="24"/>
        </w:rPr>
      </w:pPr>
      <w:hyperlink r:id="rId74" w:history="1">
        <w:r w:rsidR="001F57ED" w:rsidRPr="00BA7CE0">
          <w:rPr>
            <w:rStyle w:val="af3"/>
            <w:color w:val="auto"/>
            <w:sz w:val="24"/>
            <w:szCs w:val="24"/>
            <w:u w:val="none"/>
          </w:rPr>
          <w:t>http://lib.socio.msu.ru/l/library</w:t>
        </w:r>
      </w:hyperlink>
      <w:r w:rsidR="001F57ED" w:rsidRPr="00BA7CE0">
        <w:rPr>
          <w:sz w:val="24"/>
          <w:szCs w:val="24"/>
        </w:rPr>
        <w:t xml:space="preserve"> - Электронная библиотека социологического факультета МГУ имени М.В.Ломоносова</w:t>
      </w:r>
    </w:p>
    <w:p w:rsidR="001F57ED" w:rsidRPr="00BA7CE0" w:rsidRDefault="00563D11" w:rsidP="001F57ED">
      <w:pPr>
        <w:ind w:left="708" w:firstLine="1"/>
        <w:rPr>
          <w:sz w:val="24"/>
          <w:szCs w:val="24"/>
        </w:rPr>
      </w:pPr>
      <w:hyperlink r:id="rId75" w:history="1">
        <w:r w:rsidR="001F57ED" w:rsidRPr="00BA7CE0">
          <w:rPr>
            <w:rStyle w:val="af3"/>
            <w:color w:val="auto"/>
            <w:sz w:val="24"/>
            <w:szCs w:val="24"/>
            <w:u w:val="none"/>
          </w:rPr>
          <w:t>www.ecsocman.edu.ru</w:t>
        </w:r>
      </w:hyperlink>
      <w:r w:rsidR="001F57ED" w:rsidRPr="00BA7CE0">
        <w:rPr>
          <w:sz w:val="24"/>
          <w:szCs w:val="24"/>
        </w:rPr>
        <w:t xml:space="preserve"> – портал по социологии, экономике и менеджменту</w:t>
      </w:r>
    </w:p>
    <w:p w:rsidR="001F57ED" w:rsidRPr="00BA7CE0" w:rsidRDefault="001F57ED" w:rsidP="001F57ED">
      <w:pPr>
        <w:ind w:left="708" w:firstLine="1"/>
        <w:rPr>
          <w:sz w:val="24"/>
          <w:szCs w:val="24"/>
        </w:rPr>
      </w:pPr>
      <w:r w:rsidRPr="00BA7CE0">
        <w:rPr>
          <w:sz w:val="24"/>
          <w:szCs w:val="24"/>
        </w:rPr>
        <w:t>www.socionet.ru   - портал по общественным наукам</w:t>
      </w:r>
    </w:p>
    <w:p w:rsidR="001F57ED" w:rsidRPr="00BA7CE0" w:rsidRDefault="00563D11" w:rsidP="001F57ED">
      <w:pPr>
        <w:ind w:left="708" w:firstLine="1"/>
        <w:rPr>
          <w:sz w:val="24"/>
          <w:szCs w:val="24"/>
        </w:rPr>
      </w:pPr>
      <w:hyperlink r:id="rId76" w:history="1">
        <w:r w:rsidR="001F57ED" w:rsidRPr="00BA7CE0">
          <w:rPr>
            <w:rStyle w:val="af3"/>
            <w:color w:val="auto"/>
            <w:sz w:val="24"/>
            <w:szCs w:val="24"/>
            <w:u w:val="none"/>
          </w:rPr>
          <w:t>www.soc.pu.ru</w:t>
        </w:r>
      </w:hyperlink>
      <w:r w:rsidR="001F57ED" w:rsidRPr="00BA7CE0">
        <w:rPr>
          <w:sz w:val="24"/>
          <w:szCs w:val="24"/>
        </w:rPr>
        <w:t xml:space="preserve"> – электронный ресурс социологического факультета Санкт-Петербургского государственного университета</w:t>
      </w:r>
    </w:p>
    <w:p w:rsidR="001F57ED" w:rsidRPr="00BA7CE0" w:rsidRDefault="00563D11" w:rsidP="001F57ED">
      <w:pPr>
        <w:ind w:left="708" w:firstLine="1"/>
        <w:rPr>
          <w:sz w:val="24"/>
          <w:szCs w:val="24"/>
        </w:rPr>
      </w:pPr>
      <w:hyperlink r:id="rId77" w:history="1">
        <w:r w:rsidR="001F57ED" w:rsidRPr="00BA7CE0">
          <w:rPr>
            <w:rStyle w:val="af3"/>
            <w:color w:val="auto"/>
            <w:sz w:val="24"/>
            <w:szCs w:val="24"/>
            <w:u w:val="none"/>
          </w:rPr>
          <w:t>www.soc.pu.ru/publications/jssa/</w:t>
        </w:r>
      </w:hyperlink>
      <w:r w:rsidR="001F57ED" w:rsidRPr="00BA7CE0">
        <w:rPr>
          <w:sz w:val="24"/>
          <w:szCs w:val="24"/>
        </w:rPr>
        <w:t xml:space="preserve"> - журнал «Социология и социальная антропология»</w:t>
      </w:r>
    </w:p>
    <w:p w:rsidR="001F57ED" w:rsidRPr="00BA7CE0" w:rsidRDefault="00563D11" w:rsidP="001F57ED">
      <w:pPr>
        <w:ind w:left="708" w:firstLine="1"/>
        <w:rPr>
          <w:sz w:val="24"/>
          <w:szCs w:val="24"/>
        </w:rPr>
      </w:pPr>
      <w:hyperlink r:id="rId78" w:history="1">
        <w:r w:rsidR="001F57ED" w:rsidRPr="00BA7CE0">
          <w:rPr>
            <w:rStyle w:val="af3"/>
            <w:color w:val="auto"/>
            <w:sz w:val="24"/>
            <w:szCs w:val="24"/>
            <w:u w:val="none"/>
          </w:rPr>
          <w:t>www.wciom.ru</w:t>
        </w:r>
      </w:hyperlink>
      <w:r w:rsidR="001F57ED" w:rsidRPr="00BA7CE0">
        <w:rPr>
          <w:sz w:val="24"/>
          <w:szCs w:val="24"/>
        </w:rPr>
        <w:t xml:space="preserve"> –официальный сайт ВЦИОМ</w:t>
      </w:r>
    </w:p>
    <w:p w:rsidR="001F57ED" w:rsidRPr="00BA7CE0" w:rsidRDefault="00563D11" w:rsidP="001F57ED">
      <w:pPr>
        <w:ind w:left="708" w:firstLine="1"/>
        <w:rPr>
          <w:sz w:val="24"/>
          <w:szCs w:val="24"/>
        </w:rPr>
      </w:pPr>
      <w:hyperlink r:id="rId79" w:history="1">
        <w:r w:rsidR="001F57ED" w:rsidRPr="00BA7CE0">
          <w:rPr>
            <w:rStyle w:val="af3"/>
            <w:color w:val="auto"/>
            <w:sz w:val="24"/>
            <w:szCs w:val="24"/>
            <w:u w:val="none"/>
          </w:rPr>
          <w:t>www.gks.ru</w:t>
        </w:r>
      </w:hyperlink>
      <w:r w:rsidR="001F57ED" w:rsidRPr="00BA7CE0">
        <w:rPr>
          <w:sz w:val="24"/>
          <w:szCs w:val="24"/>
        </w:rPr>
        <w:t xml:space="preserve"> – официальный сайт Росстата</w:t>
      </w:r>
    </w:p>
    <w:p w:rsidR="001F57ED" w:rsidRPr="00BA7CE0" w:rsidRDefault="00563D11" w:rsidP="001F57ED">
      <w:pPr>
        <w:ind w:left="708" w:firstLine="1"/>
        <w:rPr>
          <w:sz w:val="24"/>
          <w:szCs w:val="24"/>
        </w:rPr>
      </w:pPr>
      <w:hyperlink r:id="rId80" w:history="1">
        <w:r w:rsidR="001F57ED" w:rsidRPr="00BA7CE0">
          <w:rPr>
            <w:rStyle w:val="af3"/>
            <w:color w:val="auto"/>
            <w:sz w:val="24"/>
            <w:szCs w:val="24"/>
            <w:u w:val="none"/>
          </w:rPr>
          <w:t>www.worldbank.org.ru/rus/group/</w:t>
        </w:r>
      </w:hyperlink>
      <w:r w:rsidR="001F57ED" w:rsidRPr="00BA7CE0">
        <w:rPr>
          <w:sz w:val="24"/>
          <w:szCs w:val="24"/>
        </w:rPr>
        <w:t xml:space="preserve"> - сайт Всемирного Банка </w:t>
      </w:r>
    </w:p>
    <w:p w:rsidR="001F57ED" w:rsidRPr="00BA7CE0" w:rsidRDefault="00563D11" w:rsidP="001F57ED">
      <w:pPr>
        <w:ind w:left="708" w:firstLine="1"/>
        <w:rPr>
          <w:sz w:val="24"/>
          <w:szCs w:val="24"/>
        </w:rPr>
      </w:pPr>
      <w:hyperlink r:id="rId81" w:history="1">
        <w:r w:rsidR="001F57ED" w:rsidRPr="00BA7CE0">
          <w:rPr>
            <w:rStyle w:val="af3"/>
            <w:color w:val="auto"/>
            <w:sz w:val="24"/>
            <w:szCs w:val="24"/>
            <w:u w:val="none"/>
          </w:rPr>
          <w:t>www.rags.ru/node/537</w:t>
        </w:r>
      </w:hyperlink>
      <w:r w:rsidR="001F57ED" w:rsidRPr="00BA7CE0">
        <w:rPr>
          <w:sz w:val="24"/>
          <w:szCs w:val="24"/>
        </w:rPr>
        <w:t xml:space="preserve"> - журнал «Социология власти»</w:t>
      </w:r>
    </w:p>
    <w:p w:rsidR="001F57ED" w:rsidRPr="00BA7CE0" w:rsidRDefault="00563D11" w:rsidP="001F57ED">
      <w:pPr>
        <w:ind w:left="708" w:firstLine="1"/>
        <w:rPr>
          <w:sz w:val="24"/>
          <w:szCs w:val="24"/>
        </w:rPr>
      </w:pPr>
      <w:hyperlink r:id="rId82" w:history="1">
        <w:r w:rsidR="001F57ED" w:rsidRPr="00BA7CE0">
          <w:rPr>
            <w:rStyle w:val="af3"/>
            <w:color w:val="auto"/>
            <w:sz w:val="24"/>
            <w:szCs w:val="24"/>
            <w:u w:val="none"/>
          </w:rPr>
          <w:t>www.top-personal.ru</w:t>
        </w:r>
      </w:hyperlink>
      <w:r w:rsidR="001F57ED" w:rsidRPr="00BA7CE0">
        <w:rPr>
          <w:sz w:val="24"/>
          <w:szCs w:val="24"/>
        </w:rPr>
        <w:t xml:space="preserve"> – журнал «Социология управления»</w:t>
      </w:r>
    </w:p>
    <w:p w:rsidR="001F57ED" w:rsidRPr="00BA7CE0" w:rsidRDefault="001F57ED" w:rsidP="001F57ED">
      <w:pPr>
        <w:pStyle w:val="1"/>
        <w:spacing w:before="120" w:after="120"/>
        <w:ind w:firstLine="709"/>
        <w:jc w:val="both"/>
        <w:rPr>
          <w:rFonts w:ascii="Times New Roman" w:hAnsi="Times New Roman" w:cs="Times New Roman"/>
          <w:sz w:val="24"/>
          <w:szCs w:val="24"/>
        </w:rPr>
      </w:pPr>
      <w:r w:rsidRPr="00BA7CE0">
        <w:rPr>
          <w:rFonts w:ascii="Times New Roman" w:hAnsi="Times New Roman" w:cs="Times New Roman"/>
          <w:sz w:val="24"/>
          <w:szCs w:val="24"/>
        </w:rPr>
        <w:t>8. </w:t>
      </w:r>
      <w:hyperlink r:id="rId83" w:anchor="_СОДЕРЖАНИЕ" w:history="1">
        <w:r w:rsidRPr="00BA7CE0">
          <w:rPr>
            <w:rStyle w:val="af3"/>
            <w:rFonts w:ascii="Times New Roman" w:hAnsi="Times New Roman" w:cs="Times New Roman"/>
            <w:color w:val="auto"/>
            <w:sz w:val="24"/>
            <w:szCs w:val="24"/>
            <w:u w:val="none"/>
          </w:rPr>
          <w:t xml:space="preserve">Материально-техническое обеспечение: </w:t>
        </w:r>
      </w:hyperlink>
    </w:p>
    <w:p w:rsidR="001F57ED" w:rsidRPr="00BA7CE0" w:rsidRDefault="001F57ED" w:rsidP="001F57ED">
      <w:pPr>
        <w:ind w:firstLine="709"/>
        <w:rPr>
          <w:sz w:val="24"/>
          <w:szCs w:val="24"/>
        </w:rPr>
      </w:pPr>
      <w:r w:rsidRPr="00BA7CE0">
        <w:rPr>
          <w:sz w:val="24"/>
          <w:szCs w:val="24"/>
        </w:rPr>
        <w:t>Учебно-вспомогательные аудитории:</w:t>
      </w:r>
    </w:p>
    <w:p w:rsidR="001F57ED" w:rsidRPr="00BA7CE0" w:rsidRDefault="001F57ED" w:rsidP="001F57ED">
      <w:pPr>
        <w:pStyle w:val="affa"/>
        <w:numPr>
          <w:ilvl w:val="0"/>
          <w:numId w:val="3"/>
        </w:numPr>
        <w:tabs>
          <w:tab w:val="left" w:pos="1155"/>
        </w:tabs>
        <w:autoSpaceDE w:val="0"/>
        <w:autoSpaceDN w:val="0"/>
        <w:adjustRightInd w:val="0"/>
        <w:rPr>
          <w:bCs/>
          <w:iCs/>
        </w:rPr>
      </w:pPr>
      <w:r w:rsidRPr="00BA7CE0">
        <w:rPr>
          <w:bCs/>
          <w:iCs/>
        </w:rPr>
        <w:t>Компьютерный класс</w:t>
      </w:r>
    </w:p>
    <w:p w:rsidR="001F57ED" w:rsidRPr="00BA7CE0" w:rsidRDefault="001F57ED" w:rsidP="001F57ED">
      <w:pPr>
        <w:pStyle w:val="affa"/>
        <w:numPr>
          <w:ilvl w:val="0"/>
          <w:numId w:val="3"/>
        </w:numPr>
        <w:tabs>
          <w:tab w:val="left" w:pos="1155"/>
        </w:tabs>
        <w:autoSpaceDE w:val="0"/>
        <w:autoSpaceDN w:val="0"/>
        <w:adjustRightInd w:val="0"/>
        <w:rPr>
          <w:bCs/>
          <w:iCs/>
        </w:rPr>
      </w:pPr>
      <w:r w:rsidRPr="00BA7CE0">
        <w:rPr>
          <w:bCs/>
          <w:iCs/>
        </w:rPr>
        <w:t>Специализированный кабинет с мультимедийным оборудованием.</w:t>
      </w:r>
    </w:p>
    <w:p w:rsidR="001F57ED" w:rsidRPr="00BA7CE0" w:rsidRDefault="001F57ED" w:rsidP="001F57ED">
      <w:pPr>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Васильев В.П.</w:t>
            </w:r>
          </w:p>
          <w:p w:rsidR="001F57ED" w:rsidRPr="00BA7CE0" w:rsidRDefault="001F57ED" w:rsidP="00100C9B">
            <w:pPr>
              <w:rPr>
                <w:sz w:val="24"/>
                <w:szCs w:val="24"/>
              </w:rPr>
            </w:pP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Деханова Н.Г.,</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Московский государственный университет имени </w:t>
            </w:r>
            <w:r w:rsidRPr="00BA7CE0">
              <w:rPr>
                <w:sz w:val="24"/>
                <w:szCs w:val="24"/>
              </w:rPr>
              <w:lastRenderedPageBreak/>
              <w:t>М.В.Ломоносова</w:t>
            </w:r>
          </w:p>
          <w:p w:rsidR="001F57ED" w:rsidRPr="00BA7CE0" w:rsidRDefault="001F57ED" w:rsidP="00100C9B">
            <w:pPr>
              <w:rPr>
                <w:b/>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Куликова Н.А.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Факультет государственного управления</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философских наук, профессор</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Климентьев Д.С.</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r>
    </w:tbl>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«Безопаность жизнедеятельности»</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sz w:val="24"/>
          <w:szCs w:val="24"/>
        </w:rPr>
        <w:br w:type="page"/>
      </w:r>
      <w:r w:rsidRPr="00BA7CE0">
        <w:rPr>
          <w:b/>
          <w:sz w:val="24"/>
          <w:szCs w:val="24"/>
        </w:rPr>
        <w:lastRenderedPageBreak/>
        <w:t>1. Цели и задачи освоения дисциплины</w:t>
      </w:r>
    </w:p>
    <w:p w:rsidR="001F57ED" w:rsidRPr="00BA7CE0" w:rsidRDefault="001F57ED" w:rsidP="001F57ED">
      <w:pPr>
        <w:tabs>
          <w:tab w:val="left" w:pos="1080"/>
        </w:tabs>
        <w:ind w:firstLine="709"/>
        <w:jc w:val="both"/>
        <w:rPr>
          <w:sz w:val="24"/>
          <w:szCs w:val="24"/>
        </w:rPr>
      </w:pPr>
      <w:r w:rsidRPr="00BA7CE0">
        <w:rPr>
          <w:sz w:val="24"/>
          <w:szCs w:val="24"/>
        </w:rPr>
        <w:t xml:space="preserve">Целями освоения </w:t>
      </w:r>
      <w:r w:rsidRPr="00BA7CE0">
        <w:rPr>
          <w:spacing w:val="-3"/>
          <w:sz w:val="24"/>
          <w:szCs w:val="24"/>
        </w:rPr>
        <w:t>дисциплин</w:t>
      </w:r>
      <w:r w:rsidRPr="00BA7CE0">
        <w:rPr>
          <w:sz w:val="24"/>
          <w:szCs w:val="24"/>
        </w:rPr>
        <w:t xml:space="preserve">ы «Безопасность жизнедеятельности» являются формирование у будущих социологов профессионального мышления и привития навыков анализа систем «природа – человек – общество» и «человек – чрезвычайная ситуация» для организации оптимального безопасного взаимодействия и принятия решений по устранению или миниминизации ущерба для жизнедеятельности человека, воспитания у него должного отношения к своему здоровью. </w:t>
      </w:r>
    </w:p>
    <w:p w:rsidR="001F57ED" w:rsidRPr="00BA7CE0" w:rsidRDefault="001F57ED" w:rsidP="001F57ED">
      <w:pPr>
        <w:tabs>
          <w:tab w:val="left" w:pos="1080"/>
        </w:tabs>
        <w:ind w:firstLine="709"/>
        <w:jc w:val="both"/>
        <w:rPr>
          <w:sz w:val="24"/>
          <w:szCs w:val="24"/>
        </w:rPr>
      </w:pPr>
    </w:p>
    <w:p w:rsidR="001F57ED" w:rsidRPr="00BA7CE0" w:rsidRDefault="001F57ED" w:rsidP="001F57ED">
      <w:pPr>
        <w:tabs>
          <w:tab w:val="left" w:pos="1080"/>
        </w:tabs>
        <w:ind w:firstLine="680"/>
        <w:jc w:val="both"/>
        <w:rPr>
          <w:b/>
          <w:sz w:val="24"/>
          <w:szCs w:val="24"/>
        </w:rPr>
      </w:pPr>
      <w:r w:rsidRPr="00BA7CE0">
        <w:rPr>
          <w:b/>
          <w:sz w:val="24"/>
          <w:szCs w:val="24"/>
        </w:rPr>
        <w:t xml:space="preserve">2. Место дисциплины в структуре ООП бакалавриата </w:t>
      </w:r>
    </w:p>
    <w:p w:rsidR="001F57ED" w:rsidRPr="00BA7CE0" w:rsidRDefault="001F57ED" w:rsidP="001F57ED">
      <w:pPr>
        <w:shd w:val="clear" w:color="auto" w:fill="FFFFFF"/>
        <w:tabs>
          <w:tab w:val="left" w:pos="1080"/>
        </w:tabs>
        <w:autoSpaceDE w:val="0"/>
        <w:autoSpaceDN w:val="0"/>
        <w:adjustRightInd w:val="0"/>
        <w:ind w:firstLine="680"/>
        <w:jc w:val="both"/>
        <w:rPr>
          <w:bCs/>
          <w:sz w:val="24"/>
          <w:szCs w:val="24"/>
        </w:rPr>
      </w:pPr>
      <w:r w:rsidRPr="00BA7CE0">
        <w:rPr>
          <w:bCs/>
          <w:sz w:val="24"/>
          <w:szCs w:val="24"/>
        </w:rPr>
        <w:t>Данная учебная дисциплина входит в базовую часть профессионального цикла (Б.3).</w:t>
      </w:r>
    </w:p>
    <w:p w:rsidR="001F57ED" w:rsidRPr="00BA7CE0" w:rsidRDefault="001F57ED" w:rsidP="001F57ED">
      <w:pPr>
        <w:pStyle w:val="30"/>
        <w:tabs>
          <w:tab w:val="left" w:pos="1080"/>
        </w:tabs>
        <w:spacing w:before="0" w:after="0"/>
        <w:ind w:firstLine="680"/>
        <w:rPr>
          <w:rFonts w:ascii="Times New Roman" w:hAnsi="Times New Roman" w:cs="Times New Roman"/>
          <w:sz w:val="24"/>
          <w:szCs w:val="24"/>
        </w:rPr>
      </w:pPr>
      <w:r w:rsidRPr="00BA7CE0">
        <w:rPr>
          <w:rFonts w:ascii="Times New Roman" w:hAnsi="Times New Roman" w:cs="Times New Roman"/>
          <w:sz w:val="24"/>
          <w:szCs w:val="24"/>
        </w:rPr>
        <w:t>Для усвоения дисциплины необходимы знания, полученные в средней  общеобразовательной школе в результате освоения дисциплины «Основы безопасности жизнедеятельности». Кроме того, дисциплина базируется на знаниях, полученных студентами профессионально-педагогических вузов  при изучении валеологии, концепций современного естествознания, а также других дисциплин социально-экономических, общеобразовательных и специальных  циклов.</w:t>
      </w:r>
    </w:p>
    <w:p w:rsidR="001F57ED" w:rsidRPr="00BA7CE0" w:rsidRDefault="001F57ED" w:rsidP="001F57ED">
      <w:pPr>
        <w:pStyle w:val="afff"/>
        <w:tabs>
          <w:tab w:val="left" w:pos="1080"/>
        </w:tabs>
        <w:spacing w:after="0"/>
        <w:ind w:left="0" w:right="0" w:firstLine="680"/>
        <w:jc w:val="both"/>
      </w:pPr>
      <w:r w:rsidRPr="00BA7CE0">
        <w:t>При изучении дисциплины необходимо постоянно обращать внимание на ее прикладной характер, показывать, где и когда изучаемые теоретические положения и практические навыки могут быть использованы в будущей практической деятельности.</w:t>
      </w:r>
    </w:p>
    <w:p w:rsidR="001F57ED" w:rsidRPr="00BA7CE0" w:rsidRDefault="001F57ED" w:rsidP="001F57ED">
      <w:pPr>
        <w:tabs>
          <w:tab w:val="left" w:pos="1080"/>
        </w:tabs>
        <w:autoSpaceDE w:val="0"/>
        <w:autoSpaceDN w:val="0"/>
        <w:adjustRightInd w:val="0"/>
        <w:ind w:firstLine="680"/>
        <w:jc w:val="both"/>
        <w:rPr>
          <w:sz w:val="24"/>
          <w:szCs w:val="24"/>
        </w:rPr>
      </w:pPr>
      <w:r w:rsidRPr="00BA7CE0">
        <w:rPr>
          <w:sz w:val="24"/>
          <w:szCs w:val="24"/>
        </w:rPr>
        <w:t xml:space="preserve">Знания и умения, усвоенные студентами в процессе изучения «Безопасность жизнедеятельности»  тесно связаны с содержанием таких дисциплин как «Социальная экология», «Основы здоровьесбережения. </w:t>
      </w:r>
    </w:p>
    <w:p w:rsidR="001F57ED" w:rsidRPr="00BA7CE0" w:rsidRDefault="001F57ED" w:rsidP="001F57ED">
      <w:pPr>
        <w:shd w:val="clear" w:color="auto" w:fill="FFFFFF"/>
        <w:tabs>
          <w:tab w:val="left" w:pos="1080"/>
        </w:tabs>
        <w:autoSpaceDE w:val="0"/>
        <w:autoSpaceDN w:val="0"/>
        <w:adjustRightInd w:val="0"/>
        <w:ind w:firstLine="680"/>
        <w:jc w:val="both"/>
        <w:rPr>
          <w:color w:val="000000"/>
          <w:sz w:val="24"/>
          <w:szCs w:val="24"/>
        </w:rPr>
      </w:pPr>
      <w:r w:rsidRPr="00BA7CE0">
        <w:rPr>
          <w:sz w:val="24"/>
          <w:szCs w:val="24"/>
        </w:rPr>
        <w:t>Основное содержание изучаемой дисциплины «Безопасность жизнедеятельности» охватывает различные стороны безопасной жизнедеятельности человека: организацию безопасного производства; охрану труда; прогнозирование, предупреждение и ликвидацию последствий чрезвычайных ситуаций природного, техногенного и социального характера.</w:t>
      </w:r>
      <w:r w:rsidRPr="00BA7CE0">
        <w:rPr>
          <w:color w:val="000000"/>
          <w:sz w:val="24"/>
          <w:szCs w:val="24"/>
        </w:rPr>
        <w:tab/>
      </w:r>
      <w:r w:rsidRPr="00BA7CE0">
        <w:rPr>
          <w:color w:val="000000"/>
          <w:sz w:val="24"/>
          <w:szCs w:val="24"/>
        </w:rPr>
        <w:tab/>
      </w:r>
      <w:r w:rsidRPr="00BA7CE0">
        <w:rPr>
          <w:color w:val="000000"/>
          <w:sz w:val="24"/>
          <w:szCs w:val="24"/>
        </w:rPr>
        <w:tab/>
      </w:r>
      <w:r w:rsidRPr="00BA7CE0">
        <w:rPr>
          <w:color w:val="000000"/>
          <w:sz w:val="24"/>
          <w:szCs w:val="24"/>
        </w:rPr>
        <w:tab/>
      </w:r>
      <w:r w:rsidRPr="00BA7CE0">
        <w:rPr>
          <w:color w:val="000000"/>
          <w:sz w:val="24"/>
          <w:szCs w:val="24"/>
        </w:rPr>
        <w:tab/>
      </w:r>
      <w:r w:rsidRPr="00BA7CE0">
        <w:rPr>
          <w:color w:val="000000"/>
          <w:sz w:val="24"/>
          <w:szCs w:val="24"/>
        </w:rPr>
        <w:tab/>
        <w:t xml:space="preserve"> </w:t>
      </w:r>
    </w:p>
    <w:p w:rsidR="001F57ED" w:rsidRPr="00BA7CE0" w:rsidRDefault="001F57ED" w:rsidP="001F57ED">
      <w:pPr>
        <w:shd w:val="clear" w:color="auto" w:fill="FFFFFF"/>
        <w:tabs>
          <w:tab w:val="left" w:pos="1080"/>
        </w:tabs>
        <w:autoSpaceDE w:val="0"/>
        <w:autoSpaceDN w:val="0"/>
        <w:adjustRightInd w:val="0"/>
        <w:ind w:firstLine="680"/>
        <w:jc w:val="both"/>
        <w:rPr>
          <w:sz w:val="24"/>
          <w:szCs w:val="24"/>
        </w:rPr>
      </w:pPr>
    </w:p>
    <w:p w:rsidR="001F57ED" w:rsidRPr="00BA7CE0" w:rsidRDefault="001F57ED" w:rsidP="001F57ED">
      <w:pPr>
        <w:tabs>
          <w:tab w:val="left" w:pos="1080"/>
        </w:tabs>
        <w:ind w:firstLine="680"/>
        <w:jc w:val="both"/>
        <w:rPr>
          <w:b/>
          <w:sz w:val="24"/>
          <w:szCs w:val="24"/>
        </w:rPr>
      </w:pPr>
      <w:r w:rsidRPr="00BA7CE0">
        <w:rPr>
          <w:b/>
          <w:sz w:val="24"/>
          <w:szCs w:val="24"/>
        </w:rPr>
        <w:t xml:space="preserve">3. Компетенции обучающегося, формируемые в результате освоения дисциплины </w:t>
      </w:r>
    </w:p>
    <w:p w:rsidR="001F57ED" w:rsidRPr="00BA7CE0" w:rsidRDefault="001F57ED" w:rsidP="001F57ED">
      <w:pPr>
        <w:tabs>
          <w:tab w:val="left" w:pos="1080"/>
        </w:tabs>
        <w:autoSpaceDE w:val="0"/>
        <w:autoSpaceDN w:val="0"/>
        <w:adjustRightInd w:val="0"/>
        <w:ind w:firstLine="680"/>
        <w:rPr>
          <w:sz w:val="24"/>
          <w:szCs w:val="24"/>
        </w:rPr>
      </w:pPr>
      <w:r w:rsidRPr="00BA7CE0">
        <w:rPr>
          <w:sz w:val="24"/>
          <w:szCs w:val="24"/>
        </w:rPr>
        <w:t xml:space="preserve">Дисциплина «Безопасность жизнедеятельности» способствует формированию следующих компетенций: </w:t>
      </w:r>
    </w:p>
    <w:p w:rsidR="001F57ED" w:rsidRPr="00BA7CE0" w:rsidRDefault="001F57ED" w:rsidP="001F57ED">
      <w:pPr>
        <w:pStyle w:val="affa"/>
        <w:widowControl/>
        <w:numPr>
          <w:ilvl w:val="0"/>
          <w:numId w:val="120"/>
        </w:numPr>
        <w:autoSpaceDE w:val="0"/>
        <w:autoSpaceDN w:val="0"/>
        <w:adjustRightInd w:val="0"/>
        <w:ind w:left="0" w:firstLine="680"/>
        <w:jc w:val="left"/>
        <w:rPr>
          <w:rFonts w:eastAsia="Calibri"/>
          <w:lang w:eastAsia="en-US"/>
        </w:rPr>
      </w:pPr>
      <w:r w:rsidRPr="00BA7CE0">
        <w:rPr>
          <w:rFonts w:eastAsia="Calibri"/>
          <w:lang w:eastAsia="en-US"/>
        </w:rPr>
        <w:t>способность понимать сущность и значение информации в развитии современного общества, сознавать опасности и угрозы, возникающие в этом процессе, соблюдать основные требования информационной безопасности, в том числе защиты</w:t>
      </w:r>
    </w:p>
    <w:p w:rsidR="001F57ED" w:rsidRPr="00BA7CE0" w:rsidRDefault="001F57ED" w:rsidP="001F57ED">
      <w:pPr>
        <w:ind w:firstLine="680"/>
        <w:rPr>
          <w:rFonts w:eastAsia="Calibri"/>
          <w:sz w:val="24"/>
          <w:szCs w:val="24"/>
          <w:lang w:eastAsia="en-US"/>
        </w:rPr>
      </w:pPr>
      <w:r w:rsidRPr="00BA7CE0">
        <w:rPr>
          <w:rFonts w:eastAsia="Calibri"/>
          <w:sz w:val="24"/>
          <w:szCs w:val="24"/>
          <w:lang w:eastAsia="en-US"/>
        </w:rPr>
        <w:t>государственной тайны (ОК-12);</w:t>
      </w:r>
    </w:p>
    <w:p w:rsidR="001F57ED" w:rsidRPr="00BA7CE0" w:rsidRDefault="001F57ED" w:rsidP="001F57ED">
      <w:pPr>
        <w:pStyle w:val="affa"/>
        <w:widowControl/>
        <w:numPr>
          <w:ilvl w:val="0"/>
          <w:numId w:val="120"/>
        </w:numPr>
        <w:autoSpaceDE w:val="0"/>
        <w:autoSpaceDN w:val="0"/>
        <w:adjustRightInd w:val="0"/>
        <w:ind w:left="0" w:firstLine="680"/>
        <w:jc w:val="left"/>
        <w:rPr>
          <w:rFonts w:eastAsia="Calibri"/>
          <w:lang w:eastAsia="en-US"/>
        </w:rPr>
      </w:pPr>
      <w:r w:rsidRPr="00BA7CE0">
        <w:rPr>
          <w:rFonts w:eastAsia="Calibri"/>
          <w:lang w:eastAsia="en-US"/>
        </w:rPr>
        <w:t>владение основными методами защиты производственного персонала и населения от возможных последствий аварий, катастроф, стихийных бедствий (ОК-16).</w:t>
      </w:r>
    </w:p>
    <w:p w:rsidR="001F57ED" w:rsidRPr="00BA7CE0" w:rsidRDefault="001F57ED" w:rsidP="001F57ED">
      <w:pPr>
        <w:tabs>
          <w:tab w:val="left" w:pos="1080"/>
        </w:tabs>
        <w:autoSpaceDE w:val="0"/>
        <w:autoSpaceDN w:val="0"/>
        <w:adjustRightInd w:val="0"/>
        <w:ind w:firstLine="680"/>
        <w:jc w:val="both"/>
        <w:rPr>
          <w:sz w:val="24"/>
          <w:szCs w:val="24"/>
        </w:rPr>
      </w:pPr>
    </w:p>
    <w:p w:rsidR="001F57ED" w:rsidRPr="00BA7CE0" w:rsidRDefault="001F57ED" w:rsidP="001F57ED">
      <w:pPr>
        <w:shd w:val="clear" w:color="auto" w:fill="FFFFFF"/>
        <w:tabs>
          <w:tab w:val="left" w:pos="1080"/>
        </w:tabs>
        <w:autoSpaceDE w:val="0"/>
        <w:autoSpaceDN w:val="0"/>
        <w:adjustRightInd w:val="0"/>
        <w:ind w:firstLine="680"/>
        <w:jc w:val="both"/>
        <w:rPr>
          <w:b/>
          <w:sz w:val="24"/>
          <w:szCs w:val="24"/>
        </w:rPr>
      </w:pPr>
      <w:r w:rsidRPr="00BA7CE0">
        <w:rPr>
          <w:b/>
          <w:sz w:val="24"/>
          <w:szCs w:val="24"/>
        </w:rPr>
        <w:t>В результате освоения дисциплины студент должен:</w:t>
      </w:r>
    </w:p>
    <w:p w:rsidR="001F57ED" w:rsidRPr="00BA7CE0" w:rsidRDefault="001F57ED" w:rsidP="001F57ED">
      <w:pPr>
        <w:tabs>
          <w:tab w:val="left" w:pos="1080"/>
        </w:tabs>
        <w:ind w:firstLine="680"/>
        <w:jc w:val="both"/>
        <w:rPr>
          <w:sz w:val="24"/>
          <w:szCs w:val="24"/>
        </w:rPr>
      </w:pPr>
      <w:r w:rsidRPr="00BA7CE0">
        <w:rPr>
          <w:b/>
          <w:sz w:val="24"/>
          <w:szCs w:val="24"/>
        </w:rPr>
        <w:t xml:space="preserve">Знать </w:t>
      </w:r>
      <w:r w:rsidRPr="00BA7CE0">
        <w:rPr>
          <w:sz w:val="24"/>
          <w:szCs w:val="24"/>
        </w:rPr>
        <w:t>сущность содержания и структуру процесса по безопасности жизнедеятельности; профессиональную лексику.</w:t>
      </w:r>
    </w:p>
    <w:p w:rsidR="001F57ED" w:rsidRPr="00BA7CE0" w:rsidRDefault="001F57ED" w:rsidP="001F57ED">
      <w:pPr>
        <w:tabs>
          <w:tab w:val="left" w:pos="1080"/>
        </w:tabs>
        <w:ind w:firstLine="680"/>
        <w:jc w:val="both"/>
        <w:rPr>
          <w:sz w:val="24"/>
          <w:szCs w:val="24"/>
        </w:rPr>
      </w:pPr>
      <w:r w:rsidRPr="00BA7CE0">
        <w:rPr>
          <w:b/>
          <w:sz w:val="24"/>
          <w:szCs w:val="24"/>
        </w:rPr>
        <w:t>Уметь</w:t>
      </w:r>
      <w:r w:rsidRPr="00BA7CE0">
        <w:rPr>
          <w:sz w:val="24"/>
          <w:szCs w:val="24"/>
        </w:rPr>
        <w:t xml:space="preserve"> направлять саморазвитие и самовоспитание личности; выбирать оптимальную модель профессионального поведения с учетом реальной ситуации; самостоятельно работать с научной, научно-методической и справочной литературой; составлять документы и другие тексты адекватно коммуникативной задаче. </w:t>
      </w:r>
    </w:p>
    <w:p w:rsidR="001F57ED" w:rsidRPr="00BA7CE0" w:rsidRDefault="001F57ED" w:rsidP="001F57ED">
      <w:pPr>
        <w:tabs>
          <w:tab w:val="left" w:pos="1080"/>
        </w:tabs>
        <w:ind w:firstLine="680"/>
        <w:jc w:val="both"/>
        <w:rPr>
          <w:sz w:val="24"/>
          <w:szCs w:val="24"/>
        </w:rPr>
      </w:pPr>
      <w:r w:rsidRPr="00BA7CE0">
        <w:rPr>
          <w:b/>
          <w:sz w:val="24"/>
          <w:szCs w:val="24"/>
        </w:rPr>
        <w:t xml:space="preserve">Владеть </w:t>
      </w:r>
      <w:r w:rsidRPr="00BA7CE0">
        <w:rPr>
          <w:sz w:val="24"/>
          <w:szCs w:val="24"/>
        </w:rPr>
        <w:t>технологией проектирования, организацией проведения теоретических и практических занятий по БЖД, речевым этикетом, принятым в обществе; методами изучения условий труда.</w:t>
      </w:r>
    </w:p>
    <w:p w:rsidR="001F57ED" w:rsidRPr="00BA7CE0" w:rsidRDefault="001F57ED" w:rsidP="001F57ED">
      <w:pPr>
        <w:tabs>
          <w:tab w:val="left" w:pos="1080"/>
        </w:tabs>
        <w:ind w:firstLine="709"/>
        <w:jc w:val="both"/>
        <w:rPr>
          <w:sz w:val="24"/>
          <w:szCs w:val="24"/>
        </w:rPr>
      </w:pPr>
    </w:p>
    <w:p w:rsidR="001F57ED" w:rsidRPr="00BA7CE0" w:rsidRDefault="001F57ED" w:rsidP="001F57ED">
      <w:pPr>
        <w:tabs>
          <w:tab w:val="left" w:pos="1080"/>
        </w:tabs>
        <w:ind w:firstLine="709"/>
        <w:jc w:val="center"/>
        <w:rPr>
          <w:b/>
          <w:sz w:val="24"/>
          <w:szCs w:val="24"/>
        </w:rPr>
      </w:pPr>
      <w:r w:rsidRPr="00BA7CE0">
        <w:rPr>
          <w:b/>
          <w:sz w:val="24"/>
          <w:szCs w:val="24"/>
        </w:rPr>
        <w:lastRenderedPageBreak/>
        <w:t>4. Структура и содержание дисциплины</w:t>
      </w:r>
    </w:p>
    <w:p w:rsidR="001F57ED" w:rsidRPr="00BA7CE0" w:rsidRDefault="001F57ED" w:rsidP="001F57ED">
      <w:pPr>
        <w:tabs>
          <w:tab w:val="left" w:pos="1080"/>
        </w:tabs>
        <w:ind w:firstLine="709"/>
        <w:jc w:val="both"/>
        <w:rPr>
          <w:sz w:val="24"/>
          <w:szCs w:val="24"/>
        </w:rPr>
      </w:pPr>
      <w:r w:rsidRPr="00BA7CE0">
        <w:rPr>
          <w:sz w:val="24"/>
          <w:szCs w:val="24"/>
        </w:rPr>
        <w:t>Общая трудоемкость дисциплины составляет 2,0 зачетных единиц 72 часа.</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28"/>
        <w:gridCol w:w="360"/>
        <w:gridCol w:w="720"/>
        <w:gridCol w:w="759"/>
        <w:gridCol w:w="720"/>
        <w:gridCol w:w="852"/>
        <w:gridCol w:w="9"/>
        <w:gridCol w:w="2401"/>
        <w:gridCol w:w="43"/>
      </w:tblGrid>
      <w:tr w:rsidR="001F57ED" w:rsidRPr="00BA7CE0" w:rsidTr="00100C9B">
        <w:trPr>
          <w:cantSplit/>
          <w:trHeight w:val="1312"/>
        </w:trPr>
        <w:tc>
          <w:tcPr>
            <w:tcW w:w="540" w:type="dxa"/>
            <w:vMerge w:val="restart"/>
            <w:vAlign w:val="center"/>
          </w:tcPr>
          <w:p w:rsidR="001F57ED" w:rsidRPr="00BA7CE0" w:rsidRDefault="001F57ED" w:rsidP="00100C9B">
            <w:pPr>
              <w:tabs>
                <w:tab w:val="left" w:pos="1080"/>
              </w:tabs>
              <w:jc w:val="both"/>
              <w:rPr>
                <w:sz w:val="24"/>
                <w:szCs w:val="24"/>
              </w:rPr>
            </w:pPr>
          </w:p>
          <w:p w:rsidR="001F57ED" w:rsidRPr="00BA7CE0" w:rsidRDefault="001F57ED" w:rsidP="00100C9B">
            <w:pPr>
              <w:tabs>
                <w:tab w:val="left" w:pos="1080"/>
              </w:tabs>
              <w:jc w:val="both"/>
              <w:rPr>
                <w:sz w:val="24"/>
                <w:szCs w:val="24"/>
              </w:rPr>
            </w:pPr>
          </w:p>
          <w:p w:rsidR="001F57ED" w:rsidRPr="00BA7CE0" w:rsidRDefault="001F57ED" w:rsidP="00100C9B">
            <w:pPr>
              <w:tabs>
                <w:tab w:val="left" w:pos="1080"/>
              </w:tabs>
              <w:jc w:val="both"/>
              <w:rPr>
                <w:sz w:val="24"/>
                <w:szCs w:val="24"/>
              </w:rPr>
            </w:pPr>
            <w:r w:rsidRPr="00BA7CE0">
              <w:rPr>
                <w:sz w:val="24"/>
                <w:szCs w:val="24"/>
              </w:rPr>
              <w:t>№</w:t>
            </w:r>
          </w:p>
          <w:p w:rsidR="001F57ED" w:rsidRPr="00BA7CE0" w:rsidRDefault="001F57ED" w:rsidP="00100C9B">
            <w:pPr>
              <w:tabs>
                <w:tab w:val="left" w:pos="1080"/>
              </w:tabs>
              <w:jc w:val="both"/>
              <w:rPr>
                <w:sz w:val="24"/>
                <w:szCs w:val="24"/>
              </w:rPr>
            </w:pPr>
            <w:r w:rsidRPr="00BA7CE0">
              <w:rPr>
                <w:sz w:val="24"/>
                <w:szCs w:val="24"/>
              </w:rPr>
              <w:t>п/п</w:t>
            </w:r>
          </w:p>
        </w:tc>
        <w:tc>
          <w:tcPr>
            <w:tcW w:w="3528" w:type="dxa"/>
            <w:vMerge w:val="restart"/>
            <w:shd w:val="clear" w:color="auto" w:fill="auto"/>
            <w:tcMar>
              <w:top w:w="28" w:type="dxa"/>
              <w:left w:w="17" w:type="dxa"/>
              <w:right w:w="17" w:type="dxa"/>
            </w:tcMar>
            <w:vAlign w:val="center"/>
          </w:tcPr>
          <w:p w:rsidR="001F57ED" w:rsidRPr="00BA7CE0" w:rsidRDefault="001F57ED" w:rsidP="00100C9B">
            <w:pPr>
              <w:tabs>
                <w:tab w:val="left" w:pos="1080"/>
              </w:tabs>
              <w:jc w:val="both"/>
              <w:rPr>
                <w:sz w:val="24"/>
                <w:szCs w:val="24"/>
              </w:rPr>
            </w:pPr>
          </w:p>
          <w:p w:rsidR="001F57ED" w:rsidRPr="00BA7CE0" w:rsidRDefault="001F57ED" w:rsidP="00100C9B">
            <w:pPr>
              <w:tabs>
                <w:tab w:val="left" w:pos="1080"/>
              </w:tabs>
              <w:jc w:val="both"/>
              <w:rPr>
                <w:sz w:val="24"/>
                <w:szCs w:val="24"/>
              </w:rPr>
            </w:pPr>
            <w:r w:rsidRPr="00BA7CE0">
              <w:rPr>
                <w:sz w:val="24"/>
                <w:szCs w:val="24"/>
              </w:rPr>
              <w:t>Раздел</w:t>
            </w:r>
          </w:p>
          <w:p w:rsidR="001F57ED" w:rsidRPr="00BA7CE0" w:rsidRDefault="001F57ED" w:rsidP="00100C9B">
            <w:pPr>
              <w:tabs>
                <w:tab w:val="left" w:pos="1080"/>
              </w:tabs>
              <w:jc w:val="both"/>
              <w:rPr>
                <w:sz w:val="24"/>
                <w:szCs w:val="24"/>
              </w:rPr>
            </w:pPr>
            <w:r w:rsidRPr="00BA7CE0">
              <w:rPr>
                <w:sz w:val="24"/>
                <w:szCs w:val="24"/>
              </w:rPr>
              <w:t>Дисциплины</w:t>
            </w:r>
          </w:p>
        </w:tc>
        <w:tc>
          <w:tcPr>
            <w:tcW w:w="360" w:type="dxa"/>
            <w:vMerge w:val="restart"/>
            <w:shd w:val="clear" w:color="auto" w:fill="auto"/>
            <w:textDirection w:val="btLr"/>
            <w:vAlign w:val="center"/>
          </w:tcPr>
          <w:p w:rsidR="001F57ED" w:rsidRPr="00BA7CE0" w:rsidRDefault="001F57ED" w:rsidP="00100C9B">
            <w:pPr>
              <w:tabs>
                <w:tab w:val="left" w:pos="1080"/>
              </w:tabs>
              <w:jc w:val="both"/>
              <w:rPr>
                <w:sz w:val="24"/>
                <w:szCs w:val="24"/>
              </w:rPr>
            </w:pPr>
            <w:r w:rsidRPr="00BA7CE0">
              <w:rPr>
                <w:sz w:val="24"/>
                <w:szCs w:val="24"/>
              </w:rPr>
              <w:t>Семестр</w:t>
            </w:r>
          </w:p>
        </w:tc>
        <w:tc>
          <w:tcPr>
            <w:tcW w:w="720" w:type="dxa"/>
            <w:vMerge w:val="restart"/>
            <w:shd w:val="clear" w:color="auto" w:fill="auto"/>
            <w:textDirection w:val="btLr"/>
            <w:vAlign w:val="center"/>
          </w:tcPr>
          <w:p w:rsidR="001F57ED" w:rsidRPr="00BA7CE0" w:rsidRDefault="001F57ED" w:rsidP="00100C9B">
            <w:pPr>
              <w:tabs>
                <w:tab w:val="left" w:pos="1080"/>
              </w:tabs>
              <w:jc w:val="both"/>
              <w:rPr>
                <w:sz w:val="24"/>
                <w:szCs w:val="24"/>
              </w:rPr>
            </w:pPr>
            <w:r w:rsidRPr="00BA7CE0">
              <w:rPr>
                <w:sz w:val="24"/>
                <w:szCs w:val="24"/>
              </w:rPr>
              <w:t>Неделя семестра</w:t>
            </w:r>
          </w:p>
        </w:tc>
        <w:tc>
          <w:tcPr>
            <w:tcW w:w="2331" w:type="dxa"/>
            <w:gridSpan w:val="3"/>
            <w:vAlign w:val="center"/>
          </w:tcPr>
          <w:p w:rsidR="001F57ED" w:rsidRPr="00BA7CE0" w:rsidRDefault="001F57ED" w:rsidP="00100C9B">
            <w:pPr>
              <w:tabs>
                <w:tab w:val="left" w:pos="1080"/>
              </w:tabs>
              <w:jc w:val="both"/>
              <w:rPr>
                <w:sz w:val="24"/>
                <w:szCs w:val="24"/>
              </w:rPr>
            </w:pPr>
            <w:r w:rsidRPr="00BA7CE0">
              <w:rPr>
                <w:sz w:val="24"/>
                <w:szCs w:val="24"/>
              </w:rPr>
              <w:t>Виды учебной работы, включая самостоятельную работу студентов и трудоемкость (в часах)</w:t>
            </w:r>
          </w:p>
        </w:tc>
        <w:tc>
          <w:tcPr>
            <w:tcW w:w="2453" w:type="dxa"/>
            <w:gridSpan w:val="3"/>
            <w:vAlign w:val="center"/>
          </w:tcPr>
          <w:p w:rsidR="001F57ED" w:rsidRPr="00BA7CE0" w:rsidRDefault="001F57ED" w:rsidP="00100C9B">
            <w:pPr>
              <w:tabs>
                <w:tab w:val="left" w:pos="1080"/>
              </w:tabs>
              <w:jc w:val="both"/>
              <w:rPr>
                <w:sz w:val="24"/>
                <w:szCs w:val="24"/>
              </w:rPr>
            </w:pPr>
            <w:r w:rsidRPr="00BA7CE0">
              <w:rPr>
                <w:sz w:val="24"/>
                <w:szCs w:val="24"/>
              </w:rPr>
              <w:t>Формы текущего контроля успеваемости (по неделям семестра)</w:t>
            </w:r>
          </w:p>
          <w:p w:rsidR="001F57ED" w:rsidRPr="00BA7CE0" w:rsidRDefault="001F57ED" w:rsidP="00100C9B">
            <w:pPr>
              <w:tabs>
                <w:tab w:val="left" w:pos="1080"/>
              </w:tabs>
              <w:jc w:val="both"/>
              <w:rPr>
                <w:sz w:val="24"/>
                <w:szCs w:val="24"/>
              </w:rPr>
            </w:pPr>
            <w:r w:rsidRPr="00BA7CE0">
              <w:rPr>
                <w:sz w:val="24"/>
                <w:szCs w:val="24"/>
              </w:rPr>
              <w:t>Форма промежуточной аттестации (по семестрам)</w:t>
            </w:r>
          </w:p>
        </w:tc>
      </w:tr>
      <w:tr w:rsidR="001F57ED" w:rsidRPr="00BA7CE0" w:rsidTr="00100C9B">
        <w:trPr>
          <w:gridAfter w:val="1"/>
          <w:wAfter w:w="43" w:type="dxa"/>
          <w:cantSplit/>
          <w:trHeight w:val="461"/>
        </w:trPr>
        <w:tc>
          <w:tcPr>
            <w:tcW w:w="540" w:type="dxa"/>
            <w:vMerge/>
          </w:tcPr>
          <w:p w:rsidR="001F57ED" w:rsidRPr="00BA7CE0" w:rsidRDefault="001F57ED" w:rsidP="00100C9B">
            <w:pPr>
              <w:tabs>
                <w:tab w:val="left" w:pos="1080"/>
              </w:tabs>
              <w:jc w:val="both"/>
              <w:rPr>
                <w:sz w:val="24"/>
                <w:szCs w:val="24"/>
              </w:rPr>
            </w:pPr>
          </w:p>
        </w:tc>
        <w:tc>
          <w:tcPr>
            <w:tcW w:w="3528" w:type="dxa"/>
            <w:vMerge/>
            <w:shd w:val="clear" w:color="auto" w:fill="auto"/>
          </w:tcPr>
          <w:p w:rsidR="001F57ED" w:rsidRPr="00BA7CE0" w:rsidRDefault="001F57ED" w:rsidP="00100C9B">
            <w:pPr>
              <w:tabs>
                <w:tab w:val="left" w:pos="1080"/>
              </w:tabs>
              <w:jc w:val="both"/>
              <w:rPr>
                <w:sz w:val="24"/>
                <w:szCs w:val="24"/>
              </w:rPr>
            </w:pPr>
          </w:p>
        </w:tc>
        <w:tc>
          <w:tcPr>
            <w:tcW w:w="360" w:type="dxa"/>
            <w:vMerge/>
            <w:shd w:val="clear" w:color="auto" w:fill="auto"/>
          </w:tcPr>
          <w:p w:rsidR="001F57ED" w:rsidRPr="00BA7CE0" w:rsidRDefault="001F57ED" w:rsidP="00100C9B">
            <w:pPr>
              <w:tabs>
                <w:tab w:val="left" w:pos="1080"/>
              </w:tabs>
              <w:jc w:val="both"/>
              <w:rPr>
                <w:sz w:val="24"/>
                <w:szCs w:val="24"/>
              </w:rPr>
            </w:pPr>
          </w:p>
        </w:tc>
        <w:tc>
          <w:tcPr>
            <w:tcW w:w="720" w:type="dxa"/>
            <w:vMerge/>
            <w:shd w:val="clear" w:color="auto" w:fill="auto"/>
          </w:tcPr>
          <w:p w:rsidR="001F57ED" w:rsidRPr="00BA7CE0" w:rsidRDefault="001F57ED" w:rsidP="00100C9B">
            <w:pPr>
              <w:tabs>
                <w:tab w:val="left" w:pos="1080"/>
              </w:tabs>
              <w:jc w:val="both"/>
              <w:rPr>
                <w:sz w:val="24"/>
                <w:szCs w:val="24"/>
              </w:rPr>
            </w:pP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Пр</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КСР</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СРС</w:t>
            </w:r>
          </w:p>
        </w:tc>
        <w:tc>
          <w:tcPr>
            <w:tcW w:w="2401" w:type="dxa"/>
            <w:textDirection w:val="tbRl"/>
          </w:tcPr>
          <w:p w:rsidR="001F57ED" w:rsidRPr="00BA7CE0" w:rsidRDefault="001F57ED" w:rsidP="00100C9B">
            <w:pPr>
              <w:tabs>
                <w:tab w:val="left" w:pos="1080"/>
              </w:tabs>
              <w:jc w:val="both"/>
              <w:rPr>
                <w:sz w:val="24"/>
                <w:szCs w:val="24"/>
              </w:rPr>
            </w:pPr>
          </w:p>
        </w:tc>
      </w:tr>
      <w:tr w:rsidR="001F57ED" w:rsidRPr="00BA7CE0" w:rsidTr="00100C9B">
        <w:trPr>
          <w:gridAfter w:val="1"/>
          <w:wAfter w:w="43" w:type="dxa"/>
          <w:cantSplit/>
          <w:trHeight w:val="591"/>
        </w:trPr>
        <w:tc>
          <w:tcPr>
            <w:tcW w:w="54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3528"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Безопасность жизнедеятельности как наука, цель, содержание и средства познания.</w:t>
            </w:r>
          </w:p>
        </w:tc>
        <w:tc>
          <w:tcPr>
            <w:tcW w:w="36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w:t>
            </w:r>
          </w:p>
        </w:tc>
        <w:tc>
          <w:tcPr>
            <w:tcW w:w="72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1</w:t>
            </w: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8</w:t>
            </w:r>
          </w:p>
        </w:tc>
        <w:tc>
          <w:tcPr>
            <w:tcW w:w="2401" w:type="dxa"/>
            <w:vAlign w:val="center"/>
          </w:tcPr>
          <w:p w:rsidR="001F57ED" w:rsidRPr="00BA7CE0" w:rsidRDefault="001F57ED" w:rsidP="00100C9B">
            <w:pPr>
              <w:tabs>
                <w:tab w:val="left" w:pos="1080"/>
              </w:tabs>
              <w:jc w:val="both"/>
              <w:rPr>
                <w:sz w:val="24"/>
                <w:szCs w:val="24"/>
              </w:rPr>
            </w:pPr>
            <w:r w:rsidRPr="00BA7CE0">
              <w:rPr>
                <w:sz w:val="24"/>
                <w:szCs w:val="24"/>
              </w:rPr>
              <w:t>Тест</w:t>
            </w:r>
          </w:p>
        </w:tc>
      </w:tr>
      <w:tr w:rsidR="001F57ED" w:rsidRPr="00BA7CE0" w:rsidTr="00100C9B">
        <w:trPr>
          <w:gridAfter w:val="1"/>
          <w:wAfter w:w="43" w:type="dxa"/>
          <w:cantSplit/>
          <w:trHeight w:val="529"/>
        </w:trPr>
        <w:tc>
          <w:tcPr>
            <w:tcW w:w="540" w:type="dxa"/>
            <w:vAlign w:val="center"/>
          </w:tcPr>
          <w:p w:rsidR="001F57ED" w:rsidRPr="00BA7CE0" w:rsidRDefault="001F57ED" w:rsidP="00100C9B">
            <w:pPr>
              <w:tabs>
                <w:tab w:val="left" w:pos="1080"/>
              </w:tabs>
              <w:jc w:val="both"/>
              <w:rPr>
                <w:sz w:val="24"/>
                <w:szCs w:val="24"/>
              </w:rPr>
            </w:pPr>
            <w:r w:rsidRPr="00BA7CE0">
              <w:rPr>
                <w:sz w:val="24"/>
                <w:szCs w:val="24"/>
              </w:rPr>
              <w:t>2</w:t>
            </w:r>
          </w:p>
        </w:tc>
        <w:tc>
          <w:tcPr>
            <w:tcW w:w="3528"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Безопасность жизнедеятельности и производственная среда.</w:t>
            </w:r>
          </w:p>
        </w:tc>
        <w:tc>
          <w:tcPr>
            <w:tcW w:w="36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w:t>
            </w:r>
          </w:p>
        </w:tc>
        <w:tc>
          <w:tcPr>
            <w:tcW w:w="72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2-6</w:t>
            </w: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9</w:t>
            </w:r>
          </w:p>
        </w:tc>
        <w:tc>
          <w:tcPr>
            <w:tcW w:w="2401" w:type="dxa"/>
            <w:vAlign w:val="center"/>
          </w:tcPr>
          <w:p w:rsidR="001F57ED" w:rsidRPr="00BA7CE0" w:rsidRDefault="001F57ED" w:rsidP="00100C9B">
            <w:pPr>
              <w:tabs>
                <w:tab w:val="left" w:pos="1080"/>
              </w:tabs>
              <w:jc w:val="both"/>
              <w:rPr>
                <w:sz w:val="24"/>
                <w:szCs w:val="24"/>
              </w:rPr>
            </w:pPr>
            <w:r w:rsidRPr="00BA7CE0">
              <w:rPr>
                <w:sz w:val="24"/>
                <w:szCs w:val="24"/>
              </w:rPr>
              <w:t>Тест</w:t>
            </w:r>
          </w:p>
        </w:tc>
      </w:tr>
      <w:tr w:rsidR="001F57ED" w:rsidRPr="00BA7CE0" w:rsidTr="00100C9B">
        <w:trPr>
          <w:gridAfter w:val="1"/>
          <w:wAfter w:w="43" w:type="dxa"/>
          <w:cantSplit/>
          <w:trHeight w:val="708"/>
        </w:trPr>
        <w:tc>
          <w:tcPr>
            <w:tcW w:w="540" w:type="dxa"/>
            <w:vAlign w:val="center"/>
          </w:tcPr>
          <w:p w:rsidR="001F57ED" w:rsidRPr="00BA7CE0" w:rsidRDefault="001F57ED" w:rsidP="00100C9B">
            <w:pPr>
              <w:tabs>
                <w:tab w:val="left" w:pos="1080"/>
              </w:tabs>
              <w:jc w:val="both"/>
              <w:rPr>
                <w:sz w:val="24"/>
                <w:szCs w:val="24"/>
              </w:rPr>
            </w:pPr>
            <w:r w:rsidRPr="00BA7CE0">
              <w:rPr>
                <w:sz w:val="24"/>
                <w:szCs w:val="24"/>
              </w:rPr>
              <w:t>3</w:t>
            </w:r>
          </w:p>
        </w:tc>
        <w:tc>
          <w:tcPr>
            <w:tcW w:w="3528"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Управление и правовое регулирование безопасности жизнедеятельности.</w:t>
            </w:r>
          </w:p>
        </w:tc>
        <w:tc>
          <w:tcPr>
            <w:tcW w:w="36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w:t>
            </w:r>
          </w:p>
        </w:tc>
        <w:tc>
          <w:tcPr>
            <w:tcW w:w="72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7-9</w:t>
            </w: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9</w:t>
            </w:r>
          </w:p>
        </w:tc>
        <w:tc>
          <w:tcPr>
            <w:tcW w:w="2401" w:type="dxa"/>
            <w:vAlign w:val="center"/>
          </w:tcPr>
          <w:p w:rsidR="001F57ED" w:rsidRPr="00BA7CE0" w:rsidRDefault="001F57ED" w:rsidP="00100C9B">
            <w:pPr>
              <w:tabs>
                <w:tab w:val="left" w:pos="1080"/>
              </w:tabs>
              <w:jc w:val="both"/>
              <w:rPr>
                <w:sz w:val="24"/>
                <w:szCs w:val="24"/>
              </w:rPr>
            </w:pPr>
            <w:r w:rsidRPr="00BA7CE0">
              <w:rPr>
                <w:sz w:val="24"/>
                <w:szCs w:val="24"/>
              </w:rPr>
              <w:t>Контрольная работа</w:t>
            </w:r>
          </w:p>
        </w:tc>
      </w:tr>
      <w:tr w:rsidR="001F57ED" w:rsidRPr="00BA7CE0" w:rsidTr="00100C9B">
        <w:trPr>
          <w:gridAfter w:val="1"/>
          <w:wAfter w:w="43" w:type="dxa"/>
          <w:cantSplit/>
          <w:trHeight w:val="714"/>
        </w:trPr>
        <w:tc>
          <w:tcPr>
            <w:tcW w:w="540"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3528" w:type="dxa"/>
            <w:shd w:val="clear" w:color="auto" w:fill="auto"/>
            <w:vAlign w:val="center"/>
          </w:tcPr>
          <w:p w:rsidR="001F57ED" w:rsidRPr="00BA7CE0" w:rsidRDefault="001F57ED" w:rsidP="00100C9B">
            <w:pPr>
              <w:pStyle w:val="aa"/>
              <w:tabs>
                <w:tab w:val="left" w:pos="1080"/>
              </w:tabs>
              <w:rPr>
                <w:sz w:val="24"/>
                <w:szCs w:val="24"/>
              </w:rPr>
            </w:pPr>
            <w:r w:rsidRPr="00BA7CE0">
              <w:rPr>
                <w:sz w:val="24"/>
                <w:szCs w:val="24"/>
              </w:rPr>
              <w:t>Безопасность жизнедеятельности в условиях чрезвычайных ситуаций (ЧС).</w:t>
            </w:r>
          </w:p>
        </w:tc>
        <w:tc>
          <w:tcPr>
            <w:tcW w:w="36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w:t>
            </w:r>
          </w:p>
        </w:tc>
        <w:tc>
          <w:tcPr>
            <w:tcW w:w="72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10-13</w:t>
            </w: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11</w:t>
            </w:r>
          </w:p>
        </w:tc>
        <w:tc>
          <w:tcPr>
            <w:tcW w:w="2401" w:type="dxa"/>
            <w:vAlign w:val="center"/>
          </w:tcPr>
          <w:p w:rsidR="001F57ED" w:rsidRPr="00BA7CE0" w:rsidRDefault="001F57ED" w:rsidP="00100C9B">
            <w:pPr>
              <w:tabs>
                <w:tab w:val="left" w:pos="1080"/>
              </w:tabs>
              <w:jc w:val="both"/>
              <w:rPr>
                <w:sz w:val="24"/>
                <w:szCs w:val="24"/>
              </w:rPr>
            </w:pPr>
            <w:r w:rsidRPr="00BA7CE0">
              <w:rPr>
                <w:sz w:val="24"/>
                <w:szCs w:val="24"/>
              </w:rPr>
              <w:t>Защита реферата</w:t>
            </w:r>
          </w:p>
        </w:tc>
      </w:tr>
      <w:tr w:rsidR="001F57ED" w:rsidRPr="00BA7CE0" w:rsidTr="00100C9B">
        <w:trPr>
          <w:gridAfter w:val="1"/>
          <w:wAfter w:w="43" w:type="dxa"/>
          <w:cantSplit/>
          <w:trHeight w:val="525"/>
        </w:trPr>
        <w:tc>
          <w:tcPr>
            <w:tcW w:w="540" w:type="dxa"/>
            <w:vAlign w:val="center"/>
          </w:tcPr>
          <w:p w:rsidR="001F57ED" w:rsidRPr="00BA7CE0" w:rsidRDefault="001F57ED" w:rsidP="00100C9B">
            <w:pPr>
              <w:tabs>
                <w:tab w:val="left" w:pos="1080"/>
              </w:tabs>
              <w:jc w:val="both"/>
              <w:rPr>
                <w:sz w:val="24"/>
                <w:szCs w:val="24"/>
              </w:rPr>
            </w:pPr>
            <w:r w:rsidRPr="00BA7CE0">
              <w:rPr>
                <w:sz w:val="24"/>
                <w:szCs w:val="24"/>
              </w:rPr>
              <w:t>5</w:t>
            </w:r>
          </w:p>
        </w:tc>
        <w:tc>
          <w:tcPr>
            <w:tcW w:w="3528"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Оказание первой медицинской помощи  при различных  травмах.</w:t>
            </w:r>
          </w:p>
        </w:tc>
        <w:tc>
          <w:tcPr>
            <w:tcW w:w="36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2</w:t>
            </w:r>
          </w:p>
        </w:tc>
        <w:tc>
          <w:tcPr>
            <w:tcW w:w="720" w:type="dxa"/>
            <w:shd w:val="clear" w:color="auto" w:fill="auto"/>
            <w:vAlign w:val="center"/>
          </w:tcPr>
          <w:p w:rsidR="001F57ED" w:rsidRPr="00BA7CE0" w:rsidRDefault="001F57ED" w:rsidP="00100C9B">
            <w:pPr>
              <w:tabs>
                <w:tab w:val="left" w:pos="1080"/>
              </w:tabs>
              <w:jc w:val="both"/>
              <w:rPr>
                <w:sz w:val="24"/>
                <w:szCs w:val="24"/>
              </w:rPr>
            </w:pPr>
            <w:r w:rsidRPr="00BA7CE0">
              <w:rPr>
                <w:sz w:val="24"/>
                <w:szCs w:val="24"/>
              </w:rPr>
              <w:t>14-15</w:t>
            </w:r>
          </w:p>
        </w:tc>
        <w:tc>
          <w:tcPr>
            <w:tcW w:w="759" w:type="dxa"/>
            <w:vAlign w:val="center"/>
          </w:tcPr>
          <w:p w:rsidR="001F57ED" w:rsidRPr="00BA7CE0" w:rsidRDefault="001F57ED" w:rsidP="00100C9B">
            <w:pPr>
              <w:tabs>
                <w:tab w:val="left" w:pos="1080"/>
              </w:tabs>
              <w:jc w:val="both"/>
              <w:rPr>
                <w:sz w:val="24"/>
                <w:szCs w:val="24"/>
              </w:rPr>
            </w:pPr>
            <w:r w:rsidRPr="00BA7CE0">
              <w:rPr>
                <w:sz w:val="24"/>
                <w:szCs w:val="24"/>
              </w:rPr>
              <w:t>4</w:t>
            </w:r>
          </w:p>
        </w:tc>
        <w:tc>
          <w:tcPr>
            <w:tcW w:w="720" w:type="dxa"/>
            <w:vAlign w:val="center"/>
          </w:tcPr>
          <w:p w:rsidR="001F57ED" w:rsidRPr="00BA7CE0" w:rsidRDefault="001F57ED" w:rsidP="00100C9B">
            <w:pPr>
              <w:tabs>
                <w:tab w:val="left" w:pos="1080"/>
              </w:tabs>
              <w:jc w:val="both"/>
              <w:rPr>
                <w:sz w:val="24"/>
                <w:szCs w:val="24"/>
              </w:rPr>
            </w:pPr>
            <w:r w:rsidRPr="00BA7CE0">
              <w:rPr>
                <w:sz w:val="24"/>
                <w:szCs w:val="24"/>
              </w:rPr>
              <w:t>1</w:t>
            </w:r>
          </w:p>
        </w:tc>
        <w:tc>
          <w:tcPr>
            <w:tcW w:w="861" w:type="dxa"/>
            <w:gridSpan w:val="2"/>
            <w:vAlign w:val="center"/>
          </w:tcPr>
          <w:p w:rsidR="001F57ED" w:rsidRPr="00BA7CE0" w:rsidRDefault="001F57ED" w:rsidP="00100C9B">
            <w:pPr>
              <w:tabs>
                <w:tab w:val="left" w:pos="1080"/>
              </w:tabs>
              <w:jc w:val="both"/>
              <w:rPr>
                <w:sz w:val="24"/>
                <w:szCs w:val="24"/>
              </w:rPr>
            </w:pPr>
            <w:r w:rsidRPr="00BA7CE0">
              <w:rPr>
                <w:sz w:val="24"/>
                <w:szCs w:val="24"/>
              </w:rPr>
              <w:t>10</w:t>
            </w:r>
          </w:p>
        </w:tc>
        <w:tc>
          <w:tcPr>
            <w:tcW w:w="2401" w:type="dxa"/>
            <w:vAlign w:val="center"/>
          </w:tcPr>
          <w:p w:rsidR="001F57ED" w:rsidRPr="00BA7CE0" w:rsidRDefault="001F57ED" w:rsidP="00100C9B">
            <w:pPr>
              <w:tabs>
                <w:tab w:val="left" w:pos="1080"/>
              </w:tabs>
              <w:jc w:val="both"/>
              <w:rPr>
                <w:sz w:val="24"/>
                <w:szCs w:val="24"/>
              </w:rPr>
            </w:pPr>
            <w:r w:rsidRPr="00BA7CE0">
              <w:rPr>
                <w:sz w:val="24"/>
                <w:szCs w:val="24"/>
              </w:rPr>
              <w:t>Защита реферата</w:t>
            </w:r>
          </w:p>
        </w:tc>
      </w:tr>
      <w:tr w:rsidR="001F57ED" w:rsidRPr="00BA7CE0" w:rsidTr="00100C9B">
        <w:trPr>
          <w:gridAfter w:val="1"/>
          <w:wAfter w:w="43" w:type="dxa"/>
        </w:trPr>
        <w:tc>
          <w:tcPr>
            <w:tcW w:w="5148" w:type="dxa"/>
            <w:gridSpan w:val="4"/>
          </w:tcPr>
          <w:p w:rsidR="001F57ED" w:rsidRPr="00BA7CE0" w:rsidRDefault="001F57ED" w:rsidP="00100C9B">
            <w:pPr>
              <w:ind w:firstLine="720"/>
              <w:jc w:val="both"/>
              <w:rPr>
                <w:sz w:val="24"/>
                <w:szCs w:val="24"/>
              </w:rPr>
            </w:pPr>
            <w:r w:rsidRPr="00BA7CE0">
              <w:rPr>
                <w:sz w:val="24"/>
                <w:szCs w:val="24"/>
              </w:rPr>
              <w:t>Итого по видам занятий:</w:t>
            </w:r>
          </w:p>
        </w:tc>
        <w:tc>
          <w:tcPr>
            <w:tcW w:w="759" w:type="dxa"/>
            <w:vAlign w:val="center"/>
          </w:tcPr>
          <w:p w:rsidR="001F57ED" w:rsidRPr="00BA7CE0" w:rsidRDefault="001F57ED" w:rsidP="00100C9B">
            <w:pPr>
              <w:tabs>
                <w:tab w:val="left" w:pos="1080"/>
              </w:tabs>
              <w:jc w:val="both"/>
              <w:rPr>
                <w:b/>
                <w:sz w:val="24"/>
                <w:szCs w:val="24"/>
              </w:rPr>
            </w:pPr>
            <w:r w:rsidRPr="00BA7CE0">
              <w:rPr>
                <w:b/>
                <w:sz w:val="24"/>
                <w:szCs w:val="24"/>
              </w:rPr>
              <w:t>20</w:t>
            </w:r>
          </w:p>
        </w:tc>
        <w:tc>
          <w:tcPr>
            <w:tcW w:w="720" w:type="dxa"/>
            <w:vAlign w:val="center"/>
          </w:tcPr>
          <w:p w:rsidR="001F57ED" w:rsidRPr="00BA7CE0" w:rsidRDefault="001F57ED" w:rsidP="00100C9B">
            <w:pPr>
              <w:tabs>
                <w:tab w:val="left" w:pos="1080"/>
              </w:tabs>
              <w:jc w:val="both"/>
              <w:rPr>
                <w:b/>
                <w:sz w:val="24"/>
                <w:szCs w:val="24"/>
              </w:rPr>
            </w:pPr>
            <w:r w:rsidRPr="00BA7CE0">
              <w:rPr>
                <w:b/>
                <w:sz w:val="24"/>
                <w:szCs w:val="24"/>
              </w:rPr>
              <w:t>5</w:t>
            </w:r>
          </w:p>
        </w:tc>
        <w:tc>
          <w:tcPr>
            <w:tcW w:w="861" w:type="dxa"/>
            <w:gridSpan w:val="2"/>
            <w:vAlign w:val="center"/>
          </w:tcPr>
          <w:p w:rsidR="001F57ED" w:rsidRPr="00BA7CE0" w:rsidRDefault="001F57ED" w:rsidP="00100C9B">
            <w:pPr>
              <w:tabs>
                <w:tab w:val="left" w:pos="1080"/>
              </w:tabs>
              <w:jc w:val="both"/>
              <w:rPr>
                <w:b/>
                <w:sz w:val="24"/>
                <w:szCs w:val="24"/>
              </w:rPr>
            </w:pPr>
            <w:r w:rsidRPr="00BA7CE0">
              <w:rPr>
                <w:b/>
                <w:sz w:val="24"/>
                <w:szCs w:val="24"/>
              </w:rPr>
              <w:t>47</w:t>
            </w:r>
          </w:p>
        </w:tc>
        <w:tc>
          <w:tcPr>
            <w:tcW w:w="2401" w:type="dxa"/>
            <w:vAlign w:val="center"/>
          </w:tcPr>
          <w:p w:rsidR="001F57ED" w:rsidRPr="00BA7CE0" w:rsidRDefault="001F57ED" w:rsidP="00100C9B">
            <w:pPr>
              <w:tabs>
                <w:tab w:val="left" w:pos="1080"/>
              </w:tabs>
              <w:jc w:val="both"/>
              <w:rPr>
                <w:b/>
                <w:sz w:val="24"/>
                <w:szCs w:val="24"/>
              </w:rPr>
            </w:pPr>
            <w:r w:rsidRPr="00BA7CE0">
              <w:rPr>
                <w:b/>
                <w:sz w:val="24"/>
                <w:szCs w:val="24"/>
              </w:rPr>
              <w:t>Зачет</w:t>
            </w:r>
          </w:p>
        </w:tc>
      </w:tr>
      <w:tr w:rsidR="001F57ED" w:rsidRPr="00BA7CE0" w:rsidTr="00100C9B">
        <w:tc>
          <w:tcPr>
            <w:tcW w:w="5148" w:type="dxa"/>
            <w:gridSpan w:val="4"/>
          </w:tcPr>
          <w:p w:rsidR="001F57ED" w:rsidRPr="00BA7CE0" w:rsidRDefault="001F57ED" w:rsidP="00100C9B">
            <w:pPr>
              <w:ind w:firstLine="720"/>
              <w:jc w:val="both"/>
              <w:rPr>
                <w:sz w:val="24"/>
                <w:szCs w:val="24"/>
              </w:rPr>
            </w:pPr>
            <w:r w:rsidRPr="00BA7CE0">
              <w:rPr>
                <w:sz w:val="24"/>
                <w:szCs w:val="24"/>
              </w:rPr>
              <w:t>Всего по дисциплине:</w:t>
            </w:r>
          </w:p>
        </w:tc>
        <w:tc>
          <w:tcPr>
            <w:tcW w:w="2331" w:type="dxa"/>
            <w:gridSpan w:val="3"/>
          </w:tcPr>
          <w:p w:rsidR="001F57ED" w:rsidRPr="00BA7CE0" w:rsidRDefault="001F57ED" w:rsidP="00100C9B">
            <w:pPr>
              <w:tabs>
                <w:tab w:val="left" w:pos="1080"/>
              </w:tabs>
              <w:jc w:val="both"/>
              <w:rPr>
                <w:b/>
                <w:sz w:val="24"/>
                <w:szCs w:val="24"/>
              </w:rPr>
            </w:pPr>
            <w:r w:rsidRPr="00BA7CE0">
              <w:rPr>
                <w:b/>
                <w:sz w:val="24"/>
                <w:szCs w:val="24"/>
              </w:rPr>
              <w:t>72</w:t>
            </w:r>
          </w:p>
        </w:tc>
        <w:tc>
          <w:tcPr>
            <w:tcW w:w="2453" w:type="dxa"/>
            <w:gridSpan w:val="3"/>
          </w:tcPr>
          <w:p w:rsidR="001F57ED" w:rsidRPr="00BA7CE0" w:rsidRDefault="001F57ED" w:rsidP="00100C9B">
            <w:pPr>
              <w:tabs>
                <w:tab w:val="left" w:pos="1080"/>
              </w:tabs>
              <w:jc w:val="both"/>
              <w:rPr>
                <w:b/>
                <w:sz w:val="24"/>
                <w:szCs w:val="24"/>
              </w:rPr>
            </w:pPr>
          </w:p>
        </w:tc>
      </w:tr>
    </w:tbl>
    <w:p w:rsidR="001F57ED" w:rsidRPr="00BA7CE0" w:rsidRDefault="001F57ED" w:rsidP="001F57ED">
      <w:pPr>
        <w:tabs>
          <w:tab w:val="left" w:pos="1080"/>
        </w:tabs>
        <w:jc w:val="both"/>
        <w:rPr>
          <w:sz w:val="24"/>
          <w:szCs w:val="24"/>
        </w:rPr>
      </w:pPr>
    </w:p>
    <w:p w:rsidR="001F57ED" w:rsidRPr="00BA7CE0" w:rsidRDefault="001F57ED" w:rsidP="001F57ED">
      <w:pPr>
        <w:shd w:val="clear" w:color="auto" w:fill="FFFFFF"/>
        <w:autoSpaceDE w:val="0"/>
        <w:autoSpaceDN w:val="0"/>
        <w:adjustRightInd w:val="0"/>
        <w:ind w:firstLine="720"/>
        <w:jc w:val="both"/>
        <w:outlineLvl w:val="0"/>
        <w:rPr>
          <w:b/>
          <w:sz w:val="24"/>
          <w:szCs w:val="24"/>
        </w:rPr>
      </w:pPr>
      <w:r w:rsidRPr="00BA7CE0">
        <w:rPr>
          <w:b/>
          <w:sz w:val="24"/>
          <w:szCs w:val="24"/>
        </w:rPr>
        <w:t>Тема 1. Безопасность жизнедеятельности как наука, цель, содержание и средства познания</w:t>
      </w:r>
    </w:p>
    <w:p w:rsidR="001F57ED" w:rsidRPr="00BA7CE0" w:rsidRDefault="001F57ED" w:rsidP="001F57ED">
      <w:pPr>
        <w:pStyle w:val="34"/>
        <w:spacing w:after="0"/>
        <w:ind w:left="0" w:firstLine="720"/>
        <w:jc w:val="both"/>
        <w:rPr>
          <w:sz w:val="24"/>
          <w:szCs w:val="24"/>
        </w:rPr>
      </w:pPr>
      <w:r w:rsidRPr="00BA7CE0">
        <w:rPr>
          <w:sz w:val="24"/>
          <w:szCs w:val="24"/>
        </w:rPr>
        <w:t>Обеспечение безопасности человека в системе «человек – среда обитания – машина», – объективная основа возникновения проблемы безопасности жизнедеятельности. Цель и содержание курса «Безопасность жизнедеятельности», его комплексный характер. Средства познания в БЖД. Аксиома о потенциальной опасности. Объект и предмет изучения. Основные задачи курса, место в системе наук, значение в подготовке педагога. Роль и задачи педагога в обеспечении безопасной жизнедеятельности человека, рациональном использовании материальных и энергетических ресурсов, организации и проведении работ по ликвидации последствий аварий, катастроф, стихийных бедствий.</w:t>
      </w:r>
    </w:p>
    <w:p w:rsidR="001F57ED" w:rsidRPr="00BA7CE0" w:rsidRDefault="001F57ED" w:rsidP="001F57ED">
      <w:pPr>
        <w:pStyle w:val="34"/>
        <w:spacing w:after="0"/>
        <w:ind w:left="0" w:firstLine="720"/>
        <w:jc w:val="both"/>
        <w:rPr>
          <w:color w:val="000000"/>
          <w:sz w:val="24"/>
          <w:szCs w:val="24"/>
        </w:rPr>
      </w:pPr>
      <w:r w:rsidRPr="00BA7CE0">
        <w:rPr>
          <w:color w:val="000000"/>
          <w:sz w:val="24"/>
          <w:szCs w:val="24"/>
        </w:rPr>
        <w:t>Достижения отечественной и зарубежной науки в области безопасности жизнедеятельности.</w:t>
      </w:r>
    </w:p>
    <w:p w:rsidR="001F57ED" w:rsidRPr="00BA7CE0" w:rsidRDefault="001F57ED" w:rsidP="001F57ED">
      <w:pPr>
        <w:shd w:val="clear" w:color="auto" w:fill="FFFFFF"/>
        <w:tabs>
          <w:tab w:val="left" w:pos="1260"/>
        </w:tabs>
        <w:autoSpaceDE w:val="0"/>
        <w:autoSpaceDN w:val="0"/>
        <w:adjustRightInd w:val="0"/>
        <w:ind w:firstLine="720"/>
        <w:jc w:val="both"/>
        <w:outlineLvl w:val="0"/>
        <w:rPr>
          <w:sz w:val="24"/>
          <w:szCs w:val="24"/>
        </w:rPr>
      </w:pPr>
      <w:r w:rsidRPr="00BA7CE0">
        <w:rPr>
          <w:b/>
          <w:sz w:val="24"/>
          <w:szCs w:val="24"/>
        </w:rPr>
        <w:t>Тема 2.</w:t>
      </w:r>
      <w:r w:rsidRPr="00BA7CE0">
        <w:rPr>
          <w:sz w:val="24"/>
          <w:szCs w:val="24"/>
        </w:rPr>
        <w:t xml:space="preserve"> </w:t>
      </w:r>
      <w:r w:rsidRPr="00BA7CE0">
        <w:rPr>
          <w:b/>
          <w:sz w:val="24"/>
          <w:szCs w:val="24"/>
        </w:rPr>
        <w:t>Безопасность жизнедеятельности и производственная среда</w:t>
      </w:r>
    </w:p>
    <w:p w:rsidR="001F57ED" w:rsidRPr="00BA7CE0" w:rsidRDefault="001F57ED" w:rsidP="001F57ED">
      <w:pPr>
        <w:pStyle w:val="24"/>
        <w:rPr>
          <w:sz w:val="24"/>
          <w:szCs w:val="24"/>
        </w:rPr>
      </w:pPr>
      <w:r w:rsidRPr="00BA7CE0">
        <w:rPr>
          <w:sz w:val="24"/>
          <w:szCs w:val="24"/>
        </w:rPr>
        <w:t>Производственная среда. Условия труда (понятие и определение). Опасные и вредные производственные факторы, их классификация.</w:t>
      </w:r>
    </w:p>
    <w:p w:rsidR="001F57ED" w:rsidRPr="00BA7CE0" w:rsidRDefault="001F57ED" w:rsidP="001F57ED">
      <w:pPr>
        <w:pStyle w:val="24"/>
        <w:rPr>
          <w:sz w:val="24"/>
          <w:szCs w:val="24"/>
        </w:rPr>
      </w:pPr>
      <w:r w:rsidRPr="00BA7CE0">
        <w:rPr>
          <w:sz w:val="24"/>
          <w:szCs w:val="24"/>
        </w:rPr>
        <w:t>Основные характеристики трудовой деятельности. Виды труда. Функциональное напряжение организма. Понятия физического и умственного труда. Формы трудовой деятельности. Степень трудовой нагрузки. Тяжесть и напряженность трудового процесса.</w:t>
      </w:r>
    </w:p>
    <w:p w:rsidR="001F57ED" w:rsidRPr="00BA7CE0" w:rsidRDefault="001F57ED" w:rsidP="001F57ED">
      <w:pPr>
        <w:pStyle w:val="24"/>
        <w:rPr>
          <w:sz w:val="24"/>
          <w:szCs w:val="24"/>
        </w:rPr>
      </w:pPr>
      <w:r w:rsidRPr="00BA7CE0">
        <w:rPr>
          <w:sz w:val="24"/>
          <w:szCs w:val="24"/>
        </w:rPr>
        <w:lastRenderedPageBreak/>
        <w:t>Оптимальные, допустимые, вредные и экстремальные условия труда. Гигиеническая классификация условий труда. Принципы обеспечения безопасности взаимодействия человека со средой обитания.</w:t>
      </w:r>
    </w:p>
    <w:p w:rsidR="001F57ED" w:rsidRPr="00BA7CE0" w:rsidRDefault="001F57ED" w:rsidP="001F57ED">
      <w:pPr>
        <w:pStyle w:val="24"/>
        <w:rPr>
          <w:sz w:val="24"/>
          <w:szCs w:val="24"/>
        </w:rPr>
      </w:pPr>
      <w:r w:rsidRPr="00BA7CE0">
        <w:rPr>
          <w:sz w:val="24"/>
          <w:szCs w:val="24"/>
        </w:rPr>
        <w:t>Физиологические процессы в организме при трудовой деятельности. Труд – как социальная и биологическая категория. Энергетическое обеспечение работы мышц. Работа в условиях «кислородного долга». Оценка энергетических трат организма.</w:t>
      </w:r>
    </w:p>
    <w:p w:rsidR="001F57ED" w:rsidRPr="00BA7CE0" w:rsidRDefault="001F57ED" w:rsidP="001F57ED">
      <w:pPr>
        <w:pStyle w:val="24"/>
        <w:rPr>
          <w:sz w:val="24"/>
          <w:szCs w:val="24"/>
        </w:rPr>
      </w:pPr>
      <w:r w:rsidRPr="00BA7CE0">
        <w:rPr>
          <w:sz w:val="24"/>
          <w:szCs w:val="24"/>
        </w:rPr>
        <w:t>Функции дыхания и кровообращения при работе. Реакции сердечно-сосудистой  и дыхательной систем при  выполнении работы разной мощности и интенсивности.</w:t>
      </w:r>
    </w:p>
    <w:p w:rsidR="001F57ED" w:rsidRPr="00BA7CE0" w:rsidRDefault="001F57ED" w:rsidP="001F57ED">
      <w:pPr>
        <w:pStyle w:val="24"/>
        <w:rPr>
          <w:sz w:val="24"/>
          <w:szCs w:val="24"/>
        </w:rPr>
      </w:pPr>
      <w:r w:rsidRPr="00BA7CE0">
        <w:rPr>
          <w:sz w:val="24"/>
          <w:szCs w:val="24"/>
        </w:rPr>
        <w:t xml:space="preserve">Биохимические сдвиги при работе, тепловой и водно-солевой обмен. Изменения состояния центральной нервной системы при работе. Утомление. Механизмы утомления при физическом и умственном труде. </w:t>
      </w:r>
    </w:p>
    <w:p w:rsidR="001F57ED" w:rsidRPr="00BA7CE0" w:rsidRDefault="001F57ED" w:rsidP="001F57ED">
      <w:pPr>
        <w:pStyle w:val="24"/>
        <w:rPr>
          <w:sz w:val="24"/>
          <w:szCs w:val="24"/>
        </w:rPr>
      </w:pPr>
      <w:r w:rsidRPr="00BA7CE0">
        <w:rPr>
          <w:sz w:val="24"/>
          <w:szCs w:val="24"/>
        </w:rPr>
        <w:t>Пути борьбы с утомлением и стимуляция работоспособности. Понятие и определение работоспособности. Общий уровень и наличное состояние ее. Динамика работоспособности. Внешние и внутренние факторы, оказывающие влияние на работоспособность и условия их проявления. Биологическая роль утомления и пути его снижения.</w:t>
      </w:r>
    </w:p>
    <w:p w:rsidR="001F57ED" w:rsidRPr="00BA7CE0" w:rsidRDefault="001F57ED" w:rsidP="001F57ED">
      <w:pPr>
        <w:pStyle w:val="24"/>
        <w:rPr>
          <w:sz w:val="24"/>
          <w:szCs w:val="24"/>
        </w:rPr>
      </w:pPr>
      <w:r w:rsidRPr="00BA7CE0">
        <w:rPr>
          <w:sz w:val="24"/>
          <w:szCs w:val="24"/>
        </w:rPr>
        <w:t>Эргономические вопросы научной организации труда. Пути приспособления работы к человеку. Эргономические требования к организации рабочего места. Пути приспособления человека к работе. Профессиональный отбор и профориентация.</w:t>
      </w:r>
    </w:p>
    <w:p w:rsidR="001F57ED" w:rsidRPr="00BA7CE0" w:rsidRDefault="001F57ED" w:rsidP="001F57ED">
      <w:pPr>
        <w:pStyle w:val="24"/>
        <w:rPr>
          <w:sz w:val="24"/>
          <w:szCs w:val="24"/>
        </w:rPr>
      </w:pPr>
      <w:r w:rsidRPr="00BA7CE0">
        <w:rPr>
          <w:sz w:val="24"/>
          <w:szCs w:val="24"/>
        </w:rPr>
        <w:t>Санитарно-гигиенические требования к условиям обучения.</w:t>
      </w:r>
    </w:p>
    <w:p w:rsidR="001F57ED" w:rsidRPr="00BA7CE0" w:rsidRDefault="001F57ED" w:rsidP="001F57ED">
      <w:pPr>
        <w:pStyle w:val="24"/>
        <w:rPr>
          <w:sz w:val="24"/>
          <w:szCs w:val="24"/>
        </w:rPr>
      </w:pPr>
      <w:r w:rsidRPr="00BA7CE0">
        <w:rPr>
          <w:sz w:val="24"/>
          <w:szCs w:val="24"/>
        </w:rPr>
        <w:t>Упражнение (тренировка) как процесс функционального совершенствования организма. Принципы тренировки. Организация рациональных режимов труда и отдыха при организации учебного процесса. Регламентирование труда подростков.</w:t>
      </w:r>
    </w:p>
    <w:p w:rsidR="001F57ED" w:rsidRPr="00BA7CE0" w:rsidRDefault="001F57ED" w:rsidP="001F57ED">
      <w:pPr>
        <w:pStyle w:val="24"/>
        <w:rPr>
          <w:sz w:val="24"/>
          <w:szCs w:val="24"/>
        </w:rPr>
      </w:pPr>
      <w:r w:rsidRPr="00BA7CE0">
        <w:rPr>
          <w:sz w:val="24"/>
          <w:szCs w:val="24"/>
        </w:rPr>
        <w:t xml:space="preserve"> Общие санитарно-технические требования к производственным помещениям и рабочим местам. Требования к размещению предприятий, объемно-планировочным и конструктивным решениям. Водоснабжение. Требования к вентиляции и кондиционированию.</w:t>
      </w:r>
    </w:p>
    <w:p w:rsidR="001F57ED" w:rsidRPr="00BA7CE0" w:rsidRDefault="001F57ED" w:rsidP="001F57ED">
      <w:pPr>
        <w:pStyle w:val="24"/>
        <w:rPr>
          <w:sz w:val="24"/>
          <w:szCs w:val="24"/>
        </w:rPr>
      </w:pPr>
      <w:r w:rsidRPr="00BA7CE0">
        <w:rPr>
          <w:sz w:val="24"/>
          <w:szCs w:val="24"/>
        </w:rPr>
        <w:t>Вентиляция производственных помещений.</w:t>
      </w:r>
      <w:r w:rsidRPr="00BA7CE0">
        <w:rPr>
          <w:color w:val="000000"/>
          <w:sz w:val="24"/>
          <w:szCs w:val="24"/>
        </w:rPr>
        <w:t xml:space="preserve"> </w:t>
      </w:r>
      <w:r w:rsidRPr="00BA7CE0">
        <w:rPr>
          <w:sz w:val="24"/>
          <w:szCs w:val="24"/>
        </w:rPr>
        <w:t xml:space="preserve">Системы обеспечения параметров микроклимата и состава воздуха: отопление, вентиляция, кондиционирование – устройство и требования к ним. </w:t>
      </w:r>
    </w:p>
    <w:p w:rsidR="001F57ED" w:rsidRPr="00BA7CE0" w:rsidRDefault="001F57ED" w:rsidP="001F57ED">
      <w:pPr>
        <w:shd w:val="clear" w:color="auto" w:fill="FFFFFF"/>
        <w:autoSpaceDE w:val="0"/>
        <w:autoSpaceDN w:val="0"/>
        <w:adjustRightInd w:val="0"/>
        <w:ind w:firstLine="720"/>
        <w:jc w:val="both"/>
        <w:rPr>
          <w:sz w:val="24"/>
          <w:szCs w:val="24"/>
        </w:rPr>
      </w:pPr>
      <w:r w:rsidRPr="00BA7CE0">
        <w:rPr>
          <w:sz w:val="24"/>
          <w:szCs w:val="24"/>
        </w:rPr>
        <w:t xml:space="preserve">Негативные факторы среды обитания. Последствия воздействия на человека травмирующих, вредных и поражающих факторов, принципы их идентификации. </w:t>
      </w:r>
    </w:p>
    <w:p w:rsidR="001F57ED" w:rsidRPr="00BA7CE0" w:rsidRDefault="001F57ED" w:rsidP="001F57ED">
      <w:pPr>
        <w:shd w:val="clear" w:color="auto" w:fill="FFFFFF"/>
        <w:autoSpaceDE w:val="0"/>
        <w:autoSpaceDN w:val="0"/>
        <w:adjustRightInd w:val="0"/>
        <w:ind w:firstLine="720"/>
        <w:jc w:val="both"/>
        <w:rPr>
          <w:sz w:val="24"/>
          <w:szCs w:val="24"/>
        </w:rPr>
      </w:pPr>
      <w:r w:rsidRPr="00BA7CE0">
        <w:rPr>
          <w:sz w:val="24"/>
          <w:szCs w:val="24"/>
        </w:rPr>
        <w:t xml:space="preserve">Метеорологические условия. Понятие производственного микроклимата. Характеристика основных параметров производственного микроклимата (температура, влажность и скорость движения воздуха, тепловое излучение). </w:t>
      </w:r>
    </w:p>
    <w:p w:rsidR="001F57ED" w:rsidRPr="00BA7CE0" w:rsidRDefault="001F57ED" w:rsidP="001F57ED">
      <w:pPr>
        <w:ind w:firstLine="720"/>
        <w:jc w:val="both"/>
        <w:rPr>
          <w:sz w:val="24"/>
          <w:szCs w:val="24"/>
        </w:rPr>
      </w:pPr>
      <w:r w:rsidRPr="00BA7CE0">
        <w:rPr>
          <w:sz w:val="24"/>
          <w:szCs w:val="24"/>
        </w:rPr>
        <w:t>Терморегуляция. Теплопродукция и теплоотдача. Пути теплоотдачи. Перегревание и переохлаждение. Влияние нагревающего и охлаждающего микроклимата на организм, особенности действия его на организм подростка. Адаптация и акклиматизация при работе в условиях нагревающего и охлаждающего микроклимата. Гигиеническое нормирование метеорологических условий на производстве. Оптимальные и допустимые параметры микроклимата. Микроклимат и функциональное напряжение организма. Предупреждение перегрева. Питьевой режим и режим питания. Особенности заболеваемости рабочих в «горячих цехах».</w:t>
      </w:r>
    </w:p>
    <w:p w:rsidR="001F57ED" w:rsidRPr="00BA7CE0" w:rsidRDefault="001F57ED" w:rsidP="001F57ED">
      <w:pPr>
        <w:ind w:firstLine="720"/>
        <w:jc w:val="both"/>
        <w:rPr>
          <w:sz w:val="24"/>
          <w:szCs w:val="24"/>
        </w:rPr>
      </w:pPr>
      <w:r w:rsidRPr="00BA7CE0">
        <w:rPr>
          <w:sz w:val="24"/>
          <w:szCs w:val="24"/>
        </w:rPr>
        <w:t>Предупреждение переохлаждения организма. Режим труда и отдыха. Индивидуальные средства защиты. Ограничение работы подростков на открытом воздухе в холодное время года. Комплексные мероприятия (технологические, санитарно-технические, организационные, медико-биологические) по обеспечению благоприятных метеорологических условий на производстве</w:t>
      </w:r>
    </w:p>
    <w:p w:rsidR="001F57ED" w:rsidRPr="00BA7CE0" w:rsidRDefault="001F57ED" w:rsidP="001F57ED">
      <w:pPr>
        <w:shd w:val="clear" w:color="auto" w:fill="FFFFFF"/>
        <w:autoSpaceDE w:val="0"/>
        <w:autoSpaceDN w:val="0"/>
        <w:adjustRightInd w:val="0"/>
        <w:ind w:firstLine="720"/>
        <w:jc w:val="both"/>
        <w:rPr>
          <w:color w:val="000000"/>
          <w:sz w:val="24"/>
          <w:szCs w:val="24"/>
        </w:rPr>
      </w:pPr>
      <w:r w:rsidRPr="00BA7CE0">
        <w:rPr>
          <w:sz w:val="24"/>
          <w:szCs w:val="24"/>
        </w:rPr>
        <w:t xml:space="preserve">Освещение помещений и рабочих мест. </w:t>
      </w:r>
      <w:r w:rsidRPr="00BA7CE0">
        <w:rPr>
          <w:color w:val="000000"/>
          <w:sz w:val="24"/>
          <w:szCs w:val="24"/>
        </w:rPr>
        <w:t xml:space="preserve">Освещение. Основные зрительные функции и их зависимость от освещения. Гигиенические требования к системам освещения. Естественное и искусственное освещение. Источники искусственного </w:t>
      </w:r>
      <w:r w:rsidRPr="00BA7CE0">
        <w:rPr>
          <w:color w:val="000000"/>
          <w:sz w:val="24"/>
          <w:szCs w:val="24"/>
        </w:rPr>
        <w:lastRenderedPageBreak/>
        <w:t>освещения. Нормирование производственного освещения. Требования к системам освещения.</w:t>
      </w:r>
    </w:p>
    <w:p w:rsidR="001F57ED" w:rsidRPr="00BA7CE0" w:rsidRDefault="001F57ED" w:rsidP="001F57ED">
      <w:pPr>
        <w:pStyle w:val="aa"/>
        <w:ind w:firstLine="720"/>
        <w:rPr>
          <w:sz w:val="24"/>
          <w:szCs w:val="24"/>
        </w:rPr>
      </w:pPr>
      <w:r w:rsidRPr="00BA7CE0">
        <w:rPr>
          <w:sz w:val="24"/>
          <w:szCs w:val="24"/>
        </w:rPr>
        <w:t>Производственный шум и вибрация. Акустические колебания. Шум. Физико-гигиеническая характеристика производственных шумов. Действие шума на организм. Особенности действия шума на подростков. Гигиеническое нормирование. Борьба с производственным шумом. Средства индивидуальной защиты. Инфразвук и ультразвук. Опасность их совместного воздействия. Гигиеническое нормирование. Профилактические мероприятия.</w:t>
      </w:r>
    </w:p>
    <w:p w:rsidR="001F57ED" w:rsidRPr="00BA7CE0" w:rsidRDefault="001F57ED" w:rsidP="001F57ED">
      <w:pPr>
        <w:pStyle w:val="24"/>
        <w:rPr>
          <w:color w:val="000000"/>
          <w:sz w:val="24"/>
          <w:szCs w:val="24"/>
        </w:rPr>
      </w:pPr>
      <w:r w:rsidRPr="00BA7CE0">
        <w:rPr>
          <w:sz w:val="24"/>
          <w:szCs w:val="24"/>
        </w:rPr>
        <w:t xml:space="preserve"> Механические колебания. Виды вибраций и их воздействие на человека. Особенности воздействия вибрации на организм подростка. Вибрационная болезнь. Нормирование вибрации. Профилактические мероприятия. </w:t>
      </w:r>
    </w:p>
    <w:p w:rsidR="001F57ED" w:rsidRPr="00BA7CE0" w:rsidRDefault="001F57ED" w:rsidP="001F57ED">
      <w:pPr>
        <w:pStyle w:val="aa"/>
        <w:ind w:firstLine="720"/>
        <w:rPr>
          <w:sz w:val="24"/>
          <w:szCs w:val="24"/>
        </w:rPr>
      </w:pPr>
      <w:r w:rsidRPr="00BA7CE0">
        <w:rPr>
          <w:sz w:val="24"/>
          <w:szCs w:val="24"/>
        </w:rPr>
        <w:t xml:space="preserve">Производственная пыль и производственные яды. Принципы обеспечения безопасности взаимодействия человека со средой обитания. Вредные вещества. Классификация, агрегатные состояния, пути их поступления в организм, распределение и превращение вредного вещества. Действие вредных веществ и чувствительность к ним. Промышленные яды. Определение понятия. Общая характеристика действия ядов. Условия, влияющие на характер и силу токсического действия. </w:t>
      </w:r>
    </w:p>
    <w:p w:rsidR="001F57ED" w:rsidRPr="00BA7CE0" w:rsidRDefault="001F57ED" w:rsidP="001F57ED">
      <w:pPr>
        <w:ind w:firstLine="720"/>
        <w:jc w:val="both"/>
        <w:rPr>
          <w:sz w:val="24"/>
          <w:szCs w:val="24"/>
        </w:rPr>
      </w:pPr>
      <w:r w:rsidRPr="00BA7CE0">
        <w:rPr>
          <w:sz w:val="24"/>
          <w:szCs w:val="24"/>
        </w:rPr>
        <w:t>Комбинированное действие ядов, влияние физических факторов среды. Предельно допустимые концентрации вредных веществ в воздухе рабочей зоны. Классификация производственных ядов. Основные производства и работы, связанные с возможностью действия промышленных ядов на организм рабочих, механизм их действия. Производственные интоксикации (острые и хронические). Общие меры борьбы с профессиональными отравлениями. Контроль состояния воздушной среды в рабочей зоне. Законодательные санитарные и лечебно-профилактические мероприятия.</w:t>
      </w:r>
    </w:p>
    <w:p w:rsidR="001F57ED" w:rsidRPr="00BA7CE0" w:rsidRDefault="001F57ED" w:rsidP="001F57ED">
      <w:pPr>
        <w:pStyle w:val="aa"/>
        <w:ind w:firstLine="720"/>
        <w:rPr>
          <w:sz w:val="24"/>
          <w:szCs w:val="24"/>
        </w:rPr>
      </w:pPr>
      <w:r w:rsidRPr="00BA7CE0">
        <w:rPr>
          <w:sz w:val="24"/>
          <w:szCs w:val="24"/>
        </w:rPr>
        <w:t>Воздействие электрического  тока на человека. Электромагнитные поля. Ионизирующие и неионизирующие излучения. Характер воздействия электрического тока на человека. Не отпускающий ток, ток фибрилляции. Влияние параметров цепи, внешних условий и состояния организма человека на исход поражения электрическим током. Напряжение прикосновения, шаговое напряжение. Классификация помещений по степени электрической опасности. Нормативные материалы, правила и стандарты по безопасной эксплуатации электрооборудования. Организационно-техническое обеспечение электробезопасности. Проектно-конструкторские мероприятия по обеспечению электробезопасности.</w:t>
      </w:r>
    </w:p>
    <w:p w:rsidR="001F57ED" w:rsidRPr="00BA7CE0" w:rsidRDefault="001F57ED" w:rsidP="001F57ED">
      <w:pPr>
        <w:ind w:firstLine="720"/>
        <w:jc w:val="both"/>
        <w:rPr>
          <w:sz w:val="24"/>
          <w:szCs w:val="24"/>
        </w:rPr>
      </w:pPr>
      <w:r w:rsidRPr="00BA7CE0">
        <w:rPr>
          <w:color w:val="000000"/>
          <w:sz w:val="24"/>
          <w:szCs w:val="24"/>
        </w:rPr>
        <w:t xml:space="preserve">Естественные и антропогенные электромагнитные поля. Электромагнитное поле радиочастот. Воздействие на человека электрических и магнитных полей промышленной частоты. Статическое электричество. Оздоровительные мероприятия. Особенности воздействия лазерного излучения. Действие ультрафиолетового излучения Защитные мероприятия. Действие инфракрасного излучения на организм человека. </w:t>
      </w:r>
    </w:p>
    <w:p w:rsidR="001F57ED" w:rsidRPr="00BA7CE0" w:rsidRDefault="001F57ED" w:rsidP="001F57ED">
      <w:pPr>
        <w:ind w:firstLine="720"/>
        <w:jc w:val="both"/>
        <w:rPr>
          <w:sz w:val="24"/>
          <w:szCs w:val="24"/>
        </w:rPr>
      </w:pPr>
      <w:r w:rsidRPr="00BA7CE0">
        <w:rPr>
          <w:sz w:val="24"/>
          <w:szCs w:val="24"/>
        </w:rPr>
        <w:t>Виды ионизирующих излучений и их влияние на живой организм и обеспечение радиационной безопасности. Единицы измерения. Поглощенная, экспозиционная и эквивалентная дозы. Регламентация облучения и принципы радиационной безопасности. Нормативные документы.</w:t>
      </w:r>
    </w:p>
    <w:p w:rsidR="001F57ED" w:rsidRPr="00BA7CE0" w:rsidRDefault="001F57ED" w:rsidP="001F57ED">
      <w:pPr>
        <w:pStyle w:val="aa"/>
        <w:ind w:firstLine="720"/>
        <w:rPr>
          <w:b/>
          <w:sz w:val="24"/>
          <w:szCs w:val="24"/>
        </w:rPr>
      </w:pPr>
      <w:r w:rsidRPr="00BA7CE0">
        <w:rPr>
          <w:b/>
          <w:sz w:val="24"/>
          <w:szCs w:val="24"/>
        </w:rPr>
        <w:t xml:space="preserve">Тема 3. Управление и правовое регулирование безопасности жизнедеятельности </w:t>
      </w:r>
    </w:p>
    <w:p w:rsidR="001F57ED" w:rsidRPr="00BA7CE0" w:rsidRDefault="001F57ED" w:rsidP="001F57ED">
      <w:pPr>
        <w:pStyle w:val="ad"/>
        <w:rPr>
          <w:color w:val="000000"/>
          <w:szCs w:val="24"/>
        </w:rPr>
      </w:pPr>
      <w:r w:rsidRPr="00BA7CE0">
        <w:rPr>
          <w:color w:val="000000"/>
          <w:szCs w:val="24"/>
        </w:rPr>
        <w:t>Законодательство по охране труда. Вопросы безопасности жизнедеятельности в подзаконных актах: законодательные акты директивных органов по охране труда. Нормативно-техническая документация: единая, межотраслевая, отраслевая, предприятий, организаций. Санитарные нормы и правила. Инструкции по охране труда. Техника безопасности. Система стандартов безопасности труда. Стандарты предприятий по безопасности труда.</w:t>
      </w:r>
    </w:p>
    <w:p w:rsidR="001F57ED" w:rsidRPr="00BA7CE0" w:rsidRDefault="001F57ED" w:rsidP="001F57ED">
      <w:pPr>
        <w:pStyle w:val="ad"/>
        <w:rPr>
          <w:color w:val="000000"/>
          <w:szCs w:val="24"/>
        </w:rPr>
      </w:pPr>
      <w:r w:rsidRPr="00BA7CE0">
        <w:rPr>
          <w:color w:val="000000"/>
          <w:szCs w:val="24"/>
        </w:rPr>
        <w:t>Система управления и организация охраны труда. Организация охраны труда и ее органы. Обеспечение охраны труда.</w:t>
      </w:r>
    </w:p>
    <w:p w:rsidR="001F57ED" w:rsidRPr="00BA7CE0" w:rsidRDefault="001F57ED" w:rsidP="001F57ED">
      <w:pPr>
        <w:pStyle w:val="ad"/>
        <w:rPr>
          <w:color w:val="000000"/>
          <w:szCs w:val="24"/>
        </w:rPr>
      </w:pPr>
      <w:r w:rsidRPr="00BA7CE0">
        <w:rPr>
          <w:color w:val="000000"/>
          <w:szCs w:val="24"/>
        </w:rPr>
        <w:lastRenderedPageBreak/>
        <w:t>Надзор и контроль над соблюдением трудового законодательства и охраной труда. Виды контроля условий труда: текущий контроль, целевые и комплексные проверки.</w:t>
      </w:r>
    </w:p>
    <w:p w:rsidR="001F57ED" w:rsidRPr="00BA7CE0" w:rsidRDefault="001F57ED" w:rsidP="001F57ED">
      <w:pPr>
        <w:pStyle w:val="ad"/>
        <w:rPr>
          <w:color w:val="000000"/>
          <w:szCs w:val="24"/>
        </w:rPr>
      </w:pPr>
      <w:r w:rsidRPr="00BA7CE0">
        <w:rPr>
          <w:color w:val="000000"/>
          <w:szCs w:val="24"/>
        </w:rPr>
        <w:t xml:space="preserve">Производственный травматизм и меры по его предупреждению. Расследование и учет несчастных случаев. Понятие производственной травмы и производственного травматизма. Обязанности и ответственность администрации при несчастном случае на производстве. Порядок расследования несчастных случаев на производстве. Анализ производственного травматизма и заболеваемости. </w:t>
      </w:r>
    </w:p>
    <w:p w:rsidR="001F57ED" w:rsidRPr="00BA7CE0" w:rsidRDefault="001F57ED" w:rsidP="001F57ED">
      <w:pPr>
        <w:pStyle w:val="ad"/>
        <w:rPr>
          <w:b/>
          <w:color w:val="000000"/>
          <w:szCs w:val="24"/>
        </w:rPr>
      </w:pPr>
      <w:r w:rsidRPr="00BA7CE0">
        <w:rPr>
          <w:szCs w:val="24"/>
        </w:rPr>
        <w:t>Ответственность работодателя за нанесение ущерба здоровью работников. Возмещение вреда потерпевшему в результате трудового увечья. Возмещение вреда в связи со смертью кормильца.</w:t>
      </w:r>
    </w:p>
    <w:p w:rsidR="001F57ED" w:rsidRPr="00BA7CE0" w:rsidRDefault="001F57ED" w:rsidP="001F57ED">
      <w:pPr>
        <w:pStyle w:val="aa"/>
        <w:ind w:firstLine="720"/>
        <w:rPr>
          <w:b/>
          <w:sz w:val="24"/>
          <w:szCs w:val="24"/>
        </w:rPr>
      </w:pPr>
      <w:r w:rsidRPr="00BA7CE0">
        <w:rPr>
          <w:b/>
          <w:sz w:val="24"/>
          <w:szCs w:val="24"/>
        </w:rPr>
        <w:t>Тема 4.</w:t>
      </w:r>
      <w:r w:rsidRPr="00BA7CE0">
        <w:rPr>
          <w:sz w:val="24"/>
          <w:szCs w:val="24"/>
        </w:rPr>
        <w:t xml:space="preserve"> </w:t>
      </w:r>
      <w:r w:rsidRPr="00BA7CE0">
        <w:rPr>
          <w:b/>
          <w:sz w:val="24"/>
          <w:szCs w:val="24"/>
        </w:rPr>
        <w:t>Безопасность жизнедеятельности в условиях чрезвычайных ситуаций (ЧС)</w:t>
      </w:r>
    </w:p>
    <w:p w:rsidR="001F57ED" w:rsidRPr="00BA7CE0" w:rsidRDefault="001F57ED" w:rsidP="001F57ED">
      <w:pPr>
        <w:ind w:firstLine="720"/>
        <w:jc w:val="both"/>
        <w:rPr>
          <w:color w:val="000000"/>
          <w:sz w:val="24"/>
          <w:szCs w:val="24"/>
        </w:rPr>
      </w:pPr>
      <w:r w:rsidRPr="00BA7CE0">
        <w:rPr>
          <w:color w:val="000000"/>
          <w:sz w:val="24"/>
          <w:szCs w:val="24"/>
        </w:rPr>
        <w:t xml:space="preserve">Единая государственная система предупреждения и ликвидации чрезвычайных ситуаций (РСЧС). Силы и средства РСЧС. Предупреждение и ликвидация ЧС. Режимы функционирования РСЧС. Роль и место гражданской обороны в решении задач РСЧС. Понятие о поражающих факторах ЧС и их классификация. ЧС экологического характера, социально-политические конфликты. Очаги поражения. Причины и стадии развития ЧС. Принципы и способы защиты населения в чрезвычайных ситуациях. Средства коллективной и индивидуальной защиты. Обеспечение безопасности жизнедеятельности в чрезвычайных ситуациях. Прогнозирование и оценка возможных последствий ЧС. Средства и методы повышения безопасности технических средств и технологических процессов; устойчивость функционирования объектов экономики и технических средств в чрезвычайных ситуациях. Ликвидация последствий  аварий, катастроф и стихийных бедствий. </w:t>
      </w:r>
    </w:p>
    <w:p w:rsidR="001F57ED" w:rsidRPr="00BA7CE0" w:rsidRDefault="001F57ED" w:rsidP="001F57ED">
      <w:pPr>
        <w:pStyle w:val="aa"/>
        <w:ind w:firstLine="720"/>
        <w:rPr>
          <w:sz w:val="24"/>
          <w:szCs w:val="24"/>
        </w:rPr>
      </w:pPr>
      <w:r w:rsidRPr="00BA7CE0">
        <w:rPr>
          <w:sz w:val="24"/>
          <w:szCs w:val="24"/>
        </w:rPr>
        <w:t>Чрезвычайные ситуации природного характера. Общие понятия о чрезвычайных ситуациях.  Классификация, причины возникновения. Стихийные бедствия: землетрясения; наводнения; обвалы, оползни, снежные лавины; сели; лесные и торфяные пожары; бури, ураганы, смерчи. Меры обеспечения безопасности.</w:t>
      </w:r>
    </w:p>
    <w:p w:rsidR="001F57ED" w:rsidRPr="00BA7CE0" w:rsidRDefault="001F57ED" w:rsidP="001F57ED">
      <w:pPr>
        <w:shd w:val="clear" w:color="auto" w:fill="FFFFFF"/>
        <w:autoSpaceDE w:val="0"/>
        <w:autoSpaceDN w:val="0"/>
        <w:adjustRightInd w:val="0"/>
        <w:ind w:firstLine="720"/>
        <w:jc w:val="both"/>
        <w:rPr>
          <w:color w:val="000000"/>
          <w:sz w:val="24"/>
          <w:szCs w:val="24"/>
        </w:rPr>
      </w:pPr>
      <w:r w:rsidRPr="00BA7CE0">
        <w:rPr>
          <w:sz w:val="24"/>
          <w:szCs w:val="24"/>
        </w:rPr>
        <w:t xml:space="preserve">Чрезвычайные ситуации техногенного характера и защита от них. </w:t>
      </w:r>
      <w:r w:rsidRPr="00BA7CE0">
        <w:rPr>
          <w:color w:val="000000"/>
          <w:sz w:val="24"/>
          <w:szCs w:val="24"/>
        </w:rPr>
        <w:t>Транспортные аварии и катастрофы. Пожары и взрывы. Чрезвычайные ситуации, связанные с выбросом химически опасных веществ. Аварии с выбросом радиоактивных веществ. Гидродинамические аварии.</w:t>
      </w:r>
    </w:p>
    <w:p w:rsidR="001F57ED" w:rsidRPr="00BA7CE0" w:rsidRDefault="001F57ED" w:rsidP="001F57ED">
      <w:pPr>
        <w:shd w:val="clear" w:color="auto" w:fill="FFFFFF"/>
        <w:autoSpaceDE w:val="0"/>
        <w:autoSpaceDN w:val="0"/>
        <w:adjustRightInd w:val="0"/>
        <w:ind w:firstLine="720"/>
        <w:jc w:val="both"/>
        <w:rPr>
          <w:b/>
          <w:sz w:val="24"/>
          <w:szCs w:val="24"/>
        </w:rPr>
      </w:pPr>
      <w:r w:rsidRPr="00BA7CE0">
        <w:rPr>
          <w:sz w:val="24"/>
          <w:szCs w:val="24"/>
        </w:rPr>
        <w:t xml:space="preserve">Чрезвычайные ситуации социального характера и защита от них. </w:t>
      </w:r>
      <w:r w:rsidRPr="00BA7CE0">
        <w:rPr>
          <w:color w:val="000000"/>
          <w:sz w:val="24"/>
          <w:szCs w:val="24"/>
        </w:rPr>
        <w:t xml:space="preserve">Массовые беспорядки. ЧС криминального характера и защита от них. Терроризм как реальная угроза безопасности в современном обществе. </w:t>
      </w:r>
    </w:p>
    <w:p w:rsidR="001F57ED" w:rsidRPr="00BA7CE0" w:rsidRDefault="001F57ED" w:rsidP="001F57ED">
      <w:pPr>
        <w:shd w:val="clear" w:color="auto" w:fill="FFFFFF"/>
        <w:autoSpaceDE w:val="0"/>
        <w:autoSpaceDN w:val="0"/>
        <w:adjustRightInd w:val="0"/>
        <w:ind w:firstLine="720"/>
        <w:jc w:val="both"/>
        <w:rPr>
          <w:b/>
          <w:sz w:val="24"/>
          <w:szCs w:val="24"/>
        </w:rPr>
      </w:pPr>
      <w:r w:rsidRPr="00BA7CE0">
        <w:rPr>
          <w:sz w:val="24"/>
          <w:szCs w:val="24"/>
        </w:rPr>
        <w:t xml:space="preserve">Экономическая безопасность социально-экономических систем: теория и практика. </w:t>
      </w:r>
      <w:r w:rsidRPr="00BA7CE0">
        <w:rPr>
          <w:color w:val="000000"/>
          <w:sz w:val="24"/>
          <w:szCs w:val="24"/>
        </w:rPr>
        <w:t>Экономическая безопасность государства. Система экономической безопасности организации (предприятия). Система обеспечения экономической безопасности личности.</w:t>
      </w:r>
    </w:p>
    <w:p w:rsidR="001F57ED" w:rsidRPr="00BA7CE0" w:rsidRDefault="001F57ED" w:rsidP="001F57ED">
      <w:pPr>
        <w:shd w:val="clear" w:color="auto" w:fill="FFFFFF"/>
        <w:autoSpaceDE w:val="0"/>
        <w:autoSpaceDN w:val="0"/>
        <w:adjustRightInd w:val="0"/>
        <w:ind w:firstLine="720"/>
        <w:jc w:val="both"/>
        <w:rPr>
          <w:b/>
          <w:sz w:val="24"/>
          <w:szCs w:val="24"/>
        </w:rPr>
      </w:pPr>
      <w:r w:rsidRPr="00BA7CE0">
        <w:rPr>
          <w:b/>
          <w:sz w:val="24"/>
          <w:szCs w:val="24"/>
        </w:rPr>
        <w:t>Тема 5. Оказание первой медицинской помощи  при различных  травмах</w:t>
      </w:r>
    </w:p>
    <w:p w:rsidR="001F57ED" w:rsidRPr="00BA7CE0" w:rsidRDefault="001F57ED" w:rsidP="001F57ED">
      <w:pPr>
        <w:ind w:firstLine="720"/>
        <w:jc w:val="both"/>
        <w:rPr>
          <w:sz w:val="24"/>
          <w:szCs w:val="24"/>
        </w:rPr>
      </w:pPr>
      <w:r w:rsidRPr="00BA7CE0">
        <w:rPr>
          <w:color w:val="000000"/>
          <w:sz w:val="24"/>
          <w:szCs w:val="24"/>
        </w:rPr>
        <w:t xml:space="preserve">Помощь при автодорожных происшествиях. </w:t>
      </w:r>
      <w:r w:rsidRPr="00BA7CE0">
        <w:rPr>
          <w:sz w:val="24"/>
          <w:szCs w:val="24"/>
        </w:rPr>
        <w:t>Оказание помощи пострадавшему, находящемуся  в состоянии комы. Причины смерти при автодорожных происшествиях. Наиболее частые виды повреждений. Причины гибели пострадавших в первые минуты оказания помощи. Характерные тактические ошибки во время оказания первой помощи на месте происшествия, приводящие к смерти пострадавших. Черепно-мозговая травма и коматозное состояние. Признаки комы. Признаки отека головного мозга. Признаки стридорозного дыхания. Тактика оказания помощи при сочетанных повреждениях. Правила переноса пострадавшего с земли на носилки и транспортировки пострадавшего в коматозном состоянии.</w:t>
      </w:r>
    </w:p>
    <w:p w:rsidR="001F57ED" w:rsidRPr="00BA7CE0" w:rsidRDefault="001F57ED" w:rsidP="001F57ED">
      <w:pPr>
        <w:ind w:firstLine="720"/>
        <w:jc w:val="both"/>
        <w:rPr>
          <w:color w:val="000000"/>
          <w:sz w:val="24"/>
          <w:szCs w:val="24"/>
        </w:rPr>
      </w:pPr>
      <w:r w:rsidRPr="00BA7CE0">
        <w:rPr>
          <w:color w:val="000000"/>
          <w:sz w:val="24"/>
          <w:szCs w:val="24"/>
        </w:rPr>
        <w:t>Оказание первой помощи при поражении электрическим током или молнией.</w:t>
      </w:r>
    </w:p>
    <w:p w:rsidR="001F57ED" w:rsidRPr="00BA7CE0" w:rsidRDefault="001F57ED" w:rsidP="001F57ED">
      <w:pPr>
        <w:ind w:firstLine="720"/>
        <w:jc w:val="both"/>
        <w:rPr>
          <w:color w:val="000000"/>
          <w:sz w:val="24"/>
          <w:szCs w:val="24"/>
        </w:rPr>
      </w:pPr>
      <w:r w:rsidRPr="00BA7CE0">
        <w:rPr>
          <w:color w:val="000000"/>
          <w:sz w:val="24"/>
          <w:szCs w:val="24"/>
        </w:rPr>
        <w:t xml:space="preserve">Пути прохождения электрического тока по телу человека. Причины смерти и характерные повреждения при поражении высоковольтным электричеством и молнией, при поражении «бытовым электричеством». Причины внезапной остановки сердца. </w:t>
      </w:r>
      <w:r w:rsidRPr="00BA7CE0">
        <w:rPr>
          <w:color w:val="000000"/>
          <w:sz w:val="24"/>
          <w:szCs w:val="24"/>
        </w:rPr>
        <w:lastRenderedPageBreak/>
        <w:t xml:space="preserve">Анатомо-физиологические особенности работы сердца, понятие о водителе ритма и фазах сердечного цикла. Понятие о запретных зонах в фазах сокращения сердца. Фибрилляции желудочков сердца. Принципы дефибрилляции и работы дефибриллятора. </w:t>
      </w:r>
    </w:p>
    <w:p w:rsidR="001F57ED" w:rsidRPr="00BA7CE0" w:rsidRDefault="001F57ED" w:rsidP="001F57ED">
      <w:pPr>
        <w:ind w:firstLine="720"/>
        <w:jc w:val="both"/>
        <w:rPr>
          <w:color w:val="000000"/>
          <w:sz w:val="24"/>
          <w:szCs w:val="24"/>
        </w:rPr>
      </w:pPr>
      <w:r w:rsidRPr="00BA7CE0">
        <w:rPr>
          <w:color w:val="000000"/>
          <w:sz w:val="24"/>
          <w:szCs w:val="24"/>
        </w:rPr>
        <w:t>Особенности оказания неотложной помощи при электротравме. Признаки развивающегося отека мозга.</w:t>
      </w:r>
    </w:p>
    <w:p w:rsidR="001F57ED" w:rsidRPr="00BA7CE0" w:rsidRDefault="001F57ED" w:rsidP="001F57ED">
      <w:pPr>
        <w:ind w:firstLine="720"/>
        <w:jc w:val="both"/>
        <w:rPr>
          <w:color w:val="000000"/>
          <w:sz w:val="24"/>
          <w:szCs w:val="24"/>
        </w:rPr>
      </w:pPr>
      <w:r w:rsidRPr="00BA7CE0">
        <w:rPr>
          <w:color w:val="000000"/>
          <w:sz w:val="24"/>
          <w:szCs w:val="24"/>
        </w:rPr>
        <w:t>Оказание помощи при утоплении.</w:t>
      </w:r>
    </w:p>
    <w:p w:rsidR="001F57ED" w:rsidRPr="00BA7CE0" w:rsidRDefault="001F57ED" w:rsidP="001F57ED">
      <w:pPr>
        <w:ind w:firstLine="720"/>
        <w:jc w:val="both"/>
        <w:rPr>
          <w:color w:val="000000"/>
          <w:sz w:val="24"/>
          <w:szCs w:val="24"/>
        </w:rPr>
      </w:pPr>
      <w:r w:rsidRPr="00BA7CE0">
        <w:rPr>
          <w:color w:val="000000"/>
          <w:sz w:val="24"/>
          <w:szCs w:val="24"/>
        </w:rPr>
        <w:t>Первая помощь при истинном (синем) утоплении. Причины и признаки истинного утопления. Механизм утопления. Причины смерти в первые минуты после спасения. Причины смерти через несколько дней после спасения (гемолиз эритроцитов и острая почечная недостаточность, повторная остановка сердца, отеки мозга и легких). Признаки отека легких и механизм развития отека. Особенности реанимации при утоплении. Профилактика осложнений утопления, принципы купирования отека легких. Правила госпитализации пострадавших.</w:t>
      </w:r>
    </w:p>
    <w:p w:rsidR="001F57ED" w:rsidRPr="00BA7CE0" w:rsidRDefault="001F57ED" w:rsidP="001F57ED">
      <w:pPr>
        <w:ind w:firstLine="720"/>
        <w:jc w:val="both"/>
        <w:rPr>
          <w:color w:val="000000"/>
          <w:sz w:val="24"/>
          <w:szCs w:val="24"/>
        </w:rPr>
      </w:pPr>
      <w:r w:rsidRPr="00BA7CE0">
        <w:rPr>
          <w:color w:val="000000"/>
          <w:sz w:val="24"/>
          <w:szCs w:val="24"/>
        </w:rPr>
        <w:t xml:space="preserve"> Утопление в холодной воде (бледное утопление). Наиболее частые случаи бледного утопления и причины смерти при утоплении в холодной или сильно хлорированной воде. Правила безопасного приближения к полынье. Тактика и особенности оказания первой помощи пострадавшему при утоплении в холодной воде.</w:t>
      </w:r>
    </w:p>
    <w:p w:rsidR="001F57ED" w:rsidRPr="00BA7CE0" w:rsidRDefault="001F57ED" w:rsidP="001F57ED">
      <w:pPr>
        <w:ind w:firstLine="720"/>
        <w:jc w:val="both"/>
        <w:rPr>
          <w:color w:val="000000"/>
          <w:sz w:val="24"/>
          <w:szCs w:val="24"/>
        </w:rPr>
      </w:pPr>
      <w:r w:rsidRPr="00BA7CE0">
        <w:rPr>
          <w:color w:val="000000"/>
          <w:sz w:val="24"/>
          <w:szCs w:val="24"/>
        </w:rPr>
        <w:t>Оказание помощи при попадании инородных тел в верхние дыхательные пути. Причины попадания в гортань и трахею инородных тел и стадии асфиксии. Причины смерти при попадании инородного тела в верхние дыхательные пути (механическая асфиксия, травматический отек, спазм голосовых связок, отек головного мозга). Признаки синей асфиксии. Бледная асфиксия. Особенности экстренной помощи в зависимости от вида инородных тел.</w:t>
      </w:r>
    </w:p>
    <w:p w:rsidR="001F57ED" w:rsidRPr="00BA7CE0" w:rsidRDefault="001F57ED" w:rsidP="001F57ED">
      <w:pPr>
        <w:ind w:firstLine="720"/>
        <w:jc w:val="both"/>
        <w:rPr>
          <w:color w:val="000000"/>
          <w:sz w:val="24"/>
          <w:szCs w:val="24"/>
        </w:rPr>
      </w:pPr>
      <w:r w:rsidRPr="00BA7CE0">
        <w:rPr>
          <w:color w:val="000000"/>
          <w:sz w:val="24"/>
          <w:szCs w:val="24"/>
        </w:rPr>
        <w:t>Оказание помощи при внезапной потере сознания. Обморок и коллапс. Причины возникновения и виды обмороков. Механизм развития обморока. Причины уменьшения объема циркулирующей крови (кровотечение, обезвоживание, воздействие токсинов).</w:t>
      </w:r>
    </w:p>
    <w:p w:rsidR="001F57ED" w:rsidRPr="00BA7CE0" w:rsidRDefault="001F57ED" w:rsidP="001F57ED">
      <w:pPr>
        <w:ind w:firstLine="720"/>
        <w:jc w:val="both"/>
        <w:rPr>
          <w:color w:val="000000"/>
          <w:sz w:val="24"/>
          <w:szCs w:val="24"/>
        </w:rPr>
      </w:pPr>
      <w:r w:rsidRPr="00BA7CE0">
        <w:rPr>
          <w:color w:val="000000"/>
          <w:sz w:val="24"/>
          <w:szCs w:val="24"/>
        </w:rPr>
        <w:t>Способы оказания первой помощи. Правила оказания первой помощи. Признаки внутреннего кровотечения. Правила оказания помощи при подозрении на внутреннее кровотечение.</w:t>
      </w:r>
    </w:p>
    <w:p w:rsidR="001F57ED" w:rsidRPr="00BA7CE0" w:rsidRDefault="001F57ED" w:rsidP="001F57ED">
      <w:pPr>
        <w:ind w:firstLine="720"/>
        <w:jc w:val="both"/>
        <w:rPr>
          <w:color w:val="000000"/>
          <w:sz w:val="24"/>
          <w:szCs w:val="24"/>
        </w:rPr>
      </w:pPr>
      <w:r w:rsidRPr="00BA7CE0">
        <w:rPr>
          <w:b/>
          <w:color w:val="000000"/>
          <w:sz w:val="24"/>
          <w:szCs w:val="24"/>
        </w:rPr>
        <w:t xml:space="preserve"> </w:t>
      </w:r>
      <w:r w:rsidRPr="00BA7CE0">
        <w:rPr>
          <w:color w:val="000000"/>
          <w:sz w:val="24"/>
          <w:szCs w:val="24"/>
        </w:rPr>
        <w:t xml:space="preserve">Оказание помощи при травматическом шоке. Причины возникновения и особенности развития шока. Механизм развития и нарушения микроциркуляции. О централизации кровообращения. Признаки  начальной стадии развития шока и фазы развития. Признаки стадии торможения. Причины смерти при шоке. </w:t>
      </w:r>
    </w:p>
    <w:p w:rsidR="001F57ED" w:rsidRPr="00BA7CE0" w:rsidRDefault="001F57ED" w:rsidP="001F57ED">
      <w:pPr>
        <w:ind w:firstLine="720"/>
        <w:jc w:val="both"/>
        <w:rPr>
          <w:color w:val="000000"/>
          <w:sz w:val="24"/>
          <w:szCs w:val="24"/>
        </w:rPr>
      </w:pPr>
      <w:r w:rsidRPr="00BA7CE0">
        <w:rPr>
          <w:color w:val="000000"/>
          <w:sz w:val="24"/>
          <w:szCs w:val="24"/>
        </w:rPr>
        <w:t>Способы обезболивания и оказание первой помощи. Принципы оказания неотложной помощи. Тактика наблюдения за пострадавшим в состоянии шока при перевозке санитарным и случайным транспортом.</w:t>
      </w:r>
    </w:p>
    <w:p w:rsidR="001F57ED" w:rsidRPr="00BA7CE0" w:rsidRDefault="001F57ED" w:rsidP="001F57ED">
      <w:pPr>
        <w:ind w:firstLine="720"/>
        <w:jc w:val="both"/>
        <w:rPr>
          <w:color w:val="000000"/>
          <w:sz w:val="24"/>
          <w:szCs w:val="24"/>
        </w:rPr>
      </w:pPr>
      <w:r w:rsidRPr="00BA7CE0">
        <w:rPr>
          <w:color w:val="000000"/>
          <w:sz w:val="24"/>
          <w:szCs w:val="24"/>
        </w:rPr>
        <w:t>Оказание помощи пострадавшим с обширными ожогами. Факторы, определяющие тяжесть поражения. Признаки различных степеней ожога. Правила определения площади ожога («правило девятки», «правило ладони»). Ожоговый шок и ожоговая болезнь.  Причины смерти при массивных ожогах. Тактика оказания первой помощи. Правила обработки ожоговой поверхности кожи в зависимости от степени ожога.</w:t>
      </w:r>
    </w:p>
    <w:p w:rsidR="001F57ED" w:rsidRPr="00BA7CE0" w:rsidRDefault="001F57ED" w:rsidP="001F57ED">
      <w:pPr>
        <w:ind w:firstLine="720"/>
        <w:jc w:val="both"/>
        <w:rPr>
          <w:sz w:val="24"/>
          <w:szCs w:val="24"/>
        </w:rPr>
      </w:pPr>
      <w:r w:rsidRPr="00BA7CE0">
        <w:rPr>
          <w:color w:val="000000"/>
          <w:sz w:val="24"/>
          <w:szCs w:val="24"/>
        </w:rPr>
        <w:t xml:space="preserve">Оказание помощи пострадавшим при извлечении из-под обломков и завалов зданий и техники. </w:t>
      </w:r>
      <w:r w:rsidRPr="00BA7CE0">
        <w:rPr>
          <w:sz w:val="24"/>
          <w:szCs w:val="24"/>
        </w:rPr>
        <w:t>Синдром длительного сдавливания, признаки и механизм развития. Причины смерти (токсический удар, обезвоживание организма, самоотравление, острая почечная недостаточность). Правила извлечения пострадавшего из завалов и оказание помощи на месте происшествия (наложение защитного жгута на придавленную конечность, обезболивание, накладывание шины и др.).</w:t>
      </w:r>
    </w:p>
    <w:p w:rsidR="001F57ED" w:rsidRPr="00BA7CE0" w:rsidRDefault="001F57ED" w:rsidP="001F57ED">
      <w:pPr>
        <w:tabs>
          <w:tab w:val="left" w:pos="1080"/>
        </w:tabs>
        <w:ind w:firstLine="709"/>
        <w:jc w:val="both"/>
        <w:rPr>
          <w:b/>
          <w:sz w:val="24"/>
          <w:szCs w:val="24"/>
        </w:rPr>
      </w:pPr>
    </w:p>
    <w:p w:rsidR="001F57ED" w:rsidRPr="00BA7CE0" w:rsidRDefault="001F57ED" w:rsidP="001F57ED">
      <w:pPr>
        <w:tabs>
          <w:tab w:val="left" w:pos="1080"/>
        </w:tabs>
        <w:ind w:firstLine="709"/>
        <w:jc w:val="both"/>
        <w:rPr>
          <w:b/>
          <w:sz w:val="24"/>
          <w:szCs w:val="24"/>
        </w:rPr>
      </w:pPr>
      <w:r w:rsidRPr="00BA7CE0">
        <w:rPr>
          <w:b/>
          <w:sz w:val="24"/>
          <w:szCs w:val="24"/>
        </w:rPr>
        <w:t>5. Образовательные технологии</w:t>
      </w:r>
    </w:p>
    <w:p w:rsidR="001F57ED" w:rsidRPr="00BA7CE0" w:rsidRDefault="001F57ED" w:rsidP="001F57ED">
      <w:pPr>
        <w:tabs>
          <w:tab w:val="left" w:pos="1080"/>
        </w:tabs>
        <w:ind w:firstLine="709"/>
        <w:jc w:val="both"/>
        <w:rPr>
          <w:sz w:val="24"/>
          <w:szCs w:val="24"/>
        </w:rPr>
      </w:pPr>
      <w:r w:rsidRPr="00BA7CE0">
        <w:rPr>
          <w:sz w:val="24"/>
          <w:szCs w:val="24"/>
        </w:rPr>
        <w:t>Рекомендуемые образовательные технологии: лекция, лекция-дискуссия, лекция с проблемным изложением, лекция-консультация,  самостоятельная работа студентов, реферирование, практические занятия.</w:t>
      </w:r>
    </w:p>
    <w:p w:rsidR="001F57ED" w:rsidRPr="00BA7CE0" w:rsidRDefault="001F57ED" w:rsidP="001F57ED">
      <w:pPr>
        <w:tabs>
          <w:tab w:val="left" w:pos="1080"/>
        </w:tabs>
        <w:ind w:firstLine="709"/>
        <w:jc w:val="both"/>
        <w:rPr>
          <w:sz w:val="24"/>
          <w:szCs w:val="24"/>
        </w:rPr>
      </w:pPr>
      <w:r w:rsidRPr="00BA7CE0">
        <w:rPr>
          <w:sz w:val="24"/>
          <w:szCs w:val="24"/>
        </w:rPr>
        <w:lastRenderedPageBreak/>
        <w:t xml:space="preserve"> </w:t>
      </w:r>
    </w:p>
    <w:p w:rsidR="001F57ED" w:rsidRPr="00BA7CE0" w:rsidRDefault="001F57ED" w:rsidP="001F57ED">
      <w:pPr>
        <w:tabs>
          <w:tab w:val="left" w:pos="1080"/>
        </w:tabs>
        <w:ind w:firstLine="709"/>
        <w:jc w:val="both"/>
        <w:rPr>
          <w:b/>
          <w:sz w:val="24"/>
          <w:szCs w:val="24"/>
        </w:rPr>
      </w:pPr>
      <w:r w:rsidRPr="00BA7CE0">
        <w:rPr>
          <w:b/>
          <w:sz w:val="24"/>
          <w:szCs w:val="24"/>
        </w:rPr>
        <w:t>6.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autoSpaceDE w:val="0"/>
        <w:autoSpaceDN w:val="0"/>
        <w:adjustRightInd w:val="0"/>
        <w:ind w:firstLine="720"/>
        <w:jc w:val="both"/>
        <w:rPr>
          <w:sz w:val="24"/>
          <w:szCs w:val="24"/>
        </w:rPr>
      </w:pPr>
      <w:r w:rsidRPr="00BA7CE0">
        <w:rPr>
          <w:sz w:val="24"/>
          <w:szCs w:val="24"/>
        </w:rPr>
        <w:t xml:space="preserve">Учебно-методическое обеспечение самостоятельной работы студентов включает в себя: вопросы для самоконтроля, дидактические тесты;  перечень вопросов для подготовки к зачету. </w:t>
      </w:r>
    </w:p>
    <w:p w:rsidR="001F57ED" w:rsidRPr="00BA7CE0" w:rsidRDefault="001F57ED" w:rsidP="001F57ED">
      <w:pPr>
        <w:tabs>
          <w:tab w:val="left" w:pos="1080"/>
        </w:tabs>
        <w:ind w:firstLine="709"/>
        <w:jc w:val="both"/>
        <w:rPr>
          <w:sz w:val="24"/>
          <w:szCs w:val="24"/>
        </w:rPr>
      </w:pPr>
      <w:r w:rsidRPr="00BA7CE0">
        <w:rPr>
          <w:sz w:val="24"/>
          <w:szCs w:val="24"/>
        </w:rPr>
        <w:t>Разнообразные оценочные средства направлены на выявление качества усвоенных знаний в соответствии с формируемыми компетенциями студентов.</w:t>
      </w:r>
    </w:p>
    <w:p w:rsidR="001F57ED" w:rsidRPr="00BA7CE0" w:rsidRDefault="001F57ED" w:rsidP="001F57ED">
      <w:pPr>
        <w:tabs>
          <w:tab w:val="left" w:pos="1080"/>
        </w:tabs>
        <w:ind w:firstLine="709"/>
        <w:jc w:val="both"/>
        <w:rPr>
          <w:b/>
          <w:sz w:val="24"/>
          <w:szCs w:val="24"/>
        </w:rPr>
      </w:pPr>
      <w:r w:rsidRPr="00BA7CE0">
        <w:rPr>
          <w:b/>
          <w:sz w:val="24"/>
          <w:szCs w:val="24"/>
        </w:rPr>
        <w:t>6.1. Вопросы для подготовки к зачету</w:t>
      </w:r>
    </w:p>
    <w:p w:rsidR="001F57ED" w:rsidRPr="00BA7CE0" w:rsidRDefault="001F57ED" w:rsidP="001F57ED">
      <w:pPr>
        <w:pStyle w:val="22"/>
        <w:tabs>
          <w:tab w:val="left" w:pos="1080"/>
          <w:tab w:val="left" w:pos="1260"/>
        </w:tabs>
        <w:ind w:firstLine="709"/>
        <w:rPr>
          <w:szCs w:val="24"/>
        </w:rPr>
      </w:pPr>
      <w:r w:rsidRPr="00BA7CE0">
        <w:rPr>
          <w:szCs w:val="24"/>
        </w:rPr>
        <w:t>1. БЖД как наука. Цели, задачи, предмет изучения. Актуальность проблем БЖД.</w:t>
      </w:r>
    </w:p>
    <w:p w:rsidR="001F57ED" w:rsidRPr="00BA7CE0" w:rsidRDefault="001F57ED" w:rsidP="001F57ED">
      <w:pPr>
        <w:pStyle w:val="22"/>
        <w:tabs>
          <w:tab w:val="left" w:pos="1080"/>
          <w:tab w:val="left" w:pos="1260"/>
        </w:tabs>
        <w:ind w:firstLine="709"/>
        <w:rPr>
          <w:szCs w:val="24"/>
        </w:rPr>
      </w:pPr>
      <w:r w:rsidRPr="00BA7CE0">
        <w:rPr>
          <w:szCs w:val="24"/>
        </w:rPr>
        <w:t>2. Роль науки и образования в обеспечении БЖД.</w:t>
      </w:r>
    </w:p>
    <w:p w:rsidR="001F57ED" w:rsidRPr="00BA7CE0" w:rsidRDefault="001F57ED" w:rsidP="001F57ED">
      <w:pPr>
        <w:pStyle w:val="22"/>
        <w:tabs>
          <w:tab w:val="left" w:pos="1080"/>
          <w:tab w:val="left" w:pos="1260"/>
        </w:tabs>
        <w:ind w:firstLine="709"/>
        <w:rPr>
          <w:szCs w:val="24"/>
        </w:rPr>
      </w:pPr>
      <w:r w:rsidRPr="00BA7CE0">
        <w:rPr>
          <w:szCs w:val="24"/>
        </w:rPr>
        <w:t>3. Значение курса БЖД в подготовке специалистов.</w:t>
      </w:r>
    </w:p>
    <w:p w:rsidR="001F57ED" w:rsidRPr="00BA7CE0" w:rsidRDefault="001F57ED" w:rsidP="001F57ED">
      <w:pPr>
        <w:pStyle w:val="22"/>
        <w:tabs>
          <w:tab w:val="left" w:pos="1080"/>
          <w:tab w:val="left" w:pos="1260"/>
        </w:tabs>
        <w:ind w:firstLine="709"/>
        <w:rPr>
          <w:szCs w:val="24"/>
        </w:rPr>
      </w:pPr>
      <w:r w:rsidRPr="00BA7CE0">
        <w:rPr>
          <w:szCs w:val="24"/>
        </w:rPr>
        <w:t>4. Понятие «чрезвычайная ситуация».</w:t>
      </w:r>
    </w:p>
    <w:p w:rsidR="001F57ED" w:rsidRPr="00BA7CE0" w:rsidRDefault="001F57ED" w:rsidP="001F57ED">
      <w:pPr>
        <w:pStyle w:val="22"/>
        <w:tabs>
          <w:tab w:val="left" w:pos="1080"/>
          <w:tab w:val="left" w:pos="1260"/>
        </w:tabs>
        <w:ind w:firstLine="709"/>
        <w:rPr>
          <w:szCs w:val="24"/>
        </w:rPr>
      </w:pPr>
      <w:r w:rsidRPr="00BA7CE0">
        <w:rPr>
          <w:szCs w:val="24"/>
        </w:rPr>
        <w:t>5. Отличительные  черты понятий «опасная ситуация» и «экстремальная ситуация».</w:t>
      </w:r>
    </w:p>
    <w:p w:rsidR="001F57ED" w:rsidRPr="00BA7CE0" w:rsidRDefault="001F57ED" w:rsidP="001F57ED">
      <w:pPr>
        <w:pStyle w:val="22"/>
        <w:tabs>
          <w:tab w:val="left" w:pos="1080"/>
          <w:tab w:val="left" w:pos="1260"/>
        </w:tabs>
        <w:ind w:firstLine="709"/>
        <w:rPr>
          <w:szCs w:val="24"/>
        </w:rPr>
      </w:pPr>
      <w:r w:rsidRPr="00BA7CE0">
        <w:rPr>
          <w:szCs w:val="24"/>
        </w:rPr>
        <w:t>6. Различие терминов «авария», «катастрофа» и «стихийное бедствие».</w:t>
      </w:r>
    </w:p>
    <w:p w:rsidR="001F57ED" w:rsidRPr="00BA7CE0" w:rsidRDefault="001F57ED" w:rsidP="001F57ED">
      <w:pPr>
        <w:pStyle w:val="22"/>
        <w:tabs>
          <w:tab w:val="left" w:pos="1080"/>
          <w:tab w:val="left" w:pos="1260"/>
        </w:tabs>
        <w:ind w:firstLine="709"/>
        <w:rPr>
          <w:szCs w:val="24"/>
        </w:rPr>
      </w:pPr>
      <w:r w:rsidRPr="00BA7CE0">
        <w:rPr>
          <w:szCs w:val="24"/>
        </w:rPr>
        <w:t>7. Основные признаки ЧС.</w:t>
      </w:r>
    </w:p>
    <w:p w:rsidR="001F57ED" w:rsidRPr="00BA7CE0" w:rsidRDefault="001F57ED" w:rsidP="001F57ED">
      <w:pPr>
        <w:pStyle w:val="22"/>
        <w:tabs>
          <w:tab w:val="left" w:pos="1080"/>
          <w:tab w:val="left" w:pos="1260"/>
        </w:tabs>
        <w:ind w:firstLine="709"/>
        <w:rPr>
          <w:szCs w:val="24"/>
        </w:rPr>
      </w:pPr>
      <w:r w:rsidRPr="00BA7CE0">
        <w:rPr>
          <w:szCs w:val="24"/>
        </w:rPr>
        <w:t>8. Классификация чрезвычайных ситуаций.</w:t>
      </w:r>
    </w:p>
    <w:p w:rsidR="001F57ED" w:rsidRPr="00BA7CE0" w:rsidRDefault="001F57ED" w:rsidP="001F57ED">
      <w:pPr>
        <w:pStyle w:val="22"/>
        <w:tabs>
          <w:tab w:val="left" w:pos="1080"/>
          <w:tab w:val="left" w:pos="1260"/>
        </w:tabs>
        <w:ind w:firstLine="709"/>
        <w:rPr>
          <w:szCs w:val="24"/>
        </w:rPr>
      </w:pPr>
      <w:r w:rsidRPr="00BA7CE0">
        <w:rPr>
          <w:szCs w:val="24"/>
        </w:rPr>
        <w:t>9. Причины и профилактика ЧС. Понятие риска для жизни.</w:t>
      </w:r>
    </w:p>
    <w:p w:rsidR="001F57ED" w:rsidRPr="00BA7CE0" w:rsidRDefault="001F57ED" w:rsidP="001F57ED">
      <w:pPr>
        <w:pStyle w:val="22"/>
        <w:tabs>
          <w:tab w:val="left" w:pos="1080"/>
          <w:tab w:val="left" w:pos="1260"/>
        </w:tabs>
        <w:ind w:firstLine="709"/>
        <w:rPr>
          <w:szCs w:val="24"/>
        </w:rPr>
      </w:pPr>
      <w:r w:rsidRPr="00BA7CE0">
        <w:rPr>
          <w:szCs w:val="24"/>
        </w:rPr>
        <w:t>10. Основные группы ЧС природного характера.</w:t>
      </w:r>
    </w:p>
    <w:p w:rsidR="001F57ED" w:rsidRPr="00BA7CE0" w:rsidRDefault="001F57ED" w:rsidP="001F57ED">
      <w:pPr>
        <w:pStyle w:val="22"/>
        <w:tabs>
          <w:tab w:val="left" w:pos="1080"/>
          <w:tab w:val="left" w:pos="1260"/>
        </w:tabs>
        <w:ind w:firstLine="709"/>
        <w:rPr>
          <w:szCs w:val="24"/>
        </w:rPr>
      </w:pPr>
      <w:r w:rsidRPr="00BA7CE0">
        <w:rPr>
          <w:szCs w:val="24"/>
        </w:rPr>
        <w:t>11. Общие закономерности природных ЧС.</w:t>
      </w:r>
    </w:p>
    <w:p w:rsidR="001F57ED" w:rsidRPr="00BA7CE0" w:rsidRDefault="001F57ED" w:rsidP="001F57ED">
      <w:pPr>
        <w:pStyle w:val="22"/>
        <w:tabs>
          <w:tab w:val="left" w:pos="1080"/>
          <w:tab w:val="left" w:pos="1260"/>
        </w:tabs>
        <w:ind w:firstLine="709"/>
        <w:rPr>
          <w:szCs w:val="24"/>
        </w:rPr>
      </w:pPr>
      <w:r w:rsidRPr="00BA7CE0">
        <w:rPr>
          <w:szCs w:val="24"/>
        </w:rPr>
        <w:t>12. Основные группы антисейсмических мероприятий.</w:t>
      </w:r>
    </w:p>
    <w:p w:rsidR="001F57ED" w:rsidRPr="00BA7CE0" w:rsidRDefault="001F57ED" w:rsidP="001F57ED">
      <w:pPr>
        <w:pStyle w:val="22"/>
        <w:tabs>
          <w:tab w:val="left" w:pos="1080"/>
          <w:tab w:val="left" w:pos="1260"/>
        </w:tabs>
        <w:ind w:firstLine="709"/>
        <w:rPr>
          <w:szCs w:val="24"/>
        </w:rPr>
      </w:pPr>
      <w:r w:rsidRPr="00BA7CE0">
        <w:rPr>
          <w:szCs w:val="24"/>
        </w:rPr>
        <w:t>13. Противолавинные профилактические мероприятия.</w:t>
      </w:r>
    </w:p>
    <w:p w:rsidR="001F57ED" w:rsidRPr="00BA7CE0" w:rsidRDefault="001F57ED" w:rsidP="001F57ED">
      <w:pPr>
        <w:pStyle w:val="22"/>
        <w:tabs>
          <w:tab w:val="left" w:pos="1080"/>
          <w:tab w:val="left" w:pos="1260"/>
        </w:tabs>
        <w:ind w:firstLine="709"/>
        <w:rPr>
          <w:szCs w:val="24"/>
        </w:rPr>
      </w:pPr>
      <w:r w:rsidRPr="00BA7CE0">
        <w:rPr>
          <w:szCs w:val="24"/>
        </w:rPr>
        <w:t>14. Факторы вызывающие оползни и сели.</w:t>
      </w:r>
    </w:p>
    <w:p w:rsidR="001F57ED" w:rsidRPr="00BA7CE0" w:rsidRDefault="001F57ED" w:rsidP="001F57ED">
      <w:pPr>
        <w:pStyle w:val="22"/>
        <w:tabs>
          <w:tab w:val="left" w:pos="1080"/>
          <w:tab w:val="left" w:pos="1260"/>
        </w:tabs>
        <w:ind w:firstLine="709"/>
        <w:rPr>
          <w:szCs w:val="24"/>
        </w:rPr>
      </w:pPr>
      <w:r w:rsidRPr="00BA7CE0">
        <w:rPr>
          <w:szCs w:val="24"/>
        </w:rPr>
        <w:t>15. Основные группы ЧС гидрологического характера.</w:t>
      </w:r>
    </w:p>
    <w:p w:rsidR="001F57ED" w:rsidRPr="00BA7CE0" w:rsidRDefault="001F57ED" w:rsidP="001F57ED">
      <w:pPr>
        <w:pStyle w:val="22"/>
        <w:tabs>
          <w:tab w:val="left" w:pos="1080"/>
          <w:tab w:val="left" w:pos="1260"/>
        </w:tabs>
        <w:ind w:firstLine="709"/>
        <w:rPr>
          <w:szCs w:val="24"/>
        </w:rPr>
      </w:pPr>
      <w:r w:rsidRPr="00BA7CE0">
        <w:rPr>
          <w:szCs w:val="24"/>
        </w:rPr>
        <w:t>16. Основные ЧС метеорологического характера.</w:t>
      </w:r>
    </w:p>
    <w:p w:rsidR="001F57ED" w:rsidRPr="00BA7CE0" w:rsidRDefault="001F57ED" w:rsidP="001F57ED">
      <w:pPr>
        <w:pStyle w:val="22"/>
        <w:tabs>
          <w:tab w:val="left" w:pos="1080"/>
          <w:tab w:val="left" w:pos="1260"/>
        </w:tabs>
        <w:ind w:firstLine="709"/>
        <w:rPr>
          <w:szCs w:val="24"/>
        </w:rPr>
      </w:pPr>
      <w:r w:rsidRPr="00BA7CE0">
        <w:rPr>
          <w:szCs w:val="24"/>
        </w:rPr>
        <w:t>17. Признаки, по которым классифицируются природные пожары.</w:t>
      </w:r>
    </w:p>
    <w:p w:rsidR="001F57ED" w:rsidRPr="00BA7CE0" w:rsidRDefault="001F57ED" w:rsidP="001F57ED">
      <w:pPr>
        <w:pStyle w:val="22"/>
        <w:tabs>
          <w:tab w:val="left" w:pos="1080"/>
          <w:tab w:val="left" w:pos="1260"/>
        </w:tabs>
        <w:ind w:firstLine="709"/>
        <w:rPr>
          <w:szCs w:val="24"/>
        </w:rPr>
      </w:pPr>
      <w:r w:rsidRPr="00BA7CE0">
        <w:rPr>
          <w:szCs w:val="24"/>
        </w:rPr>
        <w:t>18. Средства тушения пожаров и их применение.</w:t>
      </w:r>
    </w:p>
    <w:p w:rsidR="001F57ED" w:rsidRPr="00BA7CE0" w:rsidRDefault="001F57ED" w:rsidP="001F57ED">
      <w:pPr>
        <w:pStyle w:val="22"/>
        <w:tabs>
          <w:tab w:val="left" w:pos="1080"/>
          <w:tab w:val="left" w:pos="1260"/>
        </w:tabs>
        <w:ind w:firstLine="709"/>
        <w:rPr>
          <w:szCs w:val="24"/>
        </w:rPr>
      </w:pPr>
      <w:r w:rsidRPr="00BA7CE0">
        <w:rPr>
          <w:szCs w:val="24"/>
        </w:rPr>
        <w:t>19. Действия педагога во время стихийных бедствий.</w:t>
      </w:r>
    </w:p>
    <w:p w:rsidR="001F57ED" w:rsidRPr="00BA7CE0" w:rsidRDefault="001F57ED" w:rsidP="001F57ED">
      <w:pPr>
        <w:pStyle w:val="22"/>
        <w:tabs>
          <w:tab w:val="left" w:pos="1080"/>
          <w:tab w:val="left" w:pos="1260"/>
        </w:tabs>
        <w:ind w:firstLine="709"/>
        <w:rPr>
          <w:szCs w:val="24"/>
        </w:rPr>
      </w:pPr>
      <w:r w:rsidRPr="00BA7CE0">
        <w:rPr>
          <w:szCs w:val="24"/>
        </w:rPr>
        <w:t>20. Группы ЧС техногенного происхождения?</w:t>
      </w:r>
    </w:p>
    <w:p w:rsidR="001F57ED" w:rsidRPr="00BA7CE0" w:rsidRDefault="001F57ED" w:rsidP="001F57ED">
      <w:pPr>
        <w:pStyle w:val="22"/>
        <w:tabs>
          <w:tab w:val="left" w:pos="1080"/>
          <w:tab w:val="left" w:pos="1260"/>
        </w:tabs>
        <w:ind w:firstLine="709"/>
        <w:rPr>
          <w:szCs w:val="24"/>
        </w:rPr>
      </w:pPr>
      <w:r w:rsidRPr="00BA7CE0">
        <w:rPr>
          <w:szCs w:val="24"/>
        </w:rPr>
        <w:t>21. Характеристика аварий на радиационно-опасных объектах.</w:t>
      </w:r>
    </w:p>
    <w:p w:rsidR="001F57ED" w:rsidRPr="00BA7CE0" w:rsidRDefault="001F57ED" w:rsidP="001F57ED">
      <w:pPr>
        <w:pStyle w:val="22"/>
        <w:tabs>
          <w:tab w:val="left" w:pos="1080"/>
          <w:tab w:val="left" w:pos="1260"/>
        </w:tabs>
        <w:ind w:firstLine="709"/>
        <w:rPr>
          <w:szCs w:val="24"/>
        </w:rPr>
      </w:pPr>
      <w:r w:rsidRPr="00BA7CE0">
        <w:rPr>
          <w:szCs w:val="24"/>
        </w:rPr>
        <w:t>22. Радиация, её разновидности, источники радиационной опасности.</w:t>
      </w:r>
    </w:p>
    <w:p w:rsidR="001F57ED" w:rsidRPr="00BA7CE0" w:rsidRDefault="001F57ED" w:rsidP="001F57ED">
      <w:pPr>
        <w:pStyle w:val="22"/>
        <w:tabs>
          <w:tab w:val="left" w:pos="1080"/>
          <w:tab w:val="left" w:pos="1260"/>
        </w:tabs>
        <w:ind w:firstLine="709"/>
        <w:rPr>
          <w:szCs w:val="24"/>
        </w:rPr>
      </w:pPr>
      <w:r w:rsidRPr="00BA7CE0">
        <w:rPr>
          <w:szCs w:val="24"/>
        </w:rPr>
        <w:t>23. Пути проникновения излучения в организм человека и механизм действия ионизирующего излучения.</w:t>
      </w:r>
    </w:p>
    <w:p w:rsidR="001F57ED" w:rsidRPr="00BA7CE0" w:rsidRDefault="001F57ED" w:rsidP="001F57ED">
      <w:pPr>
        <w:pStyle w:val="22"/>
        <w:tabs>
          <w:tab w:val="left" w:pos="1080"/>
          <w:tab w:val="left" w:pos="1260"/>
        </w:tabs>
        <w:ind w:firstLine="709"/>
        <w:rPr>
          <w:szCs w:val="24"/>
        </w:rPr>
      </w:pPr>
      <w:r w:rsidRPr="00BA7CE0">
        <w:rPr>
          <w:szCs w:val="24"/>
        </w:rPr>
        <w:t>24. Лучевая болезнь.</w:t>
      </w:r>
    </w:p>
    <w:p w:rsidR="001F57ED" w:rsidRPr="00BA7CE0" w:rsidRDefault="001F57ED" w:rsidP="001F57ED">
      <w:pPr>
        <w:pStyle w:val="22"/>
        <w:tabs>
          <w:tab w:val="left" w:pos="1080"/>
          <w:tab w:val="left" w:pos="1260"/>
        </w:tabs>
        <w:ind w:firstLine="709"/>
        <w:rPr>
          <w:szCs w:val="24"/>
        </w:rPr>
      </w:pPr>
      <w:r w:rsidRPr="00BA7CE0">
        <w:rPr>
          <w:szCs w:val="24"/>
        </w:rPr>
        <w:t>25. Допустимые дозы облучения.</w:t>
      </w:r>
    </w:p>
    <w:p w:rsidR="001F57ED" w:rsidRPr="00BA7CE0" w:rsidRDefault="001F57ED" w:rsidP="001F57ED">
      <w:pPr>
        <w:pStyle w:val="22"/>
        <w:tabs>
          <w:tab w:val="left" w:pos="1080"/>
          <w:tab w:val="left" w:pos="1260"/>
        </w:tabs>
        <w:ind w:firstLine="709"/>
        <w:rPr>
          <w:szCs w:val="24"/>
        </w:rPr>
      </w:pPr>
      <w:r w:rsidRPr="00BA7CE0">
        <w:rPr>
          <w:szCs w:val="24"/>
        </w:rPr>
        <w:t>26. Защита от облучения при радиационной аварии.</w:t>
      </w:r>
    </w:p>
    <w:p w:rsidR="001F57ED" w:rsidRPr="00BA7CE0" w:rsidRDefault="001F57ED" w:rsidP="001F57ED">
      <w:pPr>
        <w:pStyle w:val="22"/>
        <w:tabs>
          <w:tab w:val="left" w:pos="1080"/>
          <w:tab w:val="left" w:pos="1260"/>
        </w:tabs>
        <w:ind w:firstLine="709"/>
        <w:rPr>
          <w:szCs w:val="24"/>
        </w:rPr>
      </w:pPr>
      <w:r w:rsidRPr="00BA7CE0">
        <w:rPr>
          <w:szCs w:val="24"/>
        </w:rPr>
        <w:t>27. Характеристика аварий на химически опасных объектах.</w:t>
      </w:r>
    </w:p>
    <w:p w:rsidR="001F57ED" w:rsidRPr="00BA7CE0" w:rsidRDefault="001F57ED" w:rsidP="001F57ED">
      <w:pPr>
        <w:pStyle w:val="22"/>
        <w:tabs>
          <w:tab w:val="left" w:pos="1080"/>
          <w:tab w:val="left" w:pos="1260"/>
        </w:tabs>
        <w:ind w:firstLine="709"/>
        <w:rPr>
          <w:szCs w:val="24"/>
        </w:rPr>
      </w:pPr>
      <w:r w:rsidRPr="00BA7CE0">
        <w:rPr>
          <w:szCs w:val="24"/>
        </w:rPr>
        <w:t>28. Характеристика химических веществ по степени их опасности.</w:t>
      </w:r>
    </w:p>
    <w:p w:rsidR="001F57ED" w:rsidRPr="00BA7CE0" w:rsidRDefault="001F57ED" w:rsidP="001F57ED">
      <w:pPr>
        <w:pStyle w:val="22"/>
        <w:tabs>
          <w:tab w:val="left" w:pos="1080"/>
          <w:tab w:val="left" w:pos="1260"/>
        </w:tabs>
        <w:ind w:firstLine="709"/>
        <w:rPr>
          <w:szCs w:val="24"/>
        </w:rPr>
      </w:pPr>
      <w:r w:rsidRPr="00BA7CE0">
        <w:rPr>
          <w:szCs w:val="24"/>
        </w:rPr>
        <w:t>29. Характеристика аварий на пожаро – и взрывоопасных объектах и особенности их воздействия на население и окружающую среду.</w:t>
      </w:r>
    </w:p>
    <w:p w:rsidR="001F57ED" w:rsidRPr="00BA7CE0" w:rsidRDefault="001F57ED" w:rsidP="001F57ED">
      <w:pPr>
        <w:pStyle w:val="22"/>
        <w:tabs>
          <w:tab w:val="left" w:pos="1080"/>
          <w:tab w:val="left" w:pos="1260"/>
        </w:tabs>
        <w:ind w:firstLine="709"/>
        <w:rPr>
          <w:szCs w:val="24"/>
        </w:rPr>
      </w:pPr>
      <w:r w:rsidRPr="00BA7CE0">
        <w:rPr>
          <w:szCs w:val="24"/>
        </w:rPr>
        <w:t>30. Действие педагога во время аварий и катастроф.</w:t>
      </w:r>
    </w:p>
    <w:p w:rsidR="001F57ED" w:rsidRPr="00BA7CE0" w:rsidRDefault="001F57ED" w:rsidP="001F57ED">
      <w:pPr>
        <w:pStyle w:val="22"/>
        <w:tabs>
          <w:tab w:val="left" w:pos="1080"/>
          <w:tab w:val="left" w:pos="1260"/>
        </w:tabs>
        <w:ind w:firstLine="709"/>
        <w:rPr>
          <w:szCs w:val="24"/>
        </w:rPr>
      </w:pPr>
      <w:r w:rsidRPr="00BA7CE0">
        <w:rPr>
          <w:szCs w:val="24"/>
        </w:rPr>
        <w:t>31. Классификация социальных опасностей.</w:t>
      </w:r>
    </w:p>
    <w:p w:rsidR="001F57ED" w:rsidRPr="00BA7CE0" w:rsidRDefault="001F57ED" w:rsidP="001F57ED">
      <w:pPr>
        <w:pStyle w:val="22"/>
        <w:tabs>
          <w:tab w:val="left" w:pos="1080"/>
          <w:tab w:val="left" w:pos="1260"/>
        </w:tabs>
        <w:ind w:firstLine="709"/>
        <w:rPr>
          <w:szCs w:val="24"/>
        </w:rPr>
      </w:pPr>
      <w:r w:rsidRPr="00BA7CE0">
        <w:rPr>
          <w:szCs w:val="24"/>
        </w:rPr>
        <w:t>32. Причины социальных опасностей.</w:t>
      </w:r>
    </w:p>
    <w:p w:rsidR="001F57ED" w:rsidRPr="00BA7CE0" w:rsidRDefault="001F57ED" w:rsidP="001F57ED">
      <w:pPr>
        <w:pStyle w:val="22"/>
        <w:tabs>
          <w:tab w:val="left" w:pos="1080"/>
          <w:tab w:val="left" w:pos="1260"/>
        </w:tabs>
        <w:ind w:firstLine="709"/>
        <w:rPr>
          <w:szCs w:val="24"/>
        </w:rPr>
      </w:pPr>
      <w:r w:rsidRPr="00BA7CE0">
        <w:rPr>
          <w:szCs w:val="24"/>
        </w:rPr>
        <w:t>33. Виды социальных опасностей.</w:t>
      </w:r>
    </w:p>
    <w:p w:rsidR="001F57ED" w:rsidRPr="00BA7CE0" w:rsidRDefault="001F57ED" w:rsidP="001F57ED">
      <w:pPr>
        <w:pStyle w:val="22"/>
        <w:tabs>
          <w:tab w:val="left" w:pos="1080"/>
          <w:tab w:val="left" w:pos="1260"/>
        </w:tabs>
        <w:ind w:firstLine="709"/>
        <w:rPr>
          <w:szCs w:val="24"/>
        </w:rPr>
      </w:pPr>
      <w:r w:rsidRPr="00BA7CE0">
        <w:rPr>
          <w:szCs w:val="24"/>
        </w:rPr>
        <w:t>34. Чрезвычайные ситуации криминогенного характера. Зоны повышенной опасности.</w:t>
      </w:r>
    </w:p>
    <w:p w:rsidR="001F57ED" w:rsidRPr="00BA7CE0" w:rsidRDefault="001F57ED" w:rsidP="001F57ED">
      <w:pPr>
        <w:pStyle w:val="22"/>
        <w:tabs>
          <w:tab w:val="left" w:pos="1080"/>
          <w:tab w:val="left" w:pos="1260"/>
        </w:tabs>
        <w:ind w:firstLine="709"/>
        <w:rPr>
          <w:szCs w:val="24"/>
        </w:rPr>
      </w:pPr>
      <w:r w:rsidRPr="00BA7CE0">
        <w:rPr>
          <w:szCs w:val="24"/>
        </w:rPr>
        <w:t>35. Транспорт и его опасности.</w:t>
      </w:r>
    </w:p>
    <w:p w:rsidR="001F57ED" w:rsidRPr="00BA7CE0" w:rsidRDefault="001F57ED" w:rsidP="001F57ED">
      <w:pPr>
        <w:pStyle w:val="22"/>
        <w:tabs>
          <w:tab w:val="left" w:pos="1080"/>
          <w:tab w:val="left" w:pos="1260"/>
        </w:tabs>
        <w:ind w:firstLine="709"/>
        <w:rPr>
          <w:szCs w:val="24"/>
        </w:rPr>
      </w:pPr>
      <w:r w:rsidRPr="00BA7CE0">
        <w:rPr>
          <w:szCs w:val="24"/>
        </w:rPr>
        <w:t>36. Правила безопасного поведения на транспорте.</w:t>
      </w:r>
    </w:p>
    <w:p w:rsidR="001F57ED" w:rsidRPr="00BA7CE0" w:rsidRDefault="001F57ED" w:rsidP="001F57ED">
      <w:pPr>
        <w:pStyle w:val="22"/>
        <w:tabs>
          <w:tab w:val="left" w:pos="1080"/>
          <w:tab w:val="left" w:pos="1260"/>
        </w:tabs>
        <w:ind w:firstLine="709"/>
        <w:rPr>
          <w:szCs w:val="24"/>
        </w:rPr>
      </w:pPr>
      <w:r w:rsidRPr="00BA7CE0">
        <w:rPr>
          <w:szCs w:val="24"/>
        </w:rPr>
        <w:t>37. Экономическая, информационная и продовольственная безопасность.</w:t>
      </w:r>
    </w:p>
    <w:p w:rsidR="001F57ED" w:rsidRPr="00BA7CE0" w:rsidRDefault="001F57ED" w:rsidP="001F57ED">
      <w:pPr>
        <w:pStyle w:val="22"/>
        <w:tabs>
          <w:tab w:val="left" w:pos="1080"/>
          <w:tab w:val="left" w:pos="1260"/>
        </w:tabs>
        <w:ind w:firstLine="709"/>
        <w:rPr>
          <w:szCs w:val="24"/>
        </w:rPr>
      </w:pPr>
      <w:r w:rsidRPr="00BA7CE0">
        <w:rPr>
          <w:szCs w:val="24"/>
        </w:rPr>
        <w:t>38. Общественная опасность экстремизма и терроризма.</w:t>
      </w:r>
    </w:p>
    <w:p w:rsidR="001F57ED" w:rsidRPr="00BA7CE0" w:rsidRDefault="001F57ED" w:rsidP="001F57ED">
      <w:pPr>
        <w:pStyle w:val="22"/>
        <w:tabs>
          <w:tab w:val="left" w:pos="1080"/>
          <w:tab w:val="left" w:pos="1260"/>
        </w:tabs>
        <w:ind w:firstLine="709"/>
        <w:rPr>
          <w:szCs w:val="24"/>
        </w:rPr>
      </w:pPr>
      <w:r w:rsidRPr="00BA7CE0">
        <w:rPr>
          <w:szCs w:val="24"/>
        </w:rPr>
        <w:t>39. Виды террористических актов и способы их осуществления.</w:t>
      </w:r>
    </w:p>
    <w:p w:rsidR="001F57ED" w:rsidRPr="00BA7CE0" w:rsidRDefault="001F57ED" w:rsidP="001F57ED">
      <w:pPr>
        <w:pStyle w:val="22"/>
        <w:tabs>
          <w:tab w:val="left" w:pos="1080"/>
          <w:tab w:val="left" w:pos="1260"/>
        </w:tabs>
        <w:ind w:firstLine="709"/>
        <w:rPr>
          <w:szCs w:val="24"/>
        </w:rPr>
      </w:pPr>
      <w:r w:rsidRPr="00BA7CE0">
        <w:rPr>
          <w:szCs w:val="24"/>
        </w:rPr>
        <w:lastRenderedPageBreak/>
        <w:t>40. Организация антитеррористических и иных мероприятий по обеспечению безопасности в образовательном учреждении.</w:t>
      </w:r>
    </w:p>
    <w:p w:rsidR="001F57ED" w:rsidRPr="00BA7CE0" w:rsidRDefault="001F57ED" w:rsidP="001F57ED">
      <w:pPr>
        <w:pStyle w:val="22"/>
        <w:tabs>
          <w:tab w:val="left" w:pos="1080"/>
          <w:tab w:val="left" w:pos="1260"/>
        </w:tabs>
        <w:ind w:firstLine="709"/>
        <w:rPr>
          <w:szCs w:val="24"/>
        </w:rPr>
      </w:pPr>
      <w:r w:rsidRPr="00BA7CE0">
        <w:rPr>
          <w:szCs w:val="24"/>
        </w:rPr>
        <w:t>41. Действия педагогов и обучающихся по снижению риска и смягчению последствий террористических актов.</w:t>
      </w:r>
    </w:p>
    <w:p w:rsidR="001F57ED" w:rsidRPr="00BA7CE0" w:rsidRDefault="001F57ED" w:rsidP="001F57ED">
      <w:pPr>
        <w:pStyle w:val="22"/>
        <w:tabs>
          <w:tab w:val="left" w:pos="1080"/>
          <w:tab w:val="left" w:pos="1260"/>
        </w:tabs>
        <w:ind w:firstLine="709"/>
        <w:rPr>
          <w:szCs w:val="24"/>
        </w:rPr>
      </w:pPr>
      <w:r w:rsidRPr="00BA7CE0">
        <w:rPr>
          <w:szCs w:val="24"/>
        </w:rPr>
        <w:t>42. Проблемы национальной и международной безопасности РФ.</w:t>
      </w:r>
    </w:p>
    <w:p w:rsidR="001F57ED" w:rsidRPr="00BA7CE0" w:rsidRDefault="001F57ED" w:rsidP="001F57ED">
      <w:pPr>
        <w:pStyle w:val="22"/>
        <w:tabs>
          <w:tab w:val="left" w:pos="1080"/>
          <w:tab w:val="left" w:pos="1260"/>
        </w:tabs>
        <w:ind w:firstLine="709"/>
        <w:rPr>
          <w:szCs w:val="24"/>
        </w:rPr>
      </w:pPr>
      <w:r w:rsidRPr="00BA7CE0">
        <w:rPr>
          <w:szCs w:val="24"/>
        </w:rPr>
        <w:t>43. Гражданская оборона, её задачи.</w:t>
      </w:r>
    </w:p>
    <w:p w:rsidR="001F57ED" w:rsidRPr="00BA7CE0" w:rsidRDefault="001F57ED" w:rsidP="001F57ED">
      <w:pPr>
        <w:pStyle w:val="22"/>
        <w:tabs>
          <w:tab w:val="left" w:pos="1080"/>
          <w:tab w:val="left" w:pos="1260"/>
        </w:tabs>
        <w:ind w:firstLine="709"/>
        <w:rPr>
          <w:szCs w:val="24"/>
        </w:rPr>
      </w:pPr>
      <w:r w:rsidRPr="00BA7CE0">
        <w:rPr>
          <w:szCs w:val="24"/>
        </w:rPr>
        <w:t>44. Современные средства поражения.</w:t>
      </w:r>
    </w:p>
    <w:p w:rsidR="001F57ED" w:rsidRPr="00BA7CE0" w:rsidRDefault="001F57ED" w:rsidP="001F57ED">
      <w:pPr>
        <w:pStyle w:val="22"/>
        <w:tabs>
          <w:tab w:val="left" w:pos="1080"/>
          <w:tab w:val="left" w:pos="1260"/>
        </w:tabs>
        <w:ind w:firstLine="709"/>
        <w:rPr>
          <w:szCs w:val="24"/>
        </w:rPr>
      </w:pPr>
      <w:r w:rsidRPr="00BA7CE0">
        <w:rPr>
          <w:szCs w:val="24"/>
        </w:rPr>
        <w:t>45. Средства индивидуальной защиты.</w:t>
      </w:r>
    </w:p>
    <w:p w:rsidR="001F57ED" w:rsidRPr="00BA7CE0" w:rsidRDefault="001F57ED" w:rsidP="001F57ED">
      <w:pPr>
        <w:pStyle w:val="22"/>
        <w:tabs>
          <w:tab w:val="left" w:pos="1080"/>
          <w:tab w:val="left" w:pos="1260"/>
        </w:tabs>
        <w:ind w:firstLine="709"/>
        <w:rPr>
          <w:szCs w:val="24"/>
        </w:rPr>
      </w:pPr>
      <w:r w:rsidRPr="00BA7CE0">
        <w:rPr>
          <w:szCs w:val="24"/>
        </w:rPr>
        <w:t>46. Защитные сооружения гражданской обороны.</w:t>
      </w:r>
    </w:p>
    <w:p w:rsidR="001F57ED" w:rsidRPr="00BA7CE0" w:rsidRDefault="001F57ED" w:rsidP="001F57ED">
      <w:pPr>
        <w:pStyle w:val="22"/>
        <w:tabs>
          <w:tab w:val="left" w:pos="1080"/>
          <w:tab w:val="left" w:pos="1260"/>
        </w:tabs>
        <w:ind w:firstLine="709"/>
        <w:rPr>
          <w:szCs w:val="24"/>
        </w:rPr>
      </w:pPr>
      <w:r w:rsidRPr="00BA7CE0">
        <w:rPr>
          <w:szCs w:val="24"/>
        </w:rPr>
        <w:t>47. Организация защиты населения в мирное и военное время.</w:t>
      </w:r>
    </w:p>
    <w:p w:rsidR="001F57ED" w:rsidRPr="00BA7CE0" w:rsidRDefault="001F57ED" w:rsidP="001F57ED">
      <w:pPr>
        <w:pStyle w:val="22"/>
        <w:tabs>
          <w:tab w:val="left" w:pos="1080"/>
          <w:tab w:val="left" w:pos="1260"/>
        </w:tabs>
        <w:ind w:firstLine="709"/>
        <w:rPr>
          <w:szCs w:val="24"/>
        </w:rPr>
      </w:pPr>
      <w:r w:rsidRPr="00BA7CE0">
        <w:rPr>
          <w:szCs w:val="24"/>
        </w:rPr>
        <w:t>48. Организация ГО в общеобразовательных учреждениях.</w:t>
      </w:r>
    </w:p>
    <w:p w:rsidR="001F57ED" w:rsidRPr="00BA7CE0" w:rsidRDefault="001F57ED" w:rsidP="001F57ED">
      <w:pPr>
        <w:pStyle w:val="22"/>
        <w:tabs>
          <w:tab w:val="left" w:pos="1080"/>
          <w:tab w:val="left" w:pos="1260"/>
        </w:tabs>
        <w:ind w:firstLine="709"/>
        <w:rPr>
          <w:szCs w:val="24"/>
        </w:rPr>
      </w:pPr>
      <w:r w:rsidRPr="00BA7CE0">
        <w:rPr>
          <w:szCs w:val="24"/>
        </w:rPr>
        <w:t>49. Прогнозирование ЧС и планирование мероприятий по обеспечению БЖД в ЧС.</w:t>
      </w:r>
    </w:p>
    <w:p w:rsidR="001F57ED" w:rsidRPr="00BA7CE0" w:rsidRDefault="001F57ED" w:rsidP="001F57ED">
      <w:pPr>
        <w:pStyle w:val="22"/>
        <w:tabs>
          <w:tab w:val="left" w:pos="1080"/>
          <w:tab w:val="left" w:pos="1260"/>
        </w:tabs>
        <w:ind w:firstLine="709"/>
        <w:rPr>
          <w:szCs w:val="24"/>
        </w:rPr>
      </w:pPr>
      <w:r w:rsidRPr="00BA7CE0">
        <w:rPr>
          <w:szCs w:val="24"/>
        </w:rPr>
        <w:t>50. Единая государственная система предупреждения и ликвидации чрезвычайных ситуаций. Основные задачи Российской системы предупреждения и ликвидации чрезвычайных ситуаций (РСЧС).</w:t>
      </w:r>
    </w:p>
    <w:p w:rsidR="001F57ED" w:rsidRPr="00BA7CE0" w:rsidRDefault="001F57ED" w:rsidP="001F57ED">
      <w:pPr>
        <w:pStyle w:val="22"/>
        <w:tabs>
          <w:tab w:val="left" w:pos="1080"/>
          <w:tab w:val="left" w:pos="1260"/>
        </w:tabs>
        <w:ind w:firstLine="709"/>
        <w:rPr>
          <w:szCs w:val="24"/>
        </w:rPr>
      </w:pPr>
      <w:r w:rsidRPr="00BA7CE0">
        <w:rPr>
          <w:szCs w:val="24"/>
        </w:rPr>
        <w:t>51. Силы и средства РСЧС.</w:t>
      </w:r>
    </w:p>
    <w:p w:rsidR="001F57ED" w:rsidRPr="00BA7CE0" w:rsidRDefault="001F57ED" w:rsidP="001F57ED">
      <w:pPr>
        <w:pStyle w:val="22"/>
        <w:tabs>
          <w:tab w:val="left" w:pos="1080"/>
          <w:tab w:val="left" w:pos="1260"/>
        </w:tabs>
        <w:ind w:firstLine="709"/>
        <w:rPr>
          <w:szCs w:val="24"/>
        </w:rPr>
      </w:pPr>
      <w:r w:rsidRPr="00BA7CE0">
        <w:rPr>
          <w:szCs w:val="24"/>
        </w:rPr>
        <w:t>52. Законодательно-правовые акты в области защиты населения и территорий от ЧС природного и техногенного характера.</w:t>
      </w:r>
    </w:p>
    <w:p w:rsidR="001F57ED" w:rsidRPr="00BA7CE0" w:rsidRDefault="001F57ED" w:rsidP="001F57ED">
      <w:pPr>
        <w:pStyle w:val="22"/>
        <w:tabs>
          <w:tab w:val="left" w:pos="1080"/>
          <w:tab w:val="left" w:pos="1260"/>
        </w:tabs>
        <w:ind w:firstLine="709"/>
        <w:rPr>
          <w:szCs w:val="24"/>
        </w:rPr>
      </w:pPr>
      <w:r w:rsidRPr="00BA7CE0">
        <w:rPr>
          <w:szCs w:val="24"/>
        </w:rPr>
        <w:t>53. Условия труда. Вредные производственные факторы и их классификация. Опасные производственные факторы.</w:t>
      </w:r>
    </w:p>
    <w:p w:rsidR="001F57ED" w:rsidRPr="00BA7CE0" w:rsidRDefault="001F57ED" w:rsidP="001F57ED">
      <w:pPr>
        <w:pStyle w:val="22"/>
        <w:tabs>
          <w:tab w:val="left" w:pos="1080"/>
          <w:tab w:val="left" w:pos="1260"/>
        </w:tabs>
        <w:ind w:firstLine="709"/>
        <w:rPr>
          <w:szCs w:val="24"/>
        </w:rPr>
      </w:pPr>
      <w:r w:rsidRPr="00BA7CE0">
        <w:rPr>
          <w:szCs w:val="24"/>
        </w:rPr>
        <w:t>54. Параметры, определяющие микроклимат, терморегуляция, пути теплоотдачи.</w:t>
      </w:r>
    </w:p>
    <w:p w:rsidR="001F57ED" w:rsidRPr="00BA7CE0" w:rsidRDefault="001F57ED" w:rsidP="001F57ED">
      <w:pPr>
        <w:pStyle w:val="22"/>
        <w:tabs>
          <w:tab w:val="left" w:pos="1080"/>
          <w:tab w:val="left" w:pos="1260"/>
        </w:tabs>
        <w:ind w:firstLine="709"/>
        <w:rPr>
          <w:szCs w:val="24"/>
        </w:rPr>
      </w:pPr>
      <w:r w:rsidRPr="00BA7CE0">
        <w:rPr>
          <w:szCs w:val="24"/>
        </w:rPr>
        <w:t>55. Гигиеническое нормирование производственного микроклимата.</w:t>
      </w:r>
    </w:p>
    <w:p w:rsidR="001F57ED" w:rsidRPr="00BA7CE0" w:rsidRDefault="001F57ED" w:rsidP="001F57ED">
      <w:pPr>
        <w:pStyle w:val="22"/>
        <w:tabs>
          <w:tab w:val="left" w:pos="1080"/>
          <w:tab w:val="left" w:pos="1260"/>
        </w:tabs>
        <w:ind w:firstLine="709"/>
        <w:rPr>
          <w:szCs w:val="24"/>
        </w:rPr>
      </w:pPr>
      <w:r w:rsidRPr="00BA7CE0">
        <w:rPr>
          <w:szCs w:val="24"/>
        </w:rPr>
        <w:t>56. Меры защиты человека от перегревания и переохлаждения.</w:t>
      </w:r>
    </w:p>
    <w:p w:rsidR="001F57ED" w:rsidRPr="00BA7CE0" w:rsidRDefault="001F57ED" w:rsidP="001F57ED">
      <w:pPr>
        <w:pStyle w:val="22"/>
        <w:tabs>
          <w:tab w:val="left" w:pos="1080"/>
          <w:tab w:val="left" w:pos="1260"/>
        </w:tabs>
        <w:ind w:firstLine="709"/>
        <w:rPr>
          <w:szCs w:val="24"/>
        </w:rPr>
      </w:pPr>
      <w:r w:rsidRPr="00BA7CE0">
        <w:rPr>
          <w:szCs w:val="24"/>
        </w:rPr>
        <w:t>57. Основные светотехнические понятия и единицы.</w:t>
      </w:r>
    </w:p>
    <w:p w:rsidR="001F57ED" w:rsidRPr="00BA7CE0" w:rsidRDefault="001F57ED" w:rsidP="001F57ED">
      <w:pPr>
        <w:pStyle w:val="22"/>
        <w:tabs>
          <w:tab w:val="left" w:pos="1080"/>
          <w:tab w:val="left" w:pos="1260"/>
        </w:tabs>
        <w:ind w:firstLine="709"/>
        <w:rPr>
          <w:szCs w:val="24"/>
        </w:rPr>
      </w:pPr>
      <w:r w:rsidRPr="00BA7CE0">
        <w:rPr>
          <w:szCs w:val="24"/>
        </w:rPr>
        <w:t>58. Основные зрительные функции и их зависимость от освещения.</w:t>
      </w:r>
    </w:p>
    <w:p w:rsidR="001F57ED" w:rsidRPr="00BA7CE0" w:rsidRDefault="001F57ED" w:rsidP="001F57ED">
      <w:pPr>
        <w:pStyle w:val="22"/>
        <w:tabs>
          <w:tab w:val="left" w:pos="1080"/>
          <w:tab w:val="left" w:pos="1260"/>
        </w:tabs>
        <w:ind w:firstLine="709"/>
        <w:rPr>
          <w:szCs w:val="24"/>
        </w:rPr>
      </w:pPr>
      <w:r w:rsidRPr="00BA7CE0">
        <w:rPr>
          <w:szCs w:val="24"/>
        </w:rPr>
        <w:t>59. Гигиенические требования к производственному освещению.</w:t>
      </w:r>
    </w:p>
    <w:p w:rsidR="001F57ED" w:rsidRPr="00BA7CE0" w:rsidRDefault="001F57ED" w:rsidP="001F57ED">
      <w:pPr>
        <w:pStyle w:val="22"/>
        <w:tabs>
          <w:tab w:val="left" w:pos="1080"/>
          <w:tab w:val="left" w:pos="1260"/>
        </w:tabs>
        <w:ind w:firstLine="709"/>
        <w:rPr>
          <w:szCs w:val="24"/>
        </w:rPr>
      </w:pPr>
      <w:r w:rsidRPr="00BA7CE0">
        <w:rPr>
          <w:szCs w:val="24"/>
        </w:rPr>
        <w:t>60. Виды производственного освещения.</w:t>
      </w:r>
    </w:p>
    <w:p w:rsidR="001F57ED" w:rsidRPr="00BA7CE0" w:rsidRDefault="001F57ED" w:rsidP="001F57ED">
      <w:pPr>
        <w:pStyle w:val="22"/>
        <w:tabs>
          <w:tab w:val="left" w:pos="1080"/>
          <w:tab w:val="left" w:pos="1260"/>
        </w:tabs>
        <w:ind w:firstLine="709"/>
        <w:rPr>
          <w:szCs w:val="24"/>
        </w:rPr>
      </w:pPr>
      <w:r w:rsidRPr="00BA7CE0">
        <w:rPr>
          <w:szCs w:val="24"/>
        </w:rPr>
        <w:t>61. Нормирование производственного освещения.</w:t>
      </w:r>
    </w:p>
    <w:p w:rsidR="001F57ED" w:rsidRPr="00BA7CE0" w:rsidRDefault="001F57ED" w:rsidP="001F57ED">
      <w:pPr>
        <w:pStyle w:val="22"/>
        <w:tabs>
          <w:tab w:val="left" w:pos="1080"/>
          <w:tab w:val="left" w:pos="1260"/>
        </w:tabs>
        <w:ind w:firstLine="709"/>
        <w:rPr>
          <w:szCs w:val="24"/>
        </w:rPr>
      </w:pPr>
      <w:r w:rsidRPr="00BA7CE0">
        <w:rPr>
          <w:szCs w:val="24"/>
        </w:rPr>
        <w:t>62. Производственная пыль.  Производственные яды, профилактика профессиональных отравлений.</w:t>
      </w:r>
    </w:p>
    <w:p w:rsidR="001F57ED" w:rsidRPr="00BA7CE0" w:rsidRDefault="001F57ED" w:rsidP="001F57ED">
      <w:pPr>
        <w:pStyle w:val="22"/>
        <w:tabs>
          <w:tab w:val="left" w:pos="1080"/>
          <w:tab w:val="left" w:pos="1260"/>
        </w:tabs>
        <w:ind w:firstLine="709"/>
        <w:rPr>
          <w:szCs w:val="24"/>
        </w:rPr>
      </w:pPr>
      <w:r w:rsidRPr="00BA7CE0">
        <w:rPr>
          <w:szCs w:val="24"/>
        </w:rPr>
        <w:t>63. Шум как вредный фактор производственной среды.</w:t>
      </w:r>
    </w:p>
    <w:p w:rsidR="001F57ED" w:rsidRPr="00BA7CE0" w:rsidRDefault="001F57ED" w:rsidP="001F57ED">
      <w:pPr>
        <w:pStyle w:val="22"/>
        <w:tabs>
          <w:tab w:val="left" w:pos="1080"/>
          <w:tab w:val="left" w:pos="1260"/>
        </w:tabs>
        <w:ind w:firstLine="709"/>
        <w:rPr>
          <w:szCs w:val="24"/>
        </w:rPr>
      </w:pPr>
      <w:r w:rsidRPr="00BA7CE0">
        <w:rPr>
          <w:szCs w:val="24"/>
        </w:rPr>
        <w:t>64. Требования, предъявляемые к уровню шума в учебно-производственных помещениях.</w:t>
      </w:r>
    </w:p>
    <w:p w:rsidR="001F57ED" w:rsidRPr="00BA7CE0" w:rsidRDefault="001F57ED" w:rsidP="001F57ED">
      <w:pPr>
        <w:pStyle w:val="22"/>
        <w:tabs>
          <w:tab w:val="left" w:pos="1080"/>
          <w:tab w:val="left" w:pos="1260"/>
        </w:tabs>
        <w:ind w:firstLine="709"/>
        <w:rPr>
          <w:szCs w:val="24"/>
        </w:rPr>
      </w:pPr>
      <w:r w:rsidRPr="00BA7CE0">
        <w:rPr>
          <w:szCs w:val="24"/>
        </w:rPr>
        <w:t>65. Меры защиты от воздействия производственного шума.</w:t>
      </w:r>
    </w:p>
    <w:p w:rsidR="001F57ED" w:rsidRPr="00BA7CE0" w:rsidRDefault="001F57ED" w:rsidP="001F57ED">
      <w:pPr>
        <w:pStyle w:val="22"/>
        <w:tabs>
          <w:tab w:val="left" w:pos="1080"/>
          <w:tab w:val="left" w:pos="1260"/>
        </w:tabs>
        <w:ind w:firstLine="709"/>
        <w:rPr>
          <w:szCs w:val="24"/>
        </w:rPr>
      </w:pPr>
      <w:r w:rsidRPr="00BA7CE0">
        <w:rPr>
          <w:szCs w:val="24"/>
        </w:rPr>
        <w:t>66. Нормирование шума.</w:t>
      </w:r>
    </w:p>
    <w:p w:rsidR="001F57ED" w:rsidRPr="00BA7CE0" w:rsidRDefault="001F57ED" w:rsidP="001F57ED">
      <w:pPr>
        <w:pStyle w:val="22"/>
        <w:tabs>
          <w:tab w:val="left" w:pos="1080"/>
          <w:tab w:val="left" w:pos="1260"/>
        </w:tabs>
        <w:ind w:firstLine="709"/>
        <w:rPr>
          <w:szCs w:val="24"/>
        </w:rPr>
      </w:pPr>
      <w:r w:rsidRPr="00BA7CE0">
        <w:rPr>
          <w:szCs w:val="24"/>
        </w:rPr>
        <w:t>67. Физическая и гигиеническая характеристика производственной вибрации.</w:t>
      </w:r>
    </w:p>
    <w:p w:rsidR="001F57ED" w:rsidRPr="00BA7CE0" w:rsidRDefault="001F57ED" w:rsidP="001F57ED">
      <w:pPr>
        <w:pStyle w:val="22"/>
        <w:tabs>
          <w:tab w:val="left" w:pos="1080"/>
          <w:tab w:val="left" w:pos="1260"/>
        </w:tabs>
        <w:ind w:firstLine="709"/>
        <w:rPr>
          <w:szCs w:val="24"/>
        </w:rPr>
      </w:pPr>
      <w:r w:rsidRPr="00BA7CE0">
        <w:rPr>
          <w:szCs w:val="24"/>
        </w:rPr>
        <w:t>68. Виды вибрации и её влияние на организм.</w:t>
      </w:r>
    </w:p>
    <w:p w:rsidR="001F57ED" w:rsidRPr="00BA7CE0" w:rsidRDefault="001F57ED" w:rsidP="001F57ED">
      <w:pPr>
        <w:pStyle w:val="22"/>
        <w:tabs>
          <w:tab w:val="left" w:pos="1080"/>
          <w:tab w:val="left" w:pos="1260"/>
        </w:tabs>
        <w:ind w:firstLine="709"/>
        <w:rPr>
          <w:szCs w:val="24"/>
        </w:rPr>
      </w:pPr>
      <w:r w:rsidRPr="00BA7CE0">
        <w:rPr>
          <w:szCs w:val="24"/>
        </w:rPr>
        <w:t>69. Нормирование вибрации.</w:t>
      </w:r>
    </w:p>
    <w:p w:rsidR="001F57ED" w:rsidRPr="00BA7CE0" w:rsidRDefault="001F57ED" w:rsidP="001F57ED">
      <w:pPr>
        <w:pStyle w:val="22"/>
        <w:tabs>
          <w:tab w:val="left" w:pos="1080"/>
          <w:tab w:val="left" w:pos="1260"/>
        </w:tabs>
        <w:ind w:firstLine="709"/>
        <w:rPr>
          <w:szCs w:val="24"/>
        </w:rPr>
      </w:pPr>
      <w:r w:rsidRPr="00BA7CE0">
        <w:rPr>
          <w:szCs w:val="24"/>
        </w:rPr>
        <w:t>70. Первая (доврачебная) помощь при следующих несчастных случаях:</w:t>
      </w:r>
    </w:p>
    <w:p w:rsidR="001F57ED" w:rsidRPr="00BA7CE0" w:rsidRDefault="001F57ED" w:rsidP="001F57ED">
      <w:pPr>
        <w:pStyle w:val="22"/>
        <w:tabs>
          <w:tab w:val="left" w:pos="1080"/>
          <w:tab w:val="left" w:pos="1260"/>
        </w:tabs>
        <w:ind w:firstLine="709"/>
        <w:rPr>
          <w:szCs w:val="24"/>
        </w:rPr>
      </w:pPr>
      <w:r w:rsidRPr="00BA7CE0">
        <w:rPr>
          <w:szCs w:val="24"/>
        </w:rPr>
        <w:t xml:space="preserve">   70.1. Ранения (проникающие ранения грудной клетки и живота).</w:t>
      </w:r>
    </w:p>
    <w:p w:rsidR="001F57ED" w:rsidRPr="00BA7CE0" w:rsidRDefault="001F57ED" w:rsidP="001F57ED">
      <w:pPr>
        <w:pStyle w:val="22"/>
        <w:tabs>
          <w:tab w:val="left" w:pos="1080"/>
          <w:tab w:val="left" w:pos="1260"/>
        </w:tabs>
        <w:ind w:firstLine="709"/>
        <w:rPr>
          <w:szCs w:val="24"/>
        </w:rPr>
      </w:pPr>
      <w:r w:rsidRPr="00BA7CE0">
        <w:rPr>
          <w:szCs w:val="24"/>
        </w:rPr>
        <w:t xml:space="preserve">   70.2. Артериальное кровотечение.</w:t>
      </w:r>
    </w:p>
    <w:p w:rsidR="001F57ED" w:rsidRPr="00BA7CE0" w:rsidRDefault="001F57ED" w:rsidP="001F57ED">
      <w:pPr>
        <w:pStyle w:val="22"/>
        <w:tabs>
          <w:tab w:val="left" w:pos="1080"/>
          <w:tab w:val="left" w:pos="1260"/>
        </w:tabs>
        <w:ind w:firstLine="709"/>
        <w:rPr>
          <w:szCs w:val="24"/>
        </w:rPr>
      </w:pPr>
      <w:r w:rsidRPr="00BA7CE0">
        <w:rPr>
          <w:szCs w:val="24"/>
        </w:rPr>
        <w:t xml:space="preserve">   70.3. Термические ожоги.</w:t>
      </w:r>
    </w:p>
    <w:p w:rsidR="001F57ED" w:rsidRPr="00BA7CE0" w:rsidRDefault="001F57ED" w:rsidP="001F57ED">
      <w:pPr>
        <w:pStyle w:val="22"/>
        <w:tabs>
          <w:tab w:val="left" w:pos="1080"/>
          <w:tab w:val="left" w:pos="1260"/>
        </w:tabs>
        <w:ind w:firstLine="709"/>
        <w:rPr>
          <w:szCs w:val="24"/>
        </w:rPr>
      </w:pPr>
      <w:r w:rsidRPr="00BA7CE0">
        <w:rPr>
          <w:szCs w:val="24"/>
        </w:rPr>
        <w:t xml:space="preserve">   70.4. Поражение электрическим током.</w:t>
      </w:r>
    </w:p>
    <w:p w:rsidR="001F57ED" w:rsidRPr="00BA7CE0" w:rsidRDefault="001F57ED" w:rsidP="001F57ED">
      <w:pPr>
        <w:pStyle w:val="22"/>
        <w:tabs>
          <w:tab w:val="left" w:pos="1080"/>
          <w:tab w:val="left" w:pos="1260"/>
        </w:tabs>
        <w:ind w:firstLine="709"/>
        <w:rPr>
          <w:szCs w:val="24"/>
        </w:rPr>
      </w:pPr>
      <w:r w:rsidRPr="00BA7CE0">
        <w:rPr>
          <w:szCs w:val="24"/>
        </w:rPr>
        <w:t xml:space="preserve">   70.5. Падение с высоты.</w:t>
      </w:r>
    </w:p>
    <w:p w:rsidR="001F57ED" w:rsidRPr="00BA7CE0" w:rsidRDefault="001F57ED" w:rsidP="001F57ED">
      <w:pPr>
        <w:pStyle w:val="22"/>
        <w:tabs>
          <w:tab w:val="left" w:pos="1080"/>
          <w:tab w:val="left" w:pos="1260"/>
        </w:tabs>
        <w:ind w:firstLine="709"/>
        <w:rPr>
          <w:szCs w:val="24"/>
        </w:rPr>
      </w:pPr>
      <w:r w:rsidRPr="00BA7CE0">
        <w:rPr>
          <w:szCs w:val="24"/>
        </w:rPr>
        <w:t xml:space="preserve">   70.6. Утопление.</w:t>
      </w:r>
    </w:p>
    <w:p w:rsidR="001F57ED" w:rsidRPr="00BA7CE0" w:rsidRDefault="001F57ED" w:rsidP="001F57ED">
      <w:pPr>
        <w:pStyle w:val="22"/>
        <w:tabs>
          <w:tab w:val="left" w:pos="1080"/>
          <w:tab w:val="left" w:pos="1260"/>
        </w:tabs>
        <w:ind w:firstLine="709"/>
        <w:rPr>
          <w:szCs w:val="24"/>
        </w:rPr>
      </w:pPr>
      <w:r w:rsidRPr="00BA7CE0">
        <w:rPr>
          <w:szCs w:val="24"/>
        </w:rPr>
        <w:t xml:space="preserve">   70.7. Переохлаждение и обморожение.</w:t>
      </w:r>
    </w:p>
    <w:p w:rsidR="001F57ED" w:rsidRPr="00BA7CE0" w:rsidRDefault="001F57ED" w:rsidP="001F57ED">
      <w:pPr>
        <w:pStyle w:val="22"/>
        <w:tabs>
          <w:tab w:val="left" w:pos="1080"/>
          <w:tab w:val="left" w:pos="1260"/>
        </w:tabs>
        <w:ind w:firstLine="709"/>
        <w:rPr>
          <w:szCs w:val="24"/>
        </w:rPr>
      </w:pPr>
      <w:r w:rsidRPr="00BA7CE0">
        <w:rPr>
          <w:szCs w:val="24"/>
        </w:rPr>
        <w:t xml:space="preserve">   70.8. Обморок.</w:t>
      </w:r>
    </w:p>
    <w:p w:rsidR="001F57ED" w:rsidRPr="00BA7CE0" w:rsidRDefault="001F57ED" w:rsidP="001F57ED">
      <w:pPr>
        <w:pStyle w:val="22"/>
        <w:tabs>
          <w:tab w:val="left" w:pos="1080"/>
          <w:tab w:val="left" w:pos="1260"/>
        </w:tabs>
        <w:ind w:firstLine="709"/>
        <w:rPr>
          <w:szCs w:val="24"/>
        </w:rPr>
      </w:pPr>
      <w:r w:rsidRPr="00BA7CE0">
        <w:rPr>
          <w:szCs w:val="24"/>
        </w:rPr>
        <w:t xml:space="preserve">   70.9. Химические ожоги и отравления газами.</w:t>
      </w:r>
    </w:p>
    <w:p w:rsidR="001F57ED" w:rsidRPr="00BA7CE0" w:rsidRDefault="001F57ED" w:rsidP="001F57ED">
      <w:pPr>
        <w:pStyle w:val="22"/>
        <w:tabs>
          <w:tab w:val="left" w:pos="1080"/>
          <w:tab w:val="left" w:pos="1260"/>
        </w:tabs>
        <w:ind w:firstLine="709"/>
        <w:rPr>
          <w:szCs w:val="24"/>
        </w:rPr>
      </w:pPr>
      <w:r w:rsidRPr="00BA7CE0">
        <w:rPr>
          <w:szCs w:val="24"/>
        </w:rPr>
        <w:t>71. Показания к проведению основных манипуляций. Универсальная схема оказания первой помощи на месте происшествия.</w:t>
      </w:r>
    </w:p>
    <w:p w:rsidR="001F57ED" w:rsidRPr="00BA7CE0" w:rsidRDefault="001F57ED" w:rsidP="001F57ED">
      <w:pPr>
        <w:pStyle w:val="22"/>
        <w:tabs>
          <w:tab w:val="left" w:pos="1080"/>
          <w:tab w:val="left" w:pos="1260"/>
        </w:tabs>
        <w:ind w:firstLine="709"/>
        <w:rPr>
          <w:szCs w:val="24"/>
        </w:rPr>
      </w:pPr>
      <w:r w:rsidRPr="00BA7CE0">
        <w:rPr>
          <w:szCs w:val="24"/>
        </w:rPr>
        <w:t>72. Признаки клинической смерти.</w:t>
      </w:r>
    </w:p>
    <w:p w:rsidR="001F57ED" w:rsidRPr="00BA7CE0" w:rsidRDefault="001F57ED" w:rsidP="001F57ED">
      <w:pPr>
        <w:pStyle w:val="22"/>
        <w:tabs>
          <w:tab w:val="left" w:pos="1080"/>
          <w:tab w:val="left" w:pos="1260"/>
        </w:tabs>
        <w:ind w:firstLine="709"/>
        <w:rPr>
          <w:szCs w:val="24"/>
        </w:rPr>
      </w:pPr>
      <w:r w:rsidRPr="00BA7CE0">
        <w:rPr>
          <w:szCs w:val="24"/>
        </w:rPr>
        <w:t>73. Реанимация при остановке сердца и дыхания.</w:t>
      </w:r>
    </w:p>
    <w:p w:rsidR="001F57ED" w:rsidRPr="00BA7CE0" w:rsidRDefault="001F57ED" w:rsidP="001F57ED">
      <w:pPr>
        <w:tabs>
          <w:tab w:val="left" w:pos="1080"/>
        </w:tabs>
        <w:ind w:firstLine="709"/>
        <w:jc w:val="both"/>
        <w:rPr>
          <w:b/>
          <w:sz w:val="24"/>
          <w:szCs w:val="24"/>
        </w:rPr>
      </w:pPr>
      <w:r w:rsidRPr="00BA7CE0">
        <w:rPr>
          <w:b/>
          <w:sz w:val="24"/>
          <w:szCs w:val="24"/>
        </w:rPr>
        <w:lastRenderedPageBreak/>
        <w:t>6.2. Темы контрольных работ для студентов заочной формы обучения</w:t>
      </w:r>
    </w:p>
    <w:p w:rsidR="001F57ED" w:rsidRPr="00BA7CE0" w:rsidRDefault="001F57ED" w:rsidP="001F57ED">
      <w:pPr>
        <w:tabs>
          <w:tab w:val="left" w:pos="1080"/>
        </w:tabs>
        <w:ind w:firstLine="709"/>
        <w:jc w:val="both"/>
        <w:rPr>
          <w:b/>
          <w:sz w:val="24"/>
          <w:szCs w:val="24"/>
        </w:rPr>
      </w:pPr>
      <w:r w:rsidRPr="00BA7CE0">
        <w:rPr>
          <w:b/>
          <w:sz w:val="24"/>
          <w:szCs w:val="24"/>
        </w:rPr>
        <w:t>Вариант 1.</w:t>
      </w:r>
    </w:p>
    <w:p w:rsidR="001F57ED" w:rsidRPr="00BA7CE0" w:rsidRDefault="001F57ED" w:rsidP="001F57ED">
      <w:pPr>
        <w:tabs>
          <w:tab w:val="left" w:pos="1080"/>
        </w:tabs>
        <w:ind w:firstLine="709"/>
        <w:jc w:val="both"/>
        <w:rPr>
          <w:sz w:val="24"/>
          <w:szCs w:val="24"/>
        </w:rPr>
      </w:pPr>
      <w:r w:rsidRPr="00BA7CE0">
        <w:rPr>
          <w:sz w:val="24"/>
          <w:szCs w:val="24"/>
        </w:rPr>
        <w:t>1. Теоретические основы безопасности жизнедеятельности. Объект, предмет, методология безопасности жизнедеятельности, теория и практика безопасности.</w:t>
      </w:r>
    </w:p>
    <w:p w:rsidR="001F57ED" w:rsidRPr="00BA7CE0" w:rsidRDefault="001F57ED" w:rsidP="001F57ED">
      <w:pPr>
        <w:tabs>
          <w:tab w:val="left" w:pos="1080"/>
        </w:tabs>
        <w:ind w:firstLine="709"/>
        <w:jc w:val="both"/>
        <w:rPr>
          <w:sz w:val="24"/>
          <w:szCs w:val="24"/>
        </w:rPr>
      </w:pPr>
      <w:r w:rsidRPr="00BA7CE0">
        <w:rPr>
          <w:sz w:val="24"/>
          <w:szCs w:val="24"/>
        </w:rPr>
        <w:t>2. Организация гражданской обороны в образовательных учреждениях.</w:t>
      </w:r>
    </w:p>
    <w:p w:rsidR="001F57ED" w:rsidRPr="00BA7CE0" w:rsidRDefault="001F57ED" w:rsidP="001F57ED">
      <w:pPr>
        <w:tabs>
          <w:tab w:val="left" w:pos="1080"/>
        </w:tabs>
        <w:ind w:firstLine="709"/>
        <w:jc w:val="both"/>
        <w:rPr>
          <w:sz w:val="24"/>
          <w:szCs w:val="24"/>
        </w:rPr>
      </w:pPr>
      <w:r w:rsidRPr="00BA7CE0">
        <w:rPr>
          <w:sz w:val="24"/>
          <w:szCs w:val="24"/>
        </w:rPr>
        <w:t>3. Тест № 1.</w:t>
      </w:r>
    </w:p>
    <w:p w:rsidR="001F57ED" w:rsidRPr="00BA7CE0" w:rsidRDefault="001F57ED" w:rsidP="001F57ED">
      <w:pPr>
        <w:tabs>
          <w:tab w:val="left" w:pos="1080"/>
        </w:tabs>
        <w:ind w:firstLine="709"/>
        <w:jc w:val="both"/>
        <w:rPr>
          <w:rStyle w:val="affffff2"/>
          <w:rFonts w:eastAsia="Calibri"/>
          <w:i w:val="0"/>
          <w:sz w:val="24"/>
          <w:szCs w:val="24"/>
        </w:rPr>
      </w:pPr>
      <w:r w:rsidRPr="00BA7CE0">
        <w:rPr>
          <w:rStyle w:val="affffff2"/>
          <w:rFonts w:eastAsia="Calibri"/>
          <w:i w:val="0"/>
          <w:sz w:val="24"/>
          <w:szCs w:val="24"/>
        </w:rPr>
        <w:t>Вариант 2.</w:t>
      </w:r>
    </w:p>
    <w:p w:rsidR="001F57ED" w:rsidRPr="00BA7CE0" w:rsidRDefault="001F57ED" w:rsidP="001F57ED">
      <w:pPr>
        <w:tabs>
          <w:tab w:val="left" w:pos="1080"/>
        </w:tabs>
        <w:ind w:firstLine="709"/>
        <w:jc w:val="both"/>
        <w:rPr>
          <w:sz w:val="24"/>
          <w:szCs w:val="24"/>
        </w:rPr>
      </w:pPr>
      <w:r w:rsidRPr="00BA7CE0">
        <w:rPr>
          <w:sz w:val="24"/>
          <w:szCs w:val="24"/>
        </w:rPr>
        <w:t xml:space="preserve"> 1. Классификация и характеристика чрезвычайных ситуаций природного характера.</w:t>
      </w:r>
    </w:p>
    <w:p w:rsidR="001F57ED" w:rsidRPr="00BA7CE0" w:rsidRDefault="001F57ED" w:rsidP="001F57ED">
      <w:pPr>
        <w:tabs>
          <w:tab w:val="left" w:pos="1080"/>
        </w:tabs>
        <w:ind w:firstLine="709"/>
        <w:jc w:val="both"/>
        <w:rPr>
          <w:sz w:val="24"/>
          <w:szCs w:val="24"/>
        </w:rPr>
      </w:pPr>
      <w:r w:rsidRPr="00BA7CE0">
        <w:rPr>
          <w:sz w:val="24"/>
          <w:szCs w:val="24"/>
        </w:rPr>
        <w:t xml:space="preserve"> 2. Международная безопасность РФ.</w:t>
      </w:r>
    </w:p>
    <w:p w:rsidR="001F57ED" w:rsidRPr="00BA7CE0" w:rsidRDefault="001F57ED" w:rsidP="001F57ED">
      <w:pPr>
        <w:tabs>
          <w:tab w:val="left" w:pos="720"/>
          <w:tab w:val="left" w:pos="1080"/>
        </w:tabs>
        <w:ind w:firstLine="709"/>
        <w:jc w:val="both"/>
        <w:rPr>
          <w:sz w:val="24"/>
          <w:szCs w:val="24"/>
        </w:rPr>
      </w:pPr>
      <w:r w:rsidRPr="00BA7CE0">
        <w:rPr>
          <w:sz w:val="24"/>
          <w:szCs w:val="24"/>
        </w:rPr>
        <w:t xml:space="preserve"> 3. Тест № 10.</w:t>
      </w:r>
    </w:p>
    <w:p w:rsidR="001F57ED" w:rsidRPr="00BA7CE0" w:rsidRDefault="001F57ED" w:rsidP="001F57ED">
      <w:pPr>
        <w:tabs>
          <w:tab w:val="left" w:pos="1080"/>
        </w:tabs>
        <w:ind w:firstLine="709"/>
        <w:jc w:val="both"/>
        <w:rPr>
          <w:b/>
          <w:sz w:val="24"/>
          <w:szCs w:val="24"/>
        </w:rPr>
      </w:pPr>
      <w:r w:rsidRPr="00BA7CE0">
        <w:rPr>
          <w:b/>
          <w:sz w:val="24"/>
          <w:szCs w:val="24"/>
        </w:rPr>
        <w:t>Вариант 3.</w:t>
      </w:r>
    </w:p>
    <w:p w:rsidR="001F57ED" w:rsidRPr="00BA7CE0" w:rsidRDefault="001F57ED" w:rsidP="001F57ED">
      <w:pPr>
        <w:tabs>
          <w:tab w:val="left" w:pos="720"/>
          <w:tab w:val="left" w:pos="1080"/>
        </w:tabs>
        <w:ind w:firstLine="709"/>
        <w:jc w:val="both"/>
        <w:rPr>
          <w:sz w:val="24"/>
          <w:szCs w:val="24"/>
        </w:rPr>
      </w:pPr>
      <w:r w:rsidRPr="00BA7CE0">
        <w:rPr>
          <w:sz w:val="24"/>
          <w:szCs w:val="24"/>
        </w:rPr>
        <w:t>1.Единая государственная система предупреждения и ликвидации чрезвычайных ситуаций (РСЧС), её роль и задачи.</w:t>
      </w:r>
    </w:p>
    <w:p w:rsidR="001F57ED" w:rsidRPr="00BA7CE0" w:rsidRDefault="001F57ED" w:rsidP="001F57ED">
      <w:pPr>
        <w:tabs>
          <w:tab w:val="left" w:pos="1080"/>
        </w:tabs>
        <w:ind w:firstLine="709"/>
        <w:jc w:val="both"/>
        <w:rPr>
          <w:sz w:val="24"/>
          <w:szCs w:val="24"/>
        </w:rPr>
      </w:pPr>
      <w:r w:rsidRPr="00BA7CE0">
        <w:rPr>
          <w:sz w:val="24"/>
          <w:szCs w:val="24"/>
        </w:rPr>
        <w:t>2. Действия населения при угрозе ЧС природного характера (землетрясения).</w:t>
      </w:r>
    </w:p>
    <w:p w:rsidR="001F57ED" w:rsidRPr="00BA7CE0" w:rsidRDefault="001F57ED" w:rsidP="001F57ED">
      <w:pPr>
        <w:tabs>
          <w:tab w:val="left" w:pos="1080"/>
        </w:tabs>
        <w:ind w:firstLine="709"/>
        <w:jc w:val="both"/>
        <w:rPr>
          <w:sz w:val="24"/>
          <w:szCs w:val="24"/>
        </w:rPr>
      </w:pPr>
      <w:r w:rsidRPr="00BA7CE0">
        <w:rPr>
          <w:sz w:val="24"/>
          <w:szCs w:val="24"/>
        </w:rPr>
        <w:t>3. Тест  № 11.</w:t>
      </w:r>
    </w:p>
    <w:p w:rsidR="001F57ED" w:rsidRPr="00BA7CE0" w:rsidRDefault="001F57ED" w:rsidP="001F57ED">
      <w:pPr>
        <w:tabs>
          <w:tab w:val="left" w:pos="1080"/>
        </w:tabs>
        <w:ind w:firstLine="709"/>
        <w:jc w:val="both"/>
        <w:rPr>
          <w:b/>
          <w:sz w:val="24"/>
          <w:szCs w:val="24"/>
        </w:rPr>
      </w:pPr>
      <w:r w:rsidRPr="00BA7CE0">
        <w:rPr>
          <w:b/>
          <w:sz w:val="24"/>
          <w:szCs w:val="24"/>
        </w:rPr>
        <w:t>Вариант 4.</w:t>
      </w:r>
    </w:p>
    <w:p w:rsidR="001F57ED" w:rsidRPr="00BA7CE0" w:rsidRDefault="001F57ED" w:rsidP="001F57ED">
      <w:pPr>
        <w:tabs>
          <w:tab w:val="left" w:pos="1080"/>
        </w:tabs>
        <w:ind w:firstLine="709"/>
        <w:jc w:val="both"/>
        <w:rPr>
          <w:sz w:val="24"/>
          <w:szCs w:val="24"/>
        </w:rPr>
      </w:pPr>
      <w:r w:rsidRPr="00BA7CE0">
        <w:rPr>
          <w:sz w:val="24"/>
          <w:szCs w:val="24"/>
        </w:rPr>
        <w:t>1. Чрезвычайные ситуации техногенного характера и защита населения от их последствий (аварии на химических и на радиационно-опасных объектах).</w:t>
      </w:r>
    </w:p>
    <w:p w:rsidR="001F57ED" w:rsidRPr="00BA7CE0" w:rsidRDefault="001F57ED" w:rsidP="001F57ED">
      <w:pPr>
        <w:tabs>
          <w:tab w:val="left" w:pos="1080"/>
        </w:tabs>
        <w:ind w:firstLine="709"/>
        <w:jc w:val="both"/>
        <w:rPr>
          <w:sz w:val="24"/>
          <w:szCs w:val="24"/>
        </w:rPr>
      </w:pPr>
      <w:r w:rsidRPr="00BA7CE0">
        <w:rPr>
          <w:sz w:val="24"/>
          <w:szCs w:val="24"/>
        </w:rPr>
        <w:t>2. Обеспечение национальной безопасности РФ.</w:t>
      </w:r>
    </w:p>
    <w:p w:rsidR="001F57ED" w:rsidRPr="00BA7CE0" w:rsidRDefault="001F57ED" w:rsidP="001F57ED">
      <w:pPr>
        <w:tabs>
          <w:tab w:val="left" w:pos="1080"/>
        </w:tabs>
        <w:ind w:firstLine="709"/>
        <w:jc w:val="both"/>
        <w:rPr>
          <w:sz w:val="24"/>
          <w:szCs w:val="24"/>
        </w:rPr>
      </w:pPr>
      <w:r w:rsidRPr="00BA7CE0">
        <w:rPr>
          <w:sz w:val="24"/>
          <w:szCs w:val="24"/>
        </w:rPr>
        <w:t>3. Тест  № 2.</w:t>
      </w:r>
    </w:p>
    <w:p w:rsidR="001F57ED" w:rsidRPr="00BA7CE0" w:rsidRDefault="001F57ED" w:rsidP="001F57ED">
      <w:pPr>
        <w:tabs>
          <w:tab w:val="left" w:pos="1080"/>
        </w:tabs>
        <w:ind w:firstLine="709"/>
        <w:jc w:val="both"/>
        <w:rPr>
          <w:b/>
          <w:sz w:val="24"/>
          <w:szCs w:val="24"/>
        </w:rPr>
      </w:pPr>
      <w:r w:rsidRPr="00BA7CE0">
        <w:rPr>
          <w:b/>
          <w:sz w:val="24"/>
          <w:szCs w:val="24"/>
        </w:rPr>
        <w:t>Вариант 5.</w:t>
      </w:r>
    </w:p>
    <w:p w:rsidR="001F57ED" w:rsidRPr="00BA7CE0" w:rsidRDefault="001F57ED" w:rsidP="001F57ED">
      <w:pPr>
        <w:tabs>
          <w:tab w:val="left" w:pos="1080"/>
        </w:tabs>
        <w:ind w:firstLine="709"/>
        <w:jc w:val="both"/>
        <w:rPr>
          <w:sz w:val="24"/>
          <w:szCs w:val="24"/>
        </w:rPr>
      </w:pPr>
      <w:r w:rsidRPr="00BA7CE0">
        <w:rPr>
          <w:sz w:val="24"/>
          <w:szCs w:val="24"/>
        </w:rPr>
        <w:t>1. Размеры и структура зон поражения. Характеристика очагов, первичные и вторичные поражающие факторы во время производственных аварий.</w:t>
      </w:r>
    </w:p>
    <w:p w:rsidR="001F57ED" w:rsidRPr="00BA7CE0" w:rsidRDefault="001F57ED" w:rsidP="001F57ED">
      <w:pPr>
        <w:tabs>
          <w:tab w:val="left" w:pos="1080"/>
        </w:tabs>
        <w:ind w:firstLine="709"/>
        <w:jc w:val="both"/>
        <w:rPr>
          <w:sz w:val="24"/>
          <w:szCs w:val="24"/>
        </w:rPr>
      </w:pPr>
      <w:r w:rsidRPr="00BA7CE0">
        <w:rPr>
          <w:sz w:val="24"/>
          <w:szCs w:val="24"/>
        </w:rPr>
        <w:t>2. Безопасность и теория риска.</w:t>
      </w:r>
    </w:p>
    <w:p w:rsidR="001F57ED" w:rsidRPr="00BA7CE0" w:rsidRDefault="001F57ED" w:rsidP="001F57ED">
      <w:pPr>
        <w:tabs>
          <w:tab w:val="left" w:pos="1080"/>
        </w:tabs>
        <w:ind w:firstLine="709"/>
        <w:jc w:val="both"/>
        <w:rPr>
          <w:sz w:val="24"/>
          <w:szCs w:val="24"/>
        </w:rPr>
      </w:pPr>
      <w:r w:rsidRPr="00BA7CE0">
        <w:rPr>
          <w:sz w:val="24"/>
          <w:szCs w:val="24"/>
        </w:rPr>
        <w:t>3. Тест  № 12.</w:t>
      </w:r>
    </w:p>
    <w:p w:rsidR="001F57ED" w:rsidRPr="00BA7CE0" w:rsidRDefault="001F57ED" w:rsidP="001F57ED">
      <w:pPr>
        <w:tabs>
          <w:tab w:val="left" w:pos="1080"/>
        </w:tabs>
        <w:ind w:firstLine="709"/>
        <w:jc w:val="both"/>
        <w:rPr>
          <w:b/>
          <w:sz w:val="24"/>
          <w:szCs w:val="24"/>
        </w:rPr>
      </w:pPr>
      <w:r w:rsidRPr="00BA7CE0">
        <w:rPr>
          <w:b/>
          <w:sz w:val="24"/>
          <w:szCs w:val="24"/>
        </w:rPr>
        <w:t>Вариант 6.</w:t>
      </w:r>
    </w:p>
    <w:p w:rsidR="001F57ED" w:rsidRPr="00BA7CE0" w:rsidRDefault="001F57ED" w:rsidP="001F57ED">
      <w:pPr>
        <w:tabs>
          <w:tab w:val="left" w:pos="1080"/>
        </w:tabs>
        <w:ind w:firstLine="709"/>
        <w:jc w:val="both"/>
        <w:rPr>
          <w:sz w:val="24"/>
          <w:szCs w:val="24"/>
        </w:rPr>
      </w:pPr>
      <w:r w:rsidRPr="00BA7CE0">
        <w:rPr>
          <w:sz w:val="24"/>
          <w:szCs w:val="24"/>
        </w:rPr>
        <w:t>1. Основы пожарной безопасности. Средства тушения пожаров и их применение. Действия при пожаре.</w:t>
      </w:r>
    </w:p>
    <w:p w:rsidR="001F57ED" w:rsidRPr="00BA7CE0" w:rsidRDefault="001F57ED" w:rsidP="001F57ED">
      <w:pPr>
        <w:tabs>
          <w:tab w:val="left" w:pos="1080"/>
        </w:tabs>
        <w:ind w:firstLine="709"/>
        <w:jc w:val="both"/>
        <w:rPr>
          <w:sz w:val="24"/>
          <w:szCs w:val="24"/>
        </w:rPr>
      </w:pPr>
      <w:r w:rsidRPr="00BA7CE0">
        <w:rPr>
          <w:sz w:val="24"/>
          <w:szCs w:val="24"/>
        </w:rPr>
        <w:t>2. Геологические чрезвычайные ситуации.</w:t>
      </w:r>
    </w:p>
    <w:p w:rsidR="001F57ED" w:rsidRPr="00BA7CE0" w:rsidRDefault="001F57ED" w:rsidP="001F57ED">
      <w:pPr>
        <w:tabs>
          <w:tab w:val="left" w:pos="1080"/>
        </w:tabs>
        <w:ind w:firstLine="709"/>
        <w:jc w:val="both"/>
        <w:rPr>
          <w:sz w:val="24"/>
          <w:szCs w:val="24"/>
        </w:rPr>
      </w:pPr>
      <w:r w:rsidRPr="00BA7CE0">
        <w:rPr>
          <w:sz w:val="24"/>
          <w:szCs w:val="24"/>
        </w:rPr>
        <w:t>3. Тест  № 3.</w:t>
      </w:r>
    </w:p>
    <w:p w:rsidR="001F57ED" w:rsidRPr="00BA7CE0" w:rsidRDefault="001F57ED" w:rsidP="001F57ED">
      <w:pPr>
        <w:tabs>
          <w:tab w:val="left" w:pos="1080"/>
        </w:tabs>
        <w:ind w:firstLine="709"/>
        <w:jc w:val="both"/>
        <w:rPr>
          <w:b/>
          <w:sz w:val="24"/>
          <w:szCs w:val="24"/>
        </w:rPr>
      </w:pPr>
      <w:r w:rsidRPr="00BA7CE0">
        <w:rPr>
          <w:b/>
          <w:sz w:val="24"/>
          <w:szCs w:val="24"/>
        </w:rPr>
        <w:t>Вариант 7.</w:t>
      </w:r>
    </w:p>
    <w:p w:rsidR="001F57ED" w:rsidRPr="00BA7CE0" w:rsidRDefault="001F57ED" w:rsidP="001F57ED">
      <w:pPr>
        <w:tabs>
          <w:tab w:val="left" w:pos="1080"/>
        </w:tabs>
        <w:ind w:firstLine="709"/>
        <w:jc w:val="both"/>
        <w:rPr>
          <w:sz w:val="24"/>
          <w:szCs w:val="24"/>
        </w:rPr>
      </w:pPr>
      <w:r w:rsidRPr="00BA7CE0">
        <w:rPr>
          <w:sz w:val="24"/>
          <w:szCs w:val="24"/>
        </w:rPr>
        <w:t>1. Гидрологические чрезвычайные ситуации.</w:t>
      </w:r>
    </w:p>
    <w:p w:rsidR="001F57ED" w:rsidRPr="00BA7CE0" w:rsidRDefault="001F57ED" w:rsidP="001F57ED">
      <w:pPr>
        <w:tabs>
          <w:tab w:val="left" w:pos="1080"/>
        </w:tabs>
        <w:ind w:firstLine="709"/>
        <w:jc w:val="both"/>
        <w:rPr>
          <w:sz w:val="24"/>
          <w:szCs w:val="24"/>
        </w:rPr>
      </w:pPr>
      <w:r w:rsidRPr="00BA7CE0">
        <w:rPr>
          <w:sz w:val="24"/>
          <w:szCs w:val="24"/>
        </w:rPr>
        <w:t>2. Действие преподавателя по обеспечению безопасности обучающихся при авариях, катастрофах и стихийных бедствиях.</w:t>
      </w:r>
    </w:p>
    <w:p w:rsidR="001F57ED" w:rsidRPr="00BA7CE0" w:rsidRDefault="001F57ED" w:rsidP="001F57ED">
      <w:pPr>
        <w:tabs>
          <w:tab w:val="left" w:pos="1080"/>
        </w:tabs>
        <w:ind w:firstLine="709"/>
        <w:jc w:val="both"/>
        <w:rPr>
          <w:sz w:val="24"/>
          <w:szCs w:val="24"/>
        </w:rPr>
      </w:pPr>
      <w:r w:rsidRPr="00BA7CE0">
        <w:rPr>
          <w:sz w:val="24"/>
          <w:szCs w:val="24"/>
        </w:rPr>
        <w:t>3. Тест  № 13.</w:t>
      </w:r>
    </w:p>
    <w:p w:rsidR="001F57ED" w:rsidRPr="00BA7CE0" w:rsidRDefault="001F57ED" w:rsidP="001F57ED">
      <w:pPr>
        <w:tabs>
          <w:tab w:val="left" w:pos="1080"/>
        </w:tabs>
        <w:ind w:firstLine="709"/>
        <w:jc w:val="both"/>
        <w:rPr>
          <w:b/>
          <w:sz w:val="24"/>
          <w:szCs w:val="24"/>
        </w:rPr>
      </w:pPr>
      <w:r w:rsidRPr="00BA7CE0">
        <w:rPr>
          <w:b/>
          <w:sz w:val="24"/>
          <w:szCs w:val="24"/>
        </w:rPr>
        <w:t>Вариант 8.</w:t>
      </w:r>
    </w:p>
    <w:p w:rsidR="001F57ED" w:rsidRPr="00BA7CE0" w:rsidRDefault="001F57ED" w:rsidP="001F57ED">
      <w:pPr>
        <w:tabs>
          <w:tab w:val="left" w:pos="1080"/>
        </w:tabs>
        <w:ind w:firstLine="709"/>
        <w:jc w:val="both"/>
        <w:rPr>
          <w:sz w:val="24"/>
          <w:szCs w:val="24"/>
        </w:rPr>
      </w:pPr>
      <w:r w:rsidRPr="00BA7CE0">
        <w:rPr>
          <w:sz w:val="24"/>
          <w:szCs w:val="24"/>
        </w:rPr>
        <w:t>1. Криминогенная опасность. Зоны повышенной опасности.</w:t>
      </w:r>
    </w:p>
    <w:p w:rsidR="001F57ED" w:rsidRPr="00BA7CE0" w:rsidRDefault="001F57ED" w:rsidP="001F57ED">
      <w:pPr>
        <w:tabs>
          <w:tab w:val="left" w:pos="1080"/>
        </w:tabs>
        <w:ind w:firstLine="709"/>
        <w:jc w:val="both"/>
        <w:rPr>
          <w:sz w:val="24"/>
          <w:szCs w:val="24"/>
        </w:rPr>
      </w:pPr>
      <w:r w:rsidRPr="00BA7CE0">
        <w:rPr>
          <w:sz w:val="24"/>
          <w:szCs w:val="24"/>
        </w:rPr>
        <w:t>2. Пожары, взрывы (угроза взрывов), внезапное обрушение зданий и сооружений.</w:t>
      </w:r>
    </w:p>
    <w:p w:rsidR="001F57ED" w:rsidRPr="00BA7CE0" w:rsidRDefault="001F57ED" w:rsidP="001F57ED">
      <w:pPr>
        <w:tabs>
          <w:tab w:val="left" w:pos="1080"/>
        </w:tabs>
        <w:ind w:firstLine="709"/>
        <w:jc w:val="both"/>
        <w:rPr>
          <w:sz w:val="24"/>
          <w:szCs w:val="24"/>
        </w:rPr>
      </w:pPr>
      <w:r w:rsidRPr="00BA7CE0">
        <w:rPr>
          <w:sz w:val="24"/>
          <w:szCs w:val="24"/>
        </w:rPr>
        <w:t>3. Тест  № 4.</w:t>
      </w:r>
    </w:p>
    <w:p w:rsidR="001F57ED" w:rsidRPr="00BA7CE0" w:rsidRDefault="001F57ED" w:rsidP="001F57ED">
      <w:pPr>
        <w:tabs>
          <w:tab w:val="left" w:pos="1080"/>
        </w:tabs>
        <w:ind w:firstLine="709"/>
        <w:jc w:val="both"/>
        <w:rPr>
          <w:b/>
          <w:sz w:val="24"/>
          <w:szCs w:val="24"/>
        </w:rPr>
      </w:pPr>
      <w:r w:rsidRPr="00BA7CE0">
        <w:rPr>
          <w:b/>
          <w:sz w:val="24"/>
          <w:szCs w:val="24"/>
        </w:rPr>
        <w:t>Вариант 9.</w:t>
      </w:r>
    </w:p>
    <w:p w:rsidR="001F57ED" w:rsidRPr="00BA7CE0" w:rsidRDefault="001F57ED" w:rsidP="001F57ED">
      <w:pPr>
        <w:tabs>
          <w:tab w:val="left" w:pos="1080"/>
        </w:tabs>
        <w:ind w:firstLine="709"/>
        <w:jc w:val="both"/>
        <w:rPr>
          <w:sz w:val="24"/>
          <w:szCs w:val="24"/>
        </w:rPr>
      </w:pPr>
      <w:r w:rsidRPr="00BA7CE0">
        <w:rPr>
          <w:sz w:val="24"/>
          <w:szCs w:val="24"/>
        </w:rPr>
        <w:t>1. Правила поведения в случаях посягательств на жизнь и здоровье (нападение на улице, в автомобиле; приставания пьяного, угроза изнасилования)</w:t>
      </w:r>
    </w:p>
    <w:p w:rsidR="001F57ED" w:rsidRPr="00BA7CE0" w:rsidRDefault="001F57ED" w:rsidP="001F57ED">
      <w:pPr>
        <w:tabs>
          <w:tab w:val="left" w:pos="1080"/>
        </w:tabs>
        <w:ind w:firstLine="709"/>
        <w:jc w:val="both"/>
        <w:rPr>
          <w:sz w:val="24"/>
          <w:szCs w:val="24"/>
        </w:rPr>
      </w:pPr>
      <w:r w:rsidRPr="00BA7CE0">
        <w:rPr>
          <w:sz w:val="24"/>
          <w:szCs w:val="24"/>
        </w:rPr>
        <w:t>2. Метеорологические чрезвычайные ситуации.</w:t>
      </w:r>
    </w:p>
    <w:p w:rsidR="001F57ED" w:rsidRPr="00BA7CE0" w:rsidRDefault="001F57ED" w:rsidP="001F57ED">
      <w:pPr>
        <w:tabs>
          <w:tab w:val="left" w:pos="1080"/>
        </w:tabs>
        <w:ind w:firstLine="709"/>
        <w:jc w:val="both"/>
        <w:rPr>
          <w:sz w:val="24"/>
          <w:szCs w:val="24"/>
        </w:rPr>
      </w:pPr>
      <w:r w:rsidRPr="00BA7CE0">
        <w:rPr>
          <w:sz w:val="24"/>
          <w:szCs w:val="24"/>
        </w:rPr>
        <w:t>3. Тест  № 5.</w:t>
      </w:r>
    </w:p>
    <w:p w:rsidR="001F57ED" w:rsidRPr="00BA7CE0" w:rsidRDefault="001F57ED" w:rsidP="001F57ED">
      <w:pPr>
        <w:tabs>
          <w:tab w:val="left" w:pos="1080"/>
        </w:tabs>
        <w:ind w:firstLine="709"/>
        <w:jc w:val="both"/>
        <w:rPr>
          <w:b/>
          <w:sz w:val="24"/>
          <w:szCs w:val="24"/>
        </w:rPr>
      </w:pPr>
      <w:r w:rsidRPr="00BA7CE0">
        <w:rPr>
          <w:b/>
          <w:sz w:val="24"/>
          <w:szCs w:val="24"/>
        </w:rPr>
        <w:t>Вариант 10.</w:t>
      </w:r>
    </w:p>
    <w:p w:rsidR="001F57ED" w:rsidRPr="00BA7CE0" w:rsidRDefault="001F57ED" w:rsidP="001F57ED">
      <w:pPr>
        <w:tabs>
          <w:tab w:val="left" w:pos="1080"/>
        </w:tabs>
        <w:ind w:firstLine="709"/>
        <w:jc w:val="both"/>
        <w:rPr>
          <w:sz w:val="24"/>
          <w:szCs w:val="24"/>
        </w:rPr>
      </w:pPr>
      <w:r w:rsidRPr="00BA7CE0">
        <w:rPr>
          <w:sz w:val="24"/>
          <w:szCs w:val="24"/>
        </w:rPr>
        <w:t>1. Ионизирующие  излучения. Виды и источники ионизирующих излучений, их действие на организм человека.</w:t>
      </w:r>
    </w:p>
    <w:p w:rsidR="001F57ED" w:rsidRPr="00BA7CE0" w:rsidRDefault="001F57ED" w:rsidP="001F57ED">
      <w:pPr>
        <w:tabs>
          <w:tab w:val="left" w:pos="1080"/>
        </w:tabs>
        <w:ind w:firstLine="709"/>
        <w:jc w:val="both"/>
        <w:rPr>
          <w:sz w:val="24"/>
          <w:szCs w:val="24"/>
        </w:rPr>
      </w:pPr>
      <w:r w:rsidRPr="00BA7CE0">
        <w:rPr>
          <w:sz w:val="24"/>
          <w:szCs w:val="24"/>
        </w:rPr>
        <w:t>2. Правила безопасного поведения на транспорте.</w:t>
      </w:r>
    </w:p>
    <w:p w:rsidR="001F57ED" w:rsidRPr="00BA7CE0" w:rsidRDefault="001F57ED" w:rsidP="001F57ED">
      <w:pPr>
        <w:tabs>
          <w:tab w:val="left" w:pos="1080"/>
        </w:tabs>
        <w:ind w:firstLine="709"/>
        <w:jc w:val="both"/>
        <w:rPr>
          <w:sz w:val="24"/>
          <w:szCs w:val="24"/>
        </w:rPr>
      </w:pPr>
      <w:r w:rsidRPr="00BA7CE0">
        <w:rPr>
          <w:sz w:val="24"/>
          <w:szCs w:val="24"/>
        </w:rPr>
        <w:t>3. Тест  № 6.</w:t>
      </w:r>
    </w:p>
    <w:p w:rsidR="001F57ED" w:rsidRPr="00BA7CE0" w:rsidRDefault="001F57ED" w:rsidP="001F57ED">
      <w:pPr>
        <w:tabs>
          <w:tab w:val="left" w:pos="1080"/>
        </w:tabs>
        <w:ind w:firstLine="709"/>
        <w:jc w:val="both"/>
        <w:rPr>
          <w:b/>
          <w:sz w:val="24"/>
          <w:szCs w:val="24"/>
        </w:rPr>
      </w:pPr>
      <w:r w:rsidRPr="00BA7CE0">
        <w:rPr>
          <w:b/>
          <w:sz w:val="24"/>
          <w:szCs w:val="24"/>
        </w:rPr>
        <w:t>Вариант 11.</w:t>
      </w:r>
    </w:p>
    <w:p w:rsidR="001F57ED" w:rsidRPr="00BA7CE0" w:rsidRDefault="001F57ED" w:rsidP="001F57ED">
      <w:pPr>
        <w:tabs>
          <w:tab w:val="left" w:pos="1080"/>
        </w:tabs>
        <w:ind w:firstLine="709"/>
        <w:jc w:val="both"/>
        <w:rPr>
          <w:sz w:val="24"/>
          <w:szCs w:val="24"/>
        </w:rPr>
      </w:pPr>
      <w:r w:rsidRPr="00BA7CE0">
        <w:rPr>
          <w:sz w:val="24"/>
          <w:szCs w:val="24"/>
        </w:rPr>
        <w:t>1. Роль и задачи гражданской обороны в современных условиях.</w:t>
      </w:r>
    </w:p>
    <w:p w:rsidR="001F57ED" w:rsidRPr="00BA7CE0" w:rsidRDefault="001F57ED" w:rsidP="001F57ED">
      <w:pPr>
        <w:tabs>
          <w:tab w:val="left" w:pos="1080"/>
        </w:tabs>
        <w:ind w:firstLine="709"/>
        <w:jc w:val="both"/>
        <w:rPr>
          <w:sz w:val="24"/>
          <w:szCs w:val="24"/>
        </w:rPr>
      </w:pPr>
      <w:r w:rsidRPr="00BA7CE0">
        <w:rPr>
          <w:sz w:val="24"/>
          <w:szCs w:val="24"/>
        </w:rPr>
        <w:lastRenderedPageBreak/>
        <w:t>2. Лучевая болезнь. Отдаленные последствия действия ионизирующего излучения.</w:t>
      </w:r>
    </w:p>
    <w:p w:rsidR="001F57ED" w:rsidRPr="00BA7CE0" w:rsidRDefault="001F57ED" w:rsidP="001F57ED">
      <w:pPr>
        <w:tabs>
          <w:tab w:val="left" w:pos="1080"/>
        </w:tabs>
        <w:ind w:firstLine="709"/>
        <w:jc w:val="both"/>
        <w:rPr>
          <w:sz w:val="24"/>
          <w:szCs w:val="24"/>
        </w:rPr>
      </w:pPr>
      <w:r w:rsidRPr="00BA7CE0">
        <w:rPr>
          <w:sz w:val="24"/>
          <w:szCs w:val="24"/>
        </w:rPr>
        <w:t>3. Тест  № 7.</w:t>
      </w:r>
    </w:p>
    <w:p w:rsidR="001F57ED" w:rsidRPr="00BA7CE0" w:rsidRDefault="001F57ED" w:rsidP="001F57ED">
      <w:pPr>
        <w:tabs>
          <w:tab w:val="left" w:pos="1080"/>
        </w:tabs>
        <w:ind w:firstLine="709"/>
        <w:jc w:val="both"/>
        <w:rPr>
          <w:b/>
          <w:sz w:val="24"/>
          <w:szCs w:val="24"/>
        </w:rPr>
      </w:pPr>
      <w:r w:rsidRPr="00BA7CE0">
        <w:rPr>
          <w:b/>
          <w:sz w:val="24"/>
          <w:szCs w:val="24"/>
        </w:rPr>
        <w:t>Вариант 12.</w:t>
      </w:r>
    </w:p>
    <w:p w:rsidR="001F57ED" w:rsidRPr="00BA7CE0" w:rsidRDefault="001F57ED" w:rsidP="001F57ED">
      <w:pPr>
        <w:tabs>
          <w:tab w:val="left" w:pos="1080"/>
        </w:tabs>
        <w:ind w:firstLine="709"/>
        <w:jc w:val="both"/>
        <w:rPr>
          <w:sz w:val="24"/>
          <w:szCs w:val="24"/>
        </w:rPr>
      </w:pPr>
      <w:r w:rsidRPr="00BA7CE0">
        <w:rPr>
          <w:sz w:val="24"/>
          <w:szCs w:val="24"/>
        </w:rPr>
        <w:t>1. Экономическая, информационная, продовольственная безопасность.</w:t>
      </w:r>
    </w:p>
    <w:p w:rsidR="001F57ED" w:rsidRPr="00BA7CE0" w:rsidRDefault="001F57ED" w:rsidP="001F57ED">
      <w:pPr>
        <w:tabs>
          <w:tab w:val="left" w:pos="1080"/>
        </w:tabs>
        <w:ind w:firstLine="709"/>
        <w:jc w:val="both"/>
        <w:rPr>
          <w:sz w:val="24"/>
          <w:szCs w:val="24"/>
        </w:rPr>
      </w:pPr>
      <w:r w:rsidRPr="00BA7CE0">
        <w:rPr>
          <w:sz w:val="24"/>
          <w:szCs w:val="24"/>
        </w:rPr>
        <w:t>2. Нормы радиационной безопасности.</w:t>
      </w:r>
    </w:p>
    <w:p w:rsidR="001F57ED" w:rsidRPr="00BA7CE0" w:rsidRDefault="001F57ED" w:rsidP="001F57ED">
      <w:pPr>
        <w:tabs>
          <w:tab w:val="left" w:pos="1080"/>
        </w:tabs>
        <w:ind w:firstLine="709"/>
        <w:jc w:val="both"/>
        <w:rPr>
          <w:sz w:val="24"/>
          <w:szCs w:val="24"/>
        </w:rPr>
      </w:pPr>
      <w:r w:rsidRPr="00BA7CE0">
        <w:rPr>
          <w:sz w:val="24"/>
          <w:szCs w:val="24"/>
        </w:rPr>
        <w:t>3. Тест  № 9.</w:t>
      </w:r>
    </w:p>
    <w:p w:rsidR="001F57ED" w:rsidRPr="00BA7CE0" w:rsidRDefault="001F57ED" w:rsidP="001F57ED">
      <w:pPr>
        <w:tabs>
          <w:tab w:val="left" w:pos="1080"/>
        </w:tabs>
        <w:ind w:firstLine="709"/>
        <w:jc w:val="both"/>
        <w:rPr>
          <w:b/>
          <w:sz w:val="24"/>
          <w:szCs w:val="24"/>
        </w:rPr>
      </w:pPr>
      <w:r w:rsidRPr="00BA7CE0">
        <w:rPr>
          <w:b/>
          <w:sz w:val="24"/>
          <w:szCs w:val="24"/>
        </w:rPr>
        <w:t>Вариант 13.</w:t>
      </w:r>
    </w:p>
    <w:p w:rsidR="001F57ED" w:rsidRPr="00BA7CE0" w:rsidRDefault="001F57ED" w:rsidP="001F57ED">
      <w:pPr>
        <w:tabs>
          <w:tab w:val="left" w:pos="1080"/>
        </w:tabs>
        <w:ind w:firstLine="709"/>
        <w:jc w:val="both"/>
        <w:rPr>
          <w:sz w:val="24"/>
          <w:szCs w:val="24"/>
        </w:rPr>
      </w:pPr>
      <w:r w:rsidRPr="00BA7CE0">
        <w:rPr>
          <w:sz w:val="24"/>
          <w:szCs w:val="24"/>
        </w:rPr>
        <w:t>1. Общественная опасность экстремизма и терроризма. Виды террористических актов и способы их осуществления.</w:t>
      </w:r>
    </w:p>
    <w:p w:rsidR="001F57ED" w:rsidRPr="00BA7CE0" w:rsidRDefault="001F57ED" w:rsidP="001F57ED">
      <w:pPr>
        <w:tabs>
          <w:tab w:val="left" w:pos="1080"/>
        </w:tabs>
        <w:ind w:firstLine="709"/>
        <w:jc w:val="both"/>
        <w:rPr>
          <w:sz w:val="24"/>
          <w:szCs w:val="24"/>
        </w:rPr>
      </w:pPr>
      <w:r w:rsidRPr="00BA7CE0">
        <w:rPr>
          <w:sz w:val="24"/>
          <w:szCs w:val="24"/>
        </w:rPr>
        <w:t>2. Профилактические мероприятия при работе с источниками ионизирующего излучения.</w:t>
      </w:r>
    </w:p>
    <w:p w:rsidR="001F57ED" w:rsidRPr="00BA7CE0" w:rsidRDefault="001F57ED" w:rsidP="001F57ED">
      <w:pPr>
        <w:tabs>
          <w:tab w:val="left" w:pos="1080"/>
        </w:tabs>
        <w:ind w:firstLine="709"/>
        <w:jc w:val="both"/>
        <w:rPr>
          <w:sz w:val="24"/>
          <w:szCs w:val="24"/>
        </w:rPr>
      </w:pPr>
      <w:r w:rsidRPr="00BA7CE0">
        <w:rPr>
          <w:sz w:val="24"/>
          <w:szCs w:val="24"/>
        </w:rPr>
        <w:t>3. Тест  № 8.</w:t>
      </w:r>
    </w:p>
    <w:p w:rsidR="001F57ED" w:rsidRPr="00BA7CE0" w:rsidRDefault="001F57ED" w:rsidP="001F57ED">
      <w:pPr>
        <w:tabs>
          <w:tab w:val="left" w:pos="1080"/>
        </w:tabs>
        <w:ind w:firstLine="709"/>
        <w:jc w:val="both"/>
        <w:rPr>
          <w:b/>
          <w:sz w:val="24"/>
          <w:szCs w:val="24"/>
        </w:rPr>
      </w:pPr>
      <w:r w:rsidRPr="00BA7CE0">
        <w:rPr>
          <w:b/>
          <w:sz w:val="24"/>
          <w:szCs w:val="24"/>
        </w:rPr>
        <w:t>Вариант 14.</w:t>
      </w:r>
    </w:p>
    <w:p w:rsidR="001F57ED" w:rsidRPr="00BA7CE0" w:rsidRDefault="001F57ED" w:rsidP="001F57ED">
      <w:pPr>
        <w:tabs>
          <w:tab w:val="left" w:pos="1080"/>
        </w:tabs>
        <w:ind w:firstLine="709"/>
        <w:jc w:val="both"/>
        <w:rPr>
          <w:sz w:val="24"/>
          <w:szCs w:val="24"/>
        </w:rPr>
      </w:pPr>
      <w:r w:rsidRPr="00BA7CE0">
        <w:rPr>
          <w:sz w:val="24"/>
          <w:szCs w:val="24"/>
        </w:rPr>
        <w:t>1. Организация антитеррористических  и  иных мероприятий по обеспечению безопасности в образовательном учреждении.</w:t>
      </w:r>
    </w:p>
    <w:p w:rsidR="001F57ED" w:rsidRPr="00BA7CE0" w:rsidRDefault="001F57ED" w:rsidP="001F57ED">
      <w:pPr>
        <w:tabs>
          <w:tab w:val="left" w:pos="1080"/>
        </w:tabs>
        <w:ind w:firstLine="709"/>
        <w:jc w:val="both"/>
        <w:rPr>
          <w:sz w:val="24"/>
          <w:szCs w:val="24"/>
        </w:rPr>
      </w:pPr>
      <w:r w:rsidRPr="00BA7CE0">
        <w:rPr>
          <w:sz w:val="24"/>
          <w:szCs w:val="24"/>
        </w:rPr>
        <w:t>2. Естественные и антропогенные электромагнитные поля.</w:t>
      </w:r>
    </w:p>
    <w:p w:rsidR="001F57ED" w:rsidRPr="00BA7CE0" w:rsidRDefault="001F57ED" w:rsidP="001F57ED">
      <w:pPr>
        <w:tabs>
          <w:tab w:val="left" w:pos="1080"/>
        </w:tabs>
        <w:ind w:firstLine="709"/>
        <w:jc w:val="both"/>
        <w:rPr>
          <w:b/>
          <w:sz w:val="24"/>
          <w:szCs w:val="24"/>
        </w:rPr>
      </w:pPr>
      <w:r w:rsidRPr="00BA7CE0">
        <w:rPr>
          <w:sz w:val="24"/>
          <w:szCs w:val="24"/>
        </w:rPr>
        <w:t>3. Тест  № 13.</w:t>
      </w:r>
    </w:p>
    <w:p w:rsidR="001F57ED" w:rsidRPr="00BA7CE0" w:rsidRDefault="001F57ED" w:rsidP="001F57ED">
      <w:pPr>
        <w:tabs>
          <w:tab w:val="left" w:pos="1080"/>
        </w:tabs>
        <w:ind w:firstLine="709"/>
        <w:jc w:val="both"/>
        <w:rPr>
          <w:b/>
          <w:sz w:val="24"/>
          <w:szCs w:val="24"/>
        </w:rPr>
      </w:pPr>
      <w:r w:rsidRPr="00BA7CE0">
        <w:rPr>
          <w:b/>
          <w:sz w:val="24"/>
          <w:szCs w:val="24"/>
        </w:rPr>
        <w:t>Вариант 15.</w:t>
      </w:r>
    </w:p>
    <w:p w:rsidR="001F57ED" w:rsidRPr="00BA7CE0" w:rsidRDefault="001F57ED" w:rsidP="001F57ED">
      <w:pPr>
        <w:tabs>
          <w:tab w:val="left" w:pos="1080"/>
        </w:tabs>
        <w:ind w:firstLine="709"/>
        <w:jc w:val="both"/>
        <w:rPr>
          <w:sz w:val="24"/>
          <w:szCs w:val="24"/>
        </w:rPr>
      </w:pPr>
      <w:r w:rsidRPr="00BA7CE0">
        <w:rPr>
          <w:sz w:val="24"/>
          <w:szCs w:val="24"/>
        </w:rPr>
        <w:t>1. Действия педагогов и обучающихся по снижению риска и предотвращению последствий террористических актов.</w:t>
      </w:r>
    </w:p>
    <w:p w:rsidR="001F57ED" w:rsidRPr="00BA7CE0" w:rsidRDefault="001F57ED" w:rsidP="001F57ED">
      <w:pPr>
        <w:tabs>
          <w:tab w:val="left" w:pos="1080"/>
        </w:tabs>
        <w:ind w:firstLine="709"/>
        <w:jc w:val="both"/>
        <w:rPr>
          <w:sz w:val="24"/>
          <w:szCs w:val="24"/>
        </w:rPr>
      </w:pPr>
      <w:r w:rsidRPr="00BA7CE0">
        <w:rPr>
          <w:sz w:val="24"/>
          <w:szCs w:val="24"/>
        </w:rPr>
        <w:t>2. Воздействие на человека статических электрических и магнитных полей промышленной частоты, электромагнитных полей радиочастот.</w:t>
      </w:r>
    </w:p>
    <w:p w:rsidR="001F57ED" w:rsidRPr="00BA7CE0" w:rsidRDefault="001F57ED" w:rsidP="001F57ED">
      <w:pPr>
        <w:tabs>
          <w:tab w:val="left" w:pos="1080"/>
        </w:tabs>
        <w:ind w:firstLine="709"/>
        <w:jc w:val="both"/>
        <w:rPr>
          <w:b/>
          <w:sz w:val="24"/>
          <w:szCs w:val="24"/>
        </w:rPr>
      </w:pPr>
      <w:r w:rsidRPr="00BA7CE0">
        <w:rPr>
          <w:sz w:val="24"/>
          <w:szCs w:val="24"/>
        </w:rPr>
        <w:t>3. Тест  № 15.</w:t>
      </w:r>
    </w:p>
    <w:p w:rsidR="001F57ED" w:rsidRPr="00BA7CE0" w:rsidRDefault="001F57ED" w:rsidP="001F57ED">
      <w:pPr>
        <w:tabs>
          <w:tab w:val="left" w:pos="1080"/>
        </w:tabs>
        <w:ind w:firstLine="709"/>
        <w:jc w:val="both"/>
        <w:rPr>
          <w:b/>
          <w:sz w:val="24"/>
          <w:szCs w:val="24"/>
        </w:rPr>
      </w:pPr>
      <w:r w:rsidRPr="00BA7CE0">
        <w:rPr>
          <w:b/>
          <w:sz w:val="24"/>
          <w:szCs w:val="24"/>
        </w:rPr>
        <w:t>Вариант 16.</w:t>
      </w:r>
    </w:p>
    <w:p w:rsidR="001F57ED" w:rsidRPr="00BA7CE0" w:rsidRDefault="001F57ED" w:rsidP="001F57ED">
      <w:pPr>
        <w:tabs>
          <w:tab w:val="left" w:pos="1080"/>
        </w:tabs>
        <w:ind w:firstLine="709"/>
        <w:jc w:val="both"/>
        <w:rPr>
          <w:sz w:val="24"/>
          <w:szCs w:val="24"/>
        </w:rPr>
      </w:pPr>
      <w:r w:rsidRPr="00BA7CE0">
        <w:rPr>
          <w:sz w:val="24"/>
          <w:szCs w:val="24"/>
        </w:rPr>
        <w:t>1. Аварии с выбросом (угрозой выброса) радиоактивных веществ.</w:t>
      </w:r>
    </w:p>
    <w:p w:rsidR="001F57ED" w:rsidRPr="00BA7CE0" w:rsidRDefault="001F57ED" w:rsidP="001F57ED">
      <w:pPr>
        <w:tabs>
          <w:tab w:val="left" w:pos="1080"/>
        </w:tabs>
        <w:ind w:firstLine="709"/>
        <w:jc w:val="both"/>
        <w:rPr>
          <w:sz w:val="24"/>
          <w:szCs w:val="24"/>
        </w:rPr>
      </w:pPr>
      <w:r w:rsidRPr="00BA7CE0">
        <w:rPr>
          <w:sz w:val="24"/>
          <w:szCs w:val="24"/>
        </w:rPr>
        <w:t>2.Общая характеристика чрезвычайных ситуаций социального характера.</w:t>
      </w:r>
    </w:p>
    <w:p w:rsidR="001F57ED" w:rsidRPr="00BA7CE0" w:rsidRDefault="001F57ED" w:rsidP="001F57ED">
      <w:pPr>
        <w:tabs>
          <w:tab w:val="left" w:pos="1080"/>
        </w:tabs>
        <w:ind w:firstLine="709"/>
        <w:jc w:val="both"/>
        <w:rPr>
          <w:b/>
          <w:sz w:val="24"/>
          <w:szCs w:val="24"/>
        </w:rPr>
      </w:pPr>
      <w:r w:rsidRPr="00BA7CE0">
        <w:rPr>
          <w:sz w:val="24"/>
          <w:szCs w:val="24"/>
        </w:rPr>
        <w:t>3. Тест  № 16.</w:t>
      </w:r>
    </w:p>
    <w:p w:rsidR="001F57ED" w:rsidRPr="00BA7CE0" w:rsidRDefault="001F57ED" w:rsidP="001F57ED">
      <w:pPr>
        <w:tabs>
          <w:tab w:val="left" w:pos="1080"/>
        </w:tabs>
        <w:ind w:firstLine="709"/>
        <w:jc w:val="both"/>
        <w:rPr>
          <w:b/>
          <w:sz w:val="24"/>
          <w:szCs w:val="24"/>
        </w:rPr>
      </w:pPr>
      <w:r w:rsidRPr="00BA7CE0">
        <w:rPr>
          <w:b/>
          <w:sz w:val="24"/>
          <w:szCs w:val="24"/>
        </w:rPr>
        <w:t>Вариант 17.</w:t>
      </w:r>
    </w:p>
    <w:p w:rsidR="001F57ED" w:rsidRPr="00BA7CE0" w:rsidRDefault="001F57ED" w:rsidP="001F57ED">
      <w:pPr>
        <w:tabs>
          <w:tab w:val="left" w:pos="1080"/>
        </w:tabs>
        <w:ind w:firstLine="709"/>
        <w:jc w:val="both"/>
        <w:rPr>
          <w:sz w:val="24"/>
          <w:szCs w:val="24"/>
        </w:rPr>
      </w:pPr>
      <w:r w:rsidRPr="00BA7CE0">
        <w:rPr>
          <w:sz w:val="24"/>
          <w:szCs w:val="24"/>
        </w:rPr>
        <w:t>1. Национальные интересы России в сфере обеспечения безопасности.</w:t>
      </w:r>
    </w:p>
    <w:p w:rsidR="001F57ED" w:rsidRPr="00BA7CE0" w:rsidRDefault="001F57ED" w:rsidP="001F57ED">
      <w:pPr>
        <w:tabs>
          <w:tab w:val="left" w:pos="1080"/>
        </w:tabs>
        <w:ind w:firstLine="709"/>
        <w:jc w:val="both"/>
        <w:rPr>
          <w:sz w:val="24"/>
          <w:szCs w:val="24"/>
        </w:rPr>
      </w:pPr>
      <w:r w:rsidRPr="00BA7CE0">
        <w:rPr>
          <w:sz w:val="24"/>
          <w:szCs w:val="24"/>
        </w:rPr>
        <w:t>2. Аварии с выбросом (угрозой выброса) аварийно химически опасных веществ.</w:t>
      </w:r>
    </w:p>
    <w:p w:rsidR="001F57ED" w:rsidRPr="00BA7CE0" w:rsidRDefault="001F57ED" w:rsidP="001F57ED">
      <w:pPr>
        <w:tabs>
          <w:tab w:val="left" w:pos="1080"/>
        </w:tabs>
        <w:ind w:firstLine="709"/>
        <w:jc w:val="both"/>
        <w:rPr>
          <w:b/>
          <w:sz w:val="24"/>
          <w:szCs w:val="24"/>
        </w:rPr>
      </w:pPr>
      <w:r w:rsidRPr="00BA7CE0">
        <w:rPr>
          <w:sz w:val="24"/>
          <w:szCs w:val="24"/>
        </w:rPr>
        <w:t>3. Тест  № 17.</w:t>
      </w:r>
    </w:p>
    <w:p w:rsidR="001F57ED" w:rsidRPr="00BA7CE0" w:rsidRDefault="001F57ED" w:rsidP="001F57ED">
      <w:pPr>
        <w:tabs>
          <w:tab w:val="left" w:pos="1080"/>
        </w:tabs>
        <w:ind w:firstLine="709"/>
        <w:jc w:val="both"/>
        <w:rPr>
          <w:b/>
          <w:sz w:val="24"/>
          <w:szCs w:val="24"/>
        </w:rPr>
      </w:pPr>
      <w:r w:rsidRPr="00BA7CE0">
        <w:rPr>
          <w:b/>
          <w:sz w:val="24"/>
          <w:szCs w:val="24"/>
        </w:rPr>
        <w:t>Вариант 18.</w:t>
      </w:r>
    </w:p>
    <w:p w:rsidR="001F57ED" w:rsidRPr="00BA7CE0" w:rsidRDefault="001F57ED" w:rsidP="001F57ED">
      <w:pPr>
        <w:tabs>
          <w:tab w:val="left" w:pos="1080"/>
        </w:tabs>
        <w:ind w:firstLine="709"/>
        <w:jc w:val="both"/>
        <w:rPr>
          <w:sz w:val="24"/>
          <w:szCs w:val="24"/>
        </w:rPr>
      </w:pPr>
      <w:r w:rsidRPr="00BA7CE0">
        <w:rPr>
          <w:sz w:val="24"/>
          <w:szCs w:val="24"/>
        </w:rPr>
        <w:t>1. Защита населения в ЧС. Укрытие в защитных сооружениях (ЗС). Классификация ЗС. Характеристика убежищ, противорадиационных укрытий (ПРУ).</w:t>
      </w:r>
    </w:p>
    <w:p w:rsidR="001F57ED" w:rsidRPr="00BA7CE0" w:rsidRDefault="001F57ED" w:rsidP="001F57ED">
      <w:pPr>
        <w:tabs>
          <w:tab w:val="left" w:pos="1080"/>
        </w:tabs>
        <w:ind w:firstLine="709"/>
        <w:jc w:val="both"/>
        <w:rPr>
          <w:sz w:val="24"/>
          <w:szCs w:val="24"/>
        </w:rPr>
      </w:pPr>
      <w:r w:rsidRPr="00BA7CE0">
        <w:rPr>
          <w:sz w:val="24"/>
          <w:szCs w:val="24"/>
        </w:rPr>
        <w:t>2. Особенности радиационного заражения местности при авариях на АЭС.</w:t>
      </w:r>
    </w:p>
    <w:p w:rsidR="001F57ED" w:rsidRPr="00BA7CE0" w:rsidRDefault="001F57ED" w:rsidP="001F57ED">
      <w:pPr>
        <w:tabs>
          <w:tab w:val="left" w:pos="1080"/>
        </w:tabs>
        <w:ind w:firstLine="709"/>
        <w:jc w:val="both"/>
        <w:rPr>
          <w:sz w:val="24"/>
          <w:szCs w:val="24"/>
        </w:rPr>
      </w:pPr>
      <w:r w:rsidRPr="00BA7CE0">
        <w:rPr>
          <w:sz w:val="24"/>
          <w:szCs w:val="24"/>
        </w:rPr>
        <w:t>3. Тест  № 18.</w:t>
      </w:r>
    </w:p>
    <w:p w:rsidR="001F57ED" w:rsidRPr="00BA7CE0" w:rsidRDefault="001F57ED" w:rsidP="001F57ED">
      <w:pPr>
        <w:tabs>
          <w:tab w:val="left" w:pos="1080"/>
        </w:tabs>
        <w:ind w:firstLine="709"/>
        <w:jc w:val="both"/>
        <w:rPr>
          <w:b/>
          <w:sz w:val="24"/>
          <w:szCs w:val="24"/>
        </w:rPr>
      </w:pPr>
      <w:r w:rsidRPr="00BA7CE0">
        <w:rPr>
          <w:b/>
          <w:sz w:val="24"/>
          <w:szCs w:val="24"/>
        </w:rPr>
        <w:t>Вариант 19.</w:t>
      </w:r>
    </w:p>
    <w:p w:rsidR="001F57ED" w:rsidRPr="00BA7CE0" w:rsidRDefault="001F57ED" w:rsidP="001F57ED">
      <w:pPr>
        <w:tabs>
          <w:tab w:val="left" w:pos="1080"/>
        </w:tabs>
        <w:ind w:firstLine="709"/>
        <w:jc w:val="both"/>
        <w:rPr>
          <w:sz w:val="24"/>
          <w:szCs w:val="24"/>
        </w:rPr>
      </w:pPr>
      <w:r w:rsidRPr="00BA7CE0">
        <w:rPr>
          <w:sz w:val="24"/>
          <w:szCs w:val="24"/>
        </w:rPr>
        <w:t>1. Аварии с выбросом (угрозой выброса) биологически опасных веществ.</w:t>
      </w:r>
    </w:p>
    <w:p w:rsidR="001F57ED" w:rsidRPr="00BA7CE0" w:rsidRDefault="001F57ED" w:rsidP="001F57ED">
      <w:pPr>
        <w:tabs>
          <w:tab w:val="left" w:pos="1080"/>
        </w:tabs>
        <w:ind w:firstLine="709"/>
        <w:jc w:val="both"/>
        <w:rPr>
          <w:sz w:val="24"/>
          <w:szCs w:val="24"/>
        </w:rPr>
      </w:pPr>
      <w:r w:rsidRPr="00BA7CE0">
        <w:rPr>
          <w:sz w:val="24"/>
          <w:szCs w:val="24"/>
        </w:rPr>
        <w:t>2. Использование средств индивидуальной защиты (СИЗ). Классификация СИЗ. Средства защиты органов дыхания.</w:t>
      </w:r>
    </w:p>
    <w:p w:rsidR="001F57ED" w:rsidRPr="00BA7CE0" w:rsidRDefault="001F57ED" w:rsidP="001F57ED">
      <w:pPr>
        <w:tabs>
          <w:tab w:val="left" w:pos="1080"/>
        </w:tabs>
        <w:ind w:firstLine="709"/>
        <w:jc w:val="both"/>
        <w:rPr>
          <w:sz w:val="24"/>
          <w:szCs w:val="24"/>
        </w:rPr>
      </w:pPr>
      <w:r w:rsidRPr="00BA7CE0">
        <w:rPr>
          <w:sz w:val="24"/>
          <w:szCs w:val="24"/>
        </w:rPr>
        <w:t>3. Тест  № 19.</w:t>
      </w:r>
    </w:p>
    <w:p w:rsidR="001F57ED" w:rsidRPr="00BA7CE0" w:rsidRDefault="001F57ED" w:rsidP="001F57ED">
      <w:pPr>
        <w:tabs>
          <w:tab w:val="left" w:pos="1080"/>
        </w:tabs>
        <w:ind w:firstLine="709"/>
        <w:jc w:val="both"/>
        <w:rPr>
          <w:b/>
          <w:sz w:val="24"/>
          <w:szCs w:val="24"/>
        </w:rPr>
      </w:pPr>
      <w:r w:rsidRPr="00BA7CE0">
        <w:rPr>
          <w:b/>
          <w:sz w:val="24"/>
          <w:szCs w:val="24"/>
        </w:rPr>
        <w:t>Вариант 20.</w:t>
      </w:r>
    </w:p>
    <w:p w:rsidR="001F57ED" w:rsidRPr="00BA7CE0" w:rsidRDefault="001F57ED" w:rsidP="001F57ED">
      <w:pPr>
        <w:tabs>
          <w:tab w:val="left" w:pos="1080"/>
        </w:tabs>
        <w:ind w:firstLine="709"/>
        <w:jc w:val="both"/>
        <w:rPr>
          <w:sz w:val="24"/>
          <w:szCs w:val="24"/>
        </w:rPr>
      </w:pPr>
      <w:r w:rsidRPr="00BA7CE0">
        <w:rPr>
          <w:sz w:val="24"/>
          <w:szCs w:val="24"/>
        </w:rPr>
        <w:t>1. Основные принципы и способы защиты населения.</w:t>
      </w:r>
    </w:p>
    <w:p w:rsidR="001F57ED" w:rsidRPr="00BA7CE0" w:rsidRDefault="001F57ED" w:rsidP="001F57ED">
      <w:pPr>
        <w:tabs>
          <w:tab w:val="left" w:pos="1080"/>
        </w:tabs>
        <w:ind w:firstLine="709"/>
        <w:jc w:val="both"/>
        <w:rPr>
          <w:sz w:val="24"/>
          <w:szCs w:val="24"/>
        </w:rPr>
      </w:pPr>
      <w:r w:rsidRPr="00BA7CE0">
        <w:rPr>
          <w:sz w:val="24"/>
          <w:szCs w:val="24"/>
        </w:rPr>
        <w:t>2. Средства защиты кожи. Медицинские средства индивидуальной защиты.</w:t>
      </w:r>
    </w:p>
    <w:p w:rsidR="001F57ED" w:rsidRPr="00BA7CE0" w:rsidRDefault="001F57ED" w:rsidP="001F57ED">
      <w:pPr>
        <w:tabs>
          <w:tab w:val="left" w:pos="1080"/>
        </w:tabs>
        <w:ind w:firstLine="709"/>
        <w:jc w:val="both"/>
        <w:rPr>
          <w:sz w:val="24"/>
          <w:szCs w:val="24"/>
        </w:rPr>
      </w:pPr>
      <w:r w:rsidRPr="00BA7CE0">
        <w:rPr>
          <w:sz w:val="24"/>
          <w:szCs w:val="24"/>
        </w:rPr>
        <w:t xml:space="preserve"> 3. Тест  № 20.</w:t>
      </w:r>
    </w:p>
    <w:p w:rsidR="001F57ED" w:rsidRPr="00BA7CE0" w:rsidRDefault="001F57ED" w:rsidP="001F57ED">
      <w:pPr>
        <w:pStyle w:val="22"/>
        <w:tabs>
          <w:tab w:val="left" w:pos="1080"/>
        </w:tabs>
        <w:ind w:firstLine="709"/>
        <w:rPr>
          <w:b/>
          <w:szCs w:val="24"/>
        </w:rPr>
      </w:pPr>
      <w:r w:rsidRPr="00BA7CE0">
        <w:rPr>
          <w:b/>
          <w:szCs w:val="24"/>
        </w:rPr>
        <w:t>6.3. Тестовые задания</w:t>
      </w:r>
    </w:p>
    <w:p w:rsidR="001F57ED" w:rsidRPr="00BA7CE0" w:rsidRDefault="001F57ED" w:rsidP="001F57ED">
      <w:pPr>
        <w:tabs>
          <w:tab w:val="left" w:pos="1080"/>
        </w:tabs>
        <w:ind w:firstLine="709"/>
        <w:jc w:val="both"/>
        <w:rPr>
          <w:b/>
          <w:sz w:val="24"/>
          <w:szCs w:val="24"/>
        </w:rPr>
      </w:pPr>
      <w:r w:rsidRPr="00BA7CE0">
        <w:rPr>
          <w:b/>
          <w:sz w:val="24"/>
          <w:szCs w:val="24"/>
        </w:rPr>
        <w:t>Тест № 1.</w:t>
      </w:r>
    </w:p>
    <w:p w:rsidR="001F57ED" w:rsidRPr="00BA7CE0" w:rsidRDefault="001F57ED" w:rsidP="001F57ED">
      <w:pPr>
        <w:tabs>
          <w:tab w:val="left" w:pos="1080"/>
        </w:tabs>
        <w:ind w:firstLine="709"/>
        <w:jc w:val="both"/>
        <w:rPr>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b/>
          <w:sz w:val="24"/>
          <w:szCs w:val="24"/>
        </w:rPr>
      </w:pPr>
      <w:r w:rsidRPr="00BA7CE0">
        <w:rPr>
          <w:b/>
          <w:sz w:val="24"/>
          <w:szCs w:val="24"/>
        </w:rPr>
        <w:t>Три главных признака клинической смерти</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Отсутствие сознания</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Сильные боли в области сердца</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Широкие, не реагирующие на свет зрачки</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lastRenderedPageBreak/>
        <w:t>Отсутствие пульса на сонной артерии</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Помутнение роговицы и появление феномена кошачьего зрачка</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Стеклышко, поднесенное ко рту, не запотевает</w:t>
      </w:r>
    </w:p>
    <w:p w:rsidR="001F57ED" w:rsidRPr="00BA7CE0" w:rsidRDefault="001F57ED" w:rsidP="001F57ED">
      <w:pPr>
        <w:numPr>
          <w:ilvl w:val="0"/>
          <w:numId w:val="237"/>
        </w:numPr>
        <w:tabs>
          <w:tab w:val="left" w:pos="1080"/>
        </w:tabs>
        <w:ind w:left="0" w:firstLine="709"/>
        <w:jc w:val="both"/>
        <w:rPr>
          <w:sz w:val="24"/>
          <w:szCs w:val="24"/>
        </w:rPr>
      </w:pPr>
      <w:r w:rsidRPr="00BA7CE0">
        <w:rPr>
          <w:sz w:val="24"/>
          <w:szCs w:val="24"/>
        </w:rPr>
        <w:t>Ворсинки ваты или пушинки, поднесенные ко рту, остаются неподвижными</w:t>
      </w:r>
    </w:p>
    <w:p w:rsidR="001F57ED" w:rsidRPr="00BA7CE0" w:rsidRDefault="001F57ED" w:rsidP="001F57ED">
      <w:pPr>
        <w:tabs>
          <w:tab w:val="left" w:pos="1080"/>
        </w:tabs>
        <w:ind w:firstLine="709"/>
        <w:jc w:val="both"/>
        <w:rPr>
          <w:b/>
          <w:sz w:val="24"/>
          <w:szCs w:val="24"/>
        </w:rPr>
      </w:pPr>
      <w:r w:rsidRPr="00BA7CE0">
        <w:rPr>
          <w:b/>
          <w:sz w:val="24"/>
          <w:szCs w:val="24"/>
        </w:rPr>
        <w:t>Тест № 2.</w:t>
      </w:r>
    </w:p>
    <w:p w:rsidR="001F57ED" w:rsidRPr="00BA7CE0" w:rsidRDefault="001F57ED" w:rsidP="001F57ED">
      <w:pPr>
        <w:tabs>
          <w:tab w:val="left" w:pos="1080"/>
        </w:tabs>
        <w:ind w:firstLine="709"/>
        <w:jc w:val="both"/>
        <w:rPr>
          <w:b/>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b/>
          <w:sz w:val="24"/>
          <w:szCs w:val="24"/>
        </w:rPr>
      </w:pPr>
      <w:r w:rsidRPr="00BA7CE0">
        <w:rPr>
          <w:b/>
          <w:sz w:val="24"/>
          <w:szCs w:val="24"/>
        </w:rPr>
        <w:t>Признаки биологической смерти</w:t>
      </w:r>
    </w:p>
    <w:p w:rsidR="001F57ED" w:rsidRPr="00BA7CE0" w:rsidRDefault="001F57ED" w:rsidP="001F57ED">
      <w:pPr>
        <w:numPr>
          <w:ilvl w:val="0"/>
          <w:numId w:val="238"/>
        </w:numPr>
        <w:tabs>
          <w:tab w:val="left" w:pos="1080"/>
        </w:tabs>
        <w:ind w:left="0" w:firstLine="709"/>
        <w:jc w:val="both"/>
        <w:rPr>
          <w:sz w:val="24"/>
          <w:szCs w:val="24"/>
        </w:rPr>
      </w:pPr>
      <w:r w:rsidRPr="00BA7CE0">
        <w:rPr>
          <w:sz w:val="24"/>
          <w:szCs w:val="24"/>
        </w:rPr>
        <w:t>Отсутствие реакции зрачков на свет</w:t>
      </w:r>
    </w:p>
    <w:p w:rsidR="001F57ED" w:rsidRPr="00BA7CE0" w:rsidRDefault="001F57ED" w:rsidP="001F57ED">
      <w:pPr>
        <w:numPr>
          <w:ilvl w:val="0"/>
          <w:numId w:val="238"/>
        </w:numPr>
        <w:tabs>
          <w:tab w:val="left" w:pos="1080"/>
        </w:tabs>
        <w:ind w:left="0" w:firstLine="709"/>
        <w:jc w:val="both"/>
        <w:rPr>
          <w:sz w:val="24"/>
          <w:szCs w:val="24"/>
        </w:rPr>
      </w:pPr>
      <w:r w:rsidRPr="00BA7CE0">
        <w:rPr>
          <w:sz w:val="24"/>
          <w:szCs w:val="24"/>
        </w:rPr>
        <w:t>Отсутствие пульса на сонной артерии</w:t>
      </w:r>
    </w:p>
    <w:p w:rsidR="001F57ED" w:rsidRPr="00BA7CE0" w:rsidRDefault="001F57ED" w:rsidP="001F57ED">
      <w:pPr>
        <w:numPr>
          <w:ilvl w:val="0"/>
          <w:numId w:val="238"/>
        </w:numPr>
        <w:tabs>
          <w:tab w:val="left" w:pos="1080"/>
        </w:tabs>
        <w:ind w:left="0" w:firstLine="709"/>
        <w:jc w:val="both"/>
        <w:rPr>
          <w:sz w:val="24"/>
          <w:szCs w:val="24"/>
        </w:rPr>
      </w:pPr>
      <w:r w:rsidRPr="00BA7CE0">
        <w:rPr>
          <w:sz w:val="24"/>
          <w:szCs w:val="24"/>
        </w:rPr>
        <w:t>Помутнение роговицы и появление феномена кошачьего зрачка</w:t>
      </w:r>
    </w:p>
    <w:p w:rsidR="001F57ED" w:rsidRPr="00BA7CE0" w:rsidRDefault="001F57ED" w:rsidP="001F57ED">
      <w:pPr>
        <w:numPr>
          <w:ilvl w:val="0"/>
          <w:numId w:val="238"/>
        </w:numPr>
        <w:tabs>
          <w:tab w:val="left" w:pos="1080"/>
        </w:tabs>
        <w:ind w:left="0" w:firstLine="709"/>
        <w:jc w:val="both"/>
        <w:rPr>
          <w:sz w:val="24"/>
          <w:szCs w:val="24"/>
        </w:rPr>
      </w:pPr>
      <w:r w:rsidRPr="00BA7CE0">
        <w:rPr>
          <w:sz w:val="24"/>
          <w:szCs w:val="24"/>
        </w:rPr>
        <w:t>Появление трупных пятен</w:t>
      </w:r>
    </w:p>
    <w:p w:rsidR="001F57ED" w:rsidRPr="00BA7CE0" w:rsidRDefault="001F57ED" w:rsidP="001F57ED">
      <w:pPr>
        <w:numPr>
          <w:ilvl w:val="0"/>
          <w:numId w:val="238"/>
        </w:numPr>
        <w:tabs>
          <w:tab w:val="left" w:pos="1080"/>
        </w:tabs>
        <w:ind w:left="0" w:firstLine="709"/>
        <w:jc w:val="both"/>
        <w:rPr>
          <w:sz w:val="24"/>
          <w:szCs w:val="24"/>
        </w:rPr>
      </w:pPr>
      <w:r w:rsidRPr="00BA7CE0">
        <w:rPr>
          <w:sz w:val="24"/>
          <w:szCs w:val="24"/>
        </w:rPr>
        <w:t>Обильное кровотечение</w:t>
      </w:r>
    </w:p>
    <w:p w:rsidR="001F57ED" w:rsidRPr="00BA7CE0" w:rsidRDefault="001F57ED" w:rsidP="001F57ED">
      <w:pPr>
        <w:tabs>
          <w:tab w:val="left" w:pos="1080"/>
        </w:tabs>
        <w:ind w:firstLine="709"/>
        <w:jc w:val="both"/>
        <w:rPr>
          <w:b/>
          <w:sz w:val="24"/>
          <w:szCs w:val="24"/>
        </w:rPr>
      </w:pPr>
      <w:r w:rsidRPr="00BA7CE0">
        <w:rPr>
          <w:b/>
          <w:sz w:val="24"/>
          <w:szCs w:val="24"/>
        </w:rPr>
        <w:t>Тест № 3.</w:t>
      </w:r>
    </w:p>
    <w:p w:rsidR="001F57ED" w:rsidRPr="00BA7CE0" w:rsidRDefault="001F57ED" w:rsidP="001F57ED">
      <w:pPr>
        <w:tabs>
          <w:tab w:val="left" w:pos="1080"/>
        </w:tabs>
        <w:ind w:firstLine="709"/>
        <w:jc w:val="both"/>
        <w:rPr>
          <w:b/>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b/>
          <w:sz w:val="24"/>
          <w:szCs w:val="24"/>
        </w:rPr>
      </w:pPr>
      <w:r w:rsidRPr="00BA7CE0">
        <w:rPr>
          <w:b/>
          <w:sz w:val="24"/>
          <w:szCs w:val="24"/>
        </w:rPr>
        <w:t>Комплекс сердечно-легочной реанимации включает в себя</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Измерение артериального давления</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Наложение на раны стерильных повязок</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Наложение шин на поврежденные конечности</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Прекардиальный удар</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Непрямой массаж сердца</w:t>
      </w:r>
    </w:p>
    <w:p w:rsidR="001F57ED" w:rsidRPr="00BA7CE0" w:rsidRDefault="001F57ED" w:rsidP="001F57ED">
      <w:pPr>
        <w:numPr>
          <w:ilvl w:val="0"/>
          <w:numId w:val="239"/>
        </w:numPr>
        <w:tabs>
          <w:tab w:val="left" w:pos="1080"/>
        </w:tabs>
        <w:ind w:left="0" w:firstLine="709"/>
        <w:jc w:val="both"/>
        <w:rPr>
          <w:sz w:val="24"/>
          <w:szCs w:val="24"/>
        </w:rPr>
      </w:pPr>
      <w:r w:rsidRPr="00BA7CE0">
        <w:rPr>
          <w:sz w:val="24"/>
          <w:szCs w:val="24"/>
        </w:rPr>
        <w:t>Искусственная вентиляция легких</w:t>
      </w:r>
    </w:p>
    <w:p w:rsidR="001F57ED" w:rsidRPr="00BA7CE0" w:rsidRDefault="001F57ED" w:rsidP="001F57ED">
      <w:pPr>
        <w:tabs>
          <w:tab w:val="left" w:pos="1080"/>
        </w:tabs>
        <w:ind w:firstLine="709"/>
        <w:jc w:val="both"/>
        <w:rPr>
          <w:b/>
          <w:sz w:val="24"/>
          <w:szCs w:val="24"/>
        </w:rPr>
      </w:pPr>
      <w:r w:rsidRPr="00BA7CE0">
        <w:rPr>
          <w:b/>
          <w:sz w:val="24"/>
          <w:szCs w:val="24"/>
        </w:rPr>
        <w:t>Тест № 4.</w:t>
      </w:r>
    </w:p>
    <w:p w:rsidR="001F57ED" w:rsidRPr="00BA7CE0" w:rsidRDefault="001F57ED" w:rsidP="001F57ED">
      <w:pPr>
        <w:tabs>
          <w:tab w:val="left" w:pos="1080"/>
        </w:tabs>
        <w:ind w:firstLine="709"/>
        <w:jc w:val="both"/>
        <w:rPr>
          <w:b/>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rStyle w:val="affffff2"/>
          <w:rFonts w:eastAsia="Calibri"/>
          <w:i w:val="0"/>
          <w:sz w:val="24"/>
          <w:szCs w:val="24"/>
        </w:rPr>
      </w:pPr>
      <w:r w:rsidRPr="00BA7CE0">
        <w:rPr>
          <w:sz w:val="24"/>
          <w:szCs w:val="24"/>
        </w:rPr>
        <w:t xml:space="preserve"> </w:t>
      </w:r>
      <w:r w:rsidRPr="00BA7CE0">
        <w:rPr>
          <w:rStyle w:val="affffff2"/>
          <w:rFonts w:eastAsia="Calibri"/>
          <w:i w:val="0"/>
          <w:sz w:val="24"/>
          <w:szCs w:val="24"/>
        </w:rPr>
        <w:t>Прекардиальный удар наносят</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В область сердца, по левой половине грудной клетки</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В область верхней трети грудины у места прикрепления ключиц</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По мечевидному отростку грудины</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 xml:space="preserve">В область нижней трети грудины на 2 – </w:t>
      </w:r>
      <w:smartTag w:uri="urn:schemas-microsoft-com:office:smarttags" w:element="metricconverter">
        <w:smartTagPr>
          <w:attr w:name="ProductID" w:val="4 сантиметра"/>
        </w:smartTagPr>
        <w:r w:rsidRPr="00BA7CE0">
          <w:rPr>
            <w:sz w:val="24"/>
            <w:szCs w:val="24"/>
          </w:rPr>
          <w:t>4 сантиметра</w:t>
        </w:r>
      </w:smartTag>
      <w:r w:rsidRPr="00BA7CE0">
        <w:rPr>
          <w:sz w:val="24"/>
          <w:szCs w:val="24"/>
        </w:rPr>
        <w:t xml:space="preserve"> выше мечевидного отростка</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По спине между лопатками</w:t>
      </w:r>
    </w:p>
    <w:p w:rsidR="001F57ED" w:rsidRPr="00BA7CE0" w:rsidRDefault="001F57ED" w:rsidP="001F57ED">
      <w:pPr>
        <w:numPr>
          <w:ilvl w:val="0"/>
          <w:numId w:val="240"/>
        </w:numPr>
        <w:tabs>
          <w:tab w:val="left" w:pos="1080"/>
        </w:tabs>
        <w:ind w:left="0" w:firstLine="709"/>
        <w:jc w:val="both"/>
        <w:rPr>
          <w:sz w:val="24"/>
          <w:szCs w:val="24"/>
        </w:rPr>
      </w:pPr>
      <w:r w:rsidRPr="00BA7CE0">
        <w:rPr>
          <w:sz w:val="24"/>
          <w:szCs w:val="24"/>
        </w:rPr>
        <w:t>По левой лопатке</w:t>
      </w:r>
    </w:p>
    <w:p w:rsidR="001F57ED" w:rsidRPr="00BA7CE0" w:rsidRDefault="001F57ED" w:rsidP="001F57ED">
      <w:pPr>
        <w:tabs>
          <w:tab w:val="left" w:pos="1080"/>
        </w:tabs>
        <w:ind w:firstLine="709"/>
        <w:jc w:val="both"/>
        <w:rPr>
          <w:b/>
          <w:sz w:val="24"/>
          <w:szCs w:val="24"/>
        </w:rPr>
      </w:pPr>
      <w:r w:rsidRPr="00BA7CE0">
        <w:rPr>
          <w:b/>
          <w:sz w:val="24"/>
          <w:szCs w:val="24"/>
        </w:rPr>
        <w:t>Тест № 5.</w:t>
      </w:r>
    </w:p>
    <w:p w:rsidR="001F57ED" w:rsidRPr="00BA7CE0" w:rsidRDefault="001F57ED" w:rsidP="001F57ED">
      <w:pPr>
        <w:tabs>
          <w:tab w:val="left" w:pos="1080"/>
        </w:tabs>
        <w:ind w:firstLine="709"/>
        <w:jc w:val="both"/>
        <w:rPr>
          <w:b/>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b/>
          <w:sz w:val="24"/>
          <w:szCs w:val="24"/>
        </w:rPr>
      </w:pPr>
      <w:r w:rsidRPr="00BA7CE0">
        <w:rPr>
          <w:b/>
          <w:sz w:val="24"/>
          <w:szCs w:val="24"/>
        </w:rPr>
        <w:t>Непрямой массаж сердца следует проводить</w:t>
      </w:r>
    </w:p>
    <w:p w:rsidR="001F57ED" w:rsidRPr="00BA7CE0" w:rsidRDefault="001F57ED" w:rsidP="001F57ED">
      <w:pPr>
        <w:numPr>
          <w:ilvl w:val="0"/>
          <w:numId w:val="245"/>
        </w:numPr>
        <w:tabs>
          <w:tab w:val="left" w:pos="1080"/>
        </w:tabs>
        <w:ind w:left="0" w:firstLine="709"/>
        <w:jc w:val="both"/>
        <w:rPr>
          <w:sz w:val="24"/>
          <w:szCs w:val="24"/>
        </w:rPr>
      </w:pPr>
      <w:r w:rsidRPr="00BA7CE0">
        <w:rPr>
          <w:sz w:val="24"/>
          <w:szCs w:val="24"/>
        </w:rPr>
        <w:t>40 – 80 раз в минуту</w:t>
      </w:r>
    </w:p>
    <w:p w:rsidR="001F57ED" w:rsidRPr="00BA7CE0" w:rsidRDefault="001F57ED" w:rsidP="001F57ED">
      <w:pPr>
        <w:numPr>
          <w:ilvl w:val="0"/>
          <w:numId w:val="245"/>
        </w:numPr>
        <w:tabs>
          <w:tab w:val="left" w:pos="1080"/>
        </w:tabs>
        <w:ind w:left="0" w:firstLine="709"/>
        <w:jc w:val="both"/>
        <w:rPr>
          <w:sz w:val="24"/>
          <w:szCs w:val="24"/>
        </w:rPr>
      </w:pPr>
      <w:r w:rsidRPr="00BA7CE0">
        <w:rPr>
          <w:sz w:val="24"/>
          <w:szCs w:val="24"/>
        </w:rPr>
        <w:t>40 – 80 раз в минуту в зависимости от пола</w:t>
      </w:r>
    </w:p>
    <w:p w:rsidR="001F57ED" w:rsidRPr="00BA7CE0" w:rsidRDefault="001F57ED" w:rsidP="001F57ED">
      <w:pPr>
        <w:numPr>
          <w:ilvl w:val="0"/>
          <w:numId w:val="245"/>
        </w:numPr>
        <w:tabs>
          <w:tab w:val="left" w:pos="1080"/>
        </w:tabs>
        <w:ind w:left="0" w:firstLine="709"/>
        <w:jc w:val="both"/>
        <w:rPr>
          <w:sz w:val="24"/>
          <w:szCs w:val="24"/>
        </w:rPr>
      </w:pPr>
      <w:r w:rsidRPr="00BA7CE0">
        <w:rPr>
          <w:sz w:val="24"/>
          <w:szCs w:val="24"/>
        </w:rPr>
        <w:t>40 – 80 раз в минуту в соответствии с ритмом своего дыхания и физическими возможностями</w:t>
      </w:r>
    </w:p>
    <w:p w:rsidR="001F57ED" w:rsidRPr="00BA7CE0" w:rsidRDefault="001F57ED" w:rsidP="001F57ED">
      <w:pPr>
        <w:numPr>
          <w:ilvl w:val="0"/>
          <w:numId w:val="245"/>
        </w:numPr>
        <w:tabs>
          <w:tab w:val="left" w:pos="1080"/>
        </w:tabs>
        <w:ind w:left="0" w:firstLine="709"/>
        <w:jc w:val="both"/>
        <w:rPr>
          <w:sz w:val="24"/>
          <w:szCs w:val="24"/>
        </w:rPr>
      </w:pPr>
      <w:r w:rsidRPr="00BA7CE0">
        <w:rPr>
          <w:sz w:val="24"/>
          <w:szCs w:val="24"/>
        </w:rPr>
        <w:t>40 – 80  раз в минуту в соответствии с особенностями упругости грудной клетки пострадавшего</w:t>
      </w:r>
    </w:p>
    <w:p w:rsidR="001F57ED" w:rsidRPr="00BA7CE0" w:rsidRDefault="001F57ED" w:rsidP="001F57ED">
      <w:pPr>
        <w:tabs>
          <w:tab w:val="left" w:pos="1080"/>
        </w:tabs>
        <w:ind w:firstLine="709"/>
        <w:jc w:val="both"/>
        <w:rPr>
          <w:b/>
          <w:sz w:val="24"/>
          <w:szCs w:val="24"/>
        </w:rPr>
      </w:pPr>
      <w:r w:rsidRPr="00BA7CE0">
        <w:rPr>
          <w:b/>
          <w:sz w:val="24"/>
          <w:szCs w:val="24"/>
        </w:rPr>
        <w:t>Тест № 6.</w:t>
      </w:r>
    </w:p>
    <w:p w:rsidR="001F57ED" w:rsidRPr="00BA7CE0" w:rsidRDefault="001F57ED" w:rsidP="001F57ED">
      <w:pPr>
        <w:tabs>
          <w:tab w:val="left" w:pos="1080"/>
        </w:tabs>
        <w:ind w:firstLine="709"/>
        <w:jc w:val="both"/>
        <w:rPr>
          <w:b/>
          <w:sz w:val="24"/>
          <w:szCs w:val="24"/>
        </w:rPr>
      </w:pPr>
      <w:r w:rsidRPr="00BA7CE0">
        <w:rPr>
          <w:sz w:val="24"/>
          <w:szCs w:val="24"/>
        </w:rPr>
        <w:t>Укажите правильные варианты ответа</w:t>
      </w:r>
    </w:p>
    <w:p w:rsidR="001F57ED" w:rsidRPr="00BA7CE0" w:rsidRDefault="001F57ED" w:rsidP="001F57ED">
      <w:pPr>
        <w:tabs>
          <w:tab w:val="left" w:pos="1080"/>
        </w:tabs>
        <w:ind w:firstLine="709"/>
        <w:jc w:val="both"/>
        <w:rPr>
          <w:b/>
          <w:sz w:val="24"/>
          <w:szCs w:val="24"/>
        </w:rPr>
      </w:pPr>
      <w:r w:rsidRPr="00BA7CE0">
        <w:rPr>
          <w:b/>
          <w:sz w:val="24"/>
          <w:szCs w:val="24"/>
        </w:rPr>
        <w:t>Оптимальное соотношение вдохов и ритма надавливаний на грудину при реанимации одним спасателем:</w:t>
      </w:r>
    </w:p>
    <w:p w:rsidR="001F57ED" w:rsidRPr="00BA7CE0" w:rsidRDefault="001F57ED" w:rsidP="001F57ED">
      <w:pPr>
        <w:numPr>
          <w:ilvl w:val="0"/>
          <w:numId w:val="244"/>
        </w:numPr>
        <w:tabs>
          <w:tab w:val="left" w:pos="1080"/>
        </w:tabs>
        <w:ind w:left="0" w:firstLine="709"/>
        <w:jc w:val="both"/>
        <w:rPr>
          <w:sz w:val="24"/>
          <w:szCs w:val="24"/>
        </w:rPr>
      </w:pPr>
      <w:r w:rsidRPr="00BA7CE0">
        <w:rPr>
          <w:sz w:val="24"/>
          <w:szCs w:val="24"/>
        </w:rPr>
        <w:t>На 1 вдох – 5 надавливаний</w:t>
      </w:r>
    </w:p>
    <w:p w:rsidR="001F57ED" w:rsidRPr="00BA7CE0" w:rsidRDefault="001F57ED" w:rsidP="001F57ED">
      <w:pPr>
        <w:numPr>
          <w:ilvl w:val="0"/>
          <w:numId w:val="244"/>
        </w:numPr>
        <w:tabs>
          <w:tab w:val="left" w:pos="1080"/>
        </w:tabs>
        <w:ind w:left="0" w:firstLine="709"/>
        <w:jc w:val="both"/>
        <w:rPr>
          <w:sz w:val="24"/>
          <w:szCs w:val="24"/>
        </w:rPr>
      </w:pPr>
      <w:r w:rsidRPr="00BA7CE0">
        <w:rPr>
          <w:sz w:val="24"/>
          <w:szCs w:val="24"/>
        </w:rPr>
        <w:t>На 2 вдоха – 15 надавливаний</w:t>
      </w:r>
    </w:p>
    <w:p w:rsidR="001F57ED" w:rsidRPr="00BA7CE0" w:rsidRDefault="001F57ED" w:rsidP="001F57ED">
      <w:pPr>
        <w:numPr>
          <w:ilvl w:val="0"/>
          <w:numId w:val="244"/>
        </w:numPr>
        <w:tabs>
          <w:tab w:val="left" w:pos="1080"/>
        </w:tabs>
        <w:ind w:left="0" w:firstLine="709"/>
        <w:jc w:val="both"/>
        <w:rPr>
          <w:sz w:val="24"/>
          <w:szCs w:val="24"/>
        </w:rPr>
      </w:pPr>
      <w:r w:rsidRPr="00BA7CE0">
        <w:rPr>
          <w:sz w:val="24"/>
          <w:szCs w:val="24"/>
        </w:rPr>
        <w:t>На 1 вдох – 10 надавливаний</w:t>
      </w:r>
    </w:p>
    <w:p w:rsidR="001F57ED" w:rsidRPr="00BA7CE0" w:rsidRDefault="001F57ED" w:rsidP="001F57ED">
      <w:pPr>
        <w:numPr>
          <w:ilvl w:val="0"/>
          <w:numId w:val="244"/>
        </w:numPr>
        <w:tabs>
          <w:tab w:val="left" w:pos="1080"/>
        </w:tabs>
        <w:ind w:left="0" w:firstLine="709"/>
        <w:jc w:val="both"/>
        <w:rPr>
          <w:sz w:val="24"/>
          <w:szCs w:val="24"/>
        </w:rPr>
      </w:pPr>
      <w:r w:rsidRPr="00BA7CE0">
        <w:rPr>
          <w:sz w:val="24"/>
          <w:szCs w:val="24"/>
        </w:rPr>
        <w:t xml:space="preserve">На 2 вдоха – 5 надавливаний </w:t>
      </w:r>
    </w:p>
    <w:p w:rsidR="001F57ED" w:rsidRPr="00BA7CE0" w:rsidRDefault="001F57ED" w:rsidP="001F57ED">
      <w:pPr>
        <w:tabs>
          <w:tab w:val="left" w:pos="1080"/>
        </w:tabs>
        <w:ind w:firstLine="709"/>
        <w:jc w:val="both"/>
        <w:rPr>
          <w:b/>
          <w:sz w:val="24"/>
          <w:szCs w:val="24"/>
        </w:rPr>
      </w:pPr>
      <w:r w:rsidRPr="00BA7CE0">
        <w:rPr>
          <w:b/>
          <w:sz w:val="24"/>
          <w:szCs w:val="24"/>
        </w:rPr>
        <w:t>Тест № 7.</w:t>
      </w:r>
    </w:p>
    <w:p w:rsidR="001F57ED" w:rsidRPr="00BA7CE0" w:rsidRDefault="001F57ED" w:rsidP="001F57ED">
      <w:pPr>
        <w:tabs>
          <w:tab w:val="left" w:pos="1080"/>
        </w:tabs>
        <w:ind w:firstLine="709"/>
        <w:jc w:val="both"/>
        <w:rPr>
          <w:rStyle w:val="affffff2"/>
          <w:rFonts w:eastAsia="Calibri"/>
          <w:i w:val="0"/>
          <w:sz w:val="24"/>
          <w:szCs w:val="24"/>
        </w:rPr>
      </w:pPr>
      <w:r w:rsidRPr="00BA7CE0">
        <w:rPr>
          <w:sz w:val="24"/>
          <w:szCs w:val="24"/>
        </w:rPr>
        <w:t>Выберите номер правильного варианта ответов</w:t>
      </w:r>
    </w:p>
    <w:p w:rsidR="001F57ED" w:rsidRPr="00BA7CE0" w:rsidRDefault="001F57ED" w:rsidP="001F57ED">
      <w:pPr>
        <w:tabs>
          <w:tab w:val="left" w:pos="1080"/>
        </w:tabs>
        <w:ind w:firstLine="709"/>
        <w:jc w:val="both"/>
        <w:rPr>
          <w:b/>
          <w:sz w:val="24"/>
          <w:szCs w:val="24"/>
        </w:rPr>
      </w:pPr>
      <w:r w:rsidRPr="00BA7CE0">
        <w:rPr>
          <w:b/>
          <w:sz w:val="24"/>
          <w:szCs w:val="24"/>
        </w:rPr>
        <w:t>К единицам измерения искусственного освещения относится</w:t>
      </w:r>
    </w:p>
    <w:p w:rsidR="001F57ED" w:rsidRPr="00BA7CE0" w:rsidRDefault="001F57ED" w:rsidP="001F57ED">
      <w:pPr>
        <w:numPr>
          <w:ilvl w:val="0"/>
          <w:numId w:val="243"/>
        </w:numPr>
        <w:tabs>
          <w:tab w:val="left" w:pos="1080"/>
        </w:tabs>
        <w:ind w:left="0" w:firstLine="709"/>
        <w:jc w:val="both"/>
        <w:rPr>
          <w:sz w:val="24"/>
          <w:szCs w:val="24"/>
        </w:rPr>
      </w:pPr>
      <w:r w:rsidRPr="00BA7CE0">
        <w:rPr>
          <w:sz w:val="24"/>
          <w:szCs w:val="24"/>
        </w:rPr>
        <w:t>Кандела (кд)</w:t>
      </w:r>
    </w:p>
    <w:p w:rsidR="001F57ED" w:rsidRPr="00BA7CE0" w:rsidRDefault="001F57ED" w:rsidP="001F57ED">
      <w:pPr>
        <w:numPr>
          <w:ilvl w:val="0"/>
          <w:numId w:val="243"/>
        </w:numPr>
        <w:tabs>
          <w:tab w:val="left" w:pos="1080"/>
        </w:tabs>
        <w:ind w:left="0" w:firstLine="709"/>
        <w:jc w:val="both"/>
        <w:rPr>
          <w:sz w:val="24"/>
          <w:szCs w:val="24"/>
        </w:rPr>
      </w:pPr>
      <w:r w:rsidRPr="00BA7CE0">
        <w:rPr>
          <w:sz w:val="24"/>
          <w:szCs w:val="24"/>
        </w:rPr>
        <w:lastRenderedPageBreak/>
        <w:t>Люмен (лм)</w:t>
      </w:r>
    </w:p>
    <w:p w:rsidR="001F57ED" w:rsidRPr="00BA7CE0" w:rsidRDefault="001F57ED" w:rsidP="001F57ED">
      <w:pPr>
        <w:numPr>
          <w:ilvl w:val="0"/>
          <w:numId w:val="243"/>
        </w:numPr>
        <w:tabs>
          <w:tab w:val="left" w:pos="1080"/>
        </w:tabs>
        <w:ind w:left="0" w:firstLine="709"/>
        <w:jc w:val="both"/>
        <w:rPr>
          <w:sz w:val="24"/>
          <w:szCs w:val="24"/>
        </w:rPr>
      </w:pPr>
      <w:r w:rsidRPr="00BA7CE0">
        <w:rPr>
          <w:sz w:val="24"/>
          <w:szCs w:val="24"/>
        </w:rPr>
        <w:t>Люкс (лк)</w:t>
      </w:r>
    </w:p>
    <w:p w:rsidR="001F57ED" w:rsidRPr="00BA7CE0" w:rsidRDefault="001F57ED" w:rsidP="001F57ED">
      <w:pPr>
        <w:numPr>
          <w:ilvl w:val="0"/>
          <w:numId w:val="243"/>
        </w:numPr>
        <w:tabs>
          <w:tab w:val="left" w:pos="1080"/>
        </w:tabs>
        <w:ind w:left="0" w:firstLine="709"/>
        <w:jc w:val="both"/>
        <w:rPr>
          <w:sz w:val="24"/>
          <w:szCs w:val="24"/>
        </w:rPr>
      </w:pPr>
      <w:r w:rsidRPr="00BA7CE0">
        <w:rPr>
          <w:sz w:val="24"/>
          <w:szCs w:val="24"/>
        </w:rPr>
        <w:t>КЕО, %</w:t>
      </w:r>
    </w:p>
    <w:p w:rsidR="001F57ED" w:rsidRPr="00BA7CE0" w:rsidRDefault="001F57ED" w:rsidP="001F57ED">
      <w:pPr>
        <w:numPr>
          <w:ilvl w:val="0"/>
          <w:numId w:val="243"/>
        </w:numPr>
        <w:tabs>
          <w:tab w:val="left" w:pos="1080"/>
        </w:tabs>
        <w:ind w:left="0" w:firstLine="709"/>
        <w:jc w:val="both"/>
        <w:rPr>
          <w:sz w:val="24"/>
          <w:szCs w:val="24"/>
        </w:rPr>
      </w:pPr>
      <w:r w:rsidRPr="00BA7CE0">
        <w:rPr>
          <w:sz w:val="24"/>
          <w:szCs w:val="24"/>
        </w:rPr>
        <w:t>Ватт (Вт)</w:t>
      </w:r>
    </w:p>
    <w:p w:rsidR="001F57ED" w:rsidRPr="00BA7CE0" w:rsidRDefault="001F57ED" w:rsidP="001F57ED">
      <w:pPr>
        <w:tabs>
          <w:tab w:val="left" w:pos="1080"/>
        </w:tabs>
        <w:ind w:firstLine="709"/>
        <w:jc w:val="both"/>
        <w:rPr>
          <w:b/>
          <w:sz w:val="24"/>
          <w:szCs w:val="24"/>
        </w:rPr>
      </w:pPr>
      <w:r w:rsidRPr="00BA7CE0">
        <w:rPr>
          <w:b/>
          <w:sz w:val="24"/>
          <w:szCs w:val="24"/>
        </w:rPr>
        <w:t>Тест № 8.</w:t>
      </w:r>
    </w:p>
    <w:p w:rsidR="001F57ED" w:rsidRPr="00BA7CE0" w:rsidRDefault="001F57ED" w:rsidP="001F57ED">
      <w:pPr>
        <w:tabs>
          <w:tab w:val="left" w:pos="1080"/>
        </w:tabs>
        <w:ind w:firstLine="709"/>
        <w:jc w:val="both"/>
        <w:rPr>
          <w:rStyle w:val="affffff2"/>
          <w:rFonts w:eastAsia="Calibri"/>
          <w:b w:val="0"/>
          <w:i w:val="0"/>
          <w:sz w:val="24"/>
          <w:szCs w:val="24"/>
        </w:rPr>
      </w:pPr>
      <w:r w:rsidRPr="00BA7CE0">
        <w:rPr>
          <w:rStyle w:val="affffff2"/>
          <w:rFonts w:eastAsia="Calibri"/>
          <w:b w:val="0"/>
          <w:i w:val="0"/>
          <w:sz w:val="24"/>
          <w:szCs w:val="24"/>
        </w:rPr>
        <w:t>Выберите номер правильного варианта ответов</w:t>
      </w:r>
    </w:p>
    <w:p w:rsidR="001F57ED" w:rsidRPr="00BA7CE0" w:rsidRDefault="001F57ED" w:rsidP="001F57ED">
      <w:pPr>
        <w:tabs>
          <w:tab w:val="left" w:pos="1080"/>
        </w:tabs>
        <w:ind w:firstLine="709"/>
        <w:jc w:val="both"/>
        <w:rPr>
          <w:sz w:val="24"/>
          <w:szCs w:val="24"/>
        </w:rPr>
      </w:pPr>
      <w:r w:rsidRPr="00BA7CE0">
        <w:rPr>
          <w:sz w:val="24"/>
          <w:szCs w:val="24"/>
          <w:lang w:val="en-US"/>
        </w:rPr>
        <w:t>I</w:t>
      </w:r>
      <w:r w:rsidRPr="00BA7CE0">
        <w:rPr>
          <w:sz w:val="24"/>
          <w:szCs w:val="24"/>
        </w:rPr>
        <w:t xml:space="preserve">. </w:t>
      </w:r>
      <w:r w:rsidRPr="00BA7CE0">
        <w:rPr>
          <w:b/>
          <w:sz w:val="24"/>
          <w:szCs w:val="24"/>
        </w:rPr>
        <w:t>К смертельно опасным величинам переменного тока промышленной частоты (50 Гц) относятся</w:t>
      </w:r>
    </w:p>
    <w:p w:rsidR="001F57ED" w:rsidRPr="00BA7CE0" w:rsidRDefault="001F57ED" w:rsidP="001F57ED">
      <w:pPr>
        <w:numPr>
          <w:ilvl w:val="0"/>
          <w:numId w:val="241"/>
        </w:numPr>
        <w:tabs>
          <w:tab w:val="left" w:pos="1080"/>
        </w:tabs>
        <w:ind w:left="0" w:firstLine="709"/>
        <w:jc w:val="both"/>
        <w:rPr>
          <w:sz w:val="24"/>
          <w:szCs w:val="24"/>
        </w:rPr>
      </w:pPr>
      <w:r w:rsidRPr="00BA7CE0">
        <w:rPr>
          <w:sz w:val="24"/>
          <w:szCs w:val="24"/>
        </w:rPr>
        <w:t>20,0 – 25,0 мА</w:t>
      </w:r>
    </w:p>
    <w:p w:rsidR="001F57ED" w:rsidRPr="00BA7CE0" w:rsidRDefault="001F57ED" w:rsidP="001F57ED">
      <w:pPr>
        <w:numPr>
          <w:ilvl w:val="0"/>
          <w:numId w:val="241"/>
        </w:numPr>
        <w:tabs>
          <w:tab w:val="left" w:pos="1080"/>
        </w:tabs>
        <w:ind w:left="0" w:firstLine="709"/>
        <w:jc w:val="both"/>
        <w:rPr>
          <w:sz w:val="24"/>
          <w:szCs w:val="24"/>
        </w:rPr>
      </w:pPr>
      <w:r w:rsidRPr="00BA7CE0">
        <w:rPr>
          <w:sz w:val="24"/>
          <w:szCs w:val="24"/>
        </w:rPr>
        <w:t>50,0 – 80,0 мА</w:t>
      </w:r>
    </w:p>
    <w:p w:rsidR="001F57ED" w:rsidRPr="00BA7CE0" w:rsidRDefault="001F57ED" w:rsidP="001F57ED">
      <w:pPr>
        <w:numPr>
          <w:ilvl w:val="0"/>
          <w:numId w:val="241"/>
        </w:numPr>
        <w:tabs>
          <w:tab w:val="left" w:pos="1080"/>
        </w:tabs>
        <w:ind w:left="0" w:firstLine="709"/>
        <w:jc w:val="both"/>
        <w:rPr>
          <w:sz w:val="24"/>
          <w:szCs w:val="24"/>
        </w:rPr>
      </w:pPr>
      <w:r w:rsidRPr="00BA7CE0">
        <w:rPr>
          <w:sz w:val="24"/>
          <w:szCs w:val="24"/>
        </w:rPr>
        <w:t>90,0 – 100,0 мА</w:t>
      </w:r>
    </w:p>
    <w:p w:rsidR="001F57ED" w:rsidRPr="00BA7CE0" w:rsidRDefault="001F57ED" w:rsidP="001F57ED">
      <w:pPr>
        <w:tabs>
          <w:tab w:val="left" w:pos="1080"/>
        </w:tabs>
        <w:ind w:firstLine="709"/>
        <w:jc w:val="both"/>
        <w:rPr>
          <w:rStyle w:val="1d"/>
          <w:b w:val="0"/>
          <w:sz w:val="24"/>
          <w:szCs w:val="24"/>
        </w:rPr>
      </w:pPr>
    </w:p>
    <w:p w:rsidR="001F57ED" w:rsidRPr="00BA7CE0" w:rsidRDefault="001F57ED" w:rsidP="001F57ED">
      <w:pPr>
        <w:tabs>
          <w:tab w:val="left" w:pos="1080"/>
        </w:tabs>
        <w:ind w:firstLine="709"/>
        <w:jc w:val="both"/>
        <w:rPr>
          <w:b/>
          <w:sz w:val="24"/>
          <w:szCs w:val="24"/>
        </w:rPr>
      </w:pPr>
      <w:r w:rsidRPr="00BA7CE0">
        <w:rPr>
          <w:rStyle w:val="1d"/>
          <w:b w:val="0"/>
          <w:sz w:val="24"/>
          <w:szCs w:val="24"/>
        </w:rPr>
        <w:t>II</w:t>
      </w:r>
      <w:r w:rsidRPr="00BA7CE0">
        <w:rPr>
          <w:b/>
          <w:sz w:val="24"/>
          <w:szCs w:val="24"/>
        </w:rPr>
        <w:t>.</w:t>
      </w:r>
      <w:r w:rsidRPr="00BA7CE0">
        <w:rPr>
          <w:sz w:val="24"/>
          <w:szCs w:val="24"/>
        </w:rPr>
        <w:t xml:space="preserve"> </w:t>
      </w:r>
      <w:r w:rsidRPr="00BA7CE0">
        <w:rPr>
          <w:b/>
          <w:sz w:val="24"/>
          <w:szCs w:val="24"/>
        </w:rPr>
        <w:t>К порогу ощущения  при переменном токе (50Гц) относятся следующие величины</w:t>
      </w:r>
    </w:p>
    <w:p w:rsidR="001F57ED" w:rsidRPr="00BA7CE0" w:rsidRDefault="001F57ED" w:rsidP="001F57ED">
      <w:pPr>
        <w:numPr>
          <w:ilvl w:val="0"/>
          <w:numId w:val="242"/>
        </w:numPr>
        <w:tabs>
          <w:tab w:val="left" w:pos="1080"/>
        </w:tabs>
        <w:ind w:left="0" w:firstLine="709"/>
        <w:jc w:val="both"/>
        <w:rPr>
          <w:sz w:val="24"/>
          <w:szCs w:val="24"/>
        </w:rPr>
      </w:pPr>
      <w:r w:rsidRPr="00BA7CE0">
        <w:rPr>
          <w:sz w:val="24"/>
          <w:szCs w:val="24"/>
        </w:rPr>
        <w:t>0,6 – 1,5 мА</w:t>
      </w:r>
    </w:p>
    <w:p w:rsidR="001F57ED" w:rsidRPr="00BA7CE0" w:rsidRDefault="001F57ED" w:rsidP="001F57ED">
      <w:pPr>
        <w:numPr>
          <w:ilvl w:val="0"/>
          <w:numId w:val="242"/>
        </w:numPr>
        <w:tabs>
          <w:tab w:val="left" w:pos="1080"/>
        </w:tabs>
        <w:ind w:left="0" w:firstLine="709"/>
        <w:jc w:val="both"/>
        <w:rPr>
          <w:sz w:val="24"/>
          <w:szCs w:val="24"/>
        </w:rPr>
      </w:pPr>
      <w:r w:rsidRPr="00BA7CE0">
        <w:rPr>
          <w:sz w:val="24"/>
          <w:szCs w:val="24"/>
        </w:rPr>
        <w:t>5,0 – 7,0 мА</w:t>
      </w:r>
    </w:p>
    <w:p w:rsidR="001F57ED" w:rsidRPr="00BA7CE0" w:rsidRDefault="001F57ED" w:rsidP="001F57ED">
      <w:pPr>
        <w:numPr>
          <w:ilvl w:val="0"/>
          <w:numId w:val="242"/>
        </w:numPr>
        <w:tabs>
          <w:tab w:val="left" w:pos="1080"/>
        </w:tabs>
        <w:ind w:left="0" w:firstLine="709"/>
        <w:jc w:val="both"/>
        <w:rPr>
          <w:sz w:val="24"/>
          <w:szCs w:val="24"/>
        </w:rPr>
      </w:pPr>
      <w:r w:rsidRPr="00BA7CE0">
        <w:rPr>
          <w:sz w:val="24"/>
          <w:szCs w:val="24"/>
        </w:rPr>
        <w:t>8,0 – 10,0 мА</w:t>
      </w:r>
    </w:p>
    <w:p w:rsidR="001F57ED" w:rsidRPr="00BA7CE0" w:rsidRDefault="001F57ED" w:rsidP="001F57ED">
      <w:pPr>
        <w:numPr>
          <w:ilvl w:val="0"/>
          <w:numId w:val="242"/>
        </w:numPr>
        <w:tabs>
          <w:tab w:val="left" w:pos="1080"/>
        </w:tabs>
        <w:ind w:left="0" w:firstLine="709"/>
        <w:jc w:val="both"/>
        <w:rPr>
          <w:sz w:val="24"/>
          <w:szCs w:val="24"/>
        </w:rPr>
      </w:pPr>
      <w:r w:rsidRPr="00BA7CE0">
        <w:rPr>
          <w:sz w:val="24"/>
          <w:szCs w:val="24"/>
        </w:rPr>
        <w:t>20,0 – 30,0 мА</w:t>
      </w:r>
    </w:p>
    <w:p w:rsidR="001F57ED" w:rsidRPr="00BA7CE0" w:rsidRDefault="001F57ED" w:rsidP="001F57ED">
      <w:pPr>
        <w:tabs>
          <w:tab w:val="left" w:pos="1080"/>
        </w:tabs>
        <w:ind w:firstLine="709"/>
        <w:jc w:val="both"/>
        <w:rPr>
          <w:b/>
          <w:sz w:val="24"/>
          <w:szCs w:val="24"/>
        </w:rPr>
      </w:pPr>
      <w:r w:rsidRPr="00BA7CE0">
        <w:rPr>
          <w:b/>
          <w:sz w:val="24"/>
          <w:szCs w:val="24"/>
        </w:rPr>
        <w:t>Тест № 9.</w:t>
      </w:r>
    </w:p>
    <w:p w:rsidR="001F57ED" w:rsidRPr="00BA7CE0" w:rsidRDefault="001F57ED" w:rsidP="001F57ED">
      <w:pPr>
        <w:tabs>
          <w:tab w:val="left" w:pos="1080"/>
        </w:tabs>
        <w:ind w:firstLine="709"/>
        <w:jc w:val="both"/>
        <w:rPr>
          <w:b/>
          <w:sz w:val="24"/>
          <w:szCs w:val="24"/>
        </w:rPr>
      </w:pPr>
      <w:r w:rsidRPr="00BA7CE0">
        <w:rPr>
          <w:rStyle w:val="affffff2"/>
          <w:rFonts w:eastAsia="Calibri"/>
          <w:b w:val="0"/>
          <w:i w:val="0"/>
          <w:sz w:val="24"/>
          <w:szCs w:val="24"/>
        </w:rPr>
        <w:t>Выберите номер правильного варианта ответов</w:t>
      </w:r>
    </w:p>
    <w:p w:rsidR="001F57ED" w:rsidRPr="00BA7CE0" w:rsidRDefault="001F57ED" w:rsidP="001F57ED">
      <w:pPr>
        <w:tabs>
          <w:tab w:val="left" w:pos="1080"/>
        </w:tabs>
        <w:ind w:firstLine="709"/>
        <w:jc w:val="both"/>
        <w:rPr>
          <w:b/>
          <w:sz w:val="24"/>
          <w:szCs w:val="24"/>
        </w:rPr>
      </w:pPr>
      <w:r w:rsidRPr="00BA7CE0">
        <w:rPr>
          <w:b/>
          <w:sz w:val="24"/>
          <w:szCs w:val="24"/>
        </w:rPr>
        <w:t>К параметрам, определяющим микроклимат производственных помещений, относятся</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Температура воздуха рабочей зоны</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Относительная влажность воздуха</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Скорость движения воздуха рабочей зоны</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Интенсивность инфракрасного излучения</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Освещенность</w:t>
      </w:r>
    </w:p>
    <w:p w:rsidR="001F57ED" w:rsidRPr="00BA7CE0" w:rsidRDefault="001F57ED" w:rsidP="001F57ED">
      <w:pPr>
        <w:numPr>
          <w:ilvl w:val="0"/>
          <w:numId w:val="246"/>
        </w:numPr>
        <w:tabs>
          <w:tab w:val="left" w:pos="1080"/>
        </w:tabs>
        <w:ind w:left="0" w:firstLine="709"/>
        <w:jc w:val="both"/>
        <w:rPr>
          <w:sz w:val="24"/>
          <w:szCs w:val="24"/>
        </w:rPr>
      </w:pPr>
      <w:r w:rsidRPr="00BA7CE0">
        <w:rPr>
          <w:sz w:val="24"/>
          <w:szCs w:val="24"/>
        </w:rPr>
        <w:t>Запыленность воздуха рабочей зоны</w:t>
      </w:r>
    </w:p>
    <w:p w:rsidR="001F57ED" w:rsidRPr="00BA7CE0" w:rsidRDefault="001F57ED" w:rsidP="001F57ED">
      <w:pPr>
        <w:tabs>
          <w:tab w:val="left" w:pos="1080"/>
        </w:tabs>
        <w:ind w:firstLine="709"/>
        <w:jc w:val="both"/>
        <w:rPr>
          <w:b/>
          <w:sz w:val="24"/>
          <w:szCs w:val="24"/>
        </w:rPr>
      </w:pPr>
      <w:r w:rsidRPr="00BA7CE0">
        <w:rPr>
          <w:b/>
          <w:sz w:val="24"/>
          <w:szCs w:val="24"/>
        </w:rPr>
        <w:t>Тест № 10.</w:t>
      </w:r>
    </w:p>
    <w:p w:rsidR="001F57ED" w:rsidRPr="00BA7CE0" w:rsidRDefault="001F57ED" w:rsidP="001F57ED">
      <w:pPr>
        <w:tabs>
          <w:tab w:val="left" w:pos="1080"/>
        </w:tabs>
        <w:ind w:firstLine="709"/>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Законодательные акты, обеспечивающие</w:t>
            </w:r>
          </w:p>
          <w:p w:rsidR="001F57ED" w:rsidRPr="00BA7CE0" w:rsidRDefault="001F57ED" w:rsidP="00100C9B">
            <w:pPr>
              <w:tabs>
                <w:tab w:val="left" w:pos="1080"/>
              </w:tabs>
              <w:jc w:val="both"/>
              <w:rPr>
                <w:sz w:val="24"/>
                <w:szCs w:val="24"/>
              </w:rPr>
            </w:pPr>
            <w:r w:rsidRPr="00BA7CE0">
              <w:rPr>
                <w:sz w:val="24"/>
                <w:szCs w:val="24"/>
              </w:rPr>
              <w:t>Безопасность труда</w:t>
            </w:r>
          </w:p>
        </w:tc>
        <w:tc>
          <w:tcPr>
            <w:tcW w:w="4860" w:type="dxa"/>
          </w:tcPr>
          <w:p w:rsidR="001F57ED" w:rsidRPr="00BA7CE0" w:rsidRDefault="001F57ED" w:rsidP="00100C9B">
            <w:pPr>
              <w:tabs>
                <w:tab w:val="left" w:pos="1080"/>
              </w:tabs>
              <w:jc w:val="both"/>
              <w:rPr>
                <w:sz w:val="24"/>
                <w:szCs w:val="24"/>
              </w:rPr>
            </w:pPr>
            <w:r w:rsidRPr="00BA7CE0">
              <w:rPr>
                <w:sz w:val="24"/>
                <w:szCs w:val="24"/>
              </w:rPr>
              <w:t>Тип по степени значимости</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1. Образовательные</w:t>
            </w:r>
          </w:p>
        </w:tc>
        <w:tc>
          <w:tcPr>
            <w:tcW w:w="4860" w:type="dxa"/>
          </w:tcPr>
          <w:p w:rsidR="001F57ED" w:rsidRPr="00BA7CE0" w:rsidRDefault="001F57ED" w:rsidP="00100C9B">
            <w:pPr>
              <w:tabs>
                <w:tab w:val="left" w:pos="1080"/>
              </w:tabs>
              <w:jc w:val="both"/>
              <w:rPr>
                <w:sz w:val="24"/>
                <w:szCs w:val="24"/>
              </w:rPr>
            </w:pPr>
            <w:r w:rsidRPr="00BA7CE0">
              <w:rPr>
                <w:sz w:val="24"/>
                <w:szCs w:val="24"/>
              </w:rPr>
              <w:t>А. Законные акты</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Сан Пин 2.4.3.1186 – 03</w:t>
            </w:r>
          </w:p>
        </w:tc>
        <w:tc>
          <w:tcPr>
            <w:tcW w:w="4860" w:type="dxa"/>
          </w:tcPr>
          <w:p w:rsidR="001F57ED" w:rsidRPr="00BA7CE0" w:rsidRDefault="001F57ED" w:rsidP="00100C9B">
            <w:pPr>
              <w:tabs>
                <w:tab w:val="left" w:pos="1080"/>
              </w:tabs>
              <w:jc w:val="both"/>
              <w:rPr>
                <w:sz w:val="24"/>
                <w:szCs w:val="24"/>
              </w:rPr>
            </w:pPr>
            <w:r w:rsidRPr="00BA7CE0">
              <w:rPr>
                <w:sz w:val="24"/>
                <w:szCs w:val="24"/>
              </w:rPr>
              <w:t>Б. Подзаконные акты</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Трудовой кодекс РФ</w:t>
            </w:r>
          </w:p>
        </w:tc>
        <w:tc>
          <w:tcPr>
            <w:tcW w:w="4860" w:type="dxa"/>
          </w:tcPr>
          <w:p w:rsidR="001F57ED" w:rsidRPr="00BA7CE0" w:rsidRDefault="001F57ED" w:rsidP="00100C9B">
            <w:pPr>
              <w:tabs>
                <w:tab w:val="left" w:pos="1080"/>
              </w:tabs>
              <w:jc w:val="both"/>
              <w:rPr>
                <w:sz w:val="24"/>
                <w:szCs w:val="24"/>
              </w:rPr>
            </w:pPr>
            <w:r w:rsidRPr="00BA7CE0">
              <w:rPr>
                <w:sz w:val="24"/>
                <w:szCs w:val="24"/>
              </w:rPr>
              <w:t>В. Нормативно-техническая документация</w:t>
            </w:r>
          </w:p>
        </w:tc>
      </w:tr>
    </w:tbl>
    <w:p w:rsidR="001F57ED" w:rsidRPr="00BA7CE0" w:rsidRDefault="001F57ED" w:rsidP="001F57ED">
      <w:pPr>
        <w:tabs>
          <w:tab w:val="left" w:pos="1080"/>
        </w:tabs>
        <w:ind w:firstLine="709"/>
        <w:jc w:val="both"/>
        <w:rPr>
          <w:b/>
          <w:sz w:val="24"/>
          <w:szCs w:val="24"/>
        </w:rPr>
      </w:pPr>
      <w:r w:rsidRPr="00BA7CE0">
        <w:rPr>
          <w:b/>
          <w:sz w:val="24"/>
          <w:szCs w:val="24"/>
        </w:rPr>
        <w:t>Тест № 11.</w:t>
      </w:r>
    </w:p>
    <w:p w:rsidR="001F57ED" w:rsidRPr="00BA7CE0" w:rsidRDefault="001F57ED" w:rsidP="001F57ED">
      <w:pPr>
        <w:tabs>
          <w:tab w:val="left" w:pos="1080"/>
        </w:tabs>
        <w:ind w:firstLine="709"/>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Классификация производственной</w:t>
            </w:r>
          </w:p>
          <w:p w:rsidR="001F57ED" w:rsidRPr="00BA7CE0" w:rsidRDefault="001F57ED" w:rsidP="00100C9B">
            <w:pPr>
              <w:tabs>
                <w:tab w:val="left" w:pos="1080"/>
              </w:tabs>
              <w:jc w:val="both"/>
              <w:rPr>
                <w:sz w:val="24"/>
                <w:szCs w:val="24"/>
              </w:rPr>
            </w:pPr>
            <w:r w:rsidRPr="00BA7CE0">
              <w:rPr>
                <w:sz w:val="24"/>
                <w:szCs w:val="24"/>
              </w:rPr>
              <w:t>пыли по дисперсности</w:t>
            </w:r>
          </w:p>
        </w:tc>
        <w:tc>
          <w:tcPr>
            <w:tcW w:w="4860" w:type="dxa"/>
          </w:tcPr>
          <w:p w:rsidR="001F57ED" w:rsidRPr="00BA7CE0" w:rsidRDefault="001F57ED" w:rsidP="00100C9B">
            <w:pPr>
              <w:tabs>
                <w:tab w:val="left" w:pos="1080"/>
              </w:tabs>
              <w:jc w:val="both"/>
              <w:rPr>
                <w:sz w:val="24"/>
                <w:szCs w:val="24"/>
              </w:rPr>
            </w:pPr>
            <w:r w:rsidRPr="00BA7CE0">
              <w:rPr>
                <w:sz w:val="24"/>
                <w:szCs w:val="24"/>
              </w:rPr>
              <w:t>Размер частиц пылинок</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1. Видимая</w:t>
            </w:r>
          </w:p>
        </w:tc>
        <w:tc>
          <w:tcPr>
            <w:tcW w:w="4860" w:type="dxa"/>
          </w:tcPr>
          <w:p w:rsidR="001F57ED" w:rsidRPr="00BA7CE0" w:rsidRDefault="001F57ED" w:rsidP="00100C9B">
            <w:pPr>
              <w:tabs>
                <w:tab w:val="left" w:pos="1080"/>
              </w:tabs>
              <w:jc w:val="both"/>
              <w:rPr>
                <w:sz w:val="24"/>
                <w:szCs w:val="24"/>
              </w:rPr>
            </w:pPr>
            <w:r w:rsidRPr="00BA7CE0">
              <w:rPr>
                <w:sz w:val="24"/>
                <w:szCs w:val="24"/>
              </w:rPr>
              <w:t>А. От 0,25 до 10,0</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Микроскопическая</w:t>
            </w:r>
          </w:p>
        </w:tc>
        <w:tc>
          <w:tcPr>
            <w:tcW w:w="4860" w:type="dxa"/>
          </w:tcPr>
          <w:p w:rsidR="001F57ED" w:rsidRPr="00BA7CE0" w:rsidRDefault="001F57ED" w:rsidP="00100C9B">
            <w:pPr>
              <w:tabs>
                <w:tab w:val="left" w:pos="1080"/>
              </w:tabs>
              <w:jc w:val="both"/>
              <w:rPr>
                <w:sz w:val="24"/>
                <w:szCs w:val="24"/>
              </w:rPr>
            </w:pPr>
            <w:r w:rsidRPr="00BA7CE0">
              <w:rPr>
                <w:sz w:val="24"/>
                <w:szCs w:val="24"/>
              </w:rPr>
              <w:t>Б. Менее 0,25</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Ультрамикроскопическая</w:t>
            </w:r>
          </w:p>
        </w:tc>
        <w:tc>
          <w:tcPr>
            <w:tcW w:w="4860" w:type="dxa"/>
          </w:tcPr>
          <w:p w:rsidR="001F57ED" w:rsidRPr="00BA7CE0" w:rsidRDefault="001F57ED" w:rsidP="00100C9B">
            <w:pPr>
              <w:tabs>
                <w:tab w:val="left" w:pos="1080"/>
              </w:tabs>
              <w:jc w:val="both"/>
              <w:rPr>
                <w:sz w:val="24"/>
                <w:szCs w:val="24"/>
              </w:rPr>
            </w:pPr>
            <w:r w:rsidRPr="00BA7CE0">
              <w:rPr>
                <w:sz w:val="24"/>
                <w:szCs w:val="24"/>
              </w:rPr>
              <w:t>В. Свыше 10,0</w:t>
            </w:r>
          </w:p>
        </w:tc>
      </w:tr>
    </w:tbl>
    <w:p w:rsidR="001F57ED" w:rsidRPr="00BA7CE0" w:rsidRDefault="001F57ED" w:rsidP="001F57ED">
      <w:pPr>
        <w:tabs>
          <w:tab w:val="left" w:pos="1080"/>
        </w:tabs>
        <w:ind w:firstLine="709"/>
        <w:jc w:val="both"/>
        <w:rPr>
          <w:b/>
          <w:sz w:val="24"/>
          <w:szCs w:val="24"/>
        </w:rPr>
      </w:pPr>
    </w:p>
    <w:p w:rsidR="001F57ED" w:rsidRPr="00BA7CE0" w:rsidRDefault="001F57ED" w:rsidP="001F57ED">
      <w:pPr>
        <w:tabs>
          <w:tab w:val="left" w:pos="1080"/>
        </w:tabs>
        <w:ind w:firstLine="709"/>
        <w:jc w:val="both"/>
        <w:rPr>
          <w:b/>
          <w:sz w:val="24"/>
          <w:szCs w:val="24"/>
        </w:rPr>
      </w:pPr>
      <w:r w:rsidRPr="00BA7CE0">
        <w:rPr>
          <w:b/>
          <w:sz w:val="24"/>
          <w:szCs w:val="24"/>
        </w:rPr>
        <w:t>Тест № 12.</w:t>
      </w:r>
    </w:p>
    <w:p w:rsidR="001F57ED" w:rsidRPr="00BA7CE0" w:rsidRDefault="001F57ED" w:rsidP="001F57ED">
      <w:pPr>
        <w:tabs>
          <w:tab w:val="left" w:pos="1080"/>
        </w:tabs>
        <w:ind w:firstLine="709"/>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Факторы производственного процесса</w:t>
            </w:r>
          </w:p>
        </w:tc>
        <w:tc>
          <w:tcPr>
            <w:tcW w:w="4860" w:type="dxa"/>
          </w:tcPr>
          <w:p w:rsidR="001F57ED" w:rsidRPr="00BA7CE0" w:rsidRDefault="001F57ED" w:rsidP="00100C9B">
            <w:pPr>
              <w:tabs>
                <w:tab w:val="left" w:pos="1080"/>
              </w:tabs>
              <w:jc w:val="both"/>
              <w:rPr>
                <w:sz w:val="24"/>
                <w:szCs w:val="24"/>
              </w:rPr>
            </w:pPr>
            <w:r w:rsidRPr="00BA7CE0">
              <w:rPr>
                <w:sz w:val="24"/>
                <w:szCs w:val="24"/>
              </w:rPr>
              <w:t>Параметры оценивания</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1. Степень функционального напряжения физического труда</w:t>
            </w:r>
          </w:p>
        </w:tc>
        <w:tc>
          <w:tcPr>
            <w:tcW w:w="4860" w:type="dxa"/>
          </w:tcPr>
          <w:p w:rsidR="001F57ED" w:rsidRPr="00BA7CE0" w:rsidRDefault="001F57ED" w:rsidP="00100C9B">
            <w:pPr>
              <w:tabs>
                <w:tab w:val="left" w:pos="1080"/>
              </w:tabs>
              <w:jc w:val="both"/>
              <w:rPr>
                <w:sz w:val="24"/>
                <w:szCs w:val="24"/>
              </w:rPr>
            </w:pPr>
            <w:r w:rsidRPr="00BA7CE0">
              <w:rPr>
                <w:sz w:val="24"/>
                <w:szCs w:val="24"/>
              </w:rPr>
              <w:t xml:space="preserve">А. Параметры микроклимата </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 xml:space="preserve">2. Степень функционального напряжения умственного труда </w:t>
            </w:r>
          </w:p>
        </w:tc>
        <w:tc>
          <w:tcPr>
            <w:tcW w:w="4860" w:type="dxa"/>
          </w:tcPr>
          <w:p w:rsidR="001F57ED" w:rsidRPr="00BA7CE0" w:rsidRDefault="001F57ED" w:rsidP="00100C9B">
            <w:pPr>
              <w:tabs>
                <w:tab w:val="left" w:pos="1080"/>
              </w:tabs>
              <w:jc w:val="both"/>
              <w:rPr>
                <w:sz w:val="24"/>
                <w:szCs w:val="24"/>
              </w:rPr>
            </w:pPr>
            <w:r w:rsidRPr="00BA7CE0">
              <w:rPr>
                <w:sz w:val="24"/>
                <w:szCs w:val="24"/>
              </w:rPr>
              <w:t>Б. Тяжесть труда</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Метеорологические условия</w:t>
            </w:r>
          </w:p>
        </w:tc>
        <w:tc>
          <w:tcPr>
            <w:tcW w:w="4860" w:type="dxa"/>
          </w:tcPr>
          <w:p w:rsidR="001F57ED" w:rsidRPr="00BA7CE0" w:rsidRDefault="001F57ED" w:rsidP="00100C9B">
            <w:pPr>
              <w:tabs>
                <w:tab w:val="left" w:pos="1080"/>
              </w:tabs>
              <w:jc w:val="both"/>
              <w:rPr>
                <w:sz w:val="24"/>
                <w:szCs w:val="24"/>
              </w:rPr>
            </w:pPr>
            <w:r w:rsidRPr="00BA7CE0">
              <w:rPr>
                <w:sz w:val="24"/>
                <w:szCs w:val="24"/>
              </w:rPr>
              <w:t>В. Напряженность труда</w:t>
            </w:r>
          </w:p>
        </w:tc>
      </w:tr>
    </w:tbl>
    <w:p w:rsidR="001F57ED" w:rsidRPr="00BA7CE0" w:rsidRDefault="001F57ED" w:rsidP="001F57ED">
      <w:pPr>
        <w:tabs>
          <w:tab w:val="left" w:pos="1080"/>
        </w:tabs>
        <w:jc w:val="both"/>
        <w:rPr>
          <w:b/>
          <w:sz w:val="24"/>
          <w:szCs w:val="24"/>
        </w:rPr>
      </w:pPr>
      <w:r w:rsidRPr="00BA7CE0">
        <w:rPr>
          <w:b/>
          <w:sz w:val="24"/>
          <w:szCs w:val="24"/>
        </w:rPr>
        <w:t>Тест № 13.</w:t>
      </w:r>
    </w:p>
    <w:p w:rsidR="001F57ED" w:rsidRPr="00BA7CE0" w:rsidRDefault="001F57ED" w:rsidP="001F57ED">
      <w:pPr>
        <w:tabs>
          <w:tab w:val="left" w:pos="1080"/>
        </w:tabs>
        <w:jc w:val="both"/>
        <w:rPr>
          <w:sz w:val="24"/>
          <w:szCs w:val="24"/>
        </w:rPr>
      </w:pPr>
      <w:r w:rsidRPr="00BA7CE0">
        <w:rPr>
          <w:sz w:val="24"/>
          <w:szCs w:val="24"/>
        </w:rPr>
        <w:lastRenderedPageBreak/>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Удельный вес механизмов отдачи тепла организмом в окружающую среду в комфортных условиях</w:t>
            </w:r>
          </w:p>
        </w:tc>
        <w:tc>
          <w:tcPr>
            <w:tcW w:w="4860" w:type="dxa"/>
          </w:tcPr>
          <w:p w:rsidR="001F57ED" w:rsidRPr="00BA7CE0" w:rsidRDefault="001F57ED" w:rsidP="00100C9B">
            <w:pPr>
              <w:tabs>
                <w:tab w:val="left" w:pos="1080"/>
              </w:tabs>
              <w:jc w:val="both"/>
              <w:rPr>
                <w:sz w:val="24"/>
                <w:szCs w:val="24"/>
              </w:rPr>
            </w:pPr>
            <w:r w:rsidRPr="00BA7CE0">
              <w:rPr>
                <w:sz w:val="24"/>
                <w:szCs w:val="24"/>
              </w:rPr>
              <w:t>Степень отдачи тепла, %</w:t>
            </w:r>
          </w:p>
        </w:tc>
      </w:tr>
      <w:tr w:rsidR="001F57ED" w:rsidRPr="00BA7CE0" w:rsidTr="00100C9B">
        <w:tc>
          <w:tcPr>
            <w:tcW w:w="4788" w:type="dxa"/>
          </w:tcPr>
          <w:p w:rsidR="001F57ED" w:rsidRPr="00BA7CE0" w:rsidRDefault="001F57ED" w:rsidP="001F57ED">
            <w:pPr>
              <w:numPr>
                <w:ilvl w:val="0"/>
                <w:numId w:val="247"/>
              </w:numPr>
              <w:tabs>
                <w:tab w:val="clear" w:pos="720"/>
                <w:tab w:val="num" w:pos="360"/>
                <w:tab w:val="left" w:pos="1080"/>
              </w:tabs>
              <w:ind w:left="0" w:firstLine="0"/>
              <w:jc w:val="both"/>
              <w:rPr>
                <w:sz w:val="24"/>
                <w:szCs w:val="24"/>
              </w:rPr>
            </w:pPr>
            <w:r w:rsidRPr="00BA7CE0">
              <w:rPr>
                <w:sz w:val="24"/>
                <w:szCs w:val="24"/>
              </w:rPr>
              <w:t>Излучение</w:t>
            </w:r>
          </w:p>
        </w:tc>
        <w:tc>
          <w:tcPr>
            <w:tcW w:w="4860" w:type="dxa"/>
          </w:tcPr>
          <w:p w:rsidR="001F57ED" w:rsidRPr="00BA7CE0" w:rsidRDefault="001F57ED" w:rsidP="00100C9B">
            <w:pPr>
              <w:tabs>
                <w:tab w:val="left" w:pos="1080"/>
              </w:tabs>
              <w:jc w:val="both"/>
              <w:rPr>
                <w:sz w:val="24"/>
                <w:szCs w:val="24"/>
              </w:rPr>
            </w:pPr>
            <w:r w:rsidRPr="00BA7CE0">
              <w:rPr>
                <w:sz w:val="24"/>
                <w:szCs w:val="24"/>
              </w:rPr>
              <w:t>А. 25%</w:t>
            </w:r>
          </w:p>
        </w:tc>
      </w:tr>
      <w:tr w:rsidR="001F57ED" w:rsidRPr="00BA7CE0" w:rsidTr="00100C9B">
        <w:tc>
          <w:tcPr>
            <w:tcW w:w="4788" w:type="dxa"/>
          </w:tcPr>
          <w:p w:rsidR="001F57ED" w:rsidRPr="00BA7CE0" w:rsidRDefault="001F57ED" w:rsidP="001F57ED">
            <w:pPr>
              <w:numPr>
                <w:ilvl w:val="0"/>
                <w:numId w:val="247"/>
              </w:numPr>
              <w:tabs>
                <w:tab w:val="clear" w:pos="720"/>
                <w:tab w:val="num" w:pos="360"/>
                <w:tab w:val="left" w:pos="1080"/>
              </w:tabs>
              <w:ind w:left="0" w:firstLine="0"/>
              <w:jc w:val="both"/>
              <w:rPr>
                <w:sz w:val="24"/>
                <w:szCs w:val="24"/>
              </w:rPr>
            </w:pPr>
            <w:r w:rsidRPr="00BA7CE0">
              <w:rPr>
                <w:sz w:val="24"/>
                <w:szCs w:val="24"/>
              </w:rPr>
              <w:t>Конвекция</w:t>
            </w:r>
          </w:p>
        </w:tc>
        <w:tc>
          <w:tcPr>
            <w:tcW w:w="4860" w:type="dxa"/>
          </w:tcPr>
          <w:p w:rsidR="001F57ED" w:rsidRPr="00BA7CE0" w:rsidRDefault="001F57ED" w:rsidP="00100C9B">
            <w:pPr>
              <w:tabs>
                <w:tab w:val="left" w:pos="1080"/>
              </w:tabs>
              <w:jc w:val="both"/>
              <w:rPr>
                <w:sz w:val="24"/>
                <w:szCs w:val="24"/>
              </w:rPr>
            </w:pPr>
            <w:r w:rsidRPr="00BA7CE0">
              <w:rPr>
                <w:sz w:val="24"/>
                <w:szCs w:val="24"/>
              </w:rPr>
              <w:t>Б. 30%</w:t>
            </w:r>
          </w:p>
        </w:tc>
      </w:tr>
      <w:tr w:rsidR="001F57ED" w:rsidRPr="00BA7CE0" w:rsidTr="00100C9B">
        <w:tc>
          <w:tcPr>
            <w:tcW w:w="4788" w:type="dxa"/>
          </w:tcPr>
          <w:p w:rsidR="001F57ED" w:rsidRPr="00BA7CE0" w:rsidRDefault="001F57ED" w:rsidP="001F57ED">
            <w:pPr>
              <w:numPr>
                <w:ilvl w:val="0"/>
                <w:numId w:val="247"/>
              </w:numPr>
              <w:tabs>
                <w:tab w:val="clear" w:pos="720"/>
                <w:tab w:val="num" w:pos="360"/>
                <w:tab w:val="left" w:pos="1080"/>
              </w:tabs>
              <w:ind w:left="0" w:firstLine="0"/>
              <w:jc w:val="both"/>
              <w:rPr>
                <w:sz w:val="24"/>
                <w:szCs w:val="24"/>
              </w:rPr>
            </w:pPr>
            <w:r w:rsidRPr="00BA7CE0">
              <w:rPr>
                <w:sz w:val="24"/>
                <w:szCs w:val="24"/>
              </w:rPr>
              <w:t>Испарение</w:t>
            </w:r>
          </w:p>
        </w:tc>
        <w:tc>
          <w:tcPr>
            <w:tcW w:w="4860" w:type="dxa"/>
          </w:tcPr>
          <w:p w:rsidR="001F57ED" w:rsidRPr="00BA7CE0" w:rsidRDefault="001F57ED" w:rsidP="00100C9B">
            <w:pPr>
              <w:tabs>
                <w:tab w:val="left" w:pos="1080"/>
              </w:tabs>
              <w:jc w:val="both"/>
              <w:rPr>
                <w:sz w:val="24"/>
                <w:szCs w:val="24"/>
              </w:rPr>
            </w:pPr>
            <w:r w:rsidRPr="00BA7CE0">
              <w:rPr>
                <w:sz w:val="24"/>
                <w:szCs w:val="24"/>
              </w:rPr>
              <w:t>В. 5%</w:t>
            </w:r>
          </w:p>
        </w:tc>
      </w:tr>
      <w:tr w:rsidR="001F57ED" w:rsidRPr="00BA7CE0" w:rsidTr="00100C9B">
        <w:tc>
          <w:tcPr>
            <w:tcW w:w="4788" w:type="dxa"/>
          </w:tcPr>
          <w:p w:rsidR="001F57ED" w:rsidRPr="00BA7CE0" w:rsidRDefault="001F57ED" w:rsidP="001F57ED">
            <w:pPr>
              <w:numPr>
                <w:ilvl w:val="0"/>
                <w:numId w:val="247"/>
              </w:numPr>
              <w:tabs>
                <w:tab w:val="clear" w:pos="720"/>
                <w:tab w:val="num" w:pos="360"/>
                <w:tab w:val="left" w:pos="1080"/>
              </w:tabs>
              <w:ind w:left="0" w:firstLine="0"/>
              <w:jc w:val="both"/>
              <w:rPr>
                <w:sz w:val="24"/>
                <w:szCs w:val="24"/>
              </w:rPr>
            </w:pPr>
            <w:r w:rsidRPr="00BA7CE0">
              <w:rPr>
                <w:sz w:val="24"/>
                <w:szCs w:val="24"/>
              </w:rPr>
              <w:t>При дыхании</w:t>
            </w:r>
          </w:p>
        </w:tc>
        <w:tc>
          <w:tcPr>
            <w:tcW w:w="4860" w:type="dxa"/>
          </w:tcPr>
          <w:p w:rsidR="001F57ED" w:rsidRPr="00BA7CE0" w:rsidRDefault="001F57ED" w:rsidP="00100C9B">
            <w:pPr>
              <w:tabs>
                <w:tab w:val="left" w:pos="1080"/>
              </w:tabs>
              <w:jc w:val="both"/>
              <w:rPr>
                <w:sz w:val="24"/>
                <w:szCs w:val="24"/>
              </w:rPr>
            </w:pPr>
            <w:r w:rsidRPr="00BA7CE0">
              <w:rPr>
                <w:sz w:val="24"/>
                <w:szCs w:val="24"/>
              </w:rPr>
              <w:t>Г. 40%</w:t>
            </w:r>
          </w:p>
        </w:tc>
      </w:tr>
    </w:tbl>
    <w:p w:rsidR="001F57ED" w:rsidRPr="00BA7CE0" w:rsidRDefault="001F57ED" w:rsidP="001F57ED">
      <w:pPr>
        <w:tabs>
          <w:tab w:val="left" w:pos="1080"/>
        </w:tabs>
        <w:jc w:val="both"/>
        <w:rPr>
          <w:b/>
          <w:sz w:val="24"/>
          <w:szCs w:val="24"/>
        </w:rPr>
      </w:pPr>
    </w:p>
    <w:p w:rsidR="001F57ED" w:rsidRPr="00BA7CE0" w:rsidRDefault="001F57ED" w:rsidP="001F57ED">
      <w:pPr>
        <w:tabs>
          <w:tab w:val="left" w:pos="1080"/>
        </w:tabs>
        <w:jc w:val="both"/>
        <w:rPr>
          <w:b/>
          <w:sz w:val="24"/>
          <w:szCs w:val="24"/>
        </w:rPr>
      </w:pPr>
      <w:r w:rsidRPr="00BA7CE0">
        <w:rPr>
          <w:b/>
          <w:sz w:val="24"/>
          <w:szCs w:val="24"/>
        </w:rPr>
        <w:t>Тест № 14.</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Параметры световой среды производственных помещений</w:t>
            </w:r>
          </w:p>
        </w:tc>
        <w:tc>
          <w:tcPr>
            <w:tcW w:w="4860" w:type="dxa"/>
          </w:tcPr>
          <w:p w:rsidR="001F57ED" w:rsidRPr="00BA7CE0" w:rsidRDefault="001F57ED" w:rsidP="00100C9B">
            <w:pPr>
              <w:tabs>
                <w:tab w:val="left" w:pos="1080"/>
              </w:tabs>
              <w:jc w:val="both"/>
              <w:rPr>
                <w:sz w:val="24"/>
                <w:szCs w:val="24"/>
              </w:rPr>
            </w:pPr>
            <w:r w:rsidRPr="00BA7CE0">
              <w:rPr>
                <w:sz w:val="24"/>
                <w:szCs w:val="24"/>
              </w:rPr>
              <w:t>Единицы измерения</w:t>
            </w:r>
          </w:p>
        </w:tc>
      </w:tr>
      <w:tr w:rsidR="001F57ED" w:rsidRPr="00BA7CE0" w:rsidTr="00100C9B">
        <w:tc>
          <w:tcPr>
            <w:tcW w:w="4788" w:type="dxa"/>
          </w:tcPr>
          <w:p w:rsidR="001F57ED" w:rsidRPr="00BA7CE0" w:rsidRDefault="001F57ED" w:rsidP="00100C9B">
            <w:pPr>
              <w:tabs>
                <w:tab w:val="left" w:pos="360"/>
                <w:tab w:val="left" w:pos="1080"/>
              </w:tabs>
              <w:jc w:val="both"/>
              <w:rPr>
                <w:sz w:val="24"/>
                <w:szCs w:val="24"/>
              </w:rPr>
            </w:pPr>
            <w:r w:rsidRPr="00BA7CE0">
              <w:rPr>
                <w:sz w:val="24"/>
                <w:szCs w:val="24"/>
              </w:rPr>
              <w:t>1. Естественное освещение</w:t>
            </w:r>
          </w:p>
        </w:tc>
        <w:tc>
          <w:tcPr>
            <w:tcW w:w="4860" w:type="dxa"/>
          </w:tcPr>
          <w:p w:rsidR="001F57ED" w:rsidRPr="00BA7CE0" w:rsidRDefault="001F57ED" w:rsidP="00100C9B">
            <w:pPr>
              <w:tabs>
                <w:tab w:val="left" w:pos="1080"/>
              </w:tabs>
              <w:jc w:val="both"/>
              <w:rPr>
                <w:sz w:val="24"/>
                <w:szCs w:val="24"/>
              </w:rPr>
            </w:pPr>
            <w:r w:rsidRPr="00BA7CE0">
              <w:rPr>
                <w:sz w:val="24"/>
                <w:szCs w:val="24"/>
              </w:rPr>
              <w:t>А. Кд/м²</w:t>
            </w:r>
          </w:p>
        </w:tc>
      </w:tr>
      <w:tr w:rsidR="001F57ED" w:rsidRPr="00BA7CE0" w:rsidTr="00100C9B">
        <w:tc>
          <w:tcPr>
            <w:tcW w:w="4788" w:type="dxa"/>
          </w:tcPr>
          <w:p w:rsidR="001F57ED" w:rsidRPr="00BA7CE0" w:rsidRDefault="001F57ED" w:rsidP="001F57ED">
            <w:pPr>
              <w:numPr>
                <w:ilvl w:val="0"/>
                <w:numId w:val="248"/>
              </w:numPr>
              <w:tabs>
                <w:tab w:val="left" w:pos="360"/>
                <w:tab w:val="left" w:pos="1080"/>
              </w:tabs>
              <w:ind w:left="0" w:firstLine="0"/>
              <w:jc w:val="both"/>
              <w:rPr>
                <w:sz w:val="24"/>
                <w:szCs w:val="24"/>
              </w:rPr>
            </w:pPr>
            <w:r w:rsidRPr="00BA7CE0">
              <w:rPr>
                <w:sz w:val="24"/>
                <w:szCs w:val="24"/>
              </w:rPr>
              <w:t>Искусственное освещение (Е)</w:t>
            </w:r>
          </w:p>
        </w:tc>
        <w:tc>
          <w:tcPr>
            <w:tcW w:w="4860" w:type="dxa"/>
          </w:tcPr>
          <w:p w:rsidR="001F57ED" w:rsidRPr="00BA7CE0" w:rsidRDefault="001F57ED" w:rsidP="00100C9B">
            <w:pPr>
              <w:tabs>
                <w:tab w:val="left" w:pos="1080"/>
              </w:tabs>
              <w:jc w:val="both"/>
              <w:rPr>
                <w:sz w:val="24"/>
                <w:szCs w:val="24"/>
              </w:rPr>
            </w:pPr>
            <w:r w:rsidRPr="00BA7CE0">
              <w:rPr>
                <w:sz w:val="24"/>
                <w:szCs w:val="24"/>
              </w:rPr>
              <w:t>Б.  %</w:t>
            </w:r>
          </w:p>
        </w:tc>
      </w:tr>
      <w:tr w:rsidR="001F57ED" w:rsidRPr="00BA7CE0" w:rsidTr="00100C9B">
        <w:tc>
          <w:tcPr>
            <w:tcW w:w="4788" w:type="dxa"/>
          </w:tcPr>
          <w:p w:rsidR="001F57ED" w:rsidRPr="00BA7CE0" w:rsidRDefault="001F57ED" w:rsidP="001F57ED">
            <w:pPr>
              <w:numPr>
                <w:ilvl w:val="0"/>
                <w:numId w:val="248"/>
              </w:numPr>
              <w:tabs>
                <w:tab w:val="left" w:pos="360"/>
                <w:tab w:val="left" w:pos="1080"/>
              </w:tabs>
              <w:ind w:left="0" w:firstLine="0"/>
              <w:jc w:val="both"/>
              <w:rPr>
                <w:sz w:val="24"/>
                <w:szCs w:val="24"/>
              </w:rPr>
            </w:pPr>
            <w:r w:rsidRPr="00BA7CE0">
              <w:rPr>
                <w:sz w:val="24"/>
                <w:szCs w:val="24"/>
              </w:rPr>
              <w:t>Яркость (</w:t>
            </w:r>
            <w:r w:rsidRPr="00BA7CE0">
              <w:rPr>
                <w:sz w:val="24"/>
                <w:szCs w:val="24"/>
                <w:lang w:val="en-US"/>
              </w:rPr>
              <w:t>L</w:t>
            </w:r>
            <w:r w:rsidRPr="00BA7CE0">
              <w:rPr>
                <w:sz w:val="24"/>
                <w:szCs w:val="24"/>
              </w:rPr>
              <w:t>)</w:t>
            </w:r>
          </w:p>
        </w:tc>
        <w:tc>
          <w:tcPr>
            <w:tcW w:w="4860" w:type="dxa"/>
          </w:tcPr>
          <w:p w:rsidR="001F57ED" w:rsidRPr="00BA7CE0" w:rsidRDefault="001F57ED" w:rsidP="00100C9B">
            <w:pPr>
              <w:tabs>
                <w:tab w:val="left" w:pos="1080"/>
              </w:tabs>
              <w:jc w:val="both"/>
              <w:rPr>
                <w:sz w:val="24"/>
                <w:szCs w:val="24"/>
              </w:rPr>
            </w:pPr>
            <w:r w:rsidRPr="00BA7CE0">
              <w:rPr>
                <w:sz w:val="24"/>
                <w:szCs w:val="24"/>
              </w:rPr>
              <w:t>В. лк</w:t>
            </w:r>
          </w:p>
        </w:tc>
      </w:tr>
      <w:tr w:rsidR="001F57ED" w:rsidRPr="00BA7CE0" w:rsidTr="00100C9B">
        <w:tc>
          <w:tcPr>
            <w:tcW w:w="4788" w:type="dxa"/>
          </w:tcPr>
          <w:p w:rsidR="001F57ED" w:rsidRPr="00BA7CE0" w:rsidRDefault="001F57ED" w:rsidP="001F57ED">
            <w:pPr>
              <w:numPr>
                <w:ilvl w:val="0"/>
                <w:numId w:val="248"/>
              </w:numPr>
              <w:tabs>
                <w:tab w:val="left" w:pos="360"/>
                <w:tab w:val="left" w:pos="1080"/>
              </w:tabs>
              <w:ind w:left="0" w:firstLine="0"/>
              <w:jc w:val="both"/>
              <w:rPr>
                <w:sz w:val="24"/>
                <w:szCs w:val="24"/>
              </w:rPr>
            </w:pPr>
            <w:r w:rsidRPr="00BA7CE0">
              <w:rPr>
                <w:sz w:val="24"/>
                <w:szCs w:val="24"/>
              </w:rPr>
              <w:t>Показатель ослепленности (Р)</w:t>
            </w:r>
          </w:p>
        </w:tc>
        <w:tc>
          <w:tcPr>
            <w:tcW w:w="4860" w:type="dxa"/>
          </w:tcPr>
          <w:p w:rsidR="001F57ED" w:rsidRPr="00BA7CE0" w:rsidRDefault="001F57ED" w:rsidP="00100C9B">
            <w:pPr>
              <w:tabs>
                <w:tab w:val="left" w:pos="1080"/>
              </w:tabs>
              <w:jc w:val="both"/>
              <w:rPr>
                <w:sz w:val="24"/>
                <w:szCs w:val="24"/>
              </w:rPr>
            </w:pPr>
            <w:r w:rsidRPr="00BA7CE0">
              <w:rPr>
                <w:sz w:val="24"/>
                <w:szCs w:val="24"/>
              </w:rPr>
              <w:t>Г. КЕО,%</w:t>
            </w:r>
          </w:p>
        </w:tc>
      </w:tr>
      <w:tr w:rsidR="001F57ED" w:rsidRPr="00BA7CE0" w:rsidTr="00100C9B">
        <w:tc>
          <w:tcPr>
            <w:tcW w:w="4788" w:type="dxa"/>
          </w:tcPr>
          <w:p w:rsidR="001F57ED" w:rsidRPr="00BA7CE0" w:rsidRDefault="001F57ED" w:rsidP="00100C9B">
            <w:pPr>
              <w:tabs>
                <w:tab w:val="left" w:pos="360"/>
                <w:tab w:val="left" w:pos="1080"/>
              </w:tabs>
              <w:jc w:val="both"/>
              <w:rPr>
                <w:sz w:val="24"/>
                <w:szCs w:val="24"/>
              </w:rPr>
            </w:pPr>
            <w:r w:rsidRPr="00BA7CE0">
              <w:rPr>
                <w:sz w:val="24"/>
                <w:szCs w:val="24"/>
              </w:rPr>
              <w:t>5. Коэффициент пульсации освещенности (Кп)</w:t>
            </w:r>
          </w:p>
        </w:tc>
        <w:tc>
          <w:tcPr>
            <w:tcW w:w="4860" w:type="dxa"/>
          </w:tcPr>
          <w:p w:rsidR="001F57ED" w:rsidRPr="00BA7CE0" w:rsidRDefault="001F57ED" w:rsidP="00100C9B">
            <w:pPr>
              <w:tabs>
                <w:tab w:val="left" w:pos="1080"/>
              </w:tabs>
              <w:jc w:val="both"/>
              <w:rPr>
                <w:sz w:val="24"/>
                <w:szCs w:val="24"/>
              </w:rPr>
            </w:pPr>
            <w:r w:rsidRPr="00BA7CE0">
              <w:rPr>
                <w:sz w:val="24"/>
                <w:szCs w:val="24"/>
              </w:rPr>
              <w:t>Д. Отн.Ед.</w:t>
            </w:r>
          </w:p>
        </w:tc>
      </w:tr>
    </w:tbl>
    <w:p w:rsidR="001F57ED" w:rsidRPr="00BA7CE0" w:rsidRDefault="001F57ED" w:rsidP="001F57ED">
      <w:pPr>
        <w:tabs>
          <w:tab w:val="left" w:pos="1080"/>
        </w:tabs>
        <w:jc w:val="both"/>
        <w:rPr>
          <w:b/>
          <w:sz w:val="24"/>
          <w:szCs w:val="24"/>
        </w:rPr>
      </w:pPr>
      <w:r w:rsidRPr="00BA7CE0">
        <w:rPr>
          <w:b/>
          <w:sz w:val="24"/>
          <w:szCs w:val="24"/>
        </w:rPr>
        <w:t>Тест № 15.</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Освещенность рабочих поверхностей</w:t>
            </w:r>
          </w:p>
        </w:tc>
        <w:tc>
          <w:tcPr>
            <w:tcW w:w="4860" w:type="dxa"/>
          </w:tcPr>
          <w:p w:rsidR="001F57ED" w:rsidRPr="00BA7CE0" w:rsidRDefault="001F57ED" w:rsidP="00100C9B">
            <w:pPr>
              <w:tabs>
                <w:tab w:val="left" w:pos="1080"/>
              </w:tabs>
              <w:jc w:val="both"/>
              <w:rPr>
                <w:sz w:val="24"/>
                <w:szCs w:val="24"/>
              </w:rPr>
            </w:pPr>
            <w:r w:rsidRPr="00BA7CE0">
              <w:rPr>
                <w:sz w:val="24"/>
                <w:szCs w:val="24"/>
              </w:rPr>
              <w:t>Допустимые уровни освещенности, лк</w:t>
            </w:r>
          </w:p>
        </w:tc>
      </w:tr>
      <w:tr w:rsidR="001F57ED" w:rsidRPr="00BA7CE0" w:rsidTr="00100C9B">
        <w:tc>
          <w:tcPr>
            <w:tcW w:w="4788" w:type="dxa"/>
            <w:vAlign w:val="center"/>
          </w:tcPr>
          <w:p w:rsidR="001F57ED" w:rsidRPr="00BA7CE0" w:rsidRDefault="001F57ED" w:rsidP="00100C9B">
            <w:pPr>
              <w:tabs>
                <w:tab w:val="left" w:pos="1080"/>
              </w:tabs>
              <w:jc w:val="both"/>
              <w:rPr>
                <w:sz w:val="24"/>
                <w:szCs w:val="24"/>
              </w:rPr>
            </w:pPr>
            <w:r w:rsidRPr="00BA7CE0">
              <w:rPr>
                <w:sz w:val="24"/>
                <w:szCs w:val="24"/>
              </w:rPr>
              <w:t>1. Экрана компьютера</w:t>
            </w:r>
          </w:p>
        </w:tc>
        <w:tc>
          <w:tcPr>
            <w:tcW w:w="4860" w:type="dxa"/>
          </w:tcPr>
          <w:p w:rsidR="001F57ED" w:rsidRPr="00BA7CE0" w:rsidRDefault="001F57ED" w:rsidP="00100C9B">
            <w:pPr>
              <w:tabs>
                <w:tab w:val="left" w:pos="1080"/>
              </w:tabs>
              <w:jc w:val="both"/>
              <w:rPr>
                <w:sz w:val="24"/>
                <w:szCs w:val="24"/>
              </w:rPr>
            </w:pPr>
            <w:r w:rsidRPr="00BA7CE0">
              <w:rPr>
                <w:sz w:val="24"/>
                <w:szCs w:val="24"/>
              </w:rPr>
              <w:t xml:space="preserve">А. 300 – 500 </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Стола в компьютерном классе</w:t>
            </w:r>
          </w:p>
        </w:tc>
        <w:tc>
          <w:tcPr>
            <w:tcW w:w="4860" w:type="dxa"/>
          </w:tcPr>
          <w:p w:rsidR="001F57ED" w:rsidRPr="00BA7CE0" w:rsidRDefault="001F57ED" w:rsidP="00100C9B">
            <w:pPr>
              <w:tabs>
                <w:tab w:val="left" w:pos="1080"/>
              </w:tabs>
              <w:jc w:val="both"/>
              <w:rPr>
                <w:sz w:val="24"/>
                <w:szCs w:val="24"/>
              </w:rPr>
            </w:pPr>
            <w:r w:rsidRPr="00BA7CE0">
              <w:rPr>
                <w:sz w:val="24"/>
                <w:szCs w:val="24"/>
              </w:rPr>
              <w:t>Б. Не менее 300</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Доски (середина)</w:t>
            </w:r>
          </w:p>
        </w:tc>
        <w:tc>
          <w:tcPr>
            <w:tcW w:w="4860" w:type="dxa"/>
          </w:tcPr>
          <w:p w:rsidR="001F57ED" w:rsidRPr="00BA7CE0" w:rsidRDefault="001F57ED" w:rsidP="00100C9B">
            <w:pPr>
              <w:tabs>
                <w:tab w:val="left" w:pos="1080"/>
              </w:tabs>
              <w:jc w:val="both"/>
              <w:rPr>
                <w:sz w:val="24"/>
                <w:szCs w:val="24"/>
              </w:rPr>
            </w:pPr>
            <w:r w:rsidRPr="00BA7CE0">
              <w:rPr>
                <w:sz w:val="24"/>
                <w:szCs w:val="24"/>
              </w:rPr>
              <w:t>В. Не более 300</w:t>
            </w:r>
          </w:p>
        </w:tc>
      </w:tr>
    </w:tbl>
    <w:p w:rsidR="001F57ED" w:rsidRPr="00BA7CE0" w:rsidRDefault="001F57ED" w:rsidP="001F57ED">
      <w:pPr>
        <w:tabs>
          <w:tab w:val="left" w:pos="1080"/>
        </w:tabs>
        <w:jc w:val="both"/>
        <w:rPr>
          <w:rStyle w:val="1d"/>
          <w:sz w:val="24"/>
          <w:szCs w:val="24"/>
        </w:rPr>
      </w:pPr>
      <w:r w:rsidRPr="00BA7CE0">
        <w:rPr>
          <w:rStyle w:val="1d"/>
          <w:sz w:val="24"/>
          <w:szCs w:val="24"/>
        </w:rPr>
        <w:t>Тест № 16.</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Визуальные параметры устройств отображения информации</w:t>
            </w:r>
          </w:p>
        </w:tc>
        <w:tc>
          <w:tcPr>
            <w:tcW w:w="4860" w:type="dxa"/>
          </w:tcPr>
          <w:p w:rsidR="001F57ED" w:rsidRPr="00BA7CE0" w:rsidRDefault="001F57ED" w:rsidP="00100C9B">
            <w:pPr>
              <w:tabs>
                <w:tab w:val="left" w:pos="1080"/>
              </w:tabs>
              <w:jc w:val="both"/>
              <w:rPr>
                <w:sz w:val="24"/>
                <w:szCs w:val="24"/>
              </w:rPr>
            </w:pPr>
            <w:r w:rsidRPr="00BA7CE0">
              <w:rPr>
                <w:sz w:val="24"/>
                <w:szCs w:val="24"/>
              </w:rPr>
              <w:t>Допустимые значения</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1. Яркость белого поля</w:t>
            </w:r>
          </w:p>
        </w:tc>
        <w:tc>
          <w:tcPr>
            <w:tcW w:w="4860" w:type="dxa"/>
          </w:tcPr>
          <w:p w:rsidR="001F57ED" w:rsidRPr="00BA7CE0" w:rsidRDefault="001F57ED" w:rsidP="00100C9B">
            <w:pPr>
              <w:tabs>
                <w:tab w:val="left" w:pos="1080"/>
              </w:tabs>
              <w:jc w:val="both"/>
              <w:rPr>
                <w:sz w:val="24"/>
                <w:szCs w:val="24"/>
              </w:rPr>
            </w:pPr>
            <w:r w:rsidRPr="00BA7CE0">
              <w:rPr>
                <w:sz w:val="24"/>
                <w:szCs w:val="24"/>
              </w:rPr>
              <w:t>А. Не должна фиксироваться</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Неравномерность яркости рабочего стола</w:t>
            </w:r>
          </w:p>
        </w:tc>
        <w:tc>
          <w:tcPr>
            <w:tcW w:w="4860" w:type="dxa"/>
          </w:tcPr>
          <w:p w:rsidR="001F57ED" w:rsidRPr="00BA7CE0" w:rsidRDefault="001F57ED" w:rsidP="00100C9B">
            <w:pPr>
              <w:tabs>
                <w:tab w:val="left" w:pos="1080"/>
              </w:tabs>
              <w:jc w:val="both"/>
              <w:rPr>
                <w:sz w:val="24"/>
                <w:szCs w:val="24"/>
              </w:rPr>
            </w:pPr>
            <w:r w:rsidRPr="00BA7CE0">
              <w:rPr>
                <w:sz w:val="24"/>
                <w:szCs w:val="24"/>
              </w:rPr>
              <w:t>Б. Не менее 3:1</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Кратность (для монохронного режима)</w:t>
            </w:r>
          </w:p>
        </w:tc>
        <w:tc>
          <w:tcPr>
            <w:tcW w:w="4860" w:type="dxa"/>
          </w:tcPr>
          <w:p w:rsidR="001F57ED" w:rsidRPr="00BA7CE0" w:rsidRDefault="001F57ED" w:rsidP="00100C9B">
            <w:pPr>
              <w:tabs>
                <w:tab w:val="left" w:pos="1080"/>
              </w:tabs>
              <w:jc w:val="both"/>
              <w:rPr>
                <w:sz w:val="24"/>
                <w:szCs w:val="24"/>
              </w:rPr>
            </w:pPr>
            <w:r w:rsidRPr="00BA7CE0">
              <w:rPr>
                <w:sz w:val="24"/>
                <w:szCs w:val="24"/>
              </w:rPr>
              <w:t>В. Не менее 35 кд/ м²</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4. Временная нестабильность изображения</w:t>
            </w:r>
          </w:p>
        </w:tc>
        <w:tc>
          <w:tcPr>
            <w:tcW w:w="4860" w:type="dxa"/>
          </w:tcPr>
          <w:p w:rsidR="001F57ED" w:rsidRPr="00BA7CE0" w:rsidRDefault="001F57ED" w:rsidP="00100C9B">
            <w:pPr>
              <w:tabs>
                <w:tab w:val="left" w:pos="1080"/>
              </w:tabs>
              <w:jc w:val="both"/>
              <w:rPr>
                <w:sz w:val="24"/>
                <w:szCs w:val="24"/>
              </w:rPr>
            </w:pPr>
            <w:r w:rsidRPr="00BA7CE0">
              <w:rPr>
                <w:sz w:val="24"/>
                <w:szCs w:val="24"/>
              </w:rPr>
              <w:t>Г. Не более + - 20%</w:t>
            </w:r>
          </w:p>
        </w:tc>
      </w:tr>
    </w:tbl>
    <w:p w:rsidR="001F57ED" w:rsidRPr="00BA7CE0" w:rsidRDefault="001F57ED" w:rsidP="001F57ED">
      <w:pPr>
        <w:tabs>
          <w:tab w:val="left" w:pos="1080"/>
        </w:tabs>
        <w:jc w:val="both"/>
        <w:rPr>
          <w:rStyle w:val="1d"/>
          <w:sz w:val="24"/>
          <w:szCs w:val="24"/>
        </w:rPr>
      </w:pPr>
      <w:r w:rsidRPr="00BA7CE0">
        <w:rPr>
          <w:rStyle w:val="1d"/>
          <w:sz w:val="24"/>
          <w:szCs w:val="24"/>
        </w:rPr>
        <w:t>Тест № 17.</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Параметры электромагнитных полей создаваемых ПЭВМ, на рабочих местах</w:t>
            </w:r>
          </w:p>
        </w:tc>
        <w:tc>
          <w:tcPr>
            <w:tcW w:w="4860" w:type="dxa"/>
          </w:tcPr>
          <w:p w:rsidR="001F57ED" w:rsidRPr="00BA7CE0" w:rsidRDefault="001F57ED" w:rsidP="00100C9B">
            <w:pPr>
              <w:tabs>
                <w:tab w:val="left" w:pos="1080"/>
              </w:tabs>
              <w:jc w:val="both"/>
              <w:rPr>
                <w:sz w:val="24"/>
                <w:szCs w:val="24"/>
              </w:rPr>
            </w:pPr>
            <w:r w:rsidRPr="00BA7CE0">
              <w:rPr>
                <w:sz w:val="24"/>
                <w:szCs w:val="24"/>
              </w:rPr>
              <w:t>Единицы измерения</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1. Напряженность электрического поля</w:t>
            </w:r>
          </w:p>
        </w:tc>
        <w:tc>
          <w:tcPr>
            <w:tcW w:w="4860" w:type="dxa"/>
          </w:tcPr>
          <w:p w:rsidR="001F57ED" w:rsidRPr="00BA7CE0" w:rsidRDefault="001F57ED" w:rsidP="00100C9B">
            <w:pPr>
              <w:tabs>
                <w:tab w:val="left" w:pos="1080"/>
              </w:tabs>
              <w:jc w:val="both"/>
              <w:rPr>
                <w:sz w:val="24"/>
                <w:szCs w:val="24"/>
              </w:rPr>
            </w:pPr>
            <w:r w:rsidRPr="00BA7CE0">
              <w:rPr>
                <w:sz w:val="24"/>
                <w:szCs w:val="24"/>
              </w:rPr>
              <w:t>А. В</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Плотность магнитного потока</w:t>
            </w:r>
          </w:p>
        </w:tc>
        <w:tc>
          <w:tcPr>
            <w:tcW w:w="4860" w:type="dxa"/>
          </w:tcPr>
          <w:p w:rsidR="001F57ED" w:rsidRPr="00BA7CE0" w:rsidRDefault="001F57ED" w:rsidP="00100C9B">
            <w:pPr>
              <w:tabs>
                <w:tab w:val="left" w:pos="1080"/>
              </w:tabs>
              <w:jc w:val="both"/>
              <w:rPr>
                <w:sz w:val="24"/>
                <w:szCs w:val="24"/>
              </w:rPr>
            </w:pPr>
            <w:r w:rsidRPr="00BA7CE0">
              <w:rPr>
                <w:sz w:val="24"/>
                <w:szCs w:val="24"/>
              </w:rPr>
              <w:t>Б. нТл</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Электростатический потенциал экрана видеомонитора</w:t>
            </w:r>
          </w:p>
        </w:tc>
        <w:tc>
          <w:tcPr>
            <w:tcW w:w="4860" w:type="dxa"/>
          </w:tcPr>
          <w:p w:rsidR="001F57ED" w:rsidRPr="00BA7CE0" w:rsidRDefault="001F57ED" w:rsidP="00100C9B">
            <w:pPr>
              <w:tabs>
                <w:tab w:val="left" w:pos="1080"/>
              </w:tabs>
              <w:jc w:val="both"/>
              <w:rPr>
                <w:sz w:val="24"/>
                <w:szCs w:val="24"/>
              </w:rPr>
            </w:pPr>
            <w:r w:rsidRPr="00BA7CE0">
              <w:rPr>
                <w:sz w:val="24"/>
                <w:szCs w:val="24"/>
              </w:rPr>
              <w:t>В. В/м</w:t>
            </w:r>
          </w:p>
        </w:tc>
      </w:tr>
    </w:tbl>
    <w:p w:rsidR="001F57ED" w:rsidRPr="00BA7CE0" w:rsidRDefault="001F57ED" w:rsidP="001F57ED">
      <w:pPr>
        <w:tabs>
          <w:tab w:val="left" w:pos="1080"/>
        </w:tabs>
        <w:jc w:val="both"/>
        <w:rPr>
          <w:rStyle w:val="1d"/>
          <w:sz w:val="24"/>
          <w:szCs w:val="24"/>
        </w:rPr>
      </w:pPr>
      <w:r w:rsidRPr="00BA7CE0">
        <w:rPr>
          <w:rStyle w:val="1d"/>
          <w:sz w:val="24"/>
          <w:szCs w:val="24"/>
        </w:rPr>
        <w:t>Тест № 18.</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Физической работы</w:t>
            </w:r>
          </w:p>
        </w:tc>
        <w:tc>
          <w:tcPr>
            <w:tcW w:w="4860" w:type="dxa"/>
          </w:tcPr>
          <w:p w:rsidR="001F57ED" w:rsidRPr="00BA7CE0" w:rsidRDefault="001F57ED" w:rsidP="00100C9B">
            <w:pPr>
              <w:tabs>
                <w:tab w:val="left" w:pos="1080"/>
              </w:tabs>
              <w:jc w:val="both"/>
              <w:rPr>
                <w:sz w:val="24"/>
                <w:szCs w:val="24"/>
              </w:rPr>
            </w:pPr>
            <w:r w:rsidRPr="00BA7CE0">
              <w:rPr>
                <w:sz w:val="24"/>
                <w:szCs w:val="24"/>
              </w:rPr>
              <w:t>Категории тяжести труда</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 xml:space="preserve">1. Легкая </w:t>
            </w:r>
          </w:p>
        </w:tc>
        <w:tc>
          <w:tcPr>
            <w:tcW w:w="4860" w:type="dxa"/>
          </w:tcPr>
          <w:p w:rsidR="001F57ED" w:rsidRPr="00BA7CE0" w:rsidRDefault="001F57ED" w:rsidP="00100C9B">
            <w:pPr>
              <w:tabs>
                <w:tab w:val="left" w:pos="1080"/>
              </w:tabs>
              <w:jc w:val="both"/>
              <w:rPr>
                <w:sz w:val="24"/>
                <w:szCs w:val="24"/>
              </w:rPr>
            </w:pPr>
            <w:r w:rsidRPr="00BA7CE0">
              <w:rPr>
                <w:sz w:val="24"/>
                <w:szCs w:val="24"/>
              </w:rPr>
              <w:t>А. Категория 3</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2. Средней тяжести</w:t>
            </w:r>
          </w:p>
        </w:tc>
        <w:tc>
          <w:tcPr>
            <w:tcW w:w="4860" w:type="dxa"/>
          </w:tcPr>
          <w:p w:rsidR="001F57ED" w:rsidRPr="00BA7CE0" w:rsidRDefault="001F57ED" w:rsidP="00100C9B">
            <w:pPr>
              <w:tabs>
                <w:tab w:val="left" w:pos="1080"/>
              </w:tabs>
              <w:jc w:val="both"/>
              <w:rPr>
                <w:sz w:val="24"/>
                <w:szCs w:val="24"/>
              </w:rPr>
            </w:pPr>
            <w:r w:rsidRPr="00BA7CE0">
              <w:rPr>
                <w:sz w:val="24"/>
                <w:szCs w:val="24"/>
              </w:rPr>
              <w:t>Б. Категория 1а и 1б</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 xml:space="preserve">3. Тяжелая </w:t>
            </w:r>
          </w:p>
        </w:tc>
        <w:tc>
          <w:tcPr>
            <w:tcW w:w="4860" w:type="dxa"/>
          </w:tcPr>
          <w:p w:rsidR="001F57ED" w:rsidRPr="00BA7CE0" w:rsidRDefault="001F57ED" w:rsidP="00100C9B">
            <w:pPr>
              <w:tabs>
                <w:tab w:val="left" w:pos="1080"/>
              </w:tabs>
              <w:jc w:val="both"/>
              <w:rPr>
                <w:sz w:val="24"/>
                <w:szCs w:val="24"/>
              </w:rPr>
            </w:pPr>
            <w:r w:rsidRPr="00BA7CE0">
              <w:rPr>
                <w:sz w:val="24"/>
                <w:szCs w:val="24"/>
              </w:rPr>
              <w:t>В. Категория 2а и 2б</w:t>
            </w:r>
          </w:p>
        </w:tc>
      </w:tr>
    </w:tbl>
    <w:p w:rsidR="001F57ED" w:rsidRPr="00BA7CE0" w:rsidRDefault="001F57ED" w:rsidP="001F57ED">
      <w:pPr>
        <w:tabs>
          <w:tab w:val="left" w:pos="1080"/>
        </w:tabs>
        <w:jc w:val="both"/>
        <w:rPr>
          <w:rStyle w:val="1d"/>
          <w:sz w:val="24"/>
          <w:szCs w:val="24"/>
        </w:rPr>
      </w:pPr>
      <w:r w:rsidRPr="00BA7CE0">
        <w:rPr>
          <w:rStyle w:val="1d"/>
          <w:sz w:val="24"/>
          <w:szCs w:val="24"/>
        </w:rPr>
        <w:t>Тест № 19.</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Классы опасности вредных химических веществ</w:t>
            </w:r>
          </w:p>
        </w:tc>
        <w:tc>
          <w:tcPr>
            <w:tcW w:w="4860" w:type="dxa"/>
          </w:tcPr>
          <w:p w:rsidR="001F57ED" w:rsidRPr="00BA7CE0" w:rsidRDefault="001F57ED" w:rsidP="00100C9B">
            <w:pPr>
              <w:tabs>
                <w:tab w:val="left" w:pos="1080"/>
              </w:tabs>
              <w:jc w:val="both"/>
              <w:rPr>
                <w:sz w:val="24"/>
                <w:szCs w:val="24"/>
              </w:rPr>
            </w:pPr>
            <w:r w:rsidRPr="00BA7CE0">
              <w:rPr>
                <w:sz w:val="24"/>
                <w:szCs w:val="24"/>
              </w:rPr>
              <w:t>Предельно допустимые концентрации, мг/м</w:t>
            </w:r>
            <w:r w:rsidRPr="00BA7CE0">
              <w:rPr>
                <w:sz w:val="24"/>
                <w:szCs w:val="24"/>
                <w:vertAlign w:val="superscript"/>
              </w:rPr>
              <w:t>3</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lastRenderedPageBreak/>
              <w:t>1. Первый – чрезвычайно опасные</w:t>
            </w:r>
          </w:p>
        </w:tc>
        <w:tc>
          <w:tcPr>
            <w:tcW w:w="4860" w:type="dxa"/>
          </w:tcPr>
          <w:p w:rsidR="001F57ED" w:rsidRPr="00BA7CE0" w:rsidRDefault="001F57ED" w:rsidP="00100C9B">
            <w:pPr>
              <w:tabs>
                <w:tab w:val="left" w:pos="1080"/>
              </w:tabs>
              <w:jc w:val="both"/>
              <w:rPr>
                <w:sz w:val="24"/>
                <w:szCs w:val="24"/>
              </w:rPr>
            </w:pPr>
            <w:r w:rsidRPr="00BA7CE0">
              <w:rPr>
                <w:sz w:val="24"/>
                <w:szCs w:val="24"/>
              </w:rPr>
              <w:t>А. 1, 1 – 10,0</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 xml:space="preserve">2. Второй – высокоопасные </w:t>
            </w:r>
          </w:p>
        </w:tc>
        <w:tc>
          <w:tcPr>
            <w:tcW w:w="4860" w:type="dxa"/>
          </w:tcPr>
          <w:p w:rsidR="001F57ED" w:rsidRPr="00BA7CE0" w:rsidRDefault="001F57ED" w:rsidP="00100C9B">
            <w:pPr>
              <w:tabs>
                <w:tab w:val="left" w:pos="1080"/>
              </w:tabs>
              <w:jc w:val="both"/>
              <w:rPr>
                <w:sz w:val="24"/>
                <w:szCs w:val="24"/>
              </w:rPr>
            </w:pPr>
            <w:r w:rsidRPr="00BA7CE0">
              <w:rPr>
                <w:sz w:val="24"/>
                <w:szCs w:val="24"/>
              </w:rPr>
              <w:t>Б. Более 10,0</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3. Третий – умеренно опасные</w:t>
            </w:r>
          </w:p>
        </w:tc>
        <w:tc>
          <w:tcPr>
            <w:tcW w:w="4860" w:type="dxa"/>
          </w:tcPr>
          <w:p w:rsidR="001F57ED" w:rsidRPr="00BA7CE0" w:rsidRDefault="001F57ED" w:rsidP="00100C9B">
            <w:pPr>
              <w:tabs>
                <w:tab w:val="left" w:pos="1080"/>
              </w:tabs>
              <w:jc w:val="both"/>
              <w:rPr>
                <w:sz w:val="24"/>
                <w:szCs w:val="24"/>
              </w:rPr>
            </w:pPr>
            <w:r w:rsidRPr="00BA7CE0">
              <w:rPr>
                <w:sz w:val="24"/>
                <w:szCs w:val="24"/>
              </w:rPr>
              <w:t>В. Менее 0,1</w:t>
            </w:r>
          </w:p>
        </w:tc>
      </w:tr>
      <w:tr w:rsidR="001F57ED" w:rsidRPr="00BA7CE0" w:rsidTr="00100C9B">
        <w:tc>
          <w:tcPr>
            <w:tcW w:w="4788" w:type="dxa"/>
          </w:tcPr>
          <w:p w:rsidR="001F57ED" w:rsidRPr="00BA7CE0" w:rsidRDefault="001F57ED" w:rsidP="00100C9B">
            <w:pPr>
              <w:tabs>
                <w:tab w:val="left" w:pos="1080"/>
              </w:tabs>
              <w:jc w:val="both"/>
              <w:rPr>
                <w:sz w:val="24"/>
                <w:szCs w:val="24"/>
              </w:rPr>
            </w:pPr>
            <w:r w:rsidRPr="00BA7CE0">
              <w:rPr>
                <w:sz w:val="24"/>
                <w:szCs w:val="24"/>
              </w:rPr>
              <w:t>4. Четвертый –  малоопасные</w:t>
            </w:r>
          </w:p>
        </w:tc>
        <w:tc>
          <w:tcPr>
            <w:tcW w:w="4860" w:type="dxa"/>
          </w:tcPr>
          <w:p w:rsidR="001F57ED" w:rsidRPr="00BA7CE0" w:rsidRDefault="001F57ED" w:rsidP="00100C9B">
            <w:pPr>
              <w:tabs>
                <w:tab w:val="left" w:pos="1080"/>
              </w:tabs>
              <w:jc w:val="both"/>
              <w:rPr>
                <w:sz w:val="24"/>
                <w:szCs w:val="24"/>
              </w:rPr>
            </w:pPr>
            <w:r w:rsidRPr="00BA7CE0">
              <w:rPr>
                <w:sz w:val="24"/>
                <w:szCs w:val="24"/>
              </w:rPr>
              <w:t>Г. 0,1 – 1,0</w:t>
            </w:r>
          </w:p>
        </w:tc>
      </w:tr>
    </w:tbl>
    <w:p w:rsidR="001F57ED" w:rsidRPr="00BA7CE0" w:rsidRDefault="001F57ED" w:rsidP="001F57ED">
      <w:pPr>
        <w:tabs>
          <w:tab w:val="left" w:pos="1080"/>
        </w:tabs>
        <w:jc w:val="both"/>
        <w:rPr>
          <w:rStyle w:val="1d"/>
          <w:sz w:val="24"/>
          <w:szCs w:val="24"/>
        </w:rPr>
      </w:pPr>
      <w:r w:rsidRPr="00BA7CE0">
        <w:rPr>
          <w:rStyle w:val="1d"/>
          <w:sz w:val="24"/>
          <w:szCs w:val="24"/>
        </w:rPr>
        <w:t>Тест № 20.</w:t>
      </w:r>
    </w:p>
    <w:p w:rsidR="001F57ED" w:rsidRPr="00BA7CE0" w:rsidRDefault="001F57ED" w:rsidP="001F57ED">
      <w:pPr>
        <w:tabs>
          <w:tab w:val="left" w:pos="1080"/>
        </w:tabs>
        <w:jc w:val="both"/>
        <w:rPr>
          <w:sz w:val="24"/>
          <w:szCs w:val="24"/>
        </w:rPr>
      </w:pPr>
      <w:r w:rsidRPr="00BA7CE0">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5040"/>
      </w:tblGrid>
      <w:tr w:rsidR="001F57ED" w:rsidRPr="00BA7CE0" w:rsidTr="00100C9B">
        <w:tc>
          <w:tcPr>
            <w:tcW w:w="4608" w:type="dxa"/>
          </w:tcPr>
          <w:p w:rsidR="001F57ED" w:rsidRPr="00BA7CE0" w:rsidRDefault="001F57ED" w:rsidP="00100C9B">
            <w:pPr>
              <w:tabs>
                <w:tab w:val="left" w:pos="1080"/>
              </w:tabs>
              <w:jc w:val="both"/>
              <w:rPr>
                <w:sz w:val="24"/>
                <w:szCs w:val="24"/>
              </w:rPr>
            </w:pPr>
            <w:r w:rsidRPr="00BA7CE0">
              <w:rPr>
                <w:sz w:val="24"/>
                <w:szCs w:val="24"/>
              </w:rPr>
              <w:t>Вредные производственные факторы</w:t>
            </w:r>
          </w:p>
        </w:tc>
        <w:tc>
          <w:tcPr>
            <w:tcW w:w="5040" w:type="dxa"/>
          </w:tcPr>
          <w:p w:rsidR="001F57ED" w:rsidRPr="00BA7CE0" w:rsidRDefault="001F57ED" w:rsidP="00100C9B">
            <w:pPr>
              <w:tabs>
                <w:tab w:val="left" w:pos="1080"/>
              </w:tabs>
              <w:jc w:val="both"/>
              <w:rPr>
                <w:sz w:val="24"/>
                <w:szCs w:val="24"/>
              </w:rPr>
            </w:pPr>
            <w:r w:rsidRPr="00BA7CE0">
              <w:rPr>
                <w:sz w:val="24"/>
                <w:szCs w:val="24"/>
              </w:rPr>
              <w:t>Воздействие на организм</w:t>
            </w:r>
          </w:p>
        </w:tc>
      </w:tr>
      <w:tr w:rsidR="001F57ED" w:rsidRPr="00BA7CE0" w:rsidTr="00100C9B">
        <w:tc>
          <w:tcPr>
            <w:tcW w:w="4608" w:type="dxa"/>
          </w:tcPr>
          <w:p w:rsidR="001F57ED" w:rsidRPr="00BA7CE0" w:rsidRDefault="001F57ED" w:rsidP="00100C9B">
            <w:pPr>
              <w:tabs>
                <w:tab w:val="left" w:pos="1080"/>
              </w:tabs>
              <w:jc w:val="both"/>
              <w:rPr>
                <w:sz w:val="24"/>
                <w:szCs w:val="24"/>
              </w:rPr>
            </w:pPr>
            <w:r w:rsidRPr="00BA7CE0">
              <w:rPr>
                <w:sz w:val="24"/>
                <w:szCs w:val="24"/>
              </w:rPr>
              <w:t>1. Аэрозоль преимущественно фиброгенного действия</w:t>
            </w:r>
          </w:p>
        </w:tc>
        <w:tc>
          <w:tcPr>
            <w:tcW w:w="5040" w:type="dxa"/>
          </w:tcPr>
          <w:p w:rsidR="001F57ED" w:rsidRPr="00BA7CE0" w:rsidRDefault="001F57ED" w:rsidP="00100C9B">
            <w:pPr>
              <w:tabs>
                <w:tab w:val="left" w:pos="1080"/>
              </w:tabs>
              <w:jc w:val="both"/>
              <w:rPr>
                <w:sz w:val="24"/>
                <w:szCs w:val="24"/>
              </w:rPr>
            </w:pPr>
            <w:r w:rsidRPr="00BA7CE0">
              <w:rPr>
                <w:sz w:val="24"/>
                <w:szCs w:val="24"/>
              </w:rPr>
              <w:t>А. Лучевая болезнь</w:t>
            </w:r>
          </w:p>
        </w:tc>
      </w:tr>
      <w:tr w:rsidR="001F57ED" w:rsidRPr="00BA7CE0" w:rsidTr="00100C9B">
        <w:tc>
          <w:tcPr>
            <w:tcW w:w="4608" w:type="dxa"/>
          </w:tcPr>
          <w:p w:rsidR="001F57ED" w:rsidRPr="00BA7CE0" w:rsidRDefault="001F57ED" w:rsidP="00100C9B">
            <w:pPr>
              <w:tabs>
                <w:tab w:val="left" w:pos="1080"/>
              </w:tabs>
              <w:jc w:val="both"/>
              <w:rPr>
                <w:sz w:val="24"/>
                <w:szCs w:val="24"/>
              </w:rPr>
            </w:pPr>
            <w:r w:rsidRPr="00BA7CE0">
              <w:rPr>
                <w:sz w:val="24"/>
                <w:szCs w:val="24"/>
              </w:rPr>
              <w:t>2. Производственная вибрация</w:t>
            </w:r>
          </w:p>
        </w:tc>
        <w:tc>
          <w:tcPr>
            <w:tcW w:w="5040" w:type="dxa"/>
          </w:tcPr>
          <w:p w:rsidR="001F57ED" w:rsidRPr="00BA7CE0" w:rsidRDefault="001F57ED" w:rsidP="00100C9B">
            <w:pPr>
              <w:tabs>
                <w:tab w:val="left" w:pos="1080"/>
              </w:tabs>
              <w:jc w:val="both"/>
              <w:rPr>
                <w:sz w:val="24"/>
                <w:szCs w:val="24"/>
              </w:rPr>
            </w:pPr>
            <w:r w:rsidRPr="00BA7CE0">
              <w:rPr>
                <w:sz w:val="24"/>
                <w:szCs w:val="24"/>
              </w:rPr>
              <w:t>Б. Близорукость, дальнозор-кость</w:t>
            </w:r>
          </w:p>
        </w:tc>
      </w:tr>
      <w:tr w:rsidR="001F57ED" w:rsidRPr="00BA7CE0" w:rsidTr="00100C9B">
        <w:tc>
          <w:tcPr>
            <w:tcW w:w="4608" w:type="dxa"/>
          </w:tcPr>
          <w:p w:rsidR="001F57ED" w:rsidRPr="00BA7CE0" w:rsidRDefault="001F57ED" w:rsidP="00100C9B">
            <w:pPr>
              <w:tabs>
                <w:tab w:val="left" w:pos="1080"/>
              </w:tabs>
              <w:jc w:val="both"/>
              <w:rPr>
                <w:sz w:val="24"/>
                <w:szCs w:val="24"/>
              </w:rPr>
            </w:pPr>
            <w:r w:rsidRPr="00BA7CE0">
              <w:rPr>
                <w:sz w:val="24"/>
                <w:szCs w:val="24"/>
              </w:rPr>
              <w:t>3. Недостаточная освещенность рабочих мест</w:t>
            </w:r>
          </w:p>
        </w:tc>
        <w:tc>
          <w:tcPr>
            <w:tcW w:w="5040" w:type="dxa"/>
          </w:tcPr>
          <w:p w:rsidR="001F57ED" w:rsidRPr="00BA7CE0" w:rsidRDefault="001F57ED" w:rsidP="00100C9B">
            <w:pPr>
              <w:tabs>
                <w:tab w:val="left" w:pos="1080"/>
              </w:tabs>
              <w:jc w:val="both"/>
              <w:rPr>
                <w:sz w:val="24"/>
                <w:szCs w:val="24"/>
              </w:rPr>
            </w:pPr>
            <w:r w:rsidRPr="00BA7CE0">
              <w:rPr>
                <w:sz w:val="24"/>
                <w:szCs w:val="24"/>
              </w:rPr>
              <w:t>В. Вибрационная болезнь</w:t>
            </w:r>
          </w:p>
        </w:tc>
      </w:tr>
      <w:tr w:rsidR="001F57ED" w:rsidRPr="00BA7CE0" w:rsidTr="00100C9B">
        <w:tc>
          <w:tcPr>
            <w:tcW w:w="4608" w:type="dxa"/>
          </w:tcPr>
          <w:p w:rsidR="001F57ED" w:rsidRPr="00BA7CE0" w:rsidRDefault="001F57ED" w:rsidP="00100C9B">
            <w:pPr>
              <w:tabs>
                <w:tab w:val="left" w:pos="1080"/>
              </w:tabs>
              <w:jc w:val="both"/>
              <w:rPr>
                <w:sz w:val="24"/>
                <w:szCs w:val="24"/>
              </w:rPr>
            </w:pPr>
            <w:r w:rsidRPr="00BA7CE0">
              <w:rPr>
                <w:sz w:val="24"/>
                <w:szCs w:val="24"/>
              </w:rPr>
              <w:t>4. Ионизирующее излучение</w:t>
            </w:r>
          </w:p>
        </w:tc>
        <w:tc>
          <w:tcPr>
            <w:tcW w:w="5040" w:type="dxa"/>
          </w:tcPr>
          <w:p w:rsidR="001F57ED" w:rsidRPr="00BA7CE0" w:rsidRDefault="001F57ED" w:rsidP="00100C9B">
            <w:pPr>
              <w:tabs>
                <w:tab w:val="left" w:pos="1080"/>
              </w:tabs>
              <w:jc w:val="both"/>
              <w:rPr>
                <w:sz w:val="24"/>
                <w:szCs w:val="24"/>
              </w:rPr>
            </w:pPr>
            <w:r w:rsidRPr="00BA7CE0">
              <w:rPr>
                <w:sz w:val="24"/>
                <w:szCs w:val="24"/>
              </w:rPr>
              <w:t>Г. Заболевания верхних дыхательных путей</w:t>
            </w:r>
          </w:p>
        </w:tc>
      </w:tr>
    </w:tbl>
    <w:p w:rsidR="001F57ED" w:rsidRPr="00BA7CE0" w:rsidRDefault="001F57ED" w:rsidP="001F57ED">
      <w:pPr>
        <w:tabs>
          <w:tab w:val="left" w:pos="1080"/>
        </w:tabs>
        <w:autoSpaceDE w:val="0"/>
        <w:autoSpaceDN w:val="0"/>
        <w:adjustRightInd w:val="0"/>
        <w:ind w:firstLine="709"/>
        <w:jc w:val="both"/>
        <w:rPr>
          <w:b/>
          <w:color w:val="000000"/>
          <w:sz w:val="24"/>
          <w:szCs w:val="24"/>
        </w:rPr>
      </w:pPr>
      <w:r w:rsidRPr="00BA7CE0">
        <w:rPr>
          <w:b/>
          <w:color w:val="000000"/>
          <w:sz w:val="24"/>
          <w:szCs w:val="24"/>
        </w:rPr>
        <w:t>6.4. Тесты для самоподготовки к межсеместровой аттестации и промежуточной аттестации</w:t>
      </w: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 В зависимости от источника, ЧС подразделяются на</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 xml:space="preserve">1. природные, техногенные, криминальные, экологические;  </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природные, техногенные, социальные, производственные;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природные, техногенные, социальные, экологические;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техногенные, социальные, экологические, природные пожары;</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природные, метеорологические, социальные, экологические.</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 По классификации землетрясение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 По классификации транспортная авария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 По классификации война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 По классификации вымирание растений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 По классификации извержение вулкана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lastRenderedPageBreak/>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7. По классификации пожары и взрывы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8. По классификации массовые беспорядки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9. По классификации вымирание животных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10. По классификации оползень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11. По классификации аварии с выбросом радиоактивных веществ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12. По классификации массовые драки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13. По классификации загрязнение почвы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lastRenderedPageBreak/>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14. По классификации сель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15. По классификации аварии с выбросом АХОВ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16. По классификации столкновения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17. По классификации загрязнение атмосферы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18. По классификации обвал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19. По классификации авария с выбросом БОВ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jc w:val="both"/>
        <w:rPr>
          <w:caps/>
          <w:color w:val="000000"/>
          <w:sz w:val="24"/>
          <w:szCs w:val="24"/>
        </w:rPr>
      </w:pPr>
      <w:r w:rsidRPr="00BA7CE0">
        <w:rPr>
          <w:caps/>
          <w:color w:val="000000"/>
          <w:sz w:val="24"/>
          <w:szCs w:val="24"/>
        </w:rPr>
        <w:t xml:space="preserve">           20. По классификации погром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lastRenderedPageBreak/>
        <w:t>21. По классификации загрязнение Мирового океана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22. По классификации лавина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b/>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23. По классификации обрушение здания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24. По классификации вредные привычки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25. По классификации загрязнение природы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метеорологическая.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26. По классификации ураган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br w:type="page"/>
      </w:r>
      <w:r w:rsidRPr="00BA7CE0">
        <w:rPr>
          <w:caps/>
          <w:color w:val="000000"/>
          <w:sz w:val="24"/>
          <w:szCs w:val="24"/>
        </w:rPr>
        <w:lastRenderedPageBreak/>
        <w:t>27. По классификации авария на очистном сооружении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28. По классификации алкоголизм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29. По классификации истощение водных ресурсов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30. По классификации буря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31. По классификации авария системы жизнеобеспечения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32. По классификации наркомания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33. По классификации засоление почвы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br w:type="page"/>
      </w:r>
      <w:r w:rsidRPr="00BA7CE0">
        <w:rPr>
          <w:caps/>
          <w:color w:val="000000"/>
          <w:sz w:val="24"/>
          <w:szCs w:val="24"/>
        </w:rPr>
        <w:lastRenderedPageBreak/>
        <w:t>34. По классификации смерч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35. По классификации гидродинамическая авария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36. По классификации преступность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37. По классификации град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38. По классификации авария системы электроэнергетики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b/>
          <w:color w:val="000000"/>
          <w:sz w:val="24"/>
          <w:szCs w:val="24"/>
        </w:rPr>
      </w:pPr>
      <w:r w:rsidRPr="00BA7CE0">
        <w:rPr>
          <w:color w:val="000000"/>
          <w:sz w:val="24"/>
          <w:szCs w:val="24"/>
        </w:rPr>
        <w:t>3</w:t>
      </w:r>
      <w:r w:rsidRPr="00BA7CE0">
        <w:rPr>
          <w:caps/>
          <w:color w:val="000000"/>
          <w:sz w:val="24"/>
          <w:szCs w:val="24"/>
        </w:rPr>
        <w:t>9. По классификации мошенничество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40. По классификации заболачивание почвы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br w:type="page"/>
      </w:r>
      <w:r w:rsidRPr="00BA7CE0">
        <w:rPr>
          <w:caps/>
          <w:color w:val="000000"/>
          <w:sz w:val="24"/>
          <w:szCs w:val="24"/>
        </w:rPr>
        <w:lastRenderedPageBreak/>
        <w:t>41. По классификации наводнение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42. По классификации терроризм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43. По классификации опустынивание территории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44. По классификации половодье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45. По классификации похищение людей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46. По классификации образование кислотных дождей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47. По классификации тайфун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br w:type="page"/>
      </w:r>
      <w:r w:rsidRPr="00BA7CE0">
        <w:rPr>
          <w:caps/>
          <w:color w:val="000000"/>
          <w:sz w:val="24"/>
          <w:szCs w:val="24"/>
        </w:rPr>
        <w:lastRenderedPageBreak/>
        <w:t>48. По классификации образование щелочных дождей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49. По классификации цунами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50. По классификации лесные пожары –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природная;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техногенная;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социальная;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экологическая;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геологическая.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51. В Российской Федерации ежегодно погибают более 70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52. В Российской Федерации ежегодно погибают 27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53. В Российской Федерации ежегодно погибают более 50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пищевых отравлений.</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54. В Российской Федерации ежегодно погибают до 30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от суицида;</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55. В Российской Федерации ежегодно погибают более 17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56. В Российской Федерации ежегодно погибают 13 –  18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57. В Российской Федерации ежегодно погибают более 30 тысяч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на водоемах;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на производстве;</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в ДТП;</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на пожарах;</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от алкогольной интоксикации.</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58. В результате локальной ЧС пострадали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10 - 50;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50 - 500;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граждане нескольких государств.</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59. В результате местной ЧС пострадали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10 - 50;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50 - 500;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граждане нескольких государств.</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b/>
          <w:color w:val="000000"/>
          <w:sz w:val="24"/>
          <w:szCs w:val="24"/>
        </w:rPr>
      </w:pPr>
      <w:r w:rsidRPr="00BA7CE0">
        <w:rPr>
          <w:caps/>
          <w:color w:val="000000"/>
          <w:sz w:val="24"/>
          <w:szCs w:val="24"/>
        </w:rPr>
        <w:t>60. В результате территориальной ЧС пострадали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10 - 50;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50 - 500;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граждане нескольких государств.</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61. В результате региональной ЧС пострадали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10 - 50;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50 - 500;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граждане нескольких государств.</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62. В результате трансграничной ЧС пострадали (человек)</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10 - 50;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50 - 500;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500;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граждане нескольких государств.</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63. Если в результате ЧС пострадало менее 10 человек, то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локальная;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местная;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территориальная;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региональная;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трансграничная.</w:t>
      </w:r>
    </w:p>
    <w:p w:rsidR="001F57ED" w:rsidRPr="00BA7CE0" w:rsidRDefault="001F57ED" w:rsidP="001F57ED">
      <w:pPr>
        <w:tabs>
          <w:tab w:val="left" w:pos="1080"/>
        </w:tabs>
        <w:autoSpaceDE w:val="0"/>
        <w:autoSpaceDN w:val="0"/>
        <w:adjustRightInd w:val="0"/>
        <w:ind w:left="708" w:firstLine="12"/>
        <w:jc w:val="both"/>
        <w:rPr>
          <w:caps/>
          <w:color w:val="000000"/>
          <w:sz w:val="24"/>
          <w:szCs w:val="24"/>
        </w:rPr>
      </w:pPr>
      <w:r w:rsidRPr="00BA7CE0">
        <w:rPr>
          <w:color w:val="000000"/>
          <w:sz w:val="24"/>
          <w:szCs w:val="24"/>
        </w:rPr>
        <w:br/>
      </w:r>
      <w:r w:rsidRPr="00BA7CE0">
        <w:rPr>
          <w:caps/>
          <w:color w:val="000000"/>
          <w:sz w:val="24"/>
          <w:szCs w:val="24"/>
        </w:rPr>
        <w:t>64. Если в результате ЧС пострадало 10 – 50 человек, то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локальная;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местная;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территориальная;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региональная;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трансграничная.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65. Если в результате ЧС пострадало 50 - 500 человек, то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локальная;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местная;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территориальная;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региональная;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трансграничная.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66. Если в результате ЧС пострадало более 500 человек, то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локальная;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местная;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территориальная;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региональная;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трансграничная.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67. Если в результате ЧС пострадали граждане нескольких государств, то это ЧС</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локальная;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местная;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территориальная;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региональная;</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трансграничная.</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68. В результате локальной ЧС материальный ущерб (МРОТ) составляет</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1 000 - 5 000;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5 000 - 500 000;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1 000 000;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более 5 000 000.</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lastRenderedPageBreak/>
        <w:t>69. В результате местной ЧС материальный ущерб (МРОТ) составляет</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1 000 - 5 000;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5 000 - 500 000;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1 000 000;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более 5 000 000.</w:t>
      </w:r>
    </w:p>
    <w:p w:rsidR="001F57ED" w:rsidRPr="00BA7CE0" w:rsidRDefault="001F57ED" w:rsidP="001F57ED">
      <w:pPr>
        <w:tabs>
          <w:tab w:val="left" w:pos="1080"/>
        </w:tabs>
        <w:autoSpaceDE w:val="0"/>
        <w:autoSpaceDN w:val="0"/>
        <w:adjustRightInd w:val="0"/>
        <w:ind w:firstLine="709"/>
        <w:jc w:val="both"/>
        <w:rPr>
          <w:color w:val="000000"/>
          <w:sz w:val="24"/>
          <w:szCs w:val="24"/>
        </w:rPr>
      </w:pPr>
    </w:p>
    <w:p w:rsidR="001F57ED" w:rsidRPr="00BA7CE0" w:rsidRDefault="001F57ED" w:rsidP="001F57ED">
      <w:pPr>
        <w:tabs>
          <w:tab w:val="left" w:pos="1080"/>
        </w:tabs>
        <w:autoSpaceDE w:val="0"/>
        <w:autoSpaceDN w:val="0"/>
        <w:adjustRightInd w:val="0"/>
        <w:ind w:firstLine="709"/>
        <w:jc w:val="both"/>
        <w:rPr>
          <w:caps/>
          <w:color w:val="000000"/>
          <w:sz w:val="24"/>
          <w:szCs w:val="24"/>
        </w:rPr>
      </w:pPr>
      <w:r w:rsidRPr="00BA7CE0">
        <w:rPr>
          <w:caps/>
          <w:color w:val="000000"/>
          <w:sz w:val="24"/>
          <w:szCs w:val="24"/>
        </w:rPr>
        <w:t>70. В результате территориальной ЧС материальный ущерб (МРОТ)</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составляет:</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1. менее 1 000;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2. 1 000 - 5 000;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3. 5 000 - 500 000;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4. более 1 000 000;</w:t>
      </w:r>
    </w:p>
    <w:p w:rsidR="001F57ED" w:rsidRPr="00BA7CE0" w:rsidRDefault="001F57ED" w:rsidP="001F57ED">
      <w:pPr>
        <w:tabs>
          <w:tab w:val="left" w:pos="1080"/>
        </w:tabs>
        <w:autoSpaceDE w:val="0"/>
        <w:autoSpaceDN w:val="0"/>
        <w:adjustRightInd w:val="0"/>
        <w:ind w:firstLine="709"/>
        <w:jc w:val="both"/>
        <w:rPr>
          <w:color w:val="000000"/>
          <w:sz w:val="24"/>
          <w:szCs w:val="24"/>
        </w:rPr>
      </w:pPr>
      <w:r w:rsidRPr="00BA7CE0">
        <w:rPr>
          <w:color w:val="000000"/>
          <w:sz w:val="24"/>
          <w:szCs w:val="24"/>
        </w:rPr>
        <w:t>5. более 5 000 000.</w:t>
      </w:r>
    </w:p>
    <w:p w:rsidR="001F57ED" w:rsidRPr="00BA7CE0" w:rsidRDefault="001F57ED" w:rsidP="001F57ED">
      <w:pPr>
        <w:tabs>
          <w:tab w:val="left" w:pos="1080"/>
        </w:tabs>
        <w:autoSpaceDE w:val="0"/>
        <w:autoSpaceDN w:val="0"/>
        <w:adjustRightInd w:val="0"/>
        <w:ind w:firstLine="709"/>
        <w:jc w:val="both"/>
        <w:rPr>
          <w:caps/>
          <w:color w:val="000000"/>
          <w:sz w:val="24"/>
          <w:szCs w:val="24"/>
        </w:rPr>
      </w:pPr>
    </w:p>
    <w:p w:rsidR="001F57ED" w:rsidRPr="00BA7CE0" w:rsidRDefault="001F57ED" w:rsidP="001F57ED">
      <w:pPr>
        <w:tabs>
          <w:tab w:val="left" w:pos="1080"/>
        </w:tabs>
        <w:ind w:firstLine="709"/>
        <w:jc w:val="both"/>
        <w:rPr>
          <w:sz w:val="24"/>
          <w:szCs w:val="24"/>
        </w:rPr>
      </w:pPr>
      <w:r w:rsidRPr="00BA7CE0">
        <w:rPr>
          <w:b/>
          <w:sz w:val="24"/>
          <w:szCs w:val="24"/>
        </w:rPr>
        <w:t xml:space="preserve">7. Учебно-методическое и информационное обеспечение дисциплины </w:t>
      </w:r>
    </w:p>
    <w:p w:rsidR="001F57ED" w:rsidRPr="00BA7CE0" w:rsidRDefault="001F57ED" w:rsidP="001F57ED">
      <w:pPr>
        <w:pStyle w:val="7"/>
        <w:tabs>
          <w:tab w:val="left" w:pos="1080"/>
        </w:tabs>
        <w:spacing w:before="0" w:line="240" w:lineRule="auto"/>
        <w:jc w:val="both"/>
        <w:rPr>
          <w:rFonts w:ascii="Times New Roman" w:hAnsi="Times New Roman"/>
          <w:b w:val="0"/>
          <w:sz w:val="24"/>
          <w:szCs w:val="24"/>
        </w:rPr>
      </w:pPr>
      <w:r w:rsidRPr="00BA7CE0">
        <w:rPr>
          <w:rFonts w:ascii="Times New Roman" w:hAnsi="Times New Roman"/>
          <w:b w:val="0"/>
          <w:sz w:val="24"/>
          <w:szCs w:val="24"/>
        </w:rPr>
        <w:t>Основная литература:</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жизнедеятельности: Учеб. пособие / В.А. Козловский, А.В. Козловский, О.Л. Упоров. Екатеринбург: Изд-во Рос. проф.-пед. ун-та, 2010. 259 с.</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жизнедеятельности: Учебник / Под ред. проф. Э.А. Арустамова. – 5-е изд., перераб. и доп. М.: Издательско-торговая корпорация «Дашков и К</w:t>
      </w:r>
      <w:r w:rsidRPr="00BA7CE0">
        <w:rPr>
          <w:color w:val="000000"/>
          <w:sz w:val="24"/>
          <w:szCs w:val="24"/>
          <w:vertAlign w:val="superscript"/>
        </w:rPr>
        <w:t>0</w:t>
      </w:r>
      <w:r w:rsidRPr="00BA7CE0">
        <w:rPr>
          <w:color w:val="000000"/>
          <w:sz w:val="24"/>
          <w:szCs w:val="24"/>
        </w:rPr>
        <w:t>», 2008. 496 с.</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жизнедеятельности: Учебник для вузов / Л.А. Михайлов, В.П. Соломин, А.В. Старостенко и др. СПб.: Питер, 2006. 302 с.</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жизнедеятельности: Учеб. пособие. 6-е изд./ О.Н. Русак, К.Р. Малаян, Н.П. Занько/ Под ред. проф. О.Н. Русака. Издательство «Лань», 2008. 448с.</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жизнедеятельности: Учебник для вузов / В.Ю. Микрюков. Ростов н /Д.: «Феникс», 2006. 560 с.</w:t>
      </w:r>
    </w:p>
    <w:p w:rsidR="001F57ED" w:rsidRPr="00BA7CE0" w:rsidRDefault="001F57ED" w:rsidP="001F57ED">
      <w:pPr>
        <w:tabs>
          <w:tab w:val="left" w:pos="0"/>
        </w:tabs>
        <w:ind w:firstLine="720"/>
        <w:jc w:val="both"/>
        <w:rPr>
          <w:color w:val="000000"/>
          <w:sz w:val="24"/>
          <w:szCs w:val="24"/>
        </w:rPr>
      </w:pPr>
      <w:r w:rsidRPr="00BA7CE0">
        <w:rPr>
          <w:color w:val="000000"/>
          <w:sz w:val="24"/>
          <w:szCs w:val="24"/>
        </w:rPr>
        <w:t>Безопасность и защита человека в чрезвычайных ситуациях: Учеб. пособие для студентов пед. вузов / Ю.В. Репин. М.: Дрофа, 2007. 191 с.</w:t>
      </w:r>
    </w:p>
    <w:p w:rsidR="001F57ED" w:rsidRPr="00BA7CE0" w:rsidRDefault="001F57ED" w:rsidP="001F57ED">
      <w:pPr>
        <w:tabs>
          <w:tab w:val="left" w:pos="1080"/>
        </w:tabs>
        <w:ind w:firstLine="709"/>
        <w:jc w:val="both"/>
        <w:rPr>
          <w:b/>
          <w:color w:val="000000"/>
          <w:sz w:val="24"/>
          <w:szCs w:val="24"/>
        </w:rPr>
      </w:pPr>
      <w:r w:rsidRPr="00BA7CE0">
        <w:rPr>
          <w:b/>
          <w:color w:val="000000"/>
          <w:sz w:val="24"/>
          <w:szCs w:val="24"/>
        </w:rPr>
        <w:t xml:space="preserve"> Дополнительная литература: </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Безопасность в чрезвычайных ситуациях: Учебник для студ. высш. учеб. заведений / Б.С. Мистрюков. М.: Издательский центр «Академия», 2003. 336 с.</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Безопасность жизнедеятельности / В.И. Бондин, А.В. Лысенко. Изд. 2-е. Ростов н / Д.: «Феникс», 2005. 351 с.</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Безопасность жизнедеятельности: Учебник для вузов / В.М. Стрелец. Изд. 2-е. Ростов  н / Д.: «Феникс», 2005. 187 с.</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Гражданская оборона: Учебн. для пед. вузов / Под ред. Е.П. Шубина. М.: Просвещение, 1991. 220 с.</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Защита объектов народного хозяйства от орудия массового поражения: Справочник / Г.П. Демиденко и др. Киев, 1989. 229 с.</w:t>
      </w:r>
    </w:p>
    <w:p w:rsidR="001F57ED" w:rsidRPr="00BA7CE0" w:rsidRDefault="001F57ED" w:rsidP="001F57ED">
      <w:pPr>
        <w:tabs>
          <w:tab w:val="left" w:pos="1080"/>
        </w:tabs>
        <w:ind w:firstLine="720"/>
        <w:jc w:val="both"/>
        <w:rPr>
          <w:color w:val="000000"/>
          <w:sz w:val="24"/>
          <w:szCs w:val="24"/>
        </w:rPr>
      </w:pPr>
      <w:r w:rsidRPr="00BA7CE0">
        <w:rPr>
          <w:color w:val="000000"/>
          <w:sz w:val="24"/>
          <w:szCs w:val="24"/>
        </w:rPr>
        <w:t>Экология и безопасность жизнедеятельности: Учеб. пособие для вузов / Д.А. Кривошеин, Л.А. Муравей, Н.Н. Роева и др.; Под ред. Л.А. Муравья. М.: ЮНИТИ – ДАНА. 2000. 447 с.</w:t>
      </w:r>
    </w:p>
    <w:p w:rsidR="001F57ED" w:rsidRPr="00BA7CE0" w:rsidRDefault="001F57ED" w:rsidP="001F57ED">
      <w:pPr>
        <w:tabs>
          <w:tab w:val="left" w:pos="1080"/>
        </w:tabs>
        <w:ind w:firstLine="720"/>
        <w:jc w:val="both"/>
        <w:rPr>
          <w:color w:val="000000"/>
          <w:sz w:val="24"/>
          <w:szCs w:val="24"/>
        </w:rPr>
      </w:pPr>
    </w:p>
    <w:p w:rsidR="001F57ED" w:rsidRPr="00BA7CE0" w:rsidRDefault="001F57ED" w:rsidP="001F57ED">
      <w:pPr>
        <w:tabs>
          <w:tab w:val="left" w:pos="1080"/>
        </w:tabs>
        <w:ind w:firstLine="720"/>
        <w:jc w:val="both"/>
        <w:rPr>
          <w:b/>
          <w:bCs/>
          <w:sz w:val="24"/>
          <w:szCs w:val="24"/>
        </w:rPr>
      </w:pPr>
      <w:r w:rsidRPr="00BA7CE0">
        <w:rPr>
          <w:b/>
          <w:bCs/>
          <w:sz w:val="24"/>
          <w:szCs w:val="24"/>
        </w:rPr>
        <w:t>В) Базы данных, информационно-справочные и поисковые системы:</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http://www.techno.edu.ru /db/msg/3100</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http://sport.uni-altai.ru/materials/go/p166.htm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http://www.mchs.gov.ru/?fid=1057822796267124&amp;cid=1057750778421645</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http://www.atom.nw.ru/atc/askro/Law/num094-96.htm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http://www.rosteplo.ru/Npb_files/npb_shablon.php?id=207</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lastRenderedPageBreak/>
        <w:t>http://www.vsestroi.ru/stat/Norm/3/ZAKON/norm288.htm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http://www.smi-audit.ru/dostup/law/L0007/</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http://dvo.sut.ru/libr/eibzd/i131vozd/chrez.htm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http://emercom.magadan.ru/general.php</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http://www.emer.kz/docs/azbuka_vizivania/azbuka_viz.html</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http://www.glossary.ru/cgi-bin/gl_sch2.cgi?RRyo)opt:l!hlkxyio9#4194725</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http://bgd.udsu.ru/content/education/textbook/3/show.php?file=5.htm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http://www.5ka.ru/9/20322/1.html</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http://tcm.informeco.ru/prognz.htm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http://az-g.narod.ru/econposl.HTM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http://tcmp.nm.ru/Rescuer/Rescuer's%20Guidebook/ch149_transp.htm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http://www.vashdom.ru/gost/22005-94/</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http://glossary.ru/maps/m4123874.htm</w:t>
      </w:r>
    </w:p>
    <w:p w:rsidR="001F57ED" w:rsidRPr="00BA7CE0" w:rsidRDefault="001F57ED" w:rsidP="001F57ED">
      <w:pPr>
        <w:tabs>
          <w:tab w:val="left" w:pos="1080"/>
        </w:tabs>
        <w:autoSpaceDE w:val="0"/>
        <w:autoSpaceDN w:val="0"/>
        <w:adjustRightInd w:val="0"/>
        <w:ind w:firstLine="720"/>
        <w:jc w:val="both"/>
        <w:rPr>
          <w:sz w:val="24"/>
          <w:szCs w:val="24"/>
          <w:lang w:val="en-US"/>
        </w:rPr>
      </w:pPr>
      <w:r w:rsidRPr="00BA7CE0">
        <w:rPr>
          <w:sz w:val="24"/>
          <w:szCs w:val="24"/>
          <w:lang w:val="en-US"/>
        </w:rPr>
        <w:t>http://www.souyzinfo.ru/ru/main/focus/news/detail.shtml?id=19545</w:t>
      </w:r>
    </w:p>
    <w:p w:rsidR="001F57ED" w:rsidRPr="00BA7CE0" w:rsidRDefault="001F57ED" w:rsidP="001F57ED">
      <w:pPr>
        <w:tabs>
          <w:tab w:val="left" w:pos="1080"/>
        </w:tabs>
        <w:ind w:firstLine="720"/>
        <w:jc w:val="both"/>
        <w:rPr>
          <w:bCs/>
          <w:sz w:val="24"/>
          <w:szCs w:val="24"/>
          <w:lang w:val="en-US"/>
        </w:rPr>
      </w:pPr>
    </w:p>
    <w:p w:rsidR="001F57ED" w:rsidRPr="00BA7CE0" w:rsidRDefault="001F57ED" w:rsidP="001F57ED">
      <w:pPr>
        <w:tabs>
          <w:tab w:val="left" w:pos="1080"/>
        </w:tabs>
        <w:ind w:firstLine="720"/>
        <w:jc w:val="both"/>
        <w:rPr>
          <w:b/>
          <w:sz w:val="24"/>
          <w:szCs w:val="24"/>
        </w:rPr>
      </w:pPr>
      <w:r w:rsidRPr="00BA7CE0">
        <w:rPr>
          <w:b/>
          <w:bCs/>
          <w:sz w:val="24"/>
          <w:szCs w:val="24"/>
        </w:rPr>
        <w:t xml:space="preserve">8. </w:t>
      </w:r>
      <w:r w:rsidRPr="00BA7CE0">
        <w:rPr>
          <w:b/>
          <w:sz w:val="24"/>
          <w:szCs w:val="24"/>
        </w:rPr>
        <w:t xml:space="preserve">Материально-техническое обеспечение дисциплины </w:t>
      </w:r>
    </w:p>
    <w:p w:rsidR="001F57ED" w:rsidRPr="00BA7CE0" w:rsidRDefault="001F57ED" w:rsidP="001F57ED">
      <w:pPr>
        <w:tabs>
          <w:tab w:val="left" w:pos="1080"/>
        </w:tabs>
        <w:ind w:firstLine="720"/>
        <w:jc w:val="both"/>
        <w:rPr>
          <w:sz w:val="24"/>
          <w:szCs w:val="24"/>
        </w:rPr>
      </w:pPr>
      <w:r w:rsidRPr="00BA7CE0">
        <w:rPr>
          <w:sz w:val="24"/>
          <w:szCs w:val="24"/>
        </w:rPr>
        <w:t>Люксметры, психрометры, шумомеры,</w:t>
      </w:r>
      <w:r w:rsidRPr="00BA7CE0">
        <w:rPr>
          <w:b/>
          <w:sz w:val="24"/>
          <w:szCs w:val="24"/>
        </w:rPr>
        <w:t xml:space="preserve"> </w:t>
      </w:r>
      <w:r w:rsidRPr="00BA7CE0">
        <w:rPr>
          <w:sz w:val="24"/>
          <w:szCs w:val="24"/>
        </w:rPr>
        <w:t>термометры, анемометры.</w:t>
      </w:r>
    </w:p>
    <w:p w:rsidR="001F57ED" w:rsidRPr="00BA7CE0" w:rsidRDefault="001F57ED" w:rsidP="001F57ED">
      <w:pPr>
        <w:ind w:firstLine="400"/>
        <w:jc w:val="both"/>
        <w:rPr>
          <w:sz w:val="24"/>
          <w:szCs w:val="24"/>
        </w:rPr>
      </w:pPr>
      <w:r w:rsidRPr="00BA7CE0">
        <w:rPr>
          <w:sz w:val="24"/>
          <w:szCs w:val="24"/>
        </w:rPr>
        <w:br w:type="page"/>
      </w:r>
      <w:r w:rsidRPr="00BA7CE0">
        <w:rPr>
          <w:sz w:val="24"/>
          <w:szCs w:val="24"/>
        </w:rPr>
        <w:lastRenderedPageBreak/>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r w:rsidRPr="00BA7CE0">
        <w:rPr>
          <w:sz w:val="24"/>
          <w:szCs w:val="24"/>
        </w:rPr>
        <w:tab/>
      </w:r>
    </w:p>
    <w:p w:rsidR="001F57ED" w:rsidRPr="00BA7CE0" w:rsidRDefault="001F57ED" w:rsidP="001F57ED">
      <w:pPr>
        <w:jc w:val="both"/>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jc w:val="both"/>
              <w:rPr>
                <w:b/>
                <w:sz w:val="24"/>
                <w:szCs w:val="24"/>
              </w:rPr>
            </w:pPr>
            <w:r w:rsidRPr="00BA7CE0">
              <w:rPr>
                <w:sz w:val="24"/>
                <w:szCs w:val="24"/>
              </w:rPr>
              <w:t xml:space="preserve"> </w:t>
            </w:r>
          </w:p>
        </w:tc>
        <w:tc>
          <w:tcPr>
            <w:tcW w:w="3190" w:type="dxa"/>
            <w:tcBorders>
              <w:top w:val="nil"/>
              <w:left w:val="nil"/>
              <w:bottom w:val="nil"/>
              <w:right w:val="nil"/>
            </w:tcBorders>
          </w:tcPr>
          <w:p w:rsidR="001F57ED" w:rsidRPr="00BA7CE0" w:rsidRDefault="001F57ED" w:rsidP="00100C9B">
            <w:pPr>
              <w:jc w:val="both"/>
              <w:rPr>
                <w:sz w:val="24"/>
                <w:szCs w:val="24"/>
              </w:rPr>
            </w:pPr>
            <w:r w:rsidRPr="00BA7CE0">
              <w:rPr>
                <w:sz w:val="24"/>
                <w:szCs w:val="24"/>
              </w:rPr>
              <w:t>К.п.н., доцент</w:t>
            </w:r>
          </w:p>
        </w:tc>
        <w:tc>
          <w:tcPr>
            <w:tcW w:w="3191" w:type="dxa"/>
            <w:tcBorders>
              <w:top w:val="nil"/>
              <w:left w:val="nil"/>
              <w:bottom w:val="nil"/>
              <w:right w:val="nil"/>
            </w:tcBorders>
          </w:tcPr>
          <w:p w:rsidR="001F57ED" w:rsidRPr="00BA7CE0" w:rsidRDefault="001F57ED" w:rsidP="00100C9B">
            <w:pPr>
              <w:jc w:val="both"/>
              <w:rPr>
                <w:sz w:val="24"/>
                <w:szCs w:val="24"/>
              </w:rPr>
            </w:pPr>
            <w:r w:rsidRPr="00BA7CE0">
              <w:rPr>
                <w:sz w:val="24"/>
                <w:szCs w:val="24"/>
              </w:rPr>
              <w:t>Е.А. Югова</w:t>
            </w:r>
          </w:p>
          <w:p w:rsidR="001F57ED" w:rsidRPr="00BA7CE0" w:rsidRDefault="001F57ED" w:rsidP="00100C9B">
            <w:pPr>
              <w:jc w:val="both"/>
              <w:rPr>
                <w:sz w:val="24"/>
                <w:szCs w:val="24"/>
              </w:rPr>
            </w:pPr>
          </w:p>
        </w:tc>
      </w:tr>
    </w:tbl>
    <w:p w:rsidR="001F57ED" w:rsidRPr="00BA7CE0" w:rsidRDefault="001F57ED" w:rsidP="001F57ED">
      <w:pPr>
        <w:jc w:val="both"/>
        <w:rPr>
          <w:b/>
          <w:sz w:val="24"/>
          <w:szCs w:val="24"/>
        </w:rPr>
      </w:pPr>
    </w:p>
    <w:p w:rsidR="001F57ED" w:rsidRPr="00BA7CE0" w:rsidRDefault="001F57ED" w:rsidP="001F57ED">
      <w:pPr>
        <w:jc w:val="both"/>
        <w:rPr>
          <w:sz w:val="24"/>
          <w:szCs w:val="24"/>
        </w:rPr>
      </w:pPr>
      <w:r w:rsidRPr="00BA7CE0">
        <w:rPr>
          <w:b/>
          <w:sz w:val="24"/>
          <w:szCs w:val="24"/>
        </w:rPr>
        <w:t>Эксперты</w:t>
      </w:r>
      <w:r w:rsidRPr="00BA7CE0">
        <w:rPr>
          <w:sz w:val="24"/>
          <w:szCs w:val="24"/>
        </w:rPr>
        <w:t>:</w:t>
      </w:r>
    </w:p>
    <w:p w:rsidR="001F57ED" w:rsidRPr="00BA7CE0" w:rsidRDefault="001F57ED" w:rsidP="001F57ED">
      <w:pPr>
        <w:jc w:val="both"/>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jc w:val="both"/>
              <w:rPr>
                <w:sz w:val="24"/>
                <w:szCs w:val="24"/>
              </w:rPr>
            </w:pPr>
          </w:p>
        </w:tc>
        <w:tc>
          <w:tcPr>
            <w:tcW w:w="3190" w:type="dxa"/>
            <w:tcBorders>
              <w:top w:val="nil"/>
              <w:left w:val="nil"/>
              <w:bottom w:val="nil"/>
              <w:right w:val="nil"/>
            </w:tcBorders>
          </w:tcPr>
          <w:p w:rsidR="001F57ED" w:rsidRPr="00BA7CE0" w:rsidRDefault="001F57ED" w:rsidP="00100C9B">
            <w:pPr>
              <w:jc w:val="both"/>
              <w:rPr>
                <w:sz w:val="24"/>
                <w:szCs w:val="24"/>
              </w:rPr>
            </w:pPr>
            <w:r w:rsidRPr="00BA7CE0">
              <w:rPr>
                <w:sz w:val="24"/>
                <w:szCs w:val="24"/>
              </w:rPr>
              <w:t>к.м.н., доцент</w:t>
            </w:r>
          </w:p>
        </w:tc>
        <w:tc>
          <w:tcPr>
            <w:tcW w:w="3190" w:type="dxa"/>
            <w:tcBorders>
              <w:top w:val="nil"/>
              <w:left w:val="nil"/>
              <w:bottom w:val="nil"/>
              <w:right w:val="nil"/>
            </w:tcBorders>
          </w:tcPr>
          <w:p w:rsidR="001F57ED" w:rsidRPr="00BA7CE0" w:rsidRDefault="001F57ED" w:rsidP="00100C9B">
            <w:pPr>
              <w:jc w:val="both"/>
              <w:rPr>
                <w:sz w:val="24"/>
                <w:szCs w:val="24"/>
              </w:rPr>
            </w:pPr>
            <w:r w:rsidRPr="00BA7CE0">
              <w:rPr>
                <w:sz w:val="24"/>
                <w:szCs w:val="24"/>
              </w:rPr>
              <w:t>Л.А. Сарапульцева</w:t>
            </w:r>
          </w:p>
        </w:tc>
      </w:tr>
      <w:tr w:rsidR="001F57ED" w:rsidRPr="00BA7CE0" w:rsidTr="00100C9B">
        <w:tc>
          <w:tcPr>
            <w:tcW w:w="3190" w:type="dxa"/>
            <w:tcBorders>
              <w:top w:val="nil"/>
              <w:left w:val="nil"/>
              <w:bottom w:val="nil"/>
              <w:right w:val="nil"/>
            </w:tcBorders>
          </w:tcPr>
          <w:p w:rsidR="001F57ED" w:rsidRPr="00BA7CE0" w:rsidRDefault="001F57ED" w:rsidP="00100C9B">
            <w:pPr>
              <w:jc w:val="both"/>
              <w:rPr>
                <w:sz w:val="24"/>
                <w:szCs w:val="24"/>
              </w:rPr>
            </w:pPr>
          </w:p>
        </w:tc>
        <w:tc>
          <w:tcPr>
            <w:tcW w:w="3190" w:type="dxa"/>
            <w:tcBorders>
              <w:top w:val="nil"/>
              <w:left w:val="nil"/>
              <w:bottom w:val="nil"/>
              <w:right w:val="nil"/>
            </w:tcBorders>
          </w:tcPr>
          <w:p w:rsidR="001F57ED" w:rsidRPr="00BA7CE0" w:rsidRDefault="001F57ED" w:rsidP="00100C9B">
            <w:pPr>
              <w:jc w:val="both"/>
              <w:rPr>
                <w:sz w:val="24"/>
                <w:szCs w:val="24"/>
              </w:rPr>
            </w:pPr>
          </w:p>
        </w:tc>
        <w:tc>
          <w:tcPr>
            <w:tcW w:w="3190" w:type="dxa"/>
            <w:tcBorders>
              <w:top w:val="nil"/>
              <w:left w:val="nil"/>
              <w:bottom w:val="nil"/>
              <w:right w:val="nil"/>
            </w:tcBorders>
          </w:tcPr>
          <w:p w:rsidR="001F57ED" w:rsidRPr="00BA7CE0" w:rsidRDefault="001F57ED" w:rsidP="00100C9B">
            <w:pPr>
              <w:jc w:val="both"/>
              <w:rPr>
                <w:sz w:val="24"/>
                <w:szCs w:val="24"/>
              </w:rPr>
            </w:pPr>
          </w:p>
        </w:tc>
      </w:tr>
    </w:tbl>
    <w:p w:rsidR="001F57ED" w:rsidRPr="00BA7CE0" w:rsidRDefault="001F57ED" w:rsidP="001F57ED">
      <w:pPr>
        <w:tabs>
          <w:tab w:val="left" w:pos="180"/>
          <w:tab w:val="left" w:pos="540"/>
        </w:tabs>
        <w:jc w:val="both"/>
        <w:rPr>
          <w:sz w:val="24"/>
          <w:szCs w:val="24"/>
        </w:rPr>
      </w:pPr>
    </w:p>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«Социология организаций»</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sz w:val="24"/>
          <w:szCs w:val="24"/>
        </w:rPr>
        <w:br w:type="page"/>
      </w:r>
      <w:r w:rsidRPr="00BA7CE0">
        <w:rPr>
          <w:b/>
          <w:sz w:val="24"/>
          <w:szCs w:val="24"/>
        </w:rPr>
        <w:lastRenderedPageBreak/>
        <w:t>1. Цель и задачи освоения дисциплины</w:t>
      </w:r>
    </w:p>
    <w:p w:rsidR="001F57ED" w:rsidRPr="00BA7CE0" w:rsidRDefault="001F57ED" w:rsidP="001F57ED">
      <w:pPr>
        <w:ind w:firstLine="709"/>
        <w:jc w:val="both"/>
        <w:rPr>
          <w:sz w:val="24"/>
          <w:szCs w:val="24"/>
        </w:rPr>
      </w:pPr>
      <w:r w:rsidRPr="00BA7CE0">
        <w:rPr>
          <w:sz w:val="24"/>
          <w:szCs w:val="24"/>
        </w:rPr>
        <w:t>Целью освоения дисциплины «Социология организаций» являются: формирование у студентов представлений о природе, особенностях функционирования и развития специфических социальных образований – социальных организаций; применять на практике методы диагностики организационных проблем и развития организаций.</w:t>
      </w:r>
    </w:p>
    <w:p w:rsidR="001F57ED" w:rsidRPr="00BA7CE0" w:rsidRDefault="001F57ED" w:rsidP="001F57ED">
      <w:pPr>
        <w:ind w:firstLine="709"/>
        <w:jc w:val="both"/>
        <w:rPr>
          <w:sz w:val="24"/>
          <w:szCs w:val="24"/>
        </w:rPr>
      </w:pPr>
      <w:r w:rsidRPr="00BA7CE0">
        <w:rPr>
          <w:b/>
          <w:sz w:val="24"/>
          <w:szCs w:val="24"/>
        </w:rPr>
        <w:t xml:space="preserve">Задачи </w:t>
      </w:r>
      <w:r w:rsidRPr="00BA7CE0">
        <w:rPr>
          <w:sz w:val="24"/>
          <w:szCs w:val="24"/>
        </w:rPr>
        <w:t>освоения дисциплины:</w:t>
      </w:r>
    </w:p>
    <w:p w:rsidR="001F57ED" w:rsidRPr="00BA7CE0" w:rsidRDefault="001F57ED" w:rsidP="001F57ED">
      <w:pPr>
        <w:numPr>
          <w:ilvl w:val="0"/>
          <w:numId w:val="83"/>
        </w:numPr>
        <w:ind w:left="0" w:firstLine="709"/>
        <w:jc w:val="both"/>
        <w:rPr>
          <w:sz w:val="24"/>
          <w:szCs w:val="24"/>
        </w:rPr>
      </w:pPr>
      <w:r w:rsidRPr="00BA7CE0">
        <w:rPr>
          <w:sz w:val="24"/>
          <w:szCs w:val="24"/>
        </w:rPr>
        <w:t xml:space="preserve">раскрыть сущность и содержание базовых теоретических подходов к анализу социальных организаций, важнейших концепций организационной теории. </w:t>
      </w:r>
    </w:p>
    <w:p w:rsidR="001F57ED" w:rsidRPr="00BA7CE0" w:rsidRDefault="001F57ED" w:rsidP="001F57ED">
      <w:pPr>
        <w:numPr>
          <w:ilvl w:val="0"/>
          <w:numId w:val="83"/>
        </w:numPr>
        <w:ind w:left="0" w:firstLine="709"/>
        <w:jc w:val="both"/>
        <w:rPr>
          <w:sz w:val="24"/>
          <w:szCs w:val="24"/>
        </w:rPr>
      </w:pPr>
      <w:r w:rsidRPr="00BA7CE0">
        <w:rPr>
          <w:sz w:val="24"/>
          <w:szCs w:val="24"/>
        </w:rPr>
        <w:t>ознакомить обучаемых с исторической эволюцией организационных систем;</w:t>
      </w:r>
    </w:p>
    <w:p w:rsidR="001F57ED" w:rsidRPr="00BA7CE0" w:rsidRDefault="001F57ED" w:rsidP="001F57ED">
      <w:pPr>
        <w:numPr>
          <w:ilvl w:val="0"/>
          <w:numId w:val="83"/>
        </w:numPr>
        <w:ind w:left="0" w:firstLine="709"/>
        <w:jc w:val="both"/>
        <w:rPr>
          <w:sz w:val="24"/>
          <w:szCs w:val="24"/>
        </w:rPr>
      </w:pPr>
      <w:r w:rsidRPr="00BA7CE0">
        <w:rPr>
          <w:sz w:val="24"/>
          <w:szCs w:val="24"/>
        </w:rPr>
        <w:t>дать им представление о таких категориях социологической науки как «организационная структура», «организационная культура», «социотехническая система», макро- и микроокружение организации», «организационное поведение», «диапазон контроля (норма управляемости)», «организационная сеть»;</w:t>
      </w:r>
    </w:p>
    <w:p w:rsidR="001F57ED" w:rsidRPr="00BA7CE0" w:rsidRDefault="001F57ED" w:rsidP="001F57ED">
      <w:pPr>
        <w:numPr>
          <w:ilvl w:val="0"/>
          <w:numId w:val="83"/>
        </w:numPr>
        <w:ind w:left="0" w:firstLine="709"/>
        <w:jc w:val="both"/>
        <w:rPr>
          <w:sz w:val="24"/>
          <w:szCs w:val="24"/>
        </w:rPr>
      </w:pPr>
      <w:r w:rsidRPr="00BA7CE0">
        <w:rPr>
          <w:sz w:val="24"/>
          <w:szCs w:val="24"/>
        </w:rPr>
        <w:t>выявить закономерности развития организаций в постиндустриальном обществе;</w:t>
      </w:r>
    </w:p>
    <w:p w:rsidR="001F57ED" w:rsidRPr="00BA7CE0" w:rsidRDefault="001F57ED" w:rsidP="001F57ED">
      <w:pPr>
        <w:numPr>
          <w:ilvl w:val="0"/>
          <w:numId w:val="83"/>
        </w:numPr>
        <w:ind w:left="0" w:firstLine="709"/>
        <w:jc w:val="both"/>
        <w:rPr>
          <w:sz w:val="24"/>
          <w:szCs w:val="24"/>
        </w:rPr>
      </w:pPr>
      <w:r w:rsidRPr="00BA7CE0">
        <w:rPr>
          <w:sz w:val="24"/>
          <w:szCs w:val="24"/>
        </w:rPr>
        <w:t>определить особенности оптимизации организационных подсистем для эффективного выполнения ими социально-экономических функций;</w:t>
      </w:r>
    </w:p>
    <w:p w:rsidR="001F57ED" w:rsidRPr="00BA7CE0" w:rsidRDefault="001F57ED" w:rsidP="001F57ED">
      <w:pPr>
        <w:numPr>
          <w:ilvl w:val="0"/>
          <w:numId w:val="83"/>
        </w:numPr>
        <w:ind w:left="0" w:firstLine="709"/>
        <w:jc w:val="both"/>
        <w:rPr>
          <w:sz w:val="24"/>
          <w:szCs w:val="24"/>
        </w:rPr>
      </w:pPr>
      <w:r w:rsidRPr="00BA7CE0">
        <w:rPr>
          <w:sz w:val="24"/>
          <w:szCs w:val="24"/>
        </w:rPr>
        <w:t>раскрыть сущность и содержание основных методов диагностики организационных проблем;</w:t>
      </w:r>
    </w:p>
    <w:p w:rsidR="001F57ED" w:rsidRPr="00BA7CE0" w:rsidRDefault="001F57ED" w:rsidP="001F57ED">
      <w:pPr>
        <w:numPr>
          <w:ilvl w:val="0"/>
          <w:numId w:val="83"/>
        </w:numPr>
        <w:ind w:left="0" w:firstLine="709"/>
        <w:jc w:val="both"/>
        <w:rPr>
          <w:sz w:val="24"/>
          <w:szCs w:val="24"/>
        </w:rPr>
      </w:pPr>
      <w:r w:rsidRPr="00BA7CE0">
        <w:rPr>
          <w:sz w:val="24"/>
          <w:szCs w:val="24"/>
        </w:rPr>
        <w:t>научить студентов применению социологических методов экспертизы и обеспечения принятия организационных решений;</w:t>
      </w:r>
    </w:p>
    <w:p w:rsidR="001F57ED" w:rsidRPr="00BA7CE0" w:rsidRDefault="001F57ED" w:rsidP="001F57ED">
      <w:pPr>
        <w:numPr>
          <w:ilvl w:val="0"/>
          <w:numId w:val="83"/>
        </w:numPr>
        <w:ind w:left="0" w:firstLine="709"/>
        <w:jc w:val="both"/>
        <w:rPr>
          <w:sz w:val="24"/>
          <w:szCs w:val="24"/>
        </w:rPr>
      </w:pPr>
      <w:r w:rsidRPr="00BA7CE0">
        <w:rPr>
          <w:sz w:val="24"/>
          <w:szCs w:val="24"/>
        </w:rPr>
        <w:t>воспитать у будущих специалистов этическое отношение к решению проблем будущей карьеры и взаимодействия с различными категориями людей в организациях.</w:t>
      </w:r>
    </w:p>
    <w:p w:rsidR="001F57ED" w:rsidRPr="00BA7CE0" w:rsidRDefault="001F57ED" w:rsidP="001F57ED">
      <w:pPr>
        <w:pStyle w:val="230"/>
        <w:widowControl w:val="0"/>
        <w:numPr>
          <w:ilvl w:val="12"/>
          <w:numId w:val="0"/>
        </w:numPr>
        <w:ind w:firstLine="709"/>
        <w:jc w:val="both"/>
        <w:rPr>
          <w:b w:val="0"/>
          <w:sz w:val="24"/>
          <w:szCs w:val="24"/>
        </w:rPr>
      </w:pPr>
      <w:r w:rsidRPr="00BA7CE0">
        <w:rPr>
          <w:b w:val="0"/>
          <w:sz w:val="24"/>
          <w:szCs w:val="24"/>
        </w:rPr>
        <w:t>Дисциплина относится к профессиональному циклу вариативной части. Изучается в 3-ем семестре. Изучение дисциплины предполагает хорошее усвоение базовых курсов по общей социология, историко-социологического курса, экономики, социальной психологии.</w:t>
      </w:r>
    </w:p>
    <w:p w:rsidR="001F57ED" w:rsidRPr="00BA7CE0" w:rsidRDefault="001F57ED" w:rsidP="001F57ED">
      <w:pPr>
        <w:ind w:firstLine="709"/>
        <w:jc w:val="both"/>
        <w:rPr>
          <w:sz w:val="24"/>
          <w:szCs w:val="24"/>
        </w:rPr>
      </w:pPr>
      <w:r w:rsidRPr="00BA7CE0">
        <w:rPr>
          <w:sz w:val="24"/>
          <w:szCs w:val="24"/>
        </w:rPr>
        <w:t xml:space="preserve">Дисциплина «Социология организаций» сопряжена многочисленными концептуальными и логическими связями с дисциплинами, раскрывающими особенности социально-экономических процессов современного общества – «Экономической социологией», «Социологией управления», «Социологией коммуникаций», изучаемыми позже. </w:t>
      </w:r>
    </w:p>
    <w:p w:rsidR="001F57ED" w:rsidRPr="00BA7CE0" w:rsidRDefault="001F57ED" w:rsidP="001F57ED">
      <w:pPr>
        <w:ind w:firstLine="709"/>
        <w:jc w:val="both"/>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находить организационно-управленческие решения в нестандартных ситуациях и готовность нести за них ответственность (ОК-4);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 xml:space="preserve">способность участвовать в разработке основанных на профессиональных социологических знаниях предложений и рекомендаций по решению социальных </w:t>
      </w:r>
      <w:r w:rsidRPr="00BA7CE0">
        <w:rPr>
          <w:rFonts w:eastAsia="Calibri"/>
          <w:lang w:eastAsia="en-US"/>
        </w:rPr>
        <w:lastRenderedPageBreak/>
        <w:t>проблем, в разработке механизмов согласования интересов социальных групп и общностей (ПК-6);</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составлять и представлять проекты научно-исследовательских и аналитических разработок в соответствии с нормативными документами (ПК-7);</w:t>
      </w:r>
    </w:p>
    <w:p w:rsidR="001F57ED" w:rsidRPr="00BA7CE0" w:rsidRDefault="001F57ED" w:rsidP="001F57ED">
      <w:pPr>
        <w:pStyle w:val="affa"/>
        <w:numPr>
          <w:ilvl w:val="0"/>
          <w:numId w:val="120"/>
        </w:numPr>
        <w:tabs>
          <w:tab w:val="left" w:pos="1080"/>
        </w:tabs>
        <w:rPr>
          <w:rFonts w:eastAsia="Calibri"/>
          <w:lang w:eastAsia="en-US"/>
        </w:rPr>
      </w:pPr>
      <w:r w:rsidRPr="00BA7CE0">
        <w:rPr>
          <w:rFonts w:eastAsia="Calibri"/>
          <w:lang w:eastAsia="en-US"/>
        </w:rPr>
        <w:t>умение обрабатывать и анализировать данные для подготовки аналитических решений, экспертных заключений и рекомендаций (ПК-8);</w:t>
      </w:r>
    </w:p>
    <w:p w:rsidR="001F57ED" w:rsidRPr="00BA7CE0" w:rsidRDefault="001F57ED" w:rsidP="001F57ED">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методы сбора, обработки и интерпретации комплексной социальной информации для решения организационно-управленческих задач, в том числе находящихся за пределами непосредственнной сферы деятельности (ПК-11).</w:t>
      </w:r>
    </w:p>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3. В результате успешного изучения дисциплины студент должен:</w:t>
      </w:r>
    </w:p>
    <w:p w:rsidR="001F57ED" w:rsidRPr="00BA7CE0" w:rsidRDefault="001F57ED" w:rsidP="001F57ED">
      <w:pPr>
        <w:ind w:firstLine="709"/>
        <w:jc w:val="both"/>
        <w:rPr>
          <w:b/>
          <w:sz w:val="24"/>
          <w:szCs w:val="24"/>
        </w:rPr>
      </w:pPr>
      <w:r w:rsidRPr="00BA7CE0">
        <w:rPr>
          <w:b/>
          <w:sz w:val="24"/>
          <w:szCs w:val="24"/>
        </w:rPr>
        <w:t>знать:</w:t>
      </w:r>
    </w:p>
    <w:p w:rsidR="001F57ED" w:rsidRPr="00BA7CE0" w:rsidRDefault="001F57ED" w:rsidP="001F57ED">
      <w:pPr>
        <w:numPr>
          <w:ilvl w:val="0"/>
          <w:numId w:val="84"/>
        </w:numPr>
        <w:ind w:left="0" w:firstLine="709"/>
        <w:jc w:val="both"/>
        <w:rPr>
          <w:sz w:val="24"/>
          <w:szCs w:val="24"/>
        </w:rPr>
      </w:pPr>
      <w:r w:rsidRPr="00BA7CE0">
        <w:rPr>
          <w:sz w:val="24"/>
          <w:szCs w:val="24"/>
        </w:rPr>
        <w:t>основные подходы и концепции организационной теории;</w:t>
      </w:r>
    </w:p>
    <w:p w:rsidR="001F57ED" w:rsidRPr="00BA7CE0" w:rsidRDefault="001F57ED" w:rsidP="001F57ED">
      <w:pPr>
        <w:numPr>
          <w:ilvl w:val="0"/>
          <w:numId w:val="84"/>
        </w:numPr>
        <w:ind w:left="0" w:firstLine="709"/>
        <w:jc w:val="both"/>
        <w:rPr>
          <w:sz w:val="24"/>
          <w:szCs w:val="24"/>
        </w:rPr>
      </w:pPr>
      <w:r w:rsidRPr="00BA7CE0">
        <w:rPr>
          <w:sz w:val="24"/>
          <w:szCs w:val="24"/>
        </w:rPr>
        <w:t>характеристики категорий «организационная структура», «организационная стратегия», «организационная технология», «организационная культура», «жизненный цикл организации», «внешняя среда организации», «социальная ответственность организации»;</w:t>
      </w:r>
    </w:p>
    <w:p w:rsidR="001F57ED" w:rsidRPr="00BA7CE0" w:rsidRDefault="001F57ED" w:rsidP="001F57ED">
      <w:pPr>
        <w:numPr>
          <w:ilvl w:val="0"/>
          <w:numId w:val="84"/>
        </w:numPr>
        <w:ind w:left="0" w:firstLine="709"/>
        <w:jc w:val="both"/>
        <w:rPr>
          <w:sz w:val="24"/>
          <w:szCs w:val="24"/>
        </w:rPr>
      </w:pPr>
      <w:r w:rsidRPr="00BA7CE0">
        <w:rPr>
          <w:sz w:val="24"/>
          <w:szCs w:val="24"/>
        </w:rPr>
        <w:t>исторические тенденции развития организационных систем;</w:t>
      </w:r>
    </w:p>
    <w:p w:rsidR="001F57ED" w:rsidRPr="00BA7CE0" w:rsidRDefault="001F57ED" w:rsidP="001F57ED">
      <w:pPr>
        <w:numPr>
          <w:ilvl w:val="0"/>
          <w:numId w:val="84"/>
        </w:numPr>
        <w:ind w:left="0" w:firstLine="709"/>
        <w:jc w:val="both"/>
        <w:rPr>
          <w:sz w:val="24"/>
          <w:szCs w:val="24"/>
        </w:rPr>
      </w:pPr>
      <w:r w:rsidRPr="00BA7CE0">
        <w:rPr>
          <w:sz w:val="24"/>
          <w:szCs w:val="24"/>
        </w:rPr>
        <w:t>типологии организационных структур, организационных культур и организационных технологий;</w:t>
      </w:r>
    </w:p>
    <w:p w:rsidR="001F57ED" w:rsidRPr="00BA7CE0" w:rsidRDefault="001F57ED" w:rsidP="001F57ED">
      <w:pPr>
        <w:numPr>
          <w:ilvl w:val="0"/>
          <w:numId w:val="84"/>
        </w:numPr>
        <w:ind w:left="0" w:firstLine="709"/>
        <w:jc w:val="both"/>
        <w:rPr>
          <w:sz w:val="24"/>
          <w:szCs w:val="24"/>
        </w:rPr>
      </w:pPr>
      <w:r w:rsidRPr="00BA7CE0">
        <w:rPr>
          <w:sz w:val="24"/>
          <w:szCs w:val="24"/>
        </w:rPr>
        <w:t>закономерности процесса адаптации организаций к условиям внешней среды;</w:t>
      </w:r>
    </w:p>
    <w:p w:rsidR="001F57ED" w:rsidRPr="00BA7CE0" w:rsidRDefault="001F57ED" w:rsidP="001F57ED">
      <w:pPr>
        <w:ind w:firstLine="709"/>
        <w:jc w:val="both"/>
        <w:rPr>
          <w:b/>
          <w:sz w:val="24"/>
          <w:szCs w:val="24"/>
        </w:rPr>
      </w:pPr>
      <w:r w:rsidRPr="00BA7CE0">
        <w:rPr>
          <w:b/>
          <w:sz w:val="24"/>
          <w:szCs w:val="24"/>
        </w:rPr>
        <w:t>уметь:</w:t>
      </w:r>
    </w:p>
    <w:p w:rsidR="001F57ED" w:rsidRPr="00BA7CE0" w:rsidRDefault="001F57ED" w:rsidP="001F57ED">
      <w:pPr>
        <w:numPr>
          <w:ilvl w:val="0"/>
          <w:numId w:val="85"/>
        </w:numPr>
        <w:ind w:left="0" w:firstLine="709"/>
        <w:jc w:val="both"/>
        <w:rPr>
          <w:sz w:val="24"/>
          <w:szCs w:val="24"/>
        </w:rPr>
      </w:pPr>
      <w:r w:rsidRPr="00BA7CE0">
        <w:rPr>
          <w:sz w:val="24"/>
          <w:szCs w:val="24"/>
        </w:rPr>
        <w:t>выбирать оптимальную форму организации бизнеса;</w:t>
      </w:r>
    </w:p>
    <w:p w:rsidR="001F57ED" w:rsidRPr="00BA7CE0" w:rsidRDefault="001F57ED" w:rsidP="001F57ED">
      <w:pPr>
        <w:numPr>
          <w:ilvl w:val="0"/>
          <w:numId w:val="85"/>
        </w:numPr>
        <w:ind w:left="0" w:firstLine="709"/>
        <w:jc w:val="both"/>
        <w:rPr>
          <w:sz w:val="24"/>
          <w:szCs w:val="24"/>
        </w:rPr>
      </w:pPr>
      <w:r w:rsidRPr="00BA7CE0">
        <w:rPr>
          <w:sz w:val="24"/>
          <w:szCs w:val="24"/>
        </w:rPr>
        <w:t xml:space="preserve">диагностировать проблемы организации, применяя социологические методы сбора и анализа информации; </w:t>
      </w:r>
    </w:p>
    <w:p w:rsidR="001F57ED" w:rsidRPr="00BA7CE0" w:rsidRDefault="001F57ED" w:rsidP="001F57ED">
      <w:pPr>
        <w:numPr>
          <w:ilvl w:val="0"/>
          <w:numId w:val="85"/>
        </w:numPr>
        <w:ind w:left="0" w:firstLine="709"/>
        <w:jc w:val="both"/>
        <w:rPr>
          <w:sz w:val="24"/>
          <w:szCs w:val="24"/>
        </w:rPr>
      </w:pPr>
      <w:r w:rsidRPr="00BA7CE0">
        <w:rPr>
          <w:sz w:val="24"/>
          <w:szCs w:val="24"/>
        </w:rPr>
        <w:t xml:space="preserve">оказывать позитивное воздействие на поведение других людей в организации; </w:t>
      </w:r>
    </w:p>
    <w:p w:rsidR="001F57ED" w:rsidRPr="00BA7CE0" w:rsidRDefault="001F57ED" w:rsidP="001F57ED">
      <w:pPr>
        <w:ind w:firstLine="709"/>
        <w:jc w:val="both"/>
        <w:rPr>
          <w:b/>
          <w:sz w:val="24"/>
          <w:szCs w:val="24"/>
        </w:rPr>
      </w:pPr>
      <w:r w:rsidRPr="00BA7CE0">
        <w:rPr>
          <w:b/>
          <w:sz w:val="24"/>
          <w:szCs w:val="24"/>
        </w:rPr>
        <w:t xml:space="preserve">владеть </w:t>
      </w:r>
    </w:p>
    <w:p w:rsidR="001F57ED" w:rsidRPr="00BA7CE0" w:rsidRDefault="001F57ED" w:rsidP="001F57ED">
      <w:pPr>
        <w:numPr>
          <w:ilvl w:val="0"/>
          <w:numId w:val="85"/>
        </w:numPr>
        <w:ind w:left="0" w:firstLine="709"/>
        <w:jc w:val="both"/>
        <w:rPr>
          <w:sz w:val="24"/>
          <w:szCs w:val="24"/>
        </w:rPr>
      </w:pPr>
      <w:r w:rsidRPr="00BA7CE0">
        <w:rPr>
          <w:sz w:val="24"/>
          <w:szCs w:val="24"/>
        </w:rPr>
        <w:t xml:space="preserve">высокими адаптивными навыками в условиях организационных изменений, </w:t>
      </w:r>
    </w:p>
    <w:p w:rsidR="001F57ED" w:rsidRPr="00BA7CE0" w:rsidRDefault="001F57ED" w:rsidP="001F57ED">
      <w:pPr>
        <w:numPr>
          <w:ilvl w:val="0"/>
          <w:numId w:val="85"/>
        </w:numPr>
        <w:ind w:left="0" w:firstLine="709"/>
        <w:jc w:val="both"/>
        <w:rPr>
          <w:sz w:val="24"/>
          <w:szCs w:val="24"/>
        </w:rPr>
      </w:pPr>
      <w:r w:rsidRPr="00BA7CE0">
        <w:rPr>
          <w:sz w:val="24"/>
          <w:szCs w:val="24"/>
        </w:rPr>
        <w:t xml:space="preserve">приемами общения в любом социальном и деловом окружении, </w:t>
      </w:r>
    </w:p>
    <w:p w:rsidR="001F57ED" w:rsidRPr="00BA7CE0" w:rsidRDefault="001F57ED" w:rsidP="001F57ED">
      <w:pPr>
        <w:numPr>
          <w:ilvl w:val="0"/>
          <w:numId w:val="85"/>
        </w:numPr>
        <w:ind w:left="0" w:firstLine="709"/>
        <w:jc w:val="both"/>
        <w:rPr>
          <w:sz w:val="24"/>
          <w:szCs w:val="24"/>
        </w:rPr>
      </w:pPr>
      <w:r w:rsidRPr="00BA7CE0">
        <w:rPr>
          <w:sz w:val="24"/>
          <w:szCs w:val="24"/>
        </w:rPr>
        <w:t>методами социологического анализа внутриорганизационных и межорганизационных отношений.</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r w:rsidRPr="00BA7CE0">
        <w:rPr>
          <w:b/>
          <w:sz w:val="24"/>
          <w:szCs w:val="24"/>
        </w:rPr>
        <w:t>4. Общая трудоемкость дисциплины</w:t>
      </w:r>
    </w:p>
    <w:p w:rsidR="001F57ED" w:rsidRPr="00BA7CE0" w:rsidRDefault="001F57ED" w:rsidP="001F57ED">
      <w:pPr>
        <w:ind w:firstLine="709"/>
        <w:jc w:val="both"/>
        <w:rPr>
          <w:sz w:val="24"/>
          <w:szCs w:val="24"/>
        </w:rPr>
      </w:pPr>
      <w:r w:rsidRPr="00BA7CE0">
        <w:rPr>
          <w:sz w:val="24"/>
          <w:szCs w:val="24"/>
        </w:rPr>
        <w:t>Дисциплина имеет объем 4 зачетных единиц – 144 академических часа: лекций (ЛК) – 20, практические занятия (ПЗ) – 40, самостоятельная работа студентов (СРС) – 66, контролируемая работа студентов (КСР) – 6, экзамен – 18 часов.</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r w:rsidRPr="00BA7CE0">
        <w:rPr>
          <w:b/>
          <w:sz w:val="24"/>
          <w:szCs w:val="24"/>
        </w:rPr>
        <w:t>5. Структура и содержание дисциплины</w:t>
      </w:r>
    </w:p>
    <w:p w:rsidR="001F57ED" w:rsidRPr="00BA7CE0" w:rsidRDefault="001F57ED" w:rsidP="001F57ED">
      <w:pPr>
        <w:ind w:firstLine="709"/>
        <w:jc w:val="both"/>
        <w:rPr>
          <w:b/>
          <w:sz w:val="24"/>
          <w:szCs w:val="24"/>
        </w:rPr>
      </w:pPr>
      <w:r w:rsidRPr="00BA7CE0">
        <w:rPr>
          <w:b/>
          <w:sz w:val="24"/>
          <w:szCs w:val="24"/>
        </w:rPr>
        <w:t>5.1. Распределение часов по разделам, темам и видам занятий</w:t>
      </w:r>
    </w:p>
    <w:tbl>
      <w:tblPr>
        <w:tblW w:w="987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3360"/>
        <w:gridCol w:w="916"/>
        <w:gridCol w:w="621"/>
        <w:gridCol w:w="621"/>
        <w:gridCol w:w="621"/>
        <w:gridCol w:w="777"/>
        <w:gridCol w:w="756"/>
        <w:gridCol w:w="1683"/>
      </w:tblGrid>
      <w:tr w:rsidR="001F57ED" w:rsidRPr="00BA7CE0" w:rsidTr="00100C9B">
        <w:trPr>
          <w:cantSplit/>
          <w:trHeight w:val="2246"/>
        </w:trPr>
        <w:tc>
          <w:tcPr>
            <w:tcW w:w="524" w:type="dxa"/>
            <w:vMerge w:val="restart"/>
            <w:vAlign w:val="center"/>
          </w:tcPr>
          <w:p w:rsidR="001F57ED" w:rsidRPr="00BA7CE0" w:rsidRDefault="001F57ED" w:rsidP="00100C9B">
            <w:pPr>
              <w:rPr>
                <w:sz w:val="24"/>
                <w:szCs w:val="24"/>
              </w:rPr>
            </w:pPr>
            <w:r w:rsidRPr="00BA7CE0">
              <w:rPr>
                <w:sz w:val="24"/>
                <w:szCs w:val="24"/>
              </w:rPr>
              <w:t>№</w:t>
            </w:r>
          </w:p>
          <w:p w:rsidR="001F57ED" w:rsidRPr="00BA7CE0" w:rsidRDefault="001F57ED" w:rsidP="00100C9B">
            <w:pPr>
              <w:rPr>
                <w:sz w:val="24"/>
                <w:szCs w:val="24"/>
              </w:rPr>
            </w:pPr>
            <w:r w:rsidRPr="00BA7CE0">
              <w:rPr>
                <w:sz w:val="24"/>
                <w:szCs w:val="24"/>
              </w:rPr>
              <w:t>пп</w:t>
            </w:r>
          </w:p>
        </w:tc>
        <w:tc>
          <w:tcPr>
            <w:tcW w:w="3360" w:type="dxa"/>
            <w:vMerge w:val="restart"/>
            <w:shd w:val="clear" w:color="auto" w:fill="auto"/>
            <w:tcMar>
              <w:top w:w="28" w:type="dxa"/>
              <w:left w:w="17" w:type="dxa"/>
              <w:right w:w="17" w:type="dxa"/>
            </w:tcMar>
            <w:vAlign w:val="center"/>
          </w:tcPr>
          <w:p w:rsidR="001F57ED" w:rsidRPr="00BA7CE0" w:rsidRDefault="001F57ED" w:rsidP="00100C9B">
            <w:pPr>
              <w:rPr>
                <w:sz w:val="24"/>
                <w:szCs w:val="24"/>
              </w:rPr>
            </w:pPr>
            <w:r w:rsidRPr="00BA7CE0">
              <w:rPr>
                <w:sz w:val="24"/>
                <w:szCs w:val="24"/>
              </w:rPr>
              <w:t>Разделы и темы дисциплины</w:t>
            </w:r>
          </w:p>
        </w:tc>
        <w:tc>
          <w:tcPr>
            <w:tcW w:w="916" w:type="dxa"/>
            <w:vMerge w:val="restart"/>
            <w:shd w:val="clear" w:color="auto" w:fill="auto"/>
            <w:textDirection w:val="btLr"/>
            <w:vAlign w:val="center"/>
          </w:tcPr>
          <w:p w:rsidR="001F57ED" w:rsidRPr="00BA7CE0" w:rsidRDefault="001F57ED" w:rsidP="00100C9B">
            <w:pPr>
              <w:rPr>
                <w:sz w:val="24"/>
                <w:szCs w:val="24"/>
              </w:rPr>
            </w:pPr>
            <w:r w:rsidRPr="00BA7CE0">
              <w:rPr>
                <w:sz w:val="24"/>
                <w:szCs w:val="24"/>
              </w:rPr>
              <w:t>Неделя семестра</w:t>
            </w:r>
          </w:p>
        </w:tc>
        <w:tc>
          <w:tcPr>
            <w:tcW w:w="3396" w:type="dxa"/>
            <w:gridSpan w:val="5"/>
            <w:vAlign w:val="center"/>
          </w:tcPr>
          <w:p w:rsidR="001F57ED" w:rsidRPr="00BA7CE0" w:rsidRDefault="001F57ED" w:rsidP="00100C9B">
            <w:pPr>
              <w:rPr>
                <w:sz w:val="24"/>
                <w:szCs w:val="24"/>
              </w:rPr>
            </w:pPr>
            <w:r w:rsidRPr="00BA7CE0">
              <w:rPr>
                <w:sz w:val="24"/>
                <w:szCs w:val="24"/>
              </w:rPr>
              <w:t>Виды учебной работы и трудоемкость</w:t>
            </w:r>
          </w:p>
          <w:p w:rsidR="001F57ED" w:rsidRPr="00BA7CE0" w:rsidRDefault="001F57ED" w:rsidP="00100C9B">
            <w:pPr>
              <w:rPr>
                <w:sz w:val="24"/>
                <w:szCs w:val="24"/>
              </w:rPr>
            </w:pPr>
            <w:r w:rsidRPr="00BA7CE0">
              <w:rPr>
                <w:sz w:val="24"/>
                <w:szCs w:val="24"/>
              </w:rPr>
              <w:t>(в академических часах)</w:t>
            </w:r>
          </w:p>
        </w:tc>
        <w:tc>
          <w:tcPr>
            <w:tcW w:w="1683" w:type="dxa"/>
            <w:vMerge w:val="restart"/>
            <w:vAlign w:val="center"/>
          </w:tcPr>
          <w:p w:rsidR="001F57ED" w:rsidRPr="00BA7CE0" w:rsidRDefault="001F57ED" w:rsidP="00100C9B">
            <w:pPr>
              <w:rPr>
                <w:sz w:val="24"/>
                <w:szCs w:val="24"/>
              </w:rPr>
            </w:pPr>
            <w:r w:rsidRPr="00BA7CE0">
              <w:rPr>
                <w:sz w:val="24"/>
                <w:szCs w:val="24"/>
              </w:rPr>
              <w:t>Формы текущего контроля успеваемости  и промежуточной аттестации</w:t>
            </w:r>
          </w:p>
        </w:tc>
      </w:tr>
      <w:tr w:rsidR="001F57ED" w:rsidRPr="00BA7CE0" w:rsidTr="00100C9B">
        <w:trPr>
          <w:cantSplit/>
          <w:trHeight w:val="1134"/>
        </w:trPr>
        <w:tc>
          <w:tcPr>
            <w:tcW w:w="524" w:type="dxa"/>
            <w:vMerge/>
          </w:tcPr>
          <w:p w:rsidR="001F57ED" w:rsidRPr="00BA7CE0" w:rsidRDefault="001F57ED" w:rsidP="00100C9B">
            <w:pPr>
              <w:rPr>
                <w:sz w:val="24"/>
                <w:szCs w:val="24"/>
              </w:rPr>
            </w:pPr>
          </w:p>
        </w:tc>
        <w:tc>
          <w:tcPr>
            <w:tcW w:w="3360" w:type="dxa"/>
            <w:vMerge/>
            <w:shd w:val="clear" w:color="auto" w:fill="auto"/>
            <w:tcMar>
              <w:top w:w="28" w:type="dxa"/>
              <w:left w:w="17" w:type="dxa"/>
              <w:right w:w="17" w:type="dxa"/>
            </w:tcMar>
          </w:tcPr>
          <w:p w:rsidR="001F57ED" w:rsidRPr="00BA7CE0" w:rsidRDefault="001F57ED" w:rsidP="00100C9B">
            <w:pPr>
              <w:rPr>
                <w:sz w:val="24"/>
                <w:szCs w:val="24"/>
              </w:rPr>
            </w:pPr>
          </w:p>
        </w:tc>
        <w:tc>
          <w:tcPr>
            <w:tcW w:w="916" w:type="dxa"/>
            <w:vMerge/>
            <w:shd w:val="clear" w:color="auto" w:fill="auto"/>
            <w:textDirection w:val="btLr"/>
          </w:tcPr>
          <w:p w:rsidR="001F57ED" w:rsidRPr="00BA7CE0" w:rsidRDefault="001F57ED" w:rsidP="00100C9B">
            <w:pPr>
              <w:rPr>
                <w:sz w:val="24"/>
                <w:szCs w:val="24"/>
              </w:rPr>
            </w:pPr>
          </w:p>
        </w:tc>
        <w:tc>
          <w:tcPr>
            <w:tcW w:w="621" w:type="dxa"/>
            <w:textDirection w:val="btLr"/>
          </w:tcPr>
          <w:p w:rsidR="001F57ED" w:rsidRPr="00BA7CE0" w:rsidRDefault="001F57ED" w:rsidP="00100C9B">
            <w:pPr>
              <w:rPr>
                <w:sz w:val="24"/>
                <w:szCs w:val="24"/>
              </w:rPr>
            </w:pPr>
            <w:r w:rsidRPr="00BA7CE0">
              <w:rPr>
                <w:sz w:val="24"/>
                <w:szCs w:val="24"/>
              </w:rPr>
              <w:t>Всего</w:t>
            </w:r>
          </w:p>
        </w:tc>
        <w:tc>
          <w:tcPr>
            <w:tcW w:w="621" w:type="dxa"/>
          </w:tcPr>
          <w:p w:rsidR="001F57ED" w:rsidRPr="00BA7CE0" w:rsidRDefault="001F57ED" w:rsidP="00100C9B">
            <w:pPr>
              <w:rPr>
                <w:sz w:val="24"/>
                <w:szCs w:val="24"/>
              </w:rPr>
            </w:pPr>
            <w:r w:rsidRPr="00BA7CE0">
              <w:rPr>
                <w:sz w:val="24"/>
                <w:szCs w:val="24"/>
              </w:rPr>
              <w:t>ЛК</w:t>
            </w:r>
          </w:p>
        </w:tc>
        <w:tc>
          <w:tcPr>
            <w:tcW w:w="621" w:type="dxa"/>
          </w:tcPr>
          <w:p w:rsidR="001F57ED" w:rsidRPr="00BA7CE0" w:rsidRDefault="001F57ED" w:rsidP="00100C9B">
            <w:pPr>
              <w:rPr>
                <w:sz w:val="24"/>
                <w:szCs w:val="24"/>
              </w:rPr>
            </w:pPr>
            <w:r w:rsidRPr="00BA7CE0">
              <w:rPr>
                <w:sz w:val="24"/>
                <w:szCs w:val="24"/>
              </w:rPr>
              <w:t>СМ</w:t>
            </w:r>
          </w:p>
        </w:tc>
        <w:tc>
          <w:tcPr>
            <w:tcW w:w="777" w:type="dxa"/>
          </w:tcPr>
          <w:p w:rsidR="001F57ED" w:rsidRPr="00BA7CE0" w:rsidRDefault="001F57ED" w:rsidP="00100C9B">
            <w:pPr>
              <w:rPr>
                <w:sz w:val="24"/>
                <w:szCs w:val="24"/>
              </w:rPr>
            </w:pPr>
            <w:r w:rsidRPr="00BA7CE0">
              <w:rPr>
                <w:sz w:val="24"/>
                <w:szCs w:val="24"/>
              </w:rPr>
              <w:t>КСР</w:t>
            </w:r>
          </w:p>
        </w:tc>
        <w:tc>
          <w:tcPr>
            <w:tcW w:w="756" w:type="dxa"/>
          </w:tcPr>
          <w:p w:rsidR="001F57ED" w:rsidRPr="00BA7CE0" w:rsidRDefault="001F57ED" w:rsidP="00100C9B">
            <w:pPr>
              <w:rPr>
                <w:sz w:val="24"/>
                <w:szCs w:val="24"/>
              </w:rPr>
            </w:pPr>
            <w:r w:rsidRPr="00BA7CE0">
              <w:rPr>
                <w:sz w:val="24"/>
                <w:szCs w:val="24"/>
              </w:rPr>
              <w:t>СРС</w:t>
            </w:r>
          </w:p>
        </w:tc>
        <w:tc>
          <w:tcPr>
            <w:tcW w:w="1683" w:type="dxa"/>
            <w:vMerge/>
          </w:tcPr>
          <w:p w:rsidR="001F57ED" w:rsidRPr="00BA7CE0" w:rsidRDefault="001F57ED" w:rsidP="00100C9B">
            <w:pPr>
              <w:rPr>
                <w:sz w:val="24"/>
                <w:szCs w:val="24"/>
              </w:rPr>
            </w:pPr>
          </w:p>
        </w:tc>
      </w:tr>
      <w:tr w:rsidR="001F57ED" w:rsidRPr="00BA7CE0" w:rsidTr="00100C9B">
        <w:trPr>
          <w:trHeight w:val="143"/>
        </w:trPr>
        <w:tc>
          <w:tcPr>
            <w:tcW w:w="524" w:type="dxa"/>
          </w:tcPr>
          <w:p w:rsidR="001F57ED" w:rsidRPr="00BA7CE0" w:rsidRDefault="001F57ED" w:rsidP="00100C9B">
            <w:pPr>
              <w:rPr>
                <w:sz w:val="24"/>
                <w:szCs w:val="24"/>
              </w:rPr>
            </w:pPr>
          </w:p>
        </w:tc>
        <w:tc>
          <w:tcPr>
            <w:tcW w:w="3360" w:type="dxa"/>
            <w:shd w:val="clear" w:color="auto" w:fill="auto"/>
          </w:tcPr>
          <w:p w:rsidR="001F57ED" w:rsidRPr="00BA7CE0" w:rsidRDefault="001F57ED" w:rsidP="00100C9B">
            <w:pPr>
              <w:rPr>
                <w:b/>
                <w:sz w:val="24"/>
                <w:szCs w:val="24"/>
              </w:rPr>
            </w:pPr>
            <w:r w:rsidRPr="00BA7CE0">
              <w:rPr>
                <w:b/>
                <w:sz w:val="24"/>
                <w:szCs w:val="24"/>
              </w:rPr>
              <w:t>Раздел I. Научное знание об организациях</w:t>
            </w:r>
          </w:p>
        </w:tc>
        <w:tc>
          <w:tcPr>
            <w:tcW w:w="916" w:type="dxa"/>
            <w:shd w:val="clear" w:color="auto" w:fill="auto"/>
          </w:tcPr>
          <w:p w:rsidR="001F57ED" w:rsidRPr="00BA7CE0" w:rsidRDefault="001F57ED" w:rsidP="00100C9B">
            <w:pPr>
              <w:rPr>
                <w:sz w:val="24"/>
                <w:szCs w:val="24"/>
              </w:rPr>
            </w:pPr>
            <w:r w:rsidRPr="00BA7CE0">
              <w:rPr>
                <w:sz w:val="24"/>
                <w:szCs w:val="24"/>
              </w:rPr>
              <w:t>1-2</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1F57ED" w:rsidRPr="00BA7CE0" w:rsidRDefault="001F57ED" w:rsidP="00100C9B">
            <w:pPr>
              <w:rPr>
                <w:sz w:val="24"/>
                <w:szCs w:val="24"/>
              </w:rPr>
            </w:pP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1.</w:t>
            </w:r>
          </w:p>
        </w:tc>
        <w:tc>
          <w:tcPr>
            <w:tcW w:w="3360" w:type="dxa"/>
            <w:shd w:val="clear" w:color="auto" w:fill="auto"/>
          </w:tcPr>
          <w:p w:rsidR="001F57ED" w:rsidRPr="00BA7CE0" w:rsidRDefault="001F57ED" w:rsidP="00100C9B">
            <w:pPr>
              <w:rPr>
                <w:sz w:val="24"/>
                <w:szCs w:val="24"/>
              </w:rPr>
            </w:pPr>
            <w:r w:rsidRPr="00BA7CE0">
              <w:rPr>
                <w:sz w:val="24"/>
                <w:szCs w:val="24"/>
              </w:rPr>
              <w:t>Организация как социальный феномен</w:t>
            </w:r>
          </w:p>
        </w:tc>
        <w:tc>
          <w:tcPr>
            <w:tcW w:w="916" w:type="dxa"/>
            <w:shd w:val="clear" w:color="auto" w:fill="auto"/>
          </w:tcPr>
          <w:p w:rsidR="001F57ED" w:rsidRPr="00BA7CE0" w:rsidRDefault="001F57ED" w:rsidP="00100C9B">
            <w:pPr>
              <w:rPr>
                <w:sz w:val="24"/>
                <w:szCs w:val="24"/>
              </w:rPr>
            </w:pPr>
            <w:r w:rsidRPr="00BA7CE0">
              <w:rPr>
                <w:sz w:val="24"/>
                <w:szCs w:val="24"/>
              </w:rPr>
              <w:t>1</w:t>
            </w:r>
          </w:p>
        </w:tc>
        <w:tc>
          <w:tcPr>
            <w:tcW w:w="621" w:type="dxa"/>
          </w:tcPr>
          <w:p w:rsidR="001F57ED" w:rsidRPr="00BA7CE0" w:rsidRDefault="001F57ED" w:rsidP="00100C9B">
            <w:pPr>
              <w:rPr>
                <w:sz w:val="24"/>
                <w:szCs w:val="24"/>
              </w:rPr>
            </w:pPr>
            <w:r w:rsidRPr="00BA7CE0">
              <w:rPr>
                <w:sz w:val="24"/>
                <w:szCs w:val="24"/>
              </w:rPr>
              <w:t>5</w:t>
            </w:r>
          </w:p>
        </w:tc>
        <w:tc>
          <w:tcPr>
            <w:tcW w:w="621" w:type="dxa"/>
          </w:tcPr>
          <w:p w:rsidR="001F57ED" w:rsidRPr="00BA7CE0" w:rsidRDefault="001F57ED" w:rsidP="00100C9B">
            <w:pPr>
              <w:rPr>
                <w:sz w:val="24"/>
                <w:szCs w:val="24"/>
              </w:rPr>
            </w:pPr>
            <w:r w:rsidRPr="00BA7CE0">
              <w:rPr>
                <w:sz w:val="24"/>
                <w:szCs w:val="24"/>
              </w:rPr>
              <w:t>1</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2</w:t>
            </w: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Вопросы  и задания по теме 1</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2.</w:t>
            </w:r>
          </w:p>
        </w:tc>
        <w:tc>
          <w:tcPr>
            <w:tcW w:w="3360" w:type="dxa"/>
            <w:shd w:val="clear" w:color="auto" w:fill="auto"/>
          </w:tcPr>
          <w:p w:rsidR="001F57ED" w:rsidRPr="00BA7CE0" w:rsidRDefault="001F57ED" w:rsidP="00100C9B">
            <w:pPr>
              <w:rPr>
                <w:sz w:val="24"/>
                <w:szCs w:val="24"/>
              </w:rPr>
            </w:pPr>
            <w:r w:rsidRPr="00BA7CE0">
              <w:rPr>
                <w:sz w:val="24"/>
                <w:szCs w:val="24"/>
              </w:rPr>
              <w:t>Социология организаций как научная дисциплина</w:t>
            </w:r>
          </w:p>
        </w:tc>
        <w:tc>
          <w:tcPr>
            <w:tcW w:w="916" w:type="dxa"/>
            <w:shd w:val="clear" w:color="auto" w:fill="auto"/>
          </w:tcPr>
          <w:p w:rsidR="001F57ED" w:rsidRPr="00BA7CE0" w:rsidRDefault="001F57ED" w:rsidP="00100C9B">
            <w:pPr>
              <w:rPr>
                <w:sz w:val="24"/>
                <w:szCs w:val="24"/>
              </w:rPr>
            </w:pPr>
            <w:r w:rsidRPr="00BA7CE0">
              <w:rPr>
                <w:sz w:val="24"/>
                <w:szCs w:val="24"/>
              </w:rPr>
              <w:t>1-2</w:t>
            </w:r>
          </w:p>
        </w:tc>
        <w:tc>
          <w:tcPr>
            <w:tcW w:w="621" w:type="dxa"/>
          </w:tcPr>
          <w:p w:rsidR="001F57ED" w:rsidRPr="00BA7CE0" w:rsidRDefault="001F57ED" w:rsidP="00100C9B">
            <w:pPr>
              <w:rPr>
                <w:sz w:val="24"/>
                <w:szCs w:val="24"/>
              </w:rPr>
            </w:pPr>
            <w:r w:rsidRPr="00BA7CE0">
              <w:rPr>
                <w:sz w:val="24"/>
                <w:szCs w:val="24"/>
              </w:rPr>
              <w:t>7</w:t>
            </w:r>
          </w:p>
        </w:tc>
        <w:tc>
          <w:tcPr>
            <w:tcW w:w="621" w:type="dxa"/>
          </w:tcPr>
          <w:p w:rsidR="001F57ED" w:rsidRPr="00BA7CE0" w:rsidRDefault="001F57ED" w:rsidP="00100C9B">
            <w:pPr>
              <w:rPr>
                <w:sz w:val="24"/>
                <w:szCs w:val="24"/>
              </w:rPr>
            </w:pPr>
            <w:r w:rsidRPr="00BA7CE0">
              <w:rPr>
                <w:sz w:val="24"/>
                <w:szCs w:val="24"/>
              </w:rPr>
              <w:t>1</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Вопросы и задания по теме 2</w:t>
            </w:r>
          </w:p>
        </w:tc>
      </w:tr>
      <w:tr w:rsidR="001F57ED" w:rsidRPr="00BA7CE0" w:rsidTr="00100C9B">
        <w:trPr>
          <w:trHeight w:val="143"/>
        </w:trPr>
        <w:tc>
          <w:tcPr>
            <w:tcW w:w="524" w:type="dxa"/>
          </w:tcPr>
          <w:p w:rsidR="001F57ED" w:rsidRPr="00BA7CE0" w:rsidRDefault="001F57ED" w:rsidP="00100C9B">
            <w:pPr>
              <w:rPr>
                <w:sz w:val="24"/>
                <w:szCs w:val="24"/>
              </w:rPr>
            </w:pPr>
          </w:p>
        </w:tc>
        <w:tc>
          <w:tcPr>
            <w:tcW w:w="3360" w:type="dxa"/>
            <w:shd w:val="clear" w:color="auto" w:fill="auto"/>
          </w:tcPr>
          <w:p w:rsidR="001F57ED" w:rsidRPr="00BA7CE0" w:rsidRDefault="001F57ED" w:rsidP="00100C9B">
            <w:pPr>
              <w:rPr>
                <w:sz w:val="24"/>
                <w:szCs w:val="24"/>
              </w:rPr>
            </w:pPr>
            <w:r w:rsidRPr="00BA7CE0">
              <w:rPr>
                <w:b/>
                <w:sz w:val="24"/>
                <w:szCs w:val="24"/>
              </w:rPr>
              <w:t>Раздел II. Внутренняя среда организации</w:t>
            </w:r>
          </w:p>
        </w:tc>
        <w:tc>
          <w:tcPr>
            <w:tcW w:w="916" w:type="dxa"/>
            <w:shd w:val="clear" w:color="auto" w:fill="auto"/>
          </w:tcPr>
          <w:p w:rsidR="001F57ED" w:rsidRPr="00BA7CE0" w:rsidRDefault="001F57ED" w:rsidP="00100C9B">
            <w:pPr>
              <w:rPr>
                <w:sz w:val="24"/>
                <w:szCs w:val="24"/>
              </w:rPr>
            </w:pPr>
            <w:r w:rsidRPr="00BA7CE0">
              <w:rPr>
                <w:sz w:val="24"/>
                <w:szCs w:val="24"/>
              </w:rPr>
              <w:t>3-14</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3.</w:t>
            </w:r>
          </w:p>
        </w:tc>
        <w:tc>
          <w:tcPr>
            <w:tcW w:w="3360" w:type="dxa"/>
            <w:shd w:val="clear" w:color="auto" w:fill="auto"/>
          </w:tcPr>
          <w:p w:rsidR="001F57ED" w:rsidRPr="00BA7CE0" w:rsidRDefault="001F57ED" w:rsidP="00100C9B">
            <w:pPr>
              <w:rPr>
                <w:sz w:val="24"/>
                <w:szCs w:val="24"/>
              </w:rPr>
            </w:pPr>
            <w:r w:rsidRPr="00BA7CE0">
              <w:rPr>
                <w:sz w:val="24"/>
                <w:szCs w:val="24"/>
              </w:rPr>
              <w:t>Механистический взгляд на организацию</w:t>
            </w:r>
          </w:p>
        </w:tc>
        <w:tc>
          <w:tcPr>
            <w:tcW w:w="916" w:type="dxa"/>
            <w:shd w:val="clear" w:color="auto" w:fill="auto"/>
          </w:tcPr>
          <w:p w:rsidR="001F57ED" w:rsidRPr="00BA7CE0" w:rsidRDefault="001F57ED" w:rsidP="00100C9B">
            <w:pPr>
              <w:rPr>
                <w:sz w:val="24"/>
                <w:szCs w:val="24"/>
              </w:rPr>
            </w:pPr>
            <w:r w:rsidRPr="00BA7CE0">
              <w:rPr>
                <w:sz w:val="24"/>
                <w:szCs w:val="24"/>
              </w:rPr>
              <w:t>3-4</w:t>
            </w:r>
          </w:p>
        </w:tc>
        <w:tc>
          <w:tcPr>
            <w:tcW w:w="621" w:type="dxa"/>
          </w:tcPr>
          <w:p w:rsidR="001F57ED" w:rsidRPr="00BA7CE0" w:rsidRDefault="001F57ED" w:rsidP="00100C9B">
            <w:pPr>
              <w:rPr>
                <w:sz w:val="24"/>
                <w:szCs w:val="24"/>
              </w:rPr>
            </w:pPr>
            <w:r w:rsidRPr="00BA7CE0">
              <w:rPr>
                <w:sz w:val="24"/>
                <w:szCs w:val="24"/>
              </w:rPr>
              <w:t>10</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4</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sz w:val="24"/>
                <w:szCs w:val="24"/>
              </w:rPr>
            </w:pPr>
            <w:r w:rsidRPr="00BA7CE0">
              <w:rPr>
                <w:bCs/>
                <w:sz w:val="24"/>
                <w:szCs w:val="24"/>
              </w:rPr>
              <w:t>Коллоквиум по вопросам и заданиям темы 3</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4.</w:t>
            </w:r>
          </w:p>
        </w:tc>
        <w:tc>
          <w:tcPr>
            <w:tcW w:w="3360" w:type="dxa"/>
            <w:shd w:val="clear" w:color="auto" w:fill="auto"/>
          </w:tcPr>
          <w:p w:rsidR="001F57ED" w:rsidRPr="00BA7CE0" w:rsidRDefault="001F57ED" w:rsidP="00100C9B">
            <w:pPr>
              <w:rPr>
                <w:sz w:val="24"/>
                <w:szCs w:val="24"/>
              </w:rPr>
            </w:pPr>
            <w:r w:rsidRPr="00BA7CE0">
              <w:rPr>
                <w:sz w:val="24"/>
                <w:szCs w:val="24"/>
              </w:rPr>
              <w:t>Системный взгляд на организацию</w:t>
            </w:r>
          </w:p>
        </w:tc>
        <w:tc>
          <w:tcPr>
            <w:tcW w:w="916" w:type="dxa"/>
            <w:shd w:val="clear" w:color="auto" w:fill="auto"/>
          </w:tcPr>
          <w:p w:rsidR="001F57ED" w:rsidRPr="00BA7CE0" w:rsidRDefault="001F57ED" w:rsidP="00100C9B">
            <w:pPr>
              <w:rPr>
                <w:sz w:val="24"/>
                <w:szCs w:val="24"/>
              </w:rPr>
            </w:pPr>
            <w:r w:rsidRPr="00BA7CE0">
              <w:rPr>
                <w:sz w:val="24"/>
                <w:szCs w:val="24"/>
              </w:rPr>
              <w:t>5</w:t>
            </w:r>
          </w:p>
        </w:tc>
        <w:tc>
          <w:tcPr>
            <w:tcW w:w="621" w:type="dxa"/>
          </w:tcPr>
          <w:p w:rsidR="001F57ED" w:rsidRPr="00BA7CE0" w:rsidRDefault="001F57ED" w:rsidP="00100C9B">
            <w:pPr>
              <w:rPr>
                <w:sz w:val="24"/>
                <w:szCs w:val="24"/>
              </w:rPr>
            </w:pPr>
            <w:r w:rsidRPr="00BA7CE0">
              <w:rPr>
                <w:sz w:val="24"/>
                <w:szCs w:val="24"/>
              </w:rPr>
              <w:t>8</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r w:rsidRPr="00BA7CE0">
              <w:rPr>
                <w:sz w:val="24"/>
                <w:szCs w:val="24"/>
              </w:rPr>
              <w:t>4</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Учебная дискуссия по материалам</w:t>
            </w:r>
          </w:p>
          <w:p w:rsidR="001F57ED" w:rsidRPr="00BA7CE0" w:rsidRDefault="001F57ED" w:rsidP="00100C9B">
            <w:pPr>
              <w:rPr>
                <w:bCs/>
                <w:sz w:val="24"/>
                <w:szCs w:val="24"/>
              </w:rPr>
            </w:pPr>
            <w:r w:rsidRPr="00BA7CE0">
              <w:rPr>
                <w:bCs/>
                <w:sz w:val="24"/>
                <w:szCs w:val="24"/>
              </w:rPr>
              <w:t xml:space="preserve">темы 4 </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5.</w:t>
            </w:r>
          </w:p>
        </w:tc>
        <w:tc>
          <w:tcPr>
            <w:tcW w:w="3360" w:type="dxa"/>
            <w:shd w:val="clear" w:color="auto" w:fill="auto"/>
          </w:tcPr>
          <w:p w:rsidR="001F57ED" w:rsidRPr="00BA7CE0" w:rsidRDefault="001F57ED" w:rsidP="00100C9B">
            <w:pPr>
              <w:rPr>
                <w:sz w:val="24"/>
                <w:szCs w:val="24"/>
              </w:rPr>
            </w:pPr>
            <w:r w:rsidRPr="00BA7CE0">
              <w:rPr>
                <w:sz w:val="24"/>
                <w:szCs w:val="24"/>
              </w:rPr>
              <w:t>Структура организации</w:t>
            </w:r>
          </w:p>
        </w:tc>
        <w:tc>
          <w:tcPr>
            <w:tcW w:w="916" w:type="dxa"/>
            <w:shd w:val="clear" w:color="auto" w:fill="auto"/>
          </w:tcPr>
          <w:p w:rsidR="001F57ED" w:rsidRPr="00BA7CE0" w:rsidRDefault="001F57ED" w:rsidP="00100C9B">
            <w:pPr>
              <w:rPr>
                <w:sz w:val="24"/>
                <w:szCs w:val="24"/>
              </w:rPr>
            </w:pPr>
            <w:r w:rsidRPr="00BA7CE0">
              <w:rPr>
                <w:sz w:val="24"/>
                <w:szCs w:val="24"/>
              </w:rPr>
              <w:t>6-7</w:t>
            </w:r>
          </w:p>
        </w:tc>
        <w:tc>
          <w:tcPr>
            <w:tcW w:w="621" w:type="dxa"/>
          </w:tcPr>
          <w:p w:rsidR="001F57ED" w:rsidRPr="00BA7CE0" w:rsidRDefault="001F57ED" w:rsidP="00100C9B">
            <w:pPr>
              <w:rPr>
                <w:sz w:val="24"/>
                <w:szCs w:val="24"/>
              </w:rPr>
            </w:pPr>
            <w:r w:rsidRPr="00BA7CE0">
              <w:rPr>
                <w:sz w:val="24"/>
                <w:szCs w:val="24"/>
              </w:rPr>
              <w:t>10</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 xml:space="preserve">Вопросы и задания по теме 5. </w:t>
            </w:r>
            <w:r w:rsidRPr="00BA7CE0">
              <w:rPr>
                <w:bCs/>
                <w:sz w:val="24"/>
                <w:szCs w:val="24"/>
                <w:lang w:val="en-US"/>
              </w:rPr>
              <w:t>Case</w:t>
            </w:r>
            <w:r w:rsidRPr="00BA7CE0">
              <w:rPr>
                <w:bCs/>
                <w:sz w:val="24"/>
                <w:szCs w:val="24"/>
              </w:rPr>
              <w:t>-</w:t>
            </w:r>
            <w:r w:rsidRPr="00BA7CE0">
              <w:rPr>
                <w:bCs/>
                <w:sz w:val="24"/>
                <w:szCs w:val="24"/>
                <w:lang w:val="en-US"/>
              </w:rPr>
              <w:t>study</w:t>
            </w:r>
            <w:r w:rsidRPr="00BA7CE0">
              <w:rPr>
                <w:bCs/>
                <w:sz w:val="24"/>
                <w:szCs w:val="24"/>
              </w:rPr>
              <w:t xml:space="preserve"> «Матричная структура кадрового подразделения ком-пании  “Моторола” »</w:t>
            </w:r>
          </w:p>
          <w:p w:rsidR="001F57ED" w:rsidRPr="00BA7CE0" w:rsidRDefault="001F57ED" w:rsidP="00100C9B">
            <w:pPr>
              <w:rPr>
                <w:bCs/>
                <w:sz w:val="24"/>
                <w:szCs w:val="24"/>
              </w:rPr>
            </w:pPr>
            <w:r w:rsidRPr="00BA7CE0">
              <w:rPr>
                <w:bCs/>
                <w:sz w:val="24"/>
                <w:szCs w:val="24"/>
              </w:rPr>
              <w:t xml:space="preserve">КСР – Доклады по анализу организа-ционной структуры компаний </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6.</w:t>
            </w:r>
          </w:p>
        </w:tc>
        <w:tc>
          <w:tcPr>
            <w:tcW w:w="3360" w:type="dxa"/>
            <w:shd w:val="clear" w:color="auto" w:fill="auto"/>
          </w:tcPr>
          <w:p w:rsidR="001F57ED" w:rsidRPr="00BA7CE0" w:rsidRDefault="001F57ED" w:rsidP="00100C9B">
            <w:pPr>
              <w:rPr>
                <w:sz w:val="24"/>
                <w:szCs w:val="24"/>
              </w:rPr>
            </w:pPr>
            <w:r w:rsidRPr="00BA7CE0">
              <w:rPr>
                <w:sz w:val="24"/>
                <w:szCs w:val="24"/>
              </w:rPr>
              <w:t>Организация как социотехническая система</w:t>
            </w:r>
          </w:p>
        </w:tc>
        <w:tc>
          <w:tcPr>
            <w:tcW w:w="916" w:type="dxa"/>
            <w:shd w:val="clear" w:color="auto" w:fill="auto"/>
          </w:tcPr>
          <w:p w:rsidR="001F57ED" w:rsidRPr="00BA7CE0" w:rsidRDefault="001F57ED" w:rsidP="00100C9B">
            <w:pPr>
              <w:rPr>
                <w:sz w:val="24"/>
                <w:szCs w:val="24"/>
              </w:rPr>
            </w:pPr>
            <w:r w:rsidRPr="00BA7CE0">
              <w:rPr>
                <w:sz w:val="24"/>
                <w:szCs w:val="24"/>
              </w:rPr>
              <w:t>8</w:t>
            </w:r>
          </w:p>
        </w:tc>
        <w:tc>
          <w:tcPr>
            <w:tcW w:w="621" w:type="dxa"/>
          </w:tcPr>
          <w:p w:rsidR="001F57ED" w:rsidRPr="00BA7CE0" w:rsidRDefault="001F57ED" w:rsidP="00100C9B">
            <w:pPr>
              <w:rPr>
                <w:sz w:val="24"/>
                <w:szCs w:val="24"/>
              </w:rPr>
            </w:pPr>
            <w:r w:rsidRPr="00BA7CE0">
              <w:rPr>
                <w:sz w:val="24"/>
                <w:szCs w:val="24"/>
              </w:rPr>
              <w:t>6</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2</w:t>
            </w:r>
          </w:p>
        </w:tc>
        <w:tc>
          <w:tcPr>
            <w:tcW w:w="1683" w:type="dxa"/>
          </w:tcPr>
          <w:p w:rsidR="001F57ED" w:rsidRPr="00BA7CE0" w:rsidRDefault="001F57ED" w:rsidP="00100C9B">
            <w:pPr>
              <w:rPr>
                <w:bCs/>
                <w:sz w:val="24"/>
                <w:szCs w:val="24"/>
              </w:rPr>
            </w:pPr>
            <w:r w:rsidRPr="00BA7CE0">
              <w:rPr>
                <w:bCs/>
                <w:sz w:val="24"/>
                <w:szCs w:val="24"/>
              </w:rPr>
              <w:t>Вопросы и задания по теме 6. Учебная дискуссия «Совре-менные технологии и проблема деградации труда»</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7.</w:t>
            </w:r>
          </w:p>
        </w:tc>
        <w:tc>
          <w:tcPr>
            <w:tcW w:w="3360" w:type="dxa"/>
            <w:shd w:val="clear" w:color="auto" w:fill="auto"/>
          </w:tcPr>
          <w:p w:rsidR="001F57ED" w:rsidRPr="00BA7CE0" w:rsidRDefault="001F57ED" w:rsidP="00100C9B">
            <w:pPr>
              <w:rPr>
                <w:sz w:val="24"/>
                <w:szCs w:val="24"/>
              </w:rPr>
            </w:pPr>
            <w:r w:rsidRPr="00BA7CE0">
              <w:rPr>
                <w:sz w:val="24"/>
                <w:szCs w:val="24"/>
              </w:rPr>
              <w:t>Организация как политическая система</w:t>
            </w:r>
          </w:p>
        </w:tc>
        <w:tc>
          <w:tcPr>
            <w:tcW w:w="916" w:type="dxa"/>
            <w:shd w:val="clear" w:color="auto" w:fill="auto"/>
          </w:tcPr>
          <w:p w:rsidR="001F57ED" w:rsidRPr="00BA7CE0" w:rsidRDefault="001F57ED" w:rsidP="00100C9B">
            <w:pPr>
              <w:rPr>
                <w:sz w:val="24"/>
                <w:szCs w:val="24"/>
              </w:rPr>
            </w:pPr>
            <w:r w:rsidRPr="00BA7CE0">
              <w:rPr>
                <w:sz w:val="24"/>
                <w:szCs w:val="24"/>
              </w:rPr>
              <w:t>9</w:t>
            </w:r>
          </w:p>
        </w:tc>
        <w:tc>
          <w:tcPr>
            <w:tcW w:w="621" w:type="dxa"/>
          </w:tcPr>
          <w:p w:rsidR="001F57ED" w:rsidRPr="00BA7CE0" w:rsidRDefault="001F57ED" w:rsidP="00100C9B">
            <w:pPr>
              <w:rPr>
                <w:sz w:val="24"/>
                <w:szCs w:val="24"/>
              </w:rPr>
            </w:pPr>
            <w:r w:rsidRPr="00BA7CE0">
              <w:rPr>
                <w:sz w:val="24"/>
                <w:szCs w:val="24"/>
              </w:rPr>
              <w:t>8</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r w:rsidRPr="00BA7CE0">
              <w:rPr>
                <w:sz w:val="24"/>
                <w:szCs w:val="24"/>
              </w:rPr>
              <w:t>4</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 xml:space="preserve">Коллоквиум по вопросам и </w:t>
            </w:r>
            <w:r w:rsidRPr="00BA7CE0">
              <w:rPr>
                <w:bCs/>
                <w:sz w:val="24"/>
                <w:szCs w:val="24"/>
              </w:rPr>
              <w:lastRenderedPageBreak/>
              <w:t>заданиям темы 7</w:t>
            </w:r>
          </w:p>
        </w:tc>
      </w:tr>
      <w:tr w:rsidR="001F57ED" w:rsidRPr="00BA7CE0" w:rsidTr="00100C9B">
        <w:trPr>
          <w:trHeight w:val="990"/>
        </w:trPr>
        <w:tc>
          <w:tcPr>
            <w:tcW w:w="524" w:type="dxa"/>
          </w:tcPr>
          <w:p w:rsidR="001F57ED" w:rsidRPr="00BA7CE0" w:rsidRDefault="001F57ED" w:rsidP="00100C9B">
            <w:pPr>
              <w:rPr>
                <w:sz w:val="24"/>
                <w:szCs w:val="24"/>
              </w:rPr>
            </w:pPr>
            <w:r w:rsidRPr="00BA7CE0">
              <w:rPr>
                <w:sz w:val="24"/>
                <w:szCs w:val="24"/>
              </w:rPr>
              <w:lastRenderedPageBreak/>
              <w:t>8.</w:t>
            </w:r>
          </w:p>
        </w:tc>
        <w:tc>
          <w:tcPr>
            <w:tcW w:w="3360" w:type="dxa"/>
            <w:shd w:val="clear" w:color="auto" w:fill="auto"/>
          </w:tcPr>
          <w:p w:rsidR="001F57ED" w:rsidRPr="00BA7CE0" w:rsidRDefault="001F57ED" w:rsidP="00100C9B">
            <w:pPr>
              <w:pStyle w:val="24"/>
              <w:ind w:firstLine="0"/>
              <w:jc w:val="left"/>
              <w:rPr>
                <w:b/>
                <w:bCs/>
                <w:sz w:val="24"/>
                <w:szCs w:val="24"/>
              </w:rPr>
            </w:pPr>
            <w:r w:rsidRPr="00BA7CE0">
              <w:rPr>
                <w:sz w:val="24"/>
                <w:szCs w:val="24"/>
              </w:rPr>
              <w:t>Экономический взгляд на организацию</w:t>
            </w:r>
          </w:p>
        </w:tc>
        <w:tc>
          <w:tcPr>
            <w:tcW w:w="916" w:type="dxa"/>
            <w:shd w:val="clear" w:color="auto" w:fill="auto"/>
          </w:tcPr>
          <w:p w:rsidR="001F57ED" w:rsidRPr="00BA7CE0" w:rsidRDefault="001F57ED" w:rsidP="00100C9B">
            <w:pPr>
              <w:rPr>
                <w:sz w:val="24"/>
                <w:szCs w:val="24"/>
              </w:rPr>
            </w:pPr>
            <w:r w:rsidRPr="00BA7CE0">
              <w:rPr>
                <w:sz w:val="24"/>
                <w:szCs w:val="24"/>
              </w:rPr>
              <w:t>10-11</w:t>
            </w:r>
          </w:p>
        </w:tc>
        <w:tc>
          <w:tcPr>
            <w:tcW w:w="621" w:type="dxa"/>
          </w:tcPr>
          <w:p w:rsidR="001F57ED" w:rsidRPr="00BA7CE0" w:rsidRDefault="001F57ED" w:rsidP="00100C9B">
            <w:pPr>
              <w:rPr>
                <w:sz w:val="24"/>
                <w:szCs w:val="24"/>
              </w:rPr>
            </w:pPr>
            <w:r w:rsidRPr="00BA7CE0">
              <w:rPr>
                <w:sz w:val="24"/>
                <w:szCs w:val="24"/>
              </w:rPr>
              <w:t>10</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4</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sz w:val="24"/>
                <w:szCs w:val="24"/>
              </w:rPr>
            </w:pPr>
            <w:r w:rsidRPr="00BA7CE0">
              <w:rPr>
                <w:bCs/>
                <w:sz w:val="24"/>
                <w:szCs w:val="24"/>
              </w:rPr>
              <w:t>Вопросы и задания по теме 8. Учебная дискуссия по материалам статьи Р.Коуза «Природа фирмы». С</w:t>
            </w:r>
            <w:r w:rsidRPr="00BA7CE0">
              <w:rPr>
                <w:bCs/>
                <w:sz w:val="24"/>
                <w:szCs w:val="24"/>
                <w:lang w:val="en-US"/>
              </w:rPr>
              <w:t>ase</w:t>
            </w:r>
            <w:r w:rsidRPr="00BA7CE0">
              <w:rPr>
                <w:bCs/>
                <w:sz w:val="24"/>
                <w:szCs w:val="24"/>
              </w:rPr>
              <w:t>-</w:t>
            </w:r>
            <w:r w:rsidRPr="00BA7CE0">
              <w:rPr>
                <w:bCs/>
                <w:sz w:val="24"/>
                <w:szCs w:val="24"/>
                <w:lang w:val="en-US"/>
              </w:rPr>
              <w:t>study</w:t>
            </w:r>
            <w:r w:rsidRPr="00BA7CE0">
              <w:rPr>
                <w:bCs/>
                <w:sz w:val="24"/>
                <w:szCs w:val="24"/>
              </w:rPr>
              <w:t xml:space="preserve"> «Гуанси в Китае и на Тайване»</w:t>
            </w:r>
          </w:p>
        </w:tc>
      </w:tr>
      <w:tr w:rsidR="001F57ED" w:rsidRPr="00BA7CE0" w:rsidTr="00100C9B">
        <w:trPr>
          <w:trHeight w:val="143"/>
        </w:trPr>
        <w:tc>
          <w:tcPr>
            <w:tcW w:w="524" w:type="dxa"/>
          </w:tcPr>
          <w:p w:rsidR="001F57ED" w:rsidRPr="00BA7CE0" w:rsidRDefault="001F57ED" w:rsidP="00100C9B">
            <w:pPr>
              <w:rPr>
                <w:sz w:val="24"/>
                <w:szCs w:val="24"/>
              </w:rPr>
            </w:pPr>
            <w:r w:rsidRPr="00BA7CE0">
              <w:rPr>
                <w:sz w:val="24"/>
                <w:szCs w:val="24"/>
              </w:rPr>
              <w:t>9.</w:t>
            </w:r>
          </w:p>
        </w:tc>
        <w:tc>
          <w:tcPr>
            <w:tcW w:w="3360" w:type="dxa"/>
            <w:shd w:val="clear" w:color="auto" w:fill="auto"/>
          </w:tcPr>
          <w:p w:rsidR="001F57ED" w:rsidRPr="00BA7CE0" w:rsidRDefault="001F57ED" w:rsidP="00100C9B">
            <w:pPr>
              <w:rPr>
                <w:sz w:val="24"/>
                <w:szCs w:val="24"/>
              </w:rPr>
            </w:pPr>
            <w:r w:rsidRPr="00BA7CE0">
              <w:rPr>
                <w:bCs/>
                <w:sz w:val="24"/>
                <w:szCs w:val="24"/>
              </w:rPr>
              <w:t>Организация как интеллектуальная система</w:t>
            </w:r>
          </w:p>
        </w:tc>
        <w:tc>
          <w:tcPr>
            <w:tcW w:w="916" w:type="dxa"/>
            <w:shd w:val="clear" w:color="auto" w:fill="auto"/>
          </w:tcPr>
          <w:p w:rsidR="001F57ED" w:rsidRPr="00BA7CE0" w:rsidRDefault="001F57ED" w:rsidP="00100C9B">
            <w:pPr>
              <w:rPr>
                <w:sz w:val="24"/>
                <w:szCs w:val="24"/>
              </w:rPr>
            </w:pPr>
            <w:r w:rsidRPr="00BA7CE0">
              <w:rPr>
                <w:sz w:val="24"/>
                <w:szCs w:val="24"/>
              </w:rPr>
              <w:t>12</w:t>
            </w:r>
          </w:p>
        </w:tc>
        <w:tc>
          <w:tcPr>
            <w:tcW w:w="621" w:type="dxa"/>
          </w:tcPr>
          <w:p w:rsidR="001F57ED" w:rsidRPr="00BA7CE0" w:rsidRDefault="001F57ED" w:rsidP="00100C9B">
            <w:pPr>
              <w:rPr>
                <w:sz w:val="24"/>
                <w:szCs w:val="24"/>
              </w:rPr>
            </w:pPr>
            <w:r w:rsidRPr="00BA7CE0">
              <w:rPr>
                <w:sz w:val="24"/>
                <w:szCs w:val="24"/>
              </w:rPr>
              <w:t>6</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Вопросы и задания по теме 9</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10.</w:t>
            </w:r>
          </w:p>
        </w:tc>
        <w:tc>
          <w:tcPr>
            <w:tcW w:w="3360" w:type="dxa"/>
            <w:shd w:val="clear" w:color="auto" w:fill="auto"/>
          </w:tcPr>
          <w:p w:rsidR="001F57ED" w:rsidRPr="00BA7CE0" w:rsidRDefault="001F57ED" w:rsidP="00100C9B">
            <w:pPr>
              <w:pStyle w:val="24"/>
              <w:ind w:firstLine="0"/>
              <w:jc w:val="left"/>
              <w:rPr>
                <w:bCs/>
                <w:sz w:val="24"/>
                <w:szCs w:val="24"/>
              </w:rPr>
            </w:pPr>
            <w:r w:rsidRPr="00BA7CE0">
              <w:rPr>
                <w:bCs/>
                <w:sz w:val="24"/>
                <w:szCs w:val="24"/>
              </w:rPr>
              <w:t>Культурологический взгляд на организацию</w:t>
            </w:r>
          </w:p>
        </w:tc>
        <w:tc>
          <w:tcPr>
            <w:tcW w:w="916" w:type="dxa"/>
            <w:shd w:val="clear" w:color="auto" w:fill="auto"/>
          </w:tcPr>
          <w:p w:rsidR="001F57ED" w:rsidRPr="00BA7CE0" w:rsidRDefault="001F57ED" w:rsidP="00100C9B">
            <w:pPr>
              <w:rPr>
                <w:sz w:val="24"/>
                <w:szCs w:val="24"/>
              </w:rPr>
            </w:pPr>
            <w:r w:rsidRPr="00BA7CE0">
              <w:rPr>
                <w:sz w:val="24"/>
                <w:szCs w:val="24"/>
              </w:rPr>
              <w:t>13-14</w:t>
            </w:r>
          </w:p>
        </w:tc>
        <w:tc>
          <w:tcPr>
            <w:tcW w:w="621" w:type="dxa"/>
          </w:tcPr>
          <w:p w:rsidR="001F57ED" w:rsidRPr="00BA7CE0" w:rsidRDefault="001F57ED" w:rsidP="00100C9B">
            <w:pPr>
              <w:rPr>
                <w:sz w:val="24"/>
                <w:szCs w:val="24"/>
              </w:rPr>
            </w:pPr>
            <w:r w:rsidRPr="00BA7CE0">
              <w:rPr>
                <w:sz w:val="24"/>
                <w:szCs w:val="24"/>
              </w:rPr>
              <w:t>10</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Вопросы и задания по теме 10</w:t>
            </w:r>
          </w:p>
          <w:p w:rsidR="001F57ED" w:rsidRPr="00BA7CE0" w:rsidRDefault="001F57ED" w:rsidP="00100C9B">
            <w:pPr>
              <w:rPr>
                <w:bCs/>
                <w:sz w:val="24"/>
                <w:szCs w:val="24"/>
              </w:rPr>
            </w:pPr>
            <w:r w:rsidRPr="00BA7CE0">
              <w:rPr>
                <w:bCs/>
                <w:sz w:val="24"/>
                <w:szCs w:val="24"/>
              </w:rPr>
              <w:t xml:space="preserve">КСР – Доклады по анализу организа-ционной культуры компаний </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11.</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Организация как организм</w:t>
            </w:r>
          </w:p>
        </w:tc>
        <w:tc>
          <w:tcPr>
            <w:tcW w:w="916" w:type="dxa"/>
            <w:shd w:val="clear" w:color="auto" w:fill="auto"/>
          </w:tcPr>
          <w:p w:rsidR="001F57ED" w:rsidRPr="00BA7CE0" w:rsidRDefault="001F57ED" w:rsidP="00100C9B">
            <w:pPr>
              <w:rPr>
                <w:sz w:val="24"/>
                <w:szCs w:val="24"/>
              </w:rPr>
            </w:pPr>
            <w:r w:rsidRPr="00BA7CE0">
              <w:rPr>
                <w:sz w:val="24"/>
                <w:szCs w:val="24"/>
              </w:rPr>
              <w:t>14</w:t>
            </w:r>
          </w:p>
        </w:tc>
        <w:tc>
          <w:tcPr>
            <w:tcW w:w="621" w:type="dxa"/>
          </w:tcPr>
          <w:p w:rsidR="001F57ED" w:rsidRPr="00BA7CE0" w:rsidRDefault="001F57ED" w:rsidP="00100C9B">
            <w:pPr>
              <w:rPr>
                <w:sz w:val="24"/>
                <w:szCs w:val="24"/>
              </w:rPr>
            </w:pPr>
            <w:r w:rsidRPr="00BA7CE0">
              <w:rPr>
                <w:sz w:val="24"/>
                <w:szCs w:val="24"/>
              </w:rPr>
              <w:t>6</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Вопросы и задания по теме 11</w:t>
            </w:r>
          </w:p>
        </w:tc>
      </w:tr>
      <w:tr w:rsidR="001F57ED" w:rsidRPr="00BA7CE0" w:rsidTr="00100C9B">
        <w:trPr>
          <w:trHeight w:val="708"/>
        </w:trPr>
        <w:tc>
          <w:tcPr>
            <w:tcW w:w="524" w:type="dxa"/>
          </w:tcPr>
          <w:p w:rsidR="001F57ED" w:rsidRPr="00BA7CE0" w:rsidRDefault="001F57ED" w:rsidP="00100C9B">
            <w:pPr>
              <w:rPr>
                <w:sz w:val="24"/>
                <w:szCs w:val="24"/>
              </w:rPr>
            </w:pPr>
          </w:p>
        </w:tc>
        <w:tc>
          <w:tcPr>
            <w:tcW w:w="3360" w:type="dxa"/>
            <w:shd w:val="clear" w:color="auto" w:fill="auto"/>
          </w:tcPr>
          <w:p w:rsidR="001F57ED" w:rsidRPr="00BA7CE0" w:rsidRDefault="001F57ED" w:rsidP="00100C9B">
            <w:pPr>
              <w:pStyle w:val="24"/>
              <w:ind w:firstLine="0"/>
              <w:jc w:val="left"/>
              <w:rPr>
                <w:sz w:val="24"/>
                <w:szCs w:val="24"/>
              </w:rPr>
            </w:pPr>
            <w:r w:rsidRPr="00BA7CE0">
              <w:rPr>
                <w:b/>
                <w:sz w:val="24"/>
                <w:szCs w:val="24"/>
              </w:rPr>
              <w:t>Раздел III. Организация и внешняя среда</w:t>
            </w:r>
          </w:p>
        </w:tc>
        <w:tc>
          <w:tcPr>
            <w:tcW w:w="916" w:type="dxa"/>
            <w:shd w:val="clear" w:color="auto" w:fill="auto"/>
          </w:tcPr>
          <w:p w:rsidR="001F57ED" w:rsidRPr="00BA7CE0" w:rsidRDefault="001F57ED" w:rsidP="00100C9B">
            <w:pPr>
              <w:rPr>
                <w:sz w:val="24"/>
                <w:szCs w:val="24"/>
              </w:rPr>
            </w:pPr>
            <w:r w:rsidRPr="00BA7CE0">
              <w:rPr>
                <w:sz w:val="24"/>
                <w:szCs w:val="24"/>
              </w:rPr>
              <w:t>15-20</w:t>
            </w: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621" w:type="dxa"/>
          </w:tcPr>
          <w:p w:rsidR="001F57ED" w:rsidRPr="00BA7CE0" w:rsidRDefault="001F57ED" w:rsidP="00100C9B">
            <w:pPr>
              <w:rPr>
                <w:sz w:val="24"/>
                <w:szCs w:val="24"/>
              </w:rPr>
            </w:pP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p>
        </w:tc>
        <w:tc>
          <w:tcPr>
            <w:tcW w:w="1683" w:type="dxa"/>
          </w:tcPr>
          <w:p w:rsidR="001F57ED" w:rsidRPr="00BA7CE0" w:rsidRDefault="001F57ED" w:rsidP="00100C9B">
            <w:pPr>
              <w:rPr>
                <w:bCs/>
                <w:sz w:val="24"/>
                <w:szCs w:val="24"/>
              </w:rPr>
            </w:pP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12.</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Влияние внешней среды на организацию</w:t>
            </w:r>
          </w:p>
        </w:tc>
        <w:tc>
          <w:tcPr>
            <w:tcW w:w="916" w:type="dxa"/>
            <w:shd w:val="clear" w:color="auto" w:fill="auto"/>
          </w:tcPr>
          <w:p w:rsidR="001F57ED" w:rsidRPr="00BA7CE0" w:rsidRDefault="001F57ED" w:rsidP="00100C9B">
            <w:pPr>
              <w:rPr>
                <w:sz w:val="24"/>
                <w:szCs w:val="24"/>
              </w:rPr>
            </w:pPr>
            <w:r w:rsidRPr="00BA7CE0">
              <w:rPr>
                <w:sz w:val="24"/>
                <w:szCs w:val="24"/>
              </w:rPr>
              <w:t>15</w:t>
            </w:r>
          </w:p>
        </w:tc>
        <w:tc>
          <w:tcPr>
            <w:tcW w:w="621" w:type="dxa"/>
          </w:tcPr>
          <w:p w:rsidR="001F57ED" w:rsidRPr="00BA7CE0" w:rsidRDefault="001F57ED" w:rsidP="00100C9B">
            <w:pPr>
              <w:rPr>
                <w:sz w:val="24"/>
                <w:szCs w:val="24"/>
              </w:rPr>
            </w:pPr>
            <w:r w:rsidRPr="00BA7CE0">
              <w:rPr>
                <w:sz w:val="24"/>
                <w:szCs w:val="24"/>
              </w:rPr>
              <w:t>7</w:t>
            </w:r>
          </w:p>
        </w:tc>
        <w:tc>
          <w:tcPr>
            <w:tcW w:w="621" w:type="dxa"/>
          </w:tcPr>
          <w:p w:rsidR="001F57ED" w:rsidRPr="00BA7CE0" w:rsidRDefault="001F57ED" w:rsidP="00100C9B">
            <w:pPr>
              <w:rPr>
                <w:sz w:val="24"/>
                <w:szCs w:val="24"/>
              </w:rPr>
            </w:pPr>
            <w:r w:rsidRPr="00BA7CE0">
              <w:rPr>
                <w:sz w:val="24"/>
                <w:szCs w:val="24"/>
              </w:rPr>
              <w:t>1</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Вопросы и задания по теме 12</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13.</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Влияние организации на внешнюю среду</w:t>
            </w:r>
          </w:p>
        </w:tc>
        <w:tc>
          <w:tcPr>
            <w:tcW w:w="916" w:type="dxa"/>
            <w:shd w:val="clear" w:color="auto" w:fill="auto"/>
          </w:tcPr>
          <w:p w:rsidR="001F57ED" w:rsidRPr="00BA7CE0" w:rsidRDefault="001F57ED" w:rsidP="00100C9B">
            <w:pPr>
              <w:rPr>
                <w:sz w:val="24"/>
                <w:szCs w:val="24"/>
              </w:rPr>
            </w:pPr>
            <w:r w:rsidRPr="00BA7CE0">
              <w:rPr>
                <w:sz w:val="24"/>
                <w:szCs w:val="24"/>
              </w:rPr>
              <w:t>15-16</w:t>
            </w:r>
          </w:p>
        </w:tc>
        <w:tc>
          <w:tcPr>
            <w:tcW w:w="621" w:type="dxa"/>
          </w:tcPr>
          <w:p w:rsidR="001F57ED" w:rsidRPr="00BA7CE0" w:rsidRDefault="001F57ED" w:rsidP="00100C9B">
            <w:pPr>
              <w:rPr>
                <w:sz w:val="24"/>
                <w:szCs w:val="24"/>
              </w:rPr>
            </w:pPr>
            <w:r w:rsidRPr="00BA7CE0">
              <w:rPr>
                <w:sz w:val="24"/>
                <w:szCs w:val="24"/>
              </w:rPr>
              <w:t>7</w:t>
            </w:r>
          </w:p>
        </w:tc>
        <w:tc>
          <w:tcPr>
            <w:tcW w:w="621" w:type="dxa"/>
          </w:tcPr>
          <w:p w:rsidR="001F57ED" w:rsidRPr="00BA7CE0" w:rsidRDefault="001F57ED" w:rsidP="00100C9B">
            <w:pPr>
              <w:rPr>
                <w:sz w:val="24"/>
                <w:szCs w:val="24"/>
              </w:rPr>
            </w:pPr>
            <w:r w:rsidRPr="00BA7CE0">
              <w:rPr>
                <w:sz w:val="24"/>
                <w:szCs w:val="24"/>
              </w:rPr>
              <w:t>1</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Вопросы и задания по теме 13</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14.</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Организационные популяции и экосистемы</w:t>
            </w:r>
          </w:p>
        </w:tc>
        <w:tc>
          <w:tcPr>
            <w:tcW w:w="916" w:type="dxa"/>
            <w:shd w:val="clear" w:color="auto" w:fill="auto"/>
          </w:tcPr>
          <w:p w:rsidR="001F57ED" w:rsidRPr="00BA7CE0" w:rsidRDefault="001F57ED" w:rsidP="00100C9B">
            <w:pPr>
              <w:rPr>
                <w:sz w:val="24"/>
                <w:szCs w:val="24"/>
              </w:rPr>
            </w:pPr>
            <w:r w:rsidRPr="00BA7CE0">
              <w:rPr>
                <w:sz w:val="24"/>
                <w:szCs w:val="24"/>
              </w:rPr>
              <w:t>17</w:t>
            </w:r>
          </w:p>
        </w:tc>
        <w:tc>
          <w:tcPr>
            <w:tcW w:w="621" w:type="dxa"/>
          </w:tcPr>
          <w:p w:rsidR="001F57ED" w:rsidRPr="00BA7CE0" w:rsidRDefault="001F57ED" w:rsidP="00100C9B">
            <w:pPr>
              <w:rPr>
                <w:sz w:val="24"/>
                <w:szCs w:val="24"/>
              </w:rPr>
            </w:pPr>
            <w:r w:rsidRPr="00BA7CE0">
              <w:rPr>
                <w:sz w:val="24"/>
                <w:szCs w:val="24"/>
              </w:rPr>
              <w:t>8</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Вопросы и задания по теме 14. Учебная дискуссия «Селекция малых предприятий в России»</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t>15.</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 xml:space="preserve">Институциализированные организации и </w:t>
            </w:r>
            <w:r w:rsidRPr="00BA7CE0">
              <w:rPr>
                <w:sz w:val="24"/>
                <w:szCs w:val="24"/>
              </w:rPr>
              <w:lastRenderedPageBreak/>
              <w:t>организационные поля</w:t>
            </w:r>
          </w:p>
        </w:tc>
        <w:tc>
          <w:tcPr>
            <w:tcW w:w="916" w:type="dxa"/>
            <w:shd w:val="clear" w:color="auto" w:fill="auto"/>
          </w:tcPr>
          <w:p w:rsidR="001F57ED" w:rsidRPr="00BA7CE0" w:rsidRDefault="001F57ED" w:rsidP="00100C9B">
            <w:pPr>
              <w:rPr>
                <w:sz w:val="24"/>
                <w:szCs w:val="24"/>
              </w:rPr>
            </w:pPr>
            <w:r w:rsidRPr="00BA7CE0">
              <w:rPr>
                <w:sz w:val="24"/>
                <w:szCs w:val="24"/>
              </w:rPr>
              <w:lastRenderedPageBreak/>
              <w:t>18</w:t>
            </w:r>
          </w:p>
        </w:tc>
        <w:tc>
          <w:tcPr>
            <w:tcW w:w="621" w:type="dxa"/>
          </w:tcPr>
          <w:p w:rsidR="001F57ED" w:rsidRPr="00BA7CE0" w:rsidRDefault="001F57ED" w:rsidP="00100C9B">
            <w:pPr>
              <w:rPr>
                <w:sz w:val="24"/>
                <w:szCs w:val="24"/>
              </w:rPr>
            </w:pPr>
            <w:r w:rsidRPr="00BA7CE0">
              <w:rPr>
                <w:sz w:val="24"/>
                <w:szCs w:val="24"/>
              </w:rPr>
              <w:t>8</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 xml:space="preserve">Вопросы и задания по </w:t>
            </w:r>
            <w:r w:rsidRPr="00BA7CE0">
              <w:rPr>
                <w:bCs/>
                <w:sz w:val="24"/>
                <w:szCs w:val="24"/>
              </w:rPr>
              <w:lastRenderedPageBreak/>
              <w:t>теме 15</w:t>
            </w:r>
          </w:p>
        </w:tc>
      </w:tr>
      <w:tr w:rsidR="001F57ED" w:rsidRPr="00BA7CE0" w:rsidTr="00100C9B">
        <w:trPr>
          <w:trHeight w:val="708"/>
        </w:trPr>
        <w:tc>
          <w:tcPr>
            <w:tcW w:w="524" w:type="dxa"/>
          </w:tcPr>
          <w:p w:rsidR="001F57ED" w:rsidRPr="00BA7CE0" w:rsidRDefault="001F57ED" w:rsidP="00100C9B">
            <w:pPr>
              <w:rPr>
                <w:sz w:val="24"/>
                <w:szCs w:val="24"/>
              </w:rPr>
            </w:pPr>
            <w:r w:rsidRPr="00BA7CE0">
              <w:rPr>
                <w:sz w:val="24"/>
                <w:szCs w:val="24"/>
              </w:rPr>
              <w:lastRenderedPageBreak/>
              <w:t>16.</w:t>
            </w:r>
          </w:p>
        </w:tc>
        <w:tc>
          <w:tcPr>
            <w:tcW w:w="3360" w:type="dxa"/>
            <w:shd w:val="clear" w:color="auto" w:fill="auto"/>
          </w:tcPr>
          <w:p w:rsidR="001F57ED" w:rsidRPr="00BA7CE0" w:rsidRDefault="001F57ED" w:rsidP="00100C9B">
            <w:pPr>
              <w:pStyle w:val="24"/>
              <w:ind w:firstLine="0"/>
              <w:jc w:val="left"/>
              <w:rPr>
                <w:sz w:val="24"/>
                <w:szCs w:val="24"/>
              </w:rPr>
            </w:pPr>
            <w:r w:rsidRPr="00BA7CE0">
              <w:rPr>
                <w:sz w:val="24"/>
                <w:szCs w:val="24"/>
              </w:rPr>
              <w:t>Взаимодействие организации с макросоциальной средой</w:t>
            </w:r>
          </w:p>
        </w:tc>
        <w:tc>
          <w:tcPr>
            <w:tcW w:w="916" w:type="dxa"/>
            <w:shd w:val="clear" w:color="auto" w:fill="auto"/>
          </w:tcPr>
          <w:p w:rsidR="001F57ED" w:rsidRPr="00BA7CE0" w:rsidRDefault="001F57ED" w:rsidP="00100C9B">
            <w:pPr>
              <w:rPr>
                <w:sz w:val="24"/>
                <w:szCs w:val="24"/>
              </w:rPr>
            </w:pPr>
            <w:r w:rsidRPr="00BA7CE0">
              <w:rPr>
                <w:sz w:val="24"/>
                <w:szCs w:val="24"/>
              </w:rPr>
              <w:t>19-20</w:t>
            </w:r>
          </w:p>
        </w:tc>
        <w:tc>
          <w:tcPr>
            <w:tcW w:w="621" w:type="dxa"/>
          </w:tcPr>
          <w:p w:rsidR="001F57ED" w:rsidRPr="00BA7CE0" w:rsidRDefault="001F57ED" w:rsidP="00100C9B">
            <w:pPr>
              <w:rPr>
                <w:sz w:val="24"/>
                <w:szCs w:val="24"/>
              </w:rPr>
            </w:pPr>
            <w:r w:rsidRPr="00BA7CE0">
              <w:rPr>
                <w:sz w:val="24"/>
                <w:szCs w:val="24"/>
              </w:rPr>
              <w:t>10</w:t>
            </w:r>
          </w:p>
        </w:tc>
        <w:tc>
          <w:tcPr>
            <w:tcW w:w="621" w:type="dxa"/>
          </w:tcPr>
          <w:p w:rsidR="001F57ED" w:rsidRPr="00BA7CE0" w:rsidRDefault="001F57ED" w:rsidP="00100C9B">
            <w:pPr>
              <w:rPr>
                <w:sz w:val="24"/>
                <w:szCs w:val="24"/>
              </w:rPr>
            </w:pPr>
            <w:r w:rsidRPr="00BA7CE0">
              <w:rPr>
                <w:sz w:val="24"/>
                <w:szCs w:val="24"/>
              </w:rPr>
              <w:t>2</w:t>
            </w:r>
          </w:p>
        </w:tc>
        <w:tc>
          <w:tcPr>
            <w:tcW w:w="621" w:type="dxa"/>
          </w:tcPr>
          <w:p w:rsidR="001F57ED" w:rsidRPr="00BA7CE0" w:rsidRDefault="001F57ED" w:rsidP="00100C9B">
            <w:pPr>
              <w:rPr>
                <w:sz w:val="24"/>
                <w:szCs w:val="24"/>
              </w:rPr>
            </w:pPr>
            <w:r w:rsidRPr="00BA7CE0">
              <w:rPr>
                <w:sz w:val="24"/>
                <w:szCs w:val="24"/>
              </w:rPr>
              <w:t>2</w:t>
            </w:r>
          </w:p>
        </w:tc>
        <w:tc>
          <w:tcPr>
            <w:tcW w:w="777" w:type="dxa"/>
          </w:tcPr>
          <w:p w:rsidR="001F57ED" w:rsidRPr="00BA7CE0" w:rsidRDefault="001F57ED" w:rsidP="00100C9B">
            <w:pPr>
              <w:rPr>
                <w:sz w:val="24"/>
                <w:szCs w:val="24"/>
              </w:rPr>
            </w:pPr>
            <w:r w:rsidRPr="00BA7CE0">
              <w:rPr>
                <w:sz w:val="24"/>
                <w:szCs w:val="24"/>
              </w:rPr>
              <w:t>2</w:t>
            </w:r>
          </w:p>
        </w:tc>
        <w:tc>
          <w:tcPr>
            <w:tcW w:w="756" w:type="dxa"/>
          </w:tcPr>
          <w:p w:rsidR="001F57ED" w:rsidRPr="00BA7CE0" w:rsidRDefault="001F57ED" w:rsidP="00100C9B">
            <w:pPr>
              <w:rPr>
                <w:sz w:val="24"/>
                <w:szCs w:val="24"/>
              </w:rPr>
            </w:pPr>
            <w:r w:rsidRPr="00BA7CE0">
              <w:rPr>
                <w:sz w:val="24"/>
                <w:szCs w:val="24"/>
              </w:rPr>
              <w:t>4</w:t>
            </w:r>
          </w:p>
        </w:tc>
        <w:tc>
          <w:tcPr>
            <w:tcW w:w="1683" w:type="dxa"/>
          </w:tcPr>
          <w:p w:rsidR="001F57ED" w:rsidRPr="00BA7CE0" w:rsidRDefault="001F57ED" w:rsidP="00100C9B">
            <w:pPr>
              <w:rPr>
                <w:bCs/>
                <w:sz w:val="24"/>
                <w:szCs w:val="24"/>
              </w:rPr>
            </w:pPr>
            <w:r w:rsidRPr="00BA7CE0">
              <w:rPr>
                <w:bCs/>
                <w:sz w:val="24"/>
                <w:szCs w:val="24"/>
              </w:rPr>
              <w:t xml:space="preserve">Вопросы и задания по теме 16. </w:t>
            </w:r>
            <w:r w:rsidRPr="00BA7CE0">
              <w:rPr>
                <w:bCs/>
                <w:sz w:val="24"/>
                <w:szCs w:val="24"/>
                <w:lang w:val="en-US"/>
              </w:rPr>
              <w:t>Case</w:t>
            </w:r>
            <w:r w:rsidRPr="00BA7CE0">
              <w:rPr>
                <w:bCs/>
                <w:sz w:val="24"/>
                <w:szCs w:val="24"/>
              </w:rPr>
              <w:t>-</w:t>
            </w:r>
            <w:r w:rsidRPr="00BA7CE0">
              <w:rPr>
                <w:bCs/>
                <w:sz w:val="24"/>
                <w:szCs w:val="24"/>
                <w:lang w:val="en-US"/>
              </w:rPr>
              <w:t>study</w:t>
            </w:r>
            <w:r w:rsidRPr="00BA7CE0">
              <w:rPr>
                <w:bCs/>
                <w:sz w:val="24"/>
                <w:szCs w:val="24"/>
              </w:rPr>
              <w:t xml:space="preserve"> «”</w:t>
            </w:r>
            <w:r w:rsidRPr="00BA7CE0">
              <w:rPr>
                <w:bCs/>
                <w:sz w:val="24"/>
                <w:szCs w:val="24"/>
                <w:lang w:val="en-US"/>
              </w:rPr>
              <w:t>Nike</w:t>
            </w:r>
            <w:r w:rsidRPr="00BA7CE0">
              <w:rPr>
                <w:bCs/>
                <w:sz w:val="24"/>
                <w:szCs w:val="24"/>
              </w:rPr>
              <w:t>”  и социаль-ная ответственность в международном бизнесе»</w:t>
            </w:r>
          </w:p>
          <w:p w:rsidR="001F57ED" w:rsidRPr="00BA7CE0" w:rsidRDefault="001F57ED" w:rsidP="00100C9B">
            <w:pPr>
              <w:rPr>
                <w:bCs/>
                <w:sz w:val="24"/>
                <w:szCs w:val="24"/>
              </w:rPr>
            </w:pPr>
            <w:r w:rsidRPr="00BA7CE0">
              <w:rPr>
                <w:bCs/>
                <w:sz w:val="24"/>
                <w:szCs w:val="24"/>
              </w:rPr>
              <w:t xml:space="preserve">КСР – Доклады по результатам  организационного анализа компаний </w:t>
            </w:r>
          </w:p>
        </w:tc>
      </w:tr>
      <w:tr w:rsidR="001F57ED" w:rsidRPr="00BA7CE0" w:rsidTr="00100C9B">
        <w:trPr>
          <w:trHeight w:val="461"/>
        </w:trPr>
        <w:tc>
          <w:tcPr>
            <w:tcW w:w="524" w:type="dxa"/>
          </w:tcPr>
          <w:p w:rsidR="001F57ED" w:rsidRPr="00BA7CE0" w:rsidRDefault="001F57ED" w:rsidP="00100C9B">
            <w:pPr>
              <w:rPr>
                <w:b/>
                <w:sz w:val="24"/>
                <w:szCs w:val="24"/>
              </w:rPr>
            </w:pPr>
          </w:p>
        </w:tc>
        <w:tc>
          <w:tcPr>
            <w:tcW w:w="3360" w:type="dxa"/>
            <w:shd w:val="clear" w:color="auto" w:fill="auto"/>
          </w:tcPr>
          <w:p w:rsidR="001F57ED" w:rsidRPr="00BA7CE0" w:rsidRDefault="001F57ED" w:rsidP="00100C9B">
            <w:pPr>
              <w:rPr>
                <w:b/>
                <w:sz w:val="24"/>
                <w:szCs w:val="24"/>
              </w:rPr>
            </w:pPr>
            <w:r w:rsidRPr="00BA7CE0">
              <w:rPr>
                <w:b/>
                <w:sz w:val="24"/>
                <w:szCs w:val="24"/>
              </w:rPr>
              <w:t>Итоговый контроль</w:t>
            </w:r>
          </w:p>
        </w:tc>
        <w:tc>
          <w:tcPr>
            <w:tcW w:w="916" w:type="dxa"/>
            <w:shd w:val="clear" w:color="auto" w:fill="auto"/>
          </w:tcPr>
          <w:p w:rsidR="001F57ED" w:rsidRPr="00BA7CE0" w:rsidRDefault="001F57ED" w:rsidP="00100C9B">
            <w:pPr>
              <w:rPr>
                <w:b/>
                <w:sz w:val="24"/>
                <w:szCs w:val="24"/>
              </w:rPr>
            </w:pPr>
          </w:p>
        </w:tc>
        <w:tc>
          <w:tcPr>
            <w:tcW w:w="621" w:type="dxa"/>
          </w:tcPr>
          <w:p w:rsidR="001F57ED" w:rsidRPr="00BA7CE0" w:rsidRDefault="001F57ED" w:rsidP="00100C9B">
            <w:pPr>
              <w:rPr>
                <w:b/>
                <w:sz w:val="24"/>
                <w:szCs w:val="24"/>
              </w:rPr>
            </w:pPr>
            <w:r w:rsidRPr="00BA7CE0">
              <w:rPr>
                <w:b/>
                <w:sz w:val="24"/>
                <w:szCs w:val="24"/>
              </w:rPr>
              <w:t>18</w:t>
            </w:r>
          </w:p>
        </w:tc>
        <w:tc>
          <w:tcPr>
            <w:tcW w:w="621" w:type="dxa"/>
          </w:tcPr>
          <w:p w:rsidR="001F57ED" w:rsidRPr="00BA7CE0" w:rsidRDefault="001F57ED" w:rsidP="00100C9B">
            <w:pPr>
              <w:rPr>
                <w:b/>
                <w:sz w:val="24"/>
                <w:szCs w:val="24"/>
              </w:rPr>
            </w:pPr>
          </w:p>
        </w:tc>
        <w:tc>
          <w:tcPr>
            <w:tcW w:w="621" w:type="dxa"/>
          </w:tcPr>
          <w:p w:rsidR="001F57ED" w:rsidRPr="00BA7CE0" w:rsidRDefault="001F57ED" w:rsidP="00100C9B">
            <w:pPr>
              <w:rPr>
                <w:b/>
                <w:sz w:val="24"/>
                <w:szCs w:val="24"/>
              </w:rPr>
            </w:pPr>
          </w:p>
        </w:tc>
        <w:tc>
          <w:tcPr>
            <w:tcW w:w="777" w:type="dxa"/>
          </w:tcPr>
          <w:p w:rsidR="001F57ED" w:rsidRPr="00BA7CE0" w:rsidRDefault="001F57ED" w:rsidP="00100C9B">
            <w:pPr>
              <w:rPr>
                <w:b/>
                <w:sz w:val="24"/>
                <w:szCs w:val="24"/>
              </w:rPr>
            </w:pPr>
          </w:p>
        </w:tc>
        <w:tc>
          <w:tcPr>
            <w:tcW w:w="756" w:type="dxa"/>
          </w:tcPr>
          <w:p w:rsidR="001F57ED" w:rsidRPr="00BA7CE0" w:rsidRDefault="001F57ED" w:rsidP="00100C9B">
            <w:pPr>
              <w:rPr>
                <w:b/>
                <w:sz w:val="24"/>
                <w:szCs w:val="24"/>
              </w:rPr>
            </w:pPr>
          </w:p>
        </w:tc>
        <w:tc>
          <w:tcPr>
            <w:tcW w:w="1683" w:type="dxa"/>
          </w:tcPr>
          <w:p w:rsidR="001F57ED" w:rsidRPr="00BA7CE0" w:rsidRDefault="001F57ED" w:rsidP="00100C9B">
            <w:pPr>
              <w:rPr>
                <w:b/>
                <w:sz w:val="24"/>
                <w:szCs w:val="24"/>
              </w:rPr>
            </w:pPr>
            <w:r w:rsidRPr="00BA7CE0">
              <w:rPr>
                <w:b/>
                <w:sz w:val="24"/>
                <w:szCs w:val="24"/>
              </w:rPr>
              <w:t>Экзамен</w:t>
            </w:r>
          </w:p>
        </w:tc>
      </w:tr>
      <w:tr w:rsidR="001F57ED" w:rsidRPr="00BA7CE0" w:rsidTr="00100C9B">
        <w:trPr>
          <w:trHeight w:val="243"/>
        </w:trPr>
        <w:tc>
          <w:tcPr>
            <w:tcW w:w="524" w:type="dxa"/>
          </w:tcPr>
          <w:p w:rsidR="001F57ED" w:rsidRPr="00BA7CE0" w:rsidRDefault="001F57ED" w:rsidP="00100C9B">
            <w:pPr>
              <w:rPr>
                <w:b/>
                <w:sz w:val="24"/>
                <w:szCs w:val="24"/>
              </w:rPr>
            </w:pPr>
          </w:p>
        </w:tc>
        <w:tc>
          <w:tcPr>
            <w:tcW w:w="3360" w:type="dxa"/>
            <w:shd w:val="clear" w:color="auto" w:fill="auto"/>
          </w:tcPr>
          <w:p w:rsidR="001F57ED" w:rsidRPr="00BA7CE0" w:rsidRDefault="001F57ED" w:rsidP="00100C9B">
            <w:pPr>
              <w:rPr>
                <w:b/>
                <w:sz w:val="24"/>
                <w:szCs w:val="24"/>
              </w:rPr>
            </w:pPr>
            <w:r w:rsidRPr="00BA7CE0">
              <w:rPr>
                <w:b/>
                <w:sz w:val="24"/>
                <w:szCs w:val="24"/>
              </w:rPr>
              <w:t>Итого</w:t>
            </w:r>
          </w:p>
          <w:p w:rsidR="001F57ED" w:rsidRPr="00BA7CE0" w:rsidRDefault="001F57ED" w:rsidP="00100C9B">
            <w:pPr>
              <w:rPr>
                <w:b/>
                <w:sz w:val="24"/>
                <w:szCs w:val="24"/>
              </w:rPr>
            </w:pPr>
          </w:p>
        </w:tc>
        <w:tc>
          <w:tcPr>
            <w:tcW w:w="916" w:type="dxa"/>
            <w:shd w:val="clear" w:color="auto" w:fill="auto"/>
          </w:tcPr>
          <w:p w:rsidR="001F57ED" w:rsidRPr="00BA7CE0" w:rsidRDefault="001F57ED" w:rsidP="00100C9B">
            <w:pPr>
              <w:rPr>
                <w:b/>
                <w:sz w:val="24"/>
                <w:szCs w:val="24"/>
              </w:rPr>
            </w:pPr>
          </w:p>
        </w:tc>
        <w:tc>
          <w:tcPr>
            <w:tcW w:w="621" w:type="dxa"/>
          </w:tcPr>
          <w:p w:rsidR="001F57ED" w:rsidRPr="00BA7CE0" w:rsidRDefault="001F57ED" w:rsidP="00100C9B">
            <w:pPr>
              <w:rPr>
                <w:b/>
                <w:sz w:val="24"/>
                <w:szCs w:val="24"/>
              </w:rPr>
            </w:pPr>
            <w:r w:rsidRPr="00BA7CE0">
              <w:rPr>
                <w:b/>
                <w:sz w:val="24"/>
                <w:szCs w:val="24"/>
              </w:rPr>
              <w:t>144</w:t>
            </w:r>
          </w:p>
        </w:tc>
        <w:tc>
          <w:tcPr>
            <w:tcW w:w="621" w:type="dxa"/>
          </w:tcPr>
          <w:p w:rsidR="001F57ED" w:rsidRPr="00BA7CE0" w:rsidRDefault="001F57ED" w:rsidP="00100C9B">
            <w:pPr>
              <w:rPr>
                <w:b/>
                <w:sz w:val="24"/>
                <w:szCs w:val="24"/>
              </w:rPr>
            </w:pPr>
            <w:r w:rsidRPr="00BA7CE0">
              <w:rPr>
                <w:b/>
                <w:sz w:val="24"/>
                <w:szCs w:val="24"/>
              </w:rPr>
              <w:t>20</w:t>
            </w:r>
          </w:p>
        </w:tc>
        <w:tc>
          <w:tcPr>
            <w:tcW w:w="621" w:type="dxa"/>
          </w:tcPr>
          <w:p w:rsidR="001F57ED" w:rsidRPr="00BA7CE0" w:rsidRDefault="001F57ED" w:rsidP="00100C9B">
            <w:pPr>
              <w:rPr>
                <w:b/>
                <w:sz w:val="24"/>
                <w:szCs w:val="24"/>
              </w:rPr>
            </w:pPr>
            <w:r w:rsidRPr="00BA7CE0">
              <w:rPr>
                <w:b/>
                <w:sz w:val="24"/>
                <w:szCs w:val="24"/>
              </w:rPr>
              <w:t>40</w:t>
            </w:r>
          </w:p>
        </w:tc>
        <w:tc>
          <w:tcPr>
            <w:tcW w:w="777" w:type="dxa"/>
          </w:tcPr>
          <w:p w:rsidR="001F57ED" w:rsidRPr="00BA7CE0" w:rsidRDefault="001F57ED" w:rsidP="00100C9B">
            <w:pPr>
              <w:rPr>
                <w:b/>
                <w:sz w:val="24"/>
                <w:szCs w:val="24"/>
              </w:rPr>
            </w:pPr>
            <w:r w:rsidRPr="00BA7CE0">
              <w:rPr>
                <w:b/>
                <w:sz w:val="24"/>
                <w:szCs w:val="24"/>
              </w:rPr>
              <w:t>6</w:t>
            </w:r>
          </w:p>
        </w:tc>
        <w:tc>
          <w:tcPr>
            <w:tcW w:w="756" w:type="dxa"/>
          </w:tcPr>
          <w:p w:rsidR="001F57ED" w:rsidRPr="00BA7CE0" w:rsidRDefault="001F57ED" w:rsidP="00100C9B">
            <w:pPr>
              <w:rPr>
                <w:b/>
                <w:sz w:val="24"/>
                <w:szCs w:val="24"/>
              </w:rPr>
            </w:pPr>
            <w:r w:rsidRPr="00BA7CE0">
              <w:rPr>
                <w:b/>
                <w:sz w:val="24"/>
                <w:szCs w:val="24"/>
              </w:rPr>
              <w:t>60</w:t>
            </w:r>
          </w:p>
        </w:tc>
        <w:tc>
          <w:tcPr>
            <w:tcW w:w="1683" w:type="dxa"/>
          </w:tcPr>
          <w:p w:rsidR="001F57ED" w:rsidRPr="00BA7CE0" w:rsidRDefault="001F57ED" w:rsidP="00100C9B">
            <w:pPr>
              <w:rPr>
                <w:b/>
                <w:sz w:val="24"/>
                <w:szCs w:val="24"/>
              </w:rPr>
            </w:pPr>
          </w:p>
        </w:tc>
      </w:tr>
    </w:tbl>
    <w:p w:rsidR="001F57ED" w:rsidRPr="00BA7CE0" w:rsidRDefault="001F57ED" w:rsidP="001F57ED">
      <w:pPr>
        <w:ind w:firstLine="709"/>
        <w:jc w:val="center"/>
        <w:rPr>
          <w:b/>
          <w:bCs/>
          <w:sz w:val="24"/>
          <w:szCs w:val="24"/>
        </w:rPr>
      </w:pPr>
      <w:r w:rsidRPr="00BA7CE0">
        <w:rPr>
          <w:b/>
          <w:bCs/>
          <w:sz w:val="24"/>
          <w:szCs w:val="24"/>
        </w:rPr>
        <w:t>5.2. Содержание учебной дисциплины</w:t>
      </w:r>
    </w:p>
    <w:p w:rsidR="001F57ED" w:rsidRPr="00BA7CE0" w:rsidRDefault="001F57ED" w:rsidP="001F57ED">
      <w:pPr>
        <w:jc w:val="center"/>
        <w:rPr>
          <w:b/>
          <w:sz w:val="24"/>
          <w:szCs w:val="24"/>
        </w:rPr>
      </w:pPr>
      <w:r w:rsidRPr="00BA7CE0">
        <w:rPr>
          <w:b/>
          <w:sz w:val="24"/>
          <w:szCs w:val="24"/>
        </w:rPr>
        <w:t xml:space="preserve">РАЗДЕЛ </w:t>
      </w:r>
      <w:r w:rsidRPr="00BA7CE0">
        <w:rPr>
          <w:b/>
          <w:sz w:val="24"/>
          <w:szCs w:val="24"/>
          <w:lang w:val="en-US"/>
        </w:rPr>
        <w:t>I</w:t>
      </w:r>
      <w:r w:rsidRPr="00BA7CE0">
        <w:rPr>
          <w:b/>
          <w:sz w:val="24"/>
          <w:szCs w:val="24"/>
        </w:rPr>
        <w:t>. НАУЧНОЕ ЗНАНИЕ ОБ ОРГАНИЗАЦИЯХ</w:t>
      </w:r>
    </w:p>
    <w:p w:rsidR="001F57ED" w:rsidRPr="00BA7CE0" w:rsidRDefault="001F57ED" w:rsidP="001F57ED">
      <w:pPr>
        <w:jc w:val="center"/>
        <w:rPr>
          <w:b/>
          <w:sz w:val="24"/>
          <w:szCs w:val="24"/>
        </w:rPr>
      </w:pPr>
      <w:r w:rsidRPr="00BA7CE0">
        <w:rPr>
          <w:b/>
          <w:sz w:val="24"/>
          <w:szCs w:val="24"/>
        </w:rPr>
        <w:t>Тема 1. Организация как социальный феномен</w:t>
      </w:r>
    </w:p>
    <w:p w:rsidR="001F57ED" w:rsidRPr="00BA7CE0" w:rsidRDefault="001F57ED" w:rsidP="001F57ED">
      <w:pPr>
        <w:ind w:firstLine="709"/>
        <w:jc w:val="both"/>
        <w:rPr>
          <w:sz w:val="24"/>
          <w:szCs w:val="24"/>
        </w:rPr>
      </w:pPr>
      <w:r w:rsidRPr="00BA7CE0">
        <w:rPr>
          <w:sz w:val="24"/>
          <w:szCs w:val="24"/>
        </w:rPr>
        <w:t xml:space="preserve"> Основные значения термина «организация». Природа социальных организаций. Организационный (синергический) эффект. Возникновение организаций.  Эволюция организационных систем. </w:t>
      </w:r>
    </w:p>
    <w:p w:rsidR="001F57ED" w:rsidRPr="00BA7CE0" w:rsidRDefault="001F57ED" w:rsidP="001F57ED">
      <w:pPr>
        <w:widowControl w:val="0"/>
        <w:tabs>
          <w:tab w:val="left" w:pos="576"/>
          <w:tab w:val="left" w:pos="720"/>
          <w:tab w:val="left" w:pos="864"/>
          <w:tab w:val="left" w:pos="1872"/>
          <w:tab w:val="left" w:pos="4176"/>
        </w:tabs>
        <w:ind w:firstLine="709"/>
        <w:jc w:val="both"/>
        <w:rPr>
          <w:snapToGrid w:val="0"/>
          <w:sz w:val="24"/>
          <w:szCs w:val="24"/>
        </w:rPr>
      </w:pPr>
      <w:r w:rsidRPr="00BA7CE0">
        <w:rPr>
          <w:snapToGrid w:val="0"/>
          <w:sz w:val="24"/>
          <w:szCs w:val="24"/>
        </w:rPr>
        <w:t>Организации в  доиндустриальном  обществе.  Община  как доминирующая форма организации.  Традиции как нормообразующие  принципы  построения организаций. Армия и церковь как примеры крупных организационных систем доидустриального  общества.  Специфика  воздействия   государства   на процесс   функционирования производственных   организаций  в  рамках античного, феодального и азиатского строя.</w:t>
      </w:r>
    </w:p>
    <w:p w:rsidR="001F57ED" w:rsidRPr="00BA7CE0" w:rsidRDefault="001F57ED" w:rsidP="001F57ED">
      <w:pPr>
        <w:widowControl w:val="0"/>
        <w:tabs>
          <w:tab w:val="left" w:pos="576"/>
          <w:tab w:val="left" w:pos="720"/>
          <w:tab w:val="left" w:pos="864"/>
          <w:tab w:val="left" w:pos="1872"/>
          <w:tab w:val="left" w:pos="4176"/>
        </w:tabs>
        <w:ind w:firstLine="709"/>
        <w:jc w:val="both"/>
        <w:rPr>
          <w:sz w:val="24"/>
          <w:szCs w:val="24"/>
        </w:rPr>
      </w:pPr>
      <w:r w:rsidRPr="00BA7CE0">
        <w:rPr>
          <w:snapToGrid w:val="0"/>
          <w:sz w:val="24"/>
          <w:szCs w:val="24"/>
        </w:rPr>
        <w:tab/>
      </w:r>
      <w:r w:rsidRPr="00BA7CE0">
        <w:rPr>
          <w:snapToGrid w:val="0"/>
          <w:sz w:val="24"/>
          <w:szCs w:val="24"/>
        </w:rPr>
        <w:tab/>
      </w:r>
      <w:r w:rsidRPr="00BA7CE0">
        <w:rPr>
          <w:sz w:val="24"/>
          <w:szCs w:val="24"/>
        </w:rPr>
        <w:t>Становление рыночного  общества  в  VIII-XIX веках.  Трансформация традиционных структур  организации  производства.  Исторические  формы организации производства:  ремесленная мастерская,  малое предприятие, крупная  корпорация,  глобальная   корпорация.   Рациональные   основы построения организационных  систем.  Приоритетное  развитие  крупных компаний в конце ХIХ -  начале  ХХ  веков.  Организации  классического индустриального типа.  Принцип "экономии на масштабе" в рамках крупных организаций.</w:t>
      </w:r>
    </w:p>
    <w:p w:rsidR="001F57ED" w:rsidRPr="00BA7CE0" w:rsidRDefault="001F57ED" w:rsidP="001F57ED">
      <w:pPr>
        <w:widowControl w:val="0"/>
        <w:tabs>
          <w:tab w:val="left" w:pos="576"/>
          <w:tab w:val="left" w:pos="720"/>
          <w:tab w:val="left" w:pos="864"/>
          <w:tab w:val="left" w:pos="1872"/>
          <w:tab w:val="left" w:pos="4176"/>
        </w:tabs>
        <w:ind w:firstLine="709"/>
        <w:jc w:val="both"/>
        <w:rPr>
          <w:sz w:val="24"/>
          <w:szCs w:val="24"/>
        </w:rPr>
      </w:pPr>
      <w:r w:rsidRPr="00BA7CE0">
        <w:rPr>
          <w:snapToGrid w:val="0"/>
          <w:sz w:val="24"/>
          <w:szCs w:val="24"/>
        </w:rPr>
        <w:t xml:space="preserve">Тенденции развития организаций в постиндустриальную эпоху. Тенденция к  минимизации  количества  работников  предприятия или подразделения.  Малое предприятие как идеал экономической организации. Причины  угасания  интереса  к крупным корпорациям классического типа. Роль общинных связей  в современном малом бизнесе. Зарождение и развитие тенденции к децентрализации производства. Тенденция к  совладению предприятиями. Совладение как объективная основа  сотрудничества менеджеров и работников. Принцип обязательного владения акциями: достоинства и недостатки. Становление гибких организационных  структур.  "Холмообразные"  и сетевые  структуры.  Формализация  неформальных  связей  в современных организациях.   Проблема   взаимозаменяемости    работников и  их приобщенности  к  целям  организации.  Возможные пути решения.  Гибкое строение фирмы как ответ на постоянно изменяющееся внешнее окружение. </w:t>
      </w:r>
      <w:r w:rsidRPr="00BA7CE0">
        <w:rPr>
          <w:sz w:val="24"/>
          <w:szCs w:val="24"/>
        </w:rPr>
        <w:t>Развитие систем телекоммуникаций  и  их использование в бизнесе. Информация</w:t>
      </w:r>
      <w:r w:rsidRPr="00BA7CE0">
        <w:rPr>
          <w:sz w:val="24"/>
          <w:szCs w:val="24"/>
        </w:rPr>
        <w:tab/>
        <w:t xml:space="preserve">как экономическая основа современного </w:t>
      </w:r>
      <w:r w:rsidRPr="00BA7CE0">
        <w:rPr>
          <w:sz w:val="24"/>
          <w:szCs w:val="24"/>
        </w:rPr>
        <w:lastRenderedPageBreak/>
        <w:t xml:space="preserve">общества. Телекоммуникации и новые возможности малых организаций.  </w:t>
      </w:r>
    </w:p>
    <w:p w:rsidR="001F57ED" w:rsidRPr="00BA7CE0" w:rsidRDefault="001F57ED" w:rsidP="001F57ED">
      <w:pPr>
        <w:rPr>
          <w:b/>
          <w:sz w:val="24"/>
          <w:szCs w:val="24"/>
        </w:rPr>
      </w:pPr>
      <w:r w:rsidRPr="00BA7CE0">
        <w:rPr>
          <w:b/>
          <w:sz w:val="24"/>
          <w:szCs w:val="24"/>
        </w:rPr>
        <w:t>Тема 2. Социология организаций как научная дисциплина</w:t>
      </w:r>
    </w:p>
    <w:p w:rsidR="001F57ED" w:rsidRPr="00BA7CE0" w:rsidRDefault="001F57ED" w:rsidP="001F57ED">
      <w:pPr>
        <w:ind w:firstLine="709"/>
        <w:jc w:val="both"/>
        <w:rPr>
          <w:sz w:val="24"/>
          <w:szCs w:val="24"/>
        </w:rPr>
      </w:pPr>
      <w:r w:rsidRPr="00BA7CE0">
        <w:rPr>
          <w:sz w:val="24"/>
          <w:szCs w:val="24"/>
        </w:rPr>
        <w:t xml:space="preserve"> Социальные организации как объект научного анализа. Интегративный характер формирования социологии организаций как научной дисциплины и области знания. Теория организации как динамично развивающаяся в течение XX – начала XX</w:t>
      </w:r>
      <w:r w:rsidRPr="00BA7CE0">
        <w:rPr>
          <w:sz w:val="24"/>
          <w:szCs w:val="24"/>
          <w:lang w:val="en-US"/>
        </w:rPr>
        <w:t>I</w:t>
      </w:r>
      <w:r w:rsidRPr="00BA7CE0">
        <w:rPr>
          <w:sz w:val="24"/>
          <w:szCs w:val="24"/>
        </w:rPr>
        <w:t xml:space="preserve"> вв. область социальной науки. Причины бурного развития организационной теории. Отражение в развитии теории организации большинства тех тенденций и проблем, с которыми сталкиваются социальные науки в целом: отсутствие единой, целостной теории; сам исследователь менее сложен, чем объект его исследования; высокая степень фрагментированности. Теория организации и социология организаций. Предмет социологии организаций. Основные социологические подходы к изучению организаций. Парадигмы, метафоры и связанные с ними школы организационного анализа: Г.Морган. Функционалистская парадигма. Метафора в организационной теории. Особенности становления и развития социологии организаций в России. Организации как объект социологических исследований. </w:t>
      </w:r>
    </w:p>
    <w:p w:rsidR="001F57ED" w:rsidRPr="00BA7CE0" w:rsidRDefault="001F57ED" w:rsidP="001F57ED">
      <w:pPr>
        <w:ind w:firstLine="709"/>
        <w:jc w:val="center"/>
        <w:rPr>
          <w:sz w:val="24"/>
          <w:szCs w:val="24"/>
        </w:rPr>
      </w:pPr>
      <w:r w:rsidRPr="00BA7CE0">
        <w:rPr>
          <w:b/>
          <w:sz w:val="24"/>
          <w:szCs w:val="24"/>
        </w:rPr>
        <w:t xml:space="preserve">РАЗДЕЛ </w:t>
      </w:r>
      <w:r w:rsidRPr="00BA7CE0">
        <w:rPr>
          <w:b/>
          <w:sz w:val="24"/>
          <w:szCs w:val="24"/>
          <w:lang w:val="en-US"/>
        </w:rPr>
        <w:t>II</w:t>
      </w:r>
      <w:r w:rsidRPr="00BA7CE0">
        <w:rPr>
          <w:b/>
          <w:sz w:val="24"/>
          <w:szCs w:val="24"/>
        </w:rPr>
        <w:t>. ВНУТРЕННЯЯ СРЕДА ОРГАНИЗАЦИИ</w:t>
      </w:r>
    </w:p>
    <w:p w:rsidR="001F57ED" w:rsidRPr="00BA7CE0" w:rsidRDefault="001F57ED" w:rsidP="001F57ED">
      <w:pPr>
        <w:ind w:firstLine="709"/>
        <w:jc w:val="both"/>
        <w:rPr>
          <w:b/>
          <w:sz w:val="24"/>
          <w:szCs w:val="24"/>
        </w:rPr>
      </w:pPr>
      <w:r w:rsidRPr="00BA7CE0">
        <w:rPr>
          <w:b/>
          <w:sz w:val="24"/>
          <w:szCs w:val="24"/>
        </w:rPr>
        <w:t>Тема 3. Механистический взгляд на организацию</w:t>
      </w:r>
    </w:p>
    <w:p w:rsidR="001F57ED" w:rsidRPr="00BA7CE0" w:rsidRDefault="001F57ED" w:rsidP="001F57ED">
      <w:pPr>
        <w:ind w:firstLine="709"/>
        <w:jc w:val="both"/>
        <w:rPr>
          <w:sz w:val="24"/>
          <w:szCs w:val="24"/>
        </w:rPr>
      </w:pPr>
      <w:r w:rsidRPr="00BA7CE0">
        <w:rPr>
          <w:sz w:val="24"/>
          <w:szCs w:val="24"/>
        </w:rPr>
        <w:t>Индустриальная эпоха, изобретение и распространение машин и концепции организации труда и производства. Машиноподобность социальных организаций. Организации как рациональные системы, как инструмент для достижения цели. Происхождение механистической организации. Принципы построения организации механистического типа. Организация и управление работой: система научного менеджмента Ф.Тейлора. Управление организацией как машиной. Концепция администрирования А.Файоля. Организационная бюрократия. Бюрократический контроль. Концепция бюрократической организации М.Вебера. Модель бюрократической организации. Совершенство и несовершенство бюрократии. Дисфункции бюрократической организации: Р.Мертон. Человеческие проблемы бюрократической организации. Механистическое мышление и механистические организации.  Идеи теоретиков «классической» школы организации и управления в современном менеджменте. Бюрократия в меняющемся мире. Подходы к ограничению бюрократии.</w:t>
      </w:r>
    </w:p>
    <w:p w:rsidR="001F57ED" w:rsidRPr="00BA7CE0" w:rsidRDefault="001F57ED" w:rsidP="001F57ED">
      <w:pPr>
        <w:ind w:firstLine="709"/>
        <w:jc w:val="both"/>
        <w:rPr>
          <w:b/>
          <w:sz w:val="24"/>
          <w:szCs w:val="24"/>
        </w:rPr>
      </w:pPr>
      <w:r w:rsidRPr="00BA7CE0">
        <w:rPr>
          <w:b/>
          <w:sz w:val="24"/>
          <w:szCs w:val="24"/>
        </w:rPr>
        <w:t>Тема 4. Системный взгляд на организацию</w:t>
      </w:r>
    </w:p>
    <w:p w:rsidR="001F57ED" w:rsidRPr="00BA7CE0" w:rsidRDefault="001F57ED" w:rsidP="001F57ED">
      <w:pPr>
        <w:ind w:firstLine="709"/>
        <w:jc w:val="both"/>
        <w:rPr>
          <w:sz w:val="24"/>
          <w:szCs w:val="24"/>
        </w:rPr>
      </w:pPr>
      <w:r w:rsidRPr="00BA7CE0">
        <w:rPr>
          <w:sz w:val="24"/>
          <w:szCs w:val="24"/>
        </w:rPr>
        <w:t xml:space="preserve"> Эпоха систем. Системное мышление и системный подход. Теоретические основания системного взгляда на организацию: теория человеческих отношений, общая теория систем, кибернетика, теоретическая социология. Развитие общей теории систем: Л. фон Берталанфи. Системные понятия и принципы: Р.Акофф. Формирование моделей открытой и закрытой системы в общей теории систем. Проблема сохранения стабильности «входа» и «выхода».  «Открытая» и «закрытая» парадигмы в организационной теории. Организация в трактовке «классических» концепций менеджмента и школы «человеческих отношений» как примеры моделей закрытой системы. Признаки моделей открытых систем. Принципы анализа организаций как открытых систем. Проблема границ организации. Структурный функционализм в социологической теории: Т.Парсонс, Р.Мертон. Концепция социальной системы и функциональные императивы социальной системы Т.Парсонса. Парадигма функционального анализа в социологии: Р.Мертон. </w:t>
      </w:r>
    </w:p>
    <w:p w:rsidR="001F57ED" w:rsidRPr="00BA7CE0" w:rsidRDefault="001F57ED" w:rsidP="001F57ED">
      <w:pPr>
        <w:ind w:firstLine="709"/>
        <w:jc w:val="both"/>
        <w:rPr>
          <w:sz w:val="24"/>
          <w:szCs w:val="24"/>
        </w:rPr>
      </w:pPr>
      <w:r w:rsidRPr="00BA7CE0">
        <w:rPr>
          <w:sz w:val="24"/>
          <w:szCs w:val="24"/>
        </w:rPr>
        <w:t xml:space="preserve">Организация как социальная система. Базовые элементы внутренней среды организации и организационные процессы. Взаимозависимость элементов организации. Школа «социальных систем» в организационной теории. Концепция организации как социальной системы Ч.Барнарда. Понятие организации. Соотношение формальной и неформальной организации. Стимулы, влияющие на поведение человека в организации. Проблема авторитета в организации. Понятие «принятого авторитета». Коммуникация в организации. Рассмотрение организации как системы связи. Формальные принципы связи и передачи информации в организационных системах. Система принятия решений. </w:t>
      </w:r>
      <w:r w:rsidRPr="00BA7CE0">
        <w:rPr>
          <w:sz w:val="24"/>
          <w:szCs w:val="24"/>
        </w:rPr>
        <w:lastRenderedPageBreak/>
        <w:t>Организационное принятие решений. Функции руководителя в организации. Выживание как оценка эффективности организации.</w:t>
      </w:r>
    </w:p>
    <w:p w:rsidR="001F57ED" w:rsidRPr="00BA7CE0" w:rsidRDefault="001F57ED" w:rsidP="001F57ED">
      <w:pPr>
        <w:ind w:firstLine="709"/>
        <w:jc w:val="both"/>
        <w:rPr>
          <w:sz w:val="24"/>
          <w:szCs w:val="24"/>
        </w:rPr>
      </w:pPr>
      <w:r w:rsidRPr="00BA7CE0">
        <w:rPr>
          <w:sz w:val="24"/>
          <w:szCs w:val="24"/>
        </w:rPr>
        <w:t>Организационные подсистемы. Социальная подсистема: люди в организации как субъект коллективной деятельности. Соотношение формальных и неформальных структур в организации. Необходимость их разумного согласования. Конкретные люди как основа построения организационной структуры. Применение социометрических и других социологических методов при исследовании неформальной структуры коллектива. Интеграционные процессы в организации. Принципы и методы координации различных элементов организационной системы.  Значение управления персоналом для успешного функционирования организаций в современных условиях. Базовые принципы «рационального» и «гуманистического» подходов к управлению человеческими ресурсами. Изменение функций служб управления персоналом в современных компаниях.</w:t>
      </w:r>
    </w:p>
    <w:p w:rsidR="001F57ED" w:rsidRPr="00BA7CE0" w:rsidRDefault="001F57ED" w:rsidP="001F57ED">
      <w:pPr>
        <w:ind w:firstLine="709"/>
        <w:jc w:val="both"/>
        <w:rPr>
          <w:b/>
          <w:sz w:val="24"/>
          <w:szCs w:val="24"/>
        </w:rPr>
      </w:pPr>
      <w:r w:rsidRPr="00BA7CE0">
        <w:rPr>
          <w:b/>
          <w:sz w:val="24"/>
          <w:szCs w:val="24"/>
        </w:rPr>
        <w:t>Тема 5. Структура организации</w:t>
      </w:r>
    </w:p>
    <w:p w:rsidR="001F57ED" w:rsidRPr="00BA7CE0" w:rsidRDefault="001F57ED" w:rsidP="001F57ED">
      <w:pPr>
        <w:ind w:firstLine="709"/>
        <w:jc w:val="both"/>
        <w:rPr>
          <w:sz w:val="24"/>
          <w:szCs w:val="24"/>
        </w:rPr>
      </w:pPr>
      <w:r w:rsidRPr="00BA7CE0">
        <w:rPr>
          <w:sz w:val="24"/>
          <w:szCs w:val="24"/>
        </w:rPr>
        <w:t>Принцип доминирования функций над структурой организации как основа структурных преобразований. Задача определения функций организации. Применение структурно-функционального подхода к анализу деятельности организации. Виды организационных структур. Американская и российская типологии организационных структур. Преимущества и недостатки линейных, функциональных, линейно-функциональных, дивизиональных и матричных структур. Организационная структура и этап жизненного цикла организации.</w:t>
      </w:r>
    </w:p>
    <w:p w:rsidR="001F57ED" w:rsidRPr="00BA7CE0" w:rsidRDefault="001F57ED" w:rsidP="001F57ED">
      <w:pPr>
        <w:ind w:firstLine="709"/>
        <w:jc w:val="both"/>
        <w:rPr>
          <w:sz w:val="24"/>
          <w:szCs w:val="24"/>
        </w:rPr>
      </w:pPr>
      <w:r w:rsidRPr="00BA7CE0">
        <w:rPr>
          <w:sz w:val="24"/>
          <w:szCs w:val="24"/>
        </w:rPr>
        <w:t xml:space="preserve"> Количество структурных уровней, проблема его сокращения или увеличения. Применение принципа иерархии к построению и преобразованию организационной структуры. Понятие гибкой и жесткой структуры. Обеспечение четкого выполнения принятых решений и возможности решения нетрадиционных задач в рамках одной организационной структуры. Создание межфункциональных, межподразделенческих коллективов. Сочетание единоначалия и коллегиальности принятия решений. Значение комитетов в современных компаниях. Недостатки межфункциональных коллективов. Проблема продвижения кадров и построения карьеры в организации.</w:t>
      </w:r>
    </w:p>
    <w:p w:rsidR="001F57ED" w:rsidRPr="00BA7CE0" w:rsidRDefault="001F57ED" w:rsidP="001F57ED">
      <w:pPr>
        <w:ind w:firstLine="709"/>
        <w:jc w:val="both"/>
        <w:rPr>
          <w:sz w:val="24"/>
          <w:szCs w:val="24"/>
        </w:rPr>
      </w:pPr>
      <w:r w:rsidRPr="00BA7CE0">
        <w:rPr>
          <w:sz w:val="24"/>
          <w:szCs w:val="24"/>
        </w:rPr>
        <w:t xml:space="preserve"> Современные тенденции развития организаций. Причины угасания интереса к крупным корпорациям классического типа. Децентрализация управления современными организациями. Малое предприятие как идеал экономической организации. Роль общинных связей в современном малом бизнесе. Зарождение и развитие тенденции к децентрализации производства. Становление гибких организационных структур. Гибкое строение фирмы как ответ на постоянно изменяющееся внешнее окружение. «Холмообразные» и сетевые структуры. Формализация неформальных связей в современных организациях.</w:t>
      </w:r>
    </w:p>
    <w:p w:rsidR="001F57ED" w:rsidRPr="00BA7CE0" w:rsidRDefault="001F57ED" w:rsidP="001F57ED">
      <w:pPr>
        <w:ind w:firstLine="709"/>
        <w:jc w:val="both"/>
        <w:rPr>
          <w:b/>
          <w:sz w:val="24"/>
          <w:szCs w:val="24"/>
        </w:rPr>
      </w:pPr>
      <w:r w:rsidRPr="00BA7CE0">
        <w:rPr>
          <w:b/>
          <w:sz w:val="24"/>
          <w:szCs w:val="24"/>
        </w:rPr>
        <w:t>Тема 6. Организация как социотехническая система</w:t>
      </w:r>
    </w:p>
    <w:p w:rsidR="001F57ED" w:rsidRPr="00BA7CE0" w:rsidRDefault="001F57ED" w:rsidP="001F57ED">
      <w:pPr>
        <w:ind w:firstLine="709"/>
        <w:jc w:val="both"/>
        <w:rPr>
          <w:sz w:val="24"/>
          <w:szCs w:val="24"/>
        </w:rPr>
      </w:pPr>
      <w:r w:rsidRPr="00BA7CE0">
        <w:rPr>
          <w:sz w:val="24"/>
          <w:szCs w:val="24"/>
        </w:rPr>
        <w:t>Технология как структурообразующий фактор. Мелкосерийное, крупносерийное/массовое, непрерывное производство: шкала технической сложности производственного процесса Дж.Вудворд. Технологическая оснащенность производства и структурные характеристики организаций. Технологическая взаимозависимость подразделений. Типы взаимозависимости, влияющие на структуру организации, и управление: классификация Дж.Томпсона. Социотехнический подход к анализу организаций: Э.Трист. Понятие социотехнической системы. Технологические и гуманитарные императивы в процессе становления и развития организаций.</w:t>
      </w:r>
    </w:p>
    <w:p w:rsidR="001F57ED" w:rsidRPr="00BA7CE0" w:rsidRDefault="001F57ED" w:rsidP="001F57ED">
      <w:pPr>
        <w:ind w:firstLine="709"/>
        <w:jc w:val="both"/>
        <w:rPr>
          <w:sz w:val="24"/>
          <w:szCs w:val="24"/>
        </w:rPr>
      </w:pPr>
      <w:r w:rsidRPr="00BA7CE0">
        <w:rPr>
          <w:sz w:val="24"/>
          <w:szCs w:val="24"/>
        </w:rPr>
        <w:t xml:space="preserve">Технология как основа построения организации. Зависимость пространственного построения организации от типа технологии. Операционная система организации. Проблемы определения эффективности операционной системы. Бухгалтерская и социально-экономическая интерпретации эффективности. Попытки учета будущих возможностей организации при определении эффективности. Социальные проблемы, связанные с функционированием технико-технологической подсистемы организации и развитием современных технологий. Адекватность технологии. Монотонность труда. </w:t>
      </w:r>
      <w:r w:rsidRPr="00BA7CE0">
        <w:rPr>
          <w:sz w:val="24"/>
          <w:szCs w:val="24"/>
        </w:rPr>
        <w:lastRenderedPageBreak/>
        <w:t xml:space="preserve">Формирование категорий узких специалистов. Проблема соотношения основных и вспомогательных функций при осуществлении производственных процессов в современных организациях. </w:t>
      </w:r>
    </w:p>
    <w:p w:rsidR="001F57ED" w:rsidRPr="00BA7CE0" w:rsidRDefault="001F57ED" w:rsidP="001F57ED">
      <w:pPr>
        <w:ind w:firstLine="709"/>
        <w:jc w:val="both"/>
        <w:rPr>
          <w:b/>
          <w:sz w:val="24"/>
          <w:szCs w:val="24"/>
        </w:rPr>
      </w:pPr>
      <w:r w:rsidRPr="00BA7CE0">
        <w:rPr>
          <w:b/>
          <w:sz w:val="24"/>
          <w:szCs w:val="24"/>
        </w:rPr>
        <w:t>Тема 7. Организация как политическая система</w:t>
      </w:r>
    </w:p>
    <w:p w:rsidR="001F57ED" w:rsidRPr="00BA7CE0" w:rsidRDefault="001F57ED" w:rsidP="001F57ED">
      <w:pPr>
        <w:ind w:firstLine="709"/>
        <w:jc w:val="both"/>
        <w:rPr>
          <w:sz w:val="24"/>
          <w:szCs w:val="24"/>
        </w:rPr>
      </w:pPr>
      <w:r w:rsidRPr="00BA7CE0">
        <w:rPr>
          <w:sz w:val="24"/>
          <w:szCs w:val="24"/>
        </w:rPr>
        <w:t>Организации как системы правления. Модели политического правления в организациях: автократия, бюрократия, технократия, демократия. Власть в организациях. Отношения власти. Источники власти в организации. Конфликт в организациях. Управление конфликтом. Организационные отношения: унитарная, плюралистическая и радикальная системы. Управление плюралистическими организациями. Организации как коалиции. Власть и принятие решений в корпорации. Развитие властных взаимоотношений. Мотивы (интересы) различных групп, причастных к корпорации. Руководитель как политик. Построение сетей и создание коалиций. Организации как арены внутренней политики.</w:t>
      </w:r>
    </w:p>
    <w:p w:rsidR="001F57ED" w:rsidRPr="00BA7CE0" w:rsidRDefault="001F57ED" w:rsidP="001F57ED">
      <w:pPr>
        <w:ind w:firstLine="709"/>
        <w:jc w:val="both"/>
        <w:rPr>
          <w:sz w:val="24"/>
          <w:szCs w:val="24"/>
        </w:rPr>
      </w:pPr>
      <w:r w:rsidRPr="00BA7CE0">
        <w:rPr>
          <w:sz w:val="24"/>
          <w:szCs w:val="24"/>
        </w:rPr>
        <w:t xml:space="preserve"> Механизмы реализации власти. Принуждение. Положительные стороны метода принуждения: конкретность, быстрота исполнения заданий, отсутствие дополнительных затрат. Невозможность управления сложными процессами и видами деятельности с помощью принуждения. Метод переговоров. Власть и прагматическое, утилитарное отношение к людям. Умение заручаться поддержкой и приуменьшать сложность задания. Метод убеждения. Необходимость выработки и отстаивания аргументов в процессе убеждения подчиненных. Приобщение работников к глобальным целям организации посредством метода убеждения.</w:t>
      </w:r>
    </w:p>
    <w:p w:rsidR="001F57ED" w:rsidRPr="00BA7CE0" w:rsidRDefault="001F57ED" w:rsidP="001F57ED">
      <w:pPr>
        <w:ind w:firstLine="709"/>
        <w:jc w:val="both"/>
        <w:rPr>
          <w:b/>
          <w:sz w:val="24"/>
          <w:szCs w:val="24"/>
        </w:rPr>
      </w:pPr>
      <w:r w:rsidRPr="00BA7CE0">
        <w:rPr>
          <w:b/>
          <w:sz w:val="24"/>
          <w:szCs w:val="24"/>
        </w:rPr>
        <w:t>Тема 8. Экономический взгляд на организацию</w:t>
      </w:r>
    </w:p>
    <w:p w:rsidR="001F57ED" w:rsidRPr="00BA7CE0" w:rsidRDefault="001F57ED" w:rsidP="001F57ED">
      <w:pPr>
        <w:ind w:firstLine="709"/>
        <w:jc w:val="both"/>
        <w:rPr>
          <w:sz w:val="24"/>
          <w:szCs w:val="24"/>
        </w:rPr>
      </w:pPr>
      <w:r w:rsidRPr="00BA7CE0">
        <w:rPr>
          <w:sz w:val="24"/>
          <w:szCs w:val="24"/>
        </w:rPr>
        <w:t xml:space="preserve">Организация как фирма. Категория организации в институциональной экономической теории. Организация и трансакционные издержки.  Природа фирмы: Р.Г. Коуз. Причины существования фирмы. Контрактная природа крупной корпорации: О.И.Уильямсон. Эффективность альтернативных механизмов управления и координации (крупной иерархической организации, рынка и их смешанных форм) в осуществлении хозяйственных сделок  (трансакций). </w:t>
      </w:r>
    </w:p>
    <w:p w:rsidR="001F57ED" w:rsidRPr="00BA7CE0" w:rsidRDefault="001F57ED" w:rsidP="001F57ED">
      <w:pPr>
        <w:ind w:firstLine="709"/>
        <w:jc w:val="both"/>
        <w:rPr>
          <w:sz w:val="24"/>
          <w:szCs w:val="24"/>
        </w:rPr>
      </w:pPr>
      <w:r w:rsidRPr="00BA7CE0">
        <w:rPr>
          <w:sz w:val="24"/>
          <w:szCs w:val="24"/>
        </w:rPr>
        <w:t>Организации и рынки. Организация и рынок как формы экономической социальности. Социологическая интерпретация трансакционных издержек. Характеристики рынка: равенство всех элементов, определяющая роль монетарных оценок, жесткое конкурентное начало. Характеристики организации: наличие иерархии, внемонетарные оценки поведения людей и результатов деятельности, принципиальный акцент на кооперацию. Смешанные формы организации и рынка. Гибридные организационно-рыночные образования в постиндустриальном обществе.</w:t>
      </w:r>
    </w:p>
    <w:p w:rsidR="001F57ED" w:rsidRPr="00BA7CE0" w:rsidRDefault="001F57ED" w:rsidP="001F57ED">
      <w:pPr>
        <w:ind w:firstLine="709"/>
        <w:jc w:val="both"/>
        <w:rPr>
          <w:sz w:val="24"/>
          <w:szCs w:val="24"/>
        </w:rPr>
      </w:pPr>
      <w:r w:rsidRPr="00BA7CE0">
        <w:rPr>
          <w:sz w:val="24"/>
          <w:szCs w:val="24"/>
        </w:rPr>
        <w:t>Формы организации бизнеса. Факторы, ограничивающие размер и сферу деятельности предприятия. Исторические и законодательные традиции в регулировании форм организации бизнеса. Современные тенденции в организации бизнеса. Индивидуальное, частное предпринимательство. Товарищество. Общество с ограниченной ответственностью. Акционерное общество. Кооператив как форма организации бизнеса. Объединения компаний.</w:t>
      </w:r>
    </w:p>
    <w:p w:rsidR="001F57ED" w:rsidRPr="00BA7CE0" w:rsidRDefault="001F57ED" w:rsidP="001F57ED">
      <w:pPr>
        <w:ind w:firstLine="709"/>
        <w:jc w:val="both"/>
        <w:rPr>
          <w:b/>
          <w:sz w:val="24"/>
          <w:szCs w:val="24"/>
        </w:rPr>
      </w:pPr>
      <w:r w:rsidRPr="00BA7CE0">
        <w:rPr>
          <w:b/>
          <w:sz w:val="24"/>
          <w:szCs w:val="24"/>
        </w:rPr>
        <w:t>Тема 9. Организация как интеллектуальная система</w:t>
      </w:r>
    </w:p>
    <w:p w:rsidR="001F57ED" w:rsidRPr="00BA7CE0" w:rsidRDefault="001F57ED" w:rsidP="001F57ED">
      <w:pPr>
        <w:ind w:firstLine="709"/>
        <w:jc w:val="both"/>
        <w:rPr>
          <w:sz w:val="24"/>
          <w:szCs w:val="24"/>
        </w:rPr>
      </w:pPr>
      <w:r w:rsidRPr="00BA7CE0">
        <w:rPr>
          <w:sz w:val="24"/>
          <w:szCs w:val="24"/>
        </w:rPr>
        <w:t>Кибернетическая метафора организации. Организации как информационные структуры. Достижение состояния гомеостаза с помощью процессов обучения, основанных на отрицательной обратной связи. Вклад кибернетики в развитие социологии организаций. Кибернетические описания систем. «Модель жизнеспособной системы» (МЖС) С. Бира. Организация как мозг, обрабатывающий информацию, и как голографический разум: Г. Морган.</w:t>
      </w:r>
    </w:p>
    <w:p w:rsidR="001F57ED" w:rsidRPr="00BA7CE0" w:rsidRDefault="001F57ED" w:rsidP="001F57ED">
      <w:pPr>
        <w:ind w:firstLine="709"/>
        <w:jc w:val="both"/>
        <w:rPr>
          <w:sz w:val="24"/>
          <w:szCs w:val="24"/>
        </w:rPr>
      </w:pPr>
      <w:r w:rsidRPr="00BA7CE0">
        <w:rPr>
          <w:sz w:val="24"/>
          <w:szCs w:val="24"/>
        </w:rPr>
        <w:t xml:space="preserve">Принятие решений в организации. Рациональность как процесс и продукт мышления: Г. Саймон. Интеллект как ограниченный ресурс. Анализ принятия решений как ключ к пониманию процессов управления организацией. Управление как принятие </w:t>
      </w:r>
      <w:r w:rsidRPr="00BA7CE0">
        <w:rPr>
          <w:sz w:val="24"/>
          <w:szCs w:val="24"/>
        </w:rPr>
        <w:lastRenderedPageBreak/>
        <w:t>решений. Нерациональность процесса принятия решений. Принятие решений как процесс научения.</w:t>
      </w:r>
    </w:p>
    <w:p w:rsidR="001F57ED" w:rsidRPr="00BA7CE0" w:rsidRDefault="001F57ED" w:rsidP="001F57ED">
      <w:pPr>
        <w:ind w:firstLine="709"/>
        <w:jc w:val="both"/>
        <w:rPr>
          <w:sz w:val="24"/>
          <w:szCs w:val="24"/>
        </w:rPr>
      </w:pPr>
      <w:r w:rsidRPr="00BA7CE0">
        <w:rPr>
          <w:sz w:val="24"/>
          <w:szCs w:val="24"/>
        </w:rPr>
        <w:t xml:space="preserve"> Построение обучающейся организации: П. Сенге. Дух обучающейся организации. Искусство совершенствования и специальная подготовка. Самосовершенствование в организации. Интеллектуальные модели. Потенциал коллективного разума. Обучение команд.</w:t>
      </w:r>
    </w:p>
    <w:p w:rsidR="001F57ED" w:rsidRPr="00BA7CE0" w:rsidRDefault="001F57ED" w:rsidP="001F57ED">
      <w:pPr>
        <w:ind w:firstLine="709"/>
        <w:jc w:val="both"/>
        <w:rPr>
          <w:b/>
          <w:sz w:val="24"/>
          <w:szCs w:val="24"/>
        </w:rPr>
      </w:pPr>
      <w:r w:rsidRPr="00BA7CE0">
        <w:rPr>
          <w:b/>
          <w:sz w:val="24"/>
          <w:szCs w:val="24"/>
        </w:rPr>
        <w:t>Тема 10. Культурологический взгляд на организацию</w:t>
      </w:r>
    </w:p>
    <w:p w:rsidR="001F57ED" w:rsidRPr="00BA7CE0" w:rsidRDefault="001F57ED" w:rsidP="001F57ED">
      <w:pPr>
        <w:ind w:firstLine="709"/>
        <w:jc w:val="both"/>
        <w:rPr>
          <w:sz w:val="24"/>
          <w:szCs w:val="24"/>
        </w:rPr>
      </w:pPr>
      <w:r w:rsidRPr="00BA7CE0">
        <w:rPr>
          <w:sz w:val="24"/>
          <w:szCs w:val="24"/>
        </w:rPr>
        <w:t>Организация как культура. Понятие организационной культуры. Антропологический и атрибутивный подходы к определению организационной культуры. Уровни организационной культуры: видимые регуляторы, измеряемые ценности, базовые предположения. Нормы и ценности организационной культуры. Историческая обусловленность организационной культуры. Специфические черты организационной культуры современного российского бизнеса. Организационная культура и макрокультурная среда, влияние национальных и региональных факторов. Специфика процесса социализации как приобщения к организационной культуре.</w:t>
      </w:r>
    </w:p>
    <w:p w:rsidR="001F57ED" w:rsidRPr="00BA7CE0" w:rsidRDefault="001F57ED" w:rsidP="001F57ED">
      <w:pPr>
        <w:ind w:firstLine="709"/>
        <w:jc w:val="both"/>
        <w:rPr>
          <w:sz w:val="24"/>
          <w:szCs w:val="24"/>
        </w:rPr>
      </w:pPr>
      <w:r w:rsidRPr="00BA7CE0">
        <w:rPr>
          <w:sz w:val="24"/>
          <w:szCs w:val="24"/>
        </w:rPr>
        <w:t>Типологии организационной культуры. Типологии организационных культур в контексте сопоставления национальных бизнес-культур: У. Оучи, Г. Хофштеде, Г.Л эйн и Дж. Дистефано. Классификация организационных культур С. Ханди. Проблема управленческих оснований для классификации организационных культур.</w:t>
      </w:r>
    </w:p>
    <w:p w:rsidR="001F57ED" w:rsidRPr="00BA7CE0" w:rsidRDefault="001F57ED" w:rsidP="001F57ED">
      <w:pPr>
        <w:ind w:firstLine="709"/>
        <w:jc w:val="both"/>
        <w:rPr>
          <w:sz w:val="24"/>
          <w:szCs w:val="24"/>
        </w:rPr>
      </w:pPr>
      <w:r w:rsidRPr="00BA7CE0">
        <w:rPr>
          <w:sz w:val="24"/>
          <w:szCs w:val="24"/>
        </w:rPr>
        <w:t>Развитие организационной культуры. Роль основателя организации в процессе становления ее культуры. Этапы развития организации и изменения в организационной культуре. Организационное развитие как целенаправленный процесс изменения норм и ценностей компании. Управление организационной культурой, ее различными уровнями. Возможность управления культурой. Культурообразующий контекст латентных функций управленческих решений. Необходимость диагностики организационной культуры. Информирование, воспитание, радикальное реформирование как методы изменения культуры компании. Этические составляющие организационной культуры.</w:t>
      </w:r>
    </w:p>
    <w:p w:rsidR="001F57ED" w:rsidRPr="00BA7CE0" w:rsidRDefault="001F57ED" w:rsidP="001F57ED">
      <w:pPr>
        <w:ind w:firstLine="709"/>
        <w:jc w:val="both"/>
        <w:rPr>
          <w:sz w:val="24"/>
          <w:szCs w:val="24"/>
        </w:rPr>
      </w:pPr>
      <w:r w:rsidRPr="00BA7CE0">
        <w:rPr>
          <w:sz w:val="24"/>
          <w:szCs w:val="24"/>
        </w:rPr>
        <w:t xml:space="preserve"> Организационная культура малого и среднего бизнеса. Общинность как черта организационной культуры. Быстрые реакции на изменение окружения. Проблемы самостоятельности и риска. Отражение феномена рыночного риска в организационных культурах. Организационная культура крупных корпораций. Необходимая формализация межличностных отношений. Внешние атрибуты организационной культуры: гимн, лозунги, форма, стандарты общения. </w:t>
      </w:r>
    </w:p>
    <w:p w:rsidR="001F57ED" w:rsidRPr="00BA7CE0" w:rsidRDefault="001F57ED" w:rsidP="001F57ED">
      <w:pPr>
        <w:ind w:firstLine="709"/>
        <w:jc w:val="both"/>
        <w:rPr>
          <w:b/>
          <w:sz w:val="24"/>
          <w:szCs w:val="24"/>
        </w:rPr>
      </w:pPr>
      <w:r w:rsidRPr="00BA7CE0">
        <w:rPr>
          <w:b/>
          <w:sz w:val="24"/>
          <w:szCs w:val="24"/>
        </w:rPr>
        <w:t>Тема 11. Организация как организм</w:t>
      </w:r>
    </w:p>
    <w:p w:rsidR="001F57ED" w:rsidRPr="00BA7CE0" w:rsidRDefault="001F57ED" w:rsidP="001F57ED">
      <w:pPr>
        <w:ind w:firstLine="709"/>
        <w:jc w:val="both"/>
        <w:rPr>
          <w:sz w:val="24"/>
          <w:szCs w:val="24"/>
        </w:rPr>
      </w:pPr>
      <w:r w:rsidRPr="00BA7CE0">
        <w:rPr>
          <w:sz w:val="24"/>
          <w:szCs w:val="24"/>
        </w:rPr>
        <w:t>Организация как система взаимосвязанных и взаимозависимых составляющих, объединенных, чтобы разделить общее существование; объединение различных, но интегрированных элементов для выживания в контексте обширной внешней среды. Современные теории организации и метафора организма. Организация как «живая» единица, находящаяся в постоянном движении и изменении, взаимодействующая с внешней средой для удовлетворения своих потребностей.</w:t>
      </w:r>
    </w:p>
    <w:p w:rsidR="001F57ED" w:rsidRPr="00BA7CE0" w:rsidRDefault="001F57ED" w:rsidP="001F57ED">
      <w:pPr>
        <w:ind w:firstLine="709"/>
        <w:jc w:val="both"/>
        <w:rPr>
          <w:sz w:val="24"/>
          <w:szCs w:val="24"/>
        </w:rPr>
      </w:pPr>
      <w:r w:rsidRPr="00BA7CE0">
        <w:rPr>
          <w:sz w:val="24"/>
          <w:szCs w:val="24"/>
        </w:rPr>
        <w:t xml:space="preserve"> Важность удовлетворения психологических потребностей членов организации и выбора правильных стилей руководства. Потребности, интересы, цели, мотивы людей в организации. Возможность управления мотивацией. Иерархия потребностей А.Маслоу. Двухфакторная теория трудовой мотивации Ф.Херцберга. Практика применения теорий мотивации в управлении.</w:t>
      </w:r>
    </w:p>
    <w:p w:rsidR="001F57ED" w:rsidRPr="00BA7CE0" w:rsidRDefault="001F57ED" w:rsidP="001F57ED">
      <w:pPr>
        <w:ind w:firstLine="709"/>
        <w:jc w:val="both"/>
        <w:rPr>
          <w:sz w:val="24"/>
          <w:szCs w:val="24"/>
        </w:rPr>
      </w:pPr>
      <w:r w:rsidRPr="00BA7CE0">
        <w:rPr>
          <w:sz w:val="24"/>
          <w:szCs w:val="24"/>
        </w:rPr>
        <w:t xml:space="preserve"> Организации как открытые системы. Адаптация к окружающей среде. Здоровье и развитие организации. Организационные патологии и организационная диагностика. Исследование изменений как вид организационного анализа. Организационные изменения и развитие: процессные теории изменений. Жизненные циклы организаций: И.Адизес. Модели организационного поведения на различных этапах жизненного цикла. Причины упадка. Адаптивное предприятие. Адаптивное управление, основанное на принципах </w:t>
      </w:r>
      <w:r w:rsidRPr="00BA7CE0">
        <w:rPr>
          <w:sz w:val="24"/>
          <w:szCs w:val="24"/>
        </w:rPr>
        <w:lastRenderedPageBreak/>
        <w:t>самоорганизации биологических систем. Использование последних достижений биологии, нанотехнологии и принципов самоорганизации живой природы в бизнесе.</w:t>
      </w:r>
    </w:p>
    <w:p w:rsidR="001F57ED" w:rsidRPr="00BA7CE0" w:rsidRDefault="001F57ED" w:rsidP="001F57ED">
      <w:pPr>
        <w:jc w:val="center"/>
        <w:rPr>
          <w:sz w:val="24"/>
          <w:szCs w:val="24"/>
        </w:rPr>
      </w:pPr>
      <w:r w:rsidRPr="00BA7CE0">
        <w:rPr>
          <w:b/>
          <w:sz w:val="24"/>
          <w:szCs w:val="24"/>
        </w:rPr>
        <w:t xml:space="preserve">РАЗДЕЛ </w:t>
      </w:r>
      <w:r w:rsidRPr="00BA7CE0">
        <w:rPr>
          <w:b/>
          <w:sz w:val="24"/>
          <w:szCs w:val="24"/>
          <w:lang w:val="en-US"/>
        </w:rPr>
        <w:t>III</w:t>
      </w:r>
      <w:r w:rsidRPr="00BA7CE0">
        <w:rPr>
          <w:b/>
          <w:sz w:val="24"/>
          <w:szCs w:val="24"/>
        </w:rPr>
        <w:t>. ОРГАНИЗАЦИЯ И ВНЕШНЯЯ СРЕДА</w:t>
      </w:r>
    </w:p>
    <w:p w:rsidR="001F57ED" w:rsidRPr="00BA7CE0" w:rsidRDefault="001F57ED" w:rsidP="001F57ED">
      <w:pPr>
        <w:ind w:firstLine="709"/>
        <w:jc w:val="both"/>
        <w:rPr>
          <w:sz w:val="24"/>
          <w:szCs w:val="24"/>
        </w:rPr>
      </w:pPr>
      <w:r w:rsidRPr="00BA7CE0">
        <w:rPr>
          <w:b/>
          <w:sz w:val="24"/>
          <w:szCs w:val="24"/>
        </w:rPr>
        <w:t>Тема 12. Влияние внешней среды на организацию</w:t>
      </w:r>
    </w:p>
    <w:p w:rsidR="001F57ED" w:rsidRPr="00BA7CE0" w:rsidRDefault="001F57ED" w:rsidP="001F57ED">
      <w:pPr>
        <w:ind w:firstLine="709"/>
        <w:jc w:val="both"/>
        <w:rPr>
          <w:sz w:val="24"/>
          <w:szCs w:val="24"/>
        </w:rPr>
      </w:pPr>
      <w:r w:rsidRPr="00BA7CE0">
        <w:rPr>
          <w:sz w:val="24"/>
          <w:szCs w:val="24"/>
        </w:rPr>
        <w:t xml:space="preserve">Внешняя среда организации. Концепции внешней среды. Внешняя среда как совокупность других организаций, с которыми ей приходится сотрудничать или конкурировать. Понятие целевого окружения организации. Внешняя среда как культурное и юридическое окружение. Внешняя среда как доступные ресурсы (ресурсные ниши). Внешняя среда как сфера сбыта продукта (продуктовые рынки). Внешняя среда как поток информации, воспринимаемой членами организации, находящимися на ее границах. Факторы влияния окружающей среды. Ситуационные характеристики и ограничения внешней среды. Ситуационный детерминизм. Зависимость внутриорганизационных процессов от состояния внешней среды. </w:t>
      </w:r>
    </w:p>
    <w:p w:rsidR="001F57ED" w:rsidRPr="00BA7CE0" w:rsidRDefault="001F57ED" w:rsidP="001F57ED">
      <w:pPr>
        <w:ind w:firstLine="709"/>
        <w:jc w:val="both"/>
        <w:rPr>
          <w:sz w:val="24"/>
          <w:szCs w:val="24"/>
        </w:rPr>
      </w:pPr>
      <w:r w:rsidRPr="00BA7CE0">
        <w:rPr>
          <w:sz w:val="24"/>
          <w:szCs w:val="24"/>
        </w:rPr>
        <w:t>Процесс адаптации к внешнему окружению. Влияние внешней среды на организационную структуру. Адаптация к неопределенности окружающей среды. Определение двух типов организационных структур с точки зрения соответствия различным внешним условиям: Т.Бёрнс и Дж.М. Столкер. Необходимость открытых и гибких стилей организации и управления при непрерывных изменениях среды. Различия между механистической и органической организацией. Необходимость адекватного дифференцирования и соответствующей интеграции для эффективного взаимодействия с внешней средой: П. Лоуренс и Дж. Лорш. Понятие гетерогенности внешней среды. Регулирование взаимоотношений со структурами во внешней среде. Техническое ядро и буферные подразделения организации: Дж. Томпсон. Перемещение границ организации. Внешняя среда и внутриорганизационная власть. Пассивные и активные реакции организации на требования внешней среды. Ситуационная матрица формирования стратегии Дж. Томпсона.</w:t>
      </w:r>
    </w:p>
    <w:p w:rsidR="001F57ED" w:rsidRPr="00BA7CE0" w:rsidRDefault="001F57ED" w:rsidP="001F57ED">
      <w:pPr>
        <w:ind w:firstLine="709"/>
        <w:jc w:val="both"/>
        <w:rPr>
          <w:sz w:val="24"/>
          <w:szCs w:val="24"/>
        </w:rPr>
      </w:pPr>
      <w:r w:rsidRPr="00BA7CE0">
        <w:rPr>
          <w:b/>
          <w:sz w:val="24"/>
          <w:szCs w:val="24"/>
        </w:rPr>
        <w:t>Тема 13. Влияние организации на внешнюю среду</w:t>
      </w:r>
    </w:p>
    <w:p w:rsidR="001F57ED" w:rsidRPr="00BA7CE0" w:rsidRDefault="001F57ED" w:rsidP="001F57ED">
      <w:pPr>
        <w:ind w:firstLine="709"/>
        <w:jc w:val="both"/>
        <w:rPr>
          <w:sz w:val="24"/>
          <w:szCs w:val="24"/>
        </w:rPr>
      </w:pPr>
      <w:r w:rsidRPr="00BA7CE0">
        <w:rPr>
          <w:sz w:val="24"/>
          <w:szCs w:val="24"/>
        </w:rPr>
        <w:t>Стратегическая адаптация к внешней среде. Теория стратегического выбора. Активная роль организации в выборе структуры. Влияния, оказываемые стратегическим агентом, на деятельность бизнес-предприятия: А. Чандлер. Понятие стратегии. Модификация организационных целей как основной источник организационных изменений. Осуществление выбора доминирующей коалицией. Процесс формулирования стратегии как согласование деловой и политической систем внутри организации. Значимость внутренних факторов для успеха в конкурентной борьбе. Подверженность организационных элементов стратегическому выбору, осуществляемому руководителями корпораций: Дж. Чайлд. Стратегический выбор как источник организационного многообразия. Организационная стратегия и организационная структура. Возможность существования множества структур, жизнеспособных в данной внешней среде. Возможность выбора типа внешней среды лицами, принимающими решения в организации. Способность организации изменять внешнюю среду. Восприятие и оценка характеристик внешней среды членами организации.</w:t>
      </w:r>
    </w:p>
    <w:p w:rsidR="001F57ED" w:rsidRPr="00BA7CE0" w:rsidRDefault="001F57ED" w:rsidP="001F57ED">
      <w:pPr>
        <w:ind w:firstLine="709"/>
        <w:jc w:val="both"/>
        <w:rPr>
          <w:sz w:val="24"/>
          <w:szCs w:val="24"/>
        </w:rPr>
      </w:pPr>
      <w:r w:rsidRPr="00BA7CE0">
        <w:rPr>
          <w:sz w:val="24"/>
          <w:szCs w:val="24"/>
        </w:rPr>
        <w:t xml:space="preserve">Проблема управления внешней средой. Теория ресурсной зависимости. Зависимость от ресурсов и контроль ресурсов окружающей среды: Дж. Пфеффер, Дж. Саланчик. Задача обеспечения менеджментом непрерывного притока ресурсов и определенных результатов деятельности. Значимость процессов принятия внутриорганизационных политических решений. Возможность существования множества внутренних структур и действий, отвечающих целям выживания организации. Проблема удовлетворенности влиятельных групп, находящихся во внешней среде организации. Активное воздействие организации на внешнюю среду. Воздействие организаций друг на друга. Межорганизационные связи. </w:t>
      </w:r>
    </w:p>
    <w:p w:rsidR="001F57ED" w:rsidRPr="00BA7CE0" w:rsidRDefault="001F57ED" w:rsidP="001F57ED">
      <w:pPr>
        <w:ind w:firstLine="709"/>
        <w:jc w:val="both"/>
        <w:rPr>
          <w:sz w:val="24"/>
          <w:szCs w:val="24"/>
        </w:rPr>
      </w:pPr>
      <w:r w:rsidRPr="00BA7CE0">
        <w:rPr>
          <w:b/>
          <w:sz w:val="24"/>
          <w:szCs w:val="24"/>
        </w:rPr>
        <w:t>Тема 14. Организационные популяции и экосистемы</w:t>
      </w:r>
    </w:p>
    <w:p w:rsidR="001F57ED" w:rsidRPr="00BA7CE0" w:rsidRDefault="001F57ED" w:rsidP="001F57ED">
      <w:pPr>
        <w:tabs>
          <w:tab w:val="left" w:pos="6758"/>
        </w:tabs>
        <w:ind w:firstLine="709"/>
        <w:jc w:val="both"/>
        <w:rPr>
          <w:sz w:val="24"/>
          <w:szCs w:val="24"/>
        </w:rPr>
      </w:pPr>
      <w:r w:rsidRPr="00BA7CE0">
        <w:rPr>
          <w:sz w:val="24"/>
          <w:szCs w:val="24"/>
        </w:rPr>
        <w:lastRenderedPageBreak/>
        <w:t>Организация и ее окружение как единая система. Понятие экосистемы. Деловые экосистемы. Экосистемы бизнес - правительство. Внешняя среда как система экологических ниш и как социокультурное окружение. Отношения взаимозависимости, сотрудничества и конкуренции организаций. Вариативность структуры и поведения организаций. Объяснение разнообразия типов организаций в социологической теории. Популяционная экология организаций: М. Ханнан и Дж. Фриман. Организационная популяция как единица анализа.</w:t>
      </w:r>
    </w:p>
    <w:p w:rsidR="001F57ED" w:rsidRPr="00BA7CE0" w:rsidRDefault="001F57ED" w:rsidP="001F57ED">
      <w:pPr>
        <w:tabs>
          <w:tab w:val="left" w:pos="6758"/>
        </w:tabs>
        <w:ind w:firstLine="709"/>
        <w:jc w:val="both"/>
        <w:rPr>
          <w:sz w:val="24"/>
          <w:szCs w:val="24"/>
        </w:rPr>
      </w:pPr>
      <w:r w:rsidRPr="00BA7CE0">
        <w:rPr>
          <w:sz w:val="24"/>
          <w:szCs w:val="24"/>
        </w:rPr>
        <w:t>Естественный отбор как механизм организационных изменений и адаптации. Направление развития - достижение лучшего соответствия организационных характеристик внешней среде. Модель естественного отбора. Селекция социокультурных образцов на уровне популяции. Отбор средой наиболее подходящих структур, видов деятельности и форм поведения. Адаптация как результат предшествующего развития организации. Трехступенчатая модель эволюционного процесса: наличие плановых и случайных вариаций; отбор изменений или избирательное исключение определенных изменений; избирательное сохранение позитивно отобранных вариаций.</w:t>
      </w:r>
    </w:p>
    <w:p w:rsidR="001F57ED" w:rsidRPr="00BA7CE0" w:rsidRDefault="001F57ED" w:rsidP="001F57ED">
      <w:pPr>
        <w:tabs>
          <w:tab w:val="left" w:pos="6758"/>
        </w:tabs>
        <w:ind w:firstLine="709"/>
        <w:jc w:val="both"/>
        <w:rPr>
          <w:sz w:val="24"/>
          <w:szCs w:val="24"/>
        </w:rPr>
      </w:pPr>
      <w:r w:rsidRPr="00BA7CE0">
        <w:rPr>
          <w:sz w:val="24"/>
          <w:szCs w:val="24"/>
        </w:rPr>
        <w:t xml:space="preserve">Плотность и динамика организационных популяций. Возникновение и исчезновение организаций. Уровень рождаемости и смертности в организационных популяциях.  Выживание целого вида организаций. Объяснение повышения и понижения значимости разных видов. Появление или исчезновение целых отраслей или видов организаций при столкновении с новыми видами конкуренции и обстоятельствами внешней среды. Организационная (структурная) инертность. Наличие инерционного пресса, мешающего организациям меняться в ответ на изменения среды. Важность ограничения ресурсов для роста, развития и упадка организаций. Роль успешных инноваций в формировании новых видов организаций. </w:t>
      </w:r>
    </w:p>
    <w:p w:rsidR="001F57ED" w:rsidRPr="00BA7CE0" w:rsidRDefault="001F57ED" w:rsidP="001F57ED">
      <w:pPr>
        <w:tabs>
          <w:tab w:val="left" w:pos="6758"/>
        </w:tabs>
        <w:ind w:firstLine="709"/>
        <w:jc w:val="both"/>
        <w:rPr>
          <w:sz w:val="24"/>
          <w:szCs w:val="24"/>
        </w:rPr>
      </w:pPr>
      <w:r w:rsidRPr="00BA7CE0">
        <w:rPr>
          <w:sz w:val="24"/>
          <w:szCs w:val="24"/>
        </w:rPr>
        <w:t>Фактор ширины ниши. Стратегии, основанные на показателях ширины ниш. Широкая и узкая стратегии выживания организации: исследование Г. Кэрролла.</w:t>
      </w:r>
    </w:p>
    <w:p w:rsidR="001F57ED" w:rsidRPr="00BA7CE0" w:rsidRDefault="001F57ED" w:rsidP="001F57ED">
      <w:pPr>
        <w:ind w:firstLine="709"/>
        <w:jc w:val="both"/>
        <w:rPr>
          <w:sz w:val="24"/>
          <w:szCs w:val="24"/>
        </w:rPr>
      </w:pPr>
      <w:r w:rsidRPr="00BA7CE0">
        <w:rPr>
          <w:b/>
          <w:sz w:val="24"/>
          <w:szCs w:val="24"/>
        </w:rPr>
        <w:t>Тема 15. Институциализированные организации и организационные поля</w:t>
      </w:r>
    </w:p>
    <w:p w:rsidR="001F57ED" w:rsidRPr="00BA7CE0" w:rsidRDefault="001F57ED" w:rsidP="001F57ED">
      <w:pPr>
        <w:ind w:firstLine="709"/>
        <w:jc w:val="both"/>
        <w:rPr>
          <w:sz w:val="24"/>
          <w:szCs w:val="24"/>
        </w:rPr>
      </w:pPr>
      <w:r w:rsidRPr="00BA7CE0">
        <w:rPr>
          <w:sz w:val="24"/>
          <w:szCs w:val="24"/>
        </w:rPr>
        <w:t>Современное общество как высокоинституционализированная среда. Активное создание новых организаций, отражающих эту среду. Концепция институциализированных организаций: Дж.Мейер, Б.Роуэн. Отношение организаций к своей институциональной среде. Влияние институциональной среды на организации. Включение в организацию институционализированных рациональных мифов. Более высокая вероятность выживания таких организаций. Структурные противоречия в институциализированных организациях. Обособление структуры от деятельности. Проблема разрыва между формальной структурой и текущей рабочей деятельностью.</w:t>
      </w:r>
    </w:p>
    <w:p w:rsidR="001F57ED" w:rsidRPr="00BA7CE0" w:rsidRDefault="001F57ED" w:rsidP="001F57ED">
      <w:pPr>
        <w:ind w:firstLine="709"/>
        <w:jc w:val="both"/>
        <w:rPr>
          <w:sz w:val="24"/>
          <w:szCs w:val="24"/>
        </w:rPr>
      </w:pPr>
      <w:r w:rsidRPr="00BA7CE0">
        <w:rPr>
          <w:sz w:val="24"/>
          <w:szCs w:val="24"/>
        </w:rPr>
        <w:t>Гомогенизация организаций как результат современных организационных изменений. Объяснение однородности организационных форм и практик. Концепция институционального изоморфизма: П.Дж. Димаджио, У.У. Пауэлл. Гомогенность структуры, культуры, результата, процессов и поведения. Однородность как совокупное следствие индивидуальных попыток организаций действовать рационально в условиях неопределенности и ограничений. Ослабевание влияния конкурентного рынка (требования экономической эффективности) на структурные изменения в организациях. Организации становятся более похожими друг на друга, но совсем не обязательно - более эффективными. Бюрократизация и другие формы гомогенизации.  Роль государства и членов профессиональных сообществ в этом процессе. Гомогенизация как результат структурирования организационных полей. Понятие организационного поля. Возникновение и структурирование организационного поля. Создание контекста организационной деятельности высокоструктурированными организационными полями. Социокультурная адаптации организаций к внешней среде. Механизмы институциональных изоморфических изменений: принудительный изоморфизм, подражательный изоморфизм, нормативный изоморфизм. Прогнозирование изоморфических изменений в организационных полях.</w:t>
      </w:r>
    </w:p>
    <w:p w:rsidR="001F57ED" w:rsidRPr="00BA7CE0" w:rsidRDefault="001F57ED" w:rsidP="001F57ED">
      <w:pPr>
        <w:ind w:firstLine="709"/>
        <w:jc w:val="both"/>
        <w:rPr>
          <w:sz w:val="24"/>
          <w:szCs w:val="24"/>
        </w:rPr>
      </w:pPr>
      <w:r w:rsidRPr="00BA7CE0">
        <w:rPr>
          <w:b/>
          <w:sz w:val="24"/>
          <w:szCs w:val="24"/>
        </w:rPr>
        <w:lastRenderedPageBreak/>
        <w:t>Тема 16. Взаимодействие организации с макросоциальной средой</w:t>
      </w:r>
    </w:p>
    <w:p w:rsidR="001F57ED" w:rsidRPr="00BA7CE0" w:rsidRDefault="001F57ED" w:rsidP="001F57ED">
      <w:pPr>
        <w:tabs>
          <w:tab w:val="left" w:pos="6758"/>
        </w:tabs>
        <w:ind w:firstLine="709"/>
        <w:jc w:val="both"/>
        <w:rPr>
          <w:sz w:val="24"/>
          <w:szCs w:val="24"/>
        </w:rPr>
      </w:pPr>
      <w:r w:rsidRPr="00BA7CE0">
        <w:rPr>
          <w:sz w:val="24"/>
          <w:szCs w:val="24"/>
        </w:rPr>
        <w:t>Макросоциальная среда и организация: социальный, экономический, экологический, нравственный аспекты взаимодействия. Части внешнего социального окружения организации. Клиентская среда организации. Особенности рыночного поведения потребителя. Рациональные и нерациональные мотивы потребительского поведения. Понятие клиента. Влияние социально-культурного окружения на поведение клиента. Учет специфики клиентской среды при разработке стратегии компании. Средства воздействия организации на своих потенциальных клиентов. Стратегии, направленные на снижение зависимости от внешней среды: расширение клиентуры; навязывание клиенту своих правил. Маркетинговая стратификация общества. Конкурентная среда организации. Множественность интерпретаций понятия «конкурент». Проблема определения конкурентов для организации.  Конкурентные стратегии развития организаций: М.Портер. Методы и принципы исследования конкурентов. Анализ стратегии своих конкурентов. Учет политики конкурентов в процессе стратегического планирования. Сценарные планы развития организации. Социальное значение конкуренции в современном обществе. Значение конкурентной борьбы для развития организации.</w:t>
      </w:r>
    </w:p>
    <w:p w:rsidR="001F57ED" w:rsidRPr="00BA7CE0" w:rsidRDefault="001F57ED" w:rsidP="001F57ED">
      <w:pPr>
        <w:tabs>
          <w:tab w:val="left" w:pos="6758"/>
        </w:tabs>
        <w:ind w:firstLine="709"/>
        <w:jc w:val="both"/>
        <w:rPr>
          <w:sz w:val="24"/>
          <w:szCs w:val="24"/>
        </w:rPr>
      </w:pPr>
      <w:r w:rsidRPr="00BA7CE0">
        <w:rPr>
          <w:sz w:val="24"/>
          <w:szCs w:val="24"/>
        </w:rPr>
        <w:t>Организационное поведение в международном бизнесе. Функционирование организации на международном рынке. Понятие международного бизнеса. Причины выхода компаний на зарубежные рынки. Организационные формы выхода на внешние рынки. Понятие многонациональной, транснациональной, глобальной компании. Организационные структуры многонациональных компаний. Развитие гибких и этархических структур. Процессы взаимодействия бизнес-культур. Понимание национальных и культурных особенностей как залог успешной деятельности глобальных компаний.</w:t>
      </w:r>
    </w:p>
    <w:p w:rsidR="001F57ED" w:rsidRPr="00BA7CE0" w:rsidRDefault="001F57ED" w:rsidP="001F57ED">
      <w:pPr>
        <w:ind w:firstLine="709"/>
        <w:jc w:val="both"/>
        <w:rPr>
          <w:sz w:val="24"/>
          <w:szCs w:val="24"/>
        </w:rPr>
      </w:pPr>
      <w:r w:rsidRPr="00BA7CE0">
        <w:rPr>
          <w:sz w:val="24"/>
          <w:szCs w:val="24"/>
        </w:rPr>
        <w:t>Основные аспекты социальной ответственности организаций в современном обществе. Морально-ценностные аспекты экономического поведения организаций и бизнес-культуры. Принцип «pacta sunt servanda». Понятие социально-ответственного бизнеса. Благотворительность. Нахождение баланса эгоистических интересов бизнеса и интересов общества как целого. Экономическая эффективность и моральная ответственность предпринимательства. Корпоративная социальная ответственность. Социологическая интерпретация миссии фирмы.  Социально ответственный и экологический менеджмент. Корпоративная стратегия социально-этического маркетинга. Корпоративная этика. Влияние этических компонентов макрокультурной среды на развитие организации. Организация и связи с общественностью. Аспекты создания положительного имиджа организации. Финансирование культурных и образовательных программ. Спонсорская деятельность.</w:t>
      </w:r>
    </w:p>
    <w:p w:rsidR="001F57ED" w:rsidRPr="00BA7CE0" w:rsidRDefault="001F57ED" w:rsidP="001F57ED">
      <w:pPr>
        <w:ind w:firstLine="709"/>
        <w:jc w:val="center"/>
        <w:rPr>
          <w:sz w:val="24"/>
          <w:szCs w:val="24"/>
        </w:rPr>
      </w:pPr>
    </w:p>
    <w:p w:rsidR="001F57ED" w:rsidRPr="00BA7CE0" w:rsidRDefault="00563D11" w:rsidP="001F57ED">
      <w:pPr>
        <w:ind w:firstLine="709"/>
        <w:jc w:val="center"/>
        <w:rPr>
          <w:b/>
          <w:sz w:val="24"/>
          <w:szCs w:val="24"/>
        </w:rPr>
      </w:pPr>
      <w:hyperlink w:anchor="_СОДЕРЖАНИЕ" w:history="1">
        <w:r w:rsidR="001F57ED" w:rsidRPr="00BA7CE0">
          <w:rPr>
            <w:rStyle w:val="af3"/>
            <w:b/>
            <w:color w:val="auto"/>
            <w:sz w:val="24"/>
            <w:szCs w:val="24"/>
            <w:u w:val="none"/>
          </w:rPr>
          <w:t>6. Образовательные технологии</w:t>
        </w:r>
      </w:hyperlink>
      <w:r w:rsidR="001F57ED" w:rsidRPr="00BA7CE0">
        <w:rPr>
          <w:b/>
          <w:sz w:val="24"/>
          <w:szCs w:val="24"/>
        </w:rPr>
        <w:t>:</w:t>
      </w:r>
    </w:p>
    <w:p w:rsidR="001F57ED" w:rsidRPr="00BA7CE0" w:rsidRDefault="001F57ED" w:rsidP="001F57ED">
      <w:pPr>
        <w:pStyle w:val="af7"/>
        <w:numPr>
          <w:ilvl w:val="0"/>
          <w:numId w:val="86"/>
        </w:numPr>
        <w:spacing w:line="240" w:lineRule="auto"/>
        <w:ind w:left="0" w:firstLine="709"/>
      </w:pPr>
      <w:r w:rsidRPr="00BA7CE0">
        <w:t>проведение аудиторных занятий с использованием мультимедийных технологий;</w:t>
      </w:r>
    </w:p>
    <w:p w:rsidR="001F57ED" w:rsidRPr="00BA7CE0" w:rsidRDefault="001F57ED" w:rsidP="001F57ED">
      <w:pPr>
        <w:pStyle w:val="af7"/>
        <w:numPr>
          <w:ilvl w:val="0"/>
          <w:numId w:val="86"/>
        </w:numPr>
        <w:spacing w:line="240" w:lineRule="auto"/>
        <w:ind w:left="0" w:firstLine="709"/>
      </w:pPr>
      <w:r w:rsidRPr="00BA7CE0">
        <w:t>обеспечение студентов информационными материалами с целью активизации работы по усвоению учебного курса;</w:t>
      </w:r>
    </w:p>
    <w:p w:rsidR="001F57ED" w:rsidRPr="00BA7CE0" w:rsidRDefault="001F57ED" w:rsidP="001F57ED">
      <w:pPr>
        <w:pStyle w:val="af7"/>
        <w:numPr>
          <w:ilvl w:val="0"/>
          <w:numId w:val="86"/>
        </w:numPr>
        <w:spacing w:line="240" w:lineRule="auto"/>
        <w:ind w:left="0" w:firstLine="709"/>
      </w:pPr>
      <w:r w:rsidRPr="00BA7CE0">
        <w:t>комментированное чтение первоисточников и контроль конспектирования первоисточников по темам дисциплины;</w:t>
      </w:r>
    </w:p>
    <w:p w:rsidR="001F57ED" w:rsidRPr="00BA7CE0" w:rsidRDefault="001F57ED" w:rsidP="001F57ED">
      <w:pPr>
        <w:pStyle w:val="af7"/>
        <w:numPr>
          <w:ilvl w:val="0"/>
          <w:numId w:val="86"/>
        </w:numPr>
        <w:spacing w:line="240" w:lineRule="auto"/>
        <w:ind w:left="0" w:firstLine="709"/>
      </w:pPr>
      <w:r w:rsidRPr="00BA7CE0">
        <w:t>использование проблемно-ориентированного подхода к обучению посредством  проведения семинаров в различной форме – коллоквиумов, учебных дискуссий, проблемного семинара, семинара с обсуждением доклада, семинара - пресс-конференции;</w:t>
      </w:r>
    </w:p>
    <w:p w:rsidR="001F57ED" w:rsidRPr="00BA7CE0" w:rsidRDefault="001F57ED" w:rsidP="001F57ED">
      <w:pPr>
        <w:pStyle w:val="af7"/>
        <w:numPr>
          <w:ilvl w:val="0"/>
          <w:numId w:val="86"/>
        </w:numPr>
        <w:spacing w:line="240" w:lineRule="auto"/>
        <w:ind w:left="0" w:firstLine="709"/>
      </w:pPr>
      <w:r w:rsidRPr="00BA7CE0">
        <w:t xml:space="preserve">использование интерактивной обучающей технологии </w:t>
      </w:r>
      <w:r w:rsidRPr="00BA7CE0">
        <w:rPr>
          <w:lang w:val="en-US"/>
        </w:rPr>
        <w:t>case</w:t>
      </w:r>
      <w:r w:rsidRPr="00BA7CE0">
        <w:t>-</w:t>
      </w:r>
      <w:r w:rsidRPr="00BA7CE0">
        <w:rPr>
          <w:lang w:val="en-US"/>
        </w:rPr>
        <w:t>study</w:t>
      </w:r>
      <w:r w:rsidRPr="00BA7CE0">
        <w:t>;</w:t>
      </w:r>
    </w:p>
    <w:p w:rsidR="001F57ED" w:rsidRPr="00BA7CE0" w:rsidRDefault="001F57ED" w:rsidP="001F57ED">
      <w:pPr>
        <w:pStyle w:val="af7"/>
        <w:numPr>
          <w:ilvl w:val="0"/>
          <w:numId w:val="86"/>
        </w:numPr>
        <w:spacing w:line="240" w:lineRule="auto"/>
        <w:ind w:left="0" w:firstLine="709"/>
      </w:pPr>
      <w:r w:rsidRPr="00BA7CE0">
        <w:t>осуществление каждым студентом анализа конкретной организации с подготовкой аналитической записки.</w:t>
      </w:r>
    </w:p>
    <w:p w:rsidR="001F57ED" w:rsidRPr="00BA7CE0" w:rsidRDefault="001F57ED" w:rsidP="001F57ED">
      <w:pPr>
        <w:pStyle w:val="ad"/>
        <w:ind w:firstLine="709"/>
        <w:rPr>
          <w:szCs w:val="24"/>
        </w:rPr>
      </w:pPr>
    </w:p>
    <w:p w:rsidR="001F57ED" w:rsidRPr="00BA7CE0" w:rsidRDefault="00563D11" w:rsidP="001F57ED">
      <w:pPr>
        <w:pStyle w:val="ad"/>
        <w:ind w:firstLine="709"/>
        <w:rPr>
          <w:szCs w:val="24"/>
        </w:rPr>
      </w:pPr>
      <w:hyperlink w:anchor="_СОДЕРЖАНИЕ" w:history="1">
        <w:r w:rsidR="001F57ED" w:rsidRPr="00BA7CE0">
          <w:rPr>
            <w:rStyle w:val="af3"/>
            <w:b/>
            <w:color w:val="auto"/>
            <w:szCs w:val="24"/>
            <w:u w:val="none"/>
          </w:rPr>
          <w:t>7. Учебно-методическое обеспечение семинарских занятий и самостоятельной работы студентов с оценочными средствами для текущего контроля успеваемости и промежуточной аттестации</w:t>
        </w:r>
      </w:hyperlink>
    </w:p>
    <w:p w:rsidR="001F57ED" w:rsidRPr="00BA7CE0" w:rsidRDefault="001F57ED" w:rsidP="001F57ED">
      <w:pPr>
        <w:ind w:firstLine="709"/>
        <w:jc w:val="both"/>
        <w:rPr>
          <w:b/>
          <w:sz w:val="24"/>
          <w:szCs w:val="24"/>
        </w:rPr>
      </w:pPr>
      <w:r w:rsidRPr="00BA7CE0">
        <w:rPr>
          <w:b/>
          <w:sz w:val="24"/>
          <w:szCs w:val="24"/>
        </w:rPr>
        <w:t>7.1. Планы практических занятий:</w:t>
      </w:r>
    </w:p>
    <w:p w:rsidR="001F57ED" w:rsidRPr="00BA7CE0" w:rsidRDefault="001F57ED" w:rsidP="001F57ED">
      <w:pPr>
        <w:ind w:firstLine="709"/>
        <w:jc w:val="both"/>
        <w:rPr>
          <w:b/>
          <w:sz w:val="24"/>
          <w:szCs w:val="24"/>
        </w:rPr>
      </w:pPr>
      <w:r w:rsidRPr="00BA7CE0">
        <w:rPr>
          <w:b/>
          <w:sz w:val="24"/>
          <w:szCs w:val="24"/>
        </w:rPr>
        <w:t>Тема 1. Организация как социальный феномен</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Природа социальных организаций.</w:t>
      </w:r>
    </w:p>
    <w:p w:rsidR="001F57ED" w:rsidRPr="00BA7CE0" w:rsidRDefault="001F57ED" w:rsidP="001F57ED">
      <w:pPr>
        <w:ind w:firstLine="709"/>
        <w:jc w:val="both"/>
        <w:rPr>
          <w:sz w:val="24"/>
          <w:szCs w:val="24"/>
        </w:rPr>
      </w:pPr>
      <w:r w:rsidRPr="00BA7CE0">
        <w:rPr>
          <w:sz w:val="24"/>
          <w:szCs w:val="24"/>
        </w:rPr>
        <w:t>2. Эволюция организационных форм: основные тенденции.</w:t>
      </w:r>
    </w:p>
    <w:p w:rsidR="001F57ED" w:rsidRPr="00BA7CE0" w:rsidRDefault="001F57ED" w:rsidP="001F57ED">
      <w:pPr>
        <w:ind w:firstLine="709"/>
        <w:jc w:val="both"/>
        <w:rPr>
          <w:sz w:val="24"/>
          <w:szCs w:val="24"/>
        </w:rPr>
      </w:pPr>
      <w:r w:rsidRPr="00BA7CE0">
        <w:rPr>
          <w:sz w:val="24"/>
          <w:szCs w:val="24"/>
        </w:rPr>
        <w:t>3. Типы социальных организаций.</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 xml:space="preserve">1. Самостоятельно найти, выписать и сравнить 3-4 определения понятия «организация». Можно использовать учебную и научную литературу по социологии, психологии, экономике, управлению, праву, философии. </w:t>
      </w:r>
    </w:p>
    <w:p w:rsidR="001F57ED" w:rsidRPr="00BA7CE0" w:rsidRDefault="001F57ED" w:rsidP="001F57ED">
      <w:pPr>
        <w:ind w:firstLine="709"/>
        <w:jc w:val="both"/>
        <w:rPr>
          <w:sz w:val="24"/>
          <w:szCs w:val="24"/>
        </w:rPr>
      </w:pPr>
      <w:r w:rsidRPr="00BA7CE0">
        <w:rPr>
          <w:sz w:val="24"/>
          <w:szCs w:val="24"/>
        </w:rPr>
        <w:t>2. Сделать конспект: Тённис Ф. Общность и общество//Теоретическая социология: Антология в 2 ч. Пер. с англ., фр., нем., ит. Сост. и общ. ред. С.П. Баньковской. М.: Книжный дом «Университет», 2002. Ч. 1. С. 232-245. (</w:t>
      </w:r>
      <w:r w:rsidRPr="00BA7CE0">
        <w:rPr>
          <w:sz w:val="24"/>
          <w:szCs w:val="24"/>
          <w:lang w:val="en-US"/>
        </w:rPr>
        <w:t>IV</w:t>
      </w:r>
      <w:r w:rsidRPr="00BA7CE0">
        <w:rPr>
          <w:sz w:val="24"/>
          <w:szCs w:val="24"/>
        </w:rPr>
        <w:t>)</w:t>
      </w:r>
    </w:p>
    <w:p w:rsidR="001F57ED" w:rsidRPr="00BA7CE0" w:rsidRDefault="001F57ED" w:rsidP="001F57ED">
      <w:pPr>
        <w:ind w:firstLine="709"/>
        <w:jc w:val="both"/>
        <w:rPr>
          <w:sz w:val="24"/>
          <w:szCs w:val="24"/>
        </w:rPr>
      </w:pPr>
      <w:r w:rsidRPr="00BA7CE0">
        <w:rPr>
          <w:sz w:val="24"/>
          <w:szCs w:val="24"/>
        </w:rPr>
        <w:t>3. Выбрать конкретную организацию (компанию) для прикладного анализа.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2, 7.</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22, 23, 28, 35.</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семинара-учебной дискуссии.</w:t>
      </w:r>
    </w:p>
    <w:p w:rsidR="001F57ED" w:rsidRPr="00BA7CE0" w:rsidRDefault="001F57ED" w:rsidP="001F57ED">
      <w:pPr>
        <w:ind w:firstLine="709"/>
        <w:jc w:val="both"/>
        <w:rPr>
          <w:b/>
          <w:sz w:val="24"/>
          <w:szCs w:val="24"/>
        </w:rPr>
      </w:pPr>
      <w:r w:rsidRPr="00BA7CE0">
        <w:rPr>
          <w:b/>
          <w:sz w:val="24"/>
          <w:szCs w:val="24"/>
        </w:rPr>
        <w:t>Тема 2. Социология организаций как научная дисциплина</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Развитие теории организации: особенности и основные этапы.</w:t>
      </w:r>
    </w:p>
    <w:p w:rsidR="001F57ED" w:rsidRPr="00BA7CE0" w:rsidRDefault="001F57ED" w:rsidP="001F57ED">
      <w:pPr>
        <w:ind w:firstLine="709"/>
        <w:jc w:val="both"/>
        <w:rPr>
          <w:sz w:val="24"/>
          <w:szCs w:val="24"/>
        </w:rPr>
      </w:pPr>
      <w:r w:rsidRPr="00BA7CE0">
        <w:rPr>
          <w:sz w:val="24"/>
          <w:szCs w:val="24"/>
        </w:rPr>
        <w:t>2. Парадигмы и школы организационного анализа.</w:t>
      </w:r>
    </w:p>
    <w:p w:rsidR="001F57ED" w:rsidRPr="00BA7CE0" w:rsidRDefault="001F57ED" w:rsidP="001F57ED">
      <w:pPr>
        <w:ind w:firstLine="709"/>
        <w:jc w:val="both"/>
        <w:rPr>
          <w:sz w:val="24"/>
          <w:szCs w:val="24"/>
        </w:rPr>
      </w:pPr>
      <w:r w:rsidRPr="00BA7CE0">
        <w:rPr>
          <w:sz w:val="24"/>
          <w:szCs w:val="24"/>
        </w:rPr>
        <w:t>3. Организационные модели  и организационные метафоры.</w:t>
      </w:r>
    </w:p>
    <w:p w:rsidR="001F57ED" w:rsidRPr="00BA7CE0" w:rsidRDefault="001F57ED" w:rsidP="001F57ED">
      <w:pPr>
        <w:ind w:firstLine="709"/>
        <w:jc w:val="both"/>
        <w:rPr>
          <w:sz w:val="24"/>
          <w:szCs w:val="24"/>
        </w:rPr>
      </w:pPr>
      <w:r w:rsidRPr="00BA7CE0">
        <w:rPr>
          <w:sz w:val="24"/>
          <w:szCs w:val="24"/>
        </w:rPr>
        <w:t>4. Социология организаций в России: основные этапы развития.</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Составить концептуальную таблицу «Основные образы организации и их характеристика».</w:t>
      </w:r>
    </w:p>
    <w:p w:rsidR="001F57ED" w:rsidRPr="00BA7CE0" w:rsidRDefault="001F57ED" w:rsidP="001F57ED">
      <w:pPr>
        <w:ind w:firstLine="709"/>
        <w:jc w:val="both"/>
        <w:rPr>
          <w:sz w:val="24"/>
          <w:szCs w:val="24"/>
        </w:rPr>
      </w:pPr>
      <w:r w:rsidRPr="00BA7CE0">
        <w:rPr>
          <w:sz w:val="24"/>
          <w:szCs w:val="24"/>
        </w:rPr>
        <w:t>2. Сделать конспект: Морган Г. Парадигмы, метафоры и решение задач в теории организации // Теория организации: Хрестоматия. 2-е изд./Пер. с англ. под ред. Т.Н. Клеминой; Высшая школа менеджмента СПбГУ. СПб.: Изд-во «Высшая школа менеджмента», 2010. С. 2-22.</w:t>
      </w:r>
    </w:p>
    <w:p w:rsidR="001F57ED" w:rsidRPr="00BA7CE0" w:rsidRDefault="001F57ED" w:rsidP="001F57ED">
      <w:pPr>
        <w:ind w:firstLine="709"/>
        <w:jc w:val="both"/>
        <w:rPr>
          <w:sz w:val="24"/>
          <w:szCs w:val="24"/>
        </w:rPr>
      </w:pPr>
      <w:r w:rsidRPr="00BA7CE0">
        <w:rPr>
          <w:sz w:val="24"/>
          <w:szCs w:val="24"/>
        </w:rPr>
        <w:t>3. Подготовить краткую историческую справку о компании, выбранной для прикладного анализа.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5-7.</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38.</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семинара-обсуждения первоисточников.</w:t>
      </w:r>
    </w:p>
    <w:p w:rsidR="001F57ED" w:rsidRPr="00BA7CE0" w:rsidRDefault="001F57ED" w:rsidP="001F57ED">
      <w:pPr>
        <w:tabs>
          <w:tab w:val="left" w:pos="7498"/>
        </w:tabs>
        <w:ind w:firstLine="709"/>
        <w:jc w:val="both"/>
        <w:rPr>
          <w:sz w:val="24"/>
          <w:szCs w:val="24"/>
        </w:rPr>
      </w:pPr>
      <w:r w:rsidRPr="00BA7CE0">
        <w:rPr>
          <w:sz w:val="24"/>
          <w:szCs w:val="24"/>
        </w:rPr>
        <w:t xml:space="preserve"> использованием метода</w:t>
      </w:r>
    </w:p>
    <w:p w:rsidR="001F57ED" w:rsidRPr="00BA7CE0" w:rsidRDefault="001F57ED" w:rsidP="001F57ED">
      <w:pPr>
        <w:ind w:firstLine="709"/>
        <w:jc w:val="both"/>
        <w:rPr>
          <w:b/>
          <w:sz w:val="24"/>
          <w:szCs w:val="24"/>
        </w:rPr>
      </w:pPr>
      <w:r w:rsidRPr="00BA7CE0">
        <w:rPr>
          <w:b/>
          <w:sz w:val="24"/>
          <w:szCs w:val="24"/>
        </w:rPr>
        <w:t>Тема 3. Механистический взгляд на организацию</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Эффективная организация труда и производства: принципы «научного менеджмента».</w:t>
      </w:r>
    </w:p>
    <w:p w:rsidR="001F57ED" w:rsidRPr="00BA7CE0" w:rsidRDefault="001F57ED" w:rsidP="001F57ED">
      <w:pPr>
        <w:ind w:firstLine="709"/>
        <w:jc w:val="both"/>
        <w:rPr>
          <w:sz w:val="24"/>
          <w:szCs w:val="24"/>
        </w:rPr>
      </w:pPr>
      <w:r w:rsidRPr="00BA7CE0">
        <w:rPr>
          <w:sz w:val="24"/>
          <w:szCs w:val="24"/>
        </w:rPr>
        <w:t>2. Построение эффективной организации: принципы «классической» школы организации и управления.</w:t>
      </w:r>
    </w:p>
    <w:p w:rsidR="001F57ED" w:rsidRPr="00BA7CE0" w:rsidRDefault="001F57ED" w:rsidP="001F57ED">
      <w:pPr>
        <w:ind w:firstLine="709"/>
        <w:jc w:val="both"/>
        <w:rPr>
          <w:sz w:val="24"/>
          <w:szCs w:val="24"/>
        </w:rPr>
      </w:pPr>
      <w:r w:rsidRPr="00BA7CE0">
        <w:rPr>
          <w:sz w:val="24"/>
          <w:szCs w:val="24"/>
        </w:rPr>
        <w:t>3. Модель бюрократической организации.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 xml:space="preserve">1. Сравнить концепции тейлоризма и фордизма. </w:t>
      </w:r>
    </w:p>
    <w:p w:rsidR="001F57ED" w:rsidRPr="00BA7CE0" w:rsidRDefault="001F57ED" w:rsidP="001F57ED">
      <w:pPr>
        <w:ind w:firstLine="709"/>
        <w:jc w:val="both"/>
        <w:rPr>
          <w:sz w:val="24"/>
          <w:szCs w:val="24"/>
        </w:rPr>
      </w:pPr>
      <w:r w:rsidRPr="00BA7CE0">
        <w:rPr>
          <w:sz w:val="24"/>
          <w:szCs w:val="24"/>
        </w:rPr>
        <w:t>2. Сделать конспект: Мертон Р. Социальная теория и социальная структура/Роберт Мертон. М.: АСТ: АСТ МОСКВА: ХРАНИТЕЛЬ, 2006. С. 323-337. (</w:t>
      </w:r>
      <w:r w:rsidRPr="00BA7CE0">
        <w:rPr>
          <w:sz w:val="24"/>
          <w:szCs w:val="24"/>
          <w:lang w:val="en-US"/>
        </w:rPr>
        <w:t>VIII</w:t>
      </w:r>
      <w:r w:rsidRPr="00BA7CE0">
        <w:rPr>
          <w:sz w:val="24"/>
          <w:szCs w:val="24"/>
        </w:rPr>
        <w:t>. Бюрократическая структура и личность)</w:t>
      </w:r>
    </w:p>
    <w:p w:rsidR="001F57ED" w:rsidRPr="00BA7CE0" w:rsidRDefault="001F57ED" w:rsidP="001F57ED">
      <w:pPr>
        <w:ind w:firstLine="709"/>
        <w:jc w:val="both"/>
        <w:rPr>
          <w:sz w:val="24"/>
          <w:szCs w:val="24"/>
        </w:rPr>
      </w:pPr>
      <w:r w:rsidRPr="00BA7CE0">
        <w:rPr>
          <w:sz w:val="24"/>
          <w:szCs w:val="24"/>
        </w:rPr>
        <w:lastRenderedPageBreak/>
        <w:t>3. Охарактеризовать систему организации труда и управления в выбранной компании.</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2-5.</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8, 17, 26, 27, 34.</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коллоквиума.</w:t>
      </w:r>
    </w:p>
    <w:p w:rsidR="001F57ED" w:rsidRPr="00BA7CE0" w:rsidRDefault="001F57ED" w:rsidP="001F57ED">
      <w:pPr>
        <w:ind w:firstLine="709"/>
        <w:jc w:val="both"/>
        <w:rPr>
          <w:b/>
          <w:sz w:val="24"/>
          <w:szCs w:val="24"/>
        </w:rPr>
      </w:pPr>
      <w:r w:rsidRPr="00BA7CE0">
        <w:rPr>
          <w:b/>
          <w:sz w:val="24"/>
          <w:szCs w:val="24"/>
        </w:rPr>
        <w:t>Тема 4. Системный взгляд на организацию</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Системное мышление: логика и принципы. Системный анализ и системный синтез.</w:t>
      </w:r>
    </w:p>
    <w:p w:rsidR="001F57ED" w:rsidRPr="00BA7CE0" w:rsidRDefault="001F57ED" w:rsidP="001F57ED">
      <w:pPr>
        <w:ind w:firstLine="709"/>
        <w:jc w:val="both"/>
        <w:rPr>
          <w:sz w:val="24"/>
          <w:szCs w:val="24"/>
        </w:rPr>
      </w:pPr>
      <w:r w:rsidRPr="00BA7CE0">
        <w:rPr>
          <w:sz w:val="24"/>
          <w:szCs w:val="24"/>
        </w:rPr>
        <w:t>2. Организация как социальная система. Организационные подсистемы.</w:t>
      </w:r>
    </w:p>
    <w:p w:rsidR="001F57ED" w:rsidRPr="00BA7CE0" w:rsidRDefault="001F57ED" w:rsidP="001F57ED">
      <w:pPr>
        <w:ind w:firstLine="709"/>
        <w:jc w:val="both"/>
        <w:rPr>
          <w:sz w:val="24"/>
          <w:szCs w:val="24"/>
        </w:rPr>
      </w:pPr>
      <w:r w:rsidRPr="00BA7CE0">
        <w:rPr>
          <w:sz w:val="24"/>
          <w:szCs w:val="24"/>
        </w:rPr>
        <w:t>3. Взаимодействие формальной и неформальной организации.</w:t>
      </w:r>
    </w:p>
    <w:p w:rsidR="001F57ED" w:rsidRPr="00BA7CE0" w:rsidRDefault="001F57ED" w:rsidP="001F57ED">
      <w:pPr>
        <w:ind w:firstLine="709"/>
        <w:jc w:val="both"/>
        <w:rPr>
          <w:sz w:val="24"/>
          <w:szCs w:val="24"/>
        </w:rPr>
      </w:pPr>
      <w:r w:rsidRPr="00BA7CE0">
        <w:rPr>
          <w:sz w:val="24"/>
          <w:szCs w:val="24"/>
        </w:rPr>
        <w:t>4. Связь и связующие процессы в организационных системах.</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 xml:space="preserve">1. Выписать принципы системного анализа социальных организаций. </w:t>
      </w:r>
    </w:p>
    <w:p w:rsidR="001F57ED" w:rsidRPr="00BA7CE0" w:rsidRDefault="001F57ED" w:rsidP="001F57ED">
      <w:pPr>
        <w:ind w:firstLine="709"/>
        <w:jc w:val="both"/>
        <w:rPr>
          <w:sz w:val="24"/>
          <w:szCs w:val="24"/>
        </w:rPr>
      </w:pPr>
      <w:r w:rsidRPr="00BA7CE0">
        <w:rPr>
          <w:sz w:val="24"/>
          <w:szCs w:val="24"/>
        </w:rPr>
        <w:t>2. Сделать конспект: Барнард Ч. Функции руководителя: власть, стимулы и ценности в организации/Пер. с англ. В.Кошкина. М., Челябинск: Социум, ИРИСЭН, 2009. С. 113-122, 137-197. (IX.Неформальные организации и их соотношение с формальными организациями. XI.Экономика стимулов. XII.Теория власти. XIII.Среда принятия решения)</w:t>
      </w:r>
    </w:p>
    <w:p w:rsidR="001F57ED" w:rsidRPr="00BA7CE0" w:rsidRDefault="001F57ED" w:rsidP="001F57ED">
      <w:pPr>
        <w:ind w:firstLine="709"/>
        <w:jc w:val="both"/>
        <w:rPr>
          <w:sz w:val="24"/>
          <w:szCs w:val="24"/>
        </w:rPr>
      </w:pPr>
      <w:r w:rsidRPr="00BA7CE0">
        <w:rPr>
          <w:sz w:val="24"/>
          <w:szCs w:val="24"/>
        </w:rPr>
        <w:t>3. Выделить основные организационные подсистемы в выбранной компании. Выписать организационные цели.</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2, 4.</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2, 5, 7, 17, 20.</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у</w:t>
      </w:r>
      <w:r w:rsidRPr="00BA7CE0">
        <w:rPr>
          <w:bCs/>
          <w:sz w:val="24"/>
          <w:szCs w:val="24"/>
        </w:rPr>
        <w:t>чебной дискуссии.</w:t>
      </w:r>
    </w:p>
    <w:p w:rsidR="001F57ED" w:rsidRPr="00BA7CE0" w:rsidRDefault="001F57ED" w:rsidP="001F57ED">
      <w:pPr>
        <w:tabs>
          <w:tab w:val="center" w:pos="5173"/>
        </w:tabs>
        <w:ind w:firstLine="709"/>
        <w:jc w:val="both"/>
        <w:rPr>
          <w:b/>
          <w:sz w:val="24"/>
          <w:szCs w:val="24"/>
        </w:rPr>
      </w:pPr>
      <w:r w:rsidRPr="00BA7CE0">
        <w:rPr>
          <w:b/>
          <w:sz w:val="24"/>
          <w:szCs w:val="24"/>
        </w:rPr>
        <w:t>Тема 5. Структура организации</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Организационная структура: механизмы координации. Вертикальная и горизонтальная координация.</w:t>
      </w:r>
    </w:p>
    <w:p w:rsidR="001F57ED" w:rsidRPr="00BA7CE0" w:rsidRDefault="001F57ED" w:rsidP="001F57ED">
      <w:pPr>
        <w:ind w:firstLine="709"/>
        <w:jc w:val="both"/>
        <w:rPr>
          <w:sz w:val="24"/>
          <w:szCs w:val="24"/>
        </w:rPr>
      </w:pPr>
      <w:r w:rsidRPr="00BA7CE0">
        <w:rPr>
          <w:sz w:val="24"/>
          <w:szCs w:val="24"/>
        </w:rPr>
        <w:t>2. Виды организационных структур.</w:t>
      </w:r>
    </w:p>
    <w:p w:rsidR="001F57ED" w:rsidRPr="00BA7CE0" w:rsidRDefault="001F57ED" w:rsidP="001F57ED">
      <w:pPr>
        <w:ind w:firstLine="709"/>
        <w:jc w:val="both"/>
        <w:rPr>
          <w:sz w:val="24"/>
          <w:szCs w:val="24"/>
        </w:rPr>
      </w:pPr>
      <w:r w:rsidRPr="00BA7CE0">
        <w:rPr>
          <w:sz w:val="24"/>
          <w:szCs w:val="24"/>
        </w:rPr>
        <w:t>3. Организация групп и команд.</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Определить факторы, влияющие на организационную структуру.</w:t>
      </w:r>
    </w:p>
    <w:p w:rsidR="001F57ED" w:rsidRPr="00BA7CE0" w:rsidRDefault="001F57ED" w:rsidP="001F57ED">
      <w:pPr>
        <w:ind w:firstLine="709"/>
        <w:jc w:val="both"/>
        <w:rPr>
          <w:sz w:val="24"/>
          <w:szCs w:val="24"/>
        </w:rPr>
      </w:pPr>
      <w:r w:rsidRPr="00BA7CE0">
        <w:rPr>
          <w:sz w:val="24"/>
          <w:szCs w:val="24"/>
        </w:rPr>
        <w:t>2. Сделать конспект: Минцберг Г. Менеджмент: природа и структура организаций глазами гуру/Пер. с англ. О.И.Медведь. М.: Эксмо, 2009. С. 113-135. (Гл. 6. Происхождение конфигураций. Объединение базовых характеристик организаций)</w:t>
      </w:r>
    </w:p>
    <w:p w:rsidR="001F57ED" w:rsidRPr="00BA7CE0" w:rsidRDefault="001F57ED" w:rsidP="001F57ED">
      <w:pPr>
        <w:ind w:firstLine="709"/>
        <w:jc w:val="both"/>
        <w:rPr>
          <w:sz w:val="24"/>
          <w:szCs w:val="24"/>
        </w:rPr>
      </w:pPr>
      <w:r w:rsidRPr="00BA7CE0">
        <w:rPr>
          <w:sz w:val="24"/>
          <w:szCs w:val="24"/>
        </w:rPr>
        <w:t>3. В изучаемой компании определить основные элементы организационной структуры и связи между ними. Нарисовать схему. Подготовить доклад по результатам анализа.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3.</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7, 11, 18,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F57ED" w:rsidRPr="00BA7CE0" w:rsidTr="00100C9B">
        <w:tc>
          <w:tcPr>
            <w:tcW w:w="9854" w:type="dxa"/>
          </w:tcPr>
          <w:p w:rsidR="001F57ED" w:rsidRPr="00BA7CE0" w:rsidRDefault="001F57ED" w:rsidP="00100C9B">
            <w:pPr>
              <w:tabs>
                <w:tab w:val="left" w:pos="7498"/>
              </w:tabs>
              <w:ind w:firstLine="709"/>
              <w:jc w:val="center"/>
              <w:rPr>
                <w:b/>
                <w:bCs/>
                <w:sz w:val="24"/>
                <w:szCs w:val="24"/>
              </w:rPr>
            </w:pPr>
            <w:r w:rsidRPr="00BA7CE0">
              <w:rPr>
                <w:b/>
                <w:sz w:val="24"/>
                <w:szCs w:val="24"/>
              </w:rPr>
              <w:t xml:space="preserve">Пример </w:t>
            </w:r>
            <w:r w:rsidRPr="00BA7CE0">
              <w:rPr>
                <w:b/>
                <w:sz w:val="24"/>
                <w:szCs w:val="24"/>
                <w:lang w:val="en-US"/>
              </w:rPr>
              <w:t>case</w:t>
            </w:r>
            <w:r w:rsidRPr="00BA7CE0">
              <w:rPr>
                <w:b/>
                <w:sz w:val="24"/>
                <w:szCs w:val="24"/>
              </w:rPr>
              <w:t>-</w:t>
            </w:r>
            <w:r w:rsidRPr="00BA7CE0">
              <w:rPr>
                <w:b/>
                <w:sz w:val="24"/>
                <w:szCs w:val="24"/>
                <w:lang w:val="en-US"/>
              </w:rPr>
              <w:t>study</w:t>
            </w:r>
            <w:r w:rsidRPr="00BA7CE0">
              <w:rPr>
                <w:b/>
                <w:sz w:val="24"/>
                <w:szCs w:val="24"/>
              </w:rPr>
              <w:t xml:space="preserve">: </w:t>
            </w:r>
            <w:r w:rsidRPr="00BA7CE0">
              <w:rPr>
                <w:b/>
                <w:bCs/>
                <w:sz w:val="24"/>
                <w:szCs w:val="24"/>
              </w:rPr>
              <w:t xml:space="preserve">«Матричная структура кадрового подразделения </w:t>
            </w:r>
          </w:p>
          <w:p w:rsidR="001F57ED" w:rsidRPr="00BA7CE0" w:rsidRDefault="001F57ED" w:rsidP="00100C9B">
            <w:pPr>
              <w:tabs>
                <w:tab w:val="left" w:pos="7498"/>
              </w:tabs>
              <w:ind w:firstLine="709"/>
              <w:jc w:val="center"/>
              <w:rPr>
                <w:b/>
                <w:sz w:val="24"/>
                <w:szCs w:val="24"/>
              </w:rPr>
            </w:pPr>
            <w:r w:rsidRPr="00BA7CE0">
              <w:rPr>
                <w:b/>
                <w:bCs/>
                <w:sz w:val="24"/>
                <w:szCs w:val="24"/>
              </w:rPr>
              <w:t>компании  “Моторола” »</w:t>
            </w:r>
          </w:p>
        </w:tc>
      </w:tr>
      <w:tr w:rsidR="001F57ED" w:rsidRPr="00BA7CE0" w:rsidTr="00100C9B">
        <w:tc>
          <w:tcPr>
            <w:tcW w:w="9854" w:type="dxa"/>
          </w:tcPr>
          <w:p w:rsidR="001F57ED" w:rsidRPr="00BA7CE0" w:rsidRDefault="001F57ED" w:rsidP="00100C9B">
            <w:pPr>
              <w:ind w:firstLine="709"/>
              <w:jc w:val="both"/>
              <w:rPr>
                <w:sz w:val="24"/>
                <w:szCs w:val="24"/>
              </w:rPr>
            </w:pPr>
            <w:r w:rsidRPr="00BA7CE0">
              <w:rPr>
                <w:sz w:val="24"/>
                <w:szCs w:val="24"/>
              </w:rPr>
              <w:t xml:space="preserve">Не так давно в Мотороле прошла реструктуризация компании в целом и HR департамента, в частности. Была создана триединая структура департамента человеческих ресурсов. In Business HR – поддерживает и разрабатывает вместе с менеджментом конкретного структурного подразделения Моторолы общую стратегию, в том числе и HR для конкретного бизнеса. Shared Services – занимается специализированными HR функциями (тренинги, компенсационные пакеты, обеспечение движения специалистов из одной страны в другую). Это подразделение создает единые подходы и единую технологическую структуру, которые используются разными странами. In country HR – решает фактические задачи по обеспечению работы сотрудников Моторолы в той или иной стране согласно местным традициям, законодательству и организовывает </w:t>
            </w:r>
            <w:r w:rsidRPr="00BA7CE0">
              <w:rPr>
                <w:sz w:val="24"/>
                <w:szCs w:val="24"/>
              </w:rPr>
              <w:lastRenderedPageBreak/>
              <w:t xml:space="preserve">эффективную работу всех звеньев HR (очень часто в одной стране работают люди, которые принадлежат к различным департаментам, и общие стратегические разработки ведутся с участием In country HR). </w:t>
            </w:r>
          </w:p>
          <w:p w:rsidR="001F57ED" w:rsidRPr="00BA7CE0" w:rsidRDefault="001F57ED" w:rsidP="00100C9B">
            <w:pPr>
              <w:ind w:firstLine="709"/>
              <w:jc w:val="both"/>
              <w:rPr>
                <w:sz w:val="24"/>
                <w:szCs w:val="24"/>
              </w:rPr>
            </w:pPr>
            <w:r w:rsidRPr="00BA7CE0">
              <w:rPr>
                <w:sz w:val="24"/>
                <w:szCs w:val="24"/>
              </w:rPr>
              <w:t xml:space="preserve">Один из Shared Services – подразделение Staffing, занимающееся подбором персонала и работой на рынке труда. Для того чтобы эффективно подбирать персонал, нужно предвидеть, как будет развиваться бизнес и убеждаться, что на этом рынке мы найдем нужных специалистов через год, три, пять, десять лет. Staffing-специалисты работают вместе с менеджментом Моторолы в разных странах, определяя стратегию работы на рынке. Стратегические бизнес-планы разных подразделений корпорации помогают нам понять, где лежат ее интересы, инвестиции в развитии каких направлений и технологий окажутся наиболее эффективными. </w:t>
            </w:r>
          </w:p>
          <w:p w:rsidR="001F57ED" w:rsidRPr="00BA7CE0" w:rsidRDefault="001F57ED" w:rsidP="00100C9B">
            <w:pPr>
              <w:ind w:firstLine="709"/>
              <w:jc w:val="both"/>
              <w:rPr>
                <w:sz w:val="24"/>
                <w:szCs w:val="24"/>
              </w:rPr>
            </w:pPr>
            <w:r w:rsidRPr="00BA7CE0">
              <w:rPr>
                <w:sz w:val="24"/>
                <w:szCs w:val="24"/>
              </w:rPr>
              <w:t xml:space="preserve">Матричная структура дает несколько ощутимых преимуществ – мобильность компании в целом, эффективность реализации проектов, тесная взаимосвязь между подразделениями. Работать в ней сложно, но интересно. Проще нет, чем дать задание человеку, который тебе подчиняется. На самом деле, специалистов, которые подчиняются непосредственно </w:t>
            </w:r>
            <w:r w:rsidRPr="00BA7CE0">
              <w:rPr>
                <w:sz w:val="24"/>
                <w:szCs w:val="24"/>
                <w:lang w:val="en-US"/>
              </w:rPr>
              <w:t>HR</w:t>
            </w:r>
            <w:r w:rsidRPr="00BA7CE0">
              <w:rPr>
                <w:sz w:val="24"/>
                <w:szCs w:val="24"/>
              </w:rPr>
              <w:t xml:space="preserve">-у в России, всего 4 человека. Это продиктовано финансовой целесообразностью. В стране, где офис компании небольшой, In country HR является единственным представителем кадровой службы Моторолы и фактически осуществляет все HR функции, используя при этом ресурсы и возможности, сосредоточенные в разных Shared services, не присутствующих в данной стране. Если появляется необходимость набора персонала, он привлекает те системы и методики, которые созданы Staffing. </w:t>
            </w:r>
          </w:p>
          <w:p w:rsidR="001F57ED" w:rsidRPr="00BA7CE0" w:rsidRDefault="001F57ED" w:rsidP="00100C9B">
            <w:pPr>
              <w:ind w:firstLine="709"/>
              <w:jc w:val="both"/>
              <w:rPr>
                <w:sz w:val="24"/>
                <w:szCs w:val="24"/>
              </w:rPr>
            </w:pPr>
            <w:r w:rsidRPr="00BA7CE0">
              <w:rPr>
                <w:sz w:val="24"/>
                <w:szCs w:val="24"/>
              </w:rPr>
              <w:t xml:space="preserve">Примерно такая же ситуация во всей Восточной Европе. Например,  в 2001 году открывшийся недавно офис в Румынии стал быстро увеличиваться. Для возникновения самостоятельной кадровой службы должна быть определенная критическая масса заданий. Открывая представительство в какой-либо стране, вначале подбирают специалиста, который будет отвечать за развитие бизнеса, административный персонал, и только потом HR-специалиста. HR-поддержка офиса в Румынии осуществлялась дистанционно из Чехии. HR-менеджер, находящийся в Праге, In country для этой страны. In business HR для того бизнеса, который пришел в Румынию, находились в Англии. А поскольку нужно было заниматься набором, к этому подключились специалисты из России и Украины.  Искали инженеров по разработке программного обеспечения. Таких специалистов в наше время лучше всего подбирать через Интернет. Этим занималась одна из моих сотрудниц, работающая в Петербурге. Она же осуществляла просмотр всех поступающих резюме, проводила первый контакт с кандидатом, собирала всю предварительную информацию. Понятно, что совсем нецелесообразно человеку из Петербурга ездить на интервью в Румынию. Поэтому последующий этап был передан In country HR, который параллельно с проведением интервью решал и ряд других задач. Все это хорошо работало, было набрано определенное количество людей, достаточное для того, чтобы иметь специалиста по работе с персоналом уже непосредственно в этой стране. Теперь ему передают все базы данных, staffing методики и системы. По более сложным вопросам он все равно будет контактировать с коллегами из других стран. </w:t>
            </w:r>
          </w:p>
          <w:p w:rsidR="001F57ED" w:rsidRPr="00BA7CE0" w:rsidRDefault="001F57ED" w:rsidP="00100C9B">
            <w:pPr>
              <w:ind w:firstLine="709"/>
              <w:jc w:val="both"/>
              <w:rPr>
                <w:sz w:val="24"/>
                <w:szCs w:val="24"/>
              </w:rPr>
            </w:pPr>
            <w:r w:rsidRPr="00BA7CE0">
              <w:rPr>
                <w:bCs/>
                <w:sz w:val="24"/>
                <w:szCs w:val="24"/>
              </w:rPr>
              <w:t xml:space="preserve">В ведении одного работника в </w:t>
            </w:r>
            <w:r w:rsidRPr="00BA7CE0">
              <w:rPr>
                <w:bCs/>
                <w:sz w:val="24"/>
                <w:szCs w:val="24"/>
                <w:lang w:val="en-US"/>
              </w:rPr>
              <w:t>Sharing</w:t>
            </w:r>
            <w:r w:rsidRPr="00BA7CE0">
              <w:rPr>
                <w:bCs/>
                <w:sz w:val="24"/>
                <w:szCs w:val="24"/>
              </w:rPr>
              <w:t xml:space="preserve"> </w:t>
            </w:r>
            <w:r w:rsidRPr="00BA7CE0">
              <w:rPr>
                <w:bCs/>
                <w:sz w:val="24"/>
                <w:szCs w:val="24"/>
                <w:lang w:val="en-US"/>
              </w:rPr>
              <w:t>Services</w:t>
            </w:r>
            <w:r w:rsidRPr="00BA7CE0">
              <w:rPr>
                <w:bCs/>
                <w:sz w:val="24"/>
                <w:szCs w:val="24"/>
              </w:rPr>
              <w:t xml:space="preserve">  может находиться порядка 30-ти. </w:t>
            </w:r>
            <w:r w:rsidRPr="00BA7CE0">
              <w:rPr>
                <w:sz w:val="24"/>
                <w:szCs w:val="24"/>
              </w:rPr>
              <w:t xml:space="preserve">Конечно, далеко не во всех он бывает лично. Да и необходимости такой нет. Например, для работы в Кении подобрали человека по телефону. Нашли его в Танзании, зарплату оформили в Арабских Эмиратах. Подбирала его методику для подбора таких специалистов разрабатывала сотрудница из Украины. А его прямой начальник работает в США. </w:t>
            </w:r>
          </w:p>
          <w:p w:rsidR="001F57ED" w:rsidRPr="00BA7CE0" w:rsidRDefault="001F57ED" w:rsidP="00100C9B">
            <w:pPr>
              <w:ind w:firstLine="709"/>
              <w:jc w:val="both"/>
              <w:rPr>
                <w:sz w:val="24"/>
                <w:szCs w:val="24"/>
              </w:rPr>
            </w:pPr>
            <w:r w:rsidRPr="00BA7CE0">
              <w:rPr>
                <w:sz w:val="24"/>
                <w:szCs w:val="24"/>
              </w:rPr>
              <w:t xml:space="preserve">В такой структуре сложно работать. Однако она позволяет каждому сотруднику Моторолы чувствовать себя значимым для компании. Он не теряется, как винтик, в структуре. Любой специалист полноправно участвует в различных процессах, а не просто сообщает свое мнение, которое затем теряется где-то наверху. </w:t>
            </w:r>
          </w:p>
          <w:p w:rsidR="001F57ED" w:rsidRPr="00BA7CE0" w:rsidRDefault="001F57ED" w:rsidP="00100C9B">
            <w:pPr>
              <w:ind w:firstLine="709"/>
              <w:jc w:val="both"/>
              <w:rPr>
                <w:sz w:val="24"/>
                <w:szCs w:val="24"/>
              </w:rPr>
            </w:pPr>
            <w:r w:rsidRPr="00BA7CE0">
              <w:rPr>
                <w:sz w:val="24"/>
                <w:szCs w:val="24"/>
              </w:rPr>
              <w:t xml:space="preserve">Отношения между департаментами в Мотороле характеризуются не понятием </w:t>
            </w:r>
            <w:r w:rsidRPr="00BA7CE0">
              <w:rPr>
                <w:sz w:val="24"/>
                <w:szCs w:val="24"/>
              </w:rPr>
              <w:lastRenderedPageBreak/>
              <w:t xml:space="preserve">"подчинение", а понятием "партнерство". Партнер, подразделение в целом или его сотрудник, должен уметь убедить других и заручиться их поддержкой, "заразить" их готовностью работать над проектом или внедрением новой системы. </w:t>
            </w:r>
          </w:p>
          <w:p w:rsidR="001F57ED" w:rsidRPr="00BA7CE0" w:rsidRDefault="001F57ED" w:rsidP="00100C9B">
            <w:pPr>
              <w:ind w:firstLine="709"/>
              <w:jc w:val="both"/>
              <w:rPr>
                <w:sz w:val="24"/>
                <w:szCs w:val="24"/>
              </w:rPr>
            </w:pPr>
            <w:r w:rsidRPr="00BA7CE0">
              <w:rPr>
                <w:sz w:val="24"/>
                <w:szCs w:val="24"/>
              </w:rPr>
              <w:t xml:space="preserve">В Мотороле, даже если решение принимается на глобальном уровне, оно никогда не спускается механически. Каждая страна, каждое подразделение, каждый департамент имеет право на своё мнение и может сказать: нам это не подходит. Тогда начинается диалог и необходимо либо доказать, что предлагаемая тобой идея эффективна, либо найти возможность адаптировать ее так, чтобы она была принята всеми. Это работа, где за тобой нет силы власти, но есть сила убеждения, и ты постоянно должен доказывать, что предлагаемое тобой имеет смысл и ценность. </w:t>
            </w:r>
          </w:p>
          <w:p w:rsidR="001F57ED" w:rsidRPr="00BA7CE0" w:rsidRDefault="001F57ED" w:rsidP="00100C9B">
            <w:pPr>
              <w:ind w:firstLine="709"/>
              <w:jc w:val="both"/>
              <w:rPr>
                <w:sz w:val="24"/>
                <w:szCs w:val="24"/>
              </w:rPr>
            </w:pPr>
            <w:r w:rsidRPr="00BA7CE0">
              <w:rPr>
                <w:sz w:val="24"/>
                <w:szCs w:val="24"/>
              </w:rPr>
              <w:t xml:space="preserve">Руководители сотрудников, работающих в украинском офисе Моторолы, находятся в разных странах. Но это стимулирующее, а не расслабляющее начало. Для того чтобы быть заметным, нужно прикладывать усилия. Да, начальник не видит, когда ты не вышел на работу, но он также не видит и какие-то твои успехи, свершения. Ведь они не в том, чтобы прийти на работу "от" и "до". Судят по результату. </w:t>
            </w:r>
          </w:p>
          <w:p w:rsidR="001F57ED" w:rsidRPr="00BA7CE0" w:rsidRDefault="001F57ED" w:rsidP="00100C9B">
            <w:pPr>
              <w:ind w:firstLine="709"/>
              <w:jc w:val="both"/>
              <w:rPr>
                <w:sz w:val="24"/>
                <w:szCs w:val="24"/>
              </w:rPr>
            </w:pPr>
            <w:r w:rsidRPr="00BA7CE0">
              <w:rPr>
                <w:iCs/>
                <w:sz w:val="24"/>
                <w:szCs w:val="24"/>
              </w:rPr>
              <w:t>Карьера в Мотороле – это не обязательно ступенька вверх. У</w:t>
            </w:r>
            <w:r w:rsidRPr="00BA7CE0">
              <w:rPr>
                <w:sz w:val="24"/>
                <w:szCs w:val="24"/>
              </w:rPr>
              <w:t xml:space="preserve"> человека удовлетворенность возникает не от того, как называется его должность. Когда специалист достаточно долго работает в такой компании, как Моторола, для него титулы становятся не столь существенными. Недавно HR-ы Моторолы в качестве эксперимента переходят на систему, в которой нет жестких квалификационных ступеней. Будут три достаточно широкие полосы: начинающие специалисты, специалисты среднего звена и высшего звена. Это позволит построить систему компенсаций в большем соответствии с духом компании. </w:t>
            </w:r>
          </w:p>
          <w:p w:rsidR="001F57ED" w:rsidRPr="00BA7CE0" w:rsidRDefault="001F57ED" w:rsidP="00100C9B">
            <w:pPr>
              <w:ind w:firstLine="709"/>
              <w:jc w:val="both"/>
              <w:rPr>
                <w:sz w:val="24"/>
                <w:szCs w:val="24"/>
              </w:rPr>
            </w:pPr>
            <w:r w:rsidRPr="00BA7CE0">
              <w:rPr>
                <w:sz w:val="24"/>
                <w:szCs w:val="24"/>
              </w:rPr>
              <w:t xml:space="preserve">В Мотороле поощряется возможность поработать в разных смежных и не смежных областях. Реальная ценность и значимость каждого сотрудника компании определяется тем, что его знают, приглашают, прислушиваются к его мнению. Такой подход стимулирует сам по себе, через возможности реализовать себя. Кроме того, каждый специалист получает доступ к огромным ресурсам Моторолы. </w:t>
            </w:r>
          </w:p>
          <w:p w:rsidR="001F57ED" w:rsidRPr="00BA7CE0" w:rsidRDefault="001F57ED" w:rsidP="00100C9B">
            <w:pPr>
              <w:ind w:firstLine="709"/>
              <w:jc w:val="both"/>
              <w:rPr>
                <w:sz w:val="24"/>
                <w:szCs w:val="24"/>
              </w:rPr>
            </w:pPr>
            <w:r w:rsidRPr="00BA7CE0">
              <w:rPr>
                <w:sz w:val="24"/>
                <w:szCs w:val="24"/>
              </w:rPr>
              <w:t xml:space="preserve">Департамент человеческих ресурсов Моторолы реструктурировал себя таким образом, чтобы полностью поддерживать стратегию корпорации в основных направлениях: технологического лидерства, расширения рынка, достижения высшего уровня исполнительского мастерства. Даже в тяжелые времена, когда компания почти не занималась наймом новых сотрудников, она, тем не менее, сохранила такую структуру, как Staffing. Потому, что организация смогла доказать, что она привносит что-то ценное и является неотъемлемым участником общего бизнес-процесса. На сегодняшний день кадровая служба компании сохраняет свою ценность, актуальность и важность именно потому, что является стратегическим партнером. </w:t>
            </w:r>
          </w:p>
        </w:tc>
      </w:tr>
    </w:tbl>
    <w:p w:rsidR="001F57ED" w:rsidRPr="00BA7CE0" w:rsidRDefault="001F57ED" w:rsidP="001F57ED">
      <w:pPr>
        <w:tabs>
          <w:tab w:val="left" w:pos="7498"/>
        </w:tabs>
        <w:ind w:firstLine="709"/>
        <w:jc w:val="both"/>
        <w:rPr>
          <w:sz w:val="24"/>
          <w:szCs w:val="24"/>
        </w:rPr>
      </w:pPr>
      <w:r w:rsidRPr="00BA7CE0">
        <w:rPr>
          <w:sz w:val="24"/>
          <w:szCs w:val="24"/>
        </w:rPr>
        <w:lastRenderedPageBreak/>
        <w:t>Занятие проводится с использованием кейс-метода.</w:t>
      </w:r>
    </w:p>
    <w:p w:rsidR="001F57ED" w:rsidRPr="00BA7CE0" w:rsidRDefault="001F57ED" w:rsidP="001F57ED">
      <w:pPr>
        <w:ind w:firstLine="709"/>
        <w:jc w:val="both"/>
        <w:rPr>
          <w:b/>
          <w:sz w:val="24"/>
          <w:szCs w:val="24"/>
        </w:rPr>
      </w:pPr>
      <w:r w:rsidRPr="00BA7CE0">
        <w:rPr>
          <w:b/>
          <w:sz w:val="24"/>
          <w:szCs w:val="24"/>
        </w:rPr>
        <w:t>Тема 6. Организация как социотехническая система</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Технологии и структурные характеристики организаций.</w:t>
      </w:r>
    </w:p>
    <w:p w:rsidR="001F57ED" w:rsidRPr="00BA7CE0" w:rsidRDefault="001F57ED" w:rsidP="001F57ED">
      <w:pPr>
        <w:ind w:firstLine="709"/>
        <w:jc w:val="both"/>
        <w:rPr>
          <w:sz w:val="24"/>
          <w:szCs w:val="24"/>
        </w:rPr>
      </w:pPr>
      <w:r w:rsidRPr="00BA7CE0">
        <w:rPr>
          <w:sz w:val="24"/>
          <w:szCs w:val="24"/>
        </w:rPr>
        <w:t>2. Взаимодействие социальной и технической организаций предприятия. Социотехнические системы.</w:t>
      </w:r>
    </w:p>
    <w:p w:rsidR="001F57ED" w:rsidRPr="00BA7CE0" w:rsidRDefault="001F57ED" w:rsidP="001F57ED">
      <w:pPr>
        <w:ind w:firstLine="709"/>
        <w:jc w:val="both"/>
        <w:rPr>
          <w:sz w:val="24"/>
          <w:szCs w:val="24"/>
        </w:rPr>
      </w:pPr>
      <w:r w:rsidRPr="00BA7CE0">
        <w:rPr>
          <w:sz w:val="24"/>
          <w:szCs w:val="24"/>
        </w:rPr>
        <w:t>3. Социальные последствия технологических изменений.</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Привести примеры организационных технологий.</w:t>
      </w:r>
    </w:p>
    <w:p w:rsidR="001F57ED" w:rsidRPr="00BA7CE0" w:rsidRDefault="001F57ED" w:rsidP="001F57ED">
      <w:pPr>
        <w:ind w:firstLine="709"/>
        <w:jc w:val="both"/>
        <w:rPr>
          <w:sz w:val="24"/>
          <w:szCs w:val="24"/>
        </w:rPr>
      </w:pPr>
      <w:r w:rsidRPr="00BA7CE0">
        <w:rPr>
          <w:sz w:val="24"/>
          <w:szCs w:val="24"/>
        </w:rPr>
        <w:t>2. Сделать конспект: Трист Э. и др. Организационный выбор//Лапин Н.И. Эмпирическая социология в Западной Европе: Учебное пособие. М.: ГУ ВШЭ, 2004. Хрестоматия. С. 302-322.</w:t>
      </w:r>
    </w:p>
    <w:p w:rsidR="001F57ED" w:rsidRPr="00BA7CE0" w:rsidRDefault="001F57ED" w:rsidP="001F57ED">
      <w:pPr>
        <w:ind w:firstLine="709"/>
        <w:jc w:val="both"/>
        <w:rPr>
          <w:sz w:val="24"/>
          <w:szCs w:val="24"/>
        </w:rPr>
      </w:pPr>
      <w:r w:rsidRPr="00BA7CE0">
        <w:rPr>
          <w:sz w:val="24"/>
          <w:szCs w:val="24"/>
        </w:rPr>
        <w:t>3. Кратко охарактеризовать целевую деятельность компании и основную организационную технологию. Нарисовать схему технологического процесса.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2-4.</w:t>
      </w:r>
    </w:p>
    <w:p w:rsidR="001F57ED" w:rsidRPr="00BA7CE0" w:rsidRDefault="001F57ED" w:rsidP="001F57ED">
      <w:pPr>
        <w:tabs>
          <w:tab w:val="left" w:pos="7498"/>
        </w:tabs>
        <w:ind w:firstLine="709"/>
        <w:jc w:val="both"/>
        <w:rPr>
          <w:sz w:val="24"/>
          <w:szCs w:val="24"/>
        </w:rPr>
      </w:pPr>
      <w:r w:rsidRPr="00BA7CE0">
        <w:rPr>
          <w:b/>
          <w:sz w:val="24"/>
          <w:szCs w:val="24"/>
        </w:rPr>
        <w:lastRenderedPageBreak/>
        <w:t xml:space="preserve">Дополнительная литература: </w:t>
      </w:r>
      <w:r w:rsidRPr="00BA7CE0">
        <w:rPr>
          <w:sz w:val="24"/>
          <w:szCs w:val="24"/>
        </w:rPr>
        <w:t>№№ 11, 14, 17.</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у</w:t>
      </w:r>
      <w:r w:rsidRPr="00BA7CE0">
        <w:rPr>
          <w:bCs/>
          <w:sz w:val="24"/>
          <w:szCs w:val="24"/>
        </w:rPr>
        <w:t>чебной дискуссии «Совре-менные технологии и проблема деградации труда».</w:t>
      </w:r>
    </w:p>
    <w:p w:rsidR="001F57ED" w:rsidRPr="00BA7CE0" w:rsidRDefault="001F57ED" w:rsidP="001F57ED">
      <w:pPr>
        <w:ind w:firstLine="709"/>
        <w:jc w:val="both"/>
        <w:rPr>
          <w:b/>
          <w:sz w:val="24"/>
          <w:szCs w:val="24"/>
        </w:rPr>
      </w:pPr>
      <w:r w:rsidRPr="00BA7CE0">
        <w:rPr>
          <w:b/>
          <w:sz w:val="24"/>
          <w:szCs w:val="24"/>
        </w:rPr>
        <w:t>Тема 7. Организация как политическая система</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Модели политического правления в организациях: автократия, бюрократия, технократия, демократия.</w:t>
      </w:r>
    </w:p>
    <w:p w:rsidR="001F57ED" w:rsidRPr="00BA7CE0" w:rsidRDefault="001F57ED" w:rsidP="001F57ED">
      <w:pPr>
        <w:ind w:firstLine="709"/>
        <w:jc w:val="both"/>
        <w:rPr>
          <w:sz w:val="24"/>
          <w:szCs w:val="24"/>
        </w:rPr>
      </w:pPr>
      <w:r w:rsidRPr="00BA7CE0">
        <w:rPr>
          <w:sz w:val="24"/>
          <w:szCs w:val="24"/>
        </w:rPr>
        <w:t>2. Источники власти в организации.</w:t>
      </w:r>
    </w:p>
    <w:p w:rsidR="001F57ED" w:rsidRPr="00BA7CE0" w:rsidRDefault="001F57ED" w:rsidP="001F57ED">
      <w:pPr>
        <w:ind w:firstLine="709"/>
        <w:jc w:val="both"/>
        <w:rPr>
          <w:sz w:val="24"/>
          <w:szCs w:val="24"/>
        </w:rPr>
      </w:pPr>
      <w:r w:rsidRPr="00BA7CE0">
        <w:rPr>
          <w:sz w:val="24"/>
          <w:szCs w:val="24"/>
        </w:rPr>
        <w:t>3. Конфликт в организациях. Управление конфликтом.</w:t>
      </w:r>
    </w:p>
    <w:p w:rsidR="001F57ED" w:rsidRPr="00BA7CE0" w:rsidRDefault="001F57ED" w:rsidP="001F57ED">
      <w:pPr>
        <w:ind w:firstLine="709"/>
        <w:jc w:val="both"/>
        <w:rPr>
          <w:sz w:val="24"/>
          <w:szCs w:val="24"/>
        </w:rPr>
      </w:pPr>
      <w:r w:rsidRPr="00BA7CE0">
        <w:rPr>
          <w:sz w:val="24"/>
          <w:szCs w:val="24"/>
        </w:rPr>
        <w:t>4. Организационные отношения: унитарная, плюралистическая и радикальная системы.</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Выписать определения понятий «власть», «партнерство», «конфликт».</w:t>
      </w:r>
    </w:p>
    <w:p w:rsidR="001F57ED" w:rsidRPr="00BA7CE0" w:rsidRDefault="001F57ED" w:rsidP="001F57ED">
      <w:pPr>
        <w:ind w:firstLine="709"/>
        <w:jc w:val="both"/>
        <w:rPr>
          <w:sz w:val="24"/>
          <w:szCs w:val="24"/>
        </w:rPr>
      </w:pPr>
      <w:r w:rsidRPr="00BA7CE0">
        <w:rPr>
          <w:sz w:val="24"/>
          <w:szCs w:val="24"/>
        </w:rPr>
        <w:t>2. Сделать конспект: Гэлбрейт Дж.К. Новое индустриальное общество//Гэлбрейт Дж.К. Новое индустриальное общество. Избранное. М.: Эксмо, 2008. С. 140-148. (Гл.XIII. Побудительные мотивы и техноструктура)</w:t>
      </w:r>
    </w:p>
    <w:p w:rsidR="001F57ED" w:rsidRPr="00BA7CE0" w:rsidRDefault="001F57ED" w:rsidP="001F57ED">
      <w:pPr>
        <w:ind w:firstLine="709"/>
        <w:jc w:val="both"/>
        <w:rPr>
          <w:sz w:val="24"/>
          <w:szCs w:val="24"/>
        </w:rPr>
      </w:pPr>
      <w:r w:rsidRPr="00BA7CE0">
        <w:rPr>
          <w:sz w:val="24"/>
          <w:szCs w:val="24"/>
        </w:rPr>
        <w:t>3. Выделить основные группы персонала в изучаемой компании. Охарактеризовать их цели и интересы. Проанализировать проблемы трудовых отношений.</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3-5.</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7, 9, 10, 14.</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к</w:t>
      </w:r>
      <w:r w:rsidRPr="00BA7CE0">
        <w:rPr>
          <w:bCs/>
          <w:sz w:val="24"/>
          <w:szCs w:val="24"/>
        </w:rPr>
        <w:t>оллоквиума.</w:t>
      </w:r>
    </w:p>
    <w:p w:rsidR="001F57ED" w:rsidRPr="00BA7CE0" w:rsidRDefault="001F57ED" w:rsidP="001F57ED">
      <w:pPr>
        <w:ind w:firstLine="709"/>
        <w:jc w:val="both"/>
        <w:rPr>
          <w:b/>
          <w:sz w:val="24"/>
          <w:szCs w:val="24"/>
        </w:rPr>
      </w:pPr>
      <w:r w:rsidRPr="00BA7CE0">
        <w:rPr>
          <w:b/>
          <w:sz w:val="24"/>
          <w:szCs w:val="24"/>
        </w:rPr>
        <w:t>Тема 8. Экономический взгляд на организацию</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 xml:space="preserve">1. Организация как фирма. </w:t>
      </w:r>
    </w:p>
    <w:p w:rsidR="001F57ED" w:rsidRPr="00BA7CE0" w:rsidRDefault="001F57ED" w:rsidP="001F57ED">
      <w:pPr>
        <w:ind w:firstLine="709"/>
        <w:jc w:val="both"/>
        <w:rPr>
          <w:sz w:val="24"/>
          <w:szCs w:val="24"/>
        </w:rPr>
      </w:pPr>
      <w:r w:rsidRPr="00BA7CE0">
        <w:rPr>
          <w:sz w:val="24"/>
          <w:szCs w:val="24"/>
        </w:rPr>
        <w:t>2. Трансакционные издержки.</w:t>
      </w:r>
    </w:p>
    <w:p w:rsidR="001F57ED" w:rsidRPr="00BA7CE0" w:rsidRDefault="001F57ED" w:rsidP="001F57ED">
      <w:pPr>
        <w:tabs>
          <w:tab w:val="left" w:pos="7498"/>
        </w:tabs>
        <w:ind w:firstLine="709"/>
        <w:jc w:val="both"/>
        <w:rPr>
          <w:sz w:val="24"/>
          <w:szCs w:val="24"/>
        </w:rPr>
      </w:pPr>
      <w:r w:rsidRPr="00BA7CE0">
        <w:rPr>
          <w:sz w:val="24"/>
          <w:szCs w:val="24"/>
        </w:rPr>
        <w:t>3. Контрактная природа крупной корпорации.</w:t>
      </w:r>
    </w:p>
    <w:p w:rsidR="001F57ED" w:rsidRPr="00BA7CE0" w:rsidRDefault="001F57ED" w:rsidP="001F57ED">
      <w:pPr>
        <w:ind w:firstLine="709"/>
        <w:jc w:val="both"/>
        <w:rPr>
          <w:b/>
          <w:sz w:val="24"/>
          <w:szCs w:val="24"/>
        </w:rPr>
      </w:pPr>
      <w:r w:rsidRPr="00BA7CE0">
        <w:rPr>
          <w:b/>
          <w:sz w:val="24"/>
          <w:szCs w:val="24"/>
        </w:rPr>
        <w:t xml:space="preserve"> 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Сделать конспект: Коуз Р.Г. Природа фирмы//Природа фирмы: Пер. с англ. М.: Дело, 2001. С. 33-52.</w:t>
      </w:r>
    </w:p>
    <w:p w:rsidR="001F57ED" w:rsidRPr="00BA7CE0" w:rsidRDefault="001F57ED" w:rsidP="001F57ED">
      <w:pPr>
        <w:ind w:firstLine="709"/>
        <w:jc w:val="both"/>
        <w:rPr>
          <w:sz w:val="24"/>
          <w:szCs w:val="24"/>
        </w:rPr>
      </w:pPr>
      <w:r w:rsidRPr="00BA7CE0">
        <w:rPr>
          <w:sz w:val="24"/>
          <w:szCs w:val="24"/>
        </w:rPr>
        <w:t>2. Сделать конспект: Уильямсон О.И. Экономические институты капитализма: Фирмы, рынки, «отношенческая» контрактация/Науч. ред. и вступ. статья В.С.Катькало. Пер. с англ. СПб.: Лениздат; CEV Press, 1996. С. 48-151. (Гл. 1. Экономическая теория трансакционных издержек. Гл. 2. Контрактный человек. Гл. 3. Управление контрактными отношениями)</w:t>
      </w:r>
    </w:p>
    <w:p w:rsidR="001F57ED" w:rsidRPr="00BA7CE0" w:rsidRDefault="001F57ED" w:rsidP="001F57ED">
      <w:pPr>
        <w:ind w:firstLine="709"/>
        <w:jc w:val="both"/>
        <w:rPr>
          <w:sz w:val="24"/>
          <w:szCs w:val="24"/>
        </w:rPr>
      </w:pPr>
      <w:r w:rsidRPr="00BA7CE0">
        <w:rPr>
          <w:sz w:val="24"/>
          <w:szCs w:val="24"/>
        </w:rPr>
        <w:t>3. Выписать основные производственные и экономические показатели деятельности выбранной компании. Проанализировать форму организации бизнеса.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4.</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4, 13, 23, 30,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F57ED" w:rsidRPr="00BA7CE0" w:rsidTr="00100C9B">
        <w:tc>
          <w:tcPr>
            <w:tcW w:w="9854" w:type="dxa"/>
          </w:tcPr>
          <w:p w:rsidR="001F57ED" w:rsidRPr="00BA7CE0" w:rsidRDefault="001F57ED" w:rsidP="00100C9B">
            <w:pPr>
              <w:tabs>
                <w:tab w:val="left" w:pos="7498"/>
              </w:tabs>
              <w:jc w:val="center"/>
              <w:rPr>
                <w:sz w:val="24"/>
                <w:szCs w:val="24"/>
              </w:rPr>
            </w:pPr>
            <w:r w:rsidRPr="00BA7CE0">
              <w:rPr>
                <w:b/>
                <w:sz w:val="24"/>
                <w:szCs w:val="24"/>
              </w:rPr>
              <w:t xml:space="preserve">Пример </w:t>
            </w:r>
            <w:r w:rsidRPr="00BA7CE0">
              <w:rPr>
                <w:b/>
                <w:sz w:val="24"/>
                <w:szCs w:val="24"/>
                <w:lang w:val="en-US"/>
              </w:rPr>
              <w:t>case</w:t>
            </w:r>
            <w:r w:rsidRPr="00BA7CE0">
              <w:rPr>
                <w:b/>
                <w:sz w:val="24"/>
                <w:szCs w:val="24"/>
              </w:rPr>
              <w:t>-</w:t>
            </w:r>
            <w:r w:rsidRPr="00BA7CE0">
              <w:rPr>
                <w:b/>
                <w:sz w:val="24"/>
                <w:szCs w:val="24"/>
                <w:lang w:val="en-US"/>
              </w:rPr>
              <w:t>study</w:t>
            </w:r>
            <w:r w:rsidRPr="00BA7CE0">
              <w:rPr>
                <w:b/>
                <w:sz w:val="24"/>
                <w:szCs w:val="24"/>
              </w:rPr>
              <w:t>: «</w:t>
            </w:r>
            <w:r w:rsidRPr="00BA7CE0">
              <w:rPr>
                <w:rFonts w:eastAsia="MS Mincho"/>
                <w:b/>
                <w:sz w:val="24"/>
                <w:szCs w:val="24"/>
              </w:rPr>
              <w:t>Гуанси в Китае и на Тайване»</w:t>
            </w:r>
          </w:p>
        </w:tc>
      </w:tr>
      <w:tr w:rsidR="001F57ED" w:rsidRPr="00BA7CE0" w:rsidTr="00100C9B">
        <w:tc>
          <w:tcPr>
            <w:tcW w:w="9854" w:type="dxa"/>
          </w:tcPr>
          <w:p w:rsidR="001F57ED" w:rsidRPr="00BA7CE0" w:rsidRDefault="001F57ED" w:rsidP="00100C9B">
            <w:pPr>
              <w:ind w:firstLine="709"/>
              <w:jc w:val="both"/>
              <w:rPr>
                <w:rFonts w:eastAsia="MS Mincho"/>
                <w:sz w:val="24"/>
                <w:szCs w:val="24"/>
              </w:rPr>
            </w:pPr>
          </w:p>
          <w:p w:rsidR="001F57ED" w:rsidRPr="00BA7CE0" w:rsidRDefault="001F57ED" w:rsidP="00100C9B">
            <w:pPr>
              <w:ind w:firstLine="709"/>
              <w:jc w:val="both"/>
              <w:rPr>
                <w:rFonts w:eastAsia="MS Mincho"/>
                <w:sz w:val="24"/>
                <w:szCs w:val="24"/>
              </w:rPr>
            </w:pPr>
            <w:r w:rsidRPr="00BA7CE0">
              <w:rPr>
                <w:rFonts w:eastAsia="MS Mincho"/>
                <w:sz w:val="24"/>
                <w:szCs w:val="24"/>
              </w:rPr>
              <w:t xml:space="preserve">Отличительными чертами предпринимательской деятельности в Китае всегда были: независимость от государства, опора на неформальные связи, секретность. В эпоху династии Цин (1644-1911 гг.) противоречия между государством и предпринимательским слоем на юго-востоке империи были усилены политической борьбой между сторонниками предыдущей династии Мин (1368-1644 гг.) и новой властью. Государственные посты занимали манчжуры, завоевавшие Китай в 15 веке и основавшие династию Цин. В то же время большая часть юго-восточного населения Китая составляли народности Хан, к которым относились и потомки свергнутой династии Мин. Для борьбы с центральной властью в Юго-восточном Китае были организованы тайные общества, впоследствие преобразовавшиеся в «гуанси» После свержения династии Цин в </w:t>
            </w:r>
            <w:smartTag w:uri="urn:schemas-microsoft-com:office:smarttags" w:element="metricconverter">
              <w:smartTagPr>
                <w:attr w:name="ProductID" w:val="1911 г"/>
              </w:smartTagPr>
              <w:r w:rsidRPr="00BA7CE0">
                <w:rPr>
                  <w:rFonts w:eastAsia="MS Mincho"/>
                  <w:sz w:val="24"/>
                  <w:szCs w:val="24"/>
                </w:rPr>
                <w:t>1911 г</w:t>
              </w:r>
            </w:smartTag>
            <w:r w:rsidRPr="00BA7CE0">
              <w:rPr>
                <w:rFonts w:eastAsia="MS Mincho"/>
                <w:sz w:val="24"/>
                <w:szCs w:val="24"/>
              </w:rPr>
              <w:t>. тайные общества, добившись своих политических целей, перешли в экономическую область. Их традиции и опыт стали одним из факторов успеха китайских предпринимателей в странах Азиатско-</w:t>
            </w:r>
            <w:r w:rsidRPr="00BA7CE0">
              <w:rPr>
                <w:rFonts w:eastAsia="MS Mincho"/>
                <w:sz w:val="24"/>
                <w:szCs w:val="24"/>
              </w:rPr>
              <w:lastRenderedPageBreak/>
              <w:t>Тихоокеанского региона во время хаотичных десятилетий первой половины 20 века.</w:t>
            </w:r>
          </w:p>
          <w:p w:rsidR="001F57ED" w:rsidRPr="00BA7CE0" w:rsidRDefault="001F57ED" w:rsidP="00100C9B">
            <w:pPr>
              <w:ind w:firstLine="709"/>
              <w:jc w:val="both"/>
              <w:rPr>
                <w:sz w:val="24"/>
                <w:szCs w:val="24"/>
              </w:rPr>
            </w:pPr>
            <w:r w:rsidRPr="00BA7CE0">
              <w:rPr>
                <w:rFonts w:eastAsia="MS Mincho"/>
                <w:sz w:val="24"/>
                <w:szCs w:val="24"/>
              </w:rPr>
              <w:t xml:space="preserve">Дословно «гуанси» переводится как «связи». В центре этого феномена стоит конфуцианская концепция важности семьи, которая среди прочего акцентирует большое внимание на верности своей группе и чувстве долга и ответственности перед другими членами. Проявление этого феномена в реальной жизни лучше всего описывает </w:t>
            </w:r>
            <w:r w:rsidRPr="00BA7CE0">
              <w:rPr>
                <w:sz w:val="24"/>
                <w:szCs w:val="24"/>
              </w:rPr>
              <w:t>история о том, как две китайские компании начинают работу по миллионной сделке по устной телефонной договоренности, не оформленной никакими письменными документами. Для западного предпринимателя это кажется непостижимым.</w:t>
            </w:r>
          </w:p>
          <w:p w:rsidR="001F57ED" w:rsidRPr="00BA7CE0" w:rsidRDefault="001F57ED" w:rsidP="00100C9B">
            <w:pPr>
              <w:ind w:firstLine="709"/>
              <w:jc w:val="both"/>
              <w:rPr>
                <w:rFonts w:eastAsia="MS Mincho"/>
                <w:sz w:val="24"/>
                <w:szCs w:val="24"/>
              </w:rPr>
            </w:pPr>
            <w:r w:rsidRPr="00BA7CE0">
              <w:rPr>
                <w:rFonts w:eastAsia="MS Mincho"/>
                <w:sz w:val="24"/>
                <w:szCs w:val="24"/>
              </w:rPr>
              <w:t xml:space="preserve">Параллельно с феноменом «гуанси» идет термин «ганьцин», который означает «чувства». Среди людей, объединенных гуанси, должны присутствовать положительные чувства «ганьцин» друг к другу. Для предпринимателя с Тайваня крайне важно, прежде чем начать какую-либо сделку со своим партнером, вначале установить с ним межличностную связь «гуанси» и положительные чувства «ганьцин». Это может выражаться в такой непривычной для российского предпринимателя форме, как подарки в виде предметов одежды при первой встрече или вопросов о личной жизни собеседника. </w:t>
            </w:r>
          </w:p>
          <w:p w:rsidR="001F57ED" w:rsidRPr="00BA7CE0" w:rsidRDefault="001F57ED" w:rsidP="00100C9B">
            <w:pPr>
              <w:ind w:firstLine="709"/>
              <w:jc w:val="both"/>
              <w:rPr>
                <w:rFonts w:eastAsia="MS Mincho"/>
                <w:sz w:val="24"/>
                <w:szCs w:val="24"/>
              </w:rPr>
            </w:pPr>
            <w:r w:rsidRPr="00BA7CE0">
              <w:rPr>
                <w:rFonts w:eastAsia="MS Mincho"/>
                <w:sz w:val="24"/>
                <w:szCs w:val="24"/>
              </w:rPr>
              <w:t xml:space="preserve">Вплоть до 1920-х гг. китайское правительство предоставляло только слабую и непостоянную институциональную и легальную поддержку коммерческим сделкам и частной собственности. В этих условиях западная система оформления сделок письменными договорами не могла работать, но система, основанная на связях и межличностных отношениях, могла. Контракт, не подкрепленный поддержкой государственной судебной системы, не мог заставить нечестного предпринимателя выполнить свои обязательства, однако потеря имени и репутации в предпринимательском сообществе было достаточно мощным стимулом для того, чтобы данное обещание было исполнено в срок. </w:t>
            </w:r>
          </w:p>
          <w:p w:rsidR="001F57ED" w:rsidRPr="00BA7CE0" w:rsidRDefault="001F57ED" w:rsidP="00100C9B">
            <w:pPr>
              <w:ind w:firstLine="709"/>
              <w:jc w:val="both"/>
              <w:rPr>
                <w:rFonts w:eastAsia="MS Mincho"/>
                <w:sz w:val="24"/>
                <w:szCs w:val="24"/>
              </w:rPr>
            </w:pPr>
            <w:r w:rsidRPr="00BA7CE0">
              <w:rPr>
                <w:rFonts w:eastAsia="MS Mincho"/>
                <w:sz w:val="24"/>
                <w:szCs w:val="24"/>
              </w:rPr>
              <w:t>Феномен «гуанси» наиболее отчетливо можно наблюдать среди малых и средних предприятий Тайваня. Несмотря на то, что в новой истории Тайваня правительство достаточно эффективно защищало права частной собственности, и на острове существовали развитые финансовые институты, малый бизнес вплоть до середины 1980-х гг. не рассматривался банками как объект даже для возможного кредитования. Компании, которые соответствовали требованиям банков к заемщикам, не нуждались в этих кредитах. Малый и средний бизнес в торговле и производстве, основанный в 1950-70-х гг., часто не был зарегистрирован, не имел лицензий, и часто вел коммерческую деятельность на неформальной основе, основываясь на традиционном способе ведения бизнеса «гуанси». Доверие, которое было связующим звеном всей этой системы, строилось из набора таких качеств предпринимателя как репутация, личные отношения и общие корни (родственные связи, место рождения, учебное заведение). Кандидат, достойный доверия, как правило, получал кредит в форме чека с задержкой платежа. Для малого предпринимательства существовал еще один источник кредитования – кредитные ассоциации. Денежный фонд формировался из взносов участников, который затем мог использоваться участниками по очереди по фиксированной ставке. В основе этой системы кредитования также стояли «гуанси».</w:t>
            </w:r>
          </w:p>
          <w:p w:rsidR="001F57ED" w:rsidRPr="00BA7CE0" w:rsidRDefault="001F57ED" w:rsidP="00100C9B">
            <w:pPr>
              <w:ind w:firstLine="709"/>
              <w:jc w:val="both"/>
              <w:rPr>
                <w:rFonts w:eastAsia="MS Mincho"/>
                <w:sz w:val="24"/>
                <w:szCs w:val="24"/>
              </w:rPr>
            </w:pPr>
            <w:r w:rsidRPr="00BA7CE0">
              <w:rPr>
                <w:rFonts w:eastAsia="MS Mincho"/>
                <w:sz w:val="24"/>
                <w:szCs w:val="24"/>
              </w:rPr>
              <w:t xml:space="preserve">Кроме формирования системы кредитования малого бизнеса «гуанси» эффективно работают как связующее звено среди производителей одинаковых товаров, так называемых предприятий «тунхань». Несмотря на то, что они являются конкурентами друг другу, связи могут быть ценным источником для хороших советов и помощи. Среди производителей товаров с невысокой себестоимостью можно часто встретить истории о том, как руководство фирм, казалось бы, конкурентов, давало полную и точную информацию об особенностях перемещения производства на материковый Китай. Предприятия «туньхан» также помогают друг другу выполнять крупные заказы. Например, руководитель завода может взять заказ больше его производственных возможностей, и тогда он передает часть заказа фирме «туньхан». Субподрядчик получает небольшую комиссию, а товар отгружает от завода, принявшего заказ. Другой формой </w:t>
            </w:r>
            <w:r w:rsidRPr="00BA7CE0">
              <w:rPr>
                <w:rFonts w:eastAsia="MS Mincho"/>
                <w:sz w:val="24"/>
                <w:szCs w:val="24"/>
              </w:rPr>
              <w:lastRenderedPageBreak/>
              <w:t>кооперации является помощь при нехватке сырья или комплектующих изделий. Объединенные через «гуанси» владельцы этих небольших фирм видят друг в друге больше друзей, нежели конкурентов. Часто общаясь между собой, они не дают друг другу резко снижать цены, их покупатели также связаны с ними через систему «гуанси», поэтому цены не могут и резко повышаться.</w:t>
            </w:r>
          </w:p>
          <w:p w:rsidR="001F57ED" w:rsidRPr="00BA7CE0" w:rsidRDefault="001F57ED" w:rsidP="00100C9B">
            <w:pPr>
              <w:ind w:firstLine="709"/>
              <w:jc w:val="both"/>
              <w:rPr>
                <w:rFonts w:eastAsia="MS Mincho"/>
                <w:sz w:val="24"/>
                <w:szCs w:val="24"/>
              </w:rPr>
            </w:pPr>
            <w:r w:rsidRPr="00BA7CE0">
              <w:rPr>
                <w:rFonts w:eastAsia="MS Mincho"/>
                <w:sz w:val="24"/>
                <w:szCs w:val="24"/>
              </w:rPr>
              <w:t>Неформальные связи «гуанси» лежат и в основе особой системы субподряда, которая стала одним из конкурентных преимуществ экспортного сектора Тайваня. Производственных процесс разбивается на множество узкоспециализированных этапов, которые отдаются мелким фирмам. Например, изготовление готовой одежды разделялось на этапы: дизайн, раскройка, сшивание, проделывание дырок для пуговиц, пришивание пуговиц, обрезка ниток, глажение. Каждый этап выполня</w:t>
            </w:r>
            <w:r w:rsidRPr="00BA7CE0">
              <w:rPr>
                <w:sz w:val="24"/>
                <w:szCs w:val="24"/>
              </w:rPr>
              <w:t>ет</w:t>
            </w:r>
            <w:r w:rsidRPr="00BA7CE0">
              <w:rPr>
                <w:rFonts w:eastAsia="MS Mincho"/>
                <w:sz w:val="24"/>
                <w:szCs w:val="24"/>
              </w:rPr>
              <w:t>ся отдельной фирмой сателлитом «вэйсинь гунчан», которая может состоять и из одного человека, работающего на дому. Готовый товар отправляется поставщику для контроля качества и упаковки. Эта форма производства отличается низкой себестоимостью и высокой мобильностью и гибкостью к рыночным изменениям, однако невозможна без системного доверия к субподрядчикам, которое обеспечивают «гуанси».</w:t>
            </w:r>
          </w:p>
          <w:p w:rsidR="001F57ED" w:rsidRPr="00BA7CE0" w:rsidRDefault="001F57ED" w:rsidP="00100C9B">
            <w:pPr>
              <w:ind w:firstLine="709"/>
              <w:jc w:val="both"/>
              <w:rPr>
                <w:rFonts w:eastAsia="MS Mincho"/>
                <w:sz w:val="24"/>
                <w:szCs w:val="24"/>
              </w:rPr>
            </w:pPr>
            <w:r w:rsidRPr="00BA7CE0">
              <w:rPr>
                <w:rFonts w:eastAsia="MS Mincho"/>
                <w:sz w:val="24"/>
                <w:szCs w:val="24"/>
              </w:rPr>
              <w:t>Если «гуанси» пронизывает всю организационную структуру китайского бизнеса, то другое важное понятие, пронизывающее культуру поведения - это «мяньцзы» или «лицо». В обществе, где репутация играет большую роль, сохранить лицо в любой ситуации – это фундаментальная концепция, лежащая в основе доверия «синьюн», которое открывает вход во многие двери. И наоборот, нет события страшнее, чем потерять лицо. Часто находясь в одном ресторане с бизнесменами из Тайваня, часто можно заметить, какая ожесточенная начинается схватка между взрослыми людьми, когда официант приносит счет. Оплатить счет за совместный деловой обед – это один из способов повысить свое «мяньцзы», дать заплатить другому, как и оплатить только свой счет – это верный способ потерять лицо. «Мяньцзы» в китайской культуре стоит в одном ряду с такими понятиями, как деньги и власть.</w:t>
            </w:r>
          </w:p>
          <w:p w:rsidR="001F57ED" w:rsidRPr="00BA7CE0" w:rsidRDefault="001F57ED" w:rsidP="00100C9B">
            <w:pPr>
              <w:ind w:firstLine="709"/>
              <w:jc w:val="both"/>
              <w:rPr>
                <w:rFonts w:eastAsia="MS Mincho"/>
                <w:sz w:val="24"/>
                <w:szCs w:val="24"/>
              </w:rPr>
            </w:pPr>
            <w:r w:rsidRPr="00BA7CE0">
              <w:rPr>
                <w:rFonts w:eastAsia="MS Mincho"/>
                <w:sz w:val="24"/>
                <w:szCs w:val="24"/>
              </w:rPr>
              <w:t xml:space="preserve">Кроме понятий сохранить и потерять лицо, смысл которых аналогичен их русским фразеологизмам, в китайской традиции существует еще и понятие «дать лицо другому» (гэй мяньцзы), т.е. сохранить или повысить репутацию другого человека, выказать ему уважение. Дать другому человеку сохранить свое лицо в плохой ситуации настолько же важно, как и сохранить свое. В основе этого лежат такие конфуцианские ценности, как стремление сохранить гармонию в обществе, уйти от конфликта. Например, при увольнении непрофессионального сотрудника настоящая причина, как правило, официально не произносится. Работнику дается возможность написать самому заявление об увольнении. Также и недовольство действиями начальства никогда не будет официальной причиной увольнения сотрудника, уходящего в другую компанию. Помочь человеку сохранить лицо означает, и дать возможность остаться внутри сети, объединенной «гуанси». Новость о факте, подрывающем доверие членов группы, быстро распространяется, и человек оказывается отрезанным от всей сети сразу. </w:t>
            </w:r>
          </w:p>
          <w:p w:rsidR="001F57ED" w:rsidRPr="00BA7CE0" w:rsidRDefault="001F57ED" w:rsidP="00100C9B">
            <w:pPr>
              <w:tabs>
                <w:tab w:val="left" w:pos="7498"/>
              </w:tabs>
              <w:jc w:val="both"/>
              <w:rPr>
                <w:rFonts w:eastAsia="MS Mincho"/>
                <w:sz w:val="24"/>
                <w:szCs w:val="24"/>
              </w:rPr>
            </w:pPr>
            <w:r w:rsidRPr="00BA7CE0">
              <w:rPr>
                <w:rFonts w:eastAsia="MS Mincho"/>
                <w:sz w:val="24"/>
                <w:szCs w:val="24"/>
              </w:rPr>
              <w:t>Феномен «мяньцзы» присутствует не только на межличностном уровне, но и на уровне организаций. Хранить лицо своей компании является одним из миссий для ее сотрудников. Эта игра в «мяньцзы» хорошо прослеживается на примере того, как тайваньские компании относятся к переговорам по ценам. Как правило, первоначальная цена товара значительно завышается, для того чтобы в последующем дать скидку покупателю, который потребует «дать ему и его компании лицо», чтобы выглядеть умелым переговорщиком, представляющим динамичную компанию, в глазах окружающих.</w:t>
            </w:r>
          </w:p>
          <w:p w:rsidR="001F57ED" w:rsidRPr="00BA7CE0" w:rsidRDefault="001F57ED" w:rsidP="00100C9B">
            <w:pPr>
              <w:tabs>
                <w:tab w:val="left" w:pos="7498"/>
              </w:tabs>
              <w:jc w:val="both"/>
              <w:rPr>
                <w:sz w:val="24"/>
                <w:szCs w:val="24"/>
              </w:rPr>
            </w:pPr>
          </w:p>
        </w:tc>
      </w:tr>
    </w:tbl>
    <w:p w:rsidR="001F57ED" w:rsidRPr="00BA7CE0" w:rsidRDefault="001F57ED" w:rsidP="001F57ED">
      <w:pPr>
        <w:tabs>
          <w:tab w:val="left" w:pos="7498"/>
        </w:tabs>
        <w:jc w:val="both"/>
        <w:rPr>
          <w:sz w:val="24"/>
          <w:szCs w:val="24"/>
        </w:rPr>
      </w:pPr>
      <w:r w:rsidRPr="00BA7CE0">
        <w:rPr>
          <w:sz w:val="24"/>
          <w:szCs w:val="24"/>
        </w:rPr>
        <w:lastRenderedPageBreak/>
        <w:t>Занятие проводится с использованием метода кейс-стади.</w:t>
      </w:r>
    </w:p>
    <w:p w:rsidR="001F57ED" w:rsidRPr="00BA7CE0" w:rsidRDefault="001F57ED" w:rsidP="001F57ED">
      <w:pPr>
        <w:ind w:firstLine="709"/>
        <w:jc w:val="both"/>
        <w:rPr>
          <w:b/>
          <w:sz w:val="24"/>
          <w:szCs w:val="24"/>
        </w:rPr>
      </w:pPr>
      <w:r w:rsidRPr="00BA7CE0">
        <w:rPr>
          <w:b/>
          <w:sz w:val="24"/>
          <w:szCs w:val="24"/>
        </w:rPr>
        <w:t>Тема 9. Организация как интеллектуальная система</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lastRenderedPageBreak/>
        <w:t>1. Организация как мозг, обрабатывающий информацию.</w:t>
      </w:r>
    </w:p>
    <w:p w:rsidR="001F57ED" w:rsidRPr="00BA7CE0" w:rsidRDefault="001F57ED" w:rsidP="001F57ED">
      <w:pPr>
        <w:ind w:firstLine="709"/>
        <w:jc w:val="both"/>
        <w:rPr>
          <w:sz w:val="24"/>
          <w:szCs w:val="24"/>
        </w:rPr>
      </w:pPr>
      <w:r w:rsidRPr="00BA7CE0">
        <w:rPr>
          <w:sz w:val="24"/>
          <w:szCs w:val="24"/>
        </w:rPr>
        <w:t>2. Принятие решений в организации.</w:t>
      </w:r>
    </w:p>
    <w:p w:rsidR="001F57ED" w:rsidRPr="00BA7CE0" w:rsidRDefault="001F57ED" w:rsidP="001F57ED">
      <w:pPr>
        <w:ind w:firstLine="709"/>
        <w:jc w:val="both"/>
        <w:rPr>
          <w:sz w:val="24"/>
          <w:szCs w:val="24"/>
        </w:rPr>
      </w:pPr>
      <w:r w:rsidRPr="00BA7CE0">
        <w:rPr>
          <w:sz w:val="24"/>
          <w:szCs w:val="24"/>
        </w:rPr>
        <w:t>4. Построение обучающейся организации.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Сделать конспект: Саймон Г.А. Рациональность как процесс и продукт мышления//</w:t>
      </w:r>
      <w:r w:rsidRPr="00BA7CE0">
        <w:rPr>
          <w:sz w:val="24"/>
          <w:szCs w:val="24"/>
          <w:lang w:val="en-US"/>
        </w:rPr>
        <w:t>THESIS</w:t>
      </w:r>
      <w:r w:rsidRPr="00BA7CE0">
        <w:rPr>
          <w:sz w:val="24"/>
          <w:szCs w:val="24"/>
        </w:rPr>
        <w:t>, 1993, вып. 3. С. 16-38.</w:t>
      </w:r>
    </w:p>
    <w:p w:rsidR="001F57ED" w:rsidRPr="00BA7CE0" w:rsidRDefault="001F57ED" w:rsidP="001F57ED">
      <w:pPr>
        <w:ind w:firstLine="709"/>
        <w:jc w:val="both"/>
        <w:rPr>
          <w:sz w:val="24"/>
          <w:szCs w:val="24"/>
        </w:rPr>
      </w:pPr>
      <w:r w:rsidRPr="00BA7CE0">
        <w:rPr>
          <w:sz w:val="24"/>
          <w:szCs w:val="24"/>
        </w:rPr>
        <w:t>2. Сделать конспект: Сенге П.М. Пятая дисциплина. Искусство и практика обучающейся организации/Пер. с англ. М.: ЗАО «Олимп – Бизнес», 2009. С. 123-152. (Ч.III. Гл. 8. Самосовершенствование)</w:t>
      </w:r>
    </w:p>
    <w:p w:rsidR="001F57ED" w:rsidRPr="00BA7CE0" w:rsidRDefault="001F57ED" w:rsidP="001F57ED">
      <w:pPr>
        <w:ind w:firstLine="709"/>
        <w:jc w:val="both"/>
        <w:rPr>
          <w:sz w:val="24"/>
          <w:szCs w:val="24"/>
        </w:rPr>
      </w:pPr>
      <w:r w:rsidRPr="00BA7CE0">
        <w:rPr>
          <w:sz w:val="24"/>
          <w:szCs w:val="24"/>
        </w:rPr>
        <w:t>3. Рассмотреть любой пример принятия решения в изучаемой организации. Составить схему процесса. Проанализировать поведение участников в этом процессе.</w:t>
      </w:r>
    </w:p>
    <w:p w:rsidR="001F57ED" w:rsidRPr="00BA7CE0" w:rsidRDefault="001F57ED" w:rsidP="001F57ED">
      <w:pPr>
        <w:jc w:val="both"/>
        <w:rPr>
          <w:sz w:val="24"/>
          <w:szCs w:val="24"/>
        </w:rPr>
      </w:pPr>
      <w:r w:rsidRPr="00BA7CE0">
        <w:rPr>
          <w:b/>
          <w:sz w:val="24"/>
          <w:szCs w:val="24"/>
        </w:rPr>
        <w:t xml:space="preserve">Основная литература: </w:t>
      </w:r>
      <w:r w:rsidRPr="00BA7CE0">
        <w:rPr>
          <w:sz w:val="24"/>
          <w:szCs w:val="24"/>
        </w:rPr>
        <w:t>№№ 2-5.</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6, 24, 25.</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у</w:t>
      </w:r>
      <w:r w:rsidRPr="00BA7CE0">
        <w:rPr>
          <w:bCs/>
          <w:sz w:val="24"/>
          <w:szCs w:val="24"/>
        </w:rPr>
        <w:t xml:space="preserve">чебной дискуссии по материалам статьи Р.Коуза «Природа фирмы». </w:t>
      </w:r>
    </w:p>
    <w:p w:rsidR="001F57ED" w:rsidRPr="00BA7CE0" w:rsidRDefault="001F57ED" w:rsidP="001F57ED">
      <w:pPr>
        <w:ind w:firstLine="709"/>
        <w:jc w:val="both"/>
        <w:rPr>
          <w:b/>
          <w:sz w:val="24"/>
          <w:szCs w:val="24"/>
        </w:rPr>
      </w:pPr>
      <w:r w:rsidRPr="00BA7CE0">
        <w:rPr>
          <w:b/>
          <w:sz w:val="24"/>
          <w:szCs w:val="24"/>
        </w:rPr>
        <w:t>Тема 10. Культурологический взгляд на организацию</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Системное описание организационной культуры.</w:t>
      </w:r>
    </w:p>
    <w:p w:rsidR="001F57ED" w:rsidRPr="00BA7CE0" w:rsidRDefault="001F57ED" w:rsidP="001F57ED">
      <w:pPr>
        <w:ind w:firstLine="709"/>
        <w:jc w:val="both"/>
        <w:rPr>
          <w:sz w:val="24"/>
          <w:szCs w:val="24"/>
        </w:rPr>
      </w:pPr>
      <w:r w:rsidRPr="00BA7CE0">
        <w:rPr>
          <w:sz w:val="24"/>
          <w:szCs w:val="24"/>
        </w:rPr>
        <w:t>2. Типологии организационных культур.</w:t>
      </w:r>
    </w:p>
    <w:p w:rsidR="001F57ED" w:rsidRPr="00BA7CE0" w:rsidRDefault="001F57ED" w:rsidP="001F57ED">
      <w:pPr>
        <w:ind w:firstLine="709"/>
        <w:jc w:val="both"/>
        <w:rPr>
          <w:sz w:val="24"/>
          <w:szCs w:val="24"/>
        </w:rPr>
      </w:pPr>
      <w:r w:rsidRPr="00BA7CE0">
        <w:rPr>
          <w:sz w:val="24"/>
          <w:szCs w:val="24"/>
        </w:rPr>
        <w:t>3. Роль лидерства в построении, внедрении и развитии культуры. Механизмы изменения культуры.</w:t>
      </w:r>
    </w:p>
    <w:p w:rsidR="001F57ED" w:rsidRPr="00BA7CE0" w:rsidRDefault="001F57ED" w:rsidP="001F57ED">
      <w:pPr>
        <w:ind w:firstLine="709"/>
        <w:jc w:val="both"/>
        <w:rPr>
          <w:sz w:val="24"/>
          <w:szCs w:val="24"/>
        </w:rPr>
      </w:pPr>
      <w:r w:rsidRPr="00BA7CE0">
        <w:rPr>
          <w:sz w:val="24"/>
          <w:szCs w:val="24"/>
        </w:rPr>
        <w:t>4. Национально-культурные аспекты функционирования организаций.</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tabs>
          <w:tab w:val="left" w:pos="3363"/>
        </w:tabs>
        <w:ind w:firstLine="709"/>
        <w:jc w:val="both"/>
        <w:rPr>
          <w:sz w:val="24"/>
          <w:szCs w:val="24"/>
        </w:rPr>
      </w:pPr>
      <w:r w:rsidRPr="00BA7CE0">
        <w:rPr>
          <w:sz w:val="24"/>
          <w:szCs w:val="24"/>
        </w:rPr>
        <w:t xml:space="preserve">1. Сделать конспект: </w:t>
      </w:r>
      <w:r w:rsidRPr="00BA7CE0">
        <w:rPr>
          <w:sz w:val="24"/>
          <w:szCs w:val="24"/>
        </w:rPr>
        <w:tab/>
        <w:t>Хофстеде Г. Организационная культура//Управление человеческими ресурсами: Энциклопедия. Под ред. М.Пула, М.Уорнера. СПб.: Питер, 2002. С. 313-338.</w:t>
      </w:r>
    </w:p>
    <w:p w:rsidR="001F57ED" w:rsidRPr="00BA7CE0" w:rsidRDefault="001F57ED" w:rsidP="001F57ED">
      <w:pPr>
        <w:tabs>
          <w:tab w:val="left" w:pos="3363"/>
        </w:tabs>
        <w:ind w:firstLine="709"/>
        <w:jc w:val="both"/>
        <w:rPr>
          <w:sz w:val="24"/>
          <w:szCs w:val="24"/>
        </w:rPr>
      </w:pPr>
      <w:r w:rsidRPr="00BA7CE0">
        <w:rPr>
          <w:sz w:val="24"/>
          <w:szCs w:val="24"/>
        </w:rPr>
        <w:t>2. Сделать конспект: Шейн Э. Организационная культура и лидерство. 3-е изд./Пер. с англ. под ред. Т.Ю.Ковалевой. СПб.: Питер, 2007. С. 230-249. (Гл.15. Что должен знать лидер об изменении культуры)</w:t>
      </w:r>
    </w:p>
    <w:p w:rsidR="001F57ED" w:rsidRPr="00BA7CE0" w:rsidRDefault="001F57ED" w:rsidP="001F57ED">
      <w:pPr>
        <w:ind w:firstLine="709"/>
        <w:jc w:val="both"/>
        <w:rPr>
          <w:sz w:val="24"/>
          <w:szCs w:val="24"/>
        </w:rPr>
      </w:pPr>
      <w:r w:rsidRPr="00BA7CE0">
        <w:rPr>
          <w:sz w:val="24"/>
          <w:szCs w:val="24"/>
        </w:rPr>
        <w:t>3. Охарактеризовать основные элементы организационной культуры выбранной компании. Подготовить доклад по результатам анализа.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1, 3, 5.</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15, 19, 29, 33, 36.</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обсуждения д</w:t>
      </w:r>
      <w:r w:rsidRPr="00BA7CE0">
        <w:rPr>
          <w:bCs/>
          <w:sz w:val="24"/>
          <w:szCs w:val="24"/>
        </w:rPr>
        <w:t>окладов по анализу организационной культуры компаний.</w:t>
      </w:r>
    </w:p>
    <w:p w:rsidR="001F57ED" w:rsidRPr="00BA7CE0" w:rsidRDefault="001F57ED" w:rsidP="001F57ED">
      <w:pPr>
        <w:ind w:firstLine="709"/>
        <w:jc w:val="both"/>
        <w:rPr>
          <w:b/>
          <w:sz w:val="24"/>
          <w:szCs w:val="24"/>
        </w:rPr>
      </w:pPr>
      <w:r w:rsidRPr="00BA7CE0">
        <w:rPr>
          <w:b/>
          <w:sz w:val="24"/>
          <w:szCs w:val="24"/>
        </w:rPr>
        <w:t>Тема 11. Организация как организм</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Организации как открытые системы.</w:t>
      </w:r>
    </w:p>
    <w:p w:rsidR="001F57ED" w:rsidRPr="00BA7CE0" w:rsidRDefault="001F57ED" w:rsidP="001F57ED">
      <w:pPr>
        <w:ind w:firstLine="709"/>
        <w:jc w:val="both"/>
        <w:rPr>
          <w:sz w:val="24"/>
          <w:szCs w:val="24"/>
        </w:rPr>
      </w:pPr>
      <w:r w:rsidRPr="00BA7CE0">
        <w:rPr>
          <w:sz w:val="24"/>
          <w:szCs w:val="24"/>
        </w:rPr>
        <w:t xml:space="preserve">2. Люди в организациях. </w:t>
      </w:r>
    </w:p>
    <w:p w:rsidR="001F57ED" w:rsidRPr="00BA7CE0" w:rsidRDefault="001F57ED" w:rsidP="001F57ED">
      <w:pPr>
        <w:tabs>
          <w:tab w:val="left" w:pos="7498"/>
        </w:tabs>
        <w:ind w:firstLine="709"/>
        <w:jc w:val="both"/>
        <w:rPr>
          <w:sz w:val="24"/>
          <w:szCs w:val="24"/>
        </w:rPr>
      </w:pPr>
      <w:r w:rsidRPr="00BA7CE0">
        <w:rPr>
          <w:sz w:val="24"/>
          <w:szCs w:val="24"/>
        </w:rPr>
        <w:t>3. Жизненные циклы организаций.</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Составить концептуальную таблицу «Подходы к анализу организации как организма».</w:t>
      </w:r>
    </w:p>
    <w:p w:rsidR="001F57ED" w:rsidRPr="00BA7CE0" w:rsidRDefault="001F57ED" w:rsidP="001F57ED">
      <w:pPr>
        <w:ind w:firstLine="709"/>
        <w:jc w:val="both"/>
        <w:rPr>
          <w:sz w:val="24"/>
          <w:szCs w:val="24"/>
        </w:rPr>
      </w:pPr>
      <w:r w:rsidRPr="00BA7CE0">
        <w:rPr>
          <w:sz w:val="24"/>
          <w:szCs w:val="24"/>
        </w:rPr>
        <w:t>2. Сделать конспект: Адизес И. Организационные метаморфозы – диагностика и лечение проблем жизненного цикла//Управление изменениями: Хрестоматия. 2-е изд./Пер. с англ. под ред. Г.В.Широковой; Высшая школа менеджмента СПбГУ. СПб.: Изд-во «Высшая школа менеджмента», 2010. С. 210-238.</w:t>
      </w:r>
    </w:p>
    <w:p w:rsidR="001F57ED" w:rsidRPr="00BA7CE0" w:rsidRDefault="001F57ED" w:rsidP="001F57ED">
      <w:pPr>
        <w:ind w:firstLine="709"/>
        <w:jc w:val="both"/>
        <w:rPr>
          <w:sz w:val="24"/>
          <w:szCs w:val="24"/>
        </w:rPr>
      </w:pPr>
      <w:r w:rsidRPr="00BA7CE0">
        <w:rPr>
          <w:sz w:val="24"/>
          <w:szCs w:val="24"/>
        </w:rPr>
        <w:t>3. Охарактеризовать этап жизненного цикла выбранной компании. Определить направления дальнейшего развития и необходимые организационные изменения.</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5, 7.</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1, 16, 32.</w:t>
      </w:r>
    </w:p>
    <w:p w:rsidR="001F57ED" w:rsidRPr="00BA7CE0" w:rsidRDefault="001F57ED" w:rsidP="001F57ED">
      <w:pPr>
        <w:tabs>
          <w:tab w:val="left" w:pos="7498"/>
        </w:tabs>
        <w:ind w:firstLine="709"/>
        <w:jc w:val="both"/>
        <w:rPr>
          <w:sz w:val="24"/>
          <w:szCs w:val="24"/>
        </w:rPr>
      </w:pPr>
      <w:r w:rsidRPr="00BA7CE0">
        <w:rPr>
          <w:sz w:val="24"/>
          <w:szCs w:val="24"/>
        </w:rPr>
        <w:t xml:space="preserve">Занятие проводится в форме </w:t>
      </w:r>
    </w:p>
    <w:p w:rsidR="001F57ED" w:rsidRPr="00BA7CE0" w:rsidRDefault="001F57ED" w:rsidP="001F57ED">
      <w:pPr>
        <w:tabs>
          <w:tab w:val="left" w:pos="7498"/>
        </w:tabs>
        <w:ind w:firstLine="709"/>
        <w:jc w:val="both"/>
        <w:rPr>
          <w:sz w:val="24"/>
          <w:szCs w:val="24"/>
        </w:rPr>
      </w:pPr>
      <w:r w:rsidRPr="00BA7CE0">
        <w:rPr>
          <w:sz w:val="24"/>
          <w:szCs w:val="24"/>
        </w:rPr>
        <w:lastRenderedPageBreak/>
        <w:t xml:space="preserve"> использованием метода</w:t>
      </w:r>
    </w:p>
    <w:p w:rsidR="001F57ED" w:rsidRPr="00BA7CE0" w:rsidRDefault="001F57ED" w:rsidP="001F57ED">
      <w:pPr>
        <w:ind w:firstLine="709"/>
        <w:jc w:val="both"/>
        <w:rPr>
          <w:b/>
          <w:sz w:val="24"/>
          <w:szCs w:val="24"/>
        </w:rPr>
      </w:pPr>
      <w:r w:rsidRPr="00BA7CE0">
        <w:rPr>
          <w:b/>
          <w:sz w:val="24"/>
          <w:szCs w:val="24"/>
        </w:rPr>
        <w:t>Тема 12. Влияние внешней среды на организацию</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tabs>
          <w:tab w:val="left" w:pos="6758"/>
        </w:tabs>
        <w:ind w:firstLine="709"/>
        <w:jc w:val="both"/>
        <w:rPr>
          <w:sz w:val="24"/>
          <w:szCs w:val="24"/>
        </w:rPr>
      </w:pPr>
      <w:r w:rsidRPr="00BA7CE0">
        <w:rPr>
          <w:sz w:val="24"/>
          <w:szCs w:val="24"/>
        </w:rPr>
        <w:t>1. Концепции внешней среды. Типы внешней среды организации.</w:t>
      </w:r>
    </w:p>
    <w:p w:rsidR="001F57ED" w:rsidRPr="00BA7CE0" w:rsidRDefault="001F57ED" w:rsidP="001F57ED">
      <w:pPr>
        <w:tabs>
          <w:tab w:val="left" w:pos="6758"/>
        </w:tabs>
        <w:ind w:firstLine="709"/>
        <w:jc w:val="both"/>
        <w:rPr>
          <w:sz w:val="24"/>
          <w:szCs w:val="24"/>
        </w:rPr>
      </w:pPr>
      <w:r w:rsidRPr="00BA7CE0">
        <w:rPr>
          <w:sz w:val="24"/>
          <w:szCs w:val="24"/>
        </w:rPr>
        <w:t>2. Адаптация к неопределенности окружающей среды: буферные и пограничные зоны; дифференциация и интеграция; органический и механистический менеджмент.</w:t>
      </w:r>
    </w:p>
    <w:p w:rsidR="001F57ED" w:rsidRPr="00BA7CE0" w:rsidRDefault="001F57ED" w:rsidP="001F57ED">
      <w:pPr>
        <w:tabs>
          <w:tab w:val="left" w:pos="6758"/>
        </w:tabs>
        <w:ind w:firstLine="709"/>
        <w:jc w:val="both"/>
        <w:rPr>
          <w:sz w:val="24"/>
          <w:szCs w:val="24"/>
        </w:rPr>
      </w:pPr>
      <w:r w:rsidRPr="00BA7CE0">
        <w:rPr>
          <w:sz w:val="24"/>
          <w:szCs w:val="24"/>
        </w:rPr>
        <w:t>3. Среда организации и организационная структура. Стратегии конструирования организации.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Составить концептуальную таблицу «Подходы к определению понятия “внешняя среда” организации».</w:t>
      </w:r>
    </w:p>
    <w:p w:rsidR="001F57ED" w:rsidRPr="00BA7CE0" w:rsidRDefault="001F57ED" w:rsidP="001F57ED">
      <w:pPr>
        <w:ind w:firstLine="709"/>
        <w:jc w:val="both"/>
        <w:rPr>
          <w:sz w:val="24"/>
          <w:szCs w:val="24"/>
        </w:rPr>
      </w:pPr>
      <w:r w:rsidRPr="00BA7CE0">
        <w:rPr>
          <w:sz w:val="24"/>
          <w:szCs w:val="24"/>
        </w:rPr>
        <w:t>2. Сделать конспект: Данкан Р. Какой должна быть организационная структура?//Теория организации: Хрестоматия. 2-е изд./Пер. с англ. под ред. Т.Н.Клеминой; Высшая школа менеджмента СПбГУ. СПб.: Изд-во «Высшая школа менеджмента», 2010. С. 58-85.</w:t>
      </w:r>
    </w:p>
    <w:p w:rsidR="001F57ED" w:rsidRPr="00BA7CE0" w:rsidRDefault="001F57ED" w:rsidP="001F57ED">
      <w:pPr>
        <w:ind w:firstLine="709"/>
        <w:jc w:val="both"/>
        <w:rPr>
          <w:sz w:val="24"/>
          <w:szCs w:val="24"/>
        </w:rPr>
      </w:pPr>
      <w:r w:rsidRPr="00BA7CE0">
        <w:rPr>
          <w:sz w:val="24"/>
          <w:szCs w:val="24"/>
        </w:rPr>
        <w:t>3. Выделить и описать основные элементы целевого окружения изучаемой компании.</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3-7.</w:t>
      </w:r>
    </w:p>
    <w:p w:rsidR="001F57ED" w:rsidRPr="00BA7CE0" w:rsidRDefault="001F57ED" w:rsidP="001F57ED">
      <w:pPr>
        <w:tabs>
          <w:tab w:val="left" w:pos="7498"/>
        </w:tabs>
        <w:ind w:firstLine="709"/>
        <w:jc w:val="both"/>
        <w:rPr>
          <w:sz w:val="24"/>
          <w:szCs w:val="24"/>
        </w:rPr>
      </w:pPr>
      <w:r w:rsidRPr="00BA7CE0">
        <w:rPr>
          <w:sz w:val="24"/>
          <w:szCs w:val="24"/>
        </w:rPr>
        <w:t xml:space="preserve">Занятие проводится в форме </w:t>
      </w:r>
    </w:p>
    <w:p w:rsidR="001F57ED" w:rsidRPr="00BA7CE0" w:rsidRDefault="001F57ED" w:rsidP="001F57ED">
      <w:pPr>
        <w:tabs>
          <w:tab w:val="left" w:pos="7498"/>
        </w:tabs>
        <w:ind w:firstLine="709"/>
        <w:jc w:val="both"/>
        <w:rPr>
          <w:sz w:val="24"/>
          <w:szCs w:val="24"/>
        </w:rPr>
      </w:pPr>
      <w:r w:rsidRPr="00BA7CE0">
        <w:rPr>
          <w:sz w:val="24"/>
          <w:szCs w:val="24"/>
        </w:rPr>
        <w:t xml:space="preserve"> использованием метода</w:t>
      </w:r>
    </w:p>
    <w:p w:rsidR="001F57ED" w:rsidRPr="00BA7CE0" w:rsidRDefault="001F57ED" w:rsidP="001F57ED">
      <w:pPr>
        <w:ind w:firstLine="709"/>
        <w:jc w:val="both"/>
        <w:rPr>
          <w:b/>
          <w:sz w:val="24"/>
          <w:szCs w:val="24"/>
        </w:rPr>
      </w:pPr>
      <w:r w:rsidRPr="00BA7CE0">
        <w:rPr>
          <w:b/>
          <w:sz w:val="24"/>
          <w:szCs w:val="24"/>
        </w:rPr>
        <w:t>Тема 13. Влияние организации на внешнюю среду</w:t>
      </w:r>
    </w:p>
    <w:p w:rsidR="001F57ED" w:rsidRPr="00BA7CE0" w:rsidRDefault="001F57ED" w:rsidP="001F57ED">
      <w:pPr>
        <w:tabs>
          <w:tab w:val="left" w:pos="6449"/>
        </w:tabs>
        <w:ind w:firstLine="709"/>
        <w:jc w:val="both"/>
        <w:rPr>
          <w:b/>
          <w:sz w:val="24"/>
          <w:szCs w:val="24"/>
        </w:rPr>
      </w:pPr>
      <w:r w:rsidRPr="00BA7CE0">
        <w:rPr>
          <w:b/>
          <w:sz w:val="24"/>
          <w:szCs w:val="24"/>
        </w:rPr>
        <w:t>Вопросы:</w:t>
      </w:r>
    </w:p>
    <w:p w:rsidR="001F57ED" w:rsidRPr="00BA7CE0" w:rsidRDefault="001F57ED" w:rsidP="001F57ED">
      <w:pPr>
        <w:tabs>
          <w:tab w:val="left" w:pos="6449"/>
        </w:tabs>
        <w:ind w:firstLine="709"/>
        <w:jc w:val="both"/>
        <w:rPr>
          <w:sz w:val="24"/>
          <w:szCs w:val="24"/>
        </w:rPr>
      </w:pPr>
      <w:r w:rsidRPr="00BA7CE0">
        <w:rPr>
          <w:sz w:val="24"/>
          <w:szCs w:val="24"/>
        </w:rPr>
        <w:t xml:space="preserve">1. Модель ресурсной зависимости. </w:t>
      </w:r>
    </w:p>
    <w:p w:rsidR="001F57ED" w:rsidRPr="00BA7CE0" w:rsidRDefault="001F57ED" w:rsidP="001F57ED">
      <w:pPr>
        <w:tabs>
          <w:tab w:val="left" w:pos="6758"/>
        </w:tabs>
        <w:ind w:firstLine="709"/>
        <w:jc w:val="both"/>
        <w:rPr>
          <w:sz w:val="24"/>
          <w:szCs w:val="24"/>
        </w:rPr>
      </w:pPr>
      <w:r w:rsidRPr="00BA7CE0">
        <w:rPr>
          <w:sz w:val="24"/>
          <w:szCs w:val="24"/>
        </w:rPr>
        <w:t>2. Модель стратегического выбора.</w:t>
      </w:r>
    </w:p>
    <w:p w:rsidR="001F57ED" w:rsidRPr="00BA7CE0" w:rsidRDefault="001F57ED" w:rsidP="001F57ED">
      <w:pPr>
        <w:tabs>
          <w:tab w:val="left" w:pos="6758"/>
        </w:tabs>
        <w:ind w:firstLine="709"/>
        <w:jc w:val="both"/>
        <w:rPr>
          <w:sz w:val="24"/>
          <w:szCs w:val="24"/>
        </w:rPr>
      </w:pPr>
      <w:r w:rsidRPr="00BA7CE0">
        <w:rPr>
          <w:sz w:val="24"/>
          <w:szCs w:val="24"/>
        </w:rPr>
        <w:t>3. Контроль окружающей среды: средства организационного влияния. Межорганизационные связи.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Выписать положения, раскрывающие взаимную обусловленность организации и внешней среды. На основе изучения источников.</w:t>
      </w:r>
    </w:p>
    <w:p w:rsidR="001F57ED" w:rsidRPr="00BA7CE0" w:rsidRDefault="001F57ED" w:rsidP="001F57ED">
      <w:pPr>
        <w:ind w:firstLine="709"/>
        <w:jc w:val="both"/>
        <w:rPr>
          <w:sz w:val="24"/>
          <w:szCs w:val="24"/>
        </w:rPr>
      </w:pPr>
      <w:r w:rsidRPr="00BA7CE0">
        <w:rPr>
          <w:sz w:val="24"/>
          <w:szCs w:val="24"/>
        </w:rPr>
        <w:t>2. Сделать конспект: Ансофф И. Стратегический менеджмент. Классическое издание/Пер. с англ. под ред. А.Н.Петрова. СПб.: Питер, 2009. С. 180-241. (8. Стремление и культура. 9. Стратегическое лидерство)</w:t>
      </w:r>
    </w:p>
    <w:p w:rsidR="001F57ED" w:rsidRPr="00BA7CE0" w:rsidRDefault="001F57ED" w:rsidP="001F57ED">
      <w:pPr>
        <w:ind w:firstLine="709"/>
        <w:jc w:val="both"/>
        <w:rPr>
          <w:sz w:val="24"/>
          <w:szCs w:val="24"/>
        </w:rPr>
      </w:pPr>
      <w:r w:rsidRPr="00BA7CE0">
        <w:rPr>
          <w:sz w:val="24"/>
          <w:szCs w:val="24"/>
        </w:rPr>
        <w:t>3. Сделать конспект: Пфеффер Дж., Саланчик Дж. Социальный контроль над организациями//Теория организации: Хрестоматия. 2-е изд./Пер. с англ. под ред. Т.Н.Клеминой; Высшая школа менеджмента СПбГУ. СПб.: Изд-во «Высшая школа менеджмента», 2010. С. 148-173.</w:t>
      </w:r>
    </w:p>
    <w:p w:rsidR="001F57ED" w:rsidRPr="00BA7CE0" w:rsidRDefault="001F57ED" w:rsidP="001F57ED">
      <w:pPr>
        <w:ind w:firstLine="709"/>
        <w:jc w:val="both"/>
        <w:rPr>
          <w:sz w:val="24"/>
          <w:szCs w:val="24"/>
        </w:rPr>
      </w:pPr>
      <w:r w:rsidRPr="00BA7CE0">
        <w:rPr>
          <w:sz w:val="24"/>
          <w:szCs w:val="24"/>
        </w:rPr>
        <w:t>4. Охарактеризовать основных потребителей (клиентов) изучаемой компании.</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3-6.</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3.</w:t>
      </w:r>
    </w:p>
    <w:p w:rsidR="001F57ED" w:rsidRPr="00BA7CE0" w:rsidRDefault="001F57ED" w:rsidP="001F57ED">
      <w:pPr>
        <w:tabs>
          <w:tab w:val="left" w:pos="7498"/>
        </w:tabs>
        <w:ind w:firstLine="709"/>
        <w:jc w:val="both"/>
        <w:rPr>
          <w:sz w:val="24"/>
          <w:szCs w:val="24"/>
        </w:rPr>
      </w:pPr>
      <w:r w:rsidRPr="00BA7CE0">
        <w:rPr>
          <w:sz w:val="24"/>
          <w:szCs w:val="24"/>
        </w:rPr>
        <w:t xml:space="preserve">Занятие проводится в форме </w:t>
      </w:r>
    </w:p>
    <w:p w:rsidR="001F57ED" w:rsidRPr="00BA7CE0" w:rsidRDefault="001F57ED" w:rsidP="001F57ED">
      <w:pPr>
        <w:tabs>
          <w:tab w:val="left" w:pos="7498"/>
        </w:tabs>
        <w:ind w:firstLine="709"/>
        <w:jc w:val="both"/>
        <w:rPr>
          <w:sz w:val="24"/>
          <w:szCs w:val="24"/>
        </w:rPr>
      </w:pPr>
      <w:r w:rsidRPr="00BA7CE0">
        <w:rPr>
          <w:sz w:val="24"/>
          <w:szCs w:val="24"/>
        </w:rPr>
        <w:t xml:space="preserve"> использованием метода</w:t>
      </w:r>
    </w:p>
    <w:p w:rsidR="001F57ED" w:rsidRPr="00BA7CE0" w:rsidRDefault="001F57ED" w:rsidP="001F57ED">
      <w:pPr>
        <w:ind w:firstLine="709"/>
        <w:jc w:val="both"/>
        <w:rPr>
          <w:b/>
          <w:sz w:val="24"/>
          <w:szCs w:val="24"/>
        </w:rPr>
      </w:pPr>
      <w:r w:rsidRPr="00BA7CE0">
        <w:rPr>
          <w:b/>
          <w:sz w:val="24"/>
          <w:szCs w:val="24"/>
        </w:rPr>
        <w:t>Тема 14. Организационные популяции и экосистемы</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tabs>
          <w:tab w:val="left" w:pos="6758"/>
        </w:tabs>
        <w:ind w:firstLine="709"/>
        <w:jc w:val="both"/>
        <w:rPr>
          <w:sz w:val="24"/>
          <w:szCs w:val="24"/>
        </w:rPr>
      </w:pPr>
      <w:r w:rsidRPr="00BA7CE0">
        <w:rPr>
          <w:sz w:val="24"/>
          <w:szCs w:val="24"/>
        </w:rPr>
        <w:t>1. Экосистемы и популяции организаций.</w:t>
      </w:r>
    </w:p>
    <w:p w:rsidR="001F57ED" w:rsidRPr="00BA7CE0" w:rsidRDefault="001F57ED" w:rsidP="001F57ED">
      <w:pPr>
        <w:ind w:firstLine="709"/>
        <w:jc w:val="both"/>
        <w:rPr>
          <w:sz w:val="24"/>
          <w:szCs w:val="24"/>
        </w:rPr>
      </w:pPr>
      <w:r w:rsidRPr="00BA7CE0">
        <w:rPr>
          <w:sz w:val="24"/>
          <w:szCs w:val="24"/>
        </w:rPr>
        <w:t>2. Модель естественного отбора.</w:t>
      </w:r>
    </w:p>
    <w:p w:rsidR="001F57ED" w:rsidRPr="00BA7CE0" w:rsidRDefault="001F57ED" w:rsidP="001F57ED">
      <w:pPr>
        <w:ind w:firstLine="709"/>
        <w:jc w:val="both"/>
        <w:rPr>
          <w:sz w:val="24"/>
          <w:szCs w:val="24"/>
        </w:rPr>
      </w:pPr>
      <w:r w:rsidRPr="00BA7CE0">
        <w:rPr>
          <w:sz w:val="24"/>
          <w:szCs w:val="24"/>
        </w:rPr>
        <w:t>3. Динамика ширины экологической ниши в организационных популяциях.</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Выписать определение понятия «экосистема». Привести примеры экосистем.</w:t>
      </w:r>
    </w:p>
    <w:p w:rsidR="001F57ED" w:rsidRPr="00BA7CE0" w:rsidRDefault="001F57ED" w:rsidP="001F57ED">
      <w:pPr>
        <w:ind w:firstLine="709"/>
        <w:jc w:val="both"/>
        <w:rPr>
          <w:sz w:val="24"/>
          <w:szCs w:val="24"/>
        </w:rPr>
      </w:pPr>
      <w:r w:rsidRPr="00BA7CE0">
        <w:rPr>
          <w:sz w:val="24"/>
          <w:szCs w:val="24"/>
        </w:rPr>
        <w:t>2. Сделать конспект: Ханнан М.Т., Фриман Дж. Экология организационных популяций//Теория организации: Хрестоматия. 2-е изд./Пер. с англ. под ред. Т.Н.Клеминой; Высшая школа менеджмента СПбГУ. СПб.: Изд-во «Высшая школа менеджмента», 2010. С. 416-456.</w:t>
      </w:r>
    </w:p>
    <w:p w:rsidR="001F57ED" w:rsidRPr="00BA7CE0" w:rsidRDefault="001F57ED" w:rsidP="001F57ED">
      <w:pPr>
        <w:ind w:firstLine="709"/>
        <w:jc w:val="both"/>
        <w:rPr>
          <w:sz w:val="24"/>
          <w:szCs w:val="24"/>
        </w:rPr>
      </w:pPr>
      <w:r w:rsidRPr="00BA7CE0">
        <w:rPr>
          <w:sz w:val="24"/>
          <w:szCs w:val="24"/>
        </w:rPr>
        <w:lastRenderedPageBreak/>
        <w:t>3. Охарактеризовать основных партнеров анализируемой компании.</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3-7.</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7, 37.</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в форме у</w:t>
      </w:r>
      <w:r w:rsidRPr="00BA7CE0">
        <w:rPr>
          <w:bCs/>
          <w:sz w:val="24"/>
          <w:szCs w:val="24"/>
        </w:rPr>
        <w:t>чебной дискуссии «Селекция малых предприятий в России».</w:t>
      </w:r>
    </w:p>
    <w:p w:rsidR="001F57ED" w:rsidRPr="00BA7CE0" w:rsidRDefault="001F57ED" w:rsidP="001F57ED">
      <w:pPr>
        <w:ind w:firstLine="709"/>
        <w:jc w:val="both"/>
        <w:rPr>
          <w:b/>
          <w:sz w:val="24"/>
          <w:szCs w:val="24"/>
        </w:rPr>
      </w:pPr>
      <w:r w:rsidRPr="00BA7CE0">
        <w:rPr>
          <w:b/>
          <w:sz w:val="24"/>
          <w:szCs w:val="24"/>
        </w:rPr>
        <w:t>Тема 15. Институциализированные организации и организационные поля</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1. Институциализированные организации.</w:t>
      </w:r>
    </w:p>
    <w:p w:rsidR="001F57ED" w:rsidRPr="00BA7CE0" w:rsidRDefault="001F57ED" w:rsidP="001F57ED">
      <w:pPr>
        <w:ind w:firstLine="709"/>
        <w:jc w:val="both"/>
        <w:rPr>
          <w:sz w:val="24"/>
          <w:szCs w:val="24"/>
        </w:rPr>
      </w:pPr>
      <w:r w:rsidRPr="00BA7CE0">
        <w:rPr>
          <w:sz w:val="24"/>
          <w:szCs w:val="24"/>
        </w:rPr>
        <w:t>2. Организационные поля.</w:t>
      </w:r>
    </w:p>
    <w:p w:rsidR="001F57ED" w:rsidRPr="00BA7CE0" w:rsidRDefault="001F57ED" w:rsidP="001F57ED">
      <w:pPr>
        <w:ind w:firstLine="709"/>
        <w:jc w:val="both"/>
        <w:rPr>
          <w:sz w:val="24"/>
          <w:szCs w:val="24"/>
        </w:rPr>
      </w:pPr>
      <w:r w:rsidRPr="00BA7CE0">
        <w:rPr>
          <w:sz w:val="24"/>
          <w:szCs w:val="24"/>
        </w:rPr>
        <w:t>3. Механизмы институциональных изоморфических изменений: принудительный изоморфизм, подражательный изоморфизм, нормативный изоморфизм.</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Выписать определение понятия «организационное поле».</w:t>
      </w:r>
    </w:p>
    <w:p w:rsidR="001F57ED" w:rsidRPr="00BA7CE0" w:rsidRDefault="001F57ED" w:rsidP="001F57ED">
      <w:pPr>
        <w:ind w:firstLine="709"/>
        <w:jc w:val="both"/>
        <w:rPr>
          <w:sz w:val="24"/>
          <w:szCs w:val="24"/>
        </w:rPr>
      </w:pPr>
      <w:r w:rsidRPr="00BA7CE0">
        <w:rPr>
          <w:sz w:val="24"/>
          <w:szCs w:val="24"/>
        </w:rPr>
        <w:t>2. Сделать конспект: Димаджио П.Дж., Пауэлл У.У. Еще раз о «железной клетке»: институциональный изоморфизм и коллективная рациональность в организационных полях//Теория организации: Хрестоматия. 2-е изд./Пер. с англ. под ред. Т.Н. Клеминой; Высшая школа менеджмента СПбГУ. СПб.: Изд-во «Высшая школа менеджмента», 2010. С. 335-362.</w:t>
      </w:r>
    </w:p>
    <w:p w:rsidR="001F57ED" w:rsidRPr="00BA7CE0" w:rsidRDefault="001F57ED" w:rsidP="001F57ED">
      <w:pPr>
        <w:ind w:firstLine="709"/>
        <w:jc w:val="both"/>
        <w:rPr>
          <w:sz w:val="24"/>
          <w:szCs w:val="24"/>
        </w:rPr>
      </w:pPr>
      <w:r w:rsidRPr="00BA7CE0">
        <w:rPr>
          <w:sz w:val="24"/>
          <w:szCs w:val="24"/>
        </w:rPr>
        <w:t xml:space="preserve">3. Охарактеризовать основные межорганизационные связи и отношения анализируемой компании. </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 4, 6.</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4.</w:t>
      </w:r>
    </w:p>
    <w:p w:rsidR="001F57ED" w:rsidRPr="00BA7CE0" w:rsidRDefault="001F57ED" w:rsidP="001F57ED">
      <w:pPr>
        <w:tabs>
          <w:tab w:val="left" w:pos="7498"/>
        </w:tabs>
        <w:ind w:firstLine="709"/>
        <w:jc w:val="both"/>
        <w:rPr>
          <w:sz w:val="24"/>
          <w:szCs w:val="24"/>
        </w:rPr>
      </w:pPr>
      <w:r w:rsidRPr="00BA7CE0">
        <w:rPr>
          <w:sz w:val="24"/>
          <w:szCs w:val="24"/>
        </w:rPr>
        <w:t xml:space="preserve">Занятие проводится в форме </w:t>
      </w:r>
    </w:p>
    <w:p w:rsidR="001F57ED" w:rsidRPr="00BA7CE0" w:rsidRDefault="001F57ED" w:rsidP="001F57ED">
      <w:pPr>
        <w:tabs>
          <w:tab w:val="left" w:pos="7498"/>
        </w:tabs>
        <w:ind w:firstLine="709"/>
        <w:jc w:val="both"/>
        <w:rPr>
          <w:sz w:val="24"/>
          <w:szCs w:val="24"/>
        </w:rPr>
      </w:pPr>
      <w:r w:rsidRPr="00BA7CE0">
        <w:rPr>
          <w:sz w:val="24"/>
          <w:szCs w:val="24"/>
        </w:rPr>
        <w:t xml:space="preserve"> использованием метода</w:t>
      </w:r>
    </w:p>
    <w:p w:rsidR="001F57ED" w:rsidRPr="00BA7CE0" w:rsidRDefault="001F57ED" w:rsidP="001F57ED">
      <w:pPr>
        <w:ind w:firstLine="709"/>
        <w:jc w:val="both"/>
        <w:rPr>
          <w:b/>
          <w:sz w:val="24"/>
          <w:szCs w:val="24"/>
        </w:rPr>
      </w:pPr>
      <w:r w:rsidRPr="00BA7CE0">
        <w:rPr>
          <w:b/>
          <w:sz w:val="24"/>
          <w:szCs w:val="24"/>
        </w:rPr>
        <w:t>Тема 16. Взаимодействие организации с макросоциальной средой</w:t>
      </w:r>
    </w:p>
    <w:p w:rsidR="001F57ED" w:rsidRPr="00BA7CE0" w:rsidRDefault="001F57ED" w:rsidP="001F57ED">
      <w:pPr>
        <w:ind w:firstLine="709"/>
        <w:jc w:val="both"/>
        <w:rPr>
          <w:b/>
          <w:sz w:val="24"/>
          <w:szCs w:val="24"/>
        </w:rPr>
      </w:pPr>
      <w:r w:rsidRPr="00BA7CE0">
        <w:rPr>
          <w:b/>
          <w:sz w:val="24"/>
          <w:szCs w:val="24"/>
        </w:rPr>
        <w:t>Вопросы:</w:t>
      </w:r>
    </w:p>
    <w:p w:rsidR="001F57ED" w:rsidRPr="00BA7CE0" w:rsidRDefault="001F57ED" w:rsidP="001F57ED">
      <w:pPr>
        <w:ind w:firstLine="709"/>
        <w:jc w:val="both"/>
        <w:rPr>
          <w:sz w:val="24"/>
          <w:szCs w:val="24"/>
        </w:rPr>
      </w:pPr>
      <w:r w:rsidRPr="00BA7CE0">
        <w:rPr>
          <w:sz w:val="24"/>
          <w:szCs w:val="24"/>
        </w:rPr>
        <w:t xml:space="preserve">1. Внешнее социальное окружение организации. </w:t>
      </w:r>
    </w:p>
    <w:p w:rsidR="001F57ED" w:rsidRPr="00BA7CE0" w:rsidRDefault="001F57ED" w:rsidP="001F57ED">
      <w:pPr>
        <w:ind w:firstLine="709"/>
        <w:jc w:val="both"/>
        <w:rPr>
          <w:sz w:val="24"/>
          <w:szCs w:val="24"/>
        </w:rPr>
      </w:pPr>
      <w:r w:rsidRPr="00BA7CE0">
        <w:rPr>
          <w:sz w:val="24"/>
          <w:szCs w:val="24"/>
        </w:rPr>
        <w:t>2. Конкурентная стратегия. Потенциально успешные базовые стратегические подходы.</w:t>
      </w:r>
    </w:p>
    <w:p w:rsidR="001F57ED" w:rsidRPr="00BA7CE0" w:rsidRDefault="001F57ED" w:rsidP="001F57ED">
      <w:pPr>
        <w:ind w:firstLine="709"/>
        <w:jc w:val="both"/>
        <w:rPr>
          <w:sz w:val="24"/>
          <w:szCs w:val="24"/>
        </w:rPr>
      </w:pPr>
      <w:r w:rsidRPr="00BA7CE0">
        <w:rPr>
          <w:sz w:val="24"/>
          <w:szCs w:val="24"/>
        </w:rPr>
        <w:t>3. Транснациональные организации.</w:t>
      </w:r>
    </w:p>
    <w:p w:rsidR="001F57ED" w:rsidRPr="00BA7CE0" w:rsidRDefault="001F57ED" w:rsidP="001F57ED">
      <w:pPr>
        <w:ind w:firstLine="709"/>
        <w:jc w:val="both"/>
        <w:rPr>
          <w:sz w:val="24"/>
          <w:szCs w:val="24"/>
        </w:rPr>
      </w:pPr>
      <w:r w:rsidRPr="00BA7CE0">
        <w:rPr>
          <w:sz w:val="24"/>
          <w:szCs w:val="24"/>
        </w:rPr>
        <w:t>4. Модель этичной организации.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ind w:firstLine="709"/>
        <w:jc w:val="both"/>
        <w:rPr>
          <w:sz w:val="24"/>
          <w:szCs w:val="24"/>
        </w:rPr>
      </w:pPr>
      <w:r w:rsidRPr="00BA7CE0">
        <w:rPr>
          <w:sz w:val="24"/>
          <w:szCs w:val="24"/>
        </w:rPr>
        <w:t>1. Выписать определение понятия «корпоративная социальная ответственность».</w:t>
      </w:r>
    </w:p>
    <w:p w:rsidR="001F57ED" w:rsidRPr="00BA7CE0" w:rsidRDefault="001F57ED" w:rsidP="001F57ED">
      <w:pPr>
        <w:ind w:firstLine="709"/>
        <w:jc w:val="both"/>
        <w:rPr>
          <w:sz w:val="24"/>
          <w:szCs w:val="24"/>
        </w:rPr>
      </w:pPr>
      <w:r w:rsidRPr="00BA7CE0">
        <w:rPr>
          <w:sz w:val="24"/>
          <w:szCs w:val="24"/>
        </w:rPr>
        <w:t>2. Сделать конспект: Портер М. Конкурентная стратегия: Методика анализа отраслей и конкурентов/Майкл Портер; Пер. с англ. 3-е изд. М.: Альпина Бизнес Букс, 2007. С. 72-116. (Гл. 2. Базовые варианты конкурентной стратегии. Гл. 3. Методика анализа конкурента)</w:t>
      </w:r>
    </w:p>
    <w:p w:rsidR="001F57ED" w:rsidRPr="00BA7CE0" w:rsidRDefault="001F57ED" w:rsidP="001F57ED">
      <w:pPr>
        <w:ind w:firstLine="709"/>
        <w:jc w:val="both"/>
        <w:rPr>
          <w:sz w:val="24"/>
          <w:szCs w:val="24"/>
        </w:rPr>
      </w:pPr>
      <w:r w:rsidRPr="00BA7CE0">
        <w:rPr>
          <w:sz w:val="24"/>
          <w:szCs w:val="24"/>
        </w:rPr>
        <w:t>3. Кратко описать организационную стратегию изучаемой компании. Подготовить доклад в целом по результатам проведенного прикладного анализа.</w:t>
      </w:r>
    </w:p>
    <w:p w:rsidR="001F57ED" w:rsidRPr="00BA7CE0" w:rsidRDefault="001F57ED" w:rsidP="001F57ED">
      <w:pPr>
        <w:tabs>
          <w:tab w:val="left" w:pos="7498"/>
        </w:tabs>
        <w:ind w:firstLine="709"/>
        <w:jc w:val="both"/>
        <w:rPr>
          <w:sz w:val="24"/>
          <w:szCs w:val="24"/>
        </w:rPr>
      </w:pPr>
      <w:r w:rsidRPr="00BA7CE0">
        <w:rPr>
          <w:b/>
          <w:sz w:val="24"/>
          <w:szCs w:val="24"/>
        </w:rPr>
        <w:t xml:space="preserve">Основная литература: </w:t>
      </w:r>
      <w:r w:rsidRPr="00BA7CE0">
        <w:rPr>
          <w:sz w:val="24"/>
          <w:szCs w:val="24"/>
        </w:rPr>
        <w:t>№ 3.</w:t>
      </w:r>
    </w:p>
    <w:p w:rsidR="001F57ED" w:rsidRPr="00BA7CE0" w:rsidRDefault="001F57ED" w:rsidP="001F57ED">
      <w:pPr>
        <w:tabs>
          <w:tab w:val="left" w:pos="7498"/>
        </w:tabs>
        <w:ind w:firstLine="709"/>
        <w:jc w:val="both"/>
        <w:rPr>
          <w:sz w:val="24"/>
          <w:szCs w:val="24"/>
        </w:rPr>
      </w:pPr>
      <w:r w:rsidRPr="00BA7CE0">
        <w:rPr>
          <w:b/>
          <w:sz w:val="24"/>
          <w:szCs w:val="24"/>
        </w:rPr>
        <w:t xml:space="preserve">Дополнительная литература: </w:t>
      </w:r>
      <w:r w:rsidRPr="00BA7CE0">
        <w:rPr>
          <w:sz w:val="24"/>
          <w:szCs w:val="24"/>
        </w:rPr>
        <w:t>№№ 7, 11, 12, 21.</w:t>
      </w:r>
    </w:p>
    <w:p w:rsidR="001F57ED" w:rsidRPr="00BA7CE0" w:rsidRDefault="001F57ED" w:rsidP="001F57ED">
      <w:pPr>
        <w:tabs>
          <w:tab w:val="left" w:pos="7498"/>
        </w:tabs>
        <w:ind w:firstLine="709"/>
        <w:jc w:val="both"/>
        <w:rPr>
          <w:sz w:val="24"/>
          <w:szCs w:val="24"/>
        </w:rPr>
      </w:pPr>
      <w:r w:rsidRPr="00BA7CE0">
        <w:rPr>
          <w:sz w:val="24"/>
          <w:szCs w:val="24"/>
        </w:rPr>
        <w:t>Занятие проводится с применением метода кейс-стади.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F57ED" w:rsidRPr="00405734" w:rsidTr="00100C9B">
        <w:tc>
          <w:tcPr>
            <w:tcW w:w="9854" w:type="dxa"/>
          </w:tcPr>
          <w:p w:rsidR="001F57ED" w:rsidRPr="00BA7CE0" w:rsidRDefault="001F57ED" w:rsidP="00100C9B">
            <w:pPr>
              <w:tabs>
                <w:tab w:val="left" w:pos="7498"/>
              </w:tabs>
              <w:spacing w:before="120" w:after="120"/>
              <w:jc w:val="center"/>
              <w:rPr>
                <w:b/>
                <w:sz w:val="24"/>
                <w:szCs w:val="24"/>
                <w:lang w:val="en-US"/>
              </w:rPr>
            </w:pPr>
            <w:r w:rsidRPr="00BA7CE0">
              <w:rPr>
                <w:b/>
                <w:sz w:val="24"/>
                <w:szCs w:val="24"/>
              </w:rPr>
              <w:t>Пример</w:t>
            </w:r>
            <w:r w:rsidRPr="00BA7CE0">
              <w:rPr>
                <w:b/>
                <w:sz w:val="24"/>
                <w:szCs w:val="24"/>
                <w:lang w:val="en-US"/>
              </w:rPr>
              <w:t xml:space="preserve"> case-study: «</w:t>
            </w:r>
            <w:r w:rsidRPr="00BA7CE0">
              <w:rPr>
                <w:b/>
                <w:sz w:val="24"/>
                <w:szCs w:val="24"/>
                <w:lang w:val="en-GB"/>
              </w:rPr>
              <w:t>Nike</w:t>
            </w:r>
            <w:r w:rsidRPr="00BA7CE0">
              <w:rPr>
                <w:b/>
                <w:sz w:val="24"/>
                <w:szCs w:val="24"/>
                <w:lang w:val="en-US"/>
              </w:rPr>
              <w:t xml:space="preserve"> </w:t>
            </w:r>
            <w:r w:rsidRPr="00BA7CE0">
              <w:rPr>
                <w:b/>
                <w:sz w:val="24"/>
                <w:szCs w:val="24"/>
                <w:lang w:val="en-GB"/>
              </w:rPr>
              <w:t>and</w:t>
            </w:r>
            <w:r w:rsidRPr="00BA7CE0">
              <w:rPr>
                <w:b/>
                <w:sz w:val="24"/>
                <w:szCs w:val="24"/>
                <w:lang w:val="en-US"/>
              </w:rPr>
              <w:t xml:space="preserve"> </w:t>
            </w:r>
            <w:r w:rsidRPr="00BA7CE0">
              <w:rPr>
                <w:b/>
                <w:sz w:val="24"/>
                <w:szCs w:val="24"/>
                <w:lang w:val="en-GB"/>
              </w:rPr>
              <w:t>corporate</w:t>
            </w:r>
            <w:r w:rsidRPr="00BA7CE0">
              <w:rPr>
                <w:b/>
                <w:sz w:val="24"/>
                <w:szCs w:val="24"/>
                <w:lang w:val="en-US"/>
              </w:rPr>
              <w:t xml:space="preserve"> </w:t>
            </w:r>
            <w:r w:rsidRPr="00BA7CE0">
              <w:rPr>
                <w:b/>
                <w:sz w:val="24"/>
                <w:szCs w:val="24"/>
                <w:lang w:val="en-GB"/>
              </w:rPr>
              <w:t>social responsibility</w:t>
            </w:r>
            <w:r w:rsidRPr="00BA7CE0">
              <w:rPr>
                <w:b/>
                <w:sz w:val="24"/>
                <w:szCs w:val="24"/>
                <w:lang w:val="en-US"/>
              </w:rPr>
              <w:t xml:space="preserve"> in international business</w:t>
            </w:r>
            <w:r w:rsidRPr="00BA7CE0">
              <w:rPr>
                <w:rFonts w:eastAsia="MS Mincho"/>
                <w:b/>
                <w:sz w:val="24"/>
                <w:szCs w:val="24"/>
                <w:lang w:val="en-US"/>
              </w:rPr>
              <w:t>»</w:t>
            </w:r>
          </w:p>
        </w:tc>
      </w:tr>
      <w:tr w:rsidR="001F57ED" w:rsidRPr="00405734" w:rsidTr="00100C9B">
        <w:tc>
          <w:tcPr>
            <w:tcW w:w="9854" w:type="dxa"/>
          </w:tcPr>
          <w:p w:rsidR="001F57ED" w:rsidRPr="00BA7CE0" w:rsidRDefault="001F57ED" w:rsidP="00100C9B">
            <w:pPr>
              <w:ind w:firstLine="709"/>
              <w:jc w:val="both"/>
              <w:rPr>
                <w:sz w:val="24"/>
                <w:szCs w:val="24"/>
                <w:lang w:val="en-GB"/>
              </w:rPr>
            </w:pPr>
            <w:r w:rsidRPr="00BA7CE0">
              <w:rPr>
                <w:sz w:val="24"/>
                <w:szCs w:val="24"/>
                <w:lang w:val="en-GB"/>
              </w:rPr>
              <w:t>Nike has become one of those global companies targeted by journalists as a symbolic representation of the business in society. In Nike’s case, the issues are those of human rights and conditions for workers in factories in developing countries. In the face of constant accusations, Nike has developed a considered response, supported by corporate website reporting. The criticism continues, however, unabated.</w:t>
            </w:r>
          </w:p>
          <w:p w:rsidR="001F57ED" w:rsidRPr="00BA7CE0" w:rsidRDefault="001F57ED" w:rsidP="00100C9B">
            <w:pPr>
              <w:ind w:firstLine="709"/>
              <w:jc w:val="both"/>
              <w:rPr>
                <w:sz w:val="24"/>
                <w:szCs w:val="24"/>
                <w:lang w:val="en-GB"/>
              </w:rPr>
            </w:pPr>
            <w:r w:rsidRPr="00BA7CE0">
              <w:rPr>
                <w:sz w:val="24"/>
                <w:szCs w:val="24"/>
                <w:lang w:val="en-GB"/>
              </w:rPr>
              <w:t xml:space="preserve">Nike Inc produces footwear, clothing, equipment and accessory products for the sports and athletic market. It is the largest seller of such garments in the world. It sells to approximately 19,000 retail accounts in the US, and then in approximately 140 countries around the world. Just </w:t>
            </w:r>
            <w:r w:rsidRPr="00BA7CE0">
              <w:rPr>
                <w:sz w:val="24"/>
                <w:szCs w:val="24"/>
                <w:lang w:val="en-GB"/>
              </w:rPr>
              <w:lastRenderedPageBreak/>
              <w:t>about all of its products are manufactured by independent contractors with footwear products in particular being manufactured in developing countries. The company manufactures in China, Taiwan, Korea, Mexico as well as in the US and in Italy.</w:t>
            </w:r>
          </w:p>
          <w:p w:rsidR="001F57ED" w:rsidRPr="00BA7CE0" w:rsidRDefault="001F57ED" w:rsidP="00100C9B">
            <w:pPr>
              <w:ind w:firstLine="709"/>
              <w:jc w:val="both"/>
              <w:rPr>
                <w:sz w:val="24"/>
                <w:szCs w:val="24"/>
                <w:lang w:val="en-GB"/>
              </w:rPr>
            </w:pPr>
            <w:r w:rsidRPr="00BA7CE0">
              <w:rPr>
                <w:sz w:val="24"/>
                <w:szCs w:val="24"/>
                <w:lang w:val="en-US"/>
              </w:rPr>
              <w:t>“The Global Alliance for Workers and Communities” (</w:t>
            </w:r>
            <w:r w:rsidRPr="00BA7CE0">
              <w:rPr>
                <w:b/>
                <w:sz w:val="24"/>
                <w:szCs w:val="24"/>
                <w:lang w:val="en-US"/>
              </w:rPr>
              <w:t>GA</w:t>
            </w:r>
            <w:r w:rsidRPr="00BA7CE0">
              <w:rPr>
                <w:sz w:val="24"/>
                <w:szCs w:val="24"/>
                <w:lang w:val="en-US"/>
              </w:rPr>
              <w:t xml:space="preserve">) is a non-governmental organization.  </w:t>
            </w:r>
            <w:r w:rsidRPr="00BA7CE0">
              <w:rPr>
                <w:b/>
                <w:sz w:val="24"/>
                <w:szCs w:val="24"/>
                <w:lang w:val="en-US"/>
              </w:rPr>
              <w:t>GA's</w:t>
            </w:r>
            <w:r w:rsidRPr="00BA7CE0">
              <w:rPr>
                <w:sz w:val="24"/>
                <w:szCs w:val="24"/>
                <w:lang w:val="en-US"/>
              </w:rPr>
              <w:t xml:space="preserve"> mission was to improve the lives and future prospects of workers, first of all in the developing countries. </w:t>
            </w:r>
            <w:r w:rsidRPr="00BA7CE0">
              <w:rPr>
                <w:sz w:val="24"/>
                <w:szCs w:val="24"/>
                <w:lang w:val="en-GB"/>
              </w:rPr>
              <w:t>The Global Alliance report on the factories in Indonesia gave the following workforce profile: 58% of them are young adults between 20 and 24 years old, and 83% are women. Nearly half of these workers have completed senior high school. Few have work-related skills when they arrive at the factory. 95% of the workers in the nine participating factories have received pay or wage increases in the last year, consistent with government minimum wage increases, and with small exceptions the bases wages in these factories are above the regions minimum wage – although critics would observe that doesn’t add up to a great deal.</w:t>
            </w:r>
          </w:p>
          <w:p w:rsidR="001F57ED" w:rsidRPr="00BA7CE0" w:rsidRDefault="001F57ED" w:rsidP="00100C9B">
            <w:pPr>
              <w:ind w:firstLine="709"/>
              <w:jc w:val="both"/>
              <w:rPr>
                <w:sz w:val="24"/>
                <w:szCs w:val="24"/>
                <w:lang w:val="en-GB"/>
              </w:rPr>
            </w:pPr>
            <w:r w:rsidRPr="00BA7CE0">
              <w:rPr>
                <w:sz w:val="24"/>
                <w:szCs w:val="24"/>
                <w:lang w:val="en-GB"/>
              </w:rPr>
              <w:t>Nike has around 700 contract factories, within which around 20% of the workers are creating Nike products. Conditions for these workers has been a source of heated debate, with allegations made by campaigns of poor conditions, with commonplace harassment and abuse. Nike has sought to respond to these allegations by putting into place a code of conduct for all of its suppliers, and working with the Global Alliance to review around 21 of these factories, and to pick up and respond to issues.</w:t>
            </w:r>
          </w:p>
          <w:p w:rsidR="001F57ED" w:rsidRPr="00BA7CE0" w:rsidRDefault="001F57ED" w:rsidP="00100C9B">
            <w:pPr>
              <w:ind w:firstLine="709"/>
              <w:jc w:val="both"/>
              <w:rPr>
                <w:sz w:val="24"/>
                <w:szCs w:val="24"/>
                <w:lang w:val="en-GB"/>
              </w:rPr>
            </w:pPr>
            <w:r w:rsidRPr="00BA7CE0">
              <w:rPr>
                <w:sz w:val="24"/>
                <w:szCs w:val="24"/>
                <w:lang w:val="en-GB"/>
              </w:rPr>
              <w:t>In Indonesia, the following was reported: 30.2% of the workers had personally experienced, and 56.8% had observed, verbal abuse. An average of 7.8% of workers reported receiving unwelcome sexual comments, and 3.3% reported being physically abused. In addition, sexual trade practices in recruitment and promotion were reported by at least two workers in each of two different factories, although a subsequent investigation was unable to confirm this. 73.4% of workers are satisfied with their relationship with direct line supervisors, 67.8% are satisfied with management.</w:t>
            </w:r>
          </w:p>
          <w:p w:rsidR="001F57ED" w:rsidRPr="00BA7CE0" w:rsidRDefault="001F57ED" w:rsidP="00100C9B">
            <w:pPr>
              <w:ind w:firstLine="709"/>
              <w:jc w:val="both"/>
              <w:rPr>
                <w:sz w:val="24"/>
                <w:szCs w:val="24"/>
                <w:lang w:val="en-GB"/>
              </w:rPr>
            </w:pPr>
            <w:r w:rsidRPr="00BA7CE0">
              <w:rPr>
                <w:sz w:val="24"/>
                <w:szCs w:val="24"/>
                <w:lang w:val="en-GB"/>
              </w:rPr>
              <w:t>Far and away, the main concerns expressed by workers relate to their physical working environment.</w:t>
            </w:r>
          </w:p>
          <w:p w:rsidR="001F57ED" w:rsidRPr="00BA7CE0" w:rsidRDefault="001F57ED" w:rsidP="00100C9B">
            <w:pPr>
              <w:pStyle w:val="ad"/>
              <w:ind w:firstLine="709"/>
              <w:rPr>
                <w:szCs w:val="24"/>
                <w:lang w:val="en-GB"/>
              </w:rPr>
            </w:pPr>
            <w:r w:rsidRPr="00BA7CE0">
              <w:rPr>
                <w:szCs w:val="24"/>
                <w:lang w:val="en-GB"/>
              </w:rPr>
              <w:t>A further report has been produced relating to a site in Mexico, which has experienced serious problems leading to labour disputes.</w:t>
            </w:r>
          </w:p>
          <w:p w:rsidR="001F57ED" w:rsidRPr="00BA7CE0" w:rsidRDefault="001F57ED" w:rsidP="00100C9B">
            <w:pPr>
              <w:ind w:firstLine="709"/>
              <w:jc w:val="both"/>
              <w:rPr>
                <w:sz w:val="24"/>
                <w:szCs w:val="24"/>
                <w:lang w:val="en-GB"/>
              </w:rPr>
            </w:pPr>
            <w:r w:rsidRPr="00BA7CE0">
              <w:rPr>
                <w:sz w:val="24"/>
                <w:szCs w:val="24"/>
                <w:lang w:val="en-GB"/>
              </w:rPr>
              <w:t>In both cases, Nike responded to the audit reports with a detailed remediation plan.</w:t>
            </w:r>
          </w:p>
          <w:p w:rsidR="001F57ED" w:rsidRPr="00BA7CE0" w:rsidRDefault="001F57ED" w:rsidP="00100C9B">
            <w:pPr>
              <w:ind w:firstLine="709"/>
              <w:jc w:val="both"/>
              <w:rPr>
                <w:sz w:val="24"/>
                <w:szCs w:val="24"/>
                <w:lang w:val="en-GB"/>
              </w:rPr>
            </w:pPr>
            <w:r w:rsidRPr="00BA7CE0">
              <w:rPr>
                <w:sz w:val="24"/>
                <w:szCs w:val="24"/>
                <w:lang w:val="en-GB"/>
              </w:rPr>
              <w:t>Naomi Klein, in her widely read book "No Logo" deals quite extensively with Nike, accusing them of abandoning countries as they developed better pay and employment rights in favour of countries like China, where these are less of a cost. She points to a photo published in 1996 showing children in Pakistan stitching Nike footballs as an example of the use of child labour. Other critics have suggested that Nike should publicise all of its factories, and allow independent inspection to verify conditions there. Any auditing carried out by Nike should be made public. A lot of focus is given to wage rates paid by the company’s suppliers. By and large, audits have found that wage rates are above the national legal minimum, but critics contend that this does not actually constitute a fair living wage.</w:t>
            </w:r>
          </w:p>
          <w:p w:rsidR="001F57ED" w:rsidRPr="00BA7CE0" w:rsidRDefault="001F57ED" w:rsidP="00100C9B">
            <w:pPr>
              <w:ind w:firstLine="709"/>
              <w:jc w:val="both"/>
              <w:rPr>
                <w:sz w:val="24"/>
                <w:szCs w:val="24"/>
                <w:lang w:val="en-GB"/>
              </w:rPr>
            </w:pPr>
            <w:r w:rsidRPr="00BA7CE0">
              <w:rPr>
                <w:sz w:val="24"/>
                <w:szCs w:val="24"/>
                <w:lang w:val="en-GB"/>
              </w:rPr>
              <w:t>Nike accuses Naomi Klein of peddling inaccurate and old information. They point out that they have not abandoned countries as she claims, and remain in Taiwan and Korea despite the higher wages and labour rights. They admit that the 1996 photo documented what they describe as a "large mistake" when they began to order soccer balls for the first time from a supplier in Pakistan. They now operate stitching centres where the non-use of child labour can be verified.</w:t>
            </w:r>
          </w:p>
          <w:p w:rsidR="001F57ED" w:rsidRPr="00BA7CE0" w:rsidRDefault="001F57ED" w:rsidP="00100C9B">
            <w:pPr>
              <w:ind w:firstLine="709"/>
              <w:jc w:val="both"/>
              <w:rPr>
                <w:sz w:val="24"/>
                <w:szCs w:val="24"/>
                <w:lang w:val="en-GB"/>
              </w:rPr>
            </w:pPr>
            <w:r w:rsidRPr="00BA7CE0">
              <w:rPr>
                <w:sz w:val="24"/>
                <w:szCs w:val="24"/>
                <w:lang w:val="en-GB"/>
              </w:rPr>
              <w:t xml:space="preserve">Nike believe that the sharing with factory locations with independent third parties on a confidential basis enables them to monitor their supply chain properly. They state that disclosure of the factory names, plus details of audits of those factories, would be used by critics simply to make further attacks rather than as part of a dialogue to help the company to address and resolve those problems which exist. As for wage rates, Nike feels that establishing what constitutes a "fair" wage is by no means as easy as its critics would have the public believe – and disparages the constant quoting of wage rates in US dollar equivalents, when these are meaningless given </w:t>
            </w:r>
            <w:r w:rsidRPr="00BA7CE0">
              <w:rPr>
                <w:sz w:val="24"/>
                <w:szCs w:val="24"/>
                <w:lang w:val="en-GB"/>
              </w:rPr>
              <w:lastRenderedPageBreak/>
              <w:t>the different cost of living in the countries concerned.</w:t>
            </w:r>
          </w:p>
          <w:p w:rsidR="001F57ED" w:rsidRPr="00BA7CE0" w:rsidRDefault="001F57ED" w:rsidP="00100C9B">
            <w:pPr>
              <w:ind w:firstLine="709"/>
              <w:jc w:val="both"/>
              <w:rPr>
                <w:sz w:val="24"/>
                <w:szCs w:val="24"/>
                <w:lang w:val="en-GB"/>
              </w:rPr>
            </w:pPr>
            <w:r w:rsidRPr="00BA7CE0">
              <w:rPr>
                <w:sz w:val="24"/>
                <w:szCs w:val="24"/>
                <w:lang w:val="en-GB"/>
              </w:rPr>
              <w:t>Nike are also visibly dismayed at how they have attained the status of lead focus in this area. They request that people look towards their competitors and see how many of them have taken the kind of measures the company has over the last few years.</w:t>
            </w:r>
          </w:p>
          <w:p w:rsidR="001F57ED" w:rsidRPr="00BA7CE0" w:rsidRDefault="001F57ED" w:rsidP="00100C9B">
            <w:pPr>
              <w:tabs>
                <w:tab w:val="left" w:pos="7498"/>
              </w:tabs>
              <w:jc w:val="center"/>
              <w:rPr>
                <w:b/>
                <w:sz w:val="24"/>
                <w:szCs w:val="24"/>
                <w:lang w:val="en-US"/>
              </w:rPr>
            </w:pPr>
          </w:p>
        </w:tc>
      </w:tr>
    </w:tbl>
    <w:p w:rsidR="001F57ED" w:rsidRPr="00BA7CE0" w:rsidRDefault="001F57ED" w:rsidP="001F57ED">
      <w:pPr>
        <w:jc w:val="center"/>
        <w:rPr>
          <w:b/>
          <w:sz w:val="24"/>
          <w:szCs w:val="24"/>
        </w:rPr>
      </w:pPr>
      <w:r w:rsidRPr="00BA7CE0">
        <w:rPr>
          <w:b/>
          <w:sz w:val="24"/>
          <w:szCs w:val="24"/>
        </w:rPr>
        <w:lastRenderedPageBreak/>
        <w:t>7.2. Оценочные средства для текущего контроля успеваемости и промежуточной аттестации</w:t>
      </w:r>
    </w:p>
    <w:p w:rsidR="001F57ED" w:rsidRPr="00BA7CE0" w:rsidRDefault="001F57ED" w:rsidP="001F57ED">
      <w:pPr>
        <w:ind w:firstLine="708"/>
        <w:jc w:val="both"/>
        <w:rPr>
          <w:sz w:val="24"/>
          <w:szCs w:val="24"/>
        </w:rPr>
      </w:pPr>
      <w:r w:rsidRPr="00BA7CE0">
        <w:rPr>
          <w:sz w:val="24"/>
          <w:szCs w:val="24"/>
        </w:rPr>
        <w:t xml:space="preserve">Текущий контроль проводится на основе следующих критериев. Рассматривается посещаемость лекций и семинаров; подготовленность студентов к учебным занятиям и выполнение заданий для самостоятельной работы, наличие и качество конспектов (первоисточников и лекций); активность студентов на семинарах и выступления, ответы на вопросы, постановка вопросов; участие в учебных дискуссиях, решениях </w:t>
      </w:r>
      <w:r w:rsidRPr="00BA7CE0">
        <w:rPr>
          <w:sz w:val="24"/>
          <w:szCs w:val="24"/>
          <w:lang w:val="en-US"/>
        </w:rPr>
        <w:t>case</w:t>
      </w:r>
      <w:r w:rsidRPr="00BA7CE0">
        <w:rPr>
          <w:sz w:val="24"/>
          <w:szCs w:val="24"/>
        </w:rPr>
        <w:t>-</w:t>
      </w:r>
      <w:r w:rsidRPr="00BA7CE0">
        <w:rPr>
          <w:sz w:val="24"/>
          <w:szCs w:val="24"/>
          <w:lang w:val="en-US"/>
        </w:rPr>
        <w:t>study</w:t>
      </w:r>
      <w:r w:rsidRPr="00BA7CE0">
        <w:rPr>
          <w:sz w:val="24"/>
          <w:szCs w:val="24"/>
        </w:rPr>
        <w:t xml:space="preserve"> и коллоквиумах.</w:t>
      </w:r>
    </w:p>
    <w:p w:rsidR="001F57ED" w:rsidRPr="00BA7CE0" w:rsidRDefault="001F57ED" w:rsidP="001F57ED">
      <w:pPr>
        <w:ind w:firstLine="708"/>
        <w:jc w:val="both"/>
        <w:rPr>
          <w:sz w:val="24"/>
          <w:szCs w:val="24"/>
        </w:rPr>
      </w:pPr>
      <w:r w:rsidRPr="00BA7CE0">
        <w:rPr>
          <w:sz w:val="24"/>
          <w:szCs w:val="24"/>
        </w:rPr>
        <w:t>Промежуточная аттестация проводится в виде контролируемой самостоятельной работы студентов (КСР). Осуществляется по результатам самостоятельного анализа студентами конкретных организаций. Формы отчетности: доклад по анализу организационной структуры компании; доклад по анализу организационной культуры компании; доклад в целом по результатам организационного анализа компании (на основе подготовленной аналитической записки).</w:t>
      </w:r>
    </w:p>
    <w:p w:rsidR="001F57ED" w:rsidRPr="00BA7CE0" w:rsidRDefault="001F57ED" w:rsidP="001F57ED">
      <w:pPr>
        <w:ind w:firstLine="708"/>
        <w:jc w:val="both"/>
        <w:rPr>
          <w:sz w:val="24"/>
          <w:szCs w:val="24"/>
        </w:rPr>
      </w:pPr>
      <w:r w:rsidRPr="00BA7CE0">
        <w:rPr>
          <w:sz w:val="24"/>
          <w:szCs w:val="24"/>
        </w:rPr>
        <w:t>Ориентировочная структура аналитической записки и доклада «Социологическое описание конкретной организации»: название организации; краткая историческая справка; сфера деятельности; основные показатели деятельности; организационная стратегия и цели; организационная технология; организационная структура; коллектив и человеческие ресурсы; управление организацией; организационная культура; этап жизненного цикла; внешнее окружение организации (клиенты, конкуренты, партнеры); социальная ответственность организации. Объем записки - до 10 страниц.</w:t>
      </w:r>
    </w:p>
    <w:p w:rsidR="001F57ED" w:rsidRPr="00BA7CE0" w:rsidRDefault="001F57ED" w:rsidP="001F57ED">
      <w:pPr>
        <w:ind w:firstLine="708"/>
        <w:jc w:val="both"/>
        <w:rPr>
          <w:sz w:val="24"/>
          <w:szCs w:val="24"/>
        </w:rPr>
      </w:pPr>
      <w:r w:rsidRPr="00BA7CE0">
        <w:rPr>
          <w:sz w:val="24"/>
          <w:szCs w:val="24"/>
        </w:rPr>
        <w:t>При оценке результата учитывается: объем проделанной студентом работы; полнота аспектов осуществленного прикладного анализа; использование в описании понятий и терминов социологии организаций; использование социологических методов для получения информации; творческий подход к работе.</w:t>
      </w:r>
    </w:p>
    <w:p w:rsidR="001F57ED" w:rsidRPr="00BA7CE0" w:rsidRDefault="001F57ED" w:rsidP="001F57ED">
      <w:pPr>
        <w:ind w:firstLine="709"/>
        <w:jc w:val="both"/>
        <w:rPr>
          <w:b/>
          <w:sz w:val="24"/>
          <w:szCs w:val="24"/>
        </w:rPr>
      </w:pPr>
      <w:r w:rsidRPr="00BA7CE0">
        <w:rPr>
          <w:b/>
          <w:sz w:val="24"/>
          <w:szCs w:val="24"/>
        </w:rPr>
        <w:t>7.3. Методические рекомендации  по изучению дисциплины для студентов очной  и очно-заочной (вечерней) форм обучения</w:t>
      </w:r>
    </w:p>
    <w:p w:rsidR="001F57ED" w:rsidRPr="00BA7CE0" w:rsidRDefault="001F57ED" w:rsidP="001F57ED">
      <w:pPr>
        <w:ind w:firstLine="709"/>
        <w:jc w:val="both"/>
        <w:rPr>
          <w:sz w:val="24"/>
          <w:szCs w:val="24"/>
        </w:rPr>
      </w:pPr>
      <w:r w:rsidRPr="00BA7CE0">
        <w:rPr>
          <w:sz w:val="24"/>
          <w:szCs w:val="24"/>
        </w:rPr>
        <w:t>Всем студентам важно обратить внимание на необходимость работы с рекомендуемой учебной и научной литературой. Для освоения содержания дисциплины требуется внимательное и вдумчивое прочтение оригинальных работ классиков. Обязательным является конспектирование выделенных фрагментов первоисточников. Полезным является знакомство с основными биографическими данными видных теоретиков. Для этого, в частности, рекомендуется использование издания «Классики менеджмента». Для синтеза теоретического и практического аспектов в процессе изучения дисциплины важно серьезно отнестись к самостоятельной работе по анализу конкретной организации. Эта часть подготовки способствует приобретению навыков прикладного организационного анализа и развитию творческих аналитических способностей.  Также с этой целью можно обратиться к публикациям в периодических изданиях о деятельности организаций в России и за рубежом.   В частности, можно знакомиться с публикациями о тенденциях организационных изменений, человеческих и управленческих проблемах организаций в периодических изданиях «Проблемы теории и практики управления», «Эксперт», «БОСС. Бизнес: Организация, Стратегия, Системы»,  «Работа с персоналом», «Менеджмент в России и за рубежом».</w:t>
      </w:r>
    </w:p>
    <w:p w:rsidR="001F57ED" w:rsidRPr="00BA7CE0" w:rsidRDefault="001F57ED" w:rsidP="001F57ED">
      <w:pPr>
        <w:ind w:firstLine="709"/>
        <w:jc w:val="both"/>
        <w:rPr>
          <w:sz w:val="24"/>
          <w:szCs w:val="24"/>
        </w:rPr>
      </w:pPr>
      <w:r w:rsidRPr="00BA7CE0">
        <w:rPr>
          <w:sz w:val="24"/>
          <w:szCs w:val="24"/>
        </w:rPr>
        <w:t xml:space="preserve">Студентам </w:t>
      </w:r>
      <w:r w:rsidRPr="00BA7CE0">
        <w:rPr>
          <w:b/>
          <w:sz w:val="24"/>
          <w:szCs w:val="24"/>
        </w:rPr>
        <w:t>очно-заочной (вечерней)</w:t>
      </w:r>
      <w:r w:rsidRPr="00BA7CE0">
        <w:rPr>
          <w:sz w:val="24"/>
          <w:szCs w:val="24"/>
        </w:rPr>
        <w:t xml:space="preserve"> формы обучения для успешного изучения дисциплины важно соотносить осваиваемый материал с ситуацией, в которой они работают. При подготовке к семинарским занятиям для иллюстрации положений организационной теории желательно основываться на практическом опыте работы в </w:t>
      </w:r>
      <w:r w:rsidRPr="00BA7CE0">
        <w:rPr>
          <w:sz w:val="24"/>
          <w:szCs w:val="24"/>
        </w:rPr>
        <w:lastRenderedPageBreak/>
        <w:t>организации. Можно применять изученные социологические подходы к анализу знакомой организации. Наряду с этим можно сравнить «свою» организацию с другими, действующими в аналогичной отрасли или регионе. Для этого необходимо использовать различную вторичную информацию.</w:t>
      </w:r>
    </w:p>
    <w:p w:rsidR="001F57ED" w:rsidRPr="00BA7CE0" w:rsidRDefault="001F57ED" w:rsidP="001F57ED">
      <w:pPr>
        <w:ind w:firstLine="709"/>
        <w:jc w:val="both"/>
        <w:rPr>
          <w:sz w:val="24"/>
          <w:szCs w:val="24"/>
        </w:rPr>
      </w:pPr>
    </w:p>
    <w:p w:rsidR="001F57ED" w:rsidRPr="00BA7CE0" w:rsidRDefault="001F57ED" w:rsidP="001F57ED">
      <w:pPr>
        <w:ind w:firstLine="709"/>
        <w:jc w:val="both"/>
        <w:rPr>
          <w:sz w:val="24"/>
          <w:szCs w:val="24"/>
        </w:rPr>
      </w:pPr>
      <w:r w:rsidRPr="00BA7CE0">
        <w:rPr>
          <w:b/>
          <w:sz w:val="24"/>
          <w:szCs w:val="24"/>
        </w:rPr>
        <w:t>8. Информационное и материальное обеспечение дисциплины</w:t>
      </w:r>
    </w:p>
    <w:p w:rsidR="001F57ED" w:rsidRPr="00BA7CE0" w:rsidRDefault="001F57ED" w:rsidP="001F57ED">
      <w:pPr>
        <w:ind w:firstLine="709"/>
        <w:jc w:val="both"/>
        <w:rPr>
          <w:b/>
          <w:sz w:val="24"/>
          <w:szCs w:val="24"/>
        </w:rPr>
      </w:pPr>
      <w:r w:rsidRPr="00BA7CE0">
        <w:rPr>
          <w:b/>
          <w:sz w:val="24"/>
          <w:szCs w:val="24"/>
        </w:rPr>
        <w:t>Основная литература</w:t>
      </w:r>
    </w:p>
    <w:p w:rsidR="001F57ED" w:rsidRPr="00BA7CE0" w:rsidRDefault="001F57ED" w:rsidP="001F57ED">
      <w:pPr>
        <w:numPr>
          <w:ilvl w:val="0"/>
          <w:numId w:val="87"/>
        </w:numPr>
        <w:jc w:val="both"/>
        <w:rPr>
          <w:sz w:val="24"/>
          <w:szCs w:val="24"/>
        </w:rPr>
      </w:pPr>
      <w:r w:rsidRPr="00BA7CE0">
        <w:rPr>
          <w:sz w:val="24"/>
          <w:szCs w:val="24"/>
        </w:rPr>
        <w:t>Барков С.А. Социология организаций: Учебное пособие. М.: Изд-во МГУ, 2004.</w:t>
      </w:r>
    </w:p>
    <w:p w:rsidR="001F57ED" w:rsidRPr="00BA7CE0" w:rsidRDefault="001F57ED" w:rsidP="001F57ED">
      <w:pPr>
        <w:numPr>
          <w:ilvl w:val="0"/>
          <w:numId w:val="87"/>
        </w:numPr>
        <w:jc w:val="both"/>
        <w:rPr>
          <w:sz w:val="24"/>
          <w:szCs w:val="24"/>
        </w:rPr>
      </w:pPr>
      <w:r w:rsidRPr="00BA7CE0">
        <w:rPr>
          <w:sz w:val="24"/>
          <w:szCs w:val="24"/>
        </w:rPr>
        <w:t xml:space="preserve">Гвишиани Д.М. Организация и управление/Гвишиани Д.М. Избранные труды по философии, социологии и системному анализу. М.: «КАНОН+» РООИ «Реабилитация» , 2007. </w:t>
      </w:r>
    </w:p>
    <w:p w:rsidR="001F57ED" w:rsidRPr="00BA7CE0" w:rsidRDefault="001F57ED" w:rsidP="001F57ED">
      <w:pPr>
        <w:numPr>
          <w:ilvl w:val="0"/>
          <w:numId w:val="87"/>
        </w:numPr>
        <w:jc w:val="both"/>
        <w:rPr>
          <w:sz w:val="24"/>
          <w:szCs w:val="24"/>
        </w:rPr>
      </w:pPr>
      <w:r w:rsidRPr="00BA7CE0">
        <w:rPr>
          <w:sz w:val="24"/>
          <w:szCs w:val="24"/>
        </w:rPr>
        <w:t>Дафт Р.Л. Теория организации: Учебник для студентов вузов, обучающихся по специальности «Менеджмент организации»/Пер. с англ. под ред. Э.М.Короткова. М.: ЮНИТИ-ДАНА, 2006.</w:t>
      </w:r>
    </w:p>
    <w:p w:rsidR="001F57ED" w:rsidRPr="00BA7CE0" w:rsidRDefault="001F57ED" w:rsidP="001F57ED">
      <w:pPr>
        <w:numPr>
          <w:ilvl w:val="0"/>
          <w:numId w:val="87"/>
        </w:numPr>
        <w:jc w:val="both"/>
        <w:rPr>
          <w:sz w:val="24"/>
          <w:szCs w:val="24"/>
        </w:rPr>
      </w:pPr>
      <w:r w:rsidRPr="00BA7CE0">
        <w:rPr>
          <w:sz w:val="24"/>
          <w:szCs w:val="24"/>
        </w:rPr>
        <w:t>Классики менеджмента: Под ред. М.Уорнера/Пер. с англ. под ред. Ю.Н.Каптуревского. СПб.: Питер, 2001.</w:t>
      </w:r>
    </w:p>
    <w:p w:rsidR="001F57ED" w:rsidRPr="00BA7CE0" w:rsidRDefault="001F57ED" w:rsidP="001F57ED">
      <w:pPr>
        <w:numPr>
          <w:ilvl w:val="0"/>
          <w:numId w:val="87"/>
        </w:numPr>
        <w:jc w:val="both"/>
        <w:rPr>
          <w:sz w:val="24"/>
          <w:szCs w:val="24"/>
        </w:rPr>
      </w:pPr>
      <w:r w:rsidRPr="00BA7CE0">
        <w:rPr>
          <w:sz w:val="24"/>
          <w:szCs w:val="24"/>
        </w:rPr>
        <w:t>Морган Г. Образы организации/Пер. с англ. М.: Издательство «Манн, Иванов и Фербер», 2008.</w:t>
      </w:r>
    </w:p>
    <w:p w:rsidR="001F57ED" w:rsidRPr="00BA7CE0" w:rsidRDefault="001F57ED" w:rsidP="001F57ED">
      <w:pPr>
        <w:numPr>
          <w:ilvl w:val="0"/>
          <w:numId w:val="87"/>
        </w:numPr>
        <w:jc w:val="both"/>
        <w:rPr>
          <w:sz w:val="24"/>
          <w:szCs w:val="24"/>
        </w:rPr>
      </w:pPr>
      <w:r w:rsidRPr="00BA7CE0">
        <w:rPr>
          <w:sz w:val="24"/>
          <w:szCs w:val="24"/>
        </w:rPr>
        <w:t>Теория организации: Хрестоматия. 2-е изд./Пер. с англ. под ред. Т.Н.Клеминой; Высшая школа менеджмента СПбГУ. СПб.: Изд-во «Высшая школа менеджмента», 2010.</w:t>
      </w:r>
    </w:p>
    <w:p w:rsidR="001F57ED" w:rsidRPr="00BA7CE0" w:rsidRDefault="001F57ED" w:rsidP="001F57ED">
      <w:pPr>
        <w:numPr>
          <w:ilvl w:val="0"/>
          <w:numId w:val="87"/>
        </w:numPr>
        <w:jc w:val="both"/>
        <w:rPr>
          <w:sz w:val="24"/>
          <w:szCs w:val="24"/>
        </w:rPr>
      </w:pPr>
      <w:r w:rsidRPr="00BA7CE0">
        <w:rPr>
          <w:sz w:val="24"/>
          <w:szCs w:val="24"/>
        </w:rPr>
        <w:t>Щербина В.В. Социальные теории организации: Словарь. М.: ИНФРА-М, 2000.</w:t>
      </w:r>
    </w:p>
    <w:p w:rsidR="001F57ED" w:rsidRPr="00BA7CE0" w:rsidRDefault="001F57ED" w:rsidP="001F57ED">
      <w:pPr>
        <w:ind w:firstLine="709"/>
        <w:jc w:val="both"/>
        <w:rPr>
          <w:b/>
          <w:sz w:val="24"/>
          <w:szCs w:val="24"/>
        </w:rPr>
      </w:pPr>
      <w:r w:rsidRPr="00BA7CE0">
        <w:rPr>
          <w:b/>
          <w:sz w:val="24"/>
          <w:szCs w:val="24"/>
        </w:rPr>
        <w:t>Дополнительная литература</w:t>
      </w:r>
    </w:p>
    <w:p w:rsidR="001F57ED" w:rsidRPr="00BA7CE0" w:rsidRDefault="001F57ED" w:rsidP="001F57ED">
      <w:pPr>
        <w:numPr>
          <w:ilvl w:val="1"/>
          <w:numId w:val="82"/>
        </w:numPr>
        <w:jc w:val="both"/>
        <w:rPr>
          <w:sz w:val="24"/>
          <w:szCs w:val="24"/>
        </w:rPr>
      </w:pPr>
      <w:r w:rsidRPr="00BA7CE0">
        <w:rPr>
          <w:sz w:val="24"/>
          <w:szCs w:val="24"/>
        </w:rPr>
        <w:t xml:space="preserve">Адизес И. Управление жизненным циклом корпорации/Пер. с англ. под науч. ред. А.Г.Сеферяна. СПб.: Питер, 2008. </w:t>
      </w:r>
    </w:p>
    <w:p w:rsidR="001F57ED" w:rsidRPr="00BA7CE0" w:rsidRDefault="001F57ED" w:rsidP="001F57ED">
      <w:pPr>
        <w:numPr>
          <w:ilvl w:val="1"/>
          <w:numId w:val="82"/>
        </w:numPr>
        <w:jc w:val="both"/>
        <w:rPr>
          <w:sz w:val="24"/>
          <w:szCs w:val="24"/>
        </w:rPr>
      </w:pPr>
      <w:r w:rsidRPr="00BA7CE0">
        <w:rPr>
          <w:sz w:val="24"/>
          <w:szCs w:val="24"/>
        </w:rPr>
        <w:t xml:space="preserve">Акофф Р. Акофф о менеджменте/Пер. с англ. под ред. Л.А.Волковой. СПб.: Питер, 2002. </w:t>
      </w:r>
    </w:p>
    <w:p w:rsidR="001F57ED" w:rsidRPr="00BA7CE0" w:rsidRDefault="001F57ED" w:rsidP="001F57ED">
      <w:pPr>
        <w:numPr>
          <w:ilvl w:val="1"/>
          <w:numId w:val="82"/>
        </w:numPr>
        <w:jc w:val="both"/>
        <w:rPr>
          <w:sz w:val="24"/>
          <w:szCs w:val="24"/>
        </w:rPr>
      </w:pPr>
      <w:r w:rsidRPr="00BA7CE0">
        <w:rPr>
          <w:sz w:val="24"/>
          <w:szCs w:val="24"/>
        </w:rPr>
        <w:t>Ансофф И. Стратегический менеджмент. Классическое издание/Пер. с англ. под ред. А.Н.Петрова. СПб.: Питер, 2009.</w:t>
      </w:r>
    </w:p>
    <w:p w:rsidR="001F57ED" w:rsidRPr="00BA7CE0" w:rsidRDefault="001F57ED" w:rsidP="001F57ED">
      <w:pPr>
        <w:numPr>
          <w:ilvl w:val="1"/>
          <w:numId w:val="82"/>
        </w:numPr>
        <w:jc w:val="both"/>
        <w:rPr>
          <w:sz w:val="24"/>
          <w:szCs w:val="24"/>
        </w:rPr>
      </w:pPr>
      <w:r w:rsidRPr="00BA7CE0">
        <w:rPr>
          <w:sz w:val="24"/>
          <w:szCs w:val="24"/>
        </w:rPr>
        <w:t xml:space="preserve">Барков С.А. Организация и рынок: противоборство или согласие? М.: Изд-во Московского университета, 2008. </w:t>
      </w:r>
    </w:p>
    <w:p w:rsidR="001F57ED" w:rsidRPr="00BA7CE0" w:rsidRDefault="001F57ED" w:rsidP="001F57ED">
      <w:pPr>
        <w:numPr>
          <w:ilvl w:val="1"/>
          <w:numId w:val="82"/>
        </w:numPr>
        <w:jc w:val="both"/>
        <w:rPr>
          <w:sz w:val="24"/>
          <w:szCs w:val="24"/>
        </w:rPr>
      </w:pPr>
      <w:r w:rsidRPr="00BA7CE0">
        <w:rPr>
          <w:sz w:val="24"/>
          <w:szCs w:val="24"/>
        </w:rPr>
        <w:t>Барнард Ч. Функции руководителя: власть, стимулы и ценности в организации/Пер. с англ. В.Кошкина. М., Челябинск: Социум, ИРИСЭН, 2009.</w:t>
      </w:r>
    </w:p>
    <w:p w:rsidR="001F57ED" w:rsidRPr="00BA7CE0" w:rsidRDefault="001F57ED" w:rsidP="001F57ED">
      <w:pPr>
        <w:numPr>
          <w:ilvl w:val="1"/>
          <w:numId w:val="82"/>
        </w:numPr>
        <w:jc w:val="both"/>
        <w:rPr>
          <w:sz w:val="24"/>
          <w:szCs w:val="24"/>
        </w:rPr>
      </w:pPr>
      <w:r w:rsidRPr="00BA7CE0">
        <w:rPr>
          <w:sz w:val="24"/>
          <w:szCs w:val="24"/>
        </w:rPr>
        <w:t xml:space="preserve">Бир С. Мозг фирмы/Пер. с англ. Предисл. Л.Н.Отоцкого. Изд. 3-е. М.: Книжный дом «ЛИБРОКОМ», 2009. </w:t>
      </w:r>
    </w:p>
    <w:p w:rsidR="001F57ED" w:rsidRPr="00BA7CE0" w:rsidRDefault="001F57ED" w:rsidP="001F57ED">
      <w:pPr>
        <w:numPr>
          <w:ilvl w:val="1"/>
          <w:numId w:val="82"/>
        </w:numPr>
        <w:jc w:val="both"/>
        <w:rPr>
          <w:sz w:val="24"/>
          <w:szCs w:val="24"/>
        </w:rPr>
      </w:pPr>
      <w:r w:rsidRPr="00BA7CE0">
        <w:rPr>
          <w:sz w:val="24"/>
          <w:szCs w:val="24"/>
        </w:rPr>
        <w:t xml:space="preserve">Болмэн Ли Дж., Дил Т.Е. Рефрейминг организаций: Артистизм, выбор и лидерство/Пер. с англ. И.Трифонова. Стокгольмская школа экономики в Санкт-Петербурге, 2005. </w:t>
      </w:r>
    </w:p>
    <w:p w:rsidR="001F57ED" w:rsidRPr="00BA7CE0" w:rsidRDefault="001F57ED" w:rsidP="001F57ED">
      <w:pPr>
        <w:numPr>
          <w:ilvl w:val="1"/>
          <w:numId w:val="82"/>
        </w:numPr>
        <w:jc w:val="both"/>
        <w:rPr>
          <w:sz w:val="24"/>
          <w:szCs w:val="24"/>
        </w:rPr>
      </w:pPr>
      <w:r w:rsidRPr="00BA7CE0">
        <w:rPr>
          <w:sz w:val="24"/>
          <w:szCs w:val="24"/>
        </w:rPr>
        <w:t>Вебер М. Три типа господства //Журнал «22», 1990, № 92. С. 181-194.</w:t>
      </w:r>
    </w:p>
    <w:p w:rsidR="001F57ED" w:rsidRPr="00BA7CE0" w:rsidRDefault="001F57ED" w:rsidP="001F57ED">
      <w:pPr>
        <w:numPr>
          <w:ilvl w:val="1"/>
          <w:numId w:val="82"/>
        </w:numPr>
        <w:jc w:val="both"/>
        <w:rPr>
          <w:sz w:val="24"/>
          <w:szCs w:val="24"/>
        </w:rPr>
      </w:pPr>
      <w:r w:rsidRPr="00BA7CE0">
        <w:rPr>
          <w:sz w:val="24"/>
          <w:szCs w:val="24"/>
        </w:rPr>
        <w:t xml:space="preserve">Грэттон Л. Демократическое предприятие: Раскрепощение бизнеса благодаря свободе, гибкости и приверженности/Пер. с англ. И.Трифонова. Стокгольмская школа экономики в Санкт-Петербурге, 2005. </w:t>
      </w:r>
    </w:p>
    <w:p w:rsidR="001F57ED" w:rsidRPr="00BA7CE0" w:rsidRDefault="001F57ED" w:rsidP="001F57ED">
      <w:pPr>
        <w:numPr>
          <w:ilvl w:val="1"/>
          <w:numId w:val="82"/>
        </w:numPr>
        <w:jc w:val="both"/>
        <w:rPr>
          <w:sz w:val="24"/>
          <w:szCs w:val="24"/>
        </w:rPr>
      </w:pPr>
      <w:r w:rsidRPr="00BA7CE0">
        <w:rPr>
          <w:sz w:val="24"/>
          <w:szCs w:val="24"/>
        </w:rPr>
        <w:t xml:space="preserve">Гэлбрейт Дж.К. Новое индустриальное общество//Гэлбрейт Дж.К. Новое индустриальное общество. Избранное. М.: Эксмо, 2008. </w:t>
      </w:r>
    </w:p>
    <w:p w:rsidR="001F57ED" w:rsidRPr="00BA7CE0" w:rsidRDefault="001F57ED" w:rsidP="001F57ED">
      <w:pPr>
        <w:numPr>
          <w:ilvl w:val="1"/>
          <w:numId w:val="82"/>
        </w:numPr>
        <w:jc w:val="both"/>
        <w:rPr>
          <w:sz w:val="24"/>
          <w:szCs w:val="24"/>
        </w:rPr>
      </w:pPr>
      <w:r w:rsidRPr="00BA7CE0">
        <w:rPr>
          <w:sz w:val="24"/>
          <w:szCs w:val="24"/>
        </w:rPr>
        <w:t xml:space="preserve">Дафт Р. Менеджмент. 6-е изд./Пер. с англ. СПб.: Питер, 2008. </w:t>
      </w:r>
    </w:p>
    <w:p w:rsidR="001F57ED" w:rsidRPr="00BA7CE0" w:rsidRDefault="001F57ED" w:rsidP="001F57ED">
      <w:pPr>
        <w:numPr>
          <w:ilvl w:val="1"/>
          <w:numId w:val="82"/>
        </w:numPr>
        <w:jc w:val="both"/>
        <w:rPr>
          <w:sz w:val="24"/>
          <w:szCs w:val="24"/>
        </w:rPr>
      </w:pPr>
      <w:r w:rsidRPr="00BA7CE0">
        <w:rPr>
          <w:sz w:val="24"/>
          <w:szCs w:val="24"/>
        </w:rPr>
        <w:t>Желены М. Парадигма глобального менеджмента//Информационные технологии в бизнесе. Энциклопедия/Под ред. М.Желены. СПб.: Питер, 2002. С. 71-80.</w:t>
      </w:r>
    </w:p>
    <w:p w:rsidR="001F57ED" w:rsidRPr="00BA7CE0" w:rsidRDefault="001F57ED" w:rsidP="001F57ED">
      <w:pPr>
        <w:numPr>
          <w:ilvl w:val="1"/>
          <w:numId w:val="82"/>
        </w:numPr>
        <w:jc w:val="both"/>
        <w:rPr>
          <w:sz w:val="24"/>
          <w:szCs w:val="24"/>
        </w:rPr>
      </w:pPr>
      <w:r w:rsidRPr="00BA7CE0">
        <w:rPr>
          <w:sz w:val="24"/>
          <w:szCs w:val="24"/>
        </w:rPr>
        <w:t>Коуз Р.Г.  Природа фирмы//Природа фирмы: Пер. с англ. М.: Дело, 2001. С. 33-52.</w:t>
      </w:r>
    </w:p>
    <w:p w:rsidR="001F57ED" w:rsidRPr="00BA7CE0" w:rsidRDefault="001F57ED" w:rsidP="001F57ED">
      <w:pPr>
        <w:numPr>
          <w:ilvl w:val="1"/>
          <w:numId w:val="82"/>
        </w:numPr>
        <w:jc w:val="both"/>
        <w:rPr>
          <w:sz w:val="24"/>
          <w:szCs w:val="24"/>
        </w:rPr>
      </w:pPr>
      <w:r w:rsidRPr="00BA7CE0">
        <w:rPr>
          <w:sz w:val="24"/>
          <w:szCs w:val="24"/>
        </w:rPr>
        <w:t xml:space="preserve">Лапин Н.И. Эмпирическая социология в Западной Европе: Учебное пособие. М.: ГУ ВШЭ, 2004. </w:t>
      </w:r>
    </w:p>
    <w:p w:rsidR="001F57ED" w:rsidRPr="00BA7CE0" w:rsidRDefault="001F57ED" w:rsidP="001F57ED">
      <w:pPr>
        <w:numPr>
          <w:ilvl w:val="1"/>
          <w:numId w:val="82"/>
        </w:numPr>
        <w:jc w:val="both"/>
        <w:rPr>
          <w:sz w:val="24"/>
          <w:szCs w:val="24"/>
        </w:rPr>
      </w:pPr>
      <w:r w:rsidRPr="00BA7CE0">
        <w:rPr>
          <w:sz w:val="24"/>
          <w:szCs w:val="24"/>
        </w:rPr>
        <w:t xml:space="preserve">Маршев В.И. История управленческой мысли: Учебник. М.: ИНФРА-М, 2005. </w:t>
      </w:r>
    </w:p>
    <w:p w:rsidR="001F57ED" w:rsidRPr="00BA7CE0" w:rsidRDefault="001F57ED" w:rsidP="001F57ED">
      <w:pPr>
        <w:numPr>
          <w:ilvl w:val="1"/>
          <w:numId w:val="82"/>
        </w:numPr>
        <w:jc w:val="both"/>
        <w:rPr>
          <w:sz w:val="24"/>
          <w:szCs w:val="24"/>
        </w:rPr>
      </w:pPr>
      <w:r w:rsidRPr="00BA7CE0">
        <w:rPr>
          <w:sz w:val="24"/>
          <w:szCs w:val="24"/>
        </w:rPr>
        <w:lastRenderedPageBreak/>
        <w:t xml:space="preserve">Мейер К., Дэвис С. Живая организация. Компания как живой организм: грядущая конвергенция информатики, нанотехнологии, биологии и бизнеса/Пер. с англ. А.Стативка. М.: Издательство «Добрая книга», 2007. </w:t>
      </w:r>
    </w:p>
    <w:p w:rsidR="001F57ED" w:rsidRPr="00BA7CE0" w:rsidRDefault="001F57ED" w:rsidP="001F57ED">
      <w:pPr>
        <w:numPr>
          <w:ilvl w:val="1"/>
          <w:numId w:val="82"/>
        </w:numPr>
        <w:jc w:val="both"/>
        <w:rPr>
          <w:sz w:val="24"/>
          <w:szCs w:val="24"/>
        </w:rPr>
      </w:pPr>
      <w:r w:rsidRPr="00BA7CE0">
        <w:rPr>
          <w:sz w:val="24"/>
          <w:szCs w:val="24"/>
        </w:rPr>
        <w:t xml:space="preserve">Мертон Р. Социальная теория и социальная структура/Роберт Мертон. М.: АСТ: АСТ МОСКВА: ХРАНИТЕЛЬ, 2006. </w:t>
      </w:r>
    </w:p>
    <w:p w:rsidR="001F57ED" w:rsidRPr="00BA7CE0" w:rsidRDefault="001F57ED" w:rsidP="001F57ED">
      <w:pPr>
        <w:numPr>
          <w:ilvl w:val="1"/>
          <w:numId w:val="82"/>
        </w:numPr>
        <w:jc w:val="both"/>
        <w:rPr>
          <w:sz w:val="24"/>
          <w:szCs w:val="24"/>
        </w:rPr>
      </w:pPr>
      <w:r w:rsidRPr="00BA7CE0">
        <w:rPr>
          <w:sz w:val="24"/>
          <w:szCs w:val="24"/>
        </w:rPr>
        <w:t xml:space="preserve">Минцберг Г. Менеджмент: природа и структура организаций глазами гуру/Пер. с англ. О.И.Медведь. М.: Эксмо, 2009. </w:t>
      </w:r>
    </w:p>
    <w:p w:rsidR="001F57ED" w:rsidRPr="00BA7CE0" w:rsidRDefault="001F57ED" w:rsidP="001F57ED">
      <w:pPr>
        <w:numPr>
          <w:ilvl w:val="1"/>
          <w:numId w:val="82"/>
        </w:numPr>
        <w:jc w:val="both"/>
        <w:rPr>
          <w:sz w:val="24"/>
          <w:szCs w:val="24"/>
        </w:rPr>
      </w:pPr>
      <w:r w:rsidRPr="00BA7CE0">
        <w:rPr>
          <w:sz w:val="24"/>
          <w:szCs w:val="24"/>
        </w:rPr>
        <w:t xml:space="preserve">Оучи У. Методы организации производства. </w:t>
      </w:r>
      <w:r w:rsidRPr="00BA7CE0">
        <w:rPr>
          <w:sz w:val="24"/>
          <w:szCs w:val="24"/>
          <w:lang w:val="en-US"/>
        </w:rPr>
        <w:t>Theory</w:t>
      </w:r>
      <w:r w:rsidRPr="00BA7CE0">
        <w:rPr>
          <w:sz w:val="24"/>
          <w:szCs w:val="24"/>
        </w:rPr>
        <w:t xml:space="preserve"> </w:t>
      </w:r>
      <w:r w:rsidRPr="00BA7CE0">
        <w:rPr>
          <w:sz w:val="24"/>
          <w:szCs w:val="24"/>
          <w:lang w:val="en-US"/>
        </w:rPr>
        <w:t>Z</w:t>
      </w:r>
      <w:r w:rsidRPr="00BA7CE0">
        <w:rPr>
          <w:sz w:val="24"/>
          <w:szCs w:val="24"/>
        </w:rPr>
        <w:t xml:space="preserve">. Японский и американский подходы/Сокр. пер. с англ. М.: Экономика, 1984. </w:t>
      </w:r>
    </w:p>
    <w:p w:rsidR="001F57ED" w:rsidRPr="00BA7CE0" w:rsidRDefault="001F57ED" w:rsidP="001F57ED">
      <w:pPr>
        <w:numPr>
          <w:ilvl w:val="1"/>
          <w:numId w:val="82"/>
        </w:numPr>
        <w:jc w:val="both"/>
        <w:rPr>
          <w:sz w:val="24"/>
          <w:szCs w:val="24"/>
        </w:rPr>
      </w:pPr>
      <w:r w:rsidRPr="00BA7CE0">
        <w:rPr>
          <w:sz w:val="24"/>
          <w:szCs w:val="24"/>
        </w:rPr>
        <w:t xml:space="preserve">Парсонс Т. Очерк социальной системы/Парсонс Т. О социальных системах. Под ред. В.Ф.Чесноковой и С.А.Белановского. М.: Академический Проект, 2002. </w:t>
      </w:r>
    </w:p>
    <w:p w:rsidR="001F57ED" w:rsidRPr="00BA7CE0" w:rsidRDefault="001F57ED" w:rsidP="001F57ED">
      <w:pPr>
        <w:numPr>
          <w:ilvl w:val="1"/>
          <w:numId w:val="82"/>
        </w:numPr>
        <w:jc w:val="both"/>
        <w:rPr>
          <w:sz w:val="24"/>
          <w:szCs w:val="24"/>
        </w:rPr>
      </w:pPr>
      <w:r w:rsidRPr="00BA7CE0">
        <w:rPr>
          <w:sz w:val="24"/>
          <w:szCs w:val="24"/>
        </w:rPr>
        <w:t xml:space="preserve">Портер М. Конкурентная стратегия: Методика анализа отраслей и конкурентов/Майкл Портер; Пер. с англ. 3-е изд. М.: Альпина Бизнес Букс, 2007. </w:t>
      </w:r>
    </w:p>
    <w:p w:rsidR="001F57ED" w:rsidRPr="00BA7CE0" w:rsidRDefault="001F57ED" w:rsidP="001F57ED">
      <w:pPr>
        <w:numPr>
          <w:ilvl w:val="1"/>
          <w:numId w:val="82"/>
        </w:numPr>
        <w:jc w:val="both"/>
        <w:rPr>
          <w:sz w:val="24"/>
          <w:szCs w:val="24"/>
        </w:rPr>
      </w:pPr>
      <w:r w:rsidRPr="00BA7CE0">
        <w:rPr>
          <w:sz w:val="24"/>
          <w:szCs w:val="24"/>
        </w:rPr>
        <w:t xml:space="preserve">Пригожин А.И. Методы развития организаций. М.: МЦФЭР, 2003. </w:t>
      </w:r>
    </w:p>
    <w:p w:rsidR="001F57ED" w:rsidRPr="00BA7CE0" w:rsidRDefault="001F57ED" w:rsidP="001F57ED">
      <w:pPr>
        <w:numPr>
          <w:ilvl w:val="1"/>
          <w:numId w:val="82"/>
        </w:numPr>
        <w:jc w:val="both"/>
        <w:rPr>
          <w:sz w:val="24"/>
          <w:szCs w:val="24"/>
        </w:rPr>
      </w:pPr>
      <w:r w:rsidRPr="00BA7CE0">
        <w:rPr>
          <w:sz w:val="24"/>
          <w:szCs w:val="24"/>
        </w:rPr>
        <w:t xml:space="preserve">Радаев В.В. Экономическая социология: Учебное пособие. М.: Издательский дом ГУ ВШЭ, 2005. </w:t>
      </w:r>
    </w:p>
    <w:p w:rsidR="001F57ED" w:rsidRPr="00BA7CE0" w:rsidRDefault="001F57ED" w:rsidP="001F57ED">
      <w:pPr>
        <w:numPr>
          <w:ilvl w:val="1"/>
          <w:numId w:val="82"/>
        </w:numPr>
        <w:jc w:val="both"/>
        <w:rPr>
          <w:sz w:val="24"/>
          <w:szCs w:val="24"/>
        </w:rPr>
      </w:pPr>
      <w:r w:rsidRPr="00BA7CE0">
        <w:rPr>
          <w:sz w:val="24"/>
          <w:szCs w:val="24"/>
        </w:rPr>
        <w:t>Саймон Г.А. Рациональность как процесс и продукт мышления//</w:t>
      </w:r>
      <w:r w:rsidRPr="00BA7CE0">
        <w:rPr>
          <w:sz w:val="24"/>
          <w:szCs w:val="24"/>
          <w:lang w:val="en-US"/>
        </w:rPr>
        <w:t>THESIS</w:t>
      </w:r>
      <w:r w:rsidRPr="00BA7CE0">
        <w:rPr>
          <w:sz w:val="24"/>
          <w:szCs w:val="24"/>
        </w:rPr>
        <w:t xml:space="preserve">, 1993, вып. 3. С. 16-38. </w:t>
      </w:r>
    </w:p>
    <w:p w:rsidR="001F57ED" w:rsidRPr="00BA7CE0" w:rsidRDefault="001F57ED" w:rsidP="001F57ED">
      <w:pPr>
        <w:numPr>
          <w:ilvl w:val="1"/>
          <w:numId w:val="82"/>
        </w:numPr>
        <w:jc w:val="both"/>
        <w:rPr>
          <w:sz w:val="24"/>
          <w:szCs w:val="24"/>
        </w:rPr>
      </w:pPr>
      <w:r w:rsidRPr="00BA7CE0">
        <w:rPr>
          <w:sz w:val="24"/>
          <w:szCs w:val="24"/>
        </w:rPr>
        <w:t xml:space="preserve">Сенге П.М. Пятая дисциплина. Искусство и практика обучающейся организации/Пер. с англ. М.: ЗАО «Олимп – Бизнес», 2009. </w:t>
      </w:r>
    </w:p>
    <w:p w:rsidR="001F57ED" w:rsidRPr="00BA7CE0" w:rsidRDefault="001F57ED" w:rsidP="001F57ED">
      <w:pPr>
        <w:numPr>
          <w:ilvl w:val="1"/>
          <w:numId w:val="82"/>
        </w:numPr>
        <w:jc w:val="both"/>
        <w:rPr>
          <w:sz w:val="24"/>
          <w:szCs w:val="24"/>
        </w:rPr>
      </w:pPr>
      <w:r w:rsidRPr="00BA7CE0">
        <w:rPr>
          <w:sz w:val="24"/>
          <w:szCs w:val="24"/>
        </w:rPr>
        <w:t>Смелзер Н.Дж. Социология. Глава 6. Организации//СоцИс, 1991, № 11. С. 144-152.</w:t>
      </w:r>
    </w:p>
    <w:p w:rsidR="001F57ED" w:rsidRPr="00BA7CE0" w:rsidRDefault="001F57ED" w:rsidP="001F57ED">
      <w:pPr>
        <w:numPr>
          <w:ilvl w:val="1"/>
          <w:numId w:val="82"/>
        </w:numPr>
        <w:jc w:val="both"/>
        <w:rPr>
          <w:sz w:val="24"/>
          <w:szCs w:val="24"/>
        </w:rPr>
      </w:pPr>
      <w:r w:rsidRPr="00BA7CE0">
        <w:rPr>
          <w:sz w:val="24"/>
          <w:szCs w:val="24"/>
        </w:rPr>
        <w:t xml:space="preserve">Тейлор Ф.У. Принципы научного менеджмента/Пер. с англ. А.И.Зак; Науч. ред. и предисл. Е.А.Кочерина. М.: Журнал «Контроллинг», 1991. </w:t>
      </w:r>
      <w:r w:rsidRPr="00BA7CE0">
        <w:rPr>
          <w:sz w:val="24"/>
          <w:szCs w:val="24"/>
          <w:lang w:val="en-US"/>
        </w:rPr>
        <w:t>http</w:t>
      </w:r>
      <w:r w:rsidRPr="00BA7CE0">
        <w:rPr>
          <w:sz w:val="24"/>
          <w:szCs w:val="24"/>
        </w:rPr>
        <w:t>://</w:t>
      </w:r>
      <w:r w:rsidRPr="00BA7CE0">
        <w:rPr>
          <w:sz w:val="24"/>
          <w:szCs w:val="24"/>
          <w:lang w:val="en-US"/>
        </w:rPr>
        <w:t>ek</w:t>
      </w:r>
      <w:r w:rsidRPr="00BA7CE0">
        <w:rPr>
          <w:sz w:val="24"/>
          <w:szCs w:val="24"/>
        </w:rPr>
        <w:t>-</w:t>
      </w:r>
      <w:r w:rsidRPr="00BA7CE0">
        <w:rPr>
          <w:sz w:val="24"/>
          <w:szCs w:val="24"/>
          <w:lang w:val="en-US"/>
        </w:rPr>
        <w:t>lit</w:t>
      </w:r>
      <w:r w:rsidRPr="00BA7CE0">
        <w:rPr>
          <w:sz w:val="24"/>
          <w:szCs w:val="24"/>
        </w:rPr>
        <w:t>.</w:t>
      </w:r>
      <w:r w:rsidRPr="00BA7CE0">
        <w:rPr>
          <w:sz w:val="24"/>
          <w:szCs w:val="24"/>
          <w:lang w:val="en-US"/>
        </w:rPr>
        <w:t>narod</w:t>
      </w:r>
      <w:r w:rsidRPr="00BA7CE0">
        <w:rPr>
          <w:sz w:val="24"/>
          <w:szCs w:val="24"/>
        </w:rPr>
        <w:t>.</w:t>
      </w:r>
      <w:r w:rsidRPr="00BA7CE0">
        <w:rPr>
          <w:sz w:val="24"/>
          <w:szCs w:val="24"/>
          <w:lang w:val="en-US"/>
        </w:rPr>
        <w:t>ru</w:t>
      </w:r>
      <w:r w:rsidRPr="00BA7CE0">
        <w:rPr>
          <w:sz w:val="24"/>
          <w:szCs w:val="24"/>
        </w:rPr>
        <w:t>/</w:t>
      </w:r>
      <w:r w:rsidRPr="00BA7CE0">
        <w:rPr>
          <w:sz w:val="24"/>
          <w:szCs w:val="24"/>
          <w:lang w:val="en-US"/>
        </w:rPr>
        <w:t>tailsod</w:t>
      </w:r>
      <w:r w:rsidRPr="00BA7CE0">
        <w:rPr>
          <w:sz w:val="24"/>
          <w:szCs w:val="24"/>
        </w:rPr>
        <w:t>.</w:t>
      </w:r>
      <w:r w:rsidRPr="00BA7CE0">
        <w:rPr>
          <w:sz w:val="24"/>
          <w:szCs w:val="24"/>
          <w:lang w:val="en-US"/>
        </w:rPr>
        <w:t>htm</w:t>
      </w:r>
    </w:p>
    <w:p w:rsidR="001F57ED" w:rsidRPr="00BA7CE0" w:rsidRDefault="001F57ED" w:rsidP="001F57ED">
      <w:pPr>
        <w:numPr>
          <w:ilvl w:val="1"/>
          <w:numId w:val="82"/>
        </w:numPr>
        <w:jc w:val="both"/>
        <w:rPr>
          <w:sz w:val="24"/>
          <w:szCs w:val="24"/>
        </w:rPr>
      </w:pPr>
      <w:r w:rsidRPr="00BA7CE0">
        <w:rPr>
          <w:sz w:val="24"/>
          <w:szCs w:val="24"/>
        </w:rPr>
        <w:t>Тённис Ф. Общность и общество//Теоретическая социология: Антология в 2ч. Пер. с англ., фр., нем., ит. Сост. и общ. ред. С.П.Баньковской. М.: Книжный дом «Университет», 2002. Ч. 1. С. 216-248.</w:t>
      </w:r>
    </w:p>
    <w:p w:rsidR="001F57ED" w:rsidRPr="00BA7CE0" w:rsidRDefault="001F57ED" w:rsidP="001F57ED">
      <w:pPr>
        <w:numPr>
          <w:ilvl w:val="1"/>
          <w:numId w:val="82"/>
        </w:numPr>
        <w:jc w:val="both"/>
        <w:rPr>
          <w:sz w:val="24"/>
          <w:szCs w:val="24"/>
        </w:rPr>
      </w:pPr>
      <w:r w:rsidRPr="00BA7CE0">
        <w:rPr>
          <w:sz w:val="24"/>
          <w:szCs w:val="24"/>
        </w:rPr>
        <w:t xml:space="preserve">Тощенко Ж.Т., Могутнова Н.Н. Новый взгляд на понятие «корпоративная культура»//СоцИс, 2005, № 4. </w:t>
      </w:r>
      <w:r w:rsidRPr="00BA7CE0">
        <w:rPr>
          <w:sz w:val="24"/>
          <w:szCs w:val="24"/>
          <w:lang w:val="en-US"/>
        </w:rPr>
        <w:t>http</w:t>
      </w:r>
      <w:r w:rsidRPr="00BA7CE0">
        <w:rPr>
          <w:sz w:val="24"/>
          <w:szCs w:val="24"/>
        </w:rPr>
        <w:t>://</w:t>
      </w:r>
      <w:r w:rsidRPr="00BA7CE0">
        <w:rPr>
          <w:sz w:val="24"/>
          <w:szCs w:val="24"/>
          <w:lang w:val="en-US"/>
        </w:rPr>
        <w:t>www</w:t>
      </w:r>
      <w:r w:rsidRPr="00BA7CE0">
        <w:rPr>
          <w:sz w:val="24"/>
          <w:szCs w:val="24"/>
        </w:rPr>
        <w:t>.</w:t>
      </w:r>
      <w:r w:rsidRPr="00BA7CE0">
        <w:rPr>
          <w:sz w:val="24"/>
          <w:szCs w:val="24"/>
          <w:lang w:val="en-US"/>
        </w:rPr>
        <w:t>isras</w:t>
      </w:r>
      <w:r w:rsidRPr="00BA7CE0">
        <w:rPr>
          <w:sz w:val="24"/>
          <w:szCs w:val="24"/>
        </w:rPr>
        <w:t>.</w:t>
      </w:r>
      <w:r w:rsidRPr="00BA7CE0">
        <w:rPr>
          <w:sz w:val="24"/>
          <w:szCs w:val="24"/>
          <w:lang w:val="en-US"/>
        </w:rPr>
        <w:t>ru</w:t>
      </w:r>
    </w:p>
    <w:p w:rsidR="001F57ED" w:rsidRPr="00BA7CE0" w:rsidRDefault="001F57ED" w:rsidP="001F57ED">
      <w:pPr>
        <w:numPr>
          <w:ilvl w:val="1"/>
          <w:numId w:val="82"/>
        </w:numPr>
        <w:jc w:val="both"/>
        <w:rPr>
          <w:sz w:val="24"/>
          <w:szCs w:val="24"/>
        </w:rPr>
      </w:pPr>
      <w:r w:rsidRPr="00BA7CE0">
        <w:rPr>
          <w:sz w:val="24"/>
          <w:szCs w:val="24"/>
        </w:rPr>
        <w:t>Уильямсон О.И. Логика экономической организации//Природа фирмы: Пер. с англ. М.: Дело, 2001. С. 135-174.</w:t>
      </w:r>
    </w:p>
    <w:p w:rsidR="001F57ED" w:rsidRPr="00BA7CE0" w:rsidRDefault="001F57ED" w:rsidP="001F57ED">
      <w:pPr>
        <w:numPr>
          <w:ilvl w:val="1"/>
          <w:numId w:val="82"/>
        </w:numPr>
        <w:jc w:val="both"/>
        <w:rPr>
          <w:sz w:val="24"/>
          <w:szCs w:val="24"/>
        </w:rPr>
      </w:pPr>
      <w:r w:rsidRPr="00BA7CE0">
        <w:rPr>
          <w:sz w:val="24"/>
          <w:szCs w:val="24"/>
        </w:rPr>
        <w:t xml:space="preserve">Уильямсон О.И. Экономические институты капитализма: Фирмы, рынки, «отношенческая» контрактация/Науч. ред. и вступ. статья В.С.Катькало. Пер. с англ. СПб.: Лениздат; CEV Press, 1996. </w:t>
      </w:r>
    </w:p>
    <w:p w:rsidR="001F57ED" w:rsidRPr="00BA7CE0" w:rsidRDefault="001F57ED" w:rsidP="001F57ED">
      <w:pPr>
        <w:numPr>
          <w:ilvl w:val="1"/>
          <w:numId w:val="82"/>
        </w:numPr>
        <w:jc w:val="both"/>
        <w:rPr>
          <w:sz w:val="24"/>
          <w:szCs w:val="24"/>
        </w:rPr>
      </w:pPr>
      <w:r w:rsidRPr="00BA7CE0">
        <w:rPr>
          <w:sz w:val="24"/>
          <w:szCs w:val="24"/>
        </w:rPr>
        <w:t xml:space="preserve">Управление изменениями: Хрестоматия. 2-е изд. /Пер. с англ. под ред. Г.В.Широковой; Высшая школа менеджмента СПбГУ. СПб.: Изд-во «Высшая школа менеджмента», 2010. </w:t>
      </w:r>
    </w:p>
    <w:p w:rsidR="001F57ED" w:rsidRPr="00BA7CE0" w:rsidRDefault="001F57ED" w:rsidP="001F57ED">
      <w:pPr>
        <w:numPr>
          <w:ilvl w:val="1"/>
          <w:numId w:val="82"/>
        </w:numPr>
        <w:jc w:val="both"/>
        <w:rPr>
          <w:sz w:val="24"/>
          <w:szCs w:val="24"/>
        </w:rPr>
      </w:pPr>
      <w:r w:rsidRPr="00BA7CE0">
        <w:rPr>
          <w:sz w:val="24"/>
          <w:szCs w:val="24"/>
        </w:rPr>
        <w:t xml:space="preserve">Управление человеческими ресурсами: Энциклопедия. Под ред. М.Пула, М.Уорнера. СПб.: Питер, 2002. </w:t>
      </w:r>
    </w:p>
    <w:p w:rsidR="001F57ED" w:rsidRPr="00BA7CE0" w:rsidRDefault="001F57ED" w:rsidP="001F57ED">
      <w:pPr>
        <w:numPr>
          <w:ilvl w:val="1"/>
          <w:numId w:val="82"/>
        </w:numPr>
        <w:jc w:val="both"/>
        <w:rPr>
          <w:sz w:val="24"/>
          <w:szCs w:val="24"/>
        </w:rPr>
      </w:pPr>
      <w:r w:rsidRPr="00BA7CE0">
        <w:rPr>
          <w:sz w:val="24"/>
          <w:szCs w:val="24"/>
        </w:rPr>
        <w:t>Файоль А. Общее и промышленное управление/Пер. с франц. Науч. ред. и предисловие Е.А.Кочергина. М.: Журнал «Контроллинг», 1992. http://</w:t>
      </w:r>
      <w:r w:rsidRPr="00BA7CE0">
        <w:rPr>
          <w:sz w:val="24"/>
          <w:szCs w:val="24"/>
          <w:lang w:val="en-US"/>
        </w:rPr>
        <w:t>www</w:t>
      </w:r>
      <w:r w:rsidRPr="00BA7CE0">
        <w:rPr>
          <w:sz w:val="24"/>
          <w:szCs w:val="24"/>
        </w:rPr>
        <w:t>.</w:t>
      </w:r>
      <w:r w:rsidRPr="00BA7CE0">
        <w:rPr>
          <w:sz w:val="24"/>
          <w:szCs w:val="24"/>
          <w:lang w:val="en-US"/>
        </w:rPr>
        <w:t>rus</w:t>
      </w:r>
      <w:r w:rsidRPr="00BA7CE0">
        <w:rPr>
          <w:sz w:val="24"/>
          <w:szCs w:val="24"/>
        </w:rPr>
        <w:t>-</w:t>
      </w:r>
      <w:r w:rsidRPr="00BA7CE0">
        <w:rPr>
          <w:sz w:val="24"/>
          <w:szCs w:val="24"/>
          <w:lang w:val="en-US"/>
        </w:rPr>
        <w:t>lib</w:t>
      </w:r>
      <w:r w:rsidRPr="00BA7CE0">
        <w:rPr>
          <w:sz w:val="24"/>
          <w:szCs w:val="24"/>
        </w:rPr>
        <w:t>.</w:t>
      </w:r>
      <w:r w:rsidRPr="00BA7CE0">
        <w:rPr>
          <w:sz w:val="24"/>
          <w:szCs w:val="24"/>
          <w:lang w:val="en-US"/>
        </w:rPr>
        <w:t>com</w:t>
      </w:r>
      <w:r w:rsidRPr="00BA7CE0">
        <w:rPr>
          <w:sz w:val="24"/>
          <w:szCs w:val="24"/>
        </w:rPr>
        <w:t>/</w:t>
      </w:r>
      <w:r w:rsidRPr="00BA7CE0">
        <w:rPr>
          <w:sz w:val="24"/>
          <w:szCs w:val="24"/>
          <w:lang w:val="en-US"/>
        </w:rPr>
        <w:t>book</w:t>
      </w:r>
      <w:r w:rsidRPr="00BA7CE0">
        <w:rPr>
          <w:sz w:val="24"/>
          <w:szCs w:val="24"/>
        </w:rPr>
        <w:t>/204284</w:t>
      </w:r>
    </w:p>
    <w:p w:rsidR="001F57ED" w:rsidRPr="00BA7CE0" w:rsidRDefault="001F57ED" w:rsidP="001F57ED">
      <w:pPr>
        <w:numPr>
          <w:ilvl w:val="1"/>
          <w:numId w:val="82"/>
        </w:numPr>
        <w:jc w:val="both"/>
        <w:rPr>
          <w:sz w:val="24"/>
          <w:szCs w:val="24"/>
        </w:rPr>
      </w:pPr>
      <w:r w:rsidRPr="00BA7CE0">
        <w:rPr>
          <w:sz w:val="24"/>
          <w:szCs w:val="24"/>
        </w:rPr>
        <w:t xml:space="preserve">Фролов С.С. Социология организаций. </w:t>
      </w:r>
      <w:r w:rsidRPr="00BA7CE0">
        <w:rPr>
          <w:sz w:val="24"/>
          <w:szCs w:val="24"/>
          <w:lang w:val="en-US"/>
        </w:rPr>
        <w:t>http</w:t>
      </w:r>
      <w:r w:rsidRPr="00BA7CE0">
        <w:rPr>
          <w:sz w:val="24"/>
          <w:szCs w:val="24"/>
        </w:rPr>
        <w:t>://</w:t>
      </w:r>
      <w:r w:rsidRPr="00BA7CE0">
        <w:rPr>
          <w:sz w:val="24"/>
          <w:szCs w:val="24"/>
          <w:lang w:val="en-US"/>
        </w:rPr>
        <w:t>lib</w:t>
      </w:r>
      <w:r w:rsidRPr="00BA7CE0">
        <w:rPr>
          <w:sz w:val="24"/>
          <w:szCs w:val="24"/>
        </w:rPr>
        <w:t>.</w:t>
      </w:r>
      <w:r w:rsidRPr="00BA7CE0">
        <w:rPr>
          <w:sz w:val="24"/>
          <w:szCs w:val="24"/>
          <w:lang w:val="en-US"/>
        </w:rPr>
        <w:t>socio</w:t>
      </w:r>
      <w:r w:rsidRPr="00BA7CE0">
        <w:rPr>
          <w:sz w:val="24"/>
          <w:szCs w:val="24"/>
        </w:rPr>
        <w:t>.</w:t>
      </w:r>
      <w:r w:rsidRPr="00BA7CE0">
        <w:rPr>
          <w:sz w:val="24"/>
          <w:szCs w:val="24"/>
          <w:lang w:val="en-US"/>
        </w:rPr>
        <w:t>msu</w:t>
      </w:r>
      <w:r w:rsidRPr="00BA7CE0">
        <w:rPr>
          <w:sz w:val="24"/>
          <w:szCs w:val="24"/>
        </w:rPr>
        <w:t>.</w:t>
      </w:r>
      <w:r w:rsidRPr="00BA7CE0">
        <w:rPr>
          <w:sz w:val="24"/>
          <w:szCs w:val="24"/>
          <w:lang w:val="en-US"/>
        </w:rPr>
        <w:t>ru</w:t>
      </w:r>
    </w:p>
    <w:p w:rsidR="001F57ED" w:rsidRPr="00BA7CE0" w:rsidRDefault="001F57ED" w:rsidP="001F57ED">
      <w:pPr>
        <w:numPr>
          <w:ilvl w:val="1"/>
          <w:numId w:val="82"/>
        </w:numPr>
        <w:jc w:val="both"/>
        <w:rPr>
          <w:sz w:val="24"/>
          <w:szCs w:val="24"/>
        </w:rPr>
      </w:pPr>
      <w:r w:rsidRPr="00BA7CE0">
        <w:rPr>
          <w:sz w:val="24"/>
          <w:szCs w:val="24"/>
        </w:rPr>
        <w:t xml:space="preserve">Шейн Э. Организационная культура и лидерство. 3-е изд./Пер. с англ. под ред. Т.Ю.Ковалевой. СПб.: Питер, 2007. </w:t>
      </w:r>
    </w:p>
    <w:p w:rsidR="001F57ED" w:rsidRPr="00BA7CE0" w:rsidRDefault="001F57ED" w:rsidP="001F57ED">
      <w:pPr>
        <w:numPr>
          <w:ilvl w:val="1"/>
          <w:numId w:val="82"/>
        </w:numPr>
        <w:jc w:val="both"/>
        <w:rPr>
          <w:sz w:val="24"/>
          <w:szCs w:val="24"/>
        </w:rPr>
      </w:pPr>
      <w:r w:rsidRPr="00BA7CE0">
        <w:rPr>
          <w:sz w:val="24"/>
          <w:szCs w:val="24"/>
        </w:rPr>
        <w:t>Щербина В.В. Популяционно-селекционная модель организационного развития (Части 1 и 2)//Социология: 4М, 2008. № 26. С. 43-71; № 27. С. 84-100.</w:t>
      </w:r>
    </w:p>
    <w:p w:rsidR="001F57ED" w:rsidRPr="00BA7CE0" w:rsidRDefault="001F57ED" w:rsidP="001F57ED">
      <w:pPr>
        <w:numPr>
          <w:ilvl w:val="1"/>
          <w:numId w:val="82"/>
        </w:numPr>
        <w:jc w:val="both"/>
        <w:rPr>
          <w:sz w:val="24"/>
          <w:szCs w:val="24"/>
        </w:rPr>
      </w:pPr>
      <w:r w:rsidRPr="00BA7CE0">
        <w:rPr>
          <w:sz w:val="24"/>
          <w:szCs w:val="24"/>
        </w:rPr>
        <w:t>Щербина В.В. Социология организаций: школы, направления, тенденции развития//Развитие социологии в России (с момента зарождения до конца XX века). Под ред. Е.И.Кукушкиной. Учебное пособие. М.: «Высшая школа», 2004. С. 375-389.</w:t>
      </w:r>
    </w:p>
    <w:p w:rsidR="001F57ED" w:rsidRPr="00BA7CE0" w:rsidRDefault="001F57ED" w:rsidP="001F57ED">
      <w:pPr>
        <w:pStyle w:val="affa"/>
        <w:ind w:left="0" w:firstLine="709"/>
      </w:pPr>
      <w:r w:rsidRPr="00BA7CE0">
        <w:rPr>
          <w:b/>
        </w:rPr>
        <w:t>Периодические издания</w:t>
      </w:r>
    </w:p>
    <w:p w:rsidR="001F57ED" w:rsidRPr="00BA7CE0" w:rsidRDefault="001F57ED" w:rsidP="001F57ED">
      <w:pPr>
        <w:pStyle w:val="affa"/>
        <w:ind w:left="0" w:firstLine="709"/>
        <w:rPr>
          <w:b/>
        </w:rPr>
      </w:pPr>
      <w:r w:rsidRPr="00BA7CE0">
        <w:rPr>
          <w:b/>
        </w:rPr>
        <w:t>Журналы:</w:t>
      </w:r>
    </w:p>
    <w:p w:rsidR="001F57ED" w:rsidRPr="00BA7CE0" w:rsidRDefault="001F57ED" w:rsidP="001F57ED">
      <w:pPr>
        <w:pStyle w:val="affa"/>
        <w:ind w:left="0" w:firstLine="709"/>
      </w:pPr>
      <w:r w:rsidRPr="00BA7CE0">
        <w:t>Компания</w:t>
      </w:r>
    </w:p>
    <w:p w:rsidR="001F57ED" w:rsidRPr="00BA7CE0" w:rsidRDefault="001F57ED" w:rsidP="001F57ED">
      <w:pPr>
        <w:pStyle w:val="affa"/>
        <w:ind w:left="0" w:firstLine="709"/>
      </w:pPr>
      <w:r w:rsidRPr="00BA7CE0">
        <w:lastRenderedPageBreak/>
        <w:t>Коммерсант - Деньги</w:t>
      </w:r>
    </w:p>
    <w:p w:rsidR="001F57ED" w:rsidRPr="00BA7CE0" w:rsidRDefault="001F57ED" w:rsidP="001F57ED">
      <w:pPr>
        <w:pStyle w:val="affa"/>
        <w:ind w:left="0" w:firstLine="709"/>
      </w:pPr>
      <w:r w:rsidRPr="00BA7CE0">
        <w:t>Менеджмент в России и за рубежом</w:t>
      </w:r>
    </w:p>
    <w:p w:rsidR="001F57ED" w:rsidRPr="00BA7CE0" w:rsidRDefault="001F57ED" w:rsidP="001F57ED">
      <w:pPr>
        <w:pStyle w:val="affa"/>
        <w:ind w:left="0" w:firstLine="709"/>
      </w:pPr>
      <w:r w:rsidRPr="00BA7CE0">
        <w:t>Российский экономический журнал</w:t>
      </w:r>
    </w:p>
    <w:p w:rsidR="001F57ED" w:rsidRPr="00BA7CE0" w:rsidRDefault="001F57ED" w:rsidP="001F57ED">
      <w:pPr>
        <w:pStyle w:val="affa"/>
        <w:ind w:left="0" w:firstLine="709"/>
      </w:pPr>
      <w:r w:rsidRPr="00BA7CE0">
        <w:t>Управление компанией</w:t>
      </w:r>
    </w:p>
    <w:p w:rsidR="001F57ED" w:rsidRPr="00BA7CE0" w:rsidRDefault="001F57ED" w:rsidP="001F57ED">
      <w:pPr>
        <w:pStyle w:val="affa"/>
        <w:ind w:left="0" w:firstLine="709"/>
      </w:pPr>
      <w:r w:rsidRPr="00BA7CE0">
        <w:t>Эксперт</w:t>
      </w:r>
    </w:p>
    <w:p w:rsidR="001F57ED" w:rsidRPr="00BA7CE0" w:rsidRDefault="001F57ED" w:rsidP="001F57ED">
      <w:pPr>
        <w:ind w:firstLine="709"/>
        <w:jc w:val="both"/>
        <w:rPr>
          <w:b/>
          <w:sz w:val="24"/>
          <w:szCs w:val="24"/>
        </w:rPr>
      </w:pPr>
      <w:r w:rsidRPr="00BA7CE0">
        <w:rPr>
          <w:b/>
          <w:sz w:val="24"/>
          <w:szCs w:val="24"/>
        </w:rPr>
        <w:t>Интернет-ресурсы</w:t>
      </w:r>
    </w:p>
    <w:p w:rsidR="001F57ED" w:rsidRPr="00BA7CE0" w:rsidRDefault="00563D11" w:rsidP="001F57ED">
      <w:pPr>
        <w:ind w:firstLine="709"/>
        <w:jc w:val="both"/>
        <w:rPr>
          <w:sz w:val="24"/>
          <w:szCs w:val="24"/>
        </w:rPr>
      </w:pPr>
      <w:hyperlink r:id="rId84"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ecsocman</w:t>
        </w:r>
        <w:r w:rsidR="001F57ED" w:rsidRPr="00BA7CE0">
          <w:rPr>
            <w:rStyle w:val="af3"/>
            <w:color w:val="auto"/>
            <w:sz w:val="24"/>
            <w:szCs w:val="24"/>
            <w:u w:val="none"/>
          </w:rPr>
          <w:t>.</w:t>
        </w:r>
        <w:r w:rsidR="001F57ED" w:rsidRPr="00BA7CE0">
          <w:rPr>
            <w:rStyle w:val="af3"/>
            <w:color w:val="auto"/>
            <w:sz w:val="24"/>
            <w:szCs w:val="24"/>
            <w:u w:val="none"/>
            <w:lang w:val="en-US"/>
          </w:rPr>
          <w:t>edu</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Портал «Социология, экономика, менеджмент»</w:t>
      </w:r>
    </w:p>
    <w:p w:rsidR="001F57ED" w:rsidRPr="00BA7CE0" w:rsidRDefault="00563D11" w:rsidP="001F57ED">
      <w:pPr>
        <w:ind w:firstLine="709"/>
        <w:jc w:val="both"/>
        <w:rPr>
          <w:sz w:val="24"/>
          <w:szCs w:val="24"/>
        </w:rPr>
      </w:pPr>
      <w:hyperlink r:id="rId85"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ecsoc</w:t>
        </w:r>
        <w:r w:rsidR="001F57ED" w:rsidRPr="00BA7CE0">
          <w:rPr>
            <w:rStyle w:val="af3"/>
            <w:color w:val="auto"/>
            <w:sz w:val="24"/>
            <w:szCs w:val="24"/>
            <w:u w:val="none"/>
          </w:rPr>
          <w:t>.</w:t>
        </w:r>
        <w:r w:rsidR="001F57ED" w:rsidRPr="00BA7CE0">
          <w:rPr>
            <w:rStyle w:val="af3"/>
            <w:color w:val="auto"/>
            <w:sz w:val="24"/>
            <w:szCs w:val="24"/>
            <w:u w:val="none"/>
            <w:lang w:val="en-US"/>
          </w:rPr>
          <w:t>msses</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Электронный журнал «Экономическая социология»</w:t>
      </w:r>
    </w:p>
    <w:p w:rsidR="001F57ED" w:rsidRPr="00BA7CE0" w:rsidRDefault="00563D11" w:rsidP="001F57ED">
      <w:pPr>
        <w:ind w:firstLine="709"/>
        <w:jc w:val="both"/>
        <w:rPr>
          <w:sz w:val="24"/>
          <w:szCs w:val="24"/>
        </w:rPr>
      </w:pPr>
      <w:hyperlink r:id="rId86"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socis</w:t>
        </w:r>
        <w:r w:rsidR="001F57ED" w:rsidRPr="00BA7CE0">
          <w:rPr>
            <w:rStyle w:val="af3"/>
            <w:color w:val="auto"/>
            <w:sz w:val="24"/>
            <w:szCs w:val="24"/>
            <w:u w:val="none"/>
          </w:rPr>
          <w:t>.</w:t>
        </w:r>
        <w:r w:rsidR="001F57ED" w:rsidRPr="00BA7CE0">
          <w:rPr>
            <w:rStyle w:val="af3"/>
            <w:color w:val="auto"/>
            <w:sz w:val="24"/>
            <w:szCs w:val="24"/>
            <w:u w:val="none"/>
            <w:lang w:val="en-US"/>
          </w:rPr>
          <w:t>isras</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Журнал «Социологические исследования»</w:t>
      </w:r>
    </w:p>
    <w:p w:rsidR="001F57ED" w:rsidRPr="00BA7CE0" w:rsidRDefault="00563D11" w:rsidP="001F57ED">
      <w:pPr>
        <w:ind w:firstLine="709"/>
        <w:jc w:val="both"/>
        <w:rPr>
          <w:sz w:val="24"/>
          <w:szCs w:val="24"/>
        </w:rPr>
      </w:pPr>
      <w:hyperlink r:id="rId87"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uptp</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Международный журнал «Проблемы теории и практики управления»</w:t>
      </w:r>
    </w:p>
    <w:p w:rsidR="001F57ED" w:rsidRPr="00BA7CE0" w:rsidRDefault="00563D11" w:rsidP="001F57ED">
      <w:pPr>
        <w:ind w:firstLine="709"/>
        <w:jc w:val="both"/>
        <w:rPr>
          <w:sz w:val="24"/>
          <w:szCs w:val="24"/>
        </w:rPr>
      </w:pPr>
      <w:hyperlink r:id="rId88"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expert</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Журнал «Эксперт»</w:t>
      </w:r>
    </w:p>
    <w:p w:rsidR="001F57ED" w:rsidRPr="00BA7CE0" w:rsidRDefault="00563D11" w:rsidP="001F57ED">
      <w:pPr>
        <w:ind w:firstLine="709"/>
        <w:jc w:val="both"/>
        <w:rPr>
          <w:sz w:val="24"/>
          <w:szCs w:val="24"/>
        </w:rPr>
      </w:pPr>
      <w:hyperlink r:id="rId89"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bossmag</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Журнал «БОСС. Бизнес: Организация, Стратегия, Системы». Аналитическое бизнес-издание. Раздел «Профессия – Босс»</w:t>
      </w:r>
    </w:p>
    <w:p w:rsidR="001F57ED" w:rsidRPr="00BA7CE0" w:rsidRDefault="00563D11" w:rsidP="001F57ED">
      <w:pPr>
        <w:ind w:firstLine="709"/>
        <w:jc w:val="both"/>
        <w:rPr>
          <w:sz w:val="24"/>
          <w:szCs w:val="24"/>
        </w:rPr>
      </w:pPr>
      <w:hyperlink r:id="rId90"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psyfactor</w:t>
        </w:r>
        <w:r w:rsidR="001F57ED" w:rsidRPr="00BA7CE0">
          <w:rPr>
            <w:rStyle w:val="af3"/>
            <w:color w:val="auto"/>
            <w:sz w:val="24"/>
            <w:szCs w:val="24"/>
            <w:u w:val="none"/>
          </w:rPr>
          <w:t>.</w:t>
        </w:r>
        <w:r w:rsidR="001F57ED" w:rsidRPr="00BA7CE0">
          <w:rPr>
            <w:rStyle w:val="af3"/>
            <w:color w:val="auto"/>
            <w:sz w:val="24"/>
            <w:szCs w:val="24"/>
            <w:u w:val="none"/>
            <w:lang w:val="en-US"/>
          </w:rPr>
          <w:t>org</w:t>
        </w:r>
      </w:hyperlink>
      <w:r w:rsidR="001F57ED" w:rsidRPr="00BA7CE0">
        <w:rPr>
          <w:sz w:val="24"/>
          <w:szCs w:val="24"/>
        </w:rPr>
        <w:t xml:space="preserve"> – Портал «Пси-фактор»</w:t>
      </w:r>
    </w:p>
    <w:p w:rsidR="001F57ED" w:rsidRPr="00BA7CE0" w:rsidRDefault="00563D11" w:rsidP="001F57ED">
      <w:pPr>
        <w:ind w:firstLine="709"/>
        <w:jc w:val="both"/>
        <w:rPr>
          <w:sz w:val="24"/>
          <w:szCs w:val="24"/>
        </w:rPr>
      </w:pPr>
      <w:hyperlink r:id="rId91" w:history="1">
        <w:r w:rsidR="001F57ED" w:rsidRPr="00BA7CE0">
          <w:rPr>
            <w:rStyle w:val="af3"/>
            <w:color w:val="auto"/>
            <w:sz w:val="24"/>
            <w:szCs w:val="24"/>
            <w:u w:val="none"/>
          </w:rPr>
          <w:t>http://www.</w:t>
        </w:r>
        <w:r w:rsidR="001F57ED" w:rsidRPr="00BA7CE0">
          <w:rPr>
            <w:rStyle w:val="af3"/>
            <w:color w:val="auto"/>
            <w:sz w:val="24"/>
            <w:szCs w:val="24"/>
            <w:u w:val="none"/>
            <w:lang w:val="en-US"/>
          </w:rPr>
          <w:t>HR</w:t>
        </w:r>
        <w:r w:rsidR="001F57ED" w:rsidRPr="00BA7CE0">
          <w:rPr>
            <w:rStyle w:val="af3"/>
            <w:color w:val="auto"/>
            <w:sz w:val="24"/>
            <w:szCs w:val="24"/>
            <w:u w:val="none"/>
          </w:rPr>
          <w:t>-</w:t>
        </w:r>
        <w:r w:rsidR="001F57ED" w:rsidRPr="00BA7CE0">
          <w:rPr>
            <w:rStyle w:val="af3"/>
            <w:color w:val="auto"/>
            <w:sz w:val="24"/>
            <w:szCs w:val="24"/>
            <w:u w:val="none"/>
            <w:lang w:val="en-US"/>
          </w:rPr>
          <w:t>J</w:t>
        </w:r>
        <w:r w:rsidR="001F57ED" w:rsidRPr="00BA7CE0">
          <w:rPr>
            <w:rStyle w:val="af3"/>
            <w:color w:val="auto"/>
            <w:sz w:val="24"/>
            <w:szCs w:val="24"/>
            <w:u w:val="none"/>
          </w:rPr>
          <w:t>ournal.ru</w:t>
        </w:r>
      </w:hyperlink>
      <w:r w:rsidR="001F57ED" w:rsidRPr="00BA7CE0">
        <w:rPr>
          <w:sz w:val="24"/>
          <w:szCs w:val="24"/>
        </w:rPr>
        <w:t xml:space="preserve"> – Электронный журнал «Работа с персоналом»</w:t>
      </w:r>
    </w:p>
    <w:p w:rsidR="001F57ED" w:rsidRPr="00BA7CE0" w:rsidRDefault="00563D11" w:rsidP="001F57ED">
      <w:pPr>
        <w:ind w:firstLine="709"/>
        <w:jc w:val="both"/>
        <w:rPr>
          <w:sz w:val="24"/>
          <w:szCs w:val="24"/>
        </w:rPr>
      </w:pPr>
      <w:hyperlink r:id="rId92"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mevriz</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 Журнал «Менеджмент в России и за рубежом»</w:t>
      </w:r>
    </w:p>
    <w:p w:rsidR="001F57ED" w:rsidRPr="00BA7CE0" w:rsidRDefault="00563D11" w:rsidP="001F57ED">
      <w:pPr>
        <w:ind w:firstLine="709"/>
        <w:jc w:val="both"/>
        <w:rPr>
          <w:sz w:val="24"/>
          <w:szCs w:val="24"/>
        </w:rPr>
      </w:pPr>
      <w:hyperlink r:id="rId93"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aup</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books</w:t>
        </w:r>
        <w:r w:rsidR="001F57ED" w:rsidRPr="00BA7CE0">
          <w:rPr>
            <w:rStyle w:val="af3"/>
            <w:color w:val="auto"/>
            <w:sz w:val="24"/>
            <w:szCs w:val="24"/>
            <w:u w:val="none"/>
          </w:rPr>
          <w:t>/</w:t>
        </w:r>
        <w:r w:rsidR="001F57ED" w:rsidRPr="00BA7CE0">
          <w:rPr>
            <w:rStyle w:val="af3"/>
            <w:color w:val="auto"/>
            <w:sz w:val="24"/>
            <w:szCs w:val="24"/>
            <w:u w:val="none"/>
            <w:lang w:val="en-US"/>
          </w:rPr>
          <w:t>i</w:t>
        </w:r>
        <w:r w:rsidR="001F57ED" w:rsidRPr="00BA7CE0">
          <w:rPr>
            <w:rStyle w:val="af3"/>
            <w:color w:val="auto"/>
            <w:sz w:val="24"/>
            <w:szCs w:val="24"/>
            <w:u w:val="none"/>
          </w:rPr>
          <w:t>002.</w:t>
        </w:r>
        <w:r w:rsidR="001F57ED" w:rsidRPr="00BA7CE0">
          <w:rPr>
            <w:rStyle w:val="af3"/>
            <w:color w:val="auto"/>
            <w:sz w:val="24"/>
            <w:szCs w:val="24"/>
            <w:u w:val="none"/>
            <w:lang w:val="en-US"/>
          </w:rPr>
          <w:t>htm</w:t>
        </w:r>
      </w:hyperlink>
      <w:r w:rsidR="001F57ED" w:rsidRPr="00BA7CE0">
        <w:rPr>
          <w:sz w:val="24"/>
          <w:szCs w:val="24"/>
        </w:rPr>
        <w:t xml:space="preserve"> - Электронные книги: менеджмент и управление предприятием</w:t>
      </w:r>
    </w:p>
    <w:p w:rsidR="001F57ED" w:rsidRPr="00BA7CE0" w:rsidRDefault="00563D11" w:rsidP="001F57ED">
      <w:pPr>
        <w:ind w:firstLine="709"/>
        <w:jc w:val="both"/>
        <w:rPr>
          <w:sz w:val="24"/>
          <w:szCs w:val="24"/>
        </w:rPr>
      </w:pPr>
      <w:hyperlink r:id="rId94"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ek</w:t>
        </w:r>
        <w:r w:rsidR="001F57ED" w:rsidRPr="00BA7CE0">
          <w:rPr>
            <w:rStyle w:val="af3"/>
            <w:color w:val="auto"/>
            <w:sz w:val="24"/>
            <w:szCs w:val="24"/>
            <w:u w:val="none"/>
          </w:rPr>
          <w:t>-</w:t>
        </w:r>
        <w:r w:rsidR="001F57ED" w:rsidRPr="00BA7CE0">
          <w:rPr>
            <w:rStyle w:val="af3"/>
            <w:color w:val="auto"/>
            <w:sz w:val="24"/>
            <w:szCs w:val="24"/>
            <w:u w:val="none"/>
            <w:lang w:val="en-US"/>
          </w:rPr>
          <w:t>lit</w:t>
        </w:r>
        <w:r w:rsidR="001F57ED" w:rsidRPr="00BA7CE0">
          <w:rPr>
            <w:rStyle w:val="af3"/>
            <w:color w:val="auto"/>
            <w:sz w:val="24"/>
            <w:szCs w:val="24"/>
            <w:u w:val="none"/>
          </w:rPr>
          <w:t>.</w:t>
        </w:r>
        <w:r w:rsidR="001F57ED" w:rsidRPr="00BA7CE0">
          <w:rPr>
            <w:rStyle w:val="af3"/>
            <w:color w:val="auto"/>
            <w:sz w:val="24"/>
            <w:szCs w:val="24"/>
            <w:u w:val="none"/>
            <w:lang w:val="en-US"/>
          </w:rPr>
          <w:t>narod</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tailsod</w:t>
        </w:r>
        <w:r w:rsidR="001F57ED" w:rsidRPr="00BA7CE0">
          <w:rPr>
            <w:rStyle w:val="af3"/>
            <w:color w:val="auto"/>
            <w:sz w:val="24"/>
            <w:szCs w:val="24"/>
            <w:u w:val="none"/>
          </w:rPr>
          <w:t>.</w:t>
        </w:r>
        <w:r w:rsidR="001F57ED" w:rsidRPr="00BA7CE0">
          <w:rPr>
            <w:rStyle w:val="af3"/>
            <w:color w:val="auto"/>
            <w:sz w:val="24"/>
            <w:szCs w:val="24"/>
            <w:u w:val="none"/>
            <w:lang w:val="en-US"/>
          </w:rPr>
          <w:t>htm</w:t>
        </w:r>
      </w:hyperlink>
      <w:r w:rsidR="001F57ED" w:rsidRPr="00BA7CE0">
        <w:rPr>
          <w:sz w:val="24"/>
          <w:szCs w:val="24"/>
        </w:rPr>
        <w:t xml:space="preserve"> - Тейлор Ф.У. Принципы научного менеджмента</w:t>
      </w:r>
    </w:p>
    <w:p w:rsidR="001F57ED" w:rsidRPr="00BA7CE0" w:rsidRDefault="00563D11" w:rsidP="001F57ED">
      <w:pPr>
        <w:ind w:firstLine="709"/>
        <w:jc w:val="both"/>
        <w:rPr>
          <w:sz w:val="24"/>
          <w:szCs w:val="24"/>
        </w:rPr>
      </w:pPr>
      <w:hyperlink r:id="rId95" w:history="1">
        <w:r w:rsidR="001F57ED" w:rsidRPr="00BA7CE0">
          <w:rPr>
            <w:rStyle w:val="af3"/>
            <w:color w:val="auto"/>
            <w:sz w:val="24"/>
            <w:szCs w:val="24"/>
            <w:u w:val="none"/>
          </w:rPr>
          <w:t>http://</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rus</w:t>
        </w:r>
        <w:r w:rsidR="001F57ED" w:rsidRPr="00BA7CE0">
          <w:rPr>
            <w:rStyle w:val="af3"/>
            <w:color w:val="auto"/>
            <w:sz w:val="24"/>
            <w:szCs w:val="24"/>
            <w:u w:val="none"/>
          </w:rPr>
          <w:t>-</w:t>
        </w:r>
        <w:r w:rsidR="001F57ED" w:rsidRPr="00BA7CE0">
          <w:rPr>
            <w:rStyle w:val="af3"/>
            <w:color w:val="auto"/>
            <w:sz w:val="24"/>
            <w:szCs w:val="24"/>
            <w:u w:val="none"/>
            <w:lang w:val="en-US"/>
          </w:rPr>
          <w:t>lib</w:t>
        </w:r>
        <w:r w:rsidR="001F57ED" w:rsidRPr="00BA7CE0">
          <w:rPr>
            <w:rStyle w:val="af3"/>
            <w:color w:val="auto"/>
            <w:sz w:val="24"/>
            <w:szCs w:val="24"/>
            <w:u w:val="none"/>
          </w:rPr>
          <w:t>.</w:t>
        </w:r>
        <w:r w:rsidR="001F57ED" w:rsidRPr="00BA7CE0">
          <w:rPr>
            <w:rStyle w:val="af3"/>
            <w:color w:val="auto"/>
            <w:sz w:val="24"/>
            <w:szCs w:val="24"/>
            <w:u w:val="none"/>
            <w:lang w:val="en-US"/>
          </w:rPr>
          <w:t>com</w:t>
        </w:r>
        <w:r w:rsidR="001F57ED" w:rsidRPr="00BA7CE0">
          <w:rPr>
            <w:rStyle w:val="af3"/>
            <w:color w:val="auto"/>
            <w:sz w:val="24"/>
            <w:szCs w:val="24"/>
            <w:u w:val="none"/>
          </w:rPr>
          <w:t>/</w:t>
        </w:r>
        <w:r w:rsidR="001F57ED" w:rsidRPr="00BA7CE0">
          <w:rPr>
            <w:rStyle w:val="af3"/>
            <w:color w:val="auto"/>
            <w:sz w:val="24"/>
            <w:szCs w:val="24"/>
            <w:u w:val="none"/>
            <w:lang w:val="en-US"/>
          </w:rPr>
          <w:t>book</w:t>
        </w:r>
        <w:r w:rsidR="001F57ED" w:rsidRPr="00BA7CE0">
          <w:rPr>
            <w:rStyle w:val="af3"/>
            <w:color w:val="auto"/>
            <w:sz w:val="24"/>
            <w:szCs w:val="24"/>
            <w:u w:val="none"/>
          </w:rPr>
          <w:t>/204284</w:t>
        </w:r>
      </w:hyperlink>
      <w:r w:rsidR="001F57ED" w:rsidRPr="00BA7CE0">
        <w:rPr>
          <w:sz w:val="24"/>
          <w:szCs w:val="24"/>
        </w:rPr>
        <w:t xml:space="preserve"> - Файоль А. Общее и промышленное управление</w:t>
      </w:r>
    </w:p>
    <w:p w:rsidR="001F57ED" w:rsidRPr="00BA7CE0" w:rsidRDefault="00563D11" w:rsidP="001F57ED">
      <w:pPr>
        <w:ind w:firstLine="709"/>
        <w:jc w:val="both"/>
        <w:rPr>
          <w:sz w:val="24"/>
          <w:szCs w:val="24"/>
        </w:rPr>
      </w:pPr>
      <w:hyperlink r:id="rId96"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evolbiol</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bertalanfi</w:t>
        </w:r>
        <w:r w:rsidR="001F57ED" w:rsidRPr="00BA7CE0">
          <w:rPr>
            <w:rStyle w:val="af3"/>
            <w:color w:val="auto"/>
            <w:sz w:val="24"/>
            <w:szCs w:val="24"/>
            <w:u w:val="none"/>
          </w:rPr>
          <w:t>.</w:t>
        </w:r>
        <w:r w:rsidR="001F57ED" w:rsidRPr="00BA7CE0">
          <w:rPr>
            <w:rStyle w:val="af3"/>
            <w:color w:val="auto"/>
            <w:sz w:val="24"/>
            <w:szCs w:val="24"/>
            <w:u w:val="none"/>
            <w:lang w:val="en-US"/>
          </w:rPr>
          <w:t>htm</w:t>
        </w:r>
      </w:hyperlink>
      <w:r w:rsidR="001F57ED" w:rsidRPr="00BA7CE0">
        <w:rPr>
          <w:sz w:val="24"/>
          <w:szCs w:val="24"/>
        </w:rPr>
        <w:t xml:space="preserve"> - Берталанфи Л.фон Общая теория систем – критический обзор</w:t>
      </w:r>
    </w:p>
    <w:p w:rsidR="001F57ED" w:rsidRPr="00BA7CE0" w:rsidRDefault="00563D11" w:rsidP="001F57ED">
      <w:pPr>
        <w:ind w:firstLine="709"/>
        <w:jc w:val="both"/>
        <w:rPr>
          <w:sz w:val="24"/>
          <w:szCs w:val="24"/>
        </w:rPr>
      </w:pPr>
      <w:hyperlink r:id="rId97" w:history="1">
        <w:r w:rsidR="001F57ED" w:rsidRPr="00BA7CE0">
          <w:rPr>
            <w:rStyle w:val="af3"/>
            <w:color w:val="auto"/>
            <w:sz w:val="24"/>
            <w:szCs w:val="24"/>
            <w:u w:val="none"/>
            <w:lang w:val="en-US"/>
          </w:rPr>
          <w:t>http</w:t>
        </w:r>
        <w:r w:rsidR="001F57ED" w:rsidRPr="00BA7CE0">
          <w:rPr>
            <w:rStyle w:val="af3"/>
            <w:color w:val="auto"/>
            <w:sz w:val="24"/>
            <w:szCs w:val="24"/>
            <w:u w:val="none"/>
          </w:rPr>
          <w:t>://</w:t>
        </w:r>
        <w:r w:rsidR="001F57ED" w:rsidRPr="00BA7CE0">
          <w:rPr>
            <w:rStyle w:val="af3"/>
            <w:color w:val="auto"/>
            <w:sz w:val="24"/>
            <w:szCs w:val="24"/>
            <w:u w:val="none"/>
            <w:lang w:val="en-US"/>
          </w:rPr>
          <w:t>bigc</w:t>
        </w:r>
        <w:r w:rsidR="001F57ED" w:rsidRPr="00BA7CE0">
          <w:rPr>
            <w:rStyle w:val="af3"/>
            <w:color w:val="auto"/>
            <w:sz w:val="24"/>
            <w:szCs w:val="24"/>
            <w:u w:val="none"/>
          </w:rPr>
          <w:t>.</w:t>
        </w:r>
        <w:r w:rsidR="001F57ED" w:rsidRPr="00BA7CE0">
          <w:rPr>
            <w:rStyle w:val="af3"/>
            <w:color w:val="auto"/>
            <w:sz w:val="24"/>
            <w:szCs w:val="24"/>
            <w:u w:val="none"/>
            <w:lang w:val="en-US"/>
          </w:rPr>
          <w:t>ru</w:t>
        </w:r>
        <w:r w:rsidR="001F57ED" w:rsidRPr="00BA7CE0">
          <w:rPr>
            <w:rStyle w:val="af3"/>
            <w:color w:val="auto"/>
            <w:sz w:val="24"/>
            <w:szCs w:val="24"/>
            <w:u w:val="none"/>
          </w:rPr>
          <w:t>/</w:t>
        </w:r>
        <w:r w:rsidR="001F57ED" w:rsidRPr="00BA7CE0">
          <w:rPr>
            <w:rStyle w:val="af3"/>
            <w:color w:val="auto"/>
            <w:sz w:val="24"/>
            <w:szCs w:val="24"/>
            <w:u w:val="none"/>
            <w:lang w:val="en-US"/>
          </w:rPr>
          <w:t>publications</w:t>
        </w:r>
        <w:r w:rsidR="001F57ED" w:rsidRPr="00BA7CE0">
          <w:rPr>
            <w:rStyle w:val="af3"/>
            <w:color w:val="auto"/>
            <w:sz w:val="24"/>
            <w:szCs w:val="24"/>
            <w:u w:val="none"/>
          </w:rPr>
          <w:t>/</w:t>
        </w:r>
        <w:r w:rsidR="001F57ED" w:rsidRPr="00BA7CE0">
          <w:rPr>
            <w:rStyle w:val="af3"/>
            <w:color w:val="auto"/>
            <w:sz w:val="24"/>
            <w:szCs w:val="24"/>
            <w:u w:val="none"/>
            <w:lang w:val="en-US"/>
          </w:rPr>
          <w:t>other</w:t>
        </w:r>
        <w:r w:rsidR="001F57ED" w:rsidRPr="00BA7CE0">
          <w:rPr>
            <w:rStyle w:val="af3"/>
            <w:color w:val="auto"/>
            <w:sz w:val="24"/>
            <w:szCs w:val="24"/>
            <w:u w:val="none"/>
          </w:rPr>
          <w:t>/</w:t>
        </w:r>
        <w:r w:rsidR="001F57ED" w:rsidRPr="00BA7CE0">
          <w:rPr>
            <w:rStyle w:val="af3"/>
            <w:color w:val="auto"/>
            <w:sz w:val="24"/>
            <w:szCs w:val="24"/>
            <w:u w:val="none"/>
            <w:lang w:val="en-US"/>
          </w:rPr>
          <w:t>org</w:t>
        </w:r>
        <w:r w:rsidR="001F57ED" w:rsidRPr="00BA7CE0">
          <w:rPr>
            <w:rStyle w:val="af3"/>
            <w:color w:val="auto"/>
            <w:sz w:val="24"/>
            <w:szCs w:val="24"/>
            <w:u w:val="none"/>
          </w:rPr>
          <w:t>_</w:t>
        </w:r>
        <w:r w:rsidR="001F57ED" w:rsidRPr="00BA7CE0">
          <w:rPr>
            <w:rStyle w:val="af3"/>
            <w:color w:val="auto"/>
            <w:sz w:val="24"/>
            <w:szCs w:val="24"/>
            <w:u w:val="none"/>
            <w:lang w:val="en-US"/>
          </w:rPr>
          <w:t>culture</w:t>
        </w:r>
        <w:r w:rsidR="001F57ED" w:rsidRPr="00BA7CE0">
          <w:rPr>
            <w:rStyle w:val="af3"/>
            <w:color w:val="auto"/>
            <w:sz w:val="24"/>
            <w:szCs w:val="24"/>
            <w:u w:val="none"/>
          </w:rPr>
          <w:t>/</w:t>
        </w:r>
      </w:hyperlink>
      <w:r w:rsidR="001F57ED" w:rsidRPr="00BA7CE0">
        <w:rPr>
          <w:sz w:val="24"/>
          <w:szCs w:val="24"/>
        </w:rPr>
        <w:t xml:space="preserve"> - Подборка электронных книг и статей по проблемам организационного поведения, организационной культуры и управления персоналом</w:t>
      </w:r>
    </w:p>
    <w:p w:rsidR="001F57ED" w:rsidRPr="00BA7CE0" w:rsidRDefault="001F57ED" w:rsidP="001F57ED">
      <w:pPr>
        <w:ind w:firstLine="709"/>
        <w:jc w:val="both"/>
        <w:rPr>
          <w:b/>
          <w:sz w:val="24"/>
          <w:szCs w:val="24"/>
        </w:rPr>
      </w:pPr>
      <w:r w:rsidRPr="00BA7CE0">
        <w:rPr>
          <w:b/>
          <w:sz w:val="24"/>
          <w:szCs w:val="24"/>
        </w:rPr>
        <w:t>Материально-техническое обеспечение дисциплины</w:t>
      </w:r>
    </w:p>
    <w:p w:rsidR="001F57ED" w:rsidRPr="00BA7CE0" w:rsidRDefault="001F57ED" w:rsidP="001F57ED">
      <w:pPr>
        <w:ind w:firstLine="709"/>
        <w:jc w:val="both"/>
        <w:rPr>
          <w:sz w:val="24"/>
          <w:szCs w:val="24"/>
        </w:rPr>
      </w:pPr>
      <w:r w:rsidRPr="00BA7CE0">
        <w:rPr>
          <w:sz w:val="24"/>
          <w:szCs w:val="24"/>
        </w:rPr>
        <w:t>Для проведения занятий необходимы аудитории с рабочими учебными столами (желательно трансформирующееся пространство), доска (металлическая эмаль для фломастера), мультимедиа – проектор, ноутбук.</w:t>
      </w:r>
    </w:p>
    <w:p w:rsidR="001F57ED" w:rsidRPr="00BA7CE0" w:rsidRDefault="001F57ED" w:rsidP="001F57ED">
      <w:pPr>
        <w:jc w:val="both"/>
        <w:rPr>
          <w:sz w:val="24"/>
          <w:szCs w:val="24"/>
        </w:rPr>
      </w:pPr>
    </w:p>
    <w:p w:rsidR="001F57ED" w:rsidRPr="00BA7CE0" w:rsidRDefault="001F57ED" w:rsidP="001F57ED">
      <w:pPr>
        <w:ind w:firstLine="709"/>
        <w:jc w:val="both"/>
        <w:rPr>
          <w:b/>
          <w:sz w:val="24"/>
          <w:szCs w:val="24"/>
        </w:rPr>
      </w:pPr>
      <w:r w:rsidRPr="00BA7CE0">
        <w:rPr>
          <w:b/>
          <w:sz w:val="24"/>
          <w:szCs w:val="24"/>
        </w:rPr>
        <w:t>9. Оценочные средства контроля успеваемости по итогам освоения дисциплины</w:t>
      </w:r>
    </w:p>
    <w:p w:rsidR="001F57ED" w:rsidRPr="00BA7CE0" w:rsidRDefault="001F57ED" w:rsidP="001F57ED">
      <w:pPr>
        <w:ind w:firstLine="709"/>
        <w:jc w:val="both"/>
        <w:rPr>
          <w:b/>
          <w:sz w:val="24"/>
          <w:szCs w:val="24"/>
        </w:rPr>
      </w:pPr>
      <w:r w:rsidRPr="00BA7CE0">
        <w:rPr>
          <w:b/>
          <w:sz w:val="24"/>
          <w:szCs w:val="24"/>
        </w:rPr>
        <w:t>9.1. Вопросы для подготовки к экзамену</w:t>
      </w:r>
    </w:p>
    <w:p w:rsidR="001F57ED" w:rsidRPr="00BA7CE0" w:rsidRDefault="001F57ED" w:rsidP="001F57ED">
      <w:pPr>
        <w:numPr>
          <w:ilvl w:val="0"/>
          <w:numId w:val="88"/>
        </w:numPr>
        <w:jc w:val="both"/>
        <w:rPr>
          <w:sz w:val="24"/>
          <w:szCs w:val="24"/>
        </w:rPr>
      </w:pPr>
      <w:r w:rsidRPr="00BA7CE0">
        <w:rPr>
          <w:sz w:val="24"/>
          <w:szCs w:val="24"/>
        </w:rPr>
        <w:t>Социология организаций как научная дисциплина.</w:t>
      </w:r>
    </w:p>
    <w:p w:rsidR="001F57ED" w:rsidRPr="00BA7CE0" w:rsidRDefault="001F57ED" w:rsidP="001F57ED">
      <w:pPr>
        <w:numPr>
          <w:ilvl w:val="0"/>
          <w:numId w:val="88"/>
        </w:numPr>
        <w:jc w:val="both"/>
        <w:rPr>
          <w:sz w:val="24"/>
          <w:szCs w:val="24"/>
        </w:rPr>
      </w:pPr>
      <w:r w:rsidRPr="00BA7CE0">
        <w:rPr>
          <w:sz w:val="24"/>
          <w:szCs w:val="24"/>
        </w:rPr>
        <w:t>Основные теоретические подходы к изучению организаций.</w:t>
      </w:r>
    </w:p>
    <w:p w:rsidR="001F57ED" w:rsidRPr="00BA7CE0" w:rsidRDefault="001F57ED" w:rsidP="001F57ED">
      <w:pPr>
        <w:numPr>
          <w:ilvl w:val="0"/>
          <w:numId w:val="88"/>
        </w:numPr>
        <w:jc w:val="both"/>
        <w:rPr>
          <w:sz w:val="24"/>
          <w:szCs w:val="24"/>
        </w:rPr>
      </w:pPr>
      <w:r w:rsidRPr="00BA7CE0">
        <w:rPr>
          <w:sz w:val="24"/>
          <w:szCs w:val="24"/>
        </w:rPr>
        <w:t>Основные этапы развития социологии организаций в России.</w:t>
      </w:r>
    </w:p>
    <w:p w:rsidR="001F57ED" w:rsidRPr="00BA7CE0" w:rsidRDefault="001F57ED" w:rsidP="001F57ED">
      <w:pPr>
        <w:numPr>
          <w:ilvl w:val="0"/>
          <w:numId w:val="88"/>
        </w:numPr>
        <w:jc w:val="both"/>
        <w:rPr>
          <w:sz w:val="24"/>
          <w:szCs w:val="24"/>
        </w:rPr>
      </w:pPr>
      <w:r w:rsidRPr="00BA7CE0">
        <w:rPr>
          <w:sz w:val="24"/>
          <w:szCs w:val="24"/>
        </w:rPr>
        <w:t>Особенности развития организаций в доиндустриальную и индустриальную эпохи.</w:t>
      </w:r>
    </w:p>
    <w:p w:rsidR="001F57ED" w:rsidRPr="00BA7CE0" w:rsidRDefault="001F57ED" w:rsidP="001F57ED">
      <w:pPr>
        <w:numPr>
          <w:ilvl w:val="0"/>
          <w:numId w:val="88"/>
        </w:numPr>
        <w:jc w:val="both"/>
        <w:rPr>
          <w:sz w:val="24"/>
          <w:szCs w:val="24"/>
        </w:rPr>
      </w:pPr>
      <w:r w:rsidRPr="00BA7CE0">
        <w:rPr>
          <w:sz w:val="24"/>
          <w:szCs w:val="24"/>
        </w:rPr>
        <w:t>Современные тенденции развития организаций.</w:t>
      </w:r>
    </w:p>
    <w:p w:rsidR="001F57ED" w:rsidRPr="00BA7CE0" w:rsidRDefault="001F57ED" w:rsidP="001F57ED">
      <w:pPr>
        <w:numPr>
          <w:ilvl w:val="0"/>
          <w:numId w:val="88"/>
        </w:numPr>
        <w:jc w:val="both"/>
        <w:rPr>
          <w:sz w:val="24"/>
          <w:szCs w:val="24"/>
        </w:rPr>
      </w:pPr>
      <w:r w:rsidRPr="00BA7CE0">
        <w:rPr>
          <w:sz w:val="24"/>
          <w:szCs w:val="24"/>
        </w:rPr>
        <w:t>Механистический взгляд на организацию. Классическая теория организации и управления.</w:t>
      </w:r>
    </w:p>
    <w:p w:rsidR="001F57ED" w:rsidRPr="00BA7CE0" w:rsidRDefault="001F57ED" w:rsidP="001F57ED">
      <w:pPr>
        <w:numPr>
          <w:ilvl w:val="0"/>
          <w:numId w:val="88"/>
        </w:numPr>
        <w:jc w:val="both"/>
        <w:rPr>
          <w:sz w:val="24"/>
          <w:szCs w:val="24"/>
        </w:rPr>
      </w:pPr>
      <w:r w:rsidRPr="00BA7CE0">
        <w:rPr>
          <w:sz w:val="24"/>
          <w:szCs w:val="24"/>
        </w:rPr>
        <w:t>Организация трудового процесса. Подход к построению организации и управлению Ф.Тейлора.</w:t>
      </w:r>
    </w:p>
    <w:p w:rsidR="001F57ED" w:rsidRPr="00BA7CE0" w:rsidRDefault="001F57ED" w:rsidP="001F57ED">
      <w:pPr>
        <w:numPr>
          <w:ilvl w:val="0"/>
          <w:numId w:val="88"/>
        </w:numPr>
        <w:jc w:val="both"/>
        <w:rPr>
          <w:sz w:val="24"/>
          <w:szCs w:val="24"/>
        </w:rPr>
      </w:pPr>
      <w:r w:rsidRPr="00BA7CE0">
        <w:rPr>
          <w:sz w:val="24"/>
          <w:szCs w:val="24"/>
        </w:rPr>
        <w:t>Концепция администрирования А.Файоля.</w:t>
      </w:r>
    </w:p>
    <w:p w:rsidR="001F57ED" w:rsidRPr="00BA7CE0" w:rsidRDefault="001F57ED" w:rsidP="001F57ED">
      <w:pPr>
        <w:numPr>
          <w:ilvl w:val="0"/>
          <w:numId w:val="88"/>
        </w:numPr>
        <w:jc w:val="both"/>
        <w:rPr>
          <w:sz w:val="24"/>
          <w:szCs w:val="24"/>
        </w:rPr>
      </w:pPr>
      <w:r w:rsidRPr="00BA7CE0">
        <w:rPr>
          <w:sz w:val="24"/>
          <w:szCs w:val="24"/>
        </w:rPr>
        <w:t>Концепция бюрократической организации М.Вебера.</w:t>
      </w:r>
    </w:p>
    <w:p w:rsidR="001F57ED" w:rsidRPr="00BA7CE0" w:rsidRDefault="001F57ED" w:rsidP="001F57ED">
      <w:pPr>
        <w:numPr>
          <w:ilvl w:val="0"/>
          <w:numId w:val="88"/>
        </w:numPr>
        <w:jc w:val="both"/>
        <w:rPr>
          <w:sz w:val="24"/>
          <w:szCs w:val="24"/>
        </w:rPr>
      </w:pPr>
      <w:r w:rsidRPr="00BA7CE0">
        <w:rPr>
          <w:sz w:val="24"/>
          <w:szCs w:val="24"/>
        </w:rPr>
        <w:t>Организация как система. Основные структурные компоненты организации.</w:t>
      </w:r>
    </w:p>
    <w:p w:rsidR="001F57ED" w:rsidRPr="00BA7CE0" w:rsidRDefault="001F57ED" w:rsidP="001F57ED">
      <w:pPr>
        <w:numPr>
          <w:ilvl w:val="0"/>
          <w:numId w:val="88"/>
        </w:numPr>
        <w:jc w:val="both"/>
        <w:rPr>
          <w:sz w:val="24"/>
          <w:szCs w:val="24"/>
        </w:rPr>
      </w:pPr>
      <w:r w:rsidRPr="00BA7CE0">
        <w:rPr>
          <w:sz w:val="24"/>
          <w:szCs w:val="24"/>
        </w:rPr>
        <w:t>Виды организационных структур.</w:t>
      </w:r>
    </w:p>
    <w:p w:rsidR="001F57ED" w:rsidRPr="00BA7CE0" w:rsidRDefault="001F57ED" w:rsidP="001F57ED">
      <w:pPr>
        <w:numPr>
          <w:ilvl w:val="0"/>
          <w:numId w:val="88"/>
        </w:numPr>
        <w:jc w:val="both"/>
        <w:rPr>
          <w:sz w:val="24"/>
          <w:szCs w:val="24"/>
        </w:rPr>
      </w:pPr>
      <w:r w:rsidRPr="00BA7CE0">
        <w:rPr>
          <w:sz w:val="24"/>
          <w:szCs w:val="24"/>
        </w:rPr>
        <w:t>Децентрализация управления современными организациями: причины и следствия.</w:t>
      </w:r>
    </w:p>
    <w:p w:rsidR="001F57ED" w:rsidRPr="00BA7CE0" w:rsidRDefault="001F57ED" w:rsidP="001F57ED">
      <w:pPr>
        <w:numPr>
          <w:ilvl w:val="0"/>
          <w:numId w:val="88"/>
        </w:numPr>
        <w:jc w:val="both"/>
        <w:rPr>
          <w:sz w:val="24"/>
          <w:szCs w:val="24"/>
        </w:rPr>
      </w:pPr>
      <w:r w:rsidRPr="00BA7CE0">
        <w:rPr>
          <w:sz w:val="24"/>
          <w:szCs w:val="24"/>
        </w:rPr>
        <w:t>Базовые элементы внутренней среды организации. Организационные подсистемы.</w:t>
      </w:r>
    </w:p>
    <w:p w:rsidR="001F57ED" w:rsidRPr="00BA7CE0" w:rsidRDefault="001F57ED" w:rsidP="001F57ED">
      <w:pPr>
        <w:numPr>
          <w:ilvl w:val="0"/>
          <w:numId w:val="88"/>
        </w:numPr>
        <w:jc w:val="both"/>
        <w:rPr>
          <w:sz w:val="24"/>
          <w:szCs w:val="24"/>
        </w:rPr>
      </w:pPr>
      <w:r w:rsidRPr="00BA7CE0">
        <w:rPr>
          <w:sz w:val="24"/>
          <w:szCs w:val="24"/>
        </w:rPr>
        <w:t>Процесс интеграции и дифференциации в организационном пространстве.</w:t>
      </w:r>
    </w:p>
    <w:p w:rsidR="001F57ED" w:rsidRPr="00BA7CE0" w:rsidRDefault="001F57ED" w:rsidP="001F57ED">
      <w:pPr>
        <w:numPr>
          <w:ilvl w:val="0"/>
          <w:numId w:val="88"/>
        </w:numPr>
        <w:jc w:val="both"/>
        <w:rPr>
          <w:sz w:val="24"/>
          <w:szCs w:val="24"/>
        </w:rPr>
      </w:pPr>
      <w:r w:rsidRPr="00BA7CE0">
        <w:rPr>
          <w:sz w:val="24"/>
          <w:szCs w:val="24"/>
        </w:rPr>
        <w:t>Модель организации как социальной системы Ч.Барнарда.</w:t>
      </w:r>
    </w:p>
    <w:p w:rsidR="001F57ED" w:rsidRPr="00BA7CE0" w:rsidRDefault="001F57ED" w:rsidP="001F57ED">
      <w:pPr>
        <w:numPr>
          <w:ilvl w:val="0"/>
          <w:numId w:val="88"/>
        </w:numPr>
        <w:jc w:val="both"/>
        <w:rPr>
          <w:sz w:val="24"/>
          <w:szCs w:val="24"/>
        </w:rPr>
      </w:pPr>
      <w:r w:rsidRPr="00BA7CE0">
        <w:rPr>
          <w:sz w:val="24"/>
          <w:szCs w:val="24"/>
        </w:rPr>
        <w:lastRenderedPageBreak/>
        <w:t>Соотношение формальной и неформальной структуры организации.</w:t>
      </w:r>
    </w:p>
    <w:p w:rsidR="001F57ED" w:rsidRPr="00BA7CE0" w:rsidRDefault="001F57ED" w:rsidP="001F57ED">
      <w:pPr>
        <w:numPr>
          <w:ilvl w:val="0"/>
          <w:numId w:val="88"/>
        </w:numPr>
        <w:jc w:val="both"/>
        <w:rPr>
          <w:sz w:val="24"/>
          <w:szCs w:val="24"/>
        </w:rPr>
      </w:pPr>
      <w:r w:rsidRPr="00BA7CE0">
        <w:rPr>
          <w:sz w:val="24"/>
          <w:szCs w:val="24"/>
        </w:rPr>
        <w:t>Персонал организации. Рационалистический и гуманистический подходы к управлению человеческими ресурсами.</w:t>
      </w:r>
    </w:p>
    <w:p w:rsidR="001F57ED" w:rsidRPr="00BA7CE0" w:rsidRDefault="001F57ED" w:rsidP="001F57ED">
      <w:pPr>
        <w:numPr>
          <w:ilvl w:val="0"/>
          <w:numId w:val="88"/>
        </w:numPr>
        <w:jc w:val="both"/>
        <w:rPr>
          <w:sz w:val="24"/>
          <w:szCs w:val="24"/>
        </w:rPr>
      </w:pPr>
      <w:r w:rsidRPr="00BA7CE0">
        <w:rPr>
          <w:sz w:val="24"/>
          <w:szCs w:val="24"/>
        </w:rPr>
        <w:t>Функции управления человеческими ресурсами современной компании.</w:t>
      </w:r>
    </w:p>
    <w:p w:rsidR="001F57ED" w:rsidRPr="00BA7CE0" w:rsidRDefault="001F57ED" w:rsidP="001F57ED">
      <w:pPr>
        <w:numPr>
          <w:ilvl w:val="0"/>
          <w:numId w:val="88"/>
        </w:numPr>
        <w:jc w:val="both"/>
        <w:rPr>
          <w:sz w:val="24"/>
          <w:szCs w:val="24"/>
        </w:rPr>
      </w:pPr>
      <w:r w:rsidRPr="00BA7CE0">
        <w:rPr>
          <w:sz w:val="24"/>
          <w:szCs w:val="24"/>
        </w:rPr>
        <w:t>Технология как основа построения организаций. Виды технологий.</w:t>
      </w:r>
    </w:p>
    <w:p w:rsidR="001F57ED" w:rsidRPr="00BA7CE0" w:rsidRDefault="001F57ED" w:rsidP="001F57ED">
      <w:pPr>
        <w:numPr>
          <w:ilvl w:val="0"/>
          <w:numId w:val="88"/>
        </w:numPr>
        <w:jc w:val="both"/>
        <w:rPr>
          <w:sz w:val="24"/>
          <w:szCs w:val="24"/>
        </w:rPr>
      </w:pPr>
      <w:r w:rsidRPr="00BA7CE0">
        <w:rPr>
          <w:sz w:val="24"/>
          <w:szCs w:val="24"/>
        </w:rPr>
        <w:t>Технология как структурообразующий фактор. Концепция сложных организаций Дж.Томпсона.</w:t>
      </w:r>
    </w:p>
    <w:p w:rsidR="001F57ED" w:rsidRPr="00BA7CE0" w:rsidRDefault="001F57ED" w:rsidP="001F57ED">
      <w:pPr>
        <w:numPr>
          <w:ilvl w:val="0"/>
          <w:numId w:val="88"/>
        </w:numPr>
        <w:jc w:val="both"/>
        <w:rPr>
          <w:sz w:val="24"/>
          <w:szCs w:val="24"/>
        </w:rPr>
      </w:pPr>
      <w:r w:rsidRPr="00BA7CE0">
        <w:rPr>
          <w:sz w:val="24"/>
          <w:szCs w:val="24"/>
        </w:rPr>
        <w:t>Взаимосвязи между технологией и организацией. Исследования Дж.Вудворд.</w:t>
      </w:r>
    </w:p>
    <w:p w:rsidR="001F57ED" w:rsidRPr="00BA7CE0" w:rsidRDefault="001F57ED" w:rsidP="001F57ED">
      <w:pPr>
        <w:numPr>
          <w:ilvl w:val="0"/>
          <w:numId w:val="88"/>
        </w:numPr>
        <w:jc w:val="both"/>
        <w:rPr>
          <w:sz w:val="24"/>
          <w:szCs w:val="24"/>
        </w:rPr>
      </w:pPr>
      <w:r w:rsidRPr="00BA7CE0">
        <w:rPr>
          <w:sz w:val="24"/>
          <w:szCs w:val="24"/>
        </w:rPr>
        <w:t>Организация как социотехническая система.</w:t>
      </w:r>
    </w:p>
    <w:p w:rsidR="001F57ED" w:rsidRPr="00BA7CE0" w:rsidRDefault="001F57ED" w:rsidP="001F57ED">
      <w:pPr>
        <w:numPr>
          <w:ilvl w:val="0"/>
          <w:numId w:val="88"/>
        </w:numPr>
        <w:jc w:val="both"/>
        <w:rPr>
          <w:sz w:val="24"/>
          <w:szCs w:val="24"/>
        </w:rPr>
      </w:pPr>
      <w:r w:rsidRPr="00BA7CE0">
        <w:rPr>
          <w:sz w:val="24"/>
          <w:szCs w:val="24"/>
        </w:rPr>
        <w:t>Организации и рынки. Социологическая интерпретация трансакционных издержек.</w:t>
      </w:r>
    </w:p>
    <w:p w:rsidR="001F57ED" w:rsidRPr="00BA7CE0" w:rsidRDefault="001F57ED" w:rsidP="001F57ED">
      <w:pPr>
        <w:numPr>
          <w:ilvl w:val="0"/>
          <w:numId w:val="88"/>
        </w:numPr>
        <w:jc w:val="both"/>
        <w:rPr>
          <w:sz w:val="24"/>
          <w:szCs w:val="24"/>
        </w:rPr>
      </w:pPr>
      <w:r w:rsidRPr="00BA7CE0">
        <w:rPr>
          <w:sz w:val="24"/>
          <w:szCs w:val="24"/>
        </w:rPr>
        <w:t>Неопределенность внешней среды. Ситуационная матрица формирования стратегии Дж.Томпсона.</w:t>
      </w:r>
    </w:p>
    <w:p w:rsidR="001F57ED" w:rsidRPr="00BA7CE0" w:rsidRDefault="001F57ED" w:rsidP="001F57ED">
      <w:pPr>
        <w:numPr>
          <w:ilvl w:val="0"/>
          <w:numId w:val="88"/>
        </w:numPr>
        <w:jc w:val="both"/>
        <w:rPr>
          <w:sz w:val="24"/>
          <w:szCs w:val="24"/>
        </w:rPr>
      </w:pPr>
      <w:r w:rsidRPr="00BA7CE0">
        <w:rPr>
          <w:sz w:val="24"/>
          <w:szCs w:val="24"/>
        </w:rPr>
        <w:t>Организационная культура: характеристики, элементы, уровни.</w:t>
      </w:r>
    </w:p>
    <w:p w:rsidR="001F57ED" w:rsidRPr="00BA7CE0" w:rsidRDefault="001F57ED" w:rsidP="001F57ED">
      <w:pPr>
        <w:numPr>
          <w:ilvl w:val="0"/>
          <w:numId w:val="88"/>
        </w:numPr>
        <w:jc w:val="both"/>
        <w:rPr>
          <w:sz w:val="24"/>
          <w:szCs w:val="24"/>
        </w:rPr>
      </w:pPr>
      <w:r w:rsidRPr="00BA7CE0">
        <w:rPr>
          <w:sz w:val="24"/>
          <w:szCs w:val="24"/>
        </w:rPr>
        <w:t>Принципы и методы управления организационной культурой.</w:t>
      </w:r>
    </w:p>
    <w:p w:rsidR="001F57ED" w:rsidRPr="00BA7CE0" w:rsidRDefault="001F57ED" w:rsidP="001F57ED">
      <w:pPr>
        <w:numPr>
          <w:ilvl w:val="0"/>
          <w:numId w:val="88"/>
        </w:numPr>
        <w:jc w:val="both"/>
        <w:rPr>
          <w:sz w:val="24"/>
          <w:szCs w:val="24"/>
        </w:rPr>
      </w:pPr>
      <w:r w:rsidRPr="00BA7CE0">
        <w:rPr>
          <w:sz w:val="24"/>
          <w:szCs w:val="24"/>
        </w:rPr>
        <w:t>Управленческая типология организационных культур С.Ханди.</w:t>
      </w:r>
    </w:p>
    <w:p w:rsidR="001F57ED" w:rsidRPr="00BA7CE0" w:rsidRDefault="001F57ED" w:rsidP="001F57ED">
      <w:pPr>
        <w:numPr>
          <w:ilvl w:val="0"/>
          <w:numId w:val="88"/>
        </w:numPr>
        <w:jc w:val="both"/>
        <w:rPr>
          <w:sz w:val="24"/>
          <w:szCs w:val="24"/>
        </w:rPr>
      </w:pPr>
      <w:r w:rsidRPr="00BA7CE0">
        <w:rPr>
          <w:sz w:val="24"/>
          <w:szCs w:val="24"/>
        </w:rPr>
        <w:t>Характеристики национальных бизнес-культур в модели Г.Хофштеде.</w:t>
      </w:r>
    </w:p>
    <w:p w:rsidR="001F57ED" w:rsidRPr="00BA7CE0" w:rsidRDefault="001F57ED" w:rsidP="001F57ED">
      <w:pPr>
        <w:numPr>
          <w:ilvl w:val="0"/>
          <w:numId w:val="88"/>
        </w:numPr>
        <w:jc w:val="both"/>
        <w:rPr>
          <w:sz w:val="24"/>
          <w:szCs w:val="24"/>
        </w:rPr>
      </w:pPr>
      <w:r w:rsidRPr="00BA7CE0">
        <w:rPr>
          <w:sz w:val="24"/>
          <w:szCs w:val="24"/>
        </w:rPr>
        <w:t>Процесс управления организационной культурой.</w:t>
      </w:r>
    </w:p>
    <w:p w:rsidR="001F57ED" w:rsidRPr="00BA7CE0" w:rsidRDefault="001F57ED" w:rsidP="001F57ED">
      <w:pPr>
        <w:numPr>
          <w:ilvl w:val="0"/>
          <w:numId w:val="88"/>
        </w:numPr>
        <w:jc w:val="both"/>
        <w:rPr>
          <w:sz w:val="24"/>
          <w:szCs w:val="24"/>
        </w:rPr>
      </w:pPr>
      <w:r w:rsidRPr="00BA7CE0">
        <w:rPr>
          <w:sz w:val="24"/>
          <w:szCs w:val="24"/>
        </w:rPr>
        <w:t>Взгляд на организацию как на организм.</w:t>
      </w:r>
    </w:p>
    <w:p w:rsidR="001F57ED" w:rsidRPr="00BA7CE0" w:rsidRDefault="001F57ED" w:rsidP="001F57ED">
      <w:pPr>
        <w:numPr>
          <w:ilvl w:val="0"/>
          <w:numId w:val="88"/>
        </w:numPr>
        <w:jc w:val="both"/>
        <w:rPr>
          <w:sz w:val="24"/>
          <w:szCs w:val="24"/>
        </w:rPr>
      </w:pPr>
      <w:r w:rsidRPr="00BA7CE0">
        <w:rPr>
          <w:sz w:val="24"/>
          <w:szCs w:val="24"/>
        </w:rPr>
        <w:t>Жизненные циклы организаций.</w:t>
      </w:r>
    </w:p>
    <w:p w:rsidR="001F57ED" w:rsidRPr="00BA7CE0" w:rsidRDefault="001F57ED" w:rsidP="001F57ED">
      <w:pPr>
        <w:numPr>
          <w:ilvl w:val="0"/>
          <w:numId w:val="88"/>
        </w:numPr>
        <w:jc w:val="both"/>
        <w:rPr>
          <w:sz w:val="24"/>
          <w:szCs w:val="24"/>
        </w:rPr>
      </w:pPr>
      <w:r w:rsidRPr="00BA7CE0">
        <w:rPr>
          <w:sz w:val="24"/>
          <w:szCs w:val="24"/>
        </w:rPr>
        <w:t>Организация и внешнее окружение: аспекты взаимодействия.</w:t>
      </w:r>
    </w:p>
    <w:p w:rsidR="001F57ED" w:rsidRPr="00BA7CE0" w:rsidRDefault="001F57ED" w:rsidP="001F57ED">
      <w:pPr>
        <w:numPr>
          <w:ilvl w:val="0"/>
          <w:numId w:val="88"/>
        </w:numPr>
        <w:jc w:val="both"/>
        <w:rPr>
          <w:sz w:val="24"/>
          <w:szCs w:val="24"/>
        </w:rPr>
      </w:pPr>
      <w:r w:rsidRPr="00BA7CE0">
        <w:rPr>
          <w:sz w:val="24"/>
          <w:szCs w:val="24"/>
        </w:rPr>
        <w:t xml:space="preserve">Механистическая и органическая модели организации (Т.Бернс и Д.Сталкер). </w:t>
      </w:r>
    </w:p>
    <w:p w:rsidR="001F57ED" w:rsidRPr="00BA7CE0" w:rsidRDefault="001F57ED" w:rsidP="001F57ED">
      <w:pPr>
        <w:numPr>
          <w:ilvl w:val="0"/>
          <w:numId w:val="88"/>
        </w:numPr>
        <w:jc w:val="both"/>
        <w:rPr>
          <w:sz w:val="24"/>
          <w:szCs w:val="24"/>
        </w:rPr>
      </w:pPr>
      <w:r w:rsidRPr="00BA7CE0">
        <w:rPr>
          <w:sz w:val="24"/>
          <w:szCs w:val="24"/>
        </w:rPr>
        <w:t>Гетерогенность внешней среды. Процессы дифференциации и интеграции (П.Лоуренс и Д.Лорш).</w:t>
      </w:r>
    </w:p>
    <w:p w:rsidR="001F57ED" w:rsidRPr="00BA7CE0" w:rsidRDefault="001F57ED" w:rsidP="001F57ED">
      <w:pPr>
        <w:numPr>
          <w:ilvl w:val="0"/>
          <w:numId w:val="88"/>
        </w:numPr>
        <w:jc w:val="both"/>
        <w:rPr>
          <w:sz w:val="24"/>
          <w:szCs w:val="24"/>
        </w:rPr>
      </w:pPr>
      <w:r w:rsidRPr="00BA7CE0">
        <w:rPr>
          <w:sz w:val="24"/>
          <w:szCs w:val="24"/>
        </w:rPr>
        <w:t>Стратегический выбор как источник организационного многообразия (А.Чандлер, Д.Чайлд).</w:t>
      </w:r>
    </w:p>
    <w:p w:rsidR="001F57ED" w:rsidRPr="00BA7CE0" w:rsidRDefault="001F57ED" w:rsidP="001F57ED">
      <w:pPr>
        <w:numPr>
          <w:ilvl w:val="0"/>
          <w:numId w:val="88"/>
        </w:numPr>
        <w:jc w:val="both"/>
        <w:rPr>
          <w:sz w:val="24"/>
          <w:szCs w:val="24"/>
        </w:rPr>
      </w:pPr>
      <w:r w:rsidRPr="00BA7CE0">
        <w:rPr>
          <w:sz w:val="24"/>
          <w:szCs w:val="24"/>
        </w:rPr>
        <w:t>Внешняя среда организации. Микро- и макро- окружение организации.</w:t>
      </w:r>
    </w:p>
    <w:p w:rsidR="001F57ED" w:rsidRPr="00BA7CE0" w:rsidRDefault="001F57ED" w:rsidP="001F57ED">
      <w:pPr>
        <w:numPr>
          <w:ilvl w:val="0"/>
          <w:numId w:val="88"/>
        </w:numPr>
        <w:jc w:val="both"/>
        <w:rPr>
          <w:sz w:val="24"/>
          <w:szCs w:val="24"/>
        </w:rPr>
      </w:pPr>
      <w:r w:rsidRPr="00BA7CE0">
        <w:rPr>
          <w:sz w:val="24"/>
          <w:szCs w:val="24"/>
        </w:rPr>
        <w:t>Клиентская среда организации. Воздействие организаций на потребительское поведение.</w:t>
      </w:r>
    </w:p>
    <w:p w:rsidR="001F57ED" w:rsidRPr="00BA7CE0" w:rsidRDefault="001F57ED" w:rsidP="001F57ED">
      <w:pPr>
        <w:numPr>
          <w:ilvl w:val="0"/>
          <w:numId w:val="88"/>
        </w:numPr>
        <w:jc w:val="both"/>
        <w:rPr>
          <w:sz w:val="24"/>
          <w:szCs w:val="24"/>
        </w:rPr>
      </w:pPr>
      <w:r w:rsidRPr="00BA7CE0">
        <w:rPr>
          <w:sz w:val="24"/>
          <w:szCs w:val="24"/>
        </w:rPr>
        <w:t>Организации в современной конкурентной среде. Значение конкуренции.</w:t>
      </w:r>
    </w:p>
    <w:p w:rsidR="001F57ED" w:rsidRPr="00BA7CE0" w:rsidRDefault="001F57ED" w:rsidP="001F57ED">
      <w:pPr>
        <w:numPr>
          <w:ilvl w:val="0"/>
          <w:numId w:val="88"/>
        </w:numPr>
        <w:jc w:val="both"/>
        <w:rPr>
          <w:sz w:val="24"/>
          <w:szCs w:val="24"/>
        </w:rPr>
      </w:pPr>
      <w:r w:rsidRPr="00BA7CE0">
        <w:rPr>
          <w:sz w:val="24"/>
          <w:szCs w:val="24"/>
        </w:rPr>
        <w:t>Понятие конкурента: современные интерпретации.</w:t>
      </w:r>
    </w:p>
    <w:p w:rsidR="001F57ED" w:rsidRPr="00BA7CE0" w:rsidRDefault="001F57ED" w:rsidP="001F57ED">
      <w:pPr>
        <w:numPr>
          <w:ilvl w:val="0"/>
          <w:numId w:val="88"/>
        </w:numPr>
        <w:jc w:val="both"/>
        <w:rPr>
          <w:sz w:val="24"/>
          <w:szCs w:val="24"/>
        </w:rPr>
      </w:pPr>
      <w:r w:rsidRPr="00BA7CE0">
        <w:rPr>
          <w:sz w:val="24"/>
          <w:szCs w:val="24"/>
        </w:rPr>
        <w:t>Базовые стратегии компании в конкурентной борьбе.</w:t>
      </w:r>
    </w:p>
    <w:p w:rsidR="001F57ED" w:rsidRPr="00BA7CE0" w:rsidRDefault="001F57ED" w:rsidP="001F57ED">
      <w:pPr>
        <w:numPr>
          <w:ilvl w:val="0"/>
          <w:numId w:val="88"/>
        </w:numPr>
        <w:jc w:val="both"/>
        <w:rPr>
          <w:sz w:val="24"/>
          <w:szCs w:val="24"/>
        </w:rPr>
      </w:pPr>
      <w:r w:rsidRPr="00BA7CE0">
        <w:rPr>
          <w:sz w:val="24"/>
          <w:szCs w:val="24"/>
        </w:rPr>
        <w:t>Процесс исследования конкурентов организации.</w:t>
      </w:r>
    </w:p>
    <w:p w:rsidR="001F57ED" w:rsidRPr="00BA7CE0" w:rsidRDefault="001F57ED" w:rsidP="001F57ED">
      <w:pPr>
        <w:numPr>
          <w:ilvl w:val="0"/>
          <w:numId w:val="88"/>
        </w:numPr>
        <w:jc w:val="both"/>
        <w:rPr>
          <w:sz w:val="24"/>
          <w:szCs w:val="24"/>
        </w:rPr>
      </w:pPr>
      <w:r w:rsidRPr="00BA7CE0">
        <w:rPr>
          <w:sz w:val="24"/>
          <w:szCs w:val="24"/>
        </w:rPr>
        <w:t>Отношения между организациями и внешней средой. Популяционная экология (М.Ханнан, Д.Фримен).</w:t>
      </w:r>
    </w:p>
    <w:p w:rsidR="001F57ED" w:rsidRPr="00BA7CE0" w:rsidRDefault="001F57ED" w:rsidP="001F57ED">
      <w:pPr>
        <w:numPr>
          <w:ilvl w:val="0"/>
          <w:numId w:val="88"/>
        </w:numPr>
        <w:jc w:val="both"/>
        <w:rPr>
          <w:sz w:val="24"/>
          <w:szCs w:val="24"/>
        </w:rPr>
      </w:pPr>
      <w:r w:rsidRPr="00BA7CE0">
        <w:rPr>
          <w:sz w:val="24"/>
          <w:szCs w:val="24"/>
        </w:rPr>
        <w:t>Гомогенность организационных форм и практик. Институциональный изоморфизм (П.Дж.Димаджио, У.У.Пауэлл).</w:t>
      </w:r>
    </w:p>
    <w:p w:rsidR="001F57ED" w:rsidRPr="00BA7CE0" w:rsidRDefault="001F57ED" w:rsidP="001F57ED">
      <w:pPr>
        <w:numPr>
          <w:ilvl w:val="0"/>
          <w:numId w:val="88"/>
        </w:numPr>
        <w:jc w:val="both"/>
        <w:rPr>
          <w:sz w:val="24"/>
          <w:szCs w:val="24"/>
        </w:rPr>
      </w:pPr>
      <w:r w:rsidRPr="00BA7CE0">
        <w:rPr>
          <w:sz w:val="24"/>
          <w:szCs w:val="24"/>
        </w:rPr>
        <w:t>Этические аспекты организационного поведения. Корпоративная социальная ответственность.</w:t>
      </w:r>
    </w:p>
    <w:p w:rsidR="001F57ED" w:rsidRPr="00BA7CE0" w:rsidRDefault="001F57ED" w:rsidP="001F57ED">
      <w:pPr>
        <w:tabs>
          <w:tab w:val="left" w:pos="2280"/>
          <w:tab w:val="center" w:pos="5046"/>
        </w:tabs>
        <w:ind w:firstLine="709"/>
        <w:jc w:val="both"/>
        <w:rPr>
          <w:b/>
          <w:sz w:val="24"/>
          <w:szCs w:val="24"/>
        </w:rPr>
      </w:pPr>
      <w:r w:rsidRPr="00BA7CE0">
        <w:rPr>
          <w:b/>
          <w:sz w:val="24"/>
          <w:szCs w:val="24"/>
        </w:rPr>
        <w:t>Критерии оценки подготовки студента по дисциплине</w:t>
      </w:r>
    </w:p>
    <w:p w:rsidR="001F57ED" w:rsidRPr="00BA7CE0" w:rsidRDefault="001F57ED" w:rsidP="001F57ED">
      <w:pPr>
        <w:ind w:firstLine="709"/>
        <w:jc w:val="both"/>
        <w:rPr>
          <w:sz w:val="24"/>
          <w:szCs w:val="24"/>
        </w:rPr>
      </w:pPr>
      <w:r w:rsidRPr="00BA7CE0">
        <w:rPr>
          <w:b/>
          <w:sz w:val="24"/>
          <w:szCs w:val="24"/>
        </w:rPr>
        <w:t>«Отлично»</w:t>
      </w:r>
      <w:r w:rsidRPr="00BA7CE0">
        <w:rPr>
          <w:sz w:val="24"/>
          <w:szCs w:val="24"/>
        </w:rPr>
        <w:t xml:space="preserve"> ставится, если студент демонстрирует содержательный и логично выстроенный ответ на поставленный вопрос, ориентируется в различных теоретических подходах к проблеме, выявляет связь с будущей профессиональной деятельностью, активно работал на семинарских занятиях, имеет конспекты первоисточников по темам дисциплины;</w:t>
      </w:r>
    </w:p>
    <w:p w:rsidR="001F57ED" w:rsidRPr="00BA7CE0" w:rsidRDefault="001F57ED" w:rsidP="001F57ED">
      <w:pPr>
        <w:ind w:firstLine="709"/>
        <w:jc w:val="both"/>
        <w:rPr>
          <w:sz w:val="24"/>
          <w:szCs w:val="24"/>
        </w:rPr>
      </w:pPr>
      <w:r w:rsidRPr="00BA7CE0">
        <w:rPr>
          <w:b/>
          <w:sz w:val="24"/>
          <w:szCs w:val="24"/>
        </w:rPr>
        <w:t>«Хорошо»</w:t>
      </w:r>
      <w:r w:rsidRPr="00BA7CE0">
        <w:rPr>
          <w:sz w:val="24"/>
          <w:szCs w:val="24"/>
        </w:rPr>
        <w:t xml:space="preserve"> ставится, если студент в целом имеет четкое представление о предмете, способен на практике применять полученные знания, но не до конца владеет материалом или неактивно работал в течение семестра;</w:t>
      </w:r>
    </w:p>
    <w:p w:rsidR="001F57ED" w:rsidRPr="00BA7CE0" w:rsidRDefault="001F57ED" w:rsidP="001F57ED">
      <w:pPr>
        <w:ind w:firstLine="709"/>
        <w:jc w:val="both"/>
        <w:rPr>
          <w:sz w:val="24"/>
          <w:szCs w:val="24"/>
        </w:rPr>
      </w:pPr>
      <w:r w:rsidRPr="00BA7CE0">
        <w:rPr>
          <w:sz w:val="24"/>
          <w:szCs w:val="24"/>
        </w:rPr>
        <w:t xml:space="preserve"> </w:t>
      </w:r>
      <w:r w:rsidRPr="00BA7CE0">
        <w:rPr>
          <w:b/>
          <w:sz w:val="24"/>
          <w:szCs w:val="24"/>
        </w:rPr>
        <w:t>«Удовлетворительно»</w:t>
      </w:r>
      <w:r w:rsidRPr="00BA7CE0">
        <w:rPr>
          <w:sz w:val="24"/>
          <w:szCs w:val="24"/>
        </w:rPr>
        <w:t xml:space="preserve"> ставится при наличии ошибок в ответе студента, при выявлении его слабой способности применить полученные знания к конкретным ситуациям, при частом пренебрежении к выполнению домашних заданий и иных форм контроля в семестре.</w:t>
      </w:r>
    </w:p>
    <w:p w:rsidR="001F57ED" w:rsidRPr="00BA7CE0" w:rsidRDefault="001F57ED" w:rsidP="001F57ED">
      <w:pPr>
        <w:ind w:firstLine="709"/>
        <w:jc w:val="both"/>
        <w:rPr>
          <w:sz w:val="24"/>
          <w:szCs w:val="24"/>
        </w:rPr>
      </w:pPr>
      <w:r w:rsidRPr="00BA7CE0">
        <w:rPr>
          <w:b/>
          <w:sz w:val="24"/>
          <w:szCs w:val="24"/>
        </w:rPr>
        <w:lastRenderedPageBreak/>
        <w:t>«Неудовлетворительно»</w:t>
      </w:r>
      <w:r w:rsidRPr="00BA7CE0">
        <w:rPr>
          <w:sz w:val="24"/>
          <w:szCs w:val="24"/>
        </w:rPr>
        <w:t xml:space="preserve"> ставится, если студент не раскрывает содержание вопроса и не представляет его в структуре курса, не выявляет практико–прикладное строение вопроса.</w:t>
      </w:r>
    </w:p>
    <w:p w:rsidR="001F57ED" w:rsidRPr="00BA7CE0" w:rsidRDefault="001F57ED" w:rsidP="001F57ED">
      <w:pPr>
        <w:jc w:val="both"/>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Заведующий кафедрой социологии организаций, доктор социологических наук, доцент</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С.А. Барков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социологических наук, доцент</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И.В. Пастухова</w:t>
            </w: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ВЗФИ</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Доктор экономических наук, профессор кафедры менеджмента</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А.О. Блинов</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РОАТ МИИТ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начальник учебно-методического отдела, кандидат социологических наук, доцент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В.В. Царицынский</w:t>
            </w:r>
          </w:p>
        </w:tc>
      </w:tr>
    </w:tbl>
    <w:p w:rsidR="001F57ED" w:rsidRPr="00BA7CE0" w:rsidRDefault="001F57ED" w:rsidP="001F57ED">
      <w:pPr>
        <w:rPr>
          <w:sz w:val="24"/>
          <w:szCs w:val="24"/>
        </w:rPr>
      </w:pPr>
    </w:p>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«Социология культуры»</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rPr>
          <w:b/>
          <w:sz w:val="24"/>
          <w:szCs w:val="24"/>
        </w:rPr>
      </w:pPr>
      <w:r w:rsidRPr="00BA7CE0">
        <w:rPr>
          <w:sz w:val="24"/>
          <w:szCs w:val="24"/>
        </w:rPr>
        <w:br w:type="page"/>
      </w:r>
      <w:hyperlink w:anchor="_СОДЕРЖАНИЕ" w:history="1">
        <w:r w:rsidRPr="00BA7CE0">
          <w:rPr>
            <w:rStyle w:val="af3"/>
            <w:b/>
            <w:color w:val="auto"/>
            <w:sz w:val="24"/>
            <w:szCs w:val="24"/>
            <w:u w:val="none"/>
          </w:rPr>
          <w:t>1. Цель и задачи освоения дисциплины</w:t>
        </w:r>
      </w:hyperlink>
    </w:p>
    <w:p w:rsidR="001F57ED" w:rsidRPr="00BA7CE0" w:rsidRDefault="001F57ED" w:rsidP="001F57ED">
      <w:pPr>
        <w:ind w:firstLine="709"/>
        <w:jc w:val="both"/>
        <w:rPr>
          <w:sz w:val="24"/>
          <w:szCs w:val="24"/>
        </w:rPr>
      </w:pPr>
      <w:r w:rsidRPr="00BA7CE0">
        <w:rPr>
          <w:b/>
          <w:sz w:val="24"/>
          <w:szCs w:val="24"/>
        </w:rPr>
        <w:t>Целью освоения дисциплины</w:t>
      </w:r>
      <w:r w:rsidRPr="00BA7CE0">
        <w:rPr>
          <w:sz w:val="24"/>
          <w:szCs w:val="24"/>
        </w:rPr>
        <w:t xml:space="preserve"> является овладение студентами знаний по теории, методологии и практике исследования культуры, социологии культуры как отрасли социологии, изучающей закономерности развития и функционирования культуры в обществе; формирование, хранение, распространение, представление и усвоение идей, культурных норм, ценностей, образцов поведения. </w:t>
      </w:r>
    </w:p>
    <w:p w:rsidR="001F57ED" w:rsidRPr="00BA7CE0" w:rsidRDefault="001F57ED" w:rsidP="001F57ED">
      <w:pPr>
        <w:tabs>
          <w:tab w:val="left" w:pos="900"/>
          <w:tab w:val="num" w:pos="2340"/>
        </w:tabs>
        <w:ind w:firstLine="709"/>
        <w:jc w:val="both"/>
        <w:rPr>
          <w:sz w:val="24"/>
          <w:szCs w:val="24"/>
        </w:rPr>
      </w:pPr>
      <w:r w:rsidRPr="00BA7CE0">
        <w:rPr>
          <w:sz w:val="24"/>
          <w:szCs w:val="24"/>
        </w:rPr>
        <w:t xml:space="preserve">Данные положения обуславливают постановку и решение следующих </w:t>
      </w:r>
      <w:r w:rsidRPr="00BA7CE0">
        <w:rPr>
          <w:b/>
          <w:sz w:val="24"/>
          <w:szCs w:val="24"/>
        </w:rPr>
        <w:t>задач</w:t>
      </w:r>
      <w:r w:rsidRPr="00BA7CE0">
        <w:rPr>
          <w:sz w:val="24"/>
          <w:szCs w:val="24"/>
        </w:rPr>
        <w:t xml:space="preserve"> учебной дисциплины: </w:t>
      </w:r>
    </w:p>
    <w:p w:rsidR="001F57ED" w:rsidRPr="00BA7CE0" w:rsidRDefault="001F57ED" w:rsidP="001F57ED">
      <w:pPr>
        <w:numPr>
          <w:ilvl w:val="0"/>
          <w:numId w:val="157"/>
        </w:numPr>
        <w:tabs>
          <w:tab w:val="clear" w:pos="3469"/>
          <w:tab w:val="num" w:pos="-1440"/>
          <w:tab w:val="num" w:pos="1134"/>
        </w:tabs>
        <w:ind w:left="0" w:firstLine="709"/>
        <w:jc w:val="both"/>
        <w:rPr>
          <w:sz w:val="24"/>
          <w:szCs w:val="24"/>
        </w:rPr>
      </w:pPr>
      <w:r w:rsidRPr="00BA7CE0">
        <w:rPr>
          <w:sz w:val="24"/>
          <w:szCs w:val="24"/>
        </w:rPr>
        <w:t>рассмотреть теоретико-методологические основы социологии культуры;</w:t>
      </w:r>
    </w:p>
    <w:p w:rsidR="001F57ED" w:rsidRPr="00BA7CE0" w:rsidRDefault="001F57ED" w:rsidP="001F57ED">
      <w:pPr>
        <w:numPr>
          <w:ilvl w:val="0"/>
          <w:numId w:val="157"/>
        </w:numPr>
        <w:tabs>
          <w:tab w:val="clear" w:pos="3469"/>
          <w:tab w:val="num" w:pos="-1440"/>
          <w:tab w:val="num" w:pos="1134"/>
        </w:tabs>
        <w:ind w:left="0" w:firstLine="709"/>
        <w:jc w:val="both"/>
        <w:rPr>
          <w:sz w:val="24"/>
          <w:szCs w:val="24"/>
        </w:rPr>
      </w:pPr>
      <w:r w:rsidRPr="00BA7CE0">
        <w:rPr>
          <w:sz w:val="24"/>
          <w:szCs w:val="24"/>
        </w:rPr>
        <w:t>раскрыть особенности роли культуры в современной России и в мире;</w:t>
      </w:r>
    </w:p>
    <w:p w:rsidR="001F57ED" w:rsidRPr="00BA7CE0" w:rsidRDefault="001F57ED" w:rsidP="001F57ED">
      <w:pPr>
        <w:numPr>
          <w:ilvl w:val="0"/>
          <w:numId w:val="157"/>
        </w:numPr>
        <w:tabs>
          <w:tab w:val="clear" w:pos="3469"/>
          <w:tab w:val="num" w:pos="-1440"/>
          <w:tab w:val="num" w:pos="1134"/>
        </w:tabs>
        <w:ind w:left="0" w:firstLine="709"/>
        <w:jc w:val="both"/>
        <w:rPr>
          <w:sz w:val="24"/>
          <w:szCs w:val="24"/>
        </w:rPr>
      </w:pPr>
      <w:r w:rsidRPr="00BA7CE0">
        <w:rPr>
          <w:sz w:val="24"/>
          <w:szCs w:val="24"/>
        </w:rPr>
        <w:t>определить сущность гуманитарных взаимодействий в приоритетах, процедурах и механизмах духовных факторов;</w:t>
      </w:r>
    </w:p>
    <w:p w:rsidR="001F57ED" w:rsidRPr="00BA7CE0" w:rsidRDefault="001F57ED" w:rsidP="001F57ED">
      <w:pPr>
        <w:numPr>
          <w:ilvl w:val="0"/>
          <w:numId w:val="157"/>
        </w:numPr>
        <w:tabs>
          <w:tab w:val="clear" w:pos="3469"/>
          <w:tab w:val="num" w:pos="-1440"/>
          <w:tab w:val="num" w:pos="1134"/>
        </w:tabs>
        <w:ind w:left="0" w:firstLine="709"/>
        <w:jc w:val="both"/>
        <w:rPr>
          <w:sz w:val="24"/>
          <w:szCs w:val="24"/>
        </w:rPr>
      </w:pPr>
      <w:r w:rsidRPr="00BA7CE0">
        <w:rPr>
          <w:sz w:val="24"/>
          <w:szCs w:val="24"/>
        </w:rPr>
        <w:t>определить роль культуры как фактора, способствующего консолидации и сплочению общества, преодолению тенденции изоляционизма, выработке национально-этнического самосознания и чувства причастности к историческому процессу;</w:t>
      </w:r>
    </w:p>
    <w:p w:rsidR="001F57ED" w:rsidRPr="00BA7CE0" w:rsidRDefault="001F57ED" w:rsidP="001F57ED">
      <w:pPr>
        <w:numPr>
          <w:ilvl w:val="0"/>
          <w:numId w:val="157"/>
        </w:numPr>
        <w:tabs>
          <w:tab w:val="clear" w:pos="3469"/>
          <w:tab w:val="num" w:pos="-1440"/>
          <w:tab w:val="num" w:pos="1134"/>
        </w:tabs>
        <w:ind w:left="0" w:firstLine="709"/>
        <w:jc w:val="both"/>
        <w:rPr>
          <w:sz w:val="24"/>
          <w:szCs w:val="24"/>
        </w:rPr>
      </w:pPr>
      <w:r w:rsidRPr="00BA7CE0">
        <w:rPr>
          <w:sz w:val="24"/>
          <w:szCs w:val="24"/>
        </w:rPr>
        <w:t>изучить механизмы и процедуры изменения уровня развития культуры, способствующего созидательному осуществлению гуманитарных инноваций, формированию идентичности нового типа личности.</w:t>
      </w:r>
    </w:p>
    <w:p w:rsidR="001F57ED" w:rsidRPr="00BA7CE0" w:rsidRDefault="001F57ED" w:rsidP="001F57ED">
      <w:pPr>
        <w:tabs>
          <w:tab w:val="left" w:pos="1276"/>
        </w:tabs>
        <w:ind w:firstLine="709"/>
        <w:jc w:val="both"/>
        <w:rPr>
          <w:iCs/>
          <w:sz w:val="24"/>
          <w:szCs w:val="24"/>
        </w:rPr>
      </w:pPr>
      <w:r w:rsidRPr="00BA7CE0">
        <w:rPr>
          <w:sz w:val="24"/>
          <w:szCs w:val="24"/>
        </w:rPr>
        <w:t xml:space="preserve">Дисциплина «Социология культуры» относится к блоку обязательных дисциплин вариативной части профессионального цикла. Дисциплина изучается в 7 семестре. Она опирается на знания, усвоенные студентами при изучении дисциплин профессионального цикла: истории социологии, общей социологии, методологии и методики социологических исследований, социальной антропологии, безопасности жизнедеятельности, социологии безопасности. </w:t>
      </w:r>
    </w:p>
    <w:p w:rsidR="001F57ED" w:rsidRPr="00BA7CE0" w:rsidRDefault="001F57ED" w:rsidP="001F57ED">
      <w:pPr>
        <w:tabs>
          <w:tab w:val="left" w:pos="900"/>
          <w:tab w:val="num" w:pos="2340"/>
        </w:tabs>
        <w:ind w:firstLine="709"/>
        <w:jc w:val="both"/>
        <w:rPr>
          <w:sz w:val="24"/>
          <w:szCs w:val="24"/>
        </w:rPr>
      </w:pPr>
      <w:r w:rsidRPr="00BA7CE0">
        <w:rPr>
          <w:sz w:val="24"/>
          <w:szCs w:val="24"/>
        </w:rPr>
        <w:t xml:space="preserve">Дисциплина «Социология культуры» играет важную роль в процессе социальной адаптации и успешной социализации в жизни российского человека, формировании современного мировоззрения; знаний, навыков и компетенций в областях социальной деятельности, которая связана с регулированием отношений индивидов, социальных групп, коллективов и общества в целом. Актуальность изучения дисциплины обусловлена необходимостью осмысления новых социальных явлений и процессов в развитии и модернизации современного российского общества, современного социокультурного процесса России, воспитания будущей элиты страны на основе духовных и нравственных ценностей, получения знания по вопросам общероссийского и мирового согласия по основным аспектам культуры компромисса, культуры развития и культуры партнерства. </w:t>
      </w:r>
    </w:p>
    <w:p w:rsidR="001F57ED" w:rsidRPr="00BA7CE0" w:rsidRDefault="001F57ED" w:rsidP="001F57ED">
      <w:pPr>
        <w:tabs>
          <w:tab w:val="left" w:pos="900"/>
          <w:tab w:val="num" w:pos="2340"/>
        </w:tabs>
        <w:ind w:firstLine="709"/>
        <w:jc w:val="both"/>
        <w:rPr>
          <w:sz w:val="24"/>
          <w:szCs w:val="24"/>
        </w:rPr>
      </w:pPr>
      <w:r w:rsidRPr="00BA7CE0">
        <w:rPr>
          <w:sz w:val="24"/>
          <w:szCs w:val="24"/>
        </w:rPr>
        <w:t>Речь идет о новых подходах к перспективной модели научного знания, к новому пониманию социальной реальности, позволяющих социологически раскрыть методологический и концептуальный плюрализм, сохранить и развить духовное богатство России. Смыслом является сосуществование, сотрудничество различных парадигмальных, методологических и теоретических подходов осуществления глобальных подвижек и перемен в мире, изучение механизмов и технологий принятия соответствующих решений будущими специалистами для развития социума и культуры.</w:t>
      </w:r>
    </w:p>
    <w:p w:rsidR="001F57ED" w:rsidRPr="00BA7CE0" w:rsidRDefault="001F57ED" w:rsidP="001F57ED">
      <w:pPr>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2.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lastRenderedPageBreak/>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использовать базовые теоретические знания, практические навыки и умения для участия в научных и научно-прикладных исследованиях, аналитической и консалтинговой деятельности (ПК-10);</w:t>
      </w:r>
    </w:p>
    <w:p w:rsidR="001F57ED" w:rsidRPr="00BA7CE0" w:rsidRDefault="001F57ED" w:rsidP="001F57ED">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r w:rsidRPr="00BA7CE0">
        <w:rPr>
          <w:b/>
          <w:sz w:val="24"/>
          <w:szCs w:val="24"/>
        </w:rPr>
        <w:t>3. В результате освоения дисциплины обучающийся должен:</w:t>
      </w:r>
    </w:p>
    <w:p w:rsidR="001F57ED" w:rsidRPr="00BA7CE0" w:rsidRDefault="001F57ED" w:rsidP="001F57ED">
      <w:pPr>
        <w:ind w:firstLine="709"/>
        <w:jc w:val="both"/>
        <w:rPr>
          <w:b/>
          <w:sz w:val="24"/>
          <w:szCs w:val="24"/>
        </w:rPr>
      </w:pPr>
      <w:r w:rsidRPr="00BA7CE0">
        <w:rPr>
          <w:b/>
          <w:sz w:val="24"/>
          <w:szCs w:val="24"/>
        </w:rPr>
        <w:t>знать:</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характеристики основных категорий: социология культуры, социальное взаимодействие,</w:t>
      </w:r>
      <w:r w:rsidRPr="00BA7CE0">
        <w:rPr>
          <w:b/>
          <w:sz w:val="24"/>
          <w:szCs w:val="24"/>
        </w:rPr>
        <w:t xml:space="preserve"> </w:t>
      </w:r>
      <w:r w:rsidRPr="00BA7CE0">
        <w:rPr>
          <w:sz w:val="24"/>
          <w:szCs w:val="24"/>
        </w:rPr>
        <w:t>социальный процесс, социальное конструирование реальности,</w:t>
      </w:r>
      <w:r w:rsidRPr="00BA7CE0">
        <w:rPr>
          <w:b/>
          <w:sz w:val="24"/>
          <w:szCs w:val="24"/>
        </w:rPr>
        <w:t xml:space="preserve"> </w:t>
      </w:r>
      <w:r w:rsidRPr="00BA7CE0">
        <w:rPr>
          <w:sz w:val="24"/>
          <w:szCs w:val="24"/>
        </w:rPr>
        <w:t>культурная антропология, духовная культура, массовая культура,</w:t>
      </w:r>
      <w:r w:rsidRPr="00BA7CE0">
        <w:rPr>
          <w:b/>
          <w:sz w:val="24"/>
          <w:szCs w:val="24"/>
        </w:rPr>
        <w:t xml:space="preserve"> </w:t>
      </w:r>
      <w:r w:rsidRPr="00BA7CE0">
        <w:rPr>
          <w:sz w:val="24"/>
          <w:szCs w:val="24"/>
        </w:rPr>
        <w:t>высокая культура,</w:t>
      </w:r>
      <w:r w:rsidRPr="00BA7CE0">
        <w:rPr>
          <w:b/>
          <w:sz w:val="24"/>
          <w:szCs w:val="24"/>
        </w:rPr>
        <w:t xml:space="preserve"> </w:t>
      </w:r>
      <w:r w:rsidRPr="00BA7CE0">
        <w:rPr>
          <w:sz w:val="24"/>
          <w:szCs w:val="24"/>
        </w:rPr>
        <w:t>субкультура, контркультура, морфология культуры, цивилизация, социокультурные закономерности, геокультура,</w:t>
      </w:r>
      <w:r w:rsidRPr="00BA7CE0">
        <w:rPr>
          <w:b/>
          <w:sz w:val="24"/>
          <w:szCs w:val="24"/>
        </w:rPr>
        <w:t xml:space="preserve"> </w:t>
      </w:r>
      <w:r w:rsidRPr="00BA7CE0">
        <w:rPr>
          <w:sz w:val="24"/>
          <w:szCs w:val="24"/>
        </w:rPr>
        <w:t>безопасность,</w:t>
      </w:r>
      <w:r w:rsidRPr="00BA7CE0">
        <w:rPr>
          <w:b/>
          <w:sz w:val="24"/>
          <w:szCs w:val="24"/>
        </w:rPr>
        <w:t xml:space="preserve"> </w:t>
      </w:r>
      <w:r w:rsidRPr="00BA7CE0">
        <w:rPr>
          <w:sz w:val="24"/>
          <w:szCs w:val="24"/>
        </w:rPr>
        <w:t>угроза,</w:t>
      </w:r>
      <w:r w:rsidRPr="00BA7CE0">
        <w:rPr>
          <w:b/>
          <w:sz w:val="24"/>
          <w:szCs w:val="24"/>
        </w:rPr>
        <w:t xml:space="preserve"> </w:t>
      </w:r>
      <w:r w:rsidRPr="00BA7CE0">
        <w:rPr>
          <w:sz w:val="24"/>
          <w:szCs w:val="24"/>
        </w:rPr>
        <w:t>риск, конфликт, компромисс, партнерство, общенациональная цель, идеал, ценности, национальный интерес,  национальная безопасность, идеология модернизации России, предотвращение, культура мира,</w:t>
      </w:r>
      <w:r w:rsidRPr="00BA7CE0">
        <w:rPr>
          <w:b/>
          <w:sz w:val="24"/>
          <w:szCs w:val="24"/>
        </w:rPr>
        <w:t xml:space="preserve"> </w:t>
      </w:r>
      <w:r w:rsidRPr="00BA7CE0">
        <w:rPr>
          <w:sz w:val="24"/>
          <w:szCs w:val="24"/>
        </w:rPr>
        <w:t>солидарность, сотрудничество, смысл жизни, миропорядок,  мировоззрение,</w:t>
      </w:r>
      <w:r w:rsidRPr="00BA7CE0">
        <w:rPr>
          <w:b/>
          <w:sz w:val="24"/>
          <w:szCs w:val="24"/>
        </w:rPr>
        <w:t xml:space="preserve"> </w:t>
      </w:r>
      <w:r w:rsidRPr="00BA7CE0">
        <w:rPr>
          <w:sz w:val="24"/>
          <w:szCs w:val="24"/>
        </w:rPr>
        <w:t>духовная безопасность,  патриотизм  патриотизм  их роль в научном дискурсе;</w:t>
      </w:r>
    </w:p>
    <w:p w:rsidR="001F57ED" w:rsidRPr="00BA7CE0" w:rsidRDefault="001F57ED" w:rsidP="001F57ED">
      <w:pPr>
        <w:tabs>
          <w:tab w:val="left" w:pos="2460"/>
        </w:tabs>
        <w:ind w:firstLine="709"/>
        <w:jc w:val="both"/>
        <w:rPr>
          <w:sz w:val="24"/>
          <w:szCs w:val="24"/>
        </w:rPr>
      </w:pPr>
      <w:r w:rsidRPr="00BA7CE0">
        <w:rPr>
          <w:b/>
          <w:sz w:val="24"/>
          <w:szCs w:val="24"/>
        </w:rPr>
        <w:t>-</w:t>
      </w:r>
      <w:r w:rsidRPr="00BA7CE0">
        <w:rPr>
          <w:sz w:val="24"/>
          <w:szCs w:val="24"/>
        </w:rPr>
        <w:t xml:space="preserve"> основные теоретические подходы в исследовании проблем социологии культуры отечественными и зарубежными учеными;</w:t>
      </w:r>
    </w:p>
    <w:p w:rsidR="001F57ED" w:rsidRPr="00BA7CE0" w:rsidRDefault="001F57ED" w:rsidP="001F57ED">
      <w:pPr>
        <w:tabs>
          <w:tab w:val="left" w:pos="2460"/>
        </w:tabs>
        <w:ind w:firstLine="709"/>
        <w:jc w:val="both"/>
        <w:rPr>
          <w:sz w:val="24"/>
          <w:szCs w:val="24"/>
        </w:rPr>
      </w:pPr>
      <w:r w:rsidRPr="00BA7CE0">
        <w:rPr>
          <w:b/>
          <w:sz w:val="24"/>
          <w:szCs w:val="24"/>
        </w:rPr>
        <w:t>-</w:t>
      </w:r>
      <w:r w:rsidRPr="00BA7CE0">
        <w:rPr>
          <w:sz w:val="24"/>
          <w:szCs w:val="24"/>
        </w:rPr>
        <w:t xml:space="preserve"> историю становления и развития в России социологии культуры;</w:t>
      </w:r>
    </w:p>
    <w:p w:rsidR="001F57ED" w:rsidRPr="00BA7CE0" w:rsidRDefault="001F57ED" w:rsidP="001F57ED">
      <w:pPr>
        <w:pStyle w:val="afff0"/>
        <w:ind w:firstLine="709"/>
        <w:jc w:val="both"/>
        <w:rPr>
          <w:b w:val="0"/>
          <w:sz w:val="24"/>
          <w:szCs w:val="24"/>
          <w:lang w:val="ru-RU"/>
        </w:rPr>
      </w:pPr>
      <w:r w:rsidRPr="00BA7CE0">
        <w:rPr>
          <w:sz w:val="24"/>
          <w:szCs w:val="24"/>
          <w:lang w:val="ru-RU"/>
        </w:rPr>
        <w:t>-</w:t>
      </w:r>
      <w:r w:rsidRPr="00BA7CE0">
        <w:rPr>
          <w:b w:val="0"/>
          <w:sz w:val="24"/>
          <w:szCs w:val="24"/>
          <w:lang w:val="ru-RU"/>
        </w:rPr>
        <w:t xml:space="preserve"> основные методологические подходы к исследованию проблем культуры; формированию   нового мировоззрения, чувства патриотизма и любви к Родине;</w:t>
      </w:r>
    </w:p>
    <w:p w:rsidR="001F57ED" w:rsidRPr="00BA7CE0" w:rsidRDefault="001F57ED" w:rsidP="001F57ED">
      <w:pPr>
        <w:ind w:firstLine="709"/>
        <w:jc w:val="both"/>
        <w:rPr>
          <w:sz w:val="24"/>
          <w:szCs w:val="24"/>
        </w:rPr>
      </w:pPr>
      <w:r w:rsidRPr="00BA7CE0">
        <w:rPr>
          <w:b/>
          <w:sz w:val="24"/>
          <w:szCs w:val="24"/>
        </w:rPr>
        <w:t xml:space="preserve">- </w:t>
      </w:r>
      <w:r w:rsidRPr="00BA7CE0">
        <w:rPr>
          <w:sz w:val="24"/>
          <w:szCs w:val="24"/>
        </w:rPr>
        <w:t>роль культуры как фактора, способствующего консолидации и сплочению общества, преодолению тенденции изоляционизма, выработке национально-этнического самосознания и чувства причастности к историческому процессу;</w:t>
      </w:r>
    </w:p>
    <w:p w:rsidR="001F57ED" w:rsidRPr="00BA7CE0" w:rsidRDefault="001F57ED" w:rsidP="001F57ED">
      <w:pPr>
        <w:pStyle w:val="afff0"/>
        <w:ind w:firstLine="709"/>
        <w:jc w:val="both"/>
        <w:rPr>
          <w:sz w:val="24"/>
          <w:szCs w:val="24"/>
          <w:lang w:val="ru-RU"/>
        </w:rPr>
      </w:pPr>
      <w:r w:rsidRPr="00BA7CE0">
        <w:rPr>
          <w:sz w:val="24"/>
          <w:szCs w:val="24"/>
          <w:lang w:val="ru-RU"/>
        </w:rPr>
        <w:t>уметь:</w:t>
      </w:r>
    </w:p>
    <w:p w:rsidR="001F57ED" w:rsidRPr="00BA7CE0" w:rsidRDefault="001F57ED" w:rsidP="001F57ED">
      <w:pPr>
        <w:ind w:firstLine="709"/>
        <w:jc w:val="both"/>
        <w:rPr>
          <w:sz w:val="24"/>
          <w:szCs w:val="24"/>
        </w:rPr>
      </w:pPr>
      <w:r w:rsidRPr="00BA7CE0">
        <w:rPr>
          <w:b/>
          <w:sz w:val="24"/>
          <w:szCs w:val="24"/>
        </w:rPr>
        <w:t xml:space="preserve">- </w:t>
      </w:r>
      <w:r w:rsidRPr="00BA7CE0">
        <w:rPr>
          <w:sz w:val="24"/>
          <w:szCs w:val="24"/>
        </w:rPr>
        <w:t>применять методы социологического анализа состояния  сохранения и развития родной культуры в  условиях глобализации;</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анализировать и готовить предложения по предотвращению угроз и рисков искажения духовно-нравственных ценностей; </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анализировать девиации в процессе модернизации и социально-экономического развития страны;</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применять полученную методологию в практике исследования социокультурных процессов;</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выработать личную  позицию в процессе реалистического подхода к оценке социокультурного состояния России;</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анализировать и готовить предложения по развитию уровня профессиональных навыков и основ социологического анализа в познании разных сфер общественной жизни;</w:t>
      </w:r>
    </w:p>
    <w:p w:rsidR="001F57ED" w:rsidRPr="00BA7CE0" w:rsidRDefault="001F57ED" w:rsidP="001F57ED">
      <w:pPr>
        <w:pStyle w:val="afff0"/>
        <w:ind w:firstLine="709"/>
        <w:jc w:val="both"/>
        <w:rPr>
          <w:sz w:val="24"/>
          <w:szCs w:val="24"/>
          <w:lang w:val="ru-RU"/>
        </w:rPr>
      </w:pPr>
      <w:r w:rsidRPr="00BA7CE0">
        <w:rPr>
          <w:sz w:val="24"/>
          <w:szCs w:val="24"/>
          <w:lang w:val="ru-RU"/>
        </w:rPr>
        <w:t>владеть:</w:t>
      </w:r>
    </w:p>
    <w:p w:rsidR="001F57ED" w:rsidRPr="00BA7CE0" w:rsidRDefault="001F57ED" w:rsidP="001F57ED">
      <w:pPr>
        <w:ind w:firstLine="709"/>
        <w:jc w:val="both"/>
        <w:rPr>
          <w:sz w:val="24"/>
          <w:szCs w:val="24"/>
        </w:rPr>
      </w:pPr>
      <w:r w:rsidRPr="00BA7CE0">
        <w:rPr>
          <w:b/>
          <w:sz w:val="24"/>
          <w:szCs w:val="24"/>
        </w:rPr>
        <w:t>-</w:t>
      </w:r>
      <w:r w:rsidRPr="00BA7CE0">
        <w:rPr>
          <w:sz w:val="24"/>
          <w:szCs w:val="24"/>
        </w:rPr>
        <w:t xml:space="preserve"> закономерностями и механизмами согласования на основе компромисса основных ценностей, целей, интересов социальных групп, общностей и личностей;</w:t>
      </w:r>
    </w:p>
    <w:p w:rsidR="001F57ED" w:rsidRPr="00BA7CE0" w:rsidRDefault="001F57ED" w:rsidP="001F57ED">
      <w:pPr>
        <w:tabs>
          <w:tab w:val="left" w:pos="1134"/>
        </w:tabs>
        <w:ind w:firstLine="709"/>
        <w:jc w:val="both"/>
        <w:rPr>
          <w:sz w:val="24"/>
          <w:szCs w:val="24"/>
        </w:rPr>
      </w:pPr>
      <w:r w:rsidRPr="00BA7CE0">
        <w:rPr>
          <w:b/>
          <w:sz w:val="24"/>
          <w:szCs w:val="24"/>
        </w:rPr>
        <w:t xml:space="preserve">- </w:t>
      </w:r>
      <w:r w:rsidRPr="00BA7CE0">
        <w:rPr>
          <w:sz w:val="24"/>
          <w:szCs w:val="24"/>
        </w:rPr>
        <w:t>методикой социокультурного исследования;</w:t>
      </w:r>
    </w:p>
    <w:p w:rsidR="001F57ED" w:rsidRPr="00BA7CE0" w:rsidRDefault="001F57ED" w:rsidP="001F57ED">
      <w:pPr>
        <w:ind w:firstLine="709"/>
        <w:jc w:val="both"/>
        <w:rPr>
          <w:sz w:val="24"/>
          <w:szCs w:val="24"/>
        </w:rPr>
      </w:pPr>
      <w:r w:rsidRPr="00BA7CE0">
        <w:rPr>
          <w:b/>
          <w:sz w:val="24"/>
          <w:szCs w:val="24"/>
        </w:rPr>
        <w:t xml:space="preserve">- </w:t>
      </w:r>
      <w:r w:rsidRPr="00BA7CE0">
        <w:rPr>
          <w:sz w:val="24"/>
          <w:szCs w:val="24"/>
        </w:rPr>
        <w:t>основными технологиями противодействия идеологии антигражданского общества;</w:t>
      </w:r>
    </w:p>
    <w:p w:rsidR="001F57ED" w:rsidRPr="00BA7CE0" w:rsidRDefault="001F57ED" w:rsidP="001F57ED">
      <w:pPr>
        <w:ind w:firstLine="709"/>
        <w:jc w:val="both"/>
        <w:rPr>
          <w:sz w:val="24"/>
          <w:szCs w:val="24"/>
        </w:rPr>
      </w:pPr>
      <w:r w:rsidRPr="00BA7CE0">
        <w:rPr>
          <w:b/>
          <w:sz w:val="24"/>
          <w:szCs w:val="24"/>
        </w:rPr>
        <w:lastRenderedPageBreak/>
        <w:t xml:space="preserve">- </w:t>
      </w:r>
      <w:r w:rsidRPr="00BA7CE0">
        <w:rPr>
          <w:sz w:val="24"/>
          <w:szCs w:val="24"/>
        </w:rPr>
        <w:t>методикой формирования и достижения компромисса.</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bookmarkStart w:id="4" w:name="OLE_LINK80"/>
      <w:bookmarkStart w:id="5" w:name="OLE_LINK81"/>
      <w:r w:rsidRPr="00BA7CE0">
        <w:rPr>
          <w:b/>
          <w:sz w:val="24"/>
          <w:szCs w:val="24"/>
        </w:rPr>
        <w:tab/>
        <w:t>4. Общая трудоемкость дисциплины.</w:t>
      </w:r>
    </w:p>
    <w:p w:rsidR="001F57ED" w:rsidRPr="00BA7CE0" w:rsidRDefault="001F57ED" w:rsidP="001F57ED">
      <w:pPr>
        <w:ind w:firstLine="709"/>
        <w:jc w:val="both"/>
        <w:rPr>
          <w:sz w:val="24"/>
          <w:szCs w:val="24"/>
        </w:rPr>
      </w:pPr>
      <w:r w:rsidRPr="00BA7CE0">
        <w:rPr>
          <w:sz w:val="24"/>
          <w:szCs w:val="24"/>
        </w:rPr>
        <w:t xml:space="preserve">Общая трудоемкость дисциплины - 3 зачетные единицы (108 академических часов), в том числе лекций (ЛК) </w:t>
      </w:r>
      <w:r w:rsidRPr="00BA7CE0">
        <w:rPr>
          <w:b/>
          <w:sz w:val="24"/>
          <w:szCs w:val="24"/>
        </w:rPr>
        <w:t>-</w:t>
      </w:r>
      <w:r w:rsidRPr="00BA7CE0">
        <w:rPr>
          <w:sz w:val="24"/>
          <w:szCs w:val="24"/>
        </w:rPr>
        <w:t xml:space="preserve"> 20 часов, практических и семинарских занятий (ПЗ) – 20 часов, контролируемая самостоятельная работа (КСР) – 6 часов, самостоятельная работа студентов (СРС) – 62 часа. Изучение дисциплины заканчивается зачетом с оценкой.</w:t>
      </w:r>
    </w:p>
    <w:p w:rsidR="001F57ED" w:rsidRPr="00BA7CE0" w:rsidRDefault="001F57ED" w:rsidP="001F57ED">
      <w:pPr>
        <w:ind w:firstLine="709"/>
        <w:rPr>
          <w:b/>
          <w:sz w:val="24"/>
          <w:szCs w:val="24"/>
        </w:rPr>
      </w:pPr>
      <w:r w:rsidRPr="00BA7CE0">
        <w:rPr>
          <w:b/>
          <w:sz w:val="24"/>
          <w:szCs w:val="24"/>
        </w:rPr>
        <w:tab/>
      </w:r>
    </w:p>
    <w:p w:rsidR="001F57ED" w:rsidRPr="00BA7CE0" w:rsidRDefault="001F57ED" w:rsidP="001F57ED">
      <w:pPr>
        <w:ind w:firstLine="709"/>
        <w:jc w:val="center"/>
        <w:rPr>
          <w:b/>
          <w:sz w:val="24"/>
          <w:szCs w:val="24"/>
        </w:rPr>
      </w:pPr>
      <w:r w:rsidRPr="00BA7CE0">
        <w:rPr>
          <w:b/>
          <w:sz w:val="24"/>
          <w:szCs w:val="24"/>
        </w:rPr>
        <w:t>5. Распределение часов.</w:t>
      </w:r>
    </w:p>
    <w:p w:rsidR="001F57ED" w:rsidRPr="00BA7CE0" w:rsidRDefault="001F57ED" w:rsidP="001F57ED">
      <w:pPr>
        <w:ind w:firstLine="709"/>
        <w:jc w:val="center"/>
        <w:rPr>
          <w:b/>
          <w:sz w:val="24"/>
          <w:szCs w:val="24"/>
        </w:rPr>
      </w:pPr>
      <w:r w:rsidRPr="00BA7CE0">
        <w:rPr>
          <w:b/>
          <w:sz w:val="24"/>
          <w:szCs w:val="24"/>
        </w:rPr>
        <w:t>5.1. Распределение часов по разделам, темам и видам занятий</w:t>
      </w:r>
    </w:p>
    <w:p w:rsidR="001F57ED" w:rsidRPr="00BA7CE0" w:rsidRDefault="001F57ED" w:rsidP="001F57ED">
      <w:pPr>
        <w:ind w:firstLine="709"/>
        <w:rPr>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835"/>
        <w:gridCol w:w="567"/>
        <w:gridCol w:w="567"/>
        <w:gridCol w:w="850"/>
        <w:gridCol w:w="709"/>
        <w:gridCol w:w="567"/>
        <w:gridCol w:w="850"/>
        <w:gridCol w:w="709"/>
        <w:gridCol w:w="1418"/>
      </w:tblGrid>
      <w:tr w:rsidR="001F57ED" w:rsidRPr="00BA7CE0" w:rsidTr="00100C9B">
        <w:tc>
          <w:tcPr>
            <w:tcW w:w="568" w:type="dxa"/>
            <w:vMerge w:val="restart"/>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b/>
                <w:iCs/>
                <w:sz w:val="24"/>
                <w:szCs w:val="24"/>
              </w:rPr>
            </w:pPr>
          </w:p>
          <w:p w:rsidR="001F57ED" w:rsidRPr="00BA7CE0" w:rsidRDefault="001F57ED" w:rsidP="00100C9B">
            <w:pPr>
              <w:rPr>
                <w:b/>
                <w:iCs/>
                <w:sz w:val="24"/>
                <w:szCs w:val="24"/>
              </w:rPr>
            </w:pPr>
            <w:r w:rsidRPr="00BA7CE0">
              <w:rPr>
                <w:b/>
                <w:iCs/>
                <w:sz w:val="24"/>
                <w:szCs w:val="24"/>
              </w:rPr>
              <w:t>№</w:t>
            </w:r>
          </w:p>
          <w:p w:rsidR="001F57ED" w:rsidRPr="00BA7CE0" w:rsidRDefault="001F57ED" w:rsidP="00100C9B">
            <w:pPr>
              <w:rPr>
                <w:b/>
                <w:iCs/>
                <w:sz w:val="24"/>
                <w:szCs w:val="24"/>
              </w:rPr>
            </w:pPr>
            <w:r w:rsidRPr="00BA7CE0">
              <w:rPr>
                <w:b/>
                <w:iCs/>
                <w:sz w:val="24"/>
                <w:szCs w:val="24"/>
              </w:rPr>
              <w:t>п/п</w:t>
            </w:r>
          </w:p>
        </w:tc>
        <w:tc>
          <w:tcPr>
            <w:tcW w:w="2835" w:type="dxa"/>
            <w:vMerge w:val="restart"/>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b/>
                <w:iCs/>
                <w:sz w:val="24"/>
                <w:szCs w:val="24"/>
              </w:rPr>
            </w:pPr>
          </w:p>
          <w:p w:rsidR="001F57ED" w:rsidRPr="00BA7CE0" w:rsidRDefault="001F57ED" w:rsidP="00100C9B">
            <w:pPr>
              <w:rPr>
                <w:b/>
                <w:iCs/>
                <w:sz w:val="24"/>
                <w:szCs w:val="24"/>
              </w:rPr>
            </w:pPr>
          </w:p>
          <w:p w:rsidR="001F57ED" w:rsidRPr="00BA7CE0" w:rsidRDefault="001F57ED" w:rsidP="00100C9B">
            <w:pPr>
              <w:jc w:val="center"/>
              <w:rPr>
                <w:b/>
                <w:iCs/>
                <w:sz w:val="24"/>
                <w:szCs w:val="24"/>
              </w:rPr>
            </w:pPr>
            <w:r w:rsidRPr="00BA7CE0">
              <w:rPr>
                <w:b/>
                <w:iCs/>
                <w:sz w:val="24"/>
                <w:szCs w:val="24"/>
              </w:rPr>
              <w:t>Тема</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1F57ED" w:rsidRPr="00BA7CE0" w:rsidRDefault="001F57ED" w:rsidP="00100C9B">
            <w:pPr>
              <w:jc w:val="center"/>
              <w:rPr>
                <w:b/>
                <w:iCs/>
                <w:sz w:val="24"/>
                <w:szCs w:val="24"/>
              </w:rPr>
            </w:pPr>
            <w:r w:rsidRPr="00BA7CE0">
              <w:rPr>
                <w:b/>
                <w:iCs/>
                <w:sz w:val="24"/>
                <w:szCs w:val="24"/>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1F57ED" w:rsidRPr="00BA7CE0" w:rsidRDefault="001F57ED" w:rsidP="00100C9B">
            <w:pPr>
              <w:jc w:val="center"/>
              <w:rPr>
                <w:b/>
                <w:iCs/>
                <w:sz w:val="24"/>
                <w:szCs w:val="24"/>
              </w:rPr>
            </w:pPr>
            <w:r w:rsidRPr="00BA7CE0">
              <w:rPr>
                <w:b/>
                <w:iCs/>
                <w:sz w:val="24"/>
                <w:szCs w:val="24"/>
              </w:rPr>
              <w:t>Неделя семестра</w:t>
            </w:r>
          </w:p>
        </w:tc>
        <w:tc>
          <w:tcPr>
            <w:tcW w:w="3685" w:type="dxa"/>
            <w:gridSpan w:val="5"/>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Виды учебной работы, включая самостоятельную работу студентов и трудоемкость</w:t>
            </w:r>
          </w:p>
          <w:p w:rsidR="001F57ED" w:rsidRPr="00BA7CE0" w:rsidRDefault="001F57ED" w:rsidP="00100C9B">
            <w:pPr>
              <w:jc w:val="center"/>
              <w:rPr>
                <w:b/>
                <w:iCs/>
                <w:sz w:val="24"/>
                <w:szCs w:val="24"/>
              </w:rPr>
            </w:pPr>
            <w:r w:rsidRPr="00BA7CE0">
              <w:rPr>
                <w:b/>
                <w:iCs/>
                <w:sz w:val="24"/>
                <w:szCs w:val="24"/>
              </w:rPr>
              <w:t xml:space="preserve"> (в часах)</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b/>
                <w:iCs/>
                <w:sz w:val="24"/>
                <w:szCs w:val="24"/>
              </w:rPr>
            </w:pPr>
            <w:r w:rsidRPr="00BA7CE0">
              <w:rPr>
                <w:b/>
                <w:iCs/>
                <w:sz w:val="24"/>
                <w:szCs w:val="24"/>
              </w:rPr>
              <w:t>Формы текущего контроля успевае-мости (по неделям семестра)</w:t>
            </w:r>
          </w:p>
          <w:p w:rsidR="001F57ED" w:rsidRPr="00BA7CE0" w:rsidRDefault="001F57ED" w:rsidP="00100C9B">
            <w:pPr>
              <w:rPr>
                <w:b/>
                <w:iCs/>
                <w:sz w:val="24"/>
                <w:szCs w:val="24"/>
              </w:rPr>
            </w:pPr>
          </w:p>
        </w:tc>
      </w:tr>
      <w:tr w:rsidR="001F57ED" w:rsidRPr="00BA7CE0" w:rsidTr="00100C9B">
        <w:trPr>
          <w:trHeight w:val="122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iCs/>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iCs/>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iCs/>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iCs/>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iCs/>
                <w:sz w:val="24"/>
                <w:szCs w:val="24"/>
              </w:rPr>
            </w:pPr>
            <w:r w:rsidRPr="00BA7CE0">
              <w:rPr>
                <w:iCs/>
                <w:sz w:val="24"/>
                <w:szCs w:val="24"/>
              </w:rPr>
              <w:t>Всего</w:t>
            </w:r>
          </w:p>
        </w:tc>
        <w:tc>
          <w:tcPr>
            <w:tcW w:w="709" w:type="dxa"/>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iCs/>
                <w:sz w:val="24"/>
                <w:szCs w:val="24"/>
              </w:rPr>
            </w:pPr>
            <w:r w:rsidRPr="00BA7CE0">
              <w:rPr>
                <w:iCs/>
                <w:sz w:val="24"/>
                <w:szCs w:val="24"/>
              </w:rPr>
              <w:t>ЛК</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ПЗ</w:t>
            </w:r>
          </w:p>
        </w:tc>
        <w:tc>
          <w:tcPr>
            <w:tcW w:w="850" w:type="dxa"/>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iCs/>
                <w:sz w:val="24"/>
                <w:szCs w:val="24"/>
              </w:rPr>
            </w:pPr>
            <w:r w:rsidRPr="00BA7CE0">
              <w:rPr>
                <w:iCs/>
                <w:sz w:val="24"/>
                <w:szCs w:val="24"/>
              </w:rPr>
              <w:t>КСР</w:t>
            </w:r>
          </w:p>
        </w:tc>
        <w:tc>
          <w:tcPr>
            <w:tcW w:w="709" w:type="dxa"/>
            <w:tcBorders>
              <w:top w:val="single" w:sz="4" w:space="0" w:color="auto"/>
              <w:left w:val="single" w:sz="4" w:space="0" w:color="auto"/>
              <w:bottom w:val="single" w:sz="4" w:space="0" w:color="auto"/>
              <w:right w:val="single" w:sz="4" w:space="0" w:color="auto"/>
            </w:tcBorders>
            <w:hideMark/>
          </w:tcPr>
          <w:p w:rsidR="001F57ED" w:rsidRPr="00BA7CE0" w:rsidRDefault="001F57ED" w:rsidP="00100C9B">
            <w:pPr>
              <w:rPr>
                <w:iCs/>
                <w:sz w:val="24"/>
                <w:szCs w:val="24"/>
              </w:rPr>
            </w:pPr>
            <w:r w:rsidRPr="00BA7CE0">
              <w:rPr>
                <w:iCs/>
                <w:sz w:val="24"/>
                <w:szCs w:val="24"/>
              </w:rPr>
              <w:t>СРС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iCs/>
                <w:sz w:val="24"/>
                <w:szCs w:val="24"/>
              </w:rPr>
            </w:pP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Социология культуры как проблемная область социологического знания</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w:t>
            </w:r>
          </w:p>
          <w:p w:rsidR="001F57ED" w:rsidRPr="00BA7CE0" w:rsidRDefault="001F57ED" w:rsidP="00100C9B">
            <w:pPr>
              <w:rPr>
                <w:iCs/>
                <w:sz w:val="24"/>
                <w:szCs w:val="24"/>
              </w:rPr>
            </w:pPr>
            <w:r w:rsidRPr="00BA7CE0">
              <w:rPr>
                <w:iCs/>
                <w:sz w:val="24"/>
                <w:szCs w:val="24"/>
              </w:rPr>
              <w:t>2</w:t>
            </w:r>
          </w:p>
          <w:p w:rsidR="001F57ED" w:rsidRPr="00BA7CE0" w:rsidRDefault="001F57ED" w:rsidP="00100C9B">
            <w:pPr>
              <w:rPr>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 xml:space="preserve">Эссе № 7 </w:t>
            </w:r>
          </w:p>
          <w:p w:rsidR="001F57ED" w:rsidRPr="00BA7CE0" w:rsidRDefault="001F57ED" w:rsidP="00100C9B">
            <w:pPr>
              <w:rPr>
                <w:iCs/>
                <w:sz w:val="24"/>
                <w:szCs w:val="24"/>
                <w:highlight w:val="yellow"/>
              </w:rPr>
            </w:pPr>
            <w:r w:rsidRPr="00BA7CE0">
              <w:rPr>
                <w:sz w:val="24"/>
                <w:szCs w:val="24"/>
              </w:rPr>
              <w:t>1 занятия</w:t>
            </w:r>
          </w:p>
        </w:tc>
      </w:tr>
      <w:tr w:rsidR="001F57ED" w:rsidRPr="00BA7CE0" w:rsidTr="00100C9B">
        <w:trPr>
          <w:trHeight w:val="705"/>
        </w:trPr>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Морфология и типология в социологии культуры</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3</w:t>
            </w:r>
          </w:p>
          <w:p w:rsidR="001F57ED" w:rsidRPr="00BA7CE0" w:rsidRDefault="001F57ED" w:rsidP="00100C9B">
            <w:pPr>
              <w:rPr>
                <w:iCs/>
                <w:sz w:val="24"/>
                <w:szCs w:val="24"/>
              </w:rPr>
            </w:pPr>
            <w:r w:rsidRPr="00BA7CE0">
              <w:rPr>
                <w:iCs/>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 xml:space="preserve">Творческая работа, эссе № 2 </w:t>
            </w:r>
          </w:p>
          <w:p w:rsidR="001F57ED" w:rsidRPr="00BA7CE0" w:rsidRDefault="001F57ED" w:rsidP="00100C9B">
            <w:pPr>
              <w:rPr>
                <w:iCs/>
                <w:sz w:val="24"/>
                <w:szCs w:val="24"/>
              </w:rPr>
            </w:pPr>
            <w:r w:rsidRPr="00BA7CE0">
              <w:rPr>
                <w:iCs/>
                <w:sz w:val="24"/>
                <w:szCs w:val="24"/>
              </w:rPr>
              <w:t>2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Субъекты специализированной культуры</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5</w:t>
            </w:r>
          </w:p>
          <w:p w:rsidR="001F57ED" w:rsidRPr="00BA7CE0" w:rsidRDefault="001F57ED" w:rsidP="00100C9B">
            <w:pPr>
              <w:rPr>
                <w:iCs/>
                <w:sz w:val="24"/>
                <w:szCs w:val="24"/>
              </w:rPr>
            </w:pPr>
            <w:r w:rsidRPr="00BA7CE0">
              <w:rPr>
                <w:iCs/>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p w:rsidR="001F57ED" w:rsidRPr="00BA7CE0" w:rsidRDefault="001F57ED" w:rsidP="00100C9B">
            <w:pPr>
              <w:jc w:val="center"/>
              <w:rPr>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Письмен-ная работа № 1, эссе  № 2</w:t>
            </w:r>
          </w:p>
          <w:p w:rsidR="001F57ED" w:rsidRPr="00BA7CE0" w:rsidRDefault="001F57ED" w:rsidP="00100C9B">
            <w:pPr>
              <w:rPr>
                <w:iCs/>
                <w:sz w:val="24"/>
                <w:szCs w:val="24"/>
                <w:highlight w:val="yellow"/>
              </w:rPr>
            </w:pPr>
            <w:r w:rsidRPr="00BA7CE0">
              <w:rPr>
                <w:iCs/>
                <w:sz w:val="24"/>
                <w:szCs w:val="24"/>
              </w:rPr>
              <w:t>3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Геокультура как новая гуманитарная парадигма</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p w:rsidR="001F57ED" w:rsidRPr="00BA7CE0" w:rsidRDefault="001F57ED" w:rsidP="00100C9B">
            <w:pPr>
              <w:rPr>
                <w:iCs/>
                <w:sz w:val="24"/>
                <w:szCs w:val="24"/>
              </w:rPr>
            </w:pPr>
            <w:r w:rsidRPr="00BA7CE0">
              <w:rPr>
                <w:iCs/>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rPr>
            </w:pPr>
            <w:r w:rsidRPr="00BA7CE0">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Тезисы, таблица № 3,4 см. 4 занятия</w:t>
            </w:r>
          </w:p>
        </w:tc>
      </w:tr>
      <w:tr w:rsidR="001F57ED" w:rsidRPr="00BA7CE0" w:rsidTr="00100C9B">
        <w:trPr>
          <w:trHeight w:val="1110"/>
        </w:trPr>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pStyle w:val="afff0"/>
              <w:jc w:val="left"/>
              <w:rPr>
                <w:b w:val="0"/>
                <w:sz w:val="24"/>
                <w:szCs w:val="24"/>
                <w:lang w:val="ru-RU"/>
              </w:rPr>
            </w:pPr>
            <w:r w:rsidRPr="00BA7CE0">
              <w:rPr>
                <w:b w:val="0"/>
                <w:sz w:val="24"/>
                <w:szCs w:val="24"/>
                <w:lang w:val="ru-RU"/>
              </w:rPr>
              <w:t xml:space="preserve">Методология и методы изучения культуры </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9</w:t>
            </w:r>
          </w:p>
          <w:p w:rsidR="001F57ED" w:rsidRPr="00BA7CE0" w:rsidRDefault="001F57ED" w:rsidP="00100C9B">
            <w:pPr>
              <w:rPr>
                <w:iCs/>
                <w:sz w:val="24"/>
                <w:szCs w:val="24"/>
              </w:rPr>
            </w:pPr>
            <w:r w:rsidRPr="00BA7CE0">
              <w:rPr>
                <w:iCs/>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 xml:space="preserve">Письмен-ная работа № 1,2,3,4,5 </w:t>
            </w:r>
          </w:p>
          <w:p w:rsidR="001F57ED" w:rsidRPr="00BA7CE0" w:rsidRDefault="001F57ED" w:rsidP="00100C9B">
            <w:pPr>
              <w:rPr>
                <w:iCs/>
                <w:sz w:val="24"/>
                <w:szCs w:val="24"/>
                <w:highlight w:val="yellow"/>
              </w:rPr>
            </w:pPr>
            <w:r w:rsidRPr="00BA7CE0">
              <w:rPr>
                <w:sz w:val="24"/>
                <w:szCs w:val="24"/>
              </w:rPr>
              <w:t>5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bCs/>
                <w:iCs/>
                <w:sz w:val="24"/>
                <w:szCs w:val="24"/>
              </w:rPr>
              <w:t>Социодинамика культуры</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11</w:t>
            </w:r>
          </w:p>
          <w:p w:rsidR="001F57ED" w:rsidRPr="00BA7CE0" w:rsidRDefault="001F57ED" w:rsidP="00100C9B">
            <w:pPr>
              <w:rPr>
                <w:iCs/>
                <w:sz w:val="24"/>
                <w:szCs w:val="24"/>
              </w:rPr>
            </w:pPr>
            <w:r w:rsidRPr="00BA7CE0">
              <w:rPr>
                <w:iCs/>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highlight w:val="yellow"/>
              </w:rPr>
            </w:pPr>
            <w:r w:rsidRPr="00BA7CE0">
              <w:rPr>
                <w:iCs/>
                <w:sz w:val="24"/>
                <w:szCs w:val="24"/>
              </w:rPr>
              <w:t>Письмен-ная работа  № 3,4 6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pStyle w:val="afff0"/>
              <w:jc w:val="left"/>
              <w:rPr>
                <w:b w:val="0"/>
                <w:sz w:val="24"/>
                <w:szCs w:val="24"/>
                <w:lang w:val="ru-RU"/>
              </w:rPr>
            </w:pPr>
            <w:r w:rsidRPr="00BA7CE0">
              <w:rPr>
                <w:b w:val="0"/>
                <w:sz w:val="24"/>
                <w:szCs w:val="24"/>
                <w:lang w:val="ru-RU"/>
              </w:rPr>
              <w:t>Социализация высокой культуры и многообразие ценностей культуры</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13</w:t>
            </w:r>
          </w:p>
          <w:p w:rsidR="001F57ED" w:rsidRPr="00BA7CE0" w:rsidRDefault="001F57ED" w:rsidP="00100C9B">
            <w:pPr>
              <w:rPr>
                <w:iCs/>
                <w:sz w:val="24"/>
                <w:szCs w:val="24"/>
              </w:rPr>
            </w:pPr>
            <w:r w:rsidRPr="00BA7CE0">
              <w:rPr>
                <w:iCs/>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Реферат № 1, письмен-ная работа № 4</w:t>
            </w:r>
          </w:p>
          <w:p w:rsidR="001F57ED" w:rsidRPr="00BA7CE0" w:rsidRDefault="001F57ED" w:rsidP="00100C9B">
            <w:pPr>
              <w:rPr>
                <w:iCs/>
                <w:sz w:val="24"/>
                <w:szCs w:val="24"/>
              </w:rPr>
            </w:pPr>
            <w:r w:rsidRPr="00BA7CE0">
              <w:rPr>
                <w:iCs/>
                <w:sz w:val="24"/>
                <w:szCs w:val="24"/>
              </w:rPr>
              <w:t xml:space="preserve">7 занятия </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 xml:space="preserve">Социокультурная динамика процессов </w:t>
            </w:r>
            <w:r w:rsidRPr="00BA7CE0">
              <w:rPr>
                <w:sz w:val="24"/>
                <w:szCs w:val="24"/>
              </w:rPr>
              <w:lastRenderedPageBreak/>
              <w:t xml:space="preserve">модернизации современной России </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lastRenderedPageBreak/>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15</w:t>
            </w:r>
          </w:p>
          <w:p w:rsidR="001F57ED" w:rsidRPr="00BA7CE0" w:rsidRDefault="001F57ED" w:rsidP="00100C9B">
            <w:pPr>
              <w:rPr>
                <w:iCs/>
                <w:sz w:val="24"/>
                <w:szCs w:val="24"/>
              </w:rPr>
            </w:pPr>
            <w:r w:rsidRPr="00BA7CE0">
              <w:rPr>
                <w:iCs/>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Реферат № 1, 2, 3, 4</w:t>
            </w:r>
          </w:p>
          <w:p w:rsidR="001F57ED" w:rsidRPr="00BA7CE0" w:rsidRDefault="001F57ED" w:rsidP="00100C9B">
            <w:pPr>
              <w:rPr>
                <w:iCs/>
                <w:sz w:val="24"/>
                <w:szCs w:val="24"/>
                <w:highlight w:val="yellow"/>
              </w:rPr>
            </w:pPr>
            <w:r w:rsidRPr="00BA7CE0">
              <w:rPr>
                <w:sz w:val="24"/>
                <w:szCs w:val="24"/>
              </w:rPr>
              <w:lastRenderedPageBreak/>
              <w:t>8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lastRenderedPageBreak/>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 xml:space="preserve">Социодинамика духовной культуры </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17</w:t>
            </w:r>
          </w:p>
          <w:p w:rsidR="001F57ED" w:rsidRPr="00BA7CE0" w:rsidRDefault="001F57ED" w:rsidP="00100C9B">
            <w:pPr>
              <w:rPr>
                <w:iCs/>
                <w:sz w:val="24"/>
                <w:szCs w:val="24"/>
              </w:rPr>
            </w:pPr>
            <w:r w:rsidRPr="00BA7CE0">
              <w:rPr>
                <w:iCs/>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 xml:space="preserve">Доклады, презента-ции 9 занятия </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sz w:val="24"/>
                <w:szCs w:val="24"/>
              </w:rPr>
            </w:pPr>
            <w:r w:rsidRPr="00BA7CE0">
              <w:rPr>
                <w:sz w:val="24"/>
                <w:szCs w:val="24"/>
              </w:rPr>
              <w:t>Методика социокультурного исследования</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rPr>
            </w:pPr>
            <w:r w:rsidRPr="00BA7CE0">
              <w:rPr>
                <w:iCs/>
                <w:sz w:val="24"/>
                <w:szCs w:val="24"/>
              </w:rPr>
              <w:t>19</w:t>
            </w:r>
          </w:p>
          <w:p w:rsidR="001F57ED" w:rsidRPr="00BA7CE0" w:rsidRDefault="001F57ED" w:rsidP="00100C9B">
            <w:pPr>
              <w:rPr>
                <w:iCs/>
                <w:sz w:val="24"/>
                <w:szCs w:val="24"/>
              </w:rPr>
            </w:pPr>
            <w:r w:rsidRPr="00BA7CE0">
              <w:rPr>
                <w:iCs/>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2</w:t>
            </w:r>
          </w:p>
          <w:p w:rsidR="001F57ED" w:rsidRPr="00BA7CE0" w:rsidRDefault="001F57ED" w:rsidP="00100C9B">
            <w:pPr>
              <w:jc w:val="center"/>
              <w:rPr>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highlight w:val="yellow"/>
              </w:rPr>
            </w:pPr>
            <w:r w:rsidRPr="00BA7CE0">
              <w:rPr>
                <w:iCs/>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sz w:val="24"/>
                <w:szCs w:val="24"/>
                <w:highlight w:val="yellow"/>
              </w:rPr>
            </w:pPr>
            <w:r w:rsidRPr="00BA7CE0">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r w:rsidRPr="00BA7CE0">
              <w:rPr>
                <w:iCs/>
                <w:sz w:val="24"/>
                <w:szCs w:val="24"/>
              </w:rPr>
              <w:t>8</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iCs/>
                <w:sz w:val="24"/>
                <w:szCs w:val="24"/>
                <w:highlight w:val="yellow"/>
              </w:rPr>
            </w:pPr>
            <w:r w:rsidRPr="00BA7CE0">
              <w:rPr>
                <w:iCs/>
                <w:sz w:val="24"/>
                <w:szCs w:val="24"/>
              </w:rPr>
              <w:t>Письмен-ная работа № 1  10 занятия</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i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b/>
                <w:sz w:val="24"/>
                <w:szCs w:val="24"/>
              </w:rPr>
            </w:pPr>
            <w:r w:rsidRPr="00BA7CE0">
              <w:rPr>
                <w:b/>
                <w:sz w:val="24"/>
                <w:szCs w:val="24"/>
              </w:rPr>
              <w:t>Итоговый контроль</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iCs/>
                <w:sz w:val="24"/>
                <w:szCs w:val="24"/>
              </w:rPr>
            </w:pPr>
            <w:r w:rsidRPr="00BA7CE0">
              <w:rPr>
                <w:b/>
                <w:iCs/>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sz w:val="24"/>
                <w:szCs w:val="24"/>
              </w:rPr>
            </w:pPr>
            <w:r w:rsidRPr="00BA7CE0">
              <w:rPr>
                <w:b/>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iCs/>
                <w:sz w:val="24"/>
                <w:szCs w:val="24"/>
              </w:rPr>
            </w:pPr>
            <w:r w:rsidRPr="00BA7CE0">
              <w:rPr>
                <w:b/>
                <w:iCs/>
                <w:sz w:val="24"/>
                <w:szCs w:val="24"/>
              </w:rPr>
              <w:t>Зачет с оценкой</w:t>
            </w:r>
          </w:p>
        </w:tc>
      </w:tr>
      <w:tr w:rsidR="001F57ED" w:rsidRPr="00BA7CE0" w:rsidTr="00100C9B">
        <w:tc>
          <w:tcPr>
            <w:tcW w:w="56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i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57ED" w:rsidRPr="00BA7CE0" w:rsidRDefault="001F57ED" w:rsidP="00100C9B">
            <w:pPr>
              <w:rPr>
                <w:b/>
                <w:sz w:val="24"/>
                <w:szCs w:val="24"/>
              </w:rPr>
            </w:pPr>
            <w:r w:rsidRPr="00BA7CE0">
              <w:rPr>
                <w:b/>
                <w:sz w:val="24"/>
                <w:szCs w:val="24"/>
              </w:rPr>
              <w:t>ИТОГО</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108</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r w:rsidRPr="00BA7CE0">
              <w:rPr>
                <w:b/>
                <w:iCs/>
                <w:sz w:val="24"/>
                <w:szCs w:val="24"/>
              </w:rPr>
              <w:t>62</w:t>
            </w:r>
          </w:p>
        </w:tc>
        <w:tc>
          <w:tcPr>
            <w:tcW w:w="1418"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jc w:val="center"/>
              <w:rPr>
                <w:b/>
                <w:iCs/>
                <w:sz w:val="24"/>
                <w:szCs w:val="24"/>
              </w:rPr>
            </w:pPr>
          </w:p>
        </w:tc>
      </w:tr>
    </w:tbl>
    <w:p w:rsidR="001F57ED" w:rsidRPr="00BA7CE0" w:rsidRDefault="001F57ED" w:rsidP="001F57ED">
      <w:pPr>
        <w:ind w:firstLine="709"/>
        <w:jc w:val="center"/>
        <w:rPr>
          <w:iCs/>
          <w:sz w:val="24"/>
          <w:szCs w:val="24"/>
        </w:rPr>
      </w:pPr>
    </w:p>
    <w:p w:rsidR="001F57ED" w:rsidRPr="00BA7CE0" w:rsidRDefault="001F57ED" w:rsidP="001F57ED">
      <w:pPr>
        <w:ind w:firstLine="709"/>
        <w:jc w:val="center"/>
        <w:rPr>
          <w:b/>
          <w:sz w:val="24"/>
          <w:szCs w:val="24"/>
        </w:rPr>
      </w:pPr>
      <w:r w:rsidRPr="00BA7CE0">
        <w:rPr>
          <w:b/>
          <w:sz w:val="24"/>
          <w:szCs w:val="24"/>
        </w:rPr>
        <w:t>5.2. Содержание учебной дисциплины.</w:t>
      </w:r>
    </w:p>
    <w:p w:rsidR="001F57ED" w:rsidRPr="00BA7CE0" w:rsidRDefault="001F57ED" w:rsidP="001F57ED">
      <w:pPr>
        <w:pStyle w:val="afff0"/>
        <w:ind w:firstLine="709"/>
        <w:jc w:val="left"/>
        <w:rPr>
          <w:snapToGrid w:val="0"/>
          <w:sz w:val="24"/>
          <w:szCs w:val="24"/>
          <w:lang w:val="ru-RU"/>
        </w:rPr>
      </w:pPr>
      <w:bookmarkStart w:id="6" w:name="OLE_LINK52"/>
      <w:bookmarkEnd w:id="4"/>
      <w:bookmarkEnd w:id="5"/>
      <w:r w:rsidRPr="00BA7CE0">
        <w:rPr>
          <w:bCs/>
          <w:sz w:val="24"/>
          <w:szCs w:val="24"/>
          <w:lang w:val="ru-RU"/>
        </w:rPr>
        <w:t>Тема 1.</w:t>
      </w:r>
      <w:r w:rsidRPr="00BA7CE0">
        <w:rPr>
          <w:sz w:val="24"/>
          <w:szCs w:val="24"/>
          <w:lang w:val="ru-RU"/>
        </w:rPr>
        <w:t xml:space="preserve"> Социология культуры как проблемная область социологического знания</w:t>
      </w:r>
      <w:bookmarkEnd w:id="6"/>
    </w:p>
    <w:p w:rsidR="001F57ED" w:rsidRPr="00BA7CE0" w:rsidRDefault="001F57ED" w:rsidP="001F57ED">
      <w:pPr>
        <w:ind w:firstLine="709"/>
        <w:jc w:val="both"/>
        <w:rPr>
          <w:snapToGrid w:val="0"/>
          <w:sz w:val="24"/>
          <w:szCs w:val="24"/>
        </w:rPr>
      </w:pPr>
      <w:r w:rsidRPr="00BA7CE0">
        <w:rPr>
          <w:snapToGrid w:val="0"/>
          <w:sz w:val="24"/>
          <w:szCs w:val="24"/>
        </w:rPr>
        <w:t>Суть и содержание проблемы культуры в контексте социологического знания.</w:t>
      </w:r>
    </w:p>
    <w:p w:rsidR="001F57ED" w:rsidRPr="00BA7CE0" w:rsidRDefault="001F57ED" w:rsidP="001F57ED">
      <w:pPr>
        <w:ind w:firstLine="709"/>
        <w:jc w:val="both"/>
        <w:rPr>
          <w:snapToGrid w:val="0"/>
          <w:sz w:val="24"/>
          <w:szCs w:val="24"/>
        </w:rPr>
      </w:pPr>
      <w:r w:rsidRPr="00BA7CE0">
        <w:rPr>
          <w:snapToGrid w:val="0"/>
          <w:sz w:val="24"/>
          <w:szCs w:val="24"/>
        </w:rPr>
        <w:t xml:space="preserve">Г. Зиммель о сущности, динамике и кризисе культуры. Суть понятия «жизнь», ее связь с творческим разумом, духовностью в работе «Конфликт современной культуры». </w:t>
      </w:r>
    </w:p>
    <w:p w:rsidR="001F57ED" w:rsidRPr="00BA7CE0" w:rsidRDefault="001F57ED" w:rsidP="001F57ED">
      <w:pPr>
        <w:ind w:firstLine="709"/>
        <w:jc w:val="both"/>
        <w:rPr>
          <w:snapToGrid w:val="0"/>
          <w:sz w:val="24"/>
          <w:szCs w:val="24"/>
        </w:rPr>
      </w:pPr>
      <w:r w:rsidRPr="00BA7CE0">
        <w:rPr>
          <w:snapToGrid w:val="0"/>
          <w:sz w:val="24"/>
          <w:szCs w:val="24"/>
        </w:rPr>
        <w:t>Ю. Хабермас о мировоззренческом значении представлений Г. Зиммеля, о понятиях «зрелая культура» и «культурные средства».</w:t>
      </w:r>
    </w:p>
    <w:p w:rsidR="001F57ED" w:rsidRPr="00BA7CE0" w:rsidRDefault="001F57ED" w:rsidP="001F57ED">
      <w:pPr>
        <w:ind w:firstLine="709"/>
        <w:jc w:val="both"/>
        <w:rPr>
          <w:snapToGrid w:val="0"/>
          <w:sz w:val="24"/>
          <w:szCs w:val="24"/>
        </w:rPr>
      </w:pPr>
      <w:r w:rsidRPr="00BA7CE0">
        <w:rPr>
          <w:snapToGrid w:val="0"/>
          <w:sz w:val="24"/>
          <w:szCs w:val="24"/>
        </w:rPr>
        <w:t xml:space="preserve">М. Вебер о социологии как науке о культуре, его определение «ценностей» и «социальной реальности». Суть и содержание концепции рационализации М. Вебера, ее развитие и дополнение в работах Г. Маркузе и Дж. Ритцера. </w:t>
      </w:r>
    </w:p>
    <w:p w:rsidR="001F57ED" w:rsidRPr="00BA7CE0" w:rsidRDefault="001F57ED" w:rsidP="001F57ED">
      <w:pPr>
        <w:pStyle w:val="aa"/>
        <w:ind w:firstLine="709"/>
        <w:rPr>
          <w:snapToGrid w:val="0"/>
          <w:sz w:val="24"/>
          <w:szCs w:val="24"/>
        </w:rPr>
      </w:pPr>
      <w:r w:rsidRPr="00BA7CE0">
        <w:rPr>
          <w:snapToGrid w:val="0"/>
          <w:sz w:val="24"/>
          <w:szCs w:val="24"/>
        </w:rPr>
        <w:t>Анализ духовных феноменов в концепции социологии знания и культуры К. Манхейма, содержание исследований социального генезиса в его работе «Идеология и утопия».</w:t>
      </w:r>
    </w:p>
    <w:p w:rsidR="001F57ED" w:rsidRPr="00BA7CE0" w:rsidRDefault="001F57ED" w:rsidP="001F57ED">
      <w:pPr>
        <w:pStyle w:val="24"/>
        <w:widowControl w:val="0"/>
        <w:ind w:firstLine="709"/>
        <w:rPr>
          <w:snapToGrid w:val="0"/>
          <w:sz w:val="24"/>
          <w:szCs w:val="24"/>
        </w:rPr>
      </w:pPr>
      <w:r w:rsidRPr="00BA7CE0">
        <w:rPr>
          <w:snapToGrid w:val="0"/>
          <w:sz w:val="24"/>
          <w:szCs w:val="24"/>
        </w:rPr>
        <w:t>Основные направления научных изысканий Ю.Н. Давыдова, П.С. Гурвич, Л.Г. Ионина, Ф.И. Минюшева, Ю.А. Левады («культурный стиль», «соотношение культуры и социальной структуры», «культурный фундаментализм», «культурные аспекты глобализации»).</w:t>
      </w:r>
    </w:p>
    <w:p w:rsidR="001F57ED" w:rsidRPr="00BA7CE0" w:rsidRDefault="001F57ED" w:rsidP="001F57ED">
      <w:pPr>
        <w:pStyle w:val="24"/>
        <w:widowControl w:val="0"/>
        <w:ind w:firstLine="709"/>
        <w:rPr>
          <w:snapToGrid w:val="0"/>
          <w:sz w:val="24"/>
          <w:szCs w:val="24"/>
        </w:rPr>
      </w:pPr>
      <w:r w:rsidRPr="00BA7CE0">
        <w:rPr>
          <w:snapToGrid w:val="0"/>
          <w:sz w:val="24"/>
          <w:szCs w:val="24"/>
        </w:rPr>
        <w:t>Место и роль социологии культуры в социологическом знании.</w:t>
      </w:r>
    </w:p>
    <w:p w:rsidR="001F57ED" w:rsidRPr="00BA7CE0" w:rsidRDefault="001F57ED" w:rsidP="001F57ED">
      <w:pPr>
        <w:pStyle w:val="24"/>
        <w:widowControl w:val="0"/>
        <w:ind w:firstLine="709"/>
        <w:rPr>
          <w:snapToGrid w:val="0"/>
          <w:sz w:val="24"/>
          <w:szCs w:val="24"/>
        </w:rPr>
      </w:pPr>
      <w:r w:rsidRPr="00BA7CE0">
        <w:rPr>
          <w:snapToGrid w:val="0"/>
          <w:sz w:val="24"/>
          <w:szCs w:val="24"/>
        </w:rPr>
        <w:t>Суть и содержание объекта и предметного поля социологии культуры.</w:t>
      </w:r>
    </w:p>
    <w:p w:rsidR="001F57ED" w:rsidRPr="00BA7CE0" w:rsidRDefault="001F57ED" w:rsidP="001F57ED">
      <w:pPr>
        <w:pStyle w:val="24"/>
        <w:widowControl w:val="0"/>
        <w:ind w:firstLine="709"/>
        <w:rPr>
          <w:snapToGrid w:val="0"/>
          <w:sz w:val="24"/>
          <w:szCs w:val="24"/>
        </w:rPr>
      </w:pPr>
      <w:r w:rsidRPr="00BA7CE0">
        <w:rPr>
          <w:snapToGrid w:val="0"/>
          <w:sz w:val="24"/>
          <w:szCs w:val="24"/>
        </w:rPr>
        <w:t xml:space="preserve">Суть и содержание гуманитарных взаимодействий в концепции В.Н. Кузнецова. </w:t>
      </w:r>
    </w:p>
    <w:p w:rsidR="001F57ED" w:rsidRPr="00BA7CE0" w:rsidRDefault="001F57ED" w:rsidP="001F57ED">
      <w:pPr>
        <w:pStyle w:val="24"/>
        <w:widowControl w:val="0"/>
        <w:ind w:firstLine="709"/>
        <w:rPr>
          <w:snapToGrid w:val="0"/>
          <w:sz w:val="24"/>
          <w:szCs w:val="24"/>
        </w:rPr>
      </w:pPr>
      <w:r w:rsidRPr="00BA7CE0">
        <w:rPr>
          <w:snapToGrid w:val="0"/>
          <w:sz w:val="24"/>
          <w:szCs w:val="24"/>
        </w:rPr>
        <w:t>Основные блоки человеческой жизнедеятельности, определяющиеся областями социальных практик.</w:t>
      </w:r>
    </w:p>
    <w:p w:rsidR="001F57ED" w:rsidRPr="00BA7CE0" w:rsidRDefault="001F57ED" w:rsidP="001F57ED">
      <w:pPr>
        <w:pStyle w:val="24"/>
        <w:widowControl w:val="0"/>
        <w:ind w:firstLine="709"/>
        <w:rPr>
          <w:snapToGrid w:val="0"/>
          <w:sz w:val="24"/>
          <w:szCs w:val="24"/>
        </w:rPr>
      </w:pPr>
      <w:r w:rsidRPr="00BA7CE0">
        <w:rPr>
          <w:snapToGrid w:val="0"/>
          <w:sz w:val="24"/>
          <w:szCs w:val="24"/>
        </w:rPr>
        <w:t>Основные функции социологии культуры (практическая, креативная, образовательная, научно-познавательная).</w:t>
      </w:r>
    </w:p>
    <w:p w:rsidR="001F57ED" w:rsidRPr="00BA7CE0" w:rsidRDefault="001F57ED" w:rsidP="001F57ED">
      <w:pPr>
        <w:pStyle w:val="24"/>
        <w:widowControl w:val="0"/>
        <w:tabs>
          <w:tab w:val="left" w:pos="5082"/>
        </w:tabs>
        <w:ind w:firstLine="709"/>
        <w:rPr>
          <w:snapToGrid w:val="0"/>
          <w:sz w:val="24"/>
          <w:szCs w:val="24"/>
        </w:rPr>
      </w:pPr>
      <w:r w:rsidRPr="00BA7CE0">
        <w:rPr>
          <w:snapToGrid w:val="0"/>
          <w:sz w:val="24"/>
          <w:szCs w:val="24"/>
        </w:rPr>
        <w:t>Суть и содержание понятия «культурная форма» в работах П. Бергера и Т. Лукмана.</w:t>
      </w:r>
    </w:p>
    <w:p w:rsidR="001F57ED" w:rsidRPr="00BA7CE0" w:rsidRDefault="001F57ED" w:rsidP="001F57ED">
      <w:pPr>
        <w:pStyle w:val="24"/>
        <w:widowControl w:val="0"/>
        <w:ind w:firstLine="709"/>
        <w:rPr>
          <w:snapToGrid w:val="0"/>
          <w:sz w:val="24"/>
          <w:szCs w:val="24"/>
        </w:rPr>
      </w:pPr>
      <w:r w:rsidRPr="00BA7CE0">
        <w:rPr>
          <w:snapToGrid w:val="0"/>
          <w:sz w:val="24"/>
          <w:szCs w:val="24"/>
        </w:rPr>
        <w:t xml:space="preserve">Связь социологии культуры с другими гуманитарными науками. </w:t>
      </w:r>
    </w:p>
    <w:p w:rsidR="001F57ED" w:rsidRPr="00BA7CE0" w:rsidRDefault="001F57ED" w:rsidP="001F57ED">
      <w:pPr>
        <w:pStyle w:val="afff0"/>
        <w:ind w:firstLine="709"/>
        <w:jc w:val="both"/>
        <w:rPr>
          <w:sz w:val="24"/>
          <w:szCs w:val="24"/>
          <w:lang w:val="ru-RU"/>
        </w:rPr>
      </w:pPr>
      <w:bookmarkStart w:id="7" w:name="OLE_LINK55"/>
      <w:r w:rsidRPr="00BA7CE0">
        <w:rPr>
          <w:bCs/>
          <w:sz w:val="24"/>
          <w:szCs w:val="24"/>
          <w:lang w:val="ru-RU"/>
        </w:rPr>
        <w:t xml:space="preserve">Тема 2. </w:t>
      </w:r>
      <w:r w:rsidRPr="00BA7CE0">
        <w:rPr>
          <w:sz w:val="24"/>
          <w:szCs w:val="24"/>
          <w:lang w:val="ru-RU"/>
        </w:rPr>
        <w:t>Морфология и типология в социологии культуры</w:t>
      </w:r>
      <w:bookmarkEnd w:id="7"/>
    </w:p>
    <w:p w:rsidR="001F57ED" w:rsidRPr="00BA7CE0" w:rsidRDefault="001F57ED" w:rsidP="001F57ED">
      <w:pPr>
        <w:ind w:firstLine="709"/>
        <w:jc w:val="both"/>
        <w:rPr>
          <w:sz w:val="24"/>
          <w:szCs w:val="24"/>
        </w:rPr>
      </w:pPr>
      <w:r w:rsidRPr="00BA7CE0">
        <w:rPr>
          <w:sz w:val="24"/>
          <w:szCs w:val="24"/>
        </w:rPr>
        <w:t>Проблемы изучения строения искусственной среды существования человека в связи с реализацией фундаментальных форм жизнедеятельности.</w:t>
      </w:r>
    </w:p>
    <w:p w:rsidR="001F57ED" w:rsidRPr="00BA7CE0" w:rsidRDefault="001F57ED" w:rsidP="001F57ED">
      <w:pPr>
        <w:ind w:firstLine="709"/>
        <w:jc w:val="both"/>
        <w:rPr>
          <w:sz w:val="24"/>
          <w:szCs w:val="24"/>
        </w:rPr>
      </w:pPr>
      <w:r w:rsidRPr="00BA7CE0">
        <w:rPr>
          <w:sz w:val="24"/>
          <w:szCs w:val="24"/>
        </w:rPr>
        <w:t>Направления исследования культурных форм при морфологическом изучении культуры (генетическое, микродинамическое, историческое, структурно-функциональное, технологическое).</w:t>
      </w:r>
    </w:p>
    <w:p w:rsidR="001F57ED" w:rsidRPr="00BA7CE0" w:rsidRDefault="001F57ED" w:rsidP="001F57ED">
      <w:pPr>
        <w:ind w:firstLine="709"/>
        <w:jc w:val="both"/>
        <w:rPr>
          <w:sz w:val="24"/>
          <w:szCs w:val="24"/>
        </w:rPr>
      </w:pPr>
      <w:r w:rsidRPr="00BA7CE0">
        <w:rPr>
          <w:sz w:val="24"/>
          <w:szCs w:val="24"/>
        </w:rPr>
        <w:t>Морфология культуры в концепциях О. Шпенглера, Л. Фробениуса, А. Тойнби.</w:t>
      </w:r>
    </w:p>
    <w:p w:rsidR="001F57ED" w:rsidRPr="00BA7CE0" w:rsidRDefault="001F57ED" w:rsidP="001F57ED">
      <w:pPr>
        <w:ind w:firstLine="709"/>
        <w:jc w:val="both"/>
        <w:rPr>
          <w:sz w:val="24"/>
          <w:szCs w:val="24"/>
        </w:rPr>
      </w:pPr>
      <w:r w:rsidRPr="00BA7CE0">
        <w:rPr>
          <w:sz w:val="24"/>
          <w:szCs w:val="24"/>
        </w:rPr>
        <w:t>Культура как социальная практика (культура социальной организации и регуляции; познания и рефлексии; социальных коммуникаций, накопления и трансляции информации; физической и психической репродукции).</w:t>
      </w:r>
    </w:p>
    <w:p w:rsidR="001F57ED" w:rsidRPr="00BA7CE0" w:rsidRDefault="001F57ED" w:rsidP="001F57ED">
      <w:pPr>
        <w:ind w:firstLine="709"/>
        <w:jc w:val="both"/>
        <w:rPr>
          <w:sz w:val="24"/>
          <w:szCs w:val="24"/>
        </w:rPr>
      </w:pPr>
      <w:r w:rsidRPr="00BA7CE0">
        <w:rPr>
          <w:sz w:val="24"/>
          <w:szCs w:val="24"/>
        </w:rPr>
        <w:lastRenderedPageBreak/>
        <w:t>Суть и содержание общей морфологической модели культуры. Три уровня связи субъекта социокультурой жизни с окружением (специализированный, трансляционный, обыденный).</w:t>
      </w:r>
    </w:p>
    <w:p w:rsidR="001F57ED" w:rsidRPr="00BA7CE0" w:rsidRDefault="001F57ED" w:rsidP="001F57ED">
      <w:pPr>
        <w:ind w:firstLine="709"/>
        <w:jc w:val="both"/>
        <w:rPr>
          <w:sz w:val="24"/>
          <w:szCs w:val="24"/>
        </w:rPr>
      </w:pPr>
      <w:r w:rsidRPr="00BA7CE0">
        <w:rPr>
          <w:sz w:val="24"/>
          <w:szCs w:val="24"/>
        </w:rPr>
        <w:t>Модусы социальной организации (хозяйственная, политическая, правовая культуры).</w:t>
      </w:r>
    </w:p>
    <w:p w:rsidR="001F57ED" w:rsidRPr="00BA7CE0" w:rsidRDefault="001F57ED" w:rsidP="001F57ED">
      <w:pPr>
        <w:ind w:firstLine="709"/>
        <w:jc w:val="both"/>
        <w:rPr>
          <w:sz w:val="24"/>
          <w:szCs w:val="24"/>
        </w:rPr>
      </w:pPr>
      <w:r w:rsidRPr="00BA7CE0">
        <w:rPr>
          <w:sz w:val="24"/>
          <w:szCs w:val="24"/>
        </w:rPr>
        <w:t>Культурные модусы социального значения (искусство, религия, философия, право).</w:t>
      </w:r>
    </w:p>
    <w:p w:rsidR="001F57ED" w:rsidRPr="00BA7CE0" w:rsidRDefault="001F57ED" w:rsidP="001F57ED">
      <w:pPr>
        <w:ind w:firstLine="709"/>
        <w:jc w:val="both"/>
        <w:rPr>
          <w:sz w:val="24"/>
          <w:szCs w:val="24"/>
        </w:rPr>
      </w:pPr>
      <w:r w:rsidRPr="00BA7CE0">
        <w:rPr>
          <w:sz w:val="24"/>
          <w:szCs w:val="24"/>
        </w:rPr>
        <w:t>Культурные модусы социально значимого опыта (образование, просвещение, массовая культура).</w:t>
      </w:r>
    </w:p>
    <w:p w:rsidR="001F57ED" w:rsidRPr="00BA7CE0" w:rsidRDefault="001F57ED" w:rsidP="001F57ED">
      <w:pPr>
        <w:ind w:firstLine="709"/>
        <w:jc w:val="both"/>
        <w:rPr>
          <w:sz w:val="24"/>
          <w:szCs w:val="24"/>
        </w:rPr>
      </w:pPr>
      <w:r w:rsidRPr="00BA7CE0">
        <w:rPr>
          <w:sz w:val="24"/>
          <w:szCs w:val="24"/>
        </w:rPr>
        <w:t>Социально значимое знание (эстетика, фольклор, суеверия).</w:t>
      </w:r>
    </w:p>
    <w:p w:rsidR="001F57ED" w:rsidRPr="00BA7CE0" w:rsidRDefault="001F57ED" w:rsidP="001F57ED">
      <w:pPr>
        <w:ind w:firstLine="709"/>
        <w:jc w:val="both"/>
        <w:rPr>
          <w:sz w:val="24"/>
          <w:szCs w:val="24"/>
        </w:rPr>
      </w:pPr>
      <w:r w:rsidRPr="00BA7CE0">
        <w:rPr>
          <w:sz w:val="24"/>
          <w:szCs w:val="24"/>
        </w:rPr>
        <w:t>Структурные элементы понятия «культура»:</w:t>
      </w:r>
    </w:p>
    <w:p w:rsidR="001F57ED" w:rsidRPr="00BA7CE0" w:rsidRDefault="001F57ED" w:rsidP="001F57ED">
      <w:pPr>
        <w:numPr>
          <w:ilvl w:val="0"/>
          <w:numId w:val="158"/>
        </w:numPr>
        <w:tabs>
          <w:tab w:val="clear" w:pos="2160"/>
          <w:tab w:val="num" w:pos="1134"/>
        </w:tabs>
        <w:ind w:left="0" w:firstLine="709"/>
        <w:jc w:val="both"/>
        <w:rPr>
          <w:sz w:val="24"/>
          <w:szCs w:val="24"/>
        </w:rPr>
      </w:pPr>
      <w:r w:rsidRPr="00BA7CE0">
        <w:rPr>
          <w:sz w:val="24"/>
          <w:szCs w:val="24"/>
        </w:rPr>
        <w:t>язык как основное средство общения и трансляции общезначимой информации;</w:t>
      </w:r>
    </w:p>
    <w:p w:rsidR="001F57ED" w:rsidRPr="00BA7CE0" w:rsidRDefault="001F57ED" w:rsidP="001F57ED">
      <w:pPr>
        <w:numPr>
          <w:ilvl w:val="0"/>
          <w:numId w:val="158"/>
        </w:numPr>
        <w:tabs>
          <w:tab w:val="clear" w:pos="2160"/>
          <w:tab w:val="num" w:pos="1134"/>
        </w:tabs>
        <w:ind w:left="0" w:firstLine="709"/>
        <w:jc w:val="both"/>
        <w:rPr>
          <w:sz w:val="24"/>
          <w:szCs w:val="24"/>
        </w:rPr>
      </w:pPr>
      <w:r w:rsidRPr="00BA7CE0">
        <w:rPr>
          <w:sz w:val="24"/>
          <w:szCs w:val="24"/>
        </w:rPr>
        <w:t>ритуал как стандартная устойчивая последовательность действий;</w:t>
      </w:r>
    </w:p>
    <w:p w:rsidR="001F57ED" w:rsidRPr="00BA7CE0" w:rsidRDefault="001F57ED" w:rsidP="001F57ED">
      <w:pPr>
        <w:numPr>
          <w:ilvl w:val="0"/>
          <w:numId w:val="158"/>
        </w:numPr>
        <w:tabs>
          <w:tab w:val="clear" w:pos="2160"/>
          <w:tab w:val="num" w:pos="1134"/>
        </w:tabs>
        <w:ind w:left="0" w:firstLine="709"/>
        <w:jc w:val="both"/>
        <w:rPr>
          <w:sz w:val="24"/>
          <w:szCs w:val="24"/>
        </w:rPr>
      </w:pPr>
      <w:r w:rsidRPr="00BA7CE0">
        <w:rPr>
          <w:sz w:val="24"/>
          <w:szCs w:val="24"/>
        </w:rPr>
        <w:t>мифы как подлинная действительность;</w:t>
      </w:r>
    </w:p>
    <w:p w:rsidR="001F57ED" w:rsidRPr="00BA7CE0" w:rsidRDefault="001F57ED" w:rsidP="001F57ED">
      <w:pPr>
        <w:numPr>
          <w:ilvl w:val="0"/>
          <w:numId w:val="158"/>
        </w:numPr>
        <w:tabs>
          <w:tab w:val="clear" w:pos="2160"/>
          <w:tab w:val="num" w:pos="1134"/>
        </w:tabs>
        <w:ind w:left="0" w:firstLine="709"/>
        <w:jc w:val="both"/>
        <w:rPr>
          <w:sz w:val="24"/>
          <w:szCs w:val="24"/>
        </w:rPr>
      </w:pPr>
      <w:r w:rsidRPr="00BA7CE0">
        <w:rPr>
          <w:sz w:val="24"/>
          <w:szCs w:val="24"/>
        </w:rPr>
        <w:t>знание и убеждение.</w:t>
      </w:r>
    </w:p>
    <w:p w:rsidR="001F57ED" w:rsidRPr="00BA7CE0" w:rsidRDefault="001F57ED" w:rsidP="001F57ED">
      <w:pPr>
        <w:ind w:firstLine="709"/>
        <w:jc w:val="both"/>
        <w:rPr>
          <w:sz w:val="24"/>
          <w:szCs w:val="24"/>
        </w:rPr>
      </w:pPr>
      <w:r w:rsidRPr="00BA7CE0">
        <w:rPr>
          <w:sz w:val="24"/>
          <w:szCs w:val="24"/>
        </w:rPr>
        <w:t>Сущность понятия «тип культуры» в работах Н.Я. Данилевского (этнокультурный принцип); Ф. Ницше, О. Шпенглера (рациональное – иррациональное); К. Леви-Стросса, М. Фуко, М. Барта (структурный).</w:t>
      </w:r>
    </w:p>
    <w:p w:rsidR="001F57ED" w:rsidRPr="00BA7CE0" w:rsidRDefault="001F57ED" w:rsidP="001F57ED">
      <w:pPr>
        <w:ind w:firstLine="709"/>
        <w:jc w:val="both"/>
        <w:rPr>
          <w:sz w:val="24"/>
          <w:szCs w:val="24"/>
        </w:rPr>
      </w:pPr>
      <w:r w:rsidRPr="00BA7CE0">
        <w:rPr>
          <w:sz w:val="24"/>
          <w:szCs w:val="24"/>
        </w:rPr>
        <w:t>Типология культуры П. Сорокина и Л. Ионина.</w:t>
      </w:r>
    </w:p>
    <w:p w:rsidR="001F57ED" w:rsidRPr="00BA7CE0" w:rsidRDefault="001F57ED" w:rsidP="001F57ED">
      <w:pPr>
        <w:ind w:firstLine="709"/>
        <w:jc w:val="both"/>
        <w:rPr>
          <w:sz w:val="24"/>
          <w:szCs w:val="24"/>
        </w:rPr>
      </w:pPr>
      <w:r w:rsidRPr="00BA7CE0">
        <w:rPr>
          <w:sz w:val="24"/>
          <w:szCs w:val="24"/>
        </w:rPr>
        <w:t>Представление о «типе культуры» как об общем, особенном, родовом и социальном.</w:t>
      </w:r>
    </w:p>
    <w:p w:rsidR="001F57ED" w:rsidRPr="00BA7CE0" w:rsidRDefault="001F57ED" w:rsidP="001F57ED">
      <w:pPr>
        <w:ind w:firstLine="709"/>
        <w:jc w:val="both"/>
        <w:rPr>
          <w:sz w:val="24"/>
          <w:szCs w:val="24"/>
        </w:rPr>
      </w:pPr>
      <w:r w:rsidRPr="00BA7CE0">
        <w:rPr>
          <w:sz w:val="24"/>
          <w:szCs w:val="24"/>
        </w:rPr>
        <w:t>Три уровня культуры:</w:t>
      </w:r>
    </w:p>
    <w:p w:rsidR="001F57ED" w:rsidRPr="00BA7CE0" w:rsidRDefault="001F57ED" w:rsidP="001F57ED">
      <w:pPr>
        <w:numPr>
          <w:ilvl w:val="0"/>
          <w:numId w:val="159"/>
        </w:numPr>
        <w:tabs>
          <w:tab w:val="clear" w:pos="2160"/>
          <w:tab w:val="num" w:pos="1134"/>
        </w:tabs>
        <w:ind w:left="0" w:firstLine="709"/>
        <w:jc w:val="both"/>
        <w:rPr>
          <w:sz w:val="24"/>
          <w:szCs w:val="24"/>
        </w:rPr>
      </w:pPr>
      <w:r w:rsidRPr="00BA7CE0">
        <w:rPr>
          <w:sz w:val="24"/>
          <w:szCs w:val="24"/>
        </w:rPr>
        <w:t>повседневная, которую человек осваивает в процессе социализации;</w:t>
      </w:r>
    </w:p>
    <w:p w:rsidR="001F57ED" w:rsidRPr="00BA7CE0" w:rsidRDefault="001F57ED" w:rsidP="001F57ED">
      <w:pPr>
        <w:numPr>
          <w:ilvl w:val="0"/>
          <w:numId w:val="159"/>
        </w:numPr>
        <w:tabs>
          <w:tab w:val="clear" w:pos="2160"/>
          <w:tab w:val="num" w:pos="1134"/>
        </w:tabs>
        <w:ind w:left="0" w:firstLine="709"/>
        <w:jc w:val="both"/>
        <w:rPr>
          <w:sz w:val="24"/>
          <w:szCs w:val="24"/>
        </w:rPr>
      </w:pPr>
      <w:r w:rsidRPr="00BA7CE0">
        <w:rPr>
          <w:sz w:val="24"/>
          <w:szCs w:val="24"/>
        </w:rPr>
        <w:t>массовая;</w:t>
      </w:r>
    </w:p>
    <w:p w:rsidR="001F57ED" w:rsidRPr="00BA7CE0" w:rsidRDefault="001F57ED" w:rsidP="001F57ED">
      <w:pPr>
        <w:numPr>
          <w:ilvl w:val="0"/>
          <w:numId w:val="159"/>
        </w:numPr>
        <w:tabs>
          <w:tab w:val="clear" w:pos="2160"/>
          <w:tab w:val="num" w:pos="1134"/>
        </w:tabs>
        <w:ind w:left="0" w:firstLine="709"/>
        <w:jc w:val="both"/>
        <w:rPr>
          <w:sz w:val="24"/>
          <w:szCs w:val="24"/>
        </w:rPr>
      </w:pPr>
      <w:r w:rsidRPr="00BA7CE0">
        <w:rPr>
          <w:sz w:val="24"/>
          <w:szCs w:val="24"/>
        </w:rPr>
        <w:t>специализированная (высокая).</w:t>
      </w:r>
    </w:p>
    <w:p w:rsidR="001F57ED" w:rsidRPr="00BA7CE0" w:rsidRDefault="001F57ED" w:rsidP="001F57ED">
      <w:pPr>
        <w:tabs>
          <w:tab w:val="left" w:pos="709"/>
        </w:tabs>
        <w:ind w:firstLine="709"/>
        <w:jc w:val="both"/>
        <w:rPr>
          <w:sz w:val="24"/>
          <w:szCs w:val="24"/>
        </w:rPr>
      </w:pPr>
      <w:r w:rsidRPr="00BA7CE0">
        <w:rPr>
          <w:sz w:val="24"/>
          <w:szCs w:val="24"/>
        </w:rPr>
        <w:t>Массовая культура в современном обществе. Основные черты и характеристики. Сферы проявления массовой культуры.</w:t>
      </w:r>
    </w:p>
    <w:p w:rsidR="001F57ED" w:rsidRPr="00BA7CE0" w:rsidRDefault="001F57ED" w:rsidP="001F57ED">
      <w:pPr>
        <w:ind w:firstLine="709"/>
        <w:jc w:val="both"/>
        <w:rPr>
          <w:sz w:val="24"/>
          <w:szCs w:val="24"/>
        </w:rPr>
      </w:pPr>
      <w:r w:rsidRPr="00BA7CE0">
        <w:rPr>
          <w:sz w:val="24"/>
          <w:szCs w:val="24"/>
        </w:rPr>
        <w:t>Суть и содержание двух подсистем культуры.</w:t>
      </w:r>
    </w:p>
    <w:p w:rsidR="001F57ED" w:rsidRPr="00BA7CE0" w:rsidRDefault="001F57ED" w:rsidP="001F57ED">
      <w:pPr>
        <w:ind w:firstLine="709"/>
        <w:jc w:val="both"/>
        <w:rPr>
          <w:sz w:val="24"/>
          <w:szCs w:val="24"/>
        </w:rPr>
      </w:pPr>
      <w:r w:rsidRPr="00BA7CE0">
        <w:rPr>
          <w:sz w:val="24"/>
          <w:szCs w:val="24"/>
        </w:rPr>
        <w:t>Суть и содержание ценностной подсистемы (ценности, идеалы, верования).</w:t>
      </w:r>
    </w:p>
    <w:p w:rsidR="001F57ED" w:rsidRPr="00BA7CE0" w:rsidRDefault="001F57ED" w:rsidP="001F57ED">
      <w:pPr>
        <w:ind w:firstLine="709"/>
        <w:jc w:val="both"/>
        <w:rPr>
          <w:sz w:val="24"/>
          <w:szCs w:val="24"/>
        </w:rPr>
      </w:pPr>
      <w:r w:rsidRPr="00BA7CE0">
        <w:rPr>
          <w:sz w:val="24"/>
          <w:szCs w:val="24"/>
        </w:rPr>
        <w:t>Суть и содержание нормативной подсистемы, предписывающей стандарты поведения.</w:t>
      </w:r>
    </w:p>
    <w:p w:rsidR="001F57ED" w:rsidRPr="00BA7CE0" w:rsidRDefault="001F57ED" w:rsidP="001F57ED">
      <w:pPr>
        <w:ind w:firstLine="709"/>
        <w:jc w:val="both"/>
        <w:rPr>
          <w:sz w:val="24"/>
          <w:szCs w:val="24"/>
        </w:rPr>
      </w:pPr>
      <w:r w:rsidRPr="00BA7CE0">
        <w:rPr>
          <w:sz w:val="24"/>
          <w:szCs w:val="24"/>
        </w:rPr>
        <w:t>Классификация ценностей и норм культуры:</w:t>
      </w:r>
    </w:p>
    <w:p w:rsidR="001F57ED" w:rsidRPr="00BA7CE0" w:rsidRDefault="001F57ED" w:rsidP="001F57ED">
      <w:pPr>
        <w:numPr>
          <w:ilvl w:val="0"/>
          <w:numId w:val="160"/>
        </w:numPr>
        <w:tabs>
          <w:tab w:val="clear" w:pos="2160"/>
          <w:tab w:val="num" w:pos="1134"/>
        </w:tabs>
        <w:ind w:left="0" w:firstLine="709"/>
        <w:jc w:val="both"/>
        <w:rPr>
          <w:sz w:val="24"/>
          <w:szCs w:val="24"/>
        </w:rPr>
      </w:pPr>
      <w:r w:rsidRPr="00BA7CE0">
        <w:rPr>
          <w:sz w:val="24"/>
          <w:szCs w:val="24"/>
        </w:rPr>
        <w:t>социальные (эталонный образец действий индивида, группы);</w:t>
      </w:r>
    </w:p>
    <w:p w:rsidR="001F57ED" w:rsidRPr="00BA7CE0" w:rsidRDefault="001F57ED" w:rsidP="001F57ED">
      <w:pPr>
        <w:numPr>
          <w:ilvl w:val="0"/>
          <w:numId w:val="160"/>
        </w:numPr>
        <w:tabs>
          <w:tab w:val="clear" w:pos="2160"/>
          <w:tab w:val="num" w:pos="1134"/>
        </w:tabs>
        <w:ind w:left="0" w:firstLine="709"/>
        <w:jc w:val="both"/>
        <w:rPr>
          <w:sz w:val="24"/>
          <w:szCs w:val="24"/>
        </w:rPr>
      </w:pPr>
      <w:r w:rsidRPr="00BA7CE0">
        <w:rPr>
          <w:sz w:val="24"/>
          <w:szCs w:val="24"/>
        </w:rPr>
        <w:t>универсальные;</w:t>
      </w:r>
    </w:p>
    <w:p w:rsidR="001F57ED" w:rsidRPr="00BA7CE0" w:rsidRDefault="001F57ED" w:rsidP="001F57ED">
      <w:pPr>
        <w:numPr>
          <w:ilvl w:val="0"/>
          <w:numId w:val="160"/>
        </w:numPr>
        <w:tabs>
          <w:tab w:val="clear" w:pos="2160"/>
          <w:tab w:val="num" w:pos="1134"/>
        </w:tabs>
        <w:ind w:left="0" w:firstLine="709"/>
        <w:jc w:val="both"/>
        <w:rPr>
          <w:sz w:val="24"/>
          <w:szCs w:val="24"/>
        </w:rPr>
      </w:pPr>
      <w:r w:rsidRPr="00BA7CE0">
        <w:rPr>
          <w:sz w:val="24"/>
          <w:szCs w:val="24"/>
        </w:rPr>
        <w:t xml:space="preserve">специфические, регулирующие отдельные социальные группы; </w:t>
      </w:r>
    </w:p>
    <w:p w:rsidR="001F57ED" w:rsidRPr="00BA7CE0" w:rsidRDefault="001F57ED" w:rsidP="001F57ED">
      <w:pPr>
        <w:numPr>
          <w:ilvl w:val="0"/>
          <w:numId w:val="160"/>
        </w:numPr>
        <w:tabs>
          <w:tab w:val="clear" w:pos="2160"/>
          <w:tab w:val="num" w:pos="1134"/>
        </w:tabs>
        <w:ind w:left="0" w:firstLine="709"/>
        <w:jc w:val="both"/>
        <w:rPr>
          <w:sz w:val="24"/>
          <w:szCs w:val="24"/>
        </w:rPr>
      </w:pPr>
      <w:r w:rsidRPr="00BA7CE0">
        <w:rPr>
          <w:sz w:val="24"/>
          <w:szCs w:val="24"/>
        </w:rPr>
        <w:t>институциональные, опирающиеся на общепризнанную модель;</w:t>
      </w:r>
    </w:p>
    <w:p w:rsidR="001F57ED" w:rsidRPr="00BA7CE0" w:rsidRDefault="001F57ED" w:rsidP="001F57ED">
      <w:pPr>
        <w:numPr>
          <w:ilvl w:val="0"/>
          <w:numId w:val="160"/>
        </w:numPr>
        <w:tabs>
          <w:tab w:val="clear" w:pos="2160"/>
          <w:tab w:val="num" w:pos="1134"/>
        </w:tabs>
        <w:ind w:left="0" w:firstLine="709"/>
        <w:jc w:val="both"/>
        <w:rPr>
          <w:sz w:val="24"/>
          <w:szCs w:val="24"/>
        </w:rPr>
      </w:pPr>
      <w:r w:rsidRPr="00BA7CE0">
        <w:rPr>
          <w:sz w:val="24"/>
          <w:szCs w:val="24"/>
        </w:rPr>
        <w:t>неинституциональные, опирающиеся на силу морали.</w:t>
      </w:r>
    </w:p>
    <w:p w:rsidR="001F57ED" w:rsidRPr="00BA7CE0" w:rsidRDefault="001F57ED" w:rsidP="001F57ED">
      <w:pPr>
        <w:ind w:firstLine="709"/>
        <w:jc w:val="both"/>
        <w:rPr>
          <w:sz w:val="24"/>
          <w:szCs w:val="24"/>
        </w:rPr>
      </w:pPr>
      <w:r w:rsidRPr="00BA7CE0">
        <w:rPr>
          <w:sz w:val="24"/>
          <w:szCs w:val="24"/>
        </w:rPr>
        <w:t>Отражение ценностей в особенностях культур. Суть и содержание субкультуры.</w:t>
      </w:r>
    </w:p>
    <w:p w:rsidR="001F57ED" w:rsidRPr="00BA7CE0" w:rsidRDefault="001F57ED" w:rsidP="001F57ED">
      <w:pPr>
        <w:pStyle w:val="afff0"/>
        <w:ind w:firstLine="709"/>
        <w:jc w:val="both"/>
        <w:rPr>
          <w:sz w:val="24"/>
          <w:szCs w:val="24"/>
          <w:lang w:val="ru-RU"/>
        </w:rPr>
      </w:pPr>
      <w:r w:rsidRPr="00BA7CE0">
        <w:rPr>
          <w:sz w:val="24"/>
          <w:szCs w:val="24"/>
          <w:lang w:val="ru-RU"/>
        </w:rPr>
        <w:t xml:space="preserve">Тема З. </w:t>
      </w:r>
      <w:bookmarkStart w:id="8" w:name="OLE_LINK57"/>
      <w:bookmarkStart w:id="9" w:name="OLE_LINK58"/>
      <w:r w:rsidRPr="00BA7CE0">
        <w:rPr>
          <w:sz w:val="24"/>
          <w:szCs w:val="24"/>
          <w:lang w:val="ru-RU"/>
        </w:rPr>
        <w:t>Субъекты специализированной культуры</w:t>
      </w:r>
      <w:bookmarkEnd w:id="8"/>
      <w:bookmarkEnd w:id="9"/>
    </w:p>
    <w:p w:rsidR="001F57ED" w:rsidRPr="00BA7CE0" w:rsidRDefault="001F57ED" w:rsidP="001F57ED">
      <w:pPr>
        <w:widowControl w:val="0"/>
        <w:ind w:firstLine="709"/>
        <w:jc w:val="both"/>
        <w:rPr>
          <w:bCs/>
          <w:iCs/>
          <w:sz w:val="24"/>
          <w:szCs w:val="24"/>
        </w:rPr>
      </w:pPr>
      <w:r w:rsidRPr="00BA7CE0">
        <w:rPr>
          <w:bCs/>
          <w:iCs/>
          <w:sz w:val="24"/>
          <w:szCs w:val="24"/>
        </w:rPr>
        <w:t>Человек как продукт культуры. Суть и содержание дихотомии «культурность – некультурность». Особенности формирования личности в концепции К. Клакхона. Особенности общества в особенностях формирования личности, ее социализации.</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результата освоения культуры формирования человеческих качеств (мышления, способности к целенаправленной деятельности и взаимодействию).</w:t>
      </w:r>
    </w:p>
    <w:p w:rsidR="001F57ED" w:rsidRPr="00BA7CE0" w:rsidRDefault="001F57ED" w:rsidP="001F57ED">
      <w:pPr>
        <w:widowControl w:val="0"/>
        <w:ind w:firstLine="709"/>
        <w:jc w:val="both"/>
        <w:rPr>
          <w:bCs/>
          <w:iCs/>
          <w:sz w:val="24"/>
          <w:szCs w:val="24"/>
        </w:rPr>
      </w:pPr>
      <w:r w:rsidRPr="00BA7CE0">
        <w:rPr>
          <w:bCs/>
          <w:iCs/>
          <w:sz w:val="24"/>
          <w:szCs w:val="24"/>
        </w:rPr>
        <w:t xml:space="preserve">Культура – «фильтр», отбирающий формы поведения и мышления. Концепция З. Фрейда энергии «подавленных желаний», теоретические подходы Э. Фромма в определении источников человеческой агрессии и деструктивности. </w:t>
      </w:r>
    </w:p>
    <w:p w:rsidR="001F57ED" w:rsidRPr="00BA7CE0" w:rsidRDefault="001F57ED" w:rsidP="001F57ED">
      <w:pPr>
        <w:widowControl w:val="0"/>
        <w:ind w:firstLine="709"/>
        <w:jc w:val="both"/>
        <w:rPr>
          <w:bCs/>
          <w:iCs/>
          <w:sz w:val="24"/>
          <w:szCs w:val="24"/>
        </w:rPr>
      </w:pPr>
      <w:r w:rsidRPr="00BA7CE0">
        <w:rPr>
          <w:bCs/>
          <w:iCs/>
          <w:sz w:val="24"/>
          <w:szCs w:val="24"/>
        </w:rPr>
        <w:t xml:space="preserve">Суть и содержание процесса идентичности. Дж. Мид о процессе «принятия ролей других». Роль культуры и процесс идентичности. </w:t>
      </w:r>
    </w:p>
    <w:p w:rsidR="001F57ED" w:rsidRPr="00BA7CE0" w:rsidRDefault="001F57ED" w:rsidP="001F57ED">
      <w:pPr>
        <w:widowControl w:val="0"/>
        <w:ind w:firstLine="709"/>
        <w:jc w:val="both"/>
        <w:rPr>
          <w:bCs/>
          <w:iCs/>
          <w:sz w:val="24"/>
          <w:szCs w:val="24"/>
        </w:rPr>
      </w:pPr>
      <w:r w:rsidRPr="00BA7CE0">
        <w:rPr>
          <w:bCs/>
          <w:iCs/>
          <w:sz w:val="24"/>
          <w:szCs w:val="24"/>
        </w:rPr>
        <w:t>Особенности формирования идентичности в традиционных и современных обществах. Э. Гидденс о формировании идентичности в обществах «зрелой» или «поздней» современности.</w:t>
      </w:r>
    </w:p>
    <w:p w:rsidR="001F57ED" w:rsidRPr="00BA7CE0" w:rsidRDefault="001F57ED" w:rsidP="001F57ED">
      <w:pPr>
        <w:widowControl w:val="0"/>
        <w:ind w:firstLine="709"/>
        <w:jc w:val="both"/>
        <w:rPr>
          <w:bCs/>
          <w:iCs/>
          <w:sz w:val="24"/>
          <w:szCs w:val="24"/>
        </w:rPr>
      </w:pPr>
      <w:r w:rsidRPr="00BA7CE0">
        <w:rPr>
          <w:bCs/>
          <w:iCs/>
          <w:sz w:val="24"/>
          <w:szCs w:val="24"/>
        </w:rPr>
        <w:lastRenderedPageBreak/>
        <w:t>Творчество как характеристика личности, неотъемлемое свойство культуры. Социальные функции науки, искусства, религии, образования в Российском обществе.</w:t>
      </w:r>
    </w:p>
    <w:p w:rsidR="001F57ED" w:rsidRPr="00BA7CE0" w:rsidRDefault="001F57ED" w:rsidP="001F57ED">
      <w:pPr>
        <w:widowControl w:val="0"/>
        <w:ind w:firstLine="709"/>
        <w:jc w:val="both"/>
        <w:rPr>
          <w:bCs/>
          <w:iCs/>
          <w:sz w:val="24"/>
          <w:szCs w:val="24"/>
        </w:rPr>
      </w:pPr>
      <w:r w:rsidRPr="00BA7CE0">
        <w:rPr>
          <w:bCs/>
          <w:iCs/>
          <w:sz w:val="24"/>
          <w:szCs w:val="24"/>
        </w:rPr>
        <w:t>Две тенденции в концепции творчества (философская и психологическая).</w:t>
      </w:r>
    </w:p>
    <w:p w:rsidR="001F57ED" w:rsidRPr="00BA7CE0" w:rsidRDefault="001F57ED" w:rsidP="001F57ED">
      <w:pPr>
        <w:widowControl w:val="0"/>
        <w:ind w:firstLine="709"/>
        <w:jc w:val="both"/>
        <w:rPr>
          <w:bCs/>
          <w:iCs/>
          <w:sz w:val="24"/>
          <w:szCs w:val="24"/>
        </w:rPr>
      </w:pPr>
      <w:r w:rsidRPr="00BA7CE0">
        <w:rPr>
          <w:bCs/>
          <w:iCs/>
          <w:sz w:val="24"/>
          <w:szCs w:val="24"/>
        </w:rPr>
        <w:t>Социологический смысл творчества в концепции Ф.И. Минюшева (деятельность по созиданию нового и его социальная оценка).</w:t>
      </w:r>
    </w:p>
    <w:p w:rsidR="001F57ED" w:rsidRPr="00BA7CE0" w:rsidRDefault="001F57ED" w:rsidP="001F57ED">
      <w:pPr>
        <w:widowControl w:val="0"/>
        <w:ind w:firstLine="709"/>
        <w:jc w:val="both"/>
        <w:rPr>
          <w:bCs/>
          <w:iCs/>
          <w:sz w:val="24"/>
          <w:szCs w:val="24"/>
        </w:rPr>
      </w:pPr>
      <w:r w:rsidRPr="00BA7CE0">
        <w:rPr>
          <w:bCs/>
          <w:iCs/>
          <w:sz w:val="24"/>
          <w:szCs w:val="24"/>
        </w:rPr>
        <w:t>Социальные субъекты культурного творчества. Суть и содержание понятия «интеллигенция». Исследование этого феномена в работах К. Манхейма, В. Ленина, В. Добренькова, Ф. Минюшева.</w:t>
      </w:r>
    </w:p>
    <w:p w:rsidR="001F57ED" w:rsidRPr="00BA7CE0" w:rsidRDefault="001F57ED" w:rsidP="001F57ED">
      <w:pPr>
        <w:widowControl w:val="0"/>
        <w:ind w:firstLine="709"/>
        <w:jc w:val="both"/>
        <w:rPr>
          <w:bCs/>
          <w:iCs/>
          <w:sz w:val="24"/>
          <w:szCs w:val="24"/>
        </w:rPr>
      </w:pPr>
      <w:r w:rsidRPr="00BA7CE0">
        <w:rPr>
          <w:bCs/>
          <w:iCs/>
          <w:sz w:val="24"/>
          <w:szCs w:val="24"/>
        </w:rPr>
        <w:t>Содержание исследований Э. Гидденса в определении сути и функций социальных движений.</w:t>
      </w:r>
    </w:p>
    <w:p w:rsidR="001F57ED" w:rsidRPr="00BA7CE0" w:rsidRDefault="001F57ED" w:rsidP="001F57ED">
      <w:pPr>
        <w:widowControl w:val="0"/>
        <w:ind w:firstLine="709"/>
        <w:jc w:val="both"/>
        <w:rPr>
          <w:bCs/>
          <w:iCs/>
          <w:sz w:val="24"/>
          <w:szCs w:val="24"/>
        </w:rPr>
      </w:pPr>
      <w:r w:rsidRPr="00BA7CE0">
        <w:rPr>
          <w:bCs/>
          <w:iCs/>
          <w:sz w:val="24"/>
          <w:szCs w:val="24"/>
        </w:rPr>
        <w:t>Г. Блумберг о типологии социальных движений.</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движения культуры 60-70 гг. XX века.</w:t>
      </w:r>
    </w:p>
    <w:p w:rsidR="001F57ED" w:rsidRPr="00BA7CE0" w:rsidRDefault="001F57ED" w:rsidP="001F57ED">
      <w:pPr>
        <w:widowControl w:val="0"/>
        <w:ind w:firstLine="709"/>
        <w:jc w:val="both"/>
        <w:rPr>
          <w:bCs/>
          <w:iCs/>
          <w:sz w:val="24"/>
          <w:szCs w:val="24"/>
        </w:rPr>
      </w:pPr>
      <w:r w:rsidRPr="00BA7CE0">
        <w:rPr>
          <w:bCs/>
          <w:iCs/>
          <w:sz w:val="24"/>
          <w:szCs w:val="24"/>
        </w:rPr>
        <w:t>Понятие «институт» в социологии культуры как организованная система связей и социальных норм, объединяющая значимые общественные ценности и процедуры.</w:t>
      </w:r>
    </w:p>
    <w:p w:rsidR="001F57ED" w:rsidRPr="00BA7CE0" w:rsidRDefault="001F57ED" w:rsidP="001F57ED">
      <w:pPr>
        <w:widowControl w:val="0"/>
        <w:ind w:firstLine="709"/>
        <w:jc w:val="both"/>
        <w:rPr>
          <w:bCs/>
          <w:iCs/>
          <w:sz w:val="24"/>
          <w:szCs w:val="24"/>
        </w:rPr>
      </w:pPr>
      <w:r w:rsidRPr="00BA7CE0">
        <w:rPr>
          <w:bCs/>
          <w:iCs/>
          <w:sz w:val="24"/>
          <w:szCs w:val="24"/>
        </w:rPr>
        <w:t>Этапы институализации социального института:</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Возникновение потребности, удовлетворение которой требует совместных организованных действий;</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Формирование общих целей;</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Появление социальных норм и правил в ходе социального взаимодействия;</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Появление процедур, связанных с нормами и правилами;</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Институализация норм и правил;</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Установление системы санкций;</w:t>
      </w:r>
    </w:p>
    <w:p w:rsidR="001F57ED" w:rsidRPr="00BA7CE0" w:rsidRDefault="001F57ED" w:rsidP="001F57ED">
      <w:pPr>
        <w:widowControl w:val="0"/>
        <w:numPr>
          <w:ilvl w:val="1"/>
          <w:numId w:val="161"/>
        </w:numPr>
        <w:tabs>
          <w:tab w:val="left" w:pos="1134"/>
        </w:tabs>
        <w:ind w:left="0" w:firstLine="709"/>
        <w:jc w:val="both"/>
        <w:rPr>
          <w:bCs/>
          <w:iCs/>
          <w:sz w:val="24"/>
          <w:szCs w:val="24"/>
        </w:rPr>
      </w:pPr>
      <w:r w:rsidRPr="00BA7CE0">
        <w:rPr>
          <w:bCs/>
          <w:iCs/>
          <w:sz w:val="24"/>
          <w:szCs w:val="24"/>
        </w:rPr>
        <w:t>Создание системы статусов и ролей.</w:t>
      </w:r>
    </w:p>
    <w:p w:rsidR="001F57ED" w:rsidRPr="00BA7CE0" w:rsidRDefault="001F57ED" w:rsidP="001F57ED">
      <w:pPr>
        <w:widowControl w:val="0"/>
        <w:ind w:firstLine="709"/>
        <w:jc w:val="both"/>
        <w:rPr>
          <w:bCs/>
          <w:iCs/>
          <w:sz w:val="24"/>
          <w:szCs w:val="24"/>
        </w:rPr>
      </w:pPr>
      <w:r w:rsidRPr="00BA7CE0">
        <w:rPr>
          <w:bCs/>
          <w:iCs/>
          <w:sz w:val="24"/>
          <w:szCs w:val="24"/>
        </w:rPr>
        <w:t xml:space="preserve">Культурные символы и кодексы поведения – институциональные признаки. </w:t>
      </w:r>
    </w:p>
    <w:p w:rsidR="001F57ED" w:rsidRPr="00BA7CE0" w:rsidRDefault="001F57ED" w:rsidP="001F57ED">
      <w:pPr>
        <w:widowControl w:val="0"/>
        <w:ind w:firstLine="709"/>
        <w:jc w:val="both"/>
        <w:rPr>
          <w:bCs/>
          <w:iCs/>
          <w:sz w:val="24"/>
          <w:szCs w:val="24"/>
        </w:rPr>
      </w:pPr>
      <w:r w:rsidRPr="00BA7CE0">
        <w:rPr>
          <w:bCs/>
          <w:iCs/>
          <w:sz w:val="24"/>
          <w:szCs w:val="24"/>
        </w:rPr>
        <w:t>Религия в контексте культуры. Культурообразующие религии мира. Наука и религия – проблема диалога.</w:t>
      </w:r>
    </w:p>
    <w:p w:rsidR="001F57ED" w:rsidRPr="00BA7CE0" w:rsidRDefault="001F57ED" w:rsidP="001F57ED">
      <w:pPr>
        <w:widowControl w:val="0"/>
        <w:ind w:firstLine="709"/>
        <w:jc w:val="both"/>
        <w:rPr>
          <w:bCs/>
          <w:iCs/>
          <w:sz w:val="24"/>
          <w:szCs w:val="24"/>
        </w:rPr>
      </w:pPr>
      <w:r w:rsidRPr="00BA7CE0">
        <w:rPr>
          <w:bCs/>
          <w:iCs/>
          <w:sz w:val="24"/>
          <w:szCs w:val="24"/>
        </w:rPr>
        <w:t>Цивилизованные системы и их институциональные матрицы в концепциях К. Поланьи и Д. Норта.</w:t>
      </w:r>
    </w:p>
    <w:p w:rsidR="001F57ED" w:rsidRPr="00BA7CE0" w:rsidRDefault="001F57ED" w:rsidP="001F57ED">
      <w:pPr>
        <w:widowControl w:val="0"/>
        <w:ind w:firstLine="709"/>
        <w:jc w:val="both"/>
        <w:rPr>
          <w:bCs/>
          <w:iCs/>
          <w:sz w:val="24"/>
          <w:szCs w:val="24"/>
        </w:rPr>
      </w:pPr>
      <w:r w:rsidRPr="00BA7CE0">
        <w:rPr>
          <w:bCs/>
          <w:iCs/>
          <w:sz w:val="24"/>
          <w:szCs w:val="24"/>
        </w:rPr>
        <w:t>Культура и власть. Проблема несоответствия между культурой и социальной структурой.</w:t>
      </w:r>
    </w:p>
    <w:p w:rsidR="001F57ED" w:rsidRPr="00BA7CE0" w:rsidRDefault="001F57ED" w:rsidP="001F57ED">
      <w:pPr>
        <w:pStyle w:val="afff0"/>
        <w:ind w:firstLine="709"/>
        <w:jc w:val="both"/>
        <w:rPr>
          <w:sz w:val="24"/>
          <w:szCs w:val="24"/>
          <w:lang w:val="ru-RU"/>
        </w:rPr>
      </w:pPr>
      <w:r w:rsidRPr="00BA7CE0">
        <w:rPr>
          <w:sz w:val="24"/>
          <w:szCs w:val="24"/>
          <w:lang w:val="ru-RU"/>
        </w:rPr>
        <w:t>Тема 4. Геокультура как новая гуманитарная парадигма</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понятия «геокультура» как новой парадигмы в авторской концепции Кузнецова В.Н.</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понятий: доверие, диалог, солидарность, сотрудничество, предотвращение.</w:t>
      </w:r>
    </w:p>
    <w:p w:rsidR="001F57ED" w:rsidRPr="00BA7CE0" w:rsidRDefault="001F57ED" w:rsidP="001F57ED">
      <w:pPr>
        <w:widowControl w:val="0"/>
        <w:ind w:firstLine="709"/>
        <w:jc w:val="both"/>
        <w:rPr>
          <w:bCs/>
          <w:iCs/>
          <w:sz w:val="24"/>
          <w:szCs w:val="24"/>
        </w:rPr>
      </w:pPr>
      <w:r w:rsidRPr="00BA7CE0">
        <w:rPr>
          <w:bCs/>
          <w:iCs/>
          <w:sz w:val="24"/>
          <w:szCs w:val="24"/>
        </w:rPr>
        <w:t>Взаимодействие в сфере культуры развития через культуру компромисса. Кооперативные взаимодействия в работах Н. Моисеева, О. Яницкого, А. Аузана, В. Кузнецова.</w:t>
      </w:r>
    </w:p>
    <w:p w:rsidR="001F57ED" w:rsidRPr="00BA7CE0" w:rsidRDefault="001F57ED" w:rsidP="001F57ED">
      <w:pPr>
        <w:widowControl w:val="0"/>
        <w:ind w:firstLine="709"/>
        <w:jc w:val="both"/>
        <w:rPr>
          <w:bCs/>
          <w:iCs/>
          <w:sz w:val="24"/>
          <w:szCs w:val="24"/>
        </w:rPr>
      </w:pPr>
      <w:r w:rsidRPr="00BA7CE0">
        <w:rPr>
          <w:bCs/>
          <w:iCs/>
          <w:sz w:val="24"/>
          <w:szCs w:val="24"/>
        </w:rPr>
        <w:t>Институционально-сетевая методология в концепции В.Н. Кузнецова, работах В. Радаева, Е. Сапир, М. Кастельса, А.Барда, Я. Зодерквиста.</w:t>
      </w:r>
    </w:p>
    <w:p w:rsidR="001F57ED" w:rsidRPr="00BA7CE0" w:rsidRDefault="001F57ED" w:rsidP="001F57ED">
      <w:pPr>
        <w:widowControl w:val="0"/>
        <w:ind w:firstLine="709"/>
        <w:jc w:val="both"/>
        <w:rPr>
          <w:bCs/>
          <w:iCs/>
          <w:sz w:val="24"/>
          <w:szCs w:val="24"/>
        </w:rPr>
      </w:pPr>
      <w:r w:rsidRPr="00BA7CE0">
        <w:rPr>
          <w:bCs/>
          <w:iCs/>
          <w:sz w:val="24"/>
          <w:szCs w:val="24"/>
        </w:rPr>
        <w:t>Сети и кластеры. Слабые, средние и сильные взаимодействия.</w:t>
      </w:r>
    </w:p>
    <w:p w:rsidR="001F57ED" w:rsidRPr="00BA7CE0" w:rsidRDefault="001F57ED" w:rsidP="001F57ED">
      <w:pPr>
        <w:widowControl w:val="0"/>
        <w:ind w:firstLine="709"/>
        <w:jc w:val="both"/>
        <w:rPr>
          <w:bCs/>
          <w:iCs/>
          <w:sz w:val="24"/>
          <w:szCs w:val="24"/>
        </w:rPr>
      </w:pPr>
      <w:r w:rsidRPr="00BA7CE0">
        <w:rPr>
          <w:bCs/>
          <w:iCs/>
          <w:sz w:val="24"/>
          <w:szCs w:val="24"/>
        </w:rPr>
        <w:t>Примерная функциональная структура идеологического общества.</w:t>
      </w:r>
    </w:p>
    <w:p w:rsidR="001F57ED" w:rsidRPr="00BA7CE0" w:rsidRDefault="001F57ED" w:rsidP="001F57ED">
      <w:pPr>
        <w:widowControl w:val="0"/>
        <w:ind w:firstLine="709"/>
        <w:jc w:val="both"/>
        <w:rPr>
          <w:bCs/>
          <w:iCs/>
          <w:sz w:val="24"/>
          <w:szCs w:val="24"/>
        </w:rPr>
      </w:pPr>
      <w:r w:rsidRPr="00BA7CE0">
        <w:rPr>
          <w:bCs/>
          <w:iCs/>
          <w:sz w:val="24"/>
          <w:szCs w:val="24"/>
        </w:rPr>
        <w:t>Проблемы соотношения культуры и социальной структуры.</w:t>
      </w:r>
    </w:p>
    <w:p w:rsidR="001F57ED" w:rsidRPr="00BA7CE0" w:rsidRDefault="001F57ED" w:rsidP="001F57ED">
      <w:pPr>
        <w:widowControl w:val="0"/>
        <w:ind w:firstLine="709"/>
        <w:jc w:val="both"/>
        <w:rPr>
          <w:bCs/>
          <w:iCs/>
          <w:sz w:val="24"/>
          <w:szCs w:val="24"/>
        </w:rPr>
      </w:pPr>
      <w:r w:rsidRPr="00BA7CE0">
        <w:rPr>
          <w:bCs/>
          <w:iCs/>
          <w:sz w:val="24"/>
          <w:szCs w:val="24"/>
        </w:rPr>
        <w:t>Стадии адаптивного процесса в ситуации бифуркации (стадии социального и культурного шока, мобилизации защитных сил, ответа на вызов среды).</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сетевого и кластерного характера глобальной структурной гуманитарной революции ХХI века.</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единой гуманитарной парадигмы. Формирование нового мироустройства в работах В. Кузнецова, С. Кравченко, И. Пригожина, И. Стенгерса.</w:t>
      </w:r>
    </w:p>
    <w:p w:rsidR="001F57ED" w:rsidRPr="00BA7CE0" w:rsidRDefault="001F57ED" w:rsidP="001F57ED">
      <w:pPr>
        <w:widowControl w:val="0"/>
        <w:ind w:firstLine="709"/>
        <w:jc w:val="both"/>
        <w:rPr>
          <w:bCs/>
          <w:iCs/>
          <w:sz w:val="24"/>
          <w:szCs w:val="24"/>
        </w:rPr>
      </w:pPr>
      <w:r w:rsidRPr="00BA7CE0">
        <w:rPr>
          <w:bCs/>
          <w:iCs/>
          <w:sz w:val="24"/>
          <w:szCs w:val="24"/>
        </w:rPr>
        <w:t>Нелинейная динамика в работах Дж. Ритцера, М. Грина, Ю. Хабермаса, А. Глюксмана.</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парадигмальной матрицы В. Кузнецова.</w:t>
      </w:r>
    </w:p>
    <w:p w:rsidR="001F57ED" w:rsidRPr="00BA7CE0" w:rsidRDefault="001F57ED" w:rsidP="001F57ED">
      <w:pPr>
        <w:widowControl w:val="0"/>
        <w:ind w:firstLine="709"/>
        <w:jc w:val="both"/>
        <w:rPr>
          <w:bCs/>
          <w:iCs/>
          <w:sz w:val="24"/>
          <w:szCs w:val="24"/>
        </w:rPr>
      </w:pPr>
      <w:r w:rsidRPr="00BA7CE0">
        <w:rPr>
          <w:bCs/>
          <w:iCs/>
          <w:sz w:val="24"/>
          <w:szCs w:val="24"/>
        </w:rPr>
        <w:lastRenderedPageBreak/>
        <w:t>Суть и содержание Российского социологического геокультурного проекта Возрождения России (проекта В.В. Путина).</w:t>
      </w:r>
    </w:p>
    <w:p w:rsidR="001F57ED" w:rsidRPr="00BA7CE0" w:rsidRDefault="001F57ED" w:rsidP="001F57ED">
      <w:pPr>
        <w:pStyle w:val="2a"/>
        <w:spacing w:after="0" w:line="240" w:lineRule="auto"/>
        <w:ind w:left="0" w:firstLine="709"/>
        <w:jc w:val="both"/>
        <w:rPr>
          <w:rFonts w:ascii="Times New Roman" w:hAnsi="Times New Roman"/>
          <w:sz w:val="24"/>
          <w:szCs w:val="24"/>
          <w:lang w:val="ru-RU"/>
        </w:rPr>
      </w:pPr>
      <w:r w:rsidRPr="00BA7CE0">
        <w:rPr>
          <w:rStyle w:val="afff1"/>
          <w:rFonts w:eastAsia="Calibri"/>
          <w:sz w:val="24"/>
          <w:szCs w:val="24"/>
          <w:lang w:val="ru-RU"/>
        </w:rPr>
        <w:t>Тема</w:t>
      </w:r>
      <w:r w:rsidRPr="00BA7CE0">
        <w:rPr>
          <w:rFonts w:ascii="Times New Roman" w:hAnsi="Times New Roman"/>
          <w:b w:val="0"/>
          <w:sz w:val="24"/>
          <w:szCs w:val="24"/>
          <w:lang w:val="ru-RU"/>
        </w:rPr>
        <w:t xml:space="preserve"> </w:t>
      </w:r>
      <w:r w:rsidRPr="00BA7CE0">
        <w:rPr>
          <w:rFonts w:ascii="Times New Roman" w:hAnsi="Times New Roman"/>
          <w:sz w:val="24"/>
          <w:szCs w:val="24"/>
          <w:lang w:val="ru-RU"/>
        </w:rPr>
        <w:t xml:space="preserve">5. </w:t>
      </w:r>
      <w:bookmarkStart w:id="10" w:name="OLE_LINK64"/>
      <w:bookmarkStart w:id="11" w:name="OLE_LINK65"/>
      <w:r w:rsidRPr="00BA7CE0">
        <w:rPr>
          <w:rFonts w:ascii="Times New Roman" w:hAnsi="Times New Roman"/>
          <w:sz w:val="24"/>
          <w:szCs w:val="24"/>
          <w:lang w:val="ru-RU"/>
        </w:rPr>
        <w:t>Методология и методы изучения культуры</w:t>
      </w:r>
      <w:bookmarkEnd w:id="10"/>
      <w:bookmarkEnd w:id="11"/>
    </w:p>
    <w:p w:rsidR="001F57ED" w:rsidRPr="00BA7CE0" w:rsidRDefault="001F57ED" w:rsidP="001F57ED">
      <w:pPr>
        <w:widowControl w:val="0"/>
        <w:ind w:firstLine="709"/>
        <w:jc w:val="both"/>
        <w:rPr>
          <w:bCs/>
          <w:iCs/>
          <w:sz w:val="24"/>
          <w:szCs w:val="24"/>
        </w:rPr>
      </w:pPr>
      <w:r w:rsidRPr="00BA7CE0">
        <w:rPr>
          <w:bCs/>
          <w:iCs/>
          <w:sz w:val="24"/>
          <w:szCs w:val="24"/>
        </w:rPr>
        <w:t>Философская, общенаучная методология.</w:t>
      </w:r>
    </w:p>
    <w:p w:rsidR="001F57ED" w:rsidRPr="00BA7CE0" w:rsidRDefault="001F57ED" w:rsidP="001F57ED">
      <w:pPr>
        <w:widowControl w:val="0"/>
        <w:ind w:firstLine="709"/>
        <w:jc w:val="both"/>
        <w:rPr>
          <w:bCs/>
          <w:iCs/>
          <w:sz w:val="24"/>
          <w:szCs w:val="24"/>
        </w:rPr>
      </w:pPr>
      <w:r w:rsidRPr="00BA7CE0">
        <w:rPr>
          <w:bCs/>
          <w:iCs/>
          <w:sz w:val="24"/>
          <w:szCs w:val="24"/>
        </w:rPr>
        <w:t>Метод научного исследования как совокупность объединенных общим принципом исследовательских технологий (исторический, логический, рефлективный, формализации, абстрагирования и конкретизации, анализа и синтеза).</w:t>
      </w:r>
    </w:p>
    <w:p w:rsidR="001F57ED" w:rsidRPr="00BA7CE0" w:rsidRDefault="001F57ED" w:rsidP="001F57ED">
      <w:pPr>
        <w:widowControl w:val="0"/>
        <w:ind w:firstLine="709"/>
        <w:jc w:val="both"/>
        <w:rPr>
          <w:bCs/>
          <w:iCs/>
          <w:sz w:val="24"/>
          <w:szCs w:val="24"/>
        </w:rPr>
      </w:pPr>
      <w:r w:rsidRPr="00BA7CE0">
        <w:rPr>
          <w:bCs/>
          <w:iCs/>
          <w:sz w:val="24"/>
          <w:szCs w:val="24"/>
        </w:rPr>
        <w:t>Теоретико-методологические исследования в работах В.Ф. Аслеуса, Л.Г. Спиркина, В.А. Лекторского, В.М. Штофа.</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конкретно-научных методов (метод реконструкции культурных полей, моделирования культурных объектов, историко-генетический, мозаичных реконструкций, социокультурных наблюдений).</w:t>
      </w:r>
    </w:p>
    <w:p w:rsidR="001F57ED" w:rsidRPr="00BA7CE0" w:rsidRDefault="001F57ED" w:rsidP="001F57ED">
      <w:pPr>
        <w:widowControl w:val="0"/>
        <w:ind w:firstLine="709"/>
        <w:jc w:val="both"/>
        <w:rPr>
          <w:bCs/>
          <w:iCs/>
          <w:sz w:val="24"/>
          <w:szCs w:val="24"/>
        </w:rPr>
      </w:pPr>
      <w:r w:rsidRPr="00BA7CE0">
        <w:rPr>
          <w:bCs/>
          <w:iCs/>
          <w:sz w:val="24"/>
          <w:szCs w:val="24"/>
        </w:rPr>
        <w:t>Концепция  эпистемологического холизма У. Куайна.</w:t>
      </w:r>
    </w:p>
    <w:p w:rsidR="001F57ED" w:rsidRPr="00BA7CE0" w:rsidRDefault="001F57ED" w:rsidP="001F57ED">
      <w:pPr>
        <w:widowControl w:val="0"/>
        <w:ind w:firstLine="709"/>
        <w:jc w:val="both"/>
        <w:rPr>
          <w:bCs/>
          <w:iCs/>
          <w:sz w:val="24"/>
          <w:szCs w:val="24"/>
        </w:rPr>
      </w:pPr>
      <w:r w:rsidRPr="00BA7CE0">
        <w:rPr>
          <w:bCs/>
          <w:iCs/>
          <w:sz w:val="24"/>
          <w:szCs w:val="24"/>
        </w:rPr>
        <w:t>Суть и сордержание структурных, функциональных и типологических методов исследования культуры.</w:t>
      </w:r>
    </w:p>
    <w:p w:rsidR="001F57ED" w:rsidRPr="00BA7CE0" w:rsidRDefault="001F57ED" w:rsidP="001F57ED">
      <w:pPr>
        <w:widowControl w:val="0"/>
        <w:ind w:firstLine="709"/>
        <w:jc w:val="both"/>
        <w:rPr>
          <w:bCs/>
          <w:iCs/>
          <w:sz w:val="24"/>
          <w:szCs w:val="24"/>
        </w:rPr>
      </w:pPr>
      <w:r w:rsidRPr="00BA7CE0">
        <w:rPr>
          <w:bCs/>
          <w:iCs/>
          <w:sz w:val="24"/>
          <w:szCs w:val="24"/>
        </w:rPr>
        <w:t>Концепция структурного метода в работах А. Леви-Стросса.</w:t>
      </w:r>
    </w:p>
    <w:p w:rsidR="001F57ED" w:rsidRPr="00BA7CE0" w:rsidRDefault="001F57ED" w:rsidP="001F57ED">
      <w:pPr>
        <w:widowControl w:val="0"/>
        <w:ind w:firstLine="709"/>
        <w:jc w:val="both"/>
        <w:rPr>
          <w:bCs/>
          <w:iCs/>
          <w:sz w:val="24"/>
          <w:szCs w:val="24"/>
        </w:rPr>
      </w:pPr>
      <w:r w:rsidRPr="00BA7CE0">
        <w:rPr>
          <w:bCs/>
          <w:iCs/>
          <w:sz w:val="24"/>
          <w:szCs w:val="24"/>
        </w:rPr>
        <w:t>Концепция исторических реконструкций Ю.М. Лотмана.</w:t>
      </w:r>
    </w:p>
    <w:p w:rsidR="001F57ED" w:rsidRPr="00BA7CE0" w:rsidRDefault="001F57ED" w:rsidP="001F57ED">
      <w:pPr>
        <w:widowControl w:val="0"/>
        <w:ind w:firstLine="709"/>
        <w:jc w:val="both"/>
        <w:rPr>
          <w:bCs/>
          <w:iCs/>
          <w:sz w:val="24"/>
          <w:szCs w:val="24"/>
        </w:rPr>
      </w:pPr>
      <w:r w:rsidRPr="00BA7CE0">
        <w:rPr>
          <w:bCs/>
          <w:iCs/>
          <w:sz w:val="24"/>
          <w:szCs w:val="24"/>
        </w:rPr>
        <w:t>Суть и содержание системного метода в исследованиях культуры. Самоорганизующая система. Уровни систем.</w:t>
      </w:r>
    </w:p>
    <w:p w:rsidR="001F57ED" w:rsidRPr="00BA7CE0" w:rsidRDefault="001F57ED" w:rsidP="001F57ED">
      <w:pPr>
        <w:widowControl w:val="0"/>
        <w:ind w:firstLine="709"/>
        <w:jc w:val="both"/>
        <w:rPr>
          <w:bCs/>
          <w:iCs/>
          <w:sz w:val="24"/>
          <w:szCs w:val="24"/>
        </w:rPr>
      </w:pPr>
      <w:r w:rsidRPr="00BA7CE0">
        <w:rPr>
          <w:bCs/>
          <w:iCs/>
          <w:sz w:val="24"/>
          <w:szCs w:val="24"/>
        </w:rPr>
        <w:t>Специфические методологии исследования культуры (феноменология и герменевтика в работах Э. Гуссерлема, Ф. Шлейермахера, С.А. Иванова, Г. Гдамера, психоаналих в работах К. Юнга и З. Фрейда).</w:t>
      </w:r>
    </w:p>
    <w:p w:rsidR="001F57ED" w:rsidRPr="00BA7CE0" w:rsidRDefault="001F57ED" w:rsidP="001F57ED">
      <w:pPr>
        <w:widowControl w:val="0"/>
        <w:ind w:firstLine="709"/>
        <w:jc w:val="both"/>
        <w:rPr>
          <w:bCs/>
          <w:iCs/>
          <w:sz w:val="24"/>
          <w:szCs w:val="24"/>
        </w:rPr>
      </w:pPr>
      <w:r w:rsidRPr="00BA7CE0">
        <w:rPr>
          <w:bCs/>
          <w:iCs/>
          <w:sz w:val="24"/>
          <w:szCs w:val="24"/>
        </w:rPr>
        <w:t>Постмодернистские методологии осмысления культуры в работах Р. Барта, Ж. Дерриды.</w:t>
      </w:r>
    </w:p>
    <w:p w:rsidR="001F57ED" w:rsidRPr="00BA7CE0" w:rsidRDefault="001F57ED" w:rsidP="001F57ED">
      <w:pPr>
        <w:widowControl w:val="0"/>
        <w:ind w:firstLine="709"/>
        <w:jc w:val="both"/>
        <w:rPr>
          <w:bCs/>
          <w:iCs/>
          <w:sz w:val="24"/>
          <w:szCs w:val="24"/>
        </w:rPr>
      </w:pPr>
      <w:r w:rsidRPr="00BA7CE0">
        <w:rPr>
          <w:bCs/>
          <w:iCs/>
          <w:sz w:val="24"/>
          <w:szCs w:val="24"/>
        </w:rPr>
        <w:t>Социокультурный анализ как метод междисциплинарного изучения сложных процессов жизни общества в работах П. Сорокина, Ф.И. Минюшева, Л.Г. Ионина, И. Витаньи.</w:t>
      </w:r>
    </w:p>
    <w:p w:rsidR="001F57ED" w:rsidRPr="00BA7CE0" w:rsidRDefault="001F57ED" w:rsidP="001F57ED">
      <w:pPr>
        <w:widowControl w:val="0"/>
        <w:tabs>
          <w:tab w:val="left" w:pos="1134"/>
        </w:tabs>
        <w:ind w:firstLine="709"/>
        <w:jc w:val="both"/>
        <w:rPr>
          <w:b/>
          <w:bCs/>
          <w:iCs/>
          <w:sz w:val="24"/>
          <w:szCs w:val="24"/>
        </w:rPr>
      </w:pPr>
      <w:r w:rsidRPr="00BA7CE0">
        <w:rPr>
          <w:b/>
          <w:bCs/>
          <w:iCs/>
          <w:sz w:val="24"/>
          <w:szCs w:val="24"/>
        </w:rPr>
        <w:t>Тема 6. Социодинамика культуры</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Двойственная роль культуры в обществе: стабильность и важнейший фактор социальных изменений.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социодинамики культуры. Постмодернизм и современная культура. Мультикультурализм  и его критика.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Социальный цикл обращения научной и художественной продукции. Проблемы формирования этоса сообщества в современных условиях.</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линейно-поступательного направления в работах  И. Гердера, Ж. Кондорсе, О. Конта, К. Маркса, Э. Тейлора, Г.Спенсера.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Культурологическое направление в работах Н.Я. Данилевского, К.Н. Леонтьева, А. Тойнби, П.А. Сорокина.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Социально-синергетическая концепция в работах Г. Хакена, И. Пригожина, С.П. Курдюмова.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Трансформация традиций и политической модернизации в работах Ш. Эйзенштадта.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Источник культурных изменений и новаторская деятельность человека. Значение роста нематериальных активов, развитие человеческого потенциала.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Тип социальной организации. Характер социальных связей, объединяющих людей – важнейший фактор социокультурных изменений.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нового знания в общественных и естественных науках.</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Концепция Д. Белла развития технологий в индустриальную эпоху, переоценка культуры и традиционных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Инновационный потенциал российской науки и ее роль в развитии мировой науки. Борьба с «лженаукой» и «мракобесием».</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Суть и содержание процесса аккультурации в работах К. Леви-Стросса.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lastRenderedPageBreak/>
        <w:t>Суть процесса «определения ситуации» и культурный конфликт в работах У. Томаса, Л.Г. Ионина, В.И. Добренькова, Ф.И. Минюшева.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неравномерности процесса культурного изменения.</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Определение «культурного лага» в работах У. Огборна, К. Манхейма.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Культура как препятствие для социальных изменений в работах Н. Смелзера. Теория шиитского иммата.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Проблемы понимания, толерантности в межкультурном взаимодействии. Культурные последствия социальных изменений. </w:t>
      </w:r>
    </w:p>
    <w:p w:rsidR="001F57ED" w:rsidRPr="00BA7CE0" w:rsidRDefault="001F57ED" w:rsidP="001F57ED">
      <w:pPr>
        <w:pStyle w:val="afff0"/>
        <w:ind w:firstLine="709"/>
        <w:jc w:val="both"/>
        <w:rPr>
          <w:sz w:val="24"/>
          <w:szCs w:val="24"/>
          <w:lang w:val="ru-RU"/>
        </w:rPr>
      </w:pPr>
      <w:r w:rsidRPr="00BA7CE0">
        <w:rPr>
          <w:sz w:val="24"/>
          <w:szCs w:val="24"/>
          <w:lang w:val="ru-RU"/>
        </w:rPr>
        <w:t>Тема 7 Социализация высокой культуры и многообразие ценностей культуры</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Центральные ценности человеческого бытия и культуры: Вера (или Бог), Добро, Красота и Истина. Духовная жизнь общества. Мировоззрение и общественное сознание. Религиозная, нравственная, эстетическая и познавательная составляющие духовной жизни людей. Вера как ценность культуры. Культура и религия. Концепция дополнения религии и естествознания в работах М. Планка.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самоценности религии и ее влияние на самопроявление, самореализацию личности.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Религиозные верования в процессе становления цивилизации и культуры. Принцип синергийности православной культуры, стремление к соединению с Богом в проявлениях благодати, силы, любви и мудрости.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Социокультурное расслоение населения России. Стратификация населения по социокультурным показателям (уровню образования, потребления художественной продукции, образу и стилю жизни) и матрице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Социальное неравенство как духовное выражение «неравенства» культур различных социальных групп и слоев и угроза духовно-нравственному развитию общества.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Суть легитимации в программе взаимосвязи культуры и системы неравенства. Р. Дарендорфф о проблеме соотношения культуры и структуры неравенства.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Взаимообусловленность структур власти и культурных значений в логике исследований П. Бурдье.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культурных смыслов о любви. Существенная особенность действительной любви в преодолении эгоизма в работах К. Льюиса и Ортега-и-Гасета.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Концепция В. Соловьева о любви в семейной жизни (родительской, детей к родителям, половой).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Своеобразие эстетической культуры и ее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эстетической культуры. Суть и содержание понятий «идеал», «красота», «одухотворенность». Процесс совершенства как духовное взаимодействие человека.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Процесс изменения ценностей и «буржуазной добродетели», специфические черты общества «второй волны» в работах А. Тоффлера.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Массовая культура как феномен современности. Сущность и происхождение массовой культуры. Основные черты массовой культуры и общества в работах Э. Шилза, Г. Блумера.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Функции и особенности массовой культуры.</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Сравнительная характеристика традиционной и современной культур А.В. Матецкого и С.И. Самыгина.</w:t>
      </w:r>
    </w:p>
    <w:p w:rsidR="001F57ED" w:rsidRPr="00BA7CE0" w:rsidRDefault="001F57ED" w:rsidP="001F57ED">
      <w:pPr>
        <w:pStyle w:val="afff0"/>
        <w:ind w:firstLine="709"/>
        <w:jc w:val="both"/>
        <w:rPr>
          <w:sz w:val="24"/>
          <w:szCs w:val="24"/>
          <w:lang w:val="ru-RU"/>
        </w:rPr>
      </w:pPr>
      <w:r w:rsidRPr="00BA7CE0">
        <w:rPr>
          <w:sz w:val="24"/>
          <w:szCs w:val="24"/>
          <w:lang w:val="ru-RU"/>
        </w:rPr>
        <w:t>Тема 8. Социокультурная динамика процессов модернизации современной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модернизации современной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Президент Д.А. Медведев как идеолог модернизации, развития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Последовательность стратегических императивов: «стратегическая концептуальность», «инновации через культуру», «новая национальная идеология», «консолидация всех граждан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lastRenderedPageBreak/>
        <w:t>Основные смыслы, концепты и конструкты модернизации и развития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Смысл «культурного» в оформлении устойчивого для конкретного общества образа жизни.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Смысловое значение гуманитарных взаимодействий в работах В.Н. Кузнецова.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Структура формирующейся теории развития. Суть и содержание сетевого кластерного характера гуманитарной революции ХХ</w:t>
      </w:r>
      <w:r w:rsidRPr="00BA7CE0">
        <w:rPr>
          <w:bCs/>
          <w:iCs/>
          <w:sz w:val="24"/>
          <w:szCs w:val="24"/>
          <w:lang w:val="it-IT"/>
        </w:rPr>
        <w:t>I</w:t>
      </w:r>
      <w:r w:rsidRPr="00BA7CE0">
        <w:rPr>
          <w:bCs/>
          <w:iCs/>
          <w:sz w:val="24"/>
          <w:szCs w:val="24"/>
        </w:rPr>
        <w:t xml:space="preserve"> века в концепции В.Н.Кузнецова.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понятия «Правила Игры».</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Среда и контекст развития для Субъекта развития.</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Динамика и механизмы взаимодействия Правил Игры с внешней и внутренней средой. Суть и содержание сфер повседневности, классификации по Л. Болтански и Л.Тевено.</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категории «Партнерство» как одного из видов взаимодействия на представление, поддержку, продвижение целей, идеалов и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Социокультурные особенности развития России в условиях глобализации с учетом концепции систематизации глобального мира Р. Робертсона, П. Бергера и С. Хантингтона.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параметров глобализации и партнеров развития России.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Глобальная культура и культурная «экспансия» в работах Э. Смита.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Смысл и понимание института «Позиция» в теории и практике культурного. Категория «Позиция» в пространстве и времени. Смысл и логика институтов «Долг», «Поступок» для развития России.</w:t>
      </w:r>
    </w:p>
    <w:p w:rsidR="001F57ED" w:rsidRPr="00BA7CE0" w:rsidRDefault="001F57ED" w:rsidP="001F57ED">
      <w:pPr>
        <w:pStyle w:val="afff0"/>
        <w:ind w:firstLine="709"/>
        <w:jc w:val="both"/>
        <w:rPr>
          <w:bCs/>
          <w:iCs/>
          <w:sz w:val="24"/>
          <w:szCs w:val="24"/>
          <w:lang w:val="ru-RU"/>
        </w:rPr>
      </w:pPr>
      <w:r w:rsidRPr="00BA7CE0">
        <w:rPr>
          <w:sz w:val="24"/>
          <w:szCs w:val="24"/>
          <w:lang w:val="ru-RU"/>
        </w:rPr>
        <w:t>Тема 9. Социодинамика духовной культуры</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фундаментальной научной проблемы «мировоззрение». Суть и содержание единства триады: «мировоззрение – мироустройство – миропонимание» в концепции В.Н. Кузнецова.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Универсальная социокультурная схема в работах Д. Аберле, А. Коэна, А. Девиса.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социокультурной социализации «множественного индивида» методами феноменологии. Суть отношения «личность – культура». Социокультурное поле духовной жизни, религии, искусства, философии.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категорий «духовность», «менталитет», «мировоззрение».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Духовность в концепциях Аристотеля, О. Конта, Н. Бердяева, Э. Дюркгейма.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изменений общественных отношений в марксизме.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Общее и отличное в понятиях «духовная жизнь» и «духовная культура».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института «Позиция».</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Взаимосвязь духовности и ментальности. Структура ментальности.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Социокультурные особенности формирования менталитета. Регуляция и саморегуляция поведения людей.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Идеалы, ценностно-нормативная система общества.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духовно-нравственного тренда развития современного российского общества.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Светское и религиозное мировоззрение, взаимопроникновение и упорядочивание.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Идеологическое поле современной России. Идеологическая социализация граждан.</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Связь понятий «культурогема», «мифологема», «идеологема», «компромиссогема».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Три этапа: паттерн, атитюд, интериоризация. Логика дуальной позиции: компромиссное – справедливое и дуальной оппозиции: компромиссное – бескомпромиссное. Логика изменений субъектно-объектных отношений в работах В. Кузнецова, Ю. Степанова, В. Капке.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понятий «опережение» и «предотвращение». Скорость взаимодействий и обратных связей.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процесса защищенности цели, идеалов,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Самобытность отеческой культуры. Суть механизмов сохранения самобытности культуры при трансплантациях извне.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Идентификация и самоидентификация поколения (личности, группы, этноса) в </w:t>
      </w:r>
      <w:r w:rsidRPr="00BA7CE0">
        <w:rPr>
          <w:bCs/>
          <w:iCs/>
          <w:sz w:val="24"/>
          <w:szCs w:val="24"/>
        </w:rPr>
        <w:lastRenderedPageBreak/>
        <w:t>реальной культурной среде.</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Духовная безопасность и меры государства по ее укреплению: проблемы притягательности высокой культуры для повседневной культуры молодежи, воспроизводства творцов высокой культуры, маргинализация ложных ценностей.</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Социокультурные традиции массовой коммуникации. Масс-медиа и манипулятивные практики, их роль в обеспечении духовной безопасности.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Роль телевидения и Интернета в социализации личности.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Информационная культура и безопасность.</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Социокультурные функции правовой культуры. Социодинамика правовой культуры в духовной жизни, обыденном и правовом сознании.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Политические практики в обеспечении духовной жизни общества.</w:t>
      </w:r>
    </w:p>
    <w:p w:rsidR="001F57ED" w:rsidRPr="00BA7CE0" w:rsidRDefault="001F57ED" w:rsidP="001F57ED">
      <w:pPr>
        <w:pStyle w:val="afff0"/>
        <w:ind w:firstLine="709"/>
        <w:jc w:val="both"/>
        <w:rPr>
          <w:sz w:val="24"/>
          <w:szCs w:val="24"/>
          <w:lang w:val="ru-RU"/>
        </w:rPr>
      </w:pPr>
      <w:bookmarkStart w:id="12" w:name="OLE_LINK79"/>
      <w:r w:rsidRPr="00BA7CE0">
        <w:rPr>
          <w:sz w:val="24"/>
          <w:szCs w:val="24"/>
          <w:lang w:val="ru-RU"/>
        </w:rPr>
        <w:t>Тема 10. Методика социокультурного исследования</w:t>
      </w:r>
    </w:p>
    <w:bookmarkEnd w:id="12"/>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социокультурного исследования.</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Категории, определяющие формы и явления культуры:</w:t>
      </w:r>
    </w:p>
    <w:p w:rsidR="001F57ED" w:rsidRPr="00BA7CE0" w:rsidRDefault="001F57ED" w:rsidP="001F57ED">
      <w:pPr>
        <w:widowControl w:val="0"/>
        <w:numPr>
          <w:ilvl w:val="0"/>
          <w:numId w:val="162"/>
        </w:numPr>
        <w:tabs>
          <w:tab w:val="left" w:pos="1134"/>
        </w:tabs>
        <w:ind w:left="0" w:firstLine="709"/>
        <w:jc w:val="both"/>
        <w:rPr>
          <w:bCs/>
          <w:iCs/>
          <w:sz w:val="24"/>
          <w:szCs w:val="24"/>
        </w:rPr>
      </w:pPr>
      <w:r w:rsidRPr="00BA7CE0">
        <w:rPr>
          <w:bCs/>
          <w:iCs/>
          <w:sz w:val="24"/>
          <w:szCs w:val="24"/>
        </w:rPr>
        <w:t>Жизнедеятельность людей (традиция, обряд, закон, норма, ритуал, знание);</w:t>
      </w:r>
    </w:p>
    <w:p w:rsidR="001F57ED" w:rsidRPr="00BA7CE0" w:rsidRDefault="001F57ED" w:rsidP="001F57ED">
      <w:pPr>
        <w:widowControl w:val="0"/>
        <w:numPr>
          <w:ilvl w:val="0"/>
          <w:numId w:val="162"/>
        </w:numPr>
        <w:tabs>
          <w:tab w:val="left" w:pos="1134"/>
        </w:tabs>
        <w:ind w:left="0" w:firstLine="709"/>
        <w:jc w:val="both"/>
        <w:rPr>
          <w:bCs/>
          <w:iCs/>
          <w:sz w:val="24"/>
          <w:szCs w:val="24"/>
        </w:rPr>
      </w:pPr>
      <w:r w:rsidRPr="00BA7CE0">
        <w:rPr>
          <w:bCs/>
          <w:iCs/>
          <w:sz w:val="24"/>
          <w:szCs w:val="24"/>
        </w:rPr>
        <w:t>Институализация;</w:t>
      </w:r>
    </w:p>
    <w:p w:rsidR="001F57ED" w:rsidRPr="00BA7CE0" w:rsidRDefault="001F57ED" w:rsidP="001F57ED">
      <w:pPr>
        <w:widowControl w:val="0"/>
        <w:numPr>
          <w:ilvl w:val="0"/>
          <w:numId w:val="162"/>
        </w:numPr>
        <w:tabs>
          <w:tab w:val="left" w:pos="1134"/>
        </w:tabs>
        <w:ind w:left="0" w:firstLine="709"/>
        <w:jc w:val="both"/>
        <w:rPr>
          <w:bCs/>
          <w:iCs/>
          <w:sz w:val="24"/>
          <w:szCs w:val="24"/>
        </w:rPr>
      </w:pPr>
      <w:r w:rsidRPr="00BA7CE0">
        <w:rPr>
          <w:bCs/>
          <w:iCs/>
          <w:sz w:val="24"/>
          <w:szCs w:val="24"/>
        </w:rPr>
        <w:t>Придание смысловой направленности социальным процессам (ценности, идеал, идея);</w:t>
      </w:r>
    </w:p>
    <w:p w:rsidR="001F57ED" w:rsidRPr="00BA7CE0" w:rsidRDefault="001F57ED" w:rsidP="001F57ED">
      <w:pPr>
        <w:widowControl w:val="0"/>
        <w:numPr>
          <w:ilvl w:val="0"/>
          <w:numId w:val="162"/>
        </w:numPr>
        <w:tabs>
          <w:tab w:val="left" w:pos="1134"/>
        </w:tabs>
        <w:ind w:left="0" w:firstLine="709"/>
        <w:jc w:val="both"/>
        <w:rPr>
          <w:bCs/>
          <w:iCs/>
          <w:sz w:val="24"/>
          <w:szCs w:val="24"/>
        </w:rPr>
      </w:pPr>
      <w:r w:rsidRPr="00BA7CE0">
        <w:rPr>
          <w:bCs/>
          <w:iCs/>
          <w:sz w:val="24"/>
          <w:szCs w:val="24"/>
        </w:rPr>
        <w:t>Обеспечение преемственности поколений посредством их социализации (ценностно-нормативные координаты поведения, картина мира, убеждения, маргинальность личности, девиантное поведение, аномия, комфорность);</w:t>
      </w:r>
    </w:p>
    <w:p w:rsidR="001F57ED" w:rsidRPr="00BA7CE0" w:rsidRDefault="001F57ED" w:rsidP="001F57ED">
      <w:pPr>
        <w:widowControl w:val="0"/>
        <w:numPr>
          <w:ilvl w:val="0"/>
          <w:numId w:val="162"/>
        </w:numPr>
        <w:tabs>
          <w:tab w:val="left" w:pos="1134"/>
        </w:tabs>
        <w:ind w:left="0" w:firstLine="709"/>
        <w:jc w:val="both"/>
        <w:rPr>
          <w:bCs/>
          <w:iCs/>
          <w:sz w:val="24"/>
          <w:szCs w:val="24"/>
        </w:rPr>
      </w:pPr>
      <w:r w:rsidRPr="00BA7CE0">
        <w:rPr>
          <w:bCs/>
          <w:iCs/>
          <w:sz w:val="24"/>
          <w:szCs w:val="24"/>
        </w:rPr>
        <w:t>Интегрирование людей в социокультурное пространство (язык, искусство, этнокультура, взаимодействие культур, толерантность).</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Типы равновесия по Дж. Нэшу, Г. фон Штакельбергу.</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Сферы справедливости как сферы повседневности по Л. Болтански,  Л.Тевено.</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Иерархия ценностных показателей, измеряемых по методике Ш. Шварца.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Типология форм индивидуального приспособления Р. Мертона, Т. Парсонса.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Модель анализа доверия по Мак-Найту, Д. Данкину.</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Моделирование политических процессов Дж. Гольдстайна, Клинберга.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Суть и содержание институциональной матрицы в кросскультурном анализе. Дихотомия «Восток – Запад». Цивилизационная матрица политической культуры Китая.</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Социокультурное исследование социального бытия культуры. Специфика опроса (анкетирование,  интервью, опроса  экспертов), изучения документов (контент-анализ, программ телевидения, репертуаров кинотеатров, театров, выставок, печати, интернета и т.п.).</w:t>
      </w:r>
    </w:p>
    <w:p w:rsidR="001F57ED" w:rsidRPr="00BA7CE0" w:rsidRDefault="001F57ED" w:rsidP="001F57ED">
      <w:pPr>
        <w:tabs>
          <w:tab w:val="num" w:pos="0"/>
        </w:tabs>
        <w:ind w:firstLine="709"/>
        <w:jc w:val="center"/>
        <w:rPr>
          <w:b/>
          <w:sz w:val="24"/>
          <w:szCs w:val="24"/>
        </w:rPr>
      </w:pPr>
    </w:p>
    <w:p w:rsidR="001F57ED" w:rsidRPr="00BA7CE0" w:rsidRDefault="001F57ED" w:rsidP="001F57ED">
      <w:pPr>
        <w:tabs>
          <w:tab w:val="num" w:pos="0"/>
        </w:tabs>
        <w:ind w:firstLine="709"/>
        <w:jc w:val="center"/>
        <w:rPr>
          <w:b/>
          <w:sz w:val="24"/>
          <w:szCs w:val="24"/>
        </w:rPr>
      </w:pPr>
      <w:r w:rsidRPr="00BA7CE0">
        <w:rPr>
          <w:b/>
          <w:sz w:val="24"/>
          <w:szCs w:val="24"/>
        </w:rPr>
        <w:t>6. Образовательные технологии</w:t>
      </w:r>
    </w:p>
    <w:p w:rsidR="001F57ED" w:rsidRPr="00BA7CE0" w:rsidRDefault="001F57ED" w:rsidP="001F57ED">
      <w:pPr>
        <w:tabs>
          <w:tab w:val="num" w:pos="0"/>
        </w:tabs>
        <w:ind w:firstLine="709"/>
        <w:jc w:val="both"/>
        <w:rPr>
          <w:sz w:val="24"/>
          <w:szCs w:val="24"/>
        </w:rPr>
      </w:pPr>
      <w:r w:rsidRPr="00BA7CE0">
        <w:rPr>
          <w:sz w:val="24"/>
          <w:szCs w:val="24"/>
        </w:rPr>
        <w:t>Преподавание дисциплины «Социология культуры» должно включать в себя следующие образовательные технологии:</w:t>
      </w:r>
    </w:p>
    <w:p w:rsidR="001F57ED" w:rsidRPr="00BA7CE0" w:rsidRDefault="001F57ED" w:rsidP="001F57ED">
      <w:pPr>
        <w:pStyle w:val="af7"/>
        <w:numPr>
          <w:ilvl w:val="0"/>
          <w:numId w:val="8"/>
        </w:numPr>
        <w:tabs>
          <w:tab w:val="clear" w:pos="720"/>
          <w:tab w:val="num" w:pos="0"/>
          <w:tab w:val="num" w:pos="993"/>
        </w:tabs>
        <w:spacing w:line="240" w:lineRule="auto"/>
        <w:ind w:left="0" w:firstLine="709"/>
      </w:pPr>
      <w:r w:rsidRPr="00BA7CE0">
        <w:t>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1F57ED" w:rsidRPr="00BA7CE0" w:rsidRDefault="001F57ED" w:rsidP="001F57ED">
      <w:pPr>
        <w:pStyle w:val="af7"/>
        <w:numPr>
          <w:ilvl w:val="0"/>
          <w:numId w:val="8"/>
        </w:numPr>
        <w:tabs>
          <w:tab w:val="clear" w:pos="720"/>
          <w:tab w:val="num" w:pos="0"/>
          <w:tab w:val="num" w:pos="993"/>
        </w:tabs>
        <w:spacing w:line="240" w:lineRule="auto"/>
        <w:ind w:left="0" w:firstLine="709"/>
      </w:pPr>
      <w:r w:rsidRPr="00BA7CE0">
        <w:t>использование интерактивных обучающих технологий: дискуссий, мастер-классов, научно-методологических семинаров, разбор конкретных ситуаций, проведение аудиторных занятий с использованием мультимедийных технологий, аудио и видео материалов;</w:t>
      </w:r>
    </w:p>
    <w:p w:rsidR="001F57ED" w:rsidRPr="00BA7CE0" w:rsidRDefault="001F57ED" w:rsidP="001F57ED">
      <w:pPr>
        <w:pStyle w:val="af7"/>
        <w:numPr>
          <w:ilvl w:val="0"/>
          <w:numId w:val="8"/>
        </w:numPr>
        <w:tabs>
          <w:tab w:val="clear" w:pos="720"/>
          <w:tab w:val="num" w:pos="0"/>
          <w:tab w:val="num" w:pos="993"/>
        </w:tabs>
        <w:spacing w:line="240" w:lineRule="auto"/>
        <w:ind w:left="0" w:firstLine="709"/>
      </w:pPr>
      <w:r w:rsidRPr="00BA7CE0">
        <w:t>формирование индивидуальных образовательных траекторий посредством проведения учебных исследований и подготовки портфолио самостоятельных работ, презентаций и рефератов.</w:t>
      </w:r>
    </w:p>
    <w:p w:rsidR="001F57ED" w:rsidRPr="00BA7CE0" w:rsidRDefault="001F57ED" w:rsidP="001F57ED">
      <w:pPr>
        <w:tabs>
          <w:tab w:val="num" w:pos="0"/>
        </w:tabs>
        <w:ind w:firstLine="709"/>
        <w:jc w:val="both"/>
        <w:rPr>
          <w:b/>
          <w:sz w:val="24"/>
          <w:szCs w:val="24"/>
        </w:rPr>
      </w:pPr>
    </w:p>
    <w:p w:rsidR="001F57ED" w:rsidRPr="00BA7CE0" w:rsidRDefault="001F57ED" w:rsidP="001F57ED">
      <w:pPr>
        <w:pStyle w:val="ad"/>
        <w:ind w:left="720" w:firstLine="0"/>
        <w:rPr>
          <w:b/>
          <w:szCs w:val="24"/>
        </w:rPr>
      </w:pPr>
      <w:r w:rsidRPr="00BA7CE0">
        <w:rPr>
          <w:szCs w:val="24"/>
        </w:rPr>
        <w:lastRenderedPageBreak/>
        <w:t>7.</w:t>
      </w:r>
      <w:hyperlink w:anchor="_СОДЕРЖАНИЕ" w:history="1">
        <w:r w:rsidRPr="00BA7CE0">
          <w:rPr>
            <w:rStyle w:val="af3"/>
            <w:b/>
            <w:color w:val="auto"/>
            <w:szCs w:val="24"/>
            <w:u w:val="none"/>
          </w:rPr>
          <w:t>Учебно-методическое обеспечение семинарских занятий и самостоятельной работы студентов с оценочными средствами для текущего контроля успеваемости и промежуточной аттестации</w:t>
        </w:r>
      </w:hyperlink>
    </w:p>
    <w:p w:rsidR="001F57ED" w:rsidRPr="00BA7CE0" w:rsidRDefault="001F57ED" w:rsidP="001F57ED">
      <w:pPr>
        <w:pStyle w:val="ad"/>
        <w:ind w:firstLine="709"/>
        <w:jc w:val="center"/>
        <w:rPr>
          <w:b/>
          <w:szCs w:val="24"/>
        </w:rPr>
      </w:pPr>
      <w:r w:rsidRPr="00BA7CE0">
        <w:rPr>
          <w:b/>
          <w:szCs w:val="24"/>
        </w:rPr>
        <w:t>7.1. Планы практических занятий</w:t>
      </w:r>
    </w:p>
    <w:p w:rsidR="001F57ED" w:rsidRPr="00BA7CE0" w:rsidRDefault="001F57ED" w:rsidP="001F57ED">
      <w:pPr>
        <w:ind w:firstLine="709"/>
        <w:jc w:val="both"/>
        <w:rPr>
          <w:b/>
          <w:sz w:val="24"/>
          <w:szCs w:val="24"/>
        </w:rPr>
      </w:pPr>
      <w:r w:rsidRPr="00BA7CE0">
        <w:rPr>
          <w:b/>
          <w:sz w:val="24"/>
          <w:szCs w:val="24"/>
        </w:rPr>
        <w:t>Занятие 1. Семинар-диспут на тему «Культура и общество»</w:t>
      </w:r>
    </w:p>
    <w:p w:rsidR="001F57ED" w:rsidRPr="00BA7CE0" w:rsidRDefault="001F57ED" w:rsidP="001F57ED">
      <w:pPr>
        <w:ind w:firstLine="709"/>
        <w:rPr>
          <w:b/>
          <w:sz w:val="24"/>
          <w:szCs w:val="24"/>
        </w:rPr>
      </w:pPr>
      <w:r w:rsidRPr="00BA7CE0">
        <w:rPr>
          <w:b/>
          <w:sz w:val="24"/>
          <w:szCs w:val="24"/>
        </w:rPr>
        <w:t xml:space="preserve">Вопросы и проблемы для обсуждения: </w:t>
      </w:r>
    </w:p>
    <w:p w:rsidR="001F57ED" w:rsidRPr="00BA7CE0" w:rsidRDefault="001F57ED" w:rsidP="001F57ED">
      <w:pPr>
        <w:numPr>
          <w:ilvl w:val="0"/>
          <w:numId w:val="172"/>
        </w:numPr>
        <w:tabs>
          <w:tab w:val="left" w:pos="-993"/>
          <w:tab w:val="left" w:pos="1134"/>
        </w:tabs>
        <w:ind w:left="0" w:firstLine="709"/>
        <w:jc w:val="both"/>
        <w:rPr>
          <w:sz w:val="24"/>
          <w:szCs w:val="24"/>
        </w:rPr>
      </w:pPr>
      <w:r w:rsidRPr="00BA7CE0">
        <w:rPr>
          <w:sz w:val="24"/>
          <w:szCs w:val="24"/>
        </w:rPr>
        <w:t xml:space="preserve">Сущность понятия феномена «культура». </w:t>
      </w:r>
    </w:p>
    <w:p w:rsidR="001F57ED" w:rsidRPr="00BA7CE0" w:rsidRDefault="001F57ED" w:rsidP="001F57ED">
      <w:pPr>
        <w:numPr>
          <w:ilvl w:val="0"/>
          <w:numId w:val="172"/>
        </w:numPr>
        <w:tabs>
          <w:tab w:val="left" w:pos="-993"/>
          <w:tab w:val="left" w:pos="1134"/>
        </w:tabs>
        <w:ind w:left="0" w:firstLine="709"/>
        <w:jc w:val="both"/>
        <w:rPr>
          <w:sz w:val="24"/>
          <w:szCs w:val="24"/>
        </w:rPr>
      </w:pPr>
      <w:r w:rsidRPr="00BA7CE0">
        <w:rPr>
          <w:sz w:val="24"/>
          <w:szCs w:val="24"/>
        </w:rPr>
        <w:t>Суть и содержание понятий «гуманитарные взаимодействия», «социальные взаимодействия», «социальное конструирование реальности».</w:t>
      </w:r>
    </w:p>
    <w:p w:rsidR="001F57ED" w:rsidRPr="00BA7CE0" w:rsidRDefault="001F57ED" w:rsidP="001F57ED">
      <w:pPr>
        <w:numPr>
          <w:ilvl w:val="0"/>
          <w:numId w:val="172"/>
        </w:numPr>
        <w:tabs>
          <w:tab w:val="left" w:pos="-993"/>
          <w:tab w:val="left" w:pos="1134"/>
        </w:tabs>
        <w:ind w:left="0" w:firstLine="709"/>
        <w:jc w:val="both"/>
        <w:rPr>
          <w:sz w:val="24"/>
          <w:szCs w:val="24"/>
        </w:rPr>
      </w:pPr>
      <w:r w:rsidRPr="00BA7CE0">
        <w:rPr>
          <w:sz w:val="24"/>
          <w:szCs w:val="24"/>
        </w:rPr>
        <w:t>Социальные функции культуры.</w:t>
      </w:r>
    </w:p>
    <w:p w:rsidR="001F57ED" w:rsidRPr="00BA7CE0" w:rsidRDefault="001F57ED" w:rsidP="001F57ED">
      <w:pPr>
        <w:tabs>
          <w:tab w:val="left" w:pos="-993"/>
          <w:tab w:val="left" w:pos="1134"/>
        </w:tabs>
        <w:ind w:firstLine="709"/>
        <w:jc w:val="both"/>
        <w:rPr>
          <w:b/>
          <w:sz w:val="24"/>
          <w:szCs w:val="24"/>
        </w:rPr>
      </w:pPr>
      <w:r w:rsidRPr="00BA7CE0">
        <w:rPr>
          <w:b/>
          <w:sz w:val="24"/>
          <w:szCs w:val="24"/>
        </w:rPr>
        <w:t xml:space="preserve">Рекомендации по проведения семинара: </w:t>
      </w:r>
    </w:p>
    <w:p w:rsidR="001F57ED" w:rsidRPr="00BA7CE0" w:rsidRDefault="001F57ED" w:rsidP="001F57ED">
      <w:pPr>
        <w:pStyle w:val="ad"/>
        <w:ind w:firstLine="709"/>
        <w:rPr>
          <w:b/>
          <w:szCs w:val="24"/>
        </w:rPr>
      </w:pPr>
      <w:r w:rsidRPr="00BA7CE0">
        <w:rPr>
          <w:b/>
          <w:szCs w:val="24"/>
        </w:rPr>
        <w:t>Первая и вторая проблемы изучаются посредством прослушивания и обсуждения 4 научных сообщений. Затем студенты разбиваются на 3 подгруппы, каждая из которых представляет свой взгляд на социальные функции культуры. Идет обсуждение, в результате работы принимаются обобщенные научные рекомендации, вырабатывается  глоссарий рассматриваемых понятий.</w:t>
      </w:r>
    </w:p>
    <w:p w:rsidR="001F57ED" w:rsidRPr="00BA7CE0" w:rsidRDefault="001F57ED" w:rsidP="001F57ED">
      <w:pPr>
        <w:ind w:firstLine="709"/>
        <w:jc w:val="both"/>
        <w:rPr>
          <w:b/>
          <w:sz w:val="24"/>
          <w:szCs w:val="24"/>
        </w:rPr>
      </w:pPr>
      <w:r w:rsidRPr="00BA7CE0">
        <w:rPr>
          <w:b/>
          <w:sz w:val="24"/>
          <w:szCs w:val="24"/>
        </w:rPr>
        <w:t>Вопросы и задания для самостоятельной работы:</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Существует ли различие между цивилизацией и культурой?</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В чем суть понятий, смыслов, определяющих действия?</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Как вы понимаете фундаментальные характеристики культуры?</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Если исходить из предпосылки, что культурогенез – не единократное происхождение культуры, а совокупность постоянно протекающих процессов в культурах, выделите культурные формы настоящего времени.</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Сформулируйте основные ценности русской культуры по разным парадигмам нашей истории.</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Сформулируйте и обоснуйте универсальные компоненты культуры в работах М. Мида и К. Клакхома.</w:t>
      </w:r>
    </w:p>
    <w:p w:rsidR="001F57ED" w:rsidRPr="00BA7CE0" w:rsidRDefault="001F57ED" w:rsidP="001F57ED">
      <w:pPr>
        <w:numPr>
          <w:ilvl w:val="0"/>
          <w:numId w:val="173"/>
        </w:numPr>
        <w:tabs>
          <w:tab w:val="left" w:pos="1134"/>
        </w:tabs>
        <w:ind w:left="0" w:firstLine="709"/>
        <w:jc w:val="both"/>
        <w:rPr>
          <w:sz w:val="24"/>
          <w:szCs w:val="24"/>
        </w:rPr>
      </w:pPr>
      <w:r w:rsidRPr="00BA7CE0">
        <w:rPr>
          <w:sz w:val="24"/>
          <w:szCs w:val="24"/>
        </w:rPr>
        <w:t xml:space="preserve">Подготовьте эссе на тему «Типология культуры П. Сорокина и Л. Ионина». </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основная: </w:t>
      </w:r>
      <w:r w:rsidRPr="00BA7CE0">
        <w:rPr>
          <w:sz w:val="24"/>
          <w:szCs w:val="24"/>
        </w:rPr>
        <w:t xml:space="preserve">см. №№ 1, 2, 4, 5, 7. </w:t>
      </w:r>
    </w:p>
    <w:p w:rsidR="001F57ED" w:rsidRPr="00BA7CE0" w:rsidRDefault="001F57ED" w:rsidP="001F57ED">
      <w:pPr>
        <w:shd w:val="clear" w:color="auto" w:fill="FFFFFF"/>
        <w:ind w:firstLine="709"/>
        <w:jc w:val="both"/>
        <w:rPr>
          <w:iCs/>
          <w:sz w:val="24"/>
          <w:szCs w:val="24"/>
        </w:rPr>
      </w:pPr>
      <w:r w:rsidRPr="00BA7CE0">
        <w:rPr>
          <w:b/>
          <w:iCs/>
          <w:sz w:val="24"/>
          <w:szCs w:val="24"/>
        </w:rPr>
        <w:t xml:space="preserve">Литература дополнительная: </w:t>
      </w:r>
      <w:r w:rsidRPr="00BA7CE0">
        <w:rPr>
          <w:iCs/>
          <w:sz w:val="24"/>
          <w:szCs w:val="24"/>
        </w:rPr>
        <w:t xml:space="preserve">см. №№ 2, 5, 7, 12, 17, 18, 19. </w:t>
      </w:r>
    </w:p>
    <w:p w:rsidR="001F57ED" w:rsidRPr="00BA7CE0" w:rsidRDefault="001F57ED" w:rsidP="001F57ED">
      <w:pPr>
        <w:ind w:firstLine="709"/>
        <w:jc w:val="both"/>
        <w:rPr>
          <w:b/>
          <w:sz w:val="24"/>
          <w:szCs w:val="24"/>
        </w:rPr>
      </w:pPr>
      <w:r w:rsidRPr="00BA7CE0">
        <w:rPr>
          <w:b/>
          <w:sz w:val="24"/>
          <w:szCs w:val="24"/>
        </w:rPr>
        <w:t>Занятие 2. Семинар в виде учебной дискуссии на тему «Социология культуры как проблемная область социологического знания»</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numPr>
          <w:ilvl w:val="0"/>
          <w:numId w:val="163"/>
        </w:numPr>
        <w:tabs>
          <w:tab w:val="left" w:pos="0"/>
          <w:tab w:val="left" w:pos="1134"/>
        </w:tabs>
        <w:ind w:left="0" w:firstLine="709"/>
        <w:jc w:val="both"/>
        <w:rPr>
          <w:sz w:val="24"/>
          <w:szCs w:val="24"/>
        </w:rPr>
      </w:pPr>
      <w:r w:rsidRPr="00BA7CE0">
        <w:rPr>
          <w:sz w:val="24"/>
          <w:szCs w:val="24"/>
        </w:rPr>
        <w:t>Объект, предметное поле и функции социологии культуры.</w:t>
      </w:r>
    </w:p>
    <w:p w:rsidR="001F57ED" w:rsidRPr="00BA7CE0" w:rsidRDefault="001F57ED" w:rsidP="001F57ED">
      <w:pPr>
        <w:numPr>
          <w:ilvl w:val="0"/>
          <w:numId w:val="163"/>
        </w:numPr>
        <w:tabs>
          <w:tab w:val="left" w:pos="0"/>
          <w:tab w:val="left" w:pos="1134"/>
        </w:tabs>
        <w:ind w:left="0" w:firstLine="709"/>
        <w:jc w:val="both"/>
        <w:rPr>
          <w:sz w:val="24"/>
          <w:szCs w:val="24"/>
        </w:rPr>
      </w:pPr>
      <w:r w:rsidRPr="00BA7CE0">
        <w:rPr>
          <w:sz w:val="24"/>
          <w:szCs w:val="24"/>
        </w:rPr>
        <w:t>Морфология и типология в социологии.</w:t>
      </w:r>
    </w:p>
    <w:p w:rsidR="001F57ED" w:rsidRPr="00BA7CE0" w:rsidRDefault="001F57ED" w:rsidP="001F57ED">
      <w:pPr>
        <w:numPr>
          <w:ilvl w:val="0"/>
          <w:numId w:val="163"/>
        </w:numPr>
        <w:tabs>
          <w:tab w:val="left" w:pos="0"/>
          <w:tab w:val="left" w:pos="1134"/>
        </w:tabs>
        <w:ind w:left="0" w:firstLine="709"/>
        <w:jc w:val="both"/>
        <w:rPr>
          <w:sz w:val="24"/>
          <w:szCs w:val="24"/>
        </w:rPr>
      </w:pPr>
      <w:r w:rsidRPr="00BA7CE0">
        <w:rPr>
          <w:sz w:val="24"/>
          <w:szCs w:val="24"/>
        </w:rPr>
        <w:t>Уровни культуры.</w:t>
      </w:r>
    </w:p>
    <w:p w:rsidR="001F57ED" w:rsidRPr="00BA7CE0" w:rsidRDefault="001F57ED" w:rsidP="001F57ED">
      <w:pPr>
        <w:numPr>
          <w:ilvl w:val="0"/>
          <w:numId w:val="163"/>
        </w:numPr>
        <w:tabs>
          <w:tab w:val="left" w:pos="0"/>
          <w:tab w:val="left" w:pos="1134"/>
        </w:tabs>
        <w:ind w:left="0" w:firstLine="709"/>
        <w:jc w:val="both"/>
        <w:rPr>
          <w:sz w:val="24"/>
          <w:szCs w:val="24"/>
        </w:rPr>
      </w:pPr>
      <w:r w:rsidRPr="00BA7CE0">
        <w:rPr>
          <w:sz w:val="24"/>
          <w:szCs w:val="24"/>
        </w:rPr>
        <w:t>Социальная стратификация культурного пространства: субкультуры.</w:t>
      </w:r>
    </w:p>
    <w:p w:rsidR="001F57ED" w:rsidRPr="00BA7CE0" w:rsidRDefault="001F57ED" w:rsidP="001F57ED">
      <w:pPr>
        <w:tabs>
          <w:tab w:val="left" w:pos="1134"/>
        </w:tabs>
        <w:ind w:firstLine="709"/>
        <w:jc w:val="both"/>
        <w:rPr>
          <w:sz w:val="24"/>
          <w:szCs w:val="24"/>
        </w:rPr>
      </w:pPr>
      <w:r w:rsidRPr="00BA7CE0">
        <w:rPr>
          <w:b/>
          <w:sz w:val="24"/>
          <w:szCs w:val="24"/>
        </w:rPr>
        <w:t xml:space="preserve">Рекомендации по проведению семинара:  </w:t>
      </w:r>
      <w:r w:rsidRPr="00BA7CE0">
        <w:rPr>
          <w:sz w:val="24"/>
          <w:szCs w:val="24"/>
        </w:rPr>
        <w:t xml:space="preserve">Все студенты делятся на 4 групп, три группы готовят материалы по первым трем перечисленным выше проблемам. Дискуссию открывает преподаватель, освещая основные противоречия в представленных вопросах, затем каждая группа студентов представляет свои материалы, идет обсуждение по каждому вопросу. Главная задача преподавателя – направить обсуждение таким образом, чтобы студенты смогли не просто обменяться мнениями по каждому вопросу, но выработать собственное решение проблемы. </w:t>
      </w:r>
    </w:p>
    <w:p w:rsidR="001F57ED" w:rsidRPr="00BA7CE0" w:rsidRDefault="001F57ED" w:rsidP="001F57ED">
      <w:pPr>
        <w:ind w:firstLine="709"/>
        <w:jc w:val="both"/>
        <w:rPr>
          <w:sz w:val="24"/>
          <w:szCs w:val="24"/>
        </w:rPr>
      </w:pPr>
      <w:r w:rsidRPr="00BA7CE0">
        <w:rPr>
          <w:sz w:val="24"/>
          <w:szCs w:val="24"/>
        </w:rPr>
        <w:t xml:space="preserve">Для обсуждения 4 вопроса студенты четвертой подгруппы представляют творческие проекты по исследованию молодежных субкультур современного российского общества с применением возможностей визуальной социологии. Каждая из выбранных субкультур рассматривается по плану: название, история, организация, ценности, смыслы, цели, символика, отношение к другим субкультурам, к массовой культуре. </w:t>
      </w:r>
    </w:p>
    <w:p w:rsidR="001F57ED" w:rsidRPr="00BA7CE0" w:rsidRDefault="001F57ED" w:rsidP="001F57ED">
      <w:pPr>
        <w:ind w:firstLine="709"/>
        <w:jc w:val="both"/>
        <w:rPr>
          <w:b/>
          <w:sz w:val="24"/>
          <w:szCs w:val="24"/>
        </w:rPr>
      </w:pPr>
      <w:r w:rsidRPr="00BA7CE0">
        <w:rPr>
          <w:b/>
          <w:sz w:val="24"/>
          <w:szCs w:val="24"/>
        </w:rPr>
        <w:t>Задание для самостоятельной работы:</w:t>
      </w:r>
    </w:p>
    <w:p w:rsidR="001F57ED" w:rsidRPr="00BA7CE0" w:rsidRDefault="001F57ED" w:rsidP="001F57ED">
      <w:pPr>
        <w:numPr>
          <w:ilvl w:val="0"/>
          <w:numId w:val="170"/>
        </w:numPr>
        <w:tabs>
          <w:tab w:val="clear" w:pos="1620"/>
          <w:tab w:val="num" w:pos="1134"/>
        </w:tabs>
        <w:ind w:left="0" w:firstLine="709"/>
        <w:jc w:val="both"/>
        <w:rPr>
          <w:sz w:val="24"/>
          <w:szCs w:val="24"/>
        </w:rPr>
      </w:pPr>
      <w:r w:rsidRPr="00BA7CE0">
        <w:rPr>
          <w:sz w:val="24"/>
          <w:szCs w:val="24"/>
        </w:rPr>
        <w:lastRenderedPageBreak/>
        <w:t xml:space="preserve">Презентации по молодежным субкультурам по плану: название, история, организация, ценности, смыслы, цели, символика, отношение к другим субкультурам, к массовой культуре. </w:t>
      </w:r>
    </w:p>
    <w:p w:rsidR="001F57ED" w:rsidRPr="00BA7CE0" w:rsidRDefault="001F57ED" w:rsidP="001F57ED">
      <w:pPr>
        <w:numPr>
          <w:ilvl w:val="0"/>
          <w:numId w:val="170"/>
        </w:numPr>
        <w:tabs>
          <w:tab w:val="clear" w:pos="1620"/>
          <w:tab w:val="num" w:pos="1134"/>
        </w:tabs>
        <w:ind w:left="0" w:firstLine="709"/>
        <w:jc w:val="both"/>
        <w:rPr>
          <w:sz w:val="24"/>
          <w:szCs w:val="24"/>
        </w:rPr>
      </w:pPr>
      <w:r w:rsidRPr="00BA7CE0">
        <w:rPr>
          <w:sz w:val="24"/>
          <w:szCs w:val="24"/>
        </w:rPr>
        <w:t>Подготовьте эссе на тему «О различиях в определении морфологии культуры             О. Шпенглера, Н.Я. Данилевского и Л. Фробениуса».</w:t>
      </w:r>
    </w:p>
    <w:p w:rsidR="001F57ED" w:rsidRPr="00BA7CE0" w:rsidRDefault="001F57ED" w:rsidP="001F57ED">
      <w:pPr>
        <w:numPr>
          <w:ilvl w:val="0"/>
          <w:numId w:val="170"/>
        </w:numPr>
        <w:tabs>
          <w:tab w:val="clear" w:pos="1620"/>
          <w:tab w:val="num" w:pos="1134"/>
        </w:tabs>
        <w:ind w:left="0" w:firstLine="709"/>
        <w:jc w:val="both"/>
        <w:rPr>
          <w:sz w:val="24"/>
          <w:szCs w:val="24"/>
        </w:rPr>
      </w:pPr>
      <w:r w:rsidRPr="00BA7CE0">
        <w:rPr>
          <w:sz w:val="24"/>
          <w:szCs w:val="24"/>
        </w:rPr>
        <w:t>Ваше понимание официальной и неофициальной культуры, субкультуры, диссидентства и контркультуры.</w:t>
      </w:r>
    </w:p>
    <w:p w:rsidR="001F57ED" w:rsidRPr="00BA7CE0" w:rsidRDefault="001F57ED" w:rsidP="001F57ED">
      <w:pPr>
        <w:numPr>
          <w:ilvl w:val="0"/>
          <w:numId w:val="170"/>
        </w:numPr>
        <w:tabs>
          <w:tab w:val="clear" w:pos="1620"/>
          <w:tab w:val="num" w:pos="1134"/>
        </w:tabs>
        <w:ind w:left="0" w:firstLine="709"/>
        <w:jc w:val="both"/>
        <w:rPr>
          <w:sz w:val="24"/>
          <w:szCs w:val="24"/>
        </w:rPr>
      </w:pPr>
      <w:r w:rsidRPr="00BA7CE0">
        <w:rPr>
          <w:sz w:val="24"/>
          <w:szCs w:val="24"/>
        </w:rPr>
        <w:t>Раскройте основные функции массовой культуры.</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основная: </w:t>
      </w:r>
      <w:r w:rsidRPr="00BA7CE0">
        <w:rPr>
          <w:sz w:val="24"/>
          <w:szCs w:val="24"/>
        </w:rPr>
        <w:t xml:space="preserve">см. №№  1, 2, 4, 5, 7. </w:t>
      </w:r>
    </w:p>
    <w:p w:rsidR="001F57ED" w:rsidRPr="00BA7CE0" w:rsidRDefault="001F57ED" w:rsidP="001F57ED">
      <w:pPr>
        <w:shd w:val="clear" w:color="auto" w:fill="FFFFFF"/>
        <w:ind w:firstLine="709"/>
        <w:jc w:val="both"/>
        <w:rPr>
          <w:iCs/>
          <w:sz w:val="24"/>
          <w:szCs w:val="24"/>
        </w:rPr>
      </w:pPr>
      <w:r w:rsidRPr="00BA7CE0">
        <w:rPr>
          <w:b/>
          <w:iCs/>
          <w:sz w:val="24"/>
          <w:szCs w:val="24"/>
        </w:rPr>
        <w:t xml:space="preserve">Литература дополнительная: </w:t>
      </w:r>
      <w:r w:rsidRPr="00BA7CE0">
        <w:rPr>
          <w:iCs/>
          <w:sz w:val="24"/>
          <w:szCs w:val="24"/>
        </w:rPr>
        <w:t>см. №№  5, 6, 9, 11, 12, 24, 25.</w:t>
      </w:r>
    </w:p>
    <w:p w:rsidR="001F57ED" w:rsidRPr="00BA7CE0" w:rsidRDefault="001F57ED" w:rsidP="001F57ED">
      <w:pPr>
        <w:ind w:firstLine="709"/>
        <w:jc w:val="both"/>
        <w:rPr>
          <w:b/>
          <w:sz w:val="24"/>
          <w:szCs w:val="24"/>
        </w:rPr>
      </w:pPr>
      <w:r w:rsidRPr="00BA7CE0">
        <w:rPr>
          <w:b/>
          <w:sz w:val="24"/>
          <w:szCs w:val="24"/>
        </w:rPr>
        <w:t>Занятие 3. Проблемный семинар на тему «Типология культур»</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numPr>
          <w:ilvl w:val="0"/>
          <w:numId w:val="164"/>
        </w:numPr>
        <w:tabs>
          <w:tab w:val="clear" w:pos="720"/>
          <w:tab w:val="num" w:pos="993"/>
        </w:tabs>
        <w:ind w:left="0" w:firstLine="709"/>
        <w:jc w:val="both"/>
        <w:rPr>
          <w:sz w:val="24"/>
          <w:szCs w:val="24"/>
        </w:rPr>
      </w:pPr>
      <w:r w:rsidRPr="00BA7CE0">
        <w:rPr>
          <w:sz w:val="24"/>
          <w:szCs w:val="24"/>
        </w:rPr>
        <w:t xml:space="preserve">Современные представления о культурном прогрессе. </w:t>
      </w:r>
    </w:p>
    <w:p w:rsidR="001F57ED" w:rsidRPr="00BA7CE0" w:rsidRDefault="001F57ED" w:rsidP="001F57ED">
      <w:pPr>
        <w:numPr>
          <w:ilvl w:val="0"/>
          <w:numId w:val="164"/>
        </w:numPr>
        <w:tabs>
          <w:tab w:val="clear" w:pos="720"/>
          <w:tab w:val="num" w:pos="993"/>
        </w:tabs>
        <w:ind w:left="0" w:firstLine="709"/>
        <w:jc w:val="both"/>
        <w:rPr>
          <w:sz w:val="24"/>
          <w:szCs w:val="24"/>
        </w:rPr>
      </w:pPr>
      <w:r w:rsidRPr="00BA7CE0">
        <w:rPr>
          <w:sz w:val="24"/>
          <w:szCs w:val="24"/>
        </w:rPr>
        <w:t>Формы, характер и проблемы взаимодействия повседневной и высокой культуры в современных условиях.</w:t>
      </w:r>
    </w:p>
    <w:p w:rsidR="001F57ED" w:rsidRPr="00BA7CE0" w:rsidRDefault="001F57ED" w:rsidP="001F57ED">
      <w:pPr>
        <w:numPr>
          <w:ilvl w:val="0"/>
          <w:numId w:val="164"/>
        </w:numPr>
        <w:tabs>
          <w:tab w:val="clear" w:pos="720"/>
          <w:tab w:val="num" w:pos="993"/>
        </w:tabs>
        <w:ind w:left="0" w:firstLine="709"/>
        <w:jc w:val="both"/>
        <w:rPr>
          <w:sz w:val="24"/>
          <w:szCs w:val="24"/>
        </w:rPr>
      </w:pPr>
      <w:r w:rsidRPr="00BA7CE0">
        <w:rPr>
          <w:sz w:val="24"/>
          <w:szCs w:val="24"/>
        </w:rPr>
        <w:t xml:space="preserve">Субкультура россиян. Западная и Восточная культуры. </w:t>
      </w:r>
    </w:p>
    <w:p w:rsidR="001F57ED" w:rsidRPr="00BA7CE0" w:rsidRDefault="001F57ED" w:rsidP="001F57ED">
      <w:pPr>
        <w:tabs>
          <w:tab w:val="left" w:pos="1134"/>
        </w:tabs>
        <w:ind w:firstLine="709"/>
        <w:jc w:val="both"/>
        <w:rPr>
          <w:b/>
          <w:sz w:val="24"/>
          <w:szCs w:val="24"/>
        </w:rPr>
      </w:pPr>
      <w:r w:rsidRPr="00BA7CE0">
        <w:rPr>
          <w:b/>
          <w:sz w:val="24"/>
          <w:szCs w:val="24"/>
        </w:rPr>
        <w:t>Рекомендации по проведению семинара:</w:t>
      </w:r>
    </w:p>
    <w:p w:rsidR="001F57ED" w:rsidRPr="00BA7CE0" w:rsidRDefault="001F57ED" w:rsidP="001F57ED">
      <w:pPr>
        <w:numPr>
          <w:ilvl w:val="0"/>
          <w:numId w:val="178"/>
        </w:numPr>
        <w:tabs>
          <w:tab w:val="left" w:pos="1134"/>
        </w:tabs>
        <w:ind w:left="0" w:firstLine="709"/>
        <w:jc w:val="both"/>
        <w:rPr>
          <w:sz w:val="24"/>
          <w:szCs w:val="24"/>
        </w:rPr>
      </w:pPr>
      <w:r w:rsidRPr="00BA7CE0">
        <w:rPr>
          <w:sz w:val="24"/>
          <w:szCs w:val="24"/>
        </w:rPr>
        <w:t xml:space="preserve">Цель занятия - раскрыть особенности современных представлений о культурном прогрессе, обсудить проблемы взаимодействия культур в современных условиях. </w:t>
      </w:r>
    </w:p>
    <w:p w:rsidR="001F57ED" w:rsidRPr="00BA7CE0" w:rsidRDefault="001F57ED" w:rsidP="001F57ED">
      <w:pPr>
        <w:ind w:firstLine="709"/>
        <w:jc w:val="both"/>
        <w:rPr>
          <w:sz w:val="24"/>
          <w:szCs w:val="24"/>
        </w:rPr>
      </w:pPr>
      <w:r w:rsidRPr="00BA7CE0">
        <w:rPr>
          <w:sz w:val="24"/>
          <w:szCs w:val="24"/>
        </w:rPr>
        <w:t>2. Порядок проведения занятия: В начале занятия преподаватель проводить фронтальный опрос студентов в течение 10-15 минут:</w:t>
      </w:r>
    </w:p>
    <w:p w:rsidR="001F57ED" w:rsidRPr="00BA7CE0" w:rsidRDefault="001F57ED" w:rsidP="001F57ED">
      <w:pPr>
        <w:numPr>
          <w:ilvl w:val="0"/>
          <w:numId w:val="179"/>
        </w:numPr>
        <w:tabs>
          <w:tab w:val="left" w:pos="993"/>
        </w:tabs>
        <w:ind w:left="0" w:firstLine="709"/>
        <w:jc w:val="both"/>
        <w:rPr>
          <w:sz w:val="24"/>
          <w:szCs w:val="24"/>
        </w:rPr>
      </w:pPr>
      <w:r w:rsidRPr="00BA7CE0">
        <w:rPr>
          <w:sz w:val="24"/>
          <w:szCs w:val="24"/>
        </w:rPr>
        <w:t>Раскройте суть и содержание понятия «морфология культуры» на этапе перехода от индустриального к информационному обществу.</w:t>
      </w:r>
    </w:p>
    <w:p w:rsidR="001F57ED" w:rsidRPr="00BA7CE0" w:rsidRDefault="001F57ED" w:rsidP="001F57ED">
      <w:pPr>
        <w:numPr>
          <w:ilvl w:val="0"/>
          <w:numId w:val="179"/>
        </w:numPr>
        <w:tabs>
          <w:tab w:val="left" w:pos="993"/>
        </w:tabs>
        <w:ind w:left="0" w:firstLine="709"/>
        <w:jc w:val="both"/>
        <w:rPr>
          <w:sz w:val="24"/>
          <w:szCs w:val="24"/>
        </w:rPr>
      </w:pPr>
      <w:r w:rsidRPr="00BA7CE0">
        <w:rPr>
          <w:sz w:val="24"/>
          <w:szCs w:val="24"/>
        </w:rPr>
        <w:t xml:space="preserve"> Соотношение повседневной и высокой, элитарной и массовой, светской и религиозной, народной и этно-культур.</w:t>
      </w:r>
    </w:p>
    <w:p w:rsidR="001F57ED" w:rsidRPr="00BA7CE0" w:rsidRDefault="001F57ED" w:rsidP="001F57ED">
      <w:pPr>
        <w:numPr>
          <w:ilvl w:val="0"/>
          <w:numId w:val="179"/>
        </w:numPr>
        <w:tabs>
          <w:tab w:val="left" w:pos="993"/>
        </w:tabs>
        <w:ind w:left="0" w:firstLine="709"/>
        <w:jc w:val="both"/>
        <w:rPr>
          <w:sz w:val="24"/>
          <w:szCs w:val="24"/>
        </w:rPr>
      </w:pPr>
      <w:r w:rsidRPr="00BA7CE0">
        <w:rPr>
          <w:sz w:val="24"/>
          <w:szCs w:val="24"/>
        </w:rPr>
        <w:t>Обоснуйте особенности обыденной жизни.</w:t>
      </w:r>
    </w:p>
    <w:p w:rsidR="001F57ED" w:rsidRPr="00BA7CE0" w:rsidRDefault="001F57ED" w:rsidP="001F57ED">
      <w:pPr>
        <w:ind w:firstLine="709"/>
        <w:jc w:val="both"/>
        <w:rPr>
          <w:sz w:val="24"/>
          <w:szCs w:val="24"/>
        </w:rPr>
      </w:pPr>
      <w:r w:rsidRPr="00BA7CE0">
        <w:rPr>
          <w:sz w:val="24"/>
          <w:szCs w:val="24"/>
        </w:rPr>
        <w:t>Затем занятие проходит в форме активной дискуссии с несколькими докладами (до 10 минут) и следующим обсуждением.</w:t>
      </w:r>
    </w:p>
    <w:p w:rsidR="001F57ED" w:rsidRPr="00BA7CE0" w:rsidRDefault="001F57ED" w:rsidP="001F57ED">
      <w:pPr>
        <w:ind w:firstLine="709"/>
        <w:jc w:val="both"/>
        <w:rPr>
          <w:sz w:val="24"/>
          <w:szCs w:val="24"/>
        </w:rPr>
      </w:pPr>
      <w:r w:rsidRPr="00BA7CE0">
        <w:rPr>
          <w:sz w:val="24"/>
          <w:szCs w:val="24"/>
        </w:rPr>
        <w:t xml:space="preserve">3. Подведение итогов и общее обсуждение дискуссии. </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numPr>
          <w:ilvl w:val="0"/>
          <w:numId w:val="180"/>
        </w:numPr>
        <w:ind w:left="0" w:firstLine="709"/>
        <w:jc w:val="both"/>
        <w:rPr>
          <w:sz w:val="24"/>
          <w:szCs w:val="24"/>
        </w:rPr>
      </w:pPr>
      <w:r w:rsidRPr="00BA7CE0">
        <w:rPr>
          <w:sz w:val="24"/>
          <w:szCs w:val="24"/>
        </w:rPr>
        <w:t xml:space="preserve">Обоснуйте свое видение проблемы культуры и власти на конкретном примере. </w:t>
      </w:r>
    </w:p>
    <w:p w:rsidR="001F57ED" w:rsidRPr="00BA7CE0" w:rsidRDefault="001F57ED" w:rsidP="001F57ED">
      <w:pPr>
        <w:numPr>
          <w:ilvl w:val="0"/>
          <w:numId w:val="180"/>
        </w:numPr>
        <w:ind w:left="0" w:firstLine="709"/>
        <w:jc w:val="both"/>
        <w:rPr>
          <w:sz w:val="24"/>
          <w:szCs w:val="24"/>
        </w:rPr>
      </w:pPr>
      <w:r w:rsidRPr="00BA7CE0">
        <w:rPr>
          <w:sz w:val="24"/>
          <w:szCs w:val="24"/>
        </w:rPr>
        <w:t>Эссе на темы: «Евразийская культура», «Культура мира», «Культура и субкультура бедности».</w:t>
      </w:r>
    </w:p>
    <w:p w:rsidR="001F57ED" w:rsidRPr="00BA7CE0" w:rsidRDefault="001F57ED" w:rsidP="001F57ED">
      <w:pPr>
        <w:tabs>
          <w:tab w:val="left" w:pos="1134"/>
        </w:tabs>
        <w:ind w:firstLine="709"/>
        <w:jc w:val="both"/>
        <w:rPr>
          <w:sz w:val="24"/>
          <w:szCs w:val="24"/>
        </w:rPr>
      </w:pPr>
      <w:bookmarkStart w:id="13" w:name="OLE_LINK40"/>
      <w:r w:rsidRPr="00BA7CE0">
        <w:rPr>
          <w:b/>
          <w:sz w:val="24"/>
          <w:szCs w:val="24"/>
        </w:rPr>
        <w:t xml:space="preserve">Литература основная: </w:t>
      </w:r>
      <w:r w:rsidRPr="00BA7CE0">
        <w:rPr>
          <w:sz w:val="24"/>
          <w:szCs w:val="24"/>
        </w:rPr>
        <w:t xml:space="preserve">см. №№ 1, 2, 4, 5, 7. </w:t>
      </w:r>
    </w:p>
    <w:p w:rsidR="001F57ED" w:rsidRPr="00BA7CE0" w:rsidRDefault="001F57ED" w:rsidP="001F57ED">
      <w:pPr>
        <w:ind w:firstLine="709"/>
        <w:jc w:val="both"/>
        <w:rPr>
          <w:sz w:val="24"/>
          <w:szCs w:val="24"/>
        </w:rPr>
      </w:pPr>
      <w:r w:rsidRPr="00BA7CE0">
        <w:rPr>
          <w:b/>
          <w:sz w:val="24"/>
          <w:szCs w:val="24"/>
        </w:rPr>
        <w:t xml:space="preserve">Литература дополнительная: </w:t>
      </w:r>
      <w:r w:rsidRPr="00BA7CE0">
        <w:rPr>
          <w:sz w:val="24"/>
          <w:szCs w:val="24"/>
        </w:rPr>
        <w:t>см. №№ 2, 9, 11, 12, 17, 19, 25.</w:t>
      </w:r>
    </w:p>
    <w:bookmarkEnd w:id="13"/>
    <w:p w:rsidR="001F57ED" w:rsidRPr="00BA7CE0" w:rsidRDefault="001F57ED" w:rsidP="001F57ED">
      <w:pPr>
        <w:ind w:firstLine="709"/>
        <w:jc w:val="both"/>
        <w:rPr>
          <w:b/>
          <w:sz w:val="24"/>
          <w:szCs w:val="24"/>
        </w:rPr>
      </w:pPr>
      <w:r w:rsidRPr="00BA7CE0">
        <w:rPr>
          <w:b/>
          <w:sz w:val="24"/>
          <w:szCs w:val="24"/>
        </w:rPr>
        <w:t>Занятие 4. Тема практического занятия «Геокультура как новая мировоззренческая парадигма»</w:t>
      </w:r>
    </w:p>
    <w:p w:rsidR="001F57ED" w:rsidRPr="00BA7CE0" w:rsidRDefault="001F57ED" w:rsidP="001F57ED">
      <w:pPr>
        <w:ind w:firstLine="709"/>
        <w:jc w:val="both"/>
        <w:rPr>
          <w:b/>
          <w:sz w:val="24"/>
          <w:szCs w:val="24"/>
        </w:rPr>
      </w:pPr>
      <w:r w:rsidRPr="00BA7CE0">
        <w:rPr>
          <w:b/>
          <w:sz w:val="24"/>
          <w:szCs w:val="24"/>
        </w:rPr>
        <w:t>Рекомендации по проведению занятия:</w:t>
      </w:r>
    </w:p>
    <w:p w:rsidR="001F57ED" w:rsidRPr="00BA7CE0" w:rsidRDefault="001F57ED" w:rsidP="001F57ED">
      <w:pPr>
        <w:numPr>
          <w:ilvl w:val="0"/>
          <w:numId w:val="166"/>
        </w:numPr>
        <w:tabs>
          <w:tab w:val="left" w:pos="993"/>
        </w:tabs>
        <w:ind w:left="0" w:firstLine="709"/>
        <w:jc w:val="both"/>
        <w:rPr>
          <w:sz w:val="24"/>
          <w:szCs w:val="24"/>
        </w:rPr>
      </w:pPr>
      <w:r w:rsidRPr="00BA7CE0">
        <w:rPr>
          <w:sz w:val="24"/>
          <w:szCs w:val="24"/>
        </w:rPr>
        <w:t>Цель занятия – раскрыть кластеры инновационного развития России на конкретных примерах.</w:t>
      </w:r>
    </w:p>
    <w:p w:rsidR="001F57ED" w:rsidRPr="00BA7CE0" w:rsidRDefault="001F57ED" w:rsidP="001F57ED">
      <w:pPr>
        <w:ind w:firstLine="709"/>
        <w:jc w:val="both"/>
        <w:rPr>
          <w:sz w:val="24"/>
          <w:szCs w:val="24"/>
        </w:rPr>
      </w:pPr>
      <w:r w:rsidRPr="00BA7CE0">
        <w:rPr>
          <w:sz w:val="24"/>
          <w:szCs w:val="24"/>
        </w:rPr>
        <w:t xml:space="preserve">2. Участники – все студенты. Роль модератора осуществляет преподаватель. Форма проведения - научно-практическая конференция с презентацией докладов по своим собственным исследованиям. </w:t>
      </w:r>
    </w:p>
    <w:p w:rsidR="001F57ED" w:rsidRPr="00BA7CE0" w:rsidRDefault="001F57ED" w:rsidP="001F57ED">
      <w:pPr>
        <w:tabs>
          <w:tab w:val="left" w:pos="993"/>
        </w:tabs>
        <w:ind w:firstLine="709"/>
        <w:jc w:val="both"/>
        <w:rPr>
          <w:bCs/>
          <w:iCs/>
          <w:sz w:val="24"/>
          <w:szCs w:val="24"/>
        </w:rPr>
      </w:pPr>
      <w:r w:rsidRPr="00BA7CE0">
        <w:rPr>
          <w:sz w:val="24"/>
          <w:szCs w:val="24"/>
        </w:rPr>
        <w:t>3. Порядок проведения: Участники готовят выступления по содержанию новой парадигмы в концепции В. Кузнецова, и</w:t>
      </w:r>
      <w:r w:rsidRPr="00BA7CE0">
        <w:rPr>
          <w:bCs/>
          <w:iCs/>
          <w:sz w:val="24"/>
          <w:szCs w:val="24"/>
        </w:rPr>
        <w:t xml:space="preserve">нституционально-сетевой методологии в концепции В. Кузнецова, работах В. Радаева, Е. Сапир, М. Кастельса, А. Барда, Я. Зодерквиста, на конкретных примерах раскрывают характер сетевых и кластерных взаимодействий. </w:t>
      </w:r>
    </w:p>
    <w:p w:rsidR="001F57ED" w:rsidRPr="00BA7CE0" w:rsidRDefault="001F57ED" w:rsidP="001F57ED">
      <w:pPr>
        <w:ind w:firstLine="709"/>
        <w:jc w:val="both"/>
        <w:rPr>
          <w:sz w:val="24"/>
          <w:szCs w:val="24"/>
        </w:rPr>
      </w:pPr>
      <w:r w:rsidRPr="00BA7CE0">
        <w:rPr>
          <w:sz w:val="24"/>
          <w:szCs w:val="24"/>
        </w:rPr>
        <w:lastRenderedPageBreak/>
        <w:t>4. Подведение итогов. Модератор обобщает результаты и сводит высказанные предложения в сводный документ мониторинга, определяет последовательность кластеров инновационного развития России.</w:t>
      </w:r>
    </w:p>
    <w:p w:rsidR="001F57ED" w:rsidRPr="00BA7CE0" w:rsidRDefault="001F57ED" w:rsidP="001F57ED">
      <w:pPr>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numPr>
          <w:ilvl w:val="0"/>
          <w:numId w:val="165"/>
        </w:numPr>
        <w:tabs>
          <w:tab w:val="left" w:pos="709"/>
          <w:tab w:val="left" w:pos="993"/>
        </w:tabs>
        <w:ind w:left="0" w:firstLine="709"/>
        <w:jc w:val="both"/>
        <w:rPr>
          <w:sz w:val="24"/>
          <w:szCs w:val="24"/>
        </w:rPr>
      </w:pPr>
      <w:r w:rsidRPr="00BA7CE0">
        <w:rPr>
          <w:sz w:val="24"/>
          <w:szCs w:val="24"/>
        </w:rPr>
        <w:t xml:space="preserve">Раскройте культурный способ организации мирового пространства по И. Валлерстайну.  </w:t>
      </w:r>
    </w:p>
    <w:p w:rsidR="001F57ED" w:rsidRPr="00BA7CE0" w:rsidRDefault="001F57ED" w:rsidP="001F57ED">
      <w:pPr>
        <w:numPr>
          <w:ilvl w:val="0"/>
          <w:numId w:val="165"/>
        </w:numPr>
        <w:tabs>
          <w:tab w:val="left" w:pos="709"/>
          <w:tab w:val="left" w:pos="993"/>
        </w:tabs>
        <w:ind w:left="0" w:firstLine="709"/>
        <w:jc w:val="both"/>
        <w:rPr>
          <w:sz w:val="24"/>
          <w:szCs w:val="24"/>
        </w:rPr>
      </w:pPr>
      <w:r w:rsidRPr="00BA7CE0">
        <w:rPr>
          <w:sz w:val="24"/>
          <w:szCs w:val="24"/>
        </w:rPr>
        <w:t>На слайде раскройте суть парадигмальной матрицы В.Кузнецова.</w:t>
      </w:r>
    </w:p>
    <w:p w:rsidR="001F57ED" w:rsidRPr="00BA7CE0" w:rsidRDefault="001F57ED" w:rsidP="001F57ED">
      <w:pPr>
        <w:numPr>
          <w:ilvl w:val="0"/>
          <w:numId w:val="165"/>
        </w:numPr>
        <w:tabs>
          <w:tab w:val="left" w:pos="709"/>
          <w:tab w:val="left" w:pos="993"/>
        </w:tabs>
        <w:ind w:left="0" w:firstLine="709"/>
        <w:jc w:val="both"/>
        <w:rPr>
          <w:sz w:val="24"/>
          <w:szCs w:val="24"/>
        </w:rPr>
      </w:pPr>
      <w:r w:rsidRPr="00BA7CE0">
        <w:rPr>
          <w:sz w:val="24"/>
          <w:szCs w:val="24"/>
        </w:rPr>
        <w:t>Основные тезисы В.Н. Кузнецова о содержании изменений, об источниках динамики, об участии самого человека, народов в начавшихся глобальных кризисных переменах (по В.Н. Кузнецов Социология компромисса. Учебное пособие. М., 2010).</w:t>
      </w:r>
    </w:p>
    <w:p w:rsidR="001F57ED" w:rsidRPr="00BA7CE0" w:rsidRDefault="001F57ED" w:rsidP="001F57ED">
      <w:pPr>
        <w:numPr>
          <w:ilvl w:val="0"/>
          <w:numId w:val="165"/>
        </w:numPr>
        <w:tabs>
          <w:tab w:val="left" w:pos="709"/>
          <w:tab w:val="left" w:pos="993"/>
        </w:tabs>
        <w:ind w:left="0" w:firstLine="709"/>
        <w:jc w:val="both"/>
        <w:rPr>
          <w:sz w:val="24"/>
          <w:szCs w:val="24"/>
        </w:rPr>
      </w:pPr>
      <w:r w:rsidRPr="00BA7CE0">
        <w:rPr>
          <w:sz w:val="24"/>
          <w:szCs w:val="24"/>
        </w:rPr>
        <w:t xml:space="preserve">Заполните схему по соотношению основных категорий единой гуманитарной парадигмы XXI века: взаимосвязь её выражений в геополитике, геоэкономике, геокультуре.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709"/>
        <w:gridCol w:w="992"/>
        <w:gridCol w:w="2126"/>
        <w:gridCol w:w="2268"/>
        <w:gridCol w:w="2268"/>
      </w:tblGrid>
      <w:tr w:rsidR="001F57ED" w:rsidRPr="00BA7CE0" w:rsidTr="00100C9B">
        <w:trPr>
          <w:cantSplit/>
        </w:trPr>
        <w:tc>
          <w:tcPr>
            <w:tcW w:w="2977" w:type="dxa"/>
            <w:gridSpan w:val="3"/>
          </w:tcPr>
          <w:p w:rsidR="001F57ED" w:rsidRPr="00BA7CE0" w:rsidRDefault="00563D11" w:rsidP="00100C9B">
            <w:pPr>
              <w:pStyle w:val="60"/>
              <w:spacing w:before="0" w:after="0"/>
              <w:rPr>
                <w:b w:val="0"/>
                <w:sz w:val="24"/>
                <w:szCs w:val="24"/>
              </w:rPr>
            </w:pPr>
            <w:r>
              <w:rPr>
                <w:b w:val="0"/>
                <w:noProof/>
                <w:sz w:val="24"/>
                <w:szCs w:val="24"/>
              </w:rPr>
              <w:pict>
                <v:line id="_x0000_s1026" style="position:absolute;flip:x y;z-index:251660288" from="-4.75pt,.4pt" to="142.4pt,57.2pt"/>
              </w:pict>
            </w:r>
            <w:r w:rsidR="001F57ED" w:rsidRPr="00BA7CE0">
              <w:rPr>
                <w:b w:val="0"/>
                <w:sz w:val="24"/>
                <w:szCs w:val="24"/>
              </w:rPr>
              <w:t xml:space="preserve">Выражения </w:t>
            </w:r>
          </w:p>
          <w:p w:rsidR="001F57ED" w:rsidRPr="00BA7CE0" w:rsidRDefault="001F57ED" w:rsidP="00100C9B">
            <w:pPr>
              <w:pStyle w:val="60"/>
              <w:spacing w:before="0" w:after="0"/>
              <w:rPr>
                <w:b w:val="0"/>
                <w:sz w:val="24"/>
                <w:szCs w:val="24"/>
              </w:rPr>
            </w:pPr>
            <w:r w:rsidRPr="00BA7CE0">
              <w:rPr>
                <w:b w:val="0"/>
                <w:sz w:val="24"/>
                <w:szCs w:val="24"/>
              </w:rPr>
              <w:t>парадигмы</w:t>
            </w:r>
          </w:p>
          <w:p w:rsidR="001F57ED" w:rsidRPr="00BA7CE0" w:rsidRDefault="001F57ED" w:rsidP="00100C9B">
            <w:pPr>
              <w:pStyle w:val="7"/>
              <w:spacing w:before="0" w:line="240" w:lineRule="auto"/>
              <w:ind w:left="0" w:firstLine="0"/>
              <w:jc w:val="left"/>
              <w:rPr>
                <w:rFonts w:ascii="Times New Roman" w:hAnsi="Times New Roman"/>
                <w:sz w:val="24"/>
                <w:szCs w:val="24"/>
              </w:rPr>
            </w:pPr>
          </w:p>
          <w:p w:rsidR="001F57ED" w:rsidRPr="00BA7CE0" w:rsidRDefault="001F57ED" w:rsidP="00100C9B">
            <w:pPr>
              <w:pStyle w:val="7"/>
              <w:spacing w:before="0" w:line="240" w:lineRule="auto"/>
              <w:ind w:left="0" w:firstLine="0"/>
              <w:jc w:val="left"/>
              <w:rPr>
                <w:rFonts w:ascii="Times New Roman" w:hAnsi="Times New Roman"/>
                <w:sz w:val="24"/>
                <w:szCs w:val="24"/>
              </w:rPr>
            </w:pPr>
            <w:r w:rsidRPr="00BA7CE0">
              <w:rPr>
                <w:rFonts w:ascii="Times New Roman" w:hAnsi="Times New Roman"/>
                <w:sz w:val="24"/>
                <w:szCs w:val="24"/>
              </w:rPr>
              <w:t>Характеристики</w:t>
            </w:r>
          </w:p>
        </w:tc>
        <w:tc>
          <w:tcPr>
            <w:tcW w:w="2126" w:type="dxa"/>
            <w:vAlign w:val="center"/>
          </w:tcPr>
          <w:p w:rsidR="001F57ED" w:rsidRPr="00BA7CE0" w:rsidRDefault="001F57ED" w:rsidP="00100C9B">
            <w:pPr>
              <w:rPr>
                <w:iCs/>
                <w:sz w:val="24"/>
                <w:szCs w:val="24"/>
              </w:rPr>
            </w:pPr>
            <w:r w:rsidRPr="00BA7CE0">
              <w:rPr>
                <w:iCs/>
                <w:sz w:val="24"/>
                <w:szCs w:val="24"/>
              </w:rPr>
              <w:t>ГЕОПОЛИТИКА</w:t>
            </w:r>
          </w:p>
        </w:tc>
        <w:tc>
          <w:tcPr>
            <w:tcW w:w="2268" w:type="dxa"/>
            <w:vAlign w:val="center"/>
          </w:tcPr>
          <w:p w:rsidR="001F57ED" w:rsidRPr="00BA7CE0" w:rsidRDefault="001F57ED" w:rsidP="00100C9B">
            <w:pPr>
              <w:rPr>
                <w:iCs/>
                <w:sz w:val="24"/>
                <w:szCs w:val="24"/>
              </w:rPr>
            </w:pPr>
            <w:r w:rsidRPr="00BA7CE0">
              <w:rPr>
                <w:iCs/>
                <w:sz w:val="24"/>
                <w:szCs w:val="24"/>
              </w:rPr>
              <w:t>ГЕОЭКОНОМИКА</w:t>
            </w:r>
          </w:p>
        </w:tc>
        <w:tc>
          <w:tcPr>
            <w:tcW w:w="2268" w:type="dxa"/>
            <w:vAlign w:val="center"/>
          </w:tcPr>
          <w:p w:rsidR="001F57ED" w:rsidRPr="00BA7CE0" w:rsidRDefault="001F57ED" w:rsidP="00100C9B">
            <w:pPr>
              <w:rPr>
                <w:iCs/>
                <w:sz w:val="24"/>
                <w:szCs w:val="24"/>
              </w:rPr>
            </w:pPr>
            <w:r w:rsidRPr="00BA7CE0">
              <w:rPr>
                <w:iCs/>
                <w:sz w:val="24"/>
                <w:szCs w:val="24"/>
              </w:rPr>
              <w:t>ГЕОКУЛЬТУРА</w:t>
            </w: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z w:val="24"/>
                <w:szCs w:val="24"/>
              </w:rPr>
              <w:t>Субъект действия</w:t>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r w:rsidR="001F57ED" w:rsidRPr="00BA7CE0" w:rsidTr="00100C9B">
        <w:tc>
          <w:tcPr>
            <w:tcW w:w="2977" w:type="dxa"/>
            <w:gridSpan w:val="3"/>
          </w:tcPr>
          <w:p w:rsidR="001F57ED" w:rsidRPr="00BA7CE0" w:rsidRDefault="001F57ED" w:rsidP="00100C9B">
            <w:pPr>
              <w:rPr>
                <w:sz w:val="24"/>
                <w:szCs w:val="24"/>
              </w:rPr>
            </w:pPr>
            <w:r w:rsidRPr="00BA7CE0">
              <w:rPr>
                <w:sz w:val="24"/>
                <w:szCs w:val="24"/>
              </w:rPr>
              <w:t>Права и свободы человека</w:t>
            </w:r>
            <w:r w:rsidRPr="00BA7CE0">
              <w:rPr>
                <w:sz w:val="24"/>
                <w:szCs w:val="24"/>
              </w:rPr>
              <w:tab/>
            </w:r>
          </w:p>
        </w:tc>
        <w:tc>
          <w:tcPr>
            <w:tcW w:w="2126"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r>
      <w:tr w:rsidR="001F57ED" w:rsidRPr="00BA7CE0" w:rsidTr="00100C9B">
        <w:tc>
          <w:tcPr>
            <w:tcW w:w="2977" w:type="dxa"/>
            <w:gridSpan w:val="3"/>
          </w:tcPr>
          <w:p w:rsidR="001F57ED" w:rsidRPr="00BA7CE0" w:rsidRDefault="001F57ED" w:rsidP="00100C9B">
            <w:pPr>
              <w:rPr>
                <w:sz w:val="24"/>
                <w:szCs w:val="24"/>
              </w:rPr>
            </w:pPr>
            <w:r w:rsidRPr="00BA7CE0">
              <w:rPr>
                <w:sz w:val="24"/>
                <w:szCs w:val="24"/>
              </w:rPr>
              <w:t>Источник энергии, главное противоречие</w:t>
            </w:r>
          </w:p>
        </w:tc>
        <w:tc>
          <w:tcPr>
            <w:tcW w:w="2126" w:type="dxa"/>
          </w:tcPr>
          <w:p w:rsidR="001F57ED" w:rsidRPr="00BA7CE0" w:rsidRDefault="001F57ED" w:rsidP="00100C9B">
            <w:pPr>
              <w:rPr>
                <w:spacing w:val="-12"/>
                <w:sz w:val="24"/>
                <w:szCs w:val="24"/>
              </w:rPr>
            </w:pPr>
          </w:p>
        </w:tc>
        <w:tc>
          <w:tcPr>
            <w:tcW w:w="2268" w:type="dxa"/>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z w:val="24"/>
                <w:szCs w:val="24"/>
              </w:rPr>
              <w:t>Географичность.</w:t>
            </w:r>
          </w:p>
          <w:p w:rsidR="001F57ED" w:rsidRPr="00BA7CE0" w:rsidRDefault="001F57ED" w:rsidP="00100C9B">
            <w:pPr>
              <w:rPr>
                <w:sz w:val="24"/>
                <w:szCs w:val="24"/>
              </w:rPr>
            </w:pPr>
            <w:r w:rsidRPr="00BA7CE0">
              <w:rPr>
                <w:sz w:val="24"/>
                <w:szCs w:val="24"/>
              </w:rPr>
              <w:t>Среда</w:t>
            </w:r>
            <w:r w:rsidRPr="00BA7CE0">
              <w:rPr>
                <w:sz w:val="24"/>
                <w:szCs w:val="24"/>
              </w:rPr>
              <w:tab/>
            </w:r>
            <w:r w:rsidRPr="00BA7CE0">
              <w:rPr>
                <w:sz w:val="24"/>
                <w:szCs w:val="24"/>
              </w:rPr>
              <w:tab/>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z w:val="24"/>
                <w:szCs w:val="24"/>
              </w:rPr>
              <w:t xml:space="preserve">Цивилизация    </w:t>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r w:rsidR="001F57ED" w:rsidRPr="00BA7CE0" w:rsidTr="00100C9B">
        <w:trPr>
          <w:trHeight w:val="800"/>
        </w:trPr>
        <w:tc>
          <w:tcPr>
            <w:tcW w:w="1276" w:type="dxa"/>
            <w:vMerge w:val="restart"/>
            <w:textDirection w:val="btLr"/>
          </w:tcPr>
          <w:p w:rsidR="001F57ED" w:rsidRPr="00BA7CE0" w:rsidRDefault="001F57ED" w:rsidP="00100C9B">
            <w:pPr>
              <w:rPr>
                <w:spacing w:val="-10"/>
                <w:sz w:val="24"/>
                <w:szCs w:val="24"/>
              </w:rPr>
            </w:pPr>
            <w:r w:rsidRPr="00BA7CE0">
              <w:rPr>
                <w:spacing w:val="-10"/>
                <w:sz w:val="24"/>
                <w:szCs w:val="24"/>
              </w:rPr>
              <w:t>Структура</w:t>
            </w:r>
          </w:p>
          <w:p w:rsidR="001F57ED" w:rsidRPr="00BA7CE0" w:rsidRDefault="001F57ED" w:rsidP="00100C9B">
            <w:pPr>
              <w:rPr>
                <w:spacing w:val="-16"/>
                <w:sz w:val="24"/>
                <w:szCs w:val="24"/>
              </w:rPr>
            </w:pPr>
            <w:r w:rsidRPr="00BA7CE0">
              <w:rPr>
                <w:spacing w:val="-10"/>
                <w:sz w:val="24"/>
                <w:szCs w:val="24"/>
              </w:rPr>
              <w:t>мироустройства</w:t>
            </w:r>
            <w:r w:rsidRPr="00BA7CE0">
              <w:rPr>
                <w:spacing w:val="-16"/>
                <w:sz w:val="24"/>
                <w:szCs w:val="24"/>
              </w:rPr>
              <w:t xml:space="preserve">              </w:t>
            </w:r>
          </w:p>
        </w:tc>
        <w:tc>
          <w:tcPr>
            <w:tcW w:w="1701" w:type="dxa"/>
            <w:gridSpan w:val="2"/>
          </w:tcPr>
          <w:p w:rsidR="001F57ED" w:rsidRPr="00BA7CE0" w:rsidRDefault="001F57ED" w:rsidP="00100C9B">
            <w:pPr>
              <w:rPr>
                <w:sz w:val="24"/>
                <w:szCs w:val="24"/>
              </w:rPr>
            </w:pPr>
          </w:p>
          <w:p w:rsidR="001F57ED" w:rsidRPr="00BA7CE0" w:rsidRDefault="001F57ED" w:rsidP="00100C9B">
            <w:pPr>
              <w:rPr>
                <w:sz w:val="24"/>
                <w:szCs w:val="24"/>
              </w:rPr>
            </w:pPr>
            <w:r w:rsidRPr="00BA7CE0">
              <w:rPr>
                <w:sz w:val="24"/>
                <w:szCs w:val="24"/>
              </w:rPr>
              <w:t>Политическое</w:t>
            </w:r>
          </w:p>
        </w:tc>
        <w:tc>
          <w:tcPr>
            <w:tcW w:w="2126" w:type="dxa"/>
            <w:shd w:val="clear" w:color="auto" w:fill="auto"/>
          </w:tcPr>
          <w:p w:rsidR="001F57ED" w:rsidRPr="00BA7CE0" w:rsidRDefault="001F57ED" w:rsidP="00100C9B">
            <w:pPr>
              <w:rPr>
                <w:sz w:val="24"/>
                <w:szCs w:val="24"/>
              </w:rPr>
            </w:pPr>
          </w:p>
        </w:tc>
        <w:tc>
          <w:tcPr>
            <w:tcW w:w="2268" w:type="dxa"/>
            <w:shd w:val="clear" w:color="auto" w:fill="auto"/>
          </w:tcPr>
          <w:p w:rsidR="001F57ED" w:rsidRPr="00BA7CE0" w:rsidRDefault="001F57ED" w:rsidP="00100C9B">
            <w:pPr>
              <w:rPr>
                <w:sz w:val="24"/>
                <w:szCs w:val="24"/>
              </w:rPr>
            </w:pPr>
          </w:p>
        </w:tc>
        <w:tc>
          <w:tcPr>
            <w:tcW w:w="2268" w:type="dxa"/>
            <w:shd w:val="clear" w:color="auto" w:fill="auto"/>
          </w:tcPr>
          <w:p w:rsidR="001F57ED" w:rsidRPr="00BA7CE0" w:rsidRDefault="001F57ED" w:rsidP="00100C9B">
            <w:pPr>
              <w:rPr>
                <w:sz w:val="24"/>
                <w:szCs w:val="24"/>
              </w:rPr>
            </w:pPr>
          </w:p>
        </w:tc>
      </w:tr>
      <w:tr w:rsidR="001F57ED" w:rsidRPr="00BA7CE0" w:rsidTr="00100C9B">
        <w:trPr>
          <w:trHeight w:val="798"/>
        </w:trPr>
        <w:tc>
          <w:tcPr>
            <w:tcW w:w="1276" w:type="dxa"/>
            <w:vMerge/>
          </w:tcPr>
          <w:p w:rsidR="001F57ED" w:rsidRPr="00BA7CE0" w:rsidRDefault="001F57ED" w:rsidP="00100C9B">
            <w:pPr>
              <w:rPr>
                <w:sz w:val="24"/>
                <w:szCs w:val="24"/>
              </w:rPr>
            </w:pPr>
          </w:p>
        </w:tc>
        <w:tc>
          <w:tcPr>
            <w:tcW w:w="709" w:type="dxa"/>
            <w:vMerge w:val="restart"/>
            <w:textDirection w:val="btLr"/>
          </w:tcPr>
          <w:p w:rsidR="001F57ED" w:rsidRPr="00BA7CE0" w:rsidRDefault="001F57ED" w:rsidP="00100C9B">
            <w:pPr>
              <w:rPr>
                <w:spacing w:val="-14"/>
                <w:sz w:val="24"/>
                <w:szCs w:val="24"/>
              </w:rPr>
            </w:pPr>
            <w:r w:rsidRPr="00BA7CE0">
              <w:rPr>
                <w:spacing w:val="-14"/>
                <w:sz w:val="24"/>
                <w:szCs w:val="24"/>
              </w:rPr>
              <w:t>Экономическое</w:t>
            </w:r>
          </w:p>
        </w:tc>
        <w:tc>
          <w:tcPr>
            <w:tcW w:w="992" w:type="dxa"/>
          </w:tcPr>
          <w:p w:rsidR="001F57ED" w:rsidRPr="00BA7CE0" w:rsidRDefault="001F57ED" w:rsidP="00100C9B">
            <w:pPr>
              <w:rPr>
                <w:sz w:val="24"/>
                <w:szCs w:val="24"/>
              </w:rPr>
            </w:pPr>
            <w:r w:rsidRPr="00BA7CE0">
              <w:rPr>
                <w:sz w:val="24"/>
                <w:szCs w:val="24"/>
              </w:rPr>
              <w:t>Финансовая</w:t>
            </w:r>
          </w:p>
          <w:p w:rsidR="001F57ED" w:rsidRPr="00BA7CE0" w:rsidRDefault="001F57ED" w:rsidP="00100C9B">
            <w:pPr>
              <w:rPr>
                <w:sz w:val="24"/>
                <w:szCs w:val="24"/>
              </w:rPr>
            </w:pPr>
            <w:r w:rsidRPr="00BA7CE0">
              <w:rPr>
                <w:sz w:val="24"/>
                <w:szCs w:val="24"/>
              </w:rPr>
              <w:tab/>
            </w:r>
          </w:p>
        </w:tc>
        <w:tc>
          <w:tcPr>
            <w:tcW w:w="2126" w:type="dxa"/>
            <w:shd w:val="clear" w:color="auto" w:fill="auto"/>
            <w:vAlign w:val="center"/>
          </w:tcPr>
          <w:p w:rsidR="001F57ED" w:rsidRPr="00BA7CE0" w:rsidRDefault="001F57ED" w:rsidP="00100C9B">
            <w:pPr>
              <w:rPr>
                <w:sz w:val="24"/>
                <w:szCs w:val="24"/>
              </w:rPr>
            </w:pPr>
          </w:p>
        </w:tc>
        <w:tc>
          <w:tcPr>
            <w:tcW w:w="2268" w:type="dxa"/>
            <w:shd w:val="clear" w:color="auto" w:fill="auto"/>
            <w:vAlign w:val="center"/>
          </w:tcPr>
          <w:p w:rsidR="001F57ED" w:rsidRPr="00BA7CE0" w:rsidRDefault="001F57ED" w:rsidP="00100C9B">
            <w:pPr>
              <w:rPr>
                <w:sz w:val="24"/>
                <w:szCs w:val="24"/>
              </w:rPr>
            </w:pPr>
          </w:p>
        </w:tc>
        <w:tc>
          <w:tcPr>
            <w:tcW w:w="2268" w:type="dxa"/>
            <w:shd w:val="clear" w:color="auto" w:fill="auto"/>
            <w:vAlign w:val="center"/>
          </w:tcPr>
          <w:p w:rsidR="001F57ED" w:rsidRPr="00BA7CE0" w:rsidRDefault="001F57ED" w:rsidP="00100C9B">
            <w:pPr>
              <w:rPr>
                <w:sz w:val="24"/>
                <w:szCs w:val="24"/>
              </w:rPr>
            </w:pPr>
          </w:p>
        </w:tc>
      </w:tr>
      <w:tr w:rsidR="001F57ED" w:rsidRPr="00BA7CE0" w:rsidTr="00100C9B">
        <w:trPr>
          <w:trHeight w:val="798"/>
        </w:trPr>
        <w:tc>
          <w:tcPr>
            <w:tcW w:w="1276" w:type="dxa"/>
            <w:vMerge/>
          </w:tcPr>
          <w:p w:rsidR="001F57ED" w:rsidRPr="00BA7CE0" w:rsidRDefault="001F57ED" w:rsidP="00100C9B">
            <w:pPr>
              <w:rPr>
                <w:sz w:val="24"/>
                <w:szCs w:val="24"/>
              </w:rPr>
            </w:pPr>
          </w:p>
        </w:tc>
        <w:tc>
          <w:tcPr>
            <w:tcW w:w="709" w:type="dxa"/>
            <w:vMerge/>
          </w:tcPr>
          <w:p w:rsidR="001F57ED" w:rsidRPr="00BA7CE0" w:rsidRDefault="001F57ED" w:rsidP="00100C9B">
            <w:pPr>
              <w:rPr>
                <w:sz w:val="24"/>
                <w:szCs w:val="24"/>
              </w:rPr>
            </w:pPr>
          </w:p>
        </w:tc>
        <w:tc>
          <w:tcPr>
            <w:tcW w:w="992" w:type="dxa"/>
          </w:tcPr>
          <w:p w:rsidR="001F57ED" w:rsidRPr="00BA7CE0" w:rsidRDefault="001F57ED" w:rsidP="00100C9B">
            <w:pPr>
              <w:rPr>
                <w:sz w:val="24"/>
                <w:szCs w:val="24"/>
              </w:rPr>
            </w:pPr>
            <w:r w:rsidRPr="00BA7CE0">
              <w:rPr>
                <w:sz w:val="24"/>
                <w:szCs w:val="24"/>
              </w:rPr>
              <w:t>Торговая</w:t>
            </w:r>
          </w:p>
          <w:p w:rsidR="001F57ED" w:rsidRPr="00BA7CE0" w:rsidRDefault="001F57ED" w:rsidP="00100C9B">
            <w:pPr>
              <w:rPr>
                <w:sz w:val="24"/>
                <w:szCs w:val="24"/>
              </w:rPr>
            </w:pPr>
            <w:r w:rsidRPr="00BA7CE0">
              <w:rPr>
                <w:sz w:val="24"/>
                <w:szCs w:val="24"/>
              </w:rPr>
              <w:tab/>
            </w:r>
          </w:p>
        </w:tc>
        <w:tc>
          <w:tcPr>
            <w:tcW w:w="2126" w:type="dxa"/>
            <w:shd w:val="clear" w:color="auto" w:fill="auto"/>
          </w:tcPr>
          <w:p w:rsidR="001F57ED" w:rsidRPr="00BA7CE0" w:rsidRDefault="001F57ED" w:rsidP="00100C9B">
            <w:pPr>
              <w:rPr>
                <w:spacing w:val="-10"/>
                <w:sz w:val="24"/>
                <w:szCs w:val="24"/>
              </w:rPr>
            </w:pPr>
          </w:p>
        </w:tc>
        <w:tc>
          <w:tcPr>
            <w:tcW w:w="2268" w:type="dxa"/>
            <w:shd w:val="clear" w:color="auto" w:fill="auto"/>
            <w:vAlign w:val="center"/>
          </w:tcPr>
          <w:p w:rsidR="001F57ED" w:rsidRPr="00BA7CE0" w:rsidRDefault="001F57ED" w:rsidP="00100C9B">
            <w:pPr>
              <w:rPr>
                <w:sz w:val="24"/>
                <w:szCs w:val="24"/>
              </w:rPr>
            </w:pPr>
          </w:p>
        </w:tc>
        <w:tc>
          <w:tcPr>
            <w:tcW w:w="2268" w:type="dxa"/>
            <w:shd w:val="clear" w:color="auto" w:fill="auto"/>
          </w:tcPr>
          <w:p w:rsidR="001F57ED" w:rsidRPr="00BA7CE0" w:rsidRDefault="001F57ED" w:rsidP="00100C9B">
            <w:pPr>
              <w:rPr>
                <w:sz w:val="24"/>
                <w:szCs w:val="24"/>
              </w:rPr>
            </w:pPr>
          </w:p>
        </w:tc>
      </w:tr>
      <w:tr w:rsidR="001F57ED" w:rsidRPr="00BA7CE0" w:rsidTr="00100C9B">
        <w:tc>
          <w:tcPr>
            <w:tcW w:w="2977" w:type="dxa"/>
            <w:gridSpan w:val="3"/>
          </w:tcPr>
          <w:p w:rsidR="001F57ED" w:rsidRPr="00BA7CE0" w:rsidRDefault="001F57ED" w:rsidP="00100C9B">
            <w:pPr>
              <w:rPr>
                <w:sz w:val="24"/>
                <w:szCs w:val="24"/>
              </w:rPr>
            </w:pPr>
            <w:r w:rsidRPr="00BA7CE0">
              <w:rPr>
                <w:sz w:val="24"/>
                <w:szCs w:val="24"/>
              </w:rPr>
              <w:t xml:space="preserve">Интегрирующая доминанта миропорядка </w:t>
            </w:r>
            <w:r w:rsidRPr="00BA7CE0">
              <w:rPr>
                <w:sz w:val="24"/>
                <w:szCs w:val="24"/>
              </w:rPr>
              <w:tab/>
            </w:r>
            <w:r w:rsidRPr="00BA7CE0">
              <w:rPr>
                <w:sz w:val="24"/>
                <w:szCs w:val="24"/>
              </w:rPr>
              <w:tab/>
            </w:r>
          </w:p>
        </w:tc>
        <w:tc>
          <w:tcPr>
            <w:tcW w:w="2126" w:type="dxa"/>
          </w:tcPr>
          <w:p w:rsidR="001F57ED" w:rsidRPr="00BA7CE0" w:rsidRDefault="001F57ED" w:rsidP="00100C9B">
            <w:pPr>
              <w:rPr>
                <w:sz w:val="24"/>
                <w:szCs w:val="24"/>
              </w:rPr>
            </w:pPr>
          </w:p>
        </w:tc>
        <w:tc>
          <w:tcPr>
            <w:tcW w:w="2268" w:type="dxa"/>
            <w:vAlign w:val="center"/>
          </w:tcPr>
          <w:p w:rsidR="001F57ED" w:rsidRPr="00BA7CE0" w:rsidRDefault="001F57ED" w:rsidP="00100C9B">
            <w:pPr>
              <w:rPr>
                <w:spacing w:val="-10"/>
                <w:sz w:val="24"/>
                <w:szCs w:val="24"/>
              </w:rPr>
            </w:pPr>
          </w:p>
        </w:tc>
        <w:tc>
          <w:tcPr>
            <w:tcW w:w="2268" w:type="dxa"/>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pacing w:val="-6"/>
                <w:sz w:val="24"/>
                <w:szCs w:val="24"/>
              </w:rPr>
              <w:t xml:space="preserve">Производство </w:t>
            </w:r>
            <w:r w:rsidRPr="00BA7CE0">
              <w:rPr>
                <w:sz w:val="24"/>
                <w:szCs w:val="24"/>
              </w:rPr>
              <w:t xml:space="preserve">   </w:t>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tcPr>
          <w:p w:rsidR="001F57ED" w:rsidRPr="00BA7CE0" w:rsidRDefault="001F57ED" w:rsidP="00100C9B">
            <w:pPr>
              <w:rPr>
                <w:spacing w:val="-6"/>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z w:val="24"/>
                <w:szCs w:val="24"/>
              </w:rPr>
              <w:t>Динамика</w:t>
            </w:r>
            <w:r w:rsidRPr="00BA7CE0">
              <w:rPr>
                <w:sz w:val="24"/>
                <w:szCs w:val="24"/>
              </w:rPr>
              <w:tab/>
            </w:r>
          </w:p>
        </w:tc>
        <w:tc>
          <w:tcPr>
            <w:tcW w:w="2126" w:type="dxa"/>
            <w:vAlign w:val="center"/>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r>
      <w:tr w:rsidR="001F57ED" w:rsidRPr="00BA7CE0" w:rsidTr="00100C9B">
        <w:tc>
          <w:tcPr>
            <w:tcW w:w="2977" w:type="dxa"/>
            <w:gridSpan w:val="3"/>
          </w:tcPr>
          <w:p w:rsidR="001F57ED" w:rsidRPr="00BA7CE0" w:rsidRDefault="001F57ED" w:rsidP="00100C9B">
            <w:pPr>
              <w:rPr>
                <w:spacing w:val="-10"/>
                <w:sz w:val="24"/>
                <w:szCs w:val="24"/>
              </w:rPr>
            </w:pPr>
            <w:r w:rsidRPr="00BA7CE0">
              <w:rPr>
                <w:spacing w:val="-10"/>
                <w:sz w:val="24"/>
                <w:szCs w:val="24"/>
              </w:rPr>
              <w:t>Война, мир и безопасность</w:t>
            </w:r>
            <w:r w:rsidRPr="00BA7CE0">
              <w:rPr>
                <w:spacing w:val="-10"/>
                <w:sz w:val="24"/>
                <w:szCs w:val="24"/>
              </w:rPr>
              <w:tab/>
            </w:r>
          </w:p>
        </w:tc>
        <w:tc>
          <w:tcPr>
            <w:tcW w:w="2126"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c>
          <w:tcPr>
            <w:tcW w:w="2268" w:type="dxa"/>
          </w:tcPr>
          <w:p w:rsidR="001F57ED" w:rsidRPr="00BA7CE0" w:rsidRDefault="001F57ED" w:rsidP="00100C9B">
            <w:pPr>
              <w:rPr>
                <w:spacing w:val="-10"/>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pacing w:val="-10"/>
                <w:sz w:val="24"/>
                <w:szCs w:val="24"/>
              </w:rPr>
              <w:t>Взаимосвязь</w:t>
            </w:r>
            <w:r w:rsidRPr="00BA7CE0">
              <w:rPr>
                <w:spacing w:val="-10"/>
                <w:sz w:val="24"/>
                <w:szCs w:val="24"/>
              </w:rPr>
              <w:tab/>
            </w:r>
            <w:r w:rsidRPr="00BA7CE0">
              <w:rPr>
                <w:sz w:val="24"/>
                <w:szCs w:val="24"/>
              </w:rPr>
              <w:t xml:space="preserve">  </w:t>
            </w:r>
          </w:p>
        </w:tc>
        <w:tc>
          <w:tcPr>
            <w:tcW w:w="2126" w:type="dxa"/>
            <w:vAlign w:val="center"/>
          </w:tcPr>
          <w:p w:rsidR="001F57ED" w:rsidRPr="00BA7CE0" w:rsidRDefault="001F57ED" w:rsidP="00100C9B">
            <w:pPr>
              <w:rPr>
                <w:spacing w:val="-8"/>
                <w:sz w:val="24"/>
                <w:szCs w:val="24"/>
              </w:rPr>
            </w:pPr>
          </w:p>
        </w:tc>
        <w:tc>
          <w:tcPr>
            <w:tcW w:w="2268" w:type="dxa"/>
            <w:vAlign w:val="center"/>
          </w:tcPr>
          <w:p w:rsidR="001F57ED" w:rsidRPr="00BA7CE0" w:rsidRDefault="001F57ED" w:rsidP="00100C9B">
            <w:pPr>
              <w:rPr>
                <w:spacing w:val="-8"/>
                <w:sz w:val="24"/>
                <w:szCs w:val="24"/>
              </w:rPr>
            </w:pPr>
          </w:p>
        </w:tc>
        <w:tc>
          <w:tcPr>
            <w:tcW w:w="2268" w:type="dxa"/>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pacing w:val="-8"/>
                <w:sz w:val="24"/>
                <w:szCs w:val="24"/>
              </w:rPr>
            </w:pPr>
            <w:r w:rsidRPr="00BA7CE0">
              <w:rPr>
                <w:spacing w:val="-10"/>
                <w:sz w:val="24"/>
                <w:szCs w:val="24"/>
              </w:rPr>
              <w:t>Детерминизм</w:t>
            </w:r>
            <w:r w:rsidRPr="00BA7CE0">
              <w:rPr>
                <w:spacing w:val="-8"/>
                <w:sz w:val="24"/>
                <w:szCs w:val="24"/>
              </w:rPr>
              <w:tab/>
            </w:r>
          </w:p>
        </w:tc>
        <w:tc>
          <w:tcPr>
            <w:tcW w:w="2126"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c>
          <w:tcPr>
            <w:tcW w:w="2268" w:type="dxa"/>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pacing w:val="-10"/>
                <w:sz w:val="24"/>
                <w:szCs w:val="24"/>
              </w:rPr>
            </w:pPr>
            <w:r w:rsidRPr="00BA7CE0">
              <w:rPr>
                <w:spacing w:val="-14"/>
                <w:sz w:val="24"/>
                <w:szCs w:val="24"/>
              </w:rPr>
              <w:t>Методология</w:t>
            </w:r>
            <w:r w:rsidRPr="00BA7CE0">
              <w:rPr>
                <w:spacing w:val="-10"/>
                <w:sz w:val="24"/>
                <w:szCs w:val="24"/>
              </w:rPr>
              <w:tab/>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r w:rsidR="001F57ED" w:rsidRPr="00BA7CE0" w:rsidTr="00100C9B">
        <w:tc>
          <w:tcPr>
            <w:tcW w:w="2977" w:type="dxa"/>
            <w:gridSpan w:val="3"/>
            <w:vAlign w:val="center"/>
          </w:tcPr>
          <w:p w:rsidR="001F57ED" w:rsidRPr="00BA7CE0" w:rsidRDefault="001F57ED" w:rsidP="00100C9B">
            <w:pPr>
              <w:rPr>
                <w:sz w:val="24"/>
                <w:szCs w:val="24"/>
              </w:rPr>
            </w:pPr>
            <w:r w:rsidRPr="00BA7CE0">
              <w:rPr>
                <w:spacing w:val="-6"/>
                <w:sz w:val="24"/>
                <w:szCs w:val="24"/>
              </w:rPr>
              <w:t>Технология</w:t>
            </w:r>
            <w:r w:rsidRPr="00BA7CE0">
              <w:rPr>
                <w:sz w:val="24"/>
                <w:szCs w:val="24"/>
              </w:rPr>
              <w:tab/>
            </w:r>
          </w:p>
        </w:tc>
        <w:tc>
          <w:tcPr>
            <w:tcW w:w="2126"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c>
          <w:tcPr>
            <w:tcW w:w="2268" w:type="dxa"/>
            <w:vAlign w:val="center"/>
          </w:tcPr>
          <w:p w:rsidR="001F57ED" w:rsidRPr="00BA7CE0" w:rsidRDefault="001F57ED" w:rsidP="00100C9B">
            <w:pPr>
              <w:rPr>
                <w:sz w:val="24"/>
                <w:szCs w:val="24"/>
              </w:rPr>
            </w:pPr>
          </w:p>
        </w:tc>
      </w:tr>
    </w:tbl>
    <w:p w:rsidR="001F57ED" w:rsidRPr="00BA7CE0" w:rsidRDefault="001F57ED" w:rsidP="001F57ED">
      <w:pPr>
        <w:ind w:firstLine="709"/>
        <w:jc w:val="both"/>
        <w:rPr>
          <w:sz w:val="24"/>
          <w:szCs w:val="24"/>
        </w:rPr>
      </w:pPr>
      <w:r w:rsidRPr="00BA7CE0">
        <w:rPr>
          <w:b/>
          <w:sz w:val="24"/>
          <w:szCs w:val="24"/>
        </w:rPr>
        <w:tab/>
        <w:t xml:space="preserve">Литература основная: </w:t>
      </w:r>
      <w:r w:rsidRPr="00BA7CE0">
        <w:rPr>
          <w:sz w:val="24"/>
          <w:szCs w:val="24"/>
        </w:rPr>
        <w:t xml:space="preserve">см. №№ 3, 4, 5, 6, 7 </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см. №№ 3, 5, 7, 12, 14, 16.</w:t>
      </w:r>
    </w:p>
    <w:p w:rsidR="001F57ED" w:rsidRPr="00BA7CE0" w:rsidRDefault="001F57ED" w:rsidP="001F57ED">
      <w:pPr>
        <w:ind w:firstLine="709"/>
        <w:jc w:val="both"/>
        <w:rPr>
          <w:b/>
          <w:sz w:val="24"/>
          <w:szCs w:val="24"/>
        </w:rPr>
      </w:pPr>
      <w:r w:rsidRPr="00BA7CE0">
        <w:rPr>
          <w:b/>
          <w:sz w:val="24"/>
          <w:szCs w:val="24"/>
        </w:rPr>
        <w:t>Занятие 5. Семинар-круглый стол на тему «Социокультурная динамика процессов модернизации современной России»</w:t>
      </w:r>
    </w:p>
    <w:p w:rsidR="001F57ED" w:rsidRPr="00BA7CE0" w:rsidRDefault="001F57ED" w:rsidP="001F57ED">
      <w:pPr>
        <w:widowControl w:val="0"/>
        <w:ind w:firstLine="709"/>
        <w:jc w:val="both"/>
        <w:rPr>
          <w:sz w:val="24"/>
          <w:szCs w:val="24"/>
        </w:rPr>
      </w:pPr>
      <w:r w:rsidRPr="00BA7CE0">
        <w:rPr>
          <w:sz w:val="24"/>
          <w:szCs w:val="24"/>
        </w:rPr>
        <w:t>Руководитель семинара: член-корр. РАН В.Н. Кузнецов.</w:t>
      </w:r>
    </w:p>
    <w:p w:rsidR="001F57ED" w:rsidRPr="00BA7CE0" w:rsidRDefault="001F57ED" w:rsidP="001F57ED">
      <w:pPr>
        <w:widowControl w:val="0"/>
        <w:ind w:firstLine="709"/>
        <w:jc w:val="both"/>
        <w:rPr>
          <w:sz w:val="24"/>
          <w:szCs w:val="24"/>
        </w:rPr>
      </w:pPr>
      <w:r w:rsidRPr="00BA7CE0">
        <w:rPr>
          <w:sz w:val="24"/>
          <w:szCs w:val="24"/>
        </w:rPr>
        <w:t xml:space="preserve">Для участия в семинаре приглашаются специалисты-ученые: члены редколлегии журнала «Безопасность Евразии», профессорско-преподавательского состава кафедры, </w:t>
      </w:r>
      <w:r w:rsidRPr="00BA7CE0">
        <w:rPr>
          <w:sz w:val="24"/>
          <w:szCs w:val="24"/>
        </w:rPr>
        <w:lastRenderedPageBreak/>
        <w:t>участники научного кружка кафедры.</w:t>
      </w:r>
    </w:p>
    <w:p w:rsidR="001F57ED" w:rsidRPr="00BA7CE0" w:rsidRDefault="001F57ED" w:rsidP="001F57ED">
      <w:pPr>
        <w:pStyle w:val="afff0"/>
        <w:tabs>
          <w:tab w:val="left" w:pos="645"/>
          <w:tab w:val="center" w:pos="4678"/>
        </w:tabs>
        <w:ind w:firstLine="709"/>
        <w:jc w:val="both"/>
        <w:rPr>
          <w:sz w:val="24"/>
          <w:szCs w:val="24"/>
          <w:lang w:val="ru-RU"/>
        </w:rPr>
      </w:pPr>
      <w:r w:rsidRPr="00BA7CE0">
        <w:rPr>
          <w:b w:val="0"/>
          <w:sz w:val="24"/>
          <w:szCs w:val="24"/>
          <w:lang w:val="ru-RU"/>
        </w:rPr>
        <w:t>Цель проведения: организовать дискуссию по поставленным вопросам. Студенты заранее готовят презентации, видео- и киноматериалы. В итоге  доклады  должны  быть преобразованы в научные статьи. Преподаватели  заранее  просматривают подготовленные  материалы. По итогам лучшие доклады-статьи рекомендуются к печати в виде альманаха при журнале «Безопасность Евразии».</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widowControl w:val="0"/>
        <w:numPr>
          <w:ilvl w:val="0"/>
          <w:numId w:val="174"/>
        </w:numPr>
        <w:tabs>
          <w:tab w:val="left" w:pos="1134"/>
        </w:tabs>
        <w:ind w:left="0" w:firstLine="709"/>
        <w:jc w:val="both"/>
        <w:rPr>
          <w:bCs/>
          <w:iCs/>
          <w:sz w:val="24"/>
          <w:szCs w:val="24"/>
        </w:rPr>
      </w:pPr>
      <w:r w:rsidRPr="00BA7CE0">
        <w:rPr>
          <w:bCs/>
          <w:iCs/>
          <w:sz w:val="24"/>
          <w:szCs w:val="24"/>
        </w:rPr>
        <w:t xml:space="preserve">Постмодернизм и современная культура, характерные отличия. </w:t>
      </w:r>
    </w:p>
    <w:p w:rsidR="001F57ED" w:rsidRPr="00BA7CE0" w:rsidRDefault="001F57ED" w:rsidP="001F57ED">
      <w:pPr>
        <w:widowControl w:val="0"/>
        <w:numPr>
          <w:ilvl w:val="0"/>
          <w:numId w:val="174"/>
        </w:numPr>
        <w:tabs>
          <w:tab w:val="left" w:pos="1134"/>
        </w:tabs>
        <w:ind w:left="0" w:firstLine="709"/>
        <w:jc w:val="both"/>
        <w:rPr>
          <w:bCs/>
          <w:iCs/>
          <w:sz w:val="24"/>
          <w:szCs w:val="24"/>
        </w:rPr>
      </w:pPr>
      <w:r w:rsidRPr="00BA7CE0">
        <w:rPr>
          <w:bCs/>
          <w:iCs/>
          <w:sz w:val="24"/>
          <w:szCs w:val="24"/>
        </w:rPr>
        <w:t xml:space="preserve">Основные смыслы, концепты и конструкты модернизации и развития России.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3. Суть и содержание категории «Партнерство» как одного из видов взаимодействия на представление, поддержку, продвижение целей, идеалов и ценностей.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5. Социокультурные особенности развития России в условиях глобализации с учетом концепции систематизации глобального мира.</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 xml:space="preserve">6. Смысл и понимание института «Позиция» в теории и практике культурного. </w:t>
      </w:r>
    </w:p>
    <w:p w:rsidR="001F57ED" w:rsidRPr="00BA7CE0" w:rsidRDefault="001F57ED" w:rsidP="001F57ED">
      <w:pPr>
        <w:ind w:firstLine="709"/>
        <w:jc w:val="both"/>
        <w:rPr>
          <w:b/>
          <w:sz w:val="24"/>
          <w:szCs w:val="24"/>
        </w:rPr>
      </w:pPr>
      <w:r w:rsidRPr="00BA7CE0">
        <w:rPr>
          <w:b/>
          <w:sz w:val="24"/>
          <w:szCs w:val="24"/>
        </w:rPr>
        <w:t>Задание для самостоятельной работы:</w:t>
      </w:r>
    </w:p>
    <w:p w:rsidR="001F57ED" w:rsidRPr="00BA7CE0" w:rsidRDefault="001F57ED" w:rsidP="001F57ED">
      <w:pPr>
        <w:numPr>
          <w:ilvl w:val="0"/>
          <w:numId w:val="171"/>
        </w:numPr>
        <w:tabs>
          <w:tab w:val="left" w:pos="1134"/>
        </w:tabs>
        <w:ind w:left="0" w:firstLine="709"/>
        <w:jc w:val="both"/>
        <w:rPr>
          <w:sz w:val="24"/>
          <w:szCs w:val="24"/>
        </w:rPr>
      </w:pPr>
      <w:r w:rsidRPr="00BA7CE0">
        <w:rPr>
          <w:sz w:val="24"/>
          <w:szCs w:val="24"/>
        </w:rPr>
        <w:t>Раскройте суть и содержание постмодернизма в рамках современной культуры.</w:t>
      </w:r>
    </w:p>
    <w:p w:rsidR="001F57ED" w:rsidRPr="00BA7CE0" w:rsidRDefault="001F57ED" w:rsidP="001F57ED">
      <w:pPr>
        <w:numPr>
          <w:ilvl w:val="0"/>
          <w:numId w:val="171"/>
        </w:numPr>
        <w:tabs>
          <w:tab w:val="left" w:pos="1134"/>
        </w:tabs>
        <w:ind w:left="0" w:firstLine="709"/>
        <w:jc w:val="both"/>
        <w:rPr>
          <w:sz w:val="24"/>
          <w:szCs w:val="24"/>
        </w:rPr>
      </w:pPr>
      <w:r w:rsidRPr="00BA7CE0">
        <w:rPr>
          <w:sz w:val="24"/>
          <w:szCs w:val="24"/>
        </w:rPr>
        <w:t>Что содержат стратегические императивы идеологии развития России, изложенные Д.А. Медведевым?</w:t>
      </w:r>
    </w:p>
    <w:p w:rsidR="001F57ED" w:rsidRPr="00BA7CE0" w:rsidRDefault="001F57ED" w:rsidP="001F57ED">
      <w:pPr>
        <w:numPr>
          <w:ilvl w:val="0"/>
          <w:numId w:val="171"/>
        </w:numPr>
        <w:tabs>
          <w:tab w:val="left" w:pos="1134"/>
        </w:tabs>
        <w:ind w:left="0" w:firstLine="709"/>
        <w:jc w:val="both"/>
        <w:rPr>
          <w:sz w:val="24"/>
          <w:szCs w:val="24"/>
        </w:rPr>
      </w:pPr>
      <w:r w:rsidRPr="00BA7CE0">
        <w:rPr>
          <w:sz w:val="24"/>
          <w:szCs w:val="24"/>
        </w:rPr>
        <w:t>Суть и содержание понятия «Правила Игры».</w:t>
      </w:r>
    </w:p>
    <w:p w:rsidR="001F57ED" w:rsidRPr="00BA7CE0" w:rsidRDefault="001F57ED" w:rsidP="001F57ED">
      <w:pPr>
        <w:numPr>
          <w:ilvl w:val="0"/>
          <w:numId w:val="171"/>
        </w:numPr>
        <w:tabs>
          <w:tab w:val="left" w:pos="1134"/>
        </w:tabs>
        <w:ind w:left="0" w:firstLine="709"/>
        <w:jc w:val="both"/>
        <w:rPr>
          <w:sz w:val="24"/>
          <w:szCs w:val="24"/>
        </w:rPr>
      </w:pPr>
      <w:r w:rsidRPr="00BA7CE0">
        <w:rPr>
          <w:sz w:val="24"/>
          <w:szCs w:val="24"/>
        </w:rPr>
        <w:t>Смысл и содержание института «Долг».</w:t>
      </w:r>
    </w:p>
    <w:p w:rsidR="001F57ED" w:rsidRPr="00BA7CE0" w:rsidRDefault="001F57ED" w:rsidP="001F57ED">
      <w:pPr>
        <w:numPr>
          <w:ilvl w:val="0"/>
          <w:numId w:val="171"/>
        </w:numPr>
        <w:tabs>
          <w:tab w:val="left" w:pos="1134"/>
        </w:tabs>
        <w:ind w:left="0" w:firstLine="709"/>
        <w:jc w:val="both"/>
        <w:rPr>
          <w:sz w:val="24"/>
          <w:szCs w:val="24"/>
        </w:rPr>
      </w:pPr>
      <w:r w:rsidRPr="00BA7CE0">
        <w:rPr>
          <w:sz w:val="24"/>
          <w:szCs w:val="24"/>
        </w:rPr>
        <w:t>Суть и содержание института «Партнерство».</w:t>
      </w:r>
    </w:p>
    <w:p w:rsidR="001F57ED" w:rsidRPr="00BA7CE0" w:rsidRDefault="001F57ED" w:rsidP="001F57ED">
      <w:pPr>
        <w:tabs>
          <w:tab w:val="left" w:pos="709"/>
        </w:tabs>
        <w:ind w:firstLine="709"/>
        <w:jc w:val="both"/>
        <w:rPr>
          <w:sz w:val="24"/>
          <w:szCs w:val="24"/>
        </w:rPr>
      </w:pPr>
      <w:r w:rsidRPr="00BA7CE0">
        <w:rPr>
          <w:b/>
          <w:sz w:val="24"/>
          <w:szCs w:val="24"/>
        </w:rPr>
        <w:t xml:space="preserve">Литература основная: </w:t>
      </w:r>
      <w:r w:rsidRPr="00BA7CE0">
        <w:rPr>
          <w:sz w:val="24"/>
          <w:szCs w:val="24"/>
        </w:rPr>
        <w:t>см. №№  3, 4, 5, 6.</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 xml:space="preserve">см. №№ 3, 6, 9, 11, 15, 17, 18, 19. </w:t>
      </w:r>
    </w:p>
    <w:p w:rsidR="001F57ED" w:rsidRPr="00BA7CE0" w:rsidRDefault="001F57ED" w:rsidP="001F57ED">
      <w:pPr>
        <w:ind w:firstLine="709"/>
        <w:jc w:val="both"/>
        <w:rPr>
          <w:b/>
          <w:sz w:val="24"/>
          <w:szCs w:val="24"/>
        </w:rPr>
      </w:pPr>
      <w:r w:rsidRPr="00BA7CE0">
        <w:rPr>
          <w:b/>
          <w:sz w:val="24"/>
          <w:szCs w:val="24"/>
        </w:rPr>
        <w:t>Занятие 6. Семинар в виде учебной дискуссии на тему «Социодинамика культурной продукции»</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1. Понятие социодинамики культуры. Социальный цикл обращения научной и художественной продукции.</w:t>
      </w:r>
    </w:p>
    <w:p w:rsidR="001F57ED" w:rsidRPr="00BA7CE0" w:rsidRDefault="001F57ED" w:rsidP="001F57ED">
      <w:pPr>
        <w:widowControl w:val="0"/>
        <w:tabs>
          <w:tab w:val="left" w:pos="1134"/>
        </w:tabs>
        <w:ind w:firstLine="709"/>
        <w:jc w:val="both"/>
        <w:rPr>
          <w:bCs/>
          <w:iCs/>
          <w:sz w:val="24"/>
          <w:szCs w:val="24"/>
        </w:rPr>
      </w:pPr>
      <w:r w:rsidRPr="00BA7CE0">
        <w:rPr>
          <w:bCs/>
          <w:iCs/>
          <w:sz w:val="24"/>
          <w:szCs w:val="24"/>
        </w:rPr>
        <w:t>2. Научное, художественное и педагогическое сообщество: характерные особенности. Мировоззренческие,  функциональные, экономические, организационные отношения творческого сообщества с социальной средой и властью.</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3. Современные методы оценки эффективности научной продукции (публикационно-информационные, социально-информационные, бальные, кластерно-сетевые, экспертные).</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4. Интеллигенция и власть в России.</w:t>
      </w:r>
    </w:p>
    <w:p w:rsidR="001F57ED" w:rsidRPr="00BA7CE0" w:rsidRDefault="001F57ED" w:rsidP="001F57ED">
      <w:pPr>
        <w:tabs>
          <w:tab w:val="left" w:pos="1134"/>
        </w:tabs>
        <w:ind w:firstLine="709"/>
        <w:jc w:val="both"/>
        <w:rPr>
          <w:sz w:val="24"/>
          <w:szCs w:val="24"/>
        </w:rPr>
      </w:pPr>
      <w:r w:rsidRPr="00BA7CE0">
        <w:rPr>
          <w:b/>
          <w:sz w:val="24"/>
          <w:szCs w:val="24"/>
        </w:rPr>
        <w:t xml:space="preserve">Рекомендации по проведению семинара:  </w:t>
      </w:r>
      <w:r w:rsidRPr="00BA7CE0">
        <w:rPr>
          <w:sz w:val="24"/>
          <w:szCs w:val="24"/>
        </w:rPr>
        <w:t xml:space="preserve">Все студенты делятся на 4 группы, каждая из которых готовит материалы по всем перечисленным выше проблемам. Дискуссию открывает преподаватель, освещая основные противоречия в представленных вопросах, затем каждая группа студентов представляет свои материалы, идет обсуждение по каждому вопросу. Главная задача преподавателя – направить обсуждение таким образом, чтобы студенты смогли не просто обменяться мнениями по каждому вопросу, но выработать собственное решение проблемы. </w:t>
      </w:r>
    </w:p>
    <w:p w:rsidR="001F57ED" w:rsidRPr="00BA7CE0" w:rsidRDefault="001F57ED" w:rsidP="001F57ED">
      <w:pPr>
        <w:ind w:firstLine="709"/>
        <w:jc w:val="both"/>
        <w:rPr>
          <w:b/>
          <w:sz w:val="24"/>
          <w:szCs w:val="24"/>
        </w:rPr>
      </w:pPr>
      <w:r w:rsidRPr="00BA7CE0">
        <w:rPr>
          <w:b/>
          <w:sz w:val="24"/>
          <w:szCs w:val="24"/>
        </w:rPr>
        <w:t>Задание для самостоятельной работы:</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1. Что значит перцептуальный фактор творчества?</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2. Попробуйте дать анализ взаимоотношений художника и рынка.</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3. Опишите основные черты творческой личности.</w:t>
      </w:r>
    </w:p>
    <w:p w:rsidR="001F57ED" w:rsidRPr="00BA7CE0" w:rsidRDefault="001F57ED" w:rsidP="001F57ED">
      <w:pPr>
        <w:widowControl w:val="0"/>
        <w:tabs>
          <w:tab w:val="left" w:pos="4065"/>
        </w:tabs>
        <w:ind w:firstLine="709"/>
        <w:jc w:val="both"/>
        <w:rPr>
          <w:bCs/>
          <w:iCs/>
          <w:sz w:val="24"/>
          <w:szCs w:val="24"/>
        </w:rPr>
      </w:pPr>
      <w:r w:rsidRPr="00BA7CE0">
        <w:rPr>
          <w:bCs/>
          <w:iCs/>
          <w:sz w:val="24"/>
          <w:szCs w:val="24"/>
        </w:rPr>
        <w:t>4. Проанализируйте основные субкультуры современной России.</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основная: </w:t>
      </w:r>
      <w:r w:rsidRPr="00BA7CE0">
        <w:rPr>
          <w:sz w:val="24"/>
          <w:szCs w:val="24"/>
        </w:rPr>
        <w:t xml:space="preserve">см. №№ 2, 4, 5, 7. </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см. №№ 2, 7, 9, 10, 13, 20, 24, 26.</w:t>
      </w:r>
    </w:p>
    <w:p w:rsidR="001F57ED" w:rsidRPr="00BA7CE0" w:rsidRDefault="001F57ED" w:rsidP="001F57ED">
      <w:pPr>
        <w:ind w:firstLine="709"/>
        <w:jc w:val="both"/>
        <w:rPr>
          <w:b/>
          <w:sz w:val="24"/>
          <w:szCs w:val="24"/>
        </w:rPr>
      </w:pPr>
      <w:r w:rsidRPr="00BA7CE0">
        <w:rPr>
          <w:b/>
          <w:sz w:val="24"/>
          <w:szCs w:val="24"/>
        </w:rPr>
        <w:t>Занятие 7. Семинар круглый стол на тему «Религия в культуре современности»</w:t>
      </w:r>
    </w:p>
    <w:p w:rsidR="001F57ED" w:rsidRPr="00BA7CE0" w:rsidRDefault="001F57ED" w:rsidP="001F57ED">
      <w:pPr>
        <w:ind w:firstLine="709"/>
        <w:jc w:val="both"/>
        <w:rPr>
          <w:sz w:val="24"/>
          <w:szCs w:val="24"/>
        </w:rPr>
      </w:pPr>
      <w:r w:rsidRPr="00BA7CE0">
        <w:rPr>
          <w:sz w:val="24"/>
          <w:szCs w:val="24"/>
        </w:rPr>
        <w:lastRenderedPageBreak/>
        <w:t>Участники: студенты старших и младших курсов, научный кружок кафедры, профессорско-преподавательский состав кафедры, Отдел миссионерства Русской Православной церкви во главе с архиепископом Белгородским и Старооскольским Иоанном.</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widowControl w:val="0"/>
        <w:numPr>
          <w:ilvl w:val="0"/>
          <w:numId w:val="175"/>
        </w:numPr>
        <w:tabs>
          <w:tab w:val="left" w:pos="993"/>
        </w:tabs>
        <w:ind w:left="0" w:firstLine="709"/>
        <w:jc w:val="both"/>
        <w:rPr>
          <w:bCs/>
          <w:iCs/>
          <w:sz w:val="24"/>
          <w:szCs w:val="24"/>
        </w:rPr>
      </w:pPr>
      <w:bookmarkStart w:id="14" w:name="OLE_LINK41"/>
      <w:r w:rsidRPr="00BA7CE0">
        <w:rPr>
          <w:bCs/>
          <w:iCs/>
          <w:sz w:val="24"/>
          <w:szCs w:val="24"/>
        </w:rPr>
        <w:t xml:space="preserve">Религия в культуре современности. </w:t>
      </w:r>
    </w:p>
    <w:p w:rsidR="001F57ED" w:rsidRPr="00BA7CE0" w:rsidRDefault="001F57ED" w:rsidP="001F57ED">
      <w:pPr>
        <w:widowControl w:val="0"/>
        <w:numPr>
          <w:ilvl w:val="0"/>
          <w:numId w:val="175"/>
        </w:numPr>
        <w:tabs>
          <w:tab w:val="left" w:pos="709"/>
          <w:tab w:val="left" w:pos="993"/>
        </w:tabs>
        <w:ind w:left="0" w:firstLine="709"/>
        <w:jc w:val="both"/>
        <w:rPr>
          <w:bCs/>
          <w:iCs/>
          <w:sz w:val="24"/>
          <w:szCs w:val="24"/>
        </w:rPr>
      </w:pPr>
      <w:r w:rsidRPr="00BA7CE0">
        <w:rPr>
          <w:bCs/>
          <w:iCs/>
          <w:sz w:val="24"/>
          <w:szCs w:val="24"/>
        </w:rPr>
        <w:t>Роль церкви и Святейшего Патриарха Русской Православной Церкви Кирилла в духовно-нравственном  воспитании.</w:t>
      </w:r>
    </w:p>
    <w:p w:rsidR="001F57ED" w:rsidRPr="00BA7CE0" w:rsidRDefault="001F57ED" w:rsidP="001F57ED">
      <w:pPr>
        <w:tabs>
          <w:tab w:val="left" w:pos="993"/>
        </w:tabs>
        <w:ind w:firstLine="709"/>
        <w:jc w:val="both"/>
        <w:rPr>
          <w:bCs/>
          <w:iCs/>
          <w:sz w:val="24"/>
          <w:szCs w:val="24"/>
        </w:rPr>
      </w:pPr>
      <w:r w:rsidRPr="00BA7CE0">
        <w:rPr>
          <w:bCs/>
          <w:iCs/>
          <w:sz w:val="24"/>
          <w:szCs w:val="24"/>
        </w:rPr>
        <w:t>3. Роль и значение миссионерства  Русской Православной Це</w:t>
      </w:r>
      <w:bookmarkEnd w:id="14"/>
      <w:r w:rsidRPr="00BA7CE0">
        <w:rPr>
          <w:bCs/>
          <w:iCs/>
          <w:sz w:val="24"/>
          <w:szCs w:val="24"/>
        </w:rPr>
        <w:t>ркви.</w:t>
      </w:r>
    </w:p>
    <w:p w:rsidR="001F57ED" w:rsidRPr="00BA7CE0" w:rsidRDefault="001F57ED" w:rsidP="001F57ED">
      <w:pPr>
        <w:tabs>
          <w:tab w:val="left" w:pos="993"/>
        </w:tabs>
        <w:ind w:firstLine="709"/>
        <w:jc w:val="both"/>
        <w:rPr>
          <w:sz w:val="24"/>
          <w:szCs w:val="24"/>
        </w:rPr>
      </w:pPr>
      <w:r w:rsidRPr="00BA7CE0">
        <w:rPr>
          <w:sz w:val="24"/>
          <w:szCs w:val="24"/>
        </w:rPr>
        <w:t>4. Наука и религия – проблема диалога. Светское и религиозное сознание.</w:t>
      </w:r>
    </w:p>
    <w:p w:rsidR="001F57ED" w:rsidRPr="00BA7CE0" w:rsidRDefault="001F57ED" w:rsidP="001F57ED">
      <w:pPr>
        <w:ind w:firstLine="709"/>
        <w:jc w:val="both"/>
        <w:rPr>
          <w:b/>
          <w:sz w:val="24"/>
          <w:szCs w:val="24"/>
        </w:rPr>
      </w:pPr>
      <w:r w:rsidRPr="00BA7CE0">
        <w:rPr>
          <w:b/>
          <w:sz w:val="24"/>
          <w:szCs w:val="24"/>
        </w:rPr>
        <w:t>Задание для самостоятельной работы:</w:t>
      </w:r>
    </w:p>
    <w:p w:rsidR="001F57ED" w:rsidRPr="00BA7CE0" w:rsidRDefault="001F57ED" w:rsidP="001F57ED">
      <w:pPr>
        <w:numPr>
          <w:ilvl w:val="0"/>
          <w:numId w:val="181"/>
        </w:numPr>
        <w:tabs>
          <w:tab w:val="left" w:pos="0"/>
          <w:tab w:val="left" w:pos="993"/>
        </w:tabs>
        <w:ind w:left="0" w:firstLine="709"/>
        <w:jc w:val="both"/>
        <w:rPr>
          <w:sz w:val="24"/>
          <w:szCs w:val="24"/>
        </w:rPr>
      </w:pPr>
      <w:r w:rsidRPr="00BA7CE0">
        <w:rPr>
          <w:sz w:val="24"/>
          <w:szCs w:val="24"/>
        </w:rPr>
        <w:t>Подготовить реферат на тему: «Проблемы светского и религиозного мировоззрения современной России».</w:t>
      </w:r>
    </w:p>
    <w:p w:rsidR="001F57ED" w:rsidRPr="00BA7CE0" w:rsidRDefault="001F57ED" w:rsidP="001F57ED">
      <w:pPr>
        <w:widowControl w:val="0"/>
        <w:numPr>
          <w:ilvl w:val="0"/>
          <w:numId w:val="181"/>
        </w:numPr>
        <w:tabs>
          <w:tab w:val="left" w:pos="0"/>
          <w:tab w:val="left" w:pos="993"/>
        </w:tabs>
        <w:ind w:left="0" w:firstLine="709"/>
        <w:jc w:val="both"/>
        <w:rPr>
          <w:bCs/>
          <w:iCs/>
          <w:sz w:val="24"/>
          <w:szCs w:val="24"/>
        </w:rPr>
      </w:pPr>
      <w:r w:rsidRPr="00BA7CE0">
        <w:rPr>
          <w:bCs/>
          <w:iCs/>
          <w:sz w:val="24"/>
          <w:szCs w:val="24"/>
        </w:rPr>
        <w:t>Суть окультуренности на различных уровнях культуры в работах зарубежных и российских ученых.</w:t>
      </w:r>
    </w:p>
    <w:p w:rsidR="001F57ED" w:rsidRPr="00BA7CE0" w:rsidRDefault="001F57ED" w:rsidP="001F57ED">
      <w:pPr>
        <w:widowControl w:val="0"/>
        <w:numPr>
          <w:ilvl w:val="0"/>
          <w:numId w:val="181"/>
        </w:numPr>
        <w:tabs>
          <w:tab w:val="left" w:pos="0"/>
          <w:tab w:val="left" w:pos="993"/>
        </w:tabs>
        <w:ind w:left="0" w:firstLine="709"/>
        <w:jc w:val="both"/>
        <w:rPr>
          <w:sz w:val="24"/>
          <w:szCs w:val="24"/>
        </w:rPr>
      </w:pPr>
      <w:r w:rsidRPr="00BA7CE0">
        <w:rPr>
          <w:bCs/>
          <w:iCs/>
          <w:sz w:val="24"/>
          <w:szCs w:val="24"/>
        </w:rPr>
        <w:t xml:space="preserve">Раскройте социокультурную функцию религии (политическое и этическое направления). </w:t>
      </w:r>
    </w:p>
    <w:p w:rsidR="001F57ED" w:rsidRPr="00BA7CE0" w:rsidRDefault="001F57ED" w:rsidP="001F57ED">
      <w:pPr>
        <w:widowControl w:val="0"/>
        <w:numPr>
          <w:ilvl w:val="0"/>
          <w:numId w:val="181"/>
        </w:numPr>
        <w:tabs>
          <w:tab w:val="left" w:pos="0"/>
          <w:tab w:val="left" w:pos="993"/>
        </w:tabs>
        <w:ind w:left="0" w:firstLine="709"/>
        <w:jc w:val="both"/>
        <w:rPr>
          <w:sz w:val="24"/>
          <w:szCs w:val="24"/>
        </w:rPr>
      </w:pPr>
      <w:r w:rsidRPr="00BA7CE0">
        <w:rPr>
          <w:bCs/>
          <w:iCs/>
          <w:sz w:val="24"/>
          <w:szCs w:val="24"/>
        </w:rPr>
        <w:t xml:space="preserve">Теоретические подходы к религии в работах З. Фрейда, Б. Рассела, «осознанная до конца вера в идеальные ценности» С. Франка. </w:t>
      </w:r>
    </w:p>
    <w:p w:rsidR="001F57ED" w:rsidRPr="00BA7CE0" w:rsidRDefault="001F57ED" w:rsidP="001F57ED">
      <w:pPr>
        <w:widowControl w:val="0"/>
        <w:numPr>
          <w:ilvl w:val="0"/>
          <w:numId w:val="181"/>
        </w:numPr>
        <w:tabs>
          <w:tab w:val="left" w:pos="0"/>
          <w:tab w:val="left" w:pos="993"/>
        </w:tabs>
        <w:ind w:left="0" w:firstLine="709"/>
        <w:jc w:val="both"/>
        <w:rPr>
          <w:sz w:val="24"/>
          <w:szCs w:val="24"/>
        </w:rPr>
      </w:pPr>
      <w:r w:rsidRPr="00BA7CE0">
        <w:rPr>
          <w:bCs/>
          <w:iCs/>
          <w:sz w:val="24"/>
          <w:szCs w:val="24"/>
        </w:rPr>
        <w:t>В чем, на Ваш взгляд, заключается опасность отсутствия абсолютных святынь.</w:t>
      </w:r>
    </w:p>
    <w:p w:rsidR="001F57ED" w:rsidRPr="00BA7CE0" w:rsidRDefault="001F57ED" w:rsidP="001F57ED">
      <w:pPr>
        <w:widowControl w:val="0"/>
        <w:tabs>
          <w:tab w:val="left" w:pos="0"/>
          <w:tab w:val="left" w:pos="993"/>
        </w:tabs>
        <w:ind w:firstLine="709"/>
        <w:jc w:val="both"/>
        <w:rPr>
          <w:sz w:val="24"/>
          <w:szCs w:val="24"/>
        </w:rPr>
      </w:pPr>
      <w:r w:rsidRPr="00BA7CE0">
        <w:rPr>
          <w:b/>
          <w:sz w:val="24"/>
          <w:szCs w:val="24"/>
        </w:rPr>
        <w:t xml:space="preserve">Литература основная: </w:t>
      </w:r>
      <w:r w:rsidRPr="00BA7CE0">
        <w:rPr>
          <w:sz w:val="24"/>
          <w:szCs w:val="24"/>
        </w:rPr>
        <w:t>см. №№ 1, 2, 4, 5, 7.</w:t>
      </w:r>
      <w:r w:rsidRPr="00BA7CE0">
        <w:rPr>
          <w:b/>
          <w:sz w:val="24"/>
          <w:szCs w:val="24"/>
        </w:rPr>
        <w:t xml:space="preserve"> </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 xml:space="preserve">см. №№ 1, 2, 4, 8, 14, 21, 23. </w:t>
      </w:r>
    </w:p>
    <w:p w:rsidR="001F57ED" w:rsidRPr="00BA7CE0" w:rsidRDefault="001F57ED" w:rsidP="001F57ED">
      <w:pPr>
        <w:ind w:firstLine="709"/>
        <w:jc w:val="both"/>
        <w:rPr>
          <w:b/>
          <w:sz w:val="24"/>
          <w:szCs w:val="24"/>
        </w:rPr>
      </w:pPr>
      <w:r w:rsidRPr="00BA7CE0">
        <w:rPr>
          <w:b/>
          <w:sz w:val="24"/>
          <w:szCs w:val="24"/>
        </w:rPr>
        <w:t>Занятие 8. Семинар-обсуждение письменных рефератов.</w:t>
      </w:r>
    </w:p>
    <w:p w:rsidR="001F57ED" w:rsidRPr="00BA7CE0" w:rsidRDefault="001F57ED" w:rsidP="001F57ED">
      <w:pPr>
        <w:ind w:firstLine="709"/>
        <w:rPr>
          <w:b/>
          <w:sz w:val="24"/>
          <w:szCs w:val="24"/>
        </w:rPr>
      </w:pPr>
      <w:r w:rsidRPr="00BA7CE0">
        <w:rPr>
          <w:b/>
          <w:sz w:val="24"/>
          <w:szCs w:val="24"/>
        </w:rPr>
        <w:t>Темы рефератов:</w:t>
      </w:r>
    </w:p>
    <w:p w:rsidR="001F57ED" w:rsidRPr="00BA7CE0" w:rsidRDefault="001F57ED" w:rsidP="001F57ED">
      <w:pPr>
        <w:numPr>
          <w:ilvl w:val="0"/>
          <w:numId w:val="156"/>
        </w:numPr>
        <w:tabs>
          <w:tab w:val="clear" w:pos="720"/>
          <w:tab w:val="num" w:pos="993"/>
        </w:tabs>
        <w:ind w:left="0" w:firstLine="709"/>
        <w:jc w:val="both"/>
        <w:rPr>
          <w:sz w:val="24"/>
          <w:szCs w:val="24"/>
        </w:rPr>
      </w:pPr>
      <w:r w:rsidRPr="00BA7CE0">
        <w:rPr>
          <w:sz w:val="24"/>
          <w:szCs w:val="24"/>
        </w:rPr>
        <w:t>Смысл и содержание триады: мировоззрение – миропорядок – мироустройство.</w:t>
      </w:r>
    </w:p>
    <w:p w:rsidR="001F57ED" w:rsidRPr="00BA7CE0" w:rsidRDefault="001F57ED" w:rsidP="001F57ED">
      <w:pPr>
        <w:numPr>
          <w:ilvl w:val="0"/>
          <w:numId w:val="156"/>
        </w:numPr>
        <w:tabs>
          <w:tab w:val="clear" w:pos="720"/>
          <w:tab w:val="num" w:pos="993"/>
          <w:tab w:val="num" w:pos="1134"/>
        </w:tabs>
        <w:ind w:left="0" w:firstLine="709"/>
        <w:jc w:val="both"/>
        <w:rPr>
          <w:sz w:val="24"/>
          <w:szCs w:val="24"/>
        </w:rPr>
      </w:pPr>
      <w:r w:rsidRPr="00BA7CE0">
        <w:rPr>
          <w:sz w:val="24"/>
          <w:szCs w:val="24"/>
        </w:rPr>
        <w:t>Содержание категорий: «духовность», «менталитет», «мировоззрение». Структура ментальности.</w:t>
      </w:r>
    </w:p>
    <w:p w:rsidR="001F57ED" w:rsidRPr="00BA7CE0" w:rsidRDefault="001F57ED" w:rsidP="001F57ED">
      <w:pPr>
        <w:numPr>
          <w:ilvl w:val="0"/>
          <w:numId w:val="156"/>
        </w:numPr>
        <w:tabs>
          <w:tab w:val="clear" w:pos="720"/>
          <w:tab w:val="num" w:pos="993"/>
          <w:tab w:val="num" w:pos="1134"/>
        </w:tabs>
        <w:ind w:left="0" w:firstLine="709"/>
        <w:jc w:val="both"/>
        <w:rPr>
          <w:sz w:val="24"/>
          <w:szCs w:val="24"/>
        </w:rPr>
      </w:pPr>
      <w:r w:rsidRPr="00BA7CE0">
        <w:rPr>
          <w:sz w:val="24"/>
          <w:szCs w:val="24"/>
        </w:rPr>
        <w:t>Идеалы, ценностно-нормативная система общества.</w:t>
      </w:r>
    </w:p>
    <w:p w:rsidR="001F57ED" w:rsidRPr="00BA7CE0" w:rsidRDefault="001F57ED" w:rsidP="001F57ED">
      <w:pPr>
        <w:numPr>
          <w:ilvl w:val="0"/>
          <w:numId w:val="156"/>
        </w:numPr>
        <w:tabs>
          <w:tab w:val="clear" w:pos="720"/>
          <w:tab w:val="num" w:pos="993"/>
          <w:tab w:val="num" w:pos="1134"/>
        </w:tabs>
        <w:ind w:left="0" w:firstLine="709"/>
        <w:jc w:val="both"/>
        <w:rPr>
          <w:sz w:val="24"/>
          <w:szCs w:val="24"/>
        </w:rPr>
      </w:pPr>
      <w:r w:rsidRPr="00BA7CE0">
        <w:rPr>
          <w:sz w:val="24"/>
          <w:szCs w:val="24"/>
        </w:rPr>
        <w:t>Духовная безопасность и меры по ее укреплению.</w:t>
      </w:r>
    </w:p>
    <w:p w:rsidR="001F57ED" w:rsidRPr="00BA7CE0" w:rsidRDefault="001F57ED" w:rsidP="001F57ED">
      <w:pPr>
        <w:widowControl w:val="0"/>
        <w:tabs>
          <w:tab w:val="left" w:pos="284"/>
          <w:tab w:val="left" w:pos="993"/>
        </w:tabs>
        <w:ind w:firstLine="709"/>
        <w:jc w:val="both"/>
        <w:rPr>
          <w:sz w:val="24"/>
          <w:szCs w:val="24"/>
        </w:rPr>
      </w:pPr>
      <w:r w:rsidRPr="00BA7CE0">
        <w:rPr>
          <w:b/>
          <w:bCs/>
          <w:iCs/>
          <w:sz w:val="24"/>
          <w:szCs w:val="24"/>
        </w:rPr>
        <w:t xml:space="preserve">Рекомендации по проведению семинара: </w:t>
      </w:r>
      <w:r w:rsidRPr="00BA7CE0">
        <w:rPr>
          <w:bCs/>
          <w:iCs/>
          <w:sz w:val="24"/>
          <w:szCs w:val="24"/>
        </w:rPr>
        <w:t>назначаются докладчики из числа наиболее активных студентов, которые заранее готовят реферат по одной из тем, назначаются по 2 оппонента на каждый реферат из числа студентов группы, либо студентов старших курсов – членов научного кружка кафедры. О</w:t>
      </w:r>
      <w:r w:rsidRPr="00BA7CE0">
        <w:rPr>
          <w:sz w:val="24"/>
          <w:szCs w:val="24"/>
        </w:rPr>
        <w:t xml:space="preserve">ппоненты знакомятся заранее с рефератом, автор которых в течение 20-30 мин. излагает основное его содержание. После ответа на вопросы и выступления оппонентов развертывается дискуссия по проблемам, поднятым в работе. В конце занятия преподаватель оценивает содержание реферата, методику сообщения автора, а также выступления оппонентов и всех участников семинара. </w:t>
      </w:r>
    </w:p>
    <w:p w:rsidR="001F57ED" w:rsidRPr="00BA7CE0" w:rsidRDefault="001F57ED" w:rsidP="001F57ED">
      <w:pPr>
        <w:tabs>
          <w:tab w:val="left" w:pos="567"/>
        </w:tabs>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widowControl w:val="0"/>
        <w:numPr>
          <w:ilvl w:val="0"/>
          <w:numId w:val="122"/>
        </w:numPr>
        <w:tabs>
          <w:tab w:val="left" w:pos="1134"/>
        </w:tabs>
        <w:ind w:left="0" w:firstLine="709"/>
        <w:jc w:val="both"/>
        <w:rPr>
          <w:bCs/>
          <w:iCs/>
          <w:sz w:val="24"/>
          <w:szCs w:val="24"/>
        </w:rPr>
      </w:pPr>
      <w:r w:rsidRPr="00BA7CE0">
        <w:rPr>
          <w:bCs/>
          <w:iCs/>
          <w:sz w:val="24"/>
          <w:szCs w:val="24"/>
        </w:rPr>
        <w:t>Подготовка рефератов (темы 1, 2, 3, 4).</w:t>
      </w:r>
    </w:p>
    <w:p w:rsidR="001F57ED" w:rsidRPr="00BA7CE0" w:rsidRDefault="001F57ED" w:rsidP="001F57ED">
      <w:pPr>
        <w:widowControl w:val="0"/>
        <w:numPr>
          <w:ilvl w:val="0"/>
          <w:numId w:val="122"/>
        </w:numPr>
        <w:tabs>
          <w:tab w:val="left" w:pos="1134"/>
        </w:tabs>
        <w:ind w:left="0" w:firstLine="709"/>
        <w:jc w:val="both"/>
        <w:rPr>
          <w:bCs/>
          <w:iCs/>
          <w:sz w:val="24"/>
          <w:szCs w:val="24"/>
        </w:rPr>
      </w:pPr>
      <w:r w:rsidRPr="00BA7CE0">
        <w:rPr>
          <w:bCs/>
          <w:iCs/>
          <w:sz w:val="24"/>
          <w:szCs w:val="24"/>
        </w:rPr>
        <w:t>Подготовка отзывов оппонентов.</w:t>
      </w:r>
    </w:p>
    <w:p w:rsidR="001F57ED" w:rsidRPr="00BA7CE0" w:rsidRDefault="001F57ED" w:rsidP="001F57ED">
      <w:pPr>
        <w:tabs>
          <w:tab w:val="left" w:pos="1134"/>
        </w:tabs>
        <w:ind w:firstLine="709"/>
        <w:jc w:val="both"/>
        <w:rPr>
          <w:sz w:val="24"/>
          <w:szCs w:val="24"/>
        </w:rPr>
      </w:pPr>
      <w:bookmarkStart w:id="15" w:name="OLE_LINK36"/>
      <w:r w:rsidRPr="00BA7CE0">
        <w:rPr>
          <w:b/>
          <w:sz w:val="24"/>
          <w:szCs w:val="24"/>
        </w:rPr>
        <w:t xml:space="preserve">Литература основная: </w:t>
      </w:r>
      <w:r w:rsidRPr="00BA7CE0">
        <w:rPr>
          <w:sz w:val="24"/>
          <w:szCs w:val="24"/>
        </w:rPr>
        <w:t xml:space="preserve">см. №№ 1, 2, 4, 5, 7. </w:t>
      </w:r>
    </w:p>
    <w:p w:rsidR="001F57ED" w:rsidRPr="00BA7CE0" w:rsidRDefault="001F57ED" w:rsidP="001F57ED">
      <w:pPr>
        <w:pStyle w:val="afff0"/>
        <w:ind w:firstLine="709"/>
        <w:jc w:val="left"/>
        <w:rPr>
          <w:b w:val="0"/>
          <w:sz w:val="24"/>
          <w:szCs w:val="24"/>
          <w:lang w:val="ru-RU"/>
        </w:rPr>
      </w:pPr>
      <w:r w:rsidRPr="00BA7CE0">
        <w:rPr>
          <w:sz w:val="24"/>
          <w:szCs w:val="24"/>
          <w:lang w:val="ru-RU"/>
        </w:rPr>
        <w:t xml:space="preserve">Литература дополнительная: </w:t>
      </w:r>
      <w:r w:rsidRPr="00BA7CE0">
        <w:rPr>
          <w:b w:val="0"/>
          <w:sz w:val="24"/>
          <w:szCs w:val="24"/>
          <w:lang w:val="ru-RU"/>
        </w:rPr>
        <w:t xml:space="preserve">см. №№ 2, 6, 7, 10, 14, 16, 20, 22. </w:t>
      </w:r>
    </w:p>
    <w:p w:rsidR="001F57ED" w:rsidRPr="00BA7CE0" w:rsidRDefault="001F57ED" w:rsidP="001F57ED">
      <w:pPr>
        <w:ind w:firstLine="709"/>
        <w:jc w:val="both"/>
        <w:rPr>
          <w:b/>
          <w:sz w:val="24"/>
          <w:szCs w:val="24"/>
        </w:rPr>
      </w:pPr>
      <w:r w:rsidRPr="00BA7CE0">
        <w:rPr>
          <w:b/>
          <w:sz w:val="24"/>
          <w:szCs w:val="24"/>
        </w:rPr>
        <w:t>Занятие 9. Семинар в виде дискуссии на тему «Смыслы идеологии развития России»</w:t>
      </w:r>
    </w:p>
    <w:p w:rsidR="001F57ED" w:rsidRPr="00BA7CE0" w:rsidRDefault="001F57ED" w:rsidP="001F57ED">
      <w:pPr>
        <w:pStyle w:val="afff0"/>
        <w:tabs>
          <w:tab w:val="left" w:pos="750"/>
        </w:tabs>
        <w:ind w:firstLine="709"/>
        <w:jc w:val="left"/>
        <w:rPr>
          <w:b w:val="0"/>
          <w:sz w:val="24"/>
          <w:szCs w:val="24"/>
          <w:lang w:val="ru-RU"/>
        </w:rPr>
      </w:pPr>
      <w:r w:rsidRPr="00BA7CE0">
        <w:rPr>
          <w:b w:val="0"/>
          <w:sz w:val="24"/>
          <w:szCs w:val="24"/>
          <w:lang w:val="ru-RU"/>
        </w:rPr>
        <w:t>Форма проведения – открытая дискуссия.</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widowControl w:val="0"/>
        <w:numPr>
          <w:ilvl w:val="0"/>
          <w:numId w:val="182"/>
        </w:numPr>
        <w:tabs>
          <w:tab w:val="left" w:pos="1134"/>
        </w:tabs>
        <w:ind w:left="0" w:firstLine="709"/>
        <w:jc w:val="both"/>
        <w:rPr>
          <w:bCs/>
          <w:iCs/>
          <w:sz w:val="24"/>
          <w:szCs w:val="24"/>
        </w:rPr>
      </w:pPr>
      <w:r w:rsidRPr="00BA7CE0">
        <w:rPr>
          <w:bCs/>
          <w:iCs/>
          <w:sz w:val="24"/>
          <w:szCs w:val="24"/>
        </w:rPr>
        <w:t>Суть и содержание понятий «смыслы», «конструкты» и «категории».</w:t>
      </w:r>
    </w:p>
    <w:p w:rsidR="001F57ED" w:rsidRPr="00BA7CE0" w:rsidRDefault="001F57ED" w:rsidP="001F57ED">
      <w:pPr>
        <w:widowControl w:val="0"/>
        <w:numPr>
          <w:ilvl w:val="0"/>
          <w:numId w:val="182"/>
        </w:numPr>
        <w:tabs>
          <w:tab w:val="left" w:pos="1134"/>
        </w:tabs>
        <w:ind w:left="0" w:firstLine="709"/>
        <w:jc w:val="both"/>
        <w:rPr>
          <w:bCs/>
          <w:iCs/>
          <w:sz w:val="24"/>
          <w:szCs w:val="24"/>
        </w:rPr>
      </w:pPr>
      <w:r w:rsidRPr="00BA7CE0">
        <w:rPr>
          <w:bCs/>
          <w:iCs/>
          <w:sz w:val="24"/>
          <w:szCs w:val="24"/>
        </w:rPr>
        <w:t>Оценка реального и ожидаемого влияния структурных элементов гражданского общества в России.</w:t>
      </w:r>
    </w:p>
    <w:p w:rsidR="001F57ED" w:rsidRPr="00BA7CE0" w:rsidRDefault="001F57ED" w:rsidP="001F57ED">
      <w:pPr>
        <w:widowControl w:val="0"/>
        <w:numPr>
          <w:ilvl w:val="0"/>
          <w:numId w:val="182"/>
        </w:numPr>
        <w:tabs>
          <w:tab w:val="left" w:pos="1134"/>
        </w:tabs>
        <w:ind w:left="0" w:firstLine="709"/>
        <w:jc w:val="both"/>
        <w:rPr>
          <w:sz w:val="24"/>
          <w:szCs w:val="24"/>
        </w:rPr>
      </w:pPr>
      <w:r w:rsidRPr="00BA7CE0">
        <w:rPr>
          <w:bCs/>
          <w:iCs/>
          <w:sz w:val="24"/>
          <w:szCs w:val="24"/>
        </w:rPr>
        <w:t xml:space="preserve">Востребованность новой теории развития человека, государства, современной </w:t>
      </w:r>
      <w:r w:rsidRPr="00BA7CE0">
        <w:rPr>
          <w:sz w:val="24"/>
          <w:szCs w:val="24"/>
        </w:rPr>
        <w:t>цивилизации на основе единой гуманитарной парадигмы.</w:t>
      </w:r>
    </w:p>
    <w:p w:rsidR="001F57ED" w:rsidRPr="00BA7CE0" w:rsidRDefault="001F57ED" w:rsidP="001F57ED">
      <w:pPr>
        <w:widowControl w:val="0"/>
        <w:numPr>
          <w:ilvl w:val="0"/>
          <w:numId w:val="182"/>
        </w:numPr>
        <w:tabs>
          <w:tab w:val="left" w:pos="1134"/>
        </w:tabs>
        <w:ind w:left="0" w:firstLine="709"/>
        <w:jc w:val="both"/>
        <w:rPr>
          <w:sz w:val="24"/>
          <w:szCs w:val="24"/>
        </w:rPr>
      </w:pPr>
      <w:r w:rsidRPr="00BA7CE0">
        <w:rPr>
          <w:sz w:val="24"/>
          <w:szCs w:val="24"/>
        </w:rPr>
        <w:lastRenderedPageBreak/>
        <w:t>Суть и содержание взаимодействий в сфере культуры развития.</w:t>
      </w:r>
    </w:p>
    <w:p w:rsidR="001F57ED" w:rsidRPr="00BA7CE0" w:rsidRDefault="001F57ED" w:rsidP="001F57ED">
      <w:pPr>
        <w:tabs>
          <w:tab w:val="left" w:pos="1134"/>
        </w:tabs>
        <w:ind w:firstLine="709"/>
        <w:jc w:val="both"/>
        <w:rPr>
          <w:sz w:val="24"/>
          <w:szCs w:val="24"/>
        </w:rPr>
      </w:pPr>
      <w:r w:rsidRPr="00BA7CE0">
        <w:rPr>
          <w:b/>
          <w:sz w:val="24"/>
          <w:szCs w:val="24"/>
        </w:rPr>
        <w:t xml:space="preserve">Рекомендации по проведению семинара:  </w:t>
      </w:r>
      <w:r w:rsidRPr="00BA7CE0">
        <w:rPr>
          <w:sz w:val="24"/>
          <w:szCs w:val="24"/>
        </w:rPr>
        <w:t>Все студенты делятся на 4 группы, каждая из которых готовит материалы по всем перечисленным выше проблемам: по 1 проблеме – графическое изображение понятий (на слайде); по 2 проблеме – собственные прогнозы и итоги социологических исследований (на слайде); по 3 проблеме – свой проект концепции; по 4 проблеме -  графическое изображение понятий (на слайде).</w:t>
      </w:r>
    </w:p>
    <w:p w:rsidR="001F57ED" w:rsidRPr="00BA7CE0" w:rsidRDefault="001F57ED" w:rsidP="001F57ED">
      <w:pPr>
        <w:tabs>
          <w:tab w:val="left" w:pos="567"/>
        </w:tabs>
        <w:ind w:firstLine="709"/>
        <w:jc w:val="both"/>
        <w:rPr>
          <w:sz w:val="24"/>
          <w:szCs w:val="24"/>
        </w:rPr>
      </w:pPr>
      <w:r w:rsidRPr="00BA7CE0">
        <w:rPr>
          <w:sz w:val="24"/>
          <w:szCs w:val="24"/>
        </w:rPr>
        <w:t xml:space="preserve">Дискуссию открывает преподаватель, освещая основные противоречия в представленных вопросах, затем каждая группа студентов представляет свои материалы, идет обсуждение по каждому вопросу. Главная задача преподавателя – направить обсуждение таким образом, чтобы студенты смогли не просто обменяться мнениями по каждому вопросу, но выработать собственное решение проблемы. </w:t>
      </w:r>
    </w:p>
    <w:p w:rsidR="001F57ED" w:rsidRPr="00BA7CE0" w:rsidRDefault="001F57ED" w:rsidP="001F57ED">
      <w:pPr>
        <w:tabs>
          <w:tab w:val="left" w:pos="567"/>
        </w:tabs>
        <w:ind w:firstLine="709"/>
        <w:jc w:val="both"/>
        <w:rPr>
          <w:b/>
          <w:sz w:val="24"/>
          <w:szCs w:val="24"/>
        </w:rPr>
      </w:pPr>
      <w:r w:rsidRPr="00BA7CE0">
        <w:rPr>
          <w:b/>
          <w:sz w:val="24"/>
          <w:szCs w:val="24"/>
        </w:rPr>
        <w:t>Задания для самостоятельной работы:</w:t>
      </w:r>
    </w:p>
    <w:p w:rsidR="001F57ED" w:rsidRPr="00BA7CE0" w:rsidRDefault="001F57ED" w:rsidP="001F57ED">
      <w:pPr>
        <w:widowControl w:val="0"/>
        <w:numPr>
          <w:ilvl w:val="0"/>
          <w:numId w:val="183"/>
        </w:numPr>
        <w:tabs>
          <w:tab w:val="left" w:pos="142"/>
          <w:tab w:val="left" w:pos="993"/>
        </w:tabs>
        <w:ind w:left="0" w:firstLine="709"/>
        <w:jc w:val="both"/>
        <w:rPr>
          <w:sz w:val="24"/>
          <w:szCs w:val="24"/>
        </w:rPr>
      </w:pPr>
      <w:r w:rsidRPr="00BA7CE0">
        <w:rPr>
          <w:sz w:val="24"/>
          <w:szCs w:val="24"/>
        </w:rPr>
        <w:t xml:space="preserve">Раскройте основные проблемы социокультурного единства общества. </w:t>
      </w:r>
    </w:p>
    <w:p w:rsidR="001F57ED" w:rsidRPr="00BA7CE0" w:rsidRDefault="001F57ED" w:rsidP="001F57ED">
      <w:pPr>
        <w:widowControl w:val="0"/>
        <w:numPr>
          <w:ilvl w:val="0"/>
          <w:numId w:val="183"/>
        </w:numPr>
        <w:tabs>
          <w:tab w:val="left" w:pos="142"/>
          <w:tab w:val="left" w:pos="993"/>
        </w:tabs>
        <w:ind w:left="0" w:firstLine="709"/>
        <w:jc w:val="both"/>
        <w:rPr>
          <w:sz w:val="24"/>
          <w:szCs w:val="24"/>
        </w:rPr>
      </w:pPr>
      <w:r w:rsidRPr="00BA7CE0">
        <w:rPr>
          <w:sz w:val="24"/>
          <w:szCs w:val="24"/>
        </w:rPr>
        <w:t>В чем сущность политической и правовой культуры?</w:t>
      </w:r>
    </w:p>
    <w:p w:rsidR="001F57ED" w:rsidRPr="00BA7CE0" w:rsidRDefault="001F57ED" w:rsidP="001F57ED">
      <w:pPr>
        <w:widowControl w:val="0"/>
        <w:numPr>
          <w:ilvl w:val="0"/>
          <w:numId w:val="183"/>
        </w:numPr>
        <w:tabs>
          <w:tab w:val="left" w:pos="142"/>
          <w:tab w:val="left" w:pos="993"/>
          <w:tab w:val="left" w:pos="1134"/>
        </w:tabs>
        <w:ind w:left="0" w:firstLine="709"/>
        <w:jc w:val="both"/>
        <w:rPr>
          <w:sz w:val="24"/>
          <w:szCs w:val="24"/>
        </w:rPr>
      </w:pPr>
      <w:r w:rsidRPr="00BA7CE0">
        <w:rPr>
          <w:sz w:val="24"/>
          <w:szCs w:val="24"/>
        </w:rPr>
        <w:t>Смысл и назначение социологии гуманитарных инноваций как технологии компромисса и партнерства.</w:t>
      </w:r>
    </w:p>
    <w:p w:rsidR="001F57ED" w:rsidRPr="00BA7CE0" w:rsidRDefault="001F57ED" w:rsidP="001F57ED">
      <w:pPr>
        <w:widowControl w:val="0"/>
        <w:numPr>
          <w:ilvl w:val="0"/>
          <w:numId w:val="183"/>
        </w:numPr>
        <w:tabs>
          <w:tab w:val="left" w:pos="142"/>
          <w:tab w:val="left" w:pos="993"/>
          <w:tab w:val="left" w:pos="1134"/>
        </w:tabs>
        <w:ind w:left="0" w:firstLine="709"/>
        <w:jc w:val="both"/>
        <w:rPr>
          <w:sz w:val="24"/>
          <w:szCs w:val="24"/>
        </w:rPr>
      </w:pPr>
      <w:r w:rsidRPr="00BA7CE0">
        <w:rPr>
          <w:sz w:val="24"/>
          <w:szCs w:val="24"/>
        </w:rPr>
        <w:t>Раскройте социологическое обоснование проблем справедливости в работах            Дж. Ролза, М. Уолкера, Ю. Хабермаса, М. Фуко, У. Бека, Дж. Александера.</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основная: </w:t>
      </w:r>
      <w:r w:rsidRPr="00BA7CE0">
        <w:rPr>
          <w:sz w:val="24"/>
          <w:szCs w:val="24"/>
        </w:rPr>
        <w:t xml:space="preserve">см. №№ 3, 4, 5, 7. </w:t>
      </w:r>
    </w:p>
    <w:bookmarkEnd w:id="15"/>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см. №№ 2, 5, 7, 12, 20, 22, 25.</w:t>
      </w:r>
    </w:p>
    <w:p w:rsidR="001F57ED" w:rsidRPr="00BA7CE0" w:rsidRDefault="001F57ED" w:rsidP="001F57ED">
      <w:pPr>
        <w:ind w:firstLine="709"/>
        <w:jc w:val="both"/>
        <w:rPr>
          <w:b/>
          <w:sz w:val="24"/>
          <w:szCs w:val="24"/>
        </w:rPr>
      </w:pPr>
      <w:r w:rsidRPr="00BA7CE0">
        <w:rPr>
          <w:b/>
          <w:sz w:val="24"/>
          <w:szCs w:val="24"/>
        </w:rPr>
        <w:t>Занятие 10. Тема практического занятия «Методика социокультурных исследований»</w:t>
      </w:r>
    </w:p>
    <w:p w:rsidR="001F57ED" w:rsidRPr="00BA7CE0" w:rsidRDefault="001F57ED" w:rsidP="001F57ED">
      <w:pPr>
        <w:ind w:firstLine="709"/>
        <w:rPr>
          <w:b/>
          <w:sz w:val="24"/>
          <w:szCs w:val="24"/>
        </w:rPr>
      </w:pPr>
      <w:r w:rsidRPr="00BA7CE0">
        <w:rPr>
          <w:b/>
          <w:sz w:val="24"/>
          <w:szCs w:val="24"/>
        </w:rPr>
        <w:t xml:space="preserve">Вопросы для обсуждения: </w:t>
      </w:r>
    </w:p>
    <w:p w:rsidR="001F57ED" w:rsidRPr="00BA7CE0" w:rsidRDefault="001F57ED" w:rsidP="001F57ED">
      <w:pPr>
        <w:numPr>
          <w:ilvl w:val="0"/>
          <w:numId w:val="167"/>
        </w:numPr>
        <w:tabs>
          <w:tab w:val="left" w:pos="1134"/>
        </w:tabs>
        <w:ind w:left="0" w:firstLine="709"/>
        <w:jc w:val="both"/>
        <w:rPr>
          <w:sz w:val="24"/>
          <w:szCs w:val="24"/>
        </w:rPr>
      </w:pPr>
      <w:r w:rsidRPr="00BA7CE0">
        <w:rPr>
          <w:sz w:val="24"/>
          <w:szCs w:val="24"/>
        </w:rPr>
        <w:t>Методология и методы, используемые в социологии культуры.</w:t>
      </w:r>
    </w:p>
    <w:p w:rsidR="001F57ED" w:rsidRPr="00BA7CE0" w:rsidRDefault="001F57ED" w:rsidP="001F57ED">
      <w:pPr>
        <w:numPr>
          <w:ilvl w:val="0"/>
          <w:numId w:val="167"/>
        </w:numPr>
        <w:tabs>
          <w:tab w:val="left" w:pos="1134"/>
        </w:tabs>
        <w:ind w:left="0" w:firstLine="709"/>
        <w:jc w:val="both"/>
        <w:rPr>
          <w:sz w:val="24"/>
          <w:szCs w:val="24"/>
        </w:rPr>
      </w:pPr>
      <w:r w:rsidRPr="00BA7CE0">
        <w:rPr>
          <w:sz w:val="24"/>
          <w:szCs w:val="24"/>
        </w:rPr>
        <w:t>Особенности социокультурного исследования.</w:t>
      </w:r>
    </w:p>
    <w:p w:rsidR="001F57ED" w:rsidRPr="00BA7CE0" w:rsidRDefault="001F57ED" w:rsidP="001F57ED">
      <w:pPr>
        <w:numPr>
          <w:ilvl w:val="0"/>
          <w:numId w:val="167"/>
        </w:numPr>
        <w:tabs>
          <w:tab w:val="left" w:pos="1134"/>
        </w:tabs>
        <w:ind w:left="0" w:firstLine="709"/>
        <w:jc w:val="both"/>
        <w:rPr>
          <w:sz w:val="24"/>
          <w:szCs w:val="24"/>
        </w:rPr>
      </w:pPr>
      <w:r w:rsidRPr="00BA7CE0">
        <w:rPr>
          <w:sz w:val="24"/>
          <w:szCs w:val="24"/>
        </w:rPr>
        <w:t>Методики определения иерархии ценностей.</w:t>
      </w:r>
    </w:p>
    <w:p w:rsidR="001F57ED" w:rsidRPr="00BA7CE0" w:rsidRDefault="001F57ED" w:rsidP="001F57ED">
      <w:pPr>
        <w:numPr>
          <w:ilvl w:val="0"/>
          <w:numId w:val="167"/>
        </w:numPr>
        <w:tabs>
          <w:tab w:val="left" w:pos="1134"/>
        </w:tabs>
        <w:ind w:left="0" w:firstLine="709"/>
        <w:jc w:val="both"/>
        <w:rPr>
          <w:sz w:val="24"/>
          <w:szCs w:val="24"/>
        </w:rPr>
      </w:pPr>
      <w:r w:rsidRPr="00BA7CE0">
        <w:rPr>
          <w:sz w:val="24"/>
          <w:szCs w:val="24"/>
        </w:rPr>
        <w:t>Суть и содержание институциональной матрицы.</w:t>
      </w:r>
    </w:p>
    <w:p w:rsidR="001F57ED" w:rsidRPr="00BA7CE0" w:rsidRDefault="001F57ED" w:rsidP="001F57ED">
      <w:pPr>
        <w:numPr>
          <w:ilvl w:val="0"/>
          <w:numId w:val="167"/>
        </w:numPr>
        <w:tabs>
          <w:tab w:val="left" w:pos="1134"/>
        </w:tabs>
        <w:ind w:left="0" w:firstLine="709"/>
        <w:jc w:val="both"/>
        <w:rPr>
          <w:sz w:val="24"/>
          <w:szCs w:val="24"/>
        </w:rPr>
      </w:pPr>
      <w:r w:rsidRPr="00BA7CE0">
        <w:rPr>
          <w:sz w:val="24"/>
          <w:szCs w:val="24"/>
        </w:rPr>
        <w:t>Суть и содержание кросскультурного анализа.</w:t>
      </w:r>
    </w:p>
    <w:p w:rsidR="001F57ED" w:rsidRPr="00BA7CE0" w:rsidRDefault="001F57ED" w:rsidP="001F57ED">
      <w:pPr>
        <w:ind w:firstLine="709"/>
        <w:jc w:val="both"/>
        <w:rPr>
          <w:b/>
          <w:sz w:val="24"/>
          <w:szCs w:val="24"/>
        </w:rPr>
      </w:pPr>
      <w:r w:rsidRPr="00BA7CE0">
        <w:rPr>
          <w:b/>
          <w:sz w:val="24"/>
          <w:szCs w:val="24"/>
        </w:rPr>
        <w:t>Задание для самостоятельной работы:</w:t>
      </w:r>
    </w:p>
    <w:p w:rsidR="001F57ED" w:rsidRPr="00BA7CE0" w:rsidRDefault="001F57ED" w:rsidP="001F57ED">
      <w:pPr>
        <w:numPr>
          <w:ilvl w:val="0"/>
          <w:numId w:val="168"/>
        </w:numPr>
        <w:tabs>
          <w:tab w:val="left" w:pos="1134"/>
        </w:tabs>
        <w:ind w:left="0" w:firstLine="709"/>
        <w:jc w:val="both"/>
        <w:rPr>
          <w:sz w:val="24"/>
          <w:szCs w:val="24"/>
        </w:rPr>
      </w:pPr>
      <w:r w:rsidRPr="00BA7CE0">
        <w:rPr>
          <w:sz w:val="24"/>
          <w:szCs w:val="24"/>
        </w:rPr>
        <w:t>Подготовьте предложения об активизации деятельности студенческого союза по усилению борьбы с ксенофобией, национализмом, фашизмом и экстремизмом (письменная работа).</w:t>
      </w:r>
    </w:p>
    <w:p w:rsidR="001F57ED" w:rsidRPr="00BA7CE0" w:rsidRDefault="001F57ED" w:rsidP="001F57ED">
      <w:pPr>
        <w:numPr>
          <w:ilvl w:val="0"/>
          <w:numId w:val="168"/>
        </w:numPr>
        <w:tabs>
          <w:tab w:val="left" w:pos="1134"/>
        </w:tabs>
        <w:ind w:left="0" w:firstLine="709"/>
        <w:jc w:val="both"/>
        <w:rPr>
          <w:sz w:val="24"/>
          <w:szCs w:val="24"/>
        </w:rPr>
      </w:pPr>
      <w:r w:rsidRPr="00BA7CE0">
        <w:rPr>
          <w:sz w:val="24"/>
          <w:szCs w:val="24"/>
        </w:rPr>
        <w:t>По каким ценностям могут отличаться разные культуры?</w:t>
      </w:r>
    </w:p>
    <w:p w:rsidR="001F57ED" w:rsidRPr="00BA7CE0" w:rsidRDefault="001F57ED" w:rsidP="001F57ED">
      <w:pPr>
        <w:numPr>
          <w:ilvl w:val="0"/>
          <w:numId w:val="168"/>
        </w:numPr>
        <w:tabs>
          <w:tab w:val="left" w:pos="1134"/>
        </w:tabs>
        <w:ind w:left="0" w:firstLine="709"/>
        <w:jc w:val="both"/>
        <w:rPr>
          <w:sz w:val="24"/>
          <w:szCs w:val="24"/>
        </w:rPr>
      </w:pPr>
      <w:r w:rsidRPr="00BA7CE0">
        <w:rPr>
          <w:sz w:val="24"/>
          <w:szCs w:val="24"/>
        </w:rPr>
        <w:t>Каковы критерии ценностей культуры?</w:t>
      </w:r>
    </w:p>
    <w:p w:rsidR="001F57ED" w:rsidRPr="00BA7CE0" w:rsidRDefault="001F57ED" w:rsidP="001F57ED">
      <w:pPr>
        <w:numPr>
          <w:ilvl w:val="0"/>
          <w:numId w:val="168"/>
        </w:numPr>
        <w:tabs>
          <w:tab w:val="left" w:pos="1134"/>
        </w:tabs>
        <w:ind w:left="0" w:firstLine="709"/>
        <w:jc w:val="both"/>
        <w:rPr>
          <w:sz w:val="24"/>
          <w:szCs w:val="24"/>
        </w:rPr>
      </w:pPr>
      <w:r w:rsidRPr="00BA7CE0">
        <w:rPr>
          <w:sz w:val="24"/>
          <w:szCs w:val="24"/>
        </w:rPr>
        <w:t>В чем сущность постмодернистского дискурса к изучению культуры?</w:t>
      </w:r>
    </w:p>
    <w:p w:rsidR="001F57ED" w:rsidRPr="00BA7CE0" w:rsidRDefault="001F57ED" w:rsidP="001F57ED">
      <w:pPr>
        <w:numPr>
          <w:ilvl w:val="0"/>
          <w:numId w:val="168"/>
        </w:numPr>
        <w:tabs>
          <w:tab w:val="left" w:pos="1134"/>
        </w:tabs>
        <w:ind w:left="0" w:firstLine="709"/>
        <w:jc w:val="both"/>
        <w:rPr>
          <w:sz w:val="24"/>
          <w:szCs w:val="24"/>
        </w:rPr>
      </w:pPr>
      <w:r w:rsidRPr="00BA7CE0">
        <w:rPr>
          <w:sz w:val="24"/>
          <w:szCs w:val="24"/>
        </w:rPr>
        <w:t>Суть математического моделирования социокультурных процессов.</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основная: </w:t>
      </w:r>
      <w:r w:rsidRPr="00BA7CE0">
        <w:rPr>
          <w:sz w:val="24"/>
          <w:szCs w:val="24"/>
        </w:rPr>
        <w:t xml:space="preserve">см. №№ 1, 4, 5, 7. </w:t>
      </w:r>
    </w:p>
    <w:p w:rsidR="001F57ED" w:rsidRPr="00BA7CE0" w:rsidRDefault="001F57ED" w:rsidP="001F57ED">
      <w:pPr>
        <w:tabs>
          <w:tab w:val="left" w:pos="1134"/>
        </w:tabs>
        <w:ind w:firstLine="709"/>
        <w:jc w:val="both"/>
        <w:rPr>
          <w:sz w:val="24"/>
          <w:szCs w:val="24"/>
        </w:rPr>
      </w:pPr>
      <w:r w:rsidRPr="00BA7CE0">
        <w:rPr>
          <w:b/>
          <w:sz w:val="24"/>
          <w:szCs w:val="24"/>
        </w:rPr>
        <w:t xml:space="preserve">Литература дополнительная: </w:t>
      </w:r>
      <w:r w:rsidRPr="00BA7CE0">
        <w:rPr>
          <w:sz w:val="24"/>
          <w:szCs w:val="24"/>
        </w:rPr>
        <w:t xml:space="preserve">см. №№ 7, 13, 15, 16, 18, 19, 20. </w:t>
      </w:r>
    </w:p>
    <w:p w:rsidR="001F57ED" w:rsidRPr="00BA7CE0" w:rsidRDefault="001F57ED" w:rsidP="001F57ED">
      <w:pPr>
        <w:widowControl w:val="0"/>
        <w:ind w:firstLine="709"/>
        <w:jc w:val="both"/>
        <w:rPr>
          <w:sz w:val="24"/>
          <w:szCs w:val="24"/>
        </w:rPr>
      </w:pPr>
    </w:p>
    <w:p w:rsidR="001F57ED" w:rsidRPr="00BA7CE0" w:rsidRDefault="001F57ED" w:rsidP="001F57ED">
      <w:pPr>
        <w:ind w:firstLine="709"/>
        <w:jc w:val="center"/>
        <w:rPr>
          <w:b/>
          <w:sz w:val="24"/>
          <w:szCs w:val="24"/>
        </w:rPr>
      </w:pPr>
      <w:r w:rsidRPr="00BA7CE0">
        <w:rPr>
          <w:b/>
          <w:sz w:val="24"/>
          <w:szCs w:val="24"/>
        </w:rPr>
        <w:t>8. Информационное и материально-техническое обеспечение дисциплины</w:t>
      </w:r>
    </w:p>
    <w:p w:rsidR="001F57ED" w:rsidRPr="00BA7CE0" w:rsidRDefault="001F57ED" w:rsidP="001F57ED">
      <w:pPr>
        <w:ind w:firstLine="709"/>
        <w:jc w:val="both"/>
        <w:rPr>
          <w:b/>
          <w:sz w:val="24"/>
          <w:szCs w:val="24"/>
        </w:rPr>
      </w:pPr>
      <w:r w:rsidRPr="00BA7CE0">
        <w:rPr>
          <w:b/>
          <w:sz w:val="24"/>
          <w:szCs w:val="24"/>
        </w:rPr>
        <w:t>Основная литература:</w:t>
      </w:r>
    </w:p>
    <w:p w:rsidR="001F57ED" w:rsidRPr="00BA7CE0" w:rsidRDefault="001F57ED" w:rsidP="001F57ED">
      <w:pPr>
        <w:numPr>
          <w:ilvl w:val="0"/>
          <w:numId w:val="176"/>
        </w:numPr>
        <w:tabs>
          <w:tab w:val="left" w:pos="993"/>
        </w:tabs>
        <w:ind w:left="0" w:firstLine="709"/>
        <w:jc w:val="both"/>
        <w:rPr>
          <w:sz w:val="24"/>
          <w:szCs w:val="24"/>
        </w:rPr>
      </w:pPr>
      <w:r w:rsidRPr="00BA7CE0">
        <w:rPr>
          <w:sz w:val="24"/>
          <w:szCs w:val="24"/>
        </w:rPr>
        <w:t>Викторов А.Ш. Духовная безопасность России. Учебное пособие. М., 2008.</w:t>
      </w:r>
    </w:p>
    <w:p w:rsidR="001F57ED" w:rsidRPr="00BA7CE0" w:rsidRDefault="001F57ED" w:rsidP="001F57ED">
      <w:pPr>
        <w:numPr>
          <w:ilvl w:val="0"/>
          <w:numId w:val="176"/>
        </w:numPr>
        <w:tabs>
          <w:tab w:val="left" w:pos="993"/>
          <w:tab w:val="left" w:pos="1134"/>
        </w:tabs>
        <w:ind w:left="0" w:firstLine="709"/>
        <w:jc w:val="both"/>
        <w:rPr>
          <w:sz w:val="24"/>
          <w:szCs w:val="24"/>
        </w:rPr>
      </w:pPr>
      <w:r w:rsidRPr="00BA7CE0">
        <w:rPr>
          <w:sz w:val="24"/>
          <w:szCs w:val="24"/>
        </w:rPr>
        <w:t>Викторов А.Ш. Русская культура: тенденции современного развития. М., 2004.</w:t>
      </w:r>
    </w:p>
    <w:p w:rsidR="001F57ED" w:rsidRPr="00BA7CE0" w:rsidRDefault="001F57ED" w:rsidP="001F57ED">
      <w:pPr>
        <w:numPr>
          <w:ilvl w:val="0"/>
          <w:numId w:val="176"/>
        </w:numPr>
        <w:tabs>
          <w:tab w:val="left" w:pos="993"/>
          <w:tab w:val="left" w:pos="1134"/>
        </w:tabs>
        <w:ind w:left="0" w:firstLine="709"/>
        <w:jc w:val="both"/>
        <w:rPr>
          <w:sz w:val="24"/>
          <w:szCs w:val="24"/>
        </w:rPr>
      </w:pPr>
      <w:r w:rsidRPr="00BA7CE0">
        <w:rPr>
          <w:sz w:val="24"/>
          <w:szCs w:val="24"/>
        </w:rPr>
        <w:t>Добреньков В.И., Кравченко А.И. Социология. В 3 тт. М., 2000.</w:t>
      </w:r>
    </w:p>
    <w:p w:rsidR="001F57ED" w:rsidRPr="00BA7CE0" w:rsidRDefault="001F57ED" w:rsidP="001F57ED">
      <w:pPr>
        <w:numPr>
          <w:ilvl w:val="0"/>
          <w:numId w:val="176"/>
        </w:numPr>
        <w:tabs>
          <w:tab w:val="left" w:pos="993"/>
        </w:tabs>
        <w:ind w:left="0" w:firstLine="709"/>
        <w:jc w:val="both"/>
        <w:rPr>
          <w:sz w:val="24"/>
          <w:szCs w:val="24"/>
        </w:rPr>
      </w:pPr>
      <w:r w:rsidRPr="00BA7CE0">
        <w:rPr>
          <w:sz w:val="24"/>
          <w:szCs w:val="24"/>
        </w:rPr>
        <w:t>Кузнецов В.Н. Геокультура. Монография. М., 2003.</w:t>
      </w:r>
    </w:p>
    <w:p w:rsidR="001F57ED" w:rsidRPr="00BA7CE0" w:rsidRDefault="001F57ED" w:rsidP="001F57ED">
      <w:pPr>
        <w:numPr>
          <w:ilvl w:val="0"/>
          <w:numId w:val="176"/>
        </w:numPr>
        <w:tabs>
          <w:tab w:val="left" w:pos="993"/>
        </w:tabs>
        <w:ind w:left="0" w:firstLine="709"/>
        <w:jc w:val="both"/>
        <w:rPr>
          <w:sz w:val="24"/>
          <w:szCs w:val="24"/>
        </w:rPr>
      </w:pPr>
      <w:r w:rsidRPr="00BA7CE0">
        <w:rPr>
          <w:sz w:val="24"/>
          <w:szCs w:val="24"/>
        </w:rPr>
        <w:t>Кузнецов В.Н. Геокультурная энциклопедия. М., 2009.</w:t>
      </w:r>
    </w:p>
    <w:p w:rsidR="001F57ED" w:rsidRPr="00BA7CE0" w:rsidRDefault="001F57ED" w:rsidP="001F57ED">
      <w:pPr>
        <w:numPr>
          <w:ilvl w:val="0"/>
          <w:numId w:val="176"/>
        </w:numPr>
        <w:tabs>
          <w:tab w:val="left" w:pos="993"/>
        </w:tabs>
        <w:ind w:left="0" w:firstLine="709"/>
        <w:jc w:val="both"/>
        <w:rPr>
          <w:sz w:val="24"/>
          <w:szCs w:val="24"/>
        </w:rPr>
      </w:pPr>
      <w:r w:rsidRPr="00BA7CE0">
        <w:rPr>
          <w:sz w:val="24"/>
          <w:szCs w:val="24"/>
        </w:rPr>
        <w:t>Кузнецов В.Н. Культура безопасности. Монография. М., 2003.</w:t>
      </w:r>
    </w:p>
    <w:p w:rsidR="001F57ED" w:rsidRPr="00BA7CE0" w:rsidRDefault="001F57ED" w:rsidP="001F57ED">
      <w:pPr>
        <w:numPr>
          <w:ilvl w:val="0"/>
          <w:numId w:val="176"/>
        </w:numPr>
        <w:tabs>
          <w:tab w:val="left" w:pos="993"/>
          <w:tab w:val="left" w:pos="1134"/>
        </w:tabs>
        <w:ind w:left="0" w:firstLine="709"/>
        <w:jc w:val="both"/>
        <w:rPr>
          <w:sz w:val="24"/>
          <w:szCs w:val="24"/>
        </w:rPr>
      </w:pPr>
      <w:r w:rsidRPr="00BA7CE0">
        <w:rPr>
          <w:sz w:val="24"/>
          <w:szCs w:val="24"/>
        </w:rPr>
        <w:t>Минюшев Ф.И. Социология культуры. Учебное пособие. М., 2009.</w:t>
      </w:r>
    </w:p>
    <w:p w:rsidR="001F57ED" w:rsidRPr="00BA7CE0" w:rsidRDefault="001F57ED" w:rsidP="001F57ED">
      <w:pPr>
        <w:pStyle w:val="af7"/>
        <w:spacing w:line="240" w:lineRule="auto"/>
        <w:ind w:left="0" w:firstLine="709"/>
        <w:rPr>
          <w:b/>
        </w:rPr>
      </w:pPr>
      <w:r w:rsidRPr="00BA7CE0">
        <w:rPr>
          <w:b/>
        </w:rPr>
        <w:t>Дополнительная литература:</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Алексий II Патриарх Московский и всея Руси. </w:t>
      </w:r>
      <w:r w:rsidRPr="00BA7CE0">
        <w:rPr>
          <w:sz w:val="24"/>
          <w:szCs w:val="24"/>
        </w:rPr>
        <w:t>Войдите в радость Господа своего: Размышления о вере, человеке и современном мире. М., 2004.</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lastRenderedPageBreak/>
        <w:t>Безопасность Евразии/Рук. авт. кол. Кузнецов В.Н. Энциклопедический словарь. М., 2005.</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Валлерстайн И. </w:t>
      </w:r>
      <w:r w:rsidRPr="00BA7CE0">
        <w:rPr>
          <w:sz w:val="24"/>
          <w:szCs w:val="24"/>
        </w:rPr>
        <w:t>Конец знакомого мира: Социология XXI века. М., 2004.</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Возьмитель А. </w:t>
      </w:r>
      <w:r w:rsidRPr="00BA7CE0">
        <w:rPr>
          <w:sz w:val="24"/>
          <w:szCs w:val="24"/>
        </w:rPr>
        <w:t>Трансформация норм и ценностей советского образа жизни в современной России // Безопасность Евразии. 2009. №1.</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Глобализация и справедливость: Сб. статей. М., 2007.</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Данкин Д. </w:t>
      </w:r>
      <w:r w:rsidRPr="00BA7CE0">
        <w:rPr>
          <w:sz w:val="24"/>
          <w:szCs w:val="24"/>
        </w:rPr>
        <w:t>Кризис доверия: ключевое звено // Безопасность Ев</w:t>
      </w:r>
      <w:r w:rsidRPr="00BA7CE0">
        <w:rPr>
          <w:sz w:val="24"/>
          <w:szCs w:val="24"/>
        </w:rPr>
        <w:softHyphen/>
        <w:t>разии. 2009. №1.</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Добреньков В. И. </w:t>
      </w:r>
      <w:r w:rsidRPr="00BA7CE0">
        <w:rPr>
          <w:sz w:val="24"/>
          <w:szCs w:val="24"/>
        </w:rPr>
        <w:t>Глобализация и Россия: Социологический анализ. М., 2006.</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Доклад Митрополита Смоленского и Калининградского Ки</w:t>
      </w:r>
      <w:r w:rsidRPr="00BA7CE0">
        <w:rPr>
          <w:sz w:val="24"/>
          <w:szCs w:val="24"/>
        </w:rPr>
        <w:softHyphen/>
        <w:t>рилла, Председателя Отдела внешних церковных связей Москов</w:t>
      </w:r>
      <w:r w:rsidRPr="00BA7CE0">
        <w:rPr>
          <w:sz w:val="24"/>
          <w:szCs w:val="24"/>
        </w:rPr>
        <w:softHyphen/>
        <w:t>ского Патриархата, «Об основах учения Русской Православной Церкви о достоинстве, свободе и правах человека» на Архиерей</w:t>
      </w:r>
      <w:r w:rsidRPr="00BA7CE0">
        <w:rPr>
          <w:sz w:val="24"/>
          <w:szCs w:val="24"/>
        </w:rPr>
        <w:softHyphen/>
        <w:t>ском Соборе Русской Православной Церкви 2008 года // Безопас</w:t>
      </w:r>
      <w:r w:rsidRPr="00BA7CE0">
        <w:rPr>
          <w:sz w:val="24"/>
          <w:szCs w:val="24"/>
        </w:rPr>
        <w:softHyphen/>
        <w:t>ность Евразии. 2008. № 3.</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Замятин Д.Н. </w:t>
      </w:r>
      <w:r w:rsidRPr="00BA7CE0">
        <w:rPr>
          <w:sz w:val="24"/>
          <w:szCs w:val="24"/>
        </w:rPr>
        <w:t>Культура и пространство: Моделирование гео</w:t>
      </w:r>
      <w:r w:rsidRPr="00BA7CE0">
        <w:rPr>
          <w:sz w:val="24"/>
          <w:szCs w:val="24"/>
        </w:rPr>
        <w:softHyphen/>
        <w:t>графических образов. М., 2006.</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Зорькин В. </w:t>
      </w:r>
      <w:r w:rsidRPr="00BA7CE0">
        <w:rPr>
          <w:sz w:val="24"/>
          <w:szCs w:val="24"/>
        </w:rPr>
        <w:t>Кризис доверия и государство // Российская газета. 2009. 10 апреля.</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Иванов В.Н. </w:t>
      </w:r>
      <w:r w:rsidRPr="00BA7CE0">
        <w:rPr>
          <w:sz w:val="24"/>
          <w:szCs w:val="24"/>
        </w:rPr>
        <w:t>Новая цивилизация XXI века: технологии станов</w:t>
      </w:r>
      <w:r w:rsidRPr="00BA7CE0">
        <w:rPr>
          <w:sz w:val="24"/>
          <w:szCs w:val="24"/>
        </w:rPr>
        <w:softHyphen/>
        <w:t>ления. М., 2006.</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Ионин Л.Г. Социология культуры: путь в новое тысячелетие. М., 2000.</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Канке В.А. </w:t>
      </w:r>
      <w:r w:rsidRPr="00BA7CE0">
        <w:rPr>
          <w:sz w:val="24"/>
          <w:szCs w:val="24"/>
        </w:rPr>
        <w:t>Этика ответственности: Теория морали будущего. М., 2003.</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Капто А.С. </w:t>
      </w:r>
      <w:r w:rsidRPr="00BA7CE0">
        <w:rPr>
          <w:sz w:val="24"/>
          <w:szCs w:val="24"/>
        </w:rPr>
        <w:t>Энциклопедия Мира. М., 2005.</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Кастельс М. </w:t>
      </w:r>
      <w:r w:rsidRPr="00BA7CE0">
        <w:rPr>
          <w:sz w:val="24"/>
          <w:szCs w:val="24"/>
        </w:rPr>
        <w:t>Сеть и хаос // Эксперт. 2003. № 18. 19 мая.</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Кравченко С.А. </w:t>
      </w:r>
      <w:r w:rsidRPr="00BA7CE0">
        <w:rPr>
          <w:sz w:val="24"/>
          <w:szCs w:val="24"/>
        </w:rPr>
        <w:t>Социология модерна и постмодерна в динамически меняющемся мире: Монография. М., 2007.</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Кузнецов  В.Н. Идеология развития России. Монография. М., 2010.</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Кузнецов В.Н. Социология компромисса. Учебное пособие. М., 2010.</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Кузнецова А.В. </w:t>
      </w:r>
      <w:r w:rsidRPr="00BA7CE0">
        <w:rPr>
          <w:sz w:val="24"/>
          <w:szCs w:val="24"/>
        </w:rPr>
        <w:t>Справедливое мироустройство XXI: Тенденции формирования политики справедливого мироустройства в ХХIвеке. М., 2009.</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Кузык Б.Н. </w:t>
      </w:r>
      <w:r w:rsidRPr="00BA7CE0">
        <w:rPr>
          <w:sz w:val="24"/>
          <w:szCs w:val="24"/>
        </w:rPr>
        <w:t>Россия в цивилизационном измерении: фундаментальные основы стратегии инновационного развития. М., 2008.</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Основы учения Русской Православной Церкви о достоинстве, свободе и правах человека // Безопасность Евразии. 2009. № 1.</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Садовничий В.А. </w:t>
      </w:r>
      <w:r w:rsidRPr="00BA7CE0">
        <w:rPr>
          <w:sz w:val="24"/>
          <w:szCs w:val="24"/>
        </w:rPr>
        <w:t>Знания и мудрость в глобализирующемся мире // Безопасность Евразии. 2005. № 3.</w:t>
      </w:r>
    </w:p>
    <w:p w:rsidR="001F57ED" w:rsidRPr="00BA7CE0" w:rsidRDefault="001F57ED" w:rsidP="001F57ED">
      <w:pPr>
        <w:numPr>
          <w:ilvl w:val="0"/>
          <w:numId w:val="177"/>
        </w:numPr>
        <w:tabs>
          <w:tab w:val="left" w:pos="1134"/>
        </w:tabs>
        <w:ind w:left="0" w:firstLine="709"/>
        <w:jc w:val="both"/>
        <w:rPr>
          <w:sz w:val="24"/>
          <w:szCs w:val="24"/>
        </w:rPr>
      </w:pPr>
      <w:r w:rsidRPr="00BA7CE0">
        <w:rPr>
          <w:sz w:val="24"/>
          <w:szCs w:val="24"/>
        </w:rPr>
        <w:t>Слово Патриарха Московского и всея Руси Кирилла на открытии XVII Международных Рождественских образовательных чтений «Наука, образование, культура: духовно-нравственные основы и пути развития». 15 февраля 2009 года // Безопасность Евразии. 2009. № 1.</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Сорокин П. </w:t>
      </w:r>
      <w:r w:rsidRPr="00BA7CE0">
        <w:rPr>
          <w:sz w:val="24"/>
          <w:szCs w:val="24"/>
        </w:rPr>
        <w:t>Социальная и культурная динамика: Исследование изменений в больших системах искусства, истины, этики, права и общественных отношений. СПб, 2000.</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Хабермас Ю. </w:t>
      </w:r>
      <w:r w:rsidRPr="00BA7CE0">
        <w:rPr>
          <w:sz w:val="24"/>
          <w:szCs w:val="24"/>
        </w:rPr>
        <w:t>Расколотый Запад. М., 2008.</w:t>
      </w:r>
    </w:p>
    <w:p w:rsidR="001F57ED" w:rsidRPr="00BA7CE0" w:rsidRDefault="001F57ED" w:rsidP="001F57ED">
      <w:pPr>
        <w:numPr>
          <w:ilvl w:val="0"/>
          <w:numId w:val="177"/>
        </w:numPr>
        <w:tabs>
          <w:tab w:val="left" w:pos="1134"/>
        </w:tabs>
        <w:ind w:left="0" w:firstLine="709"/>
        <w:jc w:val="both"/>
        <w:rPr>
          <w:sz w:val="24"/>
          <w:szCs w:val="24"/>
        </w:rPr>
      </w:pPr>
      <w:r w:rsidRPr="00BA7CE0">
        <w:rPr>
          <w:iCs/>
          <w:sz w:val="24"/>
          <w:szCs w:val="24"/>
        </w:rPr>
        <w:t xml:space="preserve">Яновский Р.Г. </w:t>
      </w:r>
      <w:r w:rsidRPr="00BA7CE0">
        <w:rPr>
          <w:sz w:val="24"/>
          <w:szCs w:val="24"/>
        </w:rPr>
        <w:t xml:space="preserve">Мировоззрение. М., 2007. </w:t>
      </w:r>
    </w:p>
    <w:p w:rsidR="001F57ED" w:rsidRPr="00BA7CE0" w:rsidRDefault="001F57ED" w:rsidP="001F57ED">
      <w:pPr>
        <w:ind w:firstLine="709"/>
        <w:jc w:val="both"/>
        <w:rPr>
          <w:b/>
          <w:sz w:val="24"/>
          <w:szCs w:val="24"/>
        </w:rPr>
      </w:pPr>
      <w:r w:rsidRPr="00BA7CE0">
        <w:rPr>
          <w:b/>
          <w:sz w:val="24"/>
          <w:szCs w:val="24"/>
        </w:rPr>
        <w:t>Периодические издания:</w:t>
      </w:r>
    </w:p>
    <w:p w:rsidR="001F57ED" w:rsidRPr="00BA7CE0" w:rsidRDefault="001F57ED" w:rsidP="001F57ED">
      <w:pPr>
        <w:ind w:firstLine="709"/>
        <w:jc w:val="both"/>
        <w:rPr>
          <w:sz w:val="24"/>
          <w:szCs w:val="24"/>
        </w:rPr>
      </w:pPr>
      <w:r w:rsidRPr="00BA7CE0">
        <w:rPr>
          <w:sz w:val="24"/>
          <w:szCs w:val="24"/>
        </w:rPr>
        <w:t>1. Журнал «Социальные конфликты: экспертиза, прогнозирование, технологии разрешения».</w:t>
      </w:r>
    </w:p>
    <w:p w:rsidR="001F57ED" w:rsidRPr="00BA7CE0" w:rsidRDefault="001F57ED" w:rsidP="001F57ED">
      <w:pPr>
        <w:ind w:firstLine="709"/>
        <w:jc w:val="both"/>
        <w:rPr>
          <w:sz w:val="24"/>
          <w:szCs w:val="24"/>
        </w:rPr>
      </w:pPr>
      <w:r w:rsidRPr="00BA7CE0">
        <w:rPr>
          <w:sz w:val="24"/>
          <w:szCs w:val="24"/>
        </w:rPr>
        <w:t>2. Журнал «Социология».</w:t>
      </w:r>
    </w:p>
    <w:p w:rsidR="001F57ED" w:rsidRPr="00BA7CE0" w:rsidRDefault="001F57ED" w:rsidP="001F57ED">
      <w:pPr>
        <w:ind w:firstLine="709"/>
        <w:jc w:val="both"/>
        <w:rPr>
          <w:sz w:val="24"/>
          <w:szCs w:val="24"/>
        </w:rPr>
      </w:pPr>
      <w:r w:rsidRPr="00BA7CE0">
        <w:rPr>
          <w:sz w:val="24"/>
          <w:szCs w:val="24"/>
        </w:rPr>
        <w:t>3. Журнал «Безопасность Евразии».</w:t>
      </w:r>
    </w:p>
    <w:p w:rsidR="001F57ED" w:rsidRPr="00BA7CE0" w:rsidRDefault="001F57ED" w:rsidP="001F57ED">
      <w:pPr>
        <w:ind w:firstLine="709"/>
        <w:jc w:val="both"/>
        <w:rPr>
          <w:sz w:val="24"/>
          <w:szCs w:val="24"/>
        </w:rPr>
      </w:pPr>
      <w:r w:rsidRPr="00BA7CE0">
        <w:rPr>
          <w:sz w:val="24"/>
          <w:szCs w:val="24"/>
        </w:rPr>
        <w:t>4. Журнал Вестник Московского университета. Серия  18. Социология и политология.</w:t>
      </w:r>
    </w:p>
    <w:p w:rsidR="001F57ED" w:rsidRPr="00BA7CE0" w:rsidRDefault="001F57ED" w:rsidP="001F57ED">
      <w:pPr>
        <w:ind w:firstLine="709"/>
        <w:jc w:val="both"/>
        <w:rPr>
          <w:sz w:val="24"/>
          <w:szCs w:val="24"/>
        </w:rPr>
      </w:pPr>
      <w:r w:rsidRPr="00BA7CE0">
        <w:rPr>
          <w:sz w:val="24"/>
          <w:szCs w:val="24"/>
        </w:rPr>
        <w:t>5. Журнал «Социологические исследования» («Социс»).</w:t>
      </w:r>
    </w:p>
    <w:p w:rsidR="001F57ED" w:rsidRPr="00BA7CE0" w:rsidRDefault="001F57ED" w:rsidP="001F57ED">
      <w:pPr>
        <w:ind w:firstLine="709"/>
        <w:jc w:val="both"/>
        <w:rPr>
          <w:sz w:val="24"/>
          <w:szCs w:val="24"/>
        </w:rPr>
      </w:pPr>
      <w:r w:rsidRPr="00BA7CE0">
        <w:rPr>
          <w:b/>
          <w:sz w:val="24"/>
          <w:szCs w:val="24"/>
        </w:rPr>
        <w:t>Интернет-ресурсы:</w:t>
      </w:r>
    </w:p>
    <w:p w:rsidR="001F57ED" w:rsidRPr="00BA7CE0" w:rsidRDefault="00563D11" w:rsidP="001F57ED">
      <w:pPr>
        <w:ind w:firstLine="709"/>
        <w:jc w:val="both"/>
        <w:rPr>
          <w:sz w:val="24"/>
          <w:szCs w:val="24"/>
        </w:rPr>
      </w:pPr>
      <w:hyperlink r:id="rId98" w:history="1">
        <w:r w:rsidR="001F57ED" w:rsidRPr="00BA7CE0">
          <w:rPr>
            <w:rStyle w:val="af3"/>
            <w:color w:val="auto"/>
            <w:sz w:val="24"/>
            <w:szCs w:val="24"/>
            <w:u w:val="none"/>
          </w:rPr>
          <w:t>http://www.socio.msu.ru</w:t>
        </w:r>
      </w:hyperlink>
      <w:r w:rsidR="001F57ED" w:rsidRPr="00BA7CE0">
        <w:rPr>
          <w:sz w:val="24"/>
          <w:szCs w:val="24"/>
        </w:rPr>
        <w:t xml:space="preserve"> (электронная библиотека социологического факультета МГУ имени М.В. Ломоносова, журналы «Социология», Вестник Московского университета. Серия 18. Социология и политология)</w:t>
      </w:r>
    </w:p>
    <w:p w:rsidR="001F57ED" w:rsidRPr="00BA7CE0" w:rsidRDefault="00563D11" w:rsidP="001F57ED">
      <w:pPr>
        <w:ind w:firstLine="709"/>
        <w:jc w:val="both"/>
        <w:rPr>
          <w:sz w:val="24"/>
          <w:szCs w:val="24"/>
        </w:rPr>
      </w:pPr>
      <w:hyperlink r:id="rId99" w:history="1">
        <w:r w:rsidR="001F57ED" w:rsidRPr="00BA7CE0">
          <w:rPr>
            <w:rStyle w:val="af3"/>
            <w:color w:val="auto"/>
            <w:sz w:val="24"/>
            <w:szCs w:val="24"/>
            <w:u w:val="none"/>
          </w:rPr>
          <w:t>http://www.kuznetsovvn.ru</w:t>
        </w:r>
      </w:hyperlink>
      <w:r w:rsidR="001F57ED" w:rsidRPr="00BA7CE0">
        <w:rPr>
          <w:sz w:val="24"/>
          <w:szCs w:val="24"/>
        </w:rPr>
        <w:t xml:space="preserve"> (сайт кафедры социологии культуры, воспитания и безопасности социологического факультета МГУ имени М.В. Ломоносова)</w:t>
      </w:r>
    </w:p>
    <w:p w:rsidR="001F57ED" w:rsidRPr="00BA7CE0" w:rsidRDefault="00563D11" w:rsidP="001F57ED">
      <w:pPr>
        <w:ind w:firstLine="709"/>
        <w:jc w:val="both"/>
        <w:rPr>
          <w:sz w:val="24"/>
          <w:szCs w:val="24"/>
        </w:rPr>
      </w:pPr>
      <w:hyperlink r:id="rId100" w:history="1">
        <w:r w:rsidR="001F57ED" w:rsidRPr="00BA7CE0">
          <w:rPr>
            <w:rStyle w:val="af3"/>
            <w:color w:val="auto"/>
            <w:sz w:val="24"/>
            <w:szCs w:val="24"/>
            <w:u w:val="none"/>
          </w:rPr>
          <w:t>http://www.nir.ru/socio/scipubl/socis.htm</w:t>
        </w:r>
      </w:hyperlink>
      <w:r w:rsidR="001F57ED" w:rsidRPr="00BA7CE0">
        <w:rPr>
          <w:sz w:val="24"/>
          <w:szCs w:val="24"/>
        </w:rPr>
        <w:t xml:space="preserve"> - «Социологические исследования» (социс). </w:t>
      </w:r>
    </w:p>
    <w:p w:rsidR="001F57ED" w:rsidRPr="00BA7CE0" w:rsidRDefault="00563D11" w:rsidP="001F57ED">
      <w:pPr>
        <w:ind w:firstLine="709"/>
        <w:jc w:val="both"/>
        <w:rPr>
          <w:sz w:val="24"/>
          <w:szCs w:val="24"/>
        </w:rPr>
      </w:pPr>
      <w:hyperlink r:id="rId101" w:history="1">
        <w:r w:rsidR="001F57ED" w:rsidRPr="00BA7CE0">
          <w:rPr>
            <w:rStyle w:val="af3"/>
            <w:color w:val="auto"/>
            <w:sz w:val="24"/>
            <w:szCs w:val="24"/>
            <w:u w:val="none"/>
          </w:rPr>
          <w:t>http://www.fom.ru</w:t>
        </w:r>
      </w:hyperlink>
      <w:r w:rsidR="001F57ED" w:rsidRPr="00BA7CE0">
        <w:rPr>
          <w:sz w:val="24"/>
          <w:szCs w:val="24"/>
        </w:rPr>
        <w:t xml:space="preserve"> (сайт Фонда общественного мнения)</w:t>
      </w:r>
    </w:p>
    <w:p w:rsidR="001F57ED" w:rsidRPr="00BA7CE0" w:rsidRDefault="00563D11" w:rsidP="001F57ED">
      <w:pPr>
        <w:ind w:firstLine="709"/>
        <w:jc w:val="both"/>
        <w:rPr>
          <w:sz w:val="24"/>
          <w:szCs w:val="24"/>
        </w:rPr>
      </w:pPr>
      <w:hyperlink r:id="rId102" w:history="1">
        <w:r w:rsidR="001F57ED" w:rsidRPr="00BA7CE0">
          <w:rPr>
            <w:rStyle w:val="af3"/>
            <w:color w:val="auto"/>
            <w:sz w:val="24"/>
            <w:szCs w:val="24"/>
            <w:u w:val="none"/>
          </w:rPr>
          <w:t>http://wciom.ru</w:t>
        </w:r>
      </w:hyperlink>
      <w:r w:rsidR="001F57ED" w:rsidRPr="00BA7CE0">
        <w:rPr>
          <w:sz w:val="24"/>
          <w:szCs w:val="24"/>
        </w:rPr>
        <w:t xml:space="preserve"> (сайт ВЦИОМ)</w:t>
      </w:r>
    </w:p>
    <w:p w:rsidR="001F57ED" w:rsidRPr="00BA7CE0" w:rsidRDefault="00563D11" w:rsidP="001F57ED">
      <w:pPr>
        <w:ind w:firstLine="709"/>
        <w:jc w:val="both"/>
        <w:rPr>
          <w:sz w:val="24"/>
          <w:szCs w:val="24"/>
        </w:rPr>
      </w:pPr>
      <w:hyperlink r:id="rId103" w:history="1">
        <w:r w:rsidR="001F57ED" w:rsidRPr="00BA7CE0">
          <w:rPr>
            <w:rStyle w:val="af3"/>
            <w:color w:val="auto"/>
            <w:sz w:val="24"/>
            <w:szCs w:val="24"/>
            <w:u w:val="none"/>
          </w:rPr>
          <w:t>http://www.confstud.ru</w:t>
        </w:r>
      </w:hyperlink>
      <w:r w:rsidR="001F57ED" w:rsidRPr="00BA7CE0">
        <w:rPr>
          <w:sz w:val="24"/>
          <w:szCs w:val="24"/>
        </w:rPr>
        <w:t xml:space="preserve"> (журнал «Конфликтология»)</w:t>
      </w:r>
    </w:p>
    <w:p w:rsidR="001F57ED" w:rsidRPr="00BA7CE0" w:rsidRDefault="00563D11" w:rsidP="001F57ED">
      <w:pPr>
        <w:widowControl w:val="0"/>
        <w:ind w:firstLine="709"/>
        <w:jc w:val="both"/>
        <w:rPr>
          <w:b/>
          <w:sz w:val="24"/>
          <w:szCs w:val="24"/>
        </w:rPr>
      </w:pPr>
      <w:hyperlink w:anchor="_СОДЕРЖАНИЕ" w:history="1">
        <w:r w:rsidR="001F57ED" w:rsidRPr="00BA7CE0">
          <w:rPr>
            <w:rStyle w:val="af3"/>
            <w:b/>
            <w:color w:val="auto"/>
            <w:sz w:val="24"/>
            <w:szCs w:val="24"/>
            <w:u w:val="none"/>
          </w:rPr>
          <w:t xml:space="preserve">Материально-техническое обеспечение: </w:t>
        </w:r>
      </w:hyperlink>
    </w:p>
    <w:p w:rsidR="001F57ED" w:rsidRPr="00BA7CE0" w:rsidRDefault="001F57ED" w:rsidP="001F57ED">
      <w:pPr>
        <w:ind w:firstLine="709"/>
        <w:rPr>
          <w:sz w:val="24"/>
          <w:szCs w:val="24"/>
        </w:rPr>
      </w:pPr>
      <w:r w:rsidRPr="00BA7CE0">
        <w:rPr>
          <w:sz w:val="24"/>
          <w:szCs w:val="24"/>
        </w:rPr>
        <w:t>Учебно-вспомогательные аудитории:</w:t>
      </w:r>
    </w:p>
    <w:p w:rsidR="001F57ED" w:rsidRPr="00BA7CE0" w:rsidRDefault="001F57ED" w:rsidP="001F57ED">
      <w:pPr>
        <w:ind w:firstLine="709"/>
        <w:rPr>
          <w:sz w:val="24"/>
          <w:szCs w:val="24"/>
        </w:rPr>
      </w:pPr>
      <w:r w:rsidRPr="00BA7CE0">
        <w:rPr>
          <w:sz w:val="24"/>
          <w:szCs w:val="24"/>
        </w:rPr>
        <w:t>- аудитория, оснащенная средствами мультимедийного сопровождения лекций;</w:t>
      </w:r>
    </w:p>
    <w:p w:rsidR="001F57ED" w:rsidRPr="00BA7CE0" w:rsidRDefault="001F57ED" w:rsidP="001F57ED">
      <w:pPr>
        <w:ind w:firstLine="709"/>
        <w:rPr>
          <w:sz w:val="24"/>
          <w:szCs w:val="24"/>
        </w:rPr>
      </w:pPr>
      <w:r w:rsidRPr="00BA7CE0">
        <w:rPr>
          <w:sz w:val="24"/>
          <w:szCs w:val="24"/>
        </w:rPr>
        <w:t>- компьютерный класс;</w:t>
      </w:r>
    </w:p>
    <w:p w:rsidR="001F57ED" w:rsidRPr="00BA7CE0" w:rsidRDefault="001F57ED" w:rsidP="001F57ED">
      <w:pPr>
        <w:ind w:firstLine="709"/>
        <w:rPr>
          <w:sz w:val="24"/>
          <w:szCs w:val="24"/>
        </w:rPr>
      </w:pPr>
      <w:r w:rsidRPr="00BA7CE0">
        <w:rPr>
          <w:sz w:val="24"/>
          <w:szCs w:val="24"/>
        </w:rPr>
        <w:t>- библиотека кафедры социологии культуры, воспитания и безопасности;</w:t>
      </w:r>
    </w:p>
    <w:p w:rsidR="001F57ED" w:rsidRPr="00BA7CE0" w:rsidRDefault="001F57ED" w:rsidP="001F57ED">
      <w:pPr>
        <w:ind w:firstLine="709"/>
        <w:rPr>
          <w:sz w:val="24"/>
          <w:szCs w:val="24"/>
        </w:rPr>
      </w:pPr>
      <w:r w:rsidRPr="00BA7CE0">
        <w:rPr>
          <w:sz w:val="24"/>
          <w:szCs w:val="24"/>
        </w:rPr>
        <w:t>- методический кабинет социологического факультета МГУ имени М.В. Ломоносова;</w:t>
      </w:r>
    </w:p>
    <w:p w:rsidR="001F57ED" w:rsidRPr="00BA7CE0" w:rsidRDefault="001F57ED" w:rsidP="001F57ED">
      <w:pPr>
        <w:ind w:firstLine="709"/>
        <w:jc w:val="both"/>
        <w:rPr>
          <w:sz w:val="24"/>
          <w:szCs w:val="24"/>
        </w:rPr>
      </w:pPr>
      <w:r w:rsidRPr="00BA7CE0">
        <w:rPr>
          <w:sz w:val="24"/>
          <w:szCs w:val="24"/>
        </w:rPr>
        <w:t>- площадки дискуссий Московского института стратегических исследований, института продовольственной безопасности, института проблем социального питания;</w:t>
      </w:r>
    </w:p>
    <w:p w:rsidR="001F57ED" w:rsidRPr="00BA7CE0" w:rsidRDefault="001F57ED" w:rsidP="001F57ED">
      <w:pPr>
        <w:ind w:firstLine="709"/>
        <w:jc w:val="both"/>
        <w:rPr>
          <w:sz w:val="24"/>
          <w:szCs w:val="24"/>
        </w:rPr>
      </w:pPr>
      <w:r w:rsidRPr="00BA7CE0">
        <w:rPr>
          <w:sz w:val="24"/>
          <w:szCs w:val="24"/>
        </w:rPr>
        <w:t>- заседания научного кружка кафедры.</w:t>
      </w:r>
    </w:p>
    <w:p w:rsidR="001F57ED" w:rsidRPr="00BA7CE0" w:rsidRDefault="001F57ED" w:rsidP="001F57ED">
      <w:pPr>
        <w:ind w:firstLine="709"/>
        <w:jc w:val="both"/>
        <w:rPr>
          <w:rStyle w:val="afff4"/>
          <w:i w:val="0"/>
          <w:sz w:val="24"/>
          <w:szCs w:val="24"/>
        </w:rPr>
      </w:pPr>
    </w:p>
    <w:p w:rsidR="001F57ED" w:rsidRPr="00BA7CE0" w:rsidRDefault="001F57ED" w:rsidP="001F57ED">
      <w:pPr>
        <w:tabs>
          <w:tab w:val="left" w:pos="1620"/>
        </w:tabs>
        <w:ind w:firstLine="709"/>
        <w:jc w:val="center"/>
        <w:rPr>
          <w:b/>
          <w:sz w:val="24"/>
          <w:szCs w:val="24"/>
        </w:rPr>
      </w:pPr>
      <w:r w:rsidRPr="00BA7CE0">
        <w:rPr>
          <w:b/>
          <w:sz w:val="24"/>
          <w:szCs w:val="24"/>
        </w:rPr>
        <w:t>9. Оценочные средства итогового контроля освоения дисциплины</w:t>
      </w:r>
    </w:p>
    <w:p w:rsidR="001F57ED" w:rsidRPr="00BA7CE0" w:rsidRDefault="001F57ED" w:rsidP="001F57ED">
      <w:pPr>
        <w:ind w:firstLine="709"/>
        <w:jc w:val="center"/>
        <w:rPr>
          <w:sz w:val="24"/>
          <w:szCs w:val="24"/>
        </w:rPr>
      </w:pPr>
      <w:r w:rsidRPr="00BA7CE0">
        <w:rPr>
          <w:b/>
          <w:sz w:val="24"/>
          <w:szCs w:val="24"/>
        </w:rPr>
        <w:t>9.1. Проблемы для подготовки к зачету</w:t>
      </w:r>
    </w:p>
    <w:p w:rsidR="001F57ED" w:rsidRPr="00BA7CE0" w:rsidRDefault="001F57ED" w:rsidP="001F57ED">
      <w:pPr>
        <w:numPr>
          <w:ilvl w:val="0"/>
          <w:numId w:val="169"/>
        </w:numPr>
        <w:ind w:left="0" w:firstLine="709"/>
        <w:jc w:val="both"/>
        <w:rPr>
          <w:bCs/>
          <w:sz w:val="24"/>
          <w:szCs w:val="24"/>
        </w:rPr>
      </w:pPr>
      <w:r w:rsidRPr="00BA7CE0">
        <w:rPr>
          <w:bCs/>
          <w:sz w:val="24"/>
          <w:szCs w:val="24"/>
        </w:rPr>
        <w:t>Предметная область социологии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Место и роль социологии культуры в структуре социологического и гуманитарного знания.</w:t>
      </w:r>
    </w:p>
    <w:p w:rsidR="001F57ED" w:rsidRPr="00BA7CE0" w:rsidRDefault="001F57ED" w:rsidP="001F57ED">
      <w:pPr>
        <w:numPr>
          <w:ilvl w:val="0"/>
          <w:numId w:val="169"/>
        </w:numPr>
        <w:ind w:left="0" w:firstLine="709"/>
        <w:jc w:val="both"/>
        <w:rPr>
          <w:bCs/>
          <w:sz w:val="24"/>
          <w:szCs w:val="24"/>
        </w:rPr>
      </w:pPr>
      <w:r w:rsidRPr="00BA7CE0">
        <w:rPr>
          <w:bCs/>
          <w:sz w:val="24"/>
          <w:szCs w:val="24"/>
        </w:rPr>
        <w:t>Функции и принципы социологии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Суть и содержание социокультурной динамики.</w:t>
      </w:r>
    </w:p>
    <w:p w:rsidR="001F57ED" w:rsidRPr="00BA7CE0" w:rsidRDefault="001F57ED" w:rsidP="001F57ED">
      <w:pPr>
        <w:numPr>
          <w:ilvl w:val="0"/>
          <w:numId w:val="169"/>
        </w:numPr>
        <w:ind w:left="0" w:firstLine="709"/>
        <w:jc w:val="both"/>
        <w:rPr>
          <w:bCs/>
          <w:sz w:val="24"/>
          <w:szCs w:val="24"/>
        </w:rPr>
      </w:pPr>
      <w:r w:rsidRPr="00BA7CE0">
        <w:rPr>
          <w:bCs/>
          <w:sz w:val="24"/>
          <w:szCs w:val="24"/>
        </w:rPr>
        <w:t>Сущность циклических представлений о социокультурной динамике.</w:t>
      </w:r>
    </w:p>
    <w:p w:rsidR="001F57ED" w:rsidRPr="00BA7CE0" w:rsidRDefault="001F57ED" w:rsidP="001F57ED">
      <w:pPr>
        <w:numPr>
          <w:ilvl w:val="0"/>
          <w:numId w:val="169"/>
        </w:numPr>
        <w:ind w:left="0" w:firstLine="709"/>
        <w:jc w:val="both"/>
        <w:rPr>
          <w:bCs/>
          <w:sz w:val="24"/>
          <w:szCs w:val="24"/>
        </w:rPr>
      </w:pPr>
      <w:r w:rsidRPr="00BA7CE0">
        <w:rPr>
          <w:bCs/>
          <w:sz w:val="24"/>
          <w:szCs w:val="24"/>
        </w:rPr>
        <w:t>Общество – социокультурная система.</w:t>
      </w:r>
    </w:p>
    <w:p w:rsidR="001F57ED" w:rsidRPr="00BA7CE0" w:rsidRDefault="001F57ED" w:rsidP="001F57ED">
      <w:pPr>
        <w:numPr>
          <w:ilvl w:val="0"/>
          <w:numId w:val="169"/>
        </w:numPr>
        <w:ind w:left="0" w:firstLine="709"/>
        <w:jc w:val="both"/>
        <w:rPr>
          <w:bCs/>
          <w:sz w:val="24"/>
          <w:szCs w:val="24"/>
        </w:rPr>
      </w:pPr>
      <w:r w:rsidRPr="00BA7CE0">
        <w:rPr>
          <w:bCs/>
          <w:sz w:val="24"/>
          <w:szCs w:val="24"/>
        </w:rPr>
        <w:t>Структура культуры социума.</w:t>
      </w:r>
    </w:p>
    <w:p w:rsidR="001F57ED" w:rsidRPr="00BA7CE0" w:rsidRDefault="001F57ED" w:rsidP="001F57ED">
      <w:pPr>
        <w:numPr>
          <w:ilvl w:val="0"/>
          <w:numId w:val="169"/>
        </w:numPr>
        <w:ind w:left="0" w:firstLine="709"/>
        <w:jc w:val="both"/>
        <w:rPr>
          <w:bCs/>
          <w:sz w:val="24"/>
          <w:szCs w:val="24"/>
        </w:rPr>
      </w:pPr>
      <w:r w:rsidRPr="00BA7CE0">
        <w:rPr>
          <w:bCs/>
          <w:sz w:val="24"/>
          <w:szCs w:val="24"/>
        </w:rPr>
        <w:t>М. Вебер о социологии как науке о культуре.</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Социология знания и социология культуры К. Манхейма.</w:t>
      </w:r>
    </w:p>
    <w:p w:rsidR="001F57ED" w:rsidRPr="00BA7CE0" w:rsidRDefault="001F57ED" w:rsidP="001F57ED">
      <w:pPr>
        <w:numPr>
          <w:ilvl w:val="0"/>
          <w:numId w:val="169"/>
        </w:numPr>
        <w:ind w:left="0" w:firstLine="709"/>
        <w:jc w:val="both"/>
        <w:rPr>
          <w:bCs/>
          <w:sz w:val="24"/>
          <w:szCs w:val="24"/>
        </w:rPr>
      </w:pPr>
      <w:r w:rsidRPr="00BA7CE0">
        <w:rPr>
          <w:bCs/>
          <w:sz w:val="24"/>
          <w:szCs w:val="24"/>
        </w:rPr>
        <w:t>«Объективная» и «субъективная» культура в работах Г. Зиммеля.</w:t>
      </w:r>
    </w:p>
    <w:p w:rsidR="001F57ED" w:rsidRPr="00BA7CE0" w:rsidRDefault="001F57ED" w:rsidP="001F57ED">
      <w:pPr>
        <w:numPr>
          <w:ilvl w:val="0"/>
          <w:numId w:val="169"/>
        </w:numPr>
        <w:ind w:left="0" w:firstLine="709"/>
        <w:jc w:val="both"/>
        <w:rPr>
          <w:bCs/>
          <w:sz w:val="24"/>
          <w:szCs w:val="24"/>
        </w:rPr>
      </w:pPr>
      <w:r w:rsidRPr="00BA7CE0">
        <w:rPr>
          <w:bCs/>
          <w:sz w:val="24"/>
          <w:szCs w:val="24"/>
        </w:rPr>
        <w:t>Сущность кризиса современной культуры по Г. Зиммелю.</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Социология культуры: проблемы типологии.</w:t>
      </w:r>
    </w:p>
    <w:p w:rsidR="001F57ED" w:rsidRPr="00BA7CE0" w:rsidRDefault="001F57ED" w:rsidP="001F57ED">
      <w:pPr>
        <w:numPr>
          <w:ilvl w:val="0"/>
          <w:numId w:val="169"/>
        </w:numPr>
        <w:ind w:left="0" w:firstLine="709"/>
        <w:jc w:val="both"/>
        <w:rPr>
          <w:bCs/>
          <w:sz w:val="24"/>
          <w:szCs w:val="24"/>
        </w:rPr>
      </w:pPr>
      <w:r w:rsidRPr="00BA7CE0">
        <w:rPr>
          <w:bCs/>
          <w:sz w:val="24"/>
          <w:szCs w:val="24"/>
        </w:rPr>
        <w:t>Типология культуры по П. Сорокину и Л. Ионину.</w:t>
      </w:r>
    </w:p>
    <w:p w:rsidR="001F57ED" w:rsidRPr="00BA7CE0" w:rsidRDefault="001F57ED" w:rsidP="001F57ED">
      <w:pPr>
        <w:numPr>
          <w:ilvl w:val="0"/>
          <w:numId w:val="169"/>
        </w:numPr>
        <w:ind w:left="0" w:firstLine="709"/>
        <w:jc w:val="both"/>
        <w:rPr>
          <w:bCs/>
          <w:sz w:val="24"/>
          <w:szCs w:val="24"/>
        </w:rPr>
      </w:pPr>
      <w:r w:rsidRPr="00BA7CE0">
        <w:rPr>
          <w:bCs/>
          <w:sz w:val="24"/>
          <w:szCs w:val="24"/>
        </w:rPr>
        <w:t>Уровни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Суть и содержание обыденной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Субъекты высокой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Творчество как неотъемлемое свойство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Природа и фазы творчества.</w:t>
      </w:r>
    </w:p>
    <w:p w:rsidR="001F57ED" w:rsidRPr="00BA7CE0" w:rsidRDefault="001F57ED" w:rsidP="001F57ED">
      <w:pPr>
        <w:numPr>
          <w:ilvl w:val="0"/>
          <w:numId w:val="169"/>
        </w:numPr>
        <w:ind w:left="0" w:firstLine="709"/>
        <w:jc w:val="both"/>
        <w:rPr>
          <w:bCs/>
          <w:sz w:val="24"/>
          <w:szCs w:val="24"/>
        </w:rPr>
      </w:pPr>
      <w:r w:rsidRPr="00BA7CE0">
        <w:rPr>
          <w:bCs/>
          <w:sz w:val="24"/>
          <w:szCs w:val="24"/>
        </w:rPr>
        <w:t>Культуры и идентичность.</w:t>
      </w:r>
    </w:p>
    <w:p w:rsidR="001F57ED" w:rsidRPr="00BA7CE0" w:rsidRDefault="001F57ED" w:rsidP="001F57ED">
      <w:pPr>
        <w:numPr>
          <w:ilvl w:val="0"/>
          <w:numId w:val="169"/>
        </w:numPr>
        <w:ind w:left="0" w:firstLine="709"/>
        <w:jc w:val="both"/>
        <w:rPr>
          <w:bCs/>
          <w:sz w:val="24"/>
          <w:szCs w:val="24"/>
        </w:rPr>
      </w:pPr>
      <w:r w:rsidRPr="00BA7CE0">
        <w:rPr>
          <w:bCs/>
          <w:sz w:val="24"/>
          <w:szCs w:val="24"/>
        </w:rPr>
        <w:t>Идентичность в традиционных и современных обществах.</w:t>
      </w:r>
    </w:p>
    <w:p w:rsidR="001F57ED" w:rsidRPr="00BA7CE0" w:rsidRDefault="001F57ED" w:rsidP="001F57ED">
      <w:pPr>
        <w:numPr>
          <w:ilvl w:val="0"/>
          <w:numId w:val="169"/>
        </w:numPr>
        <w:ind w:left="0" w:firstLine="709"/>
        <w:jc w:val="both"/>
        <w:rPr>
          <w:bCs/>
          <w:sz w:val="24"/>
          <w:szCs w:val="24"/>
        </w:rPr>
      </w:pPr>
      <w:r w:rsidRPr="00BA7CE0">
        <w:rPr>
          <w:bCs/>
          <w:sz w:val="24"/>
          <w:szCs w:val="24"/>
        </w:rPr>
        <w:t>Формы проявления индивидуальности и культура.</w:t>
      </w:r>
    </w:p>
    <w:p w:rsidR="001F57ED" w:rsidRPr="00BA7CE0" w:rsidRDefault="001F57ED" w:rsidP="001F57ED">
      <w:pPr>
        <w:numPr>
          <w:ilvl w:val="0"/>
          <w:numId w:val="169"/>
        </w:numPr>
        <w:ind w:left="0" w:firstLine="709"/>
        <w:jc w:val="both"/>
        <w:rPr>
          <w:bCs/>
          <w:sz w:val="24"/>
          <w:szCs w:val="24"/>
        </w:rPr>
      </w:pPr>
      <w:r w:rsidRPr="00BA7CE0">
        <w:rPr>
          <w:bCs/>
          <w:sz w:val="24"/>
          <w:szCs w:val="24"/>
        </w:rPr>
        <w:t>Проблемы соотношения культуры и социальной структуры.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Концепция Д.Белла о грядущем постиндустриальном обществе.</w:t>
      </w:r>
    </w:p>
    <w:p w:rsidR="001F57ED" w:rsidRPr="00BA7CE0" w:rsidRDefault="001F57ED" w:rsidP="001F57ED">
      <w:pPr>
        <w:numPr>
          <w:ilvl w:val="0"/>
          <w:numId w:val="169"/>
        </w:numPr>
        <w:ind w:left="0" w:firstLine="709"/>
        <w:jc w:val="both"/>
        <w:rPr>
          <w:bCs/>
          <w:sz w:val="24"/>
          <w:szCs w:val="24"/>
        </w:rPr>
      </w:pPr>
      <w:r w:rsidRPr="00BA7CE0">
        <w:rPr>
          <w:bCs/>
          <w:sz w:val="24"/>
          <w:szCs w:val="24"/>
        </w:rPr>
        <w:t>Господство и неравенство в подходах Р.Дарендорфа.</w:t>
      </w:r>
    </w:p>
    <w:p w:rsidR="001F57ED" w:rsidRPr="00BA7CE0" w:rsidRDefault="001F57ED" w:rsidP="001F57ED">
      <w:pPr>
        <w:numPr>
          <w:ilvl w:val="0"/>
          <w:numId w:val="169"/>
        </w:numPr>
        <w:ind w:left="0" w:firstLine="709"/>
        <w:jc w:val="both"/>
        <w:rPr>
          <w:bCs/>
          <w:sz w:val="24"/>
          <w:szCs w:val="24"/>
        </w:rPr>
      </w:pPr>
      <w:r w:rsidRPr="00BA7CE0">
        <w:rPr>
          <w:bCs/>
          <w:sz w:val="24"/>
          <w:szCs w:val="24"/>
        </w:rPr>
        <w:t>Теоретические подходы Т.Парсонса к вопросу отношения культуры и структуры.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Культура и социальные институты.</w:t>
      </w:r>
    </w:p>
    <w:p w:rsidR="001F57ED" w:rsidRPr="00BA7CE0" w:rsidRDefault="001F57ED" w:rsidP="001F57ED">
      <w:pPr>
        <w:numPr>
          <w:ilvl w:val="0"/>
          <w:numId w:val="169"/>
        </w:numPr>
        <w:ind w:left="0" w:firstLine="709"/>
        <w:jc w:val="both"/>
        <w:rPr>
          <w:bCs/>
          <w:sz w:val="24"/>
          <w:szCs w:val="24"/>
        </w:rPr>
      </w:pPr>
      <w:r w:rsidRPr="00BA7CE0">
        <w:rPr>
          <w:bCs/>
          <w:sz w:val="24"/>
          <w:szCs w:val="24"/>
        </w:rPr>
        <w:t>Культура как фактор социальных изменений.</w:t>
      </w:r>
    </w:p>
    <w:p w:rsidR="001F57ED" w:rsidRPr="00BA7CE0" w:rsidRDefault="001F57ED" w:rsidP="001F57ED">
      <w:pPr>
        <w:numPr>
          <w:ilvl w:val="0"/>
          <w:numId w:val="169"/>
        </w:numPr>
        <w:ind w:left="0" w:firstLine="709"/>
        <w:jc w:val="both"/>
        <w:rPr>
          <w:bCs/>
          <w:sz w:val="24"/>
          <w:szCs w:val="24"/>
        </w:rPr>
      </w:pPr>
      <w:r w:rsidRPr="00BA7CE0">
        <w:rPr>
          <w:bCs/>
          <w:sz w:val="24"/>
          <w:szCs w:val="24"/>
        </w:rPr>
        <w:t>«Определение ситуации» и культурный конфликт.</w:t>
      </w:r>
    </w:p>
    <w:p w:rsidR="001F57ED" w:rsidRPr="00BA7CE0" w:rsidRDefault="001F57ED" w:rsidP="001F57ED">
      <w:pPr>
        <w:numPr>
          <w:ilvl w:val="0"/>
          <w:numId w:val="169"/>
        </w:numPr>
        <w:ind w:left="0" w:firstLine="709"/>
        <w:jc w:val="both"/>
        <w:rPr>
          <w:bCs/>
          <w:sz w:val="24"/>
          <w:szCs w:val="24"/>
        </w:rPr>
      </w:pPr>
      <w:r w:rsidRPr="00BA7CE0">
        <w:rPr>
          <w:bCs/>
          <w:sz w:val="24"/>
          <w:szCs w:val="24"/>
        </w:rPr>
        <w:lastRenderedPageBreak/>
        <w:t>Неравномерность процесса культурного изменения.</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Социальная стратификация культурного пространства: субкультуры.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Массовая культура и массовое общество.</w:t>
      </w:r>
    </w:p>
    <w:p w:rsidR="001F57ED" w:rsidRPr="00BA7CE0" w:rsidRDefault="001F57ED" w:rsidP="001F57ED">
      <w:pPr>
        <w:numPr>
          <w:ilvl w:val="0"/>
          <w:numId w:val="169"/>
        </w:numPr>
        <w:ind w:left="0" w:firstLine="709"/>
        <w:jc w:val="both"/>
        <w:rPr>
          <w:bCs/>
          <w:sz w:val="24"/>
          <w:szCs w:val="24"/>
        </w:rPr>
      </w:pPr>
      <w:r w:rsidRPr="00BA7CE0">
        <w:rPr>
          <w:bCs/>
          <w:sz w:val="24"/>
          <w:szCs w:val="24"/>
        </w:rPr>
        <w:t>Цивилизационные системы и их матрицы.</w:t>
      </w:r>
    </w:p>
    <w:p w:rsidR="001F57ED" w:rsidRPr="00BA7CE0" w:rsidRDefault="001F57ED" w:rsidP="001F57ED">
      <w:pPr>
        <w:numPr>
          <w:ilvl w:val="0"/>
          <w:numId w:val="169"/>
        </w:numPr>
        <w:ind w:left="0" w:firstLine="709"/>
        <w:jc w:val="both"/>
        <w:rPr>
          <w:bCs/>
          <w:sz w:val="24"/>
          <w:szCs w:val="24"/>
        </w:rPr>
      </w:pPr>
      <w:r w:rsidRPr="00BA7CE0">
        <w:rPr>
          <w:bCs/>
          <w:sz w:val="24"/>
          <w:szCs w:val="24"/>
        </w:rPr>
        <w:t>Теоретические модели, описывающие технологическую культуру.</w:t>
      </w:r>
    </w:p>
    <w:p w:rsidR="001F57ED" w:rsidRPr="00BA7CE0" w:rsidRDefault="001F57ED" w:rsidP="001F57ED">
      <w:pPr>
        <w:numPr>
          <w:ilvl w:val="0"/>
          <w:numId w:val="169"/>
        </w:numPr>
        <w:ind w:left="0" w:firstLine="709"/>
        <w:jc w:val="both"/>
        <w:rPr>
          <w:bCs/>
          <w:sz w:val="24"/>
          <w:szCs w:val="24"/>
        </w:rPr>
      </w:pPr>
      <w:r w:rsidRPr="00BA7CE0">
        <w:rPr>
          <w:bCs/>
          <w:sz w:val="24"/>
          <w:szCs w:val="24"/>
        </w:rPr>
        <w:t>Суть и содержание духовной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Основные социокультурные функции мифологии.</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Социокультурные функции религии.</w:t>
      </w:r>
    </w:p>
    <w:p w:rsidR="001F57ED" w:rsidRPr="00BA7CE0" w:rsidRDefault="001F57ED" w:rsidP="001F57ED">
      <w:pPr>
        <w:numPr>
          <w:ilvl w:val="0"/>
          <w:numId w:val="169"/>
        </w:numPr>
        <w:ind w:left="0" w:firstLine="709"/>
        <w:jc w:val="both"/>
        <w:rPr>
          <w:bCs/>
          <w:sz w:val="24"/>
          <w:szCs w:val="24"/>
        </w:rPr>
      </w:pPr>
      <w:r w:rsidRPr="00BA7CE0">
        <w:rPr>
          <w:bCs/>
          <w:sz w:val="24"/>
          <w:szCs w:val="24"/>
        </w:rPr>
        <w:t>Вера, религия и культура.</w:t>
      </w:r>
    </w:p>
    <w:p w:rsidR="001F57ED" w:rsidRPr="00BA7CE0" w:rsidRDefault="001F57ED" w:rsidP="001F57ED">
      <w:pPr>
        <w:numPr>
          <w:ilvl w:val="0"/>
          <w:numId w:val="169"/>
        </w:numPr>
        <w:ind w:left="0" w:firstLine="709"/>
        <w:jc w:val="both"/>
        <w:rPr>
          <w:bCs/>
          <w:sz w:val="24"/>
          <w:szCs w:val="24"/>
        </w:rPr>
      </w:pPr>
      <w:r w:rsidRPr="00BA7CE0">
        <w:rPr>
          <w:bCs/>
          <w:sz w:val="24"/>
          <w:szCs w:val="24"/>
        </w:rPr>
        <w:t>Универсалии духовной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Парадигмы освоения социальной реальности.</w:t>
      </w:r>
    </w:p>
    <w:p w:rsidR="001F57ED" w:rsidRPr="00BA7CE0" w:rsidRDefault="001F57ED" w:rsidP="001F57ED">
      <w:pPr>
        <w:numPr>
          <w:ilvl w:val="0"/>
          <w:numId w:val="169"/>
        </w:numPr>
        <w:ind w:left="0" w:firstLine="709"/>
        <w:jc w:val="both"/>
        <w:rPr>
          <w:bCs/>
          <w:sz w:val="24"/>
          <w:szCs w:val="24"/>
        </w:rPr>
      </w:pPr>
      <w:r w:rsidRPr="00BA7CE0">
        <w:rPr>
          <w:bCs/>
          <w:sz w:val="24"/>
          <w:szCs w:val="24"/>
        </w:rPr>
        <w:t>Геокультура – новая гуманитарная парадигма.</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Социальный портрет российского ученого.</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Социокультурные функции искусства.</w:t>
      </w:r>
    </w:p>
    <w:p w:rsidR="001F57ED" w:rsidRPr="00BA7CE0" w:rsidRDefault="001F57ED" w:rsidP="001F57ED">
      <w:pPr>
        <w:numPr>
          <w:ilvl w:val="0"/>
          <w:numId w:val="169"/>
        </w:numPr>
        <w:ind w:left="0" w:firstLine="709"/>
        <w:jc w:val="both"/>
        <w:rPr>
          <w:bCs/>
          <w:sz w:val="24"/>
          <w:szCs w:val="24"/>
        </w:rPr>
      </w:pPr>
      <w:r w:rsidRPr="00BA7CE0">
        <w:rPr>
          <w:bCs/>
          <w:sz w:val="24"/>
          <w:szCs w:val="24"/>
        </w:rPr>
        <w:t>Структура научного сообщества.</w:t>
      </w:r>
    </w:p>
    <w:p w:rsidR="001F57ED" w:rsidRPr="00BA7CE0" w:rsidRDefault="001F57ED" w:rsidP="001F57ED">
      <w:pPr>
        <w:numPr>
          <w:ilvl w:val="0"/>
          <w:numId w:val="169"/>
        </w:numPr>
        <w:ind w:left="0" w:firstLine="709"/>
        <w:jc w:val="both"/>
        <w:rPr>
          <w:bCs/>
          <w:sz w:val="24"/>
          <w:szCs w:val="24"/>
        </w:rPr>
      </w:pPr>
      <w:r w:rsidRPr="00BA7CE0">
        <w:rPr>
          <w:bCs/>
          <w:sz w:val="24"/>
          <w:szCs w:val="24"/>
        </w:rPr>
        <w:t>Секуляризация, рационализация, культурная дифференциация.</w:t>
      </w:r>
    </w:p>
    <w:p w:rsidR="001F57ED" w:rsidRPr="00BA7CE0" w:rsidRDefault="001F57ED" w:rsidP="001F57ED">
      <w:pPr>
        <w:numPr>
          <w:ilvl w:val="0"/>
          <w:numId w:val="169"/>
        </w:numPr>
        <w:ind w:left="0" w:firstLine="709"/>
        <w:jc w:val="both"/>
        <w:rPr>
          <w:bCs/>
          <w:sz w:val="24"/>
          <w:szCs w:val="24"/>
        </w:rPr>
      </w:pPr>
      <w:r w:rsidRPr="00BA7CE0">
        <w:rPr>
          <w:bCs/>
          <w:sz w:val="24"/>
          <w:szCs w:val="24"/>
        </w:rPr>
        <w:t>Изменение системы ценностей и «буржуазные добродетели».</w:t>
      </w:r>
    </w:p>
    <w:p w:rsidR="001F57ED" w:rsidRPr="00BA7CE0" w:rsidRDefault="001F57ED" w:rsidP="001F57ED">
      <w:pPr>
        <w:numPr>
          <w:ilvl w:val="0"/>
          <w:numId w:val="169"/>
        </w:numPr>
        <w:ind w:left="0" w:firstLine="709"/>
        <w:jc w:val="both"/>
        <w:rPr>
          <w:bCs/>
          <w:sz w:val="24"/>
          <w:szCs w:val="24"/>
        </w:rPr>
      </w:pPr>
      <w:r w:rsidRPr="00BA7CE0">
        <w:rPr>
          <w:bCs/>
          <w:sz w:val="24"/>
          <w:szCs w:val="24"/>
        </w:rPr>
        <w:t>Мораль как ценностная компонента культуры.</w:t>
      </w:r>
    </w:p>
    <w:p w:rsidR="001F57ED" w:rsidRPr="00BA7CE0" w:rsidRDefault="001F57ED" w:rsidP="001F57ED">
      <w:pPr>
        <w:numPr>
          <w:ilvl w:val="0"/>
          <w:numId w:val="169"/>
        </w:numPr>
        <w:ind w:left="0" w:firstLine="709"/>
        <w:jc w:val="both"/>
        <w:rPr>
          <w:bCs/>
          <w:sz w:val="24"/>
          <w:szCs w:val="24"/>
        </w:rPr>
      </w:pPr>
      <w:r w:rsidRPr="00BA7CE0">
        <w:rPr>
          <w:bCs/>
          <w:sz w:val="24"/>
          <w:szCs w:val="24"/>
        </w:rPr>
        <w:t>Культурная обусловленность морали и права.</w:t>
      </w:r>
    </w:p>
    <w:p w:rsidR="001F57ED" w:rsidRPr="00BA7CE0" w:rsidRDefault="001F57ED" w:rsidP="001F57ED">
      <w:pPr>
        <w:numPr>
          <w:ilvl w:val="0"/>
          <w:numId w:val="169"/>
        </w:numPr>
        <w:ind w:left="0" w:firstLine="709"/>
        <w:jc w:val="both"/>
        <w:rPr>
          <w:bCs/>
          <w:sz w:val="24"/>
          <w:szCs w:val="24"/>
        </w:rPr>
      </w:pPr>
      <w:r w:rsidRPr="00BA7CE0">
        <w:rPr>
          <w:bCs/>
          <w:sz w:val="24"/>
          <w:szCs w:val="24"/>
        </w:rPr>
        <w:t>Сферы справедливости как сферы повседневности по Л.Болтански и Л.Тевено.</w:t>
      </w:r>
    </w:p>
    <w:p w:rsidR="001F57ED" w:rsidRPr="00BA7CE0" w:rsidRDefault="001F57ED" w:rsidP="001F57ED">
      <w:pPr>
        <w:numPr>
          <w:ilvl w:val="0"/>
          <w:numId w:val="169"/>
        </w:numPr>
        <w:ind w:left="0" w:firstLine="709"/>
        <w:jc w:val="both"/>
        <w:rPr>
          <w:bCs/>
          <w:sz w:val="24"/>
          <w:szCs w:val="24"/>
        </w:rPr>
      </w:pPr>
      <w:r w:rsidRPr="00BA7CE0">
        <w:rPr>
          <w:bCs/>
          <w:sz w:val="24"/>
          <w:szCs w:val="24"/>
        </w:rPr>
        <w:t>Легитимные порядки значимого по Л.Болтански и Л.Тевено.</w:t>
      </w:r>
    </w:p>
    <w:p w:rsidR="001F57ED" w:rsidRPr="00BA7CE0" w:rsidRDefault="001F57ED" w:rsidP="001F57ED">
      <w:pPr>
        <w:numPr>
          <w:ilvl w:val="0"/>
          <w:numId w:val="169"/>
        </w:numPr>
        <w:ind w:left="0" w:firstLine="709"/>
        <w:jc w:val="both"/>
        <w:rPr>
          <w:bCs/>
          <w:sz w:val="24"/>
          <w:szCs w:val="24"/>
        </w:rPr>
      </w:pPr>
      <w:r w:rsidRPr="00BA7CE0">
        <w:rPr>
          <w:bCs/>
          <w:sz w:val="24"/>
          <w:szCs w:val="24"/>
        </w:rPr>
        <w:t>Иерархия ценностных показателей, измеряемых по методу Ш.Шварца.</w:t>
      </w:r>
    </w:p>
    <w:p w:rsidR="001F57ED" w:rsidRPr="00BA7CE0" w:rsidRDefault="001F57ED" w:rsidP="001F57ED">
      <w:pPr>
        <w:numPr>
          <w:ilvl w:val="0"/>
          <w:numId w:val="169"/>
        </w:numPr>
        <w:ind w:left="0" w:firstLine="709"/>
        <w:jc w:val="both"/>
        <w:rPr>
          <w:bCs/>
          <w:sz w:val="24"/>
          <w:szCs w:val="24"/>
        </w:rPr>
      </w:pPr>
      <w:r w:rsidRPr="00BA7CE0">
        <w:rPr>
          <w:bCs/>
          <w:sz w:val="24"/>
          <w:szCs w:val="24"/>
        </w:rPr>
        <w:t>Матрица целей и стратегий.</w:t>
      </w:r>
    </w:p>
    <w:p w:rsidR="001F57ED" w:rsidRPr="00BA7CE0" w:rsidRDefault="001F57ED" w:rsidP="001F57ED">
      <w:pPr>
        <w:numPr>
          <w:ilvl w:val="0"/>
          <w:numId w:val="169"/>
        </w:numPr>
        <w:ind w:left="0" w:firstLine="709"/>
        <w:jc w:val="both"/>
        <w:rPr>
          <w:bCs/>
          <w:sz w:val="24"/>
          <w:szCs w:val="24"/>
        </w:rPr>
      </w:pPr>
      <w:r w:rsidRPr="00BA7CE0">
        <w:rPr>
          <w:bCs/>
          <w:sz w:val="24"/>
          <w:szCs w:val="24"/>
        </w:rPr>
        <w:t>Парадигмальная матрица В.Кузнецова.</w:t>
      </w:r>
    </w:p>
    <w:p w:rsidR="001F57ED" w:rsidRPr="00BA7CE0" w:rsidRDefault="001F57ED" w:rsidP="001F57ED">
      <w:pPr>
        <w:numPr>
          <w:ilvl w:val="0"/>
          <w:numId w:val="169"/>
        </w:numPr>
        <w:ind w:left="0" w:firstLine="709"/>
        <w:jc w:val="both"/>
        <w:rPr>
          <w:bCs/>
          <w:sz w:val="24"/>
          <w:szCs w:val="24"/>
        </w:rPr>
      </w:pPr>
      <w:r w:rsidRPr="00BA7CE0">
        <w:rPr>
          <w:bCs/>
          <w:sz w:val="24"/>
          <w:szCs w:val="24"/>
        </w:rPr>
        <w:t>Особенности становления институционально-сетевой методологии в работах М.Кастельса, В.Кузнецова, В.Радаева, О.Яницкого.</w:t>
      </w:r>
    </w:p>
    <w:p w:rsidR="001F57ED" w:rsidRPr="00BA7CE0" w:rsidRDefault="001F57ED" w:rsidP="001F57ED">
      <w:pPr>
        <w:numPr>
          <w:ilvl w:val="0"/>
          <w:numId w:val="169"/>
        </w:numPr>
        <w:ind w:left="0" w:firstLine="709"/>
        <w:jc w:val="both"/>
        <w:rPr>
          <w:bCs/>
          <w:sz w:val="24"/>
          <w:szCs w:val="24"/>
        </w:rPr>
      </w:pPr>
      <w:r w:rsidRPr="00BA7CE0">
        <w:rPr>
          <w:bCs/>
          <w:sz w:val="24"/>
          <w:szCs w:val="24"/>
        </w:rPr>
        <w:t>Суть и содержание гуманитарных взаимодействий.</w:t>
      </w:r>
    </w:p>
    <w:p w:rsidR="001F57ED" w:rsidRPr="00BA7CE0" w:rsidRDefault="001F57ED" w:rsidP="001F57ED">
      <w:pPr>
        <w:numPr>
          <w:ilvl w:val="0"/>
          <w:numId w:val="169"/>
        </w:numPr>
        <w:ind w:left="0" w:firstLine="709"/>
        <w:jc w:val="both"/>
        <w:rPr>
          <w:bCs/>
          <w:sz w:val="24"/>
          <w:szCs w:val="24"/>
        </w:rPr>
      </w:pPr>
      <w:r w:rsidRPr="00BA7CE0">
        <w:rPr>
          <w:bCs/>
          <w:sz w:val="24"/>
          <w:szCs w:val="24"/>
        </w:rPr>
        <w:t>Идеологическое поле современной России.</w:t>
      </w:r>
    </w:p>
    <w:p w:rsidR="001F57ED" w:rsidRPr="00BA7CE0" w:rsidRDefault="001F57ED" w:rsidP="001F57ED">
      <w:pPr>
        <w:numPr>
          <w:ilvl w:val="0"/>
          <w:numId w:val="169"/>
        </w:numPr>
        <w:ind w:left="0" w:firstLine="709"/>
        <w:jc w:val="both"/>
        <w:rPr>
          <w:bCs/>
          <w:sz w:val="24"/>
          <w:szCs w:val="24"/>
        </w:rPr>
      </w:pPr>
      <w:r w:rsidRPr="00BA7CE0">
        <w:rPr>
          <w:bCs/>
          <w:sz w:val="24"/>
          <w:szCs w:val="24"/>
        </w:rPr>
        <w:t>Идеология развития России в концепции В.Кузнецова.</w:t>
      </w:r>
    </w:p>
    <w:p w:rsidR="001F57ED" w:rsidRPr="00BA7CE0" w:rsidRDefault="001F57ED" w:rsidP="001F57ED">
      <w:pPr>
        <w:numPr>
          <w:ilvl w:val="0"/>
          <w:numId w:val="169"/>
        </w:numPr>
        <w:ind w:left="0" w:firstLine="709"/>
        <w:jc w:val="both"/>
        <w:rPr>
          <w:bCs/>
          <w:sz w:val="24"/>
          <w:szCs w:val="24"/>
        </w:rPr>
      </w:pPr>
      <w:r w:rsidRPr="00BA7CE0">
        <w:rPr>
          <w:bCs/>
          <w:sz w:val="24"/>
          <w:szCs w:val="24"/>
        </w:rPr>
        <w:t xml:space="preserve">Сетевой и кластерный характер глобальной структурной гуманитарной революции XXI века. </w:t>
      </w:r>
    </w:p>
    <w:p w:rsidR="001F57ED" w:rsidRPr="00BA7CE0" w:rsidRDefault="001F57ED" w:rsidP="001F57ED">
      <w:pPr>
        <w:numPr>
          <w:ilvl w:val="0"/>
          <w:numId w:val="169"/>
        </w:numPr>
        <w:ind w:left="0" w:firstLine="709"/>
        <w:jc w:val="both"/>
        <w:rPr>
          <w:bCs/>
          <w:sz w:val="24"/>
          <w:szCs w:val="24"/>
        </w:rPr>
      </w:pPr>
      <w:r w:rsidRPr="00BA7CE0">
        <w:rPr>
          <w:bCs/>
          <w:sz w:val="24"/>
          <w:szCs w:val="24"/>
        </w:rPr>
        <w:t>Российский Геокультурный проект возрождения России (проект В.В.Путина).</w:t>
      </w:r>
    </w:p>
    <w:p w:rsidR="001F57ED" w:rsidRPr="00BA7CE0" w:rsidRDefault="001F57ED" w:rsidP="001F57ED">
      <w:pPr>
        <w:numPr>
          <w:ilvl w:val="0"/>
          <w:numId w:val="169"/>
        </w:numPr>
        <w:ind w:left="0" w:firstLine="709"/>
        <w:jc w:val="both"/>
        <w:rPr>
          <w:bCs/>
          <w:sz w:val="24"/>
          <w:szCs w:val="24"/>
        </w:rPr>
      </w:pPr>
      <w:r w:rsidRPr="00BA7CE0">
        <w:rPr>
          <w:bCs/>
          <w:sz w:val="24"/>
          <w:szCs w:val="24"/>
        </w:rPr>
        <w:t>Мировоззрение, мироустройство, миропорядок.</w:t>
      </w:r>
    </w:p>
    <w:p w:rsidR="001F57ED" w:rsidRPr="00BA7CE0" w:rsidRDefault="001F57ED" w:rsidP="001F57ED">
      <w:pPr>
        <w:numPr>
          <w:ilvl w:val="0"/>
          <w:numId w:val="169"/>
        </w:numPr>
        <w:ind w:left="0" w:firstLine="709"/>
        <w:jc w:val="both"/>
        <w:rPr>
          <w:bCs/>
          <w:sz w:val="24"/>
          <w:szCs w:val="24"/>
        </w:rPr>
      </w:pPr>
      <w:r w:rsidRPr="00BA7CE0">
        <w:rPr>
          <w:bCs/>
          <w:sz w:val="24"/>
          <w:szCs w:val="24"/>
        </w:rPr>
        <w:t>Социологический смысл категории «справедливость» в работах Дж. Ролза, У. Бека, М. Уолцера, М. Фуко, Дж. Александера, В. Кузнецова.</w:t>
      </w:r>
    </w:p>
    <w:p w:rsidR="001F57ED" w:rsidRPr="00BA7CE0" w:rsidRDefault="001F57ED" w:rsidP="001F57ED">
      <w:pPr>
        <w:numPr>
          <w:ilvl w:val="0"/>
          <w:numId w:val="169"/>
        </w:numPr>
        <w:ind w:left="0" w:firstLine="709"/>
        <w:jc w:val="both"/>
        <w:rPr>
          <w:bCs/>
          <w:sz w:val="24"/>
          <w:szCs w:val="24"/>
        </w:rPr>
      </w:pPr>
      <w:r w:rsidRPr="00BA7CE0">
        <w:rPr>
          <w:bCs/>
          <w:sz w:val="24"/>
          <w:szCs w:val="24"/>
        </w:rPr>
        <w:t>Культурное противостояние Востока и Запада в работах С. Хантингтона.</w:t>
      </w:r>
    </w:p>
    <w:p w:rsidR="001F57ED" w:rsidRPr="00BA7CE0" w:rsidRDefault="001F57ED" w:rsidP="001F57ED">
      <w:pPr>
        <w:numPr>
          <w:ilvl w:val="0"/>
          <w:numId w:val="169"/>
        </w:numPr>
        <w:ind w:left="0" w:firstLine="709"/>
        <w:jc w:val="both"/>
        <w:rPr>
          <w:bCs/>
          <w:sz w:val="24"/>
          <w:szCs w:val="24"/>
        </w:rPr>
      </w:pPr>
      <w:r w:rsidRPr="00BA7CE0">
        <w:rPr>
          <w:bCs/>
          <w:sz w:val="24"/>
          <w:szCs w:val="24"/>
        </w:rPr>
        <w:t>Суть и содержание социокультурного метода исследования.</w:t>
      </w:r>
    </w:p>
    <w:p w:rsidR="001F57ED" w:rsidRPr="00BA7CE0" w:rsidRDefault="001F57ED" w:rsidP="001F57ED">
      <w:pPr>
        <w:numPr>
          <w:ilvl w:val="0"/>
          <w:numId w:val="169"/>
        </w:numPr>
        <w:ind w:left="0" w:firstLine="709"/>
        <w:jc w:val="both"/>
        <w:rPr>
          <w:bCs/>
          <w:sz w:val="24"/>
          <w:szCs w:val="24"/>
        </w:rPr>
      </w:pPr>
      <w:r w:rsidRPr="00BA7CE0">
        <w:rPr>
          <w:bCs/>
          <w:sz w:val="24"/>
          <w:szCs w:val="24"/>
        </w:rPr>
        <w:t>Этно- и кросскультурное исследование в условиях виртуализации общества.</w:t>
      </w:r>
    </w:p>
    <w:p w:rsidR="001F57ED" w:rsidRPr="00BA7CE0" w:rsidRDefault="001F57ED" w:rsidP="001F57ED">
      <w:pPr>
        <w:numPr>
          <w:ilvl w:val="0"/>
          <w:numId w:val="169"/>
        </w:numPr>
        <w:ind w:left="0" w:firstLine="709"/>
        <w:jc w:val="both"/>
        <w:rPr>
          <w:bCs/>
          <w:sz w:val="24"/>
          <w:szCs w:val="24"/>
        </w:rPr>
      </w:pPr>
      <w:r w:rsidRPr="00BA7CE0">
        <w:rPr>
          <w:bCs/>
          <w:sz w:val="24"/>
          <w:szCs w:val="24"/>
        </w:rPr>
        <w:t>Методика социокультурных исследований.</w:t>
      </w:r>
    </w:p>
    <w:p w:rsidR="001F57ED" w:rsidRPr="00BA7CE0" w:rsidRDefault="001F57ED" w:rsidP="001F57ED">
      <w:pPr>
        <w:tabs>
          <w:tab w:val="num" w:pos="0"/>
        </w:tabs>
        <w:ind w:firstLine="709"/>
        <w:jc w:val="center"/>
        <w:rPr>
          <w:b/>
          <w:sz w:val="24"/>
          <w:szCs w:val="24"/>
        </w:rPr>
      </w:pPr>
      <w:r w:rsidRPr="00BA7CE0">
        <w:rPr>
          <w:b/>
          <w:sz w:val="24"/>
          <w:szCs w:val="24"/>
        </w:rPr>
        <w:t>9.2. Критерии оценки подготовки студента по дисциплине</w:t>
      </w:r>
    </w:p>
    <w:p w:rsidR="001F57ED" w:rsidRPr="00BA7CE0" w:rsidRDefault="001F57ED" w:rsidP="001F57ED">
      <w:pPr>
        <w:tabs>
          <w:tab w:val="num" w:pos="0"/>
        </w:tabs>
        <w:ind w:firstLine="709"/>
        <w:jc w:val="both"/>
        <w:rPr>
          <w:sz w:val="24"/>
          <w:szCs w:val="24"/>
        </w:rPr>
      </w:pPr>
      <w:r w:rsidRPr="00BA7CE0">
        <w:rPr>
          <w:sz w:val="24"/>
          <w:szCs w:val="24"/>
        </w:rPr>
        <w:t xml:space="preserve">Формы текущего и итогового контроля знаний органически включены в учебный процесс. </w:t>
      </w:r>
    </w:p>
    <w:p w:rsidR="001F57ED" w:rsidRPr="00BA7CE0" w:rsidRDefault="001F57ED" w:rsidP="001F57ED">
      <w:pPr>
        <w:tabs>
          <w:tab w:val="num" w:pos="0"/>
        </w:tabs>
        <w:ind w:firstLine="709"/>
        <w:jc w:val="both"/>
        <w:rPr>
          <w:sz w:val="24"/>
          <w:szCs w:val="24"/>
        </w:rPr>
      </w:pPr>
      <w:r w:rsidRPr="00BA7CE0">
        <w:rPr>
          <w:sz w:val="24"/>
          <w:szCs w:val="24"/>
        </w:rPr>
        <w:t xml:space="preserve">Преподаватель имеет право поставить итоговую оценку по дисциплине на основании отличных результатов при выполнении студентом в течение всего семестра следующих видов работ:  </w:t>
      </w:r>
    </w:p>
    <w:p w:rsidR="001F57ED" w:rsidRPr="00BA7CE0" w:rsidRDefault="001F57ED" w:rsidP="001F57ED">
      <w:pPr>
        <w:numPr>
          <w:ilvl w:val="0"/>
          <w:numId w:val="121"/>
        </w:numPr>
        <w:tabs>
          <w:tab w:val="num" w:pos="0"/>
        </w:tabs>
        <w:ind w:left="0" w:firstLine="709"/>
        <w:jc w:val="both"/>
        <w:rPr>
          <w:sz w:val="24"/>
          <w:szCs w:val="24"/>
        </w:rPr>
      </w:pPr>
      <w:r w:rsidRPr="00BA7CE0">
        <w:rPr>
          <w:sz w:val="24"/>
          <w:szCs w:val="24"/>
        </w:rPr>
        <w:t>посещения занятий (наличие конспектов всех лекций);</w:t>
      </w:r>
    </w:p>
    <w:p w:rsidR="001F57ED" w:rsidRPr="00BA7CE0" w:rsidRDefault="001F57ED" w:rsidP="001F57ED">
      <w:pPr>
        <w:numPr>
          <w:ilvl w:val="0"/>
          <w:numId w:val="121"/>
        </w:numPr>
        <w:tabs>
          <w:tab w:val="num" w:pos="0"/>
        </w:tabs>
        <w:ind w:left="0" w:firstLine="709"/>
        <w:jc w:val="both"/>
        <w:rPr>
          <w:sz w:val="24"/>
          <w:szCs w:val="24"/>
        </w:rPr>
      </w:pPr>
      <w:r w:rsidRPr="00BA7CE0">
        <w:rPr>
          <w:sz w:val="24"/>
          <w:szCs w:val="24"/>
        </w:rPr>
        <w:t>участия в практических занятиях (проверяется наличие материалов по подготовке к практическим занятиям);</w:t>
      </w:r>
    </w:p>
    <w:p w:rsidR="001F57ED" w:rsidRPr="00BA7CE0" w:rsidRDefault="001F57ED" w:rsidP="001F57ED">
      <w:pPr>
        <w:numPr>
          <w:ilvl w:val="0"/>
          <w:numId w:val="121"/>
        </w:numPr>
        <w:tabs>
          <w:tab w:val="num" w:pos="0"/>
        </w:tabs>
        <w:ind w:left="0" w:firstLine="709"/>
        <w:jc w:val="both"/>
        <w:rPr>
          <w:sz w:val="24"/>
          <w:szCs w:val="24"/>
        </w:rPr>
      </w:pPr>
      <w:r w:rsidRPr="00BA7CE0">
        <w:rPr>
          <w:sz w:val="24"/>
          <w:szCs w:val="24"/>
        </w:rPr>
        <w:t>сдачи папки портфолио с письменными работами, эссе, диск с презентациями;</w:t>
      </w:r>
    </w:p>
    <w:p w:rsidR="001F57ED" w:rsidRPr="00BA7CE0" w:rsidRDefault="001F57ED" w:rsidP="001F57ED">
      <w:pPr>
        <w:numPr>
          <w:ilvl w:val="0"/>
          <w:numId w:val="121"/>
        </w:numPr>
        <w:tabs>
          <w:tab w:val="num" w:pos="0"/>
        </w:tabs>
        <w:ind w:left="0" w:firstLine="709"/>
        <w:jc w:val="both"/>
        <w:rPr>
          <w:sz w:val="24"/>
          <w:szCs w:val="24"/>
        </w:rPr>
      </w:pPr>
      <w:r w:rsidRPr="00BA7CE0">
        <w:rPr>
          <w:sz w:val="24"/>
          <w:szCs w:val="24"/>
        </w:rPr>
        <w:lastRenderedPageBreak/>
        <w:t>рефераты.</w:t>
      </w:r>
    </w:p>
    <w:p w:rsidR="001F57ED" w:rsidRPr="00BA7CE0" w:rsidRDefault="001F57ED" w:rsidP="001F57ED">
      <w:pPr>
        <w:ind w:firstLine="709"/>
        <w:jc w:val="both"/>
        <w:rPr>
          <w:sz w:val="24"/>
          <w:szCs w:val="24"/>
        </w:rPr>
      </w:pPr>
      <w:r w:rsidRPr="00BA7CE0">
        <w:rPr>
          <w:sz w:val="24"/>
          <w:szCs w:val="24"/>
        </w:rPr>
        <w:t>Итоговая оценка ставится студенту на зачете.</w:t>
      </w:r>
    </w:p>
    <w:p w:rsidR="001F57ED" w:rsidRPr="00BA7CE0" w:rsidRDefault="001F57ED" w:rsidP="001F57ED">
      <w:pPr>
        <w:tabs>
          <w:tab w:val="num" w:pos="0"/>
        </w:tabs>
        <w:ind w:firstLine="709"/>
        <w:jc w:val="both"/>
        <w:rPr>
          <w:sz w:val="24"/>
          <w:szCs w:val="24"/>
        </w:rPr>
      </w:pPr>
      <w:r w:rsidRPr="00BA7CE0">
        <w:rPr>
          <w:sz w:val="24"/>
          <w:szCs w:val="24"/>
        </w:rPr>
        <w:t>Если совокупность указанных четырех требований не выполнена, то студент сдает зачет устно. Критерии оценки:</w:t>
      </w:r>
    </w:p>
    <w:p w:rsidR="001F57ED" w:rsidRPr="00BA7CE0" w:rsidRDefault="001F57ED" w:rsidP="001F57ED">
      <w:pPr>
        <w:tabs>
          <w:tab w:val="num" w:pos="0"/>
        </w:tabs>
        <w:ind w:firstLine="709"/>
        <w:jc w:val="both"/>
        <w:rPr>
          <w:sz w:val="24"/>
          <w:szCs w:val="24"/>
        </w:rPr>
      </w:pPr>
      <w:r w:rsidRPr="00BA7CE0">
        <w:rPr>
          <w:sz w:val="24"/>
          <w:szCs w:val="24"/>
        </w:rPr>
        <w:t>Балл «5» ставится, если студент знает весь изученный материал, умеет применять полученные знания на практике, не затрудняется при ответе на видоизмененные во</w:t>
      </w:r>
      <w:r w:rsidRPr="00BA7CE0">
        <w:rPr>
          <w:sz w:val="24"/>
          <w:szCs w:val="24"/>
        </w:rPr>
        <w:softHyphen/>
        <w:t>просы преподавателя.</w:t>
      </w:r>
    </w:p>
    <w:p w:rsidR="001F57ED" w:rsidRPr="00BA7CE0" w:rsidRDefault="001F57ED" w:rsidP="001F57ED">
      <w:pPr>
        <w:tabs>
          <w:tab w:val="num" w:pos="0"/>
        </w:tabs>
        <w:ind w:firstLine="709"/>
        <w:jc w:val="both"/>
        <w:rPr>
          <w:sz w:val="24"/>
          <w:szCs w:val="24"/>
        </w:rPr>
      </w:pPr>
      <w:r w:rsidRPr="00BA7CE0">
        <w:rPr>
          <w:sz w:val="24"/>
          <w:szCs w:val="24"/>
        </w:rPr>
        <w:t>Балл «4» ставится, если студент освоил весь объем программного материала, выделяет главные положения в изученном материале и устраняет отдельные неточности с помощью дополнительных вопросов преподавателя.</w:t>
      </w:r>
    </w:p>
    <w:p w:rsidR="001F57ED" w:rsidRPr="00BA7CE0" w:rsidRDefault="001F57ED" w:rsidP="001F57ED">
      <w:pPr>
        <w:tabs>
          <w:tab w:val="num" w:pos="0"/>
        </w:tabs>
        <w:ind w:firstLine="709"/>
        <w:jc w:val="both"/>
        <w:rPr>
          <w:sz w:val="24"/>
          <w:szCs w:val="24"/>
        </w:rPr>
      </w:pPr>
      <w:r w:rsidRPr="00BA7CE0">
        <w:rPr>
          <w:sz w:val="24"/>
          <w:szCs w:val="24"/>
        </w:rPr>
        <w:t>Балл «3» ставится, если студент усвоил основной материал, но испытывает затруднение при его самостоятельном воспроизведении и требует дополнительных и уточняющих вопросов преподавателя, предпочитает отвечать на вопросы воспроизводя</w:t>
      </w:r>
      <w:r w:rsidRPr="00BA7CE0">
        <w:rPr>
          <w:sz w:val="24"/>
          <w:szCs w:val="24"/>
        </w:rPr>
        <w:softHyphen/>
        <w:t>щего характера и испытывает затруднение при ответах на видоизме</w:t>
      </w:r>
      <w:r w:rsidRPr="00BA7CE0">
        <w:rPr>
          <w:sz w:val="24"/>
          <w:szCs w:val="24"/>
        </w:rPr>
        <w:softHyphen/>
        <w:t>ненные вопросы.</w:t>
      </w:r>
    </w:p>
    <w:p w:rsidR="001F57ED" w:rsidRPr="00BA7CE0" w:rsidRDefault="001F57ED" w:rsidP="001F57ED">
      <w:pPr>
        <w:tabs>
          <w:tab w:val="num" w:pos="0"/>
        </w:tabs>
        <w:ind w:firstLine="709"/>
        <w:jc w:val="both"/>
        <w:rPr>
          <w:sz w:val="24"/>
          <w:szCs w:val="24"/>
        </w:rPr>
      </w:pPr>
      <w:r w:rsidRPr="00BA7CE0">
        <w:rPr>
          <w:sz w:val="24"/>
          <w:szCs w:val="24"/>
        </w:rPr>
        <w:t>Балл «2» Когда у студента имеются отдельные представления об изученном материале, но все же большая часть материала не усвоена. Студент демонстрирует полное отсутствие знаний по изучаемому предмету.</w:t>
      </w:r>
    </w:p>
    <w:p w:rsidR="001F57ED" w:rsidRPr="00BA7CE0" w:rsidRDefault="001F57ED" w:rsidP="001F57ED">
      <w:pPr>
        <w:tabs>
          <w:tab w:val="num" w:pos="0"/>
        </w:tabs>
        <w:ind w:firstLine="709"/>
        <w:jc w:val="both"/>
        <w:rPr>
          <w:sz w:val="24"/>
          <w:szCs w:val="24"/>
        </w:rPr>
      </w:pPr>
    </w:p>
    <w:p w:rsidR="001F57ED" w:rsidRPr="00BA7CE0" w:rsidRDefault="001F57ED" w:rsidP="001F57ED">
      <w:pPr>
        <w:ind w:firstLine="709"/>
        <w:jc w:val="center"/>
        <w:rPr>
          <w:rStyle w:val="afff4"/>
          <w:i w:val="0"/>
          <w:sz w:val="24"/>
          <w:szCs w:val="24"/>
        </w:rPr>
      </w:pPr>
      <w:bookmarkStart w:id="16" w:name="_Toc282378082"/>
      <w:r w:rsidRPr="00BA7CE0">
        <w:rPr>
          <w:rStyle w:val="afff4"/>
          <w:i w:val="0"/>
          <w:sz w:val="24"/>
          <w:szCs w:val="24"/>
        </w:rPr>
        <w:t>ПРИЛОЖЕНИЕ</w:t>
      </w:r>
    </w:p>
    <w:p w:rsidR="001F57ED" w:rsidRPr="00BA7CE0" w:rsidRDefault="001F57ED" w:rsidP="001F57ED">
      <w:pPr>
        <w:ind w:firstLine="709"/>
        <w:jc w:val="center"/>
        <w:rPr>
          <w:sz w:val="24"/>
          <w:szCs w:val="24"/>
        </w:rPr>
      </w:pPr>
      <w:r w:rsidRPr="00BA7CE0">
        <w:rPr>
          <w:rStyle w:val="afff4"/>
          <w:i w:val="0"/>
          <w:sz w:val="24"/>
          <w:szCs w:val="24"/>
        </w:rPr>
        <w:t>Глоссарий</w:t>
      </w:r>
    </w:p>
    <w:bookmarkEnd w:id="16"/>
    <w:p w:rsidR="001F57ED" w:rsidRPr="00BA7CE0" w:rsidRDefault="001F57ED" w:rsidP="001F57ED">
      <w:pPr>
        <w:ind w:firstLine="709"/>
        <w:jc w:val="both"/>
        <w:rPr>
          <w:bCs/>
          <w:sz w:val="24"/>
          <w:szCs w:val="24"/>
        </w:rPr>
      </w:pPr>
      <w:r w:rsidRPr="00BA7CE0">
        <w:rPr>
          <w:b/>
          <w:bCs/>
          <w:sz w:val="24"/>
          <w:szCs w:val="24"/>
        </w:rPr>
        <w:t>Адаптация культурная</w:t>
      </w:r>
      <w:r w:rsidRPr="00BA7CE0">
        <w:rPr>
          <w:bCs/>
          <w:sz w:val="24"/>
          <w:szCs w:val="24"/>
        </w:rPr>
        <w:t xml:space="preserve"> – приспособление культуры к изменениям в процессе кросскультурных взаимодействий, которые предполагают избирательность и поступательность.</w:t>
      </w:r>
    </w:p>
    <w:p w:rsidR="001F57ED" w:rsidRPr="00BA7CE0" w:rsidRDefault="001F57ED" w:rsidP="001F57ED">
      <w:pPr>
        <w:ind w:firstLine="709"/>
        <w:jc w:val="both"/>
        <w:rPr>
          <w:bCs/>
          <w:sz w:val="24"/>
          <w:szCs w:val="24"/>
        </w:rPr>
      </w:pPr>
      <w:r w:rsidRPr="00BA7CE0">
        <w:rPr>
          <w:b/>
          <w:bCs/>
          <w:sz w:val="24"/>
          <w:szCs w:val="24"/>
        </w:rPr>
        <w:t>Артефакт</w:t>
      </w:r>
      <w:r w:rsidRPr="00BA7CE0">
        <w:rPr>
          <w:bCs/>
          <w:sz w:val="24"/>
          <w:szCs w:val="24"/>
        </w:rPr>
        <w:t xml:space="preserve"> – созданный человеком объект, материальное «лицо» культуры.</w:t>
      </w:r>
    </w:p>
    <w:p w:rsidR="001F57ED" w:rsidRPr="00BA7CE0" w:rsidRDefault="001F57ED" w:rsidP="001F57ED">
      <w:pPr>
        <w:ind w:firstLine="709"/>
        <w:jc w:val="both"/>
        <w:rPr>
          <w:bCs/>
          <w:sz w:val="24"/>
          <w:szCs w:val="24"/>
        </w:rPr>
      </w:pPr>
      <w:r w:rsidRPr="00BA7CE0">
        <w:rPr>
          <w:b/>
          <w:bCs/>
          <w:sz w:val="24"/>
          <w:szCs w:val="24"/>
        </w:rPr>
        <w:t>Архетип</w:t>
      </w:r>
      <w:r w:rsidRPr="00BA7CE0">
        <w:rPr>
          <w:bCs/>
          <w:sz w:val="24"/>
          <w:szCs w:val="24"/>
        </w:rPr>
        <w:t xml:space="preserve"> – прообраз, идея, по К.Г. Юнгу – изначальные, врожденные психические структуры, образы, содержание коллективного бессознательного.</w:t>
      </w:r>
    </w:p>
    <w:p w:rsidR="001F57ED" w:rsidRPr="00BA7CE0" w:rsidRDefault="001F57ED" w:rsidP="001F57ED">
      <w:pPr>
        <w:ind w:firstLine="709"/>
        <w:jc w:val="both"/>
        <w:rPr>
          <w:bCs/>
          <w:sz w:val="24"/>
          <w:szCs w:val="24"/>
        </w:rPr>
      </w:pPr>
      <w:r w:rsidRPr="00BA7CE0">
        <w:rPr>
          <w:b/>
          <w:bCs/>
          <w:sz w:val="24"/>
          <w:szCs w:val="24"/>
        </w:rPr>
        <w:t>Аккультураци</w:t>
      </w:r>
      <w:r w:rsidRPr="00BA7CE0">
        <w:rPr>
          <w:bCs/>
          <w:sz w:val="24"/>
          <w:szCs w:val="24"/>
        </w:rPr>
        <w:t>я – (образование, развитие) – термин, использующийся как для описания процесса контактов между различными структурами, так и его результатов.</w:t>
      </w:r>
    </w:p>
    <w:p w:rsidR="001F57ED" w:rsidRPr="00BA7CE0" w:rsidRDefault="001F57ED" w:rsidP="001F57ED">
      <w:pPr>
        <w:ind w:firstLine="709"/>
        <w:jc w:val="both"/>
        <w:rPr>
          <w:bCs/>
          <w:sz w:val="24"/>
          <w:szCs w:val="24"/>
        </w:rPr>
      </w:pPr>
      <w:r w:rsidRPr="00BA7CE0">
        <w:rPr>
          <w:b/>
          <w:bCs/>
          <w:sz w:val="24"/>
          <w:szCs w:val="24"/>
        </w:rPr>
        <w:t>Аномия</w:t>
      </w:r>
      <w:r w:rsidRPr="00BA7CE0">
        <w:rPr>
          <w:bCs/>
          <w:sz w:val="24"/>
          <w:szCs w:val="24"/>
        </w:rPr>
        <w:t xml:space="preserve"> – (отсутствие закона) – ситуация в обществе, характеризующаяся распадом норм, регулирующих социальное взаимодействие.</w:t>
      </w:r>
    </w:p>
    <w:p w:rsidR="001F57ED" w:rsidRPr="00BA7CE0" w:rsidRDefault="001F57ED" w:rsidP="001F57ED">
      <w:pPr>
        <w:shd w:val="clear" w:color="auto" w:fill="FFFFFF"/>
        <w:ind w:firstLine="709"/>
        <w:jc w:val="both"/>
        <w:rPr>
          <w:sz w:val="24"/>
          <w:szCs w:val="24"/>
        </w:rPr>
      </w:pPr>
      <w:r w:rsidRPr="00BA7CE0">
        <w:rPr>
          <w:b/>
          <w:bCs/>
          <w:sz w:val="24"/>
          <w:szCs w:val="24"/>
        </w:rPr>
        <w:t xml:space="preserve">Безопасность </w:t>
      </w:r>
      <w:r w:rsidRPr="00BA7CE0">
        <w:rPr>
          <w:sz w:val="24"/>
          <w:szCs w:val="24"/>
        </w:rPr>
        <w:t xml:space="preserve">— </w:t>
      </w:r>
      <w:r w:rsidRPr="00BA7CE0">
        <w:rPr>
          <w:iCs/>
          <w:sz w:val="24"/>
          <w:szCs w:val="24"/>
        </w:rPr>
        <w:t>может быть определена, в предварительном плане, как сетевая устойчивая совокупность необходимых и достаточных факторов надёжно обеспечивающих: достойную жизнь каждого человека; защищённость всех структур жизнеспособности семьи, общества и государства; их цели, идеалы, ценности и интересы, их культуру и образ жизни, традиции от неприемлемых рисков, от внутренних и внешних вызовов и угроз; способность эффективно предотвращать формирующиеся опасности на основе культуры компромисса по поводу благополучия и справедливости для Всех.</w:t>
      </w:r>
    </w:p>
    <w:p w:rsidR="001F57ED" w:rsidRPr="00BA7CE0" w:rsidRDefault="001F57ED" w:rsidP="001F57ED">
      <w:pPr>
        <w:shd w:val="clear" w:color="auto" w:fill="FFFFFF"/>
        <w:ind w:firstLine="709"/>
        <w:jc w:val="both"/>
        <w:rPr>
          <w:iCs/>
          <w:sz w:val="24"/>
          <w:szCs w:val="24"/>
        </w:rPr>
      </w:pPr>
      <w:r w:rsidRPr="00BA7CE0">
        <w:rPr>
          <w:b/>
          <w:bCs/>
          <w:sz w:val="24"/>
          <w:szCs w:val="24"/>
        </w:rPr>
        <w:t xml:space="preserve">Благо </w:t>
      </w:r>
      <w:r w:rsidRPr="00BA7CE0">
        <w:rPr>
          <w:sz w:val="24"/>
          <w:szCs w:val="24"/>
        </w:rPr>
        <w:t xml:space="preserve">— </w:t>
      </w:r>
      <w:r w:rsidRPr="00BA7CE0">
        <w:rPr>
          <w:iCs/>
          <w:sz w:val="24"/>
          <w:szCs w:val="24"/>
        </w:rPr>
        <w:t>это состояние и динамика процесса, соединяющего и на</w:t>
      </w:r>
      <w:r w:rsidRPr="00BA7CE0">
        <w:rPr>
          <w:iCs/>
          <w:sz w:val="24"/>
          <w:szCs w:val="24"/>
        </w:rPr>
        <w:softHyphen/>
        <w:t>полняющего положительной энергетикой высшие цели человека и средства их достижения; это высший смысл справедливости как методологический и концептуальный критерий справедливого; как социальная и гуманитарная цель гуманитарных взаимодействий.</w:t>
      </w:r>
    </w:p>
    <w:p w:rsidR="001F57ED" w:rsidRPr="00BA7CE0" w:rsidRDefault="001F57ED" w:rsidP="001F57ED">
      <w:pPr>
        <w:ind w:firstLine="709"/>
        <w:jc w:val="both"/>
        <w:rPr>
          <w:bCs/>
          <w:sz w:val="24"/>
          <w:szCs w:val="24"/>
        </w:rPr>
      </w:pPr>
      <w:r w:rsidRPr="00BA7CE0">
        <w:rPr>
          <w:b/>
          <w:bCs/>
          <w:sz w:val="24"/>
          <w:szCs w:val="24"/>
        </w:rPr>
        <w:t>Валидность</w:t>
      </w:r>
      <w:r w:rsidRPr="00BA7CE0">
        <w:rPr>
          <w:bCs/>
          <w:sz w:val="24"/>
          <w:szCs w:val="24"/>
        </w:rPr>
        <w:t xml:space="preserve"> – (полноценность) – соответствие того, что предполагается измерить в целях, в ходе исследования.</w:t>
      </w:r>
    </w:p>
    <w:p w:rsidR="001F57ED" w:rsidRPr="00BA7CE0" w:rsidRDefault="001F57ED" w:rsidP="001F57ED">
      <w:pPr>
        <w:ind w:firstLine="709"/>
        <w:jc w:val="both"/>
        <w:rPr>
          <w:bCs/>
          <w:sz w:val="24"/>
          <w:szCs w:val="24"/>
        </w:rPr>
      </w:pPr>
      <w:r w:rsidRPr="00BA7CE0">
        <w:rPr>
          <w:b/>
          <w:bCs/>
          <w:sz w:val="24"/>
          <w:szCs w:val="24"/>
        </w:rPr>
        <w:t>Виртуальная реальность</w:t>
      </w:r>
      <w:r w:rsidRPr="00BA7CE0">
        <w:rPr>
          <w:bCs/>
          <w:sz w:val="24"/>
          <w:szCs w:val="24"/>
        </w:rPr>
        <w:t xml:space="preserve"> – компьютерная модель пространства, некий сконструированный нереальный мир, свои «правила игры», свой алгоритм существования.</w:t>
      </w:r>
    </w:p>
    <w:p w:rsidR="001F57ED" w:rsidRPr="00BA7CE0" w:rsidRDefault="001F57ED" w:rsidP="001F57ED">
      <w:pPr>
        <w:ind w:firstLine="709"/>
        <w:jc w:val="both"/>
        <w:rPr>
          <w:bCs/>
          <w:sz w:val="24"/>
          <w:szCs w:val="24"/>
        </w:rPr>
      </w:pPr>
      <w:r w:rsidRPr="00BA7CE0">
        <w:rPr>
          <w:b/>
          <w:bCs/>
          <w:sz w:val="24"/>
          <w:szCs w:val="24"/>
        </w:rPr>
        <w:t>Впечатление</w:t>
      </w:r>
      <w:r w:rsidRPr="00BA7CE0">
        <w:rPr>
          <w:bCs/>
          <w:sz w:val="24"/>
          <w:szCs w:val="24"/>
        </w:rPr>
        <w:t xml:space="preserve"> – образ, отражение, след, оставленный в сознании предметами, событиями, мнениями, людьми.</w:t>
      </w:r>
    </w:p>
    <w:p w:rsidR="001F57ED" w:rsidRPr="00BA7CE0" w:rsidRDefault="001F57ED" w:rsidP="001F57ED">
      <w:pPr>
        <w:ind w:firstLine="709"/>
        <w:jc w:val="both"/>
        <w:rPr>
          <w:bCs/>
          <w:sz w:val="24"/>
          <w:szCs w:val="24"/>
        </w:rPr>
      </w:pPr>
      <w:r w:rsidRPr="00BA7CE0">
        <w:rPr>
          <w:b/>
          <w:bCs/>
          <w:sz w:val="24"/>
          <w:szCs w:val="24"/>
        </w:rPr>
        <w:t xml:space="preserve">Вызов </w:t>
      </w:r>
      <w:r w:rsidRPr="00BA7CE0">
        <w:rPr>
          <w:sz w:val="24"/>
          <w:szCs w:val="24"/>
        </w:rPr>
        <w:t xml:space="preserve">— </w:t>
      </w:r>
      <w:r w:rsidRPr="00BA7CE0">
        <w:rPr>
          <w:iCs/>
          <w:sz w:val="24"/>
          <w:szCs w:val="24"/>
        </w:rPr>
        <w:t>это геокультурный феномен, обозначающий становление противоречия между наличным потенциалом культуры, идентификации человека и нации, сохранения образа жизни и необходимостью реальных социальных перемен, существенных изменений, что проявляется оформлением реальной неопределённости, нестабильности и тревожности.</w:t>
      </w:r>
    </w:p>
    <w:p w:rsidR="001F57ED" w:rsidRPr="00BA7CE0" w:rsidRDefault="001F57ED" w:rsidP="001F57ED">
      <w:pPr>
        <w:shd w:val="clear" w:color="auto" w:fill="FFFFFF"/>
        <w:ind w:firstLine="709"/>
        <w:jc w:val="both"/>
        <w:rPr>
          <w:sz w:val="24"/>
          <w:szCs w:val="24"/>
        </w:rPr>
      </w:pPr>
      <w:r w:rsidRPr="00BA7CE0">
        <w:rPr>
          <w:b/>
          <w:bCs/>
          <w:sz w:val="24"/>
          <w:szCs w:val="24"/>
        </w:rPr>
        <w:lastRenderedPageBreak/>
        <w:t xml:space="preserve">Геокультура </w:t>
      </w:r>
      <w:r w:rsidRPr="00BA7CE0">
        <w:rPr>
          <w:sz w:val="24"/>
          <w:szCs w:val="24"/>
        </w:rPr>
        <w:t xml:space="preserve">— </w:t>
      </w:r>
      <w:r w:rsidRPr="00BA7CE0">
        <w:rPr>
          <w:iCs/>
          <w:sz w:val="24"/>
          <w:szCs w:val="24"/>
        </w:rPr>
        <w:t>это смысл, форма и сфера деятельности человека, народов мира и государств в культурном масштабе на основе уважительного диалога, культуры мира и безопасности, стратегического компромисса по поводу формулирования, уточнения и достижения личных, национальных и цивилизационных целей, идеалов, ценностей, интересов; сохранения, развития и защиты норм и традиций людей, семей, наций и обществ, их социальных институтов и сетей жизнеобеспечения от неприемлемых вызовов, рисков, опасностей и угро.</w:t>
      </w:r>
    </w:p>
    <w:p w:rsidR="001F57ED" w:rsidRPr="00BA7CE0" w:rsidRDefault="001F57ED" w:rsidP="001F57ED">
      <w:pPr>
        <w:ind w:firstLine="709"/>
        <w:jc w:val="both"/>
        <w:rPr>
          <w:bCs/>
          <w:sz w:val="24"/>
          <w:szCs w:val="24"/>
        </w:rPr>
      </w:pPr>
      <w:r w:rsidRPr="00BA7CE0">
        <w:rPr>
          <w:b/>
          <w:bCs/>
          <w:sz w:val="24"/>
          <w:szCs w:val="24"/>
        </w:rPr>
        <w:t>Глобализация культурная</w:t>
      </w:r>
      <w:r w:rsidRPr="00BA7CE0">
        <w:rPr>
          <w:bCs/>
          <w:sz w:val="24"/>
          <w:szCs w:val="24"/>
        </w:rPr>
        <w:t xml:space="preserve"> – процесс нарастания взаимосвязи и взаимодействия культур, протекающих во всемирном масштабе.</w:t>
      </w:r>
    </w:p>
    <w:p w:rsidR="001F57ED" w:rsidRPr="00BA7CE0" w:rsidRDefault="001F57ED" w:rsidP="001F57ED">
      <w:pPr>
        <w:shd w:val="clear" w:color="auto" w:fill="FFFFFF"/>
        <w:ind w:firstLine="709"/>
        <w:jc w:val="both"/>
        <w:rPr>
          <w:iCs/>
          <w:sz w:val="24"/>
          <w:szCs w:val="24"/>
        </w:rPr>
      </w:pPr>
      <w:r w:rsidRPr="00BA7CE0">
        <w:rPr>
          <w:b/>
          <w:sz w:val="24"/>
          <w:szCs w:val="24"/>
        </w:rPr>
        <w:t>Глобальный гуманитарный стратегический компромисс</w:t>
      </w:r>
      <w:r w:rsidRPr="00BA7CE0">
        <w:rPr>
          <w:sz w:val="24"/>
          <w:szCs w:val="24"/>
        </w:rPr>
        <w:t xml:space="preserve"> — </w:t>
      </w:r>
      <w:r w:rsidRPr="00BA7CE0">
        <w:rPr>
          <w:iCs/>
          <w:sz w:val="24"/>
          <w:szCs w:val="24"/>
        </w:rPr>
        <w:t>это взаимодействия различных моделей мироустройства XXI века (Про</w:t>
      </w:r>
      <w:r w:rsidRPr="00BA7CE0">
        <w:rPr>
          <w:iCs/>
          <w:sz w:val="24"/>
          <w:szCs w:val="24"/>
        </w:rPr>
        <w:softHyphen/>
        <w:t>екта Путина, Проекта Буша и других), различных моделей мирового порядка (Московско-Шанхайской модели и других); как реальные продуктивные тенденции к оптимальному разрешению антагони</w:t>
      </w:r>
      <w:r w:rsidRPr="00BA7CE0">
        <w:rPr>
          <w:iCs/>
          <w:sz w:val="24"/>
          <w:szCs w:val="24"/>
        </w:rPr>
        <w:softHyphen/>
        <w:t>стических и неантагонистических противоречий; как позитивная динамика формирования альянсов цивилизаций; как становление глобальной, региональной, национальной и личной безопасности каждого человека, каждой семьи, каждого народа, каждого государства.</w:t>
      </w:r>
    </w:p>
    <w:p w:rsidR="001F57ED" w:rsidRPr="00BA7CE0" w:rsidRDefault="001F57ED" w:rsidP="001F57ED">
      <w:pPr>
        <w:shd w:val="clear" w:color="auto" w:fill="FFFFFF"/>
        <w:ind w:firstLine="709"/>
        <w:jc w:val="both"/>
        <w:rPr>
          <w:sz w:val="24"/>
          <w:szCs w:val="24"/>
        </w:rPr>
      </w:pPr>
      <w:r w:rsidRPr="00BA7CE0">
        <w:rPr>
          <w:b/>
          <w:sz w:val="24"/>
          <w:szCs w:val="24"/>
        </w:rPr>
        <w:t>Глобальная структурная гуманитарная революция XXI века</w:t>
      </w:r>
      <w:r w:rsidRPr="00BA7CE0">
        <w:rPr>
          <w:sz w:val="24"/>
          <w:szCs w:val="24"/>
        </w:rPr>
        <w:t xml:space="preserve"> — </w:t>
      </w:r>
      <w:r w:rsidRPr="00BA7CE0">
        <w:rPr>
          <w:iCs/>
          <w:sz w:val="24"/>
          <w:szCs w:val="24"/>
        </w:rPr>
        <w:t>это процесс и результат изменений содержания и структуры мироустройства XXI века, всего миропорядка, оснований мировоззрения и гуманизма под воздействием слабых связей, слабых влияний, слабых рисков; начало доминирования во всех сферах жизнеобеспечения, во всех видах взаимодействий компромиссного, компромиссности, компромиссов.</w:t>
      </w:r>
    </w:p>
    <w:p w:rsidR="001F57ED" w:rsidRPr="00BA7CE0" w:rsidRDefault="001F57ED" w:rsidP="001F57ED">
      <w:pPr>
        <w:shd w:val="clear" w:color="auto" w:fill="FFFFFF"/>
        <w:ind w:firstLine="709"/>
        <w:jc w:val="both"/>
        <w:rPr>
          <w:sz w:val="24"/>
          <w:szCs w:val="24"/>
        </w:rPr>
      </w:pPr>
      <w:r w:rsidRPr="00BA7CE0">
        <w:rPr>
          <w:b/>
          <w:bCs/>
          <w:sz w:val="24"/>
          <w:szCs w:val="24"/>
        </w:rPr>
        <w:t xml:space="preserve">Гуманитарные взаимодействия </w:t>
      </w:r>
      <w:r w:rsidRPr="00BA7CE0">
        <w:rPr>
          <w:sz w:val="24"/>
          <w:szCs w:val="24"/>
        </w:rPr>
        <w:t xml:space="preserve">— </w:t>
      </w:r>
      <w:r w:rsidRPr="00BA7CE0">
        <w:rPr>
          <w:iCs/>
          <w:sz w:val="24"/>
          <w:szCs w:val="24"/>
        </w:rPr>
        <w:t>это процесс отношений во вре</w:t>
      </w:r>
      <w:r w:rsidRPr="00BA7CE0">
        <w:rPr>
          <w:iCs/>
          <w:sz w:val="24"/>
          <w:szCs w:val="24"/>
        </w:rPr>
        <w:softHyphen/>
        <w:t>мени и пространстве между людьми по поводу сохранения и защиты их жизни; их целей, идеалов, ценностей, интересов; смысла жизни; правил игры; ожиданий и действий каждой из сторон по вопросам состояния и изменения человеческого в каждом субъекте непосредственного контакта.</w:t>
      </w:r>
    </w:p>
    <w:p w:rsidR="001F57ED" w:rsidRPr="00BA7CE0" w:rsidRDefault="001F57ED" w:rsidP="001F57ED">
      <w:pPr>
        <w:shd w:val="clear" w:color="auto" w:fill="FFFFFF"/>
        <w:ind w:firstLine="709"/>
        <w:jc w:val="both"/>
        <w:rPr>
          <w:sz w:val="24"/>
          <w:szCs w:val="24"/>
        </w:rPr>
      </w:pPr>
      <w:r w:rsidRPr="00BA7CE0">
        <w:rPr>
          <w:b/>
          <w:bCs/>
          <w:sz w:val="24"/>
          <w:szCs w:val="24"/>
        </w:rPr>
        <w:t xml:space="preserve">Диалог </w:t>
      </w:r>
      <w:r w:rsidRPr="00BA7CE0">
        <w:rPr>
          <w:sz w:val="24"/>
          <w:szCs w:val="24"/>
        </w:rPr>
        <w:t xml:space="preserve">— </w:t>
      </w:r>
      <w:r w:rsidRPr="00BA7CE0">
        <w:rPr>
          <w:iCs/>
          <w:sz w:val="24"/>
          <w:szCs w:val="24"/>
        </w:rPr>
        <w:t>процесс обеспечения общего участия граждан любой страны, культуры, цивилизации в достижении справедливости, законности и терпимости в человеческих взаимоотношениях; для повышения и сохранения взаимопонимания, уважения и взаимодействия, сбалансированности и умеренности; для поиска общих точек линий и масштаба соприкосновения различных цивилизаций в их общении между собой с тем, чтобы совместно терпеливо и мудро разрешать назревшие проблемы, угрожающие разделяемым ими целям, идеалам и ценностям, через компромиссы.</w:t>
      </w:r>
    </w:p>
    <w:p w:rsidR="001F57ED" w:rsidRPr="00BA7CE0" w:rsidRDefault="001F57ED" w:rsidP="001F57ED">
      <w:pPr>
        <w:ind w:firstLine="709"/>
        <w:jc w:val="both"/>
        <w:rPr>
          <w:bCs/>
          <w:sz w:val="24"/>
          <w:szCs w:val="24"/>
        </w:rPr>
      </w:pPr>
      <w:r w:rsidRPr="00BA7CE0">
        <w:rPr>
          <w:b/>
          <w:bCs/>
          <w:sz w:val="24"/>
          <w:szCs w:val="24"/>
        </w:rPr>
        <w:t>Динамика культуры</w:t>
      </w:r>
      <w:r w:rsidRPr="00BA7CE0">
        <w:rPr>
          <w:bCs/>
          <w:sz w:val="24"/>
          <w:szCs w:val="24"/>
        </w:rPr>
        <w:t xml:space="preserve"> – изменения, происходящие внутри культуры, обусловленные социальными факторами, институтами и механизмами.</w:t>
      </w:r>
    </w:p>
    <w:p w:rsidR="001F57ED" w:rsidRPr="00BA7CE0" w:rsidRDefault="001F57ED" w:rsidP="001F57ED">
      <w:pPr>
        <w:shd w:val="clear" w:color="auto" w:fill="FFFFFF"/>
        <w:ind w:firstLine="709"/>
        <w:jc w:val="both"/>
        <w:rPr>
          <w:sz w:val="24"/>
          <w:szCs w:val="24"/>
        </w:rPr>
      </w:pPr>
      <w:r w:rsidRPr="00BA7CE0">
        <w:rPr>
          <w:b/>
          <w:bCs/>
          <w:sz w:val="24"/>
          <w:szCs w:val="24"/>
        </w:rPr>
        <w:t xml:space="preserve">Доверие </w:t>
      </w:r>
      <w:r w:rsidRPr="00BA7CE0">
        <w:rPr>
          <w:sz w:val="24"/>
          <w:szCs w:val="24"/>
        </w:rPr>
        <w:t xml:space="preserve">— </w:t>
      </w:r>
      <w:r w:rsidRPr="00BA7CE0">
        <w:rPr>
          <w:iCs/>
          <w:sz w:val="24"/>
          <w:szCs w:val="24"/>
        </w:rPr>
        <w:t>это одна из основных категорий геокультуры, которая выражает состояние мировосприятия человека на основе терпимости и уважительного диалога; состояние конструктивной коммуникации между людьми, между акторами и институтами, между человеком и властью, между народами и государствами; состояние с наличием воли и энергии для достижения необходимых компромиссов.</w:t>
      </w:r>
    </w:p>
    <w:p w:rsidR="001F57ED" w:rsidRPr="00BA7CE0" w:rsidRDefault="001F57ED" w:rsidP="001F57ED">
      <w:pPr>
        <w:ind w:firstLine="709"/>
        <w:jc w:val="both"/>
        <w:rPr>
          <w:bCs/>
          <w:sz w:val="24"/>
          <w:szCs w:val="24"/>
        </w:rPr>
      </w:pPr>
      <w:r w:rsidRPr="00BA7CE0">
        <w:rPr>
          <w:b/>
          <w:bCs/>
          <w:sz w:val="24"/>
          <w:szCs w:val="24"/>
        </w:rPr>
        <w:t>Духовная культура</w:t>
      </w:r>
      <w:r w:rsidRPr="00BA7CE0">
        <w:rPr>
          <w:bCs/>
          <w:sz w:val="24"/>
          <w:szCs w:val="24"/>
        </w:rPr>
        <w:t xml:space="preserve"> – сфера человеческой деятельности, охватывающая различные стороны духовной жизни человека и общества, включающая в себя формы общественного сознания и их воплощения.</w:t>
      </w:r>
    </w:p>
    <w:p w:rsidR="001F57ED" w:rsidRPr="00BA7CE0" w:rsidRDefault="001F57ED" w:rsidP="001F57ED">
      <w:pPr>
        <w:ind w:firstLine="709"/>
        <w:jc w:val="both"/>
        <w:rPr>
          <w:bCs/>
          <w:sz w:val="24"/>
          <w:szCs w:val="24"/>
        </w:rPr>
      </w:pPr>
      <w:r w:rsidRPr="00BA7CE0">
        <w:rPr>
          <w:b/>
          <w:bCs/>
          <w:sz w:val="24"/>
          <w:szCs w:val="24"/>
        </w:rPr>
        <w:t>Знаки и знаковые системы в культуре</w:t>
      </w:r>
      <w:r w:rsidRPr="00BA7CE0">
        <w:rPr>
          <w:bCs/>
          <w:sz w:val="24"/>
          <w:szCs w:val="24"/>
        </w:rPr>
        <w:t xml:space="preserve"> – носители культурных значений, ценностных смыслов, ценностного содержания.</w:t>
      </w:r>
    </w:p>
    <w:p w:rsidR="001F57ED" w:rsidRPr="00BA7CE0" w:rsidRDefault="001F57ED" w:rsidP="001F57ED">
      <w:pPr>
        <w:ind w:firstLine="709"/>
        <w:jc w:val="both"/>
        <w:rPr>
          <w:bCs/>
          <w:sz w:val="24"/>
          <w:szCs w:val="24"/>
        </w:rPr>
      </w:pPr>
      <w:r w:rsidRPr="00BA7CE0">
        <w:rPr>
          <w:b/>
          <w:bCs/>
          <w:sz w:val="24"/>
          <w:szCs w:val="24"/>
        </w:rPr>
        <w:t>Идентичность культурная</w:t>
      </w:r>
      <w:r w:rsidRPr="00BA7CE0">
        <w:rPr>
          <w:bCs/>
          <w:sz w:val="24"/>
          <w:szCs w:val="24"/>
        </w:rPr>
        <w:t xml:space="preserve"> – единство культурного мира человека, социальной группы с определенной культурой, культурной традицией, культурной системой, характеризующейся усвоением и принятием ценностей, норм, содержательного ядра данной культуры и форм ее выражения.</w:t>
      </w:r>
    </w:p>
    <w:p w:rsidR="001F57ED" w:rsidRPr="00BA7CE0" w:rsidRDefault="001F57ED" w:rsidP="001F57ED">
      <w:pPr>
        <w:ind w:firstLine="709"/>
        <w:jc w:val="both"/>
        <w:rPr>
          <w:bCs/>
          <w:sz w:val="24"/>
          <w:szCs w:val="24"/>
        </w:rPr>
      </w:pPr>
      <w:r w:rsidRPr="00BA7CE0">
        <w:rPr>
          <w:b/>
          <w:bCs/>
          <w:sz w:val="24"/>
          <w:szCs w:val="24"/>
        </w:rPr>
        <w:t>Инкультурация</w:t>
      </w:r>
      <w:r w:rsidRPr="00BA7CE0">
        <w:rPr>
          <w:bCs/>
          <w:sz w:val="24"/>
          <w:szCs w:val="24"/>
        </w:rPr>
        <w:t xml:space="preserve"> – процесс приобщения индивида к культуре, усвоение ценностей, норм и паттернов поведения, свойственных данной культуре</w:t>
      </w:r>
    </w:p>
    <w:p w:rsidR="001F57ED" w:rsidRPr="00BA7CE0" w:rsidRDefault="001F57ED" w:rsidP="001F57ED">
      <w:pPr>
        <w:ind w:firstLine="709"/>
        <w:jc w:val="both"/>
        <w:rPr>
          <w:bCs/>
          <w:sz w:val="24"/>
          <w:szCs w:val="24"/>
        </w:rPr>
      </w:pPr>
      <w:r w:rsidRPr="00BA7CE0">
        <w:rPr>
          <w:b/>
          <w:bCs/>
          <w:sz w:val="24"/>
          <w:szCs w:val="24"/>
        </w:rPr>
        <w:lastRenderedPageBreak/>
        <w:t>Императив культурный</w:t>
      </w:r>
      <w:r w:rsidRPr="00BA7CE0">
        <w:rPr>
          <w:bCs/>
          <w:sz w:val="24"/>
          <w:szCs w:val="24"/>
        </w:rPr>
        <w:t xml:space="preserve"> – совокупность институтов и форм культуры, необходимых для выживания любого общества, обеспечивающих удовлетворение жизненно важных потребностей воспроизводства, передачу знаний.</w:t>
      </w:r>
    </w:p>
    <w:p w:rsidR="001F57ED" w:rsidRPr="00BA7CE0" w:rsidRDefault="001F57ED" w:rsidP="001F57ED">
      <w:pPr>
        <w:ind w:firstLine="709"/>
        <w:jc w:val="both"/>
        <w:rPr>
          <w:bCs/>
          <w:sz w:val="24"/>
          <w:szCs w:val="24"/>
        </w:rPr>
      </w:pPr>
      <w:r w:rsidRPr="00BA7CE0">
        <w:rPr>
          <w:b/>
          <w:bCs/>
          <w:sz w:val="24"/>
          <w:szCs w:val="24"/>
        </w:rPr>
        <w:t xml:space="preserve">Исследование межкультурное (кросскультурное) </w:t>
      </w:r>
      <w:r w:rsidRPr="00BA7CE0">
        <w:rPr>
          <w:bCs/>
          <w:sz w:val="24"/>
          <w:szCs w:val="24"/>
        </w:rPr>
        <w:t>– сравнительное</w:t>
      </w:r>
      <w:r w:rsidRPr="00BA7CE0">
        <w:rPr>
          <w:b/>
          <w:bCs/>
          <w:sz w:val="24"/>
          <w:szCs w:val="24"/>
        </w:rPr>
        <w:t xml:space="preserve"> </w:t>
      </w:r>
      <w:r w:rsidRPr="00BA7CE0">
        <w:rPr>
          <w:bCs/>
          <w:sz w:val="24"/>
          <w:szCs w:val="24"/>
        </w:rPr>
        <w:t>исследование определенных социальных объектов или явлений в контексте различных культур с целью определения универсальных и специфических черт.</w:t>
      </w:r>
    </w:p>
    <w:p w:rsidR="001F57ED" w:rsidRPr="00BA7CE0" w:rsidRDefault="001F57ED" w:rsidP="001F57ED">
      <w:pPr>
        <w:shd w:val="clear" w:color="auto" w:fill="FFFFFF"/>
        <w:ind w:firstLine="709"/>
        <w:jc w:val="both"/>
        <w:rPr>
          <w:sz w:val="24"/>
          <w:szCs w:val="24"/>
        </w:rPr>
      </w:pPr>
      <w:r w:rsidRPr="00BA7CE0">
        <w:rPr>
          <w:b/>
          <w:bCs/>
          <w:sz w:val="24"/>
          <w:szCs w:val="24"/>
        </w:rPr>
        <w:t xml:space="preserve">Компромисс </w:t>
      </w:r>
      <w:r w:rsidRPr="00BA7CE0">
        <w:rPr>
          <w:sz w:val="24"/>
          <w:szCs w:val="24"/>
        </w:rPr>
        <w:t xml:space="preserve">— </w:t>
      </w:r>
      <w:r w:rsidRPr="00BA7CE0">
        <w:rPr>
          <w:iCs/>
          <w:sz w:val="24"/>
          <w:szCs w:val="24"/>
        </w:rPr>
        <w:t>это процесс и результат осуществления договорённости между людьми, народами, государствами, их объединениями; между культурами и религиями на согласованное время во имя достоинства, благополучия и безопасности человека, семьи, народов, общества, государства и современной цивилизации на основе взаимных политических, экономических, идеологических уступок по поводу целей, идеалов, ценностей, национальных интересов, интерпретаций прошлого, настоящего и будущего своих народов, стран и регионов, понимания демократии, патриотизма, смыслов жизни и мечты.</w:t>
      </w:r>
    </w:p>
    <w:p w:rsidR="001F57ED" w:rsidRPr="00BA7CE0" w:rsidRDefault="001F57ED" w:rsidP="001F57ED">
      <w:pPr>
        <w:shd w:val="clear" w:color="auto" w:fill="FFFFFF"/>
        <w:ind w:firstLine="709"/>
        <w:jc w:val="both"/>
        <w:rPr>
          <w:sz w:val="24"/>
          <w:szCs w:val="24"/>
        </w:rPr>
      </w:pPr>
      <w:r w:rsidRPr="00BA7CE0">
        <w:rPr>
          <w:b/>
          <w:bCs/>
          <w:sz w:val="24"/>
          <w:szCs w:val="24"/>
        </w:rPr>
        <w:t xml:space="preserve">Конвергенция </w:t>
      </w:r>
      <w:r w:rsidRPr="00BA7CE0">
        <w:rPr>
          <w:sz w:val="24"/>
          <w:szCs w:val="24"/>
        </w:rPr>
        <w:t xml:space="preserve">— </w:t>
      </w:r>
      <w:r w:rsidRPr="00BA7CE0">
        <w:rPr>
          <w:iCs/>
          <w:sz w:val="24"/>
          <w:szCs w:val="24"/>
        </w:rPr>
        <w:t>может быть определена, в качестве рабочего понятия, как процесс и результат устойчивого смягчения остроты противоречий между субъектами конвергенции под влиянием: среды в ходе их адаптации; сближения позиций, целей и ценностей под влиянием компромиссов, конформности и демократизации; совместной деятельности по обеспечению безопасности человека, общества, на</w:t>
      </w:r>
      <w:r w:rsidRPr="00BA7CE0">
        <w:rPr>
          <w:iCs/>
          <w:sz w:val="24"/>
          <w:szCs w:val="24"/>
        </w:rPr>
        <w:softHyphen/>
        <w:t>родов, государств и цивилизаций.</w:t>
      </w:r>
    </w:p>
    <w:p w:rsidR="001F57ED" w:rsidRPr="00BA7CE0" w:rsidRDefault="001F57ED" w:rsidP="001F57ED">
      <w:pPr>
        <w:shd w:val="clear" w:color="auto" w:fill="FFFFFF"/>
        <w:ind w:firstLine="709"/>
        <w:jc w:val="both"/>
        <w:rPr>
          <w:iCs/>
          <w:sz w:val="24"/>
          <w:szCs w:val="24"/>
        </w:rPr>
      </w:pPr>
      <w:r w:rsidRPr="00BA7CE0">
        <w:rPr>
          <w:b/>
          <w:bCs/>
          <w:sz w:val="24"/>
          <w:szCs w:val="24"/>
        </w:rPr>
        <w:t xml:space="preserve">Конформизм </w:t>
      </w:r>
      <w:r w:rsidRPr="00BA7CE0">
        <w:rPr>
          <w:sz w:val="24"/>
          <w:szCs w:val="24"/>
        </w:rPr>
        <w:t xml:space="preserve">— </w:t>
      </w:r>
      <w:r w:rsidRPr="00BA7CE0">
        <w:rPr>
          <w:iCs/>
          <w:sz w:val="24"/>
          <w:szCs w:val="24"/>
        </w:rPr>
        <w:t>может быть определён как устойчивый процесс взаимодействий в обществе, в ходе которого осуществляется: приспо</w:t>
      </w:r>
      <w:r w:rsidRPr="00BA7CE0">
        <w:rPr>
          <w:iCs/>
          <w:sz w:val="24"/>
          <w:szCs w:val="24"/>
        </w:rPr>
        <w:softHyphen/>
        <w:t>собление субъекта к общепризнанным целям, ценностям, традициям, интересам, доминирующим в его группе; принятие и овладение одобренных обществом и группой средств их достижения; участие с опорой на устоявшиеся мотивы и процедуры в функционировании гражданских институтов, в одобренных ими конкретных практиках.</w:t>
      </w:r>
    </w:p>
    <w:p w:rsidR="001F57ED" w:rsidRPr="00BA7CE0" w:rsidRDefault="001F57ED" w:rsidP="001F57ED">
      <w:pPr>
        <w:ind w:firstLine="709"/>
        <w:jc w:val="both"/>
        <w:rPr>
          <w:bCs/>
          <w:sz w:val="24"/>
          <w:szCs w:val="24"/>
        </w:rPr>
      </w:pPr>
      <w:r w:rsidRPr="00BA7CE0">
        <w:rPr>
          <w:b/>
          <w:bCs/>
          <w:sz w:val="24"/>
          <w:szCs w:val="24"/>
        </w:rPr>
        <w:t>Культура</w:t>
      </w:r>
      <w:r w:rsidRPr="00BA7CE0">
        <w:rPr>
          <w:bCs/>
          <w:sz w:val="24"/>
          <w:szCs w:val="24"/>
        </w:rPr>
        <w:t xml:space="preserve"> – а) совокупность материальных и духовных ценностей, выражающая определенный уровень исторического развития данного общества и человека; б) сфера духовной жизнедеятельности общества, включающая науку, систему образования, воспитания, духовного творчества; в) уровень овладения той или иной областью знания или деятельности; г) формы социального поведения человека, обусловленные уровнем его воспитания и образования.</w:t>
      </w:r>
    </w:p>
    <w:p w:rsidR="001F57ED" w:rsidRPr="00BA7CE0" w:rsidRDefault="001F57ED" w:rsidP="001F57ED">
      <w:pPr>
        <w:shd w:val="clear" w:color="auto" w:fill="FFFFFF"/>
        <w:ind w:firstLine="709"/>
        <w:jc w:val="both"/>
        <w:rPr>
          <w:sz w:val="24"/>
          <w:szCs w:val="24"/>
        </w:rPr>
      </w:pPr>
      <w:r w:rsidRPr="00BA7CE0">
        <w:rPr>
          <w:b/>
          <w:bCs/>
          <w:sz w:val="24"/>
          <w:szCs w:val="24"/>
        </w:rPr>
        <w:t xml:space="preserve">Культура безопасности </w:t>
      </w:r>
      <w:r w:rsidRPr="00BA7CE0">
        <w:rPr>
          <w:sz w:val="24"/>
          <w:szCs w:val="24"/>
        </w:rPr>
        <w:t xml:space="preserve">— </w:t>
      </w:r>
      <w:r w:rsidRPr="00BA7CE0">
        <w:rPr>
          <w:iCs/>
          <w:sz w:val="24"/>
          <w:szCs w:val="24"/>
        </w:rPr>
        <w:t>является процессом сохранения развития целей, идеалов, ценностей, норм и традиций человека, семьи и общества; справедливости; социальных институтов и сетей; обеспечения устойчивого и конструктивного взаимодействия людей с защищённостью их от неприемлемых рисков, угроз, опасностей и вызовов; эффективного предотвращения угроз на основе опережающей стратегической партнёрской культуры компромисса.</w:t>
      </w:r>
    </w:p>
    <w:p w:rsidR="001F57ED" w:rsidRPr="00BA7CE0" w:rsidRDefault="001F57ED" w:rsidP="001F57ED">
      <w:pPr>
        <w:autoSpaceDE w:val="0"/>
        <w:autoSpaceDN w:val="0"/>
        <w:adjustRightInd w:val="0"/>
        <w:ind w:firstLine="709"/>
        <w:jc w:val="both"/>
        <w:rPr>
          <w:sz w:val="24"/>
          <w:szCs w:val="24"/>
        </w:rPr>
      </w:pPr>
      <w:r w:rsidRPr="00BA7CE0">
        <w:rPr>
          <w:b/>
          <w:sz w:val="24"/>
          <w:szCs w:val="24"/>
        </w:rPr>
        <w:t>Культура идеалистическая</w:t>
      </w:r>
      <w:r w:rsidRPr="00BA7CE0">
        <w:rPr>
          <w:sz w:val="24"/>
          <w:szCs w:val="24"/>
        </w:rPr>
        <w:t xml:space="preserve"> — по П. Сорокину — тип культуры, характеризующийся синтезом идеационных и чувственных ценнос</w:t>
      </w:r>
      <w:r w:rsidRPr="00BA7CE0">
        <w:rPr>
          <w:sz w:val="24"/>
          <w:szCs w:val="24"/>
        </w:rPr>
        <w:softHyphen/>
        <w:t>тей, при доминирующей роли первых.</w:t>
      </w:r>
    </w:p>
    <w:p w:rsidR="001F57ED" w:rsidRPr="00BA7CE0" w:rsidRDefault="001F57ED" w:rsidP="001F57ED">
      <w:pPr>
        <w:autoSpaceDE w:val="0"/>
        <w:autoSpaceDN w:val="0"/>
        <w:adjustRightInd w:val="0"/>
        <w:ind w:firstLine="709"/>
        <w:jc w:val="both"/>
        <w:rPr>
          <w:sz w:val="24"/>
          <w:szCs w:val="24"/>
        </w:rPr>
      </w:pPr>
      <w:r w:rsidRPr="00BA7CE0">
        <w:rPr>
          <w:b/>
          <w:sz w:val="24"/>
          <w:szCs w:val="24"/>
        </w:rPr>
        <w:t>Культура идеационная</w:t>
      </w:r>
      <w:r w:rsidRPr="00BA7CE0">
        <w:rPr>
          <w:sz w:val="24"/>
          <w:szCs w:val="24"/>
        </w:rPr>
        <w:t xml:space="preserve"> — по П. Сорокину — тип культуры, где преобладают нематериальные, трансцендентальные, сверхъестест</w:t>
      </w:r>
      <w:r w:rsidRPr="00BA7CE0">
        <w:rPr>
          <w:sz w:val="24"/>
          <w:szCs w:val="24"/>
        </w:rPr>
        <w:softHyphen/>
        <w:t>венные ценности.</w:t>
      </w:r>
    </w:p>
    <w:p w:rsidR="001F57ED" w:rsidRPr="00BA7CE0" w:rsidRDefault="001F57ED" w:rsidP="001F57ED">
      <w:pPr>
        <w:shd w:val="clear" w:color="auto" w:fill="FFFFFF"/>
        <w:ind w:firstLine="709"/>
        <w:jc w:val="both"/>
        <w:rPr>
          <w:sz w:val="24"/>
          <w:szCs w:val="24"/>
        </w:rPr>
      </w:pPr>
      <w:r w:rsidRPr="00BA7CE0">
        <w:rPr>
          <w:b/>
          <w:sz w:val="24"/>
          <w:szCs w:val="24"/>
        </w:rPr>
        <w:t>Культурный капитал</w:t>
      </w:r>
      <w:r w:rsidRPr="00BA7CE0">
        <w:rPr>
          <w:sz w:val="24"/>
          <w:szCs w:val="24"/>
        </w:rPr>
        <w:t xml:space="preserve"> — согласно П. Бурдье, успех в получении образования в значительной степени определяется тем, насколько господствующая культура усвоена индивидами, или тем, каким качеством культурного капитала они обладают. П. Бурдье утверждает, что власть предержащие контролируют форму, которую принимает культура, оказываясь, таким образом, способными сохранять свое положение.</w:t>
      </w:r>
    </w:p>
    <w:p w:rsidR="001F57ED" w:rsidRPr="00BA7CE0" w:rsidRDefault="001F57ED" w:rsidP="001F57ED">
      <w:pPr>
        <w:shd w:val="clear" w:color="auto" w:fill="FFFFFF"/>
        <w:ind w:firstLine="709"/>
        <w:jc w:val="both"/>
        <w:rPr>
          <w:sz w:val="24"/>
          <w:szCs w:val="24"/>
        </w:rPr>
      </w:pPr>
      <w:r w:rsidRPr="00BA7CE0">
        <w:rPr>
          <w:b/>
          <w:bCs/>
          <w:sz w:val="24"/>
          <w:szCs w:val="24"/>
        </w:rPr>
        <w:t xml:space="preserve">Культура компромисса </w:t>
      </w:r>
      <w:r w:rsidRPr="00BA7CE0">
        <w:rPr>
          <w:sz w:val="24"/>
          <w:szCs w:val="24"/>
        </w:rPr>
        <w:t xml:space="preserve">— </w:t>
      </w:r>
      <w:r w:rsidRPr="00BA7CE0">
        <w:rPr>
          <w:iCs/>
          <w:sz w:val="24"/>
          <w:szCs w:val="24"/>
        </w:rPr>
        <w:t xml:space="preserve">это состояние чёткой ориентации людей, народов, государств, их объединений, институтов и организаций на терпимость, диалог, сотрудничество, солидарность, партнёрство и доверие в любых совместных взаимодействиях; это процесс и результат осуществления добровольных и </w:t>
      </w:r>
      <w:r w:rsidRPr="00BA7CE0">
        <w:rPr>
          <w:iCs/>
          <w:sz w:val="24"/>
          <w:szCs w:val="24"/>
        </w:rPr>
        <w:lastRenderedPageBreak/>
        <w:t>взаимосогласованных договорённостей на основе: взаимных уступок по поводу общих интересов; единого понимания результата и процедуры его осуществления; санкций по отношению к каждой стороне по поводу выполнения зафиксированного соглашения с учётом заранее оговорённых параметров времени и пространства.</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Культура массовая </w:t>
      </w:r>
      <w:r w:rsidRPr="00BA7CE0">
        <w:rPr>
          <w:sz w:val="24"/>
          <w:szCs w:val="24"/>
        </w:rPr>
        <w:t>— а) вид культуры современного постиндустриального общества, характеризующийся производством культурных ценностей, рассчитанных на массовое потребление и распространяе</w:t>
      </w:r>
      <w:r w:rsidRPr="00BA7CE0">
        <w:rPr>
          <w:sz w:val="24"/>
          <w:szCs w:val="24"/>
        </w:rPr>
        <w:softHyphen/>
        <w:t>мых средствами массовой коммуникации; б) вид культуры, характе</w:t>
      </w:r>
      <w:r w:rsidRPr="00BA7CE0">
        <w:rPr>
          <w:sz w:val="24"/>
          <w:szCs w:val="24"/>
        </w:rPr>
        <w:softHyphen/>
        <w:t>ризующийся ориентацией на усредненный массовый вкус, стандар</w:t>
      </w:r>
      <w:r w:rsidRPr="00BA7CE0">
        <w:rPr>
          <w:sz w:val="24"/>
          <w:szCs w:val="24"/>
        </w:rPr>
        <w:softHyphen/>
        <w:t>тизацией формы, содержания, расчетом на коммерческий успех.</w:t>
      </w:r>
    </w:p>
    <w:p w:rsidR="001F57ED" w:rsidRPr="00BA7CE0" w:rsidRDefault="001F57ED" w:rsidP="001F57ED">
      <w:pPr>
        <w:shd w:val="clear" w:color="auto" w:fill="FFFFFF"/>
        <w:ind w:firstLine="709"/>
        <w:jc w:val="both"/>
        <w:rPr>
          <w:sz w:val="24"/>
          <w:szCs w:val="24"/>
        </w:rPr>
      </w:pPr>
      <w:r w:rsidRPr="00BA7CE0">
        <w:rPr>
          <w:b/>
          <w:sz w:val="24"/>
          <w:szCs w:val="24"/>
        </w:rPr>
        <w:t>Культура</w:t>
      </w:r>
      <w:r w:rsidRPr="00BA7CE0">
        <w:rPr>
          <w:sz w:val="24"/>
          <w:szCs w:val="24"/>
        </w:rPr>
        <w:t xml:space="preserve"> </w:t>
      </w:r>
      <w:r w:rsidRPr="00BA7CE0">
        <w:rPr>
          <w:b/>
          <w:bCs/>
          <w:sz w:val="24"/>
          <w:szCs w:val="24"/>
        </w:rPr>
        <w:t xml:space="preserve">Мира </w:t>
      </w:r>
      <w:r w:rsidRPr="00BA7CE0">
        <w:rPr>
          <w:sz w:val="24"/>
          <w:szCs w:val="24"/>
        </w:rPr>
        <w:t xml:space="preserve">— </w:t>
      </w:r>
      <w:r w:rsidRPr="00BA7CE0">
        <w:rPr>
          <w:iCs/>
          <w:sz w:val="24"/>
          <w:szCs w:val="24"/>
        </w:rPr>
        <w:t>является процессом преобразований индиви</w:t>
      </w:r>
      <w:r w:rsidRPr="00BA7CE0">
        <w:rPr>
          <w:iCs/>
          <w:sz w:val="24"/>
          <w:szCs w:val="24"/>
        </w:rPr>
        <w:softHyphen/>
        <w:t>дуального, коллективного и институционального характера. Складывается из убеждений и действий самих людей и развивается в каждой стране в зависимости от конкретных исторических, социально-культурных и экономических условий. Ключом к культуре мира является превращение жёсткой конкуренции в сотрудничество, основанное на общих ценностях и целях. Культура мира в частности, требует, чтобы конфликтующие стороны сообща стремились к достижению целей, представляющих общий интерес на всех уровнях, включая процесс развития, чтобы вместе достигали приемлемые компромиссы.</w:t>
      </w:r>
    </w:p>
    <w:p w:rsidR="001F57ED" w:rsidRPr="00BA7CE0" w:rsidRDefault="001F57ED" w:rsidP="001F57ED">
      <w:pPr>
        <w:autoSpaceDE w:val="0"/>
        <w:autoSpaceDN w:val="0"/>
        <w:adjustRightInd w:val="0"/>
        <w:ind w:firstLine="709"/>
        <w:jc w:val="both"/>
        <w:rPr>
          <w:iCs/>
          <w:sz w:val="24"/>
          <w:szCs w:val="24"/>
        </w:rPr>
      </w:pPr>
      <w:r w:rsidRPr="00BA7CE0">
        <w:rPr>
          <w:b/>
          <w:bCs/>
          <w:sz w:val="24"/>
          <w:szCs w:val="24"/>
        </w:rPr>
        <w:t xml:space="preserve">Культура предотвращения </w:t>
      </w:r>
      <w:r w:rsidRPr="00BA7CE0">
        <w:rPr>
          <w:sz w:val="24"/>
          <w:szCs w:val="24"/>
        </w:rPr>
        <w:t xml:space="preserve">— </w:t>
      </w:r>
      <w:r w:rsidRPr="00BA7CE0">
        <w:rPr>
          <w:iCs/>
          <w:sz w:val="24"/>
          <w:szCs w:val="24"/>
        </w:rPr>
        <w:t>это процесс анализа формирования вызовов, угроз, рисков, опасностей и страхов жизнеобеспечению лю</w:t>
      </w:r>
      <w:r w:rsidRPr="00BA7CE0">
        <w:rPr>
          <w:iCs/>
          <w:sz w:val="24"/>
          <w:szCs w:val="24"/>
        </w:rPr>
        <w:softHyphen/>
        <w:t>дей, семей и народов; их целям, идеалам, ценностям и интересам. Это процесс синтеза интеллектуальных, материальных и силовых технологий для снижения уровня блокирования или полного преодоления небезопасности (вызовов, угроз, рисков, опасностей) на основе: конструктивного диалога и поступков, основанных на действующем законодательстве, на реальных нормах, традициях и образе жизни акторов, вовлечённых в сферу предотвращения; опережающего глобального гуманитарного стратегического компромисса.</w:t>
      </w:r>
    </w:p>
    <w:p w:rsidR="001F57ED" w:rsidRPr="00BA7CE0" w:rsidRDefault="001F57ED" w:rsidP="001F57ED">
      <w:pPr>
        <w:shd w:val="clear" w:color="auto" w:fill="FFFFFF"/>
        <w:ind w:firstLine="709"/>
        <w:jc w:val="both"/>
        <w:rPr>
          <w:sz w:val="24"/>
          <w:szCs w:val="24"/>
        </w:rPr>
      </w:pPr>
      <w:r w:rsidRPr="00BA7CE0">
        <w:rPr>
          <w:b/>
          <w:sz w:val="24"/>
          <w:szCs w:val="24"/>
        </w:rPr>
        <w:t>Культура развития</w:t>
      </w:r>
      <w:r w:rsidRPr="00BA7CE0">
        <w:rPr>
          <w:sz w:val="24"/>
          <w:szCs w:val="24"/>
        </w:rPr>
        <w:t xml:space="preserve"> — </w:t>
      </w:r>
      <w:r w:rsidRPr="00BA7CE0">
        <w:rPr>
          <w:iCs/>
          <w:sz w:val="24"/>
          <w:szCs w:val="24"/>
        </w:rPr>
        <w:t>это состояние, процесс и результат конструктивных гуманитарных, социальных, экологических перемен, ориентированных на: оптимальный учёт изменений климата, изменений среды обитания человека и народов; созидательные взаимодействия в контексте приемлемых моделей миропорядка и ми</w:t>
      </w:r>
      <w:r w:rsidRPr="00BA7CE0">
        <w:rPr>
          <w:iCs/>
          <w:sz w:val="24"/>
          <w:szCs w:val="24"/>
        </w:rPr>
        <w:softHyphen/>
        <w:t>роустройства; устойчивая ориентация людей и народов на культуру компромисса в решении проблем мира и безопасности.</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Культура сенситивная </w:t>
      </w:r>
      <w:r w:rsidRPr="00BA7CE0">
        <w:rPr>
          <w:sz w:val="24"/>
          <w:szCs w:val="24"/>
        </w:rPr>
        <w:t>— по П. Сорокину — тип культуры, цен</w:t>
      </w:r>
      <w:r w:rsidRPr="00BA7CE0">
        <w:rPr>
          <w:sz w:val="24"/>
          <w:szCs w:val="24"/>
        </w:rPr>
        <w:softHyphen/>
        <w:t>ности которой ориентированы на улучшение материальных условий жизни.</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Культурное поле </w:t>
      </w:r>
      <w:r w:rsidRPr="00BA7CE0">
        <w:rPr>
          <w:sz w:val="24"/>
          <w:szCs w:val="24"/>
        </w:rPr>
        <w:t>— территориально-экономический ареал, вклю</w:t>
      </w:r>
      <w:r w:rsidRPr="00BA7CE0">
        <w:rPr>
          <w:sz w:val="24"/>
          <w:szCs w:val="24"/>
        </w:rPr>
        <w:softHyphen/>
        <w:t>чающий всю совокупность характерных для данной среды культурных моделей.</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Культурный цикл </w:t>
      </w:r>
      <w:r w:rsidRPr="00BA7CE0">
        <w:rPr>
          <w:sz w:val="24"/>
          <w:szCs w:val="24"/>
        </w:rPr>
        <w:t xml:space="preserve">— в циклических теориях (О. Шпенглер, А. Тойнби, И. Сорокин) — регулярно повторяющиеся фазы развития культуры: рождение, юность, зрелость, старение, смерть. </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Культурный шок </w:t>
      </w:r>
      <w:r w:rsidRPr="00BA7CE0">
        <w:rPr>
          <w:sz w:val="24"/>
          <w:szCs w:val="24"/>
        </w:rPr>
        <w:t xml:space="preserve">— потрясение, испытываемое представителями определенной культуры при соприкосновении с другой культурой. </w:t>
      </w:r>
    </w:p>
    <w:p w:rsidR="001F57ED" w:rsidRPr="00BA7CE0" w:rsidRDefault="001F57ED" w:rsidP="001F57ED">
      <w:pPr>
        <w:autoSpaceDE w:val="0"/>
        <w:autoSpaceDN w:val="0"/>
        <w:adjustRightInd w:val="0"/>
        <w:ind w:firstLine="709"/>
        <w:jc w:val="both"/>
        <w:rPr>
          <w:sz w:val="24"/>
          <w:szCs w:val="24"/>
        </w:rPr>
      </w:pPr>
      <w:r w:rsidRPr="00BA7CE0">
        <w:rPr>
          <w:b/>
          <w:sz w:val="24"/>
          <w:szCs w:val="24"/>
        </w:rPr>
        <w:t>Литература</w:t>
      </w:r>
      <w:r w:rsidRPr="00BA7CE0">
        <w:rPr>
          <w:sz w:val="24"/>
          <w:szCs w:val="24"/>
        </w:rPr>
        <w:t xml:space="preserve"> — речь, отличная от обычного способа коммуника</w:t>
      </w:r>
      <w:r w:rsidRPr="00BA7CE0">
        <w:rPr>
          <w:sz w:val="24"/>
          <w:szCs w:val="24"/>
        </w:rPr>
        <w:softHyphen/>
        <w:t>ции. В дописьменный период, литература существовала в устной традиции, несла в основном общественную функцию — сообщала о мифах и религии. С развитием письменности, а позднее — печати, роль литературы изменилась, стала более личностной, служа средс</w:t>
      </w:r>
      <w:r w:rsidRPr="00BA7CE0">
        <w:rPr>
          <w:sz w:val="24"/>
          <w:szCs w:val="24"/>
        </w:rPr>
        <w:softHyphen/>
        <w:t>твом выражения эмоций и показа человеческих ситуаций.</w:t>
      </w:r>
    </w:p>
    <w:p w:rsidR="001F57ED" w:rsidRPr="00BA7CE0" w:rsidRDefault="001F57ED" w:rsidP="001F57ED">
      <w:pPr>
        <w:shd w:val="clear" w:color="auto" w:fill="FFFFFF"/>
        <w:ind w:firstLine="709"/>
        <w:jc w:val="both"/>
        <w:rPr>
          <w:sz w:val="24"/>
          <w:szCs w:val="24"/>
        </w:rPr>
      </w:pPr>
      <w:r w:rsidRPr="00BA7CE0">
        <w:rPr>
          <w:b/>
          <w:sz w:val="24"/>
          <w:szCs w:val="24"/>
        </w:rPr>
        <w:t>Мечта</w:t>
      </w:r>
      <w:r w:rsidRPr="00BA7CE0">
        <w:rPr>
          <w:sz w:val="24"/>
          <w:szCs w:val="24"/>
        </w:rPr>
        <w:t xml:space="preserve"> — </w:t>
      </w:r>
      <w:r w:rsidRPr="00BA7CE0">
        <w:rPr>
          <w:iCs/>
          <w:sz w:val="24"/>
          <w:szCs w:val="24"/>
        </w:rPr>
        <w:t>может быть определена как самостоятельный Феномен, обеспечивающий связи между целью, идеалом, ценностями и смыслом жизни; гармонизирующий трансформацию таких связей для сохранения их формы и структуры; сохраняющий идентичность целей, идеалов, ценностей и смысла жизни, их самостоятельность и самодвижение; достижение и сохранение справедливости.</w:t>
      </w:r>
    </w:p>
    <w:p w:rsidR="001F57ED" w:rsidRPr="00BA7CE0" w:rsidRDefault="001F57ED" w:rsidP="001F57ED">
      <w:pPr>
        <w:shd w:val="clear" w:color="auto" w:fill="FFFFFF"/>
        <w:ind w:firstLine="709"/>
        <w:jc w:val="both"/>
        <w:rPr>
          <w:sz w:val="24"/>
          <w:szCs w:val="24"/>
        </w:rPr>
      </w:pPr>
      <w:r w:rsidRPr="00BA7CE0">
        <w:rPr>
          <w:b/>
          <w:sz w:val="24"/>
          <w:szCs w:val="24"/>
        </w:rPr>
        <w:t>Миропонимание</w:t>
      </w:r>
      <w:r w:rsidRPr="00BA7CE0">
        <w:rPr>
          <w:sz w:val="24"/>
          <w:szCs w:val="24"/>
        </w:rPr>
        <w:t xml:space="preserve"> — </w:t>
      </w:r>
      <w:r w:rsidRPr="00BA7CE0">
        <w:rPr>
          <w:iCs/>
          <w:sz w:val="24"/>
          <w:szCs w:val="24"/>
        </w:rPr>
        <w:t>определяется как содержанием феномена «ми</w:t>
      </w:r>
      <w:r w:rsidRPr="00BA7CE0">
        <w:rPr>
          <w:iCs/>
          <w:sz w:val="24"/>
          <w:szCs w:val="24"/>
        </w:rPr>
        <w:softHyphen/>
        <w:t xml:space="preserve">роустройство», так и основами современного мировоззрения, позволяющих субъекту взаимодействий </w:t>
      </w:r>
      <w:r w:rsidRPr="00BA7CE0">
        <w:rPr>
          <w:iCs/>
          <w:sz w:val="24"/>
          <w:szCs w:val="24"/>
        </w:rPr>
        <w:lastRenderedPageBreak/>
        <w:t>понять смысл и движущие силы процесса, свою роль и свою ответственность за совершённые (или несовершенные) поступки в условиях конкретного времени и пространства, определившихся рисков и неопределённостей в восприятии реальности, справедливого и несправедливого.</w:t>
      </w:r>
    </w:p>
    <w:p w:rsidR="001F57ED" w:rsidRPr="00BA7CE0" w:rsidRDefault="001F57ED" w:rsidP="001F57ED">
      <w:pPr>
        <w:shd w:val="clear" w:color="auto" w:fill="FFFFFF"/>
        <w:ind w:firstLine="709"/>
        <w:jc w:val="both"/>
        <w:rPr>
          <w:sz w:val="24"/>
          <w:szCs w:val="24"/>
        </w:rPr>
      </w:pPr>
      <w:r w:rsidRPr="00BA7CE0">
        <w:rPr>
          <w:b/>
          <w:sz w:val="24"/>
          <w:szCs w:val="24"/>
        </w:rPr>
        <w:t>Миропорядок</w:t>
      </w:r>
      <w:r w:rsidRPr="00BA7CE0">
        <w:rPr>
          <w:sz w:val="24"/>
          <w:szCs w:val="24"/>
        </w:rPr>
        <w:t xml:space="preserve"> («мировой порядок») — </w:t>
      </w:r>
      <w:r w:rsidRPr="00BA7CE0">
        <w:rPr>
          <w:iCs/>
          <w:sz w:val="24"/>
          <w:szCs w:val="24"/>
        </w:rPr>
        <w:t>это устоявшаяся сетевая совокупность понятых и принятых людьми, народами и государствами взаимодействий, которые обеспечивают: гарантированный порядок их легитимного и желательного жизнеобеспечения (достойной жизни человека, благополучия, безопасности народа, национального суверенитета государства, целостности территории); сохранение и развитие культуры, национального образа жизни, традиций; удовлетворённость настоящим и уверенность в будущем; доверие национальным и международным законам с уверенностью в их справедливом и единообразном (без двойных и тройных стандартов) толковании и исполнении.</w:t>
      </w:r>
    </w:p>
    <w:p w:rsidR="001F57ED" w:rsidRPr="00BA7CE0" w:rsidRDefault="001F57ED" w:rsidP="001F57ED">
      <w:pPr>
        <w:shd w:val="clear" w:color="auto" w:fill="FFFFFF"/>
        <w:ind w:firstLine="709"/>
        <w:jc w:val="both"/>
        <w:rPr>
          <w:iCs/>
          <w:sz w:val="24"/>
          <w:szCs w:val="24"/>
        </w:rPr>
      </w:pPr>
      <w:r w:rsidRPr="00BA7CE0">
        <w:rPr>
          <w:b/>
          <w:sz w:val="24"/>
          <w:szCs w:val="24"/>
        </w:rPr>
        <w:t xml:space="preserve">Мироустройство </w:t>
      </w:r>
      <w:r w:rsidRPr="00BA7CE0">
        <w:rPr>
          <w:sz w:val="24"/>
          <w:szCs w:val="24"/>
        </w:rPr>
        <w:t xml:space="preserve">— </w:t>
      </w:r>
      <w:r w:rsidRPr="00BA7CE0">
        <w:rPr>
          <w:iCs/>
          <w:sz w:val="24"/>
          <w:szCs w:val="24"/>
        </w:rPr>
        <w:t>процесс и результат формирующегося синтезированного и концептуального представления, понимания и осознания человеком прошлого и будущего его самого, общества, всего мира через настоя</w:t>
      </w:r>
      <w:r w:rsidRPr="00BA7CE0">
        <w:rPr>
          <w:iCs/>
          <w:sz w:val="24"/>
          <w:szCs w:val="24"/>
        </w:rPr>
        <w:softHyphen/>
        <w:t>щее, через принятые им основы мировоззрения, жизненные позиции, убеждения, идеалы и ценности, принципы поведения с ориентацией на компромисс и справедливость в решении любых взаимодействий.</w:t>
      </w:r>
    </w:p>
    <w:p w:rsidR="001F57ED" w:rsidRPr="00BA7CE0" w:rsidRDefault="001F57ED" w:rsidP="001F57ED">
      <w:pPr>
        <w:autoSpaceDE w:val="0"/>
        <w:autoSpaceDN w:val="0"/>
        <w:adjustRightInd w:val="0"/>
        <w:ind w:firstLine="709"/>
        <w:jc w:val="both"/>
        <w:rPr>
          <w:sz w:val="24"/>
          <w:szCs w:val="24"/>
        </w:rPr>
      </w:pPr>
      <w:r w:rsidRPr="00BA7CE0">
        <w:rPr>
          <w:b/>
          <w:sz w:val="24"/>
          <w:szCs w:val="24"/>
        </w:rPr>
        <w:t>Миф</w:t>
      </w:r>
      <w:r w:rsidRPr="00BA7CE0">
        <w:rPr>
          <w:sz w:val="24"/>
          <w:szCs w:val="24"/>
        </w:rPr>
        <w:t xml:space="preserve"> — фантастические, символические представления о богах и легендарных героях, сверхъестественных силах, объясняющие происхождение и сущность мира, предназначение человека.</w:t>
      </w:r>
    </w:p>
    <w:p w:rsidR="001F57ED" w:rsidRPr="00BA7CE0" w:rsidRDefault="001F57ED" w:rsidP="001F57ED">
      <w:pPr>
        <w:autoSpaceDE w:val="0"/>
        <w:autoSpaceDN w:val="0"/>
        <w:adjustRightInd w:val="0"/>
        <w:ind w:firstLine="709"/>
        <w:jc w:val="both"/>
        <w:rPr>
          <w:sz w:val="24"/>
          <w:szCs w:val="24"/>
        </w:rPr>
      </w:pPr>
      <w:r w:rsidRPr="00BA7CE0">
        <w:rPr>
          <w:b/>
          <w:sz w:val="24"/>
          <w:szCs w:val="24"/>
        </w:rPr>
        <w:t>Музыка</w:t>
      </w:r>
      <w:r w:rsidRPr="00BA7CE0">
        <w:rPr>
          <w:sz w:val="24"/>
          <w:szCs w:val="24"/>
        </w:rPr>
        <w:t xml:space="preserve"> — искусство сочетания звуков с образованием связной, воспринимаемой нашим слухом формы и в соответствии с определенной сложившейся практикой и эстетическими идеалами. Музыку обычно подразделяют на классическую, джаз, поп-музыку, кантри, вестерн и т. д.</w:t>
      </w:r>
    </w:p>
    <w:p w:rsidR="001F57ED" w:rsidRPr="00BA7CE0" w:rsidRDefault="001F57ED" w:rsidP="001F57ED">
      <w:pPr>
        <w:shd w:val="clear" w:color="auto" w:fill="FFFFFF"/>
        <w:ind w:firstLine="709"/>
        <w:jc w:val="both"/>
        <w:rPr>
          <w:sz w:val="24"/>
          <w:szCs w:val="24"/>
        </w:rPr>
      </w:pPr>
      <w:r w:rsidRPr="00BA7CE0">
        <w:rPr>
          <w:b/>
          <w:bCs/>
          <w:sz w:val="24"/>
          <w:szCs w:val="24"/>
        </w:rPr>
        <w:t>Новый (не-Западный) гуманизм XXI века</w:t>
      </w:r>
    </w:p>
    <w:p w:rsidR="001F57ED" w:rsidRPr="00BA7CE0" w:rsidRDefault="001F57ED" w:rsidP="001F57ED">
      <w:pPr>
        <w:shd w:val="clear" w:color="auto" w:fill="FFFFFF"/>
        <w:ind w:firstLine="709"/>
        <w:jc w:val="both"/>
        <w:rPr>
          <w:sz w:val="24"/>
          <w:szCs w:val="24"/>
        </w:rPr>
      </w:pPr>
      <w:r w:rsidRPr="00BA7CE0">
        <w:rPr>
          <w:sz w:val="24"/>
          <w:szCs w:val="24"/>
        </w:rPr>
        <w:t>• во-первых, это состояние деятельности человека по воспроизводству своей культуры, своих отношений с другими людьми, обществом; это личная технология по организации, сохранению и осмыслению исторически приобретаемого социального опыта субъектом, по превращению освоенной культуры во внутреннее содержание сознания и в практику деятельности во времени, и в масштабе всей его жизни;</w:t>
      </w:r>
    </w:p>
    <w:p w:rsidR="001F57ED" w:rsidRPr="00BA7CE0" w:rsidRDefault="001F57ED" w:rsidP="001F57ED">
      <w:pPr>
        <w:shd w:val="clear" w:color="auto" w:fill="FFFFFF"/>
        <w:ind w:firstLine="709"/>
        <w:jc w:val="both"/>
        <w:rPr>
          <w:sz w:val="24"/>
          <w:szCs w:val="24"/>
        </w:rPr>
      </w:pPr>
      <w:r w:rsidRPr="00BA7CE0">
        <w:rPr>
          <w:sz w:val="24"/>
          <w:szCs w:val="24"/>
        </w:rPr>
        <w:t>• во-вторых, это СМЫСЛ ЖИЗНИ как сущность органичного единства цели, идеала и основных ценностей человека, понятых и принятых им как руководство к деятельности, в его ориентации на достойную, благополучную и безопасную жизнь, на её воспро</w:t>
      </w:r>
      <w:r w:rsidRPr="00BA7CE0">
        <w:rPr>
          <w:sz w:val="24"/>
          <w:szCs w:val="24"/>
        </w:rPr>
        <w:softHyphen/>
        <w:t>изводство, на единство свободы и ответственности;</w:t>
      </w:r>
    </w:p>
    <w:p w:rsidR="001F57ED" w:rsidRPr="00BA7CE0" w:rsidRDefault="001F57ED" w:rsidP="001F57ED">
      <w:pPr>
        <w:shd w:val="clear" w:color="auto" w:fill="FFFFFF"/>
        <w:ind w:firstLine="709"/>
        <w:jc w:val="both"/>
        <w:rPr>
          <w:sz w:val="24"/>
          <w:szCs w:val="24"/>
        </w:rPr>
      </w:pPr>
      <w:r w:rsidRPr="00BA7CE0">
        <w:rPr>
          <w:sz w:val="24"/>
          <w:szCs w:val="24"/>
        </w:rPr>
        <w:t>• это РОССИЙСКАЯ МЕЧТА, которая может быть определена как самостоятельный феномен, обеспечивающий связи между целью, идеалом, ценностями и смыслом жизни; гармонизирующий трансформацию таких связей для сохранения их формы и структуры; сохраняющий идентичность целей, идеалов, ценно</w:t>
      </w:r>
      <w:r w:rsidRPr="00BA7CE0">
        <w:rPr>
          <w:sz w:val="24"/>
          <w:szCs w:val="24"/>
        </w:rPr>
        <w:softHyphen/>
        <w:t>стей и смысла жизни, их самостоятельность и самодвижение;</w:t>
      </w:r>
    </w:p>
    <w:p w:rsidR="001F57ED" w:rsidRPr="00BA7CE0" w:rsidRDefault="001F57ED" w:rsidP="001F57ED">
      <w:pPr>
        <w:shd w:val="clear" w:color="auto" w:fill="FFFFFF"/>
        <w:ind w:firstLine="709"/>
        <w:jc w:val="both"/>
        <w:rPr>
          <w:iCs/>
          <w:sz w:val="24"/>
          <w:szCs w:val="24"/>
        </w:rPr>
      </w:pPr>
      <w:r w:rsidRPr="00BA7CE0">
        <w:rPr>
          <w:sz w:val="24"/>
          <w:szCs w:val="24"/>
        </w:rPr>
        <w:t xml:space="preserve">• </w:t>
      </w:r>
      <w:r w:rsidRPr="00BA7CE0">
        <w:rPr>
          <w:iCs/>
          <w:sz w:val="24"/>
          <w:szCs w:val="24"/>
        </w:rPr>
        <w:t>в-третьих, это процесс устойчивого и ускоренного соединения локальных проблем (человека, семьи, народа) с общецивилизационными; национальных культур с интернациональной культурной средой; взаимодействие целей, идеалов, ценностей, интересов конкретных людей и народов с динамикой и реальностью становления мировой экологии, экономики, норм и традиций жизнеобеспечения с сохранением и развитием своего образа жизни, своей идентичности на основе солидарности, терпимости, доверия и сотрудничества, уважительного диалога людей, народов и культур;</w:t>
      </w:r>
    </w:p>
    <w:p w:rsidR="001F57ED" w:rsidRPr="00BA7CE0" w:rsidRDefault="001F57ED" w:rsidP="001F57ED">
      <w:pPr>
        <w:shd w:val="clear" w:color="auto" w:fill="FFFFFF"/>
        <w:ind w:firstLine="709"/>
        <w:jc w:val="both"/>
        <w:rPr>
          <w:sz w:val="24"/>
          <w:szCs w:val="24"/>
        </w:rPr>
      </w:pPr>
      <w:r w:rsidRPr="00BA7CE0">
        <w:rPr>
          <w:iCs/>
          <w:sz w:val="24"/>
          <w:szCs w:val="24"/>
        </w:rPr>
        <w:t xml:space="preserve">• в-четвёртых, это состояние защищённости человека, семьи, народа; их целей, идеалов, ценностей и традиций, образа жизни и культуры; устойчивое, необходимое и достаточное поощрение и развитие прав и обязанностей человека и основных свобод для всех, без различия расы, пола, языка и религии; защищённость формирования и конструктивного функционирования исторической памяти, российской мечты и смысла </w:t>
      </w:r>
      <w:r w:rsidRPr="00BA7CE0">
        <w:rPr>
          <w:iCs/>
          <w:sz w:val="24"/>
          <w:szCs w:val="24"/>
        </w:rPr>
        <w:lastRenderedPageBreak/>
        <w:t>жизни на основе уважительного диалога, культуры мира и культуры патриотизма; защищённость достижения ими достойного качества и уровня благополучия, надёжной безопасности;</w:t>
      </w:r>
    </w:p>
    <w:p w:rsidR="001F57ED" w:rsidRPr="00BA7CE0" w:rsidRDefault="001F57ED" w:rsidP="001F57ED">
      <w:pPr>
        <w:shd w:val="clear" w:color="auto" w:fill="FFFFFF"/>
        <w:ind w:firstLine="709"/>
        <w:jc w:val="both"/>
        <w:rPr>
          <w:sz w:val="24"/>
          <w:szCs w:val="24"/>
        </w:rPr>
      </w:pPr>
      <w:r w:rsidRPr="00BA7CE0">
        <w:rPr>
          <w:iCs/>
          <w:sz w:val="24"/>
          <w:szCs w:val="24"/>
        </w:rPr>
        <w:t>• в-пятых, это устойчивый процесс обеспечения общего участия граждан любой страны, культуры, цивилизации для достижения справедливости, законности и терпимости в человеческих взаимоотношениях; для повышения и сохранения взаимопонимания, уважения и взаимодействия, сбалансированности и умеренности; для поиска общих точек, линий и масштаба соприкосновения различных цивилизаций в их общении между собой с тем, чтобы совместно тер</w:t>
      </w:r>
      <w:r w:rsidRPr="00BA7CE0">
        <w:rPr>
          <w:iCs/>
          <w:sz w:val="24"/>
          <w:szCs w:val="24"/>
        </w:rPr>
        <w:softHyphen/>
        <w:t>пеливо и мудро разрешать назревшие проблемы, угрожающие разде</w:t>
      </w:r>
      <w:r w:rsidRPr="00BA7CE0">
        <w:rPr>
          <w:iCs/>
          <w:sz w:val="24"/>
          <w:szCs w:val="24"/>
        </w:rPr>
        <w:softHyphen/>
        <w:t>ляемым ими целям, идеалам и ценностям.</w:t>
      </w:r>
    </w:p>
    <w:p w:rsidR="001F57ED" w:rsidRPr="00BA7CE0" w:rsidRDefault="001F57ED" w:rsidP="001F57ED">
      <w:pPr>
        <w:autoSpaceDE w:val="0"/>
        <w:autoSpaceDN w:val="0"/>
        <w:adjustRightInd w:val="0"/>
        <w:ind w:firstLine="709"/>
        <w:jc w:val="both"/>
        <w:rPr>
          <w:b/>
          <w:sz w:val="24"/>
          <w:szCs w:val="24"/>
        </w:rPr>
      </w:pPr>
      <w:r w:rsidRPr="00BA7CE0">
        <w:rPr>
          <w:b/>
          <w:sz w:val="24"/>
          <w:szCs w:val="24"/>
        </w:rPr>
        <w:t>Норма</w:t>
      </w:r>
      <w:r w:rsidRPr="00BA7CE0">
        <w:rPr>
          <w:sz w:val="24"/>
          <w:szCs w:val="24"/>
        </w:rPr>
        <w:t xml:space="preserve"> - а) мера, образец, средняя величина чего-нибудь; б) узаконенное установление, признанный обязательным порядок, строй чего-нибудь; в) правило поведения в определенной ситуации; г) форма регуляции поведения в биологии, технике, социальных системах. Отклонение от нормы наказывается санкциями, приобретаются же нормы посредством интериоризации и социализации.</w:t>
      </w:r>
    </w:p>
    <w:p w:rsidR="001F57ED" w:rsidRPr="00BA7CE0" w:rsidRDefault="001F57ED" w:rsidP="001F57ED">
      <w:pPr>
        <w:shd w:val="clear" w:color="auto" w:fill="FFFFFF"/>
        <w:ind w:firstLine="709"/>
        <w:jc w:val="both"/>
        <w:rPr>
          <w:sz w:val="24"/>
          <w:szCs w:val="24"/>
        </w:rPr>
      </w:pPr>
      <w:r w:rsidRPr="00BA7CE0">
        <w:rPr>
          <w:b/>
          <w:sz w:val="24"/>
          <w:szCs w:val="24"/>
        </w:rPr>
        <w:t>Общенациональная Цель России</w:t>
      </w:r>
      <w:r w:rsidRPr="00BA7CE0">
        <w:rPr>
          <w:sz w:val="24"/>
          <w:szCs w:val="24"/>
        </w:rPr>
        <w:t xml:space="preserve"> — </w:t>
      </w:r>
      <w:r w:rsidRPr="00BA7CE0">
        <w:rPr>
          <w:iCs/>
          <w:sz w:val="24"/>
          <w:szCs w:val="24"/>
        </w:rPr>
        <w:t>в 2000—2010 годах понимается как совместное творчество, совместный труд всех Граждан, всех Народов, российского Общества и Государства по достижению Благополучия и Безопасности каждым Человеком, каждой Семьёй, процветанию Отечества; Справедливости и Счастья для Всех.</w:t>
      </w:r>
    </w:p>
    <w:p w:rsidR="001F57ED" w:rsidRPr="00BA7CE0" w:rsidRDefault="001F57ED" w:rsidP="001F57ED">
      <w:pPr>
        <w:shd w:val="clear" w:color="auto" w:fill="FFFFFF"/>
        <w:ind w:firstLine="709"/>
        <w:jc w:val="both"/>
        <w:rPr>
          <w:sz w:val="24"/>
          <w:szCs w:val="24"/>
        </w:rPr>
      </w:pPr>
      <w:r w:rsidRPr="00BA7CE0">
        <w:rPr>
          <w:b/>
          <w:sz w:val="24"/>
          <w:szCs w:val="24"/>
        </w:rPr>
        <w:t>Опасность</w:t>
      </w:r>
      <w:r w:rsidRPr="00BA7CE0">
        <w:rPr>
          <w:sz w:val="24"/>
          <w:szCs w:val="24"/>
        </w:rPr>
        <w:t xml:space="preserve"> — </w:t>
      </w:r>
      <w:r w:rsidRPr="00BA7CE0">
        <w:rPr>
          <w:iCs/>
          <w:sz w:val="24"/>
          <w:szCs w:val="24"/>
        </w:rPr>
        <w:t>это геокультурный феномен, представляющий в превращенной форме правила запрета через объективно существующую и осознанную возможность причинить деятельностью какого-либо субъекта неприемлемый ущерб, деформацию, травму цели, идеалу, ценностям, интересам человека, семьи, общества, государства, цивилизации.</w:t>
      </w:r>
    </w:p>
    <w:p w:rsidR="001F57ED" w:rsidRPr="00BA7CE0" w:rsidRDefault="001F57ED" w:rsidP="001F57ED">
      <w:pPr>
        <w:shd w:val="clear" w:color="auto" w:fill="FFFFFF"/>
        <w:ind w:firstLine="709"/>
        <w:jc w:val="both"/>
        <w:rPr>
          <w:iCs/>
          <w:sz w:val="24"/>
          <w:szCs w:val="24"/>
        </w:rPr>
      </w:pPr>
      <w:r w:rsidRPr="00BA7CE0">
        <w:rPr>
          <w:b/>
          <w:sz w:val="24"/>
          <w:szCs w:val="24"/>
        </w:rPr>
        <w:t>Партнёрство</w:t>
      </w:r>
      <w:r w:rsidRPr="00BA7CE0">
        <w:rPr>
          <w:sz w:val="24"/>
          <w:szCs w:val="24"/>
        </w:rPr>
        <w:t xml:space="preserve"> — </w:t>
      </w:r>
      <w:r w:rsidRPr="00BA7CE0">
        <w:rPr>
          <w:iCs/>
          <w:sz w:val="24"/>
          <w:szCs w:val="24"/>
        </w:rPr>
        <w:t>это широкий и развивающийся корпус взаимодействий между гражданами, их объединениями, организациями, институтами, государствами, региональными сообществами и союзами государств и международными организациями, ориентированных на: сотрудничество и солидарность в содействии общим целям, ценностям, идеалам, интересам; равноправие, диалог и компромиссы при решении спорных поблеем; на закрепление в договорах и соглашениях исходных принципов каждого участника взаимодействия, обязательств перед другими субъектами взаимодействия и ответственности за все риски партнёрства.</w:t>
      </w:r>
    </w:p>
    <w:p w:rsidR="001F57ED" w:rsidRPr="00BA7CE0" w:rsidRDefault="001F57ED" w:rsidP="001F57ED">
      <w:pPr>
        <w:shd w:val="clear" w:color="auto" w:fill="FFFFFF"/>
        <w:ind w:firstLine="709"/>
        <w:jc w:val="both"/>
        <w:rPr>
          <w:sz w:val="24"/>
          <w:szCs w:val="24"/>
        </w:rPr>
      </w:pPr>
      <w:r w:rsidRPr="00BA7CE0">
        <w:rPr>
          <w:b/>
          <w:sz w:val="24"/>
          <w:szCs w:val="24"/>
        </w:rPr>
        <w:t>Повестка Дня для мирового сообщества на XXI век</w:t>
      </w:r>
      <w:r w:rsidRPr="00BA7CE0">
        <w:rPr>
          <w:sz w:val="24"/>
          <w:szCs w:val="24"/>
        </w:rPr>
        <w:t xml:space="preserve"> — </w:t>
      </w:r>
      <w:r w:rsidRPr="00BA7CE0">
        <w:rPr>
          <w:iCs/>
          <w:sz w:val="24"/>
          <w:szCs w:val="24"/>
        </w:rPr>
        <w:t>может быть определена как взаимосвязанная и согласованная с участием всех субъектов взаимодействий: совокупность целей, ценностей, идеалов и интересов; последовательность действий для их достижения и безусловный уровень легитимности, законности используемых средств и процедур в процессе деятельности; определённость времени и пространства, масштаба деятельности каждого актора; чёткая и обозначенная заранее ответственность за риски и ошибки в процессе достижения выбранных ориентиров; гласность и прозрачность при распределении долей (частей, фрагментов, преференций и т. д.) полученного результата.</w:t>
      </w:r>
    </w:p>
    <w:p w:rsidR="001F57ED" w:rsidRPr="00BA7CE0" w:rsidRDefault="001F57ED" w:rsidP="001F57ED">
      <w:pPr>
        <w:shd w:val="clear" w:color="auto" w:fill="FFFFFF"/>
        <w:ind w:firstLine="709"/>
        <w:jc w:val="both"/>
        <w:rPr>
          <w:iCs/>
          <w:sz w:val="24"/>
          <w:szCs w:val="24"/>
        </w:rPr>
      </w:pPr>
      <w:r w:rsidRPr="00BA7CE0">
        <w:rPr>
          <w:b/>
          <w:bCs/>
          <w:sz w:val="24"/>
          <w:szCs w:val="24"/>
        </w:rPr>
        <w:t xml:space="preserve">Позиция </w:t>
      </w:r>
      <w:r w:rsidRPr="00BA7CE0">
        <w:rPr>
          <w:sz w:val="24"/>
          <w:szCs w:val="24"/>
        </w:rPr>
        <w:t xml:space="preserve">— </w:t>
      </w:r>
      <w:r w:rsidRPr="00BA7CE0">
        <w:rPr>
          <w:iCs/>
          <w:sz w:val="24"/>
          <w:szCs w:val="24"/>
        </w:rPr>
        <w:t>это взаимосвязанное сочетание: целей, идеалов и ценностей субъекта, его менталъности и идентичности; прав, свобод и ответственности; понимание обязанностей и долга; смысла жизни, исторической памяти и образа жизни; национальной культуры и со</w:t>
      </w:r>
      <w:r w:rsidRPr="00BA7CE0">
        <w:rPr>
          <w:iCs/>
          <w:sz w:val="24"/>
          <w:szCs w:val="24"/>
        </w:rPr>
        <w:softHyphen/>
        <w:t>зидающей патриотической идеологии; нового (не-Западного) гума</w:t>
      </w:r>
      <w:r w:rsidRPr="00BA7CE0">
        <w:rPr>
          <w:iCs/>
          <w:sz w:val="24"/>
          <w:szCs w:val="24"/>
        </w:rPr>
        <w:softHyphen/>
        <w:t>низма XXI века.</w:t>
      </w:r>
    </w:p>
    <w:p w:rsidR="001F57ED" w:rsidRPr="00BA7CE0" w:rsidRDefault="001F57ED" w:rsidP="001F57ED">
      <w:pPr>
        <w:shd w:val="clear" w:color="auto" w:fill="FFFFFF"/>
        <w:ind w:firstLine="709"/>
        <w:jc w:val="both"/>
        <w:rPr>
          <w:iCs/>
          <w:sz w:val="24"/>
          <w:szCs w:val="24"/>
        </w:rPr>
      </w:pPr>
      <w:r w:rsidRPr="00BA7CE0">
        <w:rPr>
          <w:b/>
          <w:iCs/>
          <w:sz w:val="24"/>
          <w:szCs w:val="24"/>
        </w:rPr>
        <w:t>Постмодернизм</w:t>
      </w:r>
      <w:r w:rsidRPr="00BA7CE0">
        <w:rPr>
          <w:iCs/>
          <w:sz w:val="24"/>
          <w:szCs w:val="24"/>
        </w:rPr>
        <w:t xml:space="preserve"> – движение в живописи, литературе, кино, телевидении, в искусстве в целом. Основные черты: а) пастиш – смешение стилевых элементов, заимствованных из совершенно разных контекстов и эпох; б) рефлексивность, способность к самосознанию, часто сопровождающееся чувством иронии; в) релятивизм, провозглашение отсутствия стандартов истинности; неприятие таких классических приемов, как нарратив (самоповествование субъекта) или репрезентация (попытка отображения действительности); г) неуважение к таким традиционным границам в </w:t>
      </w:r>
      <w:r w:rsidRPr="00BA7CE0">
        <w:rPr>
          <w:iCs/>
          <w:sz w:val="24"/>
          <w:szCs w:val="24"/>
        </w:rPr>
        <w:lastRenderedPageBreak/>
        <w:t>искусстве, как границы между «популярной» и «высокой» культурой, а также границы между различными художественными формами; стремление их преодолеть; д) преуменьшение значимости автора как создателя текста.</w:t>
      </w:r>
    </w:p>
    <w:p w:rsidR="001F57ED" w:rsidRPr="00BA7CE0" w:rsidRDefault="001F57ED" w:rsidP="001F57ED">
      <w:pPr>
        <w:shd w:val="clear" w:color="auto" w:fill="FFFFFF"/>
        <w:ind w:firstLine="709"/>
        <w:jc w:val="both"/>
        <w:rPr>
          <w:sz w:val="24"/>
          <w:szCs w:val="24"/>
        </w:rPr>
      </w:pPr>
      <w:r w:rsidRPr="00BA7CE0">
        <w:rPr>
          <w:b/>
          <w:bCs/>
          <w:iCs/>
          <w:sz w:val="24"/>
          <w:szCs w:val="24"/>
        </w:rPr>
        <w:t xml:space="preserve">Поступок во имя справедливости, во имя правды </w:t>
      </w:r>
      <w:r w:rsidRPr="00BA7CE0">
        <w:rPr>
          <w:iCs/>
          <w:sz w:val="24"/>
          <w:szCs w:val="24"/>
        </w:rPr>
        <w:t>— согласно М.М. Бахтину, становится взаимодействием, обусловленным творческой процедурой обоснования цели и приемлемых средств её достижения; нетехничностью, ответственностью, самобытийностью, уникальностью. Методология справедливости наиболее убедительно и конструктивно синтезируется на основе реальных гуманитарных личных поступков субъектов справедливости, которые учреждают справедливость, компромисс своей деятельностью, своим образом жизни, ориентированных на правду, свободу, честность, законность, культуру, достоинство.</w:t>
      </w:r>
    </w:p>
    <w:p w:rsidR="001F57ED" w:rsidRPr="00BA7CE0" w:rsidRDefault="001F57ED" w:rsidP="001F57ED">
      <w:pPr>
        <w:shd w:val="clear" w:color="auto" w:fill="FFFFFF"/>
        <w:ind w:firstLine="709"/>
        <w:jc w:val="both"/>
        <w:rPr>
          <w:iCs/>
          <w:sz w:val="24"/>
          <w:szCs w:val="24"/>
        </w:rPr>
      </w:pPr>
      <w:r w:rsidRPr="00BA7CE0">
        <w:rPr>
          <w:b/>
          <w:sz w:val="24"/>
          <w:szCs w:val="24"/>
        </w:rPr>
        <w:t>Правила игры</w:t>
      </w:r>
      <w:r w:rsidRPr="00BA7CE0">
        <w:rPr>
          <w:sz w:val="24"/>
          <w:szCs w:val="24"/>
        </w:rPr>
        <w:t xml:space="preserve"> при разработке, осуществлении, корректировке Повестки Дня для мирового сообщества в XXI веке — </w:t>
      </w:r>
      <w:r w:rsidRPr="00BA7CE0">
        <w:rPr>
          <w:iCs/>
          <w:sz w:val="24"/>
          <w:szCs w:val="24"/>
        </w:rPr>
        <w:t>это процесс творческого поиска в сфере социокультурных инноваций конкретных людей и народов на основе эмоциональных переживаний и строгих ра</w:t>
      </w:r>
      <w:r w:rsidRPr="00BA7CE0">
        <w:rPr>
          <w:iCs/>
          <w:sz w:val="24"/>
          <w:szCs w:val="24"/>
        </w:rPr>
        <w:softHyphen/>
        <w:t>циональных правил в соблюдении процедуры участия и ориентированных: на дополнение и трансформацию реальности; на переживание и переосмысление устоявшихся коммуникаций; на восприятие свободы в масштабе приемлемой модели мироустройства и миропонимания с целью конкретного участия и ответственности за надёжное обеспечение достойной жизни каждого человека.</w:t>
      </w:r>
    </w:p>
    <w:p w:rsidR="001F57ED" w:rsidRPr="00BA7CE0" w:rsidRDefault="001F57ED" w:rsidP="001F57ED">
      <w:pPr>
        <w:shd w:val="clear" w:color="auto" w:fill="FFFFFF"/>
        <w:ind w:firstLine="709"/>
        <w:jc w:val="both"/>
        <w:rPr>
          <w:sz w:val="24"/>
          <w:szCs w:val="24"/>
        </w:rPr>
      </w:pPr>
      <w:r w:rsidRPr="00BA7CE0">
        <w:rPr>
          <w:b/>
          <w:sz w:val="24"/>
          <w:szCs w:val="24"/>
        </w:rPr>
        <w:t xml:space="preserve">Предотвращение </w:t>
      </w:r>
      <w:r w:rsidRPr="00BA7CE0">
        <w:rPr>
          <w:sz w:val="24"/>
          <w:szCs w:val="24"/>
        </w:rPr>
        <w:t xml:space="preserve">— </w:t>
      </w:r>
      <w:r w:rsidRPr="00BA7CE0">
        <w:rPr>
          <w:iCs/>
          <w:sz w:val="24"/>
          <w:szCs w:val="24"/>
        </w:rPr>
        <w:t>процесс социологического анализа формирования самых слабых факторов, способствующих возникновению вызовов, рисков, угроз, опасностей и страхов жизнеобеспечению людей, семей и народов; их целям, идеалам, ценностям и интересам. Это процесс последующего синтеза интеллектуальных и силовых технологий для своевременного снижения уровня блокирования или полного предотвращения состояния небезопасности (вызовов, угроз, опасностей, рисков и страхов) на основе конструктивного диалога и компромисса; поступков, основанных на воле и энергии к сохранению мира и безопасности.</w:t>
      </w:r>
    </w:p>
    <w:p w:rsidR="001F57ED" w:rsidRPr="00BA7CE0" w:rsidRDefault="001F57ED" w:rsidP="001F57ED">
      <w:pPr>
        <w:shd w:val="clear" w:color="auto" w:fill="FFFFFF"/>
        <w:ind w:firstLine="709"/>
        <w:jc w:val="both"/>
        <w:rPr>
          <w:sz w:val="24"/>
          <w:szCs w:val="24"/>
        </w:rPr>
      </w:pPr>
      <w:r w:rsidRPr="00BA7CE0">
        <w:rPr>
          <w:b/>
          <w:sz w:val="24"/>
          <w:szCs w:val="24"/>
        </w:rPr>
        <w:t>Риск</w:t>
      </w:r>
      <w:r w:rsidRPr="00BA7CE0">
        <w:rPr>
          <w:sz w:val="24"/>
          <w:szCs w:val="24"/>
        </w:rPr>
        <w:t xml:space="preserve"> — </w:t>
      </w:r>
      <w:r w:rsidRPr="00BA7CE0">
        <w:rPr>
          <w:iCs/>
          <w:sz w:val="24"/>
          <w:szCs w:val="24"/>
        </w:rPr>
        <w:t>это геокультурный феномен, представляющий в превращенной форме правила запрета в динамике перемен от ситуации неопределённости в направлении желательных изменений с учётом фактора времени и реального масштаба.</w:t>
      </w:r>
    </w:p>
    <w:p w:rsidR="001F57ED" w:rsidRPr="00BA7CE0" w:rsidRDefault="001F57ED" w:rsidP="001F57ED">
      <w:pPr>
        <w:shd w:val="clear" w:color="auto" w:fill="FFFFFF"/>
        <w:ind w:firstLine="709"/>
        <w:jc w:val="both"/>
        <w:rPr>
          <w:sz w:val="24"/>
          <w:szCs w:val="24"/>
        </w:rPr>
      </w:pPr>
      <w:r w:rsidRPr="00BA7CE0">
        <w:rPr>
          <w:b/>
          <w:sz w:val="24"/>
          <w:szCs w:val="24"/>
        </w:rPr>
        <w:t>Российская объединяющая государственническая патриотическая идеология</w:t>
      </w:r>
      <w:r w:rsidRPr="00BA7CE0">
        <w:rPr>
          <w:sz w:val="24"/>
          <w:szCs w:val="24"/>
        </w:rPr>
        <w:t xml:space="preserve"> — </w:t>
      </w:r>
      <w:r w:rsidRPr="00BA7CE0">
        <w:rPr>
          <w:iCs/>
          <w:sz w:val="24"/>
          <w:szCs w:val="24"/>
        </w:rPr>
        <w:t>идеология консолидации, национальная идеология, объединяющая идеология, российская идеология 21, «россиянизм») — это формирующаяся относительно устойчивая артикулированная совокупность понятых и принятых людьми личных, общественных, государственных и цивилизационных целей, идеалов, ценностей, интересов, которые содействуют каждому человеку: в формировании и конструктивном функционировании исторической памяти, российской мечты и смысла жизни на основе уважительного диалога, культуры мира и культуры патриотизма; в достижении ими достойного качества и уровня благополучия, надёжной безопасности; в интерпретации прошлого, осмыслении настоящего и в понимании будущего.</w:t>
      </w:r>
    </w:p>
    <w:p w:rsidR="001F57ED" w:rsidRPr="00BA7CE0" w:rsidRDefault="001F57ED" w:rsidP="001F57ED">
      <w:pPr>
        <w:shd w:val="clear" w:color="auto" w:fill="FFFFFF"/>
        <w:ind w:firstLine="709"/>
        <w:jc w:val="both"/>
        <w:rPr>
          <w:sz w:val="24"/>
          <w:szCs w:val="24"/>
        </w:rPr>
      </w:pPr>
      <w:r w:rsidRPr="00BA7CE0">
        <w:rPr>
          <w:b/>
          <w:bCs/>
          <w:sz w:val="24"/>
          <w:szCs w:val="24"/>
        </w:rPr>
        <w:t xml:space="preserve">Сеть </w:t>
      </w:r>
      <w:r w:rsidRPr="00BA7CE0">
        <w:rPr>
          <w:sz w:val="24"/>
          <w:szCs w:val="24"/>
        </w:rPr>
        <w:t xml:space="preserve">— </w:t>
      </w:r>
      <w:r w:rsidRPr="00BA7CE0">
        <w:rPr>
          <w:iCs/>
          <w:sz w:val="24"/>
          <w:szCs w:val="24"/>
        </w:rPr>
        <w:t>новый геокультурный феномен, который отражает целостность нового объекта, включающего в себя информацию, знания, отношения и взаимодействия людей в единстве с новыми высокими технологиями, объединяемыми Интернетом.</w:t>
      </w:r>
    </w:p>
    <w:p w:rsidR="001F57ED" w:rsidRPr="00BA7CE0" w:rsidRDefault="001F57ED" w:rsidP="001F57ED">
      <w:pPr>
        <w:shd w:val="clear" w:color="auto" w:fill="FFFFFF"/>
        <w:ind w:firstLine="709"/>
        <w:jc w:val="both"/>
        <w:rPr>
          <w:sz w:val="24"/>
          <w:szCs w:val="24"/>
        </w:rPr>
      </w:pPr>
      <w:r w:rsidRPr="00BA7CE0">
        <w:rPr>
          <w:b/>
          <w:bCs/>
          <w:sz w:val="24"/>
          <w:szCs w:val="24"/>
        </w:rPr>
        <w:t xml:space="preserve">Смысл жизни </w:t>
      </w:r>
      <w:r w:rsidRPr="00BA7CE0">
        <w:rPr>
          <w:sz w:val="24"/>
          <w:szCs w:val="24"/>
        </w:rPr>
        <w:t xml:space="preserve">— </w:t>
      </w:r>
      <w:r w:rsidRPr="00BA7CE0">
        <w:rPr>
          <w:iCs/>
          <w:sz w:val="24"/>
          <w:szCs w:val="24"/>
        </w:rPr>
        <w:t>сущность органичного единства цели, идеала и основных ценностей человека, понятых и принятых им как руководство к деятельности, в его ориентации на достойную, благополучную и безопасную жизнь, на её воспроизводство, на единство свободы и ответственности; на справедливость.</w:t>
      </w:r>
    </w:p>
    <w:p w:rsidR="001F57ED" w:rsidRPr="00BA7CE0" w:rsidRDefault="001F57ED" w:rsidP="001F57ED">
      <w:pPr>
        <w:shd w:val="clear" w:color="auto" w:fill="FFFFFF"/>
        <w:ind w:firstLine="709"/>
        <w:jc w:val="both"/>
        <w:rPr>
          <w:sz w:val="24"/>
          <w:szCs w:val="24"/>
        </w:rPr>
      </w:pPr>
      <w:r w:rsidRPr="00BA7CE0">
        <w:rPr>
          <w:b/>
          <w:bCs/>
          <w:sz w:val="24"/>
          <w:szCs w:val="24"/>
        </w:rPr>
        <w:t>Солидарность</w:t>
      </w:r>
      <w:r w:rsidRPr="00BA7CE0">
        <w:rPr>
          <w:iCs/>
          <w:sz w:val="24"/>
          <w:szCs w:val="24"/>
        </w:rPr>
        <w:t>—может быть, определена как состояние позитив</w:t>
      </w:r>
      <w:r w:rsidRPr="00BA7CE0">
        <w:rPr>
          <w:iCs/>
          <w:sz w:val="24"/>
          <w:szCs w:val="24"/>
        </w:rPr>
        <w:softHyphen/>
        <w:t xml:space="preserve">ной деятельности людей, социальных групп, семей, ориентированной на консолидацию людей и общества, на поддержание и улучшение гражданского мира; на сотрудничество с учётом общих ценностей и символов, уважения целей, идеалов, интересов других людей и других </w:t>
      </w:r>
      <w:r w:rsidRPr="00BA7CE0">
        <w:rPr>
          <w:iCs/>
          <w:sz w:val="24"/>
          <w:szCs w:val="24"/>
        </w:rPr>
        <w:lastRenderedPageBreak/>
        <w:t>культур; на постоянный и уважительный диалог и компромисс по поводу созидательных ориентиров деятельности и конструктивного общения.</w:t>
      </w:r>
    </w:p>
    <w:p w:rsidR="001F57ED" w:rsidRPr="00BA7CE0" w:rsidRDefault="001F57ED" w:rsidP="001F57ED">
      <w:pPr>
        <w:shd w:val="clear" w:color="auto" w:fill="FFFFFF"/>
        <w:ind w:firstLine="709"/>
        <w:jc w:val="both"/>
        <w:rPr>
          <w:iCs/>
          <w:sz w:val="24"/>
          <w:szCs w:val="24"/>
        </w:rPr>
      </w:pPr>
      <w:r w:rsidRPr="00BA7CE0">
        <w:rPr>
          <w:b/>
          <w:bCs/>
          <w:sz w:val="24"/>
          <w:szCs w:val="24"/>
        </w:rPr>
        <w:t xml:space="preserve">Сотрудничество </w:t>
      </w:r>
      <w:r w:rsidRPr="00BA7CE0">
        <w:rPr>
          <w:sz w:val="24"/>
          <w:szCs w:val="24"/>
        </w:rPr>
        <w:t xml:space="preserve">— </w:t>
      </w:r>
      <w:r w:rsidRPr="00BA7CE0">
        <w:rPr>
          <w:iCs/>
          <w:sz w:val="24"/>
          <w:szCs w:val="24"/>
        </w:rPr>
        <w:t>может быть определено как состояние деятельности людей, семей, народов, государств на достижение гуманитарных целей на основе терпимости и доверия в условиях устойчивого уважительного диалога; на достижение созидающих компро</w:t>
      </w:r>
      <w:r w:rsidRPr="00BA7CE0">
        <w:rPr>
          <w:iCs/>
          <w:sz w:val="24"/>
          <w:szCs w:val="24"/>
        </w:rPr>
        <w:softHyphen/>
        <w:t>миссов.</w:t>
      </w:r>
    </w:p>
    <w:p w:rsidR="001F57ED" w:rsidRPr="00BA7CE0" w:rsidRDefault="001F57ED" w:rsidP="001F57ED">
      <w:pPr>
        <w:ind w:firstLine="709"/>
        <w:jc w:val="both"/>
        <w:rPr>
          <w:sz w:val="24"/>
          <w:szCs w:val="24"/>
        </w:rPr>
      </w:pPr>
      <w:r w:rsidRPr="00BA7CE0">
        <w:rPr>
          <w:b/>
          <w:sz w:val="24"/>
          <w:szCs w:val="24"/>
        </w:rPr>
        <w:t>Социальная мифология</w:t>
      </w:r>
      <w:r w:rsidRPr="00BA7CE0">
        <w:rPr>
          <w:sz w:val="24"/>
          <w:szCs w:val="24"/>
        </w:rPr>
        <w:t xml:space="preserve"> — мифологическое сознание; эмоци</w:t>
      </w:r>
      <w:r w:rsidRPr="00BA7CE0">
        <w:rPr>
          <w:sz w:val="24"/>
          <w:szCs w:val="24"/>
        </w:rPr>
        <w:softHyphen/>
        <w:t>онально окрашенное, чувственное представление о социальной дей</w:t>
      </w:r>
      <w:r w:rsidRPr="00BA7CE0">
        <w:rPr>
          <w:sz w:val="24"/>
          <w:szCs w:val="24"/>
        </w:rPr>
        <w:softHyphen/>
        <w:t>ствительности, замещающее и вытесняющее ее подлинное знание.</w:t>
      </w:r>
    </w:p>
    <w:p w:rsidR="001F57ED" w:rsidRPr="00BA7CE0" w:rsidRDefault="001F57ED" w:rsidP="001F57ED">
      <w:pPr>
        <w:autoSpaceDE w:val="0"/>
        <w:autoSpaceDN w:val="0"/>
        <w:adjustRightInd w:val="0"/>
        <w:ind w:firstLine="709"/>
        <w:jc w:val="both"/>
        <w:rPr>
          <w:sz w:val="24"/>
          <w:szCs w:val="24"/>
        </w:rPr>
      </w:pPr>
      <w:r w:rsidRPr="00BA7CE0">
        <w:rPr>
          <w:b/>
          <w:sz w:val="24"/>
          <w:szCs w:val="24"/>
        </w:rPr>
        <w:t>Социальный институт</w:t>
      </w:r>
      <w:r w:rsidRPr="00BA7CE0">
        <w:rPr>
          <w:sz w:val="24"/>
          <w:szCs w:val="24"/>
        </w:rPr>
        <w:t xml:space="preserve"> — совокупность норм, предписаний и требований, связанных с определенной организационной структу</w:t>
      </w:r>
      <w:r w:rsidRPr="00BA7CE0">
        <w:rPr>
          <w:sz w:val="24"/>
          <w:szCs w:val="24"/>
        </w:rPr>
        <w:softHyphen/>
        <w:t>рой, посредством которых общество контролирует и регулирует де</w:t>
      </w:r>
      <w:r w:rsidRPr="00BA7CE0">
        <w:rPr>
          <w:sz w:val="24"/>
          <w:szCs w:val="24"/>
        </w:rPr>
        <w:softHyphen/>
        <w:t>ятельность людей в наиболее важных сферах общественной жизни. Социальными институтами являются: собственность, государство, политические партии, семья, церковь, трудовые организации, учреждения образования и воспитания, наука, средства массовой информации.</w:t>
      </w:r>
    </w:p>
    <w:p w:rsidR="001F57ED" w:rsidRPr="00BA7CE0" w:rsidRDefault="001F57ED" w:rsidP="001F57ED">
      <w:pPr>
        <w:shd w:val="clear" w:color="auto" w:fill="FFFFFF"/>
        <w:ind w:firstLine="709"/>
        <w:jc w:val="both"/>
        <w:rPr>
          <w:iCs/>
          <w:sz w:val="24"/>
          <w:szCs w:val="24"/>
        </w:rPr>
      </w:pPr>
      <w:r w:rsidRPr="00BA7CE0">
        <w:rPr>
          <w:b/>
          <w:bCs/>
          <w:sz w:val="24"/>
          <w:szCs w:val="24"/>
        </w:rPr>
        <w:t xml:space="preserve">Социальная справедливость </w:t>
      </w:r>
      <w:r w:rsidRPr="00BA7CE0">
        <w:rPr>
          <w:sz w:val="24"/>
          <w:szCs w:val="24"/>
        </w:rPr>
        <w:t xml:space="preserve">— </w:t>
      </w:r>
      <w:r w:rsidRPr="00BA7CE0">
        <w:rPr>
          <w:iCs/>
          <w:sz w:val="24"/>
          <w:szCs w:val="24"/>
        </w:rPr>
        <w:t>это процесс и результат создания, накопления и передачи созидательной энергии и творческой воли поступков людей во все сферы социальных, культурных и гуманитарных взаимодействий между людьми и народами, направленные на создание высшего смысла высшей цели на основе нравственности и культуры; на достижение высшего блага, равенства и чувства меры для каждого человека.</w:t>
      </w:r>
    </w:p>
    <w:p w:rsidR="001F57ED" w:rsidRPr="00BA7CE0" w:rsidRDefault="001F57ED" w:rsidP="001F57ED">
      <w:pPr>
        <w:shd w:val="clear" w:color="auto" w:fill="FFFFFF"/>
        <w:ind w:firstLine="709"/>
        <w:jc w:val="both"/>
        <w:rPr>
          <w:sz w:val="24"/>
          <w:szCs w:val="24"/>
        </w:rPr>
      </w:pPr>
      <w:r w:rsidRPr="00BA7CE0">
        <w:rPr>
          <w:b/>
          <w:sz w:val="24"/>
          <w:szCs w:val="24"/>
        </w:rPr>
        <w:t>Социокультурное противоречие</w:t>
      </w:r>
      <w:r w:rsidRPr="00BA7CE0">
        <w:rPr>
          <w:sz w:val="24"/>
          <w:szCs w:val="24"/>
        </w:rPr>
        <w:t xml:space="preserve"> — форма основного противо</w:t>
      </w:r>
      <w:r w:rsidRPr="00BA7CE0">
        <w:rPr>
          <w:sz w:val="24"/>
          <w:szCs w:val="24"/>
        </w:rPr>
        <w:softHyphen/>
        <w:t>речия между социальными отношениями и культурой социального субъекта. Она развивается между объективными социальными отно</w:t>
      </w:r>
      <w:r w:rsidRPr="00BA7CE0">
        <w:rPr>
          <w:sz w:val="24"/>
          <w:szCs w:val="24"/>
        </w:rPr>
        <w:softHyphen/>
        <w:t>шениями (социальным порядком) и массовым жизненным опытом как базисом культуры. Стимулирует напряженное стремление совер</w:t>
      </w:r>
      <w:r w:rsidRPr="00BA7CE0">
        <w:rPr>
          <w:sz w:val="24"/>
          <w:szCs w:val="24"/>
        </w:rPr>
        <w:softHyphen/>
        <w:t>шенствовать культуру и (или) организацию.</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Социологические исследования культуры </w:t>
      </w:r>
      <w:r w:rsidRPr="00BA7CE0">
        <w:rPr>
          <w:sz w:val="24"/>
          <w:szCs w:val="24"/>
        </w:rPr>
        <w:t>— одна из основ</w:t>
      </w:r>
      <w:r w:rsidRPr="00BA7CE0">
        <w:rPr>
          <w:sz w:val="24"/>
          <w:szCs w:val="24"/>
        </w:rPr>
        <w:softHyphen/>
        <w:t>ных составляющих социологии, предметом которой являются сфера культуры и составляющие ее институты культуры, в которых органи</w:t>
      </w:r>
      <w:r w:rsidRPr="00BA7CE0">
        <w:rPr>
          <w:sz w:val="24"/>
          <w:szCs w:val="24"/>
        </w:rPr>
        <w:softHyphen/>
        <w:t>зуется творческая деятельность людей искусства (театр, кино, лите</w:t>
      </w:r>
      <w:r w:rsidRPr="00BA7CE0">
        <w:rPr>
          <w:sz w:val="24"/>
          <w:szCs w:val="24"/>
        </w:rPr>
        <w:softHyphen/>
        <w:t>ратура, музеи, книгоиздание, творческие союзы, профессиональные организации и т. д.), функционируют объекты культуры (произведе</w:t>
      </w:r>
      <w:r w:rsidRPr="00BA7CE0">
        <w:rPr>
          <w:sz w:val="24"/>
          <w:szCs w:val="24"/>
        </w:rPr>
        <w:softHyphen/>
        <w:t>ния искусства, памятники) и осуществляется социальное потребле</w:t>
      </w:r>
      <w:r w:rsidRPr="00BA7CE0">
        <w:rPr>
          <w:sz w:val="24"/>
          <w:szCs w:val="24"/>
        </w:rPr>
        <w:softHyphen/>
        <w:t>ние культурных благ. Социологи традиционно разрабатывали про</w:t>
      </w:r>
      <w:r w:rsidRPr="00BA7CE0">
        <w:rPr>
          <w:sz w:val="24"/>
          <w:szCs w:val="24"/>
        </w:rPr>
        <w:softHyphen/>
        <w:t>блематику культуры в рамках различных направлений социальной теории. В социологической теории понятие «культура» трактуется в двух основных значениях: 1) как механизм социальной интеграции и регуляции (Г. Спенсер, М. Вебер, Т. Парсонс); 2) как особая социальная сфера (сфера духовного производства), включающая пре</w:t>
      </w:r>
      <w:r w:rsidRPr="00BA7CE0">
        <w:rPr>
          <w:sz w:val="24"/>
          <w:szCs w:val="24"/>
        </w:rPr>
        <w:softHyphen/>
        <w:t>жде всего социальный контекст мира искусства (это значение при</w:t>
      </w:r>
      <w:r w:rsidRPr="00BA7CE0">
        <w:rPr>
          <w:sz w:val="24"/>
          <w:szCs w:val="24"/>
        </w:rPr>
        <w:softHyphen/>
        <w:t>ведено выше в определении). Второе значение является ключевым с точки зрения отраслевого деления социологического знания. В этом подходе базовые теоретические установки социологии исследования культуры были сформулированы в трудах К. Манхейма, Р. Уильямса, Г. Маркузе, Т. Адорно, П. Бурдье и др. Эмпирические программы в рамках исследований социологии культуры ориентированы пре</w:t>
      </w:r>
      <w:r w:rsidRPr="00BA7CE0">
        <w:rPr>
          <w:sz w:val="24"/>
          <w:szCs w:val="24"/>
        </w:rPr>
        <w:softHyphen/>
        <w:t>имущественно на анализ институтов культуры и оценку социальных потребностей в сфере культуры. Однако в последние десятилетия все больший вес приобретают качественные исследования культуры («case study», этнографические описания, биографические интервью), в кото</w:t>
      </w:r>
      <w:r w:rsidRPr="00BA7CE0">
        <w:rPr>
          <w:sz w:val="24"/>
          <w:szCs w:val="24"/>
        </w:rPr>
        <w:softHyphen/>
        <w:t>рых преобладает акцент на субъективных  и цен</w:t>
      </w:r>
      <w:r w:rsidRPr="00BA7CE0">
        <w:rPr>
          <w:sz w:val="24"/>
          <w:szCs w:val="24"/>
        </w:rPr>
        <w:softHyphen/>
        <w:t>ностных аспектах культурной жизни.</w:t>
      </w:r>
    </w:p>
    <w:p w:rsidR="001F57ED" w:rsidRPr="00BA7CE0" w:rsidRDefault="001F57ED" w:rsidP="001F57ED">
      <w:pPr>
        <w:autoSpaceDE w:val="0"/>
        <w:autoSpaceDN w:val="0"/>
        <w:adjustRightInd w:val="0"/>
        <w:ind w:firstLine="709"/>
        <w:jc w:val="both"/>
        <w:rPr>
          <w:sz w:val="24"/>
          <w:szCs w:val="24"/>
        </w:rPr>
      </w:pPr>
      <w:r w:rsidRPr="00BA7CE0">
        <w:rPr>
          <w:b/>
          <w:iCs/>
          <w:sz w:val="24"/>
          <w:szCs w:val="24"/>
        </w:rPr>
        <w:t>Социология культуры</w:t>
      </w:r>
      <w:r w:rsidRPr="00BA7CE0">
        <w:rPr>
          <w:iCs/>
          <w:sz w:val="24"/>
          <w:szCs w:val="24"/>
        </w:rPr>
        <w:t xml:space="preserve"> – отрасль социологии, изучающая закономерности развития и функционирования культуры в обществе; </w:t>
      </w:r>
      <w:r w:rsidRPr="00BA7CE0">
        <w:rPr>
          <w:sz w:val="24"/>
          <w:szCs w:val="24"/>
        </w:rPr>
        <w:t>формирование, хранение, распространение, представление и усво</w:t>
      </w:r>
      <w:r w:rsidRPr="00BA7CE0">
        <w:rPr>
          <w:sz w:val="24"/>
          <w:szCs w:val="24"/>
        </w:rPr>
        <w:softHyphen/>
        <w:t>ение идей, представлений, культурных норм, ценностей, образцов поведения.</w:t>
      </w:r>
    </w:p>
    <w:p w:rsidR="001F57ED" w:rsidRPr="00BA7CE0" w:rsidRDefault="001F57ED" w:rsidP="001F57ED">
      <w:pPr>
        <w:autoSpaceDE w:val="0"/>
        <w:autoSpaceDN w:val="0"/>
        <w:adjustRightInd w:val="0"/>
        <w:ind w:firstLine="709"/>
        <w:jc w:val="both"/>
        <w:rPr>
          <w:sz w:val="24"/>
          <w:szCs w:val="24"/>
        </w:rPr>
      </w:pPr>
      <w:r w:rsidRPr="00BA7CE0">
        <w:rPr>
          <w:b/>
          <w:sz w:val="24"/>
          <w:szCs w:val="24"/>
        </w:rPr>
        <w:t>Социология массовых коммуникаций</w:t>
      </w:r>
      <w:r w:rsidRPr="00BA7CE0">
        <w:rPr>
          <w:sz w:val="24"/>
          <w:szCs w:val="24"/>
        </w:rPr>
        <w:t xml:space="preserve"> — социологическая дисци</w:t>
      </w:r>
      <w:r w:rsidRPr="00BA7CE0">
        <w:rPr>
          <w:sz w:val="24"/>
          <w:szCs w:val="24"/>
        </w:rPr>
        <w:softHyphen/>
        <w:t>плина, изучающая процессы функционирования и развития средств массовых коммуникаций, а также их социальную обусловленность и последствия их деятельности.</w:t>
      </w:r>
    </w:p>
    <w:p w:rsidR="001F57ED" w:rsidRPr="00BA7CE0" w:rsidRDefault="001F57ED" w:rsidP="001F57ED">
      <w:pPr>
        <w:shd w:val="clear" w:color="auto" w:fill="FFFFFF"/>
        <w:ind w:firstLine="709"/>
        <w:jc w:val="both"/>
        <w:rPr>
          <w:sz w:val="24"/>
          <w:szCs w:val="24"/>
        </w:rPr>
      </w:pPr>
      <w:r w:rsidRPr="00BA7CE0">
        <w:rPr>
          <w:b/>
          <w:sz w:val="24"/>
          <w:szCs w:val="24"/>
        </w:rPr>
        <w:lastRenderedPageBreak/>
        <w:t>Стратегическое партнёрство</w:t>
      </w:r>
      <w:r w:rsidRPr="00BA7CE0">
        <w:rPr>
          <w:sz w:val="24"/>
          <w:szCs w:val="24"/>
        </w:rPr>
        <w:t xml:space="preserve"> — </w:t>
      </w:r>
      <w:r w:rsidRPr="00BA7CE0">
        <w:rPr>
          <w:iCs/>
          <w:sz w:val="24"/>
          <w:szCs w:val="24"/>
        </w:rPr>
        <w:t>это оформленная долгосрочная программа: достижения и корректировки как общих согласованных целей, идеалов, ценностей и главных интересов каждого партнёра, так и сопоставимой с Программой оценки средств, ресурсов и легитимных технологий, выбранных для достижения общих целей; анализа и учёта стратегических рисков на всех этапах функционирования партнёрства; осуществления самокритики и самоиронии в оцен</w:t>
      </w:r>
      <w:r w:rsidRPr="00BA7CE0">
        <w:rPr>
          <w:iCs/>
          <w:sz w:val="24"/>
          <w:szCs w:val="24"/>
        </w:rPr>
        <w:softHyphen/>
        <w:t>ке достигнутых результатов; обеспечения эффективной адаптации всех звеньев процесса партнёрства с учётом изменений внутренней и внешней среды деятельности всех участников партнёрства.</w:t>
      </w:r>
    </w:p>
    <w:p w:rsidR="001F57ED" w:rsidRPr="00BA7CE0" w:rsidRDefault="001F57ED" w:rsidP="001F57ED">
      <w:pPr>
        <w:shd w:val="clear" w:color="auto" w:fill="FFFFFF"/>
        <w:ind w:firstLine="709"/>
        <w:jc w:val="both"/>
        <w:rPr>
          <w:sz w:val="24"/>
          <w:szCs w:val="24"/>
        </w:rPr>
      </w:pPr>
      <w:r w:rsidRPr="00BA7CE0">
        <w:rPr>
          <w:b/>
          <w:sz w:val="24"/>
          <w:szCs w:val="24"/>
        </w:rPr>
        <w:t>Стратегическая партнёрская культура компромисса</w:t>
      </w:r>
      <w:r w:rsidRPr="00BA7CE0">
        <w:rPr>
          <w:sz w:val="24"/>
          <w:szCs w:val="24"/>
        </w:rPr>
        <w:t xml:space="preserve"> — </w:t>
      </w:r>
      <w:r w:rsidRPr="00BA7CE0">
        <w:rPr>
          <w:iCs/>
          <w:sz w:val="24"/>
          <w:szCs w:val="24"/>
        </w:rPr>
        <w:t>это кон</w:t>
      </w:r>
      <w:r w:rsidRPr="00BA7CE0">
        <w:rPr>
          <w:iCs/>
          <w:sz w:val="24"/>
          <w:szCs w:val="24"/>
        </w:rPr>
        <w:softHyphen/>
        <w:t>структивное, творческое состояние сознания общества XXI века, его мотивации и чёткая, обоснованная ориентированность: на культуру жизни; на предотвращение возможности глобальной ядерной катастрофы через оформленную долгосрочную программу достижения согласованных целей и ценностей каждого гражданина, всех народов и государств, включающую устойчивый и долговременный мониторинг необходимых средств и ресурсов, всех видов рисков; на постоянную адаптацию всех звеньев процесса достижения общих интересов с учётом изменений внешней и внутренней среды.</w:t>
      </w:r>
    </w:p>
    <w:p w:rsidR="001F57ED" w:rsidRPr="00BA7CE0" w:rsidRDefault="001F57ED" w:rsidP="001F57ED">
      <w:pPr>
        <w:shd w:val="clear" w:color="auto" w:fill="FFFFFF"/>
        <w:ind w:firstLine="709"/>
        <w:jc w:val="both"/>
        <w:rPr>
          <w:iCs/>
          <w:sz w:val="24"/>
          <w:szCs w:val="24"/>
        </w:rPr>
      </w:pPr>
      <w:r w:rsidRPr="00BA7CE0">
        <w:rPr>
          <w:b/>
          <w:sz w:val="24"/>
          <w:szCs w:val="24"/>
        </w:rPr>
        <w:t>Терпимость</w:t>
      </w:r>
      <w:r w:rsidRPr="00BA7CE0">
        <w:rPr>
          <w:sz w:val="24"/>
          <w:szCs w:val="24"/>
        </w:rPr>
        <w:t xml:space="preserve"> — </w:t>
      </w:r>
      <w:r w:rsidRPr="00BA7CE0">
        <w:rPr>
          <w:iCs/>
          <w:sz w:val="24"/>
          <w:szCs w:val="24"/>
        </w:rPr>
        <w:t>может быть определена как состояние чёткой ориентации на диалог и компромисс в ситуации корректного уважения к разным особенностям его участников; к различным чертам в убеждениях верования другого человека в свои цели, идеалы и ценности; к другим способам удовлетворения своих потребностей; к другим нормам, традициям и образу жизни людей, семей, социальных групп, народностей, представителей других конфессий.</w:t>
      </w:r>
    </w:p>
    <w:p w:rsidR="001F57ED" w:rsidRPr="00BA7CE0" w:rsidRDefault="001F57ED" w:rsidP="001F57ED">
      <w:pPr>
        <w:autoSpaceDE w:val="0"/>
        <w:autoSpaceDN w:val="0"/>
        <w:adjustRightInd w:val="0"/>
        <w:ind w:firstLine="709"/>
        <w:jc w:val="both"/>
        <w:rPr>
          <w:sz w:val="24"/>
          <w:szCs w:val="24"/>
        </w:rPr>
      </w:pPr>
      <w:r w:rsidRPr="00BA7CE0">
        <w:rPr>
          <w:b/>
          <w:sz w:val="24"/>
          <w:szCs w:val="24"/>
        </w:rPr>
        <w:t>Театр</w:t>
      </w:r>
      <w:r w:rsidRPr="00BA7CE0">
        <w:rPr>
          <w:sz w:val="24"/>
          <w:szCs w:val="24"/>
        </w:rPr>
        <w:t xml:space="preserve"> — выступление актеров, в том числе драматическое, тан</w:t>
      </w:r>
      <w:r w:rsidRPr="00BA7CE0">
        <w:rPr>
          <w:sz w:val="24"/>
          <w:szCs w:val="24"/>
        </w:rPr>
        <w:softHyphen/>
        <w:t>цевальное или музыкальное представление, пантомима, кукольный театр. Начало истории театра можно проследить от египетских ре</w:t>
      </w:r>
      <w:r w:rsidRPr="00BA7CE0">
        <w:rPr>
          <w:sz w:val="24"/>
          <w:szCs w:val="24"/>
        </w:rPr>
        <w:softHyphen/>
        <w:t xml:space="preserve">лигиозных ритуальных представлений еще в 3600 г. до н. э. Первые европейские театры появились в Греции примерно 600 лет до н. э. </w:t>
      </w:r>
    </w:p>
    <w:p w:rsidR="001F57ED" w:rsidRPr="00BA7CE0" w:rsidRDefault="001F57ED" w:rsidP="001F57ED">
      <w:pPr>
        <w:autoSpaceDE w:val="0"/>
        <w:autoSpaceDN w:val="0"/>
        <w:adjustRightInd w:val="0"/>
        <w:ind w:firstLine="709"/>
        <w:jc w:val="both"/>
        <w:rPr>
          <w:sz w:val="24"/>
          <w:szCs w:val="24"/>
        </w:rPr>
      </w:pPr>
      <w:r w:rsidRPr="00BA7CE0">
        <w:rPr>
          <w:b/>
          <w:sz w:val="24"/>
          <w:szCs w:val="24"/>
        </w:rPr>
        <w:t>Творчество</w:t>
      </w:r>
      <w:r w:rsidRPr="00BA7CE0">
        <w:rPr>
          <w:sz w:val="24"/>
          <w:szCs w:val="24"/>
        </w:rPr>
        <w:t xml:space="preserve"> — деятельность, отмеченная неповторимостью, ори</w:t>
      </w:r>
      <w:r w:rsidRPr="00BA7CE0">
        <w:rPr>
          <w:sz w:val="24"/>
          <w:szCs w:val="24"/>
        </w:rPr>
        <w:softHyphen/>
        <w:t>гинальностью и общественно-исторической уникальностью.</w:t>
      </w:r>
    </w:p>
    <w:p w:rsidR="001F57ED" w:rsidRPr="00BA7CE0" w:rsidRDefault="001F57ED" w:rsidP="001F57ED">
      <w:pPr>
        <w:shd w:val="clear" w:color="auto" w:fill="FFFFFF"/>
        <w:ind w:firstLine="709"/>
        <w:jc w:val="both"/>
        <w:rPr>
          <w:sz w:val="24"/>
          <w:szCs w:val="24"/>
        </w:rPr>
      </w:pPr>
      <w:r w:rsidRPr="00BA7CE0">
        <w:rPr>
          <w:b/>
          <w:sz w:val="24"/>
          <w:szCs w:val="24"/>
        </w:rPr>
        <w:t>Угроза</w:t>
      </w:r>
      <w:r w:rsidRPr="00BA7CE0">
        <w:rPr>
          <w:sz w:val="24"/>
          <w:szCs w:val="24"/>
        </w:rPr>
        <w:t xml:space="preserve"> — </w:t>
      </w:r>
      <w:r w:rsidRPr="00BA7CE0">
        <w:rPr>
          <w:iCs/>
          <w:sz w:val="24"/>
          <w:szCs w:val="24"/>
        </w:rPr>
        <w:t>это геокультурный феномен, представляющий в превращенной форме правила запрета через объективно и субъективно существующую и осмысленную реальную возможность разрушения общенациональной цели, социального идеала, общенациональных ценностей, важнейших интересов личности, общества и государства, культуры и образа жизни, нарушить неприкосновенность террито</w:t>
      </w:r>
      <w:r w:rsidRPr="00BA7CE0">
        <w:rPr>
          <w:iCs/>
          <w:sz w:val="24"/>
          <w:szCs w:val="24"/>
        </w:rPr>
        <w:softHyphen/>
        <w:t>рии страны.</w:t>
      </w:r>
    </w:p>
    <w:p w:rsidR="001F57ED" w:rsidRPr="00BA7CE0" w:rsidRDefault="001F57ED" w:rsidP="001F57ED">
      <w:pPr>
        <w:autoSpaceDE w:val="0"/>
        <w:autoSpaceDN w:val="0"/>
        <w:adjustRightInd w:val="0"/>
        <w:ind w:firstLine="709"/>
        <w:jc w:val="both"/>
        <w:rPr>
          <w:sz w:val="24"/>
          <w:szCs w:val="24"/>
        </w:rPr>
      </w:pPr>
      <w:r w:rsidRPr="00BA7CE0">
        <w:rPr>
          <w:b/>
          <w:sz w:val="24"/>
          <w:szCs w:val="24"/>
        </w:rPr>
        <w:t>Фольклор</w:t>
      </w:r>
      <w:r w:rsidRPr="00BA7CE0">
        <w:rPr>
          <w:sz w:val="24"/>
          <w:szCs w:val="24"/>
        </w:rPr>
        <w:t xml:space="preserve"> — а) традиционные верования, обычаи, легенды, песни, танцы, искусство народа, которые передаются от поколения к поко</w:t>
      </w:r>
      <w:r w:rsidRPr="00BA7CE0">
        <w:rPr>
          <w:sz w:val="24"/>
          <w:szCs w:val="24"/>
        </w:rPr>
        <w:softHyphen/>
        <w:t>лению; б) все, что имеет отношение к народному творчеству, носящее народный характер.</w:t>
      </w:r>
    </w:p>
    <w:p w:rsidR="001F57ED" w:rsidRPr="00BA7CE0" w:rsidRDefault="001F57ED" w:rsidP="001F57ED">
      <w:pPr>
        <w:autoSpaceDE w:val="0"/>
        <w:autoSpaceDN w:val="0"/>
        <w:adjustRightInd w:val="0"/>
        <w:ind w:firstLine="709"/>
        <w:jc w:val="both"/>
        <w:rPr>
          <w:sz w:val="24"/>
          <w:szCs w:val="24"/>
        </w:rPr>
      </w:pPr>
      <w:r w:rsidRPr="00BA7CE0">
        <w:rPr>
          <w:b/>
          <w:sz w:val="24"/>
          <w:szCs w:val="24"/>
        </w:rPr>
        <w:t>Ценность</w:t>
      </w:r>
      <w:r w:rsidRPr="00BA7CE0">
        <w:rPr>
          <w:sz w:val="24"/>
          <w:szCs w:val="24"/>
        </w:rPr>
        <w:t xml:space="preserve"> — особое общественное отношение, благодаря которому потребности и интересы индивида или социальной группы пере</w:t>
      </w:r>
      <w:r w:rsidRPr="00BA7CE0">
        <w:rPr>
          <w:sz w:val="24"/>
          <w:szCs w:val="24"/>
        </w:rPr>
        <w:softHyphen/>
        <w:t>носятся на мир вещей, предметов, духовных явлений, придавая им определенные социальные значимости, не связанные прямо с утили</w:t>
      </w:r>
      <w:r w:rsidRPr="00BA7CE0">
        <w:rPr>
          <w:sz w:val="24"/>
          <w:szCs w:val="24"/>
        </w:rPr>
        <w:softHyphen/>
        <w:t xml:space="preserve">тарным назначением этих вещей, предметов, духовных явлений. </w:t>
      </w:r>
    </w:p>
    <w:p w:rsidR="001F57ED" w:rsidRPr="00BA7CE0" w:rsidRDefault="001F57ED" w:rsidP="001F57ED">
      <w:pPr>
        <w:autoSpaceDE w:val="0"/>
        <w:autoSpaceDN w:val="0"/>
        <w:adjustRightInd w:val="0"/>
        <w:ind w:firstLine="709"/>
        <w:jc w:val="both"/>
        <w:rPr>
          <w:sz w:val="24"/>
          <w:szCs w:val="24"/>
        </w:rPr>
      </w:pPr>
      <w:r w:rsidRPr="00BA7CE0">
        <w:rPr>
          <w:b/>
          <w:sz w:val="24"/>
          <w:szCs w:val="24"/>
        </w:rPr>
        <w:t xml:space="preserve">Ценностей система </w:t>
      </w:r>
      <w:r w:rsidRPr="00BA7CE0">
        <w:rPr>
          <w:sz w:val="24"/>
          <w:szCs w:val="24"/>
        </w:rPr>
        <w:t>— модель ценностей общества или группы, в которой индивидуальные ценности взаимосвязаны таким образом, чтобы каждая из них усиливала другую и тем самым формировалось бы согласованное целое.</w:t>
      </w:r>
    </w:p>
    <w:p w:rsidR="001F57ED" w:rsidRPr="00BA7CE0" w:rsidRDefault="001F57ED" w:rsidP="001F57ED">
      <w:pPr>
        <w:tabs>
          <w:tab w:val="left" w:pos="284"/>
        </w:tabs>
        <w:ind w:firstLine="709"/>
        <w:jc w:val="both"/>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lastRenderedPageBreak/>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В.Н. Кузнецов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lastRenderedPageBreak/>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Ф.И. Минюшев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А.Ш. Викторов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В.Д. Чеснокова</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В.П. Павлов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И.А. Табатадзе</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p>
        </w:tc>
        <w:tc>
          <w:tcPr>
            <w:tcW w:w="3191" w:type="dxa"/>
            <w:tcBorders>
              <w:top w:val="nil"/>
              <w:left w:val="nil"/>
              <w:bottom w:val="nil"/>
              <w:right w:val="nil"/>
            </w:tcBorders>
          </w:tcPr>
          <w:p w:rsidR="001F57ED" w:rsidRPr="00BA7CE0" w:rsidRDefault="001F57ED" w:rsidP="00100C9B">
            <w:pPr>
              <w:ind w:left="708" w:firstLine="1"/>
              <w:rPr>
                <w:sz w:val="24"/>
                <w:szCs w:val="24"/>
              </w:rPr>
            </w:pPr>
            <w:r w:rsidRPr="00BA7CE0">
              <w:rPr>
                <w:sz w:val="24"/>
                <w:szCs w:val="24"/>
              </w:rPr>
              <w:t>Е.Н. Соломатина</w:t>
            </w:r>
          </w:p>
          <w:p w:rsidR="001F57ED" w:rsidRPr="00BA7CE0" w:rsidRDefault="001F57ED" w:rsidP="00100C9B">
            <w:pPr>
              <w:ind w:left="708" w:firstLine="1"/>
              <w:rPr>
                <w:sz w:val="24"/>
                <w:szCs w:val="24"/>
              </w:rPr>
            </w:pPr>
          </w:p>
        </w:tc>
      </w:tr>
    </w:tbl>
    <w:p w:rsidR="001F57ED" w:rsidRPr="00BA7CE0" w:rsidRDefault="001F57ED" w:rsidP="001F57ED">
      <w:pPr>
        <w:rPr>
          <w:b/>
          <w:sz w:val="24"/>
          <w:szCs w:val="24"/>
        </w:rPr>
      </w:pPr>
    </w:p>
    <w:p w:rsidR="001F57ED" w:rsidRPr="00BA7CE0" w:rsidRDefault="001F57ED" w:rsidP="001F57ED">
      <w:pPr>
        <w:rPr>
          <w:sz w:val="24"/>
          <w:szCs w:val="24"/>
        </w:rPr>
      </w:pPr>
      <w:r w:rsidRPr="00BA7CE0">
        <w:rPr>
          <w:b/>
          <w:sz w:val="24"/>
          <w:szCs w:val="24"/>
        </w:rPr>
        <w:t>Эксперты</w:t>
      </w:r>
      <w:r w:rsidRPr="00BA7CE0">
        <w:rPr>
          <w:sz w:val="24"/>
          <w:szCs w:val="24"/>
        </w:rPr>
        <w:t>:</w:t>
      </w:r>
    </w:p>
    <w:p w:rsidR="001F57ED" w:rsidRPr="00BA7CE0" w:rsidRDefault="001F57ED" w:rsidP="001F57ED">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Российская академия наук</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член-кор. РАН, советник Президиума РАН</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В.Н. Иванов </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институт культуры при Правительстве г. Москвы</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д.с.н. профессор, директор Московского института культуры при Правительстве г.Москвы.</w:t>
            </w:r>
          </w:p>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В.К. Сергеев</w:t>
            </w:r>
          </w:p>
        </w:tc>
      </w:tr>
    </w:tbl>
    <w:p w:rsidR="001F57ED" w:rsidRPr="00BA7CE0" w:rsidRDefault="001F57ED" w:rsidP="001F57ED">
      <w:pPr>
        <w:ind w:left="1069"/>
        <w:jc w:val="center"/>
        <w:rPr>
          <w:b/>
          <w:bCs/>
          <w:sz w:val="24"/>
          <w:szCs w:val="24"/>
        </w:rPr>
      </w:pPr>
    </w:p>
    <w:p w:rsidR="001F57ED" w:rsidRPr="00BA7CE0" w:rsidRDefault="001F57ED" w:rsidP="001F57ED">
      <w:pPr>
        <w:ind w:left="1069"/>
        <w:jc w:val="center"/>
        <w:rPr>
          <w:b/>
          <w:bCs/>
          <w:sz w:val="24"/>
          <w:szCs w:val="24"/>
        </w:rPr>
      </w:pPr>
      <w:r w:rsidRPr="00BA7CE0">
        <w:rPr>
          <w:b/>
          <w:bCs/>
          <w:sz w:val="24"/>
          <w:szCs w:val="24"/>
        </w:rPr>
        <w:br w:type="page"/>
      </w:r>
      <w:r w:rsidRPr="00BA7CE0">
        <w:rPr>
          <w:b/>
          <w:bCs/>
          <w:sz w:val="24"/>
          <w:szCs w:val="24"/>
        </w:rPr>
        <w:lastRenderedPageBreak/>
        <w:t>Примерная программа</w:t>
      </w:r>
    </w:p>
    <w:p w:rsidR="001F57ED" w:rsidRPr="00BA7CE0" w:rsidRDefault="001F57ED" w:rsidP="001F57ED">
      <w:pPr>
        <w:ind w:left="709"/>
        <w:jc w:val="center"/>
        <w:rPr>
          <w:b/>
          <w:bCs/>
          <w:sz w:val="24"/>
          <w:szCs w:val="24"/>
        </w:rPr>
      </w:pPr>
      <w:r w:rsidRPr="00BA7CE0">
        <w:rPr>
          <w:b/>
          <w:bCs/>
          <w:sz w:val="24"/>
          <w:szCs w:val="24"/>
        </w:rPr>
        <w:t>Наименование дисциплины «Этносоциология»</w:t>
      </w:r>
    </w:p>
    <w:p w:rsidR="001F57ED" w:rsidRPr="00BA7CE0" w:rsidRDefault="001F57ED" w:rsidP="001F57ED">
      <w:pPr>
        <w:ind w:left="1069"/>
        <w:jc w:val="center"/>
        <w:rPr>
          <w:b/>
          <w:bCs/>
          <w:sz w:val="24"/>
          <w:szCs w:val="24"/>
        </w:rPr>
      </w:pPr>
      <w:r w:rsidRPr="00BA7CE0">
        <w:rPr>
          <w:b/>
          <w:bCs/>
          <w:sz w:val="24"/>
          <w:szCs w:val="24"/>
        </w:rPr>
        <w:t>Рекомендуется для направления подготовки</w:t>
      </w:r>
    </w:p>
    <w:p w:rsidR="001F57ED" w:rsidRPr="00BA7CE0" w:rsidRDefault="001F57ED" w:rsidP="001F57ED">
      <w:pPr>
        <w:ind w:left="709"/>
        <w:jc w:val="center"/>
        <w:rPr>
          <w:b/>
          <w:bCs/>
          <w:sz w:val="24"/>
          <w:szCs w:val="24"/>
        </w:rPr>
      </w:pPr>
      <w:r w:rsidRPr="00BA7CE0">
        <w:rPr>
          <w:b/>
          <w:bCs/>
          <w:sz w:val="24"/>
          <w:szCs w:val="24"/>
        </w:rPr>
        <w:t>040100 Социология</w:t>
      </w:r>
    </w:p>
    <w:p w:rsidR="001F57ED" w:rsidRPr="00BA7CE0" w:rsidRDefault="001F57ED" w:rsidP="001F57ED">
      <w:pPr>
        <w:ind w:left="1069"/>
        <w:jc w:val="center"/>
        <w:rPr>
          <w:bCs/>
          <w:sz w:val="24"/>
          <w:szCs w:val="24"/>
        </w:rPr>
      </w:pPr>
    </w:p>
    <w:p w:rsidR="001F57ED" w:rsidRPr="00BA7CE0" w:rsidRDefault="001F57ED" w:rsidP="001F57ED">
      <w:pPr>
        <w:ind w:left="1069"/>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numPr>
          <w:ilvl w:val="0"/>
          <w:numId w:val="286"/>
        </w:numPr>
        <w:ind w:left="0" w:firstLine="680"/>
        <w:jc w:val="both"/>
        <w:rPr>
          <w:b/>
          <w:sz w:val="24"/>
          <w:szCs w:val="24"/>
        </w:rPr>
      </w:pPr>
      <w:r w:rsidRPr="00BA7CE0">
        <w:rPr>
          <w:sz w:val="24"/>
          <w:szCs w:val="24"/>
        </w:rPr>
        <w:br w:type="page"/>
      </w:r>
      <w:r w:rsidRPr="00BA7CE0">
        <w:rPr>
          <w:b/>
          <w:sz w:val="24"/>
          <w:szCs w:val="24"/>
        </w:rPr>
        <w:lastRenderedPageBreak/>
        <w:t>Цели освоения учебной дисциплины «Этносоциология»</w:t>
      </w:r>
    </w:p>
    <w:p w:rsidR="001F57ED" w:rsidRPr="00BA7CE0" w:rsidRDefault="001F57ED" w:rsidP="001F57ED">
      <w:pPr>
        <w:ind w:firstLine="680"/>
        <w:jc w:val="both"/>
        <w:rPr>
          <w:b/>
          <w:sz w:val="24"/>
          <w:szCs w:val="24"/>
        </w:rPr>
      </w:pPr>
      <w:r w:rsidRPr="00BA7CE0">
        <w:rPr>
          <w:sz w:val="24"/>
          <w:szCs w:val="24"/>
        </w:rPr>
        <w:t>Целями изучения дисциплины «Этносоциология» являются получение обучающимися теоретических знаний об этнических и социальных явлениях, практических умений и навыков социального познания этнических и межнациональных процессов. Особенностей этнонациональных проблем российского и мирового сообщества, знание различных подходов в трактовке этничности, её значимости в контексте функционирования полиэтнических государств.</w:t>
      </w:r>
      <w:r w:rsidRPr="00BA7CE0">
        <w:rPr>
          <w:b/>
          <w:sz w:val="24"/>
          <w:szCs w:val="24"/>
        </w:rPr>
        <w:t xml:space="preserve"> </w:t>
      </w:r>
    </w:p>
    <w:p w:rsidR="001F57ED" w:rsidRPr="00BA7CE0" w:rsidRDefault="001F57ED" w:rsidP="001F57ED">
      <w:pPr>
        <w:ind w:firstLine="680"/>
        <w:jc w:val="both"/>
        <w:rPr>
          <w:b/>
          <w:sz w:val="24"/>
          <w:szCs w:val="24"/>
        </w:rPr>
      </w:pPr>
    </w:p>
    <w:p w:rsidR="001F57ED" w:rsidRPr="00BA7CE0" w:rsidRDefault="001F57ED" w:rsidP="001F57ED">
      <w:pPr>
        <w:ind w:firstLine="680"/>
        <w:jc w:val="both"/>
        <w:rPr>
          <w:b/>
          <w:sz w:val="24"/>
          <w:szCs w:val="24"/>
        </w:rPr>
      </w:pPr>
      <w:r w:rsidRPr="00BA7CE0">
        <w:rPr>
          <w:b/>
          <w:sz w:val="24"/>
          <w:szCs w:val="24"/>
        </w:rPr>
        <w:t xml:space="preserve">2. Место учебной дисциплины «Этносоциология» в структуре ООП бакалавриата </w:t>
      </w:r>
    </w:p>
    <w:p w:rsidR="001F57ED" w:rsidRPr="00BA7CE0" w:rsidRDefault="001F57ED" w:rsidP="001F57ED">
      <w:pPr>
        <w:ind w:firstLine="680"/>
        <w:jc w:val="both"/>
        <w:rPr>
          <w:sz w:val="24"/>
          <w:szCs w:val="24"/>
        </w:rPr>
      </w:pPr>
      <w:r w:rsidRPr="00BA7CE0">
        <w:rPr>
          <w:sz w:val="24"/>
          <w:szCs w:val="24"/>
        </w:rPr>
        <w:t xml:space="preserve">Данная учебная дисциплина входит в раздел «Б.3.В.9 Профессиональный цикл» ФГОС ВПО по направлению подготовки 040100 Социология (квалификация (степень) «Бакалавр»), утвержденного Приказом Министерства образования и науки Российской Федерации от 4 мая </w:t>
      </w:r>
      <w:smartTag w:uri="urn:schemas-microsoft-com:office:smarttags" w:element="metricconverter">
        <w:smartTagPr>
          <w:attr w:name="ProductID" w:val="2010 г"/>
        </w:smartTagPr>
        <w:r w:rsidRPr="00BA7CE0">
          <w:rPr>
            <w:sz w:val="24"/>
            <w:szCs w:val="24"/>
          </w:rPr>
          <w:t>2010 г</w:t>
        </w:r>
      </w:smartTag>
      <w:r w:rsidRPr="00BA7CE0">
        <w:rPr>
          <w:sz w:val="24"/>
          <w:szCs w:val="24"/>
        </w:rPr>
        <w:t xml:space="preserve">. №464, и является профессиональной дисциплиной обучающихся. </w:t>
      </w:r>
    </w:p>
    <w:p w:rsidR="001F57ED" w:rsidRPr="00BA7CE0" w:rsidRDefault="001F57ED" w:rsidP="001F57ED">
      <w:pPr>
        <w:pStyle w:val="aff2"/>
        <w:shd w:val="clear" w:color="auto" w:fill="FFFFFF"/>
        <w:spacing w:before="0" w:beforeAutospacing="0" w:after="0" w:afterAutospacing="0"/>
        <w:ind w:firstLine="680"/>
        <w:jc w:val="both"/>
      </w:pPr>
      <w:r w:rsidRPr="00BA7CE0">
        <w:tab/>
        <w:t xml:space="preserve">Уровень освоения содержания курса предполагает знание системы этносоциологических понятий, умения их применять при анализе конкретного этносоциологического явления, а также ознакомления с различными теориями и концепциями этнического и социального характера. </w:t>
      </w:r>
    </w:p>
    <w:p w:rsidR="001F57ED" w:rsidRPr="00BA7CE0" w:rsidRDefault="001F57ED" w:rsidP="001F57ED">
      <w:pPr>
        <w:ind w:firstLine="680"/>
        <w:jc w:val="both"/>
        <w:rPr>
          <w:sz w:val="24"/>
          <w:szCs w:val="24"/>
        </w:rPr>
      </w:pPr>
      <w:r w:rsidRPr="00BA7CE0">
        <w:rPr>
          <w:sz w:val="24"/>
          <w:szCs w:val="24"/>
        </w:rPr>
        <w:t>Для изучения дисциплины необходимы компетенции, сформированные у обучающихся в результате освоения дисциплин ООП подготовки бакалавра по направлению подготовки 040100 Социология: «История», «История социологии», «Основы права» «Политология», «Демография», «Регионоведение», «Социология управления».</w:t>
      </w:r>
    </w:p>
    <w:p w:rsidR="001F57ED" w:rsidRPr="00BA7CE0" w:rsidRDefault="001F57ED" w:rsidP="001F57ED">
      <w:pPr>
        <w:ind w:firstLine="680"/>
        <w:jc w:val="both"/>
        <w:rPr>
          <w:sz w:val="24"/>
          <w:szCs w:val="24"/>
        </w:rPr>
      </w:pPr>
      <w:r w:rsidRPr="00BA7CE0">
        <w:rPr>
          <w:sz w:val="24"/>
          <w:szCs w:val="24"/>
        </w:rPr>
        <w:t>Данная дисциплина закрепляет и углубляет ранее полученные при изучении указанных дисциплин базовой части знания, умения и навыки. Данная дисциплина предваряет изучение таких дисциплин, как «Социология семьи», «Социальное прогнозирование и проектирование», «Социально-экономическая политика», «История социальной мысли Башкортостана», «Социология общественного мнения», «Социология девиантного поведения».</w:t>
      </w:r>
    </w:p>
    <w:p w:rsidR="001F57ED" w:rsidRPr="00BA7CE0" w:rsidRDefault="001F57ED" w:rsidP="001F57ED">
      <w:pPr>
        <w:ind w:firstLine="680"/>
        <w:jc w:val="both"/>
        <w:rPr>
          <w:sz w:val="24"/>
          <w:szCs w:val="24"/>
        </w:rPr>
      </w:pPr>
    </w:p>
    <w:p w:rsidR="001F57ED" w:rsidRPr="00BA7CE0" w:rsidRDefault="001F57ED" w:rsidP="001F57ED">
      <w:pPr>
        <w:ind w:firstLine="680"/>
        <w:jc w:val="both"/>
        <w:rPr>
          <w:b/>
          <w:sz w:val="24"/>
          <w:szCs w:val="24"/>
        </w:rPr>
      </w:pPr>
      <w:r w:rsidRPr="00BA7CE0">
        <w:rPr>
          <w:b/>
          <w:sz w:val="24"/>
          <w:szCs w:val="24"/>
        </w:rPr>
        <w:t>3. Компетенции обучающегося, формируемые в результате освоения дисциплины «Этносоциология»</w:t>
      </w:r>
    </w:p>
    <w:p w:rsidR="001F57ED" w:rsidRPr="00BA7CE0" w:rsidRDefault="001F57ED" w:rsidP="001F57ED">
      <w:pPr>
        <w:ind w:firstLine="680"/>
        <w:jc w:val="both"/>
        <w:rPr>
          <w:sz w:val="24"/>
          <w:szCs w:val="24"/>
        </w:rPr>
      </w:pPr>
      <w:r w:rsidRPr="00BA7CE0">
        <w:rPr>
          <w:sz w:val="24"/>
          <w:szCs w:val="24"/>
        </w:rPr>
        <w:t>В результате освоения дисциплины «Социология» студент должен:</w:t>
      </w:r>
    </w:p>
    <w:p w:rsidR="001F57ED" w:rsidRPr="00BA7CE0" w:rsidRDefault="001F57ED" w:rsidP="001F57ED">
      <w:pPr>
        <w:ind w:firstLine="680"/>
        <w:jc w:val="both"/>
        <w:rPr>
          <w:sz w:val="24"/>
          <w:szCs w:val="24"/>
        </w:rPr>
      </w:pPr>
      <w:r w:rsidRPr="00BA7CE0">
        <w:rPr>
          <w:sz w:val="24"/>
          <w:szCs w:val="24"/>
        </w:rPr>
        <w:t xml:space="preserve">Знать: </w:t>
      </w:r>
    </w:p>
    <w:p w:rsidR="001F57ED" w:rsidRPr="00BA7CE0" w:rsidRDefault="001F57ED" w:rsidP="001F57ED">
      <w:pPr>
        <w:numPr>
          <w:ilvl w:val="1"/>
          <w:numId w:val="275"/>
        </w:numPr>
        <w:tabs>
          <w:tab w:val="clear" w:pos="2160"/>
          <w:tab w:val="num" w:pos="0"/>
        </w:tabs>
        <w:ind w:left="0" w:firstLine="680"/>
        <w:jc w:val="both"/>
        <w:rPr>
          <w:sz w:val="24"/>
          <w:szCs w:val="24"/>
        </w:rPr>
      </w:pPr>
      <w:r w:rsidRPr="00BA7CE0">
        <w:rPr>
          <w:sz w:val="24"/>
          <w:szCs w:val="24"/>
        </w:rPr>
        <w:t>актуальные общественные проблемы, социальные явления и процессы;</w:t>
      </w:r>
    </w:p>
    <w:p w:rsidR="001F57ED" w:rsidRPr="00BA7CE0" w:rsidRDefault="001F57ED" w:rsidP="001F57ED">
      <w:pPr>
        <w:numPr>
          <w:ilvl w:val="1"/>
          <w:numId w:val="275"/>
        </w:numPr>
        <w:tabs>
          <w:tab w:val="clear" w:pos="2160"/>
          <w:tab w:val="num" w:pos="0"/>
        </w:tabs>
        <w:ind w:left="0" w:firstLine="680"/>
        <w:jc w:val="both"/>
        <w:rPr>
          <w:sz w:val="24"/>
          <w:szCs w:val="24"/>
        </w:rPr>
      </w:pPr>
      <w:r w:rsidRPr="00BA7CE0">
        <w:rPr>
          <w:sz w:val="24"/>
          <w:szCs w:val="24"/>
        </w:rPr>
        <w:t>понимать природу и специфику социальных конфликтов.</w:t>
      </w:r>
    </w:p>
    <w:p w:rsidR="001F57ED" w:rsidRPr="00BA7CE0" w:rsidRDefault="001F57ED" w:rsidP="001F57ED">
      <w:pPr>
        <w:ind w:firstLine="680"/>
        <w:jc w:val="both"/>
        <w:rPr>
          <w:sz w:val="24"/>
          <w:szCs w:val="24"/>
        </w:rPr>
      </w:pPr>
      <w:r w:rsidRPr="00BA7CE0">
        <w:rPr>
          <w:sz w:val="24"/>
          <w:szCs w:val="24"/>
        </w:rPr>
        <w:t xml:space="preserve">Уметь: </w:t>
      </w:r>
    </w:p>
    <w:p w:rsidR="001F57ED" w:rsidRPr="00BA7CE0" w:rsidRDefault="001F57ED" w:rsidP="001F57ED">
      <w:pPr>
        <w:numPr>
          <w:ilvl w:val="1"/>
          <w:numId w:val="276"/>
        </w:numPr>
        <w:tabs>
          <w:tab w:val="clear" w:pos="2160"/>
          <w:tab w:val="num" w:pos="0"/>
        </w:tabs>
        <w:ind w:left="0" w:firstLine="680"/>
        <w:jc w:val="both"/>
        <w:rPr>
          <w:sz w:val="24"/>
          <w:szCs w:val="24"/>
        </w:rPr>
      </w:pPr>
      <w:r w:rsidRPr="00BA7CE0">
        <w:rPr>
          <w:sz w:val="24"/>
          <w:szCs w:val="24"/>
        </w:rPr>
        <w:t xml:space="preserve">оперировать категориями и понятиями социологии; </w:t>
      </w:r>
    </w:p>
    <w:p w:rsidR="001F57ED" w:rsidRPr="00BA7CE0" w:rsidRDefault="001F57ED" w:rsidP="001F57ED">
      <w:pPr>
        <w:numPr>
          <w:ilvl w:val="1"/>
          <w:numId w:val="276"/>
        </w:numPr>
        <w:tabs>
          <w:tab w:val="clear" w:pos="2160"/>
          <w:tab w:val="num" w:pos="0"/>
        </w:tabs>
        <w:ind w:left="0" w:firstLine="680"/>
        <w:jc w:val="both"/>
        <w:rPr>
          <w:sz w:val="24"/>
          <w:szCs w:val="24"/>
        </w:rPr>
      </w:pPr>
      <w:r w:rsidRPr="00BA7CE0">
        <w:rPr>
          <w:sz w:val="24"/>
          <w:szCs w:val="24"/>
        </w:rPr>
        <w:t>анализировать и прогнозировать социальные проблемы.</w:t>
      </w:r>
    </w:p>
    <w:p w:rsidR="001F57ED" w:rsidRPr="00BA7CE0" w:rsidRDefault="001F57ED" w:rsidP="001F57ED">
      <w:pPr>
        <w:ind w:firstLine="680"/>
        <w:jc w:val="both"/>
        <w:rPr>
          <w:sz w:val="24"/>
          <w:szCs w:val="24"/>
        </w:rPr>
      </w:pPr>
      <w:r w:rsidRPr="00BA7CE0">
        <w:rPr>
          <w:sz w:val="24"/>
          <w:szCs w:val="24"/>
        </w:rPr>
        <w:t xml:space="preserve">Владеть: </w:t>
      </w:r>
    </w:p>
    <w:p w:rsidR="001F57ED" w:rsidRPr="00BA7CE0" w:rsidRDefault="001F57ED" w:rsidP="001F57ED">
      <w:pPr>
        <w:numPr>
          <w:ilvl w:val="1"/>
          <w:numId w:val="277"/>
        </w:numPr>
        <w:tabs>
          <w:tab w:val="clear" w:pos="2160"/>
          <w:tab w:val="num" w:pos="0"/>
        </w:tabs>
        <w:ind w:left="0" w:firstLine="680"/>
        <w:jc w:val="both"/>
        <w:rPr>
          <w:sz w:val="24"/>
          <w:szCs w:val="24"/>
        </w:rPr>
      </w:pPr>
      <w:r w:rsidRPr="00BA7CE0">
        <w:rPr>
          <w:sz w:val="24"/>
          <w:szCs w:val="24"/>
        </w:rPr>
        <w:t>социологической терминологией;</w:t>
      </w:r>
    </w:p>
    <w:p w:rsidR="001F57ED" w:rsidRPr="00BA7CE0" w:rsidRDefault="001F57ED" w:rsidP="001F57ED">
      <w:pPr>
        <w:numPr>
          <w:ilvl w:val="1"/>
          <w:numId w:val="277"/>
        </w:numPr>
        <w:tabs>
          <w:tab w:val="clear" w:pos="2160"/>
          <w:tab w:val="num" w:pos="0"/>
        </w:tabs>
        <w:ind w:left="0" w:firstLine="680"/>
        <w:jc w:val="both"/>
        <w:rPr>
          <w:sz w:val="24"/>
          <w:szCs w:val="24"/>
        </w:rPr>
      </w:pPr>
      <w:r w:rsidRPr="00BA7CE0">
        <w:rPr>
          <w:sz w:val="24"/>
          <w:szCs w:val="24"/>
        </w:rPr>
        <w:t xml:space="preserve">навыками анализа социальных процессов. </w:t>
      </w:r>
    </w:p>
    <w:p w:rsidR="001F57ED" w:rsidRPr="00BA7CE0" w:rsidRDefault="001F57ED" w:rsidP="001F57ED">
      <w:pPr>
        <w:numPr>
          <w:ilvl w:val="1"/>
          <w:numId w:val="277"/>
        </w:numPr>
        <w:tabs>
          <w:tab w:val="clear" w:pos="2160"/>
          <w:tab w:val="num" w:pos="0"/>
        </w:tabs>
        <w:ind w:left="0" w:firstLine="680"/>
        <w:jc w:val="both"/>
        <w:rPr>
          <w:sz w:val="24"/>
          <w:szCs w:val="24"/>
        </w:rPr>
      </w:pPr>
    </w:p>
    <w:p w:rsidR="001F57ED" w:rsidRPr="00BA7CE0" w:rsidRDefault="001F57ED" w:rsidP="001F57ED">
      <w:pPr>
        <w:ind w:firstLine="680"/>
        <w:jc w:val="both"/>
        <w:rPr>
          <w:sz w:val="24"/>
          <w:szCs w:val="24"/>
        </w:rPr>
      </w:pPr>
      <w:r w:rsidRPr="00BA7CE0">
        <w:rPr>
          <w:sz w:val="24"/>
          <w:szCs w:val="24"/>
        </w:rPr>
        <w:t xml:space="preserve">Учебная дисциплина «Этносоциология» способствует формированию следующих компетенций, предусмотренных ФГОС ВПО по направлению подготовки 040100 Социология (квалификация (степень) «Бакалавр») утвержденным Приказом Министерства образования и науки Российской Федерации от 4 мая </w:t>
      </w:r>
      <w:smartTag w:uri="urn:schemas-microsoft-com:office:smarttags" w:element="metricconverter">
        <w:smartTagPr>
          <w:attr w:name="ProductID" w:val="2010 г"/>
        </w:smartTagPr>
        <w:r w:rsidRPr="00BA7CE0">
          <w:rPr>
            <w:sz w:val="24"/>
            <w:szCs w:val="24"/>
          </w:rPr>
          <w:t>2010 г</w:t>
        </w:r>
      </w:smartTag>
      <w:r w:rsidRPr="00BA7CE0">
        <w:rPr>
          <w:sz w:val="24"/>
          <w:szCs w:val="24"/>
        </w:rPr>
        <w:t xml:space="preserve">. №464: </w:t>
      </w:r>
    </w:p>
    <w:p w:rsidR="001F57ED" w:rsidRPr="00BA7CE0" w:rsidRDefault="001F57ED" w:rsidP="001F57ED">
      <w:pPr>
        <w:ind w:firstLine="680"/>
        <w:jc w:val="both"/>
        <w:rPr>
          <w:b/>
          <w:sz w:val="24"/>
          <w:szCs w:val="24"/>
          <w:u w:val="single"/>
        </w:rPr>
      </w:pPr>
    </w:p>
    <w:p w:rsidR="001F57ED" w:rsidRPr="00BA7CE0" w:rsidRDefault="001F57ED" w:rsidP="001F57ED">
      <w:pPr>
        <w:pStyle w:val="affa"/>
        <w:widowControl/>
        <w:numPr>
          <w:ilvl w:val="0"/>
          <w:numId w:val="120"/>
        </w:numPr>
        <w:autoSpaceDE w:val="0"/>
        <w:autoSpaceDN w:val="0"/>
        <w:adjustRightInd w:val="0"/>
        <w:ind w:left="0" w:firstLine="680"/>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ind w:left="0" w:firstLine="680"/>
        <w:rPr>
          <w:rFonts w:eastAsia="Calibri"/>
          <w:lang w:eastAsia="en-US"/>
        </w:rPr>
      </w:pPr>
      <w:r w:rsidRPr="00BA7CE0">
        <w:rPr>
          <w:rFonts w:eastAsia="Calibri"/>
          <w:lang w:eastAsia="en-US"/>
        </w:rPr>
        <w:t>способность анализировать социально-значимые проблемы и процессы (ОК-</w:t>
      </w:r>
      <w:r w:rsidRPr="00BA7CE0">
        <w:rPr>
          <w:rFonts w:eastAsia="Calibri"/>
          <w:lang w:eastAsia="en-US"/>
        </w:rPr>
        <w:lastRenderedPageBreak/>
        <w:t>10);</w:t>
      </w:r>
    </w:p>
    <w:p w:rsidR="001F57ED" w:rsidRPr="00BA7CE0" w:rsidRDefault="001F57ED" w:rsidP="001F57ED">
      <w:pPr>
        <w:pStyle w:val="affa"/>
        <w:widowControl/>
        <w:numPr>
          <w:ilvl w:val="0"/>
          <w:numId w:val="120"/>
        </w:numPr>
        <w:autoSpaceDE w:val="0"/>
        <w:autoSpaceDN w:val="0"/>
        <w:adjustRightInd w:val="0"/>
        <w:ind w:left="0" w:firstLine="68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ind w:left="0" w:firstLine="68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ind w:left="0" w:firstLine="680"/>
        <w:rPr>
          <w:rFonts w:eastAsia="Calibri"/>
          <w:lang w:eastAsia="en-US"/>
        </w:rPr>
      </w:pPr>
      <w:r w:rsidRPr="00BA7CE0">
        <w:rPr>
          <w:rFonts w:eastAsia="Calibri"/>
          <w:lang w:eastAsia="en-US"/>
        </w:rPr>
        <w:t>способность использовать базовые теоретические знания, практические навыки и умения для участия в научных и научно-прикладных исследованиях, аналитической и консалтинговой деятельности (ПК-10);</w:t>
      </w:r>
    </w:p>
    <w:p w:rsidR="001F57ED" w:rsidRPr="00BA7CE0" w:rsidRDefault="001F57ED" w:rsidP="001F57ED">
      <w:pPr>
        <w:pStyle w:val="affa"/>
        <w:widowControl/>
        <w:numPr>
          <w:ilvl w:val="0"/>
          <w:numId w:val="120"/>
        </w:numPr>
        <w:autoSpaceDE w:val="0"/>
        <w:autoSpaceDN w:val="0"/>
        <w:adjustRightInd w:val="0"/>
        <w:ind w:left="0" w:firstLine="68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1F57ED" w:rsidRPr="00BA7CE0" w:rsidRDefault="001F57ED" w:rsidP="001F57ED">
      <w:pPr>
        <w:pStyle w:val="ConsPlusNormal"/>
        <w:ind w:firstLine="680"/>
        <w:jc w:val="both"/>
        <w:rPr>
          <w:rFonts w:ascii="Times New Roman" w:hAnsi="Times New Roman" w:cs="Times New Roman"/>
          <w:sz w:val="24"/>
          <w:szCs w:val="24"/>
        </w:rPr>
      </w:pPr>
    </w:p>
    <w:p w:rsidR="001F57ED" w:rsidRPr="00BA7CE0" w:rsidRDefault="001F57ED" w:rsidP="001F57ED">
      <w:pPr>
        <w:tabs>
          <w:tab w:val="left" w:pos="993"/>
        </w:tabs>
        <w:autoSpaceDE w:val="0"/>
        <w:autoSpaceDN w:val="0"/>
        <w:adjustRightInd w:val="0"/>
        <w:ind w:firstLine="709"/>
        <w:jc w:val="both"/>
        <w:rPr>
          <w:b/>
          <w:sz w:val="24"/>
          <w:szCs w:val="24"/>
        </w:rPr>
      </w:pPr>
      <w:r w:rsidRPr="00BA7CE0">
        <w:rPr>
          <w:b/>
          <w:sz w:val="24"/>
          <w:szCs w:val="24"/>
        </w:rPr>
        <w:t>4. Структура и содержание учебной дисциплины «Этносоциология»</w:t>
      </w:r>
    </w:p>
    <w:p w:rsidR="001F57ED" w:rsidRPr="00BA7CE0" w:rsidRDefault="001F57ED" w:rsidP="001F57ED">
      <w:pPr>
        <w:ind w:firstLine="709"/>
        <w:jc w:val="both"/>
        <w:rPr>
          <w:b/>
          <w:sz w:val="24"/>
          <w:szCs w:val="24"/>
        </w:rPr>
      </w:pPr>
      <w:r w:rsidRPr="00BA7CE0">
        <w:rPr>
          <w:b/>
          <w:sz w:val="24"/>
          <w:szCs w:val="24"/>
        </w:rPr>
        <w:t>Общая трудоемкость дисциплины составляет 4 зачетные единицы, 144 часа.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1945"/>
        <w:gridCol w:w="425"/>
        <w:gridCol w:w="462"/>
        <w:gridCol w:w="613"/>
        <w:gridCol w:w="708"/>
        <w:gridCol w:w="851"/>
        <w:gridCol w:w="850"/>
        <w:gridCol w:w="1134"/>
        <w:gridCol w:w="2268"/>
      </w:tblGrid>
      <w:tr w:rsidR="001F57ED" w:rsidRPr="00BA7CE0" w:rsidTr="00100C9B">
        <w:trPr>
          <w:cantSplit/>
          <w:trHeight w:val="1123"/>
        </w:trPr>
        <w:tc>
          <w:tcPr>
            <w:tcW w:w="491" w:type="dxa"/>
            <w:vMerge w:val="restart"/>
          </w:tcPr>
          <w:p w:rsidR="001F57ED" w:rsidRPr="00BA7CE0" w:rsidRDefault="001F57ED" w:rsidP="00100C9B">
            <w:pPr>
              <w:ind w:firstLine="709"/>
              <w:jc w:val="center"/>
              <w:rPr>
                <w:sz w:val="24"/>
                <w:szCs w:val="24"/>
              </w:rPr>
            </w:pPr>
          </w:p>
          <w:p w:rsidR="001F57ED" w:rsidRPr="00BA7CE0" w:rsidRDefault="001F57ED" w:rsidP="00100C9B">
            <w:pPr>
              <w:ind w:firstLine="709"/>
              <w:jc w:val="center"/>
              <w:rPr>
                <w:sz w:val="24"/>
                <w:szCs w:val="24"/>
              </w:rPr>
            </w:pPr>
          </w:p>
          <w:p w:rsidR="001F57ED" w:rsidRPr="00BA7CE0" w:rsidRDefault="001F57ED" w:rsidP="00100C9B">
            <w:pPr>
              <w:ind w:firstLine="709"/>
              <w:jc w:val="center"/>
              <w:rPr>
                <w:sz w:val="24"/>
                <w:szCs w:val="24"/>
              </w:rPr>
            </w:pPr>
            <w:r w:rsidRPr="00BA7CE0">
              <w:rPr>
                <w:sz w:val="24"/>
                <w:szCs w:val="24"/>
              </w:rPr>
              <w:t>№</w:t>
            </w:r>
          </w:p>
          <w:p w:rsidR="001F57ED" w:rsidRPr="00BA7CE0" w:rsidRDefault="001F57ED" w:rsidP="00100C9B">
            <w:pPr>
              <w:ind w:firstLine="709"/>
              <w:jc w:val="center"/>
              <w:rPr>
                <w:sz w:val="24"/>
                <w:szCs w:val="24"/>
              </w:rPr>
            </w:pPr>
            <w:r w:rsidRPr="00BA7CE0">
              <w:rPr>
                <w:sz w:val="24"/>
                <w:szCs w:val="24"/>
              </w:rPr>
              <w:t>п№</w:t>
            </w:r>
          </w:p>
          <w:p w:rsidR="001F57ED" w:rsidRPr="00BA7CE0" w:rsidRDefault="001F57ED" w:rsidP="00100C9B">
            <w:pPr>
              <w:ind w:firstLine="709"/>
              <w:jc w:val="center"/>
              <w:rPr>
                <w:sz w:val="24"/>
                <w:szCs w:val="24"/>
              </w:rPr>
            </w:pPr>
            <w:r w:rsidRPr="00BA7CE0">
              <w:rPr>
                <w:sz w:val="24"/>
                <w:szCs w:val="24"/>
              </w:rPr>
              <w:t>пп/п</w:t>
            </w:r>
          </w:p>
        </w:tc>
        <w:tc>
          <w:tcPr>
            <w:tcW w:w="1945" w:type="dxa"/>
            <w:vMerge w:val="restart"/>
          </w:tcPr>
          <w:p w:rsidR="001F57ED" w:rsidRPr="00BA7CE0" w:rsidRDefault="001F57ED" w:rsidP="00100C9B">
            <w:pPr>
              <w:jc w:val="center"/>
              <w:rPr>
                <w:sz w:val="24"/>
                <w:szCs w:val="24"/>
              </w:rPr>
            </w:pPr>
          </w:p>
          <w:p w:rsidR="001F57ED" w:rsidRPr="00BA7CE0" w:rsidRDefault="001F57ED" w:rsidP="00100C9B">
            <w:pPr>
              <w:jc w:val="center"/>
              <w:rPr>
                <w:sz w:val="24"/>
                <w:szCs w:val="24"/>
              </w:rPr>
            </w:pPr>
            <w:r w:rsidRPr="00BA7CE0">
              <w:rPr>
                <w:sz w:val="24"/>
                <w:szCs w:val="24"/>
              </w:rPr>
              <w:t>Раздел</w:t>
            </w:r>
          </w:p>
          <w:p w:rsidR="001F57ED" w:rsidRPr="00BA7CE0" w:rsidRDefault="001F57ED" w:rsidP="00100C9B">
            <w:pPr>
              <w:jc w:val="center"/>
              <w:rPr>
                <w:sz w:val="24"/>
                <w:szCs w:val="24"/>
              </w:rPr>
            </w:pPr>
            <w:r w:rsidRPr="00BA7CE0">
              <w:rPr>
                <w:sz w:val="24"/>
                <w:szCs w:val="24"/>
              </w:rPr>
              <w:t>дисциплины</w:t>
            </w:r>
          </w:p>
        </w:tc>
        <w:tc>
          <w:tcPr>
            <w:tcW w:w="425" w:type="dxa"/>
            <w:vMerge w:val="restart"/>
            <w:textDirection w:val="btLr"/>
          </w:tcPr>
          <w:p w:rsidR="001F57ED" w:rsidRPr="00BA7CE0" w:rsidRDefault="001F57ED" w:rsidP="00100C9B">
            <w:pPr>
              <w:jc w:val="center"/>
              <w:rPr>
                <w:sz w:val="24"/>
                <w:szCs w:val="24"/>
              </w:rPr>
            </w:pPr>
            <w:r w:rsidRPr="00BA7CE0">
              <w:rPr>
                <w:sz w:val="24"/>
                <w:szCs w:val="24"/>
              </w:rPr>
              <w:t>Семестр</w:t>
            </w:r>
          </w:p>
        </w:tc>
        <w:tc>
          <w:tcPr>
            <w:tcW w:w="462" w:type="dxa"/>
            <w:vMerge w:val="restart"/>
            <w:textDirection w:val="btLr"/>
          </w:tcPr>
          <w:p w:rsidR="001F57ED" w:rsidRPr="00BA7CE0" w:rsidRDefault="001F57ED" w:rsidP="00100C9B">
            <w:pPr>
              <w:jc w:val="center"/>
              <w:rPr>
                <w:sz w:val="24"/>
                <w:szCs w:val="24"/>
              </w:rPr>
            </w:pPr>
            <w:r w:rsidRPr="00BA7CE0">
              <w:rPr>
                <w:sz w:val="24"/>
                <w:szCs w:val="24"/>
              </w:rPr>
              <w:t>Неделя семестра</w:t>
            </w:r>
          </w:p>
        </w:tc>
        <w:tc>
          <w:tcPr>
            <w:tcW w:w="613" w:type="dxa"/>
            <w:vMerge w:val="restart"/>
            <w:textDirection w:val="btLr"/>
          </w:tcPr>
          <w:p w:rsidR="001F57ED" w:rsidRPr="00BA7CE0" w:rsidRDefault="001F57ED" w:rsidP="00100C9B">
            <w:pPr>
              <w:ind w:left="113" w:right="113"/>
              <w:jc w:val="center"/>
              <w:rPr>
                <w:sz w:val="24"/>
                <w:szCs w:val="24"/>
              </w:rPr>
            </w:pPr>
            <w:r w:rsidRPr="00BA7CE0">
              <w:rPr>
                <w:sz w:val="24"/>
                <w:szCs w:val="24"/>
              </w:rPr>
              <w:t>Итого</w:t>
            </w:r>
          </w:p>
        </w:tc>
        <w:tc>
          <w:tcPr>
            <w:tcW w:w="3543" w:type="dxa"/>
            <w:gridSpan w:val="4"/>
          </w:tcPr>
          <w:p w:rsidR="001F57ED" w:rsidRPr="00BA7CE0" w:rsidRDefault="001F57ED" w:rsidP="00100C9B">
            <w:pPr>
              <w:jc w:val="center"/>
              <w:rPr>
                <w:sz w:val="24"/>
                <w:szCs w:val="24"/>
              </w:rPr>
            </w:pPr>
            <w:r w:rsidRPr="00BA7CE0">
              <w:rPr>
                <w:sz w:val="24"/>
                <w:szCs w:val="24"/>
              </w:rPr>
              <w:t>Виды учебной работы, включая самостоятельную работу студентов и трудоемкость</w:t>
            </w:r>
          </w:p>
          <w:p w:rsidR="001F57ED" w:rsidRPr="00BA7CE0" w:rsidRDefault="001F57ED" w:rsidP="00100C9B">
            <w:pPr>
              <w:jc w:val="center"/>
              <w:rPr>
                <w:sz w:val="24"/>
                <w:szCs w:val="24"/>
              </w:rPr>
            </w:pPr>
            <w:r w:rsidRPr="00BA7CE0">
              <w:rPr>
                <w:sz w:val="24"/>
                <w:szCs w:val="24"/>
              </w:rPr>
              <w:t>(в часах)</w:t>
            </w:r>
          </w:p>
        </w:tc>
        <w:tc>
          <w:tcPr>
            <w:tcW w:w="2268" w:type="dxa"/>
            <w:vMerge w:val="restart"/>
          </w:tcPr>
          <w:p w:rsidR="001F57ED" w:rsidRPr="00BA7CE0" w:rsidRDefault="001F57ED" w:rsidP="00100C9B">
            <w:pPr>
              <w:jc w:val="center"/>
              <w:rPr>
                <w:sz w:val="24"/>
                <w:szCs w:val="24"/>
              </w:rPr>
            </w:pPr>
            <w:r w:rsidRPr="00BA7CE0">
              <w:rPr>
                <w:sz w:val="24"/>
                <w:szCs w:val="24"/>
              </w:rPr>
              <w:t>Формы текущего контроля успеваемости (по неделям семестра)</w:t>
            </w:r>
          </w:p>
          <w:p w:rsidR="001F57ED" w:rsidRPr="00BA7CE0" w:rsidRDefault="001F57ED" w:rsidP="00100C9B">
            <w:pPr>
              <w:jc w:val="center"/>
              <w:rPr>
                <w:sz w:val="24"/>
                <w:szCs w:val="24"/>
              </w:rPr>
            </w:pPr>
          </w:p>
          <w:p w:rsidR="001F57ED" w:rsidRPr="00BA7CE0" w:rsidRDefault="001F57ED" w:rsidP="00100C9B">
            <w:pPr>
              <w:jc w:val="center"/>
              <w:rPr>
                <w:sz w:val="24"/>
                <w:szCs w:val="24"/>
              </w:rPr>
            </w:pPr>
            <w:r w:rsidRPr="00BA7CE0">
              <w:rPr>
                <w:sz w:val="24"/>
                <w:szCs w:val="24"/>
              </w:rPr>
              <w:t>Форма промежуточной аттестации (по семестрам)</w:t>
            </w:r>
          </w:p>
        </w:tc>
      </w:tr>
      <w:tr w:rsidR="001F57ED" w:rsidRPr="00BA7CE0" w:rsidTr="00100C9B">
        <w:trPr>
          <w:cantSplit/>
          <w:trHeight w:val="726"/>
        </w:trPr>
        <w:tc>
          <w:tcPr>
            <w:tcW w:w="491" w:type="dxa"/>
            <w:vMerge/>
          </w:tcPr>
          <w:p w:rsidR="001F57ED" w:rsidRPr="00BA7CE0" w:rsidRDefault="001F57ED" w:rsidP="00100C9B">
            <w:pPr>
              <w:ind w:firstLine="709"/>
              <w:jc w:val="both"/>
              <w:rPr>
                <w:sz w:val="24"/>
                <w:szCs w:val="24"/>
              </w:rPr>
            </w:pPr>
          </w:p>
        </w:tc>
        <w:tc>
          <w:tcPr>
            <w:tcW w:w="1945" w:type="dxa"/>
            <w:vMerge/>
          </w:tcPr>
          <w:p w:rsidR="001F57ED" w:rsidRPr="00BA7CE0" w:rsidRDefault="001F57ED" w:rsidP="00100C9B">
            <w:pPr>
              <w:jc w:val="both"/>
              <w:rPr>
                <w:sz w:val="24"/>
                <w:szCs w:val="24"/>
              </w:rPr>
            </w:pPr>
          </w:p>
        </w:tc>
        <w:tc>
          <w:tcPr>
            <w:tcW w:w="425" w:type="dxa"/>
            <w:vMerge/>
          </w:tcPr>
          <w:p w:rsidR="001F57ED" w:rsidRPr="00BA7CE0" w:rsidRDefault="001F57ED" w:rsidP="00100C9B">
            <w:pPr>
              <w:jc w:val="both"/>
              <w:rPr>
                <w:sz w:val="24"/>
                <w:szCs w:val="24"/>
              </w:rPr>
            </w:pPr>
          </w:p>
        </w:tc>
        <w:tc>
          <w:tcPr>
            <w:tcW w:w="462" w:type="dxa"/>
            <w:vMerge/>
          </w:tcPr>
          <w:p w:rsidR="001F57ED" w:rsidRPr="00BA7CE0" w:rsidRDefault="001F57ED" w:rsidP="00100C9B">
            <w:pPr>
              <w:jc w:val="both"/>
              <w:rPr>
                <w:sz w:val="24"/>
                <w:szCs w:val="24"/>
                <w:highlight w:val="yellow"/>
              </w:rPr>
            </w:pPr>
          </w:p>
        </w:tc>
        <w:tc>
          <w:tcPr>
            <w:tcW w:w="613" w:type="dxa"/>
            <w:vMerge/>
            <w:textDirection w:val="btLr"/>
          </w:tcPr>
          <w:p w:rsidR="001F57ED" w:rsidRPr="00BA7CE0" w:rsidRDefault="001F57ED" w:rsidP="00100C9B">
            <w:pPr>
              <w:ind w:left="113" w:right="113"/>
              <w:jc w:val="center"/>
              <w:rPr>
                <w:sz w:val="24"/>
                <w:szCs w:val="24"/>
              </w:rPr>
            </w:pPr>
          </w:p>
        </w:tc>
        <w:tc>
          <w:tcPr>
            <w:tcW w:w="708" w:type="dxa"/>
          </w:tcPr>
          <w:p w:rsidR="001F57ED" w:rsidRPr="00BA7CE0" w:rsidRDefault="001F57ED" w:rsidP="00100C9B">
            <w:pPr>
              <w:jc w:val="center"/>
              <w:rPr>
                <w:b/>
                <w:sz w:val="24"/>
                <w:szCs w:val="24"/>
              </w:rPr>
            </w:pPr>
            <w:r w:rsidRPr="00BA7CE0">
              <w:rPr>
                <w:b/>
                <w:sz w:val="24"/>
                <w:szCs w:val="24"/>
              </w:rPr>
              <w:t>ЛК</w:t>
            </w:r>
          </w:p>
        </w:tc>
        <w:tc>
          <w:tcPr>
            <w:tcW w:w="851" w:type="dxa"/>
          </w:tcPr>
          <w:p w:rsidR="001F57ED" w:rsidRPr="00BA7CE0" w:rsidRDefault="001F57ED" w:rsidP="00100C9B">
            <w:pPr>
              <w:jc w:val="center"/>
              <w:rPr>
                <w:b/>
                <w:sz w:val="24"/>
                <w:szCs w:val="24"/>
              </w:rPr>
            </w:pPr>
            <w:r w:rsidRPr="00BA7CE0">
              <w:rPr>
                <w:b/>
                <w:sz w:val="24"/>
                <w:szCs w:val="24"/>
              </w:rPr>
              <w:t>СМ</w:t>
            </w:r>
          </w:p>
          <w:p w:rsidR="001F57ED" w:rsidRPr="00BA7CE0" w:rsidRDefault="001F57ED" w:rsidP="00100C9B">
            <w:pPr>
              <w:jc w:val="center"/>
              <w:rPr>
                <w:b/>
                <w:sz w:val="24"/>
                <w:szCs w:val="24"/>
              </w:rPr>
            </w:pPr>
          </w:p>
        </w:tc>
        <w:tc>
          <w:tcPr>
            <w:tcW w:w="850" w:type="dxa"/>
          </w:tcPr>
          <w:p w:rsidR="001F57ED" w:rsidRPr="00BA7CE0" w:rsidRDefault="001F57ED" w:rsidP="00100C9B">
            <w:pPr>
              <w:jc w:val="center"/>
              <w:rPr>
                <w:b/>
                <w:sz w:val="24"/>
                <w:szCs w:val="24"/>
              </w:rPr>
            </w:pPr>
            <w:r w:rsidRPr="00BA7CE0">
              <w:rPr>
                <w:b/>
                <w:sz w:val="24"/>
                <w:szCs w:val="24"/>
              </w:rPr>
              <w:t>КСР</w:t>
            </w:r>
          </w:p>
        </w:tc>
        <w:tc>
          <w:tcPr>
            <w:tcW w:w="1134" w:type="dxa"/>
          </w:tcPr>
          <w:p w:rsidR="001F57ED" w:rsidRPr="00BA7CE0" w:rsidRDefault="001F57ED" w:rsidP="00100C9B">
            <w:pPr>
              <w:jc w:val="center"/>
              <w:rPr>
                <w:b/>
                <w:sz w:val="24"/>
                <w:szCs w:val="24"/>
              </w:rPr>
            </w:pPr>
            <w:r w:rsidRPr="00BA7CE0">
              <w:rPr>
                <w:b/>
                <w:sz w:val="24"/>
                <w:szCs w:val="24"/>
              </w:rPr>
              <w:t>СРС</w:t>
            </w:r>
          </w:p>
        </w:tc>
        <w:tc>
          <w:tcPr>
            <w:tcW w:w="2268" w:type="dxa"/>
            <w:vMerge/>
          </w:tcPr>
          <w:p w:rsidR="001F57ED" w:rsidRPr="00BA7CE0" w:rsidRDefault="001F57ED" w:rsidP="00100C9B">
            <w:pPr>
              <w:jc w:val="both"/>
              <w:rPr>
                <w:sz w:val="24"/>
                <w:szCs w:val="24"/>
              </w:rPr>
            </w:pPr>
          </w:p>
        </w:tc>
      </w:tr>
      <w:tr w:rsidR="001F57ED" w:rsidRPr="00BA7CE0" w:rsidTr="00100C9B">
        <w:trPr>
          <w:cantSplit/>
          <w:trHeight w:val="1499"/>
        </w:trPr>
        <w:tc>
          <w:tcPr>
            <w:tcW w:w="491" w:type="dxa"/>
            <w:vMerge w:val="restart"/>
          </w:tcPr>
          <w:p w:rsidR="001F57ED" w:rsidRPr="00BA7CE0" w:rsidRDefault="001F57ED" w:rsidP="00100C9B">
            <w:pPr>
              <w:jc w:val="both"/>
              <w:rPr>
                <w:sz w:val="24"/>
                <w:szCs w:val="24"/>
              </w:rPr>
            </w:pPr>
            <w:r w:rsidRPr="00BA7CE0">
              <w:rPr>
                <w:sz w:val="24"/>
                <w:szCs w:val="24"/>
              </w:rPr>
              <w:t>1</w:t>
            </w:r>
          </w:p>
        </w:tc>
        <w:tc>
          <w:tcPr>
            <w:tcW w:w="1945" w:type="dxa"/>
          </w:tcPr>
          <w:p w:rsidR="001F57ED" w:rsidRPr="00BA7CE0" w:rsidRDefault="001F57ED" w:rsidP="00100C9B">
            <w:pPr>
              <w:jc w:val="both"/>
              <w:rPr>
                <w:sz w:val="24"/>
                <w:szCs w:val="24"/>
              </w:rPr>
            </w:pPr>
            <w:r w:rsidRPr="00BA7CE0">
              <w:rPr>
                <w:sz w:val="24"/>
                <w:szCs w:val="24"/>
              </w:rPr>
              <w:t>Раздел 1</w:t>
            </w:r>
          </w:p>
          <w:p w:rsidR="001F57ED" w:rsidRPr="00BA7CE0" w:rsidRDefault="001F57ED" w:rsidP="00100C9B">
            <w:pPr>
              <w:jc w:val="both"/>
              <w:rPr>
                <w:sz w:val="24"/>
                <w:szCs w:val="24"/>
              </w:rPr>
            </w:pPr>
            <w:r w:rsidRPr="00BA7CE0">
              <w:rPr>
                <w:sz w:val="24"/>
                <w:szCs w:val="24"/>
              </w:rPr>
              <w:t>Этносоциология как предмет изучения</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w:t>
            </w:r>
          </w:p>
        </w:tc>
        <w:tc>
          <w:tcPr>
            <w:tcW w:w="613" w:type="dxa"/>
          </w:tcPr>
          <w:p w:rsidR="001F57ED" w:rsidRPr="00BA7CE0" w:rsidRDefault="001F57ED" w:rsidP="00100C9B">
            <w:pPr>
              <w:jc w:val="both"/>
              <w:rPr>
                <w:sz w:val="24"/>
                <w:szCs w:val="24"/>
              </w:rPr>
            </w:pPr>
            <w:r w:rsidRPr="00BA7CE0">
              <w:rPr>
                <w:sz w:val="24"/>
                <w:szCs w:val="24"/>
              </w:rPr>
              <w:t>8</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r w:rsidRPr="00BA7CE0">
              <w:rPr>
                <w:sz w:val="24"/>
                <w:szCs w:val="24"/>
              </w:rPr>
              <w:t>1</w:t>
            </w:r>
          </w:p>
        </w:tc>
        <w:tc>
          <w:tcPr>
            <w:tcW w:w="1134" w:type="dxa"/>
          </w:tcPr>
          <w:p w:rsidR="001F57ED" w:rsidRPr="00BA7CE0" w:rsidRDefault="001F57ED" w:rsidP="00100C9B">
            <w:pPr>
              <w:jc w:val="both"/>
              <w:rPr>
                <w:sz w:val="24"/>
                <w:szCs w:val="24"/>
              </w:rPr>
            </w:pPr>
            <w:r w:rsidRPr="00BA7CE0">
              <w:rPr>
                <w:sz w:val="24"/>
                <w:szCs w:val="24"/>
              </w:rPr>
              <w:t>4</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68"/>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68"/>
              </w:numPr>
              <w:tabs>
                <w:tab w:val="left" w:pos="375"/>
              </w:tabs>
              <w:ind w:left="0" w:firstLine="0"/>
              <w:jc w:val="both"/>
              <w:rPr>
                <w:sz w:val="24"/>
                <w:szCs w:val="24"/>
              </w:rPr>
            </w:pPr>
            <w:r w:rsidRPr="00BA7CE0">
              <w:rPr>
                <w:sz w:val="24"/>
                <w:szCs w:val="24"/>
              </w:rPr>
              <w:t>контрольная работа</w:t>
            </w:r>
          </w:p>
          <w:p w:rsidR="001F57ED" w:rsidRPr="00BA7CE0" w:rsidRDefault="001F57ED" w:rsidP="00100C9B">
            <w:pPr>
              <w:tabs>
                <w:tab w:val="left" w:pos="375"/>
              </w:tabs>
              <w:jc w:val="both"/>
              <w:rPr>
                <w:sz w:val="24"/>
                <w:szCs w:val="24"/>
              </w:rPr>
            </w:pPr>
            <w:r w:rsidRPr="00BA7CE0">
              <w:rPr>
                <w:sz w:val="24"/>
                <w:szCs w:val="24"/>
              </w:rPr>
              <w:t xml:space="preserve">Рубежный контроль - тестирование </w:t>
            </w:r>
          </w:p>
        </w:tc>
      </w:tr>
      <w:tr w:rsidR="001F57ED" w:rsidRPr="00BA7CE0" w:rsidTr="00100C9B">
        <w:trPr>
          <w:cantSplit/>
          <w:trHeight w:val="1261"/>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1. Объект, предмет, структура и методы этносоциологии. Этносоциология как наука</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2</w:t>
            </w:r>
          </w:p>
        </w:tc>
        <w:tc>
          <w:tcPr>
            <w:tcW w:w="613" w:type="dxa"/>
          </w:tcPr>
          <w:p w:rsidR="001F57ED" w:rsidRPr="00BA7CE0" w:rsidRDefault="001F57ED" w:rsidP="00100C9B">
            <w:pPr>
              <w:jc w:val="both"/>
              <w:rPr>
                <w:sz w:val="24"/>
                <w:szCs w:val="24"/>
              </w:rPr>
            </w:pPr>
            <w:r w:rsidRPr="00BA7CE0">
              <w:rPr>
                <w:sz w:val="24"/>
                <w:szCs w:val="24"/>
              </w:rPr>
              <w:t>3</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69"/>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69"/>
              </w:numPr>
              <w:tabs>
                <w:tab w:val="left" w:pos="375"/>
              </w:tabs>
              <w:ind w:left="0" w:firstLine="0"/>
              <w:jc w:val="both"/>
              <w:rPr>
                <w:sz w:val="24"/>
                <w:szCs w:val="24"/>
              </w:rPr>
            </w:pPr>
            <w:r w:rsidRPr="00BA7CE0">
              <w:rPr>
                <w:sz w:val="24"/>
                <w:szCs w:val="24"/>
              </w:rPr>
              <w:t>контрольная работа</w:t>
            </w:r>
          </w:p>
        </w:tc>
      </w:tr>
      <w:tr w:rsidR="001F57ED" w:rsidRPr="00BA7CE0" w:rsidTr="00100C9B">
        <w:trPr>
          <w:cantSplit/>
          <w:trHeight w:val="1140"/>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2. Основные парадигмы и этносоциологические теории</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3</w:t>
            </w:r>
          </w:p>
        </w:tc>
        <w:tc>
          <w:tcPr>
            <w:tcW w:w="613" w:type="dxa"/>
          </w:tcPr>
          <w:p w:rsidR="001F57ED" w:rsidRPr="00BA7CE0" w:rsidRDefault="001F57ED" w:rsidP="00100C9B">
            <w:pPr>
              <w:jc w:val="both"/>
              <w:rPr>
                <w:sz w:val="24"/>
                <w:szCs w:val="24"/>
              </w:rPr>
            </w:pPr>
            <w:r w:rsidRPr="00BA7CE0">
              <w:rPr>
                <w:sz w:val="24"/>
                <w:szCs w:val="24"/>
              </w:rPr>
              <w:t>8</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4</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70"/>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70"/>
              </w:numPr>
              <w:tabs>
                <w:tab w:val="left" w:pos="375"/>
              </w:tabs>
              <w:ind w:left="0" w:firstLine="0"/>
              <w:jc w:val="both"/>
              <w:rPr>
                <w:sz w:val="24"/>
                <w:szCs w:val="24"/>
              </w:rPr>
            </w:pPr>
            <w:r w:rsidRPr="00BA7CE0">
              <w:rPr>
                <w:sz w:val="24"/>
                <w:szCs w:val="24"/>
              </w:rPr>
              <w:t>контрольная работа</w:t>
            </w:r>
          </w:p>
          <w:p w:rsidR="001F57ED" w:rsidRPr="00BA7CE0" w:rsidRDefault="001F57ED" w:rsidP="00100C9B">
            <w:pPr>
              <w:tabs>
                <w:tab w:val="left" w:pos="375"/>
              </w:tabs>
              <w:jc w:val="both"/>
              <w:rPr>
                <w:sz w:val="24"/>
                <w:szCs w:val="24"/>
              </w:rPr>
            </w:pPr>
          </w:p>
        </w:tc>
      </w:tr>
      <w:tr w:rsidR="001F57ED" w:rsidRPr="00BA7CE0" w:rsidTr="00100C9B">
        <w:trPr>
          <w:cantSplit/>
          <w:trHeight w:val="1496"/>
        </w:trPr>
        <w:tc>
          <w:tcPr>
            <w:tcW w:w="491" w:type="dxa"/>
            <w:vMerge w:val="restart"/>
          </w:tcPr>
          <w:p w:rsidR="001F57ED" w:rsidRPr="00BA7CE0" w:rsidRDefault="001F57ED" w:rsidP="00100C9B">
            <w:pPr>
              <w:jc w:val="both"/>
              <w:rPr>
                <w:sz w:val="24"/>
                <w:szCs w:val="24"/>
              </w:rPr>
            </w:pPr>
            <w:r w:rsidRPr="00BA7CE0">
              <w:rPr>
                <w:sz w:val="24"/>
                <w:szCs w:val="24"/>
              </w:rPr>
              <w:t>2</w:t>
            </w:r>
          </w:p>
        </w:tc>
        <w:tc>
          <w:tcPr>
            <w:tcW w:w="1945" w:type="dxa"/>
          </w:tcPr>
          <w:p w:rsidR="001F57ED" w:rsidRPr="00BA7CE0" w:rsidRDefault="001F57ED" w:rsidP="00100C9B">
            <w:pPr>
              <w:jc w:val="both"/>
              <w:rPr>
                <w:sz w:val="24"/>
                <w:szCs w:val="24"/>
              </w:rPr>
            </w:pPr>
            <w:r w:rsidRPr="00BA7CE0">
              <w:rPr>
                <w:sz w:val="24"/>
                <w:szCs w:val="24"/>
              </w:rPr>
              <w:t>Раздел 2</w:t>
            </w:r>
          </w:p>
          <w:p w:rsidR="001F57ED" w:rsidRPr="00BA7CE0" w:rsidRDefault="001F57ED" w:rsidP="00100C9B">
            <w:pPr>
              <w:jc w:val="both"/>
              <w:rPr>
                <w:sz w:val="24"/>
                <w:szCs w:val="24"/>
              </w:rPr>
            </w:pPr>
            <w:r w:rsidRPr="00BA7CE0">
              <w:rPr>
                <w:sz w:val="24"/>
                <w:szCs w:val="24"/>
              </w:rPr>
              <w:t>Развитие этносоциологии</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4-5</w:t>
            </w:r>
          </w:p>
        </w:tc>
        <w:tc>
          <w:tcPr>
            <w:tcW w:w="613" w:type="dxa"/>
          </w:tcPr>
          <w:p w:rsidR="001F57ED" w:rsidRPr="00BA7CE0" w:rsidRDefault="001F57ED" w:rsidP="00100C9B">
            <w:pPr>
              <w:jc w:val="both"/>
              <w:rPr>
                <w:sz w:val="24"/>
                <w:szCs w:val="24"/>
              </w:rPr>
            </w:pPr>
            <w:r w:rsidRPr="00BA7CE0">
              <w:rPr>
                <w:sz w:val="24"/>
                <w:szCs w:val="24"/>
              </w:rPr>
              <w:t>17</w:t>
            </w:r>
          </w:p>
        </w:tc>
        <w:tc>
          <w:tcPr>
            <w:tcW w:w="708" w:type="dxa"/>
          </w:tcPr>
          <w:p w:rsidR="001F57ED" w:rsidRPr="00BA7CE0" w:rsidRDefault="001F57ED" w:rsidP="00100C9B">
            <w:pPr>
              <w:jc w:val="both"/>
              <w:rPr>
                <w:sz w:val="24"/>
                <w:szCs w:val="24"/>
              </w:rPr>
            </w:pPr>
            <w:r w:rsidRPr="00BA7CE0">
              <w:rPr>
                <w:sz w:val="24"/>
                <w:szCs w:val="24"/>
              </w:rPr>
              <w:t>2</w:t>
            </w:r>
          </w:p>
        </w:tc>
        <w:tc>
          <w:tcPr>
            <w:tcW w:w="851" w:type="dxa"/>
          </w:tcPr>
          <w:p w:rsidR="001F57ED" w:rsidRPr="00BA7CE0" w:rsidRDefault="001F57ED" w:rsidP="00100C9B">
            <w:pPr>
              <w:jc w:val="both"/>
              <w:rPr>
                <w:sz w:val="24"/>
                <w:szCs w:val="24"/>
              </w:rPr>
            </w:pPr>
            <w:r w:rsidRPr="00BA7CE0">
              <w:rPr>
                <w:sz w:val="24"/>
                <w:szCs w:val="24"/>
              </w:rPr>
              <w:t>4</w:t>
            </w:r>
          </w:p>
          <w:p w:rsidR="001F57ED" w:rsidRPr="00BA7CE0" w:rsidRDefault="001F57ED" w:rsidP="00100C9B">
            <w:pPr>
              <w:jc w:val="both"/>
              <w:rPr>
                <w:sz w:val="24"/>
                <w:szCs w:val="24"/>
              </w:rPr>
            </w:pPr>
          </w:p>
        </w:tc>
        <w:tc>
          <w:tcPr>
            <w:tcW w:w="850" w:type="dxa"/>
          </w:tcPr>
          <w:p w:rsidR="001F57ED" w:rsidRPr="00BA7CE0" w:rsidRDefault="001F57ED" w:rsidP="00100C9B">
            <w:pPr>
              <w:jc w:val="both"/>
              <w:rPr>
                <w:sz w:val="24"/>
                <w:szCs w:val="24"/>
              </w:rPr>
            </w:pPr>
            <w:r w:rsidRPr="00BA7CE0">
              <w:rPr>
                <w:sz w:val="24"/>
                <w:szCs w:val="24"/>
              </w:rPr>
              <w:t>1</w:t>
            </w:r>
          </w:p>
        </w:tc>
        <w:tc>
          <w:tcPr>
            <w:tcW w:w="1134" w:type="dxa"/>
          </w:tcPr>
          <w:p w:rsidR="001F57ED" w:rsidRPr="00BA7CE0" w:rsidRDefault="001F57ED" w:rsidP="00100C9B">
            <w:pPr>
              <w:jc w:val="both"/>
              <w:rPr>
                <w:sz w:val="24"/>
                <w:szCs w:val="24"/>
              </w:rPr>
            </w:pPr>
            <w:r w:rsidRPr="00BA7CE0">
              <w:rPr>
                <w:sz w:val="24"/>
                <w:szCs w:val="24"/>
              </w:rPr>
              <w:t>10</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71"/>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71"/>
              </w:numPr>
              <w:tabs>
                <w:tab w:val="left" w:pos="375"/>
              </w:tabs>
              <w:ind w:left="0" w:firstLine="0"/>
              <w:jc w:val="both"/>
              <w:rPr>
                <w:sz w:val="24"/>
                <w:szCs w:val="24"/>
              </w:rPr>
            </w:pPr>
            <w:r w:rsidRPr="00BA7CE0">
              <w:rPr>
                <w:sz w:val="24"/>
                <w:szCs w:val="24"/>
              </w:rPr>
              <w:t>контрольная работа</w:t>
            </w:r>
          </w:p>
          <w:p w:rsidR="001F57ED" w:rsidRPr="00BA7CE0" w:rsidRDefault="001F57ED" w:rsidP="00100C9B">
            <w:pPr>
              <w:tabs>
                <w:tab w:val="left" w:pos="375"/>
              </w:tabs>
              <w:jc w:val="both"/>
              <w:rPr>
                <w:sz w:val="24"/>
                <w:szCs w:val="24"/>
              </w:rPr>
            </w:pPr>
            <w:r w:rsidRPr="00BA7CE0">
              <w:rPr>
                <w:sz w:val="24"/>
                <w:szCs w:val="24"/>
              </w:rPr>
              <w:t xml:space="preserve">3. Рубежный контроль - тестирование </w:t>
            </w:r>
          </w:p>
        </w:tc>
      </w:tr>
      <w:tr w:rsidR="001F57ED" w:rsidRPr="00BA7CE0" w:rsidTr="00100C9B">
        <w:trPr>
          <w:cantSplit/>
          <w:trHeight w:val="907"/>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 xml:space="preserve">Тема 4. Западная этносоциология </w:t>
            </w:r>
            <w:r w:rsidRPr="00BA7CE0">
              <w:rPr>
                <w:sz w:val="24"/>
                <w:szCs w:val="24"/>
                <w:lang w:val="en-US"/>
              </w:rPr>
              <w:t>XIX</w:t>
            </w:r>
            <w:r w:rsidRPr="00BA7CE0">
              <w:rPr>
                <w:sz w:val="24"/>
                <w:szCs w:val="24"/>
              </w:rPr>
              <w:t>-</w:t>
            </w:r>
            <w:r w:rsidRPr="00BA7CE0">
              <w:rPr>
                <w:sz w:val="24"/>
                <w:szCs w:val="24"/>
                <w:lang w:val="en-US"/>
              </w:rPr>
              <w:t>XX</w:t>
            </w:r>
            <w:r w:rsidRPr="00BA7CE0">
              <w:rPr>
                <w:sz w:val="24"/>
                <w:szCs w:val="24"/>
              </w:rPr>
              <w:t xml:space="preserve"> вв.</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6-7</w:t>
            </w:r>
          </w:p>
        </w:tc>
        <w:tc>
          <w:tcPr>
            <w:tcW w:w="613" w:type="dxa"/>
          </w:tcPr>
          <w:p w:rsidR="001F57ED" w:rsidRPr="00BA7CE0" w:rsidRDefault="001F57ED" w:rsidP="00100C9B">
            <w:pPr>
              <w:jc w:val="both"/>
              <w:rPr>
                <w:sz w:val="24"/>
                <w:szCs w:val="24"/>
              </w:rPr>
            </w:pPr>
            <w:r w:rsidRPr="00BA7CE0">
              <w:rPr>
                <w:sz w:val="24"/>
                <w:szCs w:val="24"/>
              </w:rPr>
              <w:t>7</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4</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1"/>
                <w:numId w:val="270"/>
              </w:numPr>
              <w:tabs>
                <w:tab w:val="clear" w:pos="1440"/>
                <w:tab w:val="left" w:pos="375"/>
                <w:tab w:val="left" w:pos="735"/>
              </w:tabs>
              <w:ind w:left="0" w:firstLine="0"/>
              <w:jc w:val="both"/>
              <w:rPr>
                <w:sz w:val="24"/>
                <w:szCs w:val="24"/>
              </w:rPr>
            </w:pPr>
            <w:r w:rsidRPr="00BA7CE0">
              <w:rPr>
                <w:sz w:val="24"/>
                <w:szCs w:val="24"/>
              </w:rPr>
              <w:t>опрос</w:t>
            </w:r>
          </w:p>
          <w:p w:rsidR="001F57ED" w:rsidRPr="00BA7CE0" w:rsidRDefault="001F57ED" w:rsidP="00100C9B">
            <w:pPr>
              <w:tabs>
                <w:tab w:val="left" w:pos="375"/>
              </w:tabs>
              <w:jc w:val="both"/>
              <w:rPr>
                <w:sz w:val="24"/>
                <w:szCs w:val="24"/>
              </w:rPr>
            </w:pPr>
            <w:r w:rsidRPr="00BA7CE0">
              <w:rPr>
                <w:sz w:val="24"/>
                <w:szCs w:val="24"/>
              </w:rPr>
              <w:t>контрольная работа</w:t>
            </w:r>
          </w:p>
        </w:tc>
      </w:tr>
      <w:tr w:rsidR="001F57ED" w:rsidRPr="00BA7CE0" w:rsidTr="00100C9B">
        <w:trPr>
          <w:cantSplit/>
          <w:trHeight w:val="907"/>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 xml:space="preserve">Тема 5. Отечественная этносоциология </w:t>
            </w:r>
            <w:r w:rsidRPr="00BA7CE0">
              <w:rPr>
                <w:sz w:val="24"/>
                <w:szCs w:val="24"/>
                <w:lang w:val="en-US"/>
              </w:rPr>
              <w:t>XIX</w:t>
            </w:r>
            <w:r w:rsidRPr="00BA7CE0">
              <w:rPr>
                <w:sz w:val="24"/>
                <w:szCs w:val="24"/>
              </w:rPr>
              <w:t xml:space="preserve">- </w:t>
            </w:r>
            <w:r w:rsidRPr="00BA7CE0">
              <w:rPr>
                <w:sz w:val="24"/>
                <w:szCs w:val="24"/>
                <w:lang w:val="en-US"/>
              </w:rPr>
              <w:t>XX</w:t>
            </w:r>
            <w:r w:rsidRPr="00BA7CE0">
              <w:rPr>
                <w:sz w:val="24"/>
                <w:szCs w:val="24"/>
              </w:rPr>
              <w:t xml:space="preserve"> вв.</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7</w:t>
            </w:r>
          </w:p>
        </w:tc>
        <w:tc>
          <w:tcPr>
            <w:tcW w:w="613" w:type="dxa"/>
          </w:tcPr>
          <w:p w:rsidR="001F57ED" w:rsidRPr="00BA7CE0" w:rsidRDefault="001F57ED" w:rsidP="00100C9B">
            <w:pPr>
              <w:jc w:val="both"/>
              <w:rPr>
                <w:sz w:val="24"/>
                <w:szCs w:val="24"/>
              </w:rPr>
            </w:pPr>
            <w:r w:rsidRPr="00BA7CE0">
              <w:rPr>
                <w:sz w:val="24"/>
                <w:szCs w:val="24"/>
              </w:rPr>
              <w:t>5</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1</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4</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1"/>
                <w:numId w:val="270"/>
              </w:numPr>
              <w:tabs>
                <w:tab w:val="clear" w:pos="1440"/>
                <w:tab w:val="left" w:pos="375"/>
                <w:tab w:val="left" w:pos="735"/>
              </w:tabs>
              <w:ind w:left="0" w:firstLine="0"/>
              <w:jc w:val="both"/>
              <w:rPr>
                <w:sz w:val="24"/>
                <w:szCs w:val="24"/>
              </w:rPr>
            </w:pPr>
            <w:r w:rsidRPr="00BA7CE0">
              <w:rPr>
                <w:sz w:val="24"/>
                <w:szCs w:val="24"/>
              </w:rPr>
              <w:t>опрос</w:t>
            </w:r>
          </w:p>
          <w:p w:rsidR="001F57ED" w:rsidRPr="00BA7CE0" w:rsidRDefault="001F57ED" w:rsidP="00100C9B">
            <w:pPr>
              <w:tabs>
                <w:tab w:val="left" w:pos="375"/>
              </w:tabs>
              <w:jc w:val="both"/>
              <w:rPr>
                <w:sz w:val="24"/>
                <w:szCs w:val="24"/>
              </w:rPr>
            </w:pPr>
            <w:r w:rsidRPr="00BA7CE0">
              <w:rPr>
                <w:sz w:val="24"/>
                <w:szCs w:val="24"/>
              </w:rPr>
              <w:t>контрольная работа</w:t>
            </w:r>
          </w:p>
        </w:tc>
      </w:tr>
      <w:tr w:rsidR="001F57ED" w:rsidRPr="00BA7CE0" w:rsidTr="00100C9B">
        <w:trPr>
          <w:cantSplit/>
          <w:trHeight w:val="907"/>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6. Этническая стратификация. Основные теоретические подходы. Этнические и меньшинства</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8-9</w:t>
            </w:r>
          </w:p>
        </w:tc>
        <w:tc>
          <w:tcPr>
            <w:tcW w:w="613" w:type="dxa"/>
          </w:tcPr>
          <w:p w:rsidR="001F57ED" w:rsidRPr="00BA7CE0" w:rsidRDefault="001F57ED" w:rsidP="00100C9B">
            <w:pPr>
              <w:jc w:val="both"/>
              <w:rPr>
                <w:sz w:val="24"/>
                <w:szCs w:val="24"/>
              </w:rPr>
            </w:pPr>
            <w:r w:rsidRPr="00BA7CE0">
              <w:rPr>
                <w:sz w:val="24"/>
                <w:szCs w:val="24"/>
              </w:rPr>
              <w:t>4</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72"/>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72"/>
              </w:numPr>
              <w:tabs>
                <w:tab w:val="left" w:pos="375"/>
              </w:tabs>
              <w:ind w:left="0" w:firstLine="0"/>
              <w:jc w:val="both"/>
              <w:rPr>
                <w:sz w:val="24"/>
                <w:szCs w:val="24"/>
              </w:rPr>
            </w:pPr>
            <w:r w:rsidRPr="00BA7CE0">
              <w:rPr>
                <w:sz w:val="24"/>
                <w:szCs w:val="24"/>
              </w:rPr>
              <w:t>контрольная работа</w:t>
            </w:r>
          </w:p>
        </w:tc>
      </w:tr>
      <w:tr w:rsidR="001F57ED" w:rsidRPr="00BA7CE0" w:rsidTr="00100C9B">
        <w:trPr>
          <w:cantSplit/>
          <w:trHeight w:val="1077"/>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7. Этническая идентичность и этническое самосознание</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10-11</w:t>
            </w:r>
          </w:p>
        </w:tc>
        <w:tc>
          <w:tcPr>
            <w:tcW w:w="613" w:type="dxa"/>
          </w:tcPr>
          <w:p w:rsidR="001F57ED" w:rsidRPr="00BA7CE0" w:rsidRDefault="001F57ED" w:rsidP="00100C9B">
            <w:pPr>
              <w:jc w:val="both"/>
              <w:rPr>
                <w:sz w:val="24"/>
                <w:szCs w:val="24"/>
              </w:rPr>
            </w:pPr>
            <w:r w:rsidRPr="00BA7CE0">
              <w:rPr>
                <w:sz w:val="24"/>
                <w:szCs w:val="24"/>
              </w:rPr>
              <w:t>4</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73"/>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73"/>
              </w:numPr>
              <w:tabs>
                <w:tab w:val="left" w:pos="195"/>
                <w:tab w:val="left" w:pos="375"/>
              </w:tabs>
              <w:ind w:left="0" w:firstLine="0"/>
              <w:jc w:val="both"/>
              <w:rPr>
                <w:sz w:val="24"/>
                <w:szCs w:val="24"/>
              </w:rPr>
            </w:pPr>
            <w:r w:rsidRPr="00BA7CE0">
              <w:rPr>
                <w:sz w:val="24"/>
                <w:szCs w:val="24"/>
              </w:rPr>
              <w:t xml:space="preserve">   контрольная работа</w:t>
            </w:r>
          </w:p>
        </w:tc>
      </w:tr>
      <w:tr w:rsidR="001F57ED" w:rsidRPr="00BA7CE0" w:rsidTr="00100C9B">
        <w:trPr>
          <w:cantSplit/>
          <w:trHeight w:val="833"/>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8. Тема 11. Этносоциальные конфликты и их предупреждение.</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12</w:t>
            </w:r>
          </w:p>
        </w:tc>
        <w:tc>
          <w:tcPr>
            <w:tcW w:w="613" w:type="dxa"/>
          </w:tcPr>
          <w:p w:rsidR="001F57ED" w:rsidRPr="00BA7CE0" w:rsidRDefault="001F57ED" w:rsidP="00100C9B">
            <w:pPr>
              <w:jc w:val="both"/>
              <w:rPr>
                <w:sz w:val="24"/>
                <w:szCs w:val="24"/>
              </w:rPr>
            </w:pPr>
            <w:r w:rsidRPr="00BA7CE0">
              <w:rPr>
                <w:sz w:val="24"/>
                <w:szCs w:val="24"/>
              </w:rPr>
              <w:t>4</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1</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74"/>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74"/>
              </w:numPr>
              <w:tabs>
                <w:tab w:val="left" w:pos="375"/>
              </w:tabs>
              <w:ind w:left="0" w:firstLine="0"/>
              <w:jc w:val="both"/>
              <w:rPr>
                <w:sz w:val="24"/>
                <w:szCs w:val="24"/>
              </w:rPr>
            </w:pPr>
            <w:r w:rsidRPr="00BA7CE0">
              <w:rPr>
                <w:sz w:val="24"/>
                <w:szCs w:val="24"/>
              </w:rPr>
              <w:t>контрольная работа</w:t>
            </w:r>
          </w:p>
        </w:tc>
      </w:tr>
      <w:tr w:rsidR="001F57ED" w:rsidRPr="00BA7CE0" w:rsidTr="00100C9B">
        <w:trPr>
          <w:cantSplit/>
          <w:trHeight w:val="893"/>
        </w:trPr>
        <w:tc>
          <w:tcPr>
            <w:tcW w:w="491" w:type="dxa"/>
          </w:tcPr>
          <w:p w:rsidR="001F57ED" w:rsidRPr="00BA7CE0" w:rsidRDefault="001F57ED" w:rsidP="00100C9B">
            <w:pPr>
              <w:jc w:val="both"/>
              <w:rPr>
                <w:sz w:val="24"/>
                <w:szCs w:val="24"/>
              </w:rPr>
            </w:pPr>
            <w:r w:rsidRPr="00BA7CE0">
              <w:rPr>
                <w:sz w:val="24"/>
                <w:szCs w:val="24"/>
              </w:rPr>
              <w:t>3</w:t>
            </w:r>
          </w:p>
        </w:tc>
        <w:tc>
          <w:tcPr>
            <w:tcW w:w="1945" w:type="dxa"/>
          </w:tcPr>
          <w:p w:rsidR="001F57ED" w:rsidRPr="00BA7CE0" w:rsidRDefault="001F57ED" w:rsidP="00100C9B">
            <w:pPr>
              <w:jc w:val="both"/>
              <w:rPr>
                <w:sz w:val="24"/>
                <w:szCs w:val="24"/>
              </w:rPr>
            </w:pPr>
            <w:r w:rsidRPr="00BA7CE0">
              <w:rPr>
                <w:sz w:val="24"/>
                <w:szCs w:val="24"/>
              </w:rPr>
              <w:t>Раздел 3</w:t>
            </w:r>
          </w:p>
          <w:p w:rsidR="001F57ED" w:rsidRPr="00BA7CE0" w:rsidRDefault="001F57ED" w:rsidP="00100C9B">
            <w:pPr>
              <w:jc w:val="both"/>
              <w:rPr>
                <w:sz w:val="24"/>
                <w:szCs w:val="24"/>
              </w:rPr>
            </w:pPr>
            <w:r w:rsidRPr="00BA7CE0">
              <w:rPr>
                <w:sz w:val="24"/>
                <w:szCs w:val="24"/>
              </w:rPr>
              <w:t>Этнические проблемы.</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13-14</w:t>
            </w:r>
          </w:p>
        </w:tc>
        <w:tc>
          <w:tcPr>
            <w:tcW w:w="613" w:type="dxa"/>
          </w:tcPr>
          <w:p w:rsidR="001F57ED" w:rsidRPr="00BA7CE0" w:rsidRDefault="001F57ED" w:rsidP="00100C9B">
            <w:pPr>
              <w:jc w:val="both"/>
              <w:rPr>
                <w:sz w:val="24"/>
                <w:szCs w:val="24"/>
              </w:rPr>
            </w:pPr>
            <w:r w:rsidRPr="00BA7CE0">
              <w:rPr>
                <w:sz w:val="24"/>
                <w:szCs w:val="24"/>
              </w:rPr>
              <w:t>4</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2</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1"/>
                <w:numId w:val="270"/>
              </w:numPr>
              <w:tabs>
                <w:tab w:val="clear" w:pos="1440"/>
                <w:tab w:val="left" w:pos="375"/>
                <w:tab w:val="left" w:pos="735"/>
              </w:tabs>
              <w:ind w:left="0" w:firstLine="0"/>
              <w:jc w:val="both"/>
              <w:rPr>
                <w:sz w:val="24"/>
                <w:szCs w:val="24"/>
              </w:rPr>
            </w:pPr>
            <w:r w:rsidRPr="00BA7CE0">
              <w:rPr>
                <w:sz w:val="24"/>
                <w:szCs w:val="24"/>
              </w:rPr>
              <w:t>опрос</w:t>
            </w:r>
          </w:p>
          <w:p w:rsidR="001F57ED" w:rsidRPr="00BA7CE0" w:rsidRDefault="001F57ED" w:rsidP="00100C9B">
            <w:pPr>
              <w:tabs>
                <w:tab w:val="left" w:pos="375"/>
              </w:tabs>
              <w:jc w:val="both"/>
              <w:rPr>
                <w:sz w:val="24"/>
                <w:szCs w:val="24"/>
              </w:rPr>
            </w:pPr>
            <w:r w:rsidRPr="00BA7CE0">
              <w:rPr>
                <w:sz w:val="24"/>
                <w:szCs w:val="24"/>
              </w:rPr>
              <w:t>контрольная работа</w:t>
            </w:r>
          </w:p>
        </w:tc>
      </w:tr>
      <w:tr w:rsidR="001F57ED" w:rsidRPr="00BA7CE0" w:rsidTr="00100C9B">
        <w:trPr>
          <w:cantSplit/>
          <w:trHeight w:val="1339"/>
        </w:trPr>
        <w:tc>
          <w:tcPr>
            <w:tcW w:w="491" w:type="dxa"/>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9. Проблема национализма и этноцентризма в истории и современности</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15-16</w:t>
            </w:r>
          </w:p>
        </w:tc>
        <w:tc>
          <w:tcPr>
            <w:tcW w:w="613" w:type="dxa"/>
          </w:tcPr>
          <w:p w:rsidR="001F57ED" w:rsidRPr="00BA7CE0" w:rsidRDefault="001F57ED" w:rsidP="00100C9B">
            <w:pPr>
              <w:jc w:val="both"/>
              <w:rPr>
                <w:sz w:val="24"/>
                <w:szCs w:val="24"/>
              </w:rPr>
            </w:pPr>
            <w:r w:rsidRPr="00BA7CE0">
              <w:rPr>
                <w:sz w:val="24"/>
                <w:szCs w:val="24"/>
              </w:rPr>
              <w:t>3</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1"/>
                <w:numId w:val="270"/>
              </w:numPr>
              <w:tabs>
                <w:tab w:val="clear" w:pos="1440"/>
                <w:tab w:val="left" w:pos="375"/>
                <w:tab w:val="left" w:pos="735"/>
              </w:tabs>
              <w:ind w:left="0" w:firstLine="0"/>
              <w:jc w:val="both"/>
              <w:rPr>
                <w:sz w:val="24"/>
                <w:szCs w:val="24"/>
              </w:rPr>
            </w:pPr>
            <w:r w:rsidRPr="00BA7CE0">
              <w:rPr>
                <w:sz w:val="24"/>
                <w:szCs w:val="24"/>
              </w:rPr>
              <w:t>опрос</w:t>
            </w:r>
          </w:p>
          <w:p w:rsidR="001F57ED" w:rsidRPr="00BA7CE0" w:rsidRDefault="001F57ED" w:rsidP="00100C9B">
            <w:pPr>
              <w:tabs>
                <w:tab w:val="left" w:pos="375"/>
              </w:tabs>
              <w:jc w:val="both"/>
              <w:rPr>
                <w:sz w:val="24"/>
                <w:szCs w:val="24"/>
              </w:rPr>
            </w:pPr>
            <w:r w:rsidRPr="00BA7CE0">
              <w:rPr>
                <w:sz w:val="24"/>
                <w:szCs w:val="24"/>
              </w:rPr>
              <w:t>контрольная работа</w:t>
            </w:r>
          </w:p>
        </w:tc>
      </w:tr>
      <w:tr w:rsidR="001F57ED" w:rsidRPr="00BA7CE0" w:rsidTr="00100C9B">
        <w:trPr>
          <w:cantSplit/>
          <w:trHeight w:val="855"/>
        </w:trPr>
        <w:tc>
          <w:tcPr>
            <w:tcW w:w="491" w:type="dxa"/>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Тема 10. Проблемы межэтнических коммуникаций. Социальная адаптация в иноэтнической среде</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17-18</w:t>
            </w:r>
          </w:p>
        </w:tc>
        <w:tc>
          <w:tcPr>
            <w:tcW w:w="613" w:type="dxa"/>
          </w:tcPr>
          <w:p w:rsidR="001F57ED" w:rsidRPr="00BA7CE0" w:rsidRDefault="001F57ED" w:rsidP="00100C9B">
            <w:pPr>
              <w:jc w:val="both"/>
              <w:rPr>
                <w:sz w:val="24"/>
                <w:szCs w:val="24"/>
              </w:rPr>
            </w:pPr>
            <w:r w:rsidRPr="00BA7CE0">
              <w:rPr>
                <w:sz w:val="24"/>
                <w:szCs w:val="24"/>
              </w:rPr>
              <w:t>3</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1</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1"/>
                <w:numId w:val="270"/>
              </w:numPr>
              <w:tabs>
                <w:tab w:val="clear" w:pos="1440"/>
                <w:tab w:val="left" w:pos="375"/>
                <w:tab w:val="left" w:pos="735"/>
              </w:tabs>
              <w:ind w:left="0" w:firstLine="0"/>
              <w:jc w:val="both"/>
              <w:rPr>
                <w:sz w:val="24"/>
                <w:szCs w:val="24"/>
              </w:rPr>
            </w:pPr>
            <w:r w:rsidRPr="00BA7CE0">
              <w:rPr>
                <w:sz w:val="24"/>
                <w:szCs w:val="24"/>
              </w:rPr>
              <w:t>опрос</w:t>
            </w:r>
          </w:p>
          <w:p w:rsidR="001F57ED" w:rsidRPr="00BA7CE0" w:rsidRDefault="001F57ED" w:rsidP="00100C9B">
            <w:pPr>
              <w:tabs>
                <w:tab w:val="left" w:pos="375"/>
              </w:tabs>
              <w:jc w:val="both"/>
              <w:rPr>
                <w:sz w:val="24"/>
                <w:szCs w:val="24"/>
              </w:rPr>
            </w:pPr>
            <w:r w:rsidRPr="00BA7CE0">
              <w:rPr>
                <w:sz w:val="24"/>
                <w:szCs w:val="24"/>
              </w:rPr>
              <w:t>контрольная работа</w:t>
            </w:r>
          </w:p>
        </w:tc>
      </w:tr>
      <w:tr w:rsidR="001F57ED" w:rsidRPr="00BA7CE0" w:rsidTr="00100C9B">
        <w:trPr>
          <w:cantSplit/>
          <w:trHeight w:val="653"/>
        </w:trPr>
        <w:tc>
          <w:tcPr>
            <w:tcW w:w="491" w:type="dxa"/>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 xml:space="preserve">Тема 11. Этнические отношения в РФ и РБ. </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13</w:t>
            </w:r>
          </w:p>
        </w:tc>
        <w:tc>
          <w:tcPr>
            <w:tcW w:w="613" w:type="dxa"/>
          </w:tcPr>
          <w:p w:rsidR="001F57ED" w:rsidRPr="00BA7CE0" w:rsidRDefault="001F57ED" w:rsidP="00100C9B">
            <w:pPr>
              <w:jc w:val="both"/>
              <w:rPr>
                <w:sz w:val="24"/>
                <w:szCs w:val="24"/>
              </w:rPr>
            </w:pPr>
            <w:r w:rsidRPr="00BA7CE0">
              <w:rPr>
                <w:sz w:val="24"/>
                <w:szCs w:val="24"/>
              </w:rPr>
              <w:t>3</w:t>
            </w:r>
          </w:p>
        </w:tc>
        <w:tc>
          <w:tcPr>
            <w:tcW w:w="708" w:type="dxa"/>
          </w:tcPr>
          <w:p w:rsidR="001F57ED" w:rsidRPr="00BA7CE0" w:rsidRDefault="001F57ED" w:rsidP="00100C9B">
            <w:pPr>
              <w:jc w:val="both"/>
              <w:rPr>
                <w:sz w:val="24"/>
                <w:szCs w:val="24"/>
              </w:rPr>
            </w:pPr>
          </w:p>
        </w:tc>
        <w:tc>
          <w:tcPr>
            <w:tcW w:w="851" w:type="dxa"/>
          </w:tcPr>
          <w:p w:rsidR="001F57ED" w:rsidRPr="00BA7CE0" w:rsidRDefault="001F57ED" w:rsidP="00100C9B">
            <w:pPr>
              <w:jc w:val="both"/>
              <w:rPr>
                <w:sz w:val="24"/>
                <w:szCs w:val="24"/>
              </w:rPr>
            </w:pPr>
            <w:r w:rsidRPr="00BA7CE0">
              <w:rPr>
                <w:sz w:val="24"/>
                <w:szCs w:val="24"/>
              </w:rPr>
              <w:t>1</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2</w:t>
            </w:r>
          </w:p>
        </w:tc>
        <w:tc>
          <w:tcPr>
            <w:tcW w:w="2268" w:type="dxa"/>
          </w:tcPr>
          <w:p w:rsidR="001F57ED" w:rsidRPr="00BA7CE0" w:rsidRDefault="001F57ED" w:rsidP="00100C9B">
            <w:pPr>
              <w:tabs>
                <w:tab w:val="left" w:pos="375"/>
              </w:tabs>
              <w:jc w:val="both"/>
              <w:rPr>
                <w:sz w:val="24"/>
                <w:szCs w:val="24"/>
              </w:rPr>
            </w:pPr>
          </w:p>
        </w:tc>
      </w:tr>
      <w:tr w:rsidR="001F57ED" w:rsidRPr="00BA7CE0" w:rsidTr="00100C9B">
        <w:trPr>
          <w:cantSplit/>
          <w:trHeight w:val="828"/>
        </w:trPr>
        <w:tc>
          <w:tcPr>
            <w:tcW w:w="491" w:type="dxa"/>
            <w:vMerge w:val="restart"/>
          </w:tcPr>
          <w:p w:rsidR="001F57ED" w:rsidRPr="00BA7CE0" w:rsidRDefault="001F57ED" w:rsidP="00100C9B">
            <w:pPr>
              <w:jc w:val="both"/>
              <w:rPr>
                <w:sz w:val="24"/>
                <w:szCs w:val="24"/>
              </w:rPr>
            </w:pPr>
            <w:r w:rsidRPr="00BA7CE0">
              <w:rPr>
                <w:sz w:val="24"/>
                <w:szCs w:val="24"/>
              </w:rPr>
              <w:t>4</w:t>
            </w:r>
          </w:p>
        </w:tc>
        <w:tc>
          <w:tcPr>
            <w:tcW w:w="1945" w:type="dxa"/>
          </w:tcPr>
          <w:p w:rsidR="001F57ED" w:rsidRPr="00BA7CE0" w:rsidRDefault="001F57ED" w:rsidP="00100C9B">
            <w:pPr>
              <w:jc w:val="both"/>
              <w:rPr>
                <w:sz w:val="24"/>
                <w:szCs w:val="24"/>
              </w:rPr>
            </w:pPr>
            <w:r w:rsidRPr="00BA7CE0">
              <w:rPr>
                <w:sz w:val="24"/>
                <w:szCs w:val="24"/>
              </w:rPr>
              <w:t>Раздел 5</w:t>
            </w:r>
          </w:p>
          <w:p w:rsidR="001F57ED" w:rsidRPr="00BA7CE0" w:rsidRDefault="001F57ED" w:rsidP="00100C9B">
            <w:pPr>
              <w:jc w:val="both"/>
              <w:rPr>
                <w:sz w:val="24"/>
                <w:szCs w:val="24"/>
              </w:rPr>
            </w:pPr>
            <w:r w:rsidRPr="00BA7CE0">
              <w:rPr>
                <w:sz w:val="24"/>
                <w:szCs w:val="24"/>
              </w:rPr>
              <w:t xml:space="preserve">Этносоциологическое исследование. </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14</w:t>
            </w:r>
          </w:p>
        </w:tc>
        <w:tc>
          <w:tcPr>
            <w:tcW w:w="613" w:type="dxa"/>
          </w:tcPr>
          <w:p w:rsidR="001F57ED" w:rsidRPr="00BA7CE0" w:rsidRDefault="001F57ED" w:rsidP="00100C9B">
            <w:pPr>
              <w:jc w:val="both"/>
              <w:rPr>
                <w:sz w:val="24"/>
                <w:szCs w:val="24"/>
              </w:rPr>
            </w:pPr>
            <w:r w:rsidRPr="00BA7CE0">
              <w:rPr>
                <w:sz w:val="24"/>
                <w:szCs w:val="24"/>
              </w:rPr>
              <w:t>9</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1</w:t>
            </w:r>
          </w:p>
          <w:p w:rsidR="001F57ED" w:rsidRPr="00BA7CE0" w:rsidRDefault="001F57ED" w:rsidP="00100C9B">
            <w:pPr>
              <w:jc w:val="both"/>
              <w:rPr>
                <w:sz w:val="24"/>
                <w:szCs w:val="24"/>
              </w:rPr>
            </w:pP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7</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80"/>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80"/>
              </w:numPr>
              <w:tabs>
                <w:tab w:val="left" w:pos="375"/>
              </w:tabs>
              <w:ind w:left="0" w:firstLine="0"/>
              <w:jc w:val="both"/>
              <w:rPr>
                <w:sz w:val="24"/>
                <w:szCs w:val="24"/>
              </w:rPr>
            </w:pPr>
            <w:r w:rsidRPr="00BA7CE0">
              <w:rPr>
                <w:sz w:val="24"/>
                <w:szCs w:val="24"/>
              </w:rPr>
              <w:t>контрольная работа</w:t>
            </w:r>
          </w:p>
        </w:tc>
      </w:tr>
      <w:tr w:rsidR="001F57ED" w:rsidRPr="00BA7CE0" w:rsidTr="00100C9B">
        <w:trPr>
          <w:cantSplit/>
          <w:trHeight w:val="352"/>
        </w:trPr>
        <w:tc>
          <w:tcPr>
            <w:tcW w:w="491" w:type="dxa"/>
            <w:vMerge/>
          </w:tcPr>
          <w:p w:rsidR="001F57ED" w:rsidRPr="00BA7CE0" w:rsidRDefault="001F57ED" w:rsidP="00100C9B">
            <w:pPr>
              <w:jc w:val="both"/>
              <w:rPr>
                <w:sz w:val="24"/>
                <w:szCs w:val="24"/>
              </w:rPr>
            </w:pPr>
          </w:p>
        </w:tc>
        <w:tc>
          <w:tcPr>
            <w:tcW w:w="1945" w:type="dxa"/>
          </w:tcPr>
          <w:p w:rsidR="001F57ED" w:rsidRPr="00BA7CE0" w:rsidRDefault="001F57ED" w:rsidP="00100C9B">
            <w:pPr>
              <w:jc w:val="both"/>
              <w:rPr>
                <w:sz w:val="24"/>
                <w:szCs w:val="24"/>
              </w:rPr>
            </w:pPr>
            <w:r w:rsidRPr="00BA7CE0">
              <w:rPr>
                <w:sz w:val="24"/>
                <w:szCs w:val="24"/>
              </w:rPr>
              <w:t xml:space="preserve">Тема 12. Методология и методы Этносоциологического исследования. </w:t>
            </w:r>
          </w:p>
        </w:tc>
        <w:tc>
          <w:tcPr>
            <w:tcW w:w="425" w:type="dxa"/>
          </w:tcPr>
          <w:p w:rsidR="001F57ED" w:rsidRPr="00BA7CE0" w:rsidRDefault="001F57ED" w:rsidP="00100C9B">
            <w:pPr>
              <w:jc w:val="both"/>
              <w:rPr>
                <w:sz w:val="24"/>
                <w:szCs w:val="24"/>
              </w:rPr>
            </w:pPr>
            <w:r w:rsidRPr="00BA7CE0">
              <w:rPr>
                <w:sz w:val="24"/>
                <w:szCs w:val="24"/>
              </w:rPr>
              <w:t>8</w:t>
            </w:r>
          </w:p>
        </w:tc>
        <w:tc>
          <w:tcPr>
            <w:tcW w:w="462" w:type="dxa"/>
          </w:tcPr>
          <w:p w:rsidR="001F57ED" w:rsidRPr="00BA7CE0" w:rsidRDefault="001F57ED" w:rsidP="00100C9B">
            <w:pPr>
              <w:jc w:val="both"/>
              <w:rPr>
                <w:sz w:val="24"/>
                <w:szCs w:val="24"/>
              </w:rPr>
            </w:pPr>
            <w:r w:rsidRPr="00BA7CE0">
              <w:rPr>
                <w:sz w:val="24"/>
                <w:szCs w:val="24"/>
              </w:rPr>
              <w:t>11</w:t>
            </w:r>
          </w:p>
        </w:tc>
        <w:tc>
          <w:tcPr>
            <w:tcW w:w="613" w:type="dxa"/>
          </w:tcPr>
          <w:p w:rsidR="001F57ED" w:rsidRPr="00BA7CE0" w:rsidRDefault="001F57ED" w:rsidP="00100C9B">
            <w:pPr>
              <w:jc w:val="both"/>
              <w:rPr>
                <w:sz w:val="24"/>
                <w:szCs w:val="24"/>
              </w:rPr>
            </w:pPr>
            <w:r w:rsidRPr="00BA7CE0">
              <w:rPr>
                <w:sz w:val="24"/>
                <w:szCs w:val="24"/>
              </w:rPr>
              <w:t>8</w:t>
            </w:r>
          </w:p>
        </w:tc>
        <w:tc>
          <w:tcPr>
            <w:tcW w:w="708" w:type="dxa"/>
          </w:tcPr>
          <w:p w:rsidR="001F57ED" w:rsidRPr="00BA7CE0" w:rsidRDefault="001F57ED" w:rsidP="00100C9B">
            <w:pPr>
              <w:jc w:val="both"/>
              <w:rPr>
                <w:sz w:val="24"/>
                <w:szCs w:val="24"/>
              </w:rPr>
            </w:pPr>
            <w:r w:rsidRPr="00BA7CE0">
              <w:rPr>
                <w:sz w:val="24"/>
                <w:szCs w:val="24"/>
              </w:rPr>
              <w:t>1</w:t>
            </w:r>
          </w:p>
        </w:tc>
        <w:tc>
          <w:tcPr>
            <w:tcW w:w="851" w:type="dxa"/>
          </w:tcPr>
          <w:p w:rsidR="001F57ED" w:rsidRPr="00BA7CE0" w:rsidRDefault="001F57ED" w:rsidP="00100C9B">
            <w:pPr>
              <w:jc w:val="both"/>
              <w:rPr>
                <w:sz w:val="24"/>
                <w:szCs w:val="24"/>
              </w:rPr>
            </w:pPr>
            <w:r w:rsidRPr="00BA7CE0">
              <w:rPr>
                <w:sz w:val="24"/>
                <w:szCs w:val="24"/>
              </w:rPr>
              <w:t>1</w:t>
            </w:r>
          </w:p>
        </w:tc>
        <w:tc>
          <w:tcPr>
            <w:tcW w:w="850" w:type="dxa"/>
          </w:tcPr>
          <w:p w:rsidR="001F57ED" w:rsidRPr="00BA7CE0" w:rsidRDefault="001F57ED" w:rsidP="00100C9B">
            <w:pPr>
              <w:jc w:val="both"/>
              <w:rPr>
                <w:sz w:val="24"/>
                <w:szCs w:val="24"/>
              </w:rPr>
            </w:pPr>
          </w:p>
        </w:tc>
        <w:tc>
          <w:tcPr>
            <w:tcW w:w="1134" w:type="dxa"/>
          </w:tcPr>
          <w:p w:rsidR="001F57ED" w:rsidRPr="00BA7CE0" w:rsidRDefault="001F57ED" w:rsidP="00100C9B">
            <w:pPr>
              <w:jc w:val="both"/>
              <w:rPr>
                <w:sz w:val="24"/>
                <w:szCs w:val="24"/>
              </w:rPr>
            </w:pPr>
            <w:r w:rsidRPr="00BA7CE0">
              <w:rPr>
                <w:sz w:val="24"/>
                <w:szCs w:val="24"/>
              </w:rPr>
              <w:t>4</w:t>
            </w:r>
          </w:p>
        </w:tc>
        <w:tc>
          <w:tcPr>
            <w:tcW w:w="2268" w:type="dxa"/>
          </w:tcPr>
          <w:p w:rsidR="001F57ED" w:rsidRPr="00BA7CE0" w:rsidRDefault="001F57ED" w:rsidP="00100C9B">
            <w:pPr>
              <w:tabs>
                <w:tab w:val="left" w:pos="375"/>
              </w:tabs>
              <w:jc w:val="both"/>
              <w:rPr>
                <w:sz w:val="24"/>
                <w:szCs w:val="24"/>
              </w:rPr>
            </w:pPr>
            <w:r w:rsidRPr="00BA7CE0">
              <w:rPr>
                <w:sz w:val="24"/>
                <w:szCs w:val="24"/>
              </w:rPr>
              <w:t>Текущий контроль:</w:t>
            </w:r>
          </w:p>
          <w:p w:rsidR="001F57ED" w:rsidRPr="00BA7CE0" w:rsidRDefault="001F57ED" w:rsidP="001F57ED">
            <w:pPr>
              <w:numPr>
                <w:ilvl w:val="0"/>
                <w:numId w:val="281"/>
              </w:numPr>
              <w:tabs>
                <w:tab w:val="left" w:pos="375"/>
              </w:tabs>
              <w:ind w:left="0" w:firstLine="0"/>
              <w:jc w:val="both"/>
              <w:rPr>
                <w:sz w:val="24"/>
                <w:szCs w:val="24"/>
              </w:rPr>
            </w:pPr>
            <w:r w:rsidRPr="00BA7CE0">
              <w:rPr>
                <w:sz w:val="24"/>
                <w:szCs w:val="24"/>
              </w:rPr>
              <w:t>опрос</w:t>
            </w:r>
          </w:p>
          <w:p w:rsidR="001F57ED" w:rsidRPr="00BA7CE0" w:rsidRDefault="001F57ED" w:rsidP="001F57ED">
            <w:pPr>
              <w:numPr>
                <w:ilvl w:val="0"/>
                <w:numId w:val="281"/>
              </w:numPr>
              <w:tabs>
                <w:tab w:val="left" w:pos="375"/>
              </w:tabs>
              <w:ind w:left="0" w:firstLine="0"/>
              <w:jc w:val="both"/>
              <w:rPr>
                <w:sz w:val="24"/>
                <w:szCs w:val="24"/>
              </w:rPr>
            </w:pPr>
            <w:r w:rsidRPr="00BA7CE0">
              <w:rPr>
                <w:sz w:val="24"/>
                <w:szCs w:val="24"/>
              </w:rPr>
              <w:t>контрольная работа</w:t>
            </w:r>
          </w:p>
        </w:tc>
      </w:tr>
      <w:tr w:rsidR="001F57ED" w:rsidRPr="00BA7CE0" w:rsidTr="00100C9B">
        <w:trPr>
          <w:cantSplit/>
          <w:trHeight w:val="352"/>
        </w:trPr>
        <w:tc>
          <w:tcPr>
            <w:tcW w:w="491" w:type="dxa"/>
          </w:tcPr>
          <w:p w:rsidR="001F57ED" w:rsidRPr="00BA7CE0" w:rsidRDefault="001F57ED" w:rsidP="00100C9B">
            <w:pPr>
              <w:jc w:val="both"/>
              <w:rPr>
                <w:b/>
                <w:sz w:val="24"/>
                <w:szCs w:val="24"/>
              </w:rPr>
            </w:pPr>
          </w:p>
        </w:tc>
        <w:tc>
          <w:tcPr>
            <w:tcW w:w="1945" w:type="dxa"/>
          </w:tcPr>
          <w:p w:rsidR="001F57ED" w:rsidRPr="00BA7CE0" w:rsidRDefault="001F57ED" w:rsidP="00100C9B">
            <w:pPr>
              <w:jc w:val="both"/>
              <w:rPr>
                <w:b/>
                <w:sz w:val="24"/>
                <w:szCs w:val="24"/>
              </w:rPr>
            </w:pPr>
            <w:r w:rsidRPr="00BA7CE0">
              <w:rPr>
                <w:b/>
                <w:sz w:val="24"/>
                <w:szCs w:val="24"/>
              </w:rPr>
              <w:t>Итоговый контроль</w:t>
            </w:r>
          </w:p>
        </w:tc>
        <w:tc>
          <w:tcPr>
            <w:tcW w:w="425" w:type="dxa"/>
          </w:tcPr>
          <w:p w:rsidR="001F57ED" w:rsidRPr="00BA7CE0" w:rsidRDefault="001F57ED" w:rsidP="00100C9B">
            <w:pPr>
              <w:jc w:val="both"/>
              <w:rPr>
                <w:b/>
                <w:sz w:val="24"/>
                <w:szCs w:val="24"/>
              </w:rPr>
            </w:pPr>
          </w:p>
        </w:tc>
        <w:tc>
          <w:tcPr>
            <w:tcW w:w="462" w:type="dxa"/>
          </w:tcPr>
          <w:p w:rsidR="001F57ED" w:rsidRPr="00BA7CE0" w:rsidRDefault="001F57ED" w:rsidP="00100C9B">
            <w:pPr>
              <w:jc w:val="both"/>
              <w:rPr>
                <w:b/>
                <w:sz w:val="24"/>
                <w:szCs w:val="24"/>
              </w:rPr>
            </w:pPr>
          </w:p>
        </w:tc>
        <w:tc>
          <w:tcPr>
            <w:tcW w:w="613" w:type="dxa"/>
          </w:tcPr>
          <w:p w:rsidR="001F57ED" w:rsidRPr="00BA7CE0" w:rsidRDefault="001F57ED" w:rsidP="00100C9B">
            <w:pPr>
              <w:jc w:val="both"/>
              <w:rPr>
                <w:b/>
                <w:sz w:val="24"/>
                <w:szCs w:val="24"/>
              </w:rPr>
            </w:pPr>
            <w:r w:rsidRPr="00BA7CE0">
              <w:rPr>
                <w:b/>
                <w:sz w:val="24"/>
                <w:szCs w:val="24"/>
              </w:rPr>
              <w:t>54</w:t>
            </w:r>
          </w:p>
        </w:tc>
        <w:tc>
          <w:tcPr>
            <w:tcW w:w="708" w:type="dxa"/>
          </w:tcPr>
          <w:p w:rsidR="001F57ED" w:rsidRPr="00BA7CE0" w:rsidRDefault="001F57ED" w:rsidP="00100C9B">
            <w:pPr>
              <w:jc w:val="both"/>
              <w:rPr>
                <w:b/>
                <w:sz w:val="24"/>
                <w:szCs w:val="24"/>
              </w:rPr>
            </w:pPr>
          </w:p>
        </w:tc>
        <w:tc>
          <w:tcPr>
            <w:tcW w:w="851" w:type="dxa"/>
          </w:tcPr>
          <w:p w:rsidR="001F57ED" w:rsidRPr="00BA7CE0" w:rsidRDefault="001F57ED" w:rsidP="00100C9B">
            <w:pPr>
              <w:jc w:val="both"/>
              <w:rPr>
                <w:b/>
                <w:sz w:val="24"/>
                <w:szCs w:val="24"/>
              </w:rPr>
            </w:pPr>
          </w:p>
        </w:tc>
        <w:tc>
          <w:tcPr>
            <w:tcW w:w="850" w:type="dxa"/>
          </w:tcPr>
          <w:p w:rsidR="001F57ED" w:rsidRPr="00BA7CE0" w:rsidRDefault="001F57ED" w:rsidP="00100C9B">
            <w:pPr>
              <w:jc w:val="both"/>
              <w:rPr>
                <w:b/>
                <w:sz w:val="24"/>
                <w:szCs w:val="24"/>
              </w:rPr>
            </w:pPr>
          </w:p>
        </w:tc>
        <w:tc>
          <w:tcPr>
            <w:tcW w:w="1134" w:type="dxa"/>
          </w:tcPr>
          <w:p w:rsidR="001F57ED" w:rsidRPr="00BA7CE0" w:rsidRDefault="001F57ED" w:rsidP="00100C9B">
            <w:pPr>
              <w:jc w:val="both"/>
              <w:rPr>
                <w:b/>
                <w:sz w:val="24"/>
                <w:szCs w:val="24"/>
              </w:rPr>
            </w:pPr>
          </w:p>
        </w:tc>
        <w:tc>
          <w:tcPr>
            <w:tcW w:w="2268" w:type="dxa"/>
          </w:tcPr>
          <w:p w:rsidR="001F57ED" w:rsidRPr="00BA7CE0" w:rsidRDefault="001F57ED" w:rsidP="00100C9B">
            <w:pPr>
              <w:tabs>
                <w:tab w:val="left" w:pos="375"/>
              </w:tabs>
              <w:jc w:val="both"/>
              <w:rPr>
                <w:b/>
                <w:sz w:val="24"/>
                <w:szCs w:val="24"/>
              </w:rPr>
            </w:pPr>
            <w:r w:rsidRPr="00BA7CE0">
              <w:rPr>
                <w:b/>
                <w:sz w:val="24"/>
                <w:szCs w:val="24"/>
              </w:rPr>
              <w:t>Экзамен</w:t>
            </w:r>
          </w:p>
        </w:tc>
      </w:tr>
      <w:tr w:rsidR="001F57ED" w:rsidRPr="00BA7CE0" w:rsidTr="00100C9B">
        <w:trPr>
          <w:cantSplit/>
          <w:trHeight w:val="352"/>
        </w:trPr>
        <w:tc>
          <w:tcPr>
            <w:tcW w:w="491" w:type="dxa"/>
          </w:tcPr>
          <w:p w:rsidR="001F57ED" w:rsidRPr="00BA7CE0" w:rsidRDefault="001F57ED" w:rsidP="00100C9B">
            <w:pPr>
              <w:jc w:val="both"/>
              <w:rPr>
                <w:b/>
                <w:sz w:val="24"/>
                <w:szCs w:val="24"/>
              </w:rPr>
            </w:pPr>
          </w:p>
        </w:tc>
        <w:tc>
          <w:tcPr>
            <w:tcW w:w="1945" w:type="dxa"/>
          </w:tcPr>
          <w:p w:rsidR="001F57ED" w:rsidRPr="00BA7CE0" w:rsidRDefault="001F57ED" w:rsidP="00100C9B">
            <w:pPr>
              <w:jc w:val="both"/>
              <w:rPr>
                <w:b/>
                <w:sz w:val="24"/>
                <w:szCs w:val="24"/>
              </w:rPr>
            </w:pPr>
            <w:r w:rsidRPr="00BA7CE0">
              <w:rPr>
                <w:b/>
                <w:sz w:val="24"/>
                <w:szCs w:val="24"/>
              </w:rPr>
              <w:t>Итого</w:t>
            </w:r>
          </w:p>
        </w:tc>
        <w:tc>
          <w:tcPr>
            <w:tcW w:w="425" w:type="dxa"/>
          </w:tcPr>
          <w:p w:rsidR="001F57ED" w:rsidRPr="00BA7CE0" w:rsidRDefault="001F57ED" w:rsidP="00100C9B">
            <w:pPr>
              <w:jc w:val="both"/>
              <w:rPr>
                <w:b/>
                <w:sz w:val="24"/>
                <w:szCs w:val="24"/>
              </w:rPr>
            </w:pPr>
          </w:p>
        </w:tc>
        <w:tc>
          <w:tcPr>
            <w:tcW w:w="462" w:type="dxa"/>
          </w:tcPr>
          <w:p w:rsidR="001F57ED" w:rsidRPr="00BA7CE0" w:rsidRDefault="001F57ED" w:rsidP="00100C9B">
            <w:pPr>
              <w:jc w:val="both"/>
              <w:rPr>
                <w:b/>
                <w:sz w:val="24"/>
                <w:szCs w:val="24"/>
              </w:rPr>
            </w:pPr>
          </w:p>
        </w:tc>
        <w:tc>
          <w:tcPr>
            <w:tcW w:w="613" w:type="dxa"/>
          </w:tcPr>
          <w:p w:rsidR="001F57ED" w:rsidRPr="00BA7CE0" w:rsidRDefault="001F57ED" w:rsidP="00100C9B">
            <w:pPr>
              <w:jc w:val="both"/>
              <w:rPr>
                <w:b/>
                <w:sz w:val="24"/>
                <w:szCs w:val="24"/>
              </w:rPr>
            </w:pPr>
            <w:r w:rsidRPr="00BA7CE0">
              <w:rPr>
                <w:b/>
                <w:sz w:val="24"/>
                <w:szCs w:val="24"/>
              </w:rPr>
              <w:t>144</w:t>
            </w:r>
          </w:p>
        </w:tc>
        <w:tc>
          <w:tcPr>
            <w:tcW w:w="708" w:type="dxa"/>
          </w:tcPr>
          <w:p w:rsidR="001F57ED" w:rsidRPr="00BA7CE0" w:rsidRDefault="001F57ED" w:rsidP="00100C9B">
            <w:pPr>
              <w:jc w:val="both"/>
              <w:rPr>
                <w:b/>
                <w:sz w:val="24"/>
                <w:szCs w:val="24"/>
              </w:rPr>
            </w:pPr>
            <w:r w:rsidRPr="00BA7CE0">
              <w:rPr>
                <w:b/>
                <w:sz w:val="24"/>
                <w:szCs w:val="24"/>
              </w:rPr>
              <w:t>10</w:t>
            </w:r>
          </w:p>
        </w:tc>
        <w:tc>
          <w:tcPr>
            <w:tcW w:w="851" w:type="dxa"/>
          </w:tcPr>
          <w:p w:rsidR="001F57ED" w:rsidRPr="00BA7CE0" w:rsidRDefault="001F57ED" w:rsidP="00100C9B">
            <w:pPr>
              <w:jc w:val="both"/>
              <w:rPr>
                <w:b/>
                <w:sz w:val="24"/>
                <w:szCs w:val="24"/>
              </w:rPr>
            </w:pPr>
            <w:r w:rsidRPr="00BA7CE0">
              <w:rPr>
                <w:b/>
                <w:sz w:val="24"/>
                <w:szCs w:val="24"/>
              </w:rPr>
              <w:t>22</w:t>
            </w:r>
          </w:p>
        </w:tc>
        <w:tc>
          <w:tcPr>
            <w:tcW w:w="850" w:type="dxa"/>
          </w:tcPr>
          <w:p w:rsidR="001F57ED" w:rsidRPr="00BA7CE0" w:rsidRDefault="001F57ED" w:rsidP="00100C9B">
            <w:pPr>
              <w:jc w:val="both"/>
              <w:rPr>
                <w:b/>
                <w:sz w:val="24"/>
                <w:szCs w:val="24"/>
              </w:rPr>
            </w:pPr>
            <w:r w:rsidRPr="00BA7CE0">
              <w:rPr>
                <w:b/>
                <w:sz w:val="24"/>
                <w:szCs w:val="24"/>
              </w:rPr>
              <w:t>5</w:t>
            </w:r>
          </w:p>
        </w:tc>
        <w:tc>
          <w:tcPr>
            <w:tcW w:w="1134" w:type="dxa"/>
          </w:tcPr>
          <w:p w:rsidR="001F57ED" w:rsidRPr="00BA7CE0" w:rsidRDefault="001F57ED" w:rsidP="00100C9B">
            <w:pPr>
              <w:jc w:val="both"/>
              <w:rPr>
                <w:b/>
                <w:sz w:val="24"/>
                <w:szCs w:val="24"/>
              </w:rPr>
            </w:pPr>
            <w:r w:rsidRPr="00BA7CE0">
              <w:rPr>
                <w:b/>
                <w:sz w:val="24"/>
                <w:szCs w:val="24"/>
              </w:rPr>
              <w:t>53</w:t>
            </w:r>
          </w:p>
        </w:tc>
        <w:tc>
          <w:tcPr>
            <w:tcW w:w="2268" w:type="dxa"/>
          </w:tcPr>
          <w:p w:rsidR="001F57ED" w:rsidRPr="00BA7CE0" w:rsidRDefault="001F57ED" w:rsidP="00100C9B">
            <w:pPr>
              <w:tabs>
                <w:tab w:val="left" w:pos="375"/>
              </w:tabs>
              <w:jc w:val="both"/>
              <w:rPr>
                <w:b/>
                <w:sz w:val="24"/>
                <w:szCs w:val="24"/>
              </w:rPr>
            </w:pPr>
          </w:p>
        </w:tc>
      </w:tr>
    </w:tbl>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 xml:space="preserve">5. Образовательные технологии </w:t>
      </w:r>
    </w:p>
    <w:p w:rsidR="001F57ED" w:rsidRPr="00BA7CE0" w:rsidRDefault="001F57ED" w:rsidP="001F57ED">
      <w:pPr>
        <w:ind w:firstLine="709"/>
        <w:jc w:val="both"/>
        <w:rPr>
          <w:sz w:val="24"/>
          <w:szCs w:val="24"/>
        </w:rPr>
      </w:pPr>
      <w:r w:rsidRPr="00BA7CE0">
        <w:rPr>
          <w:sz w:val="24"/>
          <w:szCs w:val="24"/>
        </w:rPr>
        <w:t>Основные формы занятий: лекции, семинарские занятия, самостоятельная работа студентов.</w:t>
      </w:r>
    </w:p>
    <w:p w:rsidR="001F57ED" w:rsidRPr="00BA7CE0" w:rsidRDefault="001F57ED" w:rsidP="001F57ED">
      <w:pPr>
        <w:ind w:firstLine="709"/>
        <w:jc w:val="both"/>
        <w:rPr>
          <w:sz w:val="24"/>
          <w:szCs w:val="24"/>
        </w:rPr>
      </w:pPr>
      <w:r w:rsidRPr="00BA7CE0">
        <w:rPr>
          <w:sz w:val="24"/>
          <w:szCs w:val="24"/>
        </w:rPr>
        <w:t>Запланировано использование активных и интерактивных форм проведения занятий (брейн-ринг, дискуссия группы экспертов, ролевая игра, творческое задание, решение ситуационных задач, проигрывание ситуаций, интервью, инсценировка) в сочетании с внеаудиторной работой. Удельный вес занятий, проводимых в интерактивных формах, составляет 30% аудиторных занятий.</w:t>
      </w:r>
    </w:p>
    <w:p w:rsidR="001F57ED" w:rsidRPr="00BA7CE0" w:rsidRDefault="001F57ED" w:rsidP="001F57ED">
      <w:pPr>
        <w:ind w:firstLine="709"/>
        <w:jc w:val="both"/>
        <w:rPr>
          <w:sz w:val="24"/>
          <w:szCs w:val="24"/>
        </w:rPr>
      </w:pPr>
    </w:p>
    <w:p w:rsidR="001F57ED" w:rsidRPr="00BA7CE0" w:rsidRDefault="001F57ED" w:rsidP="001F57ED">
      <w:pPr>
        <w:ind w:firstLine="709"/>
        <w:jc w:val="both"/>
        <w:rPr>
          <w:b/>
          <w:sz w:val="24"/>
          <w:szCs w:val="24"/>
        </w:rPr>
      </w:pPr>
      <w:r w:rsidRPr="00BA7CE0">
        <w:rPr>
          <w:b/>
          <w:sz w:val="24"/>
          <w:szCs w:val="24"/>
        </w:rPr>
        <w:t>6.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p>
    <w:p w:rsidR="001F57ED" w:rsidRPr="00BA7CE0" w:rsidRDefault="001F57ED" w:rsidP="001F57ED">
      <w:pPr>
        <w:ind w:firstLine="709"/>
        <w:jc w:val="both"/>
        <w:rPr>
          <w:b/>
          <w:sz w:val="24"/>
          <w:szCs w:val="24"/>
        </w:rPr>
      </w:pPr>
      <w:r w:rsidRPr="00BA7CE0">
        <w:rPr>
          <w:b/>
          <w:sz w:val="24"/>
          <w:szCs w:val="24"/>
        </w:rPr>
        <w:t xml:space="preserve">Виды самостоятельной работы: </w:t>
      </w:r>
    </w:p>
    <w:p w:rsidR="001F57ED" w:rsidRPr="00BA7CE0" w:rsidRDefault="001F57ED" w:rsidP="001F57ED">
      <w:pPr>
        <w:numPr>
          <w:ilvl w:val="0"/>
          <w:numId w:val="278"/>
        </w:numPr>
        <w:tabs>
          <w:tab w:val="clear" w:pos="2160"/>
          <w:tab w:val="num" w:pos="540"/>
        </w:tabs>
        <w:ind w:left="0" w:firstLine="709"/>
        <w:jc w:val="both"/>
        <w:rPr>
          <w:sz w:val="24"/>
          <w:szCs w:val="24"/>
        </w:rPr>
      </w:pPr>
      <w:r w:rsidRPr="00BA7CE0">
        <w:rPr>
          <w:sz w:val="24"/>
          <w:szCs w:val="24"/>
        </w:rPr>
        <w:t>изучение основной и дополнительной литературы в целях самоподготовки;</w:t>
      </w:r>
    </w:p>
    <w:p w:rsidR="001F57ED" w:rsidRPr="00BA7CE0" w:rsidRDefault="001F57ED" w:rsidP="001F57ED">
      <w:pPr>
        <w:numPr>
          <w:ilvl w:val="0"/>
          <w:numId w:val="278"/>
        </w:numPr>
        <w:tabs>
          <w:tab w:val="clear" w:pos="2160"/>
          <w:tab w:val="num" w:pos="540"/>
        </w:tabs>
        <w:ind w:left="0" w:firstLine="709"/>
        <w:jc w:val="both"/>
        <w:rPr>
          <w:sz w:val="24"/>
          <w:szCs w:val="24"/>
        </w:rPr>
      </w:pPr>
      <w:r w:rsidRPr="00BA7CE0">
        <w:rPr>
          <w:sz w:val="24"/>
          <w:szCs w:val="24"/>
        </w:rPr>
        <w:t>конспектирование научной литературы по заданию преподавателя;</w:t>
      </w:r>
    </w:p>
    <w:p w:rsidR="001F57ED" w:rsidRPr="00BA7CE0" w:rsidRDefault="001F57ED" w:rsidP="001F57ED">
      <w:pPr>
        <w:numPr>
          <w:ilvl w:val="0"/>
          <w:numId w:val="278"/>
        </w:numPr>
        <w:tabs>
          <w:tab w:val="clear" w:pos="2160"/>
          <w:tab w:val="num" w:pos="540"/>
        </w:tabs>
        <w:ind w:left="0" w:firstLine="709"/>
        <w:jc w:val="both"/>
        <w:rPr>
          <w:sz w:val="24"/>
          <w:szCs w:val="24"/>
        </w:rPr>
      </w:pPr>
      <w:r w:rsidRPr="00BA7CE0">
        <w:rPr>
          <w:sz w:val="24"/>
          <w:szCs w:val="24"/>
        </w:rPr>
        <w:t>подготовка к занятиям, проводимым в интерактивной форме;</w:t>
      </w:r>
    </w:p>
    <w:p w:rsidR="001F57ED" w:rsidRPr="00BA7CE0" w:rsidRDefault="001F57ED" w:rsidP="001F57ED">
      <w:pPr>
        <w:numPr>
          <w:ilvl w:val="0"/>
          <w:numId w:val="278"/>
        </w:numPr>
        <w:tabs>
          <w:tab w:val="clear" w:pos="2160"/>
          <w:tab w:val="left" w:pos="0"/>
          <w:tab w:val="num" w:pos="540"/>
        </w:tabs>
        <w:ind w:left="0" w:firstLine="709"/>
        <w:jc w:val="both"/>
        <w:rPr>
          <w:sz w:val="24"/>
          <w:szCs w:val="24"/>
        </w:rPr>
      </w:pPr>
      <w:r w:rsidRPr="00BA7CE0">
        <w:rPr>
          <w:sz w:val="24"/>
          <w:szCs w:val="24"/>
        </w:rPr>
        <w:t>анализ актуальных научных и практических проблем на основе изучения публикаций в социологической периодике (журнал «Социологическое исследование» и др.), подготовка докладов и выступлений.</w:t>
      </w:r>
    </w:p>
    <w:p w:rsidR="001F57ED" w:rsidRPr="00BA7CE0" w:rsidRDefault="001F57ED" w:rsidP="001F57ED">
      <w:pPr>
        <w:ind w:firstLine="709"/>
        <w:jc w:val="both"/>
        <w:rPr>
          <w:b/>
          <w:sz w:val="24"/>
          <w:szCs w:val="24"/>
        </w:rPr>
      </w:pPr>
      <w:r w:rsidRPr="00BA7CE0">
        <w:rPr>
          <w:b/>
          <w:sz w:val="24"/>
          <w:szCs w:val="24"/>
        </w:rPr>
        <w:t xml:space="preserve">Формы текущего контроля: </w:t>
      </w:r>
    </w:p>
    <w:p w:rsidR="001F57ED" w:rsidRPr="00BA7CE0" w:rsidRDefault="001F57ED" w:rsidP="001F57ED">
      <w:pPr>
        <w:numPr>
          <w:ilvl w:val="0"/>
          <w:numId w:val="279"/>
        </w:numPr>
        <w:tabs>
          <w:tab w:val="clear" w:pos="2160"/>
          <w:tab w:val="num" w:pos="540"/>
        </w:tabs>
        <w:ind w:left="0" w:firstLine="709"/>
        <w:jc w:val="both"/>
        <w:rPr>
          <w:sz w:val="24"/>
          <w:szCs w:val="24"/>
        </w:rPr>
      </w:pPr>
      <w:r w:rsidRPr="00BA7CE0">
        <w:rPr>
          <w:sz w:val="24"/>
          <w:szCs w:val="24"/>
        </w:rPr>
        <w:t>опрос;</w:t>
      </w:r>
    </w:p>
    <w:p w:rsidR="001F57ED" w:rsidRPr="00BA7CE0" w:rsidRDefault="001F57ED" w:rsidP="001F57ED">
      <w:pPr>
        <w:numPr>
          <w:ilvl w:val="0"/>
          <w:numId w:val="279"/>
        </w:numPr>
        <w:tabs>
          <w:tab w:val="clear" w:pos="2160"/>
          <w:tab w:val="num" w:pos="540"/>
        </w:tabs>
        <w:ind w:left="0" w:firstLine="709"/>
        <w:jc w:val="both"/>
        <w:rPr>
          <w:sz w:val="24"/>
          <w:szCs w:val="24"/>
        </w:rPr>
      </w:pPr>
      <w:r w:rsidRPr="00BA7CE0">
        <w:rPr>
          <w:sz w:val="24"/>
          <w:szCs w:val="24"/>
        </w:rPr>
        <w:t>проверка конспектов;</w:t>
      </w:r>
    </w:p>
    <w:p w:rsidR="001F57ED" w:rsidRPr="00BA7CE0" w:rsidRDefault="001F57ED" w:rsidP="001F57ED">
      <w:pPr>
        <w:numPr>
          <w:ilvl w:val="0"/>
          <w:numId w:val="279"/>
        </w:numPr>
        <w:tabs>
          <w:tab w:val="clear" w:pos="2160"/>
          <w:tab w:val="num" w:pos="540"/>
        </w:tabs>
        <w:ind w:left="0" w:firstLine="709"/>
        <w:jc w:val="both"/>
        <w:rPr>
          <w:sz w:val="24"/>
          <w:szCs w:val="24"/>
        </w:rPr>
      </w:pPr>
      <w:r w:rsidRPr="00BA7CE0">
        <w:rPr>
          <w:sz w:val="24"/>
          <w:szCs w:val="24"/>
        </w:rPr>
        <w:t>контрольная работа;</w:t>
      </w:r>
    </w:p>
    <w:p w:rsidR="001F57ED" w:rsidRPr="00BA7CE0" w:rsidRDefault="001F57ED" w:rsidP="001F57ED">
      <w:pPr>
        <w:numPr>
          <w:ilvl w:val="0"/>
          <w:numId w:val="279"/>
        </w:numPr>
        <w:tabs>
          <w:tab w:val="clear" w:pos="2160"/>
          <w:tab w:val="num" w:pos="540"/>
        </w:tabs>
        <w:ind w:left="0" w:firstLine="709"/>
        <w:jc w:val="both"/>
        <w:rPr>
          <w:sz w:val="24"/>
          <w:szCs w:val="24"/>
        </w:rPr>
      </w:pPr>
      <w:r w:rsidRPr="00BA7CE0">
        <w:rPr>
          <w:sz w:val="24"/>
          <w:szCs w:val="24"/>
        </w:rPr>
        <w:t>проверка и обсуждение в группе подготовленных докладов и выступлений.</w:t>
      </w:r>
    </w:p>
    <w:p w:rsidR="001F57ED" w:rsidRPr="00BA7CE0" w:rsidRDefault="001F57ED" w:rsidP="001F57ED">
      <w:pPr>
        <w:ind w:firstLine="709"/>
        <w:jc w:val="both"/>
        <w:rPr>
          <w:sz w:val="24"/>
          <w:szCs w:val="24"/>
        </w:rPr>
      </w:pPr>
      <w:r w:rsidRPr="00BA7CE0">
        <w:rPr>
          <w:sz w:val="24"/>
          <w:szCs w:val="24"/>
        </w:rPr>
        <w:t>Форма рубежного контроля – тестирование.</w:t>
      </w:r>
    </w:p>
    <w:p w:rsidR="001F57ED" w:rsidRPr="00BA7CE0" w:rsidRDefault="001F57ED" w:rsidP="001F57ED">
      <w:pPr>
        <w:ind w:firstLine="709"/>
        <w:jc w:val="both"/>
        <w:rPr>
          <w:sz w:val="24"/>
          <w:szCs w:val="24"/>
        </w:rPr>
      </w:pPr>
      <w:r w:rsidRPr="00BA7CE0">
        <w:rPr>
          <w:sz w:val="24"/>
          <w:szCs w:val="24"/>
        </w:rPr>
        <w:t>Форма промежуточной аттестации по итогам освоения дисциплины – зачет.</w:t>
      </w:r>
    </w:p>
    <w:p w:rsidR="001F57ED" w:rsidRPr="00BA7CE0" w:rsidRDefault="001F57ED" w:rsidP="001F57ED">
      <w:pPr>
        <w:ind w:firstLine="709"/>
        <w:jc w:val="both"/>
        <w:rPr>
          <w:sz w:val="24"/>
          <w:szCs w:val="24"/>
        </w:rPr>
      </w:pPr>
      <w:r w:rsidRPr="00BA7CE0">
        <w:rPr>
          <w:sz w:val="24"/>
          <w:szCs w:val="24"/>
        </w:rPr>
        <w:t>Оценочные средства составляются преподавателем самостоятельно с ежегодным обновлением банка средств. Количество вариантов зависит от числа обучающихся.</w:t>
      </w:r>
    </w:p>
    <w:p w:rsidR="001F57ED" w:rsidRPr="00BA7CE0" w:rsidRDefault="001F57ED" w:rsidP="001F57ED">
      <w:pPr>
        <w:pStyle w:val="aff2"/>
        <w:numPr>
          <w:ilvl w:val="1"/>
          <w:numId w:val="246"/>
        </w:numPr>
        <w:shd w:val="clear" w:color="auto" w:fill="FFFFFF"/>
        <w:spacing w:before="0" w:beforeAutospacing="0" w:after="0" w:afterAutospacing="0"/>
        <w:jc w:val="center"/>
        <w:rPr>
          <w:b/>
        </w:rPr>
      </w:pPr>
      <w:r w:rsidRPr="00BA7CE0">
        <w:rPr>
          <w:b/>
        </w:rPr>
        <w:t xml:space="preserve">Вопросы к экзамену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Этносоциологии как отрасль социологического знания.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Структура, задачи, функции этносоциологии как науки.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Основные понятия этносоциологии как науки.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Расово-биологические теории этноса и нации.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Социо-исторические теории этноса.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Примордиалистский подход в этносоциологии.</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Конструктивистский подход в этносоциологии.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Инструменталистский подход в этносоциологии.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Психологизм в этносоциологии.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Национальный вопрос. История и современность.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Теория этноса в отечественной этносоциологии советского периода.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Этническая стратификация.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lastRenderedPageBreak/>
        <w:t>Этнические и национальные меньшинства. Классификация.</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Диаспора. Национальные группы. История и современность.</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Национальная политика государства. История и современность.</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Аккультурация, ассимиляция, интеграция, геноцид. История и современность.</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Межэтническая коммуникация.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Этническая идентичность. Основные подходы.</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Этноцентризм и национализм.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Межэтническая толерантность. Ксенофобия и экстремизм.</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Межэтнические браки. История и современность.</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Этнические конфликты. История и современность.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Конфессиональный фактор в этнических процессах.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Виды этнических конфликтов и пути их разрешения. </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Этнические процессы в РФ.</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Этнические процессы в РБ.</w:t>
      </w:r>
    </w:p>
    <w:p w:rsidR="001F57ED" w:rsidRPr="00BA7CE0" w:rsidRDefault="001F57ED" w:rsidP="001F57ED">
      <w:pPr>
        <w:pStyle w:val="aff2"/>
        <w:numPr>
          <w:ilvl w:val="0"/>
          <w:numId w:val="285"/>
        </w:numPr>
        <w:shd w:val="clear" w:color="auto" w:fill="FFFFFF"/>
        <w:spacing w:before="0" w:beforeAutospacing="0" w:after="0" w:afterAutospacing="0"/>
        <w:ind w:left="0" w:firstLine="709"/>
        <w:jc w:val="both"/>
      </w:pPr>
      <w:r w:rsidRPr="00BA7CE0">
        <w:t xml:space="preserve">Культура межнационального общения в полиэтническом регионе. </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Языковые отношения в многонациональной среде.</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Значение и роль государственного языка в межэтнических отношениях.</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Национально-культурные объединения.</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Политико-правовое регулирование отношений между этносами.</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Марксистский подход к решению национального вопроса.</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Этническое и национальное самосознание.</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Суверенитет этноса и формы его реализации.</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Мультикультурализм. История и современность.</w:t>
      </w:r>
    </w:p>
    <w:p w:rsidR="001F57ED" w:rsidRPr="00BA7CE0" w:rsidRDefault="001F57ED" w:rsidP="001F57ED">
      <w:pPr>
        <w:pStyle w:val="aff2"/>
        <w:numPr>
          <w:ilvl w:val="0"/>
          <w:numId w:val="285"/>
        </w:numPr>
        <w:shd w:val="clear" w:color="auto" w:fill="FFFFFF"/>
        <w:spacing w:before="0" w:beforeAutospacing="0" w:after="0" w:afterAutospacing="0"/>
        <w:ind w:left="0" w:firstLine="720"/>
        <w:jc w:val="both"/>
      </w:pPr>
      <w:r w:rsidRPr="00BA7CE0">
        <w:t>Этносоциологические исследования, их функции.</w:t>
      </w:r>
    </w:p>
    <w:p w:rsidR="001F57ED" w:rsidRPr="00BA7CE0" w:rsidRDefault="001F57ED" w:rsidP="001F57ED">
      <w:pPr>
        <w:ind w:firstLine="720"/>
        <w:jc w:val="both"/>
        <w:rPr>
          <w:sz w:val="24"/>
          <w:szCs w:val="24"/>
        </w:rPr>
      </w:pPr>
    </w:p>
    <w:p w:rsidR="001F57ED" w:rsidRPr="00BA7CE0" w:rsidRDefault="001F57ED" w:rsidP="001F57ED">
      <w:pPr>
        <w:ind w:firstLine="720"/>
        <w:jc w:val="both"/>
        <w:rPr>
          <w:b/>
          <w:sz w:val="24"/>
          <w:szCs w:val="24"/>
        </w:rPr>
      </w:pPr>
      <w:r w:rsidRPr="00BA7CE0">
        <w:rPr>
          <w:b/>
          <w:sz w:val="24"/>
          <w:szCs w:val="24"/>
        </w:rPr>
        <w:t>7. Учебно-методическое и информационное обеспечение дисциплины</w:t>
      </w:r>
    </w:p>
    <w:p w:rsidR="001F57ED" w:rsidRPr="00BA7CE0" w:rsidRDefault="001F57ED" w:rsidP="001F57ED">
      <w:pPr>
        <w:ind w:firstLine="720"/>
        <w:jc w:val="both"/>
        <w:rPr>
          <w:b/>
          <w:sz w:val="24"/>
          <w:szCs w:val="24"/>
        </w:rPr>
      </w:pPr>
      <w:r w:rsidRPr="00BA7CE0">
        <w:rPr>
          <w:b/>
          <w:sz w:val="24"/>
          <w:szCs w:val="24"/>
        </w:rPr>
        <w:t>Основная литература:</w:t>
      </w:r>
    </w:p>
    <w:p w:rsidR="001F57ED" w:rsidRPr="00BA7CE0" w:rsidRDefault="001F57ED" w:rsidP="001F57ED">
      <w:pPr>
        <w:widowControl w:val="0"/>
        <w:numPr>
          <w:ilvl w:val="0"/>
          <w:numId w:val="284"/>
        </w:numPr>
        <w:shd w:val="clear" w:color="auto" w:fill="FFFFFF"/>
        <w:tabs>
          <w:tab w:val="left" w:pos="653"/>
        </w:tabs>
        <w:suppressAutoHyphens/>
        <w:autoSpaceDE w:val="0"/>
        <w:autoSpaceDN w:val="0"/>
        <w:adjustRightInd w:val="0"/>
        <w:ind w:left="0" w:firstLine="720"/>
        <w:jc w:val="both"/>
        <w:rPr>
          <w:color w:val="000000"/>
          <w:sz w:val="24"/>
          <w:szCs w:val="24"/>
        </w:rPr>
      </w:pPr>
      <w:r w:rsidRPr="00BA7CE0">
        <w:rPr>
          <w:color w:val="000000"/>
          <w:sz w:val="24"/>
          <w:szCs w:val="24"/>
        </w:rPr>
        <w:t>Дугин А.Г. Этносоциология. М.: 2011.</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Социологический словарь: Пер. с анг. /Аберкромби И., Хилл С. и др. - М.: Экономика, 2008.</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А-Я. Словарь-справочник / Лоусон Т., Гэррод Д. - М.: Фаир-Пресс, 2000.</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Хрестоматия. - М., 1993.</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 xml:space="preserve">Социология. Общий курс (Гриф МО РФ) / Тощенко Ж.Т. - 2-е изд., перераб. и доп. М.: Юрайт-М, 2009. </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Учеб. для вузов (Гриф МО РФ) / Лавриненко В.Н., Нартов Н.А. и др. - 2-е изд., перераб. и доп. - М.: ЮНИТИ-ДАПА,2009.</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Учеб. для вузов (Гриф МО РФ) / Волков Ю.Г., Мостовая И.В.: Под ред. В.И. Добренькова. - М.: ГАРДАРИКИ, 2009.</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Учеб. для вузов (Гриф МО РФ) / Кравченко А.И. - М.: Академический Проект. 2008.</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Учеб. для вузов (Гриф МО РФ) / Лавриненко В.Н. - 2-е изд. - М.: ЮНИТИ, 2008.</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 xml:space="preserve">Общая социология: Учеб. пособие (Гриф МО РФ) / Под общ. ред. А.Г. Эфендиева. - М.: Инфра-М, 2009. </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Социология: Учебник (Гриф МО РФ)/ Под ред. Ю.Г. Волкова. - 2-е изд., испр. и доп. - М.: ГАРДАРИКИ, 2009.</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Прикладная социология: Учебное пособие / Бабосов Е.М. - М.: Тетра Системс, 2008.</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Прикладная социология. Учебное пособие для ВУЗов / Колесников Ю.С. - Ростов-н/Д.: Феникс, 2007.</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lastRenderedPageBreak/>
        <w:t>Ядов В.А. Социологическое исследование: методология, программа, методы. - М., 2006.</w:t>
      </w:r>
    </w:p>
    <w:p w:rsidR="001F57ED" w:rsidRPr="00BA7CE0" w:rsidRDefault="001F57ED" w:rsidP="001F57ED">
      <w:pPr>
        <w:numPr>
          <w:ilvl w:val="0"/>
          <w:numId w:val="284"/>
        </w:numPr>
        <w:tabs>
          <w:tab w:val="clear" w:pos="1440"/>
          <w:tab w:val="num" w:pos="720"/>
        </w:tabs>
        <w:ind w:left="0" w:firstLine="720"/>
        <w:jc w:val="both"/>
        <w:rPr>
          <w:sz w:val="24"/>
          <w:szCs w:val="24"/>
        </w:rPr>
      </w:pPr>
      <w:r w:rsidRPr="00BA7CE0">
        <w:rPr>
          <w:sz w:val="24"/>
          <w:szCs w:val="24"/>
        </w:rPr>
        <w:t>Зборовский Г.Е. Общая социология: Учеб. пособие. – М.: Гардарики, 2004.</w:t>
      </w:r>
    </w:p>
    <w:p w:rsidR="001F57ED" w:rsidRPr="00BA7CE0" w:rsidRDefault="001F57ED" w:rsidP="001F57ED">
      <w:pPr>
        <w:numPr>
          <w:ilvl w:val="0"/>
          <w:numId w:val="284"/>
        </w:numPr>
        <w:tabs>
          <w:tab w:val="clear" w:pos="1440"/>
          <w:tab w:val="num" w:pos="360"/>
        </w:tabs>
        <w:ind w:left="0" w:firstLine="720"/>
        <w:jc w:val="both"/>
        <w:rPr>
          <w:sz w:val="24"/>
          <w:szCs w:val="24"/>
        </w:rPr>
      </w:pPr>
      <w:r w:rsidRPr="00BA7CE0">
        <w:rPr>
          <w:sz w:val="24"/>
          <w:szCs w:val="24"/>
        </w:rPr>
        <w:t>Штомпка П. Социология. Анализ современного общества: Пер. с польск. С.М. Червонной. – М.: Логос, 2005.</w:t>
      </w:r>
    </w:p>
    <w:p w:rsidR="001F57ED" w:rsidRPr="00BA7CE0" w:rsidRDefault="001F57ED" w:rsidP="001F57ED">
      <w:pPr>
        <w:ind w:firstLine="720"/>
        <w:jc w:val="both"/>
        <w:rPr>
          <w:b/>
          <w:sz w:val="24"/>
          <w:szCs w:val="24"/>
        </w:rPr>
      </w:pPr>
      <w:r w:rsidRPr="00BA7CE0">
        <w:rPr>
          <w:b/>
          <w:sz w:val="24"/>
          <w:szCs w:val="24"/>
        </w:rPr>
        <w:t>Дополнительная литература:</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Абдулатипов Р. Россия на пороге ХХI века. Состояние и перспективы федеративного устройства. М., 1996.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Алексахина Н.А. Национально-языковая ситуация в РФ // Этнополитический вестн. России. 1995. №6. </w:t>
      </w:r>
    </w:p>
    <w:p w:rsidR="001F57ED" w:rsidRPr="00BA7CE0" w:rsidRDefault="001F57ED" w:rsidP="001F57ED">
      <w:pPr>
        <w:widowControl w:val="0"/>
        <w:numPr>
          <w:ilvl w:val="0"/>
          <w:numId w:val="287"/>
        </w:numPr>
        <w:shd w:val="clear" w:color="auto" w:fill="FFFFFF"/>
        <w:suppressAutoHyphens/>
        <w:autoSpaceDE w:val="0"/>
        <w:autoSpaceDN w:val="0"/>
        <w:adjustRightInd w:val="0"/>
        <w:ind w:left="0" w:firstLine="720"/>
        <w:jc w:val="both"/>
        <w:rPr>
          <w:sz w:val="24"/>
          <w:szCs w:val="24"/>
        </w:rPr>
      </w:pPr>
      <w:r w:rsidRPr="00BA7CE0">
        <w:rPr>
          <w:color w:val="000000"/>
          <w:w w:val="106"/>
          <w:sz w:val="24"/>
          <w:szCs w:val="24"/>
        </w:rPr>
        <w:t>Алексеев В.П. Этногенез. М., 1986</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Арутюнов С.А. Малочисленные народы России // Этнополитический вестн. России. 1995. №4.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Арутюнов С.А. Этничность - объективная реальность // Этнографические обозрение. 1995. №5. </w:t>
      </w:r>
    </w:p>
    <w:p w:rsidR="001F57ED" w:rsidRPr="00BA7CE0" w:rsidRDefault="001F57ED" w:rsidP="001F57ED">
      <w:pPr>
        <w:widowControl w:val="0"/>
        <w:numPr>
          <w:ilvl w:val="0"/>
          <w:numId w:val="287"/>
        </w:numPr>
        <w:shd w:val="clear" w:color="auto" w:fill="FFFFFF"/>
        <w:tabs>
          <w:tab w:val="left" w:pos="614"/>
        </w:tabs>
        <w:suppressAutoHyphens/>
        <w:autoSpaceDE w:val="0"/>
        <w:autoSpaceDN w:val="0"/>
        <w:adjustRightInd w:val="0"/>
        <w:ind w:left="0" w:firstLine="720"/>
        <w:jc w:val="both"/>
        <w:rPr>
          <w:sz w:val="24"/>
          <w:szCs w:val="24"/>
        </w:rPr>
      </w:pPr>
      <w:r w:rsidRPr="00BA7CE0">
        <w:rPr>
          <w:color w:val="000000"/>
          <w:w w:val="106"/>
          <w:sz w:val="24"/>
          <w:szCs w:val="24"/>
        </w:rPr>
        <w:t>Арутюнян Ю.В., Дробижева Л.М., Сусоколов АА. Этносоциология. Учебное пособие для вузов. — М., 1999.</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Бабаков В.Г. Кризисные этносы. М., 1993.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Барт Р. Война языков // Барт Р. Избранные работы: Семиотика. Поэтика. М., 1989.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Бороноев А.О. Основы этнической психологии. СПб., 1991.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Бромлей Ю.В. Очерки теории этноса. М., 1983.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В движении добровольном и вынужденном: постсоветские миграции в Евразии / Под ред. А.Р. Вяткина. М., 1999. </w:t>
      </w:r>
    </w:p>
    <w:p w:rsidR="001F57ED" w:rsidRPr="00BA7CE0" w:rsidRDefault="001F57ED" w:rsidP="001F57ED">
      <w:pPr>
        <w:numPr>
          <w:ilvl w:val="0"/>
          <w:numId w:val="287"/>
        </w:numPr>
        <w:ind w:left="0" w:firstLine="720"/>
        <w:jc w:val="both"/>
        <w:rPr>
          <w:b/>
          <w:sz w:val="24"/>
          <w:szCs w:val="24"/>
        </w:rPr>
      </w:pPr>
      <w:r w:rsidRPr="00BA7CE0">
        <w:rPr>
          <w:sz w:val="24"/>
          <w:szCs w:val="24"/>
        </w:rPr>
        <w:t>Ваттель Эмер де. Право народов или принципы естественного права, применяемые к   поведению и делам наций и суверенов. М., 1960.</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Вебер М. Город. Избранное. Образ общества. М., 1994.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Вебер М. Избранные произведения. М., 1990.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Геллнер Э. Нации и национализм. М., 1991.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Градовский А.Д. Национальный вопрос. СПб., 1977. </w:t>
      </w:r>
    </w:p>
    <w:p w:rsidR="001F57ED" w:rsidRPr="00BA7CE0" w:rsidRDefault="001F57ED" w:rsidP="001F57ED">
      <w:pPr>
        <w:numPr>
          <w:ilvl w:val="0"/>
          <w:numId w:val="287"/>
        </w:numPr>
        <w:ind w:left="0" w:firstLine="720"/>
        <w:jc w:val="both"/>
        <w:rPr>
          <w:sz w:val="24"/>
          <w:szCs w:val="24"/>
        </w:rPr>
      </w:pPr>
      <w:r w:rsidRPr="00BA7CE0">
        <w:rPr>
          <w:sz w:val="24"/>
          <w:szCs w:val="24"/>
        </w:rPr>
        <w:t xml:space="preserve">Гроций Гуго. О праве войны и мира. Три книги, в которых в которых объясняются естественное право и право народов, а также принципы публичного права. М., 1956. Клаузевиц К. фон. О войне. М., 1996.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Гумилев Л.Н. Этногенез и биосфера Земли. Л., 1989.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Данилевский Н.Я. Россия и Европа. Взгляд на культурные и политические отношения Славянского мира к Германо-Римскому. М., 1991.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Дробижева Л.М., Аклаев А.Р. и др. Демократизация и образы национализма в Российской Федерации 90-х годов. М., 1996.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Зубов А.А. Проблема термина «раса» и расовых классификаций в современной физической антропологии // Этнографическое обозрение. 1996. №1.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Идентичность и конфликт в постсоветских государствах. М., 1997.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Илларионова Т. Этническая группа. М., 1994.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Ковалевский М.М. Этнография и социология. М., 1904.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Козлов В.И. Национализм и этнический нигилизм // Свободная мысль. 1996. №6.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Кокшаров Н.В. Культура и этничность. СПб., 1998.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Корнеев К.Л. Национальные отношения. Их место и роль. Элиста.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Крюков М.В. Еще раз об исторических типах этнических общностей // Советская этнография. 1986. №5.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Лебедева Н.М. Введение в этническую и кросс-культурную психологию. М.,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Лебедева Н.М. Социальная психология этнических миграций. М., 1993. </w:t>
      </w:r>
    </w:p>
    <w:p w:rsidR="001F57ED" w:rsidRPr="00BA7CE0" w:rsidRDefault="001F57ED" w:rsidP="001F57ED">
      <w:pPr>
        <w:numPr>
          <w:ilvl w:val="0"/>
          <w:numId w:val="287"/>
        </w:numPr>
        <w:ind w:left="0" w:firstLine="720"/>
        <w:jc w:val="both"/>
        <w:rPr>
          <w:b/>
          <w:sz w:val="24"/>
          <w:szCs w:val="24"/>
        </w:rPr>
      </w:pPr>
      <w:r w:rsidRPr="00BA7CE0">
        <w:rPr>
          <w:sz w:val="24"/>
          <w:szCs w:val="24"/>
        </w:rPr>
        <w:lastRenderedPageBreak/>
        <w:t>Маккиавелли Н. Государь. М., 1990.</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Межэтнические отношения и конфликты в постсоветских государствах. М.,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Перин Р.Л. Психология национализма. СПб.,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Пути решения национального вопроса в современной России. М.,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Русские / Отв. ред. В.А. Александров. М.,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Русские. Этносоциологические очерки / Отв. ред. Ю.В. Арутюнян. М., 1992.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Семенов Ю.И. Общество, этнос, нация // Этнополитический вестн. России. 1995. №4.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Сикевич З.В. Национальное самосознание русских. М., 1996.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Скворцов Н.Г. Этничность: социологическая перспектива // Социологические исследования. 1999. №1.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Солдатова Г.У. Межэтническое общение, когнитивная структура этнического самосознания // Познание и общение. М., 1988.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Сорокин П. Человек, цивилизация, общество. М., 1991.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Фомичев П.Н. Социологические теории национализма. М., 1991. </w:t>
      </w:r>
    </w:p>
    <w:p w:rsidR="001F57ED" w:rsidRPr="00BA7CE0" w:rsidRDefault="001F57ED" w:rsidP="001F57ED">
      <w:pPr>
        <w:numPr>
          <w:ilvl w:val="0"/>
          <w:numId w:val="287"/>
        </w:numPr>
        <w:ind w:left="0" w:firstLine="720"/>
        <w:jc w:val="both"/>
        <w:rPr>
          <w:b/>
          <w:sz w:val="24"/>
          <w:szCs w:val="24"/>
        </w:rPr>
      </w:pPr>
      <w:r w:rsidRPr="00BA7CE0">
        <w:rPr>
          <w:sz w:val="24"/>
          <w:szCs w:val="24"/>
        </w:rPr>
        <w:t>Чешков М.А. Глобальный контекст постсоветской России. М., 1999.</w:t>
      </w:r>
    </w:p>
    <w:p w:rsidR="001F57ED" w:rsidRPr="00BA7CE0" w:rsidRDefault="001F57ED" w:rsidP="001F57ED">
      <w:pPr>
        <w:numPr>
          <w:ilvl w:val="0"/>
          <w:numId w:val="287"/>
        </w:numPr>
        <w:ind w:left="0" w:firstLine="720"/>
        <w:jc w:val="both"/>
        <w:rPr>
          <w:b/>
          <w:sz w:val="24"/>
          <w:szCs w:val="24"/>
        </w:rPr>
      </w:pPr>
      <w:r w:rsidRPr="00BA7CE0">
        <w:rPr>
          <w:sz w:val="24"/>
          <w:szCs w:val="24"/>
        </w:rPr>
        <w:t>Шреплер Х.А Международные организации. Справочник. М., 1995.</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Этническая мобилизация и межэтническая интеграция / Сост. и отв. ред. М.Н. Губогло. М., 1999. </w:t>
      </w:r>
    </w:p>
    <w:p w:rsidR="001F57ED" w:rsidRPr="00BA7CE0" w:rsidRDefault="001F57ED" w:rsidP="001F57ED">
      <w:pPr>
        <w:pStyle w:val="aff2"/>
        <w:numPr>
          <w:ilvl w:val="0"/>
          <w:numId w:val="287"/>
        </w:numPr>
        <w:shd w:val="clear" w:color="auto" w:fill="FFFFFF"/>
        <w:spacing w:before="0" w:beforeAutospacing="0" w:after="0" w:afterAutospacing="0"/>
        <w:ind w:left="0" w:firstLine="720"/>
        <w:jc w:val="both"/>
      </w:pPr>
      <w:r w:rsidRPr="00BA7CE0">
        <w:t xml:space="preserve">Этнические стереотипы поведения. Л., 1985. </w:t>
      </w:r>
    </w:p>
    <w:p w:rsidR="001F57ED" w:rsidRPr="00BA7CE0" w:rsidRDefault="001F57ED" w:rsidP="001F57ED">
      <w:pPr>
        <w:tabs>
          <w:tab w:val="left" w:pos="720"/>
        </w:tabs>
        <w:ind w:firstLine="720"/>
        <w:jc w:val="both"/>
        <w:rPr>
          <w:b/>
          <w:sz w:val="24"/>
          <w:szCs w:val="24"/>
        </w:rPr>
      </w:pPr>
      <w:r w:rsidRPr="00BA7CE0">
        <w:rPr>
          <w:b/>
          <w:sz w:val="24"/>
          <w:szCs w:val="24"/>
        </w:rPr>
        <w:t>Журналы:</w:t>
      </w:r>
    </w:p>
    <w:p w:rsidR="001F57ED" w:rsidRPr="00BA7CE0" w:rsidRDefault="001F57ED" w:rsidP="001F57ED">
      <w:pPr>
        <w:numPr>
          <w:ilvl w:val="0"/>
          <w:numId w:val="282"/>
        </w:numPr>
        <w:tabs>
          <w:tab w:val="left" w:pos="720"/>
        </w:tabs>
        <w:ind w:left="0" w:firstLine="720"/>
        <w:jc w:val="both"/>
        <w:rPr>
          <w:sz w:val="24"/>
          <w:szCs w:val="24"/>
        </w:rPr>
      </w:pPr>
      <w:r w:rsidRPr="00BA7CE0">
        <w:rPr>
          <w:sz w:val="24"/>
          <w:szCs w:val="24"/>
        </w:rPr>
        <w:t>Социологические исследования.</w:t>
      </w:r>
    </w:p>
    <w:p w:rsidR="001F57ED" w:rsidRPr="00BA7CE0" w:rsidRDefault="001F57ED" w:rsidP="001F57ED">
      <w:pPr>
        <w:numPr>
          <w:ilvl w:val="0"/>
          <w:numId w:val="282"/>
        </w:numPr>
        <w:tabs>
          <w:tab w:val="left" w:pos="720"/>
        </w:tabs>
        <w:ind w:left="0" w:firstLine="720"/>
        <w:jc w:val="both"/>
        <w:rPr>
          <w:sz w:val="24"/>
          <w:szCs w:val="24"/>
        </w:rPr>
      </w:pPr>
      <w:r w:rsidRPr="00BA7CE0">
        <w:rPr>
          <w:sz w:val="24"/>
          <w:szCs w:val="24"/>
        </w:rPr>
        <w:t xml:space="preserve">Международная жизнь. </w:t>
      </w:r>
    </w:p>
    <w:p w:rsidR="001F57ED" w:rsidRPr="00BA7CE0" w:rsidRDefault="001F57ED" w:rsidP="001F57ED">
      <w:pPr>
        <w:numPr>
          <w:ilvl w:val="0"/>
          <w:numId w:val="282"/>
        </w:numPr>
        <w:tabs>
          <w:tab w:val="left" w:pos="720"/>
        </w:tabs>
        <w:ind w:left="0" w:firstLine="720"/>
        <w:jc w:val="both"/>
        <w:rPr>
          <w:sz w:val="24"/>
          <w:szCs w:val="24"/>
        </w:rPr>
      </w:pPr>
      <w:r w:rsidRPr="00BA7CE0">
        <w:rPr>
          <w:sz w:val="24"/>
          <w:szCs w:val="24"/>
        </w:rPr>
        <w:t xml:space="preserve">Web сайты отечественных и зарубежных информационных агентств, МИД России. </w:t>
      </w:r>
    </w:p>
    <w:p w:rsidR="001F57ED" w:rsidRPr="00BA7CE0" w:rsidRDefault="001F57ED" w:rsidP="001F57ED">
      <w:pPr>
        <w:ind w:firstLine="720"/>
        <w:jc w:val="both"/>
        <w:rPr>
          <w:sz w:val="24"/>
          <w:szCs w:val="24"/>
        </w:rPr>
      </w:pPr>
      <w:r w:rsidRPr="00BA7CE0">
        <w:rPr>
          <w:sz w:val="24"/>
          <w:szCs w:val="24"/>
        </w:rPr>
        <w:t xml:space="preserve">Учебная дисциплина обеспечена учебно-методической документацией и материалами. Ее содержание представлено в локальной сети вуза и на сайте БашГУ </w:t>
      </w:r>
      <w:hyperlink r:id="rId104" w:history="1">
        <w:r w:rsidRPr="00BA7CE0">
          <w:rPr>
            <w:rStyle w:val="af3"/>
            <w:sz w:val="24"/>
            <w:szCs w:val="24"/>
            <w:lang w:val="en-US"/>
          </w:rPr>
          <w:t>www</w:t>
        </w:r>
        <w:r w:rsidRPr="00BA7CE0">
          <w:rPr>
            <w:rStyle w:val="af3"/>
            <w:sz w:val="24"/>
            <w:szCs w:val="24"/>
          </w:rPr>
          <w:t xml:space="preserve">. </w:t>
        </w:r>
        <w:r w:rsidRPr="00BA7CE0">
          <w:rPr>
            <w:rStyle w:val="af3"/>
            <w:sz w:val="24"/>
            <w:szCs w:val="24"/>
            <w:lang w:val="en-US"/>
          </w:rPr>
          <w:t>bsu</w:t>
        </w:r>
        <w:r w:rsidRPr="00BA7CE0">
          <w:rPr>
            <w:rStyle w:val="af3"/>
            <w:sz w:val="24"/>
            <w:szCs w:val="24"/>
          </w:rPr>
          <w:t>.</w:t>
        </w:r>
        <w:r w:rsidRPr="00BA7CE0">
          <w:rPr>
            <w:rStyle w:val="af3"/>
            <w:sz w:val="24"/>
            <w:szCs w:val="24"/>
            <w:lang w:val="en-US"/>
          </w:rPr>
          <w:t>ru</w:t>
        </w:r>
      </w:hyperlink>
      <w:r w:rsidRPr="00BA7CE0">
        <w:rPr>
          <w:sz w:val="24"/>
          <w:szCs w:val="24"/>
        </w:rPr>
        <w:t xml:space="preserve">. Обучающимся обеспечен доступ к современным профессиональным базам данных, информационным справочным и поисковым системам в компьютерном классе Института права БашГУ. </w:t>
      </w:r>
    </w:p>
    <w:p w:rsidR="001F57ED" w:rsidRPr="00BA7CE0" w:rsidRDefault="001F57ED" w:rsidP="001F57ED">
      <w:pPr>
        <w:ind w:firstLine="720"/>
        <w:jc w:val="both"/>
        <w:rPr>
          <w:b/>
          <w:sz w:val="24"/>
          <w:szCs w:val="24"/>
        </w:rPr>
      </w:pPr>
      <w:r w:rsidRPr="00BA7CE0">
        <w:rPr>
          <w:b/>
          <w:sz w:val="24"/>
          <w:szCs w:val="24"/>
        </w:rPr>
        <w:t>Интернет ресурсы</w:t>
      </w:r>
    </w:p>
    <w:p w:rsidR="001F57ED" w:rsidRPr="00BA7CE0" w:rsidRDefault="001F57ED" w:rsidP="001F57ED">
      <w:pPr>
        <w:numPr>
          <w:ilvl w:val="1"/>
          <w:numId w:val="288"/>
        </w:numPr>
        <w:ind w:left="0" w:firstLine="720"/>
        <w:jc w:val="both"/>
        <w:rPr>
          <w:sz w:val="24"/>
          <w:szCs w:val="24"/>
        </w:rPr>
      </w:pPr>
      <w:r w:rsidRPr="00BA7CE0">
        <w:rPr>
          <w:sz w:val="24"/>
          <w:szCs w:val="24"/>
        </w:rPr>
        <w:t xml:space="preserve">Российский образовательный портал </w:t>
      </w:r>
      <w:hyperlink r:id="rId105" w:history="1">
        <w:r w:rsidRPr="00BA7CE0">
          <w:rPr>
            <w:rStyle w:val="af3"/>
            <w:sz w:val="24"/>
            <w:szCs w:val="24"/>
            <w:lang w:val="en-US"/>
          </w:rPr>
          <w:t>www</w:t>
        </w:r>
        <w:r w:rsidRPr="00BA7CE0">
          <w:rPr>
            <w:rStyle w:val="af3"/>
            <w:sz w:val="24"/>
            <w:szCs w:val="24"/>
          </w:rPr>
          <w:t>.</w:t>
        </w:r>
        <w:r w:rsidRPr="00BA7CE0">
          <w:rPr>
            <w:rStyle w:val="af3"/>
            <w:sz w:val="24"/>
            <w:szCs w:val="24"/>
            <w:lang w:val="en-US"/>
          </w:rPr>
          <w:t>distance</w:t>
        </w:r>
        <w:r w:rsidRPr="00BA7CE0">
          <w:rPr>
            <w:rStyle w:val="af3"/>
            <w:sz w:val="24"/>
            <w:szCs w:val="24"/>
          </w:rPr>
          <w:t>.</w:t>
        </w:r>
        <w:r w:rsidRPr="00BA7CE0">
          <w:rPr>
            <w:rStyle w:val="af3"/>
            <w:sz w:val="24"/>
            <w:szCs w:val="24"/>
            <w:lang w:val="en-US"/>
          </w:rPr>
          <w:t>ru</w:t>
        </w:r>
      </w:hyperlink>
      <w:r w:rsidRPr="00BA7CE0">
        <w:rPr>
          <w:sz w:val="24"/>
          <w:szCs w:val="24"/>
        </w:rPr>
        <w:t>.</w:t>
      </w:r>
    </w:p>
    <w:p w:rsidR="001F57ED" w:rsidRPr="00BA7CE0" w:rsidRDefault="001F57ED" w:rsidP="001F57ED">
      <w:pPr>
        <w:numPr>
          <w:ilvl w:val="1"/>
          <w:numId w:val="288"/>
        </w:numPr>
        <w:ind w:left="0" w:firstLine="720"/>
        <w:jc w:val="both"/>
        <w:rPr>
          <w:sz w:val="24"/>
          <w:szCs w:val="24"/>
        </w:rPr>
      </w:pPr>
      <w:r w:rsidRPr="00BA7CE0">
        <w:rPr>
          <w:sz w:val="24"/>
          <w:szCs w:val="24"/>
        </w:rPr>
        <w:t xml:space="preserve">Сайт </w:t>
      </w:r>
      <w:hyperlink r:id="rId106" w:history="1">
        <w:r w:rsidRPr="00BA7CE0">
          <w:rPr>
            <w:rStyle w:val="af3"/>
            <w:sz w:val="24"/>
            <w:szCs w:val="24"/>
            <w:lang w:val="en-US"/>
          </w:rPr>
          <w:t>www</w:t>
        </w:r>
        <w:r w:rsidRPr="00BA7CE0">
          <w:rPr>
            <w:rStyle w:val="af3"/>
            <w:sz w:val="24"/>
            <w:szCs w:val="24"/>
          </w:rPr>
          <w:t>.</w:t>
        </w:r>
        <w:r w:rsidRPr="00BA7CE0">
          <w:rPr>
            <w:rStyle w:val="af3"/>
            <w:sz w:val="24"/>
            <w:szCs w:val="24"/>
            <w:lang w:val="en-US"/>
          </w:rPr>
          <w:t>socionet</w:t>
        </w:r>
        <w:r w:rsidRPr="00BA7CE0">
          <w:rPr>
            <w:rStyle w:val="af3"/>
            <w:sz w:val="24"/>
            <w:szCs w:val="24"/>
          </w:rPr>
          <w:t>.</w:t>
        </w:r>
        <w:r w:rsidRPr="00BA7CE0">
          <w:rPr>
            <w:rStyle w:val="af3"/>
            <w:sz w:val="24"/>
            <w:szCs w:val="24"/>
            <w:lang w:val="en-US"/>
          </w:rPr>
          <w:t>narod</w:t>
        </w:r>
        <w:r w:rsidRPr="00BA7CE0">
          <w:rPr>
            <w:rStyle w:val="af3"/>
            <w:sz w:val="24"/>
            <w:szCs w:val="24"/>
          </w:rPr>
          <w:t>.</w:t>
        </w:r>
        <w:r w:rsidRPr="00BA7CE0">
          <w:rPr>
            <w:rStyle w:val="af3"/>
            <w:sz w:val="24"/>
            <w:szCs w:val="24"/>
            <w:lang w:val="en-US"/>
          </w:rPr>
          <w:t>ru</w:t>
        </w:r>
      </w:hyperlink>
      <w:r w:rsidRPr="00BA7CE0">
        <w:rPr>
          <w:sz w:val="24"/>
          <w:szCs w:val="24"/>
        </w:rPr>
        <w:t xml:space="preserve"> Социология и маркетинг в Сети.</w:t>
      </w:r>
    </w:p>
    <w:p w:rsidR="001F57ED" w:rsidRPr="00BA7CE0" w:rsidRDefault="001F57ED" w:rsidP="001F57ED">
      <w:pPr>
        <w:numPr>
          <w:ilvl w:val="1"/>
          <w:numId w:val="288"/>
        </w:numPr>
        <w:ind w:left="0" w:firstLine="720"/>
        <w:jc w:val="both"/>
        <w:rPr>
          <w:sz w:val="24"/>
          <w:szCs w:val="24"/>
        </w:rPr>
      </w:pPr>
      <w:r w:rsidRPr="00BA7CE0">
        <w:rPr>
          <w:sz w:val="24"/>
          <w:szCs w:val="24"/>
        </w:rPr>
        <w:t xml:space="preserve">Сайт </w:t>
      </w:r>
      <w:hyperlink r:id="rId107" w:history="1">
        <w:r w:rsidRPr="00BA7CE0">
          <w:rPr>
            <w:rStyle w:val="af3"/>
            <w:sz w:val="24"/>
            <w:szCs w:val="24"/>
          </w:rPr>
          <w:t>www.</w:t>
        </w:r>
        <w:r w:rsidRPr="00BA7CE0">
          <w:rPr>
            <w:rStyle w:val="af3"/>
            <w:sz w:val="24"/>
            <w:szCs w:val="24"/>
            <w:lang w:val="en-US"/>
          </w:rPr>
          <w:t>ecsoc</w:t>
        </w:r>
        <w:r w:rsidRPr="00BA7CE0">
          <w:rPr>
            <w:rStyle w:val="af3"/>
            <w:sz w:val="24"/>
            <w:szCs w:val="24"/>
          </w:rPr>
          <w:t>.</w:t>
        </w:r>
        <w:r w:rsidRPr="00BA7CE0">
          <w:rPr>
            <w:rStyle w:val="af3"/>
            <w:sz w:val="24"/>
            <w:szCs w:val="24"/>
            <w:lang w:val="en-US"/>
          </w:rPr>
          <w:t>msses</w:t>
        </w:r>
        <w:r w:rsidRPr="00BA7CE0">
          <w:rPr>
            <w:rStyle w:val="af3"/>
            <w:sz w:val="24"/>
            <w:szCs w:val="24"/>
          </w:rPr>
          <w:t>.</w:t>
        </w:r>
        <w:r w:rsidRPr="00BA7CE0">
          <w:rPr>
            <w:rStyle w:val="af3"/>
            <w:sz w:val="24"/>
            <w:szCs w:val="24"/>
            <w:lang w:val="en-US"/>
          </w:rPr>
          <w:t>ru</w:t>
        </w:r>
      </w:hyperlink>
      <w:r w:rsidRPr="00BA7CE0">
        <w:rPr>
          <w:sz w:val="24"/>
          <w:szCs w:val="24"/>
        </w:rPr>
        <w:t xml:space="preserve"> Журнал «Экономическая социология».</w:t>
      </w:r>
    </w:p>
    <w:p w:rsidR="001F57ED" w:rsidRPr="00BA7CE0" w:rsidRDefault="001F57ED" w:rsidP="001F57ED">
      <w:pPr>
        <w:numPr>
          <w:ilvl w:val="1"/>
          <w:numId w:val="288"/>
        </w:numPr>
        <w:ind w:left="0" w:firstLine="720"/>
        <w:jc w:val="both"/>
        <w:rPr>
          <w:sz w:val="24"/>
          <w:szCs w:val="24"/>
        </w:rPr>
      </w:pPr>
    </w:p>
    <w:p w:rsidR="001F57ED" w:rsidRPr="00BA7CE0" w:rsidRDefault="001F57ED" w:rsidP="001F57ED">
      <w:pPr>
        <w:numPr>
          <w:ilvl w:val="1"/>
          <w:numId w:val="288"/>
        </w:numPr>
        <w:ind w:left="0" w:firstLine="720"/>
        <w:jc w:val="both"/>
        <w:rPr>
          <w:sz w:val="24"/>
          <w:szCs w:val="24"/>
        </w:rPr>
      </w:pPr>
      <w:r w:rsidRPr="00BA7CE0">
        <w:rPr>
          <w:sz w:val="24"/>
          <w:szCs w:val="24"/>
        </w:rPr>
        <w:t xml:space="preserve">Сайт </w:t>
      </w:r>
      <w:hyperlink r:id="rId108" w:history="1">
        <w:r w:rsidRPr="00BA7CE0">
          <w:rPr>
            <w:rStyle w:val="af3"/>
            <w:sz w:val="24"/>
            <w:szCs w:val="24"/>
          </w:rPr>
          <w:t>www.</w:t>
        </w:r>
        <w:r w:rsidRPr="00BA7CE0">
          <w:rPr>
            <w:rStyle w:val="af3"/>
            <w:sz w:val="24"/>
            <w:szCs w:val="24"/>
            <w:lang w:val="en-US"/>
          </w:rPr>
          <w:t>escocman</w:t>
        </w:r>
        <w:r w:rsidRPr="00BA7CE0">
          <w:rPr>
            <w:rStyle w:val="af3"/>
            <w:sz w:val="24"/>
            <w:szCs w:val="24"/>
          </w:rPr>
          <w:t>.</w:t>
        </w:r>
        <w:r w:rsidRPr="00BA7CE0">
          <w:rPr>
            <w:rStyle w:val="af3"/>
            <w:sz w:val="24"/>
            <w:szCs w:val="24"/>
            <w:lang w:val="en-US"/>
          </w:rPr>
          <w:t>edu</w:t>
        </w:r>
        <w:r w:rsidRPr="00BA7CE0">
          <w:rPr>
            <w:rStyle w:val="af3"/>
            <w:sz w:val="24"/>
            <w:szCs w:val="24"/>
          </w:rPr>
          <w:t>.</w:t>
        </w:r>
        <w:r w:rsidRPr="00BA7CE0">
          <w:rPr>
            <w:rStyle w:val="af3"/>
            <w:sz w:val="24"/>
            <w:szCs w:val="24"/>
            <w:lang w:val="en-US"/>
          </w:rPr>
          <w:t>ru</w:t>
        </w:r>
      </w:hyperlink>
      <w:r w:rsidRPr="00BA7CE0">
        <w:rPr>
          <w:sz w:val="24"/>
          <w:szCs w:val="24"/>
        </w:rPr>
        <w:t xml:space="preserve"> Образовательный портал – экономика, социология, менеджмент.</w:t>
      </w:r>
    </w:p>
    <w:p w:rsidR="001F57ED" w:rsidRPr="00BA7CE0" w:rsidRDefault="001F57ED" w:rsidP="001F57ED">
      <w:pPr>
        <w:numPr>
          <w:ilvl w:val="1"/>
          <w:numId w:val="288"/>
        </w:numPr>
        <w:ind w:left="0" w:firstLine="720"/>
        <w:jc w:val="both"/>
        <w:rPr>
          <w:sz w:val="24"/>
          <w:szCs w:val="24"/>
        </w:rPr>
      </w:pPr>
      <w:r w:rsidRPr="00BA7CE0">
        <w:rPr>
          <w:sz w:val="24"/>
          <w:szCs w:val="24"/>
        </w:rPr>
        <w:t xml:space="preserve">Сайт </w:t>
      </w:r>
      <w:hyperlink r:id="rId109" w:history="1">
        <w:r w:rsidRPr="00BA7CE0">
          <w:rPr>
            <w:rStyle w:val="af3"/>
            <w:sz w:val="24"/>
            <w:szCs w:val="24"/>
          </w:rPr>
          <w:t>www.</w:t>
        </w:r>
        <w:r w:rsidRPr="00BA7CE0">
          <w:rPr>
            <w:rStyle w:val="af3"/>
            <w:sz w:val="24"/>
            <w:szCs w:val="24"/>
            <w:lang w:val="en-US"/>
          </w:rPr>
          <w:t>socnet</w:t>
        </w:r>
        <w:r w:rsidRPr="00BA7CE0">
          <w:rPr>
            <w:rStyle w:val="af3"/>
            <w:sz w:val="24"/>
            <w:szCs w:val="24"/>
          </w:rPr>
          <w:t>.</w:t>
        </w:r>
        <w:r w:rsidRPr="00BA7CE0">
          <w:rPr>
            <w:rStyle w:val="af3"/>
            <w:sz w:val="24"/>
            <w:szCs w:val="24"/>
            <w:lang w:val="en-US"/>
          </w:rPr>
          <w:t>narod</w:t>
        </w:r>
        <w:r w:rsidRPr="00BA7CE0">
          <w:rPr>
            <w:rStyle w:val="af3"/>
            <w:sz w:val="24"/>
            <w:szCs w:val="24"/>
          </w:rPr>
          <w:t>.</w:t>
        </w:r>
        <w:r w:rsidRPr="00BA7CE0">
          <w:rPr>
            <w:rStyle w:val="af3"/>
            <w:sz w:val="24"/>
            <w:szCs w:val="24"/>
            <w:lang w:val="en-US"/>
          </w:rPr>
          <w:t>ru</w:t>
        </w:r>
      </w:hyperlink>
      <w:r w:rsidRPr="00BA7CE0">
        <w:rPr>
          <w:sz w:val="24"/>
          <w:szCs w:val="24"/>
        </w:rPr>
        <w:t xml:space="preserve"> Современная российская социология в Сети.</w:t>
      </w:r>
    </w:p>
    <w:p w:rsidR="001F57ED" w:rsidRPr="00BA7CE0" w:rsidRDefault="001F57ED" w:rsidP="001F57ED">
      <w:pPr>
        <w:numPr>
          <w:ilvl w:val="0"/>
          <w:numId w:val="288"/>
        </w:numPr>
        <w:ind w:left="0" w:firstLine="720"/>
        <w:jc w:val="both"/>
        <w:rPr>
          <w:sz w:val="24"/>
          <w:szCs w:val="24"/>
        </w:rPr>
      </w:pPr>
      <w:r w:rsidRPr="00BA7CE0">
        <w:rPr>
          <w:sz w:val="24"/>
          <w:szCs w:val="24"/>
        </w:rPr>
        <w:t xml:space="preserve">Сайт </w:t>
      </w:r>
      <w:hyperlink r:id="rId110" w:history="1">
        <w:r w:rsidRPr="00BA7CE0">
          <w:rPr>
            <w:rStyle w:val="af3"/>
            <w:sz w:val="24"/>
            <w:szCs w:val="24"/>
          </w:rPr>
          <w:t>www.machaon.ru</w:t>
        </w:r>
      </w:hyperlink>
      <w:r w:rsidRPr="00BA7CE0">
        <w:rPr>
          <w:sz w:val="24"/>
          <w:szCs w:val="24"/>
        </w:rPr>
        <w:t xml:space="preserve"> Социология в Сети.</w:t>
      </w:r>
    </w:p>
    <w:p w:rsidR="001F57ED" w:rsidRPr="00BA7CE0" w:rsidRDefault="001F57ED" w:rsidP="001F57ED">
      <w:pPr>
        <w:numPr>
          <w:ilvl w:val="0"/>
          <w:numId w:val="288"/>
        </w:numPr>
        <w:ind w:left="0" w:firstLine="720"/>
        <w:jc w:val="both"/>
        <w:rPr>
          <w:sz w:val="24"/>
          <w:szCs w:val="24"/>
        </w:rPr>
      </w:pPr>
      <w:r w:rsidRPr="00BA7CE0">
        <w:rPr>
          <w:sz w:val="24"/>
          <w:szCs w:val="24"/>
        </w:rPr>
        <w:t xml:space="preserve">Сайт </w:t>
      </w:r>
      <w:hyperlink r:id="rId111" w:history="1">
        <w:r w:rsidRPr="00BA7CE0">
          <w:rPr>
            <w:rStyle w:val="af3"/>
            <w:sz w:val="24"/>
            <w:szCs w:val="24"/>
            <w:lang w:val="en-US"/>
          </w:rPr>
          <w:t>www</w:t>
        </w:r>
        <w:r w:rsidRPr="00BA7CE0">
          <w:rPr>
            <w:rStyle w:val="af3"/>
            <w:sz w:val="24"/>
            <w:szCs w:val="24"/>
          </w:rPr>
          <w:t>.</w:t>
        </w:r>
        <w:r w:rsidRPr="00BA7CE0">
          <w:rPr>
            <w:rStyle w:val="af3"/>
            <w:sz w:val="24"/>
            <w:szCs w:val="24"/>
            <w:lang w:val="en-US"/>
          </w:rPr>
          <w:t>isn</w:t>
        </w:r>
        <w:r w:rsidRPr="00BA7CE0">
          <w:rPr>
            <w:rStyle w:val="af3"/>
            <w:sz w:val="24"/>
            <w:szCs w:val="24"/>
          </w:rPr>
          <w:t>.</w:t>
        </w:r>
        <w:r w:rsidRPr="00BA7CE0">
          <w:rPr>
            <w:rStyle w:val="af3"/>
            <w:sz w:val="24"/>
            <w:szCs w:val="24"/>
            <w:lang w:val="en-US"/>
          </w:rPr>
          <w:t>ru</w:t>
        </w:r>
        <w:r w:rsidRPr="00BA7CE0">
          <w:rPr>
            <w:rStyle w:val="af3"/>
            <w:sz w:val="24"/>
            <w:szCs w:val="24"/>
          </w:rPr>
          <w:t>/</w:t>
        </w:r>
        <w:r w:rsidRPr="00BA7CE0">
          <w:rPr>
            <w:rStyle w:val="af3"/>
            <w:sz w:val="24"/>
            <w:szCs w:val="24"/>
            <w:lang w:val="en-US"/>
          </w:rPr>
          <w:t>sociology</w:t>
        </w:r>
      </w:hyperlink>
      <w:r w:rsidRPr="00BA7CE0">
        <w:rPr>
          <w:sz w:val="24"/>
          <w:szCs w:val="24"/>
        </w:rPr>
        <w:t xml:space="preserve"> Российская сеть информационного общества.</w:t>
      </w:r>
    </w:p>
    <w:p w:rsidR="001F57ED" w:rsidRPr="00BA7CE0" w:rsidRDefault="001F57ED" w:rsidP="001F57ED">
      <w:pPr>
        <w:numPr>
          <w:ilvl w:val="0"/>
          <w:numId w:val="288"/>
        </w:numPr>
        <w:ind w:left="0" w:firstLine="720"/>
        <w:jc w:val="both"/>
        <w:rPr>
          <w:sz w:val="24"/>
          <w:szCs w:val="24"/>
        </w:rPr>
      </w:pPr>
      <w:r w:rsidRPr="00BA7CE0">
        <w:rPr>
          <w:sz w:val="24"/>
          <w:szCs w:val="24"/>
        </w:rPr>
        <w:t xml:space="preserve">Сайт  </w:t>
      </w:r>
      <w:hyperlink r:id="rId112" w:history="1">
        <w:r w:rsidRPr="00BA7CE0">
          <w:rPr>
            <w:rStyle w:val="af3"/>
            <w:sz w:val="24"/>
            <w:szCs w:val="24"/>
            <w:lang w:val="en-US"/>
          </w:rPr>
          <w:t>www</w:t>
        </w:r>
        <w:r w:rsidRPr="00BA7CE0">
          <w:rPr>
            <w:rStyle w:val="af3"/>
            <w:sz w:val="24"/>
            <w:szCs w:val="24"/>
          </w:rPr>
          <w:t>.</w:t>
        </w:r>
        <w:r w:rsidRPr="00BA7CE0">
          <w:rPr>
            <w:rStyle w:val="af3"/>
            <w:sz w:val="24"/>
            <w:szCs w:val="24"/>
            <w:lang w:val="en-US"/>
          </w:rPr>
          <w:t>ecsoc</w:t>
        </w:r>
        <w:r w:rsidRPr="00BA7CE0">
          <w:rPr>
            <w:rStyle w:val="af3"/>
            <w:sz w:val="24"/>
            <w:szCs w:val="24"/>
          </w:rPr>
          <w:t>.</w:t>
        </w:r>
        <w:r w:rsidRPr="00BA7CE0">
          <w:rPr>
            <w:rStyle w:val="af3"/>
            <w:sz w:val="24"/>
            <w:szCs w:val="24"/>
            <w:lang w:val="en-US"/>
          </w:rPr>
          <w:t>ru</w:t>
        </w:r>
      </w:hyperlink>
      <w:r w:rsidRPr="00BA7CE0">
        <w:rPr>
          <w:sz w:val="24"/>
          <w:szCs w:val="24"/>
        </w:rPr>
        <w:t xml:space="preserve"> Центр экономической социологии.</w:t>
      </w:r>
    </w:p>
    <w:p w:rsidR="001F57ED" w:rsidRPr="00BA7CE0" w:rsidRDefault="001F57ED" w:rsidP="001F57ED">
      <w:pPr>
        <w:numPr>
          <w:ilvl w:val="0"/>
          <w:numId w:val="288"/>
        </w:numPr>
        <w:ind w:left="0" w:firstLine="720"/>
        <w:jc w:val="both"/>
        <w:rPr>
          <w:sz w:val="24"/>
          <w:szCs w:val="24"/>
        </w:rPr>
      </w:pPr>
      <w:r w:rsidRPr="00BA7CE0">
        <w:rPr>
          <w:sz w:val="24"/>
          <w:szCs w:val="24"/>
        </w:rPr>
        <w:t xml:space="preserve">Центр социологического образования </w:t>
      </w:r>
      <w:hyperlink r:id="rId113" w:history="1">
        <w:r w:rsidRPr="00BA7CE0">
          <w:rPr>
            <w:rStyle w:val="af3"/>
            <w:sz w:val="24"/>
            <w:szCs w:val="24"/>
          </w:rPr>
          <w:t>http://www.sociology.ru/</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sz w:val="24"/>
          <w:szCs w:val="24"/>
        </w:rPr>
        <w:t xml:space="preserve">Библиотека социолога </w:t>
      </w:r>
      <w:hyperlink r:id="rId114" w:history="1">
        <w:r w:rsidRPr="00BA7CE0">
          <w:rPr>
            <w:rStyle w:val="af3"/>
            <w:sz w:val="24"/>
            <w:szCs w:val="24"/>
          </w:rPr>
          <w:t>http://sociology.extrim.ru/bibl.htm</w:t>
        </w:r>
      </w:hyperlink>
    </w:p>
    <w:p w:rsidR="001F57ED" w:rsidRPr="00BA7CE0" w:rsidRDefault="001F57ED" w:rsidP="001F57ED">
      <w:pPr>
        <w:numPr>
          <w:ilvl w:val="0"/>
          <w:numId w:val="288"/>
        </w:numPr>
        <w:ind w:left="0" w:firstLine="720"/>
        <w:rPr>
          <w:sz w:val="24"/>
          <w:szCs w:val="24"/>
        </w:rPr>
      </w:pPr>
      <w:r w:rsidRPr="00BA7CE0">
        <w:rPr>
          <w:bCs/>
          <w:sz w:val="24"/>
          <w:szCs w:val="24"/>
        </w:rPr>
        <w:t xml:space="preserve">Библиотека при социологическом клубе "Город" </w:t>
      </w:r>
      <w:hyperlink r:id="rId115" w:history="1">
        <w:r w:rsidRPr="00BA7CE0">
          <w:rPr>
            <w:rStyle w:val="af3"/>
            <w:sz w:val="24"/>
            <w:szCs w:val="24"/>
          </w:rPr>
          <w:t>http://www.gorod.org.ru/biblio.shtml</w:t>
        </w:r>
      </w:hyperlink>
      <w:r w:rsidRPr="00BA7CE0">
        <w:rPr>
          <w:sz w:val="24"/>
          <w:szCs w:val="24"/>
        </w:rPr>
        <w:t xml:space="preserve"> Библиотека произведений зарубежных и российских авторов. </w:t>
      </w:r>
    </w:p>
    <w:p w:rsidR="001F57ED" w:rsidRPr="00BA7CE0" w:rsidRDefault="001F57ED" w:rsidP="001F57ED">
      <w:pPr>
        <w:numPr>
          <w:ilvl w:val="0"/>
          <w:numId w:val="288"/>
        </w:numPr>
        <w:ind w:left="0" w:firstLine="720"/>
        <w:rPr>
          <w:sz w:val="24"/>
          <w:szCs w:val="24"/>
        </w:rPr>
      </w:pPr>
      <w:r w:rsidRPr="00BA7CE0">
        <w:rPr>
          <w:bCs/>
          <w:sz w:val="24"/>
          <w:szCs w:val="24"/>
        </w:rPr>
        <w:t xml:space="preserve">Библиотека социолога </w:t>
      </w:r>
      <w:hyperlink r:id="rId116" w:history="1">
        <w:r w:rsidRPr="00BA7CE0">
          <w:rPr>
            <w:rStyle w:val="af3"/>
            <w:sz w:val="24"/>
            <w:szCs w:val="24"/>
          </w:rPr>
          <w:t>http://sociology.extrim.ru/bibl.htm</w:t>
        </w:r>
      </w:hyperlink>
      <w:r w:rsidRPr="00BA7CE0">
        <w:rPr>
          <w:sz w:val="24"/>
          <w:szCs w:val="24"/>
        </w:rPr>
        <w:t xml:space="preserve"> Интересная библиотека социологических произведений. </w:t>
      </w:r>
    </w:p>
    <w:p w:rsidR="001F57ED" w:rsidRPr="00BA7CE0" w:rsidRDefault="001F57ED" w:rsidP="001F57ED">
      <w:pPr>
        <w:numPr>
          <w:ilvl w:val="0"/>
          <w:numId w:val="288"/>
        </w:numPr>
        <w:ind w:left="0" w:firstLine="720"/>
        <w:rPr>
          <w:sz w:val="24"/>
          <w:szCs w:val="24"/>
        </w:rPr>
      </w:pPr>
      <w:r w:rsidRPr="00BA7CE0">
        <w:rPr>
          <w:bCs/>
          <w:sz w:val="24"/>
          <w:szCs w:val="24"/>
        </w:rPr>
        <w:t xml:space="preserve">Библиотека INFOGLOBUS'A </w:t>
      </w:r>
      <w:hyperlink r:id="rId117" w:history="1">
        <w:r w:rsidRPr="00BA7CE0">
          <w:rPr>
            <w:rStyle w:val="af3"/>
            <w:sz w:val="24"/>
            <w:szCs w:val="24"/>
          </w:rPr>
          <w:t>http://social.narod.ru/library.htm</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bCs/>
          <w:sz w:val="24"/>
          <w:szCs w:val="24"/>
        </w:rPr>
        <w:t xml:space="preserve">Социологическая теория: классические тексты и современные дискуссии </w:t>
      </w:r>
      <w:hyperlink r:id="rId118" w:history="1">
        <w:r w:rsidRPr="00BA7CE0">
          <w:rPr>
            <w:rStyle w:val="af3"/>
            <w:sz w:val="24"/>
            <w:szCs w:val="24"/>
          </w:rPr>
          <w:t>http://www.soc.pu.ru/persons/golovin/reader/index.html</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bCs/>
          <w:sz w:val="24"/>
          <w:szCs w:val="24"/>
        </w:rPr>
        <w:lastRenderedPageBreak/>
        <w:t xml:space="preserve">Терентьева И. Н. Курс лекций по социологии </w:t>
      </w:r>
      <w:hyperlink r:id="rId119" w:history="1">
        <w:r w:rsidRPr="00BA7CE0">
          <w:rPr>
            <w:rStyle w:val="af3"/>
            <w:sz w:val="24"/>
            <w:szCs w:val="24"/>
          </w:rPr>
          <w:t>http://social.narod.ru/sociology/uchebnik/uchebnik.htm</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bCs/>
          <w:sz w:val="24"/>
          <w:szCs w:val="24"/>
        </w:rPr>
        <w:t xml:space="preserve">Социология. Учебный курс  </w:t>
      </w:r>
      <w:hyperlink r:id="rId120" w:history="1">
        <w:r w:rsidRPr="00BA7CE0">
          <w:rPr>
            <w:rStyle w:val="af3"/>
            <w:sz w:val="24"/>
            <w:szCs w:val="24"/>
          </w:rPr>
          <w:t>http://zakroma.narod.ru/soziolog1.htm</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bCs/>
          <w:sz w:val="24"/>
          <w:szCs w:val="24"/>
        </w:rPr>
        <w:t>Голосенко И. А. Козловский В. В. История русской социологии XIX-XX вв.</w:t>
      </w:r>
      <w:hyperlink r:id="rId121" w:history="1">
        <w:r w:rsidRPr="00BA7CE0">
          <w:rPr>
            <w:rStyle w:val="af3"/>
            <w:sz w:val="24"/>
            <w:szCs w:val="24"/>
          </w:rPr>
          <w:t>http://www.soc.pu.ru/publications/books/history_of_russian_sociology/</w:t>
        </w:r>
      </w:hyperlink>
      <w:r w:rsidRPr="00BA7CE0">
        <w:rPr>
          <w:sz w:val="24"/>
          <w:szCs w:val="24"/>
        </w:rPr>
        <w:t xml:space="preserve"> </w:t>
      </w:r>
    </w:p>
    <w:p w:rsidR="001F57ED" w:rsidRPr="00BA7CE0" w:rsidRDefault="001F57ED" w:rsidP="001F57ED">
      <w:pPr>
        <w:numPr>
          <w:ilvl w:val="0"/>
          <w:numId w:val="288"/>
        </w:numPr>
        <w:ind w:left="0" w:firstLine="720"/>
        <w:rPr>
          <w:sz w:val="24"/>
          <w:szCs w:val="24"/>
        </w:rPr>
      </w:pPr>
      <w:r w:rsidRPr="00BA7CE0">
        <w:rPr>
          <w:bCs/>
          <w:sz w:val="24"/>
          <w:szCs w:val="24"/>
        </w:rPr>
        <w:t xml:space="preserve">Электронная библиотека Института Философии РАН </w:t>
      </w:r>
      <w:hyperlink r:id="rId122" w:history="1">
        <w:r w:rsidRPr="00BA7CE0">
          <w:rPr>
            <w:rStyle w:val="af3"/>
            <w:sz w:val="24"/>
            <w:szCs w:val="24"/>
          </w:rPr>
          <w:t>http://www.philosophy.ru/library/library.html</w:t>
        </w:r>
      </w:hyperlink>
      <w:r w:rsidRPr="00BA7CE0">
        <w:rPr>
          <w:sz w:val="24"/>
          <w:szCs w:val="24"/>
        </w:rPr>
        <w:t xml:space="preserve"> </w:t>
      </w:r>
    </w:p>
    <w:p w:rsidR="001F57ED" w:rsidRPr="00BA7CE0" w:rsidRDefault="001F57ED" w:rsidP="001F57ED">
      <w:pPr>
        <w:numPr>
          <w:ilvl w:val="0"/>
          <w:numId w:val="288"/>
        </w:numPr>
        <w:ind w:left="0" w:firstLine="680"/>
        <w:rPr>
          <w:sz w:val="24"/>
          <w:szCs w:val="24"/>
        </w:rPr>
      </w:pPr>
      <w:r w:rsidRPr="00BA7CE0">
        <w:rPr>
          <w:bCs/>
          <w:sz w:val="24"/>
          <w:szCs w:val="24"/>
        </w:rPr>
        <w:t xml:space="preserve">Социологические журналы в Web </w:t>
      </w:r>
      <w:hyperlink r:id="rId123" w:history="1">
        <w:r w:rsidRPr="00BA7CE0">
          <w:rPr>
            <w:rStyle w:val="af3"/>
            <w:sz w:val="24"/>
            <w:szCs w:val="24"/>
          </w:rPr>
          <w:t>http://www.nir.ru/socio/scipubl/nauchn.htm</w:t>
        </w:r>
      </w:hyperlink>
      <w:r w:rsidRPr="00BA7CE0">
        <w:rPr>
          <w:sz w:val="24"/>
          <w:szCs w:val="24"/>
        </w:rPr>
        <w:t xml:space="preserve"> </w:t>
      </w:r>
    </w:p>
    <w:p w:rsidR="001F57ED" w:rsidRPr="00BA7CE0" w:rsidRDefault="001F57ED" w:rsidP="001F57ED">
      <w:pPr>
        <w:ind w:left="680"/>
        <w:rPr>
          <w:sz w:val="24"/>
          <w:szCs w:val="24"/>
        </w:rPr>
      </w:pPr>
      <w:r w:rsidRPr="00BA7CE0">
        <w:rPr>
          <w:sz w:val="24"/>
          <w:szCs w:val="24"/>
        </w:rPr>
        <w:t xml:space="preserve">Прежде всего, международные и зарубежные журналы, как общесоциологические, так и узко отраслевые (Социология Интернет и сетевых сообщест и т. д). </w:t>
      </w:r>
    </w:p>
    <w:p w:rsidR="001F57ED" w:rsidRPr="00BA7CE0" w:rsidRDefault="001F57ED" w:rsidP="001F57ED">
      <w:pPr>
        <w:numPr>
          <w:ilvl w:val="0"/>
          <w:numId w:val="283"/>
        </w:numPr>
        <w:rPr>
          <w:sz w:val="24"/>
          <w:szCs w:val="24"/>
        </w:rPr>
      </w:pPr>
      <w:r w:rsidRPr="00BA7CE0">
        <w:rPr>
          <w:bCs/>
          <w:sz w:val="24"/>
          <w:szCs w:val="24"/>
        </w:rPr>
        <w:t xml:space="preserve">Российские социологические журналы </w:t>
      </w:r>
      <w:hyperlink r:id="rId124" w:history="1">
        <w:r w:rsidRPr="00BA7CE0">
          <w:rPr>
            <w:rStyle w:val="af3"/>
            <w:sz w:val="24"/>
            <w:szCs w:val="24"/>
          </w:rPr>
          <w:t>http://www.nir.ru/socio/scipubl/nauchn.htm</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Каталог статей по социологии в Интернете</w:t>
      </w:r>
      <w:r w:rsidRPr="00BA7CE0">
        <w:rPr>
          <w:sz w:val="24"/>
          <w:szCs w:val="24"/>
        </w:rPr>
        <w:t xml:space="preserve"> </w:t>
      </w:r>
      <w:hyperlink r:id="rId125" w:history="1">
        <w:r w:rsidRPr="00BA7CE0">
          <w:rPr>
            <w:rStyle w:val="af3"/>
            <w:sz w:val="24"/>
            <w:szCs w:val="24"/>
          </w:rPr>
          <w:t>http://socionet.ieie.nsc.ru/files/article_sociologia/1.xml</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sz w:val="24"/>
          <w:szCs w:val="24"/>
        </w:rPr>
        <w:t xml:space="preserve"> </w:t>
      </w:r>
      <w:r w:rsidRPr="00BA7CE0">
        <w:rPr>
          <w:bCs/>
          <w:sz w:val="24"/>
          <w:szCs w:val="24"/>
        </w:rPr>
        <w:t xml:space="preserve">Журнал социологии и социальной антропологии (СПб) </w:t>
      </w:r>
      <w:hyperlink r:id="rId126" w:history="1">
        <w:r w:rsidRPr="00BA7CE0">
          <w:rPr>
            <w:rStyle w:val="af3"/>
            <w:sz w:val="24"/>
            <w:szCs w:val="24"/>
          </w:rPr>
          <w:t>http://www.soc.pu.ru/publications/jssa/</w:t>
        </w:r>
      </w:hyperlink>
      <w:r w:rsidRPr="00BA7CE0">
        <w:rPr>
          <w:sz w:val="24"/>
          <w:szCs w:val="24"/>
        </w:rPr>
        <w:t xml:space="preserve"> </w:t>
      </w:r>
      <w:r w:rsidRPr="00BA7CE0">
        <w:rPr>
          <w:sz w:val="24"/>
          <w:szCs w:val="24"/>
        </w:rPr>
        <w:br/>
      </w:r>
      <w:r w:rsidRPr="00BA7CE0">
        <w:rPr>
          <w:bCs/>
          <w:sz w:val="24"/>
          <w:szCs w:val="24"/>
        </w:rPr>
        <w:t xml:space="preserve">Мониторинг общественного мнения: экономические и социальные перемены (Информационный бюллетень) </w:t>
      </w:r>
      <w:hyperlink r:id="rId127" w:history="1">
        <w:r w:rsidRPr="00BA7CE0">
          <w:rPr>
            <w:rStyle w:val="af3"/>
            <w:sz w:val="24"/>
            <w:szCs w:val="24"/>
          </w:rPr>
          <w:t>http://www.wciom.ru/</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Мир России: социология, этнология, культорология </w:t>
      </w:r>
      <w:hyperlink r:id="rId128" w:history="1">
        <w:r w:rsidRPr="00BA7CE0">
          <w:rPr>
            <w:rStyle w:val="af3"/>
            <w:sz w:val="24"/>
            <w:szCs w:val="24"/>
          </w:rPr>
          <w:t>http://www.hse.ru/journals/main.htm</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Регион: Экономика и социология </w:t>
      </w:r>
      <w:hyperlink r:id="rId129" w:history="1">
        <w:r w:rsidRPr="00BA7CE0">
          <w:rPr>
            <w:rStyle w:val="af3"/>
            <w:sz w:val="24"/>
            <w:szCs w:val="24"/>
          </w:rPr>
          <w:t>http://www-psb.ad-sbras.nsc.ru/regw.htm</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Рубеж: Альманах социальных исследований </w:t>
      </w:r>
      <w:hyperlink r:id="rId130" w:history="1">
        <w:r w:rsidRPr="00BA7CE0">
          <w:rPr>
            <w:rStyle w:val="af3"/>
            <w:sz w:val="24"/>
            <w:szCs w:val="24"/>
          </w:rPr>
          <w:t>http://socnet.narod.ru/Rubez/Rubez.htm</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Социологические исследования (Социс) </w:t>
      </w:r>
      <w:hyperlink r:id="rId131" w:history="1">
        <w:r w:rsidRPr="00BA7CE0">
          <w:rPr>
            <w:rStyle w:val="af3"/>
            <w:sz w:val="24"/>
            <w:szCs w:val="24"/>
          </w:rPr>
          <w:t>http://www.isras.rssi.ru/Yr2001/StartRus/SocIs/SocIs_Index.html</w:t>
        </w:r>
      </w:hyperlink>
      <w:r w:rsidRPr="00BA7CE0">
        <w:rPr>
          <w:sz w:val="24"/>
          <w:szCs w:val="24"/>
        </w:rPr>
        <w:t xml:space="preserve"> </w:t>
      </w:r>
      <w:r w:rsidRPr="00BA7CE0">
        <w:rPr>
          <w:sz w:val="24"/>
          <w:szCs w:val="24"/>
        </w:rPr>
        <w:br/>
      </w:r>
      <w:r w:rsidRPr="00BA7CE0">
        <w:rPr>
          <w:bCs/>
          <w:sz w:val="24"/>
          <w:szCs w:val="24"/>
        </w:rPr>
        <w:t xml:space="preserve">Социологический журнал </w:t>
      </w:r>
      <w:hyperlink r:id="rId132" w:history="1">
        <w:r w:rsidRPr="00BA7CE0">
          <w:rPr>
            <w:rStyle w:val="af3"/>
            <w:sz w:val="24"/>
            <w:szCs w:val="24"/>
          </w:rPr>
          <w:t>http://www.nir.ru/socio/scipubl/socjour.htm</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Социологический форум  </w:t>
      </w:r>
      <w:hyperlink r:id="rId133" w:history="1">
        <w:r w:rsidRPr="00BA7CE0">
          <w:rPr>
            <w:rStyle w:val="af3"/>
            <w:sz w:val="24"/>
            <w:szCs w:val="24"/>
          </w:rPr>
          <w:t>http://www.sociology.ru/forum/index.html</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Телескоп: наблюдения за повседневной жизнью петербуржцев (СПб) </w:t>
      </w:r>
      <w:hyperlink r:id="rId134" w:history="1">
        <w:r w:rsidRPr="00BA7CE0">
          <w:rPr>
            <w:rStyle w:val="af3"/>
            <w:sz w:val="24"/>
            <w:szCs w:val="24"/>
          </w:rPr>
          <w:t>http://www.soc.pu.ru:8101/publications/telescope/index.shtml</w:t>
        </w:r>
      </w:hyperlink>
      <w:r w:rsidRPr="00BA7CE0">
        <w:rPr>
          <w:sz w:val="24"/>
          <w:szCs w:val="24"/>
        </w:rPr>
        <w:t xml:space="preserve"> </w:t>
      </w:r>
    </w:p>
    <w:p w:rsidR="001F57ED" w:rsidRPr="00BA7CE0" w:rsidRDefault="001F57ED" w:rsidP="001F57ED">
      <w:pPr>
        <w:numPr>
          <w:ilvl w:val="0"/>
          <w:numId w:val="283"/>
        </w:numPr>
        <w:rPr>
          <w:sz w:val="24"/>
          <w:szCs w:val="24"/>
        </w:rPr>
      </w:pPr>
      <w:r w:rsidRPr="00BA7CE0">
        <w:rPr>
          <w:bCs/>
          <w:sz w:val="24"/>
          <w:szCs w:val="24"/>
        </w:rPr>
        <w:t xml:space="preserve">"Экономическая социология" под ред. В. В. Радаева </w:t>
      </w:r>
      <w:hyperlink r:id="rId135" w:history="1">
        <w:r w:rsidRPr="00BA7CE0">
          <w:rPr>
            <w:rStyle w:val="af3"/>
            <w:sz w:val="24"/>
            <w:szCs w:val="24"/>
          </w:rPr>
          <w:t>http://www.ecsoc.msses.ru/</w:t>
        </w:r>
      </w:hyperlink>
      <w:r w:rsidRPr="00BA7CE0">
        <w:rPr>
          <w:sz w:val="24"/>
          <w:szCs w:val="24"/>
        </w:rPr>
        <w:t xml:space="preserve">  </w:t>
      </w:r>
    </w:p>
    <w:p w:rsidR="001F57ED" w:rsidRPr="00BA7CE0" w:rsidRDefault="001F57ED" w:rsidP="001F57ED">
      <w:pPr>
        <w:ind w:firstLine="709"/>
        <w:rPr>
          <w:sz w:val="24"/>
          <w:szCs w:val="24"/>
        </w:rPr>
      </w:pPr>
    </w:p>
    <w:p w:rsidR="001F57ED" w:rsidRPr="00BA7CE0" w:rsidRDefault="001F57ED" w:rsidP="001F57ED">
      <w:pPr>
        <w:ind w:firstLine="709"/>
        <w:jc w:val="both"/>
        <w:rPr>
          <w:b/>
          <w:sz w:val="24"/>
          <w:szCs w:val="24"/>
        </w:rPr>
      </w:pPr>
      <w:r w:rsidRPr="00BA7CE0">
        <w:rPr>
          <w:b/>
          <w:sz w:val="24"/>
          <w:szCs w:val="24"/>
        </w:rPr>
        <w:t xml:space="preserve">8. Материально-техническое обеспечение дисциплины </w:t>
      </w:r>
    </w:p>
    <w:p w:rsidR="001F57ED" w:rsidRPr="00BA7CE0" w:rsidRDefault="001F57ED" w:rsidP="001F57ED">
      <w:pPr>
        <w:ind w:firstLine="709"/>
        <w:jc w:val="both"/>
        <w:rPr>
          <w:sz w:val="24"/>
          <w:szCs w:val="24"/>
        </w:rPr>
      </w:pPr>
      <w:r w:rsidRPr="00BA7CE0">
        <w:rPr>
          <w:sz w:val="24"/>
          <w:szCs w:val="24"/>
        </w:rPr>
        <w:t>Компьютерный класс, оргтехника, мультимедийное оборудование (во время лекционных и семинарских занятий), доступ к сети Интернет и справочным системам во время практических занятий и самостоятельной подготовки, доступ к электронно-библиотечной системе.</w:t>
      </w:r>
    </w:p>
    <w:p w:rsidR="001F57ED" w:rsidRPr="00BA7CE0" w:rsidRDefault="001F57ED" w:rsidP="001F57ED">
      <w:pPr>
        <w:ind w:firstLine="709"/>
        <w:jc w:val="both"/>
        <w:rPr>
          <w:sz w:val="24"/>
          <w:szCs w:val="24"/>
        </w:rPr>
      </w:pPr>
    </w:p>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sz w:val="24"/>
          <w:szCs w:val="24"/>
        </w:rPr>
      </w:pPr>
      <w:r w:rsidRPr="00BA7CE0">
        <w:rPr>
          <w:sz w:val="24"/>
          <w:szCs w:val="24"/>
        </w:rPr>
        <w:tab/>
      </w:r>
    </w:p>
    <w:p w:rsidR="001F57ED" w:rsidRPr="00BA7CE0" w:rsidRDefault="001F57ED" w:rsidP="001F57ED">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b/>
                <w:sz w:val="24"/>
                <w:szCs w:val="24"/>
              </w:rPr>
            </w:pPr>
            <w:r w:rsidRPr="00BA7CE0">
              <w:rPr>
                <w:sz w:val="24"/>
                <w:szCs w:val="24"/>
              </w:rPr>
              <w:t xml:space="preserve">Башкирский государственный университет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к. филос. н., доцент кафедры теории и истории социологии Факультета философии и социологии </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А.Р. Шарипов</w:t>
            </w:r>
          </w:p>
        </w:tc>
      </w:tr>
    </w:tbl>
    <w:p w:rsidR="001F57ED" w:rsidRPr="00BA7CE0" w:rsidRDefault="001F57ED" w:rsidP="001F57ED">
      <w:pPr>
        <w:rPr>
          <w:sz w:val="24"/>
          <w:szCs w:val="24"/>
        </w:rPr>
      </w:pPr>
      <w:r w:rsidRPr="00BA7CE0">
        <w:rPr>
          <w:b/>
          <w:sz w:val="24"/>
          <w:szCs w:val="24"/>
        </w:rPr>
        <w:t>Эксперты</w:t>
      </w:r>
      <w:r w:rsidRPr="00BA7CE0">
        <w:rPr>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c>
          <w:tcPr>
            <w:tcW w:w="3190" w:type="dxa"/>
            <w:tcBorders>
              <w:top w:val="nil"/>
              <w:left w:val="nil"/>
              <w:bottom w:val="nil"/>
              <w:right w:val="nil"/>
            </w:tcBorders>
          </w:tcPr>
          <w:p w:rsidR="001F57ED" w:rsidRPr="00BA7CE0" w:rsidRDefault="001F57ED" w:rsidP="00100C9B">
            <w:pPr>
              <w:rPr>
                <w:sz w:val="24"/>
                <w:szCs w:val="24"/>
              </w:rPr>
            </w:pPr>
          </w:p>
        </w:tc>
      </w:tr>
    </w:tbl>
    <w:p w:rsidR="001F57ED" w:rsidRPr="00BA7CE0" w:rsidRDefault="001F57ED" w:rsidP="001F57ED">
      <w:pPr>
        <w:ind w:firstLine="709"/>
        <w:jc w:val="both"/>
        <w:rPr>
          <w:sz w:val="24"/>
          <w:szCs w:val="24"/>
        </w:rPr>
      </w:pPr>
    </w:p>
    <w:p w:rsidR="001F57ED" w:rsidRPr="00BA7CE0" w:rsidRDefault="001F57ED" w:rsidP="001F57ED">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1F57ED" w:rsidRPr="00BA7CE0" w:rsidRDefault="001F57ED" w:rsidP="001F57ED">
      <w:pPr>
        <w:jc w:val="center"/>
        <w:rPr>
          <w:b/>
          <w:bCs/>
          <w:sz w:val="24"/>
          <w:szCs w:val="24"/>
        </w:rPr>
      </w:pPr>
      <w:r w:rsidRPr="00BA7CE0">
        <w:rPr>
          <w:b/>
          <w:bCs/>
          <w:sz w:val="24"/>
          <w:szCs w:val="24"/>
        </w:rPr>
        <w:t>Наименование дисциплины «Социология семьи»</w:t>
      </w:r>
    </w:p>
    <w:p w:rsidR="001F57ED" w:rsidRPr="00BA7CE0" w:rsidRDefault="001F57ED" w:rsidP="001F57ED">
      <w:pPr>
        <w:jc w:val="center"/>
        <w:rPr>
          <w:b/>
          <w:bCs/>
          <w:sz w:val="24"/>
          <w:szCs w:val="24"/>
        </w:rPr>
      </w:pPr>
      <w:r w:rsidRPr="00BA7CE0">
        <w:rPr>
          <w:b/>
          <w:bCs/>
          <w:sz w:val="24"/>
          <w:szCs w:val="24"/>
        </w:rPr>
        <w:t xml:space="preserve">Рекомендуется для направления подготовки </w:t>
      </w:r>
    </w:p>
    <w:p w:rsidR="001F57ED" w:rsidRPr="00BA7CE0" w:rsidRDefault="001F57ED" w:rsidP="001F57ED">
      <w:pPr>
        <w:jc w:val="center"/>
        <w:rPr>
          <w:b/>
          <w:bCs/>
          <w:sz w:val="24"/>
          <w:szCs w:val="24"/>
        </w:rPr>
      </w:pPr>
      <w:r w:rsidRPr="00BA7CE0">
        <w:rPr>
          <w:b/>
          <w:bCs/>
          <w:sz w:val="24"/>
          <w:szCs w:val="24"/>
        </w:rPr>
        <w:t>040100 Социология</w:t>
      </w:r>
    </w:p>
    <w:p w:rsidR="001F57ED" w:rsidRPr="00BA7CE0" w:rsidRDefault="001F57ED" w:rsidP="001F57ED">
      <w:pPr>
        <w:jc w:val="center"/>
        <w:rPr>
          <w:bCs/>
          <w:sz w:val="24"/>
          <w:szCs w:val="24"/>
        </w:rPr>
      </w:pPr>
    </w:p>
    <w:p w:rsidR="001F57ED" w:rsidRPr="00BA7CE0" w:rsidRDefault="001F57ED" w:rsidP="001F57ED">
      <w:pPr>
        <w:jc w:val="center"/>
        <w:rPr>
          <w:b/>
          <w:bCs/>
          <w:sz w:val="24"/>
          <w:szCs w:val="24"/>
        </w:rPr>
      </w:pPr>
      <w:r w:rsidRPr="00BA7CE0">
        <w:rPr>
          <w:bCs/>
          <w:sz w:val="24"/>
          <w:szCs w:val="24"/>
        </w:rPr>
        <w:t>Квалификация (степень) выпускника - бакалавр</w:t>
      </w:r>
    </w:p>
    <w:p w:rsidR="001F57ED" w:rsidRPr="00BA7CE0" w:rsidRDefault="001F57ED" w:rsidP="001F57ED">
      <w:pPr>
        <w:spacing w:after="200"/>
        <w:jc w:val="center"/>
        <w:rPr>
          <w:b/>
          <w:sz w:val="24"/>
          <w:szCs w:val="24"/>
        </w:rPr>
      </w:pPr>
      <w:r w:rsidRPr="00BA7CE0">
        <w:rPr>
          <w:sz w:val="24"/>
          <w:szCs w:val="24"/>
        </w:rPr>
        <w:br w:type="page"/>
      </w:r>
      <w:r w:rsidRPr="00BA7CE0">
        <w:rPr>
          <w:b/>
          <w:sz w:val="24"/>
          <w:szCs w:val="24"/>
        </w:rPr>
        <w:lastRenderedPageBreak/>
        <w:t>1. Цели и задачи освоения дисциплины</w:t>
      </w:r>
    </w:p>
    <w:p w:rsidR="001F57ED" w:rsidRPr="00BA7CE0" w:rsidRDefault="001F57ED" w:rsidP="001F57ED">
      <w:pPr>
        <w:ind w:firstLine="709"/>
        <w:jc w:val="both"/>
        <w:rPr>
          <w:b/>
          <w:sz w:val="24"/>
          <w:szCs w:val="24"/>
        </w:rPr>
      </w:pPr>
      <w:r w:rsidRPr="00BA7CE0">
        <w:rPr>
          <w:b/>
          <w:sz w:val="24"/>
          <w:szCs w:val="24"/>
        </w:rPr>
        <w:t xml:space="preserve">Целями освоения </w:t>
      </w:r>
      <w:r w:rsidRPr="00BA7CE0">
        <w:rPr>
          <w:b/>
          <w:spacing w:val="-3"/>
          <w:sz w:val="24"/>
          <w:szCs w:val="24"/>
        </w:rPr>
        <w:t>дисциплин</w:t>
      </w:r>
      <w:r w:rsidRPr="00BA7CE0">
        <w:rPr>
          <w:b/>
          <w:sz w:val="24"/>
          <w:szCs w:val="24"/>
        </w:rPr>
        <w:t>ы:</w:t>
      </w:r>
    </w:p>
    <w:p w:rsidR="001F57ED" w:rsidRPr="00BA7CE0" w:rsidRDefault="001F57ED" w:rsidP="001F57ED">
      <w:pPr>
        <w:pStyle w:val="aa"/>
        <w:numPr>
          <w:ilvl w:val="0"/>
          <w:numId w:val="125"/>
        </w:numPr>
        <w:suppressAutoHyphens/>
        <w:ind w:left="0" w:firstLine="709"/>
        <w:rPr>
          <w:sz w:val="24"/>
          <w:szCs w:val="24"/>
        </w:rPr>
      </w:pPr>
      <w:r w:rsidRPr="00BA7CE0">
        <w:rPr>
          <w:sz w:val="24"/>
          <w:szCs w:val="24"/>
        </w:rPr>
        <w:t>сформировать представление о семье как активном агенте социальных изменений, обозначить положение семьи среди социальных институтов и институциональных взаимосвязей, выявить социально-значимые проявления жизненного цикла семьи и внутрисемейные взаимодействия;</w:t>
      </w:r>
    </w:p>
    <w:p w:rsidR="001F57ED" w:rsidRPr="00BA7CE0" w:rsidRDefault="001F57ED" w:rsidP="001F57ED">
      <w:pPr>
        <w:pStyle w:val="aa"/>
        <w:numPr>
          <w:ilvl w:val="0"/>
          <w:numId w:val="125"/>
        </w:numPr>
        <w:suppressAutoHyphens/>
        <w:ind w:left="0" w:firstLine="709"/>
        <w:rPr>
          <w:sz w:val="24"/>
          <w:szCs w:val="24"/>
        </w:rPr>
      </w:pPr>
      <w:r w:rsidRPr="00BA7CE0">
        <w:rPr>
          <w:sz w:val="24"/>
          <w:szCs w:val="24"/>
        </w:rPr>
        <w:t>сформировать умения и навыки практического использования методик сбора и анализа данных о семейных событиях, циклах и линиях семейного поведения, тестов семейной и супружеской совместимости, техники семантического дифференциала.</w:t>
      </w:r>
    </w:p>
    <w:p w:rsidR="001F57ED" w:rsidRPr="00BA7CE0" w:rsidRDefault="001F57ED" w:rsidP="001F57ED">
      <w:pPr>
        <w:ind w:firstLine="709"/>
        <w:jc w:val="both"/>
        <w:rPr>
          <w:b/>
          <w:sz w:val="24"/>
          <w:szCs w:val="24"/>
        </w:rPr>
      </w:pPr>
      <w:r w:rsidRPr="00BA7CE0">
        <w:rPr>
          <w:sz w:val="24"/>
          <w:szCs w:val="24"/>
        </w:rPr>
        <w:t>Данные цели обусловили постановку и решение следующих</w:t>
      </w:r>
      <w:r w:rsidRPr="00BA7CE0">
        <w:rPr>
          <w:b/>
          <w:sz w:val="24"/>
          <w:szCs w:val="24"/>
        </w:rPr>
        <w:t xml:space="preserve"> задач </w:t>
      </w:r>
      <w:r w:rsidRPr="00BA7CE0">
        <w:rPr>
          <w:sz w:val="24"/>
          <w:szCs w:val="24"/>
        </w:rPr>
        <w:t>учебной дисциплины, итогом дисциплины  должно стать:</w:t>
      </w:r>
    </w:p>
    <w:p w:rsidR="001F57ED" w:rsidRPr="00BA7CE0" w:rsidRDefault="001F57ED" w:rsidP="001F57ED">
      <w:pPr>
        <w:pStyle w:val="aa"/>
        <w:numPr>
          <w:ilvl w:val="0"/>
          <w:numId w:val="125"/>
        </w:numPr>
        <w:suppressAutoHyphens/>
        <w:ind w:left="0" w:firstLine="709"/>
        <w:rPr>
          <w:sz w:val="24"/>
          <w:szCs w:val="24"/>
        </w:rPr>
      </w:pPr>
      <w:r w:rsidRPr="00BA7CE0">
        <w:rPr>
          <w:sz w:val="24"/>
          <w:szCs w:val="24"/>
        </w:rPr>
        <w:t xml:space="preserve">приобретение знаний и навыков в области основ социологии семьи; </w:t>
      </w:r>
    </w:p>
    <w:p w:rsidR="001F57ED" w:rsidRPr="00BA7CE0" w:rsidRDefault="001F57ED" w:rsidP="001F57ED">
      <w:pPr>
        <w:pStyle w:val="aa"/>
        <w:numPr>
          <w:ilvl w:val="0"/>
          <w:numId w:val="125"/>
        </w:numPr>
        <w:suppressAutoHyphens/>
        <w:ind w:left="0" w:firstLine="709"/>
        <w:rPr>
          <w:sz w:val="24"/>
          <w:szCs w:val="24"/>
        </w:rPr>
      </w:pPr>
      <w:r w:rsidRPr="00BA7CE0">
        <w:rPr>
          <w:sz w:val="24"/>
          <w:szCs w:val="24"/>
        </w:rPr>
        <w:t xml:space="preserve">овладение основными понятиями социологии семьи, умением понимать и объяснять особенности семейной ситуации в стране и мире и тенденций её изменения; </w:t>
      </w:r>
    </w:p>
    <w:p w:rsidR="001F57ED" w:rsidRPr="00BA7CE0" w:rsidRDefault="001F57ED" w:rsidP="001F57ED">
      <w:pPr>
        <w:pStyle w:val="aa"/>
        <w:numPr>
          <w:ilvl w:val="0"/>
          <w:numId w:val="125"/>
        </w:numPr>
        <w:suppressAutoHyphens/>
        <w:ind w:left="0" w:firstLine="709"/>
        <w:rPr>
          <w:sz w:val="24"/>
          <w:szCs w:val="24"/>
        </w:rPr>
      </w:pPr>
      <w:r w:rsidRPr="00BA7CE0">
        <w:rPr>
          <w:sz w:val="24"/>
          <w:szCs w:val="24"/>
        </w:rPr>
        <w:t>получение представление о главных теоретических и аксиологических парадигмах социологии семьи, об основных направлениях исследований, о теоретических основах семейной политики; приобрести знания в области социологического анализа семейных изменений и семейного поведения (репродуктивного поведения, самосохранительного поведения, брачного поведения).</w:t>
      </w:r>
    </w:p>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2. Место дисциплины в структуре ООП:</w:t>
      </w:r>
    </w:p>
    <w:p w:rsidR="001F57ED" w:rsidRPr="00BA7CE0" w:rsidRDefault="001F57ED" w:rsidP="001F57ED">
      <w:pPr>
        <w:pStyle w:val="ad"/>
        <w:tabs>
          <w:tab w:val="left" w:pos="360"/>
        </w:tabs>
        <w:suppressAutoHyphens/>
        <w:ind w:firstLine="709"/>
        <w:rPr>
          <w:b/>
          <w:szCs w:val="24"/>
        </w:rPr>
      </w:pPr>
      <w:r w:rsidRPr="00BA7CE0">
        <w:rPr>
          <w:kern w:val="2"/>
          <w:szCs w:val="24"/>
        </w:rPr>
        <w:t>Исходной базой для усвоения материала курса являются знания, приобретенные в ходе изучения демографии, политологии, общей социологии, методологии социологических исследований.</w:t>
      </w:r>
    </w:p>
    <w:p w:rsidR="001F57ED" w:rsidRPr="00BA7CE0" w:rsidRDefault="001F57ED" w:rsidP="001F57ED">
      <w:pPr>
        <w:ind w:firstLine="709"/>
        <w:jc w:val="both"/>
        <w:rPr>
          <w:sz w:val="24"/>
          <w:szCs w:val="24"/>
        </w:rPr>
      </w:pPr>
      <w:r w:rsidRPr="00BA7CE0">
        <w:rPr>
          <w:sz w:val="24"/>
          <w:szCs w:val="24"/>
        </w:rPr>
        <w:t>Дисциплина опирается на знания, усвоенные студентами при изучении дисциплин профессионального цикла подготовки бакалавра по направлению «Социология»: «Демография», «Социальная психология», «Общая социология». Предшествует курсам «Политическая демография», «Социология миграции».</w:t>
      </w:r>
    </w:p>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3. Требования к результатам освоения дисциплины:</w:t>
      </w:r>
    </w:p>
    <w:p w:rsidR="001F57ED" w:rsidRPr="00BA7CE0" w:rsidRDefault="001F57ED" w:rsidP="001F57ED">
      <w:pPr>
        <w:ind w:firstLine="709"/>
        <w:jc w:val="both"/>
        <w:rPr>
          <w:sz w:val="24"/>
          <w:szCs w:val="24"/>
        </w:rPr>
      </w:pPr>
      <w:r w:rsidRPr="00BA7CE0">
        <w:rPr>
          <w:sz w:val="24"/>
          <w:szCs w:val="24"/>
        </w:rPr>
        <w:t>В результате овладения программой курса «Социология семьи» студент должен:</w:t>
      </w:r>
    </w:p>
    <w:p w:rsidR="001F57ED" w:rsidRPr="00BA7CE0" w:rsidRDefault="001F57ED" w:rsidP="001F57ED">
      <w:pPr>
        <w:ind w:firstLine="709"/>
        <w:jc w:val="both"/>
        <w:rPr>
          <w:b/>
          <w:sz w:val="24"/>
          <w:szCs w:val="24"/>
        </w:rPr>
      </w:pPr>
      <w:r w:rsidRPr="00BA7CE0">
        <w:rPr>
          <w:b/>
          <w:sz w:val="24"/>
          <w:szCs w:val="24"/>
        </w:rPr>
        <w:t>знать:</w:t>
      </w:r>
    </w:p>
    <w:p w:rsidR="001F57ED" w:rsidRPr="00BA7CE0" w:rsidRDefault="001F57ED" w:rsidP="001F57ED">
      <w:pPr>
        <w:pStyle w:val="affa"/>
        <w:numPr>
          <w:ilvl w:val="0"/>
          <w:numId w:val="127"/>
        </w:numPr>
        <w:suppressAutoHyphens/>
        <w:ind w:left="0" w:firstLine="709"/>
      </w:pPr>
      <w:r w:rsidRPr="00BA7CE0">
        <w:t>предмет социологии семьи, специфику его вычленения;</w:t>
      </w:r>
    </w:p>
    <w:p w:rsidR="001F57ED" w:rsidRPr="00BA7CE0" w:rsidRDefault="001F57ED" w:rsidP="001F57ED">
      <w:pPr>
        <w:pStyle w:val="affa"/>
        <w:numPr>
          <w:ilvl w:val="0"/>
          <w:numId w:val="127"/>
        </w:numPr>
        <w:tabs>
          <w:tab w:val="left" w:pos="360"/>
        </w:tabs>
        <w:suppressAutoHyphens/>
        <w:ind w:left="0" w:firstLine="709"/>
      </w:pPr>
      <w:r w:rsidRPr="00BA7CE0">
        <w:t xml:space="preserve">основные этапы становления социологии семьи как самостоятельной дисциплины; </w:t>
      </w:r>
    </w:p>
    <w:p w:rsidR="001F57ED" w:rsidRPr="00BA7CE0" w:rsidRDefault="001F57ED" w:rsidP="001F57ED">
      <w:pPr>
        <w:pStyle w:val="affa"/>
        <w:numPr>
          <w:ilvl w:val="0"/>
          <w:numId w:val="127"/>
        </w:numPr>
        <w:suppressAutoHyphens/>
        <w:ind w:left="0" w:firstLine="709"/>
      </w:pPr>
      <w:r w:rsidRPr="00BA7CE0">
        <w:t>связь социологии семьи со смежными социальными науками;</w:t>
      </w:r>
    </w:p>
    <w:p w:rsidR="001F57ED" w:rsidRPr="00BA7CE0" w:rsidRDefault="001F57ED" w:rsidP="001F57ED">
      <w:pPr>
        <w:pStyle w:val="affa"/>
        <w:numPr>
          <w:ilvl w:val="0"/>
          <w:numId w:val="127"/>
        </w:numPr>
        <w:suppressAutoHyphens/>
        <w:ind w:left="0" w:firstLine="709"/>
      </w:pPr>
      <w:r w:rsidRPr="00BA7CE0">
        <w:t>исторические особенности семейной социализации;</w:t>
      </w:r>
    </w:p>
    <w:p w:rsidR="001F57ED" w:rsidRPr="00BA7CE0" w:rsidRDefault="001F57ED" w:rsidP="001F57ED">
      <w:pPr>
        <w:pStyle w:val="affa"/>
        <w:numPr>
          <w:ilvl w:val="0"/>
          <w:numId w:val="127"/>
        </w:numPr>
        <w:suppressAutoHyphens/>
        <w:ind w:left="0" w:firstLine="709"/>
      </w:pPr>
      <w:r w:rsidRPr="00BA7CE0">
        <w:t>методологию, структуру и особенности социологического изучения семьи;</w:t>
      </w:r>
    </w:p>
    <w:p w:rsidR="001F57ED" w:rsidRPr="00BA7CE0" w:rsidRDefault="001F57ED" w:rsidP="001F57ED">
      <w:pPr>
        <w:pStyle w:val="affa"/>
        <w:numPr>
          <w:ilvl w:val="0"/>
          <w:numId w:val="127"/>
        </w:numPr>
        <w:suppressAutoHyphens/>
        <w:ind w:left="0" w:firstLine="709"/>
      </w:pPr>
      <w:r w:rsidRPr="00BA7CE0">
        <w:t>типологии семейных структур и комплектность внутрисемейных ролей;</w:t>
      </w:r>
    </w:p>
    <w:p w:rsidR="001F57ED" w:rsidRPr="00BA7CE0" w:rsidRDefault="001F57ED" w:rsidP="001F57ED">
      <w:pPr>
        <w:pStyle w:val="affa"/>
        <w:numPr>
          <w:ilvl w:val="0"/>
          <w:numId w:val="127"/>
        </w:numPr>
        <w:suppressAutoHyphens/>
        <w:ind w:left="0" w:firstLine="709"/>
      </w:pPr>
      <w:r w:rsidRPr="00BA7CE0">
        <w:t>содержание основных социологических концепций изучения семьи;</w:t>
      </w:r>
    </w:p>
    <w:p w:rsidR="001F57ED" w:rsidRPr="00BA7CE0" w:rsidRDefault="001F57ED" w:rsidP="001F57ED">
      <w:pPr>
        <w:pStyle w:val="affa"/>
        <w:numPr>
          <w:ilvl w:val="0"/>
          <w:numId w:val="126"/>
        </w:numPr>
        <w:suppressAutoHyphens/>
        <w:ind w:left="0" w:firstLine="709"/>
      </w:pPr>
      <w:r w:rsidRPr="00BA7CE0">
        <w:t xml:space="preserve">формы организации семейной политики, социальной поддержки семей и социальной работы с семьями, </w:t>
      </w:r>
    </w:p>
    <w:p w:rsidR="001F57ED" w:rsidRPr="00BA7CE0" w:rsidRDefault="001F57ED" w:rsidP="001F57ED">
      <w:pPr>
        <w:pStyle w:val="affa"/>
        <w:numPr>
          <w:ilvl w:val="0"/>
          <w:numId w:val="126"/>
        </w:numPr>
        <w:tabs>
          <w:tab w:val="left" w:pos="360"/>
        </w:tabs>
        <w:suppressAutoHyphens/>
        <w:ind w:left="0" w:firstLine="709"/>
      </w:pPr>
      <w:r w:rsidRPr="00BA7CE0">
        <w:t xml:space="preserve">современные тенденции функционирования семьи; </w:t>
      </w:r>
    </w:p>
    <w:p w:rsidR="001F57ED" w:rsidRPr="00BA7CE0" w:rsidRDefault="001F57ED" w:rsidP="001F57ED">
      <w:pPr>
        <w:pStyle w:val="affa"/>
        <w:numPr>
          <w:ilvl w:val="0"/>
          <w:numId w:val="126"/>
        </w:numPr>
        <w:tabs>
          <w:tab w:val="left" w:pos="360"/>
        </w:tabs>
        <w:suppressAutoHyphens/>
        <w:ind w:left="0" w:firstLine="709"/>
      </w:pPr>
      <w:r w:rsidRPr="00BA7CE0">
        <w:t xml:space="preserve">основные направления исследований социологии семьи; </w:t>
      </w:r>
    </w:p>
    <w:p w:rsidR="001F57ED" w:rsidRPr="00BA7CE0" w:rsidRDefault="001F57ED" w:rsidP="001F57ED">
      <w:pPr>
        <w:pStyle w:val="affa"/>
        <w:numPr>
          <w:ilvl w:val="0"/>
          <w:numId w:val="126"/>
        </w:numPr>
        <w:tabs>
          <w:tab w:val="left" w:pos="360"/>
        </w:tabs>
        <w:suppressAutoHyphens/>
        <w:ind w:left="0" w:firstLine="709"/>
      </w:pPr>
      <w:r w:rsidRPr="00BA7CE0">
        <w:t>основы социологического анализа семейных изменений и семейного поведения;</w:t>
      </w:r>
    </w:p>
    <w:p w:rsidR="001F57ED" w:rsidRPr="00BA7CE0" w:rsidRDefault="001F57ED" w:rsidP="001F57ED">
      <w:pPr>
        <w:ind w:firstLine="709"/>
        <w:jc w:val="both"/>
        <w:rPr>
          <w:b/>
          <w:sz w:val="24"/>
          <w:szCs w:val="24"/>
        </w:rPr>
      </w:pPr>
      <w:r w:rsidRPr="00BA7CE0">
        <w:rPr>
          <w:b/>
          <w:sz w:val="24"/>
          <w:szCs w:val="24"/>
        </w:rPr>
        <w:t>уметь:</w:t>
      </w:r>
    </w:p>
    <w:p w:rsidR="001F57ED" w:rsidRPr="00BA7CE0" w:rsidRDefault="001F57ED" w:rsidP="001F57ED">
      <w:pPr>
        <w:pStyle w:val="affa"/>
        <w:numPr>
          <w:ilvl w:val="0"/>
          <w:numId w:val="127"/>
        </w:numPr>
        <w:suppressAutoHyphens/>
        <w:ind w:left="0" w:firstLine="709"/>
      </w:pPr>
      <w:r w:rsidRPr="00BA7CE0">
        <w:t>использовать полученные знания в целях совершенствования профессиональной и повседневной деятельности;</w:t>
      </w:r>
    </w:p>
    <w:p w:rsidR="001F57ED" w:rsidRPr="00BA7CE0" w:rsidRDefault="001F57ED" w:rsidP="001F57ED">
      <w:pPr>
        <w:pStyle w:val="affa"/>
        <w:numPr>
          <w:ilvl w:val="0"/>
          <w:numId w:val="127"/>
        </w:numPr>
        <w:suppressAutoHyphens/>
        <w:ind w:left="0" w:firstLine="709"/>
      </w:pPr>
      <w:r w:rsidRPr="00BA7CE0">
        <w:t xml:space="preserve">составлять методические программы исследования семьи; </w:t>
      </w:r>
    </w:p>
    <w:p w:rsidR="001F57ED" w:rsidRPr="00BA7CE0" w:rsidRDefault="001F57ED" w:rsidP="001F57ED">
      <w:pPr>
        <w:pStyle w:val="affa"/>
        <w:numPr>
          <w:ilvl w:val="0"/>
          <w:numId w:val="127"/>
        </w:numPr>
        <w:suppressAutoHyphens/>
        <w:ind w:left="0" w:firstLine="709"/>
      </w:pPr>
      <w:r w:rsidRPr="00BA7CE0">
        <w:lastRenderedPageBreak/>
        <w:t>понимать и объяснять особенности семейной ситуации в стране и мире и тенденций её изменения;</w:t>
      </w:r>
    </w:p>
    <w:p w:rsidR="001F57ED" w:rsidRPr="00BA7CE0" w:rsidRDefault="001F57ED" w:rsidP="001F57ED">
      <w:pPr>
        <w:pStyle w:val="affa"/>
        <w:numPr>
          <w:ilvl w:val="0"/>
          <w:numId w:val="127"/>
        </w:numPr>
        <w:suppressAutoHyphens/>
        <w:ind w:left="0" w:firstLine="709"/>
      </w:pPr>
      <w:r w:rsidRPr="00BA7CE0">
        <w:t>применять теоретические положения социологии семья в анализе семейной ситуации в стране или регионе;</w:t>
      </w:r>
    </w:p>
    <w:p w:rsidR="001F57ED" w:rsidRPr="00BA7CE0" w:rsidRDefault="001F57ED" w:rsidP="001F57ED">
      <w:pPr>
        <w:ind w:firstLine="709"/>
        <w:jc w:val="both"/>
        <w:rPr>
          <w:b/>
          <w:sz w:val="24"/>
          <w:szCs w:val="24"/>
        </w:rPr>
      </w:pPr>
      <w:r w:rsidRPr="00BA7CE0">
        <w:rPr>
          <w:b/>
          <w:sz w:val="24"/>
          <w:szCs w:val="24"/>
        </w:rPr>
        <w:t>владеть:</w:t>
      </w:r>
    </w:p>
    <w:p w:rsidR="001F57ED" w:rsidRPr="00BA7CE0" w:rsidRDefault="001F57ED" w:rsidP="001F57ED">
      <w:pPr>
        <w:pStyle w:val="affa"/>
        <w:numPr>
          <w:ilvl w:val="0"/>
          <w:numId w:val="127"/>
        </w:numPr>
        <w:suppressAutoHyphens/>
        <w:ind w:left="0" w:firstLine="709"/>
      </w:pPr>
      <w:r w:rsidRPr="00BA7CE0">
        <w:t>навыками организации своей профессиональной деятельности на основе научных современных разработок в области социологи семьи;</w:t>
      </w:r>
    </w:p>
    <w:p w:rsidR="001F57ED" w:rsidRPr="00BA7CE0" w:rsidRDefault="001F57ED" w:rsidP="001F57ED">
      <w:pPr>
        <w:pStyle w:val="affa"/>
        <w:numPr>
          <w:ilvl w:val="0"/>
          <w:numId w:val="127"/>
        </w:numPr>
        <w:suppressAutoHyphens/>
        <w:ind w:left="0" w:firstLine="709"/>
      </w:pPr>
      <w:r w:rsidRPr="00BA7CE0">
        <w:t>осуществлять мероприятия, направленные на исследование и решение социальных проблем современной семьи;</w:t>
      </w:r>
    </w:p>
    <w:p w:rsidR="001F57ED" w:rsidRPr="00BA7CE0" w:rsidRDefault="001F57ED" w:rsidP="001F57ED">
      <w:pPr>
        <w:pStyle w:val="affa"/>
        <w:numPr>
          <w:ilvl w:val="0"/>
          <w:numId w:val="127"/>
        </w:numPr>
        <w:suppressAutoHyphens/>
        <w:ind w:left="0" w:firstLine="709"/>
        <w:rPr>
          <w:b/>
        </w:rPr>
      </w:pPr>
      <w:r w:rsidRPr="00BA7CE0">
        <w:t>социолого-демографическими методиками исследования семьи.</w:t>
      </w:r>
    </w:p>
    <w:p w:rsidR="001F57ED" w:rsidRPr="00BA7CE0" w:rsidRDefault="001F57ED" w:rsidP="001F57ED">
      <w:pPr>
        <w:ind w:firstLine="709"/>
        <w:jc w:val="both"/>
        <w:rPr>
          <w:b/>
          <w:sz w:val="24"/>
          <w:szCs w:val="24"/>
        </w:rPr>
      </w:pPr>
    </w:p>
    <w:p w:rsidR="001F57ED" w:rsidRPr="00BA7CE0" w:rsidRDefault="001F57ED" w:rsidP="001F57ED">
      <w:pPr>
        <w:ind w:firstLine="709"/>
        <w:jc w:val="both"/>
        <w:rPr>
          <w:b/>
          <w:sz w:val="24"/>
          <w:szCs w:val="24"/>
        </w:rPr>
      </w:pPr>
      <w:r w:rsidRPr="00BA7CE0">
        <w:rPr>
          <w:b/>
          <w:sz w:val="24"/>
          <w:szCs w:val="24"/>
        </w:rPr>
        <w:t>4. Компетенции обучающегося, формируемые в результате освоения дисциплины:</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1F57ED" w:rsidRPr="00BA7CE0" w:rsidRDefault="001F57ED" w:rsidP="001F57ED">
      <w:pPr>
        <w:pStyle w:val="affa"/>
        <w:numPr>
          <w:ilvl w:val="0"/>
          <w:numId w:val="120"/>
        </w:numPr>
        <w:ind w:left="0" w:firstLine="709"/>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использовать базовые теоретические знания, практические навыки и умения для участия в научных и научно-прикладных исследованиях, аналитической и консалтинговой деятельности (ПК-10);</w:t>
      </w:r>
    </w:p>
    <w:p w:rsidR="001F57ED" w:rsidRPr="00BA7CE0" w:rsidRDefault="001F57ED" w:rsidP="001F57ED">
      <w:pPr>
        <w:pStyle w:val="affa"/>
        <w:widowControl/>
        <w:numPr>
          <w:ilvl w:val="0"/>
          <w:numId w:val="120"/>
        </w:numPr>
        <w:autoSpaceDE w:val="0"/>
        <w:autoSpaceDN w:val="0"/>
        <w:adjustRightInd w:val="0"/>
        <w:ind w:left="0" w:firstLine="709"/>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1F57ED" w:rsidRPr="00BA7CE0" w:rsidRDefault="001F57ED" w:rsidP="001F57ED">
      <w:pPr>
        <w:ind w:firstLine="709"/>
        <w:jc w:val="both"/>
        <w:rPr>
          <w:b/>
          <w:sz w:val="24"/>
          <w:szCs w:val="24"/>
        </w:rPr>
      </w:pPr>
    </w:p>
    <w:p w:rsidR="001F57ED" w:rsidRPr="00BA7CE0" w:rsidRDefault="001F57ED" w:rsidP="001F57ED">
      <w:pPr>
        <w:keepNext/>
        <w:ind w:firstLine="709"/>
        <w:jc w:val="both"/>
        <w:rPr>
          <w:b/>
          <w:sz w:val="24"/>
          <w:szCs w:val="24"/>
        </w:rPr>
      </w:pPr>
      <w:r w:rsidRPr="00BA7CE0">
        <w:rPr>
          <w:b/>
          <w:sz w:val="24"/>
          <w:szCs w:val="24"/>
        </w:rPr>
        <w:t>5. Структура и содержание дисциплины «Социология семьи»</w:t>
      </w:r>
    </w:p>
    <w:p w:rsidR="001F57ED" w:rsidRPr="00BA7CE0" w:rsidRDefault="001F57ED" w:rsidP="001F57ED">
      <w:pPr>
        <w:keepNext/>
        <w:ind w:firstLine="709"/>
        <w:jc w:val="both"/>
        <w:rPr>
          <w:sz w:val="24"/>
          <w:szCs w:val="24"/>
        </w:rPr>
      </w:pPr>
      <w:r w:rsidRPr="00BA7CE0">
        <w:rPr>
          <w:sz w:val="24"/>
          <w:szCs w:val="24"/>
        </w:rPr>
        <w:t>Общая трудоемкость дисциплины составляет объем 4 зачетные единицы (144 часа), в том числе лекций (ЛК) - 22 часа, практических занятий (ПЗ) – 38 часов, контролируемая самостоятельная работа (КСР) – 5 часов, самостоятельная работа студентов (СРС) - 52 часов. Итоговый контроль – экзамен (27 часов).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2387"/>
        <w:gridCol w:w="555"/>
        <w:gridCol w:w="629"/>
        <w:gridCol w:w="653"/>
        <w:gridCol w:w="564"/>
        <w:gridCol w:w="478"/>
        <w:gridCol w:w="642"/>
        <w:gridCol w:w="646"/>
        <w:gridCol w:w="2490"/>
      </w:tblGrid>
      <w:tr w:rsidR="001F57ED" w:rsidRPr="00BA7CE0" w:rsidTr="00100C9B">
        <w:trPr>
          <w:cantSplit/>
          <w:trHeight w:val="1312"/>
        </w:trPr>
        <w:tc>
          <w:tcPr>
            <w:tcW w:w="562" w:type="dxa"/>
            <w:vMerge w:val="restart"/>
            <w:tcBorders>
              <w:top w:val="single" w:sz="4" w:space="0" w:color="auto"/>
              <w:left w:val="single" w:sz="4" w:space="0" w:color="auto"/>
              <w:right w:val="single" w:sz="4" w:space="0" w:color="auto"/>
            </w:tcBorders>
          </w:tcPr>
          <w:p w:rsidR="001F57ED" w:rsidRPr="00BA7CE0" w:rsidRDefault="001F57ED" w:rsidP="00100C9B">
            <w:pPr>
              <w:rPr>
                <w:b/>
                <w:sz w:val="24"/>
                <w:szCs w:val="24"/>
              </w:rPr>
            </w:pPr>
            <w:r w:rsidRPr="00BA7CE0">
              <w:rPr>
                <w:b/>
                <w:sz w:val="24"/>
                <w:szCs w:val="24"/>
              </w:rPr>
              <w:t>№</w:t>
            </w:r>
          </w:p>
          <w:p w:rsidR="001F57ED" w:rsidRPr="00BA7CE0" w:rsidRDefault="001F57ED" w:rsidP="00100C9B">
            <w:pPr>
              <w:rPr>
                <w:b/>
                <w:sz w:val="24"/>
                <w:szCs w:val="24"/>
              </w:rPr>
            </w:pPr>
            <w:r w:rsidRPr="00BA7CE0">
              <w:rPr>
                <w:b/>
                <w:sz w:val="24"/>
                <w:szCs w:val="24"/>
              </w:rPr>
              <w:t>п/п</w:t>
            </w:r>
          </w:p>
        </w:tc>
        <w:tc>
          <w:tcPr>
            <w:tcW w:w="2387" w:type="dxa"/>
            <w:vMerge w:val="restart"/>
            <w:tcBorders>
              <w:top w:val="single" w:sz="4" w:space="0" w:color="auto"/>
              <w:left w:val="single" w:sz="4" w:space="0" w:color="auto"/>
              <w:right w:val="single" w:sz="4" w:space="0" w:color="auto"/>
            </w:tcBorders>
            <w:tcMar>
              <w:top w:w="28" w:type="dxa"/>
              <w:left w:w="17" w:type="dxa"/>
              <w:bottom w:w="0" w:type="dxa"/>
              <w:right w:w="17" w:type="dxa"/>
            </w:tcMar>
          </w:tcPr>
          <w:p w:rsidR="001F57ED" w:rsidRPr="00BA7CE0" w:rsidRDefault="001F57ED" w:rsidP="00100C9B">
            <w:pPr>
              <w:rPr>
                <w:b/>
                <w:sz w:val="24"/>
                <w:szCs w:val="24"/>
              </w:rPr>
            </w:pPr>
            <w:r w:rsidRPr="00BA7CE0">
              <w:rPr>
                <w:b/>
                <w:sz w:val="24"/>
                <w:szCs w:val="24"/>
              </w:rPr>
              <w:t>Раздел</w:t>
            </w:r>
          </w:p>
          <w:p w:rsidR="001F57ED" w:rsidRPr="00BA7CE0" w:rsidRDefault="001F57ED" w:rsidP="00100C9B">
            <w:pPr>
              <w:rPr>
                <w:b/>
                <w:sz w:val="24"/>
                <w:szCs w:val="24"/>
              </w:rPr>
            </w:pPr>
            <w:r w:rsidRPr="00BA7CE0">
              <w:rPr>
                <w:b/>
                <w:sz w:val="24"/>
                <w:szCs w:val="24"/>
              </w:rPr>
              <w:t>Дисциплины</w:t>
            </w:r>
          </w:p>
        </w:tc>
        <w:tc>
          <w:tcPr>
            <w:tcW w:w="555" w:type="dxa"/>
            <w:vMerge w:val="restart"/>
            <w:tcBorders>
              <w:top w:val="single" w:sz="4" w:space="0" w:color="auto"/>
              <w:left w:val="single" w:sz="4" w:space="0" w:color="auto"/>
              <w:right w:val="single" w:sz="4" w:space="0" w:color="auto"/>
            </w:tcBorders>
            <w:textDirection w:val="btLr"/>
          </w:tcPr>
          <w:p w:rsidR="001F57ED" w:rsidRPr="00BA7CE0" w:rsidRDefault="001F57ED" w:rsidP="00100C9B">
            <w:pPr>
              <w:rPr>
                <w:b/>
                <w:sz w:val="24"/>
                <w:szCs w:val="24"/>
              </w:rPr>
            </w:pPr>
            <w:r w:rsidRPr="00BA7CE0">
              <w:rPr>
                <w:b/>
                <w:sz w:val="24"/>
                <w:szCs w:val="24"/>
              </w:rPr>
              <w:t>Семестр</w:t>
            </w:r>
          </w:p>
        </w:tc>
        <w:tc>
          <w:tcPr>
            <w:tcW w:w="629" w:type="dxa"/>
            <w:vMerge w:val="restart"/>
            <w:tcBorders>
              <w:top w:val="single" w:sz="4" w:space="0" w:color="auto"/>
              <w:left w:val="single" w:sz="4" w:space="0" w:color="auto"/>
              <w:right w:val="single" w:sz="4" w:space="0" w:color="auto"/>
            </w:tcBorders>
            <w:textDirection w:val="btLr"/>
          </w:tcPr>
          <w:p w:rsidR="001F57ED" w:rsidRPr="00BA7CE0" w:rsidRDefault="001F57ED" w:rsidP="00100C9B">
            <w:pPr>
              <w:rPr>
                <w:b/>
                <w:sz w:val="24"/>
                <w:szCs w:val="24"/>
              </w:rPr>
            </w:pPr>
            <w:r w:rsidRPr="00BA7CE0">
              <w:rPr>
                <w:b/>
                <w:sz w:val="24"/>
                <w:szCs w:val="24"/>
              </w:rPr>
              <w:t>Неделя семестра</w:t>
            </w:r>
          </w:p>
        </w:tc>
        <w:tc>
          <w:tcPr>
            <w:tcW w:w="2983" w:type="dxa"/>
            <w:gridSpan w:val="5"/>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490" w:type="dxa"/>
            <w:vMerge w:val="restart"/>
            <w:tcBorders>
              <w:top w:val="single" w:sz="4" w:space="0" w:color="auto"/>
              <w:left w:val="single" w:sz="4" w:space="0" w:color="auto"/>
              <w:right w:val="single" w:sz="4" w:space="0" w:color="auto"/>
            </w:tcBorders>
          </w:tcPr>
          <w:p w:rsidR="001F57ED" w:rsidRPr="00BA7CE0" w:rsidRDefault="001F57ED" w:rsidP="00100C9B">
            <w:pPr>
              <w:rPr>
                <w:b/>
                <w:sz w:val="24"/>
                <w:szCs w:val="24"/>
              </w:rPr>
            </w:pPr>
            <w:r w:rsidRPr="00BA7CE0">
              <w:rPr>
                <w:b/>
                <w:sz w:val="24"/>
                <w:szCs w:val="24"/>
              </w:rPr>
              <w:t>Формы текущего контроля успеваемости (по неделям семестра)</w:t>
            </w:r>
          </w:p>
          <w:p w:rsidR="001F57ED" w:rsidRPr="00BA7CE0" w:rsidRDefault="001F57ED" w:rsidP="00100C9B">
            <w:pPr>
              <w:rPr>
                <w:b/>
                <w:sz w:val="24"/>
                <w:szCs w:val="24"/>
              </w:rPr>
            </w:pPr>
            <w:r w:rsidRPr="00BA7CE0">
              <w:rPr>
                <w:b/>
                <w:sz w:val="24"/>
                <w:szCs w:val="24"/>
              </w:rPr>
              <w:t>Форма промежуточной аттестации (по семестрам)</w:t>
            </w:r>
          </w:p>
        </w:tc>
      </w:tr>
      <w:tr w:rsidR="001F57ED" w:rsidRPr="00BA7CE0" w:rsidTr="00100C9B">
        <w:tc>
          <w:tcPr>
            <w:tcW w:w="562" w:type="dxa"/>
            <w:vMerge/>
            <w:tcBorders>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2387" w:type="dxa"/>
            <w:vMerge/>
            <w:tcBorders>
              <w:left w:val="single" w:sz="4" w:space="0" w:color="auto"/>
              <w:bottom w:val="single" w:sz="4" w:space="0" w:color="auto"/>
              <w:right w:val="single" w:sz="4" w:space="0" w:color="auto"/>
            </w:tcBorders>
          </w:tcPr>
          <w:p w:rsidR="001F57ED" w:rsidRPr="00BA7CE0" w:rsidRDefault="001F57ED" w:rsidP="00100C9B">
            <w:pPr>
              <w:pStyle w:val="20"/>
              <w:suppressAutoHyphens/>
              <w:spacing w:line="240" w:lineRule="auto"/>
              <w:rPr>
                <w:b/>
                <w:i w:val="0"/>
                <w:sz w:val="24"/>
                <w:szCs w:val="24"/>
              </w:rPr>
            </w:pPr>
          </w:p>
        </w:tc>
        <w:tc>
          <w:tcPr>
            <w:tcW w:w="555" w:type="dxa"/>
            <w:vMerge/>
            <w:tcBorders>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29" w:type="dxa"/>
            <w:vMerge/>
            <w:tcBorders>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Всего</w:t>
            </w:r>
          </w:p>
        </w:tc>
        <w:tc>
          <w:tcPr>
            <w:tcW w:w="564" w:type="dxa"/>
            <w:tcBorders>
              <w:top w:val="single" w:sz="4" w:space="0" w:color="auto"/>
              <w:left w:val="single" w:sz="4" w:space="0" w:color="auto"/>
              <w:right w:val="single" w:sz="4" w:space="0" w:color="auto"/>
            </w:tcBorders>
          </w:tcPr>
          <w:p w:rsidR="001F57ED" w:rsidRPr="00BA7CE0" w:rsidRDefault="001F57ED" w:rsidP="00100C9B">
            <w:pPr>
              <w:rPr>
                <w:b/>
                <w:sz w:val="24"/>
                <w:szCs w:val="24"/>
              </w:rPr>
            </w:pPr>
            <w:r w:rsidRPr="00BA7CE0">
              <w:rPr>
                <w:b/>
                <w:sz w:val="24"/>
                <w:szCs w:val="24"/>
              </w:rPr>
              <w:t>ЛК</w:t>
            </w:r>
          </w:p>
        </w:tc>
        <w:tc>
          <w:tcPr>
            <w:tcW w:w="478" w:type="dxa"/>
            <w:tcBorders>
              <w:top w:val="single" w:sz="4" w:space="0" w:color="auto"/>
              <w:left w:val="single" w:sz="4" w:space="0" w:color="auto"/>
              <w:right w:val="single" w:sz="4" w:space="0" w:color="auto"/>
            </w:tcBorders>
          </w:tcPr>
          <w:p w:rsidR="001F57ED" w:rsidRPr="00BA7CE0" w:rsidRDefault="001F57ED" w:rsidP="00100C9B">
            <w:pPr>
              <w:rPr>
                <w:b/>
                <w:sz w:val="24"/>
                <w:szCs w:val="24"/>
              </w:rPr>
            </w:pPr>
            <w:r w:rsidRPr="00BA7CE0">
              <w:rPr>
                <w:b/>
                <w:sz w:val="24"/>
                <w:szCs w:val="24"/>
              </w:rPr>
              <w:t>ПЗ</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КСР</w:t>
            </w: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СРС</w:t>
            </w:r>
          </w:p>
        </w:tc>
        <w:tc>
          <w:tcPr>
            <w:tcW w:w="2490" w:type="dxa"/>
            <w:vMerge/>
            <w:tcBorders>
              <w:left w:val="single" w:sz="4" w:space="0" w:color="auto"/>
              <w:bottom w:val="single" w:sz="4" w:space="0" w:color="auto"/>
              <w:right w:val="single" w:sz="4" w:space="0" w:color="auto"/>
            </w:tcBorders>
          </w:tcPr>
          <w:p w:rsidR="001F57ED" w:rsidRPr="00BA7CE0" w:rsidRDefault="001F57ED" w:rsidP="00100C9B">
            <w:pPr>
              <w:rPr>
                <w:sz w:val="24"/>
                <w:szCs w:val="24"/>
              </w:rPr>
            </w:pP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pStyle w:val="20"/>
              <w:suppressAutoHyphens/>
              <w:spacing w:line="240" w:lineRule="auto"/>
              <w:rPr>
                <w:b/>
                <w:i w:val="0"/>
                <w:sz w:val="24"/>
                <w:szCs w:val="24"/>
              </w:rPr>
            </w:pPr>
            <w:r w:rsidRPr="00BA7CE0">
              <w:rPr>
                <w:b/>
                <w:i w:val="0"/>
                <w:sz w:val="24"/>
                <w:szCs w:val="24"/>
              </w:rPr>
              <w:t xml:space="preserve">Социология </w:t>
            </w:r>
            <w:r w:rsidRPr="00BA7CE0">
              <w:rPr>
                <w:b/>
                <w:i w:val="0"/>
                <w:sz w:val="24"/>
                <w:szCs w:val="24"/>
              </w:rPr>
              <w:lastRenderedPageBreak/>
              <w:t>семьи как наука.</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w:t>
            </w:r>
          </w:p>
          <w:p w:rsidR="001F57ED" w:rsidRPr="00BA7CE0" w:rsidRDefault="001F57ED" w:rsidP="00100C9B">
            <w:pPr>
              <w:rPr>
                <w:sz w:val="24"/>
                <w:szCs w:val="24"/>
              </w:rPr>
            </w:pP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11</w:t>
            </w:r>
          </w:p>
        </w:tc>
        <w:tc>
          <w:tcPr>
            <w:tcW w:w="564" w:type="dxa"/>
            <w:tcBorders>
              <w:top w:val="single" w:sz="4" w:space="0" w:color="auto"/>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top w:val="single" w:sz="4" w:space="0" w:color="auto"/>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7</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 xml:space="preserve">Семинар - </w:t>
            </w:r>
            <w:r w:rsidRPr="00BA7CE0">
              <w:rPr>
                <w:sz w:val="24"/>
                <w:szCs w:val="24"/>
              </w:rPr>
              <w:lastRenderedPageBreak/>
              <w:t>развернутая беседа с обсуждением доклада</w:t>
            </w:r>
          </w:p>
          <w:p w:rsidR="001F57ED" w:rsidRPr="00BA7CE0" w:rsidRDefault="001F57ED" w:rsidP="00100C9B">
            <w:pPr>
              <w:rPr>
                <w:sz w:val="24"/>
                <w:szCs w:val="24"/>
              </w:rPr>
            </w:pPr>
            <w:r w:rsidRPr="00BA7CE0">
              <w:rPr>
                <w:sz w:val="24"/>
                <w:szCs w:val="24"/>
              </w:rPr>
              <w:t>Просмотр и обсуждение видеороликов (видеофильмов).</w:t>
            </w:r>
          </w:p>
          <w:p w:rsidR="001F57ED" w:rsidRPr="00BA7CE0" w:rsidRDefault="001F57ED" w:rsidP="00100C9B">
            <w:pPr>
              <w:rPr>
                <w:sz w:val="24"/>
                <w:szCs w:val="24"/>
              </w:rPr>
            </w:pPr>
            <w:r w:rsidRPr="00BA7CE0">
              <w:rPr>
                <w:sz w:val="24"/>
                <w:szCs w:val="24"/>
              </w:rPr>
              <w:t>Темы для дискуссий 1, 2. Рефераты 1-4.</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2</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Функции и структуры семьи, жизненный цикл семьи.</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w:t>
            </w:r>
          </w:p>
          <w:p w:rsidR="001F57ED" w:rsidRPr="00BA7CE0" w:rsidRDefault="001F57ED" w:rsidP="00100C9B">
            <w:pPr>
              <w:rPr>
                <w:sz w:val="24"/>
                <w:szCs w:val="24"/>
              </w:rPr>
            </w:pPr>
            <w:r w:rsidRPr="00BA7CE0">
              <w:rPr>
                <w:sz w:val="24"/>
                <w:szCs w:val="24"/>
              </w:rPr>
              <w:t>3</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ПЗ, семинар-диспут</w:t>
            </w:r>
          </w:p>
          <w:p w:rsidR="001F57ED" w:rsidRPr="00BA7CE0" w:rsidRDefault="001F57ED" w:rsidP="00100C9B">
            <w:pPr>
              <w:rPr>
                <w:sz w:val="24"/>
                <w:szCs w:val="24"/>
              </w:rPr>
            </w:pPr>
            <w:r w:rsidRPr="00BA7CE0">
              <w:rPr>
                <w:sz w:val="24"/>
                <w:szCs w:val="24"/>
              </w:rPr>
              <w:t>Просмотр и обсуждение видеороликов (видеофильмов)</w:t>
            </w:r>
          </w:p>
          <w:p w:rsidR="001F57ED" w:rsidRPr="00BA7CE0" w:rsidRDefault="001F57ED" w:rsidP="00100C9B">
            <w:pPr>
              <w:rPr>
                <w:sz w:val="24"/>
                <w:szCs w:val="24"/>
              </w:rPr>
            </w:pPr>
            <w:r w:rsidRPr="00BA7CE0">
              <w:rPr>
                <w:sz w:val="24"/>
                <w:szCs w:val="24"/>
              </w:rPr>
              <w:t>Тема для дискуссии 1.</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3</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Становление социологии семьи. Теоретические подходы и концепции.</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p w:rsidR="001F57ED" w:rsidRPr="00BA7CE0" w:rsidRDefault="001F57ED" w:rsidP="00100C9B">
            <w:pPr>
              <w:rPr>
                <w:sz w:val="24"/>
                <w:szCs w:val="24"/>
              </w:rPr>
            </w:pPr>
            <w:r w:rsidRPr="00BA7CE0">
              <w:rPr>
                <w:sz w:val="24"/>
                <w:szCs w:val="24"/>
              </w:rPr>
              <w:t>5</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Семинар-диспут</w:t>
            </w:r>
          </w:p>
          <w:p w:rsidR="001F57ED" w:rsidRPr="00BA7CE0" w:rsidRDefault="001F57ED" w:rsidP="00100C9B">
            <w:pPr>
              <w:rPr>
                <w:sz w:val="24"/>
                <w:szCs w:val="24"/>
              </w:rPr>
            </w:pPr>
            <w:r w:rsidRPr="00BA7CE0">
              <w:rPr>
                <w:sz w:val="24"/>
                <w:szCs w:val="24"/>
              </w:rPr>
              <w:t>Темы для дискуссий 1, 2.</w:t>
            </w:r>
          </w:p>
          <w:p w:rsidR="001F57ED" w:rsidRPr="00BA7CE0" w:rsidRDefault="001F57ED" w:rsidP="00100C9B">
            <w:pPr>
              <w:rPr>
                <w:sz w:val="24"/>
                <w:szCs w:val="24"/>
              </w:rPr>
            </w:pP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Русская социология семьи.</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p w:rsidR="001F57ED" w:rsidRPr="00BA7CE0" w:rsidRDefault="001F57ED" w:rsidP="00100C9B">
            <w:pPr>
              <w:rPr>
                <w:sz w:val="24"/>
                <w:szCs w:val="24"/>
              </w:rPr>
            </w:pPr>
            <w:r w:rsidRPr="00BA7CE0">
              <w:rPr>
                <w:sz w:val="24"/>
                <w:szCs w:val="24"/>
              </w:rPr>
              <w:t>7</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Семинар - развернутая беседа с обсуждением рефератов. Рефераты 1-6. Тема для дискуссии 1</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Социальная сущность семьи.</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8</w:t>
            </w:r>
          </w:p>
          <w:p w:rsidR="001F57ED" w:rsidRPr="00BA7CE0" w:rsidRDefault="001F57ED" w:rsidP="00100C9B">
            <w:pPr>
              <w:rPr>
                <w:sz w:val="24"/>
                <w:szCs w:val="24"/>
              </w:rPr>
            </w:pPr>
            <w:r w:rsidRPr="00BA7CE0">
              <w:rPr>
                <w:sz w:val="24"/>
                <w:szCs w:val="24"/>
              </w:rPr>
              <w:t>9</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Рефераты 1-3. Темы для дискуссий 1, 2.</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Семейное поведение: социализация и социализационное поведение.</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p w:rsidR="001F57ED" w:rsidRPr="00BA7CE0" w:rsidRDefault="001F57ED" w:rsidP="00100C9B">
            <w:pPr>
              <w:rPr>
                <w:sz w:val="24"/>
                <w:szCs w:val="24"/>
              </w:rPr>
            </w:pPr>
            <w:r w:rsidRPr="00BA7CE0">
              <w:rPr>
                <w:sz w:val="24"/>
                <w:szCs w:val="24"/>
              </w:rPr>
              <w:t>11</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Семинар-диспут</w:t>
            </w:r>
          </w:p>
          <w:p w:rsidR="001F57ED" w:rsidRPr="00BA7CE0" w:rsidRDefault="001F57ED" w:rsidP="00100C9B">
            <w:pPr>
              <w:rPr>
                <w:sz w:val="24"/>
                <w:szCs w:val="24"/>
              </w:rPr>
            </w:pPr>
            <w:r w:rsidRPr="00BA7CE0">
              <w:rPr>
                <w:sz w:val="24"/>
                <w:szCs w:val="24"/>
              </w:rPr>
              <w:t>Темы для дискуссий 1-3. Рефераты 1-5</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7</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Семейное поведение: брачное, самосохранительное, репродуктивное.</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12</w:t>
            </w:r>
          </w:p>
          <w:p w:rsidR="001F57ED" w:rsidRPr="00BA7CE0" w:rsidRDefault="001F57ED" w:rsidP="00100C9B">
            <w:pPr>
              <w:rPr>
                <w:sz w:val="24"/>
                <w:szCs w:val="24"/>
              </w:rPr>
            </w:pPr>
            <w:r w:rsidRPr="00BA7CE0">
              <w:rPr>
                <w:sz w:val="24"/>
                <w:szCs w:val="24"/>
              </w:rPr>
              <w:t>13</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11</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Семинар "малых полемических групп" (семинар-диспут)</w:t>
            </w:r>
          </w:p>
          <w:p w:rsidR="001F57ED" w:rsidRPr="00BA7CE0" w:rsidRDefault="001F57ED" w:rsidP="00100C9B">
            <w:pPr>
              <w:rPr>
                <w:sz w:val="24"/>
                <w:szCs w:val="24"/>
              </w:rPr>
            </w:pPr>
            <w:r w:rsidRPr="00BA7CE0">
              <w:rPr>
                <w:sz w:val="24"/>
                <w:szCs w:val="24"/>
              </w:rPr>
              <w:t>Упражнения на самостоятельность мышления</w:t>
            </w:r>
          </w:p>
          <w:p w:rsidR="001F57ED" w:rsidRPr="00BA7CE0" w:rsidRDefault="001F57ED" w:rsidP="00100C9B">
            <w:pPr>
              <w:rPr>
                <w:sz w:val="24"/>
                <w:szCs w:val="24"/>
              </w:rPr>
            </w:pPr>
            <w:r w:rsidRPr="00BA7CE0">
              <w:rPr>
                <w:sz w:val="24"/>
                <w:szCs w:val="24"/>
              </w:rPr>
              <w:t>Темы для дискуссий 1-8. Рефераты 1-7</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8</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Социологический подход к изучению межличностных отношений в семье</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14</w:t>
            </w:r>
          </w:p>
          <w:p w:rsidR="001F57ED" w:rsidRPr="00BA7CE0" w:rsidRDefault="001F57ED" w:rsidP="00100C9B">
            <w:pPr>
              <w:rPr>
                <w:sz w:val="24"/>
                <w:szCs w:val="24"/>
              </w:rPr>
            </w:pPr>
            <w:r w:rsidRPr="00BA7CE0">
              <w:rPr>
                <w:sz w:val="24"/>
                <w:szCs w:val="24"/>
              </w:rPr>
              <w:t>15</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Рефераты 1-7. Темы для дискуссий 1-3.</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9</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Социологические методы в фамилистических исследованиях.</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16</w:t>
            </w:r>
          </w:p>
          <w:p w:rsidR="001F57ED" w:rsidRPr="00BA7CE0" w:rsidRDefault="001F57ED" w:rsidP="00100C9B">
            <w:pPr>
              <w:rPr>
                <w:sz w:val="24"/>
                <w:szCs w:val="24"/>
              </w:rPr>
            </w:pPr>
            <w:r w:rsidRPr="00BA7CE0">
              <w:rPr>
                <w:sz w:val="24"/>
                <w:szCs w:val="24"/>
              </w:rPr>
              <w:t>17</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5</w:t>
            </w: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Темы для дискуссий 1-2. Письменная забота Практикум 1См. занятие 9</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Проблемы кризиса современной семьи в России</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18</w:t>
            </w:r>
          </w:p>
          <w:p w:rsidR="001F57ED" w:rsidRPr="00BA7CE0" w:rsidRDefault="001F57ED" w:rsidP="00100C9B">
            <w:pPr>
              <w:rPr>
                <w:sz w:val="24"/>
                <w:szCs w:val="24"/>
              </w:rPr>
            </w:pPr>
            <w:r w:rsidRPr="00BA7CE0">
              <w:rPr>
                <w:sz w:val="24"/>
                <w:szCs w:val="24"/>
              </w:rPr>
              <w:t>19</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Рефераты 1-6.</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lastRenderedPageBreak/>
              <w:t>11</w:t>
            </w: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Семья и семейная политика</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4</w:t>
            </w: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20</w:t>
            </w: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10</w:t>
            </w:r>
          </w:p>
        </w:tc>
        <w:tc>
          <w:tcPr>
            <w:tcW w:w="564"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478" w:type="dxa"/>
            <w:tcBorders>
              <w:left w:val="single" w:sz="4" w:space="0" w:color="auto"/>
              <w:right w:val="single" w:sz="4" w:space="0" w:color="auto"/>
            </w:tcBorders>
          </w:tcPr>
          <w:p w:rsidR="001F57ED" w:rsidRPr="00BA7CE0" w:rsidRDefault="001F57ED" w:rsidP="00100C9B">
            <w:pPr>
              <w:rPr>
                <w:sz w:val="24"/>
                <w:szCs w:val="24"/>
              </w:rPr>
            </w:pPr>
            <w:r w:rsidRPr="00BA7CE0">
              <w:rPr>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6</w:t>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sz w:val="24"/>
                <w:szCs w:val="24"/>
              </w:rPr>
            </w:pPr>
            <w:r w:rsidRPr="00BA7CE0">
              <w:rPr>
                <w:sz w:val="24"/>
                <w:szCs w:val="24"/>
              </w:rPr>
              <w:t>Рефераты 1-10. Дискуссия</w:t>
            </w:r>
          </w:p>
          <w:p w:rsidR="001F57ED" w:rsidRPr="00BA7CE0" w:rsidRDefault="001F57ED" w:rsidP="00100C9B">
            <w:pPr>
              <w:rPr>
                <w:sz w:val="24"/>
                <w:szCs w:val="24"/>
              </w:rPr>
            </w:pPr>
            <w:r w:rsidRPr="00BA7CE0">
              <w:rPr>
                <w:sz w:val="24"/>
                <w:szCs w:val="24"/>
              </w:rPr>
              <w:t>ПЗ</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Итоговый контроль</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27</w:t>
            </w:r>
          </w:p>
        </w:tc>
        <w:tc>
          <w:tcPr>
            <w:tcW w:w="564" w:type="dxa"/>
            <w:tcBorders>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478" w:type="dxa"/>
            <w:tcBorders>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noProof/>
                <w:sz w:val="24"/>
                <w:szCs w:val="24"/>
              </w:rPr>
            </w:pP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Экзамен</w:t>
            </w:r>
          </w:p>
        </w:tc>
      </w:tr>
      <w:tr w:rsidR="001F57ED" w:rsidRPr="00BA7CE0" w:rsidTr="00100C9B">
        <w:tc>
          <w:tcPr>
            <w:tcW w:w="56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2387"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Итого</w:t>
            </w:r>
          </w:p>
        </w:tc>
        <w:tc>
          <w:tcPr>
            <w:tcW w:w="555"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29"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c>
          <w:tcPr>
            <w:tcW w:w="653" w:type="dxa"/>
            <w:tcBorders>
              <w:top w:val="single" w:sz="4" w:space="0" w:color="auto"/>
              <w:left w:val="single" w:sz="4" w:space="0" w:color="auto"/>
              <w:bottom w:val="single" w:sz="4" w:space="0" w:color="auto"/>
              <w:right w:val="single" w:sz="4" w:space="0" w:color="auto"/>
            </w:tcBorders>
          </w:tcPr>
          <w:p w:rsidR="001F57ED" w:rsidRPr="00BA7CE0" w:rsidRDefault="00563D11" w:rsidP="00100C9B">
            <w:pPr>
              <w:rPr>
                <w:b/>
                <w:sz w:val="24"/>
                <w:szCs w:val="24"/>
              </w:rPr>
            </w:pPr>
            <w:r w:rsidRPr="00BA7CE0">
              <w:rPr>
                <w:b/>
                <w:sz w:val="24"/>
                <w:szCs w:val="24"/>
              </w:rPr>
              <w:fldChar w:fldCharType="begin"/>
            </w:r>
            <w:r w:rsidR="001F57ED" w:rsidRPr="00BA7CE0">
              <w:rPr>
                <w:b/>
                <w:sz w:val="24"/>
                <w:szCs w:val="24"/>
              </w:rPr>
              <w:instrText xml:space="preserve"> =SUM(ABOVE) </w:instrText>
            </w:r>
            <w:r w:rsidRPr="00BA7CE0">
              <w:rPr>
                <w:b/>
                <w:sz w:val="24"/>
                <w:szCs w:val="24"/>
              </w:rPr>
              <w:fldChar w:fldCharType="separate"/>
            </w:r>
            <w:r w:rsidR="001F57ED" w:rsidRPr="00BA7CE0">
              <w:rPr>
                <w:b/>
                <w:noProof/>
                <w:sz w:val="24"/>
                <w:szCs w:val="24"/>
              </w:rPr>
              <w:t>144</w:t>
            </w:r>
            <w:r w:rsidRPr="00BA7CE0">
              <w:rPr>
                <w:b/>
                <w:sz w:val="24"/>
                <w:szCs w:val="24"/>
              </w:rPr>
              <w:fldChar w:fldCharType="end"/>
            </w:r>
          </w:p>
        </w:tc>
        <w:tc>
          <w:tcPr>
            <w:tcW w:w="564" w:type="dxa"/>
            <w:tcBorders>
              <w:left w:val="single" w:sz="4" w:space="0" w:color="auto"/>
              <w:bottom w:val="single" w:sz="4" w:space="0" w:color="auto"/>
              <w:right w:val="single" w:sz="4" w:space="0" w:color="auto"/>
            </w:tcBorders>
          </w:tcPr>
          <w:p w:rsidR="001F57ED" w:rsidRPr="00BA7CE0" w:rsidRDefault="00563D11" w:rsidP="00100C9B">
            <w:pPr>
              <w:rPr>
                <w:b/>
                <w:sz w:val="24"/>
                <w:szCs w:val="24"/>
              </w:rPr>
            </w:pPr>
            <w:r w:rsidRPr="00BA7CE0">
              <w:rPr>
                <w:b/>
                <w:sz w:val="24"/>
                <w:szCs w:val="24"/>
              </w:rPr>
              <w:fldChar w:fldCharType="begin"/>
            </w:r>
            <w:r w:rsidR="001F57ED" w:rsidRPr="00BA7CE0">
              <w:rPr>
                <w:b/>
                <w:sz w:val="24"/>
                <w:szCs w:val="24"/>
              </w:rPr>
              <w:instrText xml:space="preserve"> =SUM(ABOVE) </w:instrText>
            </w:r>
            <w:r w:rsidRPr="00BA7CE0">
              <w:rPr>
                <w:b/>
                <w:sz w:val="24"/>
                <w:szCs w:val="24"/>
              </w:rPr>
              <w:fldChar w:fldCharType="separate"/>
            </w:r>
            <w:r w:rsidR="001F57ED" w:rsidRPr="00BA7CE0">
              <w:rPr>
                <w:b/>
                <w:noProof/>
                <w:sz w:val="24"/>
                <w:szCs w:val="24"/>
              </w:rPr>
              <w:t>22</w:t>
            </w:r>
            <w:r w:rsidRPr="00BA7CE0">
              <w:rPr>
                <w:b/>
                <w:sz w:val="24"/>
                <w:szCs w:val="24"/>
              </w:rPr>
              <w:fldChar w:fldCharType="end"/>
            </w:r>
          </w:p>
        </w:tc>
        <w:tc>
          <w:tcPr>
            <w:tcW w:w="478" w:type="dxa"/>
            <w:tcBorders>
              <w:left w:val="single" w:sz="4" w:space="0" w:color="auto"/>
              <w:bottom w:val="single" w:sz="4" w:space="0" w:color="auto"/>
              <w:right w:val="single" w:sz="4" w:space="0" w:color="auto"/>
            </w:tcBorders>
          </w:tcPr>
          <w:p w:rsidR="001F57ED" w:rsidRPr="00BA7CE0" w:rsidRDefault="00563D11" w:rsidP="00100C9B">
            <w:pPr>
              <w:rPr>
                <w:b/>
                <w:sz w:val="24"/>
                <w:szCs w:val="24"/>
              </w:rPr>
            </w:pPr>
            <w:r w:rsidRPr="00BA7CE0">
              <w:rPr>
                <w:b/>
                <w:sz w:val="24"/>
                <w:szCs w:val="24"/>
              </w:rPr>
              <w:fldChar w:fldCharType="begin"/>
            </w:r>
            <w:r w:rsidR="001F57ED" w:rsidRPr="00BA7CE0">
              <w:rPr>
                <w:b/>
                <w:sz w:val="24"/>
                <w:szCs w:val="24"/>
              </w:rPr>
              <w:instrText xml:space="preserve"> =SUM(ABOVE) </w:instrText>
            </w:r>
            <w:r w:rsidRPr="00BA7CE0">
              <w:rPr>
                <w:b/>
                <w:sz w:val="24"/>
                <w:szCs w:val="24"/>
              </w:rPr>
              <w:fldChar w:fldCharType="separate"/>
            </w:r>
            <w:r w:rsidR="001F57ED" w:rsidRPr="00BA7CE0">
              <w:rPr>
                <w:b/>
                <w:noProof/>
                <w:sz w:val="24"/>
                <w:szCs w:val="24"/>
              </w:rPr>
              <w:t>38</w:t>
            </w:r>
            <w:r w:rsidRPr="00BA7CE0">
              <w:rPr>
                <w:b/>
                <w:sz w:val="24"/>
                <w:szCs w:val="24"/>
              </w:rPr>
              <w:fldChar w:fldCharType="end"/>
            </w:r>
          </w:p>
        </w:tc>
        <w:tc>
          <w:tcPr>
            <w:tcW w:w="642"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r w:rsidRPr="00BA7CE0">
              <w:rPr>
                <w:b/>
                <w:sz w:val="24"/>
                <w:szCs w:val="24"/>
              </w:rPr>
              <w:t>5</w:t>
            </w:r>
          </w:p>
        </w:tc>
        <w:tc>
          <w:tcPr>
            <w:tcW w:w="646" w:type="dxa"/>
            <w:tcBorders>
              <w:top w:val="single" w:sz="4" w:space="0" w:color="auto"/>
              <w:left w:val="single" w:sz="4" w:space="0" w:color="auto"/>
              <w:bottom w:val="single" w:sz="4" w:space="0" w:color="auto"/>
              <w:right w:val="single" w:sz="4" w:space="0" w:color="auto"/>
            </w:tcBorders>
          </w:tcPr>
          <w:p w:rsidR="001F57ED" w:rsidRPr="00BA7CE0" w:rsidRDefault="00563D11" w:rsidP="00100C9B">
            <w:pPr>
              <w:rPr>
                <w:b/>
                <w:noProof/>
                <w:sz w:val="24"/>
                <w:szCs w:val="24"/>
              </w:rPr>
            </w:pPr>
            <w:r w:rsidRPr="00BA7CE0">
              <w:rPr>
                <w:b/>
                <w:noProof/>
                <w:sz w:val="24"/>
                <w:szCs w:val="24"/>
              </w:rPr>
              <w:fldChar w:fldCharType="begin"/>
            </w:r>
            <w:r w:rsidR="001F57ED" w:rsidRPr="00BA7CE0">
              <w:rPr>
                <w:b/>
                <w:noProof/>
                <w:sz w:val="24"/>
                <w:szCs w:val="24"/>
              </w:rPr>
              <w:instrText xml:space="preserve"> =SUM(ABOVE) </w:instrText>
            </w:r>
            <w:r w:rsidRPr="00BA7CE0">
              <w:rPr>
                <w:b/>
                <w:noProof/>
                <w:sz w:val="24"/>
                <w:szCs w:val="24"/>
              </w:rPr>
              <w:fldChar w:fldCharType="separate"/>
            </w:r>
            <w:r w:rsidR="001F57ED" w:rsidRPr="00BA7CE0">
              <w:rPr>
                <w:b/>
                <w:noProof/>
                <w:sz w:val="24"/>
                <w:szCs w:val="24"/>
              </w:rPr>
              <w:t>52</w:t>
            </w:r>
            <w:r w:rsidRPr="00BA7CE0">
              <w:rPr>
                <w:b/>
                <w:noProof/>
                <w:sz w:val="24"/>
                <w:szCs w:val="24"/>
              </w:rPr>
              <w:fldChar w:fldCharType="end"/>
            </w:r>
          </w:p>
        </w:tc>
        <w:tc>
          <w:tcPr>
            <w:tcW w:w="2490" w:type="dxa"/>
            <w:tcBorders>
              <w:top w:val="single" w:sz="4" w:space="0" w:color="auto"/>
              <w:left w:val="single" w:sz="4" w:space="0" w:color="auto"/>
              <w:bottom w:val="single" w:sz="4" w:space="0" w:color="auto"/>
              <w:right w:val="single" w:sz="4" w:space="0" w:color="auto"/>
            </w:tcBorders>
          </w:tcPr>
          <w:p w:rsidR="001F57ED" w:rsidRPr="00BA7CE0" w:rsidRDefault="001F57ED" w:rsidP="00100C9B">
            <w:pPr>
              <w:rPr>
                <w:b/>
                <w:sz w:val="24"/>
                <w:szCs w:val="24"/>
              </w:rPr>
            </w:pPr>
          </w:p>
        </w:tc>
      </w:tr>
    </w:tbl>
    <w:p w:rsidR="001F57ED" w:rsidRPr="00BA7CE0" w:rsidRDefault="001F57ED" w:rsidP="001F57ED">
      <w:pPr>
        <w:pStyle w:val="20"/>
        <w:suppressAutoHyphens/>
        <w:spacing w:line="240" w:lineRule="auto"/>
        <w:rPr>
          <w:b/>
          <w:i w:val="0"/>
          <w:sz w:val="24"/>
          <w:szCs w:val="24"/>
        </w:rPr>
      </w:pPr>
      <w:r w:rsidRPr="00BA7CE0">
        <w:rPr>
          <w:b/>
          <w:i w:val="0"/>
          <w:sz w:val="24"/>
          <w:szCs w:val="24"/>
        </w:rPr>
        <w:t>Раздел 1 Социология семьи как наука</w:t>
      </w:r>
    </w:p>
    <w:p w:rsidR="001F57ED" w:rsidRPr="00BA7CE0" w:rsidRDefault="001F57ED" w:rsidP="001F57ED">
      <w:pPr>
        <w:suppressAutoHyphens/>
        <w:ind w:firstLine="567"/>
        <w:jc w:val="both"/>
        <w:rPr>
          <w:sz w:val="24"/>
          <w:szCs w:val="24"/>
        </w:rPr>
      </w:pPr>
      <w:r w:rsidRPr="00BA7CE0">
        <w:rPr>
          <w:sz w:val="24"/>
          <w:szCs w:val="24"/>
        </w:rPr>
        <w:t>Социология семьи в ряду социологических дисциплин, её связь с демографией, социальной психологией и экономикой семейного домохозяйства. Предмет социологии семьи, различие макро- и микро-объектов исследования как основа разделения макросоциологии и микросоциологии семьи.</w:t>
      </w:r>
    </w:p>
    <w:p w:rsidR="001F57ED" w:rsidRPr="00BA7CE0" w:rsidRDefault="001F57ED" w:rsidP="001F57ED">
      <w:pPr>
        <w:suppressAutoHyphens/>
        <w:ind w:firstLine="567"/>
        <w:jc w:val="both"/>
        <w:rPr>
          <w:sz w:val="24"/>
          <w:szCs w:val="24"/>
        </w:rPr>
      </w:pPr>
      <w:r w:rsidRPr="00BA7CE0">
        <w:rPr>
          <w:sz w:val="24"/>
          <w:szCs w:val="24"/>
        </w:rPr>
        <w:t xml:space="preserve">Социальная сущность семьи как исторической формы воспроизводства населения и социализации новых поколений. Семья, понятие, основные дефиниции, семья как единство социальных отношений родительства – супружества – родства. Суть семьи как посредника во взаимоотношениях общества и личности, увязки их противоположный интересов. Феноменологический и инструментальный подходы к изучению семьи. Семья в социологической сети координат: социальной структуры – межличностной динамики – межпоколенной социокультурной преемственности. Социология семьи как целостное исследование семьи, одновременно рассматриваемой в качестве социального института и малой группы, имеющей последовательно сменяющиеся фазы возникновения, функционирования и распада. Три критерия эффективности семьи как института. Специфика методов измерения жизненного цикла семьи, элементов семейного поведения и межличностных отношений в семье. </w:t>
      </w:r>
    </w:p>
    <w:p w:rsidR="001F57ED" w:rsidRPr="00BA7CE0" w:rsidRDefault="001F57ED" w:rsidP="001F57ED">
      <w:pPr>
        <w:pStyle w:val="20"/>
        <w:suppressAutoHyphens/>
        <w:spacing w:line="240" w:lineRule="auto"/>
        <w:rPr>
          <w:b/>
          <w:i w:val="0"/>
          <w:sz w:val="24"/>
          <w:szCs w:val="24"/>
        </w:rPr>
      </w:pPr>
      <w:r w:rsidRPr="00BA7CE0">
        <w:rPr>
          <w:b/>
          <w:i w:val="0"/>
          <w:sz w:val="24"/>
          <w:szCs w:val="24"/>
        </w:rPr>
        <w:t>Раздел 2 Функции и структуры семьи, жизненный цикл семьи</w:t>
      </w:r>
    </w:p>
    <w:p w:rsidR="001F57ED" w:rsidRPr="00BA7CE0" w:rsidRDefault="001F57ED" w:rsidP="001F57ED">
      <w:pPr>
        <w:suppressAutoHyphens/>
        <w:ind w:firstLine="567"/>
        <w:jc w:val="both"/>
        <w:rPr>
          <w:sz w:val="24"/>
          <w:szCs w:val="24"/>
        </w:rPr>
      </w:pPr>
      <w:r w:rsidRPr="00BA7CE0">
        <w:rPr>
          <w:sz w:val="24"/>
          <w:szCs w:val="24"/>
        </w:rPr>
        <w:t xml:space="preserve">Функции семьи как социального института, специфические и неспецифические функции. Типы семейного поведения личности, соответствующие реализации семейных функций. Типология семьи – брака, родительства, родства-свойства. Виды расширенной семьи. Разновидности нуклеарной семьи. Нуклеарные позиции. Ядро семьи. Полная и неполная семья. Семейная группа. Основной тип семьи. Типы семей по критерию наследования и власти. Комплектность внутрисемейных ролей. Детность семьи. Структура семьи по составу, размеру, числу поколений. Схемы семьи и условные обозначения элементов структуры и связей между ними. Генеалогическое дерево семьи. Парные и групповые связи в семье по числу интеракций и конфигурациям коммуникативных связей. Созвездия межличностных ролей в семье. </w:t>
      </w:r>
    </w:p>
    <w:p w:rsidR="001F57ED" w:rsidRPr="00BA7CE0" w:rsidRDefault="001F57ED" w:rsidP="001F57ED">
      <w:pPr>
        <w:suppressAutoHyphens/>
        <w:ind w:firstLine="567"/>
        <w:jc w:val="both"/>
        <w:rPr>
          <w:sz w:val="24"/>
          <w:szCs w:val="24"/>
        </w:rPr>
      </w:pPr>
      <w:r w:rsidRPr="00BA7CE0">
        <w:rPr>
          <w:sz w:val="24"/>
          <w:szCs w:val="24"/>
        </w:rPr>
        <w:t>Понятия значимых семейных событий, результатов семейной жизнедеятельности. Критерии классификации семейных событий от момента становления до распада семейной ценности. События, изменяющие структуру семьи. Родительство как главный критерий семейного цикла, стадии семейного цикла, фазы продолжительности брака, возрастные этапы. Схема жизненного цикла семьи, завершающегося "естественным" распадом. Статистическая характеристика семейного цикла жизни, распространенности семейных событий, сокращающих продолжительность семейного цикла (смерти, болезни, разводы и др.) Полный цикл. Типы неполноты семейного (депривация и её виды, разделение и разновидности его). Стрессовый характер семейных событий, ведущих к смене стадий, методы изучения линий жизни семьи, метод генеалогии, метод семейных биографий, геносоциограмма.</w:t>
      </w:r>
    </w:p>
    <w:p w:rsidR="001F57ED" w:rsidRPr="00BA7CE0" w:rsidRDefault="001F57ED" w:rsidP="001F57ED">
      <w:pPr>
        <w:pStyle w:val="20"/>
        <w:suppressAutoHyphens/>
        <w:spacing w:line="240" w:lineRule="auto"/>
        <w:rPr>
          <w:b/>
          <w:i w:val="0"/>
          <w:sz w:val="24"/>
          <w:szCs w:val="24"/>
        </w:rPr>
      </w:pPr>
      <w:r w:rsidRPr="00BA7CE0">
        <w:rPr>
          <w:b/>
          <w:i w:val="0"/>
          <w:sz w:val="24"/>
          <w:szCs w:val="24"/>
        </w:rPr>
        <w:t>Раздел 3 Становление социологии семьи. Теоретические подходы и концепции</w:t>
      </w:r>
    </w:p>
    <w:p w:rsidR="001F57ED" w:rsidRPr="00BA7CE0" w:rsidRDefault="001F57ED" w:rsidP="001F57ED">
      <w:pPr>
        <w:suppressAutoHyphens/>
        <w:ind w:firstLine="567"/>
        <w:jc w:val="both"/>
        <w:rPr>
          <w:sz w:val="24"/>
          <w:szCs w:val="24"/>
        </w:rPr>
      </w:pPr>
      <w:r w:rsidRPr="00BA7CE0">
        <w:rPr>
          <w:sz w:val="24"/>
          <w:szCs w:val="24"/>
        </w:rPr>
        <w:t xml:space="preserve">Становление социологии семьи. Первоначальный интерес к происхождению семьи. Эволюционный подход и парадигмы устойчивости, приспособляемости семьи к любым изменениям общества. Эволюционный подход и парадигма изменяемости, возникновения и исчезновения социальных институтов. Функциональные теории семьи как социального института (институционалистские). Русская социология семьи. Функционализм и переход семейных функций к другим социальным институтам. Функционализм и подход к </w:t>
      </w:r>
      <w:r w:rsidRPr="00BA7CE0">
        <w:rPr>
          <w:sz w:val="24"/>
          <w:szCs w:val="24"/>
        </w:rPr>
        <w:lastRenderedPageBreak/>
        <w:t>изучению семьи как первичной группы, концепция жизненного цикла семьи. Эмпирические исследования семейных взаимоотношений. Групповой подход как единство исследований семейного цикла жизни и межличностной динамики. Сходство и различие институционального и группового подходов, их взаимодополнительность. Конструирование социологических теорий семьи, типологии теоретических подходов к изучению семьи. Характеристика основных теоретических перспектив: функционализм, символический интеракционизм, теория конфликта, феноменологическая социология, теория обмена, психоаналитическая социология. Три парадигмы объяснения семейных изменений: фамилистическая (кризисная),  "прогрессистская" и феминистическая. Фамилистическая парадигма – основа для теорий и концепций изучения семьи и семейной политики. Фамилистика – система наук, объясняющих динамику семьи с позиции необходимости укрепления полной семьи с несколькими детьми. Фамилистическая критика основных положений феминистских и прогрессистских теорий. Критерии определения сути семьи в парадигме модернизации, противопоставление "современной" и "традиционной", количественного подхода качественному, редукция семьи к супружеству и интересов семьи к индивидуальным, интерпретация социального воздействия как вмешательства в семью, сведение семейной политики к социальной защите отдельных семей.</w:t>
      </w:r>
    </w:p>
    <w:p w:rsidR="001F57ED" w:rsidRPr="00BA7CE0" w:rsidRDefault="001F57ED" w:rsidP="001F57ED">
      <w:pPr>
        <w:suppressAutoHyphens/>
        <w:ind w:firstLine="567"/>
        <w:jc w:val="both"/>
        <w:rPr>
          <w:sz w:val="24"/>
          <w:szCs w:val="24"/>
        </w:rPr>
      </w:pPr>
      <w:r w:rsidRPr="00BA7CE0">
        <w:rPr>
          <w:sz w:val="24"/>
          <w:szCs w:val="24"/>
        </w:rPr>
        <w:t>Антисемейная сущность феминизма – семья как средство "эксплуатации" и "неравенства" женщин, "репрессивной" социализации детей. Фамилизм и марксизм. Гендерный подход как основа разъединения семьи на три изолированных друг от друга института супружества, родительства и родства. Краткая история феминистского движения в мире. Феминизм первой и второй волны. Гендерный феминизм и семья. Социализация семей и домашний труд. Поиск идентичности, права и обязанности полов и гендерные роли в семье. Несовместимость антисемейной</w:t>
      </w:r>
      <w:r w:rsidRPr="00BA7CE0">
        <w:rPr>
          <w:sz w:val="24"/>
          <w:szCs w:val="24"/>
        </w:rPr>
        <w:tab/>
        <w:t xml:space="preserve"> сути феминизма с попытками создания "контрсоциологии семьи". </w:t>
      </w:r>
    </w:p>
    <w:p w:rsidR="001F57ED" w:rsidRPr="00BA7CE0" w:rsidRDefault="001F57ED" w:rsidP="001F57ED">
      <w:pPr>
        <w:suppressAutoHyphens/>
        <w:jc w:val="center"/>
        <w:rPr>
          <w:b/>
          <w:sz w:val="24"/>
          <w:szCs w:val="24"/>
        </w:rPr>
      </w:pPr>
      <w:r w:rsidRPr="00BA7CE0">
        <w:rPr>
          <w:b/>
          <w:sz w:val="24"/>
          <w:szCs w:val="24"/>
        </w:rPr>
        <w:t>Раздел 4. Русская социология семьи</w:t>
      </w:r>
    </w:p>
    <w:p w:rsidR="001F57ED" w:rsidRPr="00BA7CE0" w:rsidRDefault="001F57ED" w:rsidP="001F57ED">
      <w:pPr>
        <w:suppressAutoHyphens/>
        <w:ind w:firstLine="567"/>
        <w:jc w:val="both"/>
        <w:rPr>
          <w:sz w:val="24"/>
          <w:szCs w:val="24"/>
        </w:rPr>
      </w:pPr>
      <w:r w:rsidRPr="00BA7CE0">
        <w:rPr>
          <w:sz w:val="24"/>
          <w:szCs w:val="24"/>
        </w:rPr>
        <w:t>Становление социологии семьи в России. Школа субъективной социологии (Н.К. Михайловского). Дореволюционный период. М.М. Ковалевский и его вклад в генетическую социологию семьи. Значение «Очерка происхождения и развития семьи и собственности» (1895). П.А. Сорокин о кризисе семьи. Социология семьи в 20-30-е гг.: основные направления исследований. А.М. Коллонтай, Е.А. Кабо, С.Г. Струмилин, и др. Идеологизация социологических исследований брачно-семейных отношений. Советская социология семьи в 50-80 гг. Монография А.Г. Харчева «Брак и семья в СССР». Возникновение фамилистической школы в 70-е гг. Противостояние фамилистической и модернизационной концепции.</w:t>
      </w:r>
    </w:p>
    <w:p w:rsidR="001F57ED" w:rsidRPr="00BA7CE0" w:rsidRDefault="001F57ED" w:rsidP="001F57ED">
      <w:pPr>
        <w:keepNext/>
        <w:suppressAutoHyphens/>
        <w:jc w:val="center"/>
        <w:rPr>
          <w:b/>
          <w:sz w:val="24"/>
          <w:szCs w:val="24"/>
        </w:rPr>
      </w:pPr>
      <w:r w:rsidRPr="00BA7CE0">
        <w:rPr>
          <w:b/>
          <w:sz w:val="24"/>
          <w:szCs w:val="24"/>
        </w:rPr>
        <w:t>Раздел 5 Социальная сущность семьи</w:t>
      </w:r>
    </w:p>
    <w:p w:rsidR="001F57ED" w:rsidRPr="00BA7CE0" w:rsidRDefault="001F57ED" w:rsidP="001F57ED">
      <w:pPr>
        <w:suppressAutoHyphens/>
        <w:ind w:firstLine="567"/>
        <w:jc w:val="both"/>
        <w:rPr>
          <w:sz w:val="24"/>
          <w:szCs w:val="24"/>
        </w:rPr>
      </w:pPr>
      <w:r w:rsidRPr="00BA7CE0">
        <w:rPr>
          <w:sz w:val="24"/>
          <w:szCs w:val="24"/>
        </w:rPr>
        <w:t xml:space="preserve">Социальная сущность семьи как института воспроизводства населения и социализации новых поколений. Социальная организация как баланс между производством средств существования и «производством людей». Экзистенциальная суть института семьи. Социальные нормы многодетной семьи, всеобщего и пожизненного брака. Характеристика патриархальной семьи. Наследование собственности и принцип майората. Расширенная семья и е полифункциональность в доиндустриальные эпохи. Типы расширенной семьи, структуры влияния и власти, взаимодополнительность ролей в условиях соединения семьи и работы. Признаки семейных перемен и причина разрушения фамилизма. Ослабление посреднической роли семьи и крах системы норм многодетной семьи. Социокультурные модели социализации детей. </w:t>
      </w:r>
    </w:p>
    <w:p w:rsidR="001F57ED" w:rsidRPr="00BA7CE0" w:rsidRDefault="001F57ED" w:rsidP="001F57ED">
      <w:pPr>
        <w:pStyle w:val="20"/>
        <w:suppressAutoHyphens/>
        <w:spacing w:line="240" w:lineRule="auto"/>
        <w:rPr>
          <w:i w:val="0"/>
          <w:sz w:val="24"/>
          <w:szCs w:val="24"/>
        </w:rPr>
      </w:pPr>
      <w:r w:rsidRPr="00BA7CE0">
        <w:rPr>
          <w:i w:val="0"/>
          <w:sz w:val="24"/>
          <w:szCs w:val="24"/>
        </w:rPr>
        <w:t>Раздел 6. Семейное поведение: социализация и социализационное поведение</w:t>
      </w:r>
    </w:p>
    <w:p w:rsidR="001F57ED" w:rsidRPr="00BA7CE0" w:rsidRDefault="001F57ED" w:rsidP="001F57ED">
      <w:pPr>
        <w:suppressAutoHyphens/>
        <w:ind w:firstLine="567"/>
        <w:jc w:val="both"/>
        <w:rPr>
          <w:sz w:val="24"/>
          <w:szCs w:val="24"/>
        </w:rPr>
      </w:pPr>
      <w:r w:rsidRPr="00BA7CE0">
        <w:rPr>
          <w:sz w:val="24"/>
          <w:szCs w:val="24"/>
        </w:rPr>
        <w:t xml:space="preserve">Семейное поведение как общий термин для брачного, репродуктивного, социализационного и самосохранительного видов социального поведения. Семейное поведение и индивидуальное поведение, семейное поведение как психологическое единство МЫ, не сводимое к сумме индивидуальных поведений членов семьи. Семья и </w:t>
      </w:r>
      <w:r w:rsidRPr="00BA7CE0">
        <w:rPr>
          <w:sz w:val="24"/>
          <w:szCs w:val="24"/>
        </w:rPr>
        <w:lastRenderedPageBreak/>
        <w:t xml:space="preserve">другие проводники социализации детей, семейная социализация как приобщение к опыту семейно-родственных поколений. Два типа социально нормативной регуляции поведения личности, нормы-образцы и нормы-принципы, их соотношение при регуляции индивидуального поведения в "традиционных" и "современных" обществах. Семейная преемственность (традиция) как передача стандартов семейной жизнедеятельности посредством семейных ритуалов и стереотипов поведения. Интернализация социокультурных и семейных норм. Позитивные и негативные санкции. Трансляция семейного статуса, семейно-родственный контроль, интеграция семьи. Роль непосредственного контакта старших и младших поколений в стабильности линеальной семьи. Лаговый эффект семейно-родственных норм. Фамилизм как средство ограничения индивидуализма. Семейный конформизм (свое-чужое). Семейные обряды рождения, возрастной инициации, взрослости, заключения брака, стереотипы мужского и женского, мужа и жены, отца и матери, родительства и детства. Становление структуры диспозиционной регуляции индивидуального поведения в ходе семейной социализации ребенка. Основные элементы структуры: система потребностей личности, система социальных ситуаций, система определения ситуаций удовлетворения потребностей (способов и средств), результаты линии поведения, пути их достижения. Возрастной цикл жизни и формирование личности – теории Пиаже Ж., Мида Дж., Эриксона Э. Характеристика диспозиционной регуляции поведения на ранних возрастных стадиях. Влияние различных структур семьи на становление и функционирование элементов регуляции поведения ребенка. Диспозиционная регуляция семейного поведения, система диспозиций – потребности, семейные ситуации, блок определения ситуации (диспозиция МЫ), результаты поведения как итог реализации потребностей в контексте оценки семейных ситуаций. Схема диспозиций семейного и индивидуального поведения. Система потребностей как движущая сила семейного поведения. Пирамида потребностей А. Маслоу. Динамика уровней и видов потребностей, типы (и схемы) совместимости потребностей супругов. </w:t>
      </w:r>
    </w:p>
    <w:p w:rsidR="001F57ED" w:rsidRPr="00BA7CE0" w:rsidRDefault="001F57ED" w:rsidP="001F57ED">
      <w:pPr>
        <w:pStyle w:val="20"/>
        <w:suppressAutoHyphens/>
        <w:spacing w:line="240" w:lineRule="auto"/>
        <w:rPr>
          <w:b/>
          <w:i w:val="0"/>
          <w:sz w:val="24"/>
          <w:szCs w:val="24"/>
        </w:rPr>
      </w:pPr>
      <w:r w:rsidRPr="00BA7CE0">
        <w:rPr>
          <w:b/>
          <w:i w:val="0"/>
          <w:sz w:val="24"/>
          <w:szCs w:val="24"/>
        </w:rPr>
        <w:t>Раздел 7 Семейное поведение: брачное, самосохранительное, репродуктивное</w:t>
      </w:r>
    </w:p>
    <w:p w:rsidR="001F57ED" w:rsidRPr="00BA7CE0" w:rsidRDefault="001F57ED" w:rsidP="001F57ED">
      <w:pPr>
        <w:suppressAutoHyphens/>
        <w:ind w:firstLine="567"/>
        <w:jc w:val="both"/>
        <w:rPr>
          <w:sz w:val="24"/>
          <w:szCs w:val="24"/>
        </w:rPr>
      </w:pPr>
      <w:r w:rsidRPr="00BA7CE0">
        <w:rPr>
          <w:sz w:val="24"/>
          <w:szCs w:val="24"/>
        </w:rPr>
        <w:t xml:space="preserve">Брачное или супружеское поведение (материальное, конъюгальное). Типология ситуаций, относящихся к удовлетворению потребности в браке и семье. Социально-демографические предпосылки заключения брака. Потенциал брачности по соотношению полов и возраста. Сужение потенциала брачности при расширении числа критериев. Общенациональный и региональный уровень потенциала брачности. Степень реализации потенциала брачности: взаимосвязь социетальных и поведенческих факторов. Социокультутрные, межличностные и индивидуальные ситуации брачного рынка. Стадии вовлечения в супружество или предбрачных, добрачных отношений: знакомство, ухаживание, обручение-помолвка. Место потребности в браке в системе потребностей личности. Потребность в браке как составная часть потребности в семье. Характеристика потребности в браке как системы установок на состояние в браке и на брачного партнера. Стереотипы успешного брака и супружеских ролей. Совместимость систем потребностей и установок на брак обоих супругов. Ценностно-мотивационные аспекты брачного выбора и устойчивости брака. Определение ситуаций брачного выбора, Я-концепция и мотивы брака. Ценности семейного образа жизни. Семейные и внесемейные ценностные ориентации как критерии определения ситуаций и принятия семейных решений. Рутинизация супружеской жизни. Линии удачного и неудачного поведения в браке. Способы эффективного разрешения супружеских конфликтов и продолжительность брака как результат интенсивности потребности в браке и условий ее реализации. Социальные аспекты сексуального поведения супругов. Социокультурные и межличностные стереотипы мужского и женского поведения в браке. Половозрастные особенности супругов и  стаж брака. </w:t>
      </w:r>
    </w:p>
    <w:p w:rsidR="001F57ED" w:rsidRPr="00BA7CE0" w:rsidRDefault="001F57ED" w:rsidP="001F57ED">
      <w:pPr>
        <w:suppressAutoHyphens/>
        <w:ind w:firstLine="567"/>
        <w:jc w:val="both"/>
        <w:rPr>
          <w:sz w:val="24"/>
          <w:szCs w:val="24"/>
        </w:rPr>
      </w:pPr>
      <w:r w:rsidRPr="00BA7CE0">
        <w:rPr>
          <w:sz w:val="24"/>
          <w:szCs w:val="24"/>
        </w:rPr>
        <w:t xml:space="preserve">Влияние семейной социализации на формирование у детей гендерной и возрастной идентификации,  самосохранительных установок и мотивов. Социокультурные </w:t>
      </w:r>
      <w:r w:rsidRPr="00BA7CE0">
        <w:rPr>
          <w:sz w:val="24"/>
          <w:szCs w:val="24"/>
        </w:rPr>
        <w:lastRenderedPageBreak/>
        <w:t>стереотипы самосохранительного поведения личности (в зависимости от пола, возраста, семейного состояния). Понятие самосохранительного поведения, структура и основные элементы. Измерение самосохранительных установок и мотивов. Индекс тревожности Темплера. Семейный цикл и самосохранительное поведение.</w:t>
      </w:r>
    </w:p>
    <w:p w:rsidR="001F57ED" w:rsidRPr="00BA7CE0" w:rsidRDefault="001F57ED" w:rsidP="001F57ED">
      <w:pPr>
        <w:suppressAutoHyphens/>
        <w:ind w:firstLine="567"/>
        <w:jc w:val="both"/>
        <w:rPr>
          <w:sz w:val="24"/>
          <w:szCs w:val="24"/>
        </w:rPr>
      </w:pPr>
      <w:r w:rsidRPr="00BA7CE0">
        <w:rPr>
          <w:sz w:val="24"/>
          <w:szCs w:val="24"/>
        </w:rPr>
        <w:t>Репродуктивное поведение, определение, разновидности, понятие, структура диспозиционной регуляции поведения, специфика взаимодействия элементов этой структуры. Потребность в детях – движущая сила репродуктивного поведения, ее социально-психологическая суть, несводимость к инстинктам размножения и материнства. Степень удовлетворения потребности в детях, ее измерение. Репродуктивные установки на число и пол детей, на интервалы между рождениями и другими исходами беременности. Установки детности, разновидности предпочитаемого числа детей. Репродуктивные мотивы: социальные, экономические, психологические. Методы изучения мотивов. Результаты репродуктивного поведения личности и семьи. Линии и стереотипы поведения. Последовательность репродуктивных событий, полнота репродуктивного цикл. Узкий диапазон свободы репродуктивного выбора в регионах малодетности. Феноменологический анализ мотивировок обеспеченности и культурности при обыденном принятии репродуктивных решений. Измерение норм детности и ценности детей. Роль семьи в формировании репродуктивных ориентаций детей. Прогностическое значение репродуктивных ориентаций детей, подростков, юношества.</w:t>
      </w:r>
    </w:p>
    <w:p w:rsidR="001F57ED" w:rsidRPr="00BA7CE0" w:rsidRDefault="001F57ED" w:rsidP="001F57ED">
      <w:pPr>
        <w:suppressAutoHyphens/>
        <w:ind w:firstLine="709"/>
        <w:jc w:val="both"/>
        <w:rPr>
          <w:sz w:val="24"/>
          <w:szCs w:val="24"/>
        </w:rPr>
      </w:pPr>
      <w:r w:rsidRPr="00BA7CE0">
        <w:rPr>
          <w:sz w:val="24"/>
          <w:szCs w:val="24"/>
        </w:rPr>
        <w:t xml:space="preserve">Соотношение репродуктивного, контрацептивного и сексуального видов поведения. Число детей в паре как итог взаимодействия репродуктивного поведения и плодовитости брачной пары. Система диспозиционного определения 14 репродуктивных ситуаций (рутинных и проблемных). Репродуктивный цикл, его неполнота. Репродуктивный процесс как последовательность репродуктивных событий на протяжении жизненного цикла семьи (личности) как результат взаимодействия социокультурных норм и плодовитости. Потребность в детях. Репродуктивные нормы. Репродуктивные установки и мотивы – методы их исследования. Идеальное, желаемое и ожидаемое число детей. Индекс степени удовлетворенности потребности в детях. Методика измерения норм, ценностей и установок детности с помощью техники "семантического дифференциала". Методики измерения экономических, социальных и психологических мотивов рождения детей. </w:t>
      </w:r>
    </w:p>
    <w:p w:rsidR="001F57ED" w:rsidRPr="00BA7CE0" w:rsidRDefault="001F57ED" w:rsidP="001F57ED">
      <w:pPr>
        <w:suppressAutoHyphens/>
        <w:ind w:firstLine="709"/>
        <w:jc w:val="both"/>
        <w:rPr>
          <w:b/>
          <w:sz w:val="24"/>
          <w:szCs w:val="24"/>
        </w:rPr>
      </w:pPr>
      <w:r w:rsidRPr="00BA7CE0">
        <w:rPr>
          <w:b/>
          <w:sz w:val="24"/>
          <w:szCs w:val="24"/>
        </w:rPr>
        <w:t>Раздел 8. Социологический подход к изучению межличностных отношений в семье.</w:t>
      </w:r>
    </w:p>
    <w:p w:rsidR="001F57ED" w:rsidRPr="00BA7CE0" w:rsidRDefault="001F57ED" w:rsidP="001F57ED">
      <w:pPr>
        <w:suppressAutoHyphens/>
        <w:ind w:firstLine="709"/>
        <w:jc w:val="both"/>
        <w:rPr>
          <w:sz w:val="24"/>
          <w:szCs w:val="24"/>
        </w:rPr>
      </w:pPr>
      <w:r w:rsidRPr="00BA7CE0">
        <w:rPr>
          <w:sz w:val="24"/>
          <w:szCs w:val="24"/>
        </w:rPr>
        <w:t xml:space="preserve">Различие социологического и психологического подходов к изучению семьи как малой группы. Семья как разновидность малой группы, специфика семьи как социально-психологической целостности (родителей-детей, супругов, родственников). Семейное единство, чувство МЫ: любовь, терпимость, прощение, долг, ответственность. Принцип первичности межличностных отношений в семье: интимность, близость, спонтанность. Социокультурный принцип приоритетности семейных отношений над всеми остальными, предпочтение своих чужим, принцип защиты, поддержки семьей тех ее членов, кто нарушает общекультурные нормы. Семейственность, фамилизм как отличительная черта семейной сплоченности. Фамилизм и эгоцентризм, семейный коллективизм и индивидуализм. Сплоченность семьи как ценностно-ориентированное единство, совместимость чувств и межличностных ролей. Межличностные роли в семье. Факторы сплоченности и конфликтности, устойчивости семьи и брака. Типология семейных конфликтов. Позитивный и негативный семейный климат. Распад семьи. Смерть и семья. Психология развода. Методы измерения межличностных отношений в семье, совместимости, эмпатии, стереотипизации, проекции. Методы опроса пар и семей в выборочных “полевых” исследованиях. Измерение ролевой совместимости супругов посредством техники "семантического дифференциала". </w:t>
      </w:r>
    </w:p>
    <w:p w:rsidR="001F57ED" w:rsidRPr="00BA7CE0" w:rsidRDefault="001F57ED" w:rsidP="001F57ED">
      <w:pPr>
        <w:keepNext/>
        <w:suppressAutoHyphens/>
        <w:jc w:val="center"/>
        <w:rPr>
          <w:b/>
          <w:sz w:val="24"/>
          <w:szCs w:val="24"/>
        </w:rPr>
      </w:pPr>
      <w:r w:rsidRPr="00BA7CE0">
        <w:rPr>
          <w:b/>
          <w:sz w:val="24"/>
          <w:szCs w:val="24"/>
        </w:rPr>
        <w:lastRenderedPageBreak/>
        <w:t>Раздел 9 Социологические методы в фамилистических исследованиях</w:t>
      </w:r>
    </w:p>
    <w:p w:rsidR="001F57ED" w:rsidRPr="00BA7CE0" w:rsidRDefault="001F57ED" w:rsidP="001F57ED">
      <w:pPr>
        <w:suppressAutoHyphens/>
        <w:ind w:firstLine="567"/>
        <w:jc w:val="both"/>
        <w:rPr>
          <w:sz w:val="24"/>
          <w:szCs w:val="24"/>
        </w:rPr>
      </w:pPr>
      <w:r w:rsidRPr="00BA7CE0">
        <w:rPr>
          <w:sz w:val="24"/>
          <w:szCs w:val="24"/>
        </w:rPr>
        <w:t xml:space="preserve">Социологические исследования семьи как способ реализации системного подхода. Взаимодействие условий и объекта исследования в социологии семьи при опросе, наблюдении и контент-анализе. Специфика изучения процессов формирования и выражения мнений при использовании опроса в фамилистике. Количественные и качественные исследования. </w:t>
      </w:r>
    </w:p>
    <w:p w:rsidR="001F57ED" w:rsidRPr="00BA7CE0" w:rsidRDefault="001F57ED" w:rsidP="001F57ED">
      <w:pPr>
        <w:keepNext/>
        <w:suppressAutoHyphens/>
        <w:jc w:val="center"/>
        <w:rPr>
          <w:b/>
          <w:sz w:val="24"/>
          <w:szCs w:val="24"/>
        </w:rPr>
      </w:pPr>
      <w:r w:rsidRPr="00BA7CE0">
        <w:rPr>
          <w:b/>
          <w:sz w:val="24"/>
          <w:szCs w:val="24"/>
        </w:rPr>
        <w:t>Раздел 10 Проблемы кризиса современной семьи в России</w:t>
      </w:r>
    </w:p>
    <w:p w:rsidR="001F57ED" w:rsidRPr="00BA7CE0" w:rsidRDefault="001F57ED" w:rsidP="001F57ED">
      <w:pPr>
        <w:tabs>
          <w:tab w:val="left" w:pos="4962"/>
        </w:tabs>
        <w:suppressAutoHyphens/>
        <w:ind w:firstLine="567"/>
        <w:jc w:val="both"/>
        <w:rPr>
          <w:sz w:val="24"/>
          <w:szCs w:val="24"/>
        </w:rPr>
      </w:pPr>
      <w:r w:rsidRPr="00BA7CE0">
        <w:rPr>
          <w:sz w:val="24"/>
          <w:szCs w:val="24"/>
        </w:rPr>
        <w:t>Оценка исторических изменений семьи как проблемных. Различие социологических и социальных проблем. Нуклеаризация, конъюгализация и индивидуализация семейных отношений. Кризис, крах и дезорганизация семьи. Кризис семьи как социологическая проблема обоюдной нереспонсивности общества и личности по отношению к интересам семьи. Глобальный кризис  семейного образа жизни: 1) перехват семейных функций другими социальными институтами, их деприватизация и социализация; 2) ослабление посреднической роли семьи, подчиненность семьи государственным институтам, идеология государственного патернализма, развал системы норм традиционной семьи и влияние института здравоохранения на этот процесс; 3)разъединение семьи и работы, устранение семейного производства и совместной деятельности родителей и детей.</w:t>
      </w:r>
    </w:p>
    <w:p w:rsidR="001F57ED" w:rsidRPr="00BA7CE0" w:rsidRDefault="001F57ED" w:rsidP="001F57ED">
      <w:pPr>
        <w:tabs>
          <w:tab w:val="left" w:pos="4962"/>
        </w:tabs>
        <w:suppressAutoHyphens/>
        <w:ind w:firstLine="567"/>
        <w:jc w:val="both"/>
        <w:rPr>
          <w:sz w:val="24"/>
          <w:szCs w:val="24"/>
        </w:rPr>
      </w:pPr>
      <w:r w:rsidRPr="00BA7CE0">
        <w:rPr>
          <w:sz w:val="24"/>
          <w:szCs w:val="24"/>
        </w:rPr>
        <w:t>Проявление глобального кризиса семьи в России. Питирим Сорокин о кризисе российской семьи. Индустриализация и девальвация семейного образа жизни, сфокусированность всего строя жизни на индивиде а не на семье.. Вовлечение женщин в государственное производство – двухзарплатная семья, депривация родителей и детей, семейных поколений. Невыполнение семейных функций, потеря влияния семьи на остальные институты, снижение влияния на членов семьи, разложение авторитета семьи.</w:t>
      </w:r>
    </w:p>
    <w:p w:rsidR="001F57ED" w:rsidRPr="00BA7CE0" w:rsidRDefault="001F57ED" w:rsidP="001F57ED">
      <w:pPr>
        <w:tabs>
          <w:tab w:val="left" w:pos="4962"/>
        </w:tabs>
        <w:suppressAutoHyphens/>
        <w:ind w:firstLine="567"/>
        <w:jc w:val="both"/>
        <w:rPr>
          <w:sz w:val="24"/>
          <w:szCs w:val="24"/>
        </w:rPr>
      </w:pPr>
      <w:r w:rsidRPr="00BA7CE0">
        <w:rPr>
          <w:sz w:val="24"/>
          <w:szCs w:val="24"/>
        </w:rPr>
        <w:t>Этапы упадка института семьи- начало ХХ века, середина ХХ века и масссовость малодетной семьи на рубеже ХХ</w:t>
      </w:r>
      <w:r w:rsidRPr="00BA7CE0">
        <w:rPr>
          <w:sz w:val="24"/>
          <w:szCs w:val="24"/>
          <w:lang w:val="en-US"/>
        </w:rPr>
        <w:t>I</w:t>
      </w:r>
      <w:r w:rsidRPr="00BA7CE0">
        <w:rPr>
          <w:sz w:val="24"/>
          <w:szCs w:val="24"/>
        </w:rPr>
        <w:t xml:space="preserve"> века. Проблемы многоразводной и малодетной семьи, кризис социализации детей, социальная патология подрастающих поколений в контексте кризиса семьи. Кризис семьи и депопуляция. Общество на стадии поиска целей семейной политики. </w:t>
      </w:r>
    </w:p>
    <w:p w:rsidR="001F57ED" w:rsidRPr="00BA7CE0" w:rsidRDefault="001F57ED" w:rsidP="001F57ED">
      <w:pPr>
        <w:keepNext/>
        <w:suppressAutoHyphens/>
        <w:jc w:val="center"/>
        <w:rPr>
          <w:b/>
          <w:sz w:val="24"/>
          <w:szCs w:val="24"/>
        </w:rPr>
      </w:pPr>
      <w:r w:rsidRPr="00BA7CE0">
        <w:rPr>
          <w:b/>
          <w:sz w:val="24"/>
          <w:szCs w:val="24"/>
        </w:rPr>
        <w:t>Раздел 11 Семья и семейная политика</w:t>
      </w:r>
    </w:p>
    <w:p w:rsidR="001F57ED" w:rsidRPr="00BA7CE0" w:rsidRDefault="001F57ED" w:rsidP="001F57ED">
      <w:pPr>
        <w:pStyle w:val="aa"/>
        <w:suppressAutoHyphens/>
        <w:rPr>
          <w:sz w:val="24"/>
          <w:szCs w:val="24"/>
        </w:rPr>
      </w:pPr>
      <w:r w:rsidRPr="00BA7CE0">
        <w:rPr>
          <w:sz w:val="24"/>
          <w:szCs w:val="24"/>
        </w:rPr>
        <w:t xml:space="preserve">Соотношение социальной семейной и демографической политики. Различие в трактовках семейной политики в кризисной и прогрессистской парадигме. Семейная политика укрепления социального института семьи, полной семьи с несколькими детьми. Семейная политика и социальная поддержка семьи как малой группы, устойчивости семейного союза на протяжении жизненного цикла. Социальная защита отдельных членов семьи (сирот, престарелых, инвалидов) и отдельных постсемейных ассоциаций и семейных групп, возникающих после распада полной семьи с детьми. Меры социальной поддержки работниц с семейными обязанностями как форма охраны наемного труда матерей. Меры социальной и экономической помощи малообеспеченным семьям. </w:t>
      </w:r>
    </w:p>
    <w:p w:rsidR="001F57ED" w:rsidRPr="00BA7CE0" w:rsidRDefault="001F57ED" w:rsidP="001F57ED">
      <w:pPr>
        <w:pStyle w:val="aa"/>
        <w:suppressAutoHyphens/>
        <w:rPr>
          <w:sz w:val="24"/>
          <w:szCs w:val="24"/>
        </w:rPr>
      </w:pPr>
      <w:r w:rsidRPr="00BA7CE0">
        <w:rPr>
          <w:sz w:val="24"/>
          <w:szCs w:val="24"/>
        </w:rPr>
        <w:t xml:space="preserve">Цели семейной политики по усилению эффективности выполнения институциональных функций, по расширению влияния семьи не только на ее членов, но и на общественные институты, – в связи с возвратом и перераспределением перехваченных ранее функций семьи. Семейная политика по устранению институционального кризиса семьи и повышению ценностей семьи с несколькими детьми посредством соединения семьи и работы, расширения надомного труда и семейного образования с помощью компьютеризации семейной жизнедеятельности. Просемейная политика государства по приоритетности общественного подхода над индивидуальным, по снижению налогов и налоговых ставок в эффективно функционирующих семьях, по насыщению молодых семей с детьми кредитами для приобретения жилья организации успешной производственной и потребительской деятельности родителей и детей, циклов труда – быта – отдыха в стенах семейного дома. </w:t>
      </w:r>
    </w:p>
    <w:p w:rsidR="001F57ED" w:rsidRPr="00BA7CE0" w:rsidRDefault="001F57ED" w:rsidP="001F57ED">
      <w:pPr>
        <w:pStyle w:val="aa"/>
        <w:suppressAutoHyphens/>
        <w:rPr>
          <w:sz w:val="24"/>
          <w:szCs w:val="24"/>
        </w:rPr>
      </w:pPr>
      <w:r w:rsidRPr="00BA7CE0">
        <w:rPr>
          <w:sz w:val="24"/>
          <w:szCs w:val="24"/>
        </w:rPr>
        <w:t xml:space="preserve">Историко-социологический анализ семейной политики в России ХХ века, характеристика семейной политики советского периода в отечественной и зарубежной науки. </w:t>
      </w:r>
      <w:r w:rsidRPr="00BA7CE0">
        <w:rPr>
          <w:sz w:val="24"/>
          <w:szCs w:val="24"/>
        </w:rPr>
        <w:lastRenderedPageBreak/>
        <w:t xml:space="preserve">Периодизация семейной политики в России: от революционного радикализма до антисемейной направленности реформ 90-х годов. Семейный кодекс 1996 г. и принципы защиты семей в Концепции демографического развития Российской Федерации, принятой Правительством РФ в 2001г. Семейная политика и фамилистическая экспертиза указов Президента РФ, постановлений правительства и законодательства РФ. </w:t>
      </w:r>
    </w:p>
    <w:p w:rsidR="001F57ED" w:rsidRPr="00BA7CE0" w:rsidRDefault="001F57ED" w:rsidP="001F57ED">
      <w:pPr>
        <w:pStyle w:val="aa"/>
        <w:suppressAutoHyphens/>
        <w:rPr>
          <w:sz w:val="24"/>
          <w:szCs w:val="24"/>
        </w:rPr>
      </w:pPr>
      <w:r w:rsidRPr="00BA7CE0">
        <w:rPr>
          <w:sz w:val="24"/>
          <w:szCs w:val="24"/>
        </w:rPr>
        <w:t>Семейная политика и фамилистический менеджмент во всех сферах жизни деятельности. Усиление ценностных ориентаций на семейный образ жизни средствами убеждающего воздействия в рамках социальной педагогики, а также с помощью рекламы и массовой информации. Внедрение нового имиджа семьи и родительства в системы маркетинговых коммуникаций. Расширение потребительских возможностей стабильной семьи с детьми как субъекте рыночной экономики и самого прибыльного из товаров на рынке социальных символов.</w:t>
      </w:r>
    </w:p>
    <w:p w:rsidR="001F57ED" w:rsidRPr="00BA7CE0" w:rsidRDefault="001F57ED" w:rsidP="001F57ED">
      <w:pPr>
        <w:tabs>
          <w:tab w:val="num" w:pos="0"/>
        </w:tabs>
        <w:ind w:firstLine="709"/>
        <w:rPr>
          <w:b/>
          <w:sz w:val="24"/>
          <w:szCs w:val="24"/>
        </w:rPr>
      </w:pPr>
    </w:p>
    <w:p w:rsidR="001F57ED" w:rsidRPr="00BA7CE0" w:rsidRDefault="001F57ED" w:rsidP="001F57ED">
      <w:pPr>
        <w:jc w:val="center"/>
        <w:rPr>
          <w:b/>
          <w:sz w:val="24"/>
          <w:szCs w:val="24"/>
        </w:rPr>
      </w:pPr>
      <w:r w:rsidRPr="00BA7CE0">
        <w:rPr>
          <w:b/>
          <w:sz w:val="24"/>
          <w:szCs w:val="24"/>
        </w:rPr>
        <w:t>6. Образовательные технологии</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семинары в диалоговом режиме,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обратная связь,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ПОПС-формула,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учебные дискуссии,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разбор конкретных ситуаций,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просмотр и обсуждение видеофильмов и телевизионных выступлений,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ролевые социологические игры,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мозговой штурм, </w:t>
      </w:r>
    </w:p>
    <w:p w:rsidR="001F57ED" w:rsidRPr="00BA7CE0" w:rsidRDefault="001F57ED" w:rsidP="001F57ED">
      <w:pPr>
        <w:pStyle w:val="ad"/>
        <w:numPr>
          <w:ilvl w:val="0"/>
          <w:numId w:val="155"/>
        </w:numPr>
        <w:tabs>
          <w:tab w:val="left" w:pos="360"/>
        </w:tabs>
        <w:suppressAutoHyphens/>
        <w:spacing w:before="60" w:after="60"/>
        <w:rPr>
          <w:kern w:val="2"/>
          <w:szCs w:val="24"/>
        </w:rPr>
      </w:pPr>
      <w:r w:rsidRPr="00BA7CE0">
        <w:rPr>
          <w:kern w:val="2"/>
          <w:szCs w:val="24"/>
        </w:rPr>
        <w:t xml:space="preserve">техника семантического дифференциала и.т.д. </w:t>
      </w:r>
    </w:p>
    <w:p w:rsidR="001F57ED" w:rsidRPr="00BA7CE0" w:rsidRDefault="001F57ED" w:rsidP="001F57ED">
      <w:pPr>
        <w:tabs>
          <w:tab w:val="num" w:pos="0"/>
        </w:tabs>
        <w:ind w:firstLine="709"/>
        <w:rPr>
          <w:b/>
          <w:sz w:val="24"/>
          <w:szCs w:val="24"/>
        </w:rPr>
      </w:pPr>
    </w:p>
    <w:p w:rsidR="001F57ED" w:rsidRPr="00BA7CE0" w:rsidRDefault="001F57ED" w:rsidP="001F57ED">
      <w:pPr>
        <w:tabs>
          <w:tab w:val="num" w:pos="0"/>
        </w:tabs>
        <w:ind w:firstLine="709"/>
        <w:rPr>
          <w:b/>
          <w:sz w:val="24"/>
          <w:szCs w:val="24"/>
        </w:rPr>
      </w:pPr>
      <w:r w:rsidRPr="00BA7CE0">
        <w:rPr>
          <w:b/>
          <w:sz w:val="24"/>
          <w:szCs w:val="24"/>
        </w:rPr>
        <w:t>7. Учебно-методическое обеспечение самостоятельной работы студентов.</w:t>
      </w:r>
    </w:p>
    <w:p w:rsidR="001F57ED" w:rsidRPr="00BA7CE0" w:rsidRDefault="001F57ED" w:rsidP="001F57ED">
      <w:pPr>
        <w:tabs>
          <w:tab w:val="num" w:pos="0"/>
        </w:tabs>
        <w:ind w:firstLine="709"/>
        <w:jc w:val="center"/>
        <w:rPr>
          <w:b/>
          <w:sz w:val="24"/>
          <w:szCs w:val="24"/>
        </w:rPr>
      </w:pPr>
      <w:r w:rsidRPr="00BA7CE0">
        <w:rPr>
          <w:b/>
          <w:sz w:val="24"/>
          <w:szCs w:val="24"/>
        </w:rPr>
        <w:t>7.1. Планы проведения практических занятий</w:t>
      </w:r>
    </w:p>
    <w:p w:rsidR="001F57ED" w:rsidRPr="00BA7CE0" w:rsidRDefault="001F57ED" w:rsidP="001F57ED">
      <w:pPr>
        <w:tabs>
          <w:tab w:val="num" w:pos="0"/>
        </w:tabs>
        <w:ind w:firstLine="709"/>
        <w:jc w:val="center"/>
        <w:rPr>
          <w:b/>
          <w:sz w:val="24"/>
          <w:szCs w:val="24"/>
        </w:rPr>
      </w:pPr>
      <w:r w:rsidRPr="00BA7CE0">
        <w:rPr>
          <w:b/>
          <w:sz w:val="24"/>
          <w:szCs w:val="24"/>
        </w:rPr>
        <w:t xml:space="preserve">Занятие 1. Социология семьи как наука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numPr>
          <w:ilvl w:val="0"/>
          <w:numId w:val="128"/>
        </w:numPr>
        <w:tabs>
          <w:tab w:val="clear" w:pos="720"/>
          <w:tab w:val="num" w:pos="426"/>
        </w:tabs>
        <w:suppressAutoHyphens/>
        <w:autoSpaceDE w:val="0"/>
        <w:autoSpaceDN w:val="0"/>
        <w:adjustRightInd w:val="0"/>
        <w:ind w:left="426" w:hanging="426"/>
        <w:jc w:val="both"/>
        <w:rPr>
          <w:sz w:val="24"/>
          <w:szCs w:val="24"/>
        </w:rPr>
      </w:pPr>
      <w:r w:rsidRPr="00BA7CE0">
        <w:rPr>
          <w:sz w:val="24"/>
          <w:szCs w:val="24"/>
        </w:rPr>
        <w:t xml:space="preserve">Социология семьи в системе дисциплин, изучающих семью. Специфика социологического подхода. Фамилистика и социология семьи. Фамилистическая социология как составная часть альтернативной социологии.  </w:t>
      </w:r>
    </w:p>
    <w:p w:rsidR="001F57ED" w:rsidRPr="00BA7CE0" w:rsidRDefault="001F57ED" w:rsidP="001F57ED">
      <w:pPr>
        <w:numPr>
          <w:ilvl w:val="0"/>
          <w:numId w:val="128"/>
        </w:numPr>
        <w:tabs>
          <w:tab w:val="clear" w:pos="720"/>
          <w:tab w:val="num" w:pos="426"/>
        </w:tabs>
        <w:suppressAutoHyphens/>
        <w:autoSpaceDE w:val="0"/>
        <w:autoSpaceDN w:val="0"/>
        <w:adjustRightInd w:val="0"/>
        <w:ind w:left="426" w:hanging="426"/>
        <w:jc w:val="both"/>
        <w:rPr>
          <w:sz w:val="24"/>
          <w:szCs w:val="24"/>
        </w:rPr>
      </w:pPr>
      <w:r w:rsidRPr="00BA7CE0">
        <w:rPr>
          <w:sz w:val="24"/>
          <w:szCs w:val="24"/>
        </w:rPr>
        <w:t>Семья как объект социологического исследования. Семья как макро- и микрообъект исследования. Критерии определения семьи как социального института и малой группы.</w:t>
      </w:r>
    </w:p>
    <w:p w:rsidR="001F57ED" w:rsidRPr="00BA7CE0" w:rsidRDefault="001F57ED" w:rsidP="001F57ED">
      <w:pPr>
        <w:numPr>
          <w:ilvl w:val="0"/>
          <w:numId w:val="128"/>
        </w:numPr>
        <w:tabs>
          <w:tab w:val="clear" w:pos="720"/>
          <w:tab w:val="num" w:pos="426"/>
        </w:tabs>
        <w:suppressAutoHyphens/>
        <w:autoSpaceDE w:val="0"/>
        <w:autoSpaceDN w:val="0"/>
        <w:adjustRightInd w:val="0"/>
        <w:ind w:left="0" w:firstLine="0"/>
        <w:jc w:val="both"/>
        <w:rPr>
          <w:sz w:val="24"/>
          <w:szCs w:val="24"/>
        </w:rPr>
      </w:pPr>
      <w:r w:rsidRPr="00BA7CE0">
        <w:rPr>
          <w:sz w:val="24"/>
          <w:szCs w:val="24"/>
        </w:rPr>
        <w:t xml:space="preserve">Феноменологический и инструментальный подходы к изучению семьи. </w:t>
      </w:r>
    </w:p>
    <w:p w:rsidR="001F57ED" w:rsidRPr="00BA7CE0" w:rsidRDefault="001F57ED" w:rsidP="001F57ED">
      <w:pPr>
        <w:keepNext/>
        <w:suppressAutoHyphens/>
        <w:jc w:val="center"/>
        <w:rPr>
          <w:b/>
          <w:sz w:val="24"/>
          <w:szCs w:val="24"/>
        </w:rPr>
      </w:pPr>
      <w:r w:rsidRPr="00BA7CE0">
        <w:rPr>
          <w:b/>
          <w:sz w:val="24"/>
          <w:szCs w:val="24"/>
        </w:rPr>
        <w:t>Темы докладов и рефератов:</w:t>
      </w:r>
    </w:p>
    <w:p w:rsidR="001F57ED" w:rsidRPr="00BA7CE0" w:rsidRDefault="001F57ED" w:rsidP="001F57ED">
      <w:pPr>
        <w:numPr>
          <w:ilvl w:val="0"/>
          <w:numId w:val="136"/>
        </w:numPr>
        <w:tabs>
          <w:tab w:val="clear" w:pos="720"/>
          <w:tab w:val="num" w:pos="426"/>
        </w:tabs>
        <w:suppressAutoHyphens/>
        <w:autoSpaceDE w:val="0"/>
        <w:autoSpaceDN w:val="0"/>
        <w:adjustRightInd w:val="0"/>
        <w:ind w:left="426" w:hanging="426"/>
        <w:jc w:val="both"/>
        <w:rPr>
          <w:sz w:val="24"/>
          <w:szCs w:val="24"/>
        </w:rPr>
      </w:pPr>
      <w:r w:rsidRPr="00BA7CE0">
        <w:rPr>
          <w:sz w:val="24"/>
          <w:szCs w:val="24"/>
        </w:rPr>
        <w:t xml:space="preserve">Социология семьи как институциональная социология – возникновение альтернативной социологии. В каком смысле социология семьи является альтернативной или экзистенциальной? </w:t>
      </w:r>
    </w:p>
    <w:p w:rsidR="001F57ED" w:rsidRPr="00BA7CE0" w:rsidRDefault="001F57ED" w:rsidP="001F57ED">
      <w:pPr>
        <w:numPr>
          <w:ilvl w:val="0"/>
          <w:numId w:val="136"/>
        </w:numPr>
        <w:tabs>
          <w:tab w:val="clear" w:pos="720"/>
          <w:tab w:val="num" w:pos="426"/>
        </w:tabs>
        <w:suppressAutoHyphens/>
        <w:autoSpaceDE w:val="0"/>
        <w:autoSpaceDN w:val="0"/>
        <w:adjustRightInd w:val="0"/>
        <w:ind w:left="426" w:hanging="426"/>
        <w:jc w:val="both"/>
        <w:rPr>
          <w:sz w:val="24"/>
          <w:szCs w:val="24"/>
        </w:rPr>
      </w:pPr>
      <w:r w:rsidRPr="00BA7CE0">
        <w:rPr>
          <w:sz w:val="24"/>
          <w:szCs w:val="24"/>
        </w:rPr>
        <w:t>Семья в системе координат: социальной структуры –</w:t>
      </w:r>
    </w:p>
    <w:p w:rsidR="001F57ED" w:rsidRPr="00BA7CE0" w:rsidRDefault="001F57ED" w:rsidP="001F57ED">
      <w:pPr>
        <w:numPr>
          <w:ilvl w:val="0"/>
          <w:numId w:val="136"/>
        </w:numPr>
        <w:tabs>
          <w:tab w:val="clear" w:pos="720"/>
          <w:tab w:val="num" w:pos="426"/>
        </w:tabs>
        <w:suppressAutoHyphens/>
        <w:autoSpaceDE w:val="0"/>
        <w:autoSpaceDN w:val="0"/>
        <w:adjustRightInd w:val="0"/>
        <w:ind w:left="426" w:hanging="426"/>
        <w:jc w:val="both"/>
        <w:rPr>
          <w:sz w:val="24"/>
          <w:szCs w:val="24"/>
        </w:rPr>
      </w:pPr>
      <w:r w:rsidRPr="00BA7CE0">
        <w:rPr>
          <w:sz w:val="24"/>
          <w:szCs w:val="24"/>
        </w:rPr>
        <w:t>межличностных отношений - культурной динамики.</w:t>
      </w:r>
    </w:p>
    <w:p w:rsidR="001F57ED" w:rsidRPr="00BA7CE0" w:rsidRDefault="001F57ED" w:rsidP="001F57ED">
      <w:pPr>
        <w:numPr>
          <w:ilvl w:val="0"/>
          <w:numId w:val="136"/>
        </w:numPr>
        <w:tabs>
          <w:tab w:val="clear" w:pos="720"/>
          <w:tab w:val="num" w:pos="426"/>
        </w:tabs>
        <w:suppressAutoHyphens/>
        <w:autoSpaceDE w:val="0"/>
        <w:autoSpaceDN w:val="0"/>
        <w:adjustRightInd w:val="0"/>
        <w:ind w:left="426" w:hanging="426"/>
        <w:jc w:val="both"/>
        <w:rPr>
          <w:sz w:val="24"/>
          <w:szCs w:val="24"/>
        </w:rPr>
      </w:pPr>
      <w:r w:rsidRPr="00BA7CE0">
        <w:rPr>
          <w:sz w:val="24"/>
          <w:szCs w:val="24"/>
        </w:rPr>
        <w:t>Специфика социологического изучения семьи: инструментальный и социально-символический подходы.</w:t>
      </w:r>
    </w:p>
    <w:p w:rsidR="001F57ED" w:rsidRPr="00BA7CE0" w:rsidRDefault="001F57ED" w:rsidP="001F57ED">
      <w:pPr>
        <w:keepNext/>
        <w:suppressAutoHyphens/>
        <w:jc w:val="center"/>
        <w:rPr>
          <w:b/>
          <w:sz w:val="24"/>
          <w:szCs w:val="24"/>
        </w:rPr>
      </w:pPr>
      <w:r w:rsidRPr="00BA7CE0">
        <w:rPr>
          <w:b/>
          <w:sz w:val="24"/>
          <w:szCs w:val="24"/>
        </w:rPr>
        <w:t>Темы для дискуссий:</w:t>
      </w:r>
    </w:p>
    <w:p w:rsidR="001F57ED" w:rsidRPr="00BA7CE0" w:rsidRDefault="001F57ED" w:rsidP="001F57ED">
      <w:pPr>
        <w:numPr>
          <w:ilvl w:val="0"/>
          <w:numId w:val="147"/>
        </w:numPr>
        <w:tabs>
          <w:tab w:val="clear" w:pos="720"/>
          <w:tab w:val="num" w:pos="426"/>
        </w:tabs>
        <w:suppressAutoHyphens/>
        <w:autoSpaceDE w:val="0"/>
        <w:autoSpaceDN w:val="0"/>
        <w:adjustRightInd w:val="0"/>
        <w:ind w:left="426" w:hanging="426"/>
        <w:jc w:val="both"/>
        <w:rPr>
          <w:sz w:val="24"/>
          <w:szCs w:val="24"/>
        </w:rPr>
      </w:pPr>
      <w:r w:rsidRPr="00BA7CE0">
        <w:rPr>
          <w:sz w:val="24"/>
          <w:szCs w:val="24"/>
        </w:rPr>
        <w:t>Анализируя основные проблемы, занимающие социологов в настоящий момент, Э. Гидденс раскрывает несколько основных тем. В их числе признание необходимости в социологии исторической ориентации. Каким образом работает этот принцип на этапе возникновения социологии семьи? Каковы исторические и социально-философские предпосылки появления этой социологической отрасли?</w:t>
      </w:r>
    </w:p>
    <w:p w:rsidR="001F57ED" w:rsidRPr="00BA7CE0" w:rsidRDefault="001F57ED" w:rsidP="001F57ED">
      <w:pPr>
        <w:numPr>
          <w:ilvl w:val="0"/>
          <w:numId w:val="147"/>
        </w:numPr>
        <w:tabs>
          <w:tab w:val="clear" w:pos="720"/>
          <w:tab w:val="num" w:pos="426"/>
        </w:tabs>
        <w:suppressAutoHyphens/>
        <w:autoSpaceDE w:val="0"/>
        <w:autoSpaceDN w:val="0"/>
        <w:adjustRightInd w:val="0"/>
        <w:ind w:left="426" w:hanging="426"/>
        <w:jc w:val="both"/>
        <w:rPr>
          <w:sz w:val="24"/>
          <w:szCs w:val="24"/>
        </w:rPr>
      </w:pPr>
      <w:r w:rsidRPr="00BA7CE0">
        <w:rPr>
          <w:sz w:val="24"/>
          <w:szCs w:val="24"/>
        </w:rPr>
        <w:lastRenderedPageBreak/>
        <w:t>П. Бергер писал: «люди начинают размышлять об обществе тогда, когда последнее становится для них проблемой». Мир перестает восприниматься как «само собой разумеющийся», как нечто данное. Нарушается качество заданности, которое принадлежит макро-и микромиру. Как проявляется нарушение качества заданности в функционировании семьи?</w:t>
      </w:r>
    </w:p>
    <w:p w:rsidR="001F57ED" w:rsidRPr="00BA7CE0" w:rsidRDefault="001F57ED" w:rsidP="001F57ED">
      <w:pPr>
        <w:tabs>
          <w:tab w:val="num" w:pos="426"/>
        </w:tabs>
        <w:suppressAutoHyphens/>
        <w:rPr>
          <w:sz w:val="24"/>
          <w:szCs w:val="24"/>
        </w:rPr>
      </w:pPr>
      <w:r w:rsidRPr="00BA7CE0">
        <w:rPr>
          <w:b/>
          <w:sz w:val="24"/>
          <w:szCs w:val="24"/>
        </w:rPr>
        <w:t>Форма проведения: с</w:t>
      </w:r>
      <w:r w:rsidRPr="00BA7CE0">
        <w:rPr>
          <w:sz w:val="24"/>
          <w:szCs w:val="24"/>
        </w:rPr>
        <w:t>еминар - развернутая беседа с обсуждением доклада</w:t>
      </w:r>
    </w:p>
    <w:p w:rsidR="001F57ED" w:rsidRPr="00BA7CE0" w:rsidRDefault="001F57ED" w:rsidP="001F57ED">
      <w:pPr>
        <w:keepNext/>
        <w:tabs>
          <w:tab w:val="num" w:pos="426"/>
        </w:tabs>
        <w:suppressAutoHyphens/>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«Мозговой штурм», «мозговая атака»;</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keepNext/>
        <w:tabs>
          <w:tab w:val="num" w:pos="426"/>
          <w:tab w:val="center" w:pos="4819"/>
        </w:tabs>
        <w:suppressAutoHyphens/>
        <w:rPr>
          <w:b/>
          <w:sz w:val="24"/>
          <w:szCs w:val="24"/>
        </w:rPr>
      </w:pPr>
      <w:r w:rsidRPr="00BA7CE0">
        <w:rPr>
          <w:b/>
          <w:sz w:val="24"/>
          <w:szCs w:val="24"/>
        </w:rPr>
        <w:t>Основная литература: 1, 2, 3, 4, 9.</w:t>
      </w:r>
    </w:p>
    <w:p w:rsidR="001F57ED" w:rsidRPr="00BA7CE0" w:rsidRDefault="001F57ED" w:rsidP="001F57ED">
      <w:pPr>
        <w:keepNext/>
        <w:tabs>
          <w:tab w:val="num" w:pos="426"/>
        </w:tabs>
        <w:suppressAutoHyphens/>
        <w:rPr>
          <w:b/>
          <w:sz w:val="24"/>
          <w:szCs w:val="24"/>
        </w:rPr>
      </w:pPr>
      <w:r w:rsidRPr="00BA7CE0">
        <w:rPr>
          <w:b/>
          <w:sz w:val="24"/>
          <w:szCs w:val="24"/>
        </w:rPr>
        <w:t>Дополнительная литература: 3, 7, 14.</w:t>
      </w:r>
    </w:p>
    <w:p w:rsidR="001F57ED" w:rsidRPr="00BA7CE0" w:rsidRDefault="001F57ED" w:rsidP="001F57ED">
      <w:pPr>
        <w:tabs>
          <w:tab w:val="num" w:pos="0"/>
        </w:tabs>
        <w:ind w:firstLine="709"/>
        <w:jc w:val="center"/>
        <w:rPr>
          <w:b/>
          <w:sz w:val="24"/>
          <w:szCs w:val="24"/>
        </w:rPr>
      </w:pPr>
      <w:r w:rsidRPr="00BA7CE0">
        <w:rPr>
          <w:b/>
          <w:sz w:val="24"/>
          <w:szCs w:val="24"/>
        </w:rPr>
        <w:t xml:space="preserve">Занятие 2: Структуры и функции семьи, жизненный цикл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tabs>
          <w:tab w:val="num" w:pos="426"/>
        </w:tabs>
        <w:suppressAutoHyphens/>
        <w:ind w:left="426" w:hanging="426"/>
        <w:rPr>
          <w:sz w:val="24"/>
          <w:szCs w:val="24"/>
        </w:rPr>
      </w:pPr>
      <w:r w:rsidRPr="00BA7CE0">
        <w:rPr>
          <w:sz w:val="24"/>
          <w:szCs w:val="24"/>
        </w:rPr>
        <w:t>1.</w:t>
      </w:r>
      <w:r w:rsidRPr="00BA7CE0">
        <w:rPr>
          <w:sz w:val="24"/>
          <w:szCs w:val="24"/>
        </w:rPr>
        <w:tab/>
        <w:t>Специфические и неспецифические функции семьи. Функции семьи по отношению к обществу, семье и личности.</w:t>
      </w:r>
    </w:p>
    <w:p w:rsidR="001F57ED" w:rsidRPr="00BA7CE0" w:rsidRDefault="001F57ED" w:rsidP="001F57ED">
      <w:pPr>
        <w:tabs>
          <w:tab w:val="num" w:pos="426"/>
        </w:tabs>
        <w:suppressAutoHyphens/>
        <w:ind w:left="426" w:hanging="426"/>
        <w:rPr>
          <w:sz w:val="24"/>
          <w:szCs w:val="24"/>
        </w:rPr>
      </w:pPr>
      <w:r w:rsidRPr="00BA7CE0">
        <w:rPr>
          <w:sz w:val="24"/>
          <w:szCs w:val="24"/>
        </w:rPr>
        <w:t>2.</w:t>
      </w:r>
      <w:r w:rsidRPr="00BA7CE0">
        <w:rPr>
          <w:sz w:val="24"/>
          <w:szCs w:val="24"/>
        </w:rPr>
        <w:tab/>
        <w:t>Типология семейных структур: расширенная и нуклеарная семья, нуклеарные позиция, основные разновидности. Социально-демографические типы семей (полные и неполные, много-, средне - и малодетные семьи). Типология по социальным признакам (гетеро-гомо-гамия, патри-матри-локальность, патри-матри-линеальность). Комплектность внутрисемейных ролей, коммуникативные связи.</w:t>
      </w:r>
    </w:p>
    <w:p w:rsidR="001F57ED" w:rsidRPr="00BA7CE0" w:rsidRDefault="001F57ED" w:rsidP="001F57ED">
      <w:pPr>
        <w:tabs>
          <w:tab w:val="num" w:pos="426"/>
        </w:tabs>
        <w:suppressAutoHyphens/>
        <w:ind w:left="426" w:hanging="426"/>
        <w:rPr>
          <w:sz w:val="24"/>
          <w:szCs w:val="24"/>
        </w:rPr>
      </w:pPr>
      <w:r w:rsidRPr="00BA7CE0">
        <w:rPr>
          <w:sz w:val="24"/>
          <w:szCs w:val="24"/>
        </w:rPr>
        <w:t>3.</w:t>
      </w:r>
      <w:r w:rsidRPr="00BA7CE0">
        <w:rPr>
          <w:sz w:val="24"/>
          <w:szCs w:val="24"/>
        </w:rPr>
        <w:tab/>
        <w:t>Основные формы брака: моногамия, полигамия.</w:t>
      </w:r>
    </w:p>
    <w:p w:rsidR="001F57ED" w:rsidRPr="00BA7CE0" w:rsidRDefault="001F57ED" w:rsidP="001F57ED">
      <w:pPr>
        <w:tabs>
          <w:tab w:val="num" w:pos="426"/>
        </w:tabs>
        <w:suppressAutoHyphens/>
        <w:ind w:left="426" w:hanging="426"/>
        <w:rPr>
          <w:sz w:val="24"/>
          <w:szCs w:val="24"/>
        </w:rPr>
      </w:pPr>
      <w:r w:rsidRPr="00BA7CE0">
        <w:rPr>
          <w:sz w:val="24"/>
          <w:szCs w:val="24"/>
        </w:rPr>
        <w:t>4.</w:t>
      </w:r>
      <w:r w:rsidRPr="00BA7CE0">
        <w:rPr>
          <w:sz w:val="24"/>
          <w:szCs w:val="24"/>
        </w:rPr>
        <w:tab/>
        <w:t xml:space="preserve">Система условных обозначений, применяемых для характеристики типов семей. Генеалогическое дерево семьи. Геносоциограмма. </w:t>
      </w:r>
    </w:p>
    <w:p w:rsidR="001F57ED" w:rsidRPr="00BA7CE0" w:rsidRDefault="001F57ED" w:rsidP="001F57ED">
      <w:pPr>
        <w:tabs>
          <w:tab w:val="num" w:pos="426"/>
        </w:tabs>
        <w:suppressAutoHyphens/>
        <w:ind w:left="426" w:hanging="426"/>
        <w:rPr>
          <w:sz w:val="24"/>
          <w:szCs w:val="24"/>
        </w:rPr>
      </w:pPr>
      <w:r w:rsidRPr="00BA7CE0">
        <w:rPr>
          <w:sz w:val="24"/>
          <w:szCs w:val="24"/>
        </w:rPr>
        <w:t>5.</w:t>
      </w:r>
      <w:r w:rsidRPr="00BA7CE0">
        <w:rPr>
          <w:sz w:val="24"/>
          <w:szCs w:val="24"/>
        </w:rPr>
        <w:tab/>
        <w:t>Жизненный цикл семьи, события и стадии, продолжительность периодов, критерия периодизации, неполнота семейного цикла, понятие возраста семьи. Биографический метод исследования.</w:t>
      </w:r>
    </w:p>
    <w:p w:rsidR="001F57ED" w:rsidRPr="00BA7CE0" w:rsidRDefault="001F57ED" w:rsidP="001F57ED">
      <w:pPr>
        <w:keepNext/>
        <w:tabs>
          <w:tab w:val="num" w:pos="426"/>
        </w:tabs>
        <w:suppressAutoHyphens/>
        <w:jc w:val="center"/>
        <w:rPr>
          <w:b/>
          <w:sz w:val="24"/>
          <w:szCs w:val="24"/>
        </w:rPr>
      </w:pPr>
      <w:r w:rsidRPr="00BA7CE0">
        <w:rPr>
          <w:b/>
          <w:sz w:val="24"/>
          <w:szCs w:val="24"/>
        </w:rPr>
        <w:t xml:space="preserve">Темы для дискуссий: </w:t>
      </w:r>
    </w:p>
    <w:p w:rsidR="001F57ED" w:rsidRPr="00BA7CE0" w:rsidRDefault="001F57ED" w:rsidP="001F57ED">
      <w:pPr>
        <w:tabs>
          <w:tab w:val="num" w:pos="426"/>
        </w:tabs>
        <w:suppressAutoHyphens/>
        <w:ind w:firstLine="426"/>
        <w:jc w:val="both"/>
        <w:rPr>
          <w:sz w:val="24"/>
          <w:szCs w:val="24"/>
        </w:rPr>
      </w:pPr>
      <w:r w:rsidRPr="00BA7CE0">
        <w:rPr>
          <w:sz w:val="24"/>
          <w:szCs w:val="24"/>
        </w:rPr>
        <w:t>Функции семьи реализуются на институциональном и групповом уровне. Участниками этого процесса становятся личность, семья и общество. Интересно проанализировать какие потребности  на уровне личности, семьи и общества удовлетворяются, если реализуются специфические функции семьи.</w:t>
      </w:r>
    </w:p>
    <w:p w:rsidR="001F57ED" w:rsidRPr="00BA7CE0" w:rsidRDefault="001F57ED" w:rsidP="001F57ED">
      <w:pPr>
        <w:keepNext/>
        <w:tabs>
          <w:tab w:val="num" w:pos="426"/>
        </w:tabs>
        <w:suppressAutoHyphens/>
        <w:jc w:val="center"/>
        <w:rPr>
          <w:b/>
          <w:sz w:val="24"/>
          <w:szCs w:val="24"/>
        </w:rPr>
      </w:pPr>
      <w:r w:rsidRPr="00BA7CE0">
        <w:rPr>
          <w:b/>
          <w:sz w:val="24"/>
          <w:szCs w:val="24"/>
        </w:rPr>
        <w:t>Практикум:</w:t>
      </w:r>
    </w:p>
    <w:p w:rsidR="001F57ED" w:rsidRPr="00BA7CE0" w:rsidRDefault="001F57ED" w:rsidP="001F57ED">
      <w:pPr>
        <w:numPr>
          <w:ilvl w:val="0"/>
          <w:numId w:val="129"/>
        </w:numPr>
        <w:tabs>
          <w:tab w:val="clear" w:pos="357"/>
          <w:tab w:val="num" w:pos="284"/>
        </w:tabs>
        <w:suppressAutoHyphens/>
        <w:autoSpaceDE w:val="0"/>
        <w:autoSpaceDN w:val="0"/>
        <w:adjustRightInd w:val="0"/>
        <w:spacing w:before="60" w:after="60"/>
        <w:ind w:left="284" w:hanging="284"/>
        <w:jc w:val="both"/>
        <w:rPr>
          <w:sz w:val="24"/>
          <w:szCs w:val="24"/>
        </w:rPr>
      </w:pPr>
      <w:r w:rsidRPr="00BA7CE0">
        <w:rPr>
          <w:sz w:val="24"/>
          <w:szCs w:val="24"/>
        </w:rPr>
        <w:t>Построить генеалогическое дерево своей семьи вплоть до пятого колена.</w:t>
      </w:r>
    </w:p>
    <w:p w:rsidR="001F57ED" w:rsidRPr="00BA7CE0" w:rsidRDefault="001F57ED" w:rsidP="001F57ED">
      <w:pPr>
        <w:numPr>
          <w:ilvl w:val="0"/>
          <w:numId w:val="129"/>
        </w:numPr>
        <w:tabs>
          <w:tab w:val="clear" w:pos="357"/>
          <w:tab w:val="num" w:pos="284"/>
        </w:tabs>
        <w:suppressAutoHyphens/>
        <w:autoSpaceDE w:val="0"/>
        <w:autoSpaceDN w:val="0"/>
        <w:adjustRightInd w:val="0"/>
        <w:spacing w:before="60" w:after="60"/>
        <w:ind w:left="284" w:hanging="284"/>
        <w:jc w:val="both"/>
        <w:rPr>
          <w:sz w:val="24"/>
          <w:szCs w:val="24"/>
        </w:rPr>
      </w:pPr>
      <w:r w:rsidRPr="00BA7CE0">
        <w:rPr>
          <w:sz w:val="24"/>
          <w:szCs w:val="24"/>
        </w:rPr>
        <w:t>Построить схему трех нуклеарных семей, учитывая следующее: это семьи с обоими родителями; состоящими в повторном браке, где у них двое детей, и где  у каждого из супругов имеется ребенок от первого брака (при этом сын жены уже женат и живет отдельно со своей семьей, а сын мужа воспитывается отчимом, у которого две дочери и одна из них - от его первого брака с умершей женой).</w:t>
      </w:r>
    </w:p>
    <w:p w:rsidR="001F57ED" w:rsidRPr="00BA7CE0" w:rsidRDefault="001F57ED" w:rsidP="001F57ED">
      <w:pPr>
        <w:numPr>
          <w:ilvl w:val="0"/>
          <w:numId w:val="129"/>
        </w:numPr>
        <w:tabs>
          <w:tab w:val="clear" w:pos="357"/>
          <w:tab w:val="num" w:pos="284"/>
        </w:tabs>
        <w:suppressAutoHyphens/>
        <w:autoSpaceDE w:val="0"/>
        <w:autoSpaceDN w:val="0"/>
        <w:adjustRightInd w:val="0"/>
        <w:spacing w:before="60" w:after="60"/>
        <w:ind w:left="284" w:hanging="284"/>
        <w:jc w:val="both"/>
        <w:rPr>
          <w:sz w:val="24"/>
          <w:szCs w:val="24"/>
        </w:rPr>
      </w:pPr>
      <w:r w:rsidRPr="00BA7CE0">
        <w:rPr>
          <w:sz w:val="24"/>
          <w:szCs w:val="24"/>
        </w:rPr>
        <w:t xml:space="preserve">Нарисуйте схемы нуклеарных семей с тремя, двумя и одной нуклеарной позициями (по две семьи на каждый из этих типов). </w:t>
      </w:r>
    </w:p>
    <w:p w:rsidR="001F57ED" w:rsidRPr="00BA7CE0" w:rsidRDefault="001F57ED" w:rsidP="001F57ED">
      <w:pPr>
        <w:numPr>
          <w:ilvl w:val="0"/>
          <w:numId w:val="129"/>
        </w:numPr>
        <w:tabs>
          <w:tab w:val="clear" w:pos="357"/>
          <w:tab w:val="num" w:pos="284"/>
        </w:tabs>
        <w:suppressAutoHyphens/>
        <w:autoSpaceDE w:val="0"/>
        <w:autoSpaceDN w:val="0"/>
        <w:adjustRightInd w:val="0"/>
        <w:spacing w:before="60" w:after="60"/>
        <w:ind w:left="284" w:hanging="284"/>
        <w:jc w:val="both"/>
        <w:rPr>
          <w:sz w:val="24"/>
          <w:szCs w:val="24"/>
        </w:rPr>
      </w:pPr>
      <w:r w:rsidRPr="00BA7CE0">
        <w:rPr>
          <w:sz w:val="24"/>
          <w:szCs w:val="24"/>
        </w:rPr>
        <w:t>Попытайтесь создать гипотетическое общество, в котором все специфические функции семьи перехвачены государством.</w:t>
      </w:r>
    </w:p>
    <w:p w:rsidR="001F57ED" w:rsidRPr="00BA7CE0" w:rsidRDefault="001F57ED" w:rsidP="001F57ED">
      <w:pPr>
        <w:pStyle w:val="affa"/>
        <w:tabs>
          <w:tab w:val="num" w:pos="426"/>
        </w:tabs>
        <w:ind w:left="284"/>
      </w:pPr>
      <w:r w:rsidRPr="00BA7CE0">
        <w:t>Форма проведения занятия: семинар - развернутая беседа с обсуждением доклада и семинар-диспут.</w:t>
      </w:r>
    </w:p>
    <w:p w:rsidR="001F57ED" w:rsidRPr="00BA7CE0" w:rsidRDefault="001F57ED" w:rsidP="001F57ED">
      <w:pPr>
        <w:keepNext/>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Разработка проекта;</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lastRenderedPageBreak/>
        <w:t>Учебная дискуссия.</w:t>
      </w:r>
    </w:p>
    <w:p w:rsidR="001F57ED" w:rsidRPr="00BA7CE0" w:rsidRDefault="001F57ED" w:rsidP="001F57ED">
      <w:pPr>
        <w:keepNext/>
        <w:tabs>
          <w:tab w:val="num" w:pos="426"/>
        </w:tabs>
        <w:suppressAutoHyphens/>
        <w:rPr>
          <w:b/>
          <w:sz w:val="24"/>
          <w:szCs w:val="24"/>
        </w:rPr>
      </w:pPr>
      <w:r w:rsidRPr="00BA7CE0">
        <w:rPr>
          <w:b/>
          <w:sz w:val="24"/>
          <w:szCs w:val="24"/>
        </w:rPr>
        <w:t>Основная литература: 1, 2, 3, 4, 9.</w:t>
      </w:r>
    </w:p>
    <w:p w:rsidR="001F57ED" w:rsidRPr="00BA7CE0" w:rsidRDefault="001F57ED" w:rsidP="001F57ED">
      <w:pPr>
        <w:keepNext/>
        <w:tabs>
          <w:tab w:val="num" w:pos="426"/>
        </w:tabs>
        <w:suppressAutoHyphens/>
        <w:rPr>
          <w:b/>
          <w:sz w:val="24"/>
          <w:szCs w:val="24"/>
        </w:rPr>
      </w:pPr>
      <w:r w:rsidRPr="00BA7CE0">
        <w:rPr>
          <w:b/>
          <w:sz w:val="24"/>
          <w:szCs w:val="24"/>
        </w:rPr>
        <w:t>Дополнительная литература: 15, 16.</w:t>
      </w:r>
    </w:p>
    <w:p w:rsidR="001F57ED" w:rsidRPr="00BA7CE0" w:rsidRDefault="001F57ED" w:rsidP="001F57ED">
      <w:pPr>
        <w:tabs>
          <w:tab w:val="num" w:pos="0"/>
        </w:tabs>
        <w:ind w:firstLine="709"/>
        <w:jc w:val="center"/>
        <w:rPr>
          <w:b/>
          <w:sz w:val="24"/>
          <w:szCs w:val="24"/>
        </w:rPr>
      </w:pPr>
      <w:r w:rsidRPr="00BA7CE0">
        <w:rPr>
          <w:b/>
          <w:sz w:val="24"/>
          <w:szCs w:val="24"/>
        </w:rPr>
        <w:t>Занятие 3. Становление социологии семьи. Основные теоретические подходы Вопросы для подготовки к практическому занятию:</w:t>
      </w:r>
    </w:p>
    <w:p w:rsidR="001F57ED" w:rsidRPr="00BA7CE0" w:rsidRDefault="001F57ED" w:rsidP="001F57ED">
      <w:pPr>
        <w:numPr>
          <w:ilvl w:val="1"/>
          <w:numId w:val="130"/>
        </w:numPr>
        <w:tabs>
          <w:tab w:val="clear" w:pos="1950"/>
          <w:tab w:val="num" w:pos="426"/>
        </w:tabs>
        <w:suppressAutoHyphens/>
        <w:spacing w:before="60" w:after="60"/>
        <w:ind w:left="426" w:hanging="426"/>
        <w:jc w:val="both"/>
        <w:rPr>
          <w:sz w:val="24"/>
          <w:szCs w:val="24"/>
        </w:rPr>
      </w:pPr>
      <w:r w:rsidRPr="00BA7CE0">
        <w:rPr>
          <w:sz w:val="24"/>
          <w:szCs w:val="24"/>
        </w:rPr>
        <w:t xml:space="preserve">«Генетическая социология» в XIX в. Эволюционный подход – два направления анализа изменений семьи. Вклад русских ученых в социологию семьи. </w:t>
      </w:r>
    </w:p>
    <w:p w:rsidR="001F57ED" w:rsidRPr="00BA7CE0" w:rsidRDefault="001F57ED" w:rsidP="001F57ED">
      <w:pPr>
        <w:numPr>
          <w:ilvl w:val="1"/>
          <w:numId w:val="130"/>
        </w:numPr>
        <w:tabs>
          <w:tab w:val="clear" w:pos="1950"/>
          <w:tab w:val="num" w:pos="426"/>
        </w:tabs>
        <w:suppressAutoHyphens/>
        <w:spacing w:before="60" w:after="60"/>
        <w:ind w:left="426" w:hanging="426"/>
        <w:jc w:val="both"/>
        <w:rPr>
          <w:sz w:val="24"/>
          <w:szCs w:val="24"/>
        </w:rPr>
      </w:pPr>
      <w:r w:rsidRPr="00BA7CE0">
        <w:rPr>
          <w:sz w:val="24"/>
          <w:szCs w:val="24"/>
        </w:rPr>
        <w:t xml:space="preserve">Функциональный подход и эмпирическое изучение семьи. 3.Типология теоретических перспектив. </w:t>
      </w:r>
    </w:p>
    <w:p w:rsidR="001F57ED" w:rsidRPr="00BA7CE0" w:rsidRDefault="001F57ED" w:rsidP="001F57ED">
      <w:pPr>
        <w:numPr>
          <w:ilvl w:val="1"/>
          <w:numId w:val="130"/>
        </w:numPr>
        <w:tabs>
          <w:tab w:val="clear" w:pos="1950"/>
          <w:tab w:val="num" w:pos="426"/>
        </w:tabs>
        <w:suppressAutoHyphens/>
        <w:spacing w:before="60" w:after="60"/>
        <w:ind w:left="426" w:hanging="426"/>
        <w:jc w:val="both"/>
        <w:rPr>
          <w:sz w:val="24"/>
          <w:szCs w:val="24"/>
        </w:rPr>
      </w:pPr>
      <w:r w:rsidRPr="00BA7CE0">
        <w:rPr>
          <w:sz w:val="24"/>
          <w:szCs w:val="24"/>
        </w:rPr>
        <w:t>Школа альтернативной социологии семьи. Исторические типы семей по К. Цимерману. Теория «естественной семьи» А. Карлсона. 5</w:t>
      </w:r>
    </w:p>
    <w:p w:rsidR="001F57ED" w:rsidRPr="00BA7CE0" w:rsidRDefault="001F57ED" w:rsidP="001F57ED">
      <w:pPr>
        <w:numPr>
          <w:ilvl w:val="1"/>
          <w:numId w:val="130"/>
        </w:numPr>
        <w:tabs>
          <w:tab w:val="clear" w:pos="1950"/>
          <w:tab w:val="num" w:pos="426"/>
        </w:tabs>
        <w:suppressAutoHyphens/>
        <w:spacing w:before="60" w:after="60"/>
        <w:ind w:left="426" w:hanging="426"/>
        <w:jc w:val="both"/>
        <w:rPr>
          <w:sz w:val="24"/>
          <w:szCs w:val="24"/>
        </w:rPr>
      </w:pPr>
      <w:r w:rsidRPr="00BA7CE0">
        <w:rPr>
          <w:sz w:val="24"/>
          <w:szCs w:val="24"/>
        </w:rPr>
        <w:t xml:space="preserve">Семья в контексте структурно-функционального анализа, теории конфликта (марксизм и феминизм), символического интеракционизма, этнометодологии и феноменологической социологии, теории обмена и психоаналитической социологии. </w:t>
      </w:r>
    </w:p>
    <w:p w:rsidR="001F57ED" w:rsidRPr="00BA7CE0" w:rsidRDefault="001F57ED" w:rsidP="001F57ED">
      <w:pPr>
        <w:numPr>
          <w:ilvl w:val="1"/>
          <w:numId w:val="130"/>
        </w:numPr>
        <w:tabs>
          <w:tab w:val="clear" w:pos="1950"/>
          <w:tab w:val="num" w:pos="426"/>
        </w:tabs>
        <w:suppressAutoHyphens/>
        <w:spacing w:before="60" w:after="60"/>
        <w:ind w:left="426" w:hanging="426"/>
        <w:jc w:val="both"/>
        <w:rPr>
          <w:sz w:val="24"/>
          <w:szCs w:val="24"/>
        </w:rPr>
      </w:pPr>
      <w:r w:rsidRPr="00BA7CE0">
        <w:rPr>
          <w:sz w:val="24"/>
          <w:szCs w:val="24"/>
        </w:rPr>
        <w:t>Становление фамилистической школы социологии в России во второй половине XX в.</w:t>
      </w:r>
    </w:p>
    <w:p w:rsidR="001F57ED" w:rsidRPr="00BA7CE0" w:rsidRDefault="001F57ED" w:rsidP="001F57ED">
      <w:pPr>
        <w:keepNext/>
        <w:suppressAutoHyphens/>
        <w:jc w:val="center"/>
        <w:rPr>
          <w:b/>
          <w:sz w:val="24"/>
          <w:szCs w:val="24"/>
        </w:rPr>
      </w:pPr>
      <w:r w:rsidRPr="00BA7CE0">
        <w:rPr>
          <w:b/>
          <w:sz w:val="24"/>
          <w:szCs w:val="24"/>
        </w:rPr>
        <w:t>Темы для дискуссий:</w:t>
      </w:r>
    </w:p>
    <w:p w:rsidR="001F57ED" w:rsidRPr="00BA7CE0" w:rsidRDefault="001F57ED" w:rsidP="001F57ED">
      <w:pPr>
        <w:numPr>
          <w:ilvl w:val="1"/>
          <w:numId w:val="148"/>
        </w:numPr>
        <w:tabs>
          <w:tab w:val="clear" w:pos="1950"/>
        </w:tabs>
        <w:suppressAutoHyphens/>
        <w:spacing w:before="60" w:after="60"/>
        <w:ind w:left="426" w:hanging="426"/>
        <w:jc w:val="both"/>
        <w:rPr>
          <w:sz w:val="24"/>
          <w:szCs w:val="24"/>
        </w:rPr>
      </w:pPr>
      <w:r w:rsidRPr="00BA7CE0">
        <w:rPr>
          <w:sz w:val="24"/>
          <w:szCs w:val="24"/>
        </w:rPr>
        <w:t>Первые социологи были едины в стремлении понять смысл перемен, но подходы, применявшиеся к изучению реальности, различались. Эти различия, в дальнейшем, стали исходной точкой  в процессе возникновения основных социологических теорий: функционализм, теория конфликта, символический интеракционизм и   «альтернативных» теорий: феноменология, этнометодология, теория обмена. Как функционирование семьи на макро-и микроуровне осуществляется в рамках этих теорий?</w:t>
      </w:r>
    </w:p>
    <w:p w:rsidR="001F57ED" w:rsidRPr="00BA7CE0" w:rsidRDefault="001F57ED" w:rsidP="001F57ED">
      <w:pPr>
        <w:numPr>
          <w:ilvl w:val="1"/>
          <w:numId w:val="148"/>
        </w:numPr>
        <w:tabs>
          <w:tab w:val="clear" w:pos="1950"/>
        </w:tabs>
        <w:suppressAutoHyphens/>
        <w:spacing w:before="60" w:after="60"/>
        <w:ind w:left="426" w:hanging="426"/>
        <w:jc w:val="both"/>
        <w:rPr>
          <w:sz w:val="24"/>
          <w:szCs w:val="24"/>
        </w:rPr>
      </w:pPr>
      <w:r w:rsidRPr="00BA7CE0">
        <w:rPr>
          <w:sz w:val="24"/>
          <w:szCs w:val="24"/>
        </w:rPr>
        <w:t>Насколько актуально возникновение  фамилистики на фоне уже существующей социологии семьи?</w:t>
      </w:r>
    </w:p>
    <w:p w:rsidR="001F57ED" w:rsidRPr="00BA7CE0" w:rsidRDefault="001F57ED" w:rsidP="001F57ED">
      <w:pPr>
        <w:tabs>
          <w:tab w:val="num" w:pos="426"/>
        </w:tabs>
        <w:suppressAutoHyphens/>
        <w:rPr>
          <w:sz w:val="24"/>
          <w:szCs w:val="24"/>
        </w:rPr>
      </w:pPr>
      <w:r w:rsidRPr="00BA7CE0">
        <w:rPr>
          <w:b/>
          <w:sz w:val="24"/>
          <w:szCs w:val="24"/>
        </w:rPr>
        <w:t>Форма занятия: с</w:t>
      </w:r>
      <w:r w:rsidRPr="00BA7CE0">
        <w:rPr>
          <w:sz w:val="24"/>
          <w:szCs w:val="24"/>
        </w:rPr>
        <w:t>еминар - развернутая беседа с обсуждением доклада и семинар-диспут.</w:t>
      </w:r>
    </w:p>
    <w:p w:rsidR="001F57ED" w:rsidRPr="00BA7CE0" w:rsidRDefault="001F57ED" w:rsidP="001F57ED">
      <w:pPr>
        <w:keepNext/>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«Мозговой штурм», «мозговая атака»;</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keepNext/>
        <w:suppressAutoHyphens/>
        <w:rPr>
          <w:b/>
          <w:sz w:val="24"/>
          <w:szCs w:val="24"/>
        </w:rPr>
      </w:pPr>
      <w:r w:rsidRPr="00BA7CE0">
        <w:rPr>
          <w:b/>
          <w:sz w:val="24"/>
          <w:szCs w:val="24"/>
        </w:rPr>
        <w:t>Основная литература: 2, 6, 9.</w:t>
      </w:r>
    </w:p>
    <w:p w:rsidR="001F57ED" w:rsidRPr="00BA7CE0" w:rsidRDefault="001F57ED" w:rsidP="001F57ED">
      <w:pPr>
        <w:keepNext/>
        <w:suppressAutoHyphens/>
        <w:rPr>
          <w:b/>
          <w:sz w:val="24"/>
          <w:szCs w:val="24"/>
        </w:rPr>
      </w:pPr>
      <w:r w:rsidRPr="00BA7CE0">
        <w:rPr>
          <w:b/>
          <w:sz w:val="24"/>
          <w:szCs w:val="24"/>
        </w:rPr>
        <w:t>Дополнительная литература: 11, 18.</w:t>
      </w:r>
    </w:p>
    <w:p w:rsidR="001F57ED" w:rsidRPr="00BA7CE0" w:rsidRDefault="001F57ED" w:rsidP="001F57ED">
      <w:pPr>
        <w:tabs>
          <w:tab w:val="num" w:pos="0"/>
        </w:tabs>
        <w:ind w:firstLine="709"/>
        <w:jc w:val="center"/>
        <w:rPr>
          <w:b/>
          <w:sz w:val="24"/>
          <w:szCs w:val="24"/>
        </w:rPr>
      </w:pPr>
      <w:r w:rsidRPr="00BA7CE0">
        <w:rPr>
          <w:b/>
          <w:sz w:val="24"/>
          <w:szCs w:val="24"/>
        </w:rPr>
        <w:t xml:space="preserve">Занятие 4. Социология семьи в России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numPr>
          <w:ilvl w:val="0"/>
          <w:numId w:val="131"/>
        </w:numPr>
        <w:tabs>
          <w:tab w:val="clear" w:pos="357"/>
          <w:tab w:val="num" w:pos="426"/>
        </w:tabs>
        <w:suppressAutoHyphens/>
        <w:autoSpaceDE w:val="0"/>
        <w:autoSpaceDN w:val="0"/>
        <w:adjustRightInd w:val="0"/>
        <w:ind w:left="284" w:hanging="425"/>
        <w:jc w:val="both"/>
        <w:rPr>
          <w:sz w:val="24"/>
          <w:szCs w:val="24"/>
        </w:rPr>
      </w:pPr>
      <w:r w:rsidRPr="00BA7CE0">
        <w:rPr>
          <w:sz w:val="24"/>
          <w:szCs w:val="24"/>
        </w:rPr>
        <w:t>Становление социологии семьи: историко-эволюционный и функционалистский подходы, эмпирическое или межличностное направление.</w:t>
      </w:r>
    </w:p>
    <w:p w:rsidR="001F57ED" w:rsidRPr="00BA7CE0" w:rsidRDefault="001F57ED" w:rsidP="001F57ED">
      <w:pPr>
        <w:numPr>
          <w:ilvl w:val="0"/>
          <w:numId w:val="131"/>
        </w:numPr>
        <w:tabs>
          <w:tab w:val="num" w:pos="426"/>
        </w:tabs>
        <w:suppressAutoHyphens/>
        <w:autoSpaceDE w:val="0"/>
        <w:autoSpaceDN w:val="0"/>
        <w:adjustRightInd w:val="0"/>
        <w:ind w:left="284" w:hanging="425"/>
        <w:jc w:val="both"/>
        <w:rPr>
          <w:sz w:val="24"/>
          <w:szCs w:val="24"/>
        </w:rPr>
      </w:pPr>
      <w:r w:rsidRPr="00BA7CE0">
        <w:rPr>
          <w:sz w:val="24"/>
          <w:szCs w:val="24"/>
        </w:rPr>
        <w:t xml:space="preserve">Предпосылки формирования социологии семьи в России. Периодизация отечественной социологии семьи. Социолого-демографическое направление в социологии семьи. </w:t>
      </w:r>
    </w:p>
    <w:p w:rsidR="001F57ED" w:rsidRPr="00BA7CE0" w:rsidRDefault="001F57ED" w:rsidP="001F57ED">
      <w:pPr>
        <w:numPr>
          <w:ilvl w:val="0"/>
          <w:numId w:val="131"/>
        </w:numPr>
        <w:tabs>
          <w:tab w:val="num" w:pos="426"/>
        </w:tabs>
        <w:suppressAutoHyphens/>
        <w:autoSpaceDE w:val="0"/>
        <w:autoSpaceDN w:val="0"/>
        <w:adjustRightInd w:val="0"/>
        <w:ind w:left="284" w:hanging="425"/>
        <w:jc w:val="both"/>
        <w:rPr>
          <w:sz w:val="24"/>
          <w:szCs w:val="24"/>
        </w:rPr>
      </w:pPr>
      <w:r w:rsidRPr="00BA7CE0">
        <w:rPr>
          <w:sz w:val="24"/>
          <w:szCs w:val="24"/>
        </w:rPr>
        <w:t xml:space="preserve">Теоретические концепции семейных изменений, перспективы социологии семьи. </w:t>
      </w:r>
    </w:p>
    <w:p w:rsidR="001F57ED" w:rsidRPr="00BA7CE0" w:rsidRDefault="001F57ED" w:rsidP="001F57ED">
      <w:pPr>
        <w:numPr>
          <w:ilvl w:val="0"/>
          <w:numId w:val="131"/>
        </w:numPr>
        <w:tabs>
          <w:tab w:val="num" w:pos="426"/>
        </w:tabs>
        <w:suppressAutoHyphens/>
        <w:autoSpaceDE w:val="0"/>
        <w:autoSpaceDN w:val="0"/>
        <w:adjustRightInd w:val="0"/>
        <w:ind w:left="284" w:hanging="425"/>
        <w:jc w:val="both"/>
        <w:rPr>
          <w:sz w:val="24"/>
          <w:szCs w:val="24"/>
        </w:rPr>
      </w:pPr>
      <w:r w:rsidRPr="00BA7CE0">
        <w:rPr>
          <w:sz w:val="24"/>
          <w:szCs w:val="24"/>
        </w:rPr>
        <w:t>Социальная направленность изучения женского вопроса в России 20-х гг.</w:t>
      </w:r>
    </w:p>
    <w:p w:rsidR="001F57ED" w:rsidRPr="00BA7CE0" w:rsidRDefault="001F57ED" w:rsidP="001F57ED">
      <w:pPr>
        <w:keepNext/>
        <w:suppressAutoHyphens/>
        <w:jc w:val="center"/>
        <w:rPr>
          <w:b/>
          <w:sz w:val="24"/>
          <w:szCs w:val="24"/>
        </w:rPr>
      </w:pPr>
      <w:r w:rsidRPr="00BA7CE0">
        <w:rPr>
          <w:b/>
          <w:sz w:val="24"/>
          <w:szCs w:val="24"/>
        </w:rPr>
        <w:t>Темы рефератов:</w:t>
      </w:r>
    </w:p>
    <w:p w:rsidR="001F57ED" w:rsidRPr="00BA7CE0" w:rsidRDefault="001F57ED" w:rsidP="001F57ED">
      <w:pPr>
        <w:numPr>
          <w:ilvl w:val="1"/>
          <w:numId w:val="131"/>
        </w:numPr>
        <w:tabs>
          <w:tab w:val="clear" w:pos="1440"/>
          <w:tab w:val="num" w:pos="426"/>
        </w:tabs>
        <w:suppressAutoHyphens/>
        <w:autoSpaceDE w:val="0"/>
        <w:autoSpaceDN w:val="0"/>
        <w:adjustRightInd w:val="0"/>
        <w:ind w:left="425" w:hanging="425"/>
        <w:jc w:val="both"/>
        <w:rPr>
          <w:sz w:val="24"/>
          <w:szCs w:val="24"/>
        </w:rPr>
      </w:pPr>
      <w:r w:rsidRPr="00BA7CE0">
        <w:rPr>
          <w:sz w:val="24"/>
          <w:szCs w:val="24"/>
        </w:rPr>
        <w:t xml:space="preserve">Становление социологии семьи в России. </w:t>
      </w:r>
    </w:p>
    <w:p w:rsidR="001F57ED" w:rsidRPr="00BA7CE0" w:rsidRDefault="001F57ED" w:rsidP="001F57ED">
      <w:pPr>
        <w:numPr>
          <w:ilvl w:val="1"/>
          <w:numId w:val="131"/>
        </w:numPr>
        <w:tabs>
          <w:tab w:val="clear" w:pos="1440"/>
          <w:tab w:val="num" w:pos="426"/>
          <w:tab w:val="num" w:pos="567"/>
        </w:tabs>
        <w:suppressAutoHyphens/>
        <w:autoSpaceDE w:val="0"/>
        <w:autoSpaceDN w:val="0"/>
        <w:adjustRightInd w:val="0"/>
        <w:ind w:left="425" w:hanging="425"/>
        <w:jc w:val="both"/>
        <w:rPr>
          <w:sz w:val="24"/>
          <w:szCs w:val="24"/>
        </w:rPr>
      </w:pPr>
      <w:r w:rsidRPr="00BA7CE0">
        <w:rPr>
          <w:sz w:val="24"/>
          <w:szCs w:val="24"/>
        </w:rPr>
        <w:t xml:space="preserve">Социология семьи в советский период. </w:t>
      </w:r>
    </w:p>
    <w:p w:rsidR="001F57ED" w:rsidRPr="00BA7CE0" w:rsidRDefault="001F57ED" w:rsidP="001F57ED">
      <w:pPr>
        <w:numPr>
          <w:ilvl w:val="1"/>
          <w:numId w:val="131"/>
        </w:numPr>
        <w:tabs>
          <w:tab w:val="clear" w:pos="1440"/>
          <w:tab w:val="num" w:pos="426"/>
          <w:tab w:val="num" w:pos="567"/>
        </w:tabs>
        <w:suppressAutoHyphens/>
        <w:autoSpaceDE w:val="0"/>
        <w:autoSpaceDN w:val="0"/>
        <w:adjustRightInd w:val="0"/>
        <w:ind w:left="425" w:hanging="425"/>
        <w:jc w:val="both"/>
        <w:rPr>
          <w:sz w:val="24"/>
          <w:szCs w:val="24"/>
        </w:rPr>
      </w:pPr>
      <w:r w:rsidRPr="00BA7CE0">
        <w:rPr>
          <w:sz w:val="24"/>
          <w:szCs w:val="24"/>
        </w:rPr>
        <w:t>Научные концепции в отечественной социологии семьи.</w:t>
      </w:r>
    </w:p>
    <w:p w:rsidR="001F57ED" w:rsidRPr="00BA7CE0" w:rsidRDefault="001F57ED" w:rsidP="001F57ED">
      <w:pPr>
        <w:numPr>
          <w:ilvl w:val="1"/>
          <w:numId w:val="131"/>
        </w:numPr>
        <w:tabs>
          <w:tab w:val="clear" w:pos="1440"/>
          <w:tab w:val="num" w:pos="426"/>
          <w:tab w:val="num" w:pos="567"/>
        </w:tabs>
        <w:suppressAutoHyphens/>
        <w:autoSpaceDE w:val="0"/>
        <w:autoSpaceDN w:val="0"/>
        <w:adjustRightInd w:val="0"/>
        <w:ind w:left="425" w:hanging="425"/>
        <w:jc w:val="both"/>
        <w:rPr>
          <w:sz w:val="24"/>
          <w:szCs w:val="24"/>
        </w:rPr>
      </w:pPr>
      <w:r w:rsidRPr="00BA7CE0">
        <w:rPr>
          <w:sz w:val="24"/>
          <w:szCs w:val="24"/>
        </w:rPr>
        <w:t>Анализ брачно-семейных отношений в социологии 20-х –30-х гг.</w:t>
      </w:r>
    </w:p>
    <w:p w:rsidR="001F57ED" w:rsidRPr="00BA7CE0" w:rsidRDefault="001F57ED" w:rsidP="001F57ED">
      <w:pPr>
        <w:numPr>
          <w:ilvl w:val="1"/>
          <w:numId w:val="131"/>
        </w:numPr>
        <w:tabs>
          <w:tab w:val="clear" w:pos="1440"/>
          <w:tab w:val="num" w:pos="426"/>
          <w:tab w:val="num" w:pos="567"/>
        </w:tabs>
        <w:suppressAutoHyphens/>
        <w:autoSpaceDE w:val="0"/>
        <w:autoSpaceDN w:val="0"/>
        <w:adjustRightInd w:val="0"/>
        <w:ind w:left="425" w:hanging="425"/>
        <w:jc w:val="both"/>
        <w:rPr>
          <w:sz w:val="24"/>
          <w:szCs w:val="24"/>
        </w:rPr>
      </w:pPr>
      <w:r w:rsidRPr="00BA7CE0">
        <w:rPr>
          <w:sz w:val="24"/>
          <w:szCs w:val="24"/>
        </w:rPr>
        <w:t xml:space="preserve">Проблема семейных и профессиональных ролей в социологии 60-90-х гг. </w:t>
      </w:r>
    </w:p>
    <w:p w:rsidR="001F57ED" w:rsidRPr="00BA7CE0" w:rsidRDefault="001F57ED" w:rsidP="001F57ED">
      <w:pPr>
        <w:numPr>
          <w:ilvl w:val="1"/>
          <w:numId w:val="131"/>
        </w:numPr>
        <w:tabs>
          <w:tab w:val="clear" w:pos="1440"/>
          <w:tab w:val="num" w:pos="426"/>
          <w:tab w:val="num" w:pos="567"/>
        </w:tabs>
        <w:suppressAutoHyphens/>
        <w:autoSpaceDE w:val="0"/>
        <w:autoSpaceDN w:val="0"/>
        <w:adjustRightInd w:val="0"/>
        <w:ind w:left="425" w:hanging="425"/>
        <w:jc w:val="both"/>
        <w:rPr>
          <w:sz w:val="24"/>
          <w:szCs w:val="24"/>
        </w:rPr>
      </w:pPr>
      <w:r w:rsidRPr="00BA7CE0">
        <w:rPr>
          <w:sz w:val="24"/>
          <w:szCs w:val="24"/>
        </w:rPr>
        <w:t>Возникновение фамилистической школы в социологии и демографии семьи в 70-е гг. X</w:t>
      </w:r>
      <w:r w:rsidRPr="00BA7CE0">
        <w:rPr>
          <w:sz w:val="24"/>
          <w:szCs w:val="24"/>
          <w:lang w:val="en-US"/>
        </w:rPr>
        <w:t xml:space="preserve">X века. </w:t>
      </w:r>
    </w:p>
    <w:p w:rsidR="001F57ED" w:rsidRPr="00BA7CE0" w:rsidRDefault="001F57ED" w:rsidP="001F57ED">
      <w:pPr>
        <w:keepNext/>
        <w:suppressAutoHyphens/>
        <w:jc w:val="center"/>
        <w:rPr>
          <w:b/>
          <w:sz w:val="24"/>
          <w:szCs w:val="24"/>
        </w:rPr>
      </w:pPr>
      <w:r w:rsidRPr="00BA7CE0">
        <w:rPr>
          <w:b/>
          <w:sz w:val="24"/>
          <w:szCs w:val="24"/>
        </w:rPr>
        <w:lastRenderedPageBreak/>
        <w:t xml:space="preserve">Темы дискуссий: </w:t>
      </w:r>
    </w:p>
    <w:p w:rsidR="001F57ED" w:rsidRPr="00BA7CE0" w:rsidRDefault="001F57ED" w:rsidP="001F57ED">
      <w:pPr>
        <w:pStyle w:val="affa"/>
        <w:numPr>
          <w:ilvl w:val="0"/>
          <w:numId w:val="149"/>
        </w:numPr>
        <w:tabs>
          <w:tab w:val="clear" w:pos="1950"/>
          <w:tab w:val="num" w:pos="426"/>
          <w:tab w:val="num" w:pos="567"/>
        </w:tabs>
        <w:suppressAutoHyphens/>
        <w:autoSpaceDE w:val="0"/>
        <w:autoSpaceDN w:val="0"/>
        <w:adjustRightInd w:val="0"/>
        <w:ind w:left="426" w:hanging="568"/>
        <w:jc w:val="left"/>
      </w:pPr>
      <w:r w:rsidRPr="00BA7CE0">
        <w:t>Проблемы институциализации семьи в работе Розанова В.В. «Семейный вопрос в России».</w:t>
      </w:r>
    </w:p>
    <w:p w:rsidR="001F57ED" w:rsidRPr="00BA7CE0" w:rsidRDefault="001F57ED" w:rsidP="001F57ED">
      <w:pPr>
        <w:tabs>
          <w:tab w:val="num" w:pos="426"/>
        </w:tabs>
        <w:suppressAutoHyphens/>
        <w:rPr>
          <w:sz w:val="24"/>
          <w:szCs w:val="24"/>
        </w:rPr>
      </w:pPr>
      <w:r w:rsidRPr="00BA7CE0">
        <w:rPr>
          <w:b/>
          <w:sz w:val="24"/>
          <w:szCs w:val="24"/>
        </w:rPr>
        <w:t>Вид занятия: с</w:t>
      </w:r>
      <w:r w:rsidRPr="00BA7CE0">
        <w:rPr>
          <w:sz w:val="24"/>
          <w:szCs w:val="24"/>
        </w:rPr>
        <w:t>еминар - развернутая беседа с обсуждением доклада и семинар-диспут.</w:t>
      </w:r>
    </w:p>
    <w:p w:rsidR="001F57ED" w:rsidRPr="00BA7CE0" w:rsidRDefault="001F57ED" w:rsidP="001F57ED">
      <w:pPr>
        <w:keepNext/>
        <w:suppressAutoHyphens/>
        <w:jc w:val="center"/>
        <w:rPr>
          <w:b/>
          <w:sz w:val="24"/>
          <w:szCs w:val="24"/>
        </w:rPr>
      </w:pPr>
      <w:r w:rsidRPr="00BA7CE0">
        <w:rPr>
          <w:b/>
          <w:sz w:val="24"/>
          <w:szCs w:val="24"/>
        </w:rPr>
        <w:t>Используемые интерактивные формы обучения:</w:t>
      </w:r>
    </w:p>
    <w:p w:rsidR="001F57ED" w:rsidRPr="00BA7CE0" w:rsidRDefault="001F57ED" w:rsidP="001F57ED">
      <w:pPr>
        <w:pStyle w:val="affa"/>
        <w:numPr>
          <w:ilvl w:val="0"/>
          <w:numId w:val="69"/>
        </w:numPr>
        <w:tabs>
          <w:tab w:val="num" w:pos="426"/>
        </w:tabs>
        <w:suppressAutoHyphens/>
        <w:jc w:val="left"/>
      </w:pPr>
      <w:r w:rsidRPr="00BA7CE0">
        <w:t>«Мозговой штурм», «мозговая атака»;</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affa"/>
        <w:numPr>
          <w:ilvl w:val="0"/>
          <w:numId w:val="69"/>
        </w:numPr>
        <w:tabs>
          <w:tab w:val="num" w:pos="426"/>
        </w:tabs>
        <w:suppressAutoHyphens/>
        <w:jc w:val="left"/>
      </w:pPr>
      <w:r w:rsidRPr="00BA7CE0">
        <w:t>Тестирование;</w:t>
      </w:r>
    </w:p>
    <w:p w:rsidR="001F57ED" w:rsidRPr="00BA7CE0" w:rsidRDefault="001F57ED" w:rsidP="001F57ED">
      <w:pPr>
        <w:pStyle w:val="affa"/>
        <w:numPr>
          <w:ilvl w:val="0"/>
          <w:numId w:val="69"/>
        </w:numPr>
        <w:tabs>
          <w:tab w:val="num" w:pos="426"/>
        </w:tabs>
        <w:suppressAutoHyphens/>
        <w:jc w:val="left"/>
      </w:pPr>
      <w:r w:rsidRPr="00BA7CE0">
        <w:t>Разминки;</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keepNext/>
        <w:suppressAutoHyphens/>
        <w:rPr>
          <w:b/>
          <w:sz w:val="24"/>
          <w:szCs w:val="24"/>
        </w:rPr>
      </w:pPr>
      <w:r w:rsidRPr="00BA7CE0">
        <w:rPr>
          <w:b/>
          <w:sz w:val="24"/>
          <w:szCs w:val="24"/>
        </w:rPr>
        <w:t>Основная литература: 2, 7, 9.</w:t>
      </w:r>
    </w:p>
    <w:p w:rsidR="001F57ED" w:rsidRPr="00BA7CE0" w:rsidRDefault="001F57ED" w:rsidP="001F57ED">
      <w:pPr>
        <w:keepNext/>
        <w:suppressAutoHyphens/>
        <w:rPr>
          <w:b/>
          <w:sz w:val="24"/>
          <w:szCs w:val="24"/>
        </w:rPr>
      </w:pPr>
      <w:r w:rsidRPr="00BA7CE0">
        <w:rPr>
          <w:b/>
          <w:sz w:val="24"/>
          <w:szCs w:val="24"/>
        </w:rPr>
        <w:t>Дополнительная литература: 19.</w:t>
      </w:r>
    </w:p>
    <w:p w:rsidR="001F57ED" w:rsidRPr="00BA7CE0" w:rsidRDefault="001F57ED" w:rsidP="001F57ED">
      <w:pPr>
        <w:keepNext/>
        <w:suppressAutoHyphens/>
        <w:jc w:val="center"/>
        <w:rPr>
          <w:b/>
          <w:sz w:val="24"/>
          <w:szCs w:val="24"/>
        </w:rPr>
      </w:pPr>
      <w:r w:rsidRPr="00BA7CE0">
        <w:rPr>
          <w:b/>
          <w:sz w:val="24"/>
          <w:szCs w:val="24"/>
        </w:rPr>
        <w:t>Занятие 5. «Социальная сущность семьи»</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numPr>
          <w:ilvl w:val="0"/>
          <w:numId w:val="143"/>
        </w:numPr>
        <w:tabs>
          <w:tab w:val="clear" w:pos="2850"/>
          <w:tab w:val="num" w:pos="426"/>
        </w:tabs>
        <w:suppressAutoHyphens/>
        <w:ind w:left="426" w:hanging="426"/>
        <w:jc w:val="both"/>
        <w:rPr>
          <w:iCs/>
          <w:sz w:val="24"/>
          <w:szCs w:val="24"/>
        </w:rPr>
      </w:pPr>
      <w:r w:rsidRPr="00BA7CE0">
        <w:rPr>
          <w:iCs/>
          <w:sz w:val="24"/>
          <w:szCs w:val="24"/>
        </w:rPr>
        <w:t>Сущность семьи как социального института: экзистенциальные (самосохранительные) и социально-структурные (статусные) аспекты институциональности семьи.</w:t>
      </w:r>
    </w:p>
    <w:p w:rsidR="001F57ED" w:rsidRPr="00BA7CE0" w:rsidRDefault="001F57ED" w:rsidP="001F57ED">
      <w:pPr>
        <w:numPr>
          <w:ilvl w:val="0"/>
          <w:numId w:val="143"/>
        </w:numPr>
        <w:tabs>
          <w:tab w:val="clear" w:pos="2850"/>
          <w:tab w:val="num" w:pos="426"/>
        </w:tabs>
        <w:suppressAutoHyphens/>
        <w:ind w:left="426" w:hanging="426"/>
        <w:jc w:val="both"/>
        <w:rPr>
          <w:iCs/>
          <w:sz w:val="24"/>
          <w:szCs w:val="24"/>
        </w:rPr>
      </w:pPr>
      <w:r w:rsidRPr="00BA7CE0">
        <w:rPr>
          <w:iCs/>
          <w:sz w:val="24"/>
          <w:szCs w:val="24"/>
        </w:rPr>
        <w:t>Дофамилистическая эпоха - социальная организация, соединяющая воедино интересы самосохранения и воспроизводства поколений. Подчиненность социальной структуры экзистенциальному строю жизни.</w:t>
      </w:r>
    </w:p>
    <w:p w:rsidR="001F57ED" w:rsidRPr="00BA7CE0" w:rsidRDefault="001F57ED" w:rsidP="001F57ED">
      <w:pPr>
        <w:numPr>
          <w:ilvl w:val="0"/>
          <w:numId w:val="143"/>
        </w:numPr>
        <w:tabs>
          <w:tab w:val="clear" w:pos="2850"/>
          <w:tab w:val="num" w:pos="426"/>
        </w:tabs>
        <w:suppressAutoHyphens/>
        <w:ind w:left="426" w:hanging="426"/>
        <w:jc w:val="both"/>
        <w:rPr>
          <w:iCs/>
          <w:sz w:val="24"/>
          <w:szCs w:val="24"/>
        </w:rPr>
      </w:pPr>
      <w:r w:rsidRPr="00BA7CE0">
        <w:rPr>
          <w:iCs/>
          <w:sz w:val="24"/>
          <w:szCs w:val="24"/>
        </w:rPr>
        <w:t>Семья и фамилистическая культура. Предпосылки возникновения семьи. Фамилизм и полифункциональность семьи в доиндустриальные эпохи. Пять признаков семейно-патриархального уклада жизни.</w:t>
      </w:r>
    </w:p>
    <w:p w:rsidR="001F57ED" w:rsidRPr="00BA7CE0" w:rsidRDefault="001F57ED" w:rsidP="001F57ED">
      <w:pPr>
        <w:keepNext/>
        <w:suppressAutoHyphens/>
        <w:jc w:val="center"/>
        <w:rPr>
          <w:b/>
          <w:sz w:val="24"/>
          <w:szCs w:val="24"/>
        </w:rPr>
      </w:pPr>
      <w:r w:rsidRPr="00BA7CE0">
        <w:rPr>
          <w:b/>
          <w:sz w:val="24"/>
          <w:szCs w:val="24"/>
        </w:rPr>
        <w:t>Темы дискуссий и рефератов:</w:t>
      </w:r>
    </w:p>
    <w:p w:rsidR="001F57ED" w:rsidRPr="00BA7CE0" w:rsidRDefault="001F57ED" w:rsidP="001F57ED">
      <w:pPr>
        <w:numPr>
          <w:ilvl w:val="0"/>
          <w:numId w:val="144"/>
        </w:numPr>
        <w:tabs>
          <w:tab w:val="clear" w:pos="2850"/>
          <w:tab w:val="num" w:pos="426"/>
        </w:tabs>
        <w:suppressAutoHyphens/>
        <w:ind w:left="425" w:hanging="425"/>
        <w:jc w:val="both"/>
        <w:rPr>
          <w:sz w:val="24"/>
          <w:szCs w:val="24"/>
        </w:rPr>
      </w:pPr>
      <w:r w:rsidRPr="00BA7CE0">
        <w:rPr>
          <w:sz w:val="24"/>
          <w:szCs w:val="24"/>
        </w:rPr>
        <w:t>Схема социокультурных норм многодетности семьи. В чем экзистенциальный смысл этой системы?</w:t>
      </w:r>
    </w:p>
    <w:p w:rsidR="001F57ED" w:rsidRPr="00BA7CE0" w:rsidRDefault="001F57ED" w:rsidP="001F57ED">
      <w:pPr>
        <w:numPr>
          <w:ilvl w:val="0"/>
          <w:numId w:val="144"/>
        </w:numPr>
        <w:tabs>
          <w:tab w:val="clear" w:pos="2850"/>
          <w:tab w:val="num" w:pos="426"/>
        </w:tabs>
        <w:suppressAutoHyphens/>
        <w:autoSpaceDE w:val="0"/>
        <w:autoSpaceDN w:val="0"/>
        <w:adjustRightInd w:val="0"/>
        <w:ind w:left="425" w:hanging="425"/>
        <w:jc w:val="both"/>
        <w:rPr>
          <w:sz w:val="24"/>
          <w:szCs w:val="24"/>
        </w:rPr>
      </w:pPr>
      <w:r w:rsidRPr="00BA7CE0">
        <w:rPr>
          <w:sz w:val="24"/>
          <w:szCs w:val="24"/>
        </w:rPr>
        <w:t>В фамилистическую эпоху социальный статус индивида определялся семьей, к которой он принадлежал. Есть ли сегодня  социальные страты, где семейное положение диктует даже брачный выбор индивида?</w:t>
      </w:r>
    </w:p>
    <w:p w:rsidR="001F57ED" w:rsidRPr="00BA7CE0" w:rsidRDefault="001F57ED" w:rsidP="001F57ED">
      <w:pPr>
        <w:numPr>
          <w:ilvl w:val="0"/>
          <w:numId w:val="144"/>
        </w:numPr>
        <w:tabs>
          <w:tab w:val="clear" w:pos="2850"/>
          <w:tab w:val="num" w:pos="426"/>
        </w:tabs>
        <w:suppressAutoHyphens/>
        <w:autoSpaceDE w:val="0"/>
        <w:autoSpaceDN w:val="0"/>
        <w:adjustRightInd w:val="0"/>
        <w:ind w:left="425" w:hanging="425"/>
        <w:jc w:val="both"/>
        <w:rPr>
          <w:sz w:val="24"/>
          <w:szCs w:val="24"/>
        </w:rPr>
      </w:pPr>
      <w:r w:rsidRPr="00BA7CE0">
        <w:rPr>
          <w:sz w:val="24"/>
          <w:szCs w:val="24"/>
        </w:rPr>
        <w:t>Является ли полифункциональность сущностным, атрибутивным признаком семьи или это «пережиток патриархата»?</w:t>
      </w:r>
    </w:p>
    <w:p w:rsidR="001F57ED" w:rsidRPr="00BA7CE0" w:rsidRDefault="001F57ED" w:rsidP="001F57ED">
      <w:pPr>
        <w:keepNext/>
        <w:suppressAutoHyphens/>
        <w:jc w:val="center"/>
        <w:rPr>
          <w:b/>
          <w:sz w:val="24"/>
          <w:szCs w:val="24"/>
        </w:rPr>
      </w:pPr>
      <w:r w:rsidRPr="00BA7CE0">
        <w:rPr>
          <w:b/>
          <w:sz w:val="24"/>
          <w:szCs w:val="24"/>
        </w:rPr>
        <w:t>Темы дискуссий</w:t>
      </w:r>
    </w:p>
    <w:p w:rsidR="001F57ED" w:rsidRPr="00BA7CE0" w:rsidRDefault="001F57ED" w:rsidP="001F57ED">
      <w:pPr>
        <w:numPr>
          <w:ilvl w:val="0"/>
          <w:numId w:val="150"/>
        </w:numPr>
        <w:tabs>
          <w:tab w:val="clear" w:pos="2850"/>
        </w:tabs>
        <w:suppressAutoHyphens/>
        <w:ind w:left="426" w:hanging="426"/>
        <w:jc w:val="both"/>
        <w:rPr>
          <w:sz w:val="24"/>
          <w:szCs w:val="24"/>
        </w:rPr>
      </w:pPr>
      <w:r w:rsidRPr="00BA7CE0">
        <w:rPr>
          <w:sz w:val="24"/>
          <w:szCs w:val="24"/>
        </w:rPr>
        <w:t>Сходство и различие теоретических подходов к происхождению частной собственности, семьи и государства в работах Ф. Энгельса, М.М. Ковалевского и Ю.И. Семенова.</w:t>
      </w:r>
    </w:p>
    <w:p w:rsidR="001F57ED" w:rsidRPr="00BA7CE0" w:rsidRDefault="001F57ED" w:rsidP="001F57ED">
      <w:pPr>
        <w:numPr>
          <w:ilvl w:val="0"/>
          <w:numId w:val="150"/>
        </w:numPr>
        <w:tabs>
          <w:tab w:val="clear" w:pos="2850"/>
        </w:tabs>
        <w:suppressAutoHyphens/>
        <w:ind w:left="426" w:hanging="426"/>
        <w:jc w:val="both"/>
        <w:rPr>
          <w:sz w:val="24"/>
          <w:szCs w:val="24"/>
        </w:rPr>
      </w:pPr>
      <w:r w:rsidRPr="00BA7CE0">
        <w:rPr>
          <w:sz w:val="24"/>
          <w:szCs w:val="24"/>
        </w:rPr>
        <w:t>Фредерик Ле Пле как родоначальник эмпирического метода социологического исследования семьи.</w:t>
      </w:r>
    </w:p>
    <w:p w:rsidR="001F57ED" w:rsidRPr="00BA7CE0" w:rsidRDefault="001F57ED" w:rsidP="001F57ED">
      <w:pPr>
        <w:tabs>
          <w:tab w:val="num" w:pos="426"/>
        </w:tabs>
        <w:suppressAutoHyphens/>
        <w:rPr>
          <w:sz w:val="24"/>
          <w:szCs w:val="24"/>
        </w:rPr>
      </w:pPr>
      <w:r w:rsidRPr="00BA7CE0">
        <w:rPr>
          <w:b/>
          <w:sz w:val="24"/>
          <w:szCs w:val="24"/>
        </w:rPr>
        <w:t>Вид занятия: с</w:t>
      </w:r>
      <w:r w:rsidRPr="00BA7CE0">
        <w:rPr>
          <w:sz w:val="24"/>
          <w:szCs w:val="24"/>
        </w:rPr>
        <w:t>еминар - развернутая беседа с обсуждением доклада и семинар-диспут, комментированное чтение первоисточников</w:t>
      </w:r>
    </w:p>
    <w:p w:rsidR="001F57ED" w:rsidRPr="00BA7CE0" w:rsidRDefault="001F57ED" w:rsidP="001F57ED">
      <w:pPr>
        <w:keepNext/>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Работа в малых группах;</w:t>
      </w:r>
    </w:p>
    <w:p w:rsidR="001F57ED" w:rsidRPr="00BA7CE0" w:rsidRDefault="001F57ED" w:rsidP="001F57ED">
      <w:pPr>
        <w:pStyle w:val="affa"/>
        <w:numPr>
          <w:ilvl w:val="0"/>
          <w:numId w:val="69"/>
        </w:numPr>
        <w:tabs>
          <w:tab w:val="num" w:pos="426"/>
        </w:tabs>
        <w:suppressAutoHyphens/>
        <w:jc w:val="left"/>
      </w:pPr>
      <w:r w:rsidRPr="00BA7CE0">
        <w:t>Разминки;</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keepNext/>
        <w:suppressAutoHyphens/>
        <w:rPr>
          <w:b/>
          <w:sz w:val="24"/>
          <w:szCs w:val="24"/>
        </w:rPr>
      </w:pPr>
      <w:r w:rsidRPr="00BA7CE0">
        <w:rPr>
          <w:b/>
          <w:sz w:val="24"/>
          <w:szCs w:val="24"/>
        </w:rPr>
        <w:t>Основная литература: 2, 6, 9, 7.</w:t>
      </w:r>
    </w:p>
    <w:p w:rsidR="001F57ED" w:rsidRPr="00BA7CE0" w:rsidRDefault="001F57ED" w:rsidP="001F57ED">
      <w:pPr>
        <w:keepNext/>
        <w:suppressAutoHyphens/>
        <w:rPr>
          <w:b/>
          <w:sz w:val="24"/>
          <w:szCs w:val="24"/>
        </w:rPr>
      </w:pPr>
      <w:r w:rsidRPr="00BA7CE0">
        <w:rPr>
          <w:b/>
          <w:sz w:val="24"/>
          <w:szCs w:val="24"/>
        </w:rPr>
        <w:t>Дополнительная литература: 10.</w:t>
      </w:r>
    </w:p>
    <w:p w:rsidR="001F57ED" w:rsidRPr="00BA7CE0" w:rsidRDefault="001F57ED" w:rsidP="001F57ED">
      <w:pPr>
        <w:tabs>
          <w:tab w:val="num" w:pos="0"/>
        </w:tabs>
        <w:ind w:firstLine="709"/>
        <w:jc w:val="center"/>
        <w:rPr>
          <w:b/>
          <w:sz w:val="24"/>
          <w:szCs w:val="24"/>
        </w:rPr>
      </w:pPr>
      <w:r w:rsidRPr="00BA7CE0">
        <w:rPr>
          <w:b/>
          <w:sz w:val="24"/>
          <w:szCs w:val="24"/>
        </w:rPr>
        <w:t>Занятие 6. Общая и семейная социализация</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numPr>
          <w:ilvl w:val="0"/>
          <w:numId w:val="132"/>
        </w:numPr>
        <w:tabs>
          <w:tab w:val="clear" w:pos="357"/>
          <w:tab w:val="num" w:pos="426"/>
        </w:tabs>
        <w:suppressAutoHyphens/>
        <w:autoSpaceDE w:val="0"/>
        <w:autoSpaceDN w:val="0"/>
        <w:adjustRightInd w:val="0"/>
        <w:ind w:left="426" w:hanging="426"/>
        <w:jc w:val="both"/>
        <w:rPr>
          <w:sz w:val="24"/>
          <w:szCs w:val="24"/>
        </w:rPr>
      </w:pPr>
      <w:r w:rsidRPr="00BA7CE0">
        <w:rPr>
          <w:sz w:val="24"/>
          <w:szCs w:val="24"/>
        </w:rPr>
        <w:lastRenderedPageBreak/>
        <w:t>Понятие общей и семейной социализации. Двойственный характер семейной социализации: влияние семьи на формирование личности и интернационализацию семейных ролей.</w:t>
      </w:r>
    </w:p>
    <w:p w:rsidR="001F57ED" w:rsidRPr="00BA7CE0" w:rsidRDefault="001F57ED" w:rsidP="001F57ED">
      <w:pPr>
        <w:numPr>
          <w:ilvl w:val="0"/>
          <w:numId w:val="132"/>
        </w:numPr>
        <w:tabs>
          <w:tab w:val="clear" w:pos="357"/>
          <w:tab w:val="num" w:pos="426"/>
        </w:tabs>
        <w:suppressAutoHyphens/>
        <w:autoSpaceDE w:val="0"/>
        <w:autoSpaceDN w:val="0"/>
        <w:adjustRightInd w:val="0"/>
        <w:ind w:left="426" w:hanging="426"/>
        <w:jc w:val="both"/>
        <w:rPr>
          <w:sz w:val="24"/>
          <w:szCs w:val="24"/>
        </w:rPr>
      </w:pPr>
      <w:r w:rsidRPr="00BA7CE0">
        <w:rPr>
          <w:sz w:val="24"/>
          <w:szCs w:val="24"/>
        </w:rPr>
        <w:t>Роль семьи в сопоставлении с другими институтами социализации. Исторически особенности семейной социализации.</w:t>
      </w:r>
    </w:p>
    <w:p w:rsidR="001F57ED" w:rsidRPr="00BA7CE0" w:rsidRDefault="001F57ED" w:rsidP="001F57ED">
      <w:pPr>
        <w:numPr>
          <w:ilvl w:val="0"/>
          <w:numId w:val="132"/>
        </w:numPr>
        <w:tabs>
          <w:tab w:val="clear" w:pos="357"/>
          <w:tab w:val="num" w:pos="426"/>
        </w:tabs>
        <w:suppressAutoHyphens/>
        <w:autoSpaceDE w:val="0"/>
        <w:autoSpaceDN w:val="0"/>
        <w:adjustRightInd w:val="0"/>
        <w:ind w:left="426" w:hanging="426"/>
        <w:jc w:val="both"/>
        <w:rPr>
          <w:sz w:val="24"/>
          <w:szCs w:val="24"/>
        </w:rPr>
      </w:pPr>
      <w:r w:rsidRPr="00BA7CE0">
        <w:rPr>
          <w:sz w:val="24"/>
          <w:szCs w:val="24"/>
        </w:rPr>
        <w:t>Современные социологические подходы к изучению социализации: структурно-функциональный анализ, символический интеракционизм, феноменологическая социология, теория конфликта. Фамилистический подход.</w:t>
      </w:r>
    </w:p>
    <w:p w:rsidR="001F57ED" w:rsidRPr="00BA7CE0" w:rsidRDefault="001F57ED" w:rsidP="001F57ED">
      <w:pPr>
        <w:numPr>
          <w:ilvl w:val="0"/>
          <w:numId w:val="132"/>
        </w:numPr>
        <w:tabs>
          <w:tab w:val="clear" w:pos="357"/>
          <w:tab w:val="num" w:pos="426"/>
        </w:tabs>
        <w:suppressAutoHyphens/>
        <w:autoSpaceDE w:val="0"/>
        <w:autoSpaceDN w:val="0"/>
        <w:adjustRightInd w:val="0"/>
        <w:ind w:left="426" w:hanging="426"/>
        <w:jc w:val="both"/>
        <w:rPr>
          <w:sz w:val="24"/>
          <w:szCs w:val="24"/>
        </w:rPr>
      </w:pPr>
      <w:r w:rsidRPr="00BA7CE0">
        <w:rPr>
          <w:sz w:val="24"/>
          <w:szCs w:val="24"/>
        </w:rPr>
        <w:t>Феминизм и гендерная социализация в семье.</w:t>
      </w:r>
    </w:p>
    <w:p w:rsidR="001F57ED" w:rsidRPr="00BA7CE0" w:rsidRDefault="001F57ED" w:rsidP="001F57ED">
      <w:pPr>
        <w:tabs>
          <w:tab w:val="num" w:pos="426"/>
        </w:tabs>
        <w:suppressAutoHyphens/>
        <w:jc w:val="center"/>
        <w:rPr>
          <w:b/>
          <w:sz w:val="24"/>
          <w:szCs w:val="24"/>
        </w:rPr>
      </w:pPr>
      <w:r w:rsidRPr="00BA7CE0">
        <w:rPr>
          <w:b/>
          <w:sz w:val="24"/>
          <w:szCs w:val="24"/>
        </w:rPr>
        <w:t>Темы дискуссий и рефератов:</w:t>
      </w:r>
    </w:p>
    <w:p w:rsidR="001F57ED" w:rsidRPr="00BA7CE0" w:rsidRDefault="001F57ED" w:rsidP="001F57ED">
      <w:pPr>
        <w:numPr>
          <w:ilvl w:val="0"/>
          <w:numId w:val="133"/>
        </w:numPr>
        <w:tabs>
          <w:tab w:val="clear" w:pos="357"/>
          <w:tab w:val="left" w:pos="426"/>
        </w:tabs>
        <w:suppressAutoHyphens/>
        <w:autoSpaceDE w:val="0"/>
        <w:autoSpaceDN w:val="0"/>
        <w:adjustRightInd w:val="0"/>
        <w:ind w:left="426" w:hanging="426"/>
        <w:jc w:val="both"/>
        <w:rPr>
          <w:sz w:val="24"/>
          <w:szCs w:val="24"/>
        </w:rPr>
      </w:pPr>
      <w:r w:rsidRPr="00BA7CE0">
        <w:rPr>
          <w:sz w:val="24"/>
          <w:szCs w:val="24"/>
        </w:rPr>
        <w:t xml:space="preserve">Социокультурные модели социализации детей. Соотношение социализации и социального воспитания. </w:t>
      </w:r>
    </w:p>
    <w:p w:rsidR="001F57ED" w:rsidRPr="00BA7CE0" w:rsidRDefault="001F57ED" w:rsidP="001F57ED">
      <w:pPr>
        <w:numPr>
          <w:ilvl w:val="0"/>
          <w:numId w:val="133"/>
        </w:numPr>
        <w:tabs>
          <w:tab w:val="clear" w:pos="357"/>
          <w:tab w:val="left" w:pos="426"/>
        </w:tabs>
        <w:suppressAutoHyphens/>
        <w:autoSpaceDE w:val="0"/>
        <w:autoSpaceDN w:val="0"/>
        <w:adjustRightInd w:val="0"/>
        <w:ind w:left="426" w:hanging="426"/>
        <w:jc w:val="both"/>
        <w:rPr>
          <w:sz w:val="24"/>
          <w:szCs w:val="24"/>
        </w:rPr>
      </w:pPr>
      <w:r w:rsidRPr="00BA7CE0">
        <w:rPr>
          <w:sz w:val="24"/>
          <w:szCs w:val="24"/>
        </w:rPr>
        <w:t>Расщепление семейного авторитета в процессе индустриализации.</w:t>
      </w:r>
    </w:p>
    <w:p w:rsidR="001F57ED" w:rsidRPr="00BA7CE0" w:rsidRDefault="001F57ED" w:rsidP="001F57ED">
      <w:pPr>
        <w:numPr>
          <w:ilvl w:val="0"/>
          <w:numId w:val="133"/>
        </w:numPr>
        <w:tabs>
          <w:tab w:val="clear" w:pos="357"/>
          <w:tab w:val="left" w:pos="426"/>
        </w:tabs>
        <w:suppressAutoHyphens/>
        <w:autoSpaceDE w:val="0"/>
        <w:autoSpaceDN w:val="0"/>
        <w:adjustRightInd w:val="0"/>
        <w:ind w:left="426" w:hanging="426"/>
        <w:jc w:val="both"/>
        <w:rPr>
          <w:sz w:val="24"/>
          <w:szCs w:val="24"/>
        </w:rPr>
      </w:pPr>
      <w:r w:rsidRPr="00BA7CE0">
        <w:rPr>
          <w:sz w:val="24"/>
          <w:szCs w:val="24"/>
        </w:rPr>
        <w:t>Теория Дж. Мида о становлении Я-концепции личности.</w:t>
      </w:r>
    </w:p>
    <w:p w:rsidR="001F57ED" w:rsidRPr="00BA7CE0" w:rsidRDefault="001F57ED" w:rsidP="001F57ED">
      <w:pPr>
        <w:numPr>
          <w:ilvl w:val="0"/>
          <w:numId w:val="133"/>
        </w:numPr>
        <w:tabs>
          <w:tab w:val="clear" w:pos="357"/>
          <w:tab w:val="left" w:pos="426"/>
        </w:tabs>
        <w:suppressAutoHyphens/>
        <w:autoSpaceDE w:val="0"/>
        <w:autoSpaceDN w:val="0"/>
        <w:adjustRightInd w:val="0"/>
        <w:ind w:left="426" w:hanging="426"/>
        <w:jc w:val="both"/>
        <w:rPr>
          <w:sz w:val="24"/>
          <w:szCs w:val="24"/>
        </w:rPr>
      </w:pPr>
      <w:r w:rsidRPr="00BA7CE0">
        <w:rPr>
          <w:sz w:val="24"/>
          <w:szCs w:val="24"/>
        </w:rPr>
        <w:t>Психоанализ о воздействии детского опыта семейных отношений на поведение личности.</w:t>
      </w:r>
    </w:p>
    <w:p w:rsidR="001F57ED" w:rsidRPr="00BA7CE0" w:rsidRDefault="001F57ED" w:rsidP="001F57ED">
      <w:pPr>
        <w:numPr>
          <w:ilvl w:val="0"/>
          <w:numId w:val="133"/>
        </w:numPr>
        <w:tabs>
          <w:tab w:val="clear" w:pos="357"/>
          <w:tab w:val="left" w:pos="426"/>
        </w:tabs>
        <w:suppressAutoHyphens/>
        <w:autoSpaceDE w:val="0"/>
        <w:autoSpaceDN w:val="0"/>
        <w:adjustRightInd w:val="0"/>
        <w:ind w:left="426" w:hanging="426"/>
        <w:jc w:val="both"/>
        <w:rPr>
          <w:sz w:val="24"/>
          <w:szCs w:val="24"/>
        </w:rPr>
      </w:pPr>
      <w:r w:rsidRPr="00BA7CE0">
        <w:rPr>
          <w:sz w:val="24"/>
          <w:szCs w:val="24"/>
        </w:rPr>
        <w:t>Первичная и вторичная социализация в контексте феноменологической социологии П. Бергера и Т. Лукмана.</w:t>
      </w:r>
    </w:p>
    <w:p w:rsidR="001F57ED" w:rsidRPr="00BA7CE0" w:rsidRDefault="001F57ED" w:rsidP="001F57ED">
      <w:pPr>
        <w:tabs>
          <w:tab w:val="num" w:pos="426"/>
        </w:tabs>
        <w:suppressAutoHyphens/>
        <w:jc w:val="center"/>
        <w:rPr>
          <w:b/>
          <w:sz w:val="24"/>
          <w:szCs w:val="24"/>
        </w:rPr>
      </w:pPr>
      <w:r w:rsidRPr="00BA7CE0">
        <w:rPr>
          <w:b/>
          <w:sz w:val="24"/>
          <w:szCs w:val="24"/>
        </w:rPr>
        <w:t>Темы дискуссий:</w:t>
      </w:r>
    </w:p>
    <w:p w:rsidR="001F57ED" w:rsidRPr="00BA7CE0" w:rsidRDefault="001F57ED" w:rsidP="001F57ED">
      <w:pPr>
        <w:numPr>
          <w:ilvl w:val="0"/>
          <w:numId w:val="151"/>
        </w:numPr>
        <w:tabs>
          <w:tab w:val="left" w:pos="426"/>
        </w:tabs>
        <w:suppressAutoHyphens/>
        <w:autoSpaceDE w:val="0"/>
        <w:autoSpaceDN w:val="0"/>
        <w:adjustRightInd w:val="0"/>
        <w:jc w:val="both"/>
        <w:rPr>
          <w:sz w:val="24"/>
          <w:szCs w:val="24"/>
        </w:rPr>
      </w:pPr>
      <w:r w:rsidRPr="00BA7CE0">
        <w:rPr>
          <w:sz w:val="24"/>
          <w:szCs w:val="24"/>
        </w:rPr>
        <w:t xml:space="preserve">Влияние полноты семьи на семейную социализацию. </w:t>
      </w:r>
    </w:p>
    <w:p w:rsidR="001F57ED" w:rsidRPr="00BA7CE0" w:rsidRDefault="001F57ED" w:rsidP="001F57ED">
      <w:pPr>
        <w:numPr>
          <w:ilvl w:val="0"/>
          <w:numId w:val="151"/>
        </w:numPr>
        <w:tabs>
          <w:tab w:val="left" w:pos="426"/>
        </w:tabs>
        <w:suppressAutoHyphens/>
        <w:autoSpaceDE w:val="0"/>
        <w:autoSpaceDN w:val="0"/>
        <w:adjustRightInd w:val="0"/>
        <w:jc w:val="both"/>
        <w:rPr>
          <w:sz w:val="24"/>
          <w:szCs w:val="24"/>
        </w:rPr>
      </w:pPr>
      <w:r w:rsidRPr="00BA7CE0">
        <w:rPr>
          <w:sz w:val="24"/>
          <w:szCs w:val="24"/>
        </w:rPr>
        <w:t>Анализ двухкарьерных и однокарьерных семей с точки зрения особенностей социализации детей.</w:t>
      </w:r>
    </w:p>
    <w:p w:rsidR="001F57ED" w:rsidRPr="00BA7CE0" w:rsidRDefault="001F57ED" w:rsidP="001F57ED">
      <w:pPr>
        <w:numPr>
          <w:ilvl w:val="0"/>
          <w:numId w:val="151"/>
        </w:numPr>
        <w:tabs>
          <w:tab w:val="left" w:pos="426"/>
        </w:tabs>
        <w:suppressAutoHyphens/>
        <w:autoSpaceDE w:val="0"/>
        <w:autoSpaceDN w:val="0"/>
        <w:adjustRightInd w:val="0"/>
        <w:jc w:val="both"/>
        <w:rPr>
          <w:sz w:val="24"/>
          <w:szCs w:val="24"/>
        </w:rPr>
      </w:pPr>
      <w:r w:rsidRPr="00BA7CE0">
        <w:rPr>
          <w:sz w:val="24"/>
          <w:szCs w:val="24"/>
        </w:rPr>
        <w:t>Семейная и гендерная социализация с позиций фамилизма и феминизма.</w:t>
      </w:r>
    </w:p>
    <w:p w:rsidR="001F57ED" w:rsidRPr="00BA7CE0" w:rsidRDefault="001F57ED" w:rsidP="001F57ED">
      <w:pPr>
        <w:keepNext/>
        <w:tabs>
          <w:tab w:val="num" w:pos="426"/>
        </w:tabs>
        <w:suppressAutoHyphens/>
        <w:rPr>
          <w:sz w:val="24"/>
          <w:szCs w:val="24"/>
        </w:rPr>
      </w:pPr>
      <w:r w:rsidRPr="00BA7CE0">
        <w:rPr>
          <w:b/>
          <w:sz w:val="24"/>
          <w:szCs w:val="24"/>
        </w:rPr>
        <w:t>Вид занятия: п</w:t>
      </w:r>
      <w:r w:rsidRPr="00BA7CE0">
        <w:rPr>
          <w:sz w:val="24"/>
          <w:szCs w:val="24"/>
        </w:rPr>
        <w:t>рактические занятия и семинар - развернутая беседа с обсуждением доклада, семинар-диспут, комментированное чтение первоисточников.</w:t>
      </w:r>
    </w:p>
    <w:p w:rsidR="001F57ED" w:rsidRPr="00BA7CE0" w:rsidRDefault="001F57ED" w:rsidP="001F57ED">
      <w:pPr>
        <w:keepNext/>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Разминки;</w:t>
      </w:r>
    </w:p>
    <w:p w:rsidR="001F57ED" w:rsidRPr="00BA7CE0" w:rsidRDefault="001F57ED" w:rsidP="001F57ED">
      <w:pPr>
        <w:pStyle w:val="affa"/>
        <w:numPr>
          <w:ilvl w:val="0"/>
          <w:numId w:val="69"/>
        </w:numPr>
        <w:tabs>
          <w:tab w:val="num" w:pos="426"/>
        </w:tabs>
        <w:suppressAutoHyphens/>
        <w:jc w:val="left"/>
      </w:pPr>
      <w:r w:rsidRPr="00BA7CE0">
        <w:t>Разработка проекта;</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tabs>
          <w:tab w:val="num" w:pos="426"/>
        </w:tabs>
        <w:suppressAutoHyphens/>
        <w:rPr>
          <w:b/>
          <w:iCs/>
          <w:sz w:val="24"/>
          <w:szCs w:val="24"/>
        </w:rPr>
      </w:pPr>
      <w:r w:rsidRPr="00BA7CE0">
        <w:rPr>
          <w:b/>
          <w:iCs/>
          <w:sz w:val="24"/>
          <w:szCs w:val="24"/>
        </w:rPr>
        <w:t>Основная литература: 2, 4, 7, 8, 9.</w:t>
      </w:r>
    </w:p>
    <w:p w:rsidR="001F57ED" w:rsidRPr="00BA7CE0" w:rsidRDefault="001F57ED" w:rsidP="001F57ED">
      <w:pPr>
        <w:tabs>
          <w:tab w:val="num" w:pos="426"/>
        </w:tabs>
        <w:suppressAutoHyphens/>
        <w:rPr>
          <w:b/>
          <w:iCs/>
          <w:sz w:val="24"/>
          <w:szCs w:val="24"/>
        </w:rPr>
      </w:pPr>
      <w:r w:rsidRPr="00BA7CE0">
        <w:rPr>
          <w:b/>
          <w:iCs/>
          <w:sz w:val="24"/>
          <w:szCs w:val="24"/>
        </w:rPr>
        <w:t>Дополнительная литература: 11, 20, 23.</w:t>
      </w:r>
    </w:p>
    <w:p w:rsidR="001F57ED" w:rsidRPr="00BA7CE0" w:rsidRDefault="001F57ED" w:rsidP="001F57ED">
      <w:pPr>
        <w:tabs>
          <w:tab w:val="num" w:pos="0"/>
        </w:tabs>
        <w:ind w:firstLine="709"/>
        <w:jc w:val="center"/>
        <w:rPr>
          <w:b/>
          <w:sz w:val="24"/>
          <w:szCs w:val="24"/>
        </w:rPr>
      </w:pPr>
      <w:r w:rsidRPr="00BA7CE0">
        <w:rPr>
          <w:b/>
          <w:sz w:val="24"/>
          <w:szCs w:val="24"/>
        </w:rPr>
        <w:t>Занятие</w:t>
      </w:r>
      <w:r w:rsidRPr="00BA7CE0">
        <w:rPr>
          <w:b/>
          <w:iCs/>
          <w:sz w:val="24"/>
          <w:szCs w:val="24"/>
        </w:rPr>
        <w:t xml:space="preserve"> 7. Семейное поведение</w:t>
      </w:r>
      <w:r w:rsidRPr="00BA7CE0">
        <w:rPr>
          <w:b/>
          <w:sz w:val="24"/>
          <w:szCs w:val="24"/>
        </w:rPr>
        <w:t xml:space="preserve">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pStyle w:val="aa"/>
        <w:numPr>
          <w:ilvl w:val="1"/>
          <w:numId w:val="134"/>
        </w:numPr>
        <w:tabs>
          <w:tab w:val="clear" w:pos="1950"/>
          <w:tab w:val="num" w:pos="426"/>
        </w:tabs>
        <w:suppressAutoHyphens/>
        <w:spacing w:before="60" w:after="60"/>
        <w:ind w:left="426" w:hanging="426"/>
        <w:rPr>
          <w:sz w:val="24"/>
          <w:szCs w:val="24"/>
        </w:rPr>
      </w:pPr>
      <w:r w:rsidRPr="00BA7CE0">
        <w:rPr>
          <w:sz w:val="24"/>
          <w:szCs w:val="24"/>
        </w:rPr>
        <w:t>Виды семейного поведения, соотношение с индивидуальным поведением в области брака и семьи, структура поведения семьи как  группового единства, элементы поведения и их взаимодействие, имидж семьи и удовлетворенность семьей, потенциал семьи и ее устойчивость.</w:t>
      </w:r>
    </w:p>
    <w:p w:rsidR="001F57ED" w:rsidRPr="00BA7CE0" w:rsidRDefault="001F57ED" w:rsidP="001F57ED">
      <w:pPr>
        <w:pStyle w:val="aa"/>
        <w:numPr>
          <w:ilvl w:val="1"/>
          <w:numId w:val="134"/>
        </w:numPr>
        <w:tabs>
          <w:tab w:val="clear" w:pos="1950"/>
          <w:tab w:val="num" w:pos="426"/>
        </w:tabs>
        <w:suppressAutoHyphens/>
        <w:spacing w:before="60" w:after="60"/>
        <w:ind w:left="426" w:hanging="426"/>
        <w:rPr>
          <w:sz w:val="24"/>
          <w:szCs w:val="24"/>
        </w:rPr>
      </w:pPr>
      <w:r w:rsidRPr="00BA7CE0">
        <w:rPr>
          <w:sz w:val="24"/>
          <w:szCs w:val="24"/>
        </w:rPr>
        <w:t>Брачное поведение (супружеское, бракоразводное), удовлетворенность браком, потребность в брачном статусе и в брачном партнере, мотивы брака и развода, супружеская совместимость и сплоченность семьи на разных стадиях семейного цикла жизни.</w:t>
      </w:r>
    </w:p>
    <w:p w:rsidR="001F57ED" w:rsidRPr="00BA7CE0" w:rsidRDefault="001F57ED" w:rsidP="001F57ED">
      <w:pPr>
        <w:pStyle w:val="aa"/>
        <w:numPr>
          <w:ilvl w:val="1"/>
          <w:numId w:val="134"/>
        </w:numPr>
        <w:tabs>
          <w:tab w:val="clear" w:pos="1950"/>
          <w:tab w:val="num" w:pos="426"/>
        </w:tabs>
        <w:suppressAutoHyphens/>
        <w:spacing w:before="60" w:after="60"/>
        <w:ind w:left="426" w:hanging="426"/>
        <w:rPr>
          <w:sz w:val="24"/>
          <w:szCs w:val="24"/>
        </w:rPr>
      </w:pPr>
      <w:r w:rsidRPr="00BA7CE0">
        <w:rPr>
          <w:sz w:val="24"/>
          <w:szCs w:val="24"/>
        </w:rPr>
        <w:t xml:space="preserve">Репродуктивное поведение – дефиниция, основные элементы: нормы как регуляторы поведения,  репродуктивные установки и мотивы, потребность в детях, ценностные ориентации (фамилистические и внесемейные), результаты репродуктивного поведения. Репродуктивный процесс и репродуктивный цикл, соотношение между установками детности и имеющимся числом детей в семье как динамизирующий фактор поведения, механизм определения ситуаций удовлетворения потребности в </w:t>
      </w:r>
      <w:r w:rsidRPr="00BA7CE0">
        <w:rPr>
          <w:sz w:val="24"/>
          <w:szCs w:val="24"/>
        </w:rPr>
        <w:lastRenderedPageBreak/>
        <w:t>детях, типы рутинного и проблемного поведения при малодетности, среднедетности и многодетности семьи.</w:t>
      </w:r>
    </w:p>
    <w:p w:rsidR="001F57ED" w:rsidRPr="00BA7CE0" w:rsidRDefault="001F57ED" w:rsidP="001F57ED">
      <w:pPr>
        <w:pStyle w:val="aa"/>
        <w:numPr>
          <w:ilvl w:val="1"/>
          <w:numId w:val="134"/>
        </w:numPr>
        <w:tabs>
          <w:tab w:val="clear" w:pos="1950"/>
          <w:tab w:val="num" w:pos="426"/>
        </w:tabs>
        <w:suppressAutoHyphens/>
        <w:spacing w:before="60" w:after="60"/>
        <w:ind w:left="426" w:hanging="426"/>
        <w:rPr>
          <w:sz w:val="24"/>
          <w:szCs w:val="24"/>
        </w:rPr>
      </w:pPr>
      <w:r w:rsidRPr="00BA7CE0">
        <w:rPr>
          <w:sz w:val="24"/>
          <w:szCs w:val="24"/>
        </w:rPr>
        <w:t>Самосохранительное поведение, понятие, элементы и их измерение, самосохранительная социализация в семье, установки на сроки жизни, семья и здоровье, болезнь и смерть как факторы семейного цикла жизни, стресс и семейная психотерапия, социологический подход к профилактике здоровья.</w:t>
      </w:r>
    </w:p>
    <w:p w:rsidR="001F57ED" w:rsidRPr="00BA7CE0" w:rsidRDefault="001F57ED" w:rsidP="001F57ED">
      <w:pPr>
        <w:pStyle w:val="affa"/>
        <w:tabs>
          <w:tab w:val="num" w:pos="426"/>
        </w:tabs>
        <w:ind w:left="0"/>
        <w:jc w:val="center"/>
        <w:rPr>
          <w:b/>
        </w:rPr>
      </w:pPr>
      <w:r w:rsidRPr="00BA7CE0">
        <w:rPr>
          <w:b/>
        </w:rPr>
        <w:t>Темы докладов и рефератов:</w:t>
      </w:r>
    </w:p>
    <w:p w:rsidR="001F57ED" w:rsidRPr="00BA7CE0" w:rsidRDefault="001F57ED" w:rsidP="001F57ED">
      <w:pPr>
        <w:pStyle w:val="aa"/>
        <w:numPr>
          <w:ilvl w:val="0"/>
          <w:numId w:val="137"/>
        </w:numPr>
        <w:tabs>
          <w:tab w:val="clear" w:pos="720"/>
          <w:tab w:val="num" w:pos="426"/>
        </w:tabs>
        <w:suppressAutoHyphens/>
        <w:ind w:left="426" w:hanging="426"/>
        <w:rPr>
          <w:iCs/>
          <w:sz w:val="24"/>
          <w:szCs w:val="24"/>
        </w:rPr>
      </w:pPr>
      <w:r w:rsidRPr="00BA7CE0">
        <w:rPr>
          <w:sz w:val="24"/>
          <w:szCs w:val="24"/>
        </w:rPr>
        <w:t>Удовлетворенность браком и сплоченность семьи.</w:t>
      </w:r>
      <w:r w:rsidRPr="00BA7CE0">
        <w:rPr>
          <w:iCs/>
          <w:sz w:val="24"/>
          <w:szCs w:val="24"/>
        </w:rPr>
        <w:t xml:space="preserve"> </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Динамика репродуктивного поведения.</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 xml:space="preserve">Социологическое объяснение 7 типов проблемного и 7 типов рутинного поведения в малодетной семье. </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Проблема репродуктивного здоровья и аборта в науке и религии.</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Степень удовлетворения потребности семьи в детях – методы измерения и результаты исследований.</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Социология самосохранительного поведения семьи: понятия, проблемы.</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 xml:space="preserve">Социология здоровья и социология семьи. </w:t>
      </w:r>
    </w:p>
    <w:p w:rsidR="001F57ED" w:rsidRPr="00BA7CE0" w:rsidRDefault="001F57ED" w:rsidP="001F57ED">
      <w:pPr>
        <w:pStyle w:val="aa"/>
        <w:numPr>
          <w:ilvl w:val="0"/>
          <w:numId w:val="137"/>
        </w:numPr>
        <w:tabs>
          <w:tab w:val="clear" w:pos="720"/>
          <w:tab w:val="num" w:pos="426"/>
        </w:tabs>
        <w:suppressAutoHyphens/>
        <w:ind w:left="426" w:hanging="426"/>
        <w:rPr>
          <w:sz w:val="24"/>
          <w:szCs w:val="24"/>
        </w:rPr>
      </w:pPr>
      <w:r w:rsidRPr="00BA7CE0">
        <w:rPr>
          <w:sz w:val="24"/>
          <w:szCs w:val="24"/>
        </w:rPr>
        <w:t>Социологические аспекты гибридизации, клонирования и т.п.</w:t>
      </w:r>
    </w:p>
    <w:p w:rsidR="001F57ED" w:rsidRPr="00BA7CE0" w:rsidRDefault="001F57ED" w:rsidP="001F57ED">
      <w:pPr>
        <w:pStyle w:val="aa"/>
        <w:keepNext/>
        <w:suppressAutoHyphens/>
        <w:ind w:left="425"/>
        <w:jc w:val="center"/>
        <w:rPr>
          <w:b/>
          <w:sz w:val="24"/>
          <w:szCs w:val="24"/>
        </w:rPr>
      </w:pPr>
      <w:r w:rsidRPr="00BA7CE0">
        <w:rPr>
          <w:b/>
          <w:sz w:val="24"/>
          <w:szCs w:val="24"/>
        </w:rPr>
        <w:t>Темы для дискуссий:</w:t>
      </w:r>
    </w:p>
    <w:p w:rsidR="001F57ED" w:rsidRPr="00BA7CE0" w:rsidRDefault="001F57ED" w:rsidP="001F57ED">
      <w:pPr>
        <w:pStyle w:val="aa"/>
        <w:numPr>
          <w:ilvl w:val="0"/>
          <w:numId w:val="146"/>
        </w:numPr>
        <w:suppressAutoHyphens/>
        <w:ind w:left="426" w:hanging="426"/>
        <w:rPr>
          <w:sz w:val="24"/>
          <w:szCs w:val="24"/>
        </w:rPr>
      </w:pPr>
      <w:r w:rsidRPr="00BA7CE0">
        <w:rPr>
          <w:sz w:val="24"/>
          <w:szCs w:val="24"/>
        </w:rPr>
        <w:t>Новые репродуктивные технологии и семья.</w:t>
      </w:r>
    </w:p>
    <w:p w:rsidR="001F57ED" w:rsidRPr="00BA7CE0" w:rsidRDefault="001F57ED" w:rsidP="001F57ED">
      <w:pPr>
        <w:pStyle w:val="aa"/>
        <w:numPr>
          <w:ilvl w:val="0"/>
          <w:numId w:val="146"/>
        </w:numPr>
        <w:suppressAutoHyphens/>
        <w:ind w:left="426" w:hanging="426"/>
        <w:rPr>
          <w:sz w:val="24"/>
          <w:szCs w:val="24"/>
        </w:rPr>
      </w:pPr>
      <w:r w:rsidRPr="00BA7CE0">
        <w:rPr>
          <w:sz w:val="24"/>
          <w:szCs w:val="24"/>
        </w:rPr>
        <w:t>Гражданский брак. Причины и последствия распространения незарегистрированных брачно-семейных отношений.</w:t>
      </w:r>
    </w:p>
    <w:p w:rsidR="001F57ED" w:rsidRPr="00BA7CE0" w:rsidRDefault="001F57ED" w:rsidP="001F57ED">
      <w:pPr>
        <w:pStyle w:val="aa"/>
        <w:numPr>
          <w:ilvl w:val="0"/>
          <w:numId w:val="146"/>
        </w:numPr>
        <w:suppressAutoHyphens/>
        <w:ind w:left="426" w:hanging="426"/>
        <w:rPr>
          <w:sz w:val="24"/>
          <w:szCs w:val="24"/>
        </w:rPr>
      </w:pPr>
      <w:r w:rsidRPr="00BA7CE0">
        <w:rPr>
          <w:sz w:val="24"/>
          <w:szCs w:val="24"/>
        </w:rPr>
        <w:t>Однополые браки. Ролевое  и репродуктивное поведение.</w:t>
      </w:r>
    </w:p>
    <w:p w:rsidR="001F57ED" w:rsidRPr="00BA7CE0" w:rsidRDefault="001F57ED" w:rsidP="001F57ED">
      <w:pPr>
        <w:pStyle w:val="aa"/>
        <w:numPr>
          <w:ilvl w:val="0"/>
          <w:numId w:val="146"/>
        </w:numPr>
        <w:suppressAutoHyphens/>
        <w:ind w:left="425" w:hanging="425"/>
        <w:rPr>
          <w:sz w:val="24"/>
          <w:szCs w:val="24"/>
        </w:rPr>
      </w:pPr>
      <w:r w:rsidRPr="00BA7CE0">
        <w:rPr>
          <w:sz w:val="24"/>
          <w:szCs w:val="24"/>
        </w:rPr>
        <w:t>Феномен «добровольной бездетности». Опасен ли этот, пока статистически малозначимый, феномен для российской семьи?</w:t>
      </w:r>
    </w:p>
    <w:p w:rsidR="001F57ED" w:rsidRPr="00BA7CE0" w:rsidRDefault="001F57ED" w:rsidP="001F57ED">
      <w:pPr>
        <w:pStyle w:val="aa"/>
        <w:numPr>
          <w:ilvl w:val="0"/>
          <w:numId w:val="146"/>
        </w:numPr>
        <w:suppressAutoHyphens/>
        <w:ind w:left="425" w:hanging="425"/>
        <w:rPr>
          <w:sz w:val="24"/>
          <w:szCs w:val="24"/>
        </w:rPr>
      </w:pPr>
      <w:r w:rsidRPr="00BA7CE0">
        <w:rPr>
          <w:sz w:val="24"/>
          <w:szCs w:val="24"/>
        </w:rPr>
        <w:t>Сторонники бездетного и малодетного образа жизни часто апеллируют к проблемам, возникающим с рождением ребенка. Попытайтесь проанализировать те проблемы, которые возникают в случае отсутствия рождения детей.</w:t>
      </w:r>
    </w:p>
    <w:p w:rsidR="001F57ED" w:rsidRPr="00BA7CE0" w:rsidRDefault="001F57ED" w:rsidP="001F57ED">
      <w:pPr>
        <w:pStyle w:val="aa"/>
        <w:numPr>
          <w:ilvl w:val="0"/>
          <w:numId w:val="146"/>
        </w:numPr>
        <w:suppressAutoHyphens/>
        <w:ind w:left="425" w:hanging="425"/>
        <w:rPr>
          <w:sz w:val="24"/>
          <w:szCs w:val="24"/>
        </w:rPr>
      </w:pPr>
      <w:r w:rsidRPr="00BA7CE0">
        <w:rPr>
          <w:sz w:val="24"/>
          <w:szCs w:val="24"/>
        </w:rPr>
        <w:t>Любовь – необходимое  и (или) достаточное условие для заключения брака и сплоченных отношений в дальнейшем. Любовь как эмоциональная работа в браке.</w:t>
      </w:r>
    </w:p>
    <w:p w:rsidR="001F57ED" w:rsidRPr="00BA7CE0" w:rsidRDefault="001F57ED" w:rsidP="001F57ED">
      <w:pPr>
        <w:pStyle w:val="aa"/>
        <w:numPr>
          <w:ilvl w:val="0"/>
          <w:numId w:val="146"/>
        </w:numPr>
        <w:suppressAutoHyphens/>
        <w:ind w:left="425" w:hanging="425"/>
        <w:rPr>
          <w:sz w:val="24"/>
          <w:szCs w:val="24"/>
        </w:rPr>
      </w:pPr>
      <w:r w:rsidRPr="00BA7CE0">
        <w:rPr>
          <w:sz w:val="24"/>
          <w:szCs w:val="24"/>
        </w:rPr>
        <w:t>Всегда ли частые и различные по своим причинам семейные конфликты приводят к расторжению брака?</w:t>
      </w:r>
    </w:p>
    <w:p w:rsidR="001F57ED" w:rsidRPr="00BA7CE0" w:rsidRDefault="001F57ED" w:rsidP="001F57ED">
      <w:pPr>
        <w:tabs>
          <w:tab w:val="num" w:pos="426"/>
        </w:tabs>
        <w:suppressAutoHyphens/>
        <w:rPr>
          <w:sz w:val="24"/>
          <w:szCs w:val="24"/>
        </w:rPr>
      </w:pPr>
      <w:r w:rsidRPr="00BA7CE0">
        <w:rPr>
          <w:b/>
          <w:sz w:val="24"/>
          <w:szCs w:val="24"/>
        </w:rPr>
        <w:t>Вид занятия: с</w:t>
      </w:r>
      <w:r w:rsidRPr="00BA7CE0">
        <w:rPr>
          <w:sz w:val="24"/>
          <w:szCs w:val="24"/>
        </w:rPr>
        <w:t>еминар - развернутая беседа с обсуждением доклада и семинар-диспут, семинар-диспут, упражнения на самостоятельность мышления.</w:t>
      </w:r>
    </w:p>
    <w:p w:rsidR="001F57ED" w:rsidRPr="00BA7CE0" w:rsidRDefault="001F57ED" w:rsidP="001F57ED">
      <w:pPr>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«Мозговой штурм», «мозговая атака»;</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t>Работа в малых группах;</w:t>
      </w:r>
    </w:p>
    <w:p w:rsidR="001F57ED" w:rsidRPr="00BA7CE0" w:rsidRDefault="001F57ED" w:rsidP="001F57ED">
      <w:pPr>
        <w:pStyle w:val="affa"/>
        <w:numPr>
          <w:ilvl w:val="0"/>
          <w:numId w:val="69"/>
        </w:numPr>
        <w:tabs>
          <w:tab w:val="num" w:pos="426"/>
        </w:tabs>
        <w:suppressAutoHyphens/>
        <w:jc w:val="left"/>
      </w:pPr>
      <w:r w:rsidRPr="00BA7CE0">
        <w:t>Ролевая игра;</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tabs>
          <w:tab w:val="num" w:pos="426"/>
        </w:tabs>
        <w:suppressAutoHyphens/>
        <w:rPr>
          <w:b/>
          <w:bCs/>
          <w:iCs/>
          <w:sz w:val="24"/>
          <w:szCs w:val="24"/>
        </w:rPr>
      </w:pPr>
      <w:r w:rsidRPr="00BA7CE0">
        <w:rPr>
          <w:b/>
          <w:bCs/>
          <w:iCs/>
          <w:sz w:val="24"/>
          <w:szCs w:val="24"/>
        </w:rPr>
        <w:t>Основная литература: 2, 4, 19.</w:t>
      </w:r>
    </w:p>
    <w:p w:rsidR="001F57ED" w:rsidRPr="00BA7CE0" w:rsidRDefault="001F57ED" w:rsidP="001F57ED">
      <w:pPr>
        <w:keepNext/>
        <w:tabs>
          <w:tab w:val="num" w:pos="426"/>
        </w:tabs>
        <w:suppressAutoHyphens/>
        <w:rPr>
          <w:b/>
          <w:bCs/>
          <w:iCs/>
          <w:sz w:val="24"/>
          <w:szCs w:val="24"/>
        </w:rPr>
      </w:pPr>
      <w:r w:rsidRPr="00BA7CE0">
        <w:rPr>
          <w:b/>
          <w:bCs/>
          <w:iCs/>
          <w:sz w:val="24"/>
          <w:szCs w:val="24"/>
        </w:rPr>
        <w:t>Дополнительная литература: 9, 18, 19.</w:t>
      </w:r>
    </w:p>
    <w:p w:rsidR="001F57ED" w:rsidRPr="00BA7CE0" w:rsidRDefault="001F57ED" w:rsidP="001F57ED">
      <w:pPr>
        <w:tabs>
          <w:tab w:val="num" w:pos="0"/>
        </w:tabs>
        <w:ind w:firstLine="709"/>
        <w:jc w:val="center"/>
        <w:rPr>
          <w:b/>
          <w:sz w:val="24"/>
          <w:szCs w:val="24"/>
        </w:rPr>
      </w:pPr>
      <w:r w:rsidRPr="00BA7CE0">
        <w:rPr>
          <w:b/>
          <w:sz w:val="24"/>
          <w:szCs w:val="24"/>
        </w:rPr>
        <w:t>Занятие</w:t>
      </w:r>
      <w:r w:rsidRPr="00BA7CE0">
        <w:rPr>
          <w:b/>
          <w:iCs/>
          <w:sz w:val="24"/>
          <w:szCs w:val="24"/>
        </w:rPr>
        <w:t xml:space="preserve"> 8. Институциональный кризис семьи</w:t>
      </w:r>
      <w:r w:rsidRPr="00BA7CE0">
        <w:rPr>
          <w:b/>
          <w:sz w:val="24"/>
          <w:szCs w:val="24"/>
        </w:rPr>
        <w:t xml:space="preserve">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pStyle w:val="22"/>
        <w:numPr>
          <w:ilvl w:val="1"/>
          <w:numId w:val="138"/>
        </w:numPr>
        <w:tabs>
          <w:tab w:val="clear" w:pos="1440"/>
          <w:tab w:val="num" w:pos="426"/>
        </w:tabs>
        <w:suppressAutoHyphens/>
        <w:ind w:left="425" w:hanging="425"/>
        <w:rPr>
          <w:szCs w:val="24"/>
        </w:rPr>
      </w:pPr>
      <w:r w:rsidRPr="00BA7CE0">
        <w:rPr>
          <w:szCs w:val="24"/>
        </w:rPr>
        <w:t>Изменения института семьи и их оценка в функционализме, интеракционизме, теории конфликта. Различие и сходство оценок кризиса в феминистической и модернизационной концепциях.</w:t>
      </w:r>
    </w:p>
    <w:p w:rsidR="001F57ED" w:rsidRPr="00BA7CE0" w:rsidRDefault="001F57ED" w:rsidP="001F57ED">
      <w:pPr>
        <w:numPr>
          <w:ilvl w:val="1"/>
          <w:numId w:val="138"/>
        </w:numPr>
        <w:tabs>
          <w:tab w:val="clear" w:pos="1440"/>
          <w:tab w:val="num" w:pos="426"/>
        </w:tabs>
        <w:suppressAutoHyphens/>
        <w:ind w:left="425" w:hanging="425"/>
        <w:jc w:val="both"/>
        <w:rPr>
          <w:sz w:val="24"/>
          <w:szCs w:val="24"/>
        </w:rPr>
      </w:pPr>
      <w:r w:rsidRPr="00BA7CE0">
        <w:rPr>
          <w:sz w:val="24"/>
          <w:szCs w:val="24"/>
        </w:rPr>
        <w:t xml:space="preserve">Критерии эффективности социального института. </w:t>
      </w:r>
    </w:p>
    <w:p w:rsidR="001F57ED" w:rsidRPr="00BA7CE0" w:rsidRDefault="001F57ED" w:rsidP="001F57ED">
      <w:pPr>
        <w:numPr>
          <w:ilvl w:val="1"/>
          <w:numId w:val="138"/>
        </w:numPr>
        <w:tabs>
          <w:tab w:val="clear" w:pos="1440"/>
          <w:tab w:val="num" w:pos="426"/>
        </w:tabs>
        <w:suppressAutoHyphens/>
        <w:ind w:left="425" w:hanging="425"/>
        <w:jc w:val="both"/>
        <w:rPr>
          <w:sz w:val="24"/>
          <w:szCs w:val="24"/>
        </w:rPr>
      </w:pPr>
      <w:r w:rsidRPr="00BA7CE0">
        <w:rPr>
          <w:sz w:val="24"/>
          <w:szCs w:val="24"/>
        </w:rPr>
        <w:t xml:space="preserve">Основные положения фамилистической теории кризиса семьи как социального института: «перехват» семейных функций государством, ослабление посреднической </w:t>
      </w:r>
      <w:r w:rsidRPr="00BA7CE0">
        <w:rPr>
          <w:sz w:val="24"/>
          <w:szCs w:val="24"/>
        </w:rPr>
        <w:lastRenderedPageBreak/>
        <w:t>роли семьи, неравноправие института семьи, невыполнение семьей специфических функций, низкий имидж семьи в общественном мнении, непривлекательность семейности для индивида.</w:t>
      </w:r>
    </w:p>
    <w:p w:rsidR="001F57ED" w:rsidRPr="00BA7CE0" w:rsidRDefault="001F57ED" w:rsidP="001F57ED">
      <w:pPr>
        <w:numPr>
          <w:ilvl w:val="1"/>
          <w:numId w:val="138"/>
        </w:numPr>
        <w:tabs>
          <w:tab w:val="clear" w:pos="1440"/>
          <w:tab w:val="num" w:pos="426"/>
        </w:tabs>
        <w:suppressAutoHyphens/>
        <w:ind w:left="425" w:hanging="425"/>
        <w:jc w:val="both"/>
        <w:rPr>
          <w:sz w:val="24"/>
          <w:szCs w:val="24"/>
        </w:rPr>
      </w:pPr>
      <w:r w:rsidRPr="00BA7CE0">
        <w:rPr>
          <w:sz w:val="24"/>
          <w:szCs w:val="24"/>
        </w:rPr>
        <w:t>Ценностно-институциональный кризис семьи и его последствия.</w:t>
      </w:r>
    </w:p>
    <w:p w:rsidR="001F57ED" w:rsidRPr="00BA7CE0" w:rsidRDefault="001F57ED" w:rsidP="001F57ED">
      <w:pPr>
        <w:numPr>
          <w:ilvl w:val="1"/>
          <w:numId w:val="138"/>
        </w:numPr>
        <w:tabs>
          <w:tab w:val="clear" w:pos="1440"/>
          <w:tab w:val="num" w:pos="426"/>
        </w:tabs>
        <w:suppressAutoHyphens/>
        <w:ind w:left="425" w:hanging="425"/>
        <w:jc w:val="both"/>
        <w:rPr>
          <w:sz w:val="24"/>
          <w:szCs w:val="24"/>
        </w:rPr>
      </w:pPr>
      <w:r w:rsidRPr="00BA7CE0">
        <w:rPr>
          <w:sz w:val="24"/>
          <w:szCs w:val="24"/>
        </w:rPr>
        <w:t>Упадок нуклеарной семьи и формы семейной дезорганизации. Влияние институционального кризиса на конфликтность и распад отдельных семей.</w:t>
      </w:r>
    </w:p>
    <w:p w:rsidR="001F57ED" w:rsidRPr="00BA7CE0" w:rsidRDefault="001F57ED" w:rsidP="001F57ED">
      <w:pPr>
        <w:numPr>
          <w:ilvl w:val="1"/>
          <w:numId w:val="138"/>
        </w:numPr>
        <w:tabs>
          <w:tab w:val="clear" w:pos="1440"/>
          <w:tab w:val="num" w:pos="426"/>
        </w:tabs>
        <w:suppressAutoHyphens/>
        <w:ind w:left="425" w:hanging="425"/>
        <w:jc w:val="both"/>
        <w:rPr>
          <w:sz w:val="24"/>
          <w:szCs w:val="24"/>
        </w:rPr>
      </w:pPr>
      <w:r w:rsidRPr="00BA7CE0">
        <w:rPr>
          <w:sz w:val="24"/>
          <w:szCs w:val="24"/>
        </w:rPr>
        <w:t>«Фундаментальный» характер исторических тенденций или кризис семьи – итог определенных целей и действий? Социальная необходимость в семье.</w:t>
      </w:r>
    </w:p>
    <w:p w:rsidR="001F57ED" w:rsidRPr="00BA7CE0" w:rsidRDefault="001F57ED" w:rsidP="001F57ED">
      <w:pPr>
        <w:tabs>
          <w:tab w:val="num" w:pos="426"/>
        </w:tabs>
        <w:jc w:val="center"/>
        <w:rPr>
          <w:b/>
          <w:sz w:val="24"/>
          <w:szCs w:val="24"/>
        </w:rPr>
      </w:pPr>
      <w:r w:rsidRPr="00BA7CE0">
        <w:rPr>
          <w:b/>
          <w:sz w:val="24"/>
          <w:szCs w:val="24"/>
        </w:rPr>
        <w:t>Темы рефератов:</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Проблема кризиса семьи в русской общественной мысли Х1Х-ХХвв.</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Вовлечение женщин в государственное производство и двойная занятость матерей, конфликт семейных и профессиональных ролей.</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Эмансипация женщин и мужчин от семьи и детей, деформация индивидуальных ценностей и семейных структур.</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Девальвация домашнего труда родителей по содержанию</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и воспитанию детей.</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Кризис ценностных приоритетов и общественное мнение, роль СМИ в формировании негативного имиджа семьи.</w:t>
      </w:r>
    </w:p>
    <w:p w:rsidR="001F57ED" w:rsidRPr="00BA7CE0" w:rsidRDefault="001F57ED" w:rsidP="001F57ED">
      <w:pPr>
        <w:pStyle w:val="22"/>
        <w:numPr>
          <w:ilvl w:val="0"/>
          <w:numId w:val="139"/>
        </w:numPr>
        <w:tabs>
          <w:tab w:val="clear" w:pos="720"/>
          <w:tab w:val="num" w:pos="426"/>
        </w:tabs>
        <w:suppressAutoHyphens/>
        <w:ind w:left="426" w:hanging="426"/>
        <w:rPr>
          <w:szCs w:val="24"/>
        </w:rPr>
      </w:pPr>
      <w:r w:rsidRPr="00BA7CE0">
        <w:rPr>
          <w:szCs w:val="24"/>
        </w:rPr>
        <w:t>Кризис семьи и общества в работах Э. Тоффлера, Ф. Фукуямы, А. Карлсона, Д. Попеное, П.Бьюкенена и др. западных ученых.</w:t>
      </w:r>
    </w:p>
    <w:p w:rsidR="001F57ED" w:rsidRPr="00BA7CE0" w:rsidRDefault="001F57ED" w:rsidP="001F57ED">
      <w:pPr>
        <w:pStyle w:val="22"/>
        <w:suppressAutoHyphens/>
        <w:jc w:val="center"/>
        <w:rPr>
          <w:b/>
          <w:szCs w:val="24"/>
        </w:rPr>
      </w:pPr>
      <w:r w:rsidRPr="00BA7CE0">
        <w:rPr>
          <w:b/>
          <w:szCs w:val="24"/>
        </w:rPr>
        <w:t>Темы для дискуссий:</w:t>
      </w:r>
    </w:p>
    <w:p w:rsidR="001F57ED" w:rsidRPr="00BA7CE0" w:rsidRDefault="001F57ED" w:rsidP="001F57ED">
      <w:pPr>
        <w:pStyle w:val="22"/>
        <w:numPr>
          <w:ilvl w:val="0"/>
          <w:numId w:val="145"/>
        </w:numPr>
        <w:tabs>
          <w:tab w:val="clear" w:pos="720"/>
          <w:tab w:val="num" w:pos="426"/>
        </w:tabs>
        <w:suppressAutoHyphens/>
        <w:ind w:left="425" w:hanging="425"/>
        <w:rPr>
          <w:szCs w:val="24"/>
        </w:rPr>
      </w:pPr>
      <w:r w:rsidRPr="00BA7CE0">
        <w:rPr>
          <w:szCs w:val="24"/>
        </w:rPr>
        <w:t>В современных условиях развития репродуктивных технологий, и немного заглядывая в бедующее рассмотрим гибридизация, искусственное оплодотворение и клонирование как возможные пути выхода из сложившейся демографического кризиса?</w:t>
      </w:r>
    </w:p>
    <w:p w:rsidR="001F57ED" w:rsidRPr="00BA7CE0" w:rsidRDefault="001F57ED" w:rsidP="001F57ED">
      <w:pPr>
        <w:pStyle w:val="22"/>
        <w:numPr>
          <w:ilvl w:val="0"/>
          <w:numId w:val="145"/>
        </w:numPr>
        <w:tabs>
          <w:tab w:val="clear" w:pos="720"/>
          <w:tab w:val="num" w:pos="426"/>
        </w:tabs>
        <w:suppressAutoHyphens/>
        <w:ind w:left="425" w:hanging="425"/>
        <w:rPr>
          <w:szCs w:val="24"/>
        </w:rPr>
      </w:pPr>
      <w:r w:rsidRPr="00BA7CE0">
        <w:rPr>
          <w:szCs w:val="24"/>
        </w:rPr>
        <w:t>Современная семья – приспособление к изменившимся условиям или кризис семейных ценностей.</w:t>
      </w:r>
    </w:p>
    <w:p w:rsidR="001F57ED" w:rsidRPr="00BA7CE0" w:rsidRDefault="001F57ED" w:rsidP="001F57ED">
      <w:pPr>
        <w:pStyle w:val="22"/>
        <w:numPr>
          <w:ilvl w:val="0"/>
          <w:numId w:val="145"/>
        </w:numPr>
        <w:tabs>
          <w:tab w:val="clear" w:pos="720"/>
          <w:tab w:val="num" w:pos="426"/>
        </w:tabs>
        <w:suppressAutoHyphens/>
        <w:ind w:left="425" w:hanging="425"/>
        <w:rPr>
          <w:szCs w:val="24"/>
        </w:rPr>
      </w:pPr>
      <w:r w:rsidRPr="00BA7CE0">
        <w:rPr>
          <w:szCs w:val="24"/>
        </w:rPr>
        <w:t>Семейные и внесемейные ценности – цена профессионального успеха без семьи.</w:t>
      </w:r>
    </w:p>
    <w:p w:rsidR="001F57ED" w:rsidRPr="00BA7CE0" w:rsidRDefault="001F57ED" w:rsidP="001F57ED">
      <w:pPr>
        <w:tabs>
          <w:tab w:val="num" w:pos="426"/>
        </w:tabs>
        <w:suppressAutoHyphens/>
        <w:rPr>
          <w:sz w:val="24"/>
          <w:szCs w:val="24"/>
        </w:rPr>
      </w:pPr>
      <w:r w:rsidRPr="00BA7CE0">
        <w:rPr>
          <w:b/>
          <w:sz w:val="24"/>
          <w:szCs w:val="24"/>
        </w:rPr>
        <w:t>Вид занятия: с</w:t>
      </w:r>
      <w:r w:rsidRPr="00BA7CE0">
        <w:rPr>
          <w:sz w:val="24"/>
          <w:szCs w:val="24"/>
        </w:rPr>
        <w:t>еминар - развернутая беседа с обсуждением доклада и семинар-диспут.</w:t>
      </w:r>
    </w:p>
    <w:p w:rsidR="001F57ED" w:rsidRPr="00BA7CE0" w:rsidRDefault="001F57ED" w:rsidP="001F57ED">
      <w:pPr>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«Мозговой штурм», «мозговая атака»;</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t>Работа в малых группах;</w:t>
      </w:r>
    </w:p>
    <w:p w:rsidR="001F57ED" w:rsidRPr="00BA7CE0" w:rsidRDefault="001F57ED" w:rsidP="001F57ED">
      <w:pPr>
        <w:pStyle w:val="affa"/>
        <w:numPr>
          <w:ilvl w:val="0"/>
          <w:numId w:val="69"/>
        </w:numPr>
        <w:tabs>
          <w:tab w:val="num" w:pos="426"/>
        </w:tabs>
        <w:suppressAutoHyphens/>
        <w:jc w:val="left"/>
      </w:pPr>
      <w:r w:rsidRPr="00BA7CE0">
        <w:t>Ролевая игра;</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tabs>
          <w:tab w:val="num" w:pos="426"/>
        </w:tabs>
        <w:suppressAutoHyphens/>
        <w:rPr>
          <w:b/>
          <w:bCs/>
          <w:sz w:val="24"/>
          <w:szCs w:val="24"/>
        </w:rPr>
      </w:pPr>
      <w:r w:rsidRPr="00BA7CE0">
        <w:rPr>
          <w:b/>
          <w:bCs/>
          <w:sz w:val="24"/>
          <w:szCs w:val="24"/>
        </w:rPr>
        <w:t>Основная литература: 1, 4, 9.</w:t>
      </w:r>
    </w:p>
    <w:p w:rsidR="001F57ED" w:rsidRPr="00BA7CE0" w:rsidRDefault="001F57ED" w:rsidP="001F57ED">
      <w:pPr>
        <w:pStyle w:val="32"/>
        <w:tabs>
          <w:tab w:val="num" w:pos="426"/>
        </w:tabs>
        <w:suppressAutoHyphens/>
        <w:rPr>
          <w:b/>
          <w:iCs/>
          <w:szCs w:val="24"/>
        </w:rPr>
      </w:pPr>
      <w:r w:rsidRPr="00BA7CE0">
        <w:rPr>
          <w:b/>
          <w:iCs/>
          <w:szCs w:val="24"/>
        </w:rPr>
        <w:t>Дополнительная литература: 9, 13, 18.</w:t>
      </w:r>
    </w:p>
    <w:p w:rsidR="001F57ED" w:rsidRPr="00BA7CE0" w:rsidRDefault="001F57ED" w:rsidP="001F57ED">
      <w:pPr>
        <w:keepNext/>
        <w:suppressAutoHyphens/>
        <w:jc w:val="center"/>
        <w:rPr>
          <w:b/>
          <w:sz w:val="24"/>
          <w:szCs w:val="24"/>
        </w:rPr>
      </w:pPr>
      <w:r w:rsidRPr="00BA7CE0">
        <w:rPr>
          <w:b/>
          <w:sz w:val="24"/>
          <w:szCs w:val="24"/>
        </w:rPr>
        <w:t>Занятие 9 Социологические методы в фамилистических исследованиях.</w:t>
      </w:r>
    </w:p>
    <w:p w:rsidR="001F57ED" w:rsidRPr="00BA7CE0" w:rsidRDefault="001F57ED" w:rsidP="001F57ED">
      <w:pPr>
        <w:suppressAutoHyphens/>
        <w:ind w:firstLine="567"/>
        <w:jc w:val="center"/>
        <w:rPr>
          <w:b/>
          <w:sz w:val="24"/>
          <w:szCs w:val="24"/>
        </w:rPr>
      </w:pPr>
      <w:r w:rsidRPr="00BA7CE0">
        <w:rPr>
          <w:b/>
          <w:sz w:val="24"/>
          <w:szCs w:val="24"/>
        </w:rPr>
        <w:t>Темы дискуссии:</w:t>
      </w:r>
    </w:p>
    <w:p w:rsidR="001F57ED" w:rsidRPr="00BA7CE0" w:rsidRDefault="001F57ED" w:rsidP="001F57ED">
      <w:pPr>
        <w:pStyle w:val="affa"/>
        <w:numPr>
          <w:ilvl w:val="0"/>
          <w:numId w:val="154"/>
        </w:numPr>
        <w:suppressAutoHyphens/>
        <w:ind w:left="0" w:firstLine="0"/>
      </w:pPr>
      <w:r w:rsidRPr="00BA7CE0">
        <w:t>Статистика или содержание: проблема приоритетов. Существует ли необходимость противостояния между количественными и качественными методами? Как в фамилистических исследованиях решается этот вопрос?</w:t>
      </w:r>
    </w:p>
    <w:p w:rsidR="001F57ED" w:rsidRPr="00BA7CE0" w:rsidRDefault="001F57ED" w:rsidP="001F57ED">
      <w:pPr>
        <w:pStyle w:val="affa"/>
        <w:numPr>
          <w:ilvl w:val="0"/>
          <w:numId w:val="154"/>
        </w:numPr>
        <w:suppressAutoHyphens/>
        <w:ind w:left="0" w:firstLine="0"/>
      </w:pPr>
      <w:r w:rsidRPr="00BA7CE0">
        <w:t xml:space="preserve">Качественное исследование: проблема выбора объекта и предмета анализа.  </w:t>
      </w:r>
    </w:p>
    <w:p w:rsidR="001F57ED" w:rsidRPr="00BA7CE0" w:rsidRDefault="001F57ED" w:rsidP="001F57ED">
      <w:pPr>
        <w:keepNext/>
        <w:suppressAutoHyphens/>
        <w:ind w:firstLine="567"/>
        <w:jc w:val="center"/>
        <w:rPr>
          <w:b/>
          <w:sz w:val="24"/>
          <w:szCs w:val="24"/>
        </w:rPr>
      </w:pPr>
      <w:r w:rsidRPr="00BA7CE0">
        <w:rPr>
          <w:b/>
          <w:sz w:val="24"/>
          <w:szCs w:val="24"/>
        </w:rPr>
        <w:t>Практикум</w:t>
      </w:r>
    </w:p>
    <w:p w:rsidR="001F57ED" w:rsidRPr="00BA7CE0" w:rsidRDefault="001F57ED" w:rsidP="001F57ED">
      <w:pPr>
        <w:suppressAutoHyphens/>
        <w:ind w:firstLine="567"/>
        <w:jc w:val="both"/>
        <w:rPr>
          <w:sz w:val="24"/>
          <w:szCs w:val="24"/>
        </w:rPr>
      </w:pPr>
      <w:r w:rsidRPr="00BA7CE0">
        <w:rPr>
          <w:sz w:val="24"/>
          <w:szCs w:val="24"/>
        </w:rPr>
        <w:t>Разработайте программу пилотажного исследования с использованием количественных и качественных методов.</w:t>
      </w:r>
    </w:p>
    <w:p w:rsidR="001F57ED" w:rsidRPr="00BA7CE0" w:rsidRDefault="001F57ED" w:rsidP="001F57ED">
      <w:pPr>
        <w:keepNext/>
        <w:suppressAutoHyphens/>
        <w:rPr>
          <w:b/>
          <w:sz w:val="24"/>
          <w:szCs w:val="24"/>
        </w:rPr>
      </w:pPr>
      <w:r w:rsidRPr="00BA7CE0">
        <w:rPr>
          <w:b/>
          <w:sz w:val="24"/>
          <w:szCs w:val="24"/>
        </w:rPr>
        <w:t>Основная литература: 2, 9.</w:t>
      </w:r>
    </w:p>
    <w:p w:rsidR="001F57ED" w:rsidRPr="00BA7CE0" w:rsidRDefault="001F57ED" w:rsidP="001F57ED">
      <w:pPr>
        <w:tabs>
          <w:tab w:val="num" w:pos="0"/>
        </w:tabs>
        <w:ind w:firstLine="709"/>
        <w:jc w:val="center"/>
        <w:rPr>
          <w:b/>
          <w:sz w:val="24"/>
          <w:szCs w:val="24"/>
        </w:rPr>
      </w:pPr>
      <w:r w:rsidRPr="00BA7CE0">
        <w:rPr>
          <w:b/>
          <w:sz w:val="24"/>
          <w:szCs w:val="24"/>
        </w:rPr>
        <w:t xml:space="preserve">Занятие 10. История семейной политики в России </w:t>
      </w:r>
    </w:p>
    <w:p w:rsidR="001F57ED" w:rsidRPr="00BA7CE0" w:rsidRDefault="001F57ED" w:rsidP="001F57ED">
      <w:pPr>
        <w:tabs>
          <w:tab w:val="num" w:pos="0"/>
        </w:tabs>
        <w:ind w:firstLine="709"/>
        <w:jc w:val="center"/>
        <w:rPr>
          <w:b/>
          <w:sz w:val="24"/>
          <w:szCs w:val="24"/>
        </w:rPr>
      </w:pPr>
      <w:r w:rsidRPr="00BA7CE0">
        <w:rPr>
          <w:b/>
          <w:sz w:val="24"/>
          <w:szCs w:val="24"/>
        </w:rPr>
        <w:t>Вопросы для подготовки к практическому занятию:</w:t>
      </w:r>
    </w:p>
    <w:p w:rsidR="001F57ED" w:rsidRPr="00BA7CE0" w:rsidRDefault="001F57ED" w:rsidP="001F57ED">
      <w:pPr>
        <w:pStyle w:val="32"/>
        <w:numPr>
          <w:ilvl w:val="0"/>
          <w:numId w:val="135"/>
        </w:numPr>
        <w:tabs>
          <w:tab w:val="num" w:pos="426"/>
        </w:tabs>
        <w:suppressAutoHyphens/>
        <w:ind w:left="0" w:firstLine="0"/>
        <w:rPr>
          <w:bCs/>
          <w:szCs w:val="24"/>
        </w:rPr>
      </w:pPr>
      <w:r w:rsidRPr="00BA7CE0">
        <w:rPr>
          <w:bCs/>
          <w:szCs w:val="24"/>
        </w:rPr>
        <w:lastRenderedPageBreak/>
        <w:t>Периодизация семейной политики в России.</w:t>
      </w:r>
    </w:p>
    <w:p w:rsidR="001F57ED" w:rsidRPr="00BA7CE0" w:rsidRDefault="001F57ED" w:rsidP="001F57ED">
      <w:pPr>
        <w:pStyle w:val="32"/>
        <w:numPr>
          <w:ilvl w:val="0"/>
          <w:numId w:val="135"/>
        </w:numPr>
        <w:tabs>
          <w:tab w:val="num" w:pos="426"/>
        </w:tabs>
        <w:suppressAutoHyphens/>
        <w:ind w:left="426" w:hanging="426"/>
        <w:rPr>
          <w:bCs/>
          <w:szCs w:val="24"/>
        </w:rPr>
      </w:pPr>
      <w:r w:rsidRPr="00BA7CE0">
        <w:rPr>
          <w:bCs/>
          <w:szCs w:val="24"/>
        </w:rPr>
        <w:t>Советский период: идеология и практика воздействия на брачно-семейные отношения. Противоречивость  социального влияния на семью в период «военного коммунизма» и Нэпа.</w:t>
      </w:r>
    </w:p>
    <w:p w:rsidR="001F57ED" w:rsidRPr="00BA7CE0" w:rsidRDefault="001F57ED" w:rsidP="001F57ED">
      <w:pPr>
        <w:pStyle w:val="32"/>
        <w:numPr>
          <w:ilvl w:val="0"/>
          <w:numId w:val="135"/>
        </w:numPr>
        <w:tabs>
          <w:tab w:val="num" w:pos="426"/>
        </w:tabs>
        <w:suppressAutoHyphens/>
        <w:ind w:left="0" w:firstLine="0"/>
        <w:rPr>
          <w:bCs/>
          <w:szCs w:val="24"/>
        </w:rPr>
      </w:pPr>
      <w:r w:rsidRPr="00BA7CE0">
        <w:rPr>
          <w:bCs/>
          <w:szCs w:val="24"/>
        </w:rPr>
        <w:t>Государственное воздействие на брак и семью в 30-40-е гг.</w:t>
      </w:r>
    </w:p>
    <w:p w:rsidR="001F57ED" w:rsidRPr="00BA7CE0" w:rsidRDefault="001F57ED" w:rsidP="001F57ED">
      <w:pPr>
        <w:pStyle w:val="32"/>
        <w:numPr>
          <w:ilvl w:val="0"/>
          <w:numId w:val="135"/>
        </w:numPr>
        <w:tabs>
          <w:tab w:val="num" w:pos="426"/>
        </w:tabs>
        <w:suppressAutoHyphens/>
        <w:ind w:left="426" w:hanging="426"/>
        <w:rPr>
          <w:bCs/>
          <w:szCs w:val="24"/>
        </w:rPr>
      </w:pPr>
      <w:r w:rsidRPr="00BA7CE0">
        <w:rPr>
          <w:bCs/>
          <w:szCs w:val="24"/>
        </w:rPr>
        <w:t>Патернализм советского государства в контексте вовлечения женщин в государственное производство и охраны труда работниц.</w:t>
      </w:r>
    </w:p>
    <w:p w:rsidR="001F57ED" w:rsidRPr="00BA7CE0" w:rsidRDefault="001F57ED" w:rsidP="001F57ED">
      <w:pPr>
        <w:pStyle w:val="32"/>
        <w:numPr>
          <w:ilvl w:val="0"/>
          <w:numId w:val="135"/>
        </w:numPr>
        <w:tabs>
          <w:tab w:val="num" w:pos="426"/>
        </w:tabs>
        <w:suppressAutoHyphens/>
        <w:ind w:left="426" w:hanging="426"/>
        <w:rPr>
          <w:bCs/>
          <w:szCs w:val="24"/>
        </w:rPr>
      </w:pPr>
      <w:r w:rsidRPr="00BA7CE0">
        <w:rPr>
          <w:bCs/>
          <w:szCs w:val="24"/>
        </w:rPr>
        <w:t>Социальная политика государств «всеобщего благоденствия» - сравнительный анализ шведского и советского опыта.</w:t>
      </w:r>
    </w:p>
    <w:p w:rsidR="001F57ED" w:rsidRPr="00BA7CE0" w:rsidRDefault="001F57ED" w:rsidP="001F57ED">
      <w:pPr>
        <w:pStyle w:val="32"/>
        <w:numPr>
          <w:ilvl w:val="0"/>
          <w:numId w:val="135"/>
        </w:numPr>
        <w:tabs>
          <w:tab w:val="num" w:pos="426"/>
        </w:tabs>
        <w:suppressAutoHyphens/>
        <w:ind w:left="0" w:firstLine="0"/>
        <w:rPr>
          <w:bCs/>
          <w:szCs w:val="24"/>
        </w:rPr>
      </w:pPr>
      <w:r w:rsidRPr="00BA7CE0">
        <w:rPr>
          <w:bCs/>
          <w:szCs w:val="24"/>
        </w:rPr>
        <w:t>Социальная политика и семья в постсоветский период.</w:t>
      </w:r>
    </w:p>
    <w:p w:rsidR="001F57ED" w:rsidRPr="00BA7CE0" w:rsidRDefault="001F57ED" w:rsidP="001F57ED">
      <w:pPr>
        <w:keepNext/>
        <w:tabs>
          <w:tab w:val="num" w:pos="426"/>
        </w:tabs>
        <w:jc w:val="center"/>
        <w:rPr>
          <w:b/>
          <w:sz w:val="24"/>
          <w:szCs w:val="24"/>
        </w:rPr>
      </w:pPr>
      <w:r w:rsidRPr="00BA7CE0">
        <w:rPr>
          <w:b/>
          <w:sz w:val="24"/>
          <w:szCs w:val="24"/>
        </w:rPr>
        <w:t>Темы дискуссий и рефератов:</w:t>
      </w:r>
    </w:p>
    <w:p w:rsidR="001F57ED" w:rsidRPr="00BA7CE0" w:rsidRDefault="001F57ED" w:rsidP="001F57ED">
      <w:pPr>
        <w:pStyle w:val="32"/>
        <w:numPr>
          <w:ilvl w:val="0"/>
          <w:numId w:val="140"/>
        </w:numPr>
        <w:tabs>
          <w:tab w:val="clear" w:pos="720"/>
          <w:tab w:val="num" w:pos="426"/>
        </w:tabs>
        <w:suppressAutoHyphens/>
        <w:ind w:hanging="720"/>
        <w:rPr>
          <w:bCs/>
          <w:szCs w:val="24"/>
        </w:rPr>
      </w:pPr>
      <w:r w:rsidRPr="00BA7CE0">
        <w:rPr>
          <w:bCs/>
          <w:szCs w:val="24"/>
        </w:rPr>
        <w:t>Историко-социологический анализ первых семейных декретов Советской власти.</w:t>
      </w:r>
    </w:p>
    <w:p w:rsidR="001F57ED" w:rsidRPr="00BA7CE0" w:rsidRDefault="001F57ED" w:rsidP="001F57ED">
      <w:pPr>
        <w:pStyle w:val="32"/>
        <w:numPr>
          <w:ilvl w:val="0"/>
          <w:numId w:val="140"/>
        </w:numPr>
        <w:tabs>
          <w:tab w:val="clear" w:pos="720"/>
          <w:tab w:val="num" w:pos="426"/>
        </w:tabs>
        <w:suppressAutoHyphens/>
        <w:ind w:hanging="720"/>
        <w:rPr>
          <w:bCs/>
          <w:szCs w:val="24"/>
        </w:rPr>
      </w:pPr>
      <w:r w:rsidRPr="00BA7CE0">
        <w:rPr>
          <w:bCs/>
          <w:szCs w:val="24"/>
        </w:rPr>
        <w:t>Питирим Сорокин о семейной ситуации в России 20-х гг. и роли государства.</w:t>
      </w:r>
    </w:p>
    <w:p w:rsidR="001F57ED" w:rsidRPr="00BA7CE0" w:rsidRDefault="001F57ED" w:rsidP="001F57ED">
      <w:pPr>
        <w:pStyle w:val="32"/>
        <w:numPr>
          <w:ilvl w:val="0"/>
          <w:numId w:val="140"/>
        </w:numPr>
        <w:tabs>
          <w:tab w:val="clear" w:pos="720"/>
          <w:tab w:val="num" w:pos="426"/>
        </w:tabs>
        <w:suppressAutoHyphens/>
        <w:ind w:hanging="720"/>
        <w:rPr>
          <w:bCs/>
          <w:szCs w:val="24"/>
        </w:rPr>
      </w:pPr>
      <w:r w:rsidRPr="00BA7CE0">
        <w:rPr>
          <w:bCs/>
          <w:szCs w:val="24"/>
        </w:rPr>
        <w:t>А.М.Коллонтай о перспективах семьи при социализме.</w:t>
      </w:r>
    </w:p>
    <w:p w:rsidR="001F57ED" w:rsidRPr="00BA7CE0" w:rsidRDefault="001F57ED" w:rsidP="001F57ED">
      <w:pPr>
        <w:pStyle w:val="32"/>
        <w:numPr>
          <w:ilvl w:val="0"/>
          <w:numId w:val="140"/>
        </w:numPr>
        <w:tabs>
          <w:tab w:val="clear" w:pos="720"/>
          <w:tab w:val="num" w:pos="426"/>
        </w:tabs>
        <w:suppressAutoHyphens/>
        <w:ind w:hanging="720"/>
        <w:rPr>
          <w:bCs/>
          <w:szCs w:val="24"/>
        </w:rPr>
      </w:pPr>
      <w:r w:rsidRPr="00BA7CE0">
        <w:rPr>
          <w:bCs/>
          <w:szCs w:val="24"/>
        </w:rPr>
        <w:t>Политика государства в отношении аборта в советский период 1917-91гг.</w:t>
      </w:r>
    </w:p>
    <w:p w:rsidR="001F57ED" w:rsidRPr="00BA7CE0" w:rsidRDefault="001F57ED" w:rsidP="001F57ED">
      <w:pPr>
        <w:pStyle w:val="32"/>
        <w:numPr>
          <w:ilvl w:val="0"/>
          <w:numId w:val="140"/>
        </w:numPr>
        <w:tabs>
          <w:tab w:val="clear" w:pos="720"/>
          <w:tab w:val="num" w:pos="426"/>
        </w:tabs>
        <w:suppressAutoHyphens/>
        <w:ind w:hanging="720"/>
        <w:rPr>
          <w:bCs/>
          <w:szCs w:val="24"/>
        </w:rPr>
      </w:pPr>
      <w:r w:rsidRPr="00BA7CE0">
        <w:rPr>
          <w:bCs/>
          <w:szCs w:val="24"/>
        </w:rPr>
        <w:t>Брачно-семейное законодательство как источник по истории семейной политики.</w:t>
      </w:r>
    </w:p>
    <w:p w:rsidR="001F57ED" w:rsidRPr="00BA7CE0" w:rsidRDefault="001F57ED" w:rsidP="001F57ED">
      <w:pPr>
        <w:pStyle w:val="32"/>
        <w:numPr>
          <w:ilvl w:val="0"/>
          <w:numId w:val="140"/>
        </w:numPr>
        <w:tabs>
          <w:tab w:val="clear" w:pos="720"/>
          <w:tab w:val="num" w:pos="426"/>
        </w:tabs>
        <w:suppressAutoHyphens/>
        <w:ind w:left="426" w:hanging="426"/>
        <w:rPr>
          <w:bCs/>
          <w:szCs w:val="24"/>
        </w:rPr>
      </w:pPr>
      <w:r w:rsidRPr="00BA7CE0">
        <w:rPr>
          <w:bCs/>
          <w:szCs w:val="24"/>
        </w:rPr>
        <w:t>Социолого-фамилистический анализ Семейного Кодекса Российской Федерации 1996г., правовых основ «планирования семьи», концепции «прав ребенка».</w:t>
      </w:r>
    </w:p>
    <w:p w:rsidR="001F57ED" w:rsidRPr="00BA7CE0" w:rsidRDefault="001F57ED" w:rsidP="001F57ED">
      <w:pPr>
        <w:keepNext/>
        <w:tabs>
          <w:tab w:val="num" w:pos="426"/>
        </w:tabs>
        <w:suppressAutoHyphens/>
        <w:rPr>
          <w:b/>
          <w:sz w:val="24"/>
          <w:szCs w:val="24"/>
        </w:rPr>
      </w:pPr>
      <w:r w:rsidRPr="00BA7CE0">
        <w:rPr>
          <w:b/>
          <w:sz w:val="24"/>
          <w:szCs w:val="24"/>
        </w:rPr>
        <w:t>Вид занятия: п</w:t>
      </w:r>
      <w:r w:rsidRPr="00BA7CE0">
        <w:rPr>
          <w:sz w:val="24"/>
          <w:szCs w:val="24"/>
        </w:rPr>
        <w:t>рактические занятия, семинар - развернутая беседа с обсуждением доклада и семинар-диспут.</w:t>
      </w:r>
    </w:p>
    <w:p w:rsidR="001F57ED" w:rsidRPr="00BA7CE0" w:rsidRDefault="001F57ED" w:rsidP="001F57ED">
      <w:pPr>
        <w:keepNext/>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Разминки;</w:t>
      </w:r>
    </w:p>
    <w:p w:rsidR="001F57ED" w:rsidRPr="00BA7CE0" w:rsidRDefault="001F57ED" w:rsidP="001F57ED">
      <w:pPr>
        <w:pStyle w:val="affa"/>
        <w:numPr>
          <w:ilvl w:val="0"/>
          <w:numId w:val="69"/>
        </w:numPr>
        <w:tabs>
          <w:tab w:val="num" w:pos="426"/>
        </w:tabs>
        <w:suppressAutoHyphens/>
        <w:jc w:val="left"/>
      </w:pPr>
      <w:r w:rsidRPr="00BA7CE0">
        <w:t>Разработка проекта;</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pStyle w:val="32"/>
        <w:tabs>
          <w:tab w:val="num" w:pos="426"/>
        </w:tabs>
        <w:suppressAutoHyphens/>
        <w:rPr>
          <w:b/>
          <w:bCs/>
          <w:iCs/>
          <w:szCs w:val="24"/>
        </w:rPr>
      </w:pPr>
      <w:r w:rsidRPr="00BA7CE0">
        <w:rPr>
          <w:b/>
          <w:iCs/>
          <w:szCs w:val="24"/>
        </w:rPr>
        <w:t>Основная литература</w:t>
      </w:r>
      <w:r w:rsidRPr="00BA7CE0">
        <w:rPr>
          <w:b/>
          <w:bCs/>
          <w:iCs/>
          <w:szCs w:val="24"/>
        </w:rPr>
        <w:t>: 2, 4, 9.</w:t>
      </w:r>
    </w:p>
    <w:p w:rsidR="001F57ED" w:rsidRPr="00BA7CE0" w:rsidRDefault="001F57ED" w:rsidP="001F57ED">
      <w:pPr>
        <w:tabs>
          <w:tab w:val="num" w:pos="426"/>
        </w:tabs>
        <w:suppressAutoHyphens/>
        <w:rPr>
          <w:iCs/>
          <w:sz w:val="24"/>
          <w:szCs w:val="24"/>
        </w:rPr>
      </w:pPr>
      <w:r w:rsidRPr="00BA7CE0">
        <w:rPr>
          <w:b/>
          <w:bCs/>
          <w:iCs/>
          <w:sz w:val="24"/>
          <w:szCs w:val="24"/>
        </w:rPr>
        <w:t>Дополнительная литература: 11, 19.</w:t>
      </w:r>
    </w:p>
    <w:p w:rsidR="001F57ED" w:rsidRPr="00BA7CE0" w:rsidRDefault="001F57ED" w:rsidP="001F57ED">
      <w:pPr>
        <w:tabs>
          <w:tab w:val="num" w:pos="0"/>
        </w:tabs>
        <w:ind w:firstLine="709"/>
        <w:jc w:val="center"/>
        <w:rPr>
          <w:b/>
          <w:sz w:val="24"/>
          <w:szCs w:val="24"/>
        </w:rPr>
      </w:pPr>
      <w:r w:rsidRPr="00BA7CE0">
        <w:rPr>
          <w:b/>
          <w:sz w:val="24"/>
          <w:szCs w:val="24"/>
        </w:rPr>
        <w:t>Занятие</w:t>
      </w:r>
      <w:r w:rsidRPr="00BA7CE0">
        <w:rPr>
          <w:b/>
          <w:bCs/>
          <w:sz w:val="24"/>
          <w:szCs w:val="24"/>
        </w:rPr>
        <w:t xml:space="preserve"> 11. Семейная политика по укреплению института полной семьи с детьми</w:t>
      </w:r>
      <w:r w:rsidRPr="00BA7CE0">
        <w:rPr>
          <w:b/>
          <w:sz w:val="24"/>
          <w:szCs w:val="24"/>
        </w:rPr>
        <w:t xml:space="preserve"> Вопросы для подготовки к практическому занятию:</w:t>
      </w:r>
    </w:p>
    <w:p w:rsidR="001F57ED" w:rsidRPr="00BA7CE0" w:rsidRDefault="001F57ED" w:rsidP="001F57ED">
      <w:pPr>
        <w:numPr>
          <w:ilvl w:val="0"/>
          <w:numId w:val="142"/>
        </w:numPr>
        <w:tabs>
          <w:tab w:val="clear" w:pos="720"/>
          <w:tab w:val="num" w:pos="426"/>
        </w:tabs>
        <w:suppressAutoHyphens/>
        <w:ind w:hanging="720"/>
        <w:jc w:val="both"/>
        <w:rPr>
          <w:sz w:val="24"/>
          <w:szCs w:val="24"/>
        </w:rPr>
      </w:pPr>
      <w:r w:rsidRPr="00BA7CE0">
        <w:rPr>
          <w:sz w:val="24"/>
          <w:szCs w:val="24"/>
        </w:rPr>
        <w:t>Семейная и социальная политика: их соотношение, сходство и различие.</w:t>
      </w:r>
    </w:p>
    <w:p w:rsidR="001F57ED" w:rsidRPr="00BA7CE0" w:rsidRDefault="001F57ED" w:rsidP="001F57ED">
      <w:pPr>
        <w:numPr>
          <w:ilvl w:val="0"/>
          <w:numId w:val="142"/>
        </w:numPr>
        <w:tabs>
          <w:tab w:val="clear" w:pos="720"/>
          <w:tab w:val="num" w:pos="426"/>
        </w:tabs>
        <w:suppressAutoHyphens/>
        <w:ind w:left="426" w:hanging="426"/>
        <w:jc w:val="both"/>
        <w:rPr>
          <w:sz w:val="24"/>
          <w:szCs w:val="24"/>
        </w:rPr>
      </w:pPr>
      <w:r w:rsidRPr="00BA7CE0">
        <w:rPr>
          <w:sz w:val="24"/>
          <w:szCs w:val="24"/>
        </w:rPr>
        <w:t>Сущность семейной политики как соединение семьи и производства в рамках совместной деятельности родителей и детей.</w:t>
      </w:r>
    </w:p>
    <w:p w:rsidR="001F57ED" w:rsidRPr="00BA7CE0" w:rsidRDefault="001F57ED" w:rsidP="001F57ED">
      <w:pPr>
        <w:numPr>
          <w:ilvl w:val="0"/>
          <w:numId w:val="142"/>
        </w:numPr>
        <w:tabs>
          <w:tab w:val="clear" w:pos="720"/>
          <w:tab w:val="num" w:pos="426"/>
        </w:tabs>
        <w:suppressAutoHyphens/>
        <w:ind w:left="426" w:hanging="426"/>
        <w:jc w:val="both"/>
        <w:rPr>
          <w:sz w:val="24"/>
          <w:szCs w:val="24"/>
        </w:rPr>
      </w:pPr>
      <w:r w:rsidRPr="00BA7CE0">
        <w:rPr>
          <w:sz w:val="24"/>
          <w:szCs w:val="24"/>
        </w:rPr>
        <w:t>Определение целей и средств семейной политики в альтернативных парадигмах фамилизма, модернизации и феминизма.</w:t>
      </w:r>
    </w:p>
    <w:p w:rsidR="001F57ED" w:rsidRPr="00BA7CE0" w:rsidRDefault="001F57ED" w:rsidP="001F57ED">
      <w:pPr>
        <w:numPr>
          <w:ilvl w:val="0"/>
          <w:numId w:val="142"/>
        </w:numPr>
        <w:tabs>
          <w:tab w:val="clear" w:pos="720"/>
          <w:tab w:val="num" w:pos="426"/>
        </w:tabs>
        <w:suppressAutoHyphens/>
        <w:ind w:hanging="720"/>
        <w:jc w:val="both"/>
        <w:rPr>
          <w:sz w:val="24"/>
          <w:szCs w:val="24"/>
        </w:rPr>
      </w:pPr>
      <w:r w:rsidRPr="00BA7CE0">
        <w:rPr>
          <w:sz w:val="24"/>
          <w:szCs w:val="24"/>
        </w:rPr>
        <w:t>Структура деятельности по осуществлению семейной политики</w:t>
      </w:r>
    </w:p>
    <w:p w:rsidR="001F57ED" w:rsidRPr="00BA7CE0" w:rsidRDefault="001F57ED" w:rsidP="001F57ED">
      <w:pPr>
        <w:numPr>
          <w:ilvl w:val="0"/>
          <w:numId w:val="142"/>
        </w:numPr>
        <w:tabs>
          <w:tab w:val="clear" w:pos="720"/>
          <w:tab w:val="num" w:pos="426"/>
        </w:tabs>
        <w:suppressAutoHyphens/>
        <w:ind w:hanging="720"/>
        <w:jc w:val="both"/>
        <w:rPr>
          <w:sz w:val="24"/>
          <w:szCs w:val="24"/>
        </w:rPr>
      </w:pPr>
      <w:r w:rsidRPr="00BA7CE0">
        <w:rPr>
          <w:sz w:val="24"/>
          <w:szCs w:val="24"/>
        </w:rPr>
        <w:t>Семейная политика как объект социологического исследования</w:t>
      </w:r>
    </w:p>
    <w:p w:rsidR="001F57ED" w:rsidRPr="00BA7CE0" w:rsidRDefault="001F57ED" w:rsidP="001F57ED">
      <w:pPr>
        <w:numPr>
          <w:ilvl w:val="0"/>
          <w:numId w:val="142"/>
        </w:numPr>
        <w:tabs>
          <w:tab w:val="clear" w:pos="720"/>
          <w:tab w:val="num" w:pos="426"/>
        </w:tabs>
        <w:suppressAutoHyphens/>
        <w:ind w:hanging="720"/>
        <w:jc w:val="both"/>
        <w:rPr>
          <w:sz w:val="24"/>
          <w:szCs w:val="24"/>
        </w:rPr>
      </w:pPr>
      <w:r w:rsidRPr="00BA7CE0">
        <w:rPr>
          <w:sz w:val="24"/>
          <w:szCs w:val="24"/>
        </w:rPr>
        <w:t>Федеральная и региональная семейная политика</w:t>
      </w:r>
    </w:p>
    <w:p w:rsidR="001F57ED" w:rsidRPr="00BA7CE0" w:rsidRDefault="001F57ED" w:rsidP="001F57ED">
      <w:pPr>
        <w:numPr>
          <w:ilvl w:val="0"/>
          <w:numId w:val="142"/>
        </w:numPr>
        <w:tabs>
          <w:tab w:val="clear" w:pos="720"/>
          <w:tab w:val="num" w:pos="426"/>
        </w:tabs>
        <w:suppressAutoHyphens/>
        <w:ind w:hanging="720"/>
        <w:jc w:val="both"/>
        <w:rPr>
          <w:sz w:val="24"/>
          <w:szCs w:val="24"/>
        </w:rPr>
      </w:pPr>
      <w:r w:rsidRPr="00BA7CE0">
        <w:rPr>
          <w:sz w:val="24"/>
          <w:szCs w:val="24"/>
        </w:rPr>
        <w:t>Социальная политика и социальная поддержка семей</w:t>
      </w:r>
    </w:p>
    <w:p w:rsidR="001F57ED" w:rsidRPr="00BA7CE0" w:rsidRDefault="001F57ED" w:rsidP="001F57ED">
      <w:pPr>
        <w:tabs>
          <w:tab w:val="num" w:pos="426"/>
        </w:tabs>
        <w:jc w:val="center"/>
        <w:rPr>
          <w:b/>
          <w:sz w:val="24"/>
          <w:szCs w:val="24"/>
        </w:rPr>
      </w:pPr>
      <w:r w:rsidRPr="00BA7CE0">
        <w:rPr>
          <w:b/>
          <w:sz w:val="24"/>
          <w:szCs w:val="24"/>
        </w:rPr>
        <w:t>Темы дискуссий и рефератов:</w:t>
      </w:r>
    </w:p>
    <w:p w:rsidR="001F57ED" w:rsidRPr="00BA7CE0" w:rsidRDefault="001F57ED" w:rsidP="001F57ED">
      <w:pPr>
        <w:numPr>
          <w:ilvl w:val="0"/>
          <w:numId w:val="141"/>
        </w:numPr>
        <w:tabs>
          <w:tab w:val="clear" w:pos="720"/>
          <w:tab w:val="num" w:pos="426"/>
        </w:tabs>
        <w:suppressAutoHyphens/>
        <w:ind w:left="426" w:hanging="426"/>
        <w:jc w:val="both"/>
        <w:rPr>
          <w:sz w:val="24"/>
          <w:szCs w:val="24"/>
        </w:rPr>
      </w:pPr>
      <w:r w:rsidRPr="00BA7CE0">
        <w:rPr>
          <w:sz w:val="24"/>
          <w:szCs w:val="24"/>
        </w:rPr>
        <w:t>Семья и государство – институционное партнерство или доминирование?</w:t>
      </w:r>
    </w:p>
    <w:p w:rsidR="001F57ED" w:rsidRPr="00BA7CE0" w:rsidRDefault="001F57ED" w:rsidP="001F57ED">
      <w:pPr>
        <w:numPr>
          <w:ilvl w:val="0"/>
          <w:numId w:val="141"/>
        </w:numPr>
        <w:tabs>
          <w:tab w:val="clear" w:pos="720"/>
          <w:tab w:val="num" w:pos="426"/>
        </w:tabs>
        <w:suppressAutoHyphens/>
        <w:ind w:left="426" w:hanging="426"/>
        <w:jc w:val="both"/>
        <w:rPr>
          <w:sz w:val="24"/>
          <w:szCs w:val="24"/>
        </w:rPr>
      </w:pPr>
      <w:r w:rsidRPr="00BA7CE0">
        <w:rPr>
          <w:sz w:val="24"/>
          <w:szCs w:val="24"/>
        </w:rPr>
        <w:t>Контрсемейная политика государства «всеобщего благоденствия» и просемейная политика «доходов – налогов – кредитов».</w:t>
      </w:r>
    </w:p>
    <w:p w:rsidR="001F57ED" w:rsidRPr="00BA7CE0" w:rsidRDefault="001F57ED" w:rsidP="001F57ED">
      <w:pPr>
        <w:numPr>
          <w:ilvl w:val="0"/>
          <w:numId w:val="141"/>
        </w:numPr>
        <w:tabs>
          <w:tab w:val="clear" w:pos="720"/>
          <w:tab w:val="num" w:pos="426"/>
        </w:tabs>
        <w:suppressAutoHyphens/>
        <w:ind w:left="426" w:hanging="426"/>
        <w:jc w:val="both"/>
        <w:rPr>
          <w:sz w:val="24"/>
          <w:szCs w:val="24"/>
        </w:rPr>
      </w:pPr>
      <w:r w:rsidRPr="00BA7CE0">
        <w:rPr>
          <w:sz w:val="24"/>
          <w:szCs w:val="24"/>
        </w:rPr>
        <w:t>В чем противосемейная сущность политики пособий и льгот?</w:t>
      </w:r>
    </w:p>
    <w:p w:rsidR="001F57ED" w:rsidRPr="00BA7CE0" w:rsidRDefault="001F57ED" w:rsidP="001F57ED">
      <w:pPr>
        <w:numPr>
          <w:ilvl w:val="0"/>
          <w:numId w:val="141"/>
        </w:numPr>
        <w:tabs>
          <w:tab w:val="clear" w:pos="720"/>
          <w:tab w:val="num" w:pos="426"/>
        </w:tabs>
        <w:suppressAutoHyphens/>
        <w:ind w:left="426" w:hanging="426"/>
        <w:jc w:val="both"/>
        <w:rPr>
          <w:sz w:val="24"/>
          <w:szCs w:val="24"/>
        </w:rPr>
      </w:pPr>
      <w:r w:rsidRPr="00BA7CE0">
        <w:rPr>
          <w:sz w:val="24"/>
          <w:szCs w:val="24"/>
        </w:rPr>
        <w:t>«Права семьи» и «права индивида» (взрослых и детей)-иллюзии и реальность.</w:t>
      </w:r>
    </w:p>
    <w:p w:rsidR="001F57ED" w:rsidRPr="00BA7CE0" w:rsidRDefault="001F57ED" w:rsidP="001F57ED">
      <w:pPr>
        <w:numPr>
          <w:ilvl w:val="0"/>
          <w:numId w:val="141"/>
        </w:numPr>
        <w:tabs>
          <w:tab w:val="clear" w:pos="720"/>
          <w:tab w:val="num" w:pos="426"/>
        </w:tabs>
        <w:suppressAutoHyphens/>
        <w:ind w:left="426" w:hanging="426"/>
        <w:jc w:val="both"/>
        <w:rPr>
          <w:sz w:val="24"/>
          <w:szCs w:val="24"/>
        </w:rPr>
      </w:pPr>
      <w:r w:rsidRPr="00BA7CE0">
        <w:rPr>
          <w:sz w:val="24"/>
          <w:szCs w:val="24"/>
        </w:rPr>
        <w:t>Фамилистический проект будущего О. Тоффлера (семья как электронный колледж и фирма) – утопия или идея №1 на стадии глобализации?</w:t>
      </w:r>
    </w:p>
    <w:p w:rsidR="001F57ED" w:rsidRPr="00BA7CE0" w:rsidRDefault="001F57ED" w:rsidP="001F57ED">
      <w:pPr>
        <w:numPr>
          <w:ilvl w:val="0"/>
          <w:numId w:val="141"/>
        </w:numPr>
        <w:tabs>
          <w:tab w:val="clear" w:pos="720"/>
          <w:tab w:val="num" w:pos="426"/>
        </w:tabs>
        <w:suppressAutoHyphens/>
        <w:autoSpaceDE w:val="0"/>
        <w:autoSpaceDN w:val="0"/>
        <w:adjustRightInd w:val="0"/>
        <w:ind w:left="426" w:hanging="426"/>
        <w:jc w:val="both"/>
        <w:rPr>
          <w:sz w:val="24"/>
          <w:szCs w:val="24"/>
        </w:rPr>
      </w:pPr>
      <w:r w:rsidRPr="00BA7CE0">
        <w:rPr>
          <w:sz w:val="24"/>
          <w:szCs w:val="24"/>
        </w:rPr>
        <w:t>Пороки институциональных систем внесемейного воспитания и образования-«казарменная» социализация как причина девиантности подрастающих поколений.</w:t>
      </w:r>
    </w:p>
    <w:p w:rsidR="001F57ED" w:rsidRPr="00BA7CE0" w:rsidRDefault="001F57ED" w:rsidP="001F57ED">
      <w:pPr>
        <w:numPr>
          <w:ilvl w:val="0"/>
          <w:numId w:val="141"/>
        </w:numPr>
        <w:tabs>
          <w:tab w:val="clear" w:pos="720"/>
          <w:tab w:val="num" w:pos="426"/>
        </w:tabs>
        <w:suppressAutoHyphens/>
        <w:autoSpaceDE w:val="0"/>
        <w:autoSpaceDN w:val="0"/>
        <w:adjustRightInd w:val="0"/>
        <w:ind w:left="426" w:hanging="426"/>
        <w:jc w:val="both"/>
        <w:rPr>
          <w:sz w:val="24"/>
          <w:szCs w:val="24"/>
        </w:rPr>
      </w:pPr>
      <w:r w:rsidRPr="00BA7CE0">
        <w:rPr>
          <w:sz w:val="24"/>
          <w:szCs w:val="24"/>
        </w:rPr>
        <w:lastRenderedPageBreak/>
        <w:t>Домашнее образование или школа на дому – единственный путь совмещения семьи и работы? Плата за родительство – альтернатива чему?</w:t>
      </w:r>
    </w:p>
    <w:p w:rsidR="001F57ED" w:rsidRPr="00BA7CE0" w:rsidRDefault="001F57ED" w:rsidP="001F57ED">
      <w:pPr>
        <w:numPr>
          <w:ilvl w:val="0"/>
          <w:numId w:val="141"/>
        </w:numPr>
        <w:tabs>
          <w:tab w:val="clear" w:pos="720"/>
          <w:tab w:val="num" w:pos="426"/>
        </w:tabs>
        <w:suppressAutoHyphens/>
        <w:autoSpaceDE w:val="0"/>
        <w:autoSpaceDN w:val="0"/>
        <w:adjustRightInd w:val="0"/>
        <w:ind w:left="426" w:hanging="426"/>
        <w:jc w:val="both"/>
        <w:rPr>
          <w:sz w:val="24"/>
          <w:szCs w:val="24"/>
        </w:rPr>
      </w:pPr>
      <w:r w:rsidRPr="00BA7CE0">
        <w:rPr>
          <w:sz w:val="24"/>
          <w:szCs w:val="24"/>
        </w:rPr>
        <w:t>Отцовство и материнство как профессиональная занятость – возможна ли экономика ориентированная на семью?</w:t>
      </w:r>
    </w:p>
    <w:p w:rsidR="001F57ED" w:rsidRPr="00BA7CE0" w:rsidRDefault="001F57ED" w:rsidP="001F57ED">
      <w:pPr>
        <w:numPr>
          <w:ilvl w:val="0"/>
          <w:numId w:val="141"/>
        </w:numPr>
        <w:tabs>
          <w:tab w:val="clear" w:pos="720"/>
          <w:tab w:val="num" w:pos="426"/>
        </w:tabs>
        <w:suppressAutoHyphens/>
        <w:autoSpaceDE w:val="0"/>
        <w:autoSpaceDN w:val="0"/>
        <w:adjustRightInd w:val="0"/>
        <w:ind w:left="0" w:firstLine="709"/>
        <w:jc w:val="both"/>
        <w:rPr>
          <w:sz w:val="24"/>
          <w:szCs w:val="24"/>
        </w:rPr>
      </w:pPr>
      <w:r w:rsidRPr="00BA7CE0">
        <w:rPr>
          <w:sz w:val="24"/>
          <w:szCs w:val="24"/>
        </w:rPr>
        <w:t>Практика «человеческих отношений» на предприятиях как способ фамилизации производственной субординации, средство внедрения «семейного лада» в схему формального взаимодействия.</w:t>
      </w:r>
    </w:p>
    <w:p w:rsidR="001F57ED" w:rsidRPr="00BA7CE0" w:rsidRDefault="001F57ED" w:rsidP="001F57ED">
      <w:pPr>
        <w:numPr>
          <w:ilvl w:val="0"/>
          <w:numId w:val="141"/>
        </w:numPr>
        <w:tabs>
          <w:tab w:val="clear" w:pos="720"/>
          <w:tab w:val="num" w:pos="426"/>
        </w:tabs>
        <w:suppressAutoHyphens/>
        <w:ind w:left="0" w:firstLine="709"/>
        <w:jc w:val="both"/>
        <w:rPr>
          <w:sz w:val="24"/>
          <w:szCs w:val="24"/>
        </w:rPr>
      </w:pPr>
      <w:r w:rsidRPr="00BA7CE0">
        <w:rPr>
          <w:sz w:val="24"/>
          <w:szCs w:val="24"/>
        </w:rPr>
        <w:t>Семейная политика в России как способ преобразования общества</w:t>
      </w:r>
    </w:p>
    <w:p w:rsidR="001F57ED" w:rsidRPr="00BA7CE0" w:rsidRDefault="001F57ED" w:rsidP="001F57ED">
      <w:pPr>
        <w:suppressAutoHyphens/>
        <w:ind w:firstLine="709"/>
        <w:jc w:val="center"/>
        <w:rPr>
          <w:b/>
          <w:sz w:val="24"/>
          <w:szCs w:val="24"/>
        </w:rPr>
      </w:pPr>
      <w:r w:rsidRPr="00BA7CE0">
        <w:rPr>
          <w:b/>
          <w:sz w:val="24"/>
          <w:szCs w:val="24"/>
        </w:rPr>
        <w:t>Темы для дискуссий:</w:t>
      </w:r>
    </w:p>
    <w:p w:rsidR="001F57ED" w:rsidRPr="00BA7CE0" w:rsidRDefault="001F57ED" w:rsidP="001F57ED">
      <w:pPr>
        <w:suppressAutoHyphens/>
        <w:ind w:firstLine="709"/>
        <w:rPr>
          <w:sz w:val="24"/>
          <w:szCs w:val="24"/>
        </w:rPr>
      </w:pPr>
      <w:r w:rsidRPr="00BA7CE0">
        <w:rPr>
          <w:sz w:val="24"/>
          <w:szCs w:val="24"/>
        </w:rPr>
        <w:t>Система материальных поощрений, стимулирующих рождаемость: достаточна ли подобная стратегия или необходима разработка дополнительных мер? Каких?</w:t>
      </w:r>
    </w:p>
    <w:p w:rsidR="001F57ED" w:rsidRPr="00BA7CE0" w:rsidRDefault="001F57ED" w:rsidP="001F57ED">
      <w:pPr>
        <w:suppressAutoHyphens/>
        <w:ind w:firstLine="709"/>
        <w:jc w:val="center"/>
        <w:rPr>
          <w:b/>
          <w:sz w:val="24"/>
          <w:szCs w:val="24"/>
        </w:rPr>
      </w:pPr>
      <w:r w:rsidRPr="00BA7CE0">
        <w:rPr>
          <w:b/>
          <w:sz w:val="24"/>
          <w:szCs w:val="24"/>
        </w:rPr>
        <w:t>Практикум</w:t>
      </w:r>
    </w:p>
    <w:p w:rsidR="001F57ED" w:rsidRPr="00BA7CE0" w:rsidRDefault="001F57ED" w:rsidP="001F57ED">
      <w:pPr>
        <w:suppressAutoHyphens/>
        <w:ind w:firstLine="709"/>
        <w:jc w:val="both"/>
        <w:rPr>
          <w:sz w:val="24"/>
          <w:szCs w:val="24"/>
        </w:rPr>
      </w:pPr>
      <w:r w:rsidRPr="00BA7CE0">
        <w:rPr>
          <w:sz w:val="24"/>
          <w:szCs w:val="24"/>
        </w:rPr>
        <w:t>Попробуйте проанализировать образ семьи, транслируемый различными СМИ. Соответствует ли данный образ задачам семейно-демографической политики?</w:t>
      </w:r>
    </w:p>
    <w:p w:rsidR="001F57ED" w:rsidRPr="00BA7CE0" w:rsidRDefault="001F57ED" w:rsidP="001F57ED">
      <w:pPr>
        <w:keepNext/>
        <w:tabs>
          <w:tab w:val="num" w:pos="426"/>
        </w:tabs>
        <w:suppressAutoHyphens/>
        <w:ind w:firstLine="709"/>
        <w:jc w:val="both"/>
        <w:rPr>
          <w:sz w:val="24"/>
          <w:szCs w:val="24"/>
        </w:rPr>
      </w:pPr>
      <w:r w:rsidRPr="00BA7CE0">
        <w:rPr>
          <w:b/>
          <w:sz w:val="24"/>
          <w:szCs w:val="24"/>
        </w:rPr>
        <w:t>Виды занятия: п</w:t>
      </w:r>
      <w:r w:rsidRPr="00BA7CE0">
        <w:rPr>
          <w:sz w:val="24"/>
          <w:szCs w:val="24"/>
        </w:rPr>
        <w:t>рактические занятия, семинар - развернутая беседа с обсуждением доклад и семинар-диспут.</w:t>
      </w:r>
    </w:p>
    <w:p w:rsidR="001F57ED" w:rsidRPr="00BA7CE0" w:rsidRDefault="001F57ED" w:rsidP="001F57ED">
      <w:pPr>
        <w:keepNext/>
        <w:tabs>
          <w:tab w:val="num" w:pos="426"/>
        </w:tabs>
        <w:suppressAutoHyphens/>
        <w:jc w:val="center"/>
        <w:rPr>
          <w:b/>
          <w:sz w:val="24"/>
          <w:szCs w:val="24"/>
        </w:rPr>
      </w:pPr>
      <w:r w:rsidRPr="00BA7CE0">
        <w:rPr>
          <w:b/>
          <w:sz w:val="24"/>
          <w:szCs w:val="24"/>
        </w:rPr>
        <w:t>Используемые интерактивные методы обучения:</w:t>
      </w:r>
    </w:p>
    <w:p w:rsidR="001F57ED" w:rsidRPr="00BA7CE0" w:rsidRDefault="001F57ED" w:rsidP="001F57ED">
      <w:pPr>
        <w:pStyle w:val="affa"/>
        <w:numPr>
          <w:ilvl w:val="0"/>
          <w:numId w:val="69"/>
        </w:numPr>
        <w:tabs>
          <w:tab w:val="num" w:pos="426"/>
        </w:tabs>
        <w:suppressAutoHyphens/>
        <w:jc w:val="left"/>
      </w:pPr>
      <w:r w:rsidRPr="00BA7CE0">
        <w:t>Обратная связь;</w:t>
      </w:r>
    </w:p>
    <w:p w:rsidR="001F57ED" w:rsidRPr="00BA7CE0" w:rsidRDefault="001F57ED" w:rsidP="001F57ED">
      <w:pPr>
        <w:pStyle w:val="affa"/>
        <w:numPr>
          <w:ilvl w:val="0"/>
          <w:numId w:val="69"/>
        </w:numPr>
        <w:tabs>
          <w:tab w:val="num" w:pos="426"/>
        </w:tabs>
        <w:suppressAutoHyphens/>
        <w:jc w:val="left"/>
      </w:pPr>
      <w:r w:rsidRPr="00BA7CE0">
        <w:t>ПОПС-формула;</w:t>
      </w:r>
    </w:p>
    <w:p w:rsidR="001F57ED" w:rsidRPr="00BA7CE0" w:rsidRDefault="001F57ED" w:rsidP="001F57ED">
      <w:pPr>
        <w:pStyle w:val="affa"/>
        <w:numPr>
          <w:ilvl w:val="0"/>
          <w:numId w:val="69"/>
        </w:numPr>
        <w:tabs>
          <w:tab w:val="num" w:pos="426"/>
        </w:tabs>
        <w:suppressAutoHyphens/>
        <w:jc w:val="left"/>
      </w:pPr>
      <w:r w:rsidRPr="00BA7CE0">
        <w:t>Просмотр и обсуждение видеороликов (видеофильмов);</w:t>
      </w:r>
    </w:p>
    <w:p w:rsidR="001F57ED" w:rsidRPr="00BA7CE0" w:rsidRDefault="001F57ED" w:rsidP="001F57ED">
      <w:pPr>
        <w:pStyle w:val="affa"/>
        <w:numPr>
          <w:ilvl w:val="0"/>
          <w:numId w:val="69"/>
        </w:numPr>
        <w:tabs>
          <w:tab w:val="num" w:pos="426"/>
        </w:tabs>
        <w:suppressAutoHyphens/>
        <w:jc w:val="left"/>
      </w:pPr>
      <w:r w:rsidRPr="00BA7CE0">
        <w:t>Разминки;</w:t>
      </w:r>
    </w:p>
    <w:p w:rsidR="001F57ED" w:rsidRPr="00BA7CE0" w:rsidRDefault="001F57ED" w:rsidP="001F57ED">
      <w:pPr>
        <w:pStyle w:val="affa"/>
        <w:numPr>
          <w:ilvl w:val="0"/>
          <w:numId w:val="69"/>
        </w:numPr>
        <w:tabs>
          <w:tab w:val="num" w:pos="426"/>
        </w:tabs>
        <w:suppressAutoHyphens/>
        <w:jc w:val="left"/>
      </w:pPr>
      <w:r w:rsidRPr="00BA7CE0">
        <w:t>Творческие задания;</w:t>
      </w:r>
    </w:p>
    <w:p w:rsidR="001F57ED" w:rsidRPr="00BA7CE0" w:rsidRDefault="001F57ED" w:rsidP="001F57ED">
      <w:pPr>
        <w:pStyle w:val="affa"/>
        <w:numPr>
          <w:ilvl w:val="0"/>
          <w:numId w:val="69"/>
        </w:numPr>
        <w:tabs>
          <w:tab w:val="num" w:pos="426"/>
        </w:tabs>
        <w:suppressAutoHyphens/>
        <w:jc w:val="left"/>
      </w:pPr>
      <w:r w:rsidRPr="00BA7CE0">
        <w:t>Учебная дискуссия.</w:t>
      </w:r>
    </w:p>
    <w:p w:rsidR="001F57ED" w:rsidRPr="00BA7CE0" w:rsidRDefault="001F57ED" w:rsidP="001F57ED">
      <w:pPr>
        <w:tabs>
          <w:tab w:val="num" w:pos="426"/>
        </w:tabs>
        <w:suppressAutoHyphens/>
        <w:rPr>
          <w:b/>
          <w:sz w:val="24"/>
          <w:szCs w:val="24"/>
        </w:rPr>
      </w:pPr>
      <w:r w:rsidRPr="00BA7CE0">
        <w:rPr>
          <w:b/>
          <w:bCs/>
          <w:sz w:val="24"/>
          <w:szCs w:val="24"/>
        </w:rPr>
        <w:t>Основная литература</w:t>
      </w:r>
      <w:r w:rsidRPr="00BA7CE0">
        <w:rPr>
          <w:sz w:val="24"/>
          <w:szCs w:val="24"/>
        </w:rPr>
        <w:t xml:space="preserve">: </w:t>
      </w:r>
      <w:r w:rsidRPr="00BA7CE0">
        <w:rPr>
          <w:b/>
          <w:sz w:val="24"/>
          <w:szCs w:val="24"/>
        </w:rPr>
        <w:t xml:space="preserve">2, 4, 6, 9. </w:t>
      </w:r>
    </w:p>
    <w:p w:rsidR="001F57ED" w:rsidRPr="00BA7CE0" w:rsidRDefault="001F57ED" w:rsidP="001F57ED">
      <w:pPr>
        <w:pStyle w:val="ad"/>
        <w:numPr>
          <w:ilvl w:val="1"/>
          <w:numId w:val="142"/>
        </w:numPr>
        <w:tabs>
          <w:tab w:val="left" w:pos="360"/>
        </w:tabs>
        <w:suppressAutoHyphens/>
        <w:jc w:val="center"/>
        <w:rPr>
          <w:b/>
          <w:szCs w:val="24"/>
        </w:rPr>
      </w:pPr>
      <w:r w:rsidRPr="00BA7CE0">
        <w:rPr>
          <w:b/>
          <w:szCs w:val="24"/>
        </w:rPr>
        <w:t xml:space="preserve"> Примерная тематика рефератов, курсовых работ</w:t>
      </w:r>
    </w:p>
    <w:p w:rsidR="001F57ED" w:rsidRPr="00BA7CE0" w:rsidRDefault="001F57ED" w:rsidP="001F57ED">
      <w:pPr>
        <w:pStyle w:val="a"/>
        <w:suppressAutoHyphens/>
        <w:contextualSpacing w:val="0"/>
        <w:jc w:val="both"/>
        <w:rPr>
          <w:sz w:val="24"/>
          <w:szCs w:val="24"/>
        </w:rPr>
      </w:pPr>
      <w:r w:rsidRPr="00BA7CE0">
        <w:rPr>
          <w:sz w:val="24"/>
          <w:szCs w:val="24"/>
        </w:rPr>
        <w:t>Борьба парадигм в советской и российской социологии семьи.</w:t>
      </w:r>
    </w:p>
    <w:p w:rsidR="001F57ED" w:rsidRPr="00BA7CE0" w:rsidRDefault="001F57ED" w:rsidP="001F57ED">
      <w:pPr>
        <w:pStyle w:val="a"/>
        <w:suppressAutoHyphens/>
        <w:contextualSpacing w:val="0"/>
        <w:jc w:val="both"/>
        <w:rPr>
          <w:sz w:val="24"/>
          <w:szCs w:val="24"/>
        </w:rPr>
      </w:pPr>
      <w:r w:rsidRPr="00BA7CE0">
        <w:rPr>
          <w:sz w:val="24"/>
          <w:szCs w:val="24"/>
        </w:rPr>
        <w:t>Брак как социальный институт</w:t>
      </w:r>
    </w:p>
    <w:p w:rsidR="001F57ED" w:rsidRPr="00BA7CE0" w:rsidRDefault="001F57ED" w:rsidP="001F57ED">
      <w:pPr>
        <w:pStyle w:val="a"/>
        <w:suppressAutoHyphens/>
        <w:contextualSpacing w:val="0"/>
        <w:jc w:val="both"/>
        <w:rPr>
          <w:sz w:val="24"/>
          <w:szCs w:val="24"/>
        </w:rPr>
      </w:pPr>
      <w:r w:rsidRPr="00BA7CE0">
        <w:rPr>
          <w:sz w:val="24"/>
          <w:szCs w:val="24"/>
        </w:rPr>
        <w:t>Брачное (матримониальное) поведение.</w:t>
      </w:r>
    </w:p>
    <w:p w:rsidR="001F57ED" w:rsidRPr="00BA7CE0" w:rsidRDefault="001F57ED" w:rsidP="001F57ED">
      <w:pPr>
        <w:pStyle w:val="a"/>
        <w:suppressAutoHyphens/>
        <w:contextualSpacing w:val="0"/>
        <w:jc w:val="both"/>
        <w:rPr>
          <w:sz w:val="24"/>
          <w:szCs w:val="24"/>
        </w:rPr>
      </w:pPr>
      <w:r w:rsidRPr="00BA7CE0">
        <w:rPr>
          <w:sz w:val="24"/>
          <w:szCs w:val="24"/>
        </w:rPr>
        <w:t>Виды семейного поведения.</w:t>
      </w:r>
    </w:p>
    <w:p w:rsidR="001F57ED" w:rsidRPr="00BA7CE0" w:rsidRDefault="001F57ED" w:rsidP="001F57ED">
      <w:pPr>
        <w:pStyle w:val="a"/>
        <w:suppressAutoHyphens/>
        <w:contextualSpacing w:val="0"/>
        <w:jc w:val="both"/>
        <w:rPr>
          <w:sz w:val="24"/>
          <w:szCs w:val="24"/>
        </w:rPr>
      </w:pPr>
      <w:r w:rsidRPr="00BA7CE0">
        <w:rPr>
          <w:sz w:val="24"/>
          <w:szCs w:val="24"/>
        </w:rPr>
        <w:t>Влияние принципов наследования на социальные изменения.</w:t>
      </w:r>
    </w:p>
    <w:p w:rsidR="001F57ED" w:rsidRPr="00BA7CE0" w:rsidRDefault="001F57ED" w:rsidP="001F57ED">
      <w:pPr>
        <w:pStyle w:val="a"/>
        <w:suppressAutoHyphens/>
        <w:contextualSpacing w:val="0"/>
        <w:jc w:val="both"/>
        <w:rPr>
          <w:sz w:val="24"/>
          <w:szCs w:val="24"/>
        </w:rPr>
      </w:pPr>
      <w:r w:rsidRPr="00BA7CE0">
        <w:rPr>
          <w:sz w:val="24"/>
          <w:szCs w:val="24"/>
        </w:rPr>
        <w:t>Вопросы брака и семьи в работах И.И. Мечникова.</w:t>
      </w:r>
    </w:p>
    <w:p w:rsidR="001F57ED" w:rsidRPr="00BA7CE0" w:rsidRDefault="001F57ED" w:rsidP="001F57ED">
      <w:pPr>
        <w:pStyle w:val="a"/>
        <w:suppressAutoHyphens/>
        <w:contextualSpacing w:val="0"/>
        <w:jc w:val="both"/>
        <w:rPr>
          <w:sz w:val="24"/>
          <w:szCs w:val="24"/>
        </w:rPr>
      </w:pPr>
      <w:r w:rsidRPr="00BA7CE0">
        <w:rPr>
          <w:sz w:val="24"/>
          <w:szCs w:val="24"/>
        </w:rPr>
        <w:t>Вопросы семейной политики в предвыборных кампаниях.</w:t>
      </w:r>
    </w:p>
    <w:p w:rsidR="001F57ED" w:rsidRPr="00BA7CE0" w:rsidRDefault="001F57ED" w:rsidP="001F57ED">
      <w:pPr>
        <w:pStyle w:val="a"/>
        <w:suppressAutoHyphens/>
        <w:contextualSpacing w:val="0"/>
        <w:jc w:val="both"/>
        <w:rPr>
          <w:sz w:val="24"/>
          <w:szCs w:val="24"/>
        </w:rPr>
      </w:pPr>
      <w:r w:rsidRPr="00BA7CE0">
        <w:rPr>
          <w:sz w:val="24"/>
          <w:szCs w:val="24"/>
        </w:rPr>
        <w:t>Всемирный конгресс семей: живая история.</w:t>
      </w:r>
    </w:p>
    <w:p w:rsidR="001F57ED" w:rsidRPr="00BA7CE0" w:rsidRDefault="001F57ED" w:rsidP="001F57ED">
      <w:pPr>
        <w:pStyle w:val="a"/>
        <w:suppressAutoHyphens/>
        <w:contextualSpacing w:val="0"/>
        <w:jc w:val="both"/>
        <w:rPr>
          <w:sz w:val="24"/>
          <w:szCs w:val="24"/>
        </w:rPr>
      </w:pPr>
      <w:r w:rsidRPr="00BA7CE0">
        <w:rPr>
          <w:sz w:val="24"/>
          <w:szCs w:val="24"/>
        </w:rPr>
        <w:t>Гендер как социологический конструкт.</w:t>
      </w:r>
    </w:p>
    <w:p w:rsidR="001F57ED" w:rsidRPr="00BA7CE0" w:rsidRDefault="001F57ED" w:rsidP="001F57ED">
      <w:pPr>
        <w:pStyle w:val="a"/>
        <w:suppressAutoHyphens/>
        <w:contextualSpacing w:val="0"/>
        <w:jc w:val="both"/>
        <w:rPr>
          <w:sz w:val="24"/>
          <w:szCs w:val="24"/>
        </w:rPr>
      </w:pPr>
      <w:r w:rsidRPr="00BA7CE0">
        <w:rPr>
          <w:sz w:val="24"/>
          <w:szCs w:val="24"/>
        </w:rPr>
        <w:t>Генеалогический метод: возможности использования в фамилистических исследованиях.</w:t>
      </w:r>
    </w:p>
    <w:p w:rsidR="001F57ED" w:rsidRPr="00BA7CE0" w:rsidRDefault="001F57ED" w:rsidP="001F57ED">
      <w:pPr>
        <w:pStyle w:val="a"/>
        <w:suppressAutoHyphens/>
        <w:contextualSpacing w:val="0"/>
        <w:jc w:val="both"/>
        <w:rPr>
          <w:sz w:val="24"/>
          <w:szCs w:val="24"/>
        </w:rPr>
      </w:pPr>
      <w:r w:rsidRPr="00BA7CE0">
        <w:rPr>
          <w:sz w:val="24"/>
          <w:szCs w:val="24"/>
        </w:rPr>
        <w:t>Глобализация и стандартизация семейных структур.</w:t>
      </w:r>
    </w:p>
    <w:p w:rsidR="001F57ED" w:rsidRPr="00BA7CE0" w:rsidRDefault="001F57ED" w:rsidP="001F57ED">
      <w:pPr>
        <w:pStyle w:val="a"/>
        <w:suppressAutoHyphens/>
        <w:contextualSpacing w:val="0"/>
        <w:jc w:val="both"/>
        <w:rPr>
          <w:sz w:val="24"/>
          <w:szCs w:val="24"/>
        </w:rPr>
      </w:pPr>
      <w:r w:rsidRPr="00BA7CE0">
        <w:rPr>
          <w:sz w:val="24"/>
          <w:szCs w:val="24"/>
        </w:rPr>
        <w:t>Гомогамия и гетерогамия: понятие, методы измерения.</w:t>
      </w:r>
    </w:p>
    <w:p w:rsidR="001F57ED" w:rsidRPr="00BA7CE0" w:rsidRDefault="001F57ED" w:rsidP="001F57ED">
      <w:pPr>
        <w:pStyle w:val="a"/>
        <w:suppressAutoHyphens/>
        <w:contextualSpacing w:val="0"/>
        <w:jc w:val="both"/>
        <w:rPr>
          <w:sz w:val="24"/>
          <w:szCs w:val="24"/>
        </w:rPr>
      </w:pPr>
      <w:r w:rsidRPr="00BA7CE0">
        <w:rPr>
          <w:sz w:val="24"/>
          <w:szCs w:val="24"/>
        </w:rPr>
        <w:t>Государственный патернализм и семья: благо или зло?</w:t>
      </w:r>
    </w:p>
    <w:p w:rsidR="001F57ED" w:rsidRPr="00BA7CE0" w:rsidRDefault="001F57ED" w:rsidP="001F57ED">
      <w:pPr>
        <w:pStyle w:val="a"/>
        <w:suppressAutoHyphens/>
        <w:contextualSpacing w:val="0"/>
        <w:jc w:val="both"/>
        <w:rPr>
          <w:sz w:val="24"/>
          <w:szCs w:val="24"/>
        </w:rPr>
      </w:pPr>
      <w:r w:rsidRPr="00BA7CE0">
        <w:rPr>
          <w:sz w:val="24"/>
          <w:szCs w:val="24"/>
        </w:rPr>
        <w:t>Есть ли будущее у семьи?</w:t>
      </w:r>
    </w:p>
    <w:p w:rsidR="001F57ED" w:rsidRPr="00BA7CE0" w:rsidRDefault="001F57ED" w:rsidP="001F57ED">
      <w:pPr>
        <w:pStyle w:val="a"/>
        <w:suppressAutoHyphens/>
        <w:contextualSpacing w:val="0"/>
        <w:jc w:val="both"/>
        <w:rPr>
          <w:sz w:val="24"/>
          <w:szCs w:val="24"/>
        </w:rPr>
      </w:pPr>
      <w:r w:rsidRPr="00BA7CE0">
        <w:rPr>
          <w:sz w:val="24"/>
          <w:szCs w:val="24"/>
        </w:rPr>
        <w:t>Женщина в семье: традиции и современность.</w:t>
      </w:r>
    </w:p>
    <w:p w:rsidR="001F57ED" w:rsidRPr="00BA7CE0" w:rsidRDefault="001F57ED" w:rsidP="001F57ED">
      <w:pPr>
        <w:pStyle w:val="a"/>
        <w:suppressAutoHyphens/>
        <w:contextualSpacing w:val="0"/>
        <w:jc w:val="both"/>
        <w:rPr>
          <w:sz w:val="24"/>
          <w:szCs w:val="24"/>
        </w:rPr>
      </w:pPr>
      <w:r w:rsidRPr="00BA7CE0">
        <w:rPr>
          <w:sz w:val="24"/>
          <w:szCs w:val="24"/>
        </w:rPr>
        <w:t>Женщина и материнство в работах А.М. Коллонтай.</w:t>
      </w:r>
    </w:p>
    <w:p w:rsidR="001F57ED" w:rsidRPr="00BA7CE0" w:rsidRDefault="001F57ED" w:rsidP="001F57ED">
      <w:pPr>
        <w:pStyle w:val="a"/>
        <w:suppressAutoHyphens/>
        <w:contextualSpacing w:val="0"/>
        <w:jc w:val="both"/>
        <w:rPr>
          <w:sz w:val="24"/>
          <w:szCs w:val="24"/>
        </w:rPr>
      </w:pPr>
      <w:r w:rsidRPr="00BA7CE0">
        <w:rPr>
          <w:sz w:val="24"/>
          <w:szCs w:val="24"/>
        </w:rPr>
        <w:t>Жизненный цикл семьи: теоретические подходы в социологии и демографии семьи.</w:t>
      </w:r>
    </w:p>
    <w:p w:rsidR="001F57ED" w:rsidRPr="00BA7CE0" w:rsidRDefault="001F57ED" w:rsidP="001F57ED">
      <w:pPr>
        <w:pStyle w:val="a"/>
        <w:suppressAutoHyphens/>
        <w:contextualSpacing w:val="0"/>
        <w:jc w:val="both"/>
        <w:rPr>
          <w:sz w:val="24"/>
          <w:szCs w:val="24"/>
        </w:rPr>
      </w:pPr>
      <w:r w:rsidRPr="00BA7CE0">
        <w:rPr>
          <w:sz w:val="24"/>
          <w:szCs w:val="24"/>
        </w:rPr>
        <w:t>Жизненный цикл и семейная структура населения.</w:t>
      </w:r>
    </w:p>
    <w:p w:rsidR="001F57ED" w:rsidRPr="00BA7CE0" w:rsidRDefault="001F57ED" w:rsidP="001F57ED">
      <w:pPr>
        <w:pStyle w:val="a"/>
        <w:suppressAutoHyphens/>
        <w:contextualSpacing w:val="0"/>
        <w:jc w:val="both"/>
        <w:rPr>
          <w:sz w:val="24"/>
          <w:szCs w:val="24"/>
        </w:rPr>
      </w:pPr>
      <w:r w:rsidRPr="00BA7CE0">
        <w:rPr>
          <w:sz w:val="24"/>
          <w:szCs w:val="24"/>
        </w:rPr>
        <w:t>Жизненный цикл семьи: понятие, основные стадии.</w:t>
      </w:r>
    </w:p>
    <w:p w:rsidR="001F57ED" w:rsidRPr="00BA7CE0" w:rsidRDefault="001F57ED" w:rsidP="001F57ED">
      <w:pPr>
        <w:pStyle w:val="a"/>
        <w:suppressAutoHyphens/>
        <w:contextualSpacing w:val="0"/>
        <w:jc w:val="both"/>
        <w:rPr>
          <w:sz w:val="24"/>
          <w:szCs w:val="24"/>
        </w:rPr>
      </w:pPr>
      <w:r w:rsidRPr="00BA7CE0">
        <w:rPr>
          <w:sz w:val="24"/>
          <w:szCs w:val="24"/>
        </w:rPr>
        <w:t>Геносоциограмма.</w:t>
      </w:r>
    </w:p>
    <w:p w:rsidR="001F57ED" w:rsidRPr="00BA7CE0" w:rsidRDefault="001F57ED" w:rsidP="001F57ED">
      <w:pPr>
        <w:pStyle w:val="a"/>
        <w:suppressAutoHyphens/>
        <w:contextualSpacing w:val="0"/>
        <w:jc w:val="both"/>
        <w:rPr>
          <w:sz w:val="24"/>
          <w:szCs w:val="24"/>
        </w:rPr>
      </w:pPr>
      <w:r w:rsidRPr="00BA7CE0">
        <w:rPr>
          <w:sz w:val="24"/>
          <w:szCs w:val="24"/>
        </w:rPr>
        <w:t>Типы рутинного и проблемного определения ситуации при малодетности и многодетности.</w:t>
      </w:r>
    </w:p>
    <w:p w:rsidR="001F57ED" w:rsidRPr="00BA7CE0" w:rsidRDefault="001F57ED" w:rsidP="001F57ED">
      <w:pPr>
        <w:pStyle w:val="a"/>
        <w:suppressAutoHyphens/>
        <w:contextualSpacing w:val="0"/>
        <w:jc w:val="both"/>
        <w:rPr>
          <w:sz w:val="24"/>
          <w:szCs w:val="24"/>
        </w:rPr>
      </w:pPr>
      <w:r w:rsidRPr="00BA7CE0">
        <w:rPr>
          <w:sz w:val="24"/>
          <w:szCs w:val="24"/>
        </w:rPr>
        <w:t>Искусственные аборты: поляризации общественного мнения.</w:t>
      </w:r>
    </w:p>
    <w:p w:rsidR="001F57ED" w:rsidRPr="00BA7CE0" w:rsidRDefault="001F57ED" w:rsidP="001F57ED">
      <w:pPr>
        <w:pStyle w:val="a"/>
        <w:suppressAutoHyphens/>
        <w:contextualSpacing w:val="0"/>
        <w:jc w:val="both"/>
        <w:rPr>
          <w:sz w:val="24"/>
          <w:szCs w:val="24"/>
        </w:rPr>
      </w:pPr>
      <w:r w:rsidRPr="00BA7CE0">
        <w:rPr>
          <w:sz w:val="24"/>
          <w:szCs w:val="24"/>
        </w:rPr>
        <w:t>Искусственные аборты в России: демографические и социологические аспекты.</w:t>
      </w:r>
    </w:p>
    <w:p w:rsidR="001F57ED" w:rsidRPr="00BA7CE0" w:rsidRDefault="001F57ED" w:rsidP="001F57ED">
      <w:pPr>
        <w:pStyle w:val="a"/>
        <w:suppressAutoHyphens/>
        <w:contextualSpacing w:val="0"/>
        <w:jc w:val="both"/>
        <w:rPr>
          <w:sz w:val="24"/>
          <w:szCs w:val="24"/>
        </w:rPr>
      </w:pPr>
      <w:r w:rsidRPr="00BA7CE0">
        <w:rPr>
          <w:sz w:val="24"/>
          <w:szCs w:val="24"/>
        </w:rPr>
        <w:t>История законодательства об абортах в России и СССР.</w:t>
      </w:r>
    </w:p>
    <w:p w:rsidR="001F57ED" w:rsidRPr="00BA7CE0" w:rsidRDefault="001F57ED" w:rsidP="001F57ED">
      <w:pPr>
        <w:pStyle w:val="a"/>
        <w:suppressAutoHyphens/>
        <w:contextualSpacing w:val="0"/>
        <w:jc w:val="both"/>
        <w:rPr>
          <w:sz w:val="24"/>
          <w:szCs w:val="24"/>
        </w:rPr>
      </w:pPr>
      <w:r w:rsidRPr="00BA7CE0">
        <w:rPr>
          <w:sz w:val="24"/>
          <w:szCs w:val="24"/>
        </w:rPr>
        <w:t>Качественные методы в фамилистических исследованиях.</w:t>
      </w:r>
    </w:p>
    <w:p w:rsidR="001F57ED" w:rsidRPr="00BA7CE0" w:rsidRDefault="001F57ED" w:rsidP="001F57ED">
      <w:pPr>
        <w:pStyle w:val="a"/>
        <w:suppressAutoHyphens/>
        <w:contextualSpacing w:val="0"/>
        <w:jc w:val="both"/>
        <w:rPr>
          <w:sz w:val="24"/>
          <w:szCs w:val="24"/>
        </w:rPr>
      </w:pPr>
      <w:r w:rsidRPr="00BA7CE0">
        <w:rPr>
          <w:sz w:val="24"/>
          <w:szCs w:val="24"/>
        </w:rPr>
        <w:lastRenderedPageBreak/>
        <w:t>Коллективизация сельского хозяйства и разрушение семейной экономики в СССР.</w:t>
      </w:r>
    </w:p>
    <w:p w:rsidR="001F57ED" w:rsidRPr="00BA7CE0" w:rsidRDefault="001F57ED" w:rsidP="001F57ED">
      <w:pPr>
        <w:pStyle w:val="a"/>
        <w:suppressAutoHyphens/>
        <w:contextualSpacing w:val="0"/>
        <w:jc w:val="both"/>
        <w:rPr>
          <w:sz w:val="24"/>
          <w:szCs w:val="24"/>
        </w:rPr>
      </w:pPr>
      <w:r w:rsidRPr="00BA7CE0">
        <w:rPr>
          <w:sz w:val="24"/>
          <w:szCs w:val="24"/>
        </w:rPr>
        <w:t>Контент-анализ в исследованиях семьи – возможности и опыт применения.</w:t>
      </w:r>
    </w:p>
    <w:p w:rsidR="001F57ED" w:rsidRPr="00BA7CE0" w:rsidRDefault="001F57ED" w:rsidP="001F57ED">
      <w:pPr>
        <w:pStyle w:val="a"/>
        <w:suppressAutoHyphens/>
        <w:contextualSpacing w:val="0"/>
        <w:jc w:val="both"/>
        <w:rPr>
          <w:sz w:val="24"/>
          <w:szCs w:val="24"/>
        </w:rPr>
      </w:pPr>
      <w:r w:rsidRPr="00BA7CE0">
        <w:rPr>
          <w:sz w:val="24"/>
          <w:szCs w:val="24"/>
        </w:rPr>
        <w:t>Концепция жизненного цикла семьи и личности: сходство и различие.</w:t>
      </w:r>
    </w:p>
    <w:p w:rsidR="001F57ED" w:rsidRPr="00BA7CE0" w:rsidRDefault="001F57ED" w:rsidP="001F57ED">
      <w:pPr>
        <w:pStyle w:val="a"/>
        <w:suppressAutoHyphens/>
        <w:contextualSpacing w:val="0"/>
        <w:jc w:val="both"/>
        <w:rPr>
          <w:sz w:val="24"/>
          <w:szCs w:val="24"/>
        </w:rPr>
      </w:pPr>
      <w:r w:rsidRPr="00BA7CE0">
        <w:rPr>
          <w:sz w:val="24"/>
          <w:szCs w:val="24"/>
        </w:rPr>
        <w:t>Крестьянская реформа 1861 г. в России и семья.</w:t>
      </w:r>
    </w:p>
    <w:p w:rsidR="001F57ED" w:rsidRPr="00BA7CE0" w:rsidRDefault="001F57ED" w:rsidP="001F57ED">
      <w:pPr>
        <w:pStyle w:val="a"/>
        <w:suppressAutoHyphens/>
        <w:contextualSpacing w:val="0"/>
        <w:jc w:val="both"/>
        <w:rPr>
          <w:sz w:val="24"/>
          <w:szCs w:val="24"/>
        </w:rPr>
      </w:pPr>
      <w:r w:rsidRPr="00BA7CE0">
        <w:rPr>
          <w:sz w:val="24"/>
          <w:szCs w:val="24"/>
        </w:rPr>
        <w:t>Брачно-семейные отношения, наследование и майорат.</w:t>
      </w:r>
    </w:p>
    <w:p w:rsidR="001F57ED" w:rsidRPr="00BA7CE0" w:rsidRDefault="001F57ED" w:rsidP="001F57ED">
      <w:pPr>
        <w:pStyle w:val="a"/>
        <w:suppressAutoHyphens/>
        <w:contextualSpacing w:val="0"/>
        <w:jc w:val="both"/>
        <w:rPr>
          <w:sz w:val="24"/>
          <w:szCs w:val="24"/>
        </w:rPr>
      </w:pPr>
      <w:r w:rsidRPr="00BA7CE0">
        <w:rPr>
          <w:sz w:val="24"/>
          <w:szCs w:val="24"/>
        </w:rPr>
        <w:t>Метод «жизненных историй»: семьи.</w:t>
      </w:r>
    </w:p>
    <w:p w:rsidR="001F57ED" w:rsidRPr="00BA7CE0" w:rsidRDefault="001F57ED" w:rsidP="001F57ED">
      <w:pPr>
        <w:pStyle w:val="a"/>
        <w:suppressAutoHyphens/>
        <w:contextualSpacing w:val="0"/>
        <w:jc w:val="both"/>
        <w:rPr>
          <w:sz w:val="24"/>
          <w:szCs w:val="24"/>
        </w:rPr>
      </w:pPr>
      <w:r w:rsidRPr="00BA7CE0">
        <w:rPr>
          <w:sz w:val="24"/>
          <w:szCs w:val="24"/>
        </w:rPr>
        <w:t xml:space="preserve">Метод опроса, возможности применения в социологии семьи. </w:t>
      </w:r>
    </w:p>
    <w:p w:rsidR="001F57ED" w:rsidRPr="00BA7CE0" w:rsidRDefault="001F57ED" w:rsidP="001F57ED">
      <w:pPr>
        <w:pStyle w:val="a"/>
        <w:suppressAutoHyphens/>
        <w:contextualSpacing w:val="0"/>
        <w:jc w:val="both"/>
        <w:rPr>
          <w:sz w:val="24"/>
          <w:szCs w:val="24"/>
        </w:rPr>
      </w:pPr>
      <w:r w:rsidRPr="00BA7CE0">
        <w:rPr>
          <w:sz w:val="24"/>
          <w:szCs w:val="24"/>
        </w:rPr>
        <w:t>Контент-анализ в фамилистических исследованиях.</w:t>
      </w:r>
    </w:p>
    <w:p w:rsidR="001F57ED" w:rsidRPr="00BA7CE0" w:rsidRDefault="001F57ED" w:rsidP="001F57ED">
      <w:pPr>
        <w:pStyle w:val="a"/>
        <w:suppressAutoHyphens/>
        <w:contextualSpacing w:val="0"/>
        <w:jc w:val="both"/>
        <w:rPr>
          <w:sz w:val="24"/>
          <w:szCs w:val="24"/>
        </w:rPr>
      </w:pPr>
      <w:r w:rsidRPr="00BA7CE0">
        <w:rPr>
          <w:sz w:val="24"/>
          <w:szCs w:val="24"/>
        </w:rPr>
        <w:t xml:space="preserve">Метод фокус-групп и возможности его применения в фамилистике. </w:t>
      </w:r>
    </w:p>
    <w:p w:rsidR="001F57ED" w:rsidRPr="00BA7CE0" w:rsidRDefault="001F57ED" w:rsidP="001F57ED">
      <w:pPr>
        <w:pStyle w:val="a"/>
        <w:suppressAutoHyphens/>
        <w:contextualSpacing w:val="0"/>
        <w:jc w:val="both"/>
        <w:rPr>
          <w:sz w:val="24"/>
          <w:szCs w:val="24"/>
        </w:rPr>
      </w:pPr>
      <w:r w:rsidRPr="00BA7CE0">
        <w:rPr>
          <w:sz w:val="24"/>
          <w:szCs w:val="24"/>
        </w:rPr>
        <w:t>Мировые религии о браке, семье, половой жизни, разводу и регулированию деторождения (на примере отдельных конфессий).</w:t>
      </w:r>
    </w:p>
    <w:p w:rsidR="001F57ED" w:rsidRPr="00BA7CE0" w:rsidRDefault="001F57ED" w:rsidP="001F57ED">
      <w:pPr>
        <w:pStyle w:val="a"/>
        <w:suppressAutoHyphens/>
        <w:contextualSpacing w:val="0"/>
        <w:jc w:val="both"/>
        <w:rPr>
          <w:sz w:val="24"/>
          <w:szCs w:val="24"/>
        </w:rPr>
      </w:pPr>
      <w:r w:rsidRPr="00BA7CE0">
        <w:rPr>
          <w:sz w:val="24"/>
          <w:szCs w:val="24"/>
        </w:rPr>
        <w:t>Неполнотажизненного цикла семьи.</w:t>
      </w:r>
    </w:p>
    <w:p w:rsidR="001F57ED" w:rsidRPr="00BA7CE0" w:rsidRDefault="001F57ED" w:rsidP="001F57ED">
      <w:pPr>
        <w:pStyle w:val="a"/>
        <w:suppressAutoHyphens/>
        <w:contextualSpacing w:val="0"/>
        <w:jc w:val="both"/>
        <w:rPr>
          <w:sz w:val="24"/>
          <w:szCs w:val="24"/>
        </w:rPr>
      </w:pPr>
      <w:r w:rsidRPr="00BA7CE0">
        <w:rPr>
          <w:sz w:val="24"/>
          <w:szCs w:val="24"/>
        </w:rPr>
        <w:t>Мониторинг семейной политики в странах Европейского Союза.</w:t>
      </w:r>
    </w:p>
    <w:p w:rsidR="001F57ED" w:rsidRPr="00BA7CE0" w:rsidRDefault="001F57ED" w:rsidP="001F57ED">
      <w:pPr>
        <w:pStyle w:val="a"/>
        <w:suppressAutoHyphens/>
        <w:contextualSpacing w:val="0"/>
        <w:jc w:val="both"/>
        <w:rPr>
          <w:sz w:val="24"/>
          <w:szCs w:val="24"/>
        </w:rPr>
      </w:pPr>
      <w:r w:rsidRPr="00BA7CE0">
        <w:rPr>
          <w:sz w:val="24"/>
          <w:szCs w:val="24"/>
        </w:rPr>
        <w:t>Налоговая политика и семья.</w:t>
      </w:r>
    </w:p>
    <w:p w:rsidR="001F57ED" w:rsidRPr="00BA7CE0" w:rsidRDefault="001F57ED" w:rsidP="001F57ED">
      <w:pPr>
        <w:pStyle w:val="a"/>
        <w:suppressAutoHyphens/>
        <w:contextualSpacing w:val="0"/>
        <w:jc w:val="both"/>
        <w:rPr>
          <w:sz w:val="24"/>
          <w:szCs w:val="24"/>
        </w:rPr>
      </w:pPr>
      <w:r w:rsidRPr="00BA7CE0">
        <w:rPr>
          <w:sz w:val="24"/>
          <w:szCs w:val="24"/>
        </w:rPr>
        <w:t>Новые репродуктивные технологии: угроза или панацея?</w:t>
      </w:r>
    </w:p>
    <w:p w:rsidR="001F57ED" w:rsidRPr="00BA7CE0" w:rsidRDefault="001F57ED" w:rsidP="001F57ED">
      <w:pPr>
        <w:pStyle w:val="a"/>
        <w:suppressAutoHyphens/>
        <w:contextualSpacing w:val="0"/>
        <w:jc w:val="both"/>
        <w:rPr>
          <w:sz w:val="24"/>
          <w:szCs w:val="24"/>
        </w:rPr>
      </w:pPr>
      <w:r w:rsidRPr="00BA7CE0">
        <w:rPr>
          <w:sz w:val="24"/>
          <w:szCs w:val="24"/>
        </w:rPr>
        <w:t>Нуклеаризация семей: сущность, социально-экономические последствия.</w:t>
      </w:r>
    </w:p>
    <w:p w:rsidR="001F57ED" w:rsidRPr="00BA7CE0" w:rsidRDefault="001F57ED" w:rsidP="001F57ED">
      <w:pPr>
        <w:pStyle w:val="a"/>
        <w:suppressAutoHyphens/>
        <w:contextualSpacing w:val="0"/>
        <w:jc w:val="both"/>
        <w:rPr>
          <w:sz w:val="24"/>
          <w:szCs w:val="24"/>
        </w:rPr>
      </w:pPr>
      <w:r w:rsidRPr="00BA7CE0">
        <w:rPr>
          <w:sz w:val="24"/>
          <w:szCs w:val="24"/>
        </w:rPr>
        <w:t>Основные концепции брачного выбора (на примере отдельных теорий).</w:t>
      </w:r>
    </w:p>
    <w:p w:rsidR="001F57ED" w:rsidRPr="00BA7CE0" w:rsidRDefault="001F57ED" w:rsidP="001F57ED">
      <w:pPr>
        <w:pStyle w:val="a"/>
        <w:suppressAutoHyphens/>
        <w:contextualSpacing w:val="0"/>
        <w:jc w:val="both"/>
        <w:rPr>
          <w:sz w:val="24"/>
          <w:szCs w:val="24"/>
        </w:rPr>
      </w:pPr>
      <w:r w:rsidRPr="00BA7CE0">
        <w:rPr>
          <w:sz w:val="24"/>
          <w:szCs w:val="24"/>
        </w:rPr>
        <w:t>Основные объяснительные и аксиологические парадигмы современной социологии семьи.</w:t>
      </w:r>
    </w:p>
    <w:p w:rsidR="001F57ED" w:rsidRPr="00BA7CE0" w:rsidRDefault="001F57ED" w:rsidP="001F57ED">
      <w:pPr>
        <w:pStyle w:val="a"/>
        <w:suppressAutoHyphens/>
        <w:contextualSpacing w:val="0"/>
        <w:jc w:val="both"/>
        <w:rPr>
          <w:sz w:val="24"/>
          <w:szCs w:val="24"/>
        </w:rPr>
      </w:pPr>
      <w:r w:rsidRPr="00BA7CE0">
        <w:rPr>
          <w:sz w:val="24"/>
          <w:szCs w:val="24"/>
        </w:rPr>
        <w:t>Основные теоретические концепции в социологии семьи.</w:t>
      </w:r>
    </w:p>
    <w:p w:rsidR="001F57ED" w:rsidRPr="00BA7CE0" w:rsidRDefault="001F57ED" w:rsidP="001F57ED">
      <w:pPr>
        <w:pStyle w:val="a"/>
        <w:suppressAutoHyphens/>
        <w:contextualSpacing w:val="0"/>
        <w:jc w:val="both"/>
        <w:rPr>
          <w:sz w:val="24"/>
          <w:szCs w:val="24"/>
        </w:rPr>
      </w:pPr>
      <w:r w:rsidRPr="00BA7CE0">
        <w:rPr>
          <w:sz w:val="24"/>
          <w:szCs w:val="24"/>
        </w:rPr>
        <w:t xml:space="preserve">«Планирование семьи» - критический анализ идеологических предпосылок. </w:t>
      </w:r>
    </w:p>
    <w:p w:rsidR="001F57ED" w:rsidRPr="00BA7CE0" w:rsidRDefault="001F57ED" w:rsidP="001F57ED">
      <w:pPr>
        <w:pStyle w:val="a"/>
        <w:suppressAutoHyphens/>
        <w:contextualSpacing w:val="0"/>
        <w:jc w:val="both"/>
        <w:rPr>
          <w:sz w:val="24"/>
          <w:szCs w:val="24"/>
        </w:rPr>
      </w:pPr>
      <w:r w:rsidRPr="00BA7CE0">
        <w:rPr>
          <w:sz w:val="24"/>
          <w:szCs w:val="24"/>
        </w:rPr>
        <w:t>Типы рутинного и проблемного определения ситуаций при малодетности.</w:t>
      </w:r>
    </w:p>
    <w:p w:rsidR="001F57ED" w:rsidRPr="00BA7CE0" w:rsidRDefault="001F57ED" w:rsidP="001F57ED">
      <w:pPr>
        <w:pStyle w:val="a"/>
        <w:suppressAutoHyphens/>
        <w:contextualSpacing w:val="0"/>
        <w:jc w:val="both"/>
        <w:rPr>
          <w:sz w:val="24"/>
          <w:szCs w:val="24"/>
        </w:rPr>
      </w:pPr>
      <w:r w:rsidRPr="00BA7CE0">
        <w:rPr>
          <w:sz w:val="24"/>
          <w:szCs w:val="24"/>
        </w:rPr>
        <w:t>Репродуктивный цикл.</w:t>
      </w:r>
    </w:p>
    <w:p w:rsidR="001F57ED" w:rsidRPr="00BA7CE0" w:rsidRDefault="001F57ED" w:rsidP="001F57ED">
      <w:pPr>
        <w:pStyle w:val="a"/>
        <w:suppressAutoHyphens/>
        <w:contextualSpacing w:val="0"/>
        <w:jc w:val="both"/>
        <w:rPr>
          <w:sz w:val="24"/>
          <w:szCs w:val="24"/>
        </w:rPr>
      </w:pPr>
      <w:r w:rsidRPr="00BA7CE0">
        <w:rPr>
          <w:sz w:val="24"/>
          <w:szCs w:val="24"/>
        </w:rPr>
        <w:t>Концепции модернизации семьи.</w:t>
      </w:r>
    </w:p>
    <w:p w:rsidR="001F57ED" w:rsidRPr="00BA7CE0" w:rsidRDefault="001F57ED" w:rsidP="001F57ED">
      <w:pPr>
        <w:pStyle w:val="a"/>
        <w:suppressAutoHyphens/>
        <w:contextualSpacing w:val="0"/>
        <w:jc w:val="both"/>
        <w:rPr>
          <w:sz w:val="24"/>
          <w:szCs w:val="24"/>
        </w:rPr>
      </w:pPr>
      <w:r w:rsidRPr="00BA7CE0">
        <w:rPr>
          <w:sz w:val="24"/>
          <w:szCs w:val="24"/>
        </w:rPr>
        <w:t>Потребность семьи в детях и индивидуальная потребность: сходство и различие.</w:t>
      </w:r>
    </w:p>
    <w:p w:rsidR="001F57ED" w:rsidRPr="00BA7CE0" w:rsidRDefault="001F57ED" w:rsidP="001F57ED">
      <w:pPr>
        <w:pStyle w:val="a"/>
        <w:suppressAutoHyphens/>
        <w:contextualSpacing w:val="0"/>
        <w:jc w:val="both"/>
        <w:rPr>
          <w:sz w:val="24"/>
          <w:szCs w:val="24"/>
        </w:rPr>
      </w:pPr>
      <w:r w:rsidRPr="00BA7CE0">
        <w:rPr>
          <w:sz w:val="24"/>
          <w:szCs w:val="24"/>
        </w:rPr>
        <w:t>Психоаналитические концепции семьи и семейного поведения.</w:t>
      </w:r>
    </w:p>
    <w:p w:rsidR="001F57ED" w:rsidRPr="00BA7CE0" w:rsidRDefault="001F57ED" w:rsidP="001F57ED">
      <w:pPr>
        <w:pStyle w:val="a"/>
        <w:suppressAutoHyphens/>
        <w:contextualSpacing w:val="0"/>
        <w:jc w:val="both"/>
        <w:rPr>
          <w:sz w:val="24"/>
          <w:szCs w:val="24"/>
        </w:rPr>
      </w:pPr>
      <w:r w:rsidRPr="00BA7CE0">
        <w:rPr>
          <w:sz w:val="24"/>
          <w:szCs w:val="24"/>
        </w:rPr>
        <w:t>Расторжение брака: ценностно-мотивационные аспекты.</w:t>
      </w:r>
    </w:p>
    <w:p w:rsidR="001F57ED" w:rsidRPr="00BA7CE0" w:rsidRDefault="001F57ED" w:rsidP="001F57ED">
      <w:pPr>
        <w:pStyle w:val="a"/>
        <w:suppressAutoHyphens/>
        <w:contextualSpacing w:val="0"/>
        <w:jc w:val="both"/>
        <w:rPr>
          <w:sz w:val="24"/>
          <w:szCs w:val="24"/>
        </w:rPr>
      </w:pPr>
      <w:r w:rsidRPr="00BA7CE0">
        <w:rPr>
          <w:sz w:val="24"/>
          <w:szCs w:val="24"/>
        </w:rPr>
        <w:t>Репродуктивное поведение подростков: тенденции и проблемы.</w:t>
      </w:r>
    </w:p>
    <w:p w:rsidR="001F57ED" w:rsidRPr="00BA7CE0" w:rsidRDefault="001F57ED" w:rsidP="001F57ED">
      <w:pPr>
        <w:pStyle w:val="a"/>
        <w:suppressAutoHyphens/>
        <w:contextualSpacing w:val="0"/>
        <w:jc w:val="both"/>
        <w:rPr>
          <w:sz w:val="24"/>
          <w:szCs w:val="24"/>
        </w:rPr>
      </w:pPr>
      <w:r w:rsidRPr="00BA7CE0">
        <w:rPr>
          <w:sz w:val="24"/>
          <w:szCs w:val="24"/>
        </w:rPr>
        <w:t>Репродуктивное поведение: потребность в детях, репродуктивные установки и Мотивы.</w:t>
      </w:r>
    </w:p>
    <w:p w:rsidR="001F57ED" w:rsidRPr="00BA7CE0" w:rsidRDefault="001F57ED" w:rsidP="001F57ED">
      <w:pPr>
        <w:pStyle w:val="a"/>
        <w:suppressAutoHyphens/>
        <w:contextualSpacing w:val="0"/>
        <w:jc w:val="both"/>
        <w:rPr>
          <w:sz w:val="24"/>
          <w:szCs w:val="24"/>
        </w:rPr>
      </w:pPr>
      <w:r w:rsidRPr="00BA7CE0">
        <w:rPr>
          <w:sz w:val="24"/>
          <w:szCs w:val="24"/>
        </w:rPr>
        <w:t>Роль качественных методов в фамилистике.</w:t>
      </w:r>
    </w:p>
    <w:p w:rsidR="001F57ED" w:rsidRPr="00BA7CE0" w:rsidRDefault="001F57ED" w:rsidP="001F57ED">
      <w:pPr>
        <w:pStyle w:val="a"/>
        <w:suppressAutoHyphens/>
        <w:contextualSpacing w:val="0"/>
        <w:jc w:val="both"/>
        <w:rPr>
          <w:sz w:val="24"/>
          <w:szCs w:val="24"/>
        </w:rPr>
      </w:pPr>
      <w:r w:rsidRPr="00BA7CE0">
        <w:rPr>
          <w:sz w:val="24"/>
          <w:szCs w:val="24"/>
        </w:rPr>
        <w:t>Самосохранительное поведение как фактор продолжительности жизни.</w:t>
      </w:r>
    </w:p>
    <w:p w:rsidR="001F57ED" w:rsidRPr="00BA7CE0" w:rsidRDefault="001F57ED" w:rsidP="001F57ED">
      <w:pPr>
        <w:pStyle w:val="a"/>
        <w:suppressAutoHyphens/>
        <w:contextualSpacing w:val="0"/>
        <w:jc w:val="both"/>
        <w:rPr>
          <w:sz w:val="24"/>
          <w:szCs w:val="24"/>
        </w:rPr>
      </w:pPr>
      <w:r w:rsidRPr="00BA7CE0">
        <w:rPr>
          <w:sz w:val="24"/>
          <w:szCs w:val="24"/>
        </w:rPr>
        <w:t>Самосохранительное поведение: понятие, сущность, роль в динамике смертности.</w:t>
      </w:r>
    </w:p>
    <w:p w:rsidR="001F57ED" w:rsidRPr="00BA7CE0" w:rsidRDefault="001F57ED" w:rsidP="001F57ED">
      <w:pPr>
        <w:pStyle w:val="a"/>
        <w:suppressAutoHyphens/>
        <w:contextualSpacing w:val="0"/>
        <w:jc w:val="both"/>
        <w:rPr>
          <w:sz w:val="24"/>
          <w:szCs w:val="24"/>
        </w:rPr>
      </w:pPr>
      <w:r w:rsidRPr="00BA7CE0">
        <w:rPr>
          <w:sz w:val="24"/>
          <w:szCs w:val="24"/>
        </w:rPr>
        <w:t>Сексуальное поведение: в браке.</w:t>
      </w:r>
    </w:p>
    <w:p w:rsidR="001F57ED" w:rsidRPr="00BA7CE0" w:rsidRDefault="001F57ED" w:rsidP="001F57ED">
      <w:pPr>
        <w:pStyle w:val="a"/>
        <w:suppressAutoHyphens/>
        <w:contextualSpacing w:val="0"/>
        <w:jc w:val="both"/>
        <w:rPr>
          <w:sz w:val="24"/>
          <w:szCs w:val="24"/>
        </w:rPr>
      </w:pPr>
      <w:r w:rsidRPr="00BA7CE0">
        <w:rPr>
          <w:sz w:val="24"/>
          <w:szCs w:val="24"/>
        </w:rPr>
        <w:t>Семейное поведение: понятие, сущность, методологическая роль.</w:t>
      </w:r>
    </w:p>
    <w:p w:rsidR="001F57ED" w:rsidRPr="00BA7CE0" w:rsidRDefault="001F57ED" w:rsidP="001F57ED">
      <w:pPr>
        <w:pStyle w:val="a"/>
        <w:suppressAutoHyphens/>
        <w:contextualSpacing w:val="0"/>
        <w:jc w:val="both"/>
        <w:rPr>
          <w:sz w:val="24"/>
          <w:szCs w:val="24"/>
        </w:rPr>
      </w:pPr>
      <w:r w:rsidRPr="00BA7CE0">
        <w:rPr>
          <w:sz w:val="24"/>
          <w:szCs w:val="24"/>
        </w:rPr>
        <w:t>Семейные пособия: сущность, опыт и результаты использования.</w:t>
      </w:r>
    </w:p>
    <w:p w:rsidR="001F57ED" w:rsidRPr="00BA7CE0" w:rsidRDefault="001F57ED" w:rsidP="001F57ED">
      <w:pPr>
        <w:pStyle w:val="a"/>
        <w:suppressAutoHyphens/>
        <w:contextualSpacing w:val="0"/>
        <w:jc w:val="both"/>
        <w:rPr>
          <w:sz w:val="24"/>
          <w:szCs w:val="24"/>
        </w:rPr>
      </w:pPr>
      <w:r w:rsidRPr="00BA7CE0">
        <w:rPr>
          <w:sz w:val="24"/>
          <w:szCs w:val="24"/>
        </w:rPr>
        <w:t>СМИ и семья.</w:t>
      </w:r>
    </w:p>
    <w:p w:rsidR="001F57ED" w:rsidRPr="00BA7CE0" w:rsidRDefault="001F57ED" w:rsidP="001F57ED">
      <w:pPr>
        <w:pStyle w:val="a"/>
        <w:suppressAutoHyphens/>
        <w:contextualSpacing w:val="0"/>
        <w:jc w:val="both"/>
        <w:rPr>
          <w:sz w:val="24"/>
          <w:szCs w:val="24"/>
        </w:rPr>
      </w:pPr>
      <w:r w:rsidRPr="00BA7CE0">
        <w:rPr>
          <w:sz w:val="24"/>
          <w:szCs w:val="24"/>
        </w:rPr>
        <w:t>Современные теории брачного выбора.</w:t>
      </w:r>
    </w:p>
    <w:p w:rsidR="001F57ED" w:rsidRPr="00BA7CE0" w:rsidRDefault="001F57ED" w:rsidP="001F57ED">
      <w:pPr>
        <w:pStyle w:val="a"/>
        <w:suppressAutoHyphens/>
        <w:contextualSpacing w:val="0"/>
        <w:jc w:val="both"/>
        <w:rPr>
          <w:sz w:val="24"/>
          <w:szCs w:val="24"/>
        </w:rPr>
      </w:pPr>
      <w:r w:rsidRPr="00BA7CE0">
        <w:rPr>
          <w:sz w:val="24"/>
          <w:szCs w:val="24"/>
        </w:rPr>
        <w:t>Сожительство: формы, тенденции, причины, последствия.</w:t>
      </w:r>
    </w:p>
    <w:p w:rsidR="001F57ED" w:rsidRPr="00BA7CE0" w:rsidRDefault="001F57ED" w:rsidP="001F57ED">
      <w:pPr>
        <w:pStyle w:val="a"/>
        <w:suppressAutoHyphens/>
        <w:contextualSpacing w:val="0"/>
        <w:jc w:val="both"/>
        <w:rPr>
          <w:sz w:val="24"/>
          <w:szCs w:val="24"/>
        </w:rPr>
      </w:pPr>
      <w:r w:rsidRPr="00BA7CE0">
        <w:rPr>
          <w:sz w:val="24"/>
          <w:szCs w:val="24"/>
        </w:rPr>
        <w:t>Социальная микросреда и семейное поведение.</w:t>
      </w:r>
    </w:p>
    <w:p w:rsidR="001F57ED" w:rsidRPr="00BA7CE0" w:rsidRDefault="001F57ED" w:rsidP="001F57ED">
      <w:pPr>
        <w:pStyle w:val="a"/>
        <w:suppressAutoHyphens/>
        <w:contextualSpacing w:val="0"/>
        <w:jc w:val="both"/>
        <w:rPr>
          <w:sz w:val="24"/>
          <w:szCs w:val="24"/>
        </w:rPr>
      </w:pPr>
      <w:r w:rsidRPr="00BA7CE0">
        <w:rPr>
          <w:sz w:val="24"/>
          <w:szCs w:val="24"/>
        </w:rPr>
        <w:t>Социальная мобильность и репродуктивное поведение.</w:t>
      </w:r>
    </w:p>
    <w:p w:rsidR="001F57ED" w:rsidRPr="00BA7CE0" w:rsidRDefault="001F57ED" w:rsidP="001F57ED">
      <w:pPr>
        <w:pStyle w:val="a"/>
        <w:suppressAutoHyphens/>
        <w:contextualSpacing w:val="0"/>
        <w:jc w:val="both"/>
        <w:rPr>
          <w:sz w:val="24"/>
          <w:szCs w:val="24"/>
        </w:rPr>
      </w:pPr>
      <w:r w:rsidRPr="00BA7CE0">
        <w:rPr>
          <w:sz w:val="24"/>
          <w:szCs w:val="24"/>
        </w:rPr>
        <w:t>Социальная мобильность и семейные изменения.</w:t>
      </w:r>
    </w:p>
    <w:p w:rsidR="001F57ED" w:rsidRPr="00BA7CE0" w:rsidRDefault="001F57ED" w:rsidP="001F57ED">
      <w:pPr>
        <w:pStyle w:val="a"/>
        <w:suppressAutoHyphens/>
        <w:contextualSpacing w:val="0"/>
        <w:jc w:val="both"/>
        <w:rPr>
          <w:sz w:val="24"/>
          <w:szCs w:val="24"/>
        </w:rPr>
      </w:pPr>
      <w:r w:rsidRPr="00BA7CE0">
        <w:rPr>
          <w:sz w:val="24"/>
          <w:szCs w:val="24"/>
        </w:rPr>
        <w:t>Социологические исследования семьи и семейных изменений.</w:t>
      </w:r>
    </w:p>
    <w:p w:rsidR="001F57ED" w:rsidRPr="00BA7CE0" w:rsidRDefault="001F57ED" w:rsidP="001F57ED">
      <w:pPr>
        <w:pStyle w:val="a"/>
        <w:suppressAutoHyphens/>
        <w:contextualSpacing w:val="0"/>
        <w:jc w:val="both"/>
        <w:rPr>
          <w:sz w:val="24"/>
          <w:szCs w:val="24"/>
        </w:rPr>
      </w:pPr>
      <w:r w:rsidRPr="00BA7CE0">
        <w:rPr>
          <w:sz w:val="24"/>
          <w:szCs w:val="24"/>
        </w:rPr>
        <w:t>Социология пола и возраста.</w:t>
      </w:r>
    </w:p>
    <w:p w:rsidR="001F57ED" w:rsidRPr="00BA7CE0" w:rsidRDefault="001F57ED" w:rsidP="001F57ED">
      <w:pPr>
        <w:pStyle w:val="a"/>
        <w:suppressAutoHyphens/>
        <w:contextualSpacing w:val="0"/>
        <w:jc w:val="both"/>
        <w:rPr>
          <w:sz w:val="24"/>
          <w:szCs w:val="24"/>
        </w:rPr>
      </w:pPr>
      <w:r w:rsidRPr="00BA7CE0">
        <w:rPr>
          <w:sz w:val="24"/>
          <w:szCs w:val="24"/>
        </w:rPr>
        <w:t>Социология сексуального поведения в России.</w:t>
      </w:r>
    </w:p>
    <w:p w:rsidR="001F57ED" w:rsidRPr="00BA7CE0" w:rsidRDefault="001F57ED" w:rsidP="001F57ED">
      <w:pPr>
        <w:pStyle w:val="a"/>
        <w:suppressAutoHyphens/>
        <w:contextualSpacing w:val="0"/>
        <w:jc w:val="both"/>
        <w:rPr>
          <w:sz w:val="24"/>
          <w:szCs w:val="24"/>
        </w:rPr>
      </w:pPr>
      <w:r w:rsidRPr="00BA7CE0">
        <w:rPr>
          <w:sz w:val="24"/>
          <w:szCs w:val="24"/>
        </w:rPr>
        <w:t>Средний класс в России: семейно-демографическое измерение.</w:t>
      </w:r>
    </w:p>
    <w:p w:rsidR="001F57ED" w:rsidRPr="00BA7CE0" w:rsidRDefault="001F57ED" w:rsidP="001F57ED">
      <w:pPr>
        <w:pStyle w:val="a"/>
        <w:suppressAutoHyphens/>
        <w:contextualSpacing w:val="0"/>
        <w:jc w:val="both"/>
        <w:rPr>
          <w:sz w:val="24"/>
          <w:szCs w:val="24"/>
        </w:rPr>
      </w:pPr>
      <w:r w:rsidRPr="00BA7CE0">
        <w:rPr>
          <w:sz w:val="24"/>
          <w:szCs w:val="24"/>
        </w:rPr>
        <w:t>Становление социологии семьи в России.</w:t>
      </w:r>
    </w:p>
    <w:p w:rsidR="001F57ED" w:rsidRPr="00BA7CE0" w:rsidRDefault="001F57ED" w:rsidP="001F57ED">
      <w:pPr>
        <w:pStyle w:val="a"/>
        <w:suppressAutoHyphens/>
        <w:contextualSpacing w:val="0"/>
        <w:jc w:val="both"/>
        <w:rPr>
          <w:sz w:val="24"/>
          <w:szCs w:val="24"/>
        </w:rPr>
      </w:pPr>
      <w:r w:rsidRPr="00BA7CE0">
        <w:rPr>
          <w:sz w:val="24"/>
          <w:szCs w:val="24"/>
        </w:rPr>
        <w:t>Типология семейных структур.</w:t>
      </w:r>
    </w:p>
    <w:p w:rsidR="001F57ED" w:rsidRPr="00BA7CE0" w:rsidRDefault="001F57ED" w:rsidP="001F57ED">
      <w:pPr>
        <w:jc w:val="both"/>
        <w:rPr>
          <w:sz w:val="24"/>
          <w:szCs w:val="24"/>
        </w:rPr>
      </w:pPr>
    </w:p>
    <w:p w:rsidR="001F57ED" w:rsidRPr="00BA7CE0" w:rsidRDefault="001F57ED" w:rsidP="001F57ED">
      <w:pPr>
        <w:jc w:val="center"/>
        <w:rPr>
          <w:b/>
          <w:sz w:val="24"/>
          <w:szCs w:val="24"/>
        </w:rPr>
      </w:pPr>
      <w:r w:rsidRPr="00BA7CE0">
        <w:rPr>
          <w:b/>
          <w:sz w:val="24"/>
          <w:szCs w:val="24"/>
        </w:rPr>
        <w:t>8. Учебно-методическое и информационное обеспечение дисциплины</w:t>
      </w:r>
    </w:p>
    <w:p w:rsidR="001F57ED" w:rsidRPr="00BA7CE0" w:rsidRDefault="001F57ED" w:rsidP="001F57ED">
      <w:pPr>
        <w:rPr>
          <w:b/>
          <w:sz w:val="24"/>
          <w:szCs w:val="24"/>
        </w:rPr>
      </w:pPr>
      <w:r w:rsidRPr="00BA7CE0">
        <w:rPr>
          <w:b/>
          <w:sz w:val="24"/>
          <w:szCs w:val="24"/>
        </w:rPr>
        <w:t>Основная литература:</w:t>
      </w:r>
    </w:p>
    <w:p w:rsidR="001F57ED" w:rsidRPr="00BA7CE0" w:rsidRDefault="001F57ED" w:rsidP="001F57ED">
      <w:pPr>
        <w:numPr>
          <w:ilvl w:val="0"/>
          <w:numId w:val="152"/>
        </w:numPr>
        <w:suppressAutoHyphens/>
        <w:ind w:hanging="720"/>
        <w:jc w:val="both"/>
        <w:rPr>
          <w:sz w:val="24"/>
          <w:szCs w:val="24"/>
        </w:rPr>
      </w:pPr>
      <w:r w:rsidRPr="00BA7CE0">
        <w:rPr>
          <w:sz w:val="24"/>
          <w:szCs w:val="24"/>
        </w:rPr>
        <w:lastRenderedPageBreak/>
        <w:t>Антонов А.И. , Медков В.М., Синельников А.Б. Семья и вера в социологическом измерении (результаты межрегионального и межконфессионального исследования) М. КДУ. 2009</w:t>
      </w:r>
    </w:p>
    <w:p w:rsidR="001F57ED" w:rsidRPr="00BA7CE0" w:rsidRDefault="001F57ED" w:rsidP="001F57ED">
      <w:pPr>
        <w:numPr>
          <w:ilvl w:val="0"/>
          <w:numId w:val="152"/>
        </w:numPr>
        <w:suppressAutoHyphens/>
        <w:ind w:hanging="720"/>
        <w:jc w:val="both"/>
        <w:rPr>
          <w:sz w:val="24"/>
          <w:szCs w:val="24"/>
        </w:rPr>
      </w:pPr>
      <w:r w:rsidRPr="00BA7CE0">
        <w:rPr>
          <w:sz w:val="24"/>
          <w:szCs w:val="24"/>
        </w:rPr>
        <w:t>Антонов А.И. Микросоциология семьи: методология исследования структур и процессов. М., 2005.</w:t>
      </w:r>
    </w:p>
    <w:p w:rsidR="001F57ED" w:rsidRPr="00BA7CE0" w:rsidRDefault="001F57ED" w:rsidP="001F57ED">
      <w:pPr>
        <w:numPr>
          <w:ilvl w:val="0"/>
          <w:numId w:val="152"/>
        </w:numPr>
        <w:suppressAutoHyphens/>
        <w:ind w:hanging="720"/>
        <w:jc w:val="both"/>
        <w:rPr>
          <w:sz w:val="24"/>
          <w:szCs w:val="24"/>
        </w:rPr>
      </w:pPr>
      <w:r w:rsidRPr="00BA7CE0">
        <w:rPr>
          <w:sz w:val="24"/>
          <w:szCs w:val="24"/>
        </w:rPr>
        <w:t>Антонов А.И., Медков В.М., Архангельский В.Н. Демографические процессы в России в XXI  веке. М.: Издательский Дом «Грааль», 2002.</w:t>
      </w:r>
    </w:p>
    <w:p w:rsidR="001F57ED" w:rsidRPr="00BA7CE0" w:rsidRDefault="001F57ED" w:rsidP="001F57ED">
      <w:pPr>
        <w:numPr>
          <w:ilvl w:val="0"/>
          <w:numId w:val="152"/>
        </w:numPr>
        <w:suppressAutoHyphens/>
        <w:ind w:hanging="720"/>
        <w:jc w:val="both"/>
        <w:rPr>
          <w:sz w:val="24"/>
          <w:szCs w:val="24"/>
        </w:rPr>
      </w:pPr>
      <w:r w:rsidRPr="00BA7CE0">
        <w:rPr>
          <w:sz w:val="24"/>
          <w:szCs w:val="24"/>
        </w:rPr>
        <w:t xml:space="preserve">Антонов А.И., Сорокин С.А. Судьба семьи в России XXI века. М., 2000. </w:t>
      </w:r>
    </w:p>
    <w:p w:rsidR="001F57ED" w:rsidRPr="00BA7CE0" w:rsidRDefault="001F57ED" w:rsidP="001F57ED">
      <w:pPr>
        <w:pStyle w:val="affa"/>
        <w:widowControl/>
        <w:numPr>
          <w:ilvl w:val="0"/>
          <w:numId w:val="152"/>
        </w:numPr>
        <w:ind w:hanging="720"/>
        <w:jc w:val="left"/>
      </w:pPr>
      <w:r w:rsidRPr="00BA7CE0">
        <w:t>Борисов В.А. Демографическая дезорганизация России: 1897-2007. М. 2007.</w:t>
      </w:r>
    </w:p>
    <w:p w:rsidR="001F57ED" w:rsidRPr="00BA7CE0" w:rsidRDefault="001F57ED" w:rsidP="001F57ED">
      <w:pPr>
        <w:numPr>
          <w:ilvl w:val="0"/>
          <w:numId w:val="152"/>
        </w:numPr>
        <w:suppressAutoHyphens/>
        <w:ind w:hanging="720"/>
        <w:jc w:val="both"/>
        <w:rPr>
          <w:sz w:val="24"/>
          <w:szCs w:val="24"/>
        </w:rPr>
      </w:pPr>
      <w:r w:rsidRPr="00BA7CE0">
        <w:rPr>
          <w:sz w:val="24"/>
          <w:szCs w:val="24"/>
        </w:rPr>
        <w:t>Карлсон А. Общество-семья-личност: социальный кризис Америки. Американская школа альтернативной социологии / Пер. с англ.; под ред. А.И. Антонова. М., 2003.</w:t>
      </w:r>
    </w:p>
    <w:p w:rsidR="001F57ED" w:rsidRPr="00BA7CE0" w:rsidRDefault="001F57ED" w:rsidP="001F57ED">
      <w:pPr>
        <w:numPr>
          <w:ilvl w:val="0"/>
          <w:numId w:val="152"/>
        </w:numPr>
        <w:suppressAutoHyphens/>
        <w:ind w:hanging="720"/>
        <w:jc w:val="both"/>
        <w:rPr>
          <w:sz w:val="24"/>
          <w:szCs w:val="24"/>
        </w:rPr>
      </w:pPr>
      <w:r w:rsidRPr="00BA7CE0">
        <w:rPr>
          <w:sz w:val="24"/>
          <w:szCs w:val="24"/>
        </w:rPr>
        <w:t>Синельников А.Б. Трансформация семьи и развитие общества. Учебное пособие. Серия «Спецкурс». М.: КДУ, 2008.</w:t>
      </w:r>
    </w:p>
    <w:p w:rsidR="001F57ED" w:rsidRPr="00BA7CE0" w:rsidRDefault="001F57ED" w:rsidP="001F57ED">
      <w:pPr>
        <w:numPr>
          <w:ilvl w:val="0"/>
          <w:numId w:val="152"/>
        </w:numPr>
        <w:suppressAutoHyphens/>
        <w:ind w:hanging="720"/>
        <w:jc w:val="both"/>
        <w:rPr>
          <w:sz w:val="24"/>
          <w:szCs w:val="24"/>
        </w:rPr>
      </w:pPr>
      <w:r w:rsidRPr="00BA7CE0">
        <w:rPr>
          <w:sz w:val="24"/>
          <w:szCs w:val="24"/>
        </w:rPr>
        <w:t>Сорокин П. Кризис современной семьи // Ежемесячный журнал для всех. 1916, № 2-3 (переиздано в: Вестник Московского университета. Серия 18. Социология и политология. 1997. № 3).</w:t>
      </w:r>
    </w:p>
    <w:p w:rsidR="001F57ED" w:rsidRPr="00BA7CE0" w:rsidRDefault="001F57ED" w:rsidP="001F57ED">
      <w:pPr>
        <w:numPr>
          <w:ilvl w:val="0"/>
          <w:numId w:val="152"/>
        </w:numPr>
        <w:suppressAutoHyphens/>
        <w:ind w:hanging="720"/>
        <w:jc w:val="both"/>
        <w:rPr>
          <w:sz w:val="24"/>
          <w:szCs w:val="24"/>
        </w:rPr>
      </w:pPr>
      <w:r w:rsidRPr="00BA7CE0">
        <w:rPr>
          <w:sz w:val="24"/>
          <w:szCs w:val="24"/>
        </w:rPr>
        <w:t>Социология семьи: Учебник // под ред. Антонов А.И. М. 2010.</w:t>
      </w:r>
    </w:p>
    <w:p w:rsidR="001F57ED" w:rsidRPr="00BA7CE0" w:rsidRDefault="001F57ED" w:rsidP="001F57ED">
      <w:pPr>
        <w:numPr>
          <w:ilvl w:val="0"/>
          <w:numId w:val="152"/>
        </w:numPr>
        <w:suppressAutoHyphens/>
        <w:ind w:hanging="720"/>
        <w:jc w:val="both"/>
        <w:rPr>
          <w:sz w:val="24"/>
          <w:szCs w:val="24"/>
        </w:rPr>
      </w:pPr>
      <w:r w:rsidRPr="00BA7CE0">
        <w:rPr>
          <w:sz w:val="24"/>
          <w:szCs w:val="24"/>
        </w:rPr>
        <w:t>Фамилистические исследования Том 1. Социологический анализ литературных и фольклорных текстов: сборник/ отв. ред. А.И.Антонов. М.: КДУ, 2009. Том 2. Миллион мнений о семье и о себе: сборник/ отв. ред. А.И.Антонов. М.: КДУ, 2009.</w:t>
      </w:r>
    </w:p>
    <w:p w:rsidR="001F57ED" w:rsidRPr="00BA7CE0" w:rsidRDefault="001F57ED" w:rsidP="001F57ED">
      <w:pPr>
        <w:rPr>
          <w:b/>
          <w:sz w:val="24"/>
          <w:szCs w:val="24"/>
        </w:rPr>
      </w:pPr>
      <w:r w:rsidRPr="00BA7CE0">
        <w:rPr>
          <w:b/>
          <w:sz w:val="24"/>
          <w:szCs w:val="24"/>
        </w:rPr>
        <w:t>Дополнительная литература:</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 xml:space="preserve">Арьес Ф. Ребенок и семейная жизнь при старом порядке. Екатеринбург, 1999. </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Арьес Ф. Человек перед лицом смерти. М., 1992.</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Бергер П., Бергер Б. Социология М., 2004.</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Бьюкенен П.Дж. Смерть Запада.М.2003.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 xml:space="preserve">Вдовина М.В. Межпоколенческий конфликт в семье: социологический аспект: Монография. М.: Изд-во Моск. гуманит. ун-та, 2008. </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Винцент де Гольжак. История в наследство. М.2003.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Голофаст В. Б. Социология семьи. Статьи разных лет Под ред. О. Б. Божкова СПб., Алетейя, 2006.</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Журавлева И.В. Отношение к здоровью индивида и общества. М. 2006</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Карлсон А. Общество-семья-личность: социальный кризис Америки. М.2003.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Ковалевский М.М. Очер происхождения семьи и собственности. М.2007.</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Кон И.С Ребенок и общество. 2003.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Кроник А., Кроник Е. В главных ролях: Вы, Мы, Он, Ты, Я. М., 1989.</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Кузьмин А.И. Семья на Урале. Екатеринбург, 1993.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Осгуд Ч., Суси Дж., Танненбаум П. Приложение методики семантического дифференциала к исследованиям по эстетике и смежным проблемам // Семиотика и искусствометрия. М., 1972.</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Ружже В.Л., Кадибур Т.С., Елисеева И.И. Структура и функции семейных групп. М., 1983.</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Савелов Л.М. Лекции по русской генеалогии. М., 1994.</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Семенов Ю.И. Происхождение брака и семьи. М.2010</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Филлипс Ч.Т. Феминизм и семья. Историко-социологический анализ / отв. ред. А.И. Антонов. М.,2002.</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Харчев А.Г. Брак и семья в СССР. Опыт социологического исследования. М., 1979.</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Эйдимиллер Э. Г. Семейная психотерапия. СПб. 2000.</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Энгельс. Ф. Происхождение семьи, частной собственности и государства. К.Маркс, Ф.Энгельс. Соч. т.20.</w:t>
      </w:r>
    </w:p>
    <w:p w:rsidR="001F57ED" w:rsidRPr="00BA7CE0" w:rsidRDefault="001F57ED" w:rsidP="001F57ED">
      <w:pPr>
        <w:numPr>
          <w:ilvl w:val="0"/>
          <w:numId w:val="153"/>
        </w:numPr>
        <w:suppressAutoHyphens/>
        <w:ind w:left="0" w:firstLine="0"/>
        <w:jc w:val="both"/>
        <w:rPr>
          <w:sz w:val="24"/>
          <w:szCs w:val="24"/>
        </w:rPr>
      </w:pPr>
      <w:r w:rsidRPr="00BA7CE0">
        <w:rPr>
          <w:sz w:val="24"/>
          <w:szCs w:val="24"/>
        </w:rPr>
        <w:t>Эриксон, Э. Детство и общество. СПб.2001.</w:t>
      </w:r>
    </w:p>
    <w:p w:rsidR="001F57ED" w:rsidRPr="00BA7CE0" w:rsidRDefault="001F57ED" w:rsidP="001F57ED">
      <w:pPr>
        <w:rPr>
          <w:b/>
          <w:sz w:val="24"/>
          <w:szCs w:val="24"/>
        </w:rPr>
      </w:pPr>
      <w:r w:rsidRPr="00BA7CE0">
        <w:rPr>
          <w:b/>
          <w:sz w:val="24"/>
          <w:szCs w:val="24"/>
        </w:rPr>
        <w:t>Интернет-ресурсы:</w:t>
      </w:r>
    </w:p>
    <w:p w:rsidR="001F57ED" w:rsidRPr="00BA7CE0" w:rsidRDefault="00563D11" w:rsidP="001F57ED">
      <w:pPr>
        <w:pStyle w:val="a"/>
        <w:numPr>
          <w:ilvl w:val="0"/>
          <w:numId w:val="0"/>
        </w:numPr>
        <w:ind w:firstLine="709"/>
        <w:rPr>
          <w:sz w:val="24"/>
          <w:szCs w:val="24"/>
        </w:rPr>
      </w:pPr>
      <w:hyperlink r:id="rId136" w:history="1">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demoscope</w:t>
        </w:r>
        <w:r w:rsidR="001F57ED" w:rsidRPr="00BA7CE0">
          <w:rPr>
            <w:rStyle w:val="af3"/>
            <w:color w:val="auto"/>
            <w:sz w:val="24"/>
            <w:szCs w:val="24"/>
            <w:u w:val="none"/>
          </w:rPr>
          <w:t>.</w:t>
        </w:r>
        <w:r w:rsidR="001F57ED" w:rsidRPr="00BA7CE0">
          <w:rPr>
            <w:rStyle w:val="af3"/>
            <w:color w:val="auto"/>
            <w:sz w:val="24"/>
            <w:szCs w:val="24"/>
            <w:u w:val="none"/>
            <w:lang w:val="en-US"/>
          </w:rPr>
          <w:t>ru</w:t>
        </w:r>
      </w:hyperlink>
      <w:r w:rsidR="001F57ED" w:rsidRPr="00BA7CE0">
        <w:rPr>
          <w:sz w:val="24"/>
          <w:szCs w:val="24"/>
        </w:rPr>
        <w:t xml:space="preserve"> (Демографический еженедельник Центра демографии и экологии человека РАН «Демоскоп </w:t>
      </w:r>
      <w:r w:rsidR="001F57ED" w:rsidRPr="00BA7CE0">
        <w:rPr>
          <w:sz w:val="24"/>
          <w:szCs w:val="24"/>
          <w:lang w:val="en-US"/>
        </w:rPr>
        <w:t>Weekly</w:t>
      </w:r>
      <w:r w:rsidR="001F57ED" w:rsidRPr="00BA7CE0">
        <w:rPr>
          <w:sz w:val="24"/>
          <w:szCs w:val="24"/>
        </w:rPr>
        <w:t>»)</w:t>
      </w:r>
    </w:p>
    <w:p w:rsidR="001F57ED" w:rsidRPr="00BA7CE0" w:rsidRDefault="00563D11" w:rsidP="001F57ED">
      <w:pPr>
        <w:pStyle w:val="a"/>
        <w:numPr>
          <w:ilvl w:val="0"/>
          <w:numId w:val="0"/>
        </w:numPr>
        <w:ind w:firstLine="709"/>
        <w:rPr>
          <w:sz w:val="24"/>
          <w:szCs w:val="24"/>
        </w:rPr>
      </w:pPr>
      <w:hyperlink r:id="rId137" w:history="1">
        <w:r w:rsidR="001F57ED" w:rsidRPr="00BA7CE0">
          <w:rPr>
            <w:rStyle w:val="af3"/>
            <w:color w:val="auto"/>
            <w:sz w:val="24"/>
            <w:szCs w:val="24"/>
            <w:u w:val="none"/>
            <w:lang w:val="en-US"/>
          </w:rPr>
          <w:t>www</w:t>
        </w:r>
        <w:r w:rsidR="001F57ED" w:rsidRPr="00BA7CE0">
          <w:rPr>
            <w:rStyle w:val="af3"/>
            <w:color w:val="auto"/>
            <w:sz w:val="24"/>
            <w:szCs w:val="24"/>
            <w:u w:val="none"/>
          </w:rPr>
          <w:t>.</w:t>
        </w:r>
        <w:r w:rsidR="001F57ED" w:rsidRPr="00BA7CE0">
          <w:rPr>
            <w:rStyle w:val="af3"/>
            <w:color w:val="auto"/>
            <w:sz w:val="24"/>
            <w:szCs w:val="24"/>
            <w:u w:val="none"/>
            <w:lang w:val="en-US"/>
          </w:rPr>
          <w:t>demo</w:t>
        </w:r>
        <w:r w:rsidR="001F57ED" w:rsidRPr="00BA7CE0">
          <w:rPr>
            <w:rStyle w:val="af3"/>
            <w:color w:val="auto"/>
            <w:sz w:val="24"/>
            <w:szCs w:val="24"/>
            <w:u w:val="none"/>
          </w:rPr>
          <w:t>graphia.</w:t>
        </w:r>
        <w:r w:rsidR="001F57ED" w:rsidRPr="00BA7CE0">
          <w:rPr>
            <w:rStyle w:val="af3"/>
            <w:color w:val="auto"/>
            <w:sz w:val="24"/>
            <w:szCs w:val="24"/>
            <w:u w:val="none"/>
            <w:lang w:val="en-US"/>
          </w:rPr>
          <w:t>ru</w:t>
        </w:r>
      </w:hyperlink>
      <w:r w:rsidR="001F57ED" w:rsidRPr="00BA7CE0">
        <w:rPr>
          <w:sz w:val="24"/>
          <w:szCs w:val="24"/>
        </w:rPr>
        <w:t xml:space="preserve"> (Научный интернет-журнал «Демографические исследования»)</w:t>
      </w:r>
    </w:p>
    <w:p w:rsidR="001F57ED" w:rsidRPr="00BA7CE0" w:rsidRDefault="001F57ED" w:rsidP="001F57ED">
      <w:pPr>
        <w:ind w:firstLine="709"/>
        <w:rPr>
          <w:b/>
          <w:sz w:val="24"/>
          <w:szCs w:val="24"/>
        </w:rPr>
      </w:pPr>
      <w:r w:rsidRPr="00BA7CE0">
        <w:rPr>
          <w:b/>
          <w:sz w:val="24"/>
          <w:szCs w:val="24"/>
        </w:rPr>
        <w:t xml:space="preserve">Материально-техническое обеспечение дисциплины </w:t>
      </w:r>
    </w:p>
    <w:p w:rsidR="001F57ED" w:rsidRPr="00BA7CE0" w:rsidRDefault="001F57ED" w:rsidP="001F57ED">
      <w:pPr>
        <w:ind w:firstLine="709"/>
        <w:jc w:val="both"/>
        <w:rPr>
          <w:sz w:val="24"/>
          <w:szCs w:val="24"/>
        </w:rPr>
      </w:pPr>
      <w:r w:rsidRPr="00BA7CE0">
        <w:rPr>
          <w:sz w:val="24"/>
          <w:szCs w:val="24"/>
        </w:rPr>
        <w:t xml:space="preserve">Для проведения занятий необходимы помещения, укомплектованные специализированной учебной мебелью и техническими средствами обучения, служащими для представления учебной информации: микрофоном, настенным экраном, подвижной маркерной доской, компьютер с мультимедийным проектором, колонками и другими информационно-демонстрационными средствами. </w:t>
      </w:r>
    </w:p>
    <w:p w:rsidR="001F57ED" w:rsidRPr="00BA7CE0" w:rsidRDefault="001F57ED" w:rsidP="001F57ED">
      <w:pPr>
        <w:ind w:firstLine="709"/>
        <w:jc w:val="both"/>
        <w:rPr>
          <w:sz w:val="24"/>
          <w:szCs w:val="24"/>
        </w:rPr>
      </w:pPr>
    </w:p>
    <w:p w:rsidR="001F57ED" w:rsidRPr="00BA7CE0" w:rsidRDefault="001F57ED" w:rsidP="001F57ED">
      <w:pPr>
        <w:pStyle w:val="affa"/>
        <w:jc w:val="center"/>
        <w:rPr>
          <w:b/>
        </w:rPr>
      </w:pPr>
      <w:r w:rsidRPr="00BA7CE0">
        <w:rPr>
          <w:b/>
        </w:rPr>
        <w:t>9. Оценочные средства итогового контроля освоения дисциплины</w:t>
      </w:r>
    </w:p>
    <w:p w:rsidR="001F57ED" w:rsidRPr="00BA7CE0" w:rsidRDefault="001F57ED" w:rsidP="001F57ED">
      <w:pPr>
        <w:pStyle w:val="ad"/>
        <w:tabs>
          <w:tab w:val="left" w:pos="360"/>
        </w:tabs>
        <w:suppressAutoHyphens/>
        <w:ind w:firstLine="0"/>
        <w:jc w:val="center"/>
        <w:rPr>
          <w:b/>
          <w:szCs w:val="24"/>
        </w:rPr>
      </w:pPr>
      <w:r w:rsidRPr="00BA7CE0">
        <w:rPr>
          <w:b/>
          <w:szCs w:val="24"/>
        </w:rPr>
        <w:t>9.1. Примерный перечень вопросов к экзамену:</w:t>
      </w:r>
    </w:p>
    <w:p w:rsidR="001F57ED" w:rsidRPr="00BA7CE0" w:rsidRDefault="001F57ED" w:rsidP="001F57ED">
      <w:pPr>
        <w:pStyle w:val="a"/>
        <w:numPr>
          <w:ilvl w:val="0"/>
          <w:numId w:val="124"/>
        </w:numPr>
        <w:contextualSpacing w:val="0"/>
        <w:jc w:val="both"/>
        <w:rPr>
          <w:sz w:val="24"/>
          <w:szCs w:val="24"/>
        </w:rPr>
      </w:pPr>
      <w:r w:rsidRPr="00BA7CE0">
        <w:rPr>
          <w:sz w:val="24"/>
          <w:szCs w:val="24"/>
        </w:rPr>
        <w:t>Предмет социологии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Комплектность социокультурных внутрисемейных ролей </w:t>
      </w:r>
    </w:p>
    <w:p w:rsidR="001F57ED" w:rsidRPr="00BA7CE0" w:rsidRDefault="001F57ED" w:rsidP="001F57ED">
      <w:pPr>
        <w:pStyle w:val="a"/>
        <w:numPr>
          <w:ilvl w:val="0"/>
          <w:numId w:val="124"/>
        </w:numPr>
        <w:contextualSpacing w:val="0"/>
        <w:jc w:val="both"/>
        <w:rPr>
          <w:sz w:val="24"/>
          <w:szCs w:val="24"/>
        </w:rPr>
      </w:pPr>
      <w:r w:rsidRPr="00BA7CE0">
        <w:rPr>
          <w:sz w:val="24"/>
          <w:szCs w:val="24"/>
        </w:rPr>
        <w:t>Функции семьи: специфические и неспецифические.</w:t>
      </w:r>
    </w:p>
    <w:p w:rsidR="001F57ED" w:rsidRPr="00BA7CE0" w:rsidRDefault="001F57ED" w:rsidP="001F57ED">
      <w:pPr>
        <w:pStyle w:val="a"/>
        <w:numPr>
          <w:ilvl w:val="0"/>
          <w:numId w:val="124"/>
        </w:numPr>
        <w:contextualSpacing w:val="0"/>
        <w:jc w:val="both"/>
        <w:rPr>
          <w:sz w:val="24"/>
          <w:szCs w:val="24"/>
        </w:rPr>
      </w:pPr>
      <w:r w:rsidRPr="00BA7CE0">
        <w:rPr>
          <w:sz w:val="24"/>
          <w:szCs w:val="24"/>
        </w:rPr>
        <w:t>Гомогамные-гомогенные и гетерогамные-гетерогенные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Преимущества и недостатки применения методов опроса и контент-анализа к измерению семейных феноменов?</w:t>
      </w:r>
    </w:p>
    <w:p w:rsidR="001F57ED" w:rsidRPr="00BA7CE0" w:rsidRDefault="001F57ED" w:rsidP="001F57ED">
      <w:pPr>
        <w:pStyle w:val="a"/>
        <w:numPr>
          <w:ilvl w:val="0"/>
          <w:numId w:val="124"/>
        </w:numPr>
        <w:contextualSpacing w:val="0"/>
        <w:jc w:val="both"/>
        <w:rPr>
          <w:sz w:val="24"/>
          <w:szCs w:val="24"/>
        </w:rPr>
      </w:pPr>
      <w:r w:rsidRPr="00BA7CE0">
        <w:rPr>
          <w:sz w:val="24"/>
          <w:szCs w:val="24"/>
        </w:rPr>
        <w:t>Условия жизни и степень реализации потребности семьи  в детях.</w:t>
      </w:r>
    </w:p>
    <w:p w:rsidR="001F57ED" w:rsidRPr="00BA7CE0" w:rsidRDefault="001F57ED" w:rsidP="001F57ED">
      <w:pPr>
        <w:pStyle w:val="a"/>
        <w:numPr>
          <w:ilvl w:val="0"/>
          <w:numId w:val="124"/>
        </w:numPr>
        <w:contextualSpacing w:val="0"/>
        <w:jc w:val="both"/>
        <w:rPr>
          <w:sz w:val="24"/>
          <w:szCs w:val="24"/>
        </w:rPr>
      </w:pPr>
      <w:r w:rsidRPr="00BA7CE0">
        <w:rPr>
          <w:sz w:val="24"/>
          <w:szCs w:val="24"/>
        </w:rPr>
        <w:t>Понятие семьи: различие дефиниций в зависимости от теоретических подходов.</w:t>
      </w:r>
    </w:p>
    <w:p w:rsidR="001F57ED" w:rsidRPr="00BA7CE0" w:rsidRDefault="001F57ED" w:rsidP="001F57ED">
      <w:pPr>
        <w:pStyle w:val="a"/>
        <w:numPr>
          <w:ilvl w:val="0"/>
          <w:numId w:val="124"/>
        </w:numPr>
        <w:contextualSpacing w:val="0"/>
        <w:jc w:val="both"/>
        <w:rPr>
          <w:sz w:val="24"/>
          <w:szCs w:val="24"/>
        </w:rPr>
      </w:pPr>
      <w:r w:rsidRPr="00BA7CE0">
        <w:rPr>
          <w:sz w:val="24"/>
          <w:szCs w:val="24"/>
        </w:rPr>
        <w:t>Макро- и микросоциология.</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Полигамия и ее разновидности.  </w:t>
      </w:r>
    </w:p>
    <w:p w:rsidR="001F57ED" w:rsidRPr="00BA7CE0" w:rsidRDefault="001F57ED" w:rsidP="001F57ED">
      <w:pPr>
        <w:pStyle w:val="a"/>
        <w:numPr>
          <w:ilvl w:val="0"/>
          <w:numId w:val="124"/>
        </w:numPr>
        <w:contextualSpacing w:val="0"/>
        <w:jc w:val="both"/>
        <w:rPr>
          <w:sz w:val="24"/>
          <w:szCs w:val="24"/>
        </w:rPr>
      </w:pPr>
      <w:r w:rsidRPr="00BA7CE0">
        <w:rPr>
          <w:sz w:val="24"/>
          <w:szCs w:val="24"/>
        </w:rPr>
        <w:t>Фамилизм и посредническая роль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Репродуктивные установки и их измерение.</w:t>
      </w:r>
    </w:p>
    <w:p w:rsidR="001F57ED" w:rsidRPr="00BA7CE0" w:rsidRDefault="001F57ED" w:rsidP="001F57ED">
      <w:pPr>
        <w:pStyle w:val="a"/>
        <w:numPr>
          <w:ilvl w:val="0"/>
          <w:numId w:val="124"/>
        </w:numPr>
        <w:contextualSpacing w:val="0"/>
        <w:jc w:val="both"/>
        <w:rPr>
          <w:sz w:val="24"/>
          <w:szCs w:val="24"/>
        </w:rPr>
      </w:pPr>
      <w:r w:rsidRPr="00BA7CE0">
        <w:rPr>
          <w:sz w:val="24"/>
          <w:szCs w:val="24"/>
        </w:rPr>
        <w:t>Полиандрия, полигиния, полигамия – их соотношение.</w:t>
      </w:r>
    </w:p>
    <w:p w:rsidR="001F57ED" w:rsidRPr="00BA7CE0" w:rsidRDefault="001F57ED" w:rsidP="001F57ED">
      <w:pPr>
        <w:pStyle w:val="a"/>
        <w:numPr>
          <w:ilvl w:val="0"/>
          <w:numId w:val="124"/>
        </w:numPr>
        <w:contextualSpacing w:val="0"/>
        <w:jc w:val="both"/>
        <w:rPr>
          <w:sz w:val="24"/>
          <w:szCs w:val="24"/>
        </w:rPr>
      </w:pPr>
      <w:r w:rsidRPr="00BA7CE0">
        <w:rPr>
          <w:sz w:val="24"/>
          <w:szCs w:val="24"/>
        </w:rPr>
        <w:t>Генеалогический метод и геносоциограмма.</w:t>
      </w:r>
    </w:p>
    <w:p w:rsidR="001F57ED" w:rsidRPr="00BA7CE0" w:rsidRDefault="001F57ED" w:rsidP="001F57ED">
      <w:pPr>
        <w:pStyle w:val="a"/>
        <w:numPr>
          <w:ilvl w:val="0"/>
          <w:numId w:val="124"/>
        </w:numPr>
        <w:contextualSpacing w:val="0"/>
        <w:jc w:val="both"/>
        <w:rPr>
          <w:sz w:val="24"/>
          <w:szCs w:val="24"/>
        </w:rPr>
      </w:pPr>
      <w:r w:rsidRPr="00BA7CE0">
        <w:rPr>
          <w:sz w:val="24"/>
          <w:szCs w:val="24"/>
        </w:rPr>
        <w:t>Социология семьи в России: характеристика основных этапов.</w:t>
      </w:r>
    </w:p>
    <w:p w:rsidR="001F57ED" w:rsidRPr="00BA7CE0" w:rsidRDefault="001F57ED" w:rsidP="001F57ED">
      <w:pPr>
        <w:pStyle w:val="a"/>
        <w:numPr>
          <w:ilvl w:val="0"/>
          <w:numId w:val="124"/>
        </w:numPr>
        <w:contextualSpacing w:val="0"/>
        <w:jc w:val="both"/>
        <w:rPr>
          <w:sz w:val="24"/>
          <w:szCs w:val="24"/>
        </w:rPr>
      </w:pPr>
      <w:r w:rsidRPr="00BA7CE0">
        <w:rPr>
          <w:sz w:val="24"/>
          <w:szCs w:val="24"/>
        </w:rPr>
        <w:t>Отличие подхода социолога от клинической ориентации психолога в измерениях семейной совместимости</w:t>
      </w:r>
    </w:p>
    <w:p w:rsidR="001F57ED" w:rsidRPr="00BA7CE0" w:rsidRDefault="001F57ED" w:rsidP="001F57ED">
      <w:pPr>
        <w:pStyle w:val="a"/>
        <w:numPr>
          <w:ilvl w:val="0"/>
          <w:numId w:val="124"/>
        </w:numPr>
        <w:contextualSpacing w:val="0"/>
        <w:jc w:val="both"/>
        <w:rPr>
          <w:sz w:val="24"/>
          <w:szCs w:val="24"/>
        </w:rPr>
      </w:pPr>
      <w:r w:rsidRPr="00BA7CE0">
        <w:rPr>
          <w:sz w:val="24"/>
          <w:szCs w:val="24"/>
        </w:rPr>
        <w:t>Запрет разводов и абортов – возможные последствия</w:t>
      </w:r>
    </w:p>
    <w:p w:rsidR="001F57ED" w:rsidRPr="00BA7CE0" w:rsidRDefault="001F57ED" w:rsidP="001F57ED">
      <w:pPr>
        <w:pStyle w:val="a"/>
        <w:numPr>
          <w:ilvl w:val="0"/>
          <w:numId w:val="124"/>
        </w:numPr>
        <w:contextualSpacing w:val="0"/>
        <w:jc w:val="both"/>
        <w:rPr>
          <w:sz w:val="24"/>
          <w:szCs w:val="24"/>
        </w:rPr>
      </w:pPr>
      <w:r w:rsidRPr="00BA7CE0">
        <w:rPr>
          <w:sz w:val="24"/>
          <w:szCs w:val="24"/>
        </w:rPr>
        <w:t>Инфертильность, инфантицид, лактация, контрацепция – какой термин лишний?</w:t>
      </w:r>
    </w:p>
    <w:p w:rsidR="001F57ED" w:rsidRPr="00BA7CE0" w:rsidRDefault="001F57ED" w:rsidP="001F57ED">
      <w:pPr>
        <w:pStyle w:val="a"/>
        <w:numPr>
          <w:ilvl w:val="0"/>
          <w:numId w:val="124"/>
        </w:numPr>
        <w:contextualSpacing w:val="0"/>
        <w:jc w:val="both"/>
        <w:rPr>
          <w:sz w:val="24"/>
          <w:szCs w:val="24"/>
        </w:rPr>
      </w:pPr>
      <w:r w:rsidRPr="00BA7CE0">
        <w:rPr>
          <w:sz w:val="24"/>
          <w:szCs w:val="24"/>
        </w:rPr>
        <w:t>Разрушение социальных норм многодетности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Функции воспитания и кризис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Теория исторического отмирания многодетности семьи – сводится ли она к теории перехода от "традиционной" семьи к "современной"?</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 Элементы структуры диспозиционной регуляции социального поведения личности.</w:t>
      </w:r>
    </w:p>
    <w:p w:rsidR="001F57ED" w:rsidRPr="00BA7CE0" w:rsidRDefault="001F57ED" w:rsidP="001F57ED">
      <w:pPr>
        <w:pStyle w:val="a"/>
        <w:numPr>
          <w:ilvl w:val="0"/>
          <w:numId w:val="124"/>
        </w:numPr>
        <w:contextualSpacing w:val="0"/>
        <w:jc w:val="both"/>
        <w:rPr>
          <w:sz w:val="24"/>
          <w:szCs w:val="24"/>
        </w:rPr>
      </w:pPr>
      <w:r w:rsidRPr="00BA7CE0">
        <w:rPr>
          <w:sz w:val="24"/>
          <w:szCs w:val="24"/>
        </w:rPr>
        <w:t>Гендерные роли в семье – взаимная дополнительность или конфликтность?</w:t>
      </w:r>
    </w:p>
    <w:p w:rsidR="001F57ED" w:rsidRPr="00BA7CE0" w:rsidRDefault="001F57ED" w:rsidP="001F57ED">
      <w:pPr>
        <w:pStyle w:val="a"/>
        <w:numPr>
          <w:ilvl w:val="0"/>
          <w:numId w:val="124"/>
        </w:numPr>
        <w:contextualSpacing w:val="0"/>
        <w:jc w:val="both"/>
        <w:rPr>
          <w:sz w:val="24"/>
          <w:szCs w:val="24"/>
        </w:rPr>
      </w:pPr>
      <w:r w:rsidRPr="00BA7CE0">
        <w:rPr>
          <w:sz w:val="24"/>
          <w:szCs w:val="24"/>
        </w:rPr>
        <w:t>Определение семьи в различных научных школах.</w:t>
      </w:r>
    </w:p>
    <w:p w:rsidR="001F57ED" w:rsidRPr="00BA7CE0" w:rsidRDefault="001F57ED" w:rsidP="001F57ED">
      <w:pPr>
        <w:pStyle w:val="a"/>
        <w:numPr>
          <w:ilvl w:val="0"/>
          <w:numId w:val="124"/>
        </w:numPr>
        <w:contextualSpacing w:val="0"/>
        <w:jc w:val="both"/>
        <w:rPr>
          <w:sz w:val="24"/>
          <w:szCs w:val="24"/>
        </w:rPr>
      </w:pPr>
      <w:r w:rsidRPr="00BA7CE0">
        <w:rPr>
          <w:sz w:val="24"/>
          <w:szCs w:val="24"/>
        </w:rPr>
        <w:t>Социальные нормы как регуляторы семейного поведения, – как достигалась слитность всех видов семейного поведения.</w:t>
      </w:r>
    </w:p>
    <w:p w:rsidR="001F57ED" w:rsidRPr="00BA7CE0" w:rsidRDefault="001F57ED" w:rsidP="001F57ED">
      <w:pPr>
        <w:pStyle w:val="a"/>
        <w:numPr>
          <w:ilvl w:val="0"/>
          <w:numId w:val="124"/>
        </w:numPr>
        <w:contextualSpacing w:val="0"/>
        <w:jc w:val="both"/>
        <w:rPr>
          <w:sz w:val="24"/>
          <w:szCs w:val="24"/>
        </w:rPr>
      </w:pPr>
      <w:r w:rsidRPr="00BA7CE0">
        <w:rPr>
          <w:sz w:val="24"/>
          <w:szCs w:val="24"/>
        </w:rPr>
        <w:t>Чем семейная социализация отличается от общей?.</w:t>
      </w:r>
    </w:p>
    <w:p w:rsidR="001F57ED" w:rsidRPr="00BA7CE0" w:rsidRDefault="001F57ED" w:rsidP="001F57ED">
      <w:pPr>
        <w:pStyle w:val="a"/>
        <w:numPr>
          <w:ilvl w:val="0"/>
          <w:numId w:val="124"/>
        </w:numPr>
        <w:contextualSpacing w:val="0"/>
        <w:jc w:val="both"/>
        <w:rPr>
          <w:sz w:val="24"/>
          <w:szCs w:val="24"/>
        </w:rPr>
      </w:pPr>
      <w:r w:rsidRPr="00BA7CE0">
        <w:rPr>
          <w:sz w:val="24"/>
          <w:szCs w:val="24"/>
        </w:rPr>
        <w:t>Неравенство семьи среди других социальных институтов.</w:t>
      </w:r>
    </w:p>
    <w:p w:rsidR="001F57ED" w:rsidRPr="00BA7CE0" w:rsidRDefault="001F57ED" w:rsidP="001F57ED">
      <w:pPr>
        <w:pStyle w:val="a"/>
        <w:numPr>
          <w:ilvl w:val="0"/>
          <w:numId w:val="124"/>
        </w:numPr>
        <w:contextualSpacing w:val="0"/>
        <w:jc w:val="both"/>
        <w:rPr>
          <w:sz w:val="24"/>
          <w:szCs w:val="24"/>
        </w:rPr>
      </w:pPr>
      <w:r w:rsidRPr="00BA7CE0">
        <w:rPr>
          <w:sz w:val="24"/>
          <w:szCs w:val="24"/>
        </w:rPr>
        <w:t>Типы репродуктивных установок и мотивов.</w:t>
      </w:r>
    </w:p>
    <w:p w:rsidR="001F57ED" w:rsidRPr="00BA7CE0" w:rsidRDefault="001F57ED" w:rsidP="001F57ED">
      <w:pPr>
        <w:pStyle w:val="a"/>
        <w:numPr>
          <w:ilvl w:val="0"/>
          <w:numId w:val="124"/>
        </w:numPr>
        <w:contextualSpacing w:val="0"/>
        <w:jc w:val="both"/>
        <w:rPr>
          <w:sz w:val="24"/>
          <w:szCs w:val="24"/>
        </w:rPr>
      </w:pPr>
      <w:r w:rsidRPr="00BA7CE0">
        <w:rPr>
          <w:sz w:val="24"/>
          <w:szCs w:val="24"/>
        </w:rPr>
        <w:t>Кризис семьи это «упадок – деградация» или «перестройка – возрождение»?</w:t>
      </w:r>
    </w:p>
    <w:p w:rsidR="001F57ED" w:rsidRPr="00BA7CE0" w:rsidRDefault="001F57ED" w:rsidP="001F57ED">
      <w:pPr>
        <w:pStyle w:val="a"/>
        <w:numPr>
          <w:ilvl w:val="0"/>
          <w:numId w:val="124"/>
        </w:numPr>
        <w:contextualSpacing w:val="0"/>
        <w:jc w:val="both"/>
        <w:rPr>
          <w:sz w:val="24"/>
          <w:szCs w:val="24"/>
        </w:rPr>
      </w:pPr>
      <w:r w:rsidRPr="00BA7CE0">
        <w:rPr>
          <w:sz w:val="24"/>
          <w:szCs w:val="24"/>
        </w:rPr>
        <w:t>Фамилизм и феминизм – различие подходов к семейной политике.</w:t>
      </w:r>
    </w:p>
    <w:p w:rsidR="001F57ED" w:rsidRPr="00BA7CE0" w:rsidRDefault="001F57ED" w:rsidP="001F57ED">
      <w:pPr>
        <w:pStyle w:val="a"/>
        <w:numPr>
          <w:ilvl w:val="0"/>
          <w:numId w:val="124"/>
        </w:numPr>
        <w:contextualSpacing w:val="0"/>
        <w:jc w:val="both"/>
        <w:rPr>
          <w:sz w:val="24"/>
          <w:szCs w:val="24"/>
        </w:rPr>
      </w:pPr>
      <w:r w:rsidRPr="00BA7CE0">
        <w:rPr>
          <w:sz w:val="24"/>
          <w:szCs w:val="24"/>
        </w:rPr>
        <w:t>Может ли быть семейная политика противосемейной и какие цели делают ее просемейной?</w:t>
      </w:r>
    </w:p>
    <w:p w:rsidR="001F57ED" w:rsidRPr="00BA7CE0" w:rsidRDefault="001F57ED" w:rsidP="001F57ED">
      <w:pPr>
        <w:pStyle w:val="a"/>
        <w:numPr>
          <w:ilvl w:val="0"/>
          <w:numId w:val="124"/>
        </w:numPr>
        <w:contextualSpacing w:val="0"/>
        <w:jc w:val="both"/>
        <w:rPr>
          <w:sz w:val="24"/>
          <w:szCs w:val="24"/>
        </w:rPr>
      </w:pPr>
      <w:r w:rsidRPr="00BA7CE0">
        <w:rPr>
          <w:sz w:val="24"/>
          <w:szCs w:val="24"/>
        </w:rPr>
        <w:t>Есть ли у общества потребность в детях?</w:t>
      </w:r>
    </w:p>
    <w:p w:rsidR="001F57ED" w:rsidRPr="00BA7CE0" w:rsidRDefault="001F57ED" w:rsidP="001F57ED">
      <w:pPr>
        <w:pStyle w:val="a"/>
        <w:numPr>
          <w:ilvl w:val="0"/>
          <w:numId w:val="124"/>
        </w:numPr>
        <w:contextualSpacing w:val="0"/>
        <w:jc w:val="both"/>
        <w:rPr>
          <w:sz w:val="24"/>
          <w:szCs w:val="24"/>
        </w:rPr>
      </w:pPr>
      <w:r w:rsidRPr="00BA7CE0">
        <w:rPr>
          <w:sz w:val="24"/>
          <w:szCs w:val="24"/>
        </w:rPr>
        <w:t>Функции семьи по отношению к обществу и личности.</w:t>
      </w:r>
    </w:p>
    <w:p w:rsidR="001F57ED" w:rsidRPr="00BA7CE0" w:rsidRDefault="001F57ED" w:rsidP="001F57ED">
      <w:pPr>
        <w:pStyle w:val="a"/>
        <w:numPr>
          <w:ilvl w:val="0"/>
          <w:numId w:val="124"/>
        </w:numPr>
        <w:contextualSpacing w:val="0"/>
        <w:jc w:val="both"/>
        <w:rPr>
          <w:sz w:val="24"/>
          <w:szCs w:val="24"/>
        </w:rPr>
      </w:pPr>
      <w:r w:rsidRPr="00BA7CE0">
        <w:rPr>
          <w:sz w:val="24"/>
          <w:szCs w:val="24"/>
        </w:rPr>
        <w:t>Социальная поддержка семей и семейная политика –их  соотношение.</w:t>
      </w:r>
    </w:p>
    <w:p w:rsidR="001F57ED" w:rsidRPr="00BA7CE0" w:rsidRDefault="001F57ED" w:rsidP="001F57ED">
      <w:pPr>
        <w:pStyle w:val="a"/>
        <w:numPr>
          <w:ilvl w:val="0"/>
          <w:numId w:val="124"/>
        </w:numPr>
        <w:contextualSpacing w:val="0"/>
        <w:jc w:val="both"/>
        <w:rPr>
          <w:sz w:val="24"/>
          <w:szCs w:val="24"/>
        </w:rPr>
      </w:pPr>
      <w:r w:rsidRPr="00BA7CE0">
        <w:rPr>
          <w:sz w:val="24"/>
          <w:szCs w:val="24"/>
        </w:rPr>
        <w:t>Метод семейных биографий или жизненных историй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lastRenderedPageBreak/>
        <w:t>Цели семейной политики у феминистов и модернистов.</w:t>
      </w:r>
    </w:p>
    <w:p w:rsidR="001F57ED" w:rsidRPr="00BA7CE0" w:rsidRDefault="001F57ED" w:rsidP="001F57ED">
      <w:pPr>
        <w:pStyle w:val="a"/>
        <w:numPr>
          <w:ilvl w:val="0"/>
          <w:numId w:val="124"/>
        </w:numPr>
        <w:contextualSpacing w:val="0"/>
        <w:jc w:val="both"/>
        <w:rPr>
          <w:sz w:val="24"/>
          <w:szCs w:val="24"/>
        </w:rPr>
      </w:pPr>
      <w:r w:rsidRPr="00BA7CE0">
        <w:rPr>
          <w:sz w:val="24"/>
          <w:szCs w:val="24"/>
        </w:rPr>
        <w:t>Первичная и вторичная социализация детей, ресоциализация.</w:t>
      </w:r>
    </w:p>
    <w:p w:rsidR="001F57ED" w:rsidRPr="00BA7CE0" w:rsidRDefault="001F57ED" w:rsidP="001F57ED">
      <w:pPr>
        <w:pStyle w:val="a"/>
        <w:numPr>
          <w:ilvl w:val="0"/>
          <w:numId w:val="124"/>
        </w:numPr>
        <w:contextualSpacing w:val="0"/>
        <w:jc w:val="both"/>
        <w:rPr>
          <w:sz w:val="24"/>
          <w:szCs w:val="24"/>
        </w:rPr>
      </w:pPr>
      <w:r w:rsidRPr="00BA7CE0">
        <w:rPr>
          <w:sz w:val="24"/>
          <w:szCs w:val="24"/>
        </w:rPr>
        <w:t>Табу инцеста и репродуктивное табу.</w:t>
      </w:r>
    </w:p>
    <w:p w:rsidR="001F57ED" w:rsidRPr="00BA7CE0" w:rsidRDefault="001F57ED" w:rsidP="001F57ED">
      <w:pPr>
        <w:pStyle w:val="a"/>
        <w:numPr>
          <w:ilvl w:val="0"/>
          <w:numId w:val="124"/>
        </w:numPr>
        <w:contextualSpacing w:val="0"/>
        <w:jc w:val="both"/>
        <w:rPr>
          <w:sz w:val="24"/>
          <w:szCs w:val="24"/>
        </w:rPr>
      </w:pPr>
      <w:r w:rsidRPr="00BA7CE0">
        <w:rPr>
          <w:sz w:val="24"/>
          <w:szCs w:val="24"/>
        </w:rPr>
        <w:t>Отличие семейной политики от социальной и демографической.</w:t>
      </w:r>
    </w:p>
    <w:p w:rsidR="001F57ED" w:rsidRPr="00BA7CE0" w:rsidRDefault="001F57ED" w:rsidP="001F57ED">
      <w:pPr>
        <w:pStyle w:val="a"/>
        <w:numPr>
          <w:ilvl w:val="0"/>
          <w:numId w:val="124"/>
        </w:numPr>
        <w:contextualSpacing w:val="0"/>
        <w:jc w:val="both"/>
        <w:rPr>
          <w:sz w:val="24"/>
          <w:szCs w:val="24"/>
        </w:rPr>
      </w:pPr>
      <w:r w:rsidRPr="00BA7CE0">
        <w:rPr>
          <w:sz w:val="24"/>
          <w:szCs w:val="24"/>
        </w:rPr>
        <w:t>Перехват специфических функций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В каком случае одна стадия семейного цикла жизни исключает остальные.  </w:t>
      </w:r>
    </w:p>
    <w:p w:rsidR="001F57ED" w:rsidRPr="00BA7CE0" w:rsidRDefault="001F57ED" w:rsidP="001F57ED">
      <w:pPr>
        <w:pStyle w:val="a"/>
        <w:numPr>
          <w:ilvl w:val="0"/>
          <w:numId w:val="124"/>
        </w:numPr>
        <w:contextualSpacing w:val="0"/>
        <w:jc w:val="both"/>
        <w:rPr>
          <w:sz w:val="24"/>
          <w:szCs w:val="24"/>
        </w:rPr>
      </w:pPr>
      <w:r w:rsidRPr="00BA7CE0">
        <w:rPr>
          <w:sz w:val="24"/>
          <w:szCs w:val="24"/>
        </w:rPr>
        <w:t>Брачный выбор и брачный рынок.</w:t>
      </w:r>
    </w:p>
    <w:p w:rsidR="001F57ED" w:rsidRPr="00BA7CE0" w:rsidRDefault="001F57ED" w:rsidP="001F57ED">
      <w:pPr>
        <w:pStyle w:val="a"/>
        <w:numPr>
          <w:ilvl w:val="0"/>
          <w:numId w:val="124"/>
        </w:numPr>
        <w:contextualSpacing w:val="0"/>
        <w:jc w:val="both"/>
        <w:rPr>
          <w:sz w:val="24"/>
          <w:szCs w:val="24"/>
        </w:rPr>
      </w:pPr>
      <w:r w:rsidRPr="00BA7CE0">
        <w:rPr>
          <w:sz w:val="24"/>
          <w:szCs w:val="24"/>
        </w:rPr>
        <w:t>Статья Питирима Сорокина "Кризис современной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Критерии много и малодетности.</w:t>
      </w:r>
    </w:p>
    <w:p w:rsidR="001F57ED" w:rsidRPr="00BA7CE0" w:rsidRDefault="001F57ED" w:rsidP="001F57ED">
      <w:pPr>
        <w:pStyle w:val="a"/>
        <w:numPr>
          <w:ilvl w:val="0"/>
          <w:numId w:val="124"/>
        </w:numPr>
        <w:contextualSpacing w:val="0"/>
        <w:jc w:val="both"/>
        <w:rPr>
          <w:sz w:val="24"/>
          <w:szCs w:val="24"/>
        </w:rPr>
      </w:pPr>
      <w:r w:rsidRPr="00BA7CE0">
        <w:rPr>
          <w:sz w:val="24"/>
          <w:szCs w:val="24"/>
        </w:rPr>
        <w:t>Различие позитивистского и феноменологического подходов к изучению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Потребность в семье и ее место в иерархии потребностей А. Маслоу.</w:t>
      </w:r>
    </w:p>
    <w:p w:rsidR="001F57ED" w:rsidRPr="00BA7CE0" w:rsidRDefault="001F57ED" w:rsidP="001F57ED">
      <w:pPr>
        <w:pStyle w:val="a"/>
        <w:numPr>
          <w:ilvl w:val="0"/>
          <w:numId w:val="124"/>
        </w:numPr>
        <w:contextualSpacing w:val="0"/>
        <w:jc w:val="both"/>
        <w:rPr>
          <w:sz w:val="24"/>
          <w:szCs w:val="24"/>
        </w:rPr>
      </w:pPr>
      <w:r w:rsidRPr="00BA7CE0">
        <w:rPr>
          <w:sz w:val="24"/>
          <w:szCs w:val="24"/>
        </w:rPr>
        <w:t>Сколько интеракций в двухдетной семье?</w:t>
      </w:r>
    </w:p>
    <w:p w:rsidR="001F57ED" w:rsidRPr="00BA7CE0" w:rsidRDefault="001F57ED" w:rsidP="001F57ED">
      <w:pPr>
        <w:pStyle w:val="a"/>
        <w:numPr>
          <w:ilvl w:val="0"/>
          <w:numId w:val="124"/>
        </w:numPr>
        <w:contextualSpacing w:val="0"/>
        <w:jc w:val="both"/>
        <w:rPr>
          <w:sz w:val="24"/>
          <w:szCs w:val="24"/>
        </w:rPr>
      </w:pPr>
      <w:r w:rsidRPr="00BA7CE0">
        <w:rPr>
          <w:sz w:val="24"/>
          <w:szCs w:val="24"/>
        </w:rPr>
        <w:t>Семейная политика в России и в СССР: исторические этапы.</w:t>
      </w:r>
    </w:p>
    <w:p w:rsidR="001F57ED" w:rsidRPr="00BA7CE0" w:rsidRDefault="001F57ED" w:rsidP="001F57ED">
      <w:pPr>
        <w:pStyle w:val="a"/>
        <w:numPr>
          <w:ilvl w:val="0"/>
          <w:numId w:val="124"/>
        </w:numPr>
        <w:contextualSpacing w:val="0"/>
        <w:jc w:val="both"/>
        <w:rPr>
          <w:sz w:val="24"/>
          <w:szCs w:val="24"/>
        </w:rPr>
      </w:pPr>
      <w:r w:rsidRPr="00BA7CE0">
        <w:rPr>
          <w:sz w:val="24"/>
          <w:szCs w:val="24"/>
        </w:rPr>
        <w:t>Социализация детей в семье – формирование Я-концепции</w:t>
      </w:r>
    </w:p>
    <w:p w:rsidR="001F57ED" w:rsidRPr="00BA7CE0" w:rsidRDefault="001F57ED" w:rsidP="001F57ED">
      <w:pPr>
        <w:pStyle w:val="a"/>
        <w:numPr>
          <w:ilvl w:val="0"/>
          <w:numId w:val="124"/>
        </w:numPr>
        <w:contextualSpacing w:val="0"/>
        <w:jc w:val="both"/>
        <w:rPr>
          <w:sz w:val="24"/>
          <w:szCs w:val="24"/>
        </w:rPr>
      </w:pPr>
      <w:r w:rsidRPr="00BA7CE0">
        <w:rPr>
          <w:sz w:val="24"/>
          <w:szCs w:val="24"/>
        </w:rPr>
        <w:t>Отличие феминистской социологии от модернистской – есть ли они?</w:t>
      </w:r>
    </w:p>
    <w:p w:rsidR="001F57ED" w:rsidRPr="00BA7CE0" w:rsidRDefault="001F57ED" w:rsidP="001F57ED">
      <w:pPr>
        <w:pStyle w:val="a"/>
        <w:numPr>
          <w:ilvl w:val="0"/>
          <w:numId w:val="124"/>
        </w:numPr>
        <w:contextualSpacing w:val="0"/>
        <w:jc w:val="both"/>
        <w:rPr>
          <w:sz w:val="24"/>
          <w:szCs w:val="24"/>
        </w:rPr>
      </w:pPr>
      <w:r w:rsidRPr="00BA7CE0">
        <w:rPr>
          <w:sz w:val="24"/>
          <w:szCs w:val="24"/>
        </w:rPr>
        <w:t>Как соотносится семейная политика с социальной работой в семье?</w:t>
      </w:r>
    </w:p>
    <w:p w:rsidR="001F57ED" w:rsidRPr="00BA7CE0" w:rsidRDefault="001F57ED" w:rsidP="001F57ED">
      <w:pPr>
        <w:pStyle w:val="a"/>
        <w:numPr>
          <w:ilvl w:val="0"/>
          <w:numId w:val="124"/>
        </w:numPr>
        <w:contextualSpacing w:val="0"/>
        <w:jc w:val="both"/>
        <w:rPr>
          <w:sz w:val="24"/>
          <w:szCs w:val="24"/>
        </w:rPr>
      </w:pPr>
      <w:r w:rsidRPr="00BA7CE0">
        <w:rPr>
          <w:sz w:val="24"/>
          <w:szCs w:val="24"/>
        </w:rPr>
        <w:t>Каково число интеракций в семье с 5 и 8 внутрисемейными ролями, проанализируйте структуры.</w:t>
      </w:r>
    </w:p>
    <w:p w:rsidR="001F57ED" w:rsidRPr="00BA7CE0" w:rsidRDefault="001F57ED" w:rsidP="001F57ED">
      <w:pPr>
        <w:pStyle w:val="a"/>
        <w:numPr>
          <w:ilvl w:val="0"/>
          <w:numId w:val="124"/>
        </w:numPr>
        <w:contextualSpacing w:val="0"/>
        <w:jc w:val="both"/>
        <w:rPr>
          <w:sz w:val="24"/>
          <w:szCs w:val="24"/>
        </w:rPr>
      </w:pPr>
      <w:r w:rsidRPr="00BA7CE0">
        <w:rPr>
          <w:sz w:val="24"/>
          <w:szCs w:val="24"/>
        </w:rPr>
        <w:t>Семья как малая группа, как социально-психологическая целостность и единство.</w:t>
      </w:r>
    </w:p>
    <w:p w:rsidR="001F57ED" w:rsidRPr="00BA7CE0" w:rsidRDefault="001F57ED" w:rsidP="001F57ED">
      <w:pPr>
        <w:pStyle w:val="a"/>
        <w:numPr>
          <w:ilvl w:val="0"/>
          <w:numId w:val="124"/>
        </w:numPr>
        <w:contextualSpacing w:val="0"/>
        <w:jc w:val="both"/>
        <w:rPr>
          <w:sz w:val="24"/>
          <w:szCs w:val="24"/>
        </w:rPr>
      </w:pPr>
      <w:r w:rsidRPr="00BA7CE0">
        <w:rPr>
          <w:sz w:val="24"/>
          <w:szCs w:val="24"/>
        </w:rPr>
        <w:t>Семейная политика ДНК – что это?</w:t>
      </w:r>
    </w:p>
    <w:p w:rsidR="001F57ED" w:rsidRPr="00BA7CE0" w:rsidRDefault="001F57ED" w:rsidP="001F57ED">
      <w:pPr>
        <w:pStyle w:val="a"/>
        <w:numPr>
          <w:ilvl w:val="0"/>
          <w:numId w:val="124"/>
        </w:numPr>
        <w:contextualSpacing w:val="0"/>
        <w:jc w:val="both"/>
        <w:rPr>
          <w:sz w:val="24"/>
          <w:szCs w:val="24"/>
        </w:rPr>
      </w:pPr>
      <w:r w:rsidRPr="00BA7CE0">
        <w:rPr>
          <w:sz w:val="24"/>
          <w:szCs w:val="24"/>
        </w:rPr>
        <w:t>Прокомментируйте слова А. Гидденса о том, что освоение социологии, сути социологического подхода предполагает отказ от личного взгляда на мир. Каково значение этого отказа для социологии семьи? Семейный цикл жизни – полный и частичный.</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Семейный цикл жизни – полный и частичный. </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Число и структура интеракций в семьях с 5 детьми, и с 5 внутрисемейными ролями </w:t>
      </w:r>
    </w:p>
    <w:p w:rsidR="001F57ED" w:rsidRPr="00BA7CE0" w:rsidRDefault="001F57ED" w:rsidP="001F57ED">
      <w:pPr>
        <w:pStyle w:val="a"/>
        <w:numPr>
          <w:ilvl w:val="0"/>
          <w:numId w:val="124"/>
        </w:numPr>
        <w:contextualSpacing w:val="0"/>
        <w:jc w:val="both"/>
        <w:rPr>
          <w:sz w:val="24"/>
          <w:szCs w:val="24"/>
        </w:rPr>
      </w:pPr>
      <w:r w:rsidRPr="00BA7CE0">
        <w:rPr>
          <w:sz w:val="24"/>
          <w:szCs w:val="24"/>
        </w:rPr>
        <w:t>Типы семей по критерию доминирования и лидерства. Противоречивость социальных ролей личности – супружеских, половых, родительских.</w:t>
      </w:r>
    </w:p>
    <w:p w:rsidR="001F57ED" w:rsidRPr="00BA7CE0" w:rsidRDefault="001F57ED" w:rsidP="001F57ED">
      <w:pPr>
        <w:pStyle w:val="a"/>
        <w:numPr>
          <w:ilvl w:val="0"/>
          <w:numId w:val="124"/>
        </w:numPr>
        <w:contextualSpacing w:val="0"/>
        <w:jc w:val="both"/>
        <w:rPr>
          <w:sz w:val="24"/>
          <w:szCs w:val="24"/>
        </w:rPr>
      </w:pPr>
      <w:r w:rsidRPr="00BA7CE0">
        <w:rPr>
          <w:sz w:val="24"/>
          <w:szCs w:val="24"/>
        </w:rPr>
        <w:t>Потребность в браке и брачном партнере.</w:t>
      </w:r>
    </w:p>
    <w:p w:rsidR="001F57ED" w:rsidRPr="00BA7CE0" w:rsidRDefault="001F57ED" w:rsidP="001F57ED">
      <w:pPr>
        <w:pStyle w:val="a"/>
        <w:numPr>
          <w:ilvl w:val="0"/>
          <w:numId w:val="124"/>
        </w:numPr>
        <w:contextualSpacing w:val="0"/>
        <w:jc w:val="both"/>
        <w:rPr>
          <w:sz w:val="24"/>
          <w:szCs w:val="24"/>
        </w:rPr>
      </w:pPr>
      <w:r w:rsidRPr="00BA7CE0">
        <w:rPr>
          <w:sz w:val="24"/>
          <w:szCs w:val="24"/>
        </w:rPr>
        <w:t>Каковы структуры интеракций в семьях с 8 и 12 семейными ролями?</w:t>
      </w:r>
    </w:p>
    <w:p w:rsidR="001F57ED" w:rsidRPr="00BA7CE0" w:rsidRDefault="001F57ED" w:rsidP="001F57ED">
      <w:pPr>
        <w:pStyle w:val="a"/>
        <w:numPr>
          <w:ilvl w:val="0"/>
          <w:numId w:val="124"/>
        </w:numPr>
        <w:contextualSpacing w:val="0"/>
        <w:jc w:val="both"/>
        <w:rPr>
          <w:sz w:val="24"/>
          <w:szCs w:val="24"/>
        </w:rPr>
      </w:pPr>
      <w:r w:rsidRPr="00BA7CE0">
        <w:rPr>
          <w:sz w:val="24"/>
          <w:szCs w:val="24"/>
        </w:rPr>
        <w:t>Назовите 4 основных разновидности семейного поведения.</w:t>
      </w:r>
    </w:p>
    <w:p w:rsidR="001F57ED" w:rsidRPr="00BA7CE0" w:rsidRDefault="001F57ED" w:rsidP="001F57ED">
      <w:pPr>
        <w:pStyle w:val="a"/>
        <w:numPr>
          <w:ilvl w:val="0"/>
          <w:numId w:val="124"/>
        </w:numPr>
        <w:contextualSpacing w:val="0"/>
        <w:jc w:val="both"/>
        <w:rPr>
          <w:sz w:val="24"/>
          <w:szCs w:val="24"/>
        </w:rPr>
      </w:pPr>
      <w:r w:rsidRPr="00BA7CE0">
        <w:rPr>
          <w:sz w:val="24"/>
          <w:szCs w:val="24"/>
        </w:rPr>
        <w:t>Семья как социальный институт – три критерия эффективности.</w:t>
      </w:r>
    </w:p>
    <w:p w:rsidR="001F57ED" w:rsidRPr="00BA7CE0" w:rsidRDefault="001F57ED" w:rsidP="001F57ED">
      <w:pPr>
        <w:pStyle w:val="a"/>
        <w:numPr>
          <w:ilvl w:val="0"/>
          <w:numId w:val="124"/>
        </w:numPr>
        <w:contextualSpacing w:val="0"/>
        <w:jc w:val="both"/>
        <w:rPr>
          <w:sz w:val="24"/>
          <w:szCs w:val="24"/>
        </w:rPr>
      </w:pPr>
      <w:r w:rsidRPr="00BA7CE0">
        <w:rPr>
          <w:sz w:val="24"/>
          <w:szCs w:val="24"/>
        </w:rPr>
        <w:t>Нуклеарные позиции – назовите какие?</w:t>
      </w:r>
    </w:p>
    <w:p w:rsidR="001F57ED" w:rsidRPr="00BA7CE0" w:rsidRDefault="001F57ED" w:rsidP="001F57ED">
      <w:pPr>
        <w:pStyle w:val="a"/>
        <w:numPr>
          <w:ilvl w:val="0"/>
          <w:numId w:val="124"/>
        </w:numPr>
        <w:contextualSpacing w:val="0"/>
        <w:jc w:val="both"/>
        <w:rPr>
          <w:sz w:val="24"/>
          <w:szCs w:val="24"/>
        </w:rPr>
      </w:pPr>
      <w:r w:rsidRPr="00BA7CE0">
        <w:rPr>
          <w:sz w:val="24"/>
          <w:szCs w:val="24"/>
        </w:rPr>
        <w:t>Типология теоретических подходов к изучению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Элементы диспозиционной регуляции поведения. Определение семейных ситуаций: принцип "хочу – могу – делаю"</w:t>
      </w:r>
    </w:p>
    <w:p w:rsidR="001F57ED" w:rsidRPr="00BA7CE0" w:rsidRDefault="001F57ED" w:rsidP="001F57ED">
      <w:pPr>
        <w:pStyle w:val="a"/>
        <w:numPr>
          <w:ilvl w:val="0"/>
          <w:numId w:val="124"/>
        </w:numPr>
        <w:contextualSpacing w:val="0"/>
        <w:jc w:val="both"/>
        <w:rPr>
          <w:sz w:val="24"/>
          <w:szCs w:val="24"/>
        </w:rPr>
      </w:pPr>
      <w:r w:rsidRPr="00BA7CE0">
        <w:rPr>
          <w:sz w:val="24"/>
          <w:szCs w:val="24"/>
        </w:rPr>
        <w:t xml:space="preserve">Сколько нуклеарных позиций в современной семье? </w:t>
      </w:r>
    </w:p>
    <w:p w:rsidR="001F57ED" w:rsidRPr="00BA7CE0" w:rsidRDefault="001F57ED" w:rsidP="001F57ED">
      <w:pPr>
        <w:pStyle w:val="a"/>
        <w:numPr>
          <w:ilvl w:val="0"/>
          <w:numId w:val="124"/>
        </w:numPr>
        <w:contextualSpacing w:val="0"/>
        <w:jc w:val="both"/>
        <w:rPr>
          <w:sz w:val="24"/>
          <w:szCs w:val="24"/>
        </w:rPr>
      </w:pPr>
      <w:r w:rsidRPr="00BA7CE0">
        <w:rPr>
          <w:sz w:val="24"/>
          <w:szCs w:val="24"/>
        </w:rPr>
        <w:t>Будущее семьи с точки зрения "прогрессистского" и "кризисного" подходов.</w:t>
      </w:r>
    </w:p>
    <w:p w:rsidR="001F57ED" w:rsidRPr="00BA7CE0" w:rsidRDefault="001F57ED" w:rsidP="001F57ED">
      <w:pPr>
        <w:pStyle w:val="a"/>
        <w:numPr>
          <w:ilvl w:val="0"/>
          <w:numId w:val="124"/>
        </w:numPr>
        <w:contextualSpacing w:val="0"/>
        <w:jc w:val="both"/>
        <w:rPr>
          <w:sz w:val="24"/>
          <w:szCs w:val="24"/>
        </w:rPr>
      </w:pPr>
      <w:r w:rsidRPr="00BA7CE0">
        <w:rPr>
          <w:sz w:val="24"/>
          <w:szCs w:val="24"/>
        </w:rPr>
        <w:t>Почему не бывает «нежеланных» детей?</w:t>
      </w:r>
    </w:p>
    <w:p w:rsidR="001F57ED" w:rsidRPr="00BA7CE0" w:rsidRDefault="001F57ED" w:rsidP="001F57ED">
      <w:pPr>
        <w:pStyle w:val="a"/>
        <w:numPr>
          <w:ilvl w:val="0"/>
          <w:numId w:val="124"/>
        </w:numPr>
        <w:contextualSpacing w:val="0"/>
        <w:jc w:val="both"/>
        <w:rPr>
          <w:sz w:val="24"/>
          <w:szCs w:val="24"/>
        </w:rPr>
      </w:pPr>
      <w:r w:rsidRPr="00BA7CE0">
        <w:rPr>
          <w:sz w:val="24"/>
          <w:szCs w:val="24"/>
        </w:rPr>
        <w:t>Фамилизм и модернизм как теоретические подходы к изучению семьи.</w:t>
      </w:r>
    </w:p>
    <w:p w:rsidR="001F57ED" w:rsidRPr="00BA7CE0" w:rsidRDefault="001F57ED" w:rsidP="001F57ED">
      <w:pPr>
        <w:pStyle w:val="a"/>
        <w:numPr>
          <w:ilvl w:val="0"/>
          <w:numId w:val="124"/>
        </w:numPr>
        <w:contextualSpacing w:val="0"/>
        <w:jc w:val="both"/>
        <w:rPr>
          <w:sz w:val="24"/>
          <w:szCs w:val="24"/>
        </w:rPr>
      </w:pPr>
      <w:r w:rsidRPr="00BA7CE0">
        <w:rPr>
          <w:sz w:val="24"/>
          <w:szCs w:val="24"/>
        </w:rPr>
        <w:t>Семья как посредник – что это значит?</w:t>
      </w:r>
    </w:p>
    <w:p w:rsidR="001F57ED" w:rsidRPr="00BA7CE0" w:rsidRDefault="001F57ED" w:rsidP="001F57ED">
      <w:pPr>
        <w:pStyle w:val="a"/>
        <w:numPr>
          <w:ilvl w:val="0"/>
          <w:numId w:val="124"/>
        </w:numPr>
        <w:contextualSpacing w:val="0"/>
        <w:jc w:val="both"/>
        <w:rPr>
          <w:sz w:val="24"/>
          <w:szCs w:val="24"/>
        </w:rPr>
      </w:pPr>
      <w:r w:rsidRPr="00BA7CE0">
        <w:rPr>
          <w:sz w:val="24"/>
          <w:szCs w:val="24"/>
        </w:rPr>
        <w:t>Проанализировать аргументацию тех ученых, которые утверждают, что в истории человечества не было многодетных семей. Действительно ли семья всегда была малодетной?</w:t>
      </w:r>
    </w:p>
    <w:p w:rsidR="001F57ED" w:rsidRPr="00BA7CE0" w:rsidRDefault="001F57ED" w:rsidP="001F57ED">
      <w:pPr>
        <w:pStyle w:val="a"/>
        <w:numPr>
          <w:ilvl w:val="0"/>
          <w:numId w:val="124"/>
        </w:numPr>
        <w:contextualSpacing w:val="0"/>
        <w:jc w:val="both"/>
        <w:rPr>
          <w:sz w:val="24"/>
          <w:szCs w:val="24"/>
        </w:rPr>
      </w:pPr>
      <w:r w:rsidRPr="00BA7CE0">
        <w:rPr>
          <w:sz w:val="24"/>
          <w:szCs w:val="24"/>
        </w:rPr>
        <w:t>Если все супруги станут профессиональными психотерапевтами, исчезнут ли разводы?</w:t>
      </w:r>
    </w:p>
    <w:p w:rsidR="001F57ED" w:rsidRPr="00BA7CE0" w:rsidRDefault="001F57ED" w:rsidP="001F57ED">
      <w:pPr>
        <w:pStyle w:val="a"/>
        <w:numPr>
          <w:ilvl w:val="0"/>
          <w:numId w:val="124"/>
        </w:numPr>
        <w:contextualSpacing w:val="0"/>
        <w:jc w:val="both"/>
        <w:rPr>
          <w:sz w:val="24"/>
          <w:szCs w:val="24"/>
        </w:rPr>
      </w:pPr>
      <w:r w:rsidRPr="00BA7CE0">
        <w:rPr>
          <w:sz w:val="24"/>
          <w:szCs w:val="24"/>
        </w:rPr>
        <w:t>Почему кризиса института семьи не было до второй половины XX века?</w:t>
      </w:r>
    </w:p>
    <w:p w:rsidR="001F57ED" w:rsidRPr="00BA7CE0" w:rsidRDefault="001F57ED" w:rsidP="001F57ED">
      <w:pPr>
        <w:tabs>
          <w:tab w:val="num" w:pos="0"/>
        </w:tabs>
        <w:ind w:firstLine="709"/>
        <w:jc w:val="center"/>
        <w:rPr>
          <w:b/>
          <w:spacing w:val="3"/>
          <w:sz w:val="24"/>
          <w:szCs w:val="24"/>
        </w:rPr>
      </w:pPr>
      <w:r w:rsidRPr="00BA7CE0">
        <w:rPr>
          <w:b/>
          <w:spacing w:val="3"/>
          <w:sz w:val="24"/>
          <w:szCs w:val="24"/>
        </w:rPr>
        <w:t>Критерии оценки на устном экзамене:</w:t>
      </w:r>
    </w:p>
    <w:p w:rsidR="001F57ED" w:rsidRPr="00BA7CE0" w:rsidRDefault="001F57ED" w:rsidP="001F57ED">
      <w:pPr>
        <w:tabs>
          <w:tab w:val="num" w:pos="0"/>
        </w:tabs>
        <w:ind w:firstLine="709"/>
        <w:jc w:val="both"/>
        <w:rPr>
          <w:sz w:val="24"/>
          <w:szCs w:val="24"/>
        </w:rPr>
      </w:pPr>
      <w:r w:rsidRPr="00BA7CE0">
        <w:rPr>
          <w:spacing w:val="3"/>
          <w:sz w:val="24"/>
          <w:szCs w:val="24"/>
        </w:rPr>
        <w:t xml:space="preserve">Балл «5» ставится, если студент знает весь изученный </w:t>
      </w:r>
      <w:r w:rsidRPr="00BA7CE0">
        <w:rPr>
          <w:spacing w:val="4"/>
          <w:sz w:val="24"/>
          <w:szCs w:val="24"/>
        </w:rPr>
        <w:t xml:space="preserve">материал, </w:t>
      </w:r>
      <w:r w:rsidRPr="00BA7CE0">
        <w:rPr>
          <w:spacing w:val="3"/>
          <w:sz w:val="24"/>
          <w:szCs w:val="24"/>
        </w:rPr>
        <w:t xml:space="preserve">умеет применять полученные знания на практике, </w:t>
      </w:r>
      <w:r w:rsidRPr="00BA7CE0">
        <w:rPr>
          <w:sz w:val="24"/>
          <w:szCs w:val="24"/>
        </w:rPr>
        <w:t>не затрудняется при ответе на видоизмененные во</w:t>
      </w:r>
      <w:r w:rsidRPr="00BA7CE0">
        <w:rPr>
          <w:sz w:val="24"/>
          <w:szCs w:val="24"/>
        </w:rPr>
        <w:softHyphen/>
        <w:t>просы преподавателя.</w:t>
      </w:r>
    </w:p>
    <w:p w:rsidR="001F57ED" w:rsidRPr="00BA7CE0" w:rsidRDefault="001F57ED" w:rsidP="001F57ED">
      <w:pPr>
        <w:tabs>
          <w:tab w:val="num" w:pos="0"/>
        </w:tabs>
        <w:ind w:firstLine="709"/>
        <w:jc w:val="both"/>
        <w:rPr>
          <w:spacing w:val="4"/>
          <w:sz w:val="24"/>
          <w:szCs w:val="24"/>
        </w:rPr>
      </w:pPr>
      <w:r w:rsidRPr="00BA7CE0">
        <w:rPr>
          <w:spacing w:val="3"/>
          <w:sz w:val="24"/>
          <w:szCs w:val="24"/>
        </w:rPr>
        <w:lastRenderedPageBreak/>
        <w:t xml:space="preserve">Балл «4» ставится, если студент </w:t>
      </w:r>
      <w:r w:rsidRPr="00BA7CE0">
        <w:rPr>
          <w:sz w:val="24"/>
          <w:szCs w:val="24"/>
        </w:rPr>
        <w:t xml:space="preserve">освоил весь объем </w:t>
      </w:r>
      <w:r w:rsidRPr="00BA7CE0">
        <w:rPr>
          <w:spacing w:val="4"/>
          <w:sz w:val="24"/>
          <w:szCs w:val="24"/>
        </w:rPr>
        <w:t>программного материала, выделяет главные положения в изучен</w:t>
      </w:r>
      <w:r w:rsidRPr="00BA7CE0">
        <w:rPr>
          <w:sz w:val="24"/>
          <w:szCs w:val="24"/>
        </w:rPr>
        <w:t xml:space="preserve">ном материале и </w:t>
      </w:r>
      <w:r w:rsidRPr="00BA7CE0">
        <w:rPr>
          <w:spacing w:val="4"/>
          <w:sz w:val="24"/>
          <w:szCs w:val="24"/>
        </w:rPr>
        <w:t>устраняет отдельные неточности с помощью дополнительных вопросов преподавателя.</w:t>
      </w:r>
    </w:p>
    <w:p w:rsidR="001F57ED" w:rsidRPr="00BA7CE0" w:rsidRDefault="001F57ED" w:rsidP="001F57ED">
      <w:pPr>
        <w:tabs>
          <w:tab w:val="num" w:pos="0"/>
        </w:tabs>
        <w:ind w:firstLine="709"/>
        <w:jc w:val="both"/>
        <w:rPr>
          <w:spacing w:val="3"/>
          <w:sz w:val="24"/>
          <w:szCs w:val="24"/>
        </w:rPr>
      </w:pPr>
      <w:r w:rsidRPr="00BA7CE0">
        <w:rPr>
          <w:spacing w:val="3"/>
          <w:sz w:val="24"/>
          <w:szCs w:val="24"/>
        </w:rPr>
        <w:t>Балл «3» ставится, если студент усвоил основной материал, но испытывает затруднение при его самостоятельном вос</w:t>
      </w:r>
      <w:r w:rsidRPr="00BA7CE0">
        <w:rPr>
          <w:spacing w:val="4"/>
          <w:sz w:val="24"/>
          <w:szCs w:val="24"/>
        </w:rPr>
        <w:t>произведении и требует дополнительных и уточняющих вопросов преподавателя, предпочитает отвечать на вопросы воспроизводя</w:t>
      </w:r>
      <w:r w:rsidRPr="00BA7CE0">
        <w:rPr>
          <w:spacing w:val="4"/>
          <w:sz w:val="24"/>
          <w:szCs w:val="24"/>
        </w:rPr>
        <w:softHyphen/>
      </w:r>
      <w:r w:rsidRPr="00BA7CE0">
        <w:rPr>
          <w:spacing w:val="3"/>
          <w:sz w:val="24"/>
          <w:szCs w:val="24"/>
        </w:rPr>
        <w:t>щего характера и испытывает затруднение при ответах на видоизмененные вопросы.</w:t>
      </w:r>
    </w:p>
    <w:p w:rsidR="001F57ED" w:rsidRPr="00BA7CE0" w:rsidRDefault="001F57ED" w:rsidP="001F57ED">
      <w:pPr>
        <w:tabs>
          <w:tab w:val="num" w:pos="0"/>
        </w:tabs>
        <w:ind w:firstLine="709"/>
        <w:jc w:val="both"/>
        <w:rPr>
          <w:spacing w:val="3"/>
          <w:sz w:val="24"/>
          <w:szCs w:val="24"/>
        </w:rPr>
      </w:pPr>
      <w:r w:rsidRPr="00BA7CE0">
        <w:rPr>
          <w:spacing w:val="3"/>
          <w:sz w:val="24"/>
          <w:szCs w:val="24"/>
        </w:rPr>
        <w:t xml:space="preserve">Балл «2» Когда у студента имеются отдельные представления об изученном материале, но все же большая часть </w:t>
      </w:r>
      <w:r w:rsidRPr="00BA7CE0">
        <w:rPr>
          <w:spacing w:val="4"/>
          <w:sz w:val="24"/>
          <w:szCs w:val="24"/>
        </w:rPr>
        <w:t xml:space="preserve">материала не усвоена. </w:t>
      </w:r>
      <w:r w:rsidRPr="00BA7CE0">
        <w:rPr>
          <w:spacing w:val="3"/>
          <w:sz w:val="24"/>
          <w:szCs w:val="24"/>
        </w:rPr>
        <w:t>Студент демонстрирует полное отсутствие знаний по изучаемому предмету.</w:t>
      </w:r>
    </w:p>
    <w:p w:rsidR="001F57ED" w:rsidRPr="00BA7CE0" w:rsidRDefault="001F57ED" w:rsidP="001F57ED">
      <w:pPr>
        <w:pStyle w:val="60"/>
        <w:suppressAutoHyphens/>
        <w:spacing w:before="0" w:after="0"/>
        <w:ind w:firstLine="709"/>
        <w:jc w:val="center"/>
        <w:rPr>
          <w:sz w:val="24"/>
          <w:szCs w:val="24"/>
        </w:rPr>
      </w:pPr>
      <w:r w:rsidRPr="00BA7CE0">
        <w:rPr>
          <w:sz w:val="24"/>
          <w:szCs w:val="24"/>
        </w:rPr>
        <w:t>9.2. Тестовые задания</w:t>
      </w:r>
    </w:p>
    <w:p w:rsidR="001F57ED" w:rsidRPr="00BA7CE0" w:rsidRDefault="001F57ED" w:rsidP="001F57ED">
      <w:pPr>
        <w:pStyle w:val="ad"/>
        <w:tabs>
          <w:tab w:val="left" w:pos="360"/>
        </w:tabs>
        <w:suppressAutoHyphens/>
        <w:ind w:firstLine="709"/>
        <w:rPr>
          <w:kern w:val="2"/>
          <w:szCs w:val="24"/>
        </w:rPr>
      </w:pPr>
      <w:r w:rsidRPr="00BA7CE0">
        <w:rPr>
          <w:kern w:val="2"/>
          <w:szCs w:val="24"/>
        </w:rPr>
        <w:t>В порядке прохождения контроля успеваемости студентам предлагаются тестовые задания. При проведении тестирования студенту выдается опросный лист. В вопросах представлены все темы учебной программы. Из предлагаемых вариантов требуется выбрать номер наиболее полного или оптимального ответа. Преподаватель выставляет оценки, исходя из следующих требований:</w:t>
      </w:r>
    </w:p>
    <w:p w:rsidR="001F57ED" w:rsidRPr="00BA7CE0" w:rsidRDefault="001F57ED" w:rsidP="001F57ED">
      <w:pPr>
        <w:jc w:val="both"/>
        <w:rPr>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119"/>
      </w:tblGrid>
      <w:tr w:rsidR="001F57ED" w:rsidRPr="00BA7CE0" w:rsidTr="00100C9B">
        <w:tc>
          <w:tcPr>
            <w:tcW w:w="3652" w:type="dxa"/>
          </w:tcPr>
          <w:p w:rsidR="001F57ED" w:rsidRPr="00BA7CE0" w:rsidRDefault="001F57ED" w:rsidP="00100C9B">
            <w:pPr>
              <w:pStyle w:val="ad"/>
              <w:widowControl w:val="0"/>
              <w:suppressAutoHyphens/>
              <w:ind w:firstLine="34"/>
              <w:contextualSpacing/>
              <w:jc w:val="center"/>
              <w:rPr>
                <w:b/>
                <w:kern w:val="1"/>
                <w:szCs w:val="24"/>
              </w:rPr>
            </w:pPr>
            <w:r w:rsidRPr="00BA7CE0">
              <w:rPr>
                <w:b/>
                <w:kern w:val="1"/>
                <w:szCs w:val="24"/>
              </w:rPr>
              <w:t>Процент правильных ответов</w:t>
            </w:r>
          </w:p>
        </w:tc>
        <w:tc>
          <w:tcPr>
            <w:tcW w:w="3119" w:type="dxa"/>
          </w:tcPr>
          <w:p w:rsidR="001F57ED" w:rsidRPr="00BA7CE0" w:rsidRDefault="001F57ED" w:rsidP="00100C9B">
            <w:pPr>
              <w:pStyle w:val="ad"/>
              <w:widowControl w:val="0"/>
              <w:suppressAutoHyphens/>
              <w:ind w:firstLine="34"/>
              <w:contextualSpacing/>
              <w:jc w:val="center"/>
              <w:rPr>
                <w:b/>
                <w:kern w:val="1"/>
                <w:szCs w:val="24"/>
              </w:rPr>
            </w:pPr>
            <w:r w:rsidRPr="00BA7CE0">
              <w:rPr>
                <w:b/>
                <w:kern w:val="1"/>
                <w:szCs w:val="24"/>
              </w:rPr>
              <w:t>Оценка</w:t>
            </w:r>
          </w:p>
        </w:tc>
      </w:tr>
      <w:tr w:rsidR="001F57ED" w:rsidRPr="00BA7CE0" w:rsidTr="00100C9B">
        <w:trPr>
          <w:trHeight w:val="260"/>
        </w:trPr>
        <w:tc>
          <w:tcPr>
            <w:tcW w:w="3652"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81-100</w:t>
            </w:r>
          </w:p>
        </w:tc>
        <w:tc>
          <w:tcPr>
            <w:tcW w:w="3119"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5 (отлично)</w:t>
            </w:r>
          </w:p>
        </w:tc>
      </w:tr>
      <w:tr w:rsidR="001F57ED" w:rsidRPr="00BA7CE0" w:rsidTr="00100C9B">
        <w:tc>
          <w:tcPr>
            <w:tcW w:w="3652"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66-80</w:t>
            </w:r>
          </w:p>
        </w:tc>
        <w:tc>
          <w:tcPr>
            <w:tcW w:w="3119"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4 (хорошо)</w:t>
            </w:r>
          </w:p>
        </w:tc>
      </w:tr>
      <w:tr w:rsidR="001F57ED" w:rsidRPr="00BA7CE0" w:rsidTr="00100C9B">
        <w:tc>
          <w:tcPr>
            <w:tcW w:w="3652"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51-65</w:t>
            </w:r>
          </w:p>
        </w:tc>
        <w:tc>
          <w:tcPr>
            <w:tcW w:w="3119"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3 (удовлетворительно)</w:t>
            </w:r>
          </w:p>
        </w:tc>
      </w:tr>
      <w:tr w:rsidR="001F57ED" w:rsidRPr="00BA7CE0" w:rsidTr="00100C9B">
        <w:tc>
          <w:tcPr>
            <w:tcW w:w="3652"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50 и менее</w:t>
            </w:r>
          </w:p>
        </w:tc>
        <w:tc>
          <w:tcPr>
            <w:tcW w:w="3119" w:type="dxa"/>
          </w:tcPr>
          <w:p w:rsidR="001F57ED" w:rsidRPr="00BA7CE0" w:rsidRDefault="001F57ED" w:rsidP="00100C9B">
            <w:pPr>
              <w:pStyle w:val="ad"/>
              <w:widowControl w:val="0"/>
              <w:suppressAutoHyphens/>
              <w:ind w:firstLine="34"/>
              <w:contextualSpacing/>
              <w:jc w:val="center"/>
              <w:rPr>
                <w:kern w:val="1"/>
                <w:szCs w:val="24"/>
              </w:rPr>
            </w:pPr>
            <w:r w:rsidRPr="00BA7CE0">
              <w:rPr>
                <w:kern w:val="1"/>
                <w:szCs w:val="24"/>
              </w:rPr>
              <w:t>2 (неудовлетворительно)</w:t>
            </w:r>
          </w:p>
        </w:tc>
      </w:tr>
    </w:tbl>
    <w:p w:rsidR="001F57ED" w:rsidRPr="00BA7CE0" w:rsidRDefault="001F57ED" w:rsidP="001F57ED">
      <w:pPr>
        <w:jc w:val="both"/>
        <w:rPr>
          <w:sz w:val="24"/>
          <w:szCs w:val="24"/>
        </w:rPr>
      </w:pPr>
    </w:p>
    <w:p w:rsidR="001F57ED" w:rsidRPr="00BA7CE0" w:rsidRDefault="001F57ED" w:rsidP="001F57ED">
      <w:pPr>
        <w:pStyle w:val="ad"/>
        <w:tabs>
          <w:tab w:val="left" w:pos="360"/>
        </w:tabs>
        <w:suppressAutoHyphens/>
        <w:ind w:firstLine="709"/>
        <w:rPr>
          <w:kern w:val="2"/>
          <w:szCs w:val="24"/>
        </w:rPr>
      </w:pPr>
      <w:r w:rsidRPr="00BA7CE0">
        <w:rPr>
          <w:kern w:val="2"/>
          <w:szCs w:val="24"/>
        </w:rPr>
        <w:t xml:space="preserve">Оценки за тестовые задания и за конспекты, а также посещаемость занятий и активность на семинарах учитываются на экзамене наряду с ответами студента на вопросы экзаменационного билета. </w:t>
      </w:r>
    </w:p>
    <w:p w:rsidR="001F57ED" w:rsidRPr="00BA7CE0" w:rsidRDefault="001F57ED" w:rsidP="001F57ED">
      <w:pPr>
        <w:pStyle w:val="ad"/>
        <w:tabs>
          <w:tab w:val="left" w:pos="360"/>
        </w:tabs>
        <w:suppressAutoHyphens/>
        <w:ind w:firstLine="709"/>
        <w:rPr>
          <w:kern w:val="2"/>
          <w:szCs w:val="24"/>
        </w:rPr>
      </w:pPr>
    </w:p>
    <w:p w:rsidR="001F57ED" w:rsidRPr="00BA7CE0" w:rsidRDefault="001F57ED" w:rsidP="001F57ED">
      <w:pPr>
        <w:suppressAutoHyphens/>
        <w:ind w:firstLine="709"/>
        <w:rPr>
          <w:sz w:val="24"/>
          <w:szCs w:val="24"/>
        </w:rPr>
      </w:pPr>
    </w:p>
    <w:p w:rsidR="001F57ED" w:rsidRPr="00BA7CE0" w:rsidRDefault="001F57ED" w:rsidP="001F57ED">
      <w:pPr>
        <w:pStyle w:val="2c"/>
        <w:suppressAutoHyphens/>
        <w:ind w:left="0" w:firstLine="709"/>
        <w:jc w:val="both"/>
        <w:rPr>
          <w:b/>
          <w:sz w:val="24"/>
          <w:szCs w:val="24"/>
        </w:rPr>
      </w:pPr>
      <w:r w:rsidRPr="00BA7CE0">
        <w:rPr>
          <w:sz w:val="24"/>
          <w:szCs w:val="24"/>
        </w:rPr>
        <w:t>1.</w:t>
      </w:r>
      <w:r w:rsidRPr="00BA7CE0">
        <w:rPr>
          <w:sz w:val="24"/>
          <w:szCs w:val="24"/>
        </w:rPr>
        <w:tab/>
      </w:r>
      <w:r w:rsidRPr="00BA7CE0">
        <w:rPr>
          <w:b/>
          <w:sz w:val="24"/>
          <w:szCs w:val="24"/>
        </w:rPr>
        <w:t>Если мать уговаривает свою дочь выйти замуж и предлагает ей познакомиться с молодым человеком,  который,  по мнению матери,  будет хорошим мужем,  но дочь отвечает,  что замуж ей рано и знакомиться ни с кем не хочет,  то с чьей стороны в данном случае имеет место брачное поведение?</w:t>
      </w:r>
    </w:p>
    <w:p w:rsidR="001F57ED" w:rsidRPr="00BA7CE0" w:rsidRDefault="001F57ED" w:rsidP="001F57ED">
      <w:pPr>
        <w:pStyle w:val="39"/>
        <w:suppressAutoHyphens/>
        <w:ind w:left="0" w:firstLine="709"/>
        <w:jc w:val="both"/>
        <w:rPr>
          <w:sz w:val="24"/>
          <w:szCs w:val="24"/>
        </w:rPr>
      </w:pPr>
      <w:r w:rsidRPr="00BA7CE0">
        <w:rPr>
          <w:sz w:val="24"/>
          <w:szCs w:val="24"/>
        </w:rPr>
        <w:t>1.</w:t>
      </w:r>
      <w:r w:rsidRPr="00BA7CE0">
        <w:rPr>
          <w:sz w:val="24"/>
          <w:szCs w:val="24"/>
        </w:rPr>
        <w:tab/>
        <w:t>Со стороны матери</w:t>
      </w:r>
    </w:p>
    <w:p w:rsidR="001F57ED" w:rsidRPr="00BA7CE0" w:rsidRDefault="001F57ED" w:rsidP="001F57ED">
      <w:pPr>
        <w:pStyle w:val="39"/>
        <w:suppressAutoHyphens/>
        <w:ind w:left="0" w:firstLine="709"/>
        <w:jc w:val="both"/>
        <w:rPr>
          <w:sz w:val="24"/>
          <w:szCs w:val="24"/>
        </w:rPr>
      </w:pPr>
      <w:r w:rsidRPr="00BA7CE0">
        <w:rPr>
          <w:sz w:val="24"/>
          <w:szCs w:val="24"/>
        </w:rPr>
        <w:t>2.</w:t>
      </w:r>
      <w:r w:rsidRPr="00BA7CE0">
        <w:rPr>
          <w:sz w:val="24"/>
          <w:szCs w:val="24"/>
        </w:rPr>
        <w:tab/>
        <w:t>Со стороны дочери</w:t>
      </w:r>
    </w:p>
    <w:p w:rsidR="001F57ED" w:rsidRPr="00BA7CE0" w:rsidRDefault="001F57ED" w:rsidP="001F57ED">
      <w:pPr>
        <w:pStyle w:val="39"/>
        <w:suppressAutoHyphens/>
        <w:ind w:left="0" w:firstLine="709"/>
        <w:jc w:val="both"/>
        <w:rPr>
          <w:sz w:val="24"/>
          <w:szCs w:val="24"/>
        </w:rPr>
      </w:pPr>
      <w:r w:rsidRPr="00BA7CE0">
        <w:rPr>
          <w:sz w:val="24"/>
          <w:szCs w:val="24"/>
        </w:rPr>
        <w:t>3.</w:t>
      </w:r>
      <w:r w:rsidRPr="00BA7CE0">
        <w:rPr>
          <w:sz w:val="24"/>
          <w:szCs w:val="24"/>
        </w:rPr>
        <w:tab/>
        <w:t>Со стороны, как матери,  так и дочери</w:t>
      </w:r>
    </w:p>
    <w:p w:rsidR="001F57ED" w:rsidRPr="00BA7CE0" w:rsidRDefault="001F57ED" w:rsidP="001F57ED">
      <w:pPr>
        <w:pStyle w:val="39"/>
        <w:suppressAutoHyphens/>
        <w:ind w:left="0" w:firstLine="709"/>
        <w:jc w:val="both"/>
        <w:rPr>
          <w:sz w:val="24"/>
          <w:szCs w:val="24"/>
        </w:rPr>
      </w:pPr>
      <w:r w:rsidRPr="00BA7CE0">
        <w:rPr>
          <w:sz w:val="24"/>
          <w:szCs w:val="24"/>
        </w:rPr>
        <w:t>4.</w:t>
      </w:r>
      <w:r w:rsidRPr="00BA7CE0">
        <w:rPr>
          <w:sz w:val="24"/>
          <w:szCs w:val="24"/>
        </w:rPr>
        <w:tab/>
        <w:t>Ни с чьей стороны</w:t>
      </w:r>
    </w:p>
    <w:p w:rsidR="001F57ED" w:rsidRPr="00BA7CE0" w:rsidRDefault="001F57ED" w:rsidP="001F57ED">
      <w:pPr>
        <w:pStyle w:val="39"/>
        <w:suppressAutoHyphens/>
        <w:ind w:left="0" w:firstLine="709"/>
        <w:jc w:val="both"/>
        <w:rPr>
          <w:sz w:val="24"/>
          <w:szCs w:val="24"/>
        </w:rPr>
      </w:pPr>
    </w:p>
    <w:p w:rsidR="001F57ED" w:rsidRPr="00BA7CE0" w:rsidRDefault="001F57ED" w:rsidP="001F57ED">
      <w:pPr>
        <w:pStyle w:val="2c"/>
        <w:suppressAutoHyphens/>
        <w:ind w:left="0" w:firstLine="709"/>
        <w:jc w:val="both"/>
        <w:rPr>
          <w:b/>
          <w:sz w:val="24"/>
          <w:szCs w:val="24"/>
        </w:rPr>
      </w:pPr>
      <w:r w:rsidRPr="00BA7CE0">
        <w:rPr>
          <w:sz w:val="24"/>
          <w:szCs w:val="24"/>
        </w:rPr>
        <w:t>2.</w:t>
      </w:r>
      <w:r w:rsidRPr="00BA7CE0">
        <w:rPr>
          <w:sz w:val="24"/>
          <w:szCs w:val="24"/>
        </w:rPr>
        <w:tab/>
      </w:r>
      <w:r w:rsidRPr="00BA7CE0">
        <w:rPr>
          <w:b/>
          <w:sz w:val="24"/>
          <w:szCs w:val="24"/>
        </w:rPr>
        <w:t>Если женщина хочет развестись со своим мужем и выйти замуж за другого,  но муж и 15-летний сын всеми силами пытаются воспрепятствовать этому,  то с чьей стороны в данном случае имеет место брачное поведение?</w:t>
      </w:r>
    </w:p>
    <w:p w:rsidR="001F57ED" w:rsidRPr="00BA7CE0" w:rsidRDefault="001F57ED" w:rsidP="001F57ED">
      <w:pPr>
        <w:pStyle w:val="39"/>
        <w:suppressAutoHyphens/>
        <w:ind w:left="709" w:firstLine="0"/>
        <w:jc w:val="both"/>
        <w:rPr>
          <w:sz w:val="24"/>
          <w:szCs w:val="24"/>
        </w:rPr>
      </w:pPr>
      <w:r w:rsidRPr="00BA7CE0">
        <w:rPr>
          <w:sz w:val="24"/>
          <w:szCs w:val="24"/>
        </w:rPr>
        <w:t>1. Со стороны этой женщины</w:t>
      </w:r>
      <w:r w:rsidRPr="00BA7CE0">
        <w:rPr>
          <w:sz w:val="24"/>
          <w:szCs w:val="24"/>
        </w:rPr>
        <w:cr/>
        <w:t>2. Со стороны ее мужа</w:t>
      </w:r>
      <w:r w:rsidRPr="00BA7CE0">
        <w:rPr>
          <w:sz w:val="24"/>
          <w:szCs w:val="24"/>
        </w:rPr>
        <w:cr/>
        <w:t>3. Со стороны как самой женщины,  так и ее мужа</w:t>
      </w:r>
      <w:r w:rsidRPr="00BA7CE0">
        <w:rPr>
          <w:sz w:val="24"/>
          <w:szCs w:val="24"/>
        </w:rPr>
        <w:cr/>
        <w:t>4. Со стороны как самой женщины,  так и ее мужа,   а также сына</w:t>
      </w:r>
    </w:p>
    <w:p w:rsidR="001F57ED" w:rsidRPr="00BA7CE0" w:rsidRDefault="001F57ED" w:rsidP="001F57ED">
      <w:pPr>
        <w:pStyle w:val="39"/>
        <w:suppressAutoHyphens/>
        <w:ind w:left="709" w:firstLine="0"/>
        <w:jc w:val="both"/>
        <w:rPr>
          <w:sz w:val="24"/>
          <w:szCs w:val="24"/>
        </w:rPr>
      </w:pPr>
      <w:r w:rsidRPr="00BA7CE0">
        <w:rPr>
          <w:sz w:val="24"/>
          <w:szCs w:val="24"/>
        </w:rPr>
        <w:t>5. Только со стороны ее мужа и сына</w:t>
      </w:r>
    </w:p>
    <w:p w:rsidR="001F57ED" w:rsidRPr="00BA7CE0" w:rsidRDefault="001F57ED" w:rsidP="001F57ED">
      <w:pPr>
        <w:pStyle w:val="41"/>
        <w:suppressAutoHyphens/>
        <w:ind w:left="0" w:firstLine="709"/>
        <w:jc w:val="both"/>
        <w:rPr>
          <w:sz w:val="24"/>
          <w:szCs w:val="24"/>
        </w:rPr>
      </w:pPr>
    </w:p>
    <w:p w:rsidR="001F57ED" w:rsidRPr="00BA7CE0" w:rsidRDefault="001F57ED" w:rsidP="001F57ED">
      <w:pPr>
        <w:pStyle w:val="2c"/>
        <w:suppressAutoHyphens/>
        <w:ind w:left="0" w:firstLine="709"/>
        <w:jc w:val="both"/>
        <w:rPr>
          <w:b/>
          <w:sz w:val="24"/>
          <w:szCs w:val="24"/>
        </w:rPr>
      </w:pPr>
      <w:r w:rsidRPr="00BA7CE0">
        <w:rPr>
          <w:b/>
          <w:sz w:val="24"/>
          <w:szCs w:val="24"/>
        </w:rPr>
        <w:t>3.</w:t>
      </w:r>
      <w:r w:rsidRPr="00BA7CE0">
        <w:rPr>
          <w:b/>
          <w:sz w:val="24"/>
          <w:szCs w:val="24"/>
        </w:rPr>
        <w:tab/>
        <w:t>Если муж и его любовница настолько привязались друг к другу, что решили создать новую семью,  но его жена не дает согласия на развод, то с чьей стороны в данном случае имеет место брачное поведение?</w:t>
      </w:r>
    </w:p>
    <w:p w:rsidR="001F57ED" w:rsidRPr="00BA7CE0" w:rsidRDefault="001F57ED" w:rsidP="001F57ED">
      <w:pPr>
        <w:pStyle w:val="39"/>
        <w:suppressAutoHyphens/>
        <w:ind w:left="0" w:firstLine="709"/>
        <w:jc w:val="both"/>
        <w:rPr>
          <w:sz w:val="24"/>
          <w:szCs w:val="24"/>
        </w:rPr>
      </w:pPr>
      <w:r w:rsidRPr="00BA7CE0">
        <w:rPr>
          <w:sz w:val="24"/>
          <w:szCs w:val="24"/>
        </w:rPr>
        <w:t>1.</w:t>
      </w:r>
      <w:r w:rsidRPr="00BA7CE0">
        <w:rPr>
          <w:sz w:val="24"/>
          <w:szCs w:val="24"/>
        </w:rPr>
        <w:tab/>
        <w:t>Со стороны обманутой жены</w:t>
      </w:r>
    </w:p>
    <w:p w:rsidR="001F57ED" w:rsidRPr="00BA7CE0" w:rsidRDefault="001F57ED" w:rsidP="001F57ED">
      <w:pPr>
        <w:pStyle w:val="39"/>
        <w:suppressAutoHyphens/>
        <w:ind w:left="0" w:firstLine="709"/>
        <w:jc w:val="both"/>
        <w:rPr>
          <w:sz w:val="24"/>
          <w:szCs w:val="24"/>
        </w:rPr>
      </w:pPr>
      <w:r w:rsidRPr="00BA7CE0">
        <w:rPr>
          <w:sz w:val="24"/>
          <w:szCs w:val="24"/>
        </w:rPr>
        <w:t>2.</w:t>
      </w:r>
      <w:r w:rsidRPr="00BA7CE0">
        <w:rPr>
          <w:sz w:val="24"/>
          <w:szCs w:val="24"/>
        </w:rPr>
        <w:tab/>
        <w:t>Со стороны ее мужа</w:t>
      </w:r>
    </w:p>
    <w:p w:rsidR="001F57ED" w:rsidRPr="00BA7CE0" w:rsidRDefault="001F57ED" w:rsidP="001F57ED">
      <w:pPr>
        <w:pStyle w:val="39"/>
        <w:suppressAutoHyphens/>
        <w:ind w:left="0" w:firstLine="709"/>
        <w:jc w:val="both"/>
        <w:rPr>
          <w:sz w:val="24"/>
          <w:szCs w:val="24"/>
        </w:rPr>
      </w:pPr>
      <w:r w:rsidRPr="00BA7CE0">
        <w:rPr>
          <w:sz w:val="24"/>
          <w:szCs w:val="24"/>
        </w:rPr>
        <w:lastRenderedPageBreak/>
        <w:t>3.</w:t>
      </w:r>
      <w:r w:rsidRPr="00BA7CE0">
        <w:rPr>
          <w:sz w:val="24"/>
          <w:szCs w:val="24"/>
        </w:rPr>
        <w:tab/>
        <w:t>Со стороны как жены, и мужа</w:t>
      </w:r>
    </w:p>
    <w:p w:rsidR="001F57ED" w:rsidRPr="00BA7CE0" w:rsidRDefault="001F57ED" w:rsidP="001F57ED">
      <w:pPr>
        <w:pStyle w:val="39"/>
        <w:suppressAutoHyphens/>
        <w:ind w:left="0" w:firstLine="709"/>
        <w:jc w:val="both"/>
        <w:rPr>
          <w:sz w:val="24"/>
          <w:szCs w:val="24"/>
        </w:rPr>
      </w:pPr>
      <w:r w:rsidRPr="00BA7CE0">
        <w:rPr>
          <w:sz w:val="24"/>
          <w:szCs w:val="24"/>
        </w:rPr>
        <w:t>4.</w:t>
      </w:r>
      <w:r w:rsidRPr="00BA7CE0">
        <w:rPr>
          <w:sz w:val="24"/>
          <w:szCs w:val="24"/>
        </w:rPr>
        <w:tab/>
        <w:t>Со стороны, как жены, так и мужа и его любовницы</w:t>
      </w:r>
    </w:p>
    <w:p w:rsidR="001F57ED" w:rsidRPr="00BA7CE0" w:rsidRDefault="001F57ED" w:rsidP="001F57ED">
      <w:pPr>
        <w:pStyle w:val="39"/>
        <w:suppressAutoHyphens/>
        <w:ind w:left="0" w:firstLine="709"/>
        <w:jc w:val="both"/>
        <w:rPr>
          <w:sz w:val="24"/>
          <w:szCs w:val="24"/>
        </w:rPr>
      </w:pPr>
      <w:r w:rsidRPr="00BA7CE0">
        <w:rPr>
          <w:sz w:val="24"/>
          <w:szCs w:val="24"/>
        </w:rPr>
        <w:t>5.</w:t>
      </w:r>
      <w:r w:rsidRPr="00BA7CE0">
        <w:rPr>
          <w:sz w:val="24"/>
          <w:szCs w:val="24"/>
        </w:rPr>
        <w:tab/>
        <w:t>Только со стороны мужа и его любовницы</w:t>
      </w:r>
    </w:p>
    <w:p w:rsidR="001F57ED" w:rsidRPr="00BA7CE0" w:rsidRDefault="001F57ED" w:rsidP="001F57ED">
      <w:pPr>
        <w:pStyle w:val="39"/>
        <w:suppressAutoHyphens/>
        <w:ind w:left="0" w:firstLine="709"/>
        <w:jc w:val="both"/>
        <w:rPr>
          <w:sz w:val="24"/>
          <w:szCs w:val="24"/>
        </w:rPr>
      </w:pPr>
      <w:r w:rsidRPr="00BA7CE0">
        <w:rPr>
          <w:sz w:val="24"/>
          <w:szCs w:val="24"/>
        </w:rPr>
        <w:t>6.</w:t>
      </w:r>
      <w:r w:rsidRPr="00BA7CE0">
        <w:rPr>
          <w:sz w:val="24"/>
          <w:szCs w:val="24"/>
        </w:rPr>
        <w:tab/>
        <w:t>Только со стороны  любовницы мужа</w:t>
      </w:r>
    </w:p>
    <w:p w:rsidR="001F57ED" w:rsidRPr="00BA7CE0" w:rsidRDefault="001F57ED" w:rsidP="001F57ED">
      <w:pPr>
        <w:pStyle w:val="39"/>
        <w:suppressAutoHyphens/>
        <w:ind w:left="0" w:firstLine="709"/>
        <w:jc w:val="both"/>
        <w:rPr>
          <w:sz w:val="24"/>
          <w:szCs w:val="24"/>
        </w:rPr>
      </w:pPr>
    </w:p>
    <w:p w:rsidR="001F57ED" w:rsidRPr="00BA7CE0" w:rsidRDefault="001F57ED" w:rsidP="001F57ED">
      <w:pPr>
        <w:pStyle w:val="2c"/>
        <w:suppressAutoHyphens/>
        <w:ind w:left="0" w:firstLine="709"/>
        <w:jc w:val="both"/>
        <w:rPr>
          <w:b/>
          <w:sz w:val="24"/>
          <w:szCs w:val="24"/>
        </w:rPr>
      </w:pPr>
      <w:r w:rsidRPr="00BA7CE0">
        <w:rPr>
          <w:b/>
          <w:sz w:val="24"/>
          <w:szCs w:val="24"/>
        </w:rPr>
        <w:t>4.</w:t>
      </w:r>
      <w:r w:rsidRPr="00BA7CE0">
        <w:rPr>
          <w:b/>
          <w:sz w:val="24"/>
          <w:szCs w:val="24"/>
        </w:rPr>
        <w:tab/>
        <w:t>С чьей стороны имеет место брачное поведение?</w:t>
      </w:r>
    </w:p>
    <w:p w:rsidR="001F57ED" w:rsidRPr="00BA7CE0" w:rsidRDefault="001F57ED" w:rsidP="001F57ED">
      <w:pPr>
        <w:pStyle w:val="39"/>
        <w:suppressAutoHyphens/>
        <w:ind w:left="0" w:firstLine="709"/>
        <w:jc w:val="both"/>
        <w:rPr>
          <w:sz w:val="24"/>
          <w:szCs w:val="24"/>
        </w:rPr>
      </w:pPr>
      <w:r w:rsidRPr="00BA7CE0">
        <w:rPr>
          <w:sz w:val="24"/>
          <w:szCs w:val="24"/>
        </w:rPr>
        <w:t>1.</w:t>
      </w:r>
      <w:r w:rsidRPr="00BA7CE0">
        <w:rPr>
          <w:sz w:val="24"/>
          <w:szCs w:val="24"/>
        </w:rPr>
        <w:tab/>
        <w:t>Со стороны состоящих в браке</w:t>
      </w:r>
    </w:p>
    <w:p w:rsidR="001F57ED" w:rsidRPr="00BA7CE0" w:rsidRDefault="001F57ED" w:rsidP="001F57ED">
      <w:pPr>
        <w:pStyle w:val="39"/>
        <w:suppressAutoHyphens/>
        <w:ind w:left="0" w:firstLine="709"/>
        <w:jc w:val="both"/>
        <w:rPr>
          <w:sz w:val="24"/>
          <w:szCs w:val="24"/>
        </w:rPr>
      </w:pPr>
      <w:r w:rsidRPr="00BA7CE0">
        <w:rPr>
          <w:sz w:val="24"/>
          <w:szCs w:val="24"/>
        </w:rPr>
        <w:t>2.</w:t>
      </w:r>
      <w:r w:rsidRPr="00BA7CE0">
        <w:rPr>
          <w:sz w:val="24"/>
          <w:szCs w:val="24"/>
        </w:rPr>
        <w:tab/>
        <w:t>Со стороны не состоящих в браке</w:t>
      </w:r>
    </w:p>
    <w:p w:rsidR="001F57ED" w:rsidRPr="00BA7CE0" w:rsidRDefault="001F57ED" w:rsidP="001F57ED">
      <w:pPr>
        <w:pStyle w:val="39"/>
        <w:suppressAutoHyphens/>
        <w:ind w:left="0" w:firstLine="709"/>
        <w:jc w:val="both"/>
        <w:rPr>
          <w:sz w:val="24"/>
          <w:szCs w:val="24"/>
        </w:rPr>
      </w:pPr>
      <w:r w:rsidRPr="00BA7CE0">
        <w:rPr>
          <w:sz w:val="24"/>
          <w:szCs w:val="24"/>
        </w:rPr>
        <w:t>3.</w:t>
      </w:r>
      <w:r w:rsidRPr="00BA7CE0">
        <w:rPr>
          <w:sz w:val="24"/>
          <w:szCs w:val="24"/>
        </w:rPr>
        <w:tab/>
        <w:t>Со стороны и тех,  и других</w:t>
      </w:r>
    </w:p>
    <w:p w:rsidR="001F57ED" w:rsidRPr="00BA7CE0" w:rsidRDefault="001F57ED" w:rsidP="001F57ED">
      <w:pPr>
        <w:pStyle w:val="3a"/>
        <w:suppressAutoHyphens/>
        <w:spacing w:after="0"/>
        <w:ind w:left="0" w:firstLine="709"/>
        <w:jc w:val="both"/>
        <w:rPr>
          <w:sz w:val="24"/>
          <w:szCs w:val="24"/>
        </w:rPr>
      </w:pPr>
      <w:r w:rsidRPr="00BA7CE0">
        <w:rPr>
          <w:sz w:val="24"/>
          <w:szCs w:val="24"/>
        </w:rPr>
        <w:t>4. Со стороны родителей,   настаивающих на том,  чтобы дети вступили в брак</w:t>
      </w:r>
    </w:p>
    <w:p w:rsidR="001F57ED" w:rsidRPr="00BA7CE0" w:rsidRDefault="001F57ED" w:rsidP="001F57ED">
      <w:pPr>
        <w:pStyle w:val="3a"/>
        <w:suppressAutoHyphens/>
        <w:spacing w:after="0"/>
        <w:ind w:left="0" w:firstLine="709"/>
        <w:jc w:val="both"/>
        <w:rPr>
          <w:sz w:val="24"/>
          <w:szCs w:val="24"/>
        </w:rPr>
      </w:pPr>
    </w:p>
    <w:p w:rsidR="001F57ED" w:rsidRPr="00BA7CE0" w:rsidRDefault="001F57ED" w:rsidP="001F57ED">
      <w:pPr>
        <w:pStyle w:val="39"/>
        <w:suppressAutoHyphens/>
        <w:ind w:left="0" w:firstLine="709"/>
        <w:jc w:val="both"/>
        <w:rPr>
          <w:b/>
          <w:sz w:val="24"/>
          <w:szCs w:val="24"/>
        </w:rPr>
      </w:pPr>
      <w:r w:rsidRPr="00BA7CE0">
        <w:rPr>
          <w:b/>
          <w:sz w:val="24"/>
          <w:szCs w:val="24"/>
        </w:rPr>
        <w:t xml:space="preserve">5. Как со стороны родителей,  так и со стороны детей (если последние согласны на брак). </w:t>
      </w:r>
    </w:p>
    <w:p w:rsidR="001F57ED" w:rsidRPr="00BA7CE0" w:rsidRDefault="001F57ED" w:rsidP="001F57ED">
      <w:pPr>
        <w:pStyle w:val="51"/>
        <w:suppressAutoHyphens/>
        <w:ind w:left="0" w:firstLine="709"/>
        <w:jc w:val="both"/>
        <w:rPr>
          <w:sz w:val="24"/>
          <w:szCs w:val="24"/>
        </w:rPr>
      </w:pPr>
      <w:r w:rsidRPr="00BA7CE0">
        <w:rPr>
          <w:sz w:val="24"/>
          <w:szCs w:val="24"/>
        </w:rPr>
        <w:t>1. На что направлено брачное поведение?</w:t>
      </w:r>
    </w:p>
    <w:p w:rsidR="001F57ED" w:rsidRPr="00BA7CE0" w:rsidRDefault="001F57ED" w:rsidP="001F57ED">
      <w:pPr>
        <w:pStyle w:val="51"/>
        <w:suppressAutoHyphens/>
        <w:ind w:left="0" w:firstLine="709"/>
        <w:jc w:val="both"/>
        <w:rPr>
          <w:sz w:val="24"/>
          <w:szCs w:val="24"/>
        </w:rPr>
      </w:pPr>
      <w:r w:rsidRPr="00BA7CE0">
        <w:rPr>
          <w:sz w:val="24"/>
          <w:szCs w:val="24"/>
        </w:rPr>
        <w:t>2. На вступление в брак</w:t>
      </w:r>
    </w:p>
    <w:p w:rsidR="001F57ED" w:rsidRPr="00BA7CE0" w:rsidRDefault="001F57ED" w:rsidP="001F57ED">
      <w:pPr>
        <w:pStyle w:val="51"/>
        <w:numPr>
          <w:ilvl w:val="0"/>
          <w:numId w:val="154"/>
        </w:numPr>
        <w:suppressAutoHyphens/>
        <w:ind w:left="993" w:hanging="284"/>
        <w:jc w:val="both"/>
        <w:rPr>
          <w:sz w:val="24"/>
          <w:szCs w:val="24"/>
        </w:rPr>
      </w:pPr>
      <w:r w:rsidRPr="00BA7CE0">
        <w:rPr>
          <w:sz w:val="24"/>
          <w:szCs w:val="24"/>
        </w:rPr>
        <w:t xml:space="preserve">На расторжение брака </w:t>
      </w:r>
    </w:p>
    <w:p w:rsidR="001F57ED" w:rsidRPr="00BA7CE0" w:rsidRDefault="001F57ED" w:rsidP="001F57ED">
      <w:pPr>
        <w:pStyle w:val="51"/>
        <w:numPr>
          <w:ilvl w:val="0"/>
          <w:numId w:val="154"/>
        </w:numPr>
        <w:suppressAutoHyphens/>
        <w:ind w:left="993" w:hanging="284"/>
        <w:jc w:val="both"/>
        <w:rPr>
          <w:sz w:val="24"/>
          <w:szCs w:val="24"/>
        </w:rPr>
      </w:pPr>
      <w:r w:rsidRPr="00BA7CE0">
        <w:rPr>
          <w:sz w:val="24"/>
          <w:szCs w:val="24"/>
        </w:rPr>
        <w:t>На сохранение брака</w:t>
      </w:r>
    </w:p>
    <w:p w:rsidR="001F57ED" w:rsidRPr="00BA7CE0" w:rsidRDefault="001F57ED" w:rsidP="001F57ED">
      <w:pPr>
        <w:pStyle w:val="51"/>
        <w:suppressAutoHyphens/>
        <w:ind w:left="0" w:firstLine="709"/>
        <w:jc w:val="both"/>
        <w:rPr>
          <w:sz w:val="24"/>
          <w:szCs w:val="24"/>
        </w:rPr>
      </w:pPr>
      <w:r w:rsidRPr="00BA7CE0">
        <w:rPr>
          <w:sz w:val="24"/>
          <w:szCs w:val="24"/>
        </w:rPr>
        <w:t>4. На отказ от вступления в брак</w:t>
      </w:r>
    </w:p>
    <w:p w:rsidR="001F57ED" w:rsidRPr="00BA7CE0" w:rsidRDefault="001F57ED" w:rsidP="001F57ED">
      <w:pPr>
        <w:pStyle w:val="51"/>
        <w:suppressAutoHyphens/>
        <w:ind w:left="0" w:firstLine="709"/>
        <w:jc w:val="both"/>
        <w:rPr>
          <w:sz w:val="24"/>
          <w:szCs w:val="24"/>
        </w:rPr>
      </w:pPr>
      <w:r w:rsidRPr="00BA7CE0">
        <w:rPr>
          <w:sz w:val="24"/>
          <w:szCs w:val="24"/>
        </w:rPr>
        <w:t>5. Все предыдущие варианты ответов верны</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sz w:val="24"/>
          <w:szCs w:val="24"/>
        </w:rPr>
        <w:t>6.</w:t>
      </w:r>
      <w:r w:rsidRPr="00BA7CE0">
        <w:rPr>
          <w:sz w:val="24"/>
          <w:szCs w:val="24"/>
        </w:rPr>
        <w:tab/>
      </w:r>
      <w:r w:rsidRPr="00BA7CE0">
        <w:rPr>
          <w:b/>
          <w:sz w:val="24"/>
          <w:szCs w:val="24"/>
        </w:rPr>
        <w:t>Если муж пьет, избивает жену и детей, но при этом уверен, что все равно она от него никуда не денется,  можно ли считать,  что с его стороны имеет место негативный вариант брачного поведения?</w:t>
      </w:r>
    </w:p>
    <w:p w:rsidR="001F57ED" w:rsidRPr="00BA7CE0" w:rsidRDefault="001F57ED" w:rsidP="001F57ED">
      <w:pPr>
        <w:pStyle w:val="51"/>
        <w:suppressAutoHyphens/>
        <w:ind w:left="0" w:firstLine="709"/>
        <w:jc w:val="both"/>
        <w:rPr>
          <w:sz w:val="24"/>
          <w:szCs w:val="24"/>
        </w:rPr>
      </w:pPr>
      <w:r w:rsidRPr="00BA7CE0">
        <w:rPr>
          <w:sz w:val="24"/>
          <w:szCs w:val="24"/>
        </w:rPr>
        <w:t>1. Можно в любом случае</w:t>
      </w:r>
    </w:p>
    <w:p w:rsidR="001F57ED" w:rsidRPr="00BA7CE0" w:rsidRDefault="001F57ED" w:rsidP="001F57ED">
      <w:pPr>
        <w:pStyle w:val="51"/>
        <w:suppressAutoHyphens/>
        <w:ind w:left="0" w:firstLine="709"/>
        <w:jc w:val="both"/>
        <w:rPr>
          <w:sz w:val="24"/>
          <w:szCs w:val="24"/>
        </w:rPr>
      </w:pPr>
      <w:r w:rsidRPr="00BA7CE0">
        <w:rPr>
          <w:sz w:val="24"/>
          <w:szCs w:val="24"/>
        </w:rPr>
        <w:t xml:space="preserve">2. Можно,  но лишь при условии,   что,  несмотря на уверенность мужа в прочности своего брака,  жена все-таки потребует развода.  </w:t>
      </w:r>
    </w:p>
    <w:p w:rsidR="001F57ED" w:rsidRPr="00BA7CE0" w:rsidRDefault="001F57ED" w:rsidP="001F57ED">
      <w:pPr>
        <w:pStyle w:val="51"/>
        <w:suppressAutoHyphens/>
        <w:ind w:left="0" w:firstLine="709"/>
        <w:jc w:val="both"/>
        <w:rPr>
          <w:sz w:val="24"/>
          <w:szCs w:val="24"/>
        </w:rPr>
      </w:pPr>
      <w:r w:rsidRPr="00BA7CE0">
        <w:rPr>
          <w:sz w:val="24"/>
          <w:szCs w:val="24"/>
        </w:rPr>
        <w:t>3. Нельзя ни при каких условиях</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709" w:firstLine="0"/>
        <w:jc w:val="both"/>
        <w:rPr>
          <w:sz w:val="24"/>
          <w:szCs w:val="24"/>
        </w:rPr>
      </w:pPr>
      <w:r w:rsidRPr="00BA7CE0">
        <w:rPr>
          <w:b/>
          <w:sz w:val="24"/>
          <w:szCs w:val="24"/>
        </w:rPr>
        <w:t>7.  С каким из следующих утверждений вы согласны?</w:t>
      </w:r>
      <w:r w:rsidRPr="00BA7CE0">
        <w:rPr>
          <w:b/>
          <w:sz w:val="24"/>
          <w:szCs w:val="24"/>
        </w:rPr>
        <w:cr/>
      </w:r>
      <w:r w:rsidRPr="00BA7CE0">
        <w:rPr>
          <w:sz w:val="24"/>
          <w:szCs w:val="24"/>
        </w:rPr>
        <w:t>1. Майорат способствовал более высокой степени экономической активности населения,  чем минорат (при прочих равных условиях)</w:t>
      </w:r>
    </w:p>
    <w:p w:rsidR="001F57ED" w:rsidRPr="00BA7CE0" w:rsidRDefault="001F57ED" w:rsidP="001F57ED">
      <w:pPr>
        <w:pStyle w:val="51"/>
        <w:suppressAutoHyphens/>
        <w:ind w:left="0" w:firstLine="709"/>
        <w:jc w:val="both"/>
        <w:rPr>
          <w:sz w:val="24"/>
          <w:szCs w:val="24"/>
        </w:rPr>
      </w:pPr>
      <w:r w:rsidRPr="00BA7CE0">
        <w:rPr>
          <w:sz w:val="24"/>
          <w:szCs w:val="24"/>
        </w:rPr>
        <w:t>2. Минорат способствовал более высокой степени экономической активности населения,  чем майорат (при прочих равных условиях)</w:t>
      </w:r>
    </w:p>
    <w:p w:rsidR="001F57ED" w:rsidRPr="00BA7CE0" w:rsidRDefault="001F57ED" w:rsidP="001F57ED">
      <w:pPr>
        <w:pStyle w:val="51"/>
        <w:suppressAutoHyphens/>
        <w:ind w:left="0" w:firstLine="709"/>
        <w:jc w:val="both"/>
        <w:rPr>
          <w:sz w:val="24"/>
          <w:szCs w:val="24"/>
        </w:rPr>
      </w:pPr>
      <w:r w:rsidRPr="00BA7CE0">
        <w:rPr>
          <w:sz w:val="24"/>
          <w:szCs w:val="24"/>
        </w:rPr>
        <w:t xml:space="preserve">3. Обе эти системы в равной степени способствовали экономической активности населения.  </w:t>
      </w:r>
    </w:p>
    <w:p w:rsidR="001F57ED" w:rsidRPr="00BA7CE0" w:rsidRDefault="001F57ED" w:rsidP="001F57ED">
      <w:pPr>
        <w:pStyle w:val="51"/>
        <w:suppressAutoHyphens/>
        <w:ind w:left="0" w:firstLine="709"/>
        <w:jc w:val="both"/>
        <w:rPr>
          <w:sz w:val="24"/>
          <w:szCs w:val="24"/>
        </w:rPr>
      </w:pPr>
      <w:r w:rsidRPr="00BA7CE0">
        <w:rPr>
          <w:sz w:val="24"/>
          <w:szCs w:val="24"/>
        </w:rPr>
        <w:t xml:space="preserve">4. Обе эти системы не имели никакого отношения к экономической активности населения.  </w:t>
      </w:r>
    </w:p>
    <w:p w:rsidR="001F57ED" w:rsidRPr="00BA7CE0" w:rsidRDefault="001F57ED" w:rsidP="001F57ED">
      <w:pPr>
        <w:pStyle w:val="51"/>
        <w:suppressAutoHyphens/>
        <w:ind w:left="0" w:firstLine="709"/>
        <w:jc w:val="both"/>
        <w:rPr>
          <w:b/>
          <w:sz w:val="24"/>
          <w:szCs w:val="24"/>
        </w:rPr>
      </w:pPr>
      <w:r w:rsidRPr="00BA7CE0">
        <w:rPr>
          <w:b/>
          <w:sz w:val="24"/>
          <w:szCs w:val="24"/>
        </w:rPr>
        <w:t>8.</w:t>
      </w:r>
      <w:r w:rsidRPr="00BA7CE0">
        <w:rPr>
          <w:b/>
          <w:sz w:val="24"/>
          <w:szCs w:val="24"/>
        </w:rPr>
        <w:tab/>
        <w:t>Какая из двух систем  (при прочих равных условиях) способствовала более высокому уровню брачности?</w:t>
      </w:r>
    </w:p>
    <w:p w:rsidR="001F57ED" w:rsidRPr="00BA7CE0" w:rsidRDefault="001F57ED" w:rsidP="001F57ED">
      <w:pPr>
        <w:pStyle w:val="51"/>
        <w:suppressAutoHyphens/>
        <w:ind w:left="0" w:firstLine="709"/>
        <w:jc w:val="both"/>
        <w:rPr>
          <w:sz w:val="24"/>
          <w:szCs w:val="24"/>
        </w:rPr>
      </w:pPr>
      <w:r w:rsidRPr="00BA7CE0">
        <w:rPr>
          <w:sz w:val="24"/>
          <w:szCs w:val="24"/>
        </w:rPr>
        <w:t>1. Система майората</w:t>
      </w:r>
    </w:p>
    <w:p w:rsidR="001F57ED" w:rsidRPr="00BA7CE0" w:rsidRDefault="001F57ED" w:rsidP="001F57ED">
      <w:pPr>
        <w:pStyle w:val="51"/>
        <w:suppressAutoHyphens/>
        <w:ind w:left="0" w:firstLine="709"/>
        <w:jc w:val="both"/>
        <w:rPr>
          <w:sz w:val="24"/>
          <w:szCs w:val="24"/>
        </w:rPr>
      </w:pPr>
      <w:r w:rsidRPr="00BA7CE0">
        <w:rPr>
          <w:sz w:val="24"/>
          <w:szCs w:val="24"/>
        </w:rPr>
        <w:t>2. Система минората</w:t>
      </w:r>
    </w:p>
    <w:p w:rsidR="001F57ED" w:rsidRPr="00BA7CE0" w:rsidRDefault="001F57ED" w:rsidP="001F57ED">
      <w:pPr>
        <w:pStyle w:val="51"/>
        <w:suppressAutoHyphens/>
        <w:ind w:left="0" w:firstLine="709"/>
        <w:jc w:val="both"/>
        <w:rPr>
          <w:sz w:val="24"/>
          <w:szCs w:val="24"/>
        </w:rPr>
      </w:pPr>
      <w:r w:rsidRPr="00BA7CE0">
        <w:rPr>
          <w:sz w:val="24"/>
          <w:szCs w:val="24"/>
        </w:rPr>
        <w:t>3. Обе системы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 Ни одна из этих систем никак не влияла на уровень брачности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9.</w:t>
      </w:r>
      <w:r w:rsidRPr="00BA7CE0">
        <w:rPr>
          <w:b/>
          <w:sz w:val="24"/>
          <w:szCs w:val="24"/>
        </w:rPr>
        <w:tab/>
        <w:t>Какая из двух систем  (при прочих равных условиях) препятствовала утверждению в обществе идеала всеобщего равенства?</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Система майората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Система минората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Обе системы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Ни одна из этих систем никак не препятствовала утверждению в обществе идеала всеобщего равенства</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lastRenderedPageBreak/>
        <w:t>10. Какая из двух систем  (при прочих равных условиях) способствовала более высокому уровню рождаемости?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Система майората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Система минората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Обе системы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Ни одна из этих систем никак не влияла на уровень  рождаемости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11. Какая из двух систем (при прочих равных условиях) способствовала более раннему вступлению в брак?</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Система майората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Система минората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Обе системы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Ни одна из этих систем никак не влияла на возраст вступления в брак</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12.</w:t>
      </w:r>
      <w:r w:rsidRPr="00BA7CE0">
        <w:rPr>
          <w:b/>
          <w:sz w:val="24"/>
          <w:szCs w:val="24"/>
        </w:rPr>
        <w:tab/>
        <w:t>Какая из двух систем  (при прочих равных условиях) способствовала  вступлению в брак по любви?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Система майората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Система минората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Обе системы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Ни одна из этих систем  не способствовала вступлению в брак по любви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13.</w:t>
      </w:r>
      <w:r w:rsidRPr="00BA7CE0">
        <w:rPr>
          <w:b/>
          <w:sz w:val="24"/>
          <w:szCs w:val="24"/>
        </w:rPr>
        <w:tab/>
        <w:t>Из скольких поколений может состоять полная нуклеарная семья?</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Только из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Из одного или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Из одного,  двух или трех  поколений</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Из любого числа поколений</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14.</w:t>
      </w:r>
      <w:r w:rsidRPr="00BA7CE0">
        <w:rPr>
          <w:b/>
          <w:sz w:val="24"/>
          <w:szCs w:val="24"/>
        </w:rPr>
        <w:tab/>
        <w:t>Из скольких поколений может состоять неполная нуклеарная семья?</w:t>
      </w:r>
    </w:p>
    <w:p w:rsidR="001F57ED" w:rsidRPr="00BA7CE0" w:rsidRDefault="001F57ED" w:rsidP="001F57ED">
      <w:pPr>
        <w:pStyle w:val="51"/>
        <w:suppressAutoHyphens/>
        <w:ind w:left="0" w:firstLine="709"/>
        <w:jc w:val="both"/>
        <w:rPr>
          <w:sz w:val="24"/>
          <w:szCs w:val="24"/>
        </w:rPr>
      </w:pPr>
      <w:r w:rsidRPr="00BA7CE0">
        <w:rPr>
          <w:sz w:val="24"/>
          <w:szCs w:val="24"/>
        </w:rPr>
        <w:t>1. Только из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2. Из одного или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3. Из одного,  двух или трех  поколений</w:t>
      </w:r>
    </w:p>
    <w:p w:rsidR="001F57ED" w:rsidRPr="00BA7CE0" w:rsidRDefault="001F57ED" w:rsidP="001F57ED">
      <w:pPr>
        <w:pStyle w:val="51"/>
        <w:suppressAutoHyphens/>
        <w:ind w:left="0" w:firstLine="709"/>
        <w:jc w:val="both"/>
        <w:rPr>
          <w:sz w:val="24"/>
          <w:szCs w:val="24"/>
        </w:rPr>
      </w:pPr>
      <w:r w:rsidRPr="00BA7CE0">
        <w:rPr>
          <w:sz w:val="24"/>
          <w:szCs w:val="24"/>
        </w:rPr>
        <w:t>4. Из любого числа поколений</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15.</w:t>
      </w:r>
      <w:r w:rsidRPr="00BA7CE0">
        <w:rPr>
          <w:b/>
          <w:sz w:val="24"/>
          <w:szCs w:val="24"/>
        </w:rPr>
        <w:tab/>
        <w:t>Из скольких поколений может состоять полная расширенная семья?</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Только из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Из одного или двух поколений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Из одного,  двух или трех  поколений</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Из любого числа поколений</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16.</w:t>
      </w:r>
      <w:r w:rsidRPr="00BA7CE0">
        <w:rPr>
          <w:b/>
          <w:sz w:val="24"/>
          <w:szCs w:val="24"/>
        </w:rPr>
        <w:tab/>
        <w:t>К какой категории относится семья, состоящая из мужа, жены, его сына от первого брака,  двух ее дочерей от бывшего мужа и их общего ребенка от данного брака (мальчика)?</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К 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К полным нуклеарным семьям</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К неполным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К прочим типам семей (нарисуйте схему этой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17.</w:t>
      </w:r>
      <w:r w:rsidRPr="00BA7CE0">
        <w:rPr>
          <w:b/>
          <w:sz w:val="24"/>
          <w:szCs w:val="24"/>
        </w:rPr>
        <w:tab/>
        <w:t>К какой категории относится семья,  состоящая из мужа,  жены,  младшей сестры мужа,   дочери жены от первого брака и их общего ребенка от данного брака (девочки)?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К 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К полным нуклеарным семьям</w:t>
      </w:r>
    </w:p>
    <w:p w:rsidR="001F57ED" w:rsidRPr="00BA7CE0" w:rsidRDefault="001F57ED" w:rsidP="001F57ED">
      <w:pPr>
        <w:pStyle w:val="51"/>
        <w:suppressAutoHyphens/>
        <w:ind w:left="0" w:firstLine="709"/>
        <w:jc w:val="both"/>
        <w:rPr>
          <w:sz w:val="24"/>
          <w:szCs w:val="24"/>
        </w:rPr>
      </w:pPr>
      <w:r w:rsidRPr="00BA7CE0">
        <w:rPr>
          <w:sz w:val="24"/>
          <w:szCs w:val="24"/>
        </w:rPr>
        <w:lastRenderedPageBreak/>
        <w:t>3.</w:t>
      </w:r>
      <w:r w:rsidRPr="00BA7CE0">
        <w:rPr>
          <w:sz w:val="24"/>
          <w:szCs w:val="24"/>
        </w:rPr>
        <w:tab/>
        <w:t>К неполным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К прочим типам семей (нарисуйте схему этой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18.</w:t>
      </w:r>
      <w:r w:rsidRPr="00BA7CE0">
        <w:rPr>
          <w:b/>
          <w:sz w:val="24"/>
          <w:szCs w:val="24"/>
        </w:rPr>
        <w:tab/>
        <w:t>К какой категории относится семья,  состоящая из пожилой супружеской пары,  их незамужней дочери и ее внебрачного ребенка (девочки)?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К 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К полным нуклеарным семьям</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К неполным расширенным семьям</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 xml:space="preserve">К прочим типам семей (нарисуйте схему этой семьи)  </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19.</w:t>
      </w:r>
      <w:r w:rsidRPr="00BA7CE0">
        <w:rPr>
          <w:b/>
          <w:sz w:val="24"/>
          <w:szCs w:val="24"/>
        </w:rPr>
        <w:tab/>
        <w:t>Классификация этапов жизненного цикла семьи, описанная в учебнике «социология семьи» больше всего подходит...</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для полных нуклеарных семей</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для полных расширенных семей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 для тех,  и для других в равной мере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для неполных семей</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20.</w:t>
      </w:r>
      <w:r w:rsidRPr="00BA7CE0">
        <w:rPr>
          <w:b/>
          <w:sz w:val="24"/>
          <w:szCs w:val="24"/>
        </w:rPr>
        <w:tab/>
        <w:t>Что является нарушением нормального жизненного цикла семьи, описанного в учебнике «социология семьи»?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Развод пожилых супругов после того,  как все их дети вступили в брак и выделились из родительской семьи</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Вступление в брак младшей дочери раньше старшей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Один из детей вступает в брак,  но не отделяется от родительской семьи</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 многодетной семье младший ребенок рождается уже после вступления в брак и отделения от родителей старшего сына или старшей дочери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21.</w:t>
      </w:r>
      <w:r w:rsidRPr="00BA7CE0">
        <w:rPr>
          <w:b/>
          <w:sz w:val="24"/>
          <w:szCs w:val="24"/>
        </w:rPr>
        <w:tab/>
        <w:t>Что является нарушением нормального жизненного цикла семьи, описанного в учебнике «социология семьи»?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Присоединение к нуклеарной семье матери одного из супругов после того,  как она овдовела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Рождение внебрачного ребенка у незамужней дочери</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Возвращение в родительскую семью неженатого сына,  который пять лет учился в институте в другом городе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Вступление одного из взрослых детей в незарегистрированный брак с последующим отделением от родительской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sz w:val="24"/>
          <w:szCs w:val="24"/>
        </w:rPr>
      </w:pPr>
      <w:r w:rsidRPr="00BA7CE0">
        <w:rPr>
          <w:b/>
          <w:sz w:val="24"/>
          <w:szCs w:val="24"/>
        </w:rPr>
        <w:t>22.</w:t>
      </w:r>
      <w:r w:rsidRPr="00BA7CE0">
        <w:rPr>
          <w:b/>
          <w:sz w:val="24"/>
          <w:szCs w:val="24"/>
        </w:rPr>
        <w:tab/>
        <w:t>если мужчина и женщина, официально не состоящие в браке,  живут вместе, как супруги,  называют друг друга мужем и женой и окружающие тоже признают их как супругов,  то,  как правильнее всего, с точки зрения социологии семьи назвать их отношения?</w:t>
      </w:r>
      <w:r w:rsidRPr="00BA7CE0">
        <w:rPr>
          <w:b/>
          <w:sz w:val="24"/>
          <w:szCs w:val="24"/>
        </w:rPr>
        <w:cr/>
      </w:r>
      <w:r w:rsidRPr="00BA7CE0">
        <w:rPr>
          <w:sz w:val="24"/>
          <w:szCs w:val="24"/>
        </w:rPr>
        <w:t>1.</w:t>
      </w:r>
      <w:r w:rsidRPr="00BA7CE0">
        <w:rPr>
          <w:sz w:val="24"/>
          <w:szCs w:val="24"/>
        </w:rPr>
        <w:tab/>
        <w:t>Гражданский брак</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Фактический брак</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 xml:space="preserve">Незарегистрированный брак </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Сожительство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23.</w:t>
      </w:r>
      <w:r w:rsidRPr="00BA7CE0">
        <w:rPr>
          <w:b/>
          <w:sz w:val="24"/>
          <w:szCs w:val="24"/>
        </w:rPr>
        <w:tab/>
        <w:t>Какое из нижеприведенных утверждений неверно?</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Зарегистрированный брак может быть или не быть фактическим</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Фактический брак может,  как быть,  так и не быть зарегистрированным</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В условиях, когда церковь отделена от государства и церковные акты не имеют юридической силы,  гражданский брак и зарегистрированный брак это одно и то же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Незарегистрированный брак не всегда является фактическим</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numPr>
          <w:ilvl w:val="0"/>
          <w:numId w:val="153"/>
        </w:numPr>
        <w:suppressAutoHyphens/>
        <w:jc w:val="both"/>
        <w:rPr>
          <w:b/>
          <w:sz w:val="24"/>
          <w:szCs w:val="24"/>
        </w:rPr>
      </w:pPr>
      <w:r w:rsidRPr="00BA7CE0">
        <w:rPr>
          <w:b/>
          <w:sz w:val="24"/>
          <w:szCs w:val="24"/>
        </w:rPr>
        <w:t>В каких из определений понятия «семья» упоминается совместное проживание членов семьи?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В демографических определениях,  принятых для проведения переписей</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В социологических определениях,  принятом для изучения внутрисемейных отношений</w:t>
      </w:r>
    </w:p>
    <w:p w:rsidR="001F57ED" w:rsidRPr="00BA7CE0" w:rsidRDefault="001F57ED" w:rsidP="001F57ED">
      <w:pPr>
        <w:pStyle w:val="51"/>
        <w:suppressAutoHyphens/>
        <w:ind w:left="0" w:firstLine="709"/>
        <w:jc w:val="both"/>
        <w:rPr>
          <w:sz w:val="24"/>
          <w:szCs w:val="24"/>
        </w:rPr>
      </w:pPr>
      <w:r w:rsidRPr="00BA7CE0">
        <w:rPr>
          <w:sz w:val="24"/>
          <w:szCs w:val="24"/>
        </w:rPr>
        <w:t>3. И в тех, и в других</w:t>
      </w:r>
    </w:p>
    <w:p w:rsidR="001F57ED" w:rsidRPr="00BA7CE0" w:rsidRDefault="001F57ED" w:rsidP="001F57ED">
      <w:pPr>
        <w:pStyle w:val="51"/>
        <w:suppressAutoHyphens/>
        <w:ind w:left="0" w:firstLine="709"/>
        <w:jc w:val="both"/>
        <w:rPr>
          <w:sz w:val="24"/>
          <w:szCs w:val="24"/>
        </w:rPr>
      </w:pPr>
      <w:r w:rsidRPr="00BA7CE0">
        <w:rPr>
          <w:sz w:val="24"/>
          <w:szCs w:val="24"/>
        </w:rPr>
        <w:t>4. Ни в тех, ни в других</w:t>
      </w:r>
    </w:p>
    <w:p w:rsidR="001F57ED" w:rsidRPr="00BA7CE0" w:rsidRDefault="001F57ED" w:rsidP="001F57ED">
      <w:pPr>
        <w:suppressAutoHyphens/>
        <w:ind w:firstLine="709"/>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25.</w:t>
      </w:r>
      <w:r w:rsidRPr="00BA7CE0">
        <w:rPr>
          <w:b/>
          <w:sz w:val="24"/>
          <w:szCs w:val="24"/>
        </w:rPr>
        <w:tab/>
        <w:t>Представляют ли интерес  для социологии семьи мотивы вступления в брак?</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Да,  поскольку они относятся к предмету самой науки</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Да,  но лишь в той мере,  в какой одобрение или неодобрение  обществом браков по любви,  по «расчету» либо по иным мотивам влияет на число браков,   возраст вступления в брак и уровень окончательного безбрачия</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Нет,  эти мотивы вообще не представляют интереса для социологии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26.</w:t>
      </w:r>
      <w:r w:rsidRPr="00BA7CE0">
        <w:rPr>
          <w:b/>
          <w:sz w:val="24"/>
          <w:szCs w:val="24"/>
        </w:rPr>
        <w:tab/>
        <w:t>Представляют ли интерес  для социологии семьи мотивы расторжения  браков?</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Да,  поскольку они относятся к предмету самой науки</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Да,  но лишь в той мере,  в какой одобрение или неодобрение  обществом тех или иных  мотивов  расторжения  браков  влияет на число разводов</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Нет,  эти мотивы вообще не представляют интереса для социологии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27.</w:t>
      </w:r>
      <w:r w:rsidRPr="00BA7CE0">
        <w:rPr>
          <w:b/>
          <w:sz w:val="24"/>
          <w:szCs w:val="24"/>
        </w:rPr>
        <w:tab/>
        <w:t>Представляет ли интерес  для социологии семьи мотивация рождения  детей?</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Да,  поскольку она относятся к предмету самой науки</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Да,  но лишь в той мере,  в какой одобрение или неодобрение  обществом тех или иных  мотивов  рождения детей  влияет на число рождений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Нет,  эти мотивы вообще не представляют интереса для социологии семьи</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28.</w:t>
      </w:r>
      <w:r w:rsidRPr="00BA7CE0">
        <w:rPr>
          <w:b/>
          <w:sz w:val="24"/>
          <w:szCs w:val="24"/>
        </w:rPr>
        <w:tab/>
        <w:t>Какой вид демографического поведения наиболее интересен с точки зрения его социологического изучения?</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Репродуктивное поведение</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Брачное поведение</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Самосохранительное поведение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Все три вида в равной мере</w:t>
      </w:r>
    </w:p>
    <w:p w:rsidR="001F57ED" w:rsidRPr="00BA7CE0" w:rsidRDefault="001F57ED" w:rsidP="001F57ED">
      <w:pPr>
        <w:pStyle w:val="51"/>
        <w:suppressAutoHyphens/>
        <w:ind w:left="0" w:firstLine="709"/>
        <w:jc w:val="both"/>
        <w:rPr>
          <w:b/>
          <w:sz w:val="24"/>
          <w:szCs w:val="24"/>
        </w:rPr>
      </w:pPr>
      <w:r w:rsidRPr="00BA7CE0">
        <w:rPr>
          <w:b/>
          <w:sz w:val="24"/>
          <w:szCs w:val="24"/>
        </w:rPr>
        <w:t>29.</w:t>
      </w:r>
      <w:r w:rsidRPr="00BA7CE0">
        <w:rPr>
          <w:b/>
          <w:sz w:val="24"/>
          <w:szCs w:val="24"/>
        </w:rPr>
        <w:tab/>
        <w:t>Какая часть браков в условиях современной России заключается на брачном рынке?</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Около 25%</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Около 50%</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Около 75%</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100%</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30.</w:t>
      </w:r>
      <w:r w:rsidRPr="00BA7CE0">
        <w:rPr>
          <w:b/>
          <w:sz w:val="24"/>
          <w:szCs w:val="24"/>
        </w:rPr>
        <w:tab/>
        <w:t xml:space="preserve">Если девушку (по ее просьбе) знакомят с молодым человеком ее родители,  родственники или подруги,  то это знакомство происходит на </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Стихийном брачном рынке</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Организованном брачном рынке</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Брачном рынке промежуточной формы (что-то среднее между стихийным и организованным)</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Вообще не на брачном рынке</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lastRenderedPageBreak/>
        <w:t>31.</w:t>
      </w:r>
      <w:r w:rsidRPr="00BA7CE0">
        <w:rPr>
          <w:b/>
          <w:sz w:val="24"/>
          <w:szCs w:val="24"/>
        </w:rPr>
        <w:tab/>
        <w:t>В каких случаях более вероятно заключение заведомо неравных браков (с большой разницей в возрасте,  в уровне образования и т. Д., в ту или иную сторону)?</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В условиях стихийного брачного рынка</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В условиях организованного брачного рынка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 в том и в другом случае</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Вообще вне брачного рынка</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32.</w:t>
      </w:r>
      <w:r w:rsidRPr="00BA7CE0">
        <w:rPr>
          <w:b/>
          <w:sz w:val="24"/>
          <w:szCs w:val="24"/>
        </w:rPr>
        <w:tab/>
        <w:t xml:space="preserve">Теория экономического подхода Г.Бэккера применительно к брачному рынку предусматривает.  </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Выбор брачного партнера исключительно по принципу экономической выгодности</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Выбор  брачного партнера на основе взвешивания всех «за» и «против»,  всех плюсов и минусов данного брака</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Что-то иное (объясните, что именно)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33.</w:t>
      </w:r>
      <w:r w:rsidRPr="00BA7CE0">
        <w:rPr>
          <w:b/>
          <w:sz w:val="24"/>
          <w:szCs w:val="24"/>
        </w:rPr>
        <w:tab/>
        <w:t>В чем состоит основной недостаток теории экономического подхода г. Бэккера применительно к брачному рынку?</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В игнорировании  роли иррациональной мотивации при заключении браков</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В недопонимании значения чисто личностных мотивов при выборе супруга</w:t>
      </w:r>
    </w:p>
    <w:p w:rsidR="001F57ED" w:rsidRPr="00BA7CE0" w:rsidRDefault="001F57ED" w:rsidP="001F57ED">
      <w:pPr>
        <w:pStyle w:val="52"/>
        <w:suppressAutoHyphens/>
        <w:spacing w:after="0"/>
        <w:ind w:left="0" w:firstLine="709"/>
        <w:jc w:val="both"/>
        <w:rPr>
          <w:sz w:val="24"/>
          <w:szCs w:val="24"/>
        </w:rPr>
      </w:pPr>
      <w:r w:rsidRPr="00BA7CE0">
        <w:rPr>
          <w:sz w:val="24"/>
          <w:szCs w:val="24"/>
        </w:rPr>
        <w:t>3.  И в том, и в другом</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 преувеличении роли корыстного расчета при заключении браков</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34.</w:t>
      </w:r>
      <w:r w:rsidRPr="00BA7CE0">
        <w:rPr>
          <w:b/>
          <w:sz w:val="24"/>
          <w:szCs w:val="24"/>
        </w:rPr>
        <w:tab/>
        <w:t>Если браки между высокими мужчинами и женщинами выше среднего роста заключаются чаще,  чем это имело бы место при отсутствии влияния фактора «рост» на заключение браков, то каким при этом должен быть коэффициент ассоциации браков для соответствующей их категории?</w:t>
      </w:r>
    </w:p>
    <w:p w:rsidR="001F57ED" w:rsidRPr="00BA7CE0" w:rsidRDefault="001F57ED" w:rsidP="001F57ED">
      <w:pPr>
        <w:suppressAutoHyphens/>
        <w:ind w:firstLine="709"/>
        <w:rPr>
          <w:sz w:val="24"/>
          <w:szCs w:val="24"/>
        </w:rPr>
      </w:pPr>
      <w:r w:rsidRPr="00BA7CE0">
        <w:rPr>
          <w:sz w:val="24"/>
          <w:szCs w:val="24"/>
        </w:rPr>
        <w:t>1. Более 0, но менее 100%</w:t>
      </w:r>
    </w:p>
    <w:p w:rsidR="001F57ED" w:rsidRPr="00BA7CE0" w:rsidRDefault="001F57ED" w:rsidP="001F57ED">
      <w:pPr>
        <w:suppressAutoHyphens/>
        <w:ind w:firstLine="709"/>
        <w:rPr>
          <w:sz w:val="24"/>
          <w:szCs w:val="24"/>
        </w:rPr>
      </w:pPr>
      <w:r w:rsidRPr="00BA7CE0">
        <w:rPr>
          <w:sz w:val="24"/>
          <w:szCs w:val="24"/>
        </w:rPr>
        <w:t>2. Выше 100%,   но меньше 200%</w:t>
      </w:r>
    </w:p>
    <w:p w:rsidR="001F57ED" w:rsidRPr="00BA7CE0" w:rsidRDefault="001F57ED" w:rsidP="001F57ED">
      <w:pPr>
        <w:pStyle w:val="51"/>
        <w:suppressAutoHyphens/>
        <w:ind w:left="0" w:firstLine="709"/>
        <w:jc w:val="both"/>
        <w:rPr>
          <w:sz w:val="24"/>
          <w:szCs w:val="24"/>
        </w:rPr>
      </w:pPr>
      <w:r w:rsidRPr="00BA7CE0">
        <w:rPr>
          <w:sz w:val="24"/>
          <w:szCs w:val="24"/>
        </w:rPr>
        <w:t>3. Выше единицы</w:t>
      </w:r>
    </w:p>
    <w:p w:rsidR="001F57ED" w:rsidRPr="00BA7CE0" w:rsidRDefault="001F57ED" w:rsidP="001F57ED">
      <w:pPr>
        <w:pStyle w:val="51"/>
        <w:suppressAutoHyphens/>
        <w:ind w:left="0" w:firstLine="709"/>
        <w:jc w:val="both"/>
        <w:rPr>
          <w:sz w:val="24"/>
          <w:szCs w:val="24"/>
        </w:rPr>
      </w:pPr>
      <w:r w:rsidRPr="00BA7CE0">
        <w:rPr>
          <w:sz w:val="24"/>
          <w:szCs w:val="24"/>
        </w:rPr>
        <w:t>4. Отрицательным</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35.</w:t>
      </w:r>
      <w:r w:rsidRPr="00BA7CE0">
        <w:rPr>
          <w:b/>
          <w:sz w:val="24"/>
          <w:szCs w:val="24"/>
        </w:rPr>
        <w:tab/>
        <w:t>Если браки между невысокими мужчинами и женщинами выше их ростом заключаются реже, чем это имело бы место при отсутствии влияния фактора «рост» на заключение браков, то каким при этом должен быть коэффициент ассоциации браков для соответствующей их категории?</w:t>
      </w:r>
    </w:p>
    <w:p w:rsidR="001F57ED" w:rsidRPr="00BA7CE0" w:rsidRDefault="001F57ED" w:rsidP="001F57ED">
      <w:pPr>
        <w:pStyle w:val="a"/>
        <w:numPr>
          <w:ilvl w:val="0"/>
          <w:numId w:val="123"/>
        </w:numPr>
        <w:ind w:firstLine="709"/>
        <w:contextualSpacing w:val="0"/>
        <w:jc w:val="both"/>
        <w:rPr>
          <w:sz w:val="24"/>
          <w:szCs w:val="24"/>
        </w:rPr>
      </w:pPr>
      <w:r w:rsidRPr="00BA7CE0">
        <w:rPr>
          <w:sz w:val="24"/>
          <w:szCs w:val="24"/>
        </w:rPr>
        <w:t>Более 0, но менее 100%</w:t>
      </w:r>
    </w:p>
    <w:p w:rsidR="001F57ED" w:rsidRPr="00BA7CE0" w:rsidRDefault="001F57ED" w:rsidP="001F57ED">
      <w:pPr>
        <w:pStyle w:val="a"/>
        <w:numPr>
          <w:ilvl w:val="0"/>
          <w:numId w:val="123"/>
        </w:numPr>
        <w:ind w:firstLine="709"/>
        <w:contextualSpacing w:val="0"/>
        <w:jc w:val="both"/>
        <w:rPr>
          <w:sz w:val="24"/>
          <w:szCs w:val="24"/>
        </w:rPr>
      </w:pPr>
      <w:r w:rsidRPr="00BA7CE0">
        <w:rPr>
          <w:sz w:val="24"/>
          <w:szCs w:val="24"/>
        </w:rPr>
        <w:t>Выше 100%,   но меньше 200%</w:t>
      </w:r>
    </w:p>
    <w:p w:rsidR="001F57ED" w:rsidRPr="00BA7CE0" w:rsidRDefault="001F57ED" w:rsidP="001F57ED">
      <w:pPr>
        <w:pStyle w:val="51"/>
        <w:numPr>
          <w:ilvl w:val="0"/>
          <w:numId w:val="123"/>
        </w:numPr>
        <w:suppressAutoHyphens/>
        <w:ind w:firstLine="709"/>
        <w:jc w:val="both"/>
        <w:rPr>
          <w:sz w:val="24"/>
          <w:szCs w:val="24"/>
        </w:rPr>
      </w:pPr>
      <w:r w:rsidRPr="00BA7CE0">
        <w:rPr>
          <w:sz w:val="24"/>
          <w:szCs w:val="24"/>
        </w:rPr>
        <w:t>Выше единицы</w:t>
      </w:r>
    </w:p>
    <w:p w:rsidR="001F57ED" w:rsidRPr="00BA7CE0" w:rsidRDefault="001F57ED" w:rsidP="001F57ED">
      <w:pPr>
        <w:pStyle w:val="51"/>
        <w:numPr>
          <w:ilvl w:val="0"/>
          <w:numId w:val="123"/>
        </w:numPr>
        <w:suppressAutoHyphens/>
        <w:ind w:firstLine="709"/>
        <w:jc w:val="both"/>
        <w:rPr>
          <w:sz w:val="24"/>
          <w:szCs w:val="24"/>
        </w:rPr>
      </w:pPr>
      <w:r w:rsidRPr="00BA7CE0">
        <w:rPr>
          <w:sz w:val="24"/>
          <w:szCs w:val="24"/>
        </w:rPr>
        <w:t>Отрицательным</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36.</w:t>
      </w:r>
      <w:r w:rsidRPr="00BA7CE0">
        <w:rPr>
          <w:b/>
          <w:sz w:val="24"/>
          <w:szCs w:val="24"/>
        </w:rPr>
        <w:tab/>
        <w:t>Если коэффициент ассоциации браков между мужчинами социальной группы «а» и женщинами социальной группы «в» больше нуля, но меньше единицы, что это означает?</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То, что браки между мужчинами социальной группы «А» и женщинами социальной группы «Б» вообще не заключаются</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 xml:space="preserve">То,  что браки между мужчинами социальной группы «А» и женщинами социальной группы «Б» заключаются,  но число их меньше того,  которое наблюдалось бы при отсутствии влияния социальных признаков «А» и «В» на вероятность заключения браков между их носителями.  </w:t>
      </w:r>
    </w:p>
    <w:p w:rsidR="001F57ED" w:rsidRPr="00BA7CE0" w:rsidRDefault="001F57ED" w:rsidP="001F57ED">
      <w:pPr>
        <w:pStyle w:val="52"/>
        <w:suppressAutoHyphens/>
        <w:spacing w:after="0"/>
        <w:ind w:left="0" w:firstLine="709"/>
        <w:jc w:val="both"/>
        <w:rPr>
          <w:sz w:val="24"/>
          <w:szCs w:val="24"/>
        </w:rPr>
      </w:pPr>
      <w:r w:rsidRPr="00BA7CE0">
        <w:rPr>
          <w:sz w:val="24"/>
          <w:szCs w:val="24"/>
        </w:rPr>
        <w:t>3. То, что признаки «А» и «В» не влияют на вероятность заключения браков между их носителями</w:t>
      </w:r>
    </w:p>
    <w:p w:rsidR="001F57ED" w:rsidRPr="00BA7CE0" w:rsidRDefault="001F57ED" w:rsidP="001F57ED">
      <w:pPr>
        <w:pStyle w:val="51"/>
        <w:suppressAutoHyphens/>
        <w:ind w:left="0" w:firstLine="709"/>
        <w:jc w:val="both"/>
        <w:rPr>
          <w:sz w:val="24"/>
          <w:szCs w:val="24"/>
        </w:rPr>
      </w:pPr>
      <w:r w:rsidRPr="00BA7CE0">
        <w:rPr>
          <w:sz w:val="24"/>
          <w:szCs w:val="24"/>
        </w:rPr>
        <w:lastRenderedPageBreak/>
        <w:t>4.</w:t>
      </w:r>
      <w:r w:rsidRPr="00BA7CE0">
        <w:rPr>
          <w:sz w:val="24"/>
          <w:szCs w:val="24"/>
        </w:rPr>
        <w:tab/>
        <w:t>Что-то иное (укажите,  что именно)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37.</w:t>
      </w:r>
      <w:r w:rsidRPr="00BA7CE0">
        <w:rPr>
          <w:b/>
          <w:sz w:val="24"/>
          <w:szCs w:val="24"/>
        </w:rPr>
        <w:tab/>
        <w:t>Что является более существенным препятствием к заключению браков в современных условиях?</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Принадлежность жениха к социальной группе с более высоким статусом,  чем у невесты</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Принадлежность жениха к социальной группе с более низким статусом,  чем у невесты</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 то и другое в равной степени препятствует заключению браков 4. Ни то,   ни другое вообще не препятствует заключению браков в наше время</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38.</w:t>
      </w:r>
      <w:r w:rsidRPr="00BA7CE0">
        <w:rPr>
          <w:b/>
          <w:sz w:val="24"/>
          <w:szCs w:val="24"/>
        </w:rPr>
        <w:tab/>
        <w:t>Для кого в современном российском обществе более вероятно повышение своего социального статуса посредством брака с носителем более высокого статуса?</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Для мужчин</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Для женщин</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 для мужчин и для женщин в равной степени</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 современной России ни мужчины,  ни женщины не могут повысить свой социальный статус посредством брака</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39.</w:t>
      </w:r>
      <w:r w:rsidRPr="00BA7CE0">
        <w:rPr>
          <w:b/>
          <w:sz w:val="24"/>
          <w:szCs w:val="24"/>
        </w:rPr>
        <w:tab/>
        <w:t>Кто является носителем социального статуса?</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Индивид</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Семья</w:t>
      </w:r>
    </w:p>
    <w:p w:rsidR="001F57ED" w:rsidRPr="00BA7CE0" w:rsidRDefault="001F57ED" w:rsidP="001F57ED">
      <w:pPr>
        <w:pStyle w:val="52"/>
        <w:suppressAutoHyphens/>
        <w:spacing w:after="0"/>
        <w:ind w:left="0" w:firstLine="709"/>
        <w:jc w:val="both"/>
        <w:rPr>
          <w:sz w:val="24"/>
          <w:szCs w:val="24"/>
        </w:rPr>
      </w:pPr>
      <w:r w:rsidRPr="00BA7CE0">
        <w:rPr>
          <w:sz w:val="24"/>
          <w:szCs w:val="24"/>
        </w:rPr>
        <w:t>3. Как индивид, так и семья</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Все люди, которые носят какую-либо одну «престижную» фамилию (например, Пушкины), даже если они просто однофамильцы</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40.</w:t>
      </w:r>
      <w:r w:rsidRPr="00BA7CE0">
        <w:rPr>
          <w:b/>
          <w:sz w:val="24"/>
          <w:szCs w:val="24"/>
        </w:rPr>
        <w:tab/>
        <w:t>Может ли мужчина, который никогда не состоял в зарегистрированном браке, одновременно принадлежать к двум семьям: репродуктивной и ориентационной?</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Может в любом случае</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Не может ни в каком случае</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Может,  но только при определенных обстоятельствах (укажите,  при каких именно)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41.</w:t>
      </w:r>
      <w:r w:rsidRPr="00BA7CE0">
        <w:rPr>
          <w:b/>
          <w:sz w:val="24"/>
          <w:szCs w:val="24"/>
        </w:rPr>
        <w:tab/>
        <w:t>Может ли женщина, которая никогда не состояла в зарегистрированном браке, одновременно принадлежать к двум семьям: репродуктивной и ориентационной?</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Может в любом случае</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Не может ни в каком случае</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Может, но только при определенных обстоятельствах (укажите,  при каких именно)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42.</w:t>
      </w:r>
      <w:r w:rsidRPr="00BA7CE0">
        <w:rPr>
          <w:b/>
          <w:sz w:val="24"/>
          <w:szCs w:val="24"/>
        </w:rPr>
        <w:tab/>
        <w:t>Как называется семья,  в состав которой входят две семьи меньшего размера:  репродуктивная и ориентационная?</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Полная семья</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Нуклеарная семья</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Расширенная семья</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Как-то иначе (укажите,  как именно)</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lastRenderedPageBreak/>
        <w:t>43.</w:t>
      </w:r>
      <w:r w:rsidRPr="00BA7CE0">
        <w:rPr>
          <w:b/>
          <w:sz w:val="24"/>
          <w:szCs w:val="24"/>
        </w:rPr>
        <w:tab/>
        <w:t>Если взрослый человек никогда не состоял в браке (зарегистрированном или незарегистрированном), не имеет детей и проживает с родителями,  то к какой семье он принадлежит?</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К репродуктивной</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К  ориентационной</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И к той,  и к другой</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Ни к той,  ни к другой (укажите тип семьи,  к которой он  принадлежит)</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44.</w:t>
      </w:r>
      <w:r w:rsidRPr="00BA7CE0">
        <w:rPr>
          <w:b/>
          <w:sz w:val="24"/>
          <w:szCs w:val="24"/>
        </w:rPr>
        <w:tab/>
        <w:t>В чем различаются между собой научные концепции «кризиса семьи» и «модернизации семьи»?</w:t>
      </w:r>
    </w:p>
    <w:p w:rsidR="001F57ED" w:rsidRPr="00BA7CE0" w:rsidRDefault="001F57ED" w:rsidP="001F57ED">
      <w:pPr>
        <w:pStyle w:val="51"/>
        <w:suppressAutoHyphens/>
        <w:ind w:left="0" w:firstLine="709"/>
        <w:jc w:val="both"/>
        <w:rPr>
          <w:sz w:val="24"/>
          <w:szCs w:val="24"/>
        </w:rPr>
      </w:pPr>
      <w:r w:rsidRPr="00BA7CE0">
        <w:rPr>
          <w:sz w:val="24"/>
          <w:szCs w:val="24"/>
        </w:rPr>
        <w:t>1.</w:t>
      </w:r>
      <w:r w:rsidRPr="00BA7CE0">
        <w:rPr>
          <w:sz w:val="24"/>
          <w:szCs w:val="24"/>
        </w:rPr>
        <w:tab/>
        <w:t>Концепция «кризиса» признает факт снижения брачности и рождаемости,  роста разводимости,  а концепция модернизации считает соответствующие демографические показатели всего лишь «статистическим артефактом»</w:t>
      </w:r>
    </w:p>
    <w:p w:rsidR="001F57ED" w:rsidRPr="00BA7CE0" w:rsidRDefault="001F57ED" w:rsidP="001F57ED">
      <w:pPr>
        <w:pStyle w:val="51"/>
        <w:suppressAutoHyphens/>
        <w:ind w:left="0" w:firstLine="709"/>
        <w:jc w:val="both"/>
        <w:rPr>
          <w:sz w:val="24"/>
          <w:szCs w:val="24"/>
        </w:rPr>
      </w:pPr>
      <w:r w:rsidRPr="00BA7CE0">
        <w:rPr>
          <w:sz w:val="24"/>
          <w:szCs w:val="24"/>
        </w:rPr>
        <w:t>2.</w:t>
      </w:r>
      <w:r w:rsidRPr="00BA7CE0">
        <w:rPr>
          <w:sz w:val="24"/>
          <w:szCs w:val="24"/>
        </w:rPr>
        <w:tab/>
        <w:t xml:space="preserve">В настоящее время спор между этими двумя концепциями идет не столько по поводу признания или непризнания вышеупомянутых фактов,  сколько по поводу их интерпретации,  причем «модернизаторы» относятся к существующей демографической ситуации нейтрально или даже позитивно.  </w:t>
      </w:r>
    </w:p>
    <w:p w:rsidR="001F57ED" w:rsidRPr="00BA7CE0" w:rsidRDefault="001F57ED" w:rsidP="001F57ED">
      <w:pPr>
        <w:pStyle w:val="51"/>
        <w:suppressAutoHyphens/>
        <w:ind w:left="0" w:firstLine="709"/>
        <w:jc w:val="both"/>
        <w:rPr>
          <w:sz w:val="24"/>
          <w:szCs w:val="24"/>
        </w:rPr>
      </w:pPr>
      <w:r w:rsidRPr="00BA7CE0">
        <w:rPr>
          <w:sz w:val="24"/>
          <w:szCs w:val="24"/>
        </w:rPr>
        <w:t>3.</w:t>
      </w:r>
      <w:r w:rsidRPr="00BA7CE0">
        <w:rPr>
          <w:sz w:val="24"/>
          <w:szCs w:val="24"/>
        </w:rPr>
        <w:tab/>
        <w:t>Спор идет не столько о ситуации в области брачности и рождаемости,  сколько о проблемах смертности</w:t>
      </w:r>
    </w:p>
    <w:p w:rsidR="001F57ED" w:rsidRPr="00BA7CE0" w:rsidRDefault="001F57ED" w:rsidP="001F57ED">
      <w:pPr>
        <w:pStyle w:val="51"/>
        <w:suppressAutoHyphens/>
        <w:ind w:left="0" w:firstLine="709"/>
        <w:jc w:val="both"/>
        <w:rPr>
          <w:sz w:val="24"/>
          <w:szCs w:val="24"/>
        </w:rPr>
      </w:pPr>
      <w:r w:rsidRPr="00BA7CE0">
        <w:rPr>
          <w:sz w:val="24"/>
          <w:szCs w:val="24"/>
        </w:rPr>
        <w:t>4.</w:t>
      </w:r>
      <w:r w:rsidRPr="00BA7CE0">
        <w:rPr>
          <w:sz w:val="24"/>
          <w:szCs w:val="24"/>
        </w:rPr>
        <w:tab/>
        <w:t>Основные разногласия между сторонниками этих двух концепций касаются проблемы брачного рынка</w:t>
      </w:r>
    </w:p>
    <w:p w:rsidR="001F57ED" w:rsidRPr="00BA7CE0" w:rsidRDefault="001F57ED" w:rsidP="001F57ED">
      <w:pPr>
        <w:pStyle w:val="51"/>
        <w:suppressAutoHyphens/>
        <w:ind w:left="0" w:firstLine="709"/>
        <w:jc w:val="both"/>
        <w:rPr>
          <w:sz w:val="24"/>
          <w:szCs w:val="24"/>
        </w:rPr>
      </w:pPr>
    </w:p>
    <w:p w:rsidR="001F57ED" w:rsidRPr="00BA7CE0" w:rsidRDefault="001F57ED" w:rsidP="001F57ED">
      <w:pPr>
        <w:pStyle w:val="51"/>
        <w:suppressAutoHyphens/>
        <w:ind w:left="0" w:firstLine="709"/>
        <w:jc w:val="both"/>
        <w:rPr>
          <w:b/>
          <w:sz w:val="24"/>
          <w:szCs w:val="24"/>
        </w:rPr>
      </w:pPr>
      <w:r w:rsidRPr="00BA7CE0">
        <w:rPr>
          <w:b/>
          <w:sz w:val="24"/>
          <w:szCs w:val="24"/>
        </w:rPr>
        <w:t>45.</w:t>
      </w:r>
      <w:r w:rsidRPr="00BA7CE0">
        <w:rPr>
          <w:b/>
          <w:sz w:val="24"/>
          <w:szCs w:val="24"/>
        </w:rPr>
        <w:tab/>
        <w:t>Различия между концепциями «кризиса семьи» и «модернизации семьи» проявляются в…</w:t>
      </w:r>
    </w:p>
    <w:p w:rsidR="001F57ED" w:rsidRPr="00BA7CE0" w:rsidRDefault="001F57ED" w:rsidP="001F57ED">
      <w:pPr>
        <w:pStyle w:val="52"/>
        <w:suppressAutoHyphens/>
        <w:spacing w:after="0"/>
        <w:ind w:left="0" w:firstLine="709"/>
        <w:jc w:val="both"/>
        <w:rPr>
          <w:sz w:val="24"/>
          <w:szCs w:val="24"/>
        </w:rPr>
      </w:pPr>
      <w:r w:rsidRPr="00BA7CE0">
        <w:rPr>
          <w:sz w:val="24"/>
          <w:szCs w:val="24"/>
        </w:rPr>
        <w:t>1. В позитивной либо негативной оценке изменений,   происходящих в самом институте семьи</w:t>
      </w:r>
    </w:p>
    <w:p w:rsidR="001F57ED" w:rsidRPr="00BA7CE0" w:rsidRDefault="001F57ED" w:rsidP="001F57ED">
      <w:pPr>
        <w:pStyle w:val="affff9"/>
        <w:suppressAutoHyphens/>
        <w:spacing w:line="240" w:lineRule="auto"/>
        <w:ind w:left="0" w:firstLine="709"/>
        <w:jc w:val="both"/>
        <w:rPr>
          <w:rFonts w:ascii="Times New Roman" w:hAnsi="Times New Roman"/>
          <w:sz w:val="24"/>
          <w:szCs w:val="24"/>
        </w:rPr>
      </w:pPr>
      <w:r w:rsidRPr="00BA7CE0">
        <w:rPr>
          <w:rFonts w:ascii="Times New Roman" w:hAnsi="Times New Roman"/>
          <w:sz w:val="24"/>
          <w:szCs w:val="24"/>
        </w:rPr>
        <w:t>2.</w:t>
      </w:r>
      <w:r w:rsidRPr="00BA7CE0">
        <w:rPr>
          <w:rFonts w:ascii="Times New Roman" w:hAnsi="Times New Roman"/>
          <w:sz w:val="24"/>
          <w:szCs w:val="24"/>
        </w:rPr>
        <w:tab/>
        <w:t>В мнениях о возможности либо невозможности воздействия на институт семьи мерами семейной и демографической политики</w:t>
      </w:r>
    </w:p>
    <w:p w:rsidR="001F57ED" w:rsidRPr="00BA7CE0" w:rsidRDefault="001F57ED" w:rsidP="001F57ED">
      <w:pPr>
        <w:pStyle w:val="affff9"/>
        <w:suppressAutoHyphens/>
        <w:spacing w:line="240" w:lineRule="auto"/>
        <w:ind w:left="0" w:firstLine="709"/>
        <w:jc w:val="both"/>
        <w:rPr>
          <w:rFonts w:ascii="Times New Roman" w:hAnsi="Times New Roman"/>
          <w:sz w:val="24"/>
          <w:szCs w:val="24"/>
        </w:rPr>
      </w:pPr>
      <w:r w:rsidRPr="00BA7CE0">
        <w:rPr>
          <w:rFonts w:ascii="Times New Roman" w:hAnsi="Times New Roman"/>
          <w:sz w:val="24"/>
          <w:szCs w:val="24"/>
        </w:rPr>
        <w:t>3.</w:t>
      </w:r>
      <w:r w:rsidRPr="00BA7CE0">
        <w:rPr>
          <w:rFonts w:ascii="Times New Roman" w:hAnsi="Times New Roman"/>
          <w:sz w:val="24"/>
          <w:szCs w:val="24"/>
        </w:rPr>
        <w:tab/>
        <w:t xml:space="preserve">В представлениях об исторической необратимости (или,  напротив,  обратимости) происходящих изменений в институте семьи.  </w:t>
      </w:r>
    </w:p>
    <w:p w:rsidR="001F57ED" w:rsidRPr="00BA7CE0" w:rsidRDefault="001F57ED" w:rsidP="001F57ED">
      <w:pPr>
        <w:pStyle w:val="aa"/>
        <w:suppressAutoHyphens/>
        <w:rPr>
          <w:sz w:val="24"/>
          <w:szCs w:val="24"/>
        </w:rPr>
      </w:pPr>
      <w:r w:rsidRPr="00BA7CE0">
        <w:rPr>
          <w:sz w:val="24"/>
          <w:szCs w:val="24"/>
        </w:rPr>
        <w:t xml:space="preserve">4. И в том, и в другом, и в третьем.  </w:t>
      </w:r>
    </w:p>
    <w:p w:rsidR="001F57ED" w:rsidRPr="00BA7CE0" w:rsidRDefault="001F57ED" w:rsidP="001F57ED">
      <w:pPr>
        <w:pStyle w:val="aa"/>
        <w:suppressAutoHyphens/>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46.</w:t>
      </w:r>
      <w:r w:rsidRPr="00BA7CE0">
        <w:rPr>
          <w:rFonts w:ascii="Times New Roman" w:hAnsi="Times New Roman"/>
          <w:b/>
          <w:sz w:val="24"/>
          <w:szCs w:val="24"/>
        </w:rPr>
        <w:tab/>
        <w:t>Как соотносятся феминистские воззрения с концепциями «кризиса семьи» и «модернизации семьи»?</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 xml:space="preserve">По своим взглядам на проблемы семьи феминистки занимают промежуточное положение между «кризисниками» и «модернизаторами».  </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 xml:space="preserve">По своим взглядам на проблемы семьи феминистки не имеют ничего общего ни с «кризисниками», ни с  «модернизаторами».  </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По своим взглядам на проблемы семьи феминистки стоят гораздо ближе к «кризисникам», чем к «модернизаторам».  </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По своим взглядам на проблемы семьи феминистки стоят гораздо ближе к «модернизаторам», чем к «кризисникам»</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47.</w:t>
      </w:r>
      <w:r w:rsidRPr="00BA7CE0">
        <w:rPr>
          <w:rFonts w:ascii="Times New Roman" w:hAnsi="Times New Roman"/>
          <w:b/>
          <w:sz w:val="24"/>
          <w:szCs w:val="24"/>
        </w:rPr>
        <w:tab/>
        <w:t>Чем отличаются законы о разводе российской империи от соответствующих правовых норм советского и постсоветского времени? (укажите,  какое из приведенных ниже утверждений  является неверным).</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В Российской Империи законы о разводе были различными для разных вероисповеданий,  а в СССР и современной России едиными для всех граждан.</w:t>
      </w:r>
    </w:p>
    <w:p w:rsidR="001F57ED" w:rsidRPr="00BA7CE0" w:rsidRDefault="001F57ED" w:rsidP="001F57ED">
      <w:pPr>
        <w:pStyle w:val="2c"/>
        <w:suppressAutoHyphens/>
        <w:ind w:left="0" w:firstLine="709"/>
        <w:jc w:val="both"/>
        <w:rPr>
          <w:sz w:val="24"/>
          <w:szCs w:val="24"/>
        </w:rPr>
      </w:pPr>
      <w:r w:rsidRPr="00BA7CE0">
        <w:rPr>
          <w:sz w:val="24"/>
          <w:szCs w:val="24"/>
        </w:rPr>
        <w:lastRenderedPageBreak/>
        <w:t>2.</w:t>
      </w:r>
      <w:r w:rsidRPr="00BA7CE0">
        <w:rPr>
          <w:sz w:val="24"/>
          <w:szCs w:val="24"/>
        </w:rPr>
        <w:tab/>
        <w:t>В Российской Империи законы предусматривали возможность развода только при наличии серьезных объективных причин. а в СССР и современной России брак мог быть расторгнут как по объективным, так и по субъективным  причинам.</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В Российской Империи законы предусматривали санкции в отношении виновника развода,   а в кодексах о браке и семье в СССР и современной России нет даже такого понятия как «виновник развода».</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Законы Российской империи  предоставляли мужу больше прав на расторжение брака,  чем жене,   а кодексы о браке и семье в СССР и в современной России основаны на принципе полного равноправия супругов.</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48.</w:t>
      </w:r>
      <w:r w:rsidRPr="00BA7CE0">
        <w:rPr>
          <w:rFonts w:ascii="Times New Roman" w:hAnsi="Times New Roman"/>
          <w:b/>
          <w:sz w:val="24"/>
          <w:szCs w:val="24"/>
        </w:rPr>
        <w:tab/>
        <w:t>Что считалось основаниями для развода в российской империи?</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Неспособность иметь детей</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Доказанное прелюбодеяние</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Длительное раздельное проживание супругов</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Грубое и жестокое обращение мужа с женой и детьми</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49.В рамках традиционного законодательства, действовавшего в 19 веке и ранее, неспособность или нежелание мужа содержать жену считалась основанием для развода?</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В европейских христианских странах</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В мусульманских странах</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И в тех,  и в других.  </w:t>
      </w:r>
    </w:p>
    <w:p w:rsidR="001F57ED" w:rsidRPr="00BA7CE0" w:rsidRDefault="001F57ED" w:rsidP="001F57ED">
      <w:pPr>
        <w:pStyle w:val="aa"/>
        <w:suppressAutoHyphens/>
        <w:rPr>
          <w:sz w:val="24"/>
          <w:szCs w:val="24"/>
        </w:rPr>
      </w:pPr>
      <w:r w:rsidRPr="00BA7CE0">
        <w:rPr>
          <w:sz w:val="24"/>
          <w:szCs w:val="24"/>
        </w:rPr>
        <w:t>4. Ни в тех,   ни в других</w:t>
      </w:r>
    </w:p>
    <w:p w:rsidR="001F57ED" w:rsidRPr="00BA7CE0" w:rsidRDefault="001F57ED" w:rsidP="001F57ED">
      <w:pPr>
        <w:pStyle w:val="affff9"/>
        <w:suppressAutoHyphens/>
        <w:spacing w:line="240" w:lineRule="auto"/>
        <w:ind w:left="0" w:firstLine="709"/>
        <w:jc w:val="both"/>
        <w:rPr>
          <w:rFonts w:ascii="Times New Roman" w:hAnsi="Times New Roman"/>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50.</w:t>
      </w:r>
      <w:r w:rsidRPr="00BA7CE0">
        <w:rPr>
          <w:rFonts w:ascii="Times New Roman" w:hAnsi="Times New Roman"/>
          <w:b/>
          <w:sz w:val="24"/>
          <w:szCs w:val="24"/>
        </w:rPr>
        <w:tab/>
        <w:t>В чем выразились нововведения в брачно-семейном праве по первому советскому кодексу о браке, семье и опеке, принятому в 1918 г.?</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 xml:space="preserve">В разрешении развода в любом случае,   когда на этом настаивал один из супругов, независимо от того,  чем мотивировалось его требование о расторжении брака.  </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 xml:space="preserve">В полном приравнивании незарегистрированного брака к фактическому.  </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И в том,  и в другом.  </w:t>
      </w:r>
    </w:p>
    <w:p w:rsidR="001F57ED" w:rsidRPr="00BA7CE0" w:rsidRDefault="001F57ED" w:rsidP="001F57ED">
      <w:pPr>
        <w:pStyle w:val="2c"/>
        <w:suppressAutoHyphens/>
        <w:ind w:left="0" w:firstLine="709"/>
        <w:jc w:val="both"/>
        <w:rPr>
          <w:sz w:val="24"/>
          <w:szCs w:val="24"/>
        </w:rPr>
      </w:pPr>
      <w:r w:rsidRPr="00BA7CE0">
        <w:rPr>
          <w:sz w:val="24"/>
          <w:szCs w:val="24"/>
        </w:rPr>
        <w:t>4. Ни в том,   ни в другом</w:t>
      </w:r>
    </w:p>
    <w:p w:rsidR="001F57ED" w:rsidRPr="00BA7CE0" w:rsidRDefault="001F57ED" w:rsidP="001F57ED">
      <w:pPr>
        <w:pStyle w:val="affff9"/>
        <w:suppressAutoHyphens/>
        <w:spacing w:line="240" w:lineRule="auto"/>
        <w:ind w:left="0" w:firstLine="709"/>
        <w:jc w:val="both"/>
        <w:rPr>
          <w:rFonts w:ascii="Times New Roman" w:hAnsi="Times New Roman"/>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51.</w:t>
      </w:r>
      <w:r w:rsidRPr="00BA7CE0">
        <w:rPr>
          <w:rFonts w:ascii="Times New Roman" w:hAnsi="Times New Roman"/>
          <w:b/>
          <w:sz w:val="24"/>
          <w:szCs w:val="24"/>
        </w:rPr>
        <w:tab/>
        <w:t>В чем выразились нововведения в брачно-семейном праве по второму советскому кодексу о браке, семье и опеке,  принятому в 1926 г.?</w:t>
      </w:r>
    </w:p>
    <w:p w:rsidR="001F57ED" w:rsidRPr="00BA7CE0" w:rsidRDefault="001F57ED" w:rsidP="001F57ED">
      <w:pPr>
        <w:pStyle w:val="2c"/>
        <w:suppressAutoHyphens/>
        <w:ind w:left="0" w:firstLine="709"/>
        <w:jc w:val="both"/>
        <w:rPr>
          <w:sz w:val="24"/>
          <w:szCs w:val="24"/>
        </w:rPr>
      </w:pPr>
      <w:r w:rsidRPr="00BA7CE0">
        <w:rPr>
          <w:sz w:val="24"/>
          <w:szCs w:val="24"/>
        </w:rPr>
        <w:t>1. В отмене «многоотцовства»</w:t>
      </w:r>
    </w:p>
    <w:p w:rsidR="001F57ED" w:rsidRPr="00BA7CE0" w:rsidRDefault="001F57ED" w:rsidP="001F57ED">
      <w:pPr>
        <w:pStyle w:val="2c"/>
        <w:suppressAutoHyphens/>
        <w:ind w:left="0" w:firstLine="709"/>
        <w:jc w:val="both"/>
        <w:rPr>
          <w:sz w:val="24"/>
          <w:szCs w:val="24"/>
        </w:rPr>
      </w:pPr>
      <w:r w:rsidRPr="00BA7CE0">
        <w:rPr>
          <w:sz w:val="24"/>
          <w:szCs w:val="24"/>
        </w:rPr>
        <w:t xml:space="preserve">2. В полном приравнивании незарегистрированного брака к фактическому.  </w:t>
      </w:r>
    </w:p>
    <w:p w:rsidR="001F57ED" w:rsidRPr="00BA7CE0" w:rsidRDefault="001F57ED" w:rsidP="001F57ED">
      <w:pPr>
        <w:pStyle w:val="2c"/>
        <w:suppressAutoHyphens/>
        <w:ind w:left="0" w:firstLine="709"/>
        <w:jc w:val="both"/>
        <w:rPr>
          <w:sz w:val="24"/>
          <w:szCs w:val="24"/>
        </w:rPr>
      </w:pPr>
      <w:r w:rsidRPr="00BA7CE0">
        <w:rPr>
          <w:sz w:val="24"/>
          <w:szCs w:val="24"/>
        </w:rPr>
        <w:t xml:space="preserve">3. И в том,  и в другом.  </w:t>
      </w:r>
    </w:p>
    <w:p w:rsidR="001F57ED" w:rsidRPr="00BA7CE0" w:rsidRDefault="001F57ED" w:rsidP="001F57ED">
      <w:pPr>
        <w:pStyle w:val="2c"/>
        <w:suppressAutoHyphens/>
        <w:ind w:left="0" w:firstLine="709"/>
        <w:jc w:val="both"/>
        <w:rPr>
          <w:sz w:val="24"/>
          <w:szCs w:val="24"/>
        </w:rPr>
      </w:pPr>
      <w:r w:rsidRPr="00BA7CE0">
        <w:rPr>
          <w:sz w:val="24"/>
          <w:szCs w:val="24"/>
        </w:rPr>
        <w:t xml:space="preserve">4. Ни в том,   ни в другом.  </w:t>
      </w:r>
    </w:p>
    <w:p w:rsidR="001F57ED" w:rsidRPr="00BA7CE0" w:rsidRDefault="001F57ED" w:rsidP="001F57ED">
      <w:pPr>
        <w:pStyle w:val="affff9"/>
        <w:suppressAutoHyphens/>
        <w:spacing w:line="240" w:lineRule="auto"/>
        <w:ind w:left="0" w:firstLine="709"/>
        <w:jc w:val="both"/>
        <w:rPr>
          <w:rFonts w:ascii="Times New Roman" w:hAnsi="Times New Roman"/>
          <w:sz w:val="24"/>
          <w:szCs w:val="24"/>
        </w:rPr>
      </w:pPr>
    </w:p>
    <w:p w:rsidR="001F57ED" w:rsidRPr="00BA7CE0" w:rsidRDefault="001F57ED" w:rsidP="001F57ED">
      <w:pPr>
        <w:rPr>
          <w:b/>
          <w:sz w:val="24"/>
          <w:szCs w:val="24"/>
        </w:rPr>
      </w:pPr>
      <w:r w:rsidRPr="00BA7CE0">
        <w:rPr>
          <w:b/>
          <w:sz w:val="24"/>
          <w:szCs w:val="24"/>
        </w:rPr>
        <w:t>52.</w:t>
      </w:r>
      <w:r w:rsidRPr="00BA7CE0">
        <w:rPr>
          <w:b/>
          <w:sz w:val="24"/>
          <w:szCs w:val="24"/>
        </w:rPr>
        <w:tab/>
        <w:t>В чем выразились нововведения в брачно-семейном праве по указу о браке и семье, принятому в 1944 г.?</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В отмене алиментной и иной ответственности  отцов в отношении детей, родившихся вне зарегистрированного брака</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В усложнении и затруднении процедуры развода</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И в том, и в другом</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Ни в том,  ни в другом</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lastRenderedPageBreak/>
        <w:t>53.</w:t>
      </w:r>
      <w:r w:rsidRPr="00BA7CE0">
        <w:rPr>
          <w:rFonts w:ascii="Times New Roman" w:hAnsi="Times New Roman"/>
          <w:b/>
          <w:sz w:val="24"/>
          <w:szCs w:val="24"/>
        </w:rPr>
        <w:tab/>
        <w:t>Какие изменения были внесены в советское брачно-семейное законодательство в 1965-1969 годах?</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Облегчение процедуры развода</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Разрешение устанавливать отцовство в судебном порядке</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Разрешение на добровольное признание отцовства самим отцом без обязательного вступления в брак с матерью ребенка. </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Разрешение составлять брачные контракты</w:t>
      </w:r>
    </w:p>
    <w:p w:rsidR="001F57ED" w:rsidRPr="00BA7CE0" w:rsidRDefault="001F57ED" w:rsidP="001F57ED">
      <w:pPr>
        <w:pStyle w:val="2c"/>
        <w:suppressAutoHyphens/>
        <w:ind w:left="0" w:firstLine="709"/>
        <w:jc w:val="both"/>
        <w:rPr>
          <w:sz w:val="24"/>
          <w:szCs w:val="24"/>
        </w:rPr>
      </w:pPr>
      <w:r w:rsidRPr="00BA7CE0">
        <w:rPr>
          <w:sz w:val="24"/>
          <w:szCs w:val="24"/>
        </w:rPr>
        <w:t>5.</w:t>
      </w:r>
      <w:r w:rsidRPr="00BA7CE0">
        <w:rPr>
          <w:sz w:val="24"/>
          <w:szCs w:val="24"/>
        </w:rPr>
        <w:tab/>
        <w:t>Первые три утверждения верны, а четвертое неверно</w:t>
      </w:r>
    </w:p>
    <w:p w:rsidR="001F57ED" w:rsidRPr="00BA7CE0" w:rsidRDefault="001F57ED" w:rsidP="001F57ED">
      <w:pPr>
        <w:pStyle w:val="2c"/>
        <w:suppressAutoHyphens/>
        <w:ind w:left="0" w:firstLine="709"/>
        <w:jc w:val="both"/>
        <w:rPr>
          <w:sz w:val="24"/>
          <w:szCs w:val="24"/>
        </w:rPr>
      </w:pPr>
      <w:r w:rsidRPr="00BA7CE0">
        <w:rPr>
          <w:sz w:val="24"/>
          <w:szCs w:val="24"/>
        </w:rPr>
        <w:t>6.</w:t>
      </w:r>
      <w:r w:rsidRPr="00BA7CE0">
        <w:rPr>
          <w:sz w:val="24"/>
          <w:szCs w:val="24"/>
        </w:rPr>
        <w:tab/>
        <w:t>Все четыре утверждения верны</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54.</w:t>
      </w:r>
      <w:r w:rsidRPr="00BA7CE0">
        <w:rPr>
          <w:rFonts w:ascii="Times New Roman" w:hAnsi="Times New Roman"/>
          <w:b/>
          <w:sz w:val="24"/>
          <w:szCs w:val="24"/>
        </w:rPr>
        <w:tab/>
        <w:t>Какие изменения были внесены в российское брачно-семейное законодательство в связи с принятием семейного кодекса в 1995 году?</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Отмена установления причины  развода в случае расторжения брака по обоюдному согласию супругов</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Разрешение устанавливать отцовство в судебном порядке с использованием любых доказательств, подтверждающих происхождение ребенка от данного мужчины</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Разрешение на добровольное признание отцовства самим отцом еще до рождения ребенка</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Разрешение составлять брачные контракты</w:t>
      </w:r>
    </w:p>
    <w:p w:rsidR="001F57ED" w:rsidRPr="00BA7CE0" w:rsidRDefault="001F57ED" w:rsidP="001F57ED">
      <w:pPr>
        <w:pStyle w:val="2c"/>
        <w:suppressAutoHyphens/>
        <w:ind w:left="0" w:firstLine="709"/>
        <w:jc w:val="both"/>
        <w:rPr>
          <w:sz w:val="24"/>
          <w:szCs w:val="24"/>
        </w:rPr>
      </w:pPr>
      <w:r w:rsidRPr="00BA7CE0">
        <w:rPr>
          <w:sz w:val="24"/>
          <w:szCs w:val="24"/>
        </w:rPr>
        <w:t>5.</w:t>
      </w:r>
      <w:r w:rsidRPr="00BA7CE0">
        <w:rPr>
          <w:sz w:val="24"/>
          <w:szCs w:val="24"/>
        </w:rPr>
        <w:tab/>
        <w:t>Первые три утверждения верны, а четвертое неверно</w:t>
      </w:r>
    </w:p>
    <w:p w:rsidR="001F57ED" w:rsidRPr="00BA7CE0" w:rsidRDefault="001F57ED" w:rsidP="001F57ED">
      <w:pPr>
        <w:pStyle w:val="2c"/>
        <w:suppressAutoHyphens/>
        <w:ind w:left="0" w:firstLine="709"/>
        <w:jc w:val="both"/>
        <w:rPr>
          <w:sz w:val="24"/>
          <w:szCs w:val="24"/>
        </w:rPr>
      </w:pPr>
      <w:r w:rsidRPr="00BA7CE0">
        <w:rPr>
          <w:sz w:val="24"/>
          <w:szCs w:val="24"/>
        </w:rPr>
        <w:t>6.</w:t>
      </w:r>
      <w:r w:rsidRPr="00BA7CE0">
        <w:rPr>
          <w:sz w:val="24"/>
          <w:szCs w:val="24"/>
        </w:rPr>
        <w:tab/>
        <w:t>Все четыре утверждения верны</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55.</w:t>
      </w:r>
      <w:r w:rsidRPr="00BA7CE0">
        <w:rPr>
          <w:rFonts w:ascii="Times New Roman" w:hAnsi="Times New Roman"/>
          <w:b/>
          <w:sz w:val="24"/>
          <w:szCs w:val="24"/>
        </w:rPr>
        <w:tab/>
        <w:t>Для чего предназначается брачный договор (контракт), заключение которого предусмотрено семейным  кодексом РФ?</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 xml:space="preserve">В брачном договоре указывается,  в каких случаях брак может быть расторгнут,  а в каких  нет. </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 xml:space="preserve">В брачном договоре указывается с кем из родителей должны остаться дети в случае развода. </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В брачном договоре указывается порядок общения детей с отцом, живущим отдельно от них после развода с их матерью</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В брачном договоре указывается как будут распределяться обязанности супругов по ведению хозяйства</w:t>
      </w:r>
    </w:p>
    <w:p w:rsidR="001F57ED" w:rsidRPr="00BA7CE0" w:rsidRDefault="001F57ED" w:rsidP="001F57ED">
      <w:pPr>
        <w:pStyle w:val="2c"/>
        <w:suppressAutoHyphens/>
        <w:ind w:left="0" w:firstLine="709"/>
        <w:jc w:val="both"/>
        <w:rPr>
          <w:sz w:val="24"/>
          <w:szCs w:val="24"/>
        </w:rPr>
      </w:pPr>
      <w:r w:rsidRPr="00BA7CE0">
        <w:rPr>
          <w:sz w:val="24"/>
          <w:szCs w:val="24"/>
        </w:rPr>
        <w:t>5.</w:t>
      </w:r>
      <w:r w:rsidRPr="00BA7CE0">
        <w:rPr>
          <w:sz w:val="24"/>
          <w:szCs w:val="24"/>
        </w:rPr>
        <w:tab/>
        <w:t>Все четыре ответа верны</w:t>
      </w:r>
    </w:p>
    <w:p w:rsidR="001F57ED" w:rsidRPr="00BA7CE0" w:rsidRDefault="001F57ED" w:rsidP="001F57ED">
      <w:pPr>
        <w:pStyle w:val="2c"/>
        <w:suppressAutoHyphens/>
        <w:ind w:left="0" w:firstLine="709"/>
        <w:jc w:val="both"/>
        <w:rPr>
          <w:sz w:val="24"/>
          <w:szCs w:val="24"/>
        </w:rPr>
      </w:pPr>
      <w:r w:rsidRPr="00BA7CE0">
        <w:rPr>
          <w:sz w:val="24"/>
          <w:szCs w:val="24"/>
        </w:rPr>
        <w:t>6.</w:t>
      </w:r>
      <w:r w:rsidRPr="00BA7CE0">
        <w:rPr>
          <w:sz w:val="24"/>
          <w:szCs w:val="24"/>
        </w:rPr>
        <w:tab/>
        <w:t>Все четыре ответа неверны</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56.</w:t>
      </w:r>
      <w:r w:rsidRPr="00BA7CE0">
        <w:rPr>
          <w:rFonts w:ascii="Times New Roman" w:hAnsi="Times New Roman"/>
          <w:b/>
          <w:sz w:val="24"/>
          <w:szCs w:val="24"/>
        </w:rPr>
        <w:tab/>
        <w:t>Что в настоящее время является основным компонентом потребности в семье?</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Потребность в браке</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Потребность в детях</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И то,  и другое</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Ни то,  ни другое</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57.</w:t>
      </w:r>
      <w:r w:rsidRPr="00BA7CE0">
        <w:rPr>
          <w:rFonts w:ascii="Times New Roman" w:hAnsi="Times New Roman"/>
          <w:b/>
          <w:sz w:val="24"/>
          <w:szCs w:val="24"/>
        </w:rPr>
        <w:tab/>
        <w:t>Какой компонент потребности в браке является в наше время основным?</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Социальный</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Экономический</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Эмоционально-психологический</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Хозяйственно-бытовой</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lastRenderedPageBreak/>
        <w:t>58.</w:t>
      </w:r>
      <w:r w:rsidRPr="00BA7CE0">
        <w:rPr>
          <w:rFonts w:ascii="Times New Roman" w:hAnsi="Times New Roman"/>
          <w:b/>
          <w:sz w:val="24"/>
          <w:szCs w:val="24"/>
        </w:rPr>
        <w:tab/>
        <w:t>По мнению некоторых сторонников концепции «модернизации семьи» среднестатистическая  семья всегда была малодетной и число детей в ней существенно не изменилось. В прошлом рожали много детей, но выживало мало, сейчас рожают мало, но выживают почти все. Если эта точка зрения верна, то существует ли принципиальная разница между этими двумя типами малодетности?</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С точки зрения «чистой» демографии (изучение воспроизводства населения).</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С точки зрения социологии семьи</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С обеих точек зрения </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Ни с той, ни с другой точки зрения принципиальной разницы нет</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59.</w:t>
      </w:r>
      <w:r w:rsidRPr="00BA7CE0">
        <w:rPr>
          <w:rFonts w:ascii="Times New Roman" w:hAnsi="Times New Roman"/>
          <w:b/>
          <w:sz w:val="24"/>
          <w:szCs w:val="24"/>
        </w:rPr>
        <w:tab/>
        <w:t>По мнению некоторых сторонников концепции «модернизации семьи» подавляющее большинство семей всегда были нуклеарными и процент нуклеарных семей существенно не изменился. В прошлом высокий уровень нуклеаризации семей объяснялся низкой продолжительностью жизни, в наше время - почти поголовным отделением женатых детей от родителей. Если эта точка зрения верна, то существует ли принципиальная разница между этими двумя типами нуклеаризации?</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С точки зрения «чистой» демографии (изучение семейной структуры).</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С точки зрения социологии семьи</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С обеих точек зрения </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Ни с той, ни с другой точки зрения принципиальной разницы нет</w:t>
      </w:r>
    </w:p>
    <w:p w:rsidR="001F57ED" w:rsidRPr="00BA7CE0" w:rsidRDefault="001F57ED" w:rsidP="001F57ED">
      <w:pPr>
        <w:pStyle w:val="2c"/>
        <w:suppressAutoHyphens/>
        <w:ind w:left="0" w:firstLine="709"/>
        <w:jc w:val="both"/>
        <w:rPr>
          <w:sz w:val="24"/>
          <w:szCs w:val="24"/>
        </w:rPr>
      </w:pPr>
    </w:p>
    <w:p w:rsidR="001F57ED" w:rsidRPr="00BA7CE0" w:rsidRDefault="001F57ED" w:rsidP="001F57ED">
      <w:pPr>
        <w:pStyle w:val="affff9"/>
        <w:suppressAutoHyphens/>
        <w:spacing w:line="240" w:lineRule="auto"/>
        <w:ind w:left="0" w:firstLine="709"/>
        <w:jc w:val="both"/>
        <w:rPr>
          <w:rFonts w:ascii="Times New Roman" w:hAnsi="Times New Roman"/>
          <w:b/>
          <w:sz w:val="24"/>
          <w:szCs w:val="24"/>
        </w:rPr>
      </w:pPr>
      <w:r w:rsidRPr="00BA7CE0">
        <w:rPr>
          <w:rFonts w:ascii="Times New Roman" w:hAnsi="Times New Roman"/>
          <w:b/>
          <w:sz w:val="24"/>
          <w:szCs w:val="24"/>
        </w:rPr>
        <w:t>60.</w:t>
      </w:r>
      <w:r w:rsidRPr="00BA7CE0">
        <w:rPr>
          <w:rFonts w:ascii="Times New Roman" w:hAnsi="Times New Roman"/>
          <w:b/>
          <w:sz w:val="24"/>
          <w:szCs w:val="24"/>
        </w:rPr>
        <w:tab/>
        <w:t>По мнению некоторых сторонников концепции «модернизации семьи» подавляющее большинство семей всегда были полными и процент неполных семей кардинально не изменился. В прошлом неполные семьи возникали главным образом из-за овдовения, в наше время – из-за разводов и внебрачных рождений. Если эта точка зрения верна, то существует ли принципиальная разница между этими двумя типами семейной структуры?</w:t>
      </w:r>
    </w:p>
    <w:p w:rsidR="001F57ED" w:rsidRPr="00BA7CE0" w:rsidRDefault="001F57ED" w:rsidP="001F57ED">
      <w:pPr>
        <w:pStyle w:val="2c"/>
        <w:suppressAutoHyphens/>
        <w:ind w:left="0" w:firstLine="709"/>
        <w:jc w:val="both"/>
        <w:rPr>
          <w:sz w:val="24"/>
          <w:szCs w:val="24"/>
        </w:rPr>
      </w:pPr>
      <w:r w:rsidRPr="00BA7CE0">
        <w:rPr>
          <w:sz w:val="24"/>
          <w:szCs w:val="24"/>
        </w:rPr>
        <w:t>1.</w:t>
      </w:r>
      <w:r w:rsidRPr="00BA7CE0">
        <w:rPr>
          <w:sz w:val="24"/>
          <w:szCs w:val="24"/>
        </w:rPr>
        <w:tab/>
        <w:t>С точки зрения «чистой» демографии (изучение семейной структуры).</w:t>
      </w:r>
    </w:p>
    <w:p w:rsidR="001F57ED" w:rsidRPr="00BA7CE0" w:rsidRDefault="001F57ED" w:rsidP="001F57ED">
      <w:pPr>
        <w:pStyle w:val="2c"/>
        <w:suppressAutoHyphens/>
        <w:ind w:left="0" w:firstLine="709"/>
        <w:jc w:val="both"/>
        <w:rPr>
          <w:sz w:val="24"/>
          <w:szCs w:val="24"/>
        </w:rPr>
      </w:pPr>
      <w:r w:rsidRPr="00BA7CE0">
        <w:rPr>
          <w:sz w:val="24"/>
          <w:szCs w:val="24"/>
        </w:rPr>
        <w:t>2.</w:t>
      </w:r>
      <w:r w:rsidRPr="00BA7CE0">
        <w:rPr>
          <w:sz w:val="24"/>
          <w:szCs w:val="24"/>
        </w:rPr>
        <w:tab/>
        <w:t>С точки зрения социологии семьи</w:t>
      </w:r>
    </w:p>
    <w:p w:rsidR="001F57ED" w:rsidRPr="00BA7CE0" w:rsidRDefault="001F57ED" w:rsidP="001F57ED">
      <w:pPr>
        <w:pStyle w:val="2c"/>
        <w:suppressAutoHyphens/>
        <w:ind w:left="0" w:firstLine="709"/>
        <w:jc w:val="both"/>
        <w:rPr>
          <w:sz w:val="24"/>
          <w:szCs w:val="24"/>
        </w:rPr>
      </w:pPr>
      <w:r w:rsidRPr="00BA7CE0">
        <w:rPr>
          <w:sz w:val="24"/>
          <w:szCs w:val="24"/>
        </w:rPr>
        <w:t>3.</w:t>
      </w:r>
      <w:r w:rsidRPr="00BA7CE0">
        <w:rPr>
          <w:sz w:val="24"/>
          <w:szCs w:val="24"/>
        </w:rPr>
        <w:tab/>
        <w:t xml:space="preserve">С обеих точек зрения </w:t>
      </w:r>
    </w:p>
    <w:p w:rsidR="001F57ED" w:rsidRPr="00BA7CE0" w:rsidRDefault="001F57ED" w:rsidP="001F57ED">
      <w:pPr>
        <w:pStyle w:val="2c"/>
        <w:suppressAutoHyphens/>
        <w:ind w:left="0" w:firstLine="709"/>
        <w:jc w:val="both"/>
        <w:rPr>
          <w:sz w:val="24"/>
          <w:szCs w:val="24"/>
        </w:rPr>
      </w:pPr>
      <w:r w:rsidRPr="00BA7CE0">
        <w:rPr>
          <w:sz w:val="24"/>
          <w:szCs w:val="24"/>
        </w:rPr>
        <w:t>4.</w:t>
      </w:r>
      <w:r w:rsidRPr="00BA7CE0">
        <w:rPr>
          <w:sz w:val="24"/>
          <w:szCs w:val="24"/>
        </w:rPr>
        <w:tab/>
        <w:t>Ни с той, ни с другой точки зрения принципиальной разницы нет</w:t>
      </w:r>
    </w:p>
    <w:p w:rsidR="001F57ED" w:rsidRPr="00BA7CE0" w:rsidRDefault="001F57ED" w:rsidP="001F57ED">
      <w:pPr>
        <w:pStyle w:val="ad"/>
        <w:tabs>
          <w:tab w:val="left" w:pos="720"/>
        </w:tabs>
        <w:suppressAutoHyphens/>
        <w:ind w:firstLine="0"/>
        <w:jc w:val="center"/>
        <w:rPr>
          <w:b/>
          <w:szCs w:val="24"/>
        </w:rPr>
      </w:pPr>
    </w:p>
    <w:p w:rsidR="001F57ED" w:rsidRPr="00BA7CE0" w:rsidRDefault="001F57ED" w:rsidP="001F57ED">
      <w:pPr>
        <w:pStyle w:val="ad"/>
        <w:tabs>
          <w:tab w:val="left" w:pos="720"/>
        </w:tabs>
        <w:suppressAutoHyphens/>
        <w:ind w:firstLine="0"/>
        <w:jc w:val="center"/>
        <w:rPr>
          <w:b/>
          <w:szCs w:val="24"/>
        </w:rPr>
      </w:pPr>
      <w:r w:rsidRPr="00BA7CE0">
        <w:rPr>
          <w:b/>
          <w:szCs w:val="24"/>
        </w:rPr>
        <w:t>КРАТКИЙ СЛОВАРЬ ПОНЯТИЙ И ТЕРМИНОВ</w:t>
      </w:r>
    </w:p>
    <w:tbl>
      <w:tblPr>
        <w:tblW w:w="9497" w:type="dxa"/>
        <w:tblInd w:w="250" w:type="dxa"/>
        <w:tblLook w:val="0000"/>
      </w:tblPr>
      <w:tblGrid>
        <w:gridCol w:w="3544"/>
        <w:gridCol w:w="5953"/>
      </w:tblGrid>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Аборт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(лат. «</w:t>
            </w:r>
            <w:r w:rsidRPr="00BA7CE0">
              <w:rPr>
                <w:rFonts w:ascii="Times New Roman" w:hAnsi="Times New Roman"/>
                <w:sz w:val="24"/>
                <w:szCs w:val="24"/>
                <w:lang w:val="en-US"/>
              </w:rPr>
              <w:t>abortus</w:t>
            </w:r>
            <w:r w:rsidRPr="00BA7CE0">
              <w:rPr>
                <w:rFonts w:ascii="Times New Roman" w:hAnsi="Times New Roman"/>
                <w:sz w:val="24"/>
                <w:szCs w:val="24"/>
              </w:rPr>
              <w:t>) выкидыш – самопроизвольное или искусственное, прекращение беременности.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bCs/>
                <w:szCs w:val="24"/>
              </w:rPr>
              <w:t>Абстиненция</w:t>
            </w:r>
          </w:p>
        </w:tc>
        <w:tc>
          <w:tcPr>
            <w:tcW w:w="5953" w:type="dxa"/>
          </w:tcPr>
          <w:p w:rsidR="001F57ED" w:rsidRPr="00BA7CE0" w:rsidRDefault="001F57ED" w:rsidP="00100C9B">
            <w:pPr>
              <w:pStyle w:val="ad"/>
              <w:ind w:firstLine="0"/>
              <w:jc w:val="left"/>
              <w:rPr>
                <w:b/>
                <w:szCs w:val="24"/>
              </w:rPr>
            </w:pPr>
            <w:r w:rsidRPr="00BA7CE0">
              <w:rPr>
                <w:szCs w:val="24"/>
              </w:rPr>
              <w:t xml:space="preserve">(лат. </w:t>
            </w:r>
            <w:r w:rsidRPr="00BA7CE0">
              <w:rPr>
                <w:szCs w:val="24"/>
                <w:lang w:val="en-US"/>
              </w:rPr>
              <w:t xml:space="preserve">“abstinentia”) – половое </w:t>
            </w:r>
            <w:r w:rsidRPr="00BA7CE0">
              <w:rPr>
                <w:szCs w:val="24"/>
              </w:rPr>
              <w:t>воздержание</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Агамия </w:t>
            </w:r>
          </w:p>
        </w:tc>
        <w:tc>
          <w:tcPr>
            <w:tcW w:w="5953" w:type="dxa"/>
          </w:tcPr>
          <w:p w:rsidR="001F57ED" w:rsidRPr="00BA7CE0" w:rsidRDefault="001F57ED" w:rsidP="00100C9B">
            <w:pPr>
              <w:pStyle w:val="ad"/>
              <w:ind w:firstLine="0"/>
              <w:jc w:val="left"/>
              <w:rPr>
                <w:b/>
                <w:szCs w:val="24"/>
              </w:rPr>
            </w:pPr>
            <w:r w:rsidRPr="00BA7CE0">
              <w:rPr>
                <w:szCs w:val="24"/>
              </w:rPr>
              <w:t xml:space="preserve">(греч. </w:t>
            </w:r>
            <w:r w:rsidRPr="00BA7CE0">
              <w:rPr>
                <w:szCs w:val="24"/>
                <w:lang w:val="en-US"/>
              </w:rPr>
              <w:t>“agamia”) – безбрачие</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Бесплодие</w:t>
            </w:r>
          </w:p>
        </w:tc>
        <w:tc>
          <w:tcPr>
            <w:tcW w:w="5953" w:type="dxa"/>
          </w:tcPr>
          <w:p w:rsidR="001F57ED" w:rsidRPr="00BA7CE0" w:rsidRDefault="001F57ED" w:rsidP="00100C9B">
            <w:pPr>
              <w:pStyle w:val="ad"/>
              <w:ind w:firstLine="0"/>
              <w:jc w:val="left"/>
              <w:rPr>
                <w:b/>
                <w:szCs w:val="24"/>
              </w:rPr>
            </w:pPr>
            <w:r w:rsidRPr="00BA7CE0">
              <w:rPr>
                <w:szCs w:val="24"/>
              </w:rPr>
              <w:t>неспособность зрелого организма воспроизводить потомство или просто неспособность к рождению.</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Брак</w:t>
            </w:r>
          </w:p>
        </w:tc>
        <w:tc>
          <w:tcPr>
            <w:tcW w:w="5953" w:type="dxa"/>
          </w:tcPr>
          <w:p w:rsidR="001F57ED" w:rsidRPr="00BA7CE0" w:rsidRDefault="001F57ED" w:rsidP="00100C9B">
            <w:pPr>
              <w:pStyle w:val="ad"/>
              <w:ind w:firstLine="0"/>
              <w:jc w:val="left"/>
              <w:rPr>
                <w:b/>
                <w:szCs w:val="24"/>
              </w:rPr>
            </w:pPr>
            <w:r w:rsidRPr="00BA7CE0">
              <w:rPr>
                <w:szCs w:val="24"/>
              </w:rPr>
              <w:t>санкционированная и регулируемая обществом форма отношений между мужчиной и женщиной, определяющая их права и обязанности по отношению друг к другу и к детям.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Брачное поведение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для лиц, не состоящих в браке</w:t>
            </w:r>
            <w:r w:rsidRPr="00BA7CE0">
              <w:rPr>
                <w:rFonts w:ascii="Times New Roman" w:hAnsi="Times New Roman"/>
                <w:b/>
                <w:sz w:val="24"/>
                <w:szCs w:val="24"/>
              </w:rPr>
              <w:t xml:space="preserve"> - </w:t>
            </w:r>
            <w:r w:rsidRPr="00BA7CE0">
              <w:rPr>
                <w:rFonts w:ascii="Times New Roman" w:hAnsi="Times New Roman"/>
                <w:sz w:val="24"/>
                <w:szCs w:val="24"/>
              </w:rPr>
              <w:t>это поведение, направленное на вступление в брак или на отказ от вступления в брак.  Отказ имеет  место в ответ на предложение вступить в брак или в случае  принятия обета безбрачия при пострижении в монашество. Брачное поведение – для лиц,  состоящих в браке</w:t>
            </w:r>
            <w:r w:rsidRPr="00BA7CE0">
              <w:rPr>
                <w:rFonts w:ascii="Times New Roman" w:hAnsi="Times New Roman"/>
                <w:b/>
                <w:sz w:val="24"/>
                <w:szCs w:val="24"/>
              </w:rPr>
              <w:t xml:space="preserve"> - </w:t>
            </w:r>
            <w:r w:rsidRPr="00BA7CE0">
              <w:rPr>
                <w:rFonts w:ascii="Times New Roman" w:hAnsi="Times New Roman"/>
                <w:sz w:val="24"/>
                <w:szCs w:val="24"/>
              </w:rPr>
              <w:t xml:space="preserve">это </w:t>
            </w:r>
            <w:r w:rsidRPr="00BA7CE0">
              <w:rPr>
                <w:rFonts w:ascii="Times New Roman" w:hAnsi="Times New Roman"/>
                <w:sz w:val="24"/>
                <w:szCs w:val="24"/>
              </w:rPr>
              <w:lastRenderedPageBreak/>
              <w:t>поведение, направленное на расторжение брака (развод) или на сохранение брака. Последнее имеет место в случае, когда другой супруг настаивает на разводе.</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lastRenderedPageBreak/>
              <w:t xml:space="preserve">Брачный рынок </w:t>
            </w:r>
          </w:p>
        </w:tc>
        <w:tc>
          <w:tcPr>
            <w:tcW w:w="5953" w:type="dxa"/>
          </w:tcPr>
          <w:p w:rsidR="001F57ED" w:rsidRPr="00BA7CE0" w:rsidRDefault="001F57ED" w:rsidP="00100C9B">
            <w:pPr>
              <w:pStyle w:val="ad"/>
              <w:ind w:firstLine="0"/>
              <w:jc w:val="left"/>
              <w:rPr>
                <w:szCs w:val="24"/>
              </w:rPr>
            </w:pPr>
            <w:r w:rsidRPr="00BA7CE0">
              <w:rPr>
                <w:szCs w:val="24"/>
              </w:rPr>
              <w:t>совокупность мужчин и женщин, желающих вступить в брак. Термин «рынок» употребляется потому, что на брачном рынке действуют законы спроса и предложения.</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Гражданский брак </w:t>
            </w:r>
          </w:p>
        </w:tc>
        <w:tc>
          <w:tcPr>
            <w:tcW w:w="5953" w:type="dxa"/>
          </w:tcPr>
          <w:p w:rsidR="001F57ED" w:rsidRPr="00BA7CE0" w:rsidRDefault="001F57ED" w:rsidP="00100C9B">
            <w:pPr>
              <w:pStyle w:val="ad"/>
              <w:ind w:firstLine="0"/>
              <w:jc w:val="left"/>
              <w:rPr>
                <w:szCs w:val="24"/>
              </w:rPr>
            </w:pPr>
            <w:r w:rsidRPr="00BA7CE0">
              <w:rPr>
                <w:szCs w:val="24"/>
              </w:rPr>
              <w:t>с юридической точки зрения брак, оформленный в органах государственной власти без участия церкви. В наше время так часто называют фактический брак, не оформленный в законном порядке, но более правильно называть данную форму отношений незарегистрированным браком.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Деверь </w:t>
            </w:r>
          </w:p>
        </w:tc>
        <w:tc>
          <w:tcPr>
            <w:tcW w:w="5953" w:type="dxa"/>
          </w:tcPr>
          <w:p w:rsidR="001F57ED" w:rsidRPr="00BA7CE0" w:rsidRDefault="001F57ED" w:rsidP="00100C9B">
            <w:pPr>
              <w:pStyle w:val="ad"/>
              <w:ind w:firstLine="0"/>
              <w:jc w:val="left"/>
              <w:rPr>
                <w:szCs w:val="24"/>
              </w:rPr>
            </w:pPr>
            <w:r w:rsidRPr="00BA7CE0">
              <w:rPr>
                <w:szCs w:val="24"/>
              </w:rPr>
              <w:t>брат мужа.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Демографическое поведение </w:t>
            </w:r>
          </w:p>
        </w:tc>
        <w:tc>
          <w:tcPr>
            <w:tcW w:w="5953" w:type="dxa"/>
          </w:tcPr>
          <w:p w:rsidR="001F57ED" w:rsidRPr="00BA7CE0" w:rsidRDefault="001F57ED" w:rsidP="00100C9B">
            <w:pPr>
              <w:pStyle w:val="ad"/>
              <w:ind w:firstLine="0"/>
              <w:jc w:val="left"/>
              <w:rPr>
                <w:szCs w:val="24"/>
              </w:rPr>
            </w:pPr>
            <w:r w:rsidRPr="00BA7CE0">
              <w:rPr>
                <w:szCs w:val="24"/>
              </w:rPr>
              <w:t>это поведение индивидов, направленное на изменение или на сохранение своего демографического статуса. К разновидностям демографического поведения относятся брачное, реподуктивное и нуклеаризационное поведение.</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Жизненный цикл семьи </w:t>
            </w:r>
          </w:p>
        </w:tc>
        <w:tc>
          <w:tcPr>
            <w:tcW w:w="5953" w:type="dxa"/>
          </w:tcPr>
          <w:p w:rsidR="001F57ED" w:rsidRPr="00BA7CE0" w:rsidRDefault="001F57ED" w:rsidP="00100C9B">
            <w:pPr>
              <w:pStyle w:val="ad"/>
              <w:ind w:firstLine="0"/>
              <w:jc w:val="left"/>
              <w:rPr>
                <w:szCs w:val="24"/>
              </w:rPr>
            </w:pPr>
            <w:r w:rsidRPr="00BA7CE0">
              <w:rPr>
                <w:szCs w:val="24"/>
              </w:rPr>
              <w:t>семейный цикл, последовательность существенных в социальном и демографическом отношении состояний, в которых находится семья с момента ее образования до того, как она прекратит свое существование. Жизненный цикл нуклеарной семьи начинается со вступления в брак и отделения от родителей, а заканчивается в нормальных условиях (то есть, при отсутствии развода) смертью одного из супругов.</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Золовка </w:t>
            </w:r>
          </w:p>
        </w:tc>
        <w:tc>
          <w:tcPr>
            <w:tcW w:w="5953" w:type="dxa"/>
          </w:tcPr>
          <w:p w:rsidR="001F57ED" w:rsidRPr="00BA7CE0" w:rsidRDefault="001F57ED" w:rsidP="00100C9B">
            <w:pPr>
              <w:pStyle w:val="ad"/>
              <w:ind w:firstLine="0"/>
              <w:jc w:val="left"/>
              <w:rPr>
                <w:szCs w:val="24"/>
              </w:rPr>
            </w:pPr>
            <w:r w:rsidRPr="00BA7CE0">
              <w:rPr>
                <w:szCs w:val="24"/>
              </w:rPr>
              <w:t>сестра мужа.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Инфертильность </w:t>
            </w:r>
          </w:p>
        </w:tc>
        <w:tc>
          <w:tcPr>
            <w:tcW w:w="5953" w:type="dxa"/>
          </w:tcPr>
          <w:p w:rsidR="001F57ED" w:rsidRPr="00BA7CE0" w:rsidRDefault="001F57ED" w:rsidP="00100C9B">
            <w:pPr>
              <w:pStyle w:val="ad"/>
              <w:ind w:firstLine="0"/>
              <w:jc w:val="left"/>
              <w:rPr>
                <w:szCs w:val="24"/>
              </w:rPr>
            </w:pPr>
            <w:r w:rsidRPr="00BA7CE0">
              <w:rPr>
                <w:szCs w:val="24"/>
              </w:rPr>
              <w:t>отсутствие рождения детей из-за бесплодия, безбрачия, отсутствия сексуальных отношений или нежелания иметь детей.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Инцест</w:t>
            </w:r>
          </w:p>
        </w:tc>
        <w:tc>
          <w:tcPr>
            <w:tcW w:w="5953" w:type="dxa"/>
          </w:tcPr>
          <w:p w:rsidR="001F57ED" w:rsidRPr="00BA7CE0" w:rsidRDefault="001F57ED" w:rsidP="00100C9B">
            <w:pPr>
              <w:pStyle w:val="ad"/>
              <w:ind w:firstLine="0"/>
              <w:jc w:val="left"/>
              <w:rPr>
                <w:szCs w:val="24"/>
              </w:rPr>
            </w:pPr>
            <w:r w:rsidRPr="00BA7CE0">
              <w:rPr>
                <w:szCs w:val="24"/>
              </w:rPr>
              <w:t>(от лат. «</w:t>
            </w:r>
            <w:r w:rsidRPr="00BA7CE0">
              <w:rPr>
                <w:szCs w:val="24"/>
                <w:lang w:val="en-US"/>
              </w:rPr>
              <w:t>incestum</w:t>
            </w:r>
            <w:r w:rsidRPr="00BA7CE0">
              <w:rPr>
                <w:szCs w:val="24"/>
              </w:rPr>
              <w:t>– кровосмешение), брачно-половые отношения между ближайшими родственниками (отцом и дочерью, матерью и сыном, родным братом и сестрой).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Конкубинат</w:t>
            </w:r>
          </w:p>
        </w:tc>
        <w:tc>
          <w:tcPr>
            <w:tcW w:w="5953" w:type="dxa"/>
          </w:tcPr>
          <w:p w:rsidR="001F57ED" w:rsidRPr="00BA7CE0" w:rsidRDefault="001F57ED" w:rsidP="00100C9B">
            <w:pPr>
              <w:pStyle w:val="ad"/>
              <w:ind w:firstLine="0"/>
              <w:jc w:val="left"/>
              <w:rPr>
                <w:szCs w:val="24"/>
              </w:rPr>
            </w:pPr>
            <w:r w:rsidRPr="00BA7CE0">
              <w:rPr>
                <w:szCs w:val="24"/>
              </w:rPr>
              <w:t>(от лат. «</w:t>
            </w:r>
            <w:r w:rsidRPr="00BA7CE0">
              <w:rPr>
                <w:szCs w:val="24"/>
                <w:lang w:val="en-US"/>
              </w:rPr>
              <w:t>con</w:t>
            </w:r>
            <w:r w:rsidRPr="00BA7CE0">
              <w:rPr>
                <w:szCs w:val="24"/>
              </w:rPr>
              <w:t>» - вместе и «с</w:t>
            </w:r>
            <w:r w:rsidRPr="00BA7CE0">
              <w:rPr>
                <w:szCs w:val="24"/>
                <w:lang w:val="en-US"/>
              </w:rPr>
              <w:t>ubo</w:t>
            </w:r>
            <w:r w:rsidRPr="00BA7CE0">
              <w:rPr>
                <w:szCs w:val="24"/>
              </w:rPr>
              <w:t>» - лежу, сожительствую, форма длительного  фактического брака, юридическому оформлению которого препятствовало нежелание одного или обоих партнеров узаконить свои отношения или социальные барьеры, основанные на сословном или экономическом неравенстве брачных партнеров.</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Консенсуальный брак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(от лат. «</w:t>
            </w:r>
            <w:r w:rsidRPr="00BA7CE0">
              <w:rPr>
                <w:rFonts w:ascii="Times New Roman" w:hAnsi="Times New Roman"/>
                <w:sz w:val="24"/>
                <w:szCs w:val="24"/>
                <w:lang w:val="en-US"/>
              </w:rPr>
              <w:t>concencus</w:t>
            </w:r>
            <w:r w:rsidRPr="00BA7CE0">
              <w:rPr>
                <w:rFonts w:ascii="Times New Roman" w:hAnsi="Times New Roman"/>
                <w:sz w:val="24"/>
                <w:szCs w:val="24"/>
              </w:rPr>
              <w:t>» - согласие, единодушие), брак, заключенный в соответствии с обычаем или по взаимному соглашению и не оформленный по закону страны.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Контрацепция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(от лат. </w:t>
            </w:r>
            <w:r w:rsidRPr="00BA7CE0">
              <w:rPr>
                <w:rFonts w:ascii="Times New Roman" w:hAnsi="Times New Roman"/>
                <w:sz w:val="24"/>
                <w:szCs w:val="24"/>
                <w:lang w:val="en-US"/>
              </w:rPr>
              <w:t>contra</w:t>
            </w:r>
            <w:r w:rsidRPr="00BA7CE0">
              <w:rPr>
                <w:rFonts w:ascii="Times New Roman" w:hAnsi="Times New Roman"/>
                <w:sz w:val="24"/>
                <w:szCs w:val="24"/>
              </w:rPr>
              <w:t>» -против и «</w:t>
            </w:r>
            <w:r w:rsidRPr="00BA7CE0">
              <w:rPr>
                <w:rFonts w:ascii="Times New Roman" w:hAnsi="Times New Roman"/>
                <w:sz w:val="24"/>
                <w:szCs w:val="24"/>
                <w:lang w:val="en-US"/>
              </w:rPr>
              <w:t>ceptio</w:t>
            </w:r>
            <w:r w:rsidRPr="00BA7CE0">
              <w:rPr>
                <w:rFonts w:ascii="Times New Roman" w:hAnsi="Times New Roman"/>
                <w:sz w:val="24"/>
                <w:szCs w:val="24"/>
              </w:rPr>
              <w:t>» - зачатие), предупреждение беременности; сознательные действия, предпринимаемые парой или индивидуально (одним из партнеров) для предотвращения зачатия.</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Конъюгальная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термин У. Гуда, обозначающий современную семью, </w:t>
            </w:r>
            <w:r w:rsidRPr="00BA7CE0">
              <w:rPr>
                <w:rFonts w:ascii="Times New Roman" w:hAnsi="Times New Roman"/>
                <w:sz w:val="24"/>
                <w:szCs w:val="24"/>
              </w:rPr>
              <w:lastRenderedPageBreak/>
              <w:t>редуцированную к супружеству как центру семейного единения с ослабленным родством и родительством.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lastRenderedPageBreak/>
              <w:t xml:space="preserve">Корневая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lang w:val="et-EE"/>
              </w:rPr>
              <w:t>(stem family</w:t>
            </w:r>
            <w:r w:rsidRPr="00BA7CE0">
              <w:rPr>
                <w:rFonts w:ascii="Times New Roman" w:hAnsi="Times New Roman"/>
                <w:sz w:val="24"/>
                <w:szCs w:val="24"/>
              </w:rPr>
              <w:t>) принятое в англоязычной литературе название расширенной одноветвевой семьи.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Кризис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krisis</w:t>
            </w:r>
            <w:r w:rsidRPr="00BA7CE0">
              <w:rPr>
                <w:rFonts w:ascii="Times New Roman" w:hAnsi="Times New Roman"/>
                <w:sz w:val="24"/>
                <w:szCs w:val="24"/>
              </w:rPr>
              <w:t>»  - решение, поворотный пункт, исход) – резкий крутой перелом, тяжелое переходное состояние.</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Майорат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(от лат. </w:t>
            </w:r>
            <w:r w:rsidRPr="00BA7CE0">
              <w:rPr>
                <w:rFonts w:ascii="Times New Roman" w:hAnsi="Times New Roman"/>
                <w:sz w:val="24"/>
                <w:szCs w:val="24"/>
                <w:lang w:val="et-EE"/>
              </w:rPr>
              <w:t xml:space="preserve">major </w:t>
            </w:r>
            <w:r w:rsidRPr="00BA7CE0">
              <w:rPr>
                <w:rFonts w:ascii="Times New Roman" w:hAnsi="Times New Roman"/>
                <w:sz w:val="24"/>
                <w:szCs w:val="24"/>
              </w:rPr>
              <w:t>–</w:t>
            </w:r>
            <w:r w:rsidRPr="00BA7CE0">
              <w:rPr>
                <w:rFonts w:ascii="Times New Roman" w:hAnsi="Times New Roman"/>
                <w:sz w:val="24"/>
                <w:szCs w:val="24"/>
                <w:lang w:val="et-EE"/>
              </w:rPr>
              <w:t xml:space="preserve"> </w:t>
            </w:r>
            <w:r w:rsidRPr="00BA7CE0">
              <w:rPr>
                <w:rFonts w:ascii="Times New Roman" w:hAnsi="Times New Roman"/>
                <w:sz w:val="24"/>
                <w:szCs w:val="24"/>
              </w:rPr>
              <w:t>старший)</w:t>
            </w:r>
            <w:r w:rsidRPr="00BA7CE0">
              <w:rPr>
                <w:rFonts w:ascii="Times New Roman" w:hAnsi="Times New Roman"/>
                <w:b/>
                <w:sz w:val="24"/>
                <w:szCs w:val="24"/>
              </w:rPr>
              <w:t>–</w:t>
            </w:r>
            <w:r w:rsidRPr="00BA7CE0">
              <w:rPr>
                <w:rFonts w:ascii="Times New Roman" w:hAnsi="Times New Roman"/>
                <w:sz w:val="24"/>
                <w:szCs w:val="24"/>
              </w:rPr>
              <w:t xml:space="preserve"> наследование всей недвижимости старшим сыном. Он был обязан и после вступления в брак жить с родителями или поблизости от них и заботиться об отце и матери, когда они состарятся. Другие дети получали свою долю наследства только деньгами и движимым имуществом. Майорат существовал в странах Северной, Западной и Центральной Европы до </w:t>
            </w:r>
            <w:r w:rsidRPr="00BA7CE0">
              <w:rPr>
                <w:rFonts w:ascii="Times New Roman" w:hAnsi="Times New Roman"/>
                <w:sz w:val="24"/>
                <w:szCs w:val="24"/>
                <w:lang w:val="et-EE"/>
              </w:rPr>
              <w:t xml:space="preserve">XIX </w:t>
            </w:r>
            <w:r w:rsidRPr="00BA7CE0">
              <w:rPr>
                <w:rFonts w:ascii="Times New Roman" w:hAnsi="Times New Roman"/>
                <w:sz w:val="24"/>
                <w:szCs w:val="24"/>
              </w:rPr>
              <w:t xml:space="preserve">века, а в Китае, Корее и Японии – до середины </w:t>
            </w:r>
            <w:r w:rsidRPr="00BA7CE0">
              <w:rPr>
                <w:rFonts w:ascii="Times New Roman" w:hAnsi="Times New Roman"/>
                <w:sz w:val="24"/>
                <w:szCs w:val="24"/>
                <w:lang w:val="et-EE"/>
              </w:rPr>
              <w:t xml:space="preserve">XX </w:t>
            </w:r>
            <w:r w:rsidRPr="00BA7CE0">
              <w:rPr>
                <w:rFonts w:ascii="Times New Roman" w:hAnsi="Times New Roman"/>
                <w:sz w:val="24"/>
                <w:szCs w:val="24"/>
              </w:rPr>
              <w:t>века.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Малодетные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семьи с одним или двумя детьми. С учетом преждевременной смертности, безбрачия и бездетности, такого числа детей недостаточно для того, чтобы предшествующие поколения замещались последующими.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Макросоциология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изучение семьи как социального института, как посредника между личностью и обществом, со стороны эффективности выполнения ею функций по отношению к обществу.</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Микросоциология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изучение семьи как малой группы взаимодействующих личностей, акцентирующее внимание на эмоциональной близости членов семьи, их потребностях и влечениях.</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Минорат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(от лат. </w:t>
            </w:r>
            <w:r w:rsidRPr="00BA7CE0">
              <w:rPr>
                <w:rFonts w:ascii="Times New Roman" w:hAnsi="Times New Roman"/>
                <w:sz w:val="24"/>
                <w:szCs w:val="24"/>
                <w:lang w:val="et-EE"/>
              </w:rPr>
              <w:t xml:space="preserve">minor </w:t>
            </w:r>
            <w:r w:rsidRPr="00BA7CE0">
              <w:rPr>
                <w:rFonts w:ascii="Times New Roman" w:hAnsi="Times New Roman"/>
                <w:sz w:val="24"/>
                <w:szCs w:val="24"/>
              </w:rPr>
              <w:t>–</w:t>
            </w:r>
            <w:r w:rsidRPr="00BA7CE0">
              <w:rPr>
                <w:rFonts w:ascii="Times New Roman" w:hAnsi="Times New Roman"/>
                <w:sz w:val="24"/>
                <w:szCs w:val="24"/>
                <w:lang w:val="et-EE"/>
              </w:rPr>
              <w:t xml:space="preserve"> </w:t>
            </w:r>
            <w:r w:rsidRPr="00BA7CE0">
              <w:rPr>
                <w:rFonts w:ascii="Times New Roman" w:hAnsi="Times New Roman"/>
                <w:sz w:val="24"/>
                <w:szCs w:val="24"/>
              </w:rPr>
              <w:t>младший) наследование всей недвижимой семейной собственности младшим сыном. Он был обязан и после вступления в брак жить с родителями и заботиться об отце и матери, когда они состарятся. Если вплоть до смерти родителей с ними жили несколько сыновей, женатых или неженатых, то принцип минората не действовал, и все делилось между ними поровну. Из участия в разделе исключались замужние дочери, получившие приданое и ушедшие из дома («отрезанный ломоть»), а также женатые сыновья, отделившиеся от родителей. Обычаи минората в России постепенно перестали соблюдаться после отмены крепостного права.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Многодетные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семьи, где детей намного больше, чем это необходимо для замещения поколений, имеющие 5 и более детей.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Моногамия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monos</w:t>
            </w:r>
            <w:r w:rsidRPr="00BA7CE0">
              <w:rPr>
                <w:rFonts w:ascii="Times New Roman" w:hAnsi="Times New Roman"/>
                <w:sz w:val="24"/>
                <w:szCs w:val="24"/>
              </w:rPr>
              <w:t>» – один, единственный и «</w:t>
            </w:r>
            <w:r w:rsidRPr="00BA7CE0">
              <w:rPr>
                <w:rFonts w:ascii="Times New Roman" w:hAnsi="Times New Roman"/>
                <w:sz w:val="24"/>
                <w:szCs w:val="24"/>
                <w:lang w:val="en-US"/>
              </w:rPr>
              <w:t>gamos</w:t>
            </w:r>
            <w:r w:rsidRPr="00BA7CE0">
              <w:rPr>
                <w:rFonts w:ascii="Times New Roman" w:hAnsi="Times New Roman"/>
                <w:sz w:val="24"/>
                <w:szCs w:val="24"/>
              </w:rPr>
              <w:t>» - брак) единобрачие, форма брака, состоящая в устойчивом сожительстве одного мужчины с одной женщиной.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Невестка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жена сына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Неполные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семьи, состоящие из одного родителя с детьми. Образуются в результате внебрачных рождений, смерти мужа или жены, разводов и раздельного жительства супругов.</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Нуклеарная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(от лат. </w:t>
            </w:r>
            <w:r w:rsidRPr="00BA7CE0">
              <w:rPr>
                <w:rFonts w:ascii="Times New Roman" w:hAnsi="Times New Roman"/>
                <w:sz w:val="24"/>
                <w:szCs w:val="24"/>
                <w:lang w:val="en-US"/>
              </w:rPr>
              <w:t>nucleus</w:t>
            </w:r>
            <w:r w:rsidRPr="00BA7CE0">
              <w:rPr>
                <w:rFonts w:ascii="Times New Roman" w:hAnsi="Times New Roman"/>
                <w:sz w:val="24"/>
                <w:szCs w:val="24"/>
              </w:rPr>
              <w:t xml:space="preserve"> – ядро), простая семья, основная семья, </w:t>
            </w:r>
            <w:r w:rsidRPr="00BA7CE0">
              <w:rPr>
                <w:rFonts w:ascii="Times New Roman" w:hAnsi="Times New Roman"/>
                <w:sz w:val="24"/>
                <w:szCs w:val="24"/>
              </w:rPr>
              <w:lastRenderedPageBreak/>
              <w:t>состоящая из супружеской четы с детьми</w:t>
            </w:r>
            <w:r w:rsidRPr="00BA7CE0">
              <w:rPr>
                <w:rFonts w:ascii="Times New Roman" w:hAnsi="Times New Roman"/>
                <w:sz w:val="24"/>
                <w:szCs w:val="24"/>
                <w:lang w:val="et-EE"/>
              </w:rPr>
              <w:t xml:space="preserve"> (</w:t>
            </w:r>
            <w:r w:rsidRPr="00BA7CE0">
              <w:rPr>
                <w:rFonts w:ascii="Times New Roman" w:hAnsi="Times New Roman"/>
                <w:sz w:val="24"/>
                <w:szCs w:val="24"/>
              </w:rPr>
              <w:t xml:space="preserve">полная нуклеарная семья) или без детей  или одного родителя со своими детьми </w:t>
            </w:r>
            <w:r w:rsidRPr="00BA7CE0">
              <w:rPr>
                <w:rFonts w:ascii="Times New Roman" w:hAnsi="Times New Roman"/>
                <w:sz w:val="24"/>
                <w:szCs w:val="24"/>
                <w:lang w:val="et-EE"/>
              </w:rPr>
              <w:t>(</w:t>
            </w:r>
            <w:r w:rsidRPr="00BA7CE0">
              <w:rPr>
                <w:rFonts w:ascii="Times New Roman" w:hAnsi="Times New Roman"/>
                <w:sz w:val="24"/>
                <w:szCs w:val="24"/>
              </w:rPr>
              <w:t>полная нуклеарная семья). Если кто-то из детей  вступил в браке, но не отделился от родительской семьи, то нуклеарная семья превращается в расширенную семью.</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lastRenderedPageBreak/>
              <w:t xml:space="preserve">Нуклеаризация семей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отделение женатых (а иногда и неженатых взрослых детей) от родителей и родственников. Возникновение нуклеарных семей в результате смерти родителей и родственников в расширенных семьях не следует рассматривать как нуклеаризацию семей, поскольку оно не являеся результатом нуклеаризационного поведения.</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Нуклеаризационное поведение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поведение женатых (а иногда и неженатых взрослых детей), направленное на отделение  от родителей и родственников либо поведение родителей, направленное на то, чтобы дети от них не отделялись и семья оставалась расширенной.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Патриархальная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(греч. </w:t>
            </w:r>
            <w:r w:rsidRPr="00BA7CE0">
              <w:rPr>
                <w:rFonts w:ascii="Times New Roman" w:hAnsi="Times New Roman"/>
                <w:sz w:val="24"/>
                <w:szCs w:val="24"/>
                <w:lang w:val="en-US"/>
              </w:rPr>
              <w:t>pater</w:t>
            </w:r>
            <w:r w:rsidRPr="00BA7CE0">
              <w:rPr>
                <w:rFonts w:ascii="Times New Roman" w:hAnsi="Times New Roman"/>
                <w:sz w:val="24"/>
                <w:szCs w:val="24"/>
              </w:rPr>
              <w:t xml:space="preserve"> отец и </w:t>
            </w:r>
            <w:r w:rsidRPr="00BA7CE0">
              <w:rPr>
                <w:rFonts w:ascii="Times New Roman" w:hAnsi="Times New Roman"/>
                <w:sz w:val="24"/>
                <w:szCs w:val="24"/>
                <w:lang w:val="en-US"/>
              </w:rPr>
              <w:t>arche</w:t>
            </w:r>
            <w:r w:rsidRPr="00BA7CE0">
              <w:rPr>
                <w:rFonts w:ascii="Times New Roman" w:hAnsi="Times New Roman"/>
                <w:sz w:val="24"/>
                <w:szCs w:val="24"/>
              </w:rPr>
              <w:t xml:space="preserve"> власть) семья, основанная на доминировании мужа при подчинении женщин и детей мужчине, а младших членов семьи старшим.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Плодовитость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биологическая способность женщины, мужчины, брачной пары к зачатию и рождению живых детей.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Полиандрия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poly</w:t>
            </w:r>
            <w:r w:rsidRPr="00BA7CE0">
              <w:rPr>
                <w:rFonts w:ascii="Times New Roman" w:hAnsi="Times New Roman"/>
                <w:sz w:val="24"/>
                <w:szCs w:val="24"/>
              </w:rPr>
              <w:t>» много, многое и «</w:t>
            </w:r>
            <w:r w:rsidRPr="00BA7CE0">
              <w:rPr>
                <w:rFonts w:ascii="Times New Roman" w:hAnsi="Times New Roman"/>
                <w:sz w:val="24"/>
                <w:szCs w:val="24"/>
                <w:lang w:val="en-US"/>
              </w:rPr>
              <w:t>andros</w:t>
            </w:r>
            <w:r w:rsidRPr="00BA7CE0">
              <w:rPr>
                <w:rFonts w:ascii="Times New Roman" w:hAnsi="Times New Roman"/>
                <w:sz w:val="24"/>
                <w:szCs w:val="24"/>
              </w:rPr>
              <w:t>» – мужчина, муж) – многомужество.</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Полигамия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poly</w:t>
            </w:r>
            <w:r w:rsidRPr="00BA7CE0">
              <w:rPr>
                <w:rFonts w:ascii="Times New Roman" w:hAnsi="Times New Roman"/>
                <w:sz w:val="24"/>
                <w:szCs w:val="24"/>
              </w:rPr>
              <w:t>» много, многое  и «</w:t>
            </w:r>
            <w:r w:rsidRPr="00BA7CE0">
              <w:rPr>
                <w:rFonts w:ascii="Times New Roman" w:hAnsi="Times New Roman"/>
                <w:sz w:val="24"/>
                <w:szCs w:val="24"/>
                <w:lang w:val="en-US"/>
              </w:rPr>
              <w:t>gamos</w:t>
            </w:r>
            <w:r w:rsidRPr="00BA7CE0">
              <w:rPr>
                <w:rFonts w:ascii="Times New Roman" w:hAnsi="Times New Roman"/>
                <w:sz w:val="24"/>
                <w:szCs w:val="24"/>
              </w:rPr>
              <w:t>» - брак) многобрачие (многоженство или многомужество).</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Полигиния</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poly</w:t>
            </w:r>
            <w:r w:rsidRPr="00BA7CE0">
              <w:rPr>
                <w:rFonts w:ascii="Times New Roman" w:hAnsi="Times New Roman"/>
                <w:sz w:val="24"/>
                <w:szCs w:val="24"/>
              </w:rPr>
              <w:t>»  много, многое и «</w:t>
            </w:r>
            <w:r w:rsidRPr="00BA7CE0">
              <w:rPr>
                <w:rFonts w:ascii="Times New Roman" w:hAnsi="Times New Roman"/>
                <w:sz w:val="24"/>
                <w:szCs w:val="24"/>
                <w:lang w:val="en-US"/>
              </w:rPr>
              <w:t>gyne</w:t>
            </w:r>
            <w:r w:rsidRPr="00BA7CE0">
              <w:rPr>
                <w:rFonts w:ascii="Times New Roman" w:hAnsi="Times New Roman"/>
                <w:sz w:val="24"/>
                <w:szCs w:val="24"/>
              </w:rPr>
              <w:t>» - жена) – многоженство.</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Последовательная полигамия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вступление в брак несколько раз в течение жизни, при условии одновременного состояния в браке только с одним супругом или супругой. Частным случаем последовательной полигамии является серийная моногамия – вступление в брак не менее трех раз.</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Промискуитет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(от лат. «</w:t>
            </w:r>
            <w:r w:rsidRPr="00BA7CE0">
              <w:rPr>
                <w:rFonts w:ascii="Times New Roman" w:hAnsi="Times New Roman"/>
                <w:sz w:val="24"/>
                <w:szCs w:val="24"/>
                <w:lang w:val="en-US"/>
              </w:rPr>
              <w:t>promiscuus</w:t>
            </w:r>
            <w:r w:rsidRPr="00BA7CE0">
              <w:rPr>
                <w:rFonts w:ascii="Times New Roman" w:hAnsi="Times New Roman"/>
                <w:sz w:val="24"/>
                <w:szCs w:val="24"/>
              </w:rPr>
              <w:t>» –смешанный, общий) – предполагаемая стадия неупорядоченных половых отношений в первобытном человеческом обществе, предшествовавших возникновению брак и семьи. При промискуитете родство определялось только по материнской линии.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Расширенная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семья, состоящая из нескольких объединенных родственными отношениями нуклеарных семей, каждая из которых может быть полной или неполной  и включать также родственников и супругов по прямой или боковой линиям.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Расширенная разветвленная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семья, в которой совместно с родителями (или одним из них) проживали несколько женатых сыновей с женами и детьми. В состав такой семьи могли входить также неженатые сыновья и незамужние дочери.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Расширенная одноветвевая 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 xml:space="preserve">семья, в которой совместно с родителями (или одним из них) проживал один женатый сын с женой и детьми. В состав такой семьи могли входить также неженатые </w:t>
            </w:r>
            <w:r w:rsidRPr="00BA7CE0">
              <w:rPr>
                <w:rFonts w:ascii="Times New Roman" w:hAnsi="Times New Roman"/>
                <w:sz w:val="24"/>
                <w:szCs w:val="24"/>
              </w:rPr>
              <w:lastRenderedPageBreak/>
              <w:t>сыновья и незамужние дочери. Существовали два типа такой семьи – майоратная семья, когда с родителями жил старший женатый сын и миноратная семья - когда с родителями жил младший сын.</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lastRenderedPageBreak/>
              <w:t xml:space="preserve">Репродуктивное поведение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поведение направленное на рождение или отказ от рождения детей в браке и вне брака.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Репродуктивный процесс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определенная последовательность репродуктивных событий на протяжении всей жизни индивида или семьи, связанных с рождением детей и являющихся результатом совместного действия биологических (физиологических) факторов рождаемости и социального контроля репродуктивного поведения.</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Репродуктивный цикл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повторяющаяся последовательность основных репродуктивных событий (</w:t>
            </w:r>
            <w:r w:rsidRPr="00BA7CE0">
              <w:rPr>
                <w:rFonts w:ascii="Times New Roman" w:hAnsi="Times New Roman"/>
                <w:sz w:val="24"/>
                <w:szCs w:val="24"/>
                <w:lang w:val="en-US"/>
              </w:rPr>
              <w:t>coitus</w:t>
            </w:r>
            <w:r w:rsidRPr="00BA7CE0">
              <w:rPr>
                <w:rFonts w:ascii="Times New Roman" w:hAnsi="Times New Roman"/>
                <w:sz w:val="24"/>
                <w:szCs w:val="24"/>
              </w:rPr>
              <w:t>, зачатие, роды).  Для традиционных обществ характерно табу на вмешательство в репродуктивный цикл, то есть, запрет на контрацепцию и аборты.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Семейная генеалогия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метод построения «древа» линий родства по принципу происхождения, задачей, которого является наблюдение  и изучение длительного существования семейного рода. Различается научный метод генеалогии (для доказательства родства) и бытовой дополнительный метод генеалогии.</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Семья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основанная на единой общесемейной деятельности общность людей, связанных узами супружества-родительства-родства.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Серийная моногамия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вступление в брак три и более раза в течении жизни, при том, что в каждый конкретный момент данное лицо состоит в браке только с одним партнером.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Свекровь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мать мужа.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Свекор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отец мужа.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Свойство (с ударением на последнем слоге)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родство через брак.</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Свойственники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родственники одного из супругов по отношению к другому супругу.</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Свояки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мужчины, женатые на двух родных сестрах.</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Свояченица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сестра жены.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Невестка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жена сына.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Сороральная полгиния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брак нескольких сестер с одним мужем.</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Среднедетные семьи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семьи, где детей достаточно для слегка расширенного воспроизводства, имеющие 3-4 детей.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Стерилизация половая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лишение человека способности воспроизводить потомство при сохранении эндокринной функции половых желез.</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Стимулированный брак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брак, заключенный уже при возникшей беременности с целью избежать внебрачного рождения.</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Тесть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отец жены.</w:t>
            </w:r>
          </w:p>
        </w:tc>
      </w:tr>
      <w:tr w:rsidR="001F57ED" w:rsidRPr="00BA7CE0" w:rsidTr="00100C9B">
        <w:tc>
          <w:tcPr>
            <w:tcW w:w="3544" w:type="dxa"/>
          </w:tcPr>
          <w:p w:rsidR="001F57ED" w:rsidRPr="00BA7CE0" w:rsidRDefault="001F57ED" w:rsidP="00100C9B">
            <w:pPr>
              <w:pStyle w:val="ad"/>
              <w:tabs>
                <w:tab w:val="left" w:pos="1545"/>
              </w:tabs>
              <w:ind w:firstLine="0"/>
              <w:jc w:val="left"/>
              <w:rPr>
                <w:b/>
                <w:szCs w:val="24"/>
              </w:rPr>
            </w:pPr>
            <w:r w:rsidRPr="00BA7CE0">
              <w:rPr>
                <w:b/>
                <w:szCs w:val="24"/>
              </w:rPr>
              <w:t xml:space="preserve">Тёща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мать жены.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Фратернальная полиандрия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брак нескольких братьев с одной женой.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Фратрия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phrartria</w:t>
            </w:r>
            <w:r w:rsidRPr="00BA7CE0">
              <w:rPr>
                <w:rFonts w:ascii="Times New Roman" w:hAnsi="Times New Roman"/>
                <w:sz w:val="24"/>
                <w:szCs w:val="24"/>
              </w:rPr>
              <w:t xml:space="preserve">») подразделение племени, представляющее собой совокупность нескольких родов, которые большей частью произошли от одного </w:t>
            </w:r>
            <w:r w:rsidRPr="00BA7CE0">
              <w:rPr>
                <w:rFonts w:ascii="Times New Roman" w:hAnsi="Times New Roman"/>
                <w:sz w:val="24"/>
                <w:szCs w:val="24"/>
              </w:rPr>
              <w:lastRenderedPageBreak/>
              <w:t>первоначального рода.</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lastRenderedPageBreak/>
              <w:t xml:space="preserve">Функциональная нуклеаризация семей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территориальное</w:t>
            </w:r>
            <w:r w:rsidRPr="00BA7CE0">
              <w:rPr>
                <w:rFonts w:ascii="Times New Roman" w:hAnsi="Times New Roman"/>
                <w:b/>
                <w:sz w:val="24"/>
                <w:szCs w:val="24"/>
              </w:rPr>
              <w:t xml:space="preserve"> </w:t>
            </w:r>
            <w:r w:rsidRPr="00BA7CE0">
              <w:rPr>
                <w:rFonts w:ascii="Times New Roman" w:hAnsi="Times New Roman"/>
                <w:sz w:val="24"/>
                <w:szCs w:val="24"/>
              </w:rPr>
              <w:t>обособление супружеских пар от родителей с прекращением единой общесемейной деятельности по уходу за детьми, их воспитанию, ведению домашнего хозяйства. Наиболее характерна для США и некоторых стран Западной Европы. В России и после отделения супругов от родителей единая общесемейная деятельность обычно продолжается если эти супруги не уезжают в другой город.</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Шурин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брат жены.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Эгалитарный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(фр. «</w:t>
            </w:r>
            <w:r w:rsidRPr="00BA7CE0">
              <w:rPr>
                <w:rFonts w:ascii="Times New Roman" w:hAnsi="Times New Roman"/>
                <w:sz w:val="24"/>
                <w:szCs w:val="24"/>
                <w:lang w:val="en-US"/>
              </w:rPr>
              <w:t>egalitaire</w:t>
            </w:r>
            <w:r w:rsidRPr="00BA7CE0">
              <w:rPr>
                <w:rFonts w:ascii="Times New Roman" w:hAnsi="Times New Roman"/>
                <w:sz w:val="24"/>
                <w:szCs w:val="24"/>
              </w:rPr>
              <w:t>» , «</w:t>
            </w:r>
            <w:r w:rsidRPr="00BA7CE0">
              <w:rPr>
                <w:rFonts w:ascii="Times New Roman" w:hAnsi="Times New Roman"/>
                <w:sz w:val="24"/>
                <w:szCs w:val="24"/>
                <w:lang w:val="en-US"/>
              </w:rPr>
              <w:t>egalite</w:t>
            </w:r>
            <w:r w:rsidRPr="00BA7CE0">
              <w:rPr>
                <w:rFonts w:ascii="Times New Roman" w:hAnsi="Times New Roman"/>
                <w:sz w:val="24"/>
                <w:szCs w:val="24"/>
              </w:rPr>
              <w:t>» –равенство)   уравнительный.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Экзистенциальная функция семьи</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специфическая функция семьи,</w:t>
            </w:r>
            <w:r w:rsidRPr="00BA7CE0">
              <w:rPr>
                <w:rFonts w:ascii="Times New Roman" w:hAnsi="Times New Roman"/>
                <w:b/>
                <w:sz w:val="24"/>
                <w:szCs w:val="24"/>
              </w:rPr>
              <w:t xml:space="preserve"> </w:t>
            </w:r>
            <w:r w:rsidRPr="00BA7CE0">
              <w:rPr>
                <w:rFonts w:ascii="Times New Roman" w:hAnsi="Times New Roman"/>
                <w:sz w:val="24"/>
                <w:szCs w:val="24"/>
              </w:rPr>
              <w:t>обозначающая содержание детей.</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 xml:space="preserve">Экзогамия </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(греч. «</w:t>
            </w:r>
            <w:r w:rsidRPr="00BA7CE0">
              <w:rPr>
                <w:rFonts w:ascii="Times New Roman" w:hAnsi="Times New Roman"/>
                <w:sz w:val="24"/>
                <w:szCs w:val="24"/>
                <w:lang w:val="en-US"/>
              </w:rPr>
              <w:t>ekso</w:t>
            </w:r>
            <w:r w:rsidRPr="00BA7CE0">
              <w:rPr>
                <w:rFonts w:ascii="Times New Roman" w:hAnsi="Times New Roman"/>
                <w:sz w:val="24"/>
                <w:szCs w:val="24"/>
              </w:rPr>
              <w:t>» – снаружи, вне и «</w:t>
            </w:r>
            <w:r w:rsidRPr="00BA7CE0">
              <w:rPr>
                <w:rFonts w:ascii="Times New Roman" w:hAnsi="Times New Roman"/>
                <w:sz w:val="24"/>
                <w:szCs w:val="24"/>
                <w:lang w:val="en-US"/>
              </w:rPr>
              <w:t>gamos</w:t>
            </w:r>
            <w:r w:rsidRPr="00BA7CE0">
              <w:rPr>
                <w:rFonts w:ascii="Times New Roman" w:hAnsi="Times New Roman"/>
                <w:sz w:val="24"/>
                <w:szCs w:val="24"/>
              </w:rPr>
              <w:t xml:space="preserve">» - брак) запрет браков внутри определенной </w:t>
            </w:r>
            <w:r w:rsidRPr="00BA7CE0">
              <w:rPr>
                <w:rFonts w:ascii="Times New Roman" w:hAnsi="Times New Roman"/>
                <w:b/>
                <w:sz w:val="24"/>
                <w:szCs w:val="24"/>
              </w:rPr>
              <w:t>общественной</w:t>
            </w:r>
            <w:r w:rsidRPr="00BA7CE0">
              <w:rPr>
                <w:rFonts w:ascii="Times New Roman" w:hAnsi="Times New Roman"/>
                <w:sz w:val="24"/>
                <w:szCs w:val="24"/>
              </w:rPr>
              <w:t xml:space="preserve"> группы.</w:t>
            </w:r>
          </w:p>
        </w:tc>
      </w:tr>
      <w:tr w:rsidR="001F57ED" w:rsidRPr="00BA7CE0" w:rsidTr="00100C9B">
        <w:tc>
          <w:tcPr>
            <w:tcW w:w="3544" w:type="dxa"/>
          </w:tcPr>
          <w:p w:rsidR="001F57ED" w:rsidRPr="00BA7CE0" w:rsidRDefault="001F57ED" w:rsidP="00100C9B">
            <w:pPr>
              <w:pStyle w:val="ad"/>
              <w:ind w:firstLine="0"/>
              <w:jc w:val="left"/>
              <w:rPr>
                <w:b/>
                <w:szCs w:val="24"/>
              </w:rPr>
            </w:pPr>
            <w:r w:rsidRPr="00BA7CE0">
              <w:rPr>
                <w:b/>
                <w:szCs w:val="24"/>
              </w:rPr>
              <w:t>Эмансипация</w:t>
            </w:r>
          </w:p>
        </w:tc>
        <w:tc>
          <w:tcPr>
            <w:tcW w:w="5953" w:type="dxa"/>
          </w:tcPr>
          <w:p w:rsidR="001F57ED" w:rsidRPr="00BA7CE0" w:rsidRDefault="001F57ED" w:rsidP="00100C9B">
            <w:pPr>
              <w:pStyle w:val="affff9"/>
              <w:spacing w:after="0" w:line="240" w:lineRule="auto"/>
              <w:ind w:left="0" w:firstLine="0"/>
              <w:rPr>
                <w:rFonts w:ascii="Times New Roman" w:hAnsi="Times New Roman"/>
                <w:sz w:val="24"/>
                <w:szCs w:val="24"/>
              </w:rPr>
            </w:pPr>
            <w:r w:rsidRPr="00BA7CE0">
              <w:rPr>
                <w:rFonts w:ascii="Times New Roman" w:hAnsi="Times New Roman"/>
                <w:sz w:val="24"/>
                <w:szCs w:val="24"/>
              </w:rPr>
              <w:t>(лат. «</w:t>
            </w:r>
            <w:r w:rsidRPr="00BA7CE0">
              <w:rPr>
                <w:rFonts w:ascii="Times New Roman" w:hAnsi="Times New Roman"/>
                <w:sz w:val="24"/>
                <w:szCs w:val="24"/>
                <w:lang w:val="en-US"/>
              </w:rPr>
              <w:t>emancipatio</w:t>
            </w:r>
            <w:r w:rsidRPr="00BA7CE0">
              <w:rPr>
                <w:rFonts w:ascii="Times New Roman" w:hAnsi="Times New Roman"/>
                <w:sz w:val="24"/>
                <w:szCs w:val="24"/>
              </w:rPr>
              <w:t>») освобождение от зависимости, угнетения, от предрассудков, отмена ограничений, уравнивание в правах.</w:t>
            </w:r>
          </w:p>
        </w:tc>
      </w:tr>
    </w:tbl>
    <w:p w:rsidR="001F57ED" w:rsidRPr="00BA7CE0" w:rsidRDefault="001F57ED" w:rsidP="001F57ED">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1F57ED" w:rsidRPr="00BA7CE0" w:rsidRDefault="001F57ED" w:rsidP="001F57ED">
      <w:pPr>
        <w:tabs>
          <w:tab w:val="left" w:pos="1139"/>
        </w:tabs>
        <w:jc w:val="both"/>
        <w:rPr>
          <w:b/>
          <w:sz w:val="24"/>
          <w:szCs w:val="24"/>
        </w:rPr>
      </w:pPr>
      <w:r w:rsidRPr="00BA7CE0">
        <w:rPr>
          <w:sz w:val="24"/>
          <w:szCs w:val="24"/>
        </w:rPr>
        <w:tab/>
      </w: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Заведующий кафедрой социологии семьи, доктор философских наук., профессор</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А.И. Антонов</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социологических наук., старший научный сотрудник кафедры социологии семьи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Е.Н. Новоселова,</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социологических наук., старший научный сотрудник кафедры социологии семьи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И.В. Проневская</w:t>
            </w:r>
          </w:p>
        </w:tc>
      </w:tr>
      <w:tr w:rsidR="001F57ED" w:rsidRPr="00BA7CE0" w:rsidTr="00100C9B">
        <w:trPr>
          <w:trHeight w:val="83"/>
        </w:trPr>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университет имени М.В.Ломоносова</w:t>
            </w:r>
          </w:p>
          <w:p w:rsidR="001F57ED" w:rsidRPr="00BA7CE0" w:rsidRDefault="001F57ED" w:rsidP="00100C9B">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экономических наук, доцент кафедры социологии семьи</w:t>
            </w:r>
          </w:p>
        </w:tc>
        <w:tc>
          <w:tcPr>
            <w:tcW w:w="3191" w:type="dxa"/>
            <w:tcBorders>
              <w:top w:val="nil"/>
              <w:left w:val="nil"/>
              <w:bottom w:val="nil"/>
              <w:right w:val="nil"/>
            </w:tcBorders>
          </w:tcPr>
          <w:p w:rsidR="001F57ED" w:rsidRPr="00BA7CE0" w:rsidRDefault="001F57ED" w:rsidP="00100C9B">
            <w:pPr>
              <w:rPr>
                <w:sz w:val="24"/>
                <w:szCs w:val="24"/>
              </w:rPr>
            </w:pPr>
            <w:r w:rsidRPr="00BA7CE0">
              <w:rPr>
                <w:sz w:val="24"/>
                <w:szCs w:val="24"/>
              </w:rPr>
              <w:t>А.Б. Синельников</w:t>
            </w:r>
          </w:p>
        </w:tc>
      </w:tr>
    </w:tbl>
    <w:p w:rsidR="001F57ED" w:rsidRPr="00BA7CE0" w:rsidRDefault="001F57ED" w:rsidP="001F57ED">
      <w:pPr>
        <w:rPr>
          <w:sz w:val="24"/>
          <w:szCs w:val="24"/>
        </w:rPr>
      </w:pPr>
      <w:r w:rsidRPr="00BA7CE0">
        <w:rPr>
          <w:b/>
          <w:sz w:val="24"/>
          <w:szCs w:val="24"/>
        </w:rPr>
        <w:t>Эксперты</w:t>
      </w:r>
      <w:r w:rsidRPr="00BA7CE0">
        <w:rPr>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Институт демографических исследований</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Кандидат социологических наук, директор Института демографических исследований</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И.И.Белобородов</w:t>
            </w:r>
          </w:p>
        </w:tc>
      </w:tr>
      <w:tr w:rsidR="001F57ED" w:rsidRPr="00BA7CE0" w:rsidTr="00100C9B">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Московский государственный институт международных отношений</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 xml:space="preserve">Доктор социологических наук, профессор МГИМО </w:t>
            </w:r>
          </w:p>
        </w:tc>
        <w:tc>
          <w:tcPr>
            <w:tcW w:w="3190" w:type="dxa"/>
            <w:tcBorders>
              <w:top w:val="nil"/>
              <w:left w:val="nil"/>
              <w:bottom w:val="nil"/>
              <w:right w:val="nil"/>
            </w:tcBorders>
          </w:tcPr>
          <w:p w:rsidR="001F57ED" w:rsidRPr="00BA7CE0" w:rsidRDefault="001F57ED" w:rsidP="00100C9B">
            <w:pPr>
              <w:rPr>
                <w:sz w:val="24"/>
                <w:szCs w:val="24"/>
              </w:rPr>
            </w:pPr>
            <w:r w:rsidRPr="00BA7CE0">
              <w:rPr>
                <w:sz w:val="24"/>
                <w:szCs w:val="24"/>
              </w:rPr>
              <w:t>А.В. Носкова</w:t>
            </w:r>
          </w:p>
        </w:tc>
      </w:tr>
    </w:tbl>
    <w:p w:rsidR="00A20D63" w:rsidRPr="00BA7CE0" w:rsidRDefault="001F57ED" w:rsidP="00A20D63">
      <w:pPr>
        <w:spacing w:after="200"/>
        <w:jc w:val="center"/>
        <w:rPr>
          <w:b/>
          <w:bCs/>
          <w:sz w:val="24"/>
          <w:szCs w:val="24"/>
        </w:rPr>
      </w:pPr>
      <w:r w:rsidRPr="00BA7CE0">
        <w:rPr>
          <w:sz w:val="24"/>
          <w:szCs w:val="24"/>
        </w:rPr>
        <w:br w:type="page"/>
      </w:r>
      <w:r w:rsidR="00A20D63" w:rsidRPr="00BA7CE0">
        <w:rPr>
          <w:b/>
          <w:bCs/>
          <w:sz w:val="24"/>
          <w:szCs w:val="24"/>
        </w:rPr>
        <w:lastRenderedPageBreak/>
        <w:t>Примерная программа</w:t>
      </w:r>
    </w:p>
    <w:p w:rsidR="00A20D63" w:rsidRPr="00BA7CE0" w:rsidRDefault="00A20D63" w:rsidP="00A20D63">
      <w:pPr>
        <w:jc w:val="center"/>
        <w:rPr>
          <w:b/>
          <w:bCs/>
          <w:sz w:val="24"/>
          <w:szCs w:val="24"/>
        </w:rPr>
      </w:pPr>
      <w:r w:rsidRPr="00BA7CE0">
        <w:rPr>
          <w:b/>
          <w:bCs/>
          <w:sz w:val="24"/>
          <w:szCs w:val="24"/>
        </w:rPr>
        <w:t>Наименование дисциплины «Социология коммуникации»</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spacing w:after="200"/>
        <w:jc w:val="center"/>
        <w:rPr>
          <w:b/>
          <w:sz w:val="24"/>
          <w:szCs w:val="24"/>
        </w:rPr>
      </w:pPr>
      <w:r w:rsidRPr="00BA7CE0">
        <w:rPr>
          <w:sz w:val="24"/>
          <w:szCs w:val="24"/>
        </w:rPr>
        <w:br w:type="page"/>
      </w:r>
      <w:r w:rsidRPr="00BA7CE0">
        <w:rPr>
          <w:b/>
          <w:sz w:val="24"/>
          <w:szCs w:val="24"/>
        </w:rPr>
        <w:lastRenderedPageBreak/>
        <w:t>1. Цель и задачи освоения дисциплины</w:t>
      </w:r>
    </w:p>
    <w:p w:rsidR="00A20D63" w:rsidRPr="00BA7CE0" w:rsidRDefault="00A20D63" w:rsidP="00A20D63">
      <w:pPr>
        <w:ind w:firstLine="709"/>
        <w:jc w:val="both"/>
        <w:rPr>
          <w:sz w:val="24"/>
          <w:szCs w:val="24"/>
        </w:rPr>
      </w:pPr>
      <w:r w:rsidRPr="00BA7CE0">
        <w:rPr>
          <w:b/>
          <w:sz w:val="24"/>
          <w:szCs w:val="24"/>
        </w:rPr>
        <w:t>Цель курса:</w:t>
      </w:r>
      <w:r w:rsidRPr="00BA7CE0">
        <w:rPr>
          <w:sz w:val="24"/>
          <w:szCs w:val="24"/>
        </w:rPr>
        <w:t xml:space="preserve"> на основе теоретико-методологического обоснования взаимосвязи социальных структур и системных коммуникативных параметров выявить и описать коммуникативную специфику социального поведения людей в современном обществе.</w:t>
      </w:r>
    </w:p>
    <w:p w:rsidR="00A20D63" w:rsidRPr="00BA7CE0" w:rsidRDefault="00A20D63" w:rsidP="00A20D63">
      <w:pPr>
        <w:ind w:firstLine="709"/>
        <w:jc w:val="both"/>
        <w:rPr>
          <w:b/>
          <w:sz w:val="24"/>
          <w:szCs w:val="24"/>
        </w:rPr>
      </w:pPr>
      <w:r w:rsidRPr="00BA7CE0">
        <w:rPr>
          <w:b/>
          <w:sz w:val="24"/>
          <w:szCs w:val="24"/>
        </w:rPr>
        <w:t>Задачи курса:</w:t>
      </w:r>
    </w:p>
    <w:p w:rsidR="00A20D63" w:rsidRPr="00BA7CE0" w:rsidRDefault="00A20D63" w:rsidP="00A20D63">
      <w:pPr>
        <w:ind w:firstLine="709"/>
        <w:jc w:val="both"/>
        <w:rPr>
          <w:sz w:val="24"/>
          <w:szCs w:val="24"/>
        </w:rPr>
      </w:pPr>
      <w:r w:rsidRPr="00BA7CE0">
        <w:rPr>
          <w:sz w:val="24"/>
          <w:szCs w:val="24"/>
        </w:rPr>
        <w:t>- проследить эволюцию научного теоретического осмысления сущности, функционирования и проблематики социальной коммуникации;</w:t>
      </w:r>
    </w:p>
    <w:p w:rsidR="00A20D63" w:rsidRPr="00BA7CE0" w:rsidRDefault="00A20D63" w:rsidP="00A20D63">
      <w:pPr>
        <w:ind w:firstLine="709"/>
        <w:jc w:val="both"/>
        <w:rPr>
          <w:sz w:val="24"/>
          <w:szCs w:val="24"/>
        </w:rPr>
      </w:pPr>
      <w:r w:rsidRPr="00BA7CE0">
        <w:rPr>
          <w:sz w:val="24"/>
          <w:szCs w:val="24"/>
        </w:rPr>
        <w:t>- обосновать становление социологии коммуникации как специальной отрасли социологии;</w:t>
      </w:r>
    </w:p>
    <w:p w:rsidR="00A20D63" w:rsidRPr="00BA7CE0" w:rsidRDefault="00A20D63" w:rsidP="00A20D63">
      <w:pPr>
        <w:ind w:firstLine="709"/>
        <w:jc w:val="both"/>
        <w:rPr>
          <w:sz w:val="24"/>
          <w:szCs w:val="24"/>
        </w:rPr>
      </w:pPr>
      <w:r w:rsidRPr="00BA7CE0">
        <w:rPr>
          <w:sz w:val="24"/>
          <w:szCs w:val="24"/>
        </w:rPr>
        <w:t>- дать представление о системности социальной коммуникации (формах, уровнях, видах коммуникации, социологических доминантах коммуникации, социально-коммуникативных институтах) и проследить трансформацию системных характеристик коммуникации, обусловленную развитием информационно-коммуникативных технологий;</w:t>
      </w:r>
    </w:p>
    <w:p w:rsidR="00A20D63" w:rsidRPr="00BA7CE0" w:rsidRDefault="00A20D63" w:rsidP="00A20D63">
      <w:pPr>
        <w:ind w:firstLine="709"/>
        <w:jc w:val="both"/>
        <w:rPr>
          <w:sz w:val="24"/>
          <w:szCs w:val="24"/>
        </w:rPr>
      </w:pPr>
      <w:r w:rsidRPr="00BA7CE0">
        <w:rPr>
          <w:sz w:val="24"/>
          <w:szCs w:val="24"/>
        </w:rPr>
        <w:t>- показать роль информационно-коммуникативных процессов в становлении информационного общества как общества нового типа;</w:t>
      </w:r>
    </w:p>
    <w:p w:rsidR="00A20D63" w:rsidRPr="00BA7CE0" w:rsidRDefault="00A20D63" w:rsidP="00A20D63">
      <w:pPr>
        <w:ind w:firstLine="709"/>
        <w:jc w:val="both"/>
        <w:rPr>
          <w:sz w:val="24"/>
          <w:szCs w:val="24"/>
        </w:rPr>
      </w:pPr>
      <w:r w:rsidRPr="00BA7CE0">
        <w:rPr>
          <w:sz w:val="24"/>
          <w:szCs w:val="24"/>
        </w:rPr>
        <w:t>- раскрыть значение социальной коммуникации для управления обществом и организациями разного типа;</w:t>
      </w:r>
    </w:p>
    <w:p w:rsidR="00A20D63" w:rsidRPr="00BA7CE0" w:rsidRDefault="00A20D63" w:rsidP="00A20D63">
      <w:pPr>
        <w:ind w:firstLine="709"/>
        <w:jc w:val="both"/>
        <w:rPr>
          <w:sz w:val="24"/>
          <w:szCs w:val="24"/>
        </w:rPr>
      </w:pPr>
      <w:r w:rsidRPr="00BA7CE0">
        <w:rPr>
          <w:sz w:val="24"/>
          <w:szCs w:val="24"/>
        </w:rPr>
        <w:t>- показать значимость коммуникативной компетентности личности для  успешности ее социального функционирования;</w:t>
      </w:r>
    </w:p>
    <w:p w:rsidR="00A20D63" w:rsidRPr="00BA7CE0" w:rsidRDefault="00A20D63" w:rsidP="00A20D63">
      <w:pPr>
        <w:ind w:firstLine="709"/>
        <w:jc w:val="both"/>
        <w:rPr>
          <w:sz w:val="24"/>
          <w:szCs w:val="24"/>
        </w:rPr>
      </w:pPr>
      <w:r w:rsidRPr="00BA7CE0">
        <w:rPr>
          <w:sz w:val="24"/>
          <w:szCs w:val="24"/>
        </w:rPr>
        <w:t>- выработать практические навыки исследования социально-коммуникативных процессов в контексте глобализации информационно-коммуникативного пространства, познакомить с основными методами исследования коммуникативных процессов и привить практические навыки в коммуникативном управлении и коммуникационном менеджменте.</w:t>
      </w:r>
    </w:p>
    <w:p w:rsidR="00A20D63" w:rsidRPr="00BA7CE0" w:rsidRDefault="00A20D63" w:rsidP="00A20D63">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Курс «Социология коммуникации» относится к профессиональному циклу вариативных дисциплин и изучается в 5 семестре.</w:t>
      </w:r>
    </w:p>
    <w:p w:rsidR="00A20D63" w:rsidRPr="00BA7CE0" w:rsidRDefault="00A20D63" w:rsidP="00A20D63">
      <w:pPr>
        <w:ind w:firstLine="709"/>
        <w:jc w:val="both"/>
        <w:rPr>
          <w:sz w:val="24"/>
          <w:szCs w:val="24"/>
        </w:rPr>
      </w:pPr>
      <w:r w:rsidRPr="00BA7CE0">
        <w:rPr>
          <w:sz w:val="24"/>
          <w:szCs w:val="24"/>
        </w:rPr>
        <w:t>Программа курса рассчитана на то, что студенты уже получили базовые знания по истории и теории социологии, изучили работы классиков социологии, а также овладели основными методами социального исследования. Дисциплина логически, содержательно и методически соотносится с курсами по социологии общественного мнения, информатике, политологии, социологии управления и рядом других социологических дисциплин, дополняя и обогащая их системой теоретико-методологических и практических знаний о коммуникативных параметрах социального поведения.</w:t>
      </w:r>
    </w:p>
    <w:p w:rsidR="00A20D63" w:rsidRPr="00BA7CE0" w:rsidRDefault="00A20D63" w:rsidP="00A20D63">
      <w:pPr>
        <w:ind w:firstLine="709"/>
        <w:jc w:val="both"/>
        <w:rPr>
          <w:sz w:val="24"/>
          <w:szCs w:val="24"/>
        </w:rPr>
      </w:pPr>
    </w:p>
    <w:p w:rsidR="00A20D63" w:rsidRPr="00BA7CE0" w:rsidRDefault="00A20D63" w:rsidP="00A20D63">
      <w:pPr>
        <w:ind w:firstLine="709"/>
        <w:rPr>
          <w:b/>
          <w:sz w:val="24"/>
          <w:szCs w:val="24"/>
        </w:rPr>
      </w:pPr>
      <w:r w:rsidRPr="00BA7CE0">
        <w:rPr>
          <w:b/>
          <w:sz w:val="24"/>
          <w:szCs w:val="24"/>
        </w:rPr>
        <w:t>2. Компетенции обучающегося, формируемые в результате освоения  дисциплины:</w:t>
      </w:r>
    </w:p>
    <w:p w:rsidR="00A20D63" w:rsidRPr="00BA7CE0" w:rsidRDefault="00A20D63" w:rsidP="00A20D63">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понимать сущность и значение информации в развитии современного общества, сознавать опасности и угрозы, возникающие в этом процессе, соблюдать основные требования информационной безопасности, в том числе защиты</w:t>
      </w:r>
    </w:p>
    <w:p w:rsidR="00A20D63" w:rsidRPr="00BA7CE0" w:rsidRDefault="00A20D63" w:rsidP="00A20D63">
      <w:pPr>
        <w:ind w:left="360" w:firstLine="348"/>
        <w:rPr>
          <w:rFonts w:eastAsia="Calibri"/>
          <w:sz w:val="24"/>
          <w:szCs w:val="24"/>
          <w:lang w:eastAsia="en-US"/>
        </w:rPr>
      </w:pPr>
      <w:r w:rsidRPr="00BA7CE0">
        <w:rPr>
          <w:rFonts w:eastAsia="Calibri"/>
          <w:sz w:val="24"/>
          <w:szCs w:val="24"/>
          <w:lang w:eastAsia="en-US"/>
        </w:rPr>
        <w:t>государственной тайны (ОК-12);</w:t>
      </w:r>
    </w:p>
    <w:p w:rsidR="00A20D63" w:rsidRPr="00BA7CE0" w:rsidRDefault="00A20D63" w:rsidP="00A20D63">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A20D63" w:rsidRPr="00BA7CE0" w:rsidRDefault="00A20D63" w:rsidP="00A20D63">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A20D63" w:rsidRPr="00BA7CE0" w:rsidRDefault="00A20D63" w:rsidP="00A20D63">
      <w:pPr>
        <w:shd w:val="clear" w:color="auto" w:fill="FFFFFF"/>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3. В результате освоения дисциплины обучающийся должен</w:t>
      </w:r>
    </w:p>
    <w:p w:rsidR="00A20D63" w:rsidRPr="00BA7CE0" w:rsidRDefault="00A20D63" w:rsidP="00A20D63">
      <w:pPr>
        <w:pStyle w:val="aa"/>
        <w:tabs>
          <w:tab w:val="num" w:pos="0"/>
        </w:tabs>
        <w:ind w:firstLine="709"/>
        <w:rPr>
          <w:b/>
          <w:sz w:val="24"/>
          <w:szCs w:val="24"/>
        </w:rPr>
      </w:pPr>
      <w:r w:rsidRPr="00BA7CE0">
        <w:rPr>
          <w:b/>
          <w:sz w:val="24"/>
          <w:szCs w:val="24"/>
        </w:rPr>
        <w:lastRenderedPageBreak/>
        <w:t xml:space="preserve">знать: </w:t>
      </w:r>
    </w:p>
    <w:p w:rsidR="00A20D63" w:rsidRPr="00BA7CE0" w:rsidRDefault="00A20D63" w:rsidP="00A20D63">
      <w:pPr>
        <w:widowControl w:val="0"/>
        <w:numPr>
          <w:ilvl w:val="0"/>
          <w:numId w:val="337"/>
        </w:numPr>
        <w:tabs>
          <w:tab w:val="clear" w:pos="786"/>
          <w:tab w:val="num" w:pos="284"/>
        </w:tabs>
        <w:autoSpaceDE w:val="0"/>
        <w:autoSpaceDN w:val="0"/>
        <w:adjustRightInd w:val="0"/>
        <w:ind w:left="0" w:firstLine="709"/>
        <w:jc w:val="both"/>
        <w:rPr>
          <w:iCs/>
          <w:w w:val="93"/>
          <w:sz w:val="24"/>
          <w:szCs w:val="24"/>
        </w:rPr>
      </w:pPr>
      <w:r w:rsidRPr="00BA7CE0">
        <w:rPr>
          <w:spacing w:val="2"/>
          <w:sz w:val="24"/>
          <w:szCs w:val="24"/>
        </w:rPr>
        <w:t xml:space="preserve">основной категориально - понятийный аппарат социологии коммуникации; </w:t>
      </w:r>
    </w:p>
    <w:p w:rsidR="00A20D63" w:rsidRPr="00BA7CE0" w:rsidRDefault="00A20D63" w:rsidP="00A20D63">
      <w:pPr>
        <w:widowControl w:val="0"/>
        <w:numPr>
          <w:ilvl w:val="0"/>
          <w:numId w:val="337"/>
        </w:numPr>
        <w:tabs>
          <w:tab w:val="clear" w:pos="786"/>
          <w:tab w:val="num" w:pos="426"/>
        </w:tabs>
        <w:autoSpaceDE w:val="0"/>
        <w:autoSpaceDN w:val="0"/>
        <w:adjustRightInd w:val="0"/>
        <w:ind w:left="0" w:firstLine="709"/>
        <w:jc w:val="both"/>
        <w:rPr>
          <w:sz w:val="24"/>
          <w:szCs w:val="24"/>
        </w:rPr>
      </w:pPr>
      <w:r w:rsidRPr="00BA7CE0">
        <w:rPr>
          <w:spacing w:val="2"/>
          <w:sz w:val="24"/>
          <w:szCs w:val="24"/>
        </w:rPr>
        <w:t xml:space="preserve">методологические исследования коммуникативного </w:t>
      </w:r>
      <w:r w:rsidRPr="00BA7CE0">
        <w:rPr>
          <w:sz w:val="24"/>
          <w:szCs w:val="24"/>
        </w:rPr>
        <w:t>поведения;</w:t>
      </w:r>
    </w:p>
    <w:p w:rsidR="00A20D63" w:rsidRPr="00BA7CE0" w:rsidRDefault="00A20D63" w:rsidP="00A20D63">
      <w:pPr>
        <w:widowControl w:val="0"/>
        <w:numPr>
          <w:ilvl w:val="0"/>
          <w:numId w:val="337"/>
        </w:numPr>
        <w:autoSpaceDE w:val="0"/>
        <w:autoSpaceDN w:val="0"/>
        <w:adjustRightInd w:val="0"/>
        <w:ind w:left="0" w:firstLine="709"/>
        <w:jc w:val="both"/>
        <w:rPr>
          <w:iCs/>
          <w:w w:val="93"/>
          <w:sz w:val="24"/>
          <w:szCs w:val="24"/>
        </w:rPr>
      </w:pPr>
      <w:r w:rsidRPr="00BA7CE0">
        <w:rPr>
          <w:spacing w:val="2"/>
          <w:sz w:val="24"/>
          <w:szCs w:val="24"/>
        </w:rPr>
        <w:t>типы, виды, формы, модели и структурные компо</w:t>
      </w:r>
      <w:r w:rsidRPr="00BA7CE0">
        <w:rPr>
          <w:spacing w:val="-1"/>
          <w:sz w:val="24"/>
          <w:szCs w:val="24"/>
        </w:rPr>
        <w:t>ненты социологии коммуникации;</w:t>
      </w:r>
    </w:p>
    <w:p w:rsidR="00A20D63" w:rsidRPr="00BA7CE0" w:rsidRDefault="00A20D63" w:rsidP="00A20D63">
      <w:pPr>
        <w:widowControl w:val="0"/>
        <w:numPr>
          <w:ilvl w:val="0"/>
          <w:numId w:val="337"/>
        </w:numPr>
        <w:tabs>
          <w:tab w:val="clear" w:pos="786"/>
        </w:tabs>
        <w:autoSpaceDE w:val="0"/>
        <w:autoSpaceDN w:val="0"/>
        <w:adjustRightInd w:val="0"/>
        <w:ind w:left="0" w:firstLine="709"/>
        <w:jc w:val="both"/>
        <w:rPr>
          <w:sz w:val="24"/>
          <w:szCs w:val="24"/>
        </w:rPr>
      </w:pPr>
      <w:r w:rsidRPr="00BA7CE0">
        <w:rPr>
          <w:sz w:val="24"/>
          <w:szCs w:val="24"/>
        </w:rPr>
        <w:t>специфику коммуникативного  взаимодействия культур в контексте глобализации;</w:t>
      </w:r>
    </w:p>
    <w:p w:rsidR="00A20D63" w:rsidRPr="00BA7CE0" w:rsidRDefault="00A20D63" w:rsidP="00A20D63">
      <w:pPr>
        <w:widowControl w:val="0"/>
        <w:autoSpaceDE w:val="0"/>
        <w:autoSpaceDN w:val="0"/>
        <w:adjustRightInd w:val="0"/>
        <w:ind w:firstLine="709"/>
        <w:jc w:val="both"/>
        <w:rPr>
          <w:sz w:val="24"/>
          <w:szCs w:val="24"/>
        </w:rPr>
      </w:pPr>
      <w:r w:rsidRPr="00BA7CE0">
        <w:rPr>
          <w:b/>
          <w:sz w:val="24"/>
          <w:szCs w:val="24"/>
        </w:rPr>
        <w:t>уметь</w:t>
      </w:r>
      <w:r w:rsidRPr="00BA7CE0">
        <w:rPr>
          <w:sz w:val="24"/>
          <w:szCs w:val="24"/>
        </w:rPr>
        <w:t xml:space="preserve">: </w:t>
      </w:r>
    </w:p>
    <w:p w:rsidR="00A20D63" w:rsidRPr="00BA7CE0" w:rsidRDefault="00A20D63" w:rsidP="00A20D63">
      <w:pPr>
        <w:widowControl w:val="0"/>
        <w:numPr>
          <w:ilvl w:val="0"/>
          <w:numId w:val="339"/>
        </w:numPr>
        <w:autoSpaceDE w:val="0"/>
        <w:autoSpaceDN w:val="0"/>
        <w:adjustRightInd w:val="0"/>
        <w:ind w:left="0" w:firstLine="709"/>
        <w:rPr>
          <w:sz w:val="24"/>
          <w:szCs w:val="24"/>
        </w:rPr>
      </w:pPr>
      <w:r w:rsidRPr="00BA7CE0">
        <w:rPr>
          <w:sz w:val="24"/>
          <w:szCs w:val="24"/>
        </w:rPr>
        <w:t>анализировать коммуникативную специфику социального поведения людей в современном обществе;</w:t>
      </w:r>
    </w:p>
    <w:p w:rsidR="00A20D63" w:rsidRPr="00BA7CE0" w:rsidRDefault="00A20D63" w:rsidP="00A20D63">
      <w:pPr>
        <w:widowControl w:val="0"/>
        <w:numPr>
          <w:ilvl w:val="0"/>
          <w:numId w:val="339"/>
        </w:numPr>
        <w:autoSpaceDE w:val="0"/>
        <w:autoSpaceDN w:val="0"/>
        <w:adjustRightInd w:val="0"/>
        <w:ind w:left="0" w:firstLine="709"/>
        <w:rPr>
          <w:sz w:val="24"/>
          <w:szCs w:val="24"/>
        </w:rPr>
      </w:pPr>
      <w:r w:rsidRPr="00BA7CE0">
        <w:rPr>
          <w:sz w:val="24"/>
          <w:szCs w:val="24"/>
        </w:rPr>
        <w:t>осуществлять способы преодоления коммуникационных барьеров;</w:t>
      </w:r>
    </w:p>
    <w:p w:rsidR="00A20D63" w:rsidRPr="00BA7CE0" w:rsidRDefault="00A20D63" w:rsidP="00A20D63">
      <w:pPr>
        <w:widowControl w:val="0"/>
        <w:numPr>
          <w:ilvl w:val="0"/>
          <w:numId w:val="339"/>
        </w:numPr>
        <w:autoSpaceDE w:val="0"/>
        <w:autoSpaceDN w:val="0"/>
        <w:adjustRightInd w:val="0"/>
        <w:ind w:left="0" w:firstLine="709"/>
        <w:rPr>
          <w:sz w:val="24"/>
          <w:szCs w:val="24"/>
        </w:rPr>
      </w:pPr>
      <w:r w:rsidRPr="00BA7CE0">
        <w:rPr>
          <w:sz w:val="24"/>
          <w:szCs w:val="24"/>
        </w:rPr>
        <w:t>анализировать формы коммуникативного поведения в информационном обществе;</w:t>
      </w:r>
    </w:p>
    <w:p w:rsidR="00A20D63" w:rsidRPr="00BA7CE0" w:rsidRDefault="00A20D63" w:rsidP="00A20D63">
      <w:pPr>
        <w:pStyle w:val="af7"/>
        <w:tabs>
          <w:tab w:val="left" w:pos="180"/>
        </w:tabs>
        <w:spacing w:line="240" w:lineRule="auto"/>
        <w:ind w:left="0" w:firstLine="709"/>
      </w:pPr>
      <w:r w:rsidRPr="00BA7CE0">
        <w:rPr>
          <w:b/>
        </w:rPr>
        <w:t>владеть</w:t>
      </w:r>
      <w:r w:rsidRPr="00BA7CE0">
        <w:t>:</w:t>
      </w:r>
    </w:p>
    <w:p w:rsidR="00A20D63" w:rsidRPr="00BA7CE0" w:rsidRDefault="00A20D63" w:rsidP="00A20D63">
      <w:pPr>
        <w:widowControl w:val="0"/>
        <w:numPr>
          <w:ilvl w:val="0"/>
          <w:numId w:val="338"/>
        </w:numPr>
        <w:autoSpaceDE w:val="0"/>
        <w:autoSpaceDN w:val="0"/>
        <w:adjustRightInd w:val="0"/>
        <w:ind w:left="0" w:firstLine="709"/>
        <w:jc w:val="both"/>
        <w:rPr>
          <w:sz w:val="24"/>
          <w:szCs w:val="24"/>
        </w:rPr>
      </w:pPr>
      <w:r w:rsidRPr="00BA7CE0">
        <w:rPr>
          <w:b/>
          <w:sz w:val="24"/>
          <w:szCs w:val="24"/>
        </w:rPr>
        <w:t xml:space="preserve"> </w:t>
      </w:r>
      <w:r w:rsidRPr="00BA7CE0">
        <w:rPr>
          <w:spacing w:val="6"/>
          <w:sz w:val="24"/>
          <w:szCs w:val="24"/>
        </w:rPr>
        <w:t xml:space="preserve">формированием  умений и навыков применения на практике </w:t>
      </w:r>
      <w:r w:rsidRPr="00BA7CE0">
        <w:rPr>
          <w:spacing w:val="1"/>
          <w:sz w:val="24"/>
          <w:szCs w:val="24"/>
        </w:rPr>
        <w:t>полученных знаний в конкретных ситуациях коммуникативного взаимодействия</w:t>
      </w:r>
      <w:r w:rsidRPr="00BA7CE0">
        <w:rPr>
          <w:sz w:val="24"/>
          <w:szCs w:val="24"/>
        </w:rPr>
        <w:t>;</w:t>
      </w:r>
    </w:p>
    <w:p w:rsidR="00A20D63" w:rsidRPr="00BA7CE0" w:rsidRDefault="00A20D63" w:rsidP="00A20D63">
      <w:pPr>
        <w:widowControl w:val="0"/>
        <w:numPr>
          <w:ilvl w:val="0"/>
          <w:numId w:val="338"/>
        </w:numPr>
        <w:autoSpaceDE w:val="0"/>
        <w:autoSpaceDN w:val="0"/>
        <w:adjustRightInd w:val="0"/>
        <w:ind w:left="0" w:firstLine="709"/>
        <w:jc w:val="both"/>
        <w:rPr>
          <w:sz w:val="24"/>
          <w:szCs w:val="24"/>
        </w:rPr>
      </w:pPr>
      <w:r w:rsidRPr="00BA7CE0">
        <w:rPr>
          <w:b/>
          <w:sz w:val="24"/>
          <w:szCs w:val="24"/>
        </w:rPr>
        <w:t xml:space="preserve"> </w:t>
      </w:r>
      <w:r w:rsidRPr="00BA7CE0">
        <w:rPr>
          <w:sz w:val="24"/>
          <w:szCs w:val="24"/>
        </w:rPr>
        <w:t>социокультурной восприимчивостью, способностью к пра</w:t>
      </w:r>
      <w:r w:rsidRPr="00BA7CE0">
        <w:rPr>
          <w:spacing w:val="2"/>
          <w:sz w:val="24"/>
          <w:szCs w:val="24"/>
        </w:rPr>
        <w:t xml:space="preserve">вильной интерпретации различных видов коммуникативного </w:t>
      </w:r>
      <w:r w:rsidRPr="00BA7CE0">
        <w:rPr>
          <w:spacing w:val="-1"/>
          <w:sz w:val="24"/>
          <w:szCs w:val="24"/>
        </w:rPr>
        <w:t>поведения.</w:t>
      </w:r>
    </w:p>
    <w:p w:rsidR="00A20D63" w:rsidRPr="00BA7CE0" w:rsidRDefault="00A20D63" w:rsidP="00A20D63">
      <w:pPr>
        <w:ind w:firstLine="709"/>
        <w:rPr>
          <w:b/>
          <w:sz w:val="24"/>
          <w:szCs w:val="24"/>
        </w:rPr>
      </w:pPr>
    </w:p>
    <w:p w:rsidR="00A20D63" w:rsidRPr="00BA7CE0" w:rsidRDefault="00A20D63" w:rsidP="00A20D63">
      <w:pPr>
        <w:ind w:firstLine="709"/>
        <w:rPr>
          <w:b/>
          <w:sz w:val="24"/>
          <w:szCs w:val="24"/>
        </w:rPr>
      </w:pPr>
      <w:r w:rsidRPr="00BA7CE0">
        <w:rPr>
          <w:b/>
          <w:sz w:val="24"/>
          <w:szCs w:val="24"/>
        </w:rPr>
        <w:t>4. Общая трудоемкость дисциплины</w:t>
      </w:r>
    </w:p>
    <w:p w:rsidR="00A20D63" w:rsidRPr="00BA7CE0" w:rsidRDefault="00A20D63" w:rsidP="00A20D63">
      <w:pPr>
        <w:ind w:firstLine="709"/>
        <w:jc w:val="both"/>
        <w:rPr>
          <w:sz w:val="24"/>
          <w:szCs w:val="24"/>
        </w:rPr>
      </w:pPr>
      <w:r w:rsidRPr="00BA7CE0">
        <w:rPr>
          <w:sz w:val="24"/>
          <w:szCs w:val="24"/>
        </w:rPr>
        <w:t>Учебная дисциплина «Социология коммуникации» имеет объем 3 зачетные единицы (108 академических часов). Из них на аудиторную работу отводится 40 часов. Лекции (ЛК) – 20 часов, практические занятия (ПЗ) – 20 часов, на самостоятельную работу студентов (СРС) – 37 часов, контролируемая работа студентов (КСР) - 4 часа. Форма итогового контроля – экзамен (27 час.).</w:t>
      </w:r>
    </w:p>
    <w:p w:rsidR="00A20D63" w:rsidRPr="00BA7CE0" w:rsidRDefault="00A20D63" w:rsidP="00A20D63">
      <w:pPr>
        <w:ind w:firstLine="709"/>
        <w:rPr>
          <w:b/>
          <w:sz w:val="24"/>
          <w:szCs w:val="24"/>
        </w:rPr>
      </w:pPr>
    </w:p>
    <w:p w:rsidR="00A20D63" w:rsidRPr="00BA7CE0" w:rsidRDefault="00A20D63" w:rsidP="00A20D63">
      <w:pPr>
        <w:pStyle w:val="1"/>
        <w:spacing w:before="0" w:after="0"/>
        <w:ind w:firstLine="709"/>
        <w:jc w:val="center"/>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5. Структура и содержание дисциплины </w:t>
        </w:r>
      </w:hyperlink>
    </w:p>
    <w:p w:rsidR="00A20D63" w:rsidRPr="00BA7CE0" w:rsidRDefault="00A20D63" w:rsidP="00A20D63">
      <w:pPr>
        <w:ind w:firstLine="709"/>
        <w:jc w:val="center"/>
        <w:rPr>
          <w:b/>
          <w:sz w:val="24"/>
          <w:szCs w:val="24"/>
        </w:rPr>
      </w:pPr>
      <w:r w:rsidRPr="00BA7CE0">
        <w:rPr>
          <w:b/>
          <w:sz w:val="24"/>
          <w:szCs w:val="24"/>
        </w:rPr>
        <w:t>5.1. Распределение часов по разделам,  темам и видам занятий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
        <w:gridCol w:w="2146"/>
        <w:gridCol w:w="660"/>
        <w:gridCol w:w="666"/>
        <w:gridCol w:w="886"/>
        <w:gridCol w:w="7"/>
        <w:gridCol w:w="709"/>
        <w:gridCol w:w="772"/>
        <w:gridCol w:w="25"/>
        <w:gridCol w:w="772"/>
        <w:gridCol w:w="699"/>
        <w:gridCol w:w="1559"/>
      </w:tblGrid>
      <w:tr w:rsidR="00A20D63" w:rsidRPr="00BA7CE0" w:rsidTr="00B51C3F">
        <w:trPr>
          <w:trHeight w:val="1312"/>
        </w:trPr>
        <w:tc>
          <w:tcPr>
            <w:tcW w:w="563" w:type="dxa"/>
            <w:vMerge w:val="restart"/>
          </w:tcPr>
          <w:p w:rsidR="00A20D63" w:rsidRPr="00BA7CE0" w:rsidRDefault="00A20D63" w:rsidP="00B51C3F">
            <w:pPr>
              <w:rPr>
                <w:b/>
                <w:sz w:val="24"/>
                <w:szCs w:val="24"/>
              </w:rPr>
            </w:pPr>
            <w:r w:rsidRPr="00BA7CE0">
              <w:rPr>
                <w:b/>
                <w:sz w:val="24"/>
                <w:szCs w:val="24"/>
              </w:rPr>
              <w:t>№</w:t>
            </w:r>
          </w:p>
          <w:p w:rsidR="00A20D63" w:rsidRPr="00BA7CE0" w:rsidRDefault="00A20D63" w:rsidP="00B51C3F">
            <w:pPr>
              <w:rPr>
                <w:b/>
                <w:sz w:val="24"/>
                <w:szCs w:val="24"/>
              </w:rPr>
            </w:pPr>
            <w:r w:rsidRPr="00BA7CE0">
              <w:rPr>
                <w:b/>
                <w:sz w:val="24"/>
                <w:szCs w:val="24"/>
              </w:rPr>
              <w:t>п/п</w:t>
            </w:r>
          </w:p>
        </w:tc>
        <w:tc>
          <w:tcPr>
            <w:tcW w:w="2146" w:type="dxa"/>
            <w:vMerge w:val="restart"/>
          </w:tcPr>
          <w:p w:rsidR="00A20D63" w:rsidRPr="00BA7CE0" w:rsidRDefault="00A20D63" w:rsidP="00B51C3F">
            <w:pPr>
              <w:rPr>
                <w:b/>
                <w:sz w:val="24"/>
                <w:szCs w:val="24"/>
              </w:rPr>
            </w:pPr>
            <w:r w:rsidRPr="00BA7CE0">
              <w:rPr>
                <w:b/>
                <w:sz w:val="24"/>
                <w:szCs w:val="24"/>
              </w:rPr>
              <w:t>Тема</w:t>
            </w:r>
          </w:p>
        </w:tc>
        <w:tc>
          <w:tcPr>
            <w:tcW w:w="660" w:type="dxa"/>
            <w:vMerge w:val="restart"/>
            <w:textDirection w:val="btLr"/>
          </w:tcPr>
          <w:p w:rsidR="00A20D63" w:rsidRPr="00BA7CE0" w:rsidRDefault="00A20D63" w:rsidP="00B51C3F">
            <w:pPr>
              <w:rPr>
                <w:b/>
                <w:sz w:val="24"/>
                <w:szCs w:val="24"/>
              </w:rPr>
            </w:pPr>
            <w:r w:rsidRPr="00BA7CE0">
              <w:rPr>
                <w:b/>
                <w:sz w:val="24"/>
                <w:szCs w:val="24"/>
              </w:rPr>
              <w:t>Семестр</w:t>
            </w:r>
          </w:p>
        </w:tc>
        <w:tc>
          <w:tcPr>
            <w:tcW w:w="666" w:type="dxa"/>
            <w:vMerge w:val="restart"/>
            <w:textDirection w:val="btLr"/>
          </w:tcPr>
          <w:p w:rsidR="00A20D63" w:rsidRPr="00BA7CE0" w:rsidRDefault="00A20D63" w:rsidP="00B51C3F">
            <w:pPr>
              <w:rPr>
                <w:b/>
                <w:sz w:val="24"/>
                <w:szCs w:val="24"/>
              </w:rPr>
            </w:pPr>
            <w:r w:rsidRPr="00BA7CE0">
              <w:rPr>
                <w:b/>
                <w:sz w:val="24"/>
                <w:szCs w:val="24"/>
              </w:rPr>
              <w:t>Неделя семестра</w:t>
            </w:r>
          </w:p>
        </w:tc>
        <w:tc>
          <w:tcPr>
            <w:tcW w:w="3870" w:type="dxa"/>
            <w:gridSpan w:val="7"/>
          </w:tcPr>
          <w:p w:rsidR="00A20D63" w:rsidRPr="00BA7CE0" w:rsidRDefault="00A20D63" w:rsidP="00B51C3F">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1559" w:type="dxa"/>
            <w:vMerge w:val="restart"/>
          </w:tcPr>
          <w:p w:rsidR="00A20D63" w:rsidRPr="00BA7CE0" w:rsidRDefault="00A20D63" w:rsidP="00B51C3F">
            <w:pPr>
              <w:rPr>
                <w:b/>
                <w:sz w:val="24"/>
                <w:szCs w:val="24"/>
              </w:rPr>
            </w:pPr>
            <w:r w:rsidRPr="00BA7CE0">
              <w:rPr>
                <w:b/>
                <w:sz w:val="24"/>
                <w:szCs w:val="24"/>
              </w:rPr>
              <w:t>Формы текущего контроля успеваемости (по неделям семестра)</w:t>
            </w:r>
          </w:p>
          <w:p w:rsidR="00A20D63" w:rsidRPr="00BA7CE0" w:rsidRDefault="00A20D63" w:rsidP="00B51C3F">
            <w:pPr>
              <w:rPr>
                <w:b/>
                <w:sz w:val="24"/>
                <w:szCs w:val="24"/>
              </w:rPr>
            </w:pPr>
            <w:r w:rsidRPr="00BA7CE0">
              <w:rPr>
                <w:b/>
                <w:sz w:val="24"/>
                <w:szCs w:val="24"/>
              </w:rPr>
              <w:t>Форма промежуточной аттестации (по семестрам)</w:t>
            </w:r>
          </w:p>
        </w:tc>
      </w:tr>
      <w:tr w:rsidR="00A20D63" w:rsidRPr="00BA7CE0" w:rsidTr="00B51C3F">
        <w:trPr>
          <w:trHeight w:val="1038"/>
        </w:trPr>
        <w:tc>
          <w:tcPr>
            <w:tcW w:w="563" w:type="dxa"/>
            <w:vMerge/>
          </w:tcPr>
          <w:p w:rsidR="00A20D63" w:rsidRPr="00BA7CE0" w:rsidRDefault="00A20D63" w:rsidP="00B51C3F">
            <w:pPr>
              <w:rPr>
                <w:sz w:val="24"/>
                <w:szCs w:val="24"/>
              </w:rPr>
            </w:pPr>
          </w:p>
        </w:tc>
        <w:tc>
          <w:tcPr>
            <w:tcW w:w="2146" w:type="dxa"/>
            <w:vMerge/>
          </w:tcPr>
          <w:p w:rsidR="00A20D63" w:rsidRPr="00BA7CE0" w:rsidRDefault="00A20D63" w:rsidP="00B51C3F">
            <w:pPr>
              <w:rPr>
                <w:sz w:val="24"/>
                <w:szCs w:val="24"/>
              </w:rPr>
            </w:pPr>
          </w:p>
        </w:tc>
        <w:tc>
          <w:tcPr>
            <w:tcW w:w="660" w:type="dxa"/>
            <w:vMerge/>
            <w:textDirection w:val="btLr"/>
          </w:tcPr>
          <w:p w:rsidR="00A20D63" w:rsidRPr="00BA7CE0" w:rsidRDefault="00A20D63" w:rsidP="00B51C3F">
            <w:pPr>
              <w:rPr>
                <w:sz w:val="24"/>
                <w:szCs w:val="24"/>
              </w:rPr>
            </w:pPr>
          </w:p>
        </w:tc>
        <w:tc>
          <w:tcPr>
            <w:tcW w:w="666" w:type="dxa"/>
            <w:vMerge/>
            <w:textDirection w:val="btLr"/>
          </w:tcPr>
          <w:p w:rsidR="00A20D63" w:rsidRPr="00BA7CE0" w:rsidRDefault="00A20D63" w:rsidP="00B51C3F">
            <w:pPr>
              <w:rPr>
                <w:sz w:val="24"/>
                <w:szCs w:val="24"/>
              </w:rPr>
            </w:pPr>
          </w:p>
        </w:tc>
        <w:tc>
          <w:tcPr>
            <w:tcW w:w="893" w:type="dxa"/>
            <w:gridSpan w:val="2"/>
          </w:tcPr>
          <w:p w:rsidR="00A20D63" w:rsidRPr="00BA7CE0" w:rsidRDefault="00A20D63" w:rsidP="00B51C3F">
            <w:pPr>
              <w:rPr>
                <w:b/>
                <w:sz w:val="24"/>
                <w:szCs w:val="24"/>
              </w:rPr>
            </w:pPr>
            <w:r w:rsidRPr="00BA7CE0">
              <w:rPr>
                <w:b/>
                <w:sz w:val="24"/>
                <w:szCs w:val="24"/>
              </w:rPr>
              <w:t>Всего</w:t>
            </w:r>
          </w:p>
        </w:tc>
        <w:tc>
          <w:tcPr>
            <w:tcW w:w="709" w:type="dxa"/>
          </w:tcPr>
          <w:p w:rsidR="00A20D63" w:rsidRPr="00BA7CE0" w:rsidRDefault="00A20D63" w:rsidP="00B51C3F">
            <w:pPr>
              <w:rPr>
                <w:b/>
                <w:sz w:val="24"/>
                <w:szCs w:val="24"/>
              </w:rPr>
            </w:pPr>
            <w:r w:rsidRPr="00BA7CE0">
              <w:rPr>
                <w:b/>
                <w:sz w:val="24"/>
                <w:szCs w:val="24"/>
              </w:rPr>
              <w:t>ЛК</w:t>
            </w:r>
          </w:p>
        </w:tc>
        <w:tc>
          <w:tcPr>
            <w:tcW w:w="772" w:type="dxa"/>
          </w:tcPr>
          <w:p w:rsidR="00A20D63" w:rsidRPr="00BA7CE0" w:rsidRDefault="00A20D63" w:rsidP="00B51C3F">
            <w:pPr>
              <w:rPr>
                <w:b/>
                <w:sz w:val="24"/>
                <w:szCs w:val="24"/>
              </w:rPr>
            </w:pPr>
            <w:r w:rsidRPr="00BA7CE0">
              <w:rPr>
                <w:b/>
                <w:sz w:val="24"/>
                <w:szCs w:val="24"/>
              </w:rPr>
              <w:t>ПЗ</w:t>
            </w:r>
          </w:p>
        </w:tc>
        <w:tc>
          <w:tcPr>
            <w:tcW w:w="797" w:type="dxa"/>
            <w:gridSpan w:val="2"/>
          </w:tcPr>
          <w:p w:rsidR="00A20D63" w:rsidRPr="00BA7CE0" w:rsidRDefault="00A20D63" w:rsidP="00B51C3F">
            <w:pPr>
              <w:rPr>
                <w:b/>
                <w:sz w:val="24"/>
                <w:szCs w:val="24"/>
              </w:rPr>
            </w:pPr>
            <w:r w:rsidRPr="00BA7CE0">
              <w:rPr>
                <w:b/>
                <w:sz w:val="24"/>
                <w:szCs w:val="24"/>
              </w:rPr>
              <w:t>КСР</w:t>
            </w:r>
          </w:p>
        </w:tc>
        <w:tc>
          <w:tcPr>
            <w:tcW w:w="699" w:type="dxa"/>
          </w:tcPr>
          <w:p w:rsidR="00A20D63" w:rsidRPr="00BA7CE0" w:rsidRDefault="00A20D63" w:rsidP="00B51C3F">
            <w:pPr>
              <w:rPr>
                <w:b/>
                <w:sz w:val="24"/>
                <w:szCs w:val="24"/>
              </w:rPr>
            </w:pPr>
            <w:r w:rsidRPr="00BA7CE0">
              <w:rPr>
                <w:b/>
                <w:sz w:val="24"/>
                <w:szCs w:val="24"/>
              </w:rPr>
              <w:t>СРС</w:t>
            </w:r>
          </w:p>
        </w:tc>
        <w:tc>
          <w:tcPr>
            <w:tcW w:w="1559" w:type="dxa"/>
            <w:vMerge/>
          </w:tcPr>
          <w:p w:rsidR="00A20D63" w:rsidRPr="00BA7CE0" w:rsidRDefault="00A20D63" w:rsidP="00B51C3F">
            <w:pPr>
              <w:rPr>
                <w:sz w:val="24"/>
                <w:szCs w:val="24"/>
              </w:rPr>
            </w:pPr>
          </w:p>
        </w:tc>
      </w:tr>
      <w:tr w:rsidR="00A20D63" w:rsidRPr="00BA7CE0" w:rsidTr="00B51C3F">
        <w:tc>
          <w:tcPr>
            <w:tcW w:w="563" w:type="dxa"/>
          </w:tcPr>
          <w:p w:rsidR="00A20D63" w:rsidRPr="00BA7CE0" w:rsidRDefault="00A20D63" w:rsidP="00B51C3F">
            <w:pPr>
              <w:rPr>
                <w:b/>
                <w:sz w:val="24"/>
                <w:szCs w:val="24"/>
              </w:rPr>
            </w:pPr>
            <w:r w:rsidRPr="00BA7CE0">
              <w:rPr>
                <w:b/>
                <w:sz w:val="24"/>
                <w:szCs w:val="24"/>
              </w:rPr>
              <w:t>1</w:t>
            </w:r>
          </w:p>
        </w:tc>
        <w:tc>
          <w:tcPr>
            <w:tcW w:w="2146" w:type="dxa"/>
          </w:tcPr>
          <w:p w:rsidR="00A20D63" w:rsidRPr="00BA7CE0" w:rsidRDefault="00A20D63" w:rsidP="00B51C3F">
            <w:pPr>
              <w:rPr>
                <w:b/>
                <w:sz w:val="24"/>
                <w:szCs w:val="24"/>
              </w:rPr>
            </w:pPr>
            <w:r w:rsidRPr="00BA7CE0">
              <w:rPr>
                <w:sz w:val="24"/>
                <w:szCs w:val="24"/>
              </w:rPr>
              <w:t xml:space="preserve">Предмет и категориальный аппарат социологии коммуникации. Становление социологии коммуникации как специальной отрасли социологии. </w:t>
            </w:r>
            <w:r w:rsidRPr="00BA7CE0">
              <w:rPr>
                <w:sz w:val="24"/>
                <w:szCs w:val="24"/>
              </w:rPr>
              <w:lastRenderedPageBreak/>
              <w:t>Исследование коммуникации  социологическими теоретическими направлениями</w:t>
            </w:r>
            <w:r w:rsidRPr="00BA7CE0">
              <w:rPr>
                <w:b/>
                <w:sz w:val="24"/>
                <w:szCs w:val="24"/>
              </w:rPr>
              <w:t>.</w:t>
            </w:r>
          </w:p>
        </w:tc>
        <w:tc>
          <w:tcPr>
            <w:tcW w:w="660" w:type="dxa"/>
          </w:tcPr>
          <w:p w:rsidR="00A20D63" w:rsidRPr="00BA7CE0" w:rsidRDefault="00A20D63" w:rsidP="00B51C3F">
            <w:pPr>
              <w:rPr>
                <w:sz w:val="24"/>
                <w:szCs w:val="24"/>
              </w:rPr>
            </w:pPr>
            <w:r w:rsidRPr="00BA7CE0">
              <w:rPr>
                <w:sz w:val="24"/>
                <w:szCs w:val="24"/>
              </w:rPr>
              <w:lastRenderedPageBreak/>
              <w:t>5</w:t>
            </w:r>
          </w:p>
        </w:tc>
        <w:tc>
          <w:tcPr>
            <w:tcW w:w="666" w:type="dxa"/>
          </w:tcPr>
          <w:p w:rsidR="00A20D63" w:rsidRPr="00BA7CE0" w:rsidRDefault="00A20D63" w:rsidP="00B51C3F">
            <w:pPr>
              <w:rPr>
                <w:sz w:val="24"/>
                <w:szCs w:val="24"/>
              </w:rPr>
            </w:pPr>
            <w:r w:rsidRPr="00BA7CE0">
              <w:rPr>
                <w:sz w:val="24"/>
                <w:szCs w:val="24"/>
              </w:rPr>
              <w:t>1-2</w:t>
            </w:r>
          </w:p>
        </w:tc>
        <w:tc>
          <w:tcPr>
            <w:tcW w:w="893" w:type="dxa"/>
            <w:gridSpan w:val="2"/>
          </w:tcPr>
          <w:p w:rsidR="00A20D63" w:rsidRPr="00BA7CE0" w:rsidRDefault="00A20D63" w:rsidP="00B51C3F">
            <w:pPr>
              <w:rPr>
                <w:b/>
                <w:sz w:val="24"/>
                <w:szCs w:val="24"/>
              </w:rPr>
            </w:pPr>
            <w:r w:rsidRPr="00BA7CE0">
              <w:rPr>
                <w:b/>
                <w:sz w:val="24"/>
                <w:szCs w:val="24"/>
              </w:rPr>
              <w:t>7</w:t>
            </w:r>
          </w:p>
        </w:tc>
        <w:tc>
          <w:tcPr>
            <w:tcW w:w="709" w:type="dxa"/>
          </w:tcPr>
          <w:p w:rsidR="00A20D63" w:rsidRPr="00BA7CE0" w:rsidRDefault="00A20D63" w:rsidP="00B51C3F">
            <w:pPr>
              <w:rPr>
                <w:sz w:val="24"/>
                <w:szCs w:val="24"/>
              </w:rPr>
            </w:pPr>
            <w:r w:rsidRPr="00BA7CE0">
              <w:rPr>
                <w:sz w:val="24"/>
                <w:szCs w:val="24"/>
              </w:rPr>
              <w:t>2</w:t>
            </w:r>
          </w:p>
        </w:tc>
        <w:tc>
          <w:tcPr>
            <w:tcW w:w="772" w:type="dxa"/>
          </w:tcPr>
          <w:p w:rsidR="00A20D63" w:rsidRPr="00BA7CE0" w:rsidRDefault="00A20D63" w:rsidP="00B51C3F">
            <w:pPr>
              <w:rPr>
                <w:b/>
                <w:sz w:val="24"/>
                <w:szCs w:val="24"/>
              </w:rPr>
            </w:pPr>
            <w:r w:rsidRPr="00BA7CE0">
              <w:rPr>
                <w:sz w:val="24"/>
                <w:szCs w:val="24"/>
              </w:rPr>
              <w:t>2</w:t>
            </w:r>
          </w:p>
        </w:tc>
        <w:tc>
          <w:tcPr>
            <w:tcW w:w="797" w:type="dxa"/>
            <w:gridSpan w:val="2"/>
          </w:tcPr>
          <w:p w:rsidR="00A20D63" w:rsidRPr="00BA7CE0" w:rsidRDefault="00A20D63" w:rsidP="00B51C3F">
            <w:pPr>
              <w:rPr>
                <w:sz w:val="24"/>
                <w:szCs w:val="24"/>
              </w:rPr>
            </w:pPr>
          </w:p>
        </w:tc>
        <w:tc>
          <w:tcPr>
            <w:tcW w:w="699"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3</w:t>
            </w:r>
          </w:p>
        </w:tc>
        <w:tc>
          <w:tcPr>
            <w:tcW w:w="1559" w:type="dxa"/>
          </w:tcPr>
          <w:p w:rsidR="00A20D63" w:rsidRPr="00BA7CE0" w:rsidRDefault="00A20D63" w:rsidP="00B51C3F">
            <w:pPr>
              <w:rPr>
                <w:sz w:val="24"/>
                <w:szCs w:val="24"/>
              </w:rPr>
            </w:pPr>
            <w:r w:rsidRPr="00BA7CE0">
              <w:rPr>
                <w:bCs/>
                <w:sz w:val="24"/>
                <w:szCs w:val="24"/>
              </w:rPr>
              <w:t>№1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lastRenderedPageBreak/>
              <w:t>2</w:t>
            </w:r>
          </w:p>
        </w:tc>
        <w:tc>
          <w:tcPr>
            <w:tcW w:w="2146" w:type="dxa"/>
          </w:tcPr>
          <w:p w:rsidR="00A20D63" w:rsidRPr="00BA7CE0" w:rsidRDefault="00A20D63" w:rsidP="00B51C3F">
            <w:pPr>
              <w:rPr>
                <w:sz w:val="24"/>
                <w:szCs w:val="24"/>
              </w:rPr>
            </w:pPr>
            <w:r w:rsidRPr="00BA7CE0">
              <w:rPr>
                <w:sz w:val="24"/>
                <w:szCs w:val="24"/>
              </w:rPr>
              <w:t>Социологические доминанты коммуникации.</w:t>
            </w:r>
          </w:p>
          <w:p w:rsidR="00A20D63" w:rsidRPr="00BA7CE0" w:rsidRDefault="00A20D63" w:rsidP="00B51C3F">
            <w:pPr>
              <w:rPr>
                <w:sz w:val="24"/>
                <w:szCs w:val="24"/>
              </w:rPr>
            </w:pPr>
            <w:r w:rsidRPr="00BA7CE0">
              <w:rPr>
                <w:sz w:val="24"/>
                <w:szCs w:val="24"/>
              </w:rPr>
              <w:t>Семиотический подход к социальной коммуникации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3-4</w:t>
            </w:r>
          </w:p>
        </w:tc>
        <w:tc>
          <w:tcPr>
            <w:tcW w:w="893" w:type="dxa"/>
            <w:gridSpan w:val="2"/>
          </w:tcPr>
          <w:p w:rsidR="00A20D63" w:rsidRPr="00BA7CE0" w:rsidRDefault="00A20D63" w:rsidP="00B51C3F">
            <w:pPr>
              <w:rPr>
                <w:b/>
                <w:sz w:val="24"/>
                <w:szCs w:val="24"/>
              </w:rPr>
            </w:pPr>
            <w:r w:rsidRPr="00BA7CE0">
              <w:rPr>
                <w:b/>
                <w:sz w:val="24"/>
                <w:szCs w:val="24"/>
              </w:rPr>
              <w:t>7</w:t>
            </w:r>
          </w:p>
        </w:tc>
        <w:tc>
          <w:tcPr>
            <w:tcW w:w="709" w:type="dxa"/>
          </w:tcPr>
          <w:p w:rsidR="00A20D63" w:rsidRPr="00BA7CE0" w:rsidRDefault="00A20D63" w:rsidP="00B51C3F">
            <w:pPr>
              <w:rPr>
                <w:sz w:val="24"/>
                <w:szCs w:val="24"/>
              </w:rPr>
            </w:pPr>
            <w:r w:rsidRPr="00BA7CE0">
              <w:rPr>
                <w:sz w:val="24"/>
                <w:szCs w:val="24"/>
              </w:rPr>
              <w:t xml:space="preserve"> </w:t>
            </w:r>
            <w:r w:rsidRPr="00BA7CE0">
              <w:rPr>
                <w:b/>
                <w:sz w:val="24"/>
                <w:szCs w:val="24"/>
              </w:rPr>
              <w:t xml:space="preserve"> </w:t>
            </w:r>
            <w:r w:rsidRPr="00BA7CE0">
              <w:rPr>
                <w:sz w:val="24"/>
                <w:szCs w:val="24"/>
              </w:rPr>
              <w:t>2</w:t>
            </w:r>
          </w:p>
        </w:tc>
        <w:tc>
          <w:tcPr>
            <w:tcW w:w="772" w:type="dxa"/>
          </w:tcPr>
          <w:p w:rsidR="00A20D63" w:rsidRPr="00BA7CE0" w:rsidRDefault="00A20D63" w:rsidP="00B51C3F">
            <w:pPr>
              <w:rPr>
                <w:b/>
                <w:sz w:val="24"/>
                <w:szCs w:val="24"/>
              </w:rPr>
            </w:pPr>
            <w:r w:rsidRPr="00BA7CE0">
              <w:rPr>
                <w:sz w:val="24"/>
                <w:szCs w:val="24"/>
              </w:rPr>
              <w:t xml:space="preserve">  2</w:t>
            </w:r>
          </w:p>
        </w:tc>
        <w:tc>
          <w:tcPr>
            <w:tcW w:w="797" w:type="dxa"/>
            <w:gridSpan w:val="2"/>
          </w:tcPr>
          <w:p w:rsidR="00A20D63" w:rsidRPr="00BA7CE0" w:rsidRDefault="00A20D63" w:rsidP="00B51C3F">
            <w:pPr>
              <w:rPr>
                <w:sz w:val="24"/>
                <w:szCs w:val="24"/>
              </w:rPr>
            </w:pPr>
            <w:r w:rsidRPr="00BA7CE0">
              <w:rPr>
                <w:sz w:val="24"/>
                <w:szCs w:val="24"/>
              </w:rPr>
              <w:t xml:space="preserve">  </w:t>
            </w:r>
          </w:p>
        </w:tc>
        <w:tc>
          <w:tcPr>
            <w:tcW w:w="699" w:type="dxa"/>
          </w:tcPr>
          <w:p w:rsidR="00A20D63" w:rsidRPr="00BA7CE0" w:rsidRDefault="00A20D63" w:rsidP="00B51C3F">
            <w:pPr>
              <w:rPr>
                <w:bCs/>
                <w:sz w:val="24"/>
                <w:szCs w:val="24"/>
              </w:rPr>
            </w:pPr>
            <w:r w:rsidRPr="00BA7CE0">
              <w:rPr>
                <w:bCs/>
                <w:sz w:val="24"/>
                <w:szCs w:val="24"/>
              </w:rPr>
              <w:t>3</w:t>
            </w:r>
          </w:p>
        </w:tc>
        <w:tc>
          <w:tcPr>
            <w:tcW w:w="1559" w:type="dxa"/>
          </w:tcPr>
          <w:p w:rsidR="00A20D63" w:rsidRPr="00BA7CE0" w:rsidRDefault="00A20D63" w:rsidP="00B51C3F">
            <w:pPr>
              <w:rPr>
                <w:sz w:val="24"/>
                <w:szCs w:val="24"/>
              </w:rPr>
            </w:pPr>
            <w:r w:rsidRPr="00BA7CE0">
              <w:rPr>
                <w:bCs/>
                <w:sz w:val="24"/>
                <w:szCs w:val="24"/>
              </w:rPr>
              <w:t>Задание №3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3</w:t>
            </w:r>
          </w:p>
        </w:tc>
        <w:tc>
          <w:tcPr>
            <w:tcW w:w="2146" w:type="dxa"/>
          </w:tcPr>
          <w:p w:rsidR="00A20D63" w:rsidRPr="00BA7CE0" w:rsidRDefault="00A20D63" w:rsidP="00B51C3F">
            <w:pPr>
              <w:rPr>
                <w:sz w:val="24"/>
                <w:szCs w:val="24"/>
              </w:rPr>
            </w:pPr>
            <w:r w:rsidRPr="00BA7CE0">
              <w:rPr>
                <w:sz w:val="24"/>
                <w:szCs w:val="24"/>
              </w:rPr>
              <w:t>Социально-психологические подходы к социальной коммуникации.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5-6</w:t>
            </w:r>
          </w:p>
        </w:tc>
        <w:tc>
          <w:tcPr>
            <w:tcW w:w="893" w:type="dxa"/>
            <w:gridSpan w:val="2"/>
          </w:tcPr>
          <w:p w:rsidR="00A20D63" w:rsidRPr="00BA7CE0" w:rsidRDefault="00A20D63" w:rsidP="00B51C3F">
            <w:pPr>
              <w:rPr>
                <w:b/>
                <w:sz w:val="24"/>
                <w:szCs w:val="24"/>
              </w:rPr>
            </w:pPr>
            <w:r w:rsidRPr="00BA7CE0">
              <w:rPr>
                <w:b/>
                <w:sz w:val="24"/>
                <w:szCs w:val="24"/>
              </w:rPr>
              <w:t>7</w:t>
            </w:r>
          </w:p>
        </w:tc>
        <w:tc>
          <w:tcPr>
            <w:tcW w:w="709" w:type="dxa"/>
          </w:tcPr>
          <w:p w:rsidR="00A20D63" w:rsidRPr="00BA7CE0" w:rsidRDefault="00A20D63" w:rsidP="00B51C3F">
            <w:pPr>
              <w:rPr>
                <w:sz w:val="24"/>
                <w:szCs w:val="24"/>
              </w:rPr>
            </w:pPr>
            <w:r w:rsidRPr="00BA7CE0">
              <w:rPr>
                <w:sz w:val="24"/>
                <w:szCs w:val="24"/>
              </w:rPr>
              <w:t>2</w:t>
            </w:r>
          </w:p>
        </w:tc>
        <w:tc>
          <w:tcPr>
            <w:tcW w:w="772" w:type="dxa"/>
          </w:tcPr>
          <w:p w:rsidR="00A20D63" w:rsidRPr="00BA7CE0" w:rsidRDefault="00A20D63" w:rsidP="00B51C3F">
            <w:pPr>
              <w:rPr>
                <w:sz w:val="24"/>
                <w:szCs w:val="24"/>
              </w:rPr>
            </w:pPr>
            <w:r w:rsidRPr="00BA7CE0">
              <w:rPr>
                <w:sz w:val="24"/>
                <w:szCs w:val="24"/>
              </w:rPr>
              <w:t>2</w:t>
            </w:r>
          </w:p>
        </w:tc>
        <w:tc>
          <w:tcPr>
            <w:tcW w:w="797" w:type="dxa"/>
            <w:gridSpan w:val="2"/>
          </w:tcPr>
          <w:p w:rsidR="00A20D63" w:rsidRPr="00BA7CE0" w:rsidRDefault="00A20D63" w:rsidP="00B51C3F">
            <w:pPr>
              <w:rPr>
                <w:sz w:val="24"/>
                <w:szCs w:val="24"/>
              </w:rPr>
            </w:pPr>
          </w:p>
        </w:tc>
        <w:tc>
          <w:tcPr>
            <w:tcW w:w="699" w:type="dxa"/>
          </w:tcPr>
          <w:p w:rsidR="00A20D63" w:rsidRPr="00BA7CE0" w:rsidRDefault="00A20D63" w:rsidP="00B51C3F">
            <w:pPr>
              <w:rPr>
                <w:bCs/>
                <w:sz w:val="24"/>
                <w:szCs w:val="24"/>
              </w:rPr>
            </w:pPr>
            <w:r w:rsidRPr="00BA7CE0">
              <w:rPr>
                <w:bCs/>
                <w:sz w:val="24"/>
                <w:szCs w:val="24"/>
              </w:rPr>
              <w:t>3</w:t>
            </w:r>
          </w:p>
        </w:tc>
        <w:tc>
          <w:tcPr>
            <w:tcW w:w="1559" w:type="dxa"/>
          </w:tcPr>
          <w:p w:rsidR="00A20D63" w:rsidRPr="00BA7CE0" w:rsidRDefault="00A20D63" w:rsidP="00B51C3F">
            <w:pPr>
              <w:rPr>
                <w:sz w:val="24"/>
                <w:szCs w:val="24"/>
              </w:rPr>
            </w:pPr>
            <w:r w:rsidRPr="00BA7CE0">
              <w:rPr>
                <w:bCs/>
                <w:sz w:val="24"/>
                <w:szCs w:val="24"/>
              </w:rPr>
              <w:t>Задание 10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4</w:t>
            </w:r>
          </w:p>
        </w:tc>
        <w:tc>
          <w:tcPr>
            <w:tcW w:w="2146" w:type="dxa"/>
          </w:tcPr>
          <w:p w:rsidR="00A20D63" w:rsidRPr="00BA7CE0" w:rsidRDefault="00A20D63" w:rsidP="00B51C3F">
            <w:pPr>
              <w:rPr>
                <w:sz w:val="24"/>
                <w:szCs w:val="24"/>
              </w:rPr>
            </w:pPr>
            <w:r w:rsidRPr="00BA7CE0">
              <w:rPr>
                <w:sz w:val="24"/>
                <w:szCs w:val="24"/>
              </w:rPr>
              <w:t>Моделирование коммуникации и коммуникативных процессов.</w:t>
            </w:r>
          </w:p>
          <w:p w:rsidR="00A20D63" w:rsidRPr="00BA7CE0" w:rsidRDefault="00A20D63" w:rsidP="00B51C3F">
            <w:pPr>
              <w:rPr>
                <w:sz w:val="24"/>
                <w:szCs w:val="24"/>
              </w:rPr>
            </w:pPr>
            <w:r w:rsidRPr="00BA7CE0">
              <w:rPr>
                <w:sz w:val="24"/>
                <w:szCs w:val="24"/>
              </w:rPr>
              <w:t>Коммуникативные средства и формы социальной коммуникации.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7-8</w:t>
            </w:r>
          </w:p>
        </w:tc>
        <w:tc>
          <w:tcPr>
            <w:tcW w:w="893" w:type="dxa"/>
            <w:gridSpan w:val="2"/>
          </w:tcPr>
          <w:p w:rsidR="00A20D63" w:rsidRPr="00BA7CE0" w:rsidRDefault="00A20D63" w:rsidP="00B51C3F">
            <w:pPr>
              <w:rPr>
                <w:b/>
                <w:sz w:val="24"/>
                <w:szCs w:val="24"/>
              </w:rPr>
            </w:pPr>
            <w:r w:rsidRPr="00BA7CE0">
              <w:rPr>
                <w:b/>
                <w:sz w:val="24"/>
                <w:szCs w:val="24"/>
              </w:rPr>
              <w:t>9</w:t>
            </w:r>
          </w:p>
        </w:tc>
        <w:tc>
          <w:tcPr>
            <w:tcW w:w="709" w:type="dxa"/>
          </w:tcPr>
          <w:p w:rsidR="00A20D63" w:rsidRPr="00BA7CE0" w:rsidRDefault="00A20D63" w:rsidP="00B51C3F">
            <w:pPr>
              <w:rPr>
                <w:sz w:val="24"/>
                <w:szCs w:val="24"/>
              </w:rPr>
            </w:pPr>
            <w:r w:rsidRPr="00BA7CE0">
              <w:rPr>
                <w:sz w:val="24"/>
                <w:szCs w:val="24"/>
              </w:rPr>
              <w:t>4</w:t>
            </w:r>
          </w:p>
        </w:tc>
        <w:tc>
          <w:tcPr>
            <w:tcW w:w="772" w:type="dxa"/>
          </w:tcPr>
          <w:p w:rsidR="00A20D63" w:rsidRPr="00BA7CE0" w:rsidRDefault="00A20D63" w:rsidP="00B51C3F">
            <w:pPr>
              <w:rPr>
                <w:sz w:val="24"/>
                <w:szCs w:val="24"/>
              </w:rPr>
            </w:pPr>
          </w:p>
        </w:tc>
        <w:tc>
          <w:tcPr>
            <w:tcW w:w="797" w:type="dxa"/>
            <w:gridSpan w:val="2"/>
          </w:tcPr>
          <w:p w:rsidR="00A20D63" w:rsidRPr="00BA7CE0" w:rsidRDefault="00A20D63" w:rsidP="00B51C3F">
            <w:pPr>
              <w:rPr>
                <w:sz w:val="24"/>
                <w:szCs w:val="24"/>
              </w:rPr>
            </w:pPr>
            <w:r w:rsidRPr="00BA7CE0">
              <w:rPr>
                <w:sz w:val="24"/>
                <w:szCs w:val="24"/>
              </w:rPr>
              <w:t>1</w:t>
            </w:r>
          </w:p>
        </w:tc>
        <w:tc>
          <w:tcPr>
            <w:tcW w:w="699"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 xml:space="preserve"> 4</w:t>
            </w:r>
          </w:p>
        </w:tc>
        <w:tc>
          <w:tcPr>
            <w:tcW w:w="1559"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 xml:space="preserve">Эссе </w:t>
            </w:r>
          </w:p>
          <w:p w:rsidR="00A20D63" w:rsidRPr="00BA7CE0" w:rsidRDefault="00A20D63" w:rsidP="00B51C3F">
            <w:pPr>
              <w:rPr>
                <w:sz w:val="24"/>
                <w:szCs w:val="24"/>
              </w:rPr>
            </w:pPr>
            <w:r w:rsidRPr="00BA7CE0">
              <w:rPr>
                <w:bCs/>
                <w:sz w:val="24"/>
                <w:szCs w:val="24"/>
              </w:rPr>
              <w:t>№ 2 или № 5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5.</w:t>
            </w:r>
          </w:p>
        </w:tc>
        <w:tc>
          <w:tcPr>
            <w:tcW w:w="2146" w:type="dxa"/>
          </w:tcPr>
          <w:p w:rsidR="00A20D63" w:rsidRPr="00BA7CE0" w:rsidRDefault="00A20D63" w:rsidP="00B51C3F">
            <w:pPr>
              <w:rPr>
                <w:sz w:val="24"/>
                <w:szCs w:val="24"/>
              </w:rPr>
            </w:pPr>
            <w:r w:rsidRPr="00BA7CE0">
              <w:rPr>
                <w:sz w:val="24"/>
                <w:szCs w:val="24"/>
              </w:rPr>
              <w:t>Каналы коммуникации.</w:t>
            </w:r>
          </w:p>
          <w:p w:rsidR="00A20D63" w:rsidRPr="00BA7CE0" w:rsidRDefault="00A20D63" w:rsidP="00B51C3F">
            <w:pPr>
              <w:rPr>
                <w:sz w:val="24"/>
                <w:szCs w:val="24"/>
              </w:rPr>
            </w:pPr>
            <w:r w:rsidRPr="00BA7CE0">
              <w:rPr>
                <w:sz w:val="24"/>
                <w:szCs w:val="24"/>
              </w:rPr>
              <w:t>Субъекты социальной коммуникации. Коммуникативная личность.</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9-10</w:t>
            </w:r>
          </w:p>
        </w:tc>
        <w:tc>
          <w:tcPr>
            <w:tcW w:w="893" w:type="dxa"/>
            <w:gridSpan w:val="2"/>
          </w:tcPr>
          <w:p w:rsidR="00A20D63" w:rsidRPr="00BA7CE0" w:rsidRDefault="00A20D63" w:rsidP="00B51C3F">
            <w:pPr>
              <w:rPr>
                <w:b/>
                <w:sz w:val="24"/>
                <w:szCs w:val="24"/>
              </w:rPr>
            </w:pPr>
            <w:r w:rsidRPr="00BA7CE0">
              <w:rPr>
                <w:b/>
                <w:sz w:val="24"/>
                <w:szCs w:val="24"/>
              </w:rPr>
              <w:t xml:space="preserve">  9</w:t>
            </w:r>
          </w:p>
        </w:tc>
        <w:tc>
          <w:tcPr>
            <w:tcW w:w="709" w:type="dxa"/>
          </w:tcPr>
          <w:p w:rsidR="00A20D63" w:rsidRPr="00BA7CE0" w:rsidRDefault="00A20D63" w:rsidP="00B51C3F">
            <w:pPr>
              <w:rPr>
                <w:b/>
                <w:sz w:val="24"/>
                <w:szCs w:val="24"/>
              </w:rPr>
            </w:pPr>
            <w:r w:rsidRPr="00BA7CE0">
              <w:rPr>
                <w:b/>
                <w:sz w:val="24"/>
                <w:szCs w:val="24"/>
              </w:rPr>
              <w:t xml:space="preserve"> </w:t>
            </w:r>
            <w:r w:rsidRPr="00BA7CE0">
              <w:rPr>
                <w:sz w:val="24"/>
                <w:szCs w:val="24"/>
              </w:rPr>
              <w:t xml:space="preserve"> </w:t>
            </w:r>
          </w:p>
        </w:tc>
        <w:tc>
          <w:tcPr>
            <w:tcW w:w="772" w:type="dxa"/>
          </w:tcPr>
          <w:p w:rsidR="00A20D63" w:rsidRPr="00BA7CE0" w:rsidRDefault="00A20D63" w:rsidP="00B51C3F">
            <w:pPr>
              <w:rPr>
                <w:sz w:val="24"/>
                <w:szCs w:val="24"/>
              </w:rPr>
            </w:pPr>
            <w:r w:rsidRPr="00BA7CE0">
              <w:rPr>
                <w:sz w:val="24"/>
                <w:szCs w:val="24"/>
              </w:rPr>
              <w:t xml:space="preserve">   4</w:t>
            </w:r>
          </w:p>
        </w:tc>
        <w:tc>
          <w:tcPr>
            <w:tcW w:w="797" w:type="dxa"/>
            <w:gridSpan w:val="2"/>
          </w:tcPr>
          <w:p w:rsidR="00A20D63" w:rsidRPr="00BA7CE0" w:rsidRDefault="00A20D63" w:rsidP="00B51C3F">
            <w:pPr>
              <w:rPr>
                <w:sz w:val="24"/>
                <w:szCs w:val="24"/>
              </w:rPr>
            </w:pPr>
            <w:r w:rsidRPr="00BA7CE0">
              <w:rPr>
                <w:sz w:val="24"/>
                <w:szCs w:val="24"/>
              </w:rPr>
              <w:t xml:space="preserve">    1</w:t>
            </w:r>
          </w:p>
        </w:tc>
        <w:tc>
          <w:tcPr>
            <w:tcW w:w="699" w:type="dxa"/>
          </w:tcPr>
          <w:p w:rsidR="00A20D63" w:rsidRPr="00BA7CE0" w:rsidRDefault="00A20D63" w:rsidP="00B51C3F">
            <w:pPr>
              <w:rPr>
                <w:bCs/>
                <w:sz w:val="24"/>
                <w:szCs w:val="24"/>
              </w:rPr>
            </w:pPr>
            <w:r w:rsidRPr="00BA7CE0">
              <w:rPr>
                <w:bCs/>
                <w:sz w:val="24"/>
                <w:szCs w:val="24"/>
              </w:rPr>
              <w:t>4</w:t>
            </w:r>
          </w:p>
        </w:tc>
        <w:tc>
          <w:tcPr>
            <w:tcW w:w="1559" w:type="dxa"/>
          </w:tcPr>
          <w:p w:rsidR="00A20D63" w:rsidRPr="00BA7CE0" w:rsidRDefault="00A20D63" w:rsidP="00B51C3F">
            <w:pPr>
              <w:rPr>
                <w:sz w:val="24"/>
                <w:szCs w:val="24"/>
              </w:rPr>
            </w:pPr>
            <w:r w:rsidRPr="00BA7CE0">
              <w:rPr>
                <w:bCs/>
                <w:sz w:val="24"/>
                <w:szCs w:val="24"/>
              </w:rPr>
              <w:t>Задание 6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6</w:t>
            </w:r>
          </w:p>
        </w:tc>
        <w:tc>
          <w:tcPr>
            <w:tcW w:w="2146" w:type="dxa"/>
          </w:tcPr>
          <w:p w:rsidR="00A20D63" w:rsidRPr="00BA7CE0" w:rsidRDefault="00A20D63" w:rsidP="00B51C3F">
            <w:pPr>
              <w:rPr>
                <w:b/>
                <w:bCs/>
                <w:sz w:val="24"/>
                <w:szCs w:val="24"/>
              </w:rPr>
            </w:pPr>
            <w:r w:rsidRPr="00BA7CE0">
              <w:rPr>
                <w:sz w:val="24"/>
                <w:szCs w:val="24"/>
              </w:rPr>
              <w:t>Уровни социальной коммуникации.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11-12</w:t>
            </w:r>
          </w:p>
        </w:tc>
        <w:tc>
          <w:tcPr>
            <w:tcW w:w="893" w:type="dxa"/>
            <w:gridSpan w:val="2"/>
          </w:tcPr>
          <w:p w:rsidR="00A20D63" w:rsidRPr="00BA7CE0" w:rsidRDefault="00A20D63" w:rsidP="00B51C3F">
            <w:pPr>
              <w:rPr>
                <w:b/>
                <w:sz w:val="24"/>
                <w:szCs w:val="24"/>
              </w:rPr>
            </w:pPr>
            <w:r w:rsidRPr="00BA7CE0">
              <w:rPr>
                <w:b/>
                <w:sz w:val="24"/>
                <w:szCs w:val="24"/>
              </w:rPr>
              <w:t xml:space="preserve">  9</w:t>
            </w:r>
          </w:p>
        </w:tc>
        <w:tc>
          <w:tcPr>
            <w:tcW w:w="709" w:type="dxa"/>
          </w:tcPr>
          <w:p w:rsidR="00A20D63" w:rsidRPr="00BA7CE0" w:rsidRDefault="00A20D63" w:rsidP="00B51C3F">
            <w:pPr>
              <w:rPr>
                <w:sz w:val="24"/>
                <w:szCs w:val="24"/>
              </w:rPr>
            </w:pPr>
            <w:r w:rsidRPr="00BA7CE0">
              <w:rPr>
                <w:sz w:val="24"/>
                <w:szCs w:val="24"/>
              </w:rPr>
              <w:t xml:space="preserve"> </w:t>
            </w:r>
            <w:r w:rsidRPr="00BA7CE0">
              <w:rPr>
                <w:b/>
                <w:sz w:val="24"/>
                <w:szCs w:val="24"/>
              </w:rPr>
              <w:t xml:space="preserve"> </w:t>
            </w:r>
            <w:r w:rsidRPr="00BA7CE0">
              <w:rPr>
                <w:sz w:val="24"/>
                <w:szCs w:val="24"/>
              </w:rPr>
              <w:t>4</w:t>
            </w:r>
          </w:p>
        </w:tc>
        <w:tc>
          <w:tcPr>
            <w:tcW w:w="772" w:type="dxa"/>
          </w:tcPr>
          <w:p w:rsidR="00A20D63" w:rsidRPr="00BA7CE0" w:rsidRDefault="00A20D63" w:rsidP="00B51C3F">
            <w:pPr>
              <w:rPr>
                <w:sz w:val="24"/>
                <w:szCs w:val="24"/>
              </w:rPr>
            </w:pPr>
            <w:r w:rsidRPr="00BA7CE0">
              <w:rPr>
                <w:sz w:val="24"/>
                <w:szCs w:val="24"/>
              </w:rPr>
              <w:t xml:space="preserve">   </w:t>
            </w:r>
          </w:p>
        </w:tc>
        <w:tc>
          <w:tcPr>
            <w:tcW w:w="797" w:type="dxa"/>
            <w:gridSpan w:val="2"/>
          </w:tcPr>
          <w:p w:rsidR="00A20D63" w:rsidRPr="00BA7CE0" w:rsidRDefault="00A20D63" w:rsidP="00B51C3F">
            <w:pPr>
              <w:rPr>
                <w:sz w:val="24"/>
                <w:szCs w:val="24"/>
              </w:rPr>
            </w:pPr>
            <w:r w:rsidRPr="00BA7CE0">
              <w:rPr>
                <w:sz w:val="24"/>
                <w:szCs w:val="24"/>
              </w:rPr>
              <w:t xml:space="preserve">   1</w:t>
            </w:r>
          </w:p>
        </w:tc>
        <w:tc>
          <w:tcPr>
            <w:tcW w:w="699" w:type="dxa"/>
          </w:tcPr>
          <w:p w:rsidR="00A20D63" w:rsidRPr="00BA7CE0" w:rsidRDefault="00A20D63" w:rsidP="00B51C3F">
            <w:pPr>
              <w:rPr>
                <w:bCs/>
                <w:sz w:val="24"/>
                <w:szCs w:val="24"/>
              </w:rPr>
            </w:pPr>
            <w:r w:rsidRPr="00BA7CE0">
              <w:rPr>
                <w:bCs/>
                <w:sz w:val="24"/>
                <w:szCs w:val="24"/>
              </w:rPr>
              <w:t>4</w:t>
            </w:r>
          </w:p>
        </w:tc>
        <w:tc>
          <w:tcPr>
            <w:tcW w:w="1559" w:type="dxa"/>
          </w:tcPr>
          <w:p w:rsidR="00A20D63" w:rsidRPr="00BA7CE0" w:rsidRDefault="00A20D63" w:rsidP="00B51C3F">
            <w:pPr>
              <w:rPr>
                <w:sz w:val="24"/>
                <w:szCs w:val="24"/>
              </w:rPr>
            </w:pPr>
            <w:r w:rsidRPr="00BA7CE0">
              <w:rPr>
                <w:bCs/>
                <w:sz w:val="24"/>
                <w:szCs w:val="24"/>
              </w:rPr>
              <w:t>Задание 2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7</w:t>
            </w:r>
          </w:p>
        </w:tc>
        <w:tc>
          <w:tcPr>
            <w:tcW w:w="2146" w:type="dxa"/>
          </w:tcPr>
          <w:p w:rsidR="00A20D63" w:rsidRPr="00BA7CE0" w:rsidRDefault="00A20D63" w:rsidP="00B51C3F">
            <w:pPr>
              <w:rPr>
                <w:sz w:val="24"/>
                <w:szCs w:val="24"/>
              </w:rPr>
            </w:pPr>
            <w:r w:rsidRPr="00BA7CE0">
              <w:rPr>
                <w:sz w:val="24"/>
                <w:szCs w:val="24"/>
              </w:rPr>
              <w:t>Типы коммуникации по социально-профессиональной ориентированности.</w:t>
            </w:r>
          </w:p>
          <w:p w:rsidR="00A20D63" w:rsidRPr="00BA7CE0" w:rsidRDefault="00A20D63" w:rsidP="00B51C3F">
            <w:pPr>
              <w:rPr>
                <w:sz w:val="24"/>
                <w:szCs w:val="24"/>
              </w:rPr>
            </w:pPr>
            <w:r w:rsidRPr="00BA7CE0">
              <w:rPr>
                <w:sz w:val="24"/>
                <w:szCs w:val="24"/>
              </w:rPr>
              <w:t>Коммуникация в эпоху цифровой революции.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13-14</w:t>
            </w:r>
          </w:p>
        </w:tc>
        <w:tc>
          <w:tcPr>
            <w:tcW w:w="893" w:type="dxa"/>
            <w:gridSpan w:val="2"/>
          </w:tcPr>
          <w:p w:rsidR="00A20D63" w:rsidRPr="00BA7CE0" w:rsidRDefault="00A20D63" w:rsidP="00B51C3F">
            <w:pPr>
              <w:rPr>
                <w:b/>
                <w:sz w:val="24"/>
                <w:szCs w:val="24"/>
              </w:rPr>
            </w:pPr>
            <w:r w:rsidRPr="00BA7CE0">
              <w:rPr>
                <w:b/>
                <w:sz w:val="24"/>
                <w:szCs w:val="24"/>
              </w:rPr>
              <w:t xml:space="preserve"> 8</w:t>
            </w:r>
          </w:p>
        </w:tc>
        <w:tc>
          <w:tcPr>
            <w:tcW w:w="709" w:type="dxa"/>
          </w:tcPr>
          <w:p w:rsidR="00A20D63" w:rsidRPr="00BA7CE0" w:rsidRDefault="00A20D63" w:rsidP="00B51C3F">
            <w:pPr>
              <w:rPr>
                <w:b/>
                <w:sz w:val="24"/>
                <w:szCs w:val="24"/>
              </w:rPr>
            </w:pPr>
            <w:r w:rsidRPr="00BA7CE0">
              <w:rPr>
                <w:sz w:val="24"/>
                <w:szCs w:val="24"/>
              </w:rPr>
              <w:t xml:space="preserve">  2</w:t>
            </w:r>
          </w:p>
        </w:tc>
        <w:tc>
          <w:tcPr>
            <w:tcW w:w="772" w:type="dxa"/>
          </w:tcPr>
          <w:p w:rsidR="00A20D63" w:rsidRPr="00BA7CE0" w:rsidRDefault="00A20D63" w:rsidP="00B51C3F">
            <w:pPr>
              <w:rPr>
                <w:sz w:val="24"/>
                <w:szCs w:val="24"/>
              </w:rPr>
            </w:pPr>
            <w:r w:rsidRPr="00BA7CE0">
              <w:rPr>
                <w:sz w:val="24"/>
                <w:szCs w:val="24"/>
              </w:rPr>
              <w:t xml:space="preserve">   2</w:t>
            </w:r>
          </w:p>
        </w:tc>
        <w:tc>
          <w:tcPr>
            <w:tcW w:w="797" w:type="dxa"/>
            <w:gridSpan w:val="2"/>
          </w:tcPr>
          <w:p w:rsidR="00A20D63" w:rsidRPr="00BA7CE0" w:rsidRDefault="00A20D63" w:rsidP="00B51C3F">
            <w:pPr>
              <w:rPr>
                <w:sz w:val="24"/>
                <w:szCs w:val="24"/>
              </w:rPr>
            </w:pPr>
          </w:p>
        </w:tc>
        <w:tc>
          <w:tcPr>
            <w:tcW w:w="699" w:type="dxa"/>
          </w:tcPr>
          <w:p w:rsidR="00A20D63" w:rsidRPr="00BA7CE0" w:rsidRDefault="00A20D63" w:rsidP="00B51C3F">
            <w:pPr>
              <w:rPr>
                <w:sz w:val="24"/>
                <w:szCs w:val="24"/>
              </w:rPr>
            </w:pPr>
            <w:r w:rsidRPr="00BA7CE0">
              <w:rPr>
                <w:sz w:val="24"/>
                <w:szCs w:val="24"/>
              </w:rPr>
              <w:t>4</w:t>
            </w:r>
          </w:p>
        </w:tc>
        <w:tc>
          <w:tcPr>
            <w:tcW w:w="1559" w:type="dxa"/>
          </w:tcPr>
          <w:p w:rsidR="00A20D63" w:rsidRPr="00BA7CE0" w:rsidRDefault="00A20D63" w:rsidP="00B51C3F">
            <w:pPr>
              <w:rPr>
                <w:sz w:val="24"/>
                <w:szCs w:val="24"/>
              </w:rPr>
            </w:pPr>
            <w:r w:rsidRPr="00BA7CE0">
              <w:rPr>
                <w:bCs/>
                <w:sz w:val="24"/>
                <w:szCs w:val="24"/>
              </w:rPr>
              <w:t>Задание 6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8</w:t>
            </w:r>
          </w:p>
        </w:tc>
        <w:tc>
          <w:tcPr>
            <w:tcW w:w="2146" w:type="dxa"/>
          </w:tcPr>
          <w:p w:rsidR="00A20D63" w:rsidRPr="00BA7CE0" w:rsidRDefault="00A20D63" w:rsidP="00B51C3F">
            <w:pPr>
              <w:rPr>
                <w:sz w:val="24"/>
                <w:szCs w:val="24"/>
              </w:rPr>
            </w:pPr>
            <w:r w:rsidRPr="00BA7CE0">
              <w:rPr>
                <w:sz w:val="24"/>
                <w:szCs w:val="24"/>
              </w:rPr>
              <w:t xml:space="preserve">Информационное </w:t>
            </w:r>
            <w:r w:rsidRPr="00BA7CE0">
              <w:rPr>
                <w:sz w:val="24"/>
                <w:szCs w:val="24"/>
              </w:rPr>
              <w:lastRenderedPageBreak/>
              <w:t>общество в контексте глобальных коммуникативных процессов. Информационная политика.</w:t>
            </w:r>
          </w:p>
        </w:tc>
        <w:tc>
          <w:tcPr>
            <w:tcW w:w="660" w:type="dxa"/>
          </w:tcPr>
          <w:p w:rsidR="00A20D63" w:rsidRPr="00BA7CE0" w:rsidRDefault="00A20D63" w:rsidP="00B51C3F">
            <w:pPr>
              <w:rPr>
                <w:sz w:val="24"/>
                <w:szCs w:val="24"/>
              </w:rPr>
            </w:pPr>
            <w:r w:rsidRPr="00BA7CE0">
              <w:rPr>
                <w:sz w:val="24"/>
                <w:szCs w:val="24"/>
              </w:rPr>
              <w:lastRenderedPageBreak/>
              <w:t>5</w:t>
            </w:r>
          </w:p>
        </w:tc>
        <w:tc>
          <w:tcPr>
            <w:tcW w:w="666" w:type="dxa"/>
          </w:tcPr>
          <w:p w:rsidR="00A20D63" w:rsidRPr="00BA7CE0" w:rsidRDefault="00A20D63" w:rsidP="00B51C3F">
            <w:pPr>
              <w:rPr>
                <w:sz w:val="24"/>
                <w:szCs w:val="24"/>
              </w:rPr>
            </w:pPr>
            <w:r w:rsidRPr="00BA7CE0">
              <w:rPr>
                <w:sz w:val="24"/>
                <w:szCs w:val="24"/>
              </w:rPr>
              <w:t>15-</w:t>
            </w:r>
            <w:r w:rsidRPr="00BA7CE0">
              <w:rPr>
                <w:sz w:val="24"/>
                <w:szCs w:val="24"/>
              </w:rPr>
              <w:lastRenderedPageBreak/>
              <w:t>16</w:t>
            </w:r>
          </w:p>
        </w:tc>
        <w:tc>
          <w:tcPr>
            <w:tcW w:w="893" w:type="dxa"/>
            <w:gridSpan w:val="2"/>
          </w:tcPr>
          <w:p w:rsidR="00A20D63" w:rsidRPr="00BA7CE0" w:rsidRDefault="00A20D63" w:rsidP="00B51C3F">
            <w:pPr>
              <w:rPr>
                <w:b/>
                <w:sz w:val="24"/>
                <w:szCs w:val="24"/>
              </w:rPr>
            </w:pPr>
            <w:r w:rsidRPr="00BA7CE0">
              <w:rPr>
                <w:b/>
                <w:sz w:val="24"/>
                <w:szCs w:val="24"/>
              </w:rPr>
              <w:lastRenderedPageBreak/>
              <w:t>8</w:t>
            </w:r>
          </w:p>
        </w:tc>
        <w:tc>
          <w:tcPr>
            <w:tcW w:w="709" w:type="dxa"/>
          </w:tcPr>
          <w:p w:rsidR="00A20D63" w:rsidRPr="00BA7CE0" w:rsidRDefault="00A20D63" w:rsidP="00B51C3F">
            <w:pPr>
              <w:rPr>
                <w:b/>
                <w:sz w:val="24"/>
                <w:szCs w:val="24"/>
              </w:rPr>
            </w:pPr>
            <w:r w:rsidRPr="00BA7CE0">
              <w:rPr>
                <w:sz w:val="24"/>
                <w:szCs w:val="24"/>
              </w:rPr>
              <w:t xml:space="preserve">   2</w:t>
            </w:r>
          </w:p>
        </w:tc>
        <w:tc>
          <w:tcPr>
            <w:tcW w:w="772" w:type="dxa"/>
          </w:tcPr>
          <w:p w:rsidR="00A20D63" w:rsidRPr="00BA7CE0" w:rsidRDefault="00A20D63" w:rsidP="00B51C3F">
            <w:pPr>
              <w:rPr>
                <w:sz w:val="24"/>
                <w:szCs w:val="24"/>
              </w:rPr>
            </w:pPr>
            <w:r w:rsidRPr="00BA7CE0">
              <w:rPr>
                <w:sz w:val="24"/>
                <w:szCs w:val="24"/>
              </w:rPr>
              <w:t xml:space="preserve">   2</w:t>
            </w:r>
          </w:p>
        </w:tc>
        <w:tc>
          <w:tcPr>
            <w:tcW w:w="797" w:type="dxa"/>
            <w:gridSpan w:val="2"/>
          </w:tcPr>
          <w:p w:rsidR="00A20D63" w:rsidRPr="00BA7CE0" w:rsidRDefault="00A20D63" w:rsidP="00B51C3F">
            <w:pPr>
              <w:rPr>
                <w:sz w:val="24"/>
                <w:szCs w:val="24"/>
              </w:rPr>
            </w:pPr>
            <w:r w:rsidRPr="00BA7CE0">
              <w:rPr>
                <w:sz w:val="24"/>
                <w:szCs w:val="24"/>
              </w:rPr>
              <w:t xml:space="preserve">   </w:t>
            </w:r>
          </w:p>
        </w:tc>
        <w:tc>
          <w:tcPr>
            <w:tcW w:w="699" w:type="dxa"/>
          </w:tcPr>
          <w:p w:rsidR="00A20D63" w:rsidRPr="00BA7CE0" w:rsidRDefault="00A20D63" w:rsidP="00B51C3F">
            <w:pPr>
              <w:rPr>
                <w:sz w:val="24"/>
                <w:szCs w:val="24"/>
              </w:rPr>
            </w:pPr>
            <w:r w:rsidRPr="00BA7CE0">
              <w:rPr>
                <w:sz w:val="24"/>
                <w:szCs w:val="24"/>
              </w:rPr>
              <w:t>4</w:t>
            </w:r>
          </w:p>
        </w:tc>
        <w:tc>
          <w:tcPr>
            <w:tcW w:w="1559" w:type="dxa"/>
          </w:tcPr>
          <w:p w:rsidR="00A20D63" w:rsidRPr="00BA7CE0" w:rsidRDefault="00A20D63" w:rsidP="00B51C3F">
            <w:pPr>
              <w:rPr>
                <w:sz w:val="24"/>
                <w:szCs w:val="24"/>
              </w:rPr>
            </w:pPr>
            <w:r w:rsidRPr="00BA7CE0">
              <w:rPr>
                <w:bCs/>
                <w:sz w:val="24"/>
                <w:szCs w:val="24"/>
              </w:rPr>
              <w:t xml:space="preserve">Задание 4 из </w:t>
            </w:r>
            <w:r w:rsidRPr="00BA7CE0">
              <w:rPr>
                <w:bCs/>
                <w:sz w:val="24"/>
                <w:szCs w:val="24"/>
              </w:rPr>
              <w:lastRenderedPageBreak/>
              <w:t>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lastRenderedPageBreak/>
              <w:t>9</w:t>
            </w:r>
          </w:p>
        </w:tc>
        <w:tc>
          <w:tcPr>
            <w:tcW w:w="2146" w:type="dxa"/>
          </w:tcPr>
          <w:p w:rsidR="00A20D63" w:rsidRPr="00BA7CE0" w:rsidRDefault="00A20D63" w:rsidP="00B51C3F">
            <w:pPr>
              <w:rPr>
                <w:sz w:val="24"/>
                <w:szCs w:val="24"/>
              </w:rPr>
            </w:pPr>
            <w:r w:rsidRPr="00BA7CE0">
              <w:rPr>
                <w:sz w:val="24"/>
                <w:szCs w:val="24"/>
              </w:rPr>
              <w:t>Социально-коммуникативные институты.</w:t>
            </w:r>
          </w:p>
          <w:p w:rsidR="00A20D63" w:rsidRPr="00BA7CE0" w:rsidRDefault="00A20D63" w:rsidP="00B51C3F">
            <w:pPr>
              <w:rPr>
                <w:sz w:val="24"/>
                <w:szCs w:val="24"/>
              </w:rPr>
            </w:pPr>
            <w:r w:rsidRPr="00BA7CE0">
              <w:rPr>
                <w:sz w:val="24"/>
                <w:szCs w:val="24"/>
              </w:rPr>
              <w:t>Коммуникация в обществе потребления.</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17-18</w:t>
            </w:r>
          </w:p>
        </w:tc>
        <w:tc>
          <w:tcPr>
            <w:tcW w:w="886" w:type="dxa"/>
          </w:tcPr>
          <w:p w:rsidR="00A20D63" w:rsidRPr="00BA7CE0" w:rsidRDefault="00A20D63" w:rsidP="00B51C3F">
            <w:pPr>
              <w:rPr>
                <w:sz w:val="24"/>
                <w:szCs w:val="24"/>
              </w:rPr>
            </w:pPr>
            <w:r w:rsidRPr="00BA7CE0">
              <w:rPr>
                <w:sz w:val="24"/>
                <w:szCs w:val="24"/>
              </w:rPr>
              <w:t xml:space="preserve">  8</w:t>
            </w:r>
          </w:p>
        </w:tc>
        <w:tc>
          <w:tcPr>
            <w:tcW w:w="716" w:type="dxa"/>
            <w:gridSpan w:val="2"/>
          </w:tcPr>
          <w:p w:rsidR="00A20D63" w:rsidRPr="00BA7CE0" w:rsidRDefault="00A20D63" w:rsidP="00B51C3F">
            <w:pPr>
              <w:rPr>
                <w:b/>
                <w:sz w:val="24"/>
                <w:szCs w:val="24"/>
              </w:rPr>
            </w:pPr>
            <w:r w:rsidRPr="00BA7CE0">
              <w:rPr>
                <w:sz w:val="24"/>
                <w:szCs w:val="24"/>
              </w:rPr>
              <w:t xml:space="preserve">   2</w:t>
            </w:r>
          </w:p>
        </w:tc>
        <w:tc>
          <w:tcPr>
            <w:tcW w:w="797" w:type="dxa"/>
            <w:gridSpan w:val="2"/>
          </w:tcPr>
          <w:p w:rsidR="00A20D63" w:rsidRPr="00BA7CE0" w:rsidRDefault="00A20D63" w:rsidP="00B51C3F">
            <w:pPr>
              <w:rPr>
                <w:sz w:val="24"/>
                <w:szCs w:val="24"/>
              </w:rPr>
            </w:pPr>
            <w:r w:rsidRPr="00BA7CE0">
              <w:rPr>
                <w:sz w:val="24"/>
                <w:szCs w:val="24"/>
              </w:rPr>
              <w:t xml:space="preserve">     2</w:t>
            </w:r>
          </w:p>
        </w:tc>
        <w:tc>
          <w:tcPr>
            <w:tcW w:w="772" w:type="dxa"/>
          </w:tcPr>
          <w:p w:rsidR="00A20D63" w:rsidRPr="00BA7CE0" w:rsidRDefault="00A20D63" w:rsidP="00B51C3F">
            <w:pPr>
              <w:rPr>
                <w:sz w:val="24"/>
                <w:szCs w:val="24"/>
              </w:rPr>
            </w:pPr>
          </w:p>
        </w:tc>
        <w:tc>
          <w:tcPr>
            <w:tcW w:w="699" w:type="dxa"/>
          </w:tcPr>
          <w:p w:rsidR="00A20D63" w:rsidRPr="00BA7CE0" w:rsidRDefault="00A20D63" w:rsidP="00B51C3F">
            <w:pPr>
              <w:rPr>
                <w:sz w:val="24"/>
                <w:szCs w:val="24"/>
              </w:rPr>
            </w:pPr>
            <w:r w:rsidRPr="00BA7CE0">
              <w:rPr>
                <w:sz w:val="24"/>
                <w:szCs w:val="24"/>
              </w:rPr>
              <w:t>4</w:t>
            </w:r>
          </w:p>
        </w:tc>
        <w:tc>
          <w:tcPr>
            <w:tcW w:w="1559" w:type="dxa"/>
          </w:tcPr>
          <w:p w:rsidR="00A20D63" w:rsidRPr="00BA7CE0" w:rsidRDefault="00A20D63" w:rsidP="00B51C3F">
            <w:pPr>
              <w:rPr>
                <w:sz w:val="24"/>
                <w:szCs w:val="24"/>
              </w:rPr>
            </w:pPr>
            <w:r w:rsidRPr="00BA7CE0">
              <w:rPr>
                <w:bCs/>
                <w:sz w:val="24"/>
                <w:szCs w:val="24"/>
              </w:rPr>
              <w:t>Задание 9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10</w:t>
            </w:r>
          </w:p>
        </w:tc>
        <w:tc>
          <w:tcPr>
            <w:tcW w:w="2146" w:type="dxa"/>
          </w:tcPr>
          <w:p w:rsidR="00A20D63" w:rsidRPr="00BA7CE0" w:rsidRDefault="00A20D63" w:rsidP="00B51C3F">
            <w:pPr>
              <w:rPr>
                <w:sz w:val="24"/>
                <w:szCs w:val="24"/>
              </w:rPr>
            </w:pPr>
            <w:r w:rsidRPr="00BA7CE0">
              <w:rPr>
                <w:sz w:val="24"/>
                <w:szCs w:val="24"/>
              </w:rPr>
              <w:t>Коммуникативное взаимодействие культур в контексте глобализации.</w:t>
            </w:r>
          </w:p>
          <w:p w:rsidR="00A20D63" w:rsidRPr="00BA7CE0" w:rsidRDefault="00A20D63" w:rsidP="00B51C3F">
            <w:pPr>
              <w:rPr>
                <w:sz w:val="24"/>
                <w:szCs w:val="24"/>
              </w:rPr>
            </w:pPr>
            <w:r w:rsidRPr="00BA7CE0">
              <w:rPr>
                <w:sz w:val="24"/>
                <w:szCs w:val="24"/>
              </w:rPr>
              <w:t>Качественные и количественные методы изучения социальной коммуникации.</w:t>
            </w:r>
          </w:p>
        </w:tc>
        <w:tc>
          <w:tcPr>
            <w:tcW w:w="660" w:type="dxa"/>
          </w:tcPr>
          <w:p w:rsidR="00A20D63" w:rsidRPr="00BA7CE0" w:rsidRDefault="00A20D63" w:rsidP="00B51C3F">
            <w:pPr>
              <w:rPr>
                <w:sz w:val="24"/>
                <w:szCs w:val="24"/>
              </w:rPr>
            </w:pPr>
            <w:r w:rsidRPr="00BA7CE0">
              <w:rPr>
                <w:sz w:val="24"/>
                <w:szCs w:val="24"/>
              </w:rPr>
              <w:t>5</w:t>
            </w:r>
          </w:p>
        </w:tc>
        <w:tc>
          <w:tcPr>
            <w:tcW w:w="666" w:type="dxa"/>
          </w:tcPr>
          <w:p w:rsidR="00A20D63" w:rsidRPr="00BA7CE0" w:rsidRDefault="00A20D63" w:rsidP="00B51C3F">
            <w:pPr>
              <w:rPr>
                <w:sz w:val="24"/>
                <w:szCs w:val="24"/>
              </w:rPr>
            </w:pPr>
            <w:r w:rsidRPr="00BA7CE0">
              <w:rPr>
                <w:sz w:val="24"/>
                <w:szCs w:val="24"/>
              </w:rPr>
              <w:t>19-20</w:t>
            </w:r>
          </w:p>
        </w:tc>
        <w:tc>
          <w:tcPr>
            <w:tcW w:w="886" w:type="dxa"/>
          </w:tcPr>
          <w:p w:rsidR="00A20D63" w:rsidRPr="00BA7CE0" w:rsidRDefault="00A20D63" w:rsidP="00B51C3F">
            <w:pPr>
              <w:rPr>
                <w:sz w:val="24"/>
                <w:szCs w:val="24"/>
              </w:rPr>
            </w:pPr>
            <w:r w:rsidRPr="00BA7CE0">
              <w:rPr>
                <w:sz w:val="24"/>
                <w:szCs w:val="24"/>
              </w:rPr>
              <w:t xml:space="preserve">  9</w:t>
            </w:r>
          </w:p>
        </w:tc>
        <w:tc>
          <w:tcPr>
            <w:tcW w:w="716" w:type="dxa"/>
            <w:gridSpan w:val="2"/>
          </w:tcPr>
          <w:p w:rsidR="00A20D63" w:rsidRPr="00BA7CE0" w:rsidRDefault="00A20D63" w:rsidP="00B51C3F">
            <w:pPr>
              <w:rPr>
                <w:b/>
                <w:sz w:val="24"/>
                <w:szCs w:val="24"/>
              </w:rPr>
            </w:pPr>
            <w:r w:rsidRPr="00BA7CE0">
              <w:rPr>
                <w:sz w:val="24"/>
                <w:szCs w:val="24"/>
              </w:rPr>
              <w:t xml:space="preserve">  </w:t>
            </w:r>
          </w:p>
        </w:tc>
        <w:tc>
          <w:tcPr>
            <w:tcW w:w="797" w:type="dxa"/>
            <w:gridSpan w:val="2"/>
          </w:tcPr>
          <w:p w:rsidR="00A20D63" w:rsidRPr="00BA7CE0" w:rsidRDefault="00A20D63" w:rsidP="00B51C3F">
            <w:pPr>
              <w:rPr>
                <w:sz w:val="24"/>
                <w:szCs w:val="24"/>
              </w:rPr>
            </w:pPr>
            <w:r w:rsidRPr="00BA7CE0">
              <w:rPr>
                <w:sz w:val="24"/>
                <w:szCs w:val="24"/>
              </w:rPr>
              <w:t xml:space="preserve">   4</w:t>
            </w:r>
          </w:p>
        </w:tc>
        <w:tc>
          <w:tcPr>
            <w:tcW w:w="772" w:type="dxa"/>
          </w:tcPr>
          <w:p w:rsidR="00A20D63" w:rsidRPr="00BA7CE0" w:rsidRDefault="00A20D63" w:rsidP="00B51C3F">
            <w:pPr>
              <w:rPr>
                <w:sz w:val="24"/>
                <w:szCs w:val="24"/>
              </w:rPr>
            </w:pPr>
            <w:r w:rsidRPr="00BA7CE0">
              <w:rPr>
                <w:sz w:val="24"/>
                <w:szCs w:val="24"/>
              </w:rPr>
              <w:t xml:space="preserve">   1</w:t>
            </w:r>
          </w:p>
        </w:tc>
        <w:tc>
          <w:tcPr>
            <w:tcW w:w="699" w:type="dxa"/>
          </w:tcPr>
          <w:p w:rsidR="00A20D63" w:rsidRPr="00BA7CE0" w:rsidRDefault="00A20D63" w:rsidP="00B51C3F">
            <w:pPr>
              <w:rPr>
                <w:sz w:val="24"/>
                <w:szCs w:val="24"/>
              </w:rPr>
            </w:pPr>
            <w:r w:rsidRPr="00BA7CE0">
              <w:rPr>
                <w:sz w:val="24"/>
                <w:szCs w:val="24"/>
              </w:rPr>
              <w:t>4</w:t>
            </w:r>
          </w:p>
        </w:tc>
        <w:tc>
          <w:tcPr>
            <w:tcW w:w="1559" w:type="dxa"/>
          </w:tcPr>
          <w:p w:rsidR="00A20D63" w:rsidRPr="00BA7CE0" w:rsidRDefault="00A20D63" w:rsidP="00B51C3F">
            <w:pPr>
              <w:rPr>
                <w:sz w:val="24"/>
                <w:szCs w:val="24"/>
              </w:rPr>
            </w:pPr>
            <w:r w:rsidRPr="00BA7CE0">
              <w:rPr>
                <w:bCs/>
                <w:sz w:val="24"/>
                <w:szCs w:val="24"/>
              </w:rPr>
              <w:t>Задание 8 из раздела «Задания для самостоятельной работы»</w:t>
            </w:r>
          </w:p>
        </w:tc>
      </w:tr>
      <w:tr w:rsidR="00A20D63" w:rsidRPr="00BA7CE0" w:rsidTr="00B51C3F">
        <w:tc>
          <w:tcPr>
            <w:tcW w:w="563" w:type="dxa"/>
          </w:tcPr>
          <w:p w:rsidR="00A20D63" w:rsidRPr="00BA7CE0" w:rsidRDefault="00A20D63" w:rsidP="00B51C3F">
            <w:pPr>
              <w:rPr>
                <w:b/>
                <w:sz w:val="24"/>
                <w:szCs w:val="24"/>
              </w:rPr>
            </w:pPr>
          </w:p>
        </w:tc>
        <w:tc>
          <w:tcPr>
            <w:tcW w:w="2146" w:type="dxa"/>
          </w:tcPr>
          <w:p w:rsidR="00A20D63" w:rsidRPr="00BA7CE0" w:rsidRDefault="00A20D63" w:rsidP="00B51C3F">
            <w:pPr>
              <w:rPr>
                <w:b/>
                <w:sz w:val="24"/>
                <w:szCs w:val="24"/>
              </w:rPr>
            </w:pPr>
            <w:r w:rsidRPr="00BA7CE0">
              <w:rPr>
                <w:b/>
                <w:sz w:val="24"/>
                <w:szCs w:val="24"/>
              </w:rPr>
              <w:t>Итоговый контроль</w:t>
            </w:r>
          </w:p>
        </w:tc>
        <w:tc>
          <w:tcPr>
            <w:tcW w:w="660" w:type="dxa"/>
          </w:tcPr>
          <w:p w:rsidR="00A20D63" w:rsidRPr="00BA7CE0" w:rsidRDefault="00A20D63" w:rsidP="00B51C3F">
            <w:pPr>
              <w:rPr>
                <w:b/>
                <w:sz w:val="24"/>
                <w:szCs w:val="24"/>
              </w:rPr>
            </w:pPr>
          </w:p>
        </w:tc>
        <w:tc>
          <w:tcPr>
            <w:tcW w:w="666" w:type="dxa"/>
          </w:tcPr>
          <w:p w:rsidR="00A20D63" w:rsidRPr="00BA7CE0" w:rsidRDefault="00A20D63" w:rsidP="00B51C3F">
            <w:pPr>
              <w:rPr>
                <w:b/>
                <w:sz w:val="24"/>
                <w:szCs w:val="24"/>
              </w:rPr>
            </w:pPr>
          </w:p>
        </w:tc>
        <w:tc>
          <w:tcPr>
            <w:tcW w:w="886" w:type="dxa"/>
          </w:tcPr>
          <w:p w:rsidR="00A20D63" w:rsidRPr="00BA7CE0" w:rsidRDefault="00A20D63" w:rsidP="00B51C3F">
            <w:pPr>
              <w:rPr>
                <w:b/>
                <w:sz w:val="24"/>
                <w:szCs w:val="24"/>
              </w:rPr>
            </w:pPr>
            <w:r w:rsidRPr="00BA7CE0">
              <w:rPr>
                <w:b/>
                <w:sz w:val="24"/>
                <w:szCs w:val="24"/>
              </w:rPr>
              <w:t>27</w:t>
            </w:r>
          </w:p>
        </w:tc>
        <w:tc>
          <w:tcPr>
            <w:tcW w:w="716" w:type="dxa"/>
            <w:gridSpan w:val="2"/>
          </w:tcPr>
          <w:p w:rsidR="00A20D63" w:rsidRPr="00BA7CE0" w:rsidRDefault="00A20D63" w:rsidP="00B51C3F">
            <w:pPr>
              <w:rPr>
                <w:b/>
                <w:sz w:val="24"/>
                <w:szCs w:val="24"/>
              </w:rPr>
            </w:pPr>
          </w:p>
        </w:tc>
        <w:tc>
          <w:tcPr>
            <w:tcW w:w="797" w:type="dxa"/>
            <w:gridSpan w:val="2"/>
          </w:tcPr>
          <w:p w:rsidR="00A20D63" w:rsidRPr="00BA7CE0" w:rsidRDefault="00A20D63" w:rsidP="00B51C3F">
            <w:pPr>
              <w:rPr>
                <w:b/>
                <w:sz w:val="24"/>
                <w:szCs w:val="24"/>
              </w:rPr>
            </w:pPr>
          </w:p>
        </w:tc>
        <w:tc>
          <w:tcPr>
            <w:tcW w:w="772" w:type="dxa"/>
          </w:tcPr>
          <w:p w:rsidR="00A20D63" w:rsidRPr="00BA7CE0" w:rsidRDefault="00A20D63" w:rsidP="00B51C3F">
            <w:pPr>
              <w:rPr>
                <w:b/>
                <w:sz w:val="24"/>
                <w:szCs w:val="24"/>
              </w:rPr>
            </w:pPr>
          </w:p>
        </w:tc>
        <w:tc>
          <w:tcPr>
            <w:tcW w:w="699" w:type="dxa"/>
          </w:tcPr>
          <w:p w:rsidR="00A20D63" w:rsidRPr="00BA7CE0" w:rsidRDefault="00A20D63" w:rsidP="00B51C3F">
            <w:pPr>
              <w:rPr>
                <w:b/>
                <w:sz w:val="24"/>
                <w:szCs w:val="24"/>
              </w:rPr>
            </w:pPr>
          </w:p>
        </w:tc>
        <w:tc>
          <w:tcPr>
            <w:tcW w:w="1559" w:type="dxa"/>
          </w:tcPr>
          <w:p w:rsidR="00A20D63" w:rsidRPr="00BA7CE0" w:rsidRDefault="00A20D63" w:rsidP="00B51C3F">
            <w:pPr>
              <w:rPr>
                <w:b/>
                <w:sz w:val="24"/>
                <w:szCs w:val="24"/>
              </w:rPr>
            </w:pPr>
            <w:r w:rsidRPr="00BA7CE0">
              <w:rPr>
                <w:b/>
                <w:sz w:val="24"/>
                <w:szCs w:val="24"/>
              </w:rPr>
              <w:t>Экзамен</w:t>
            </w:r>
          </w:p>
        </w:tc>
      </w:tr>
      <w:tr w:rsidR="00A20D63" w:rsidRPr="00BA7CE0" w:rsidTr="00B51C3F">
        <w:tc>
          <w:tcPr>
            <w:tcW w:w="563" w:type="dxa"/>
          </w:tcPr>
          <w:p w:rsidR="00A20D63" w:rsidRPr="00BA7CE0" w:rsidRDefault="00A20D63" w:rsidP="00B51C3F">
            <w:pPr>
              <w:rPr>
                <w:sz w:val="24"/>
                <w:szCs w:val="24"/>
              </w:rPr>
            </w:pPr>
          </w:p>
        </w:tc>
        <w:tc>
          <w:tcPr>
            <w:tcW w:w="2146" w:type="dxa"/>
          </w:tcPr>
          <w:p w:rsidR="00A20D63" w:rsidRPr="00BA7CE0" w:rsidRDefault="00A20D63" w:rsidP="00B51C3F">
            <w:pPr>
              <w:rPr>
                <w:sz w:val="24"/>
                <w:szCs w:val="24"/>
              </w:rPr>
            </w:pPr>
            <w:r w:rsidRPr="00BA7CE0">
              <w:rPr>
                <w:sz w:val="24"/>
                <w:szCs w:val="24"/>
              </w:rPr>
              <w:t>Итого</w:t>
            </w:r>
          </w:p>
        </w:tc>
        <w:tc>
          <w:tcPr>
            <w:tcW w:w="660" w:type="dxa"/>
          </w:tcPr>
          <w:p w:rsidR="00A20D63" w:rsidRPr="00BA7CE0" w:rsidRDefault="00A20D63" w:rsidP="00B51C3F">
            <w:pPr>
              <w:rPr>
                <w:sz w:val="24"/>
                <w:szCs w:val="24"/>
              </w:rPr>
            </w:pPr>
          </w:p>
        </w:tc>
        <w:tc>
          <w:tcPr>
            <w:tcW w:w="666" w:type="dxa"/>
          </w:tcPr>
          <w:p w:rsidR="00A20D63" w:rsidRPr="00BA7CE0" w:rsidRDefault="00A20D63" w:rsidP="00B51C3F">
            <w:pPr>
              <w:rPr>
                <w:sz w:val="24"/>
                <w:szCs w:val="24"/>
              </w:rPr>
            </w:pPr>
          </w:p>
        </w:tc>
        <w:tc>
          <w:tcPr>
            <w:tcW w:w="886" w:type="dxa"/>
          </w:tcPr>
          <w:p w:rsidR="00A20D63" w:rsidRPr="00BA7CE0" w:rsidRDefault="00A20D63" w:rsidP="00B51C3F">
            <w:pPr>
              <w:rPr>
                <w:b/>
                <w:sz w:val="24"/>
                <w:szCs w:val="24"/>
              </w:rPr>
            </w:pPr>
            <w:r w:rsidRPr="00BA7CE0">
              <w:rPr>
                <w:b/>
                <w:sz w:val="24"/>
                <w:szCs w:val="24"/>
              </w:rPr>
              <w:t>108</w:t>
            </w:r>
          </w:p>
        </w:tc>
        <w:tc>
          <w:tcPr>
            <w:tcW w:w="716" w:type="dxa"/>
            <w:gridSpan w:val="2"/>
          </w:tcPr>
          <w:p w:rsidR="00A20D63" w:rsidRPr="00BA7CE0" w:rsidRDefault="00A20D63" w:rsidP="00B51C3F">
            <w:pPr>
              <w:rPr>
                <w:b/>
                <w:sz w:val="24"/>
                <w:szCs w:val="24"/>
              </w:rPr>
            </w:pPr>
            <w:r w:rsidRPr="00BA7CE0">
              <w:rPr>
                <w:b/>
                <w:sz w:val="24"/>
                <w:szCs w:val="24"/>
              </w:rPr>
              <w:t>20</w:t>
            </w:r>
          </w:p>
        </w:tc>
        <w:tc>
          <w:tcPr>
            <w:tcW w:w="797" w:type="dxa"/>
            <w:gridSpan w:val="2"/>
          </w:tcPr>
          <w:p w:rsidR="00A20D63" w:rsidRPr="00BA7CE0" w:rsidRDefault="00A20D63" w:rsidP="00B51C3F">
            <w:pPr>
              <w:rPr>
                <w:b/>
                <w:sz w:val="24"/>
                <w:szCs w:val="24"/>
              </w:rPr>
            </w:pPr>
            <w:r w:rsidRPr="00BA7CE0">
              <w:rPr>
                <w:b/>
                <w:sz w:val="24"/>
                <w:szCs w:val="24"/>
              </w:rPr>
              <w:t>20</w:t>
            </w:r>
          </w:p>
        </w:tc>
        <w:tc>
          <w:tcPr>
            <w:tcW w:w="772" w:type="dxa"/>
          </w:tcPr>
          <w:p w:rsidR="00A20D63" w:rsidRPr="00BA7CE0" w:rsidRDefault="00A20D63" w:rsidP="00B51C3F">
            <w:pPr>
              <w:rPr>
                <w:b/>
                <w:sz w:val="24"/>
                <w:szCs w:val="24"/>
              </w:rPr>
            </w:pPr>
            <w:r w:rsidRPr="00BA7CE0">
              <w:rPr>
                <w:b/>
                <w:sz w:val="24"/>
                <w:szCs w:val="24"/>
              </w:rPr>
              <w:t>4</w:t>
            </w:r>
          </w:p>
        </w:tc>
        <w:tc>
          <w:tcPr>
            <w:tcW w:w="699" w:type="dxa"/>
          </w:tcPr>
          <w:p w:rsidR="00A20D63" w:rsidRPr="00BA7CE0" w:rsidRDefault="00A20D63" w:rsidP="00B51C3F">
            <w:pPr>
              <w:rPr>
                <w:b/>
                <w:sz w:val="24"/>
                <w:szCs w:val="24"/>
              </w:rPr>
            </w:pPr>
            <w:r w:rsidRPr="00BA7CE0">
              <w:rPr>
                <w:b/>
                <w:sz w:val="24"/>
                <w:szCs w:val="24"/>
              </w:rPr>
              <w:t>37</w:t>
            </w:r>
          </w:p>
        </w:tc>
        <w:tc>
          <w:tcPr>
            <w:tcW w:w="1559" w:type="dxa"/>
          </w:tcPr>
          <w:p w:rsidR="00A20D63" w:rsidRPr="00BA7CE0" w:rsidRDefault="00A20D63" w:rsidP="00B51C3F">
            <w:pPr>
              <w:rPr>
                <w:sz w:val="24"/>
                <w:szCs w:val="24"/>
              </w:rPr>
            </w:pPr>
          </w:p>
        </w:tc>
      </w:tr>
    </w:tbl>
    <w:p w:rsidR="00A20D63" w:rsidRPr="00BA7CE0" w:rsidRDefault="00A20D63" w:rsidP="00A20D63">
      <w:pPr>
        <w:ind w:firstLine="709"/>
        <w:rPr>
          <w:b/>
          <w:sz w:val="24"/>
          <w:szCs w:val="24"/>
        </w:rPr>
      </w:pPr>
      <w:r w:rsidRPr="00BA7CE0">
        <w:rPr>
          <w:b/>
          <w:sz w:val="24"/>
          <w:szCs w:val="24"/>
        </w:rPr>
        <w:t>5.2 Содержание учебной дисциплины</w:t>
      </w:r>
    </w:p>
    <w:p w:rsidR="00A20D63" w:rsidRPr="00BA7CE0" w:rsidRDefault="00A20D63" w:rsidP="00A20D63">
      <w:pPr>
        <w:ind w:firstLine="709"/>
        <w:rPr>
          <w:b/>
          <w:sz w:val="24"/>
          <w:szCs w:val="24"/>
        </w:rPr>
      </w:pPr>
      <w:r w:rsidRPr="00BA7CE0">
        <w:rPr>
          <w:b/>
          <w:sz w:val="24"/>
          <w:szCs w:val="24"/>
        </w:rPr>
        <w:t xml:space="preserve">Раздел </w:t>
      </w:r>
      <w:r w:rsidRPr="00BA7CE0">
        <w:rPr>
          <w:b/>
          <w:sz w:val="24"/>
          <w:szCs w:val="24"/>
          <w:lang w:val="en-US"/>
        </w:rPr>
        <w:t>I</w:t>
      </w:r>
      <w:r w:rsidRPr="00BA7CE0">
        <w:rPr>
          <w:b/>
          <w:sz w:val="24"/>
          <w:szCs w:val="24"/>
        </w:rPr>
        <w:t xml:space="preserve"> Социология коммуникации в структуре научного знания</w:t>
      </w:r>
    </w:p>
    <w:p w:rsidR="00A20D63" w:rsidRPr="00BA7CE0" w:rsidRDefault="00A20D63" w:rsidP="00A20D63">
      <w:pPr>
        <w:ind w:firstLine="709"/>
        <w:rPr>
          <w:b/>
          <w:sz w:val="24"/>
          <w:szCs w:val="24"/>
        </w:rPr>
      </w:pPr>
      <w:r w:rsidRPr="00BA7CE0">
        <w:rPr>
          <w:b/>
          <w:sz w:val="24"/>
          <w:szCs w:val="24"/>
        </w:rPr>
        <w:t>Тема 1. Предмет и категориальный аппарат социологии коммуникации. Становление социологии коммуникации как специальной отрасли социологии</w:t>
      </w:r>
    </w:p>
    <w:p w:rsidR="00A20D63" w:rsidRPr="00BA7CE0" w:rsidRDefault="00A20D63" w:rsidP="00A20D63">
      <w:pPr>
        <w:pStyle w:val="24"/>
        <w:ind w:firstLine="709"/>
        <w:rPr>
          <w:sz w:val="24"/>
          <w:szCs w:val="24"/>
        </w:rPr>
      </w:pPr>
      <w:r w:rsidRPr="00BA7CE0">
        <w:rPr>
          <w:sz w:val="24"/>
          <w:szCs w:val="24"/>
        </w:rPr>
        <w:t xml:space="preserve">Статус социологии коммуникации как научной дисциплины: собственный предмет исследования, собственные категории, своя система методов. Социология коммуникации как специальная отрасль социологии, изучающая коммуникативное взаимодействие людей в обществе и широкий комплекс проблем, связанных с социальной природой коммуникации, ее общественными функциями, механизмами воздействия социальных факторов на коммуникацию и той ролью, которую играет коммуникация в жизни общества. </w:t>
      </w:r>
    </w:p>
    <w:p w:rsidR="00A20D63" w:rsidRPr="00BA7CE0" w:rsidRDefault="00A20D63" w:rsidP="00A20D63">
      <w:pPr>
        <w:pStyle w:val="24"/>
        <w:ind w:firstLine="709"/>
        <w:rPr>
          <w:bCs/>
          <w:sz w:val="24"/>
          <w:szCs w:val="24"/>
        </w:rPr>
      </w:pPr>
      <w:r w:rsidRPr="00BA7CE0">
        <w:rPr>
          <w:bCs/>
          <w:sz w:val="24"/>
          <w:szCs w:val="24"/>
        </w:rPr>
        <w:t>Базовые составляющие социологии коммуникации: а) социальные системы, структуры, институты, процессы, б) коммуникативные системы, в) средства, формы, каналы и виды  коммуникации, обеспечивающие передачу и восприятие информации и социально значимой оценки с целью воздействия на общество и организации социального взаимодействия.</w:t>
      </w:r>
    </w:p>
    <w:p w:rsidR="00A20D63" w:rsidRPr="00BA7CE0" w:rsidRDefault="00A20D63" w:rsidP="00A20D63">
      <w:pPr>
        <w:ind w:firstLine="709"/>
        <w:jc w:val="both"/>
        <w:rPr>
          <w:sz w:val="24"/>
          <w:szCs w:val="24"/>
        </w:rPr>
      </w:pPr>
      <w:r w:rsidRPr="00BA7CE0">
        <w:rPr>
          <w:sz w:val="24"/>
          <w:szCs w:val="24"/>
        </w:rPr>
        <w:t>Социально-экономические и научные причины возникновения и развития социологии коммуникации. Объектная взаимосвязь социологии коммуникации с другими науками. Социологические предпосылки изучения коммуникации.</w:t>
      </w:r>
    </w:p>
    <w:p w:rsidR="00A20D63" w:rsidRPr="00BA7CE0" w:rsidRDefault="00A20D63" w:rsidP="00A20D63">
      <w:pPr>
        <w:ind w:firstLine="709"/>
        <w:jc w:val="both"/>
        <w:rPr>
          <w:sz w:val="24"/>
          <w:szCs w:val="24"/>
        </w:rPr>
      </w:pPr>
      <w:r w:rsidRPr="00BA7CE0">
        <w:rPr>
          <w:sz w:val="24"/>
          <w:szCs w:val="24"/>
        </w:rPr>
        <w:t xml:space="preserve">Понятие коммуникации, виды коммуникации. Коммуникация как система и как процесс. Терминологическая нетождественность понятий «коммуникация» и «общение». Дефиниции социальной коммуникации: различие сущностных подходов. «Информация» и «социально-значимая информация» как базовые понятия категориального аппарата социологии коммуникации. Интерпретация социальной системы как информационного </w:t>
      </w:r>
      <w:r w:rsidRPr="00BA7CE0">
        <w:rPr>
          <w:sz w:val="24"/>
          <w:szCs w:val="24"/>
        </w:rPr>
        <w:lastRenderedPageBreak/>
        <w:t>взаимодействия. Актуальность категории «знание» в современном осмыслении коммуникации. Дискурс как единица социально-коммуникативного анализа.</w:t>
      </w:r>
    </w:p>
    <w:p w:rsidR="00A20D63" w:rsidRPr="00BA7CE0" w:rsidRDefault="00A20D63" w:rsidP="00A20D63">
      <w:pPr>
        <w:ind w:firstLine="709"/>
        <w:rPr>
          <w:b/>
          <w:sz w:val="24"/>
          <w:szCs w:val="24"/>
        </w:rPr>
      </w:pPr>
      <w:r w:rsidRPr="00BA7CE0">
        <w:rPr>
          <w:b/>
          <w:sz w:val="24"/>
          <w:szCs w:val="24"/>
        </w:rPr>
        <w:t>Тема 2. Исследование коммуникации  социологическими теоретическими направлениями</w:t>
      </w:r>
    </w:p>
    <w:p w:rsidR="00A20D63" w:rsidRPr="00BA7CE0" w:rsidRDefault="00A20D63" w:rsidP="00A20D63">
      <w:pPr>
        <w:ind w:firstLine="709"/>
        <w:rPr>
          <w:sz w:val="24"/>
          <w:szCs w:val="24"/>
        </w:rPr>
      </w:pPr>
      <w:r w:rsidRPr="00BA7CE0">
        <w:rPr>
          <w:sz w:val="24"/>
          <w:szCs w:val="24"/>
        </w:rPr>
        <w:t>Онтологические, гносеологические, методологические и аксиологические основы теории социальной коммуникации. Взаимодействие факторов, определяющих природу социальной коммуникации: биологических, социальных, этнических, психических, культурологических, экономических и др. Гносеологическое выделение социальных категорий, существенных для социологии коммуникации: социальный статус, социальные роли, ситуация, установка, оценка и др.</w:t>
      </w:r>
    </w:p>
    <w:p w:rsidR="00A20D63" w:rsidRPr="00BA7CE0" w:rsidRDefault="00A20D63" w:rsidP="00A20D63">
      <w:pPr>
        <w:ind w:firstLine="709"/>
        <w:jc w:val="both"/>
        <w:rPr>
          <w:sz w:val="24"/>
          <w:szCs w:val="24"/>
        </w:rPr>
      </w:pPr>
      <w:r w:rsidRPr="00BA7CE0">
        <w:rPr>
          <w:sz w:val="24"/>
          <w:szCs w:val="24"/>
        </w:rPr>
        <w:t>Исследование коммуникации и коммуникативных процессов в объективистской и субъективистской социологии. Рационалистические и иррационалистические подходы к изучению коммуникации. Основные направления исследования социальной коммуникации: бихевиоризм, необихевиоризм, символический интеракционизм, феноменологическое направление, структурный функционализм, неомарксизм, постмодернизм и др. Синтез методологических подходов и поиски новых принципов для анализа сущности и проблематики социальной коммуникации.</w:t>
      </w:r>
    </w:p>
    <w:p w:rsidR="00A20D63" w:rsidRPr="00BA7CE0" w:rsidRDefault="00A20D63" w:rsidP="00A20D63">
      <w:pPr>
        <w:ind w:firstLine="709"/>
        <w:rPr>
          <w:b/>
          <w:sz w:val="24"/>
          <w:szCs w:val="24"/>
        </w:rPr>
      </w:pPr>
      <w:r w:rsidRPr="00BA7CE0">
        <w:rPr>
          <w:b/>
          <w:sz w:val="24"/>
          <w:szCs w:val="24"/>
        </w:rPr>
        <w:t>Тема 3. Семиотический подход к социальной коммуникации</w:t>
      </w:r>
    </w:p>
    <w:p w:rsidR="00A20D63" w:rsidRPr="00BA7CE0" w:rsidRDefault="00A20D63" w:rsidP="00A20D63">
      <w:pPr>
        <w:ind w:firstLine="709"/>
        <w:jc w:val="both"/>
        <w:rPr>
          <w:sz w:val="24"/>
          <w:szCs w:val="24"/>
        </w:rPr>
      </w:pPr>
      <w:r w:rsidRPr="00BA7CE0">
        <w:rPr>
          <w:sz w:val="24"/>
          <w:szCs w:val="24"/>
        </w:rPr>
        <w:t>Понятие знака. Сущность знака как представителя некоторого другого явления, используемого для приобретения, хранения, переработки и передачи информации. Структура знака (Г.Фреге, Р.Огден, Ф.де Соссюр). Свойства знака в терминах означаемого и означающего. Типология знаков Ч.Пирса: иконы, индексы, символы. Знаковая деятельность человека в онтогенезе и филогенезе. Соответствие типологии знаков этапам образовательного процесса.  Социальная обусловленность знака. Семиотическая концепция Ч.Морриса. Синтактика, семантика, прагматика как основные семиотические аспекты исследования объекта. Семиотические взгляды Р.Барта. Знаковая сущность и функции мифа. Мифологическая коммуникация и современный мифодизайн. Знаковые трансформации в обществе потребления (Ж. Бодрийяр).  Семиотическая специфика виртуальной реальности. Кумулятивное свойство семиотических систем. Современные виды семиотик. Общие закономерности и тенденции развития знаковых систем в информационном обществе.</w:t>
      </w:r>
    </w:p>
    <w:p w:rsidR="00A20D63" w:rsidRPr="00BA7CE0" w:rsidRDefault="00A20D63" w:rsidP="00A20D63">
      <w:pPr>
        <w:ind w:firstLine="709"/>
        <w:rPr>
          <w:b/>
          <w:sz w:val="24"/>
          <w:szCs w:val="24"/>
        </w:rPr>
      </w:pPr>
      <w:r w:rsidRPr="00BA7CE0">
        <w:rPr>
          <w:b/>
          <w:sz w:val="24"/>
          <w:szCs w:val="24"/>
        </w:rPr>
        <w:t>Тема 4. Социально-психологические подходы к социальной коммуникации</w:t>
      </w:r>
    </w:p>
    <w:p w:rsidR="00A20D63" w:rsidRPr="00BA7CE0" w:rsidRDefault="00A20D63" w:rsidP="00A20D63">
      <w:pPr>
        <w:ind w:firstLine="709"/>
        <w:jc w:val="both"/>
        <w:rPr>
          <w:sz w:val="24"/>
          <w:szCs w:val="24"/>
        </w:rPr>
      </w:pPr>
      <w:r w:rsidRPr="00BA7CE0">
        <w:rPr>
          <w:sz w:val="24"/>
          <w:szCs w:val="24"/>
        </w:rPr>
        <w:t>Основные принципы понимающей социологии и социально-психологические онтологические факторы коммуникации как основа исследования социальной коммуникации. Структурная модель общения в области психологии общения: перцепция, интеракция, коммуникация. Сопоставление коммуникации с информационной стороной общения.  Когнитивная деятельность и социальное познание как ключевые категории в подходе к коммуникации в области когнитивной психологии и социологии. Объяснение социально-коммуникативного поведения через познавательные процессы. Теории когнитивного соответствия: теория структурного баланса (Ф.Хайдер), теория коммуникативных актов (Т.Ньюком), теория когнитивного диссонанса (Л.Фестингер), теория конгруэнтности (Ч.Осгуд, П.Танненбаум). Семиосоциопсихологическая парадигма Т.М.Дридзе как новый подход к исследованию социальной коммуникации и социальной стратификации (диалог, интенциональность, коммуникативная компетентность, квазикоммуникация, псевдокоммуникация).</w:t>
      </w:r>
    </w:p>
    <w:p w:rsidR="00A20D63" w:rsidRPr="00BA7CE0" w:rsidRDefault="00A20D63" w:rsidP="00A20D63">
      <w:pPr>
        <w:ind w:firstLine="709"/>
        <w:rPr>
          <w:b/>
          <w:sz w:val="24"/>
          <w:szCs w:val="24"/>
        </w:rPr>
      </w:pPr>
      <w:r w:rsidRPr="00BA7CE0">
        <w:rPr>
          <w:b/>
          <w:sz w:val="24"/>
          <w:szCs w:val="24"/>
        </w:rPr>
        <w:t>Тема 5. Социологические доминанты коммуникации</w:t>
      </w:r>
    </w:p>
    <w:p w:rsidR="00A20D63" w:rsidRPr="00BA7CE0" w:rsidRDefault="00A20D63" w:rsidP="00A20D63">
      <w:pPr>
        <w:ind w:firstLine="709"/>
        <w:jc w:val="both"/>
        <w:rPr>
          <w:sz w:val="24"/>
          <w:szCs w:val="24"/>
        </w:rPr>
      </w:pPr>
      <w:r w:rsidRPr="00BA7CE0">
        <w:rPr>
          <w:sz w:val="24"/>
          <w:szCs w:val="24"/>
        </w:rPr>
        <w:t xml:space="preserve">Социологические доминанты коммуникации как конституирующие категории социологии коммуникации. Стратификационная группа социологических доминант коммуникации. Центральная социологическая доминанта коммуникации – социальный статус и его прагматические, коммуникативные и когнитивные параметры. Социальная дифференциация, интерференция и интеграция представителей различных социальных структур и их коммуникативных характеристик. </w:t>
      </w:r>
    </w:p>
    <w:p w:rsidR="00A20D63" w:rsidRPr="00BA7CE0" w:rsidRDefault="00A20D63" w:rsidP="00A20D63">
      <w:pPr>
        <w:ind w:firstLine="709"/>
        <w:jc w:val="both"/>
        <w:rPr>
          <w:sz w:val="24"/>
          <w:szCs w:val="24"/>
        </w:rPr>
      </w:pPr>
      <w:r w:rsidRPr="00BA7CE0">
        <w:rPr>
          <w:sz w:val="24"/>
          <w:szCs w:val="24"/>
        </w:rPr>
        <w:lastRenderedPageBreak/>
        <w:t xml:space="preserve">Ситуативная группа социологических доминант коммуникации: коммуникативная роль, коммуникативная сфера, социально-коммуникативная ситуация, коммуникативная установка. Соотношение понятие социального статуса, социальной роли, коммуникативной роли, социального стереотипа. </w:t>
      </w:r>
    </w:p>
    <w:p w:rsidR="00A20D63" w:rsidRPr="00BA7CE0" w:rsidRDefault="00A20D63" w:rsidP="00A20D63">
      <w:pPr>
        <w:ind w:firstLine="709"/>
        <w:jc w:val="both"/>
        <w:rPr>
          <w:sz w:val="24"/>
          <w:szCs w:val="24"/>
        </w:rPr>
      </w:pPr>
      <w:r w:rsidRPr="00BA7CE0">
        <w:rPr>
          <w:sz w:val="24"/>
          <w:szCs w:val="24"/>
        </w:rPr>
        <w:t xml:space="preserve">Оценочная группа социологических доминант коммуникации. Смысловая и оценочная информация в социальной коммуникации, ценностная ориентация как существенные характеристики социальной коммуникации. </w:t>
      </w:r>
    </w:p>
    <w:p w:rsidR="00A20D63" w:rsidRPr="00BA7CE0" w:rsidRDefault="00A20D63" w:rsidP="00A20D63">
      <w:pPr>
        <w:ind w:firstLine="709"/>
        <w:jc w:val="both"/>
        <w:rPr>
          <w:sz w:val="24"/>
          <w:szCs w:val="24"/>
        </w:rPr>
      </w:pPr>
      <w:r w:rsidRPr="00BA7CE0">
        <w:rPr>
          <w:sz w:val="24"/>
          <w:szCs w:val="24"/>
        </w:rPr>
        <w:t>Функциональная группа социологических доминант коммуникации. Иерархия функций. Социальная востребованность в актуализации конкретных социологических доминант коммуникации в определенные периоды развития общества.</w:t>
      </w:r>
    </w:p>
    <w:p w:rsidR="00A20D63" w:rsidRPr="00BA7CE0" w:rsidRDefault="00A20D63" w:rsidP="00A20D63">
      <w:pPr>
        <w:ind w:firstLine="709"/>
        <w:jc w:val="both"/>
        <w:rPr>
          <w:sz w:val="24"/>
          <w:szCs w:val="24"/>
        </w:rPr>
      </w:pPr>
      <w:r w:rsidRPr="00BA7CE0">
        <w:rPr>
          <w:sz w:val="24"/>
          <w:szCs w:val="24"/>
        </w:rPr>
        <w:t>Речевой этикет как система регламентирования актуализации социологических доминант коммуникации. Трансформации в речевом этикете как фиксация изменений социальных отношений.</w:t>
      </w:r>
    </w:p>
    <w:p w:rsidR="00A20D63" w:rsidRPr="00BA7CE0" w:rsidRDefault="00A20D63" w:rsidP="00A20D63">
      <w:pPr>
        <w:ind w:firstLine="709"/>
        <w:rPr>
          <w:b/>
          <w:sz w:val="24"/>
          <w:szCs w:val="24"/>
        </w:rPr>
      </w:pPr>
      <w:r w:rsidRPr="00BA7CE0">
        <w:rPr>
          <w:b/>
          <w:sz w:val="24"/>
          <w:szCs w:val="24"/>
        </w:rPr>
        <w:t xml:space="preserve">Раздел </w:t>
      </w:r>
      <w:r w:rsidRPr="00BA7CE0">
        <w:rPr>
          <w:b/>
          <w:sz w:val="24"/>
          <w:szCs w:val="24"/>
          <w:lang w:val="en-US"/>
        </w:rPr>
        <w:t>II</w:t>
      </w:r>
      <w:r w:rsidRPr="00BA7CE0">
        <w:rPr>
          <w:b/>
          <w:sz w:val="24"/>
          <w:szCs w:val="24"/>
        </w:rPr>
        <w:t>. Системность социальной коммуникации</w:t>
      </w:r>
    </w:p>
    <w:p w:rsidR="00A20D63" w:rsidRPr="00BA7CE0" w:rsidRDefault="00A20D63" w:rsidP="00A20D63">
      <w:pPr>
        <w:ind w:firstLine="709"/>
        <w:rPr>
          <w:b/>
          <w:sz w:val="24"/>
          <w:szCs w:val="24"/>
        </w:rPr>
      </w:pPr>
      <w:r w:rsidRPr="00BA7CE0">
        <w:rPr>
          <w:b/>
          <w:sz w:val="24"/>
          <w:szCs w:val="24"/>
        </w:rPr>
        <w:t>Тема 6. Моделирование коммуникации и коммуникативных процессов</w:t>
      </w:r>
    </w:p>
    <w:p w:rsidR="00A20D63" w:rsidRPr="00BA7CE0" w:rsidRDefault="00A20D63" w:rsidP="00A20D63">
      <w:pPr>
        <w:ind w:firstLine="709"/>
        <w:jc w:val="both"/>
        <w:rPr>
          <w:sz w:val="24"/>
          <w:szCs w:val="24"/>
        </w:rPr>
      </w:pPr>
      <w:r w:rsidRPr="00BA7CE0">
        <w:rPr>
          <w:sz w:val="24"/>
          <w:szCs w:val="24"/>
        </w:rPr>
        <w:t>Системный подход в науке. Общие требования к системе: объектность, структура и целостность. Эмерджентность как специфическое свойство системы. Критерии определения типов коммуникативных систем. Искусственные и естественные коммуникативные системы. Коммуникативные средства и формы социальной коммуникации (вербальная, невербальная, синтетическая), каналы коммуникации, уровни социальной коммуникации (внутриличностная, межличностная, групповая, массовая коммуникация), типы коммуникации по социально-профессиональной ориентированности.</w:t>
      </w:r>
    </w:p>
    <w:p w:rsidR="00A20D63" w:rsidRPr="00BA7CE0" w:rsidRDefault="00A20D63" w:rsidP="00A20D63">
      <w:pPr>
        <w:ind w:firstLine="709"/>
        <w:jc w:val="both"/>
        <w:rPr>
          <w:sz w:val="24"/>
          <w:szCs w:val="24"/>
        </w:rPr>
      </w:pPr>
      <w:r w:rsidRPr="00BA7CE0">
        <w:rPr>
          <w:sz w:val="24"/>
          <w:szCs w:val="24"/>
        </w:rPr>
        <w:t xml:space="preserve">Необходимость моделирования для задач управления коммуникативными процессами. Оценка существующих коммуникативных моделей на основе требований, предъявляемых к модельным функциям: систематизировать понятия, объяснять процессы, прогнозировать результаты. </w:t>
      </w:r>
    </w:p>
    <w:p w:rsidR="00A20D63" w:rsidRPr="00BA7CE0" w:rsidRDefault="00A20D63" w:rsidP="00A20D63">
      <w:pPr>
        <w:ind w:firstLine="709"/>
        <w:jc w:val="both"/>
        <w:rPr>
          <w:sz w:val="24"/>
          <w:szCs w:val="24"/>
        </w:rPr>
      </w:pPr>
      <w:r w:rsidRPr="00BA7CE0">
        <w:rPr>
          <w:sz w:val="24"/>
          <w:szCs w:val="24"/>
        </w:rPr>
        <w:t>Типы моделей по различным основаниям. Фиксирование в модели методологического подхода к определению социальной коммуникации. Линейные модели, интеракционные модели, сетевые модели. Их преимущества, недостатки, возможности универсального применения. Базовые модели коммуникативных процессов: информационно-коммуникационная модель К.Шеннона - У.Уивера, циркулярная модель У.Шрамма, модель Б.Уэстли – М.Маклина, модель двухступенчатой коммуникации П.Лазарсфельда, Б.Берельсона, Х.Годэ,   модель Г.Лассуэлла и ее модификации.  Прикладные модификации базовых моделей в соответствии с социологическими доминантами коммуникации.  Частные теоретические и прикладные модели социальной коммуникации.</w:t>
      </w:r>
    </w:p>
    <w:p w:rsidR="00A20D63" w:rsidRPr="00BA7CE0" w:rsidRDefault="00A20D63" w:rsidP="00A20D63">
      <w:pPr>
        <w:ind w:firstLine="709"/>
        <w:jc w:val="both"/>
        <w:rPr>
          <w:b/>
          <w:sz w:val="24"/>
          <w:szCs w:val="24"/>
        </w:rPr>
      </w:pPr>
      <w:r w:rsidRPr="00BA7CE0">
        <w:rPr>
          <w:sz w:val="24"/>
          <w:szCs w:val="24"/>
        </w:rPr>
        <w:t>Подходы к моделированию дискурса: ментальная модель (Ф.Джонсон-Лэрд), модель фреймов (М.Минский, Ч.Филлмор), модель сценариев (Р.Шенк, Р.Абельсон), модель ситуаций (Т.А. ван Дейк).</w:t>
      </w:r>
    </w:p>
    <w:p w:rsidR="00A20D63" w:rsidRPr="00BA7CE0" w:rsidRDefault="00A20D63" w:rsidP="00A20D63">
      <w:pPr>
        <w:ind w:firstLine="709"/>
        <w:rPr>
          <w:sz w:val="24"/>
          <w:szCs w:val="24"/>
        </w:rPr>
      </w:pPr>
      <w:r w:rsidRPr="00BA7CE0">
        <w:rPr>
          <w:b/>
          <w:sz w:val="24"/>
          <w:szCs w:val="24"/>
        </w:rPr>
        <w:t>Тема 7. Коммуникативные средства и формы социальной коммуникации</w:t>
      </w:r>
    </w:p>
    <w:p w:rsidR="00A20D63" w:rsidRPr="00BA7CE0" w:rsidRDefault="00A20D63" w:rsidP="00A20D63">
      <w:pPr>
        <w:ind w:firstLine="709"/>
        <w:jc w:val="both"/>
        <w:rPr>
          <w:sz w:val="24"/>
          <w:szCs w:val="24"/>
        </w:rPr>
      </w:pPr>
      <w:r w:rsidRPr="00BA7CE0">
        <w:rPr>
          <w:sz w:val="24"/>
          <w:szCs w:val="24"/>
        </w:rPr>
        <w:t>Систематизация форм социальной коммуникации на основе используемых коммуникативных средств. Вербальная коммуникация. Социальные функции языка: коммуникативная, сигнификативная, когнитивная, эвристическая. Дефиниция языка как системы вербальных знаков. Разграничение понятий «языковая способность», «язык», «речь», «речевая деятельность». Происхождение языка. Отличия языка человека от коммуникативных систем животных. Язык как общественное явление. Отношение норм языка к мышлению и поведению. Язык и дух народа в концепции В. фон Гумбольдта. Гипотеза лингвистической относительности Э.Сепира и Б.Уорфа. Формы вербальной коммуникации: устная, письменная, печатная, электронная. Их влияние на социальные изменения.</w:t>
      </w:r>
    </w:p>
    <w:p w:rsidR="00A20D63" w:rsidRPr="00BA7CE0" w:rsidRDefault="00A20D63" w:rsidP="00A20D63">
      <w:pPr>
        <w:ind w:firstLine="709"/>
        <w:jc w:val="both"/>
        <w:rPr>
          <w:sz w:val="24"/>
          <w:szCs w:val="24"/>
        </w:rPr>
      </w:pPr>
      <w:r w:rsidRPr="00BA7CE0">
        <w:rPr>
          <w:sz w:val="24"/>
          <w:szCs w:val="24"/>
        </w:rPr>
        <w:lastRenderedPageBreak/>
        <w:t>Речевой акт как целенаправленное речевое действие, совершаемое в соответствии с правилами речевого поведения, принятыми в данном обществе. Структурные элементы речевого акта. Типология речевых актов. Функции языка по отношению к элементам речевого акта: экспрессивная, директивная, когнитивная, фатическая, информационная, поэтическая, метаязыковая. Подход к пониманию высказывания и дискурса как единиц коммуникации.</w:t>
      </w:r>
    </w:p>
    <w:p w:rsidR="00A20D63" w:rsidRPr="00BA7CE0" w:rsidRDefault="00A20D63" w:rsidP="00A20D63">
      <w:pPr>
        <w:ind w:firstLine="709"/>
        <w:jc w:val="both"/>
        <w:rPr>
          <w:sz w:val="24"/>
          <w:szCs w:val="24"/>
        </w:rPr>
      </w:pPr>
      <w:r w:rsidRPr="00BA7CE0">
        <w:rPr>
          <w:sz w:val="24"/>
          <w:szCs w:val="24"/>
        </w:rPr>
        <w:t>Понятие метаязыка. Особенности метаязыковой коммуникации. Метаязык и научный дискурс.</w:t>
      </w:r>
    </w:p>
    <w:p w:rsidR="00A20D63" w:rsidRPr="00BA7CE0" w:rsidRDefault="00A20D63" w:rsidP="00A20D63">
      <w:pPr>
        <w:ind w:firstLine="709"/>
        <w:jc w:val="both"/>
        <w:rPr>
          <w:sz w:val="24"/>
          <w:szCs w:val="24"/>
        </w:rPr>
      </w:pPr>
      <w:r w:rsidRPr="00BA7CE0">
        <w:rPr>
          <w:sz w:val="24"/>
          <w:szCs w:val="24"/>
        </w:rPr>
        <w:t>Невербальная коммуникация. Двойственность природы невербальной коммуникации, ее биологическая и социальная обусловленность. Функции невербальной коммуникации, и ее взаимодействие с вербальной коммуникацией. Общее и различное в вербальных и невербальных средствах. Двухканальная модель речевой коммуникации. Узкое и широкое понимание невербальных коммуникативных средств. Классификация невербальных средств на основе биологических систем выражения и отражения. Кинесические, проксемические, графические, просодические, ольфакторные и др. невербальные средства. Их функции и социокультурная специфика. Обусловленность невербальной коммуникации социологическими доминантами коммуникации. Новые области исследования невербальной коммуникации: хронемика, хаптика и др. Использование знаний о вербальных и невербальных коммуникативных закономерностях про социальной диагностике. Формирование образа в имиджелогии на основе выбора адекватных вербальных и невербальных средств.</w:t>
      </w:r>
    </w:p>
    <w:p w:rsidR="00A20D63" w:rsidRPr="00BA7CE0" w:rsidRDefault="00A20D63" w:rsidP="00A20D63">
      <w:pPr>
        <w:ind w:firstLine="709"/>
        <w:jc w:val="both"/>
        <w:rPr>
          <w:b/>
          <w:sz w:val="24"/>
          <w:szCs w:val="24"/>
        </w:rPr>
      </w:pPr>
      <w:r w:rsidRPr="00BA7CE0">
        <w:rPr>
          <w:b/>
          <w:sz w:val="24"/>
          <w:szCs w:val="24"/>
        </w:rPr>
        <w:t>Тема 8. Каналы коммуникации</w:t>
      </w:r>
    </w:p>
    <w:p w:rsidR="00A20D63" w:rsidRPr="00BA7CE0" w:rsidRDefault="00A20D63" w:rsidP="00A20D63">
      <w:pPr>
        <w:ind w:firstLine="709"/>
        <w:jc w:val="both"/>
        <w:rPr>
          <w:sz w:val="24"/>
          <w:szCs w:val="24"/>
        </w:rPr>
      </w:pPr>
      <w:r w:rsidRPr="00BA7CE0">
        <w:rPr>
          <w:sz w:val="24"/>
          <w:szCs w:val="24"/>
        </w:rPr>
        <w:t>Канал как структурный элемент коммуникативного акта и как основание для структурирования системы. Различные подходы к определению каналов коммуникации и последующей систематизации социально-коммуникативного знания.</w:t>
      </w:r>
    </w:p>
    <w:p w:rsidR="00A20D63" w:rsidRPr="00BA7CE0" w:rsidRDefault="00A20D63" w:rsidP="00A20D63">
      <w:pPr>
        <w:ind w:firstLine="709"/>
        <w:rPr>
          <w:b/>
          <w:sz w:val="24"/>
          <w:szCs w:val="24"/>
        </w:rPr>
      </w:pPr>
      <w:r w:rsidRPr="00BA7CE0">
        <w:rPr>
          <w:sz w:val="24"/>
          <w:szCs w:val="24"/>
        </w:rPr>
        <w:t>Визуальные, аудиальные, тактильные, ольфакторные, вкусовые каналы коммуникации. Перформансная коммуникация, ее новые виды (флэш-мобы, хепенинги, буккроссинги).</w:t>
      </w:r>
    </w:p>
    <w:p w:rsidR="00A20D63" w:rsidRPr="00BA7CE0" w:rsidRDefault="00A20D63" w:rsidP="00A20D63">
      <w:pPr>
        <w:ind w:firstLine="709"/>
        <w:rPr>
          <w:sz w:val="24"/>
          <w:szCs w:val="24"/>
        </w:rPr>
      </w:pPr>
      <w:r w:rsidRPr="00BA7CE0">
        <w:rPr>
          <w:sz w:val="24"/>
          <w:szCs w:val="24"/>
        </w:rPr>
        <w:t>Технические и художественные каналы коммуникации (звукозапись, телефон, радио, кино, полиграфия, телеграф, фотография, видеозапись, телевидение, мультимедиа, Интернет, музыка, танец, живопись, скульптура, архитектура, театр и др.)</w:t>
      </w:r>
    </w:p>
    <w:p w:rsidR="00A20D63" w:rsidRPr="00BA7CE0" w:rsidRDefault="00A20D63" w:rsidP="00A20D63">
      <w:pPr>
        <w:ind w:firstLine="709"/>
        <w:rPr>
          <w:sz w:val="24"/>
          <w:szCs w:val="24"/>
        </w:rPr>
      </w:pPr>
      <w:r w:rsidRPr="00BA7CE0">
        <w:rPr>
          <w:sz w:val="24"/>
          <w:szCs w:val="24"/>
        </w:rPr>
        <w:t xml:space="preserve">Устные, письменные, печатные, электронные визуальные каналы вербальной коммуникации. Их влияние на социальные изменения и социальные институты. </w:t>
      </w:r>
    </w:p>
    <w:p w:rsidR="00A20D63" w:rsidRPr="00BA7CE0" w:rsidRDefault="00A20D63" w:rsidP="00A20D63">
      <w:pPr>
        <w:ind w:firstLine="709"/>
        <w:rPr>
          <w:b/>
          <w:sz w:val="24"/>
          <w:szCs w:val="24"/>
        </w:rPr>
      </w:pPr>
      <w:r w:rsidRPr="00BA7CE0">
        <w:rPr>
          <w:b/>
          <w:sz w:val="24"/>
          <w:szCs w:val="24"/>
        </w:rPr>
        <w:t>Тема 9. Субъекты социальной коммуникации. Коммуникативная личность</w:t>
      </w:r>
    </w:p>
    <w:p w:rsidR="00A20D63" w:rsidRPr="00BA7CE0" w:rsidRDefault="00A20D63" w:rsidP="00A20D63">
      <w:pPr>
        <w:ind w:firstLine="709"/>
        <w:jc w:val="both"/>
        <w:rPr>
          <w:sz w:val="24"/>
          <w:szCs w:val="24"/>
        </w:rPr>
      </w:pPr>
      <w:r w:rsidRPr="00BA7CE0">
        <w:rPr>
          <w:sz w:val="24"/>
          <w:szCs w:val="24"/>
        </w:rPr>
        <w:t>Зависимость социально-коммуникативных процессов от субъектов коммуникации и их социально-коммуникативных характеристик. Личность как интеробъект исследования различных наук. Проблемы определения понятия «личность». Концептуальные подходы к обоснованию понятия личности в социологическом аспекте (Ж.Пиаже, Л.Колберг, Дж.Морено, Т.Парсонс, Ч.Кули, Дж.Мид). Соотношение понятий «личность», «языковая личность», «коммуникативная личность».</w:t>
      </w:r>
    </w:p>
    <w:p w:rsidR="00A20D63" w:rsidRPr="00BA7CE0" w:rsidRDefault="00A20D63" w:rsidP="00A20D63">
      <w:pPr>
        <w:ind w:firstLine="709"/>
        <w:jc w:val="both"/>
        <w:rPr>
          <w:sz w:val="24"/>
          <w:szCs w:val="24"/>
        </w:rPr>
      </w:pPr>
      <w:r w:rsidRPr="00BA7CE0">
        <w:rPr>
          <w:sz w:val="24"/>
          <w:szCs w:val="24"/>
        </w:rPr>
        <w:t xml:space="preserve">Понятие «языковая личность» (Ю.Н.Караулов). Вербально-семантический, когнитивный и прагматический параметры языковой личности. Типы языковой личности. Индивидуальная и коллективная языковая личность. </w:t>
      </w:r>
    </w:p>
    <w:p w:rsidR="00A20D63" w:rsidRPr="00BA7CE0" w:rsidRDefault="00A20D63" w:rsidP="00A20D63">
      <w:pPr>
        <w:ind w:firstLine="709"/>
        <w:jc w:val="both"/>
        <w:rPr>
          <w:sz w:val="24"/>
          <w:szCs w:val="24"/>
        </w:rPr>
      </w:pPr>
      <w:r w:rsidRPr="00BA7CE0">
        <w:rPr>
          <w:sz w:val="24"/>
          <w:szCs w:val="24"/>
        </w:rPr>
        <w:t xml:space="preserve">Обоснование понятия «коммуникативная личность» (В.П.Конецкая). Мотивационный, когнитивный и функциональный параметры коммуникативной личности. Оценка коммуникативной личности как социального феномена. Возможность совершенствования коммуникативной компетентности, коммуникативного стиля. Коммуникабельность и харизматичность как факторы успешности коммуникативной личности. Толерантность как актуальная социально-коммуникативная характеристика гражданина. Развитие коммуникативных навыков личности и степень диалогичности информационной среды. </w:t>
      </w:r>
    </w:p>
    <w:p w:rsidR="00A20D63" w:rsidRPr="00BA7CE0" w:rsidRDefault="00A20D63" w:rsidP="00A20D63">
      <w:pPr>
        <w:ind w:firstLine="709"/>
        <w:jc w:val="both"/>
        <w:rPr>
          <w:sz w:val="24"/>
          <w:szCs w:val="24"/>
        </w:rPr>
      </w:pPr>
      <w:r w:rsidRPr="00BA7CE0">
        <w:rPr>
          <w:sz w:val="24"/>
          <w:szCs w:val="24"/>
        </w:rPr>
        <w:lastRenderedPageBreak/>
        <w:t>Информационно-коммуникативные технологии и конструирование виртуальной личности.</w:t>
      </w:r>
    </w:p>
    <w:p w:rsidR="00A20D63" w:rsidRPr="00BA7CE0" w:rsidRDefault="00A20D63" w:rsidP="00A20D63">
      <w:pPr>
        <w:ind w:firstLine="709"/>
        <w:jc w:val="both"/>
        <w:rPr>
          <w:b/>
          <w:sz w:val="24"/>
          <w:szCs w:val="24"/>
        </w:rPr>
      </w:pPr>
      <w:r w:rsidRPr="00BA7CE0">
        <w:rPr>
          <w:b/>
          <w:sz w:val="24"/>
          <w:szCs w:val="24"/>
        </w:rPr>
        <w:t>Тема 10. Уровни социальной коммуникации</w:t>
      </w:r>
    </w:p>
    <w:p w:rsidR="00A20D63" w:rsidRPr="00BA7CE0" w:rsidRDefault="00A20D63" w:rsidP="00A20D63">
      <w:pPr>
        <w:ind w:firstLine="709"/>
        <w:jc w:val="both"/>
        <w:rPr>
          <w:sz w:val="24"/>
          <w:szCs w:val="24"/>
        </w:rPr>
      </w:pPr>
      <w:r w:rsidRPr="00BA7CE0">
        <w:rPr>
          <w:sz w:val="24"/>
          <w:szCs w:val="24"/>
        </w:rPr>
        <w:t xml:space="preserve">Выделение системных уровней социальной коммуникации по различным основаниям. Уровневая система В.П.Конецкой по критерию функционирования однородных коммуникативных средств: семиотический, языковой, метаязыковой, паралингвистический, синтетический уровни. Порождаемые ими виды коммуникативных систем. Построение уровневой организации коммуникации на основе социальных характеристик коммуникантов: внутриличностная, межличностная, групповая, массовая коммуникация. </w:t>
      </w:r>
    </w:p>
    <w:p w:rsidR="00A20D63" w:rsidRPr="00BA7CE0" w:rsidRDefault="00A20D63" w:rsidP="00A20D63">
      <w:pPr>
        <w:ind w:firstLine="709"/>
        <w:jc w:val="both"/>
        <w:rPr>
          <w:sz w:val="24"/>
          <w:szCs w:val="24"/>
        </w:rPr>
      </w:pPr>
      <w:r w:rsidRPr="00BA7CE0">
        <w:rPr>
          <w:sz w:val="24"/>
          <w:szCs w:val="24"/>
        </w:rPr>
        <w:t>Понятие внутриличностной и автокоммуникации. Социальная корреляция понятий «внутриличностная коммуникация» и «межличностная коммуникация». Основные функции и условия актуализации межличностной коммуникации. Механизмы межличностной коммуникации: идентификация, рефлексия, эмпатия, стереотипизация. Теоретические концепции и моделирование межличностной коммуникации: мотивационные теории равновесия, теории удовлетворения потребностей. Теория речевой деятельности. Представление себя другим в повседневной жизни. Социальная сущность речевого этикета и вежливости. Коммуникативные возможности устранения и разрешения межличностных конфликтов. Специфика межличностной коммуникации в деловой сфере. Критерии оценки успешности межличностной коммуникации. Влияние информационно-коммуникационных технологий на способы актуализации межличностной коммуникации.</w:t>
      </w:r>
    </w:p>
    <w:p w:rsidR="00A20D63" w:rsidRPr="00BA7CE0" w:rsidRDefault="00A20D63" w:rsidP="00A20D63">
      <w:pPr>
        <w:ind w:firstLine="709"/>
        <w:jc w:val="both"/>
        <w:rPr>
          <w:sz w:val="24"/>
          <w:szCs w:val="24"/>
        </w:rPr>
      </w:pPr>
      <w:r w:rsidRPr="00BA7CE0">
        <w:rPr>
          <w:sz w:val="24"/>
          <w:szCs w:val="24"/>
        </w:rPr>
        <w:t>Групповая коммуникация. Понятие и дифференциальные признаки малых групп. Теоретические подходы к исследованию групповой коммуникации. Классификации и типологии малых групп. Функции групповой коммуникации. Виды коммуникативных структур малой группы. Корреляция коммуникативной структуры и статусно-ролевой структуры малой группы. Коммуникативная проблема лидерства в группе. Специфика движения информации в группе. Коммуникативные возможности формирования и поддержания групповой сплоченности. Роль среды в групповой коммуникации. Особенности коммуникативного поведения в семье, в досуговых группах, в тренинговых группах.  Групповая коммуникация в образовательном процессе. Технологии принятия группового решения.</w:t>
      </w:r>
    </w:p>
    <w:p w:rsidR="00A20D63" w:rsidRPr="00BA7CE0" w:rsidRDefault="00A20D63" w:rsidP="00A20D63">
      <w:pPr>
        <w:ind w:firstLine="709"/>
        <w:jc w:val="both"/>
        <w:rPr>
          <w:sz w:val="24"/>
          <w:szCs w:val="24"/>
        </w:rPr>
      </w:pPr>
      <w:r w:rsidRPr="00BA7CE0">
        <w:rPr>
          <w:sz w:val="24"/>
          <w:szCs w:val="24"/>
        </w:rPr>
        <w:t xml:space="preserve">Массовая коммуникация как социально-коммуникативная система, представляющая собой систему подсистем. Понятие и сущность массовой коммуникации. Функции массовой коммуникации на уровне общества и на уровне индивида. Перераспределение значимости функций массовой коммуникации в современном обществе. Функции и дисфункции. Концептуальные теоретические подходы к исследованию массовой коммуникации. Тория массового общества (В.Парето, К.Мангейм), политико-экономическая теория (Г.Мердок, П.Голдинг), критическая теория (ранняя Франкфуртская школа); теория гегемонии СМИ (Н.Пулантзас, Л.Альтюссер), советская социологическая школа (Б.А.Грушин, Б.М.Фирсов), структурно-функциональные теории, социокультурологические теории (поздняя Франкфуртская школа, Бермингемская школа, Г.М.Маклюэн, А.Моль). Теории информационного  общества. Моделирование массовой коммуникации. Воздействие массовой коммуникации на формирование общественного мнения. Динамика взглядов на степень воздействия СМИ на аудиторию. Оценочность передаваемой социально-значимой информации. Социальная ответственность СМИ и СМК.  Производство и потребление медиаинформации. Социальные характеристики коммуникаторов, аудитории, каналов, содержания массовой коммуникации. Типология массовой коммуникации. Корреляция традиционных и новых каналов массовой коммуникации: тенденции конвергенции и дивергенции. Роль массовой коммуникации в построении гражданского общества. Характеристики информационно-коммуникационных и информационно-коммуникативных технологий массовой коммуникации. Рекламный, политический, </w:t>
      </w:r>
      <w:r w:rsidRPr="00BA7CE0">
        <w:rPr>
          <w:sz w:val="24"/>
          <w:szCs w:val="24"/>
        </w:rPr>
        <w:lastRenderedPageBreak/>
        <w:t>новостной дискурсы массовой коммуникации. Трансформация дискурсов массовой коммуникации в информационном обществе. Массовая коммуникация в контексте глобализации.</w:t>
      </w:r>
    </w:p>
    <w:p w:rsidR="00A20D63" w:rsidRPr="00BA7CE0" w:rsidRDefault="00A20D63" w:rsidP="00A20D63">
      <w:pPr>
        <w:ind w:firstLine="709"/>
        <w:jc w:val="both"/>
        <w:rPr>
          <w:b/>
          <w:sz w:val="24"/>
          <w:szCs w:val="24"/>
        </w:rPr>
      </w:pPr>
      <w:r w:rsidRPr="00BA7CE0">
        <w:rPr>
          <w:b/>
          <w:sz w:val="24"/>
          <w:szCs w:val="24"/>
        </w:rPr>
        <w:t>Тема 11. Типы коммуникации по социально-профессиональной ориентированности</w:t>
      </w:r>
    </w:p>
    <w:p w:rsidR="00A20D63" w:rsidRPr="00BA7CE0" w:rsidRDefault="00A20D63" w:rsidP="00A20D63">
      <w:pPr>
        <w:ind w:firstLine="709"/>
        <w:jc w:val="both"/>
        <w:rPr>
          <w:b/>
          <w:sz w:val="24"/>
          <w:szCs w:val="24"/>
        </w:rPr>
      </w:pPr>
      <w:r w:rsidRPr="00BA7CE0">
        <w:rPr>
          <w:sz w:val="24"/>
          <w:szCs w:val="24"/>
        </w:rPr>
        <w:t xml:space="preserve">Маркетинговые коммуникации. Маркетинг как теория управления бизнесом. Маркетинговые коммуникации как совокупность технологий продвижения товара или услуги: реклама, </w:t>
      </w:r>
      <w:r w:rsidRPr="00BA7CE0">
        <w:rPr>
          <w:sz w:val="24"/>
          <w:szCs w:val="24"/>
          <w:lang w:val="en-US"/>
        </w:rPr>
        <w:t>PR</w:t>
      </w:r>
      <w:r w:rsidRPr="00BA7CE0">
        <w:rPr>
          <w:sz w:val="24"/>
          <w:szCs w:val="24"/>
        </w:rPr>
        <w:t>, прямой маркетинг, стимуляция сбыта. Синергетический эффект интегрированных маркетинговых коммуникаций. Брендинг и мифологическая коммуникация. Сетевой маркетинг. Социально-этический маркетинг. Бизнес-коммуникация и маркетинговая коммуникация.</w:t>
      </w:r>
    </w:p>
    <w:p w:rsidR="00A20D63" w:rsidRPr="00BA7CE0" w:rsidRDefault="00A20D63" w:rsidP="00A20D63">
      <w:pPr>
        <w:ind w:firstLine="709"/>
        <w:jc w:val="both"/>
        <w:rPr>
          <w:sz w:val="24"/>
          <w:szCs w:val="24"/>
        </w:rPr>
      </w:pPr>
      <w:r w:rsidRPr="00BA7CE0">
        <w:rPr>
          <w:sz w:val="24"/>
          <w:szCs w:val="24"/>
        </w:rPr>
        <w:t xml:space="preserve">Коммуникация в организации. Организация как важнейшая социальная ячейка. Внутренняя и внешняя среда организации. Виды коммуникации в организациях. Особенности внутренней коммуникации в организации. Формы деловой коммуникации в организации. Сетевое построение коммуникации. </w:t>
      </w:r>
      <w:r w:rsidRPr="00BA7CE0">
        <w:rPr>
          <w:sz w:val="24"/>
          <w:szCs w:val="24"/>
          <w:lang w:val="en-US"/>
        </w:rPr>
        <w:t>PR</w:t>
      </w:r>
      <w:r w:rsidRPr="00BA7CE0">
        <w:rPr>
          <w:sz w:val="24"/>
          <w:szCs w:val="24"/>
        </w:rPr>
        <w:t xml:space="preserve">-технологии в сфере управления. Коммуникативные службы в организациях. Корпоративная культура. Управление человеческими ресурсами. Коммуникативные требования при кадровом подборе персонала. Коммуникативная компетентность руководителя. Национальная специфика коммуникации в организациях. </w:t>
      </w:r>
    </w:p>
    <w:p w:rsidR="00A20D63" w:rsidRPr="00BA7CE0" w:rsidRDefault="00A20D63" w:rsidP="00A20D63">
      <w:pPr>
        <w:ind w:firstLine="709"/>
        <w:jc w:val="both"/>
        <w:rPr>
          <w:sz w:val="24"/>
          <w:szCs w:val="24"/>
        </w:rPr>
      </w:pPr>
      <w:r w:rsidRPr="00BA7CE0">
        <w:rPr>
          <w:sz w:val="24"/>
          <w:szCs w:val="24"/>
        </w:rPr>
        <w:t>Политическая коммуникация.  Понятие, виды, способы осуществления политической коммуникации. Модели политической коммуникации. Комплекс коммуникаций политического маркетинга. Роль СМИ и СМК в реализации политической коммуникации. Социально-коммуникативные кампании в периоды выборов. Формирование имиджа политического лидера. Информационно-коммуникативные технологии политической коммуникации. Специфика политической коммуникации в гражданском обществе. Электронная демократия. Использование информационных технологий для связи власти с различными видами общественности. Электронный гражданин и электронное правительство.</w:t>
      </w:r>
    </w:p>
    <w:p w:rsidR="00A20D63" w:rsidRPr="00BA7CE0" w:rsidRDefault="00A20D63" w:rsidP="00A20D63">
      <w:pPr>
        <w:ind w:firstLine="709"/>
        <w:jc w:val="both"/>
        <w:rPr>
          <w:sz w:val="24"/>
          <w:szCs w:val="24"/>
        </w:rPr>
      </w:pPr>
      <w:r w:rsidRPr="00BA7CE0">
        <w:rPr>
          <w:sz w:val="24"/>
          <w:szCs w:val="24"/>
        </w:rPr>
        <w:t xml:space="preserve">Научная коммуникация. Коммуникативные изменения в научном дискурсе </w:t>
      </w:r>
      <w:r w:rsidRPr="00BA7CE0">
        <w:rPr>
          <w:sz w:val="24"/>
          <w:szCs w:val="24"/>
          <w:lang w:val="en-US"/>
        </w:rPr>
        <w:t>XX</w:t>
      </w:r>
      <w:r w:rsidRPr="00BA7CE0">
        <w:rPr>
          <w:sz w:val="24"/>
          <w:szCs w:val="24"/>
        </w:rPr>
        <w:t xml:space="preserve"> и </w:t>
      </w:r>
      <w:r w:rsidRPr="00BA7CE0">
        <w:rPr>
          <w:sz w:val="24"/>
          <w:szCs w:val="24"/>
          <w:lang w:val="en-US"/>
        </w:rPr>
        <w:t>XXI</w:t>
      </w:r>
      <w:r w:rsidRPr="00BA7CE0">
        <w:rPr>
          <w:sz w:val="24"/>
          <w:szCs w:val="24"/>
        </w:rPr>
        <w:t xml:space="preserve"> веков. Виды научной коммуникации. Вербальные особенности коммуникации в научной сфере. Функции и доминанты научной коммуникации. Правовые и этические аспекты. Новые информационные технологии и развитие научной коммуникации. Наукоград как особая социально-коммуникативная система. Международная научная коммуникация и ее проблемы. Коммуникативная компетентность ученого в современном мире. Научная коммуникация и процессы глобализации.</w:t>
      </w:r>
    </w:p>
    <w:p w:rsidR="00A20D63" w:rsidRPr="00BA7CE0" w:rsidRDefault="00A20D63" w:rsidP="00A20D63">
      <w:pPr>
        <w:ind w:firstLine="709"/>
        <w:jc w:val="both"/>
        <w:rPr>
          <w:sz w:val="24"/>
          <w:szCs w:val="24"/>
        </w:rPr>
      </w:pPr>
      <w:r w:rsidRPr="00BA7CE0">
        <w:rPr>
          <w:sz w:val="24"/>
          <w:szCs w:val="24"/>
        </w:rPr>
        <w:t>Коммуникация в социально-культурной сфере. Коммерческие и некоммкрческие организации: общее и различное в коммуникативной деятельности. Коммуникативные технологии привлечения и сохранения целевой аудитории в культурные и досуговые центры. Технологические и содержательные возможности совершенствования коммуникации в сфере здравоохранения. Хосписы. Разработка коммуникативных стратегий для социальной адаптации и жизнедеятельности людей с ограниченными физическими возможностями. Проведение коммуникативных кампаний социального назначения.</w:t>
      </w:r>
    </w:p>
    <w:p w:rsidR="00A20D63" w:rsidRPr="00BA7CE0" w:rsidRDefault="00A20D63" w:rsidP="00A20D63">
      <w:pPr>
        <w:ind w:firstLine="709"/>
        <w:jc w:val="both"/>
        <w:rPr>
          <w:sz w:val="24"/>
          <w:szCs w:val="24"/>
        </w:rPr>
      </w:pPr>
      <w:r w:rsidRPr="00BA7CE0">
        <w:rPr>
          <w:sz w:val="24"/>
          <w:szCs w:val="24"/>
        </w:rPr>
        <w:t>Коммуникация в религиозной сфере. Демократизация религиозной коммуникации. Использование информационных технологий в религиозной коммуникации и продвижении религиозных ценностей. Вербальная и невербальная специфика коммуникации в сфере религии. Социально-коммуникативные технологии привлечения и поддержания целевой аудитории в религиозной сфере.</w:t>
      </w:r>
    </w:p>
    <w:p w:rsidR="00A20D63" w:rsidRPr="00BA7CE0" w:rsidRDefault="00A20D63" w:rsidP="00A20D63">
      <w:pPr>
        <w:ind w:firstLine="709"/>
        <w:rPr>
          <w:b/>
          <w:sz w:val="24"/>
          <w:szCs w:val="24"/>
        </w:rPr>
      </w:pPr>
      <w:r w:rsidRPr="00BA7CE0">
        <w:rPr>
          <w:b/>
          <w:sz w:val="24"/>
          <w:szCs w:val="24"/>
        </w:rPr>
        <w:t xml:space="preserve">Раздел </w:t>
      </w:r>
      <w:r w:rsidRPr="00BA7CE0">
        <w:rPr>
          <w:b/>
          <w:sz w:val="24"/>
          <w:szCs w:val="24"/>
          <w:lang w:val="en-US"/>
        </w:rPr>
        <w:t>III</w:t>
      </w:r>
      <w:r w:rsidRPr="00BA7CE0">
        <w:rPr>
          <w:b/>
          <w:sz w:val="24"/>
          <w:szCs w:val="24"/>
        </w:rPr>
        <w:t>. Социально- коммуникативные институты в информационном обществе.</w:t>
      </w:r>
      <w:r w:rsidRPr="00BA7CE0">
        <w:rPr>
          <w:sz w:val="24"/>
          <w:szCs w:val="24"/>
        </w:rPr>
        <w:t xml:space="preserve"> </w:t>
      </w:r>
      <w:r w:rsidRPr="00BA7CE0">
        <w:rPr>
          <w:b/>
          <w:sz w:val="24"/>
          <w:szCs w:val="24"/>
        </w:rPr>
        <w:t>Информационно-коммуникативные технологии</w:t>
      </w:r>
    </w:p>
    <w:p w:rsidR="00A20D63" w:rsidRPr="00BA7CE0" w:rsidRDefault="00A20D63" w:rsidP="00A20D63">
      <w:pPr>
        <w:ind w:firstLine="709"/>
        <w:rPr>
          <w:b/>
          <w:sz w:val="24"/>
          <w:szCs w:val="24"/>
        </w:rPr>
      </w:pPr>
      <w:r w:rsidRPr="00BA7CE0">
        <w:rPr>
          <w:b/>
          <w:sz w:val="24"/>
          <w:szCs w:val="24"/>
        </w:rPr>
        <w:t>Тема 12. Информационное общество в контексте глобальных коммуникативных процессов</w:t>
      </w:r>
    </w:p>
    <w:p w:rsidR="00A20D63" w:rsidRPr="00BA7CE0" w:rsidRDefault="00A20D63" w:rsidP="00A20D63">
      <w:pPr>
        <w:ind w:firstLine="709"/>
        <w:jc w:val="both"/>
        <w:rPr>
          <w:sz w:val="24"/>
          <w:szCs w:val="24"/>
        </w:rPr>
      </w:pPr>
      <w:r w:rsidRPr="00BA7CE0">
        <w:rPr>
          <w:sz w:val="24"/>
          <w:szCs w:val="24"/>
        </w:rPr>
        <w:lastRenderedPageBreak/>
        <w:t>Информационное общество как тип социальной организации. Типология общественных формаций. Корреляция понятий «информационное общество», «постиндустриальное», «постэкономическое», «постмодернистское», «постцивилизационное», «постпротестантское». Информация и знания как стратегические ресурсы нового типа общества. Дифференциальные признаки информационного общества. Технологии модернизации информационно-коммуникативного пространства. Концептуальные подходы к исследованию сущности и аспектов нового типа общества (Д.Белл, О.Тоффлер, М.Кастельс, М.Маклюэн, Ф.Ферраротти, Г.Шиллер, Ю.Хабермас, Э.Гидденс, Ф.Фукуяма). Критика концепций информационного общества. Интернет как новое коммуникативное социальное пространство. Особенности информационных и коммуникативных процессов в глобальном информационно-коммуникативном пространстве. Новый информационный порядок. Понятие информационного империализма. Социально-психологические последствия компьютеризации коммуникации. «Информационное общество» и «информационно-коммуникативное общество». Международные, государственные и национальные программы и документы по формированию и становлению информационного общества.</w:t>
      </w:r>
    </w:p>
    <w:p w:rsidR="00A20D63" w:rsidRPr="00BA7CE0" w:rsidRDefault="00A20D63" w:rsidP="00A20D63">
      <w:pPr>
        <w:ind w:firstLine="709"/>
        <w:rPr>
          <w:b/>
          <w:sz w:val="24"/>
          <w:szCs w:val="24"/>
        </w:rPr>
      </w:pPr>
      <w:r w:rsidRPr="00BA7CE0">
        <w:rPr>
          <w:b/>
          <w:sz w:val="24"/>
          <w:szCs w:val="24"/>
        </w:rPr>
        <w:t>Тема 13. Коммуникация в эпоху цифровой революции</w:t>
      </w:r>
    </w:p>
    <w:p w:rsidR="00A20D63" w:rsidRPr="00BA7CE0" w:rsidRDefault="00A20D63" w:rsidP="00A20D63">
      <w:pPr>
        <w:ind w:firstLine="709"/>
        <w:jc w:val="both"/>
        <w:rPr>
          <w:sz w:val="24"/>
          <w:szCs w:val="24"/>
        </w:rPr>
      </w:pPr>
      <w:r w:rsidRPr="00BA7CE0">
        <w:rPr>
          <w:sz w:val="24"/>
          <w:szCs w:val="24"/>
        </w:rPr>
        <w:t xml:space="preserve">Дигитизация коммуникации как новый уровень развития коммуникации. Парадигма технологического детерминизма. Ее психологические корреляты. Цифровая обработка информационного сигнала и ее социально-коммуникативные последствия. Исследуемые сферы проявления революционных изменений: цифровое телевидение, мобильная связь, Интернет. Степень научной разработанности теоретических и практических проблем в данных сферах. Социальные и экономические проблемы цифровизации телевидения. Степень вхождения России в цифровую эпоху. Визуальные и вербальные аспекты мобильной связи. Социология Интернета. Технологические возможности Интернета  и обусловленные ими новые характеристики процессов передачи и обработки информации. Социально-коммуникативные характеристики Интернета. Трансформация всех структурных элементов коммуникативного акта. Интернет и постмодернизм. Виртуализация реальности, ее социальные и психологические последствия. Конструирование социальной реальности. Личность в Интернет-коммуникации. Влияние Интернет-коммуникации  на сферы социальной жизнедеятельности: образование, наука, культура, религия, бизнес, политика и т.д. Корреляция традиционных СМИ и Интернета. Новые виды и формы коммуникации, порождаемые Интернетом.  Правовые и этические проблемы Интернета, проблемы информационного неравенства. Роль Интернет-коммуникации в становлении гражданского общества. Перспективы развития Интернет-коммуникации в технологическом и  содержательном плане. Сетевой этнос как новое социальное образование в киберпространстве.  Сетевые сообщества в ракурсе социологического анализа. </w:t>
      </w:r>
    </w:p>
    <w:p w:rsidR="00A20D63" w:rsidRPr="00BA7CE0" w:rsidRDefault="00A20D63" w:rsidP="00A20D63">
      <w:pPr>
        <w:ind w:firstLine="709"/>
        <w:rPr>
          <w:b/>
          <w:sz w:val="24"/>
          <w:szCs w:val="24"/>
        </w:rPr>
      </w:pPr>
      <w:r w:rsidRPr="00BA7CE0">
        <w:rPr>
          <w:b/>
          <w:sz w:val="24"/>
          <w:szCs w:val="24"/>
        </w:rPr>
        <w:t>Тема 14. Информационная политика</w:t>
      </w:r>
    </w:p>
    <w:p w:rsidR="00A20D63" w:rsidRPr="00BA7CE0" w:rsidRDefault="00A20D63" w:rsidP="00A20D63">
      <w:pPr>
        <w:ind w:firstLine="709"/>
        <w:jc w:val="both"/>
        <w:rPr>
          <w:sz w:val="24"/>
          <w:szCs w:val="24"/>
        </w:rPr>
      </w:pPr>
      <w:r w:rsidRPr="00BA7CE0">
        <w:rPr>
          <w:sz w:val="24"/>
          <w:szCs w:val="24"/>
        </w:rPr>
        <w:t xml:space="preserve">Информация и информационное управление. Информационная политика как инструмент воздействия и средства достижения политических целей с помощью информации. Государственная и негосударственная информационная политика.  Субъекты информационной политики. Объект государственной информационной политики: государственное управление информационной сферой, состоянием общественного сознания, системой СМИ и СМК; информационные процессы, отражающие и защищающие права личности, интересы общества и политику государства. Внешняя и внутренняя полтика. Понятие «информационная безопасность». Информационное противоборство. Виды и типы информационного оружия. Суть, стратегии, технологии и средства информационной войны. Виды информационной войны. СЧМК как фактор формирования общественного мнения и как канал ведения информационной войны. Информационная политика и качество жизни населения. </w:t>
      </w:r>
      <w:r w:rsidRPr="00BA7CE0">
        <w:rPr>
          <w:sz w:val="24"/>
          <w:szCs w:val="24"/>
        </w:rPr>
        <w:lastRenderedPageBreak/>
        <w:t xml:space="preserve">Государственная и региональная документация по формирвоанию информационной политики. </w:t>
      </w:r>
    </w:p>
    <w:p w:rsidR="00A20D63" w:rsidRPr="00BA7CE0" w:rsidRDefault="00A20D63" w:rsidP="00A20D63">
      <w:pPr>
        <w:ind w:firstLine="709"/>
        <w:rPr>
          <w:b/>
          <w:sz w:val="24"/>
          <w:szCs w:val="24"/>
        </w:rPr>
      </w:pPr>
      <w:r w:rsidRPr="00BA7CE0">
        <w:rPr>
          <w:b/>
          <w:sz w:val="24"/>
          <w:szCs w:val="24"/>
        </w:rPr>
        <w:t>Тема 15. Социально-коммуникативные институты</w:t>
      </w:r>
    </w:p>
    <w:p w:rsidR="00A20D63" w:rsidRPr="00BA7CE0" w:rsidRDefault="00A20D63" w:rsidP="00A20D63">
      <w:pPr>
        <w:ind w:firstLine="709"/>
        <w:jc w:val="both"/>
        <w:rPr>
          <w:sz w:val="24"/>
          <w:szCs w:val="24"/>
        </w:rPr>
      </w:pPr>
      <w:r w:rsidRPr="00BA7CE0">
        <w:rPr>
          <w:sz w:val="24"/>
          <w:szCs w:val="24"/>
        </w:rPr>
        <w:t xml:space="preserve">Понятие социально-коммуникативного института. Требования к социальным функциям, социальному признанию назначения, формальным учреждениям и органам управления, структурной сложности, совокупности организационных и технологических систем, мощности ресурсов. </w:t>
      </w:r>
    </w:p>
    <w:p w:rsidR="00A20D63" w:rsidRPr="00BA7CE0" w:rsidRDefault="00A20D63" w:rsidP="00A20D63">
      <w:pPr>
        <w:ind w:firstLine="709"/>
        <w:jc w:val="both"/>
        <w:rPr>
          <w:sz w:val="24"/>
          <w:szCs w:val="24"/>
        </w:rPr>
      </w:pPr>
      <w:r w:rsidRPr="00BA7CE0">
        <w:rPr>
          <w:sz w:val="24"/>
          <w:szCs w:val="24"/>
        </w:rPr>
        <w:t>Социально-коммуникативный институт образования. Образование как социально-коммуникативная система, представляющая собой систему подсистем. Социальные функции системы и ее подсистем. Социальное предназначение системы образования. Традиционные и инновационные социально-коммуникативные технологии образовательного процесса. Многоцелевое применение информационно-коммуникационных технологий. Образование и формирование коммуникативной компетентности. Социально-коммуникативные проблемы системы образования. Повышение значимости категории знания в информационном обществе. Информационное неравенство в условиях глобализации информационно-коммуникативных процессов. Взаимодействие социального института образования с другими институтами. Трансформация социально-коммуникативного института образования в современной России.</w:t>
      </w:r>
    </w:p>
    <w:p w:rsidR="00A20D63" w:rsidRPr="00BA7CE0" w:rsidRDefault="00A20D63" w:rsidP="00A20D63">
      <w:pPr>
        <w:ind w:firstLine="709"/>
        <w:jc w:val="both"/>
        <w:rPr>
          <w:sz w:val="24"/>
          <w:szCs w:val="24"/>
        </w:rPr>
      </w:pPr>
      <w:r w:rsidRPr="00BA7CE0">
        <w:rPr>
          <w:sz w:val="24"/>
          <w:szCs w:val="24"/>
        </w:rPr>
        <w:t>Средства массовой информации и средства массовой коммуникации. Различение понятий средств массовой информации и средств массовой коммуникации в современных социологических концепциях. Социальные функции массовой коммуникации и их трансформация в современном обществе. Становление медиосоциологии, ее региональная специфика. Влияние СМИ и СМК на формирование общественного мнения, роль коммуникаторов в этом процессе. Органы власти и их роль в регулировании информационно-коммуникативных процессов. Типы взаимоотношений СМК и государства. Формы собственности в сфере СМК и их отражение в приоритетах и целях СМК. Структурная сложность  медиаинститута. Новые технологические системы информационного общества. Социально-институциональная специфика Интернета. Значение средств массовой коммуникации для построения гражданского общества. Изменения в социальной значимости и востребованности медиасистем в зависимости от социально-экономических, политических и социокультурных изменений. Медиапроизводство и медиапотребление в глоболизирующемся мире.</w:t>
      </w:r>
    </w:p>
    <w:p w:rsidR="00A20D63" w:rsidRPr="00BA7CE0" w:rsidRDefault="00A20D63" w:rsidP="00A20D63">
      <w:pPr>
        <w:ind w:firstLine="709"/>
        <w:jc w:val="both"/>
        <w:rPr>
          <w:sz w:val="24"/>
          <w:szCs w:val="24"/>
        </w:rPr>
      </w:pPr>
      <w:r w:rsidRPr="00BA7CE0">
        <w:rPr>
          <w:sz w:val="24"/>
          <w:szCs w:val="24"/>
        </w:rPr>
        <w:t>Издательское дело. Библиотеки. Музеи. Социальные функции и социальное признание назначения. Концепции конца словесной грамотности. Социология чтения. Традиционные институты и новые информационно-коммуникационные технологии. Социальная память. Кумулятивное социокультурное предназначение институтов, их социальная роль в контексте глобализации. Пропаганда знаний. Издательское дело как фактор формирования общественного мнения. Социально-коммуникативные институты и массовая культура.</w:t>
      </w:r>
    </w:p>
    <w:p w:rsidR="00A20D63" w:rsidRPr="00BA7CE0" w:rsidRDefault="00A20D63" w:rsidP="00A20D63">
      <w:pPr>
        <w:ind w:firstLine="709"/>
        <w:jc w:val="both"/>
        <w:rPr>
          <w:sz w:val="24"/>
          <w:szCs w:val="24"/>
        </w:rPr>
      </w:pPr>
      <w:r w:rsidRPr="00BA7CE0">
        <w:rPr>
          <w:sz w:val="24"/>
          <w:szCs w:val="24"/>
          <w:lang w:val="en-US"/>
        </w:rPr>
        <w:t>PR</w:t>
      </w:r>
      <w:r w:rsidRPr="00BA7CE0">
        <w:rPr>
          <w:sz w:val="24"/>
          <w:szCs w:val="24"/>
        </w:rPr>
        <w:t xml:space="preserve"> как институт коммуникативного управления общественными связями и отношениями. Концептуальные подходы к пониманию сущности </w:t>
      </w:r>
      <w:r w:rsidRPr="00BA7CE0">
        <w:rPr>
          <w:sz w:val="24"/>
          <w:szCs w:val="24"/>
          <w:lang w:val="en-US"/>
        </w:rPr>
        <w:t>PR</w:t>
      </w:r>
      <w:r w:rsidRPr="00BA7CE0">
        <w:rPr>
          <w:sz w:val="24"/>
          <w:szCs w:val="24"/>
        </w:rPr>
        <w:t xml:space="preserve">.  </w:t>
      </w:r>
      <w:r w:rsidRPr="00BA7CE0">
        <w:rPr>
          <w:sz w:val="24"/>
          <w:szCs w:val="24"/>
          <w:lang w:val="en-US"/>
        </w:rPr>
        <w:t>PR</w:t>
      </w:r>
      <w:r w:rsidRPr="00BA7CE0">
        <w:rPr>
          <w:sz w:val="24"/>
          <w:szCs w:val="24"/>
        </w:rPr>
        <w:t xml:space="preserve"> как модель социального взаимодействия. Эволюция становления понятия и история институционального развития </w:t>
      </w:r>
      <w:r w:rsidRPr="00BA7CE0">
        <w:rPr>
          <w:sz w:val="24"/>
          <w:szCs w:val="24"/>
          <w:lang w:val="en-US"/>
        </w:rPr>
        <w:t>PR</w:t>
      </w:r>
      <w:r w:rsidRPr="00BA7CE0">
        <w:rPr>
          <w:sz w:val="24"/>
          <w:szCs w:val="24"/>
        </w:rPr>
        <w:t xml:space="preserve">. Становление пиарологии. Органы управления </w:t>
      </w:r>
      <w:r w:rsidRPr="00BA7CE0">
        <w:rPr>
          <w:sz w:val="24"/>
          <w:szCs w:val="24"/>
          <w:lang w:val="en-US"/>
        </w:rPr>
        <w:t>PR</w:t>
      </w:r>
      <w:r w:rsidRPr="00BA7CE0">
        <w:rPr>
          <w:sz w:val="24"/>
          <w:szCs w:val="24"/>
        </w:rPr>
        <w:t xml:space="preserve">. Различие понятий «коммуникативное управление» и «коммуникационный менеджмент». Виды общественности в области </w:t>
      </w:r>
      <w:r w:rsidRPr="00BA7CE0">
        <w:rPr>
          <w:sz w:val="24"/>
          <w:szCs w:val="24"/>
          <w:lang w:val="en-US"/>
        </w:rPr>
        <w:t>PR</w:t>
      </w:r>
      <w:r w:rsidRPr="00BA7CE0">
        <w:rPr>
          <w:sz w:val="24"/>
          <w:szCs w:val="24"/>
        </w:rPr>
        <w:t xml:space="preserve">. Внутренний и внешний </w:t>
      </w:r>
      <w:r w:rsidRPr="00BA7CE0">
        <w:rPr>
          <w:sz w:val="24"/>
          <w:szCs w:val="24"/>
          <w:lang w:val="en-US"/>
        </w:rPr>
        <w:t>PR</w:t>
      </w:r>
      <w:r w:rsidRPr="00BA7CE0">
        <w:rPr>
          <w:sz w:val="24"/>
          <w:szCs w:val="24"/>
        </w:rPr>
        <w:t xml:space="preserve">. Информационно-коммуникативные технологии </w:t>
      </w:r>
      <w:r w:rsidRPr="00BA7CE0">
        <w:rPr>
          <w:sz w:val="24"/>
          <w:szCs w:val="24"/>
          <w:lang w:val="en-US"/>
        </w:rPr>
        <w:t>PR</w:t>
      </w:r>
      <w:r w:rsidRPr="00BA7CE0">
        <w:rPr>
          <w:sz w:val="24"/>
          <w:szCs w:val="24"/>
        </w:rPr>
        <w:t xml:space="preserve">-воздействия на общественное мнение. Социальная ответственность </w:t>
      </w:r>
      <w:r w:rsidRPr="00BA7CE0">
        <w:rPr>
          <w:sz w:val="24"/>
          <w:szCs w:val="24"/>
          <w:lang w:val="en-US"/>
        </w:rPr>
        <w:t>PR</w:t>
      </w:r>
      <w:r w:rsidRPr="00BA7CE0">
        <w:rPr>
          <w:sz w:val="24"/>
          <w:szCs w:val="24"/>
        </w:rPr>
        <w:t xml:space="preserve">. Подготовка кадров для работы в сфере </w:t>
      </w:r>
      <w:r w:rsidRPr="00BA7CE0">
        <w:rPr>
          <w:sz w:val="24"/>
          <w:szCs w:val="24"/>
          <w:lang w:val="en-US"/>
        </w:rPr>
        <w:t>PR</w:t>
      </w:r>
      <w:r w:rsidRPr="00BA7CE0">
        <w:rPr>
          <w:sz w:val="24"/>
          <w:szCs w:val="24"/>
        </w:rPr>
        <w:t xml:space="preserve"> и требования к коммуникативной личности </w:t>
      </w:r>
      <w:r w:rsidRPr="00BA7CE0">
        <w:rPr>
          <w:sz w:val="24"/>
          <w:szCs w:val="24"/>
          <w:lang w:val="en-US"/>
        </w:rPr>
        <w:t>PR</w:t>
      </w:r>
      <w:r w:rsidRPr="00BA7CE0">
        <w:rPr>
          <w:sz w:val="24"/>
          <w:szCs w:val="24"/>
        </w:rPr>
        <w:t xml:space="preserve">-специалиста. Имиджелогия в системе </w:t>
      </w:r>
      <w:r w:rsidRPr="00BA7CE0">
        <w:rPr>
          <w:sz w:val="24"/>
          <w:szCs w:val="24"/>
          <w:lang w:val="en-US"/>
        </w:rPr>
        <w:t>PR</w:t>
      </w:r>
      <w:r w:rsidRPr="00BA7CE0">
        <w:rPr>
          <w:sz w:val="24"/>
          <w:szCs w:val="24"/>
        </w:rPr>
        <w:t xml:space="preserve">. Формирование внутреннего т внешнего имиджа России. Государственный </w:t>
      </w:r>
      <w:r w:rsidRPr="00BA7CE0">
        <w:rPr>
          <w:sz w:val="24"/>
          <w:szCs w:val="24"/>
          <w:lang w:val="en-US"/>
        </w:rPr>
        <w:t>PR</w:t>
      </w:r>
      <w:r w:rsidRPr="00BA7CE0">
        <w:rPr>
          <w:sz w:val="24"/>
          <w:szCs w:val="24"/>
        </w:rPr>
        <w:t xml:space="preserve">: коммуникативное взаимодействие власти с населением. Специфика информационного </w:t>
      </w:r>
      <w:r w:rsidRPr="00BA7CE0">
        <w:rPr>
          <w:sz w:val="24"/>
          <w:szCs w:val="24"/>
          <w:lang w:val="en-US"/>
        </w:rPr>
        <w:t>PR</w:t>
      </w:r>
      <w:r w:rsidRPr="00BA7CE0">
        <w:rPr>
          <w:sz w:val="24"/>
          <w:szCs w:val="24"/>
        </w:rPr>
        <w:t xml:space="preserve"> в современном обществе. Взаимодействие со СМИ как необходимая составляющая </w:t>
      </w:r>
      <w:r w:rsidRPr="00BA7CE0">
        <w:rPr>
          <w:sz w:val="24"/>
          <w:szCs w:val="24"/>
          <w:lang w:val="en-US"/>
        </w:rPr>
        <w:t>PR</w:t>
      </w:r>
      <w:r w:rsidRPr="00BA7CE0">
        <w:rPr>
          <w:sz w:val="24"/>
          <w:szCs w:val="24"/>
        </w:rPr>
        <w:t xml:space="preserve">-деятельности. </w:t>
      </w:r>
      <w:r w:rsidRPr="00BA7CE0">
        <w:rPr>
          <w:sz w:val="24"/>
          <w:szCs w:val="24"/>
        </w:rPr>
        <w:lastRenderedPageBreak/>
        <w:t xml:space="preserve">Маркетинг и менеджмент как направления </w:t>
      </w:r>
      <w:r w:rsidRPr="00BA7CE0">
        <w:rPr>
          <w:sz w:val="24"/>
          <w:szCs w:val="24"/>
          <w:lang w:val="en-US"/>
        </w:rPr>
        <w:t>PR</w:t>
      </w:r>
      <w:r w:rsidRPr="00BA7CE0">
        <w:rPr>
          <w:sz w:val="24"/>
          <w:szCs w:val="24"/>
        </w:rPr>
        <w:t xml:space="preserve">-деятельности организации. Социально-коммуникативные технологии связей с общественностью в организации. Корпоративная культура. Целевые аудитории общественности, существенные для </w:t>
      </w:r>
      <w:r w:rsidRPr="00BA7CE0">
        <w:rPr>
          <w:sz w:val="24"/>
          <w:szCs w:val="24"/>
          <w:lang w:val="en-US"/>
        </w:rPr>
        <w:t>PR</w:t>
      </w:r>
      <w:r w:rsidRPr="00BA7CE0">
        <w:rPr>
          <w:sz w:val="24"/>
          <w:szCs w:val="24"/>
        </w:rPr>
        <w:t xml:space="preserve"> организации. Специфика </w:t>
      </w:r>
      <w:r w:rsidRPr="00BA7CE0">
        <w:rPr>
          <w:sz w:val="24"/>
          <w:szCs w:val="24"/>
          <w:lang w:val="en-US"/>
        </w:rPr>
        <w:t>PR</w:t>
      </w:r>
      <w:r w:rsidRPr="00BA7CE0">
        <w:rPr>
          <w:sz w:val="24"/>
          <w:szCs w:val="24"/>
        </w:rPr>
        <w:t xml:space="preserve"> в различных сферах социальной жизнедеятельности (бизнес, искусство, спорт, образование, наука и т.д.). </w:t>
      </w:r>
      <w:r w:rsidRPr="00BA7CE0">
        <w:rPr>
          <w:sz w:val="24"/>
          <w:szCs w:val="24"/>
          <w:lang w:val="en-US"/>
        </w:rPr>
        <w:t>PR</w:t>
      </w:r>
      <w:r w:rsidRPr="00BA7CE0">
        <w:rPr>
          <w:sz w:val="24"/>
          <w:szCs w:val="24"/>
        </w:rPr>
        <w:t xml:space="preserve"> в контексте глобализации.</w:t>
      </w:r>
    </w:p>
    <w:p w:rsidR="00A20D63" w:rsidRPr="00BA7CE0" w:rsidRDefault="00A20D63" w:rsidP="00A20D63">
      <w:pPr>
        <w:ind w:firstLine="709"/>
        <w:jc w:val="both"/>
        <w:rPr>
          <w:sz w:val="24"/>
          <w:szCs w:val="24"/>
        </w:rPr>
      </w:pPr>
      <w:r w:rsidRPr="00BA7CE0">
        <w:rPr>
          <w:sz w:val="24"/>
          <w:szCs w:val="24"/>
        </w:rPr>
        <w:t>Реклама. Социологический дискурс рекламы. Функции рекламы в сфере общественных отношений. Рекламное воздействие на социальные нормы и социальные практики. Реклама как социально-коммуникативная система, представляющая собой систему подсистем. Социальная реклама. Социальное сегментирование аудитории в рекламной деятельности. Специфика социального института рекламы в обществе потребления. Реклама и массовая культура. Реклама в контексте глобализирующегося мира.</w:t>
      </w:r>
    </w:p>
    <w:p w:rsidR="00A20D63" w:rsidRPr="00BA7CE0" w:rsidRDefault="00A20D63" w:rsidP="00A20D63">
      <w:pPr>
        <w:ind w:firstLine="709"/>
        <w:jc w:val="both"/>
        <w:rPr>
          <w:sz w:val="24"/>
          <w:szCs w:val="24"/>
        </w:rPr>
      </w:pPr>
      <w:r w:rsidRPr="00BA7CE0">
        <w:rPr>
          <w:sz w:val="24"/>
          <w:szCs w:val="24"/>
        </w:rPr>
        <w:t>Мода. Социальная сущность моды и модернизация общества. Мода как порцесс социального регулирования поведения людей. Мода и потребности. Социологические теоретические и эмпирические исследования моды. Концепции подражания (Г.Тард, Г.Спенсер, Г.Зиммель), концепции демонстративного потребления и обновления социокультурных норм (Т.Веблен, В.Зомбарт, Г.Блумер). Индустрия моды. Воздействие индустрии моды на формирование стиля жизни. Мода и средства массовой коммуникации.</w:t>
      </w:r>
    </w:p>
    <w:p w:rsidR="00A20D63" w:rsidRPr="00BA7CE0" w:rsidRDefault="00A20D63" w:rsidP="00A20D63">
      <w:pPr>
        <w:ind w:firstLine="709"/>
        <w:jc w:val="both"/>
        <w:rPr>
          <w:sz w:val="24"/>
          <w:szCs w:val="24"/>
        </w:rPr>
      </w:pPr>
      <w:r w:rsidRPr="00BA7CE0">
        <w:rPr>
          <w:sz w:val="24"/>
          <w:szCs w:val="24"/>
        </w:rPr>
        <w:t>Тенденции виртуализации институтов в современном обществе.</w:t>
      </w:r>
    </w:p>
    <w:p w:rsidR="00A20D63" w:rsidRPr="00BA7CE0" w:rsidRDefault="00A20D63" w:rsidP="00A20D63">
      <w:pPr>
        <w:ind w:firstLine="709"/>
        <w:jc w:val="both"/>
        <w:rPr>
          <w:b/>
          <w:sz w:val="24"/>
          <w:szCs w:val="24"/>
        </w:rPr>
      </w:pPr>
      <w:r w:rsidRPr="00BA7CE0">
        <w:rPr>
          <w:b/>
          <w:sz w:val="24"/>
          <w:szCs w:val="24"/>
        </w:rPr>
        <w:t>Тема 16. Коммуникация в обществе потребления</w:t>
      </w:r>
    </w:p>
    <w:p w:rsidR="00A20D63" w:rsidRPr="00BA7CE0" w:rsidRDefault="00A20D63" w:rsidP="00A20D63">
      <w:pPr>
        <w:ind w:firstLine="709"/>
        <w:jc w:val="both"/>
        <w:rPr>
          <w:sz w:val="24"/>
          <w:szCs w:val="24"/>
        </w:rPr>
      </w:pPr>
      <w:r w:rsidRPr="00BA7CE0">
        <w:rPr>
          <w:sz w:val="24"/>
          <w:szCs w:val="24"/>
        </w:rPr>
        <w:t xml:space="preserve">Понятие и сущность общества потребления. Символический обмен как основополагающая универсалия общества потребления (Ж.Бодрийяр). Повышение роли знака в социальных сферах потребительского общества, ориентированного преимущественно на производство символических ценностей. Потребление как акт манипуляции знаками. Гиперреальность и симулякры общества потребления. Виды потребления. СМИ и СМК как каналы распространения образцов потребительского поведения. Роль глянцевых журналов в формировании и продвижении потребительского поведения. Информационные и информационно-коммуникативные технологии воздействия на потребительское сознание. Коммуникативный дискурс общества потребления. Характерные черты общества потребления. Информация и коммуникация как предмет потребления. Развитие маркетинговых коммуникаций общества потребления (брендинг, реклама, </w:t>
      </w:r>
      <w:r w:rsidRPr="00BA7CE0">
        <w:rPr>
          <w:sz w:val="24"/>
          <w:szCs w:val="24"/>
          <w:lang w:val="en-US"/>
        </w:rPr>
        <w:t>PR</w:t>
      </w:r>
      <w:r w:rsidRPr="00BA7CE0">
        <w:rPr>
          <w:sz w:val="24"/>
          <w:szCs w:val="24"/>
        </w:rPr>
        <w:t xml:space="preserve">, прямые продажи, вирусный маркетинг). Потребление как коммуникация социального статуса, коммуникация социальных и индивидуальных различий, коммуникация впечатлений.    </w:t>
      </w:r>
    </w:p>
    <w:p w:rsidR="00A20D63" w:rsidRPr="00BA7CE0" w:rsidRDefault="00A20D63" w:rsidP="00A20D63">
      <w:pPr>
        <w:ind w:firstLine="709"/>
        <w:rPr>
          <w:b/>
          <w:sz w:val="24"/>
          <w:szCs w:val="24"/>
        </w:rPr>
      </w:pPr>
      <w:r w:rsidRPr="00BA7CE0">
        <w:rPr>
          <w:b/>
          <w:sz w:val="24"/>
          <w:szCs w:val="24"/>
        </w:rPr>
        <w:t>Тема 17. Коммуникативное взаимодействие культур в контексте глобализации</w:t>
      </w:r>
    </w:p>
    <w:p w:rsidR="00A20D63" w:rsidRPr="00BA7CE0" w:rsidRDefault="00A20D63" w:rsidP="00A20D63">
      <w:pPr>
        <w:ind w:firstLine="709"/>
        <w:jc w:val="both"/>
        <w:rPr>
          <w:sz w:val="24"/>
          <w:szCs w:val="24"/>
        </w:rPr>
      </w:pPr>
      <w:r w:rsidRPr="00BA7CE0">
        <w:rPr>
          <w:sz w:val="24"/>
          <w:szCs w:val="24"/>
        </w:rPr>
        <w:t>Актуальность научного исследования межкультурной коммуникации в глобализирующимся мире. Культурная обусловленность восприятия и многообразия культурных паттернов. Понятие  межкультурной коммуникации. Теоретические подходы к исследованию межкультурной коммуникации (теория редукции, теория адаптации, риторическая теория, конструктивистская теория, теория социальных категорий и обстоятельств, теория конфликтов и др.). Понятие стереотипа и механизмы социальной стереотипизации. Идентичность и ее виды. Дифференциация категорий «свой» - «чужой». Этноцентризм. Типология межкультурной  коммуникации на основании базовых культурных потребностей человека, межличностных отношений, контекста культуры, отношения к власти, отношения к неопределенности и др. Вербальная и невербальная специфика межкультурной коммуникации. Потенциальные и существующие проблемы в межкультурной коммуникации, возможности ее оптимизации, перспективы развития в контексте глобализации. Типы межкультурных конфликтов. Воспитание межкультурной компетентности. Развитие толерантности как социально-коммуникативной характеристики гражданина.</w:t>
      </w:r>
    </w:p>
    <w:p w:rsidR="00A20D63" w:rsidRPr="00BA7CE0" w:rsidRDefault="00A20D63" w:rsidP="00A20D63">
      <w:pPr>
        <w:ind w:firstLine="709"/>
        <w:rPr>
          <w:b/>
          <w:sz w:val="24"/>
          <w:szCs w:val="24"/>
        </w:rPr>
      </w:pPr>
      <w:r w:rsidRPr="00BA7CE0">
        <w:rPr>
          <w:b/>
          <w:sz w:val="24"/>
          <w:szCs w:val="24"/>
        </w:rPr>
        <w:lastRenderedPageBreak/>
        <w:t xml:space="preserve">Раздел </w:t>
      </w:r>
      <w:r w:rsidRPr="00BA7CE0">
        <w:rPr>
          <w:b/>
          <w:sz w:val="24"/>
          <w:szCs w:val="24"/>
          <w:lang w:val="en-US"/>
        </w:rPr>
        <w:t>IV</w:t>
      </w:r>
      <w:r w:rsidRPr="00BA7CE0">
        <w:rPr>
          <w:b/>
          <w:sz w:val="24"/>
          <w:szCs w:val="24"/>
        </w:rPr>
        <w:t>. Методы исследования социальной коммуникации</w:t>
      </w:r>
    </w:p>
    <w:p w:rsidR="00A20D63" w:rsidRPr="00BA7CE0" w:rsidRDefault="00A20D63" w:rsidP="00A20D63">
      <w:pPr>
        <w:ind w:firstLine="709"/>
        <w:rPr>
          <w:b/>
          <w:sz w:val="24"/>
          <w:szCs w:val="24"/>
        </w:rPr>
      </w:pPr>
      <w:r w:rsidRPr="00BA7CE0">
        <w:rPr>
          <w:b/>
          <w:sz w:val="24"/>
          <w:szCs w:val="24"/>
        </w:rPr>
        <w:t>Тема 18. Качественные и количественные методы изучения социальной коммуникации</w:t>
      </w:r>
    </w:p>
    <w:p w:rsidR="00A20D63" w:rsidRPr="00BA7CE0" w:rsidRDefault="00A20D63" w:rsidP="00A20D63">
      <w:pPr>
        <w:ind w:firstLine="709"/>
        <w:jc w:val="both"/>
        <w:rPr>
          <w:sz w:val="24"/>
          <w:szCs w:val="24"/>
        </w:rPr>
      </w:pPr>
      <w:r w:rsidRPr="00BA7CE0">
        <w:rPr>
          <w:sz w:val="24"/>
          <w:szCs w:val="24"/>
        </w:rPr>
        <w:t>Методология как система теоретических  принципов и способов исследовательской деятельности в научном познании. Уровневая структура методологии в социологии коммуникации. Общенаучные методологические принципы. Система методов изучения социальной коммуникации как отраслевой социологической дисциплины. Методы общей социологии и их адаптация к исследованию предмета социологии коммуникации. Обоснование частнонаучных методов социологии коммуникации. Дискурс-анализ как специализированный метод анализа социальной коммуникации. Специализированные научные исследования конкретных предметных областей социальной коммуникации. Методы измерения аудитории СМИ. Анализ визуальных образов. Влияние развития информационных технологий на качество и количество методов исследования социальной коммуникации.</w:t>
      </w:r>
    </w:p>
    <w:p w:rsidR="00A20D63" w:rsidRPr="00BA7CE0" w:rsidRDefault="00A20D63" w:rsidP="00A20D63">
      <w:pPr>
        <w:pStyle w:val="36"/>
        <w:spacing w:line="240" w:lineRule="auto"/>
        <w:ind w:firstLine="709"/>
        <w:jc w:val="both"/>
        <w:rPr>
          <w:rFonts w:ascii="Times New Roman" w:hAnsi="Times New Roman" w:cs="Times New Roman"/>
        </w:rPr>
      </w:pPr>
    </w:p>
    <w:p w:rsidR="00A20D63" w:rsidRPr="00BA7CE0" w:rsidRDefault="00A20D63" w:rsidP="00A20D63">
      <w:pPr>
        <w:ind w:firstLine="709"/>
        <w:jc w:val="center"/>
        <w:rPr>
          <w:b/>
          <w:sz w:val="24"/>
          <w:szCs w:val="24"/>
        </w:rPr>
      </w:pPr>
      <w:r w:rsidRPr="00BA7CE0">
        <w:rPr>
          <w:b/>
          <w:sz w:val="24"/>
          <w:szCs w:val="24"/>
        </w:rPr>
        <w:t>6. Образовательные технологии</w:t>
      </w:r>
    </w:p>
    <w:p w:rsidR="00A20D63" w:rsidRPr="00BA7CE0" w:rsidRDefault="00A20D63" w:rsidP="00A20D63">
      <w:pPr>
        <w:ind w:firstLine="709"/>
        <w:jc w:val="both"/>
        <w:rPr>
          <w:sz w:val="24"/>
          <w:szCs w:val="24"/>
        </w:rPr>
      </w:pPr>
      <w:r w:rsidRPr="00BA7CE0">
        <w:rPr>
          <w:sz w:val="24"/>
          <w:szCs w:val="24"/>
        </w:rPr>
        <w:t>Преподавание дисциплины «Социология коммуникации» включает в себя следующие образовательные технологии:</w:t>
      </w:r>
    </w:p>
    <w:p w:rsidR="00A20D63" w:rsidRPr="00BA7CE0" w:rsidRDefault="00A20D63" w:rsidP="00A20D63">
      <w:pPr>
        <w:ind w:firstLine="709"/>
        <w:jc w:val="both"/>
        <w:rPr>
          <w:sz w:val="24"/>
          <w:szCs w:val="24"/>
        </w:rPr>
      </w:pPr>
      <w:r w:rsidRPr="00BA7CE0">
        <w:rPr>
          <w:sz w:val="24"/>
          <w:szCs w:val="24"/>
        </w:rPr>
        <w:t>- проведение аудиторных занятий с использованием мультимедийных технологий;</w:t>
      </w:r>
    </w:p>
    <w:p w:rsidR="00A20D63" w:rsidRPr="00BA7CE0" w:rsidRDefault="00A20D63" w:rsidP="00A20D63">
      <w:pPr>
        <w:ind w:firstLine="709"/>
        <w:jc w:val="both"/>
        <w:rPr>
          <w:sz w:val="24"/>
          <w:szCs w:val="24"/>
        </w:rPr>
      </w:pPr>
      <w:r w:rsidRPr="00BA7CE0">
        <w:rPr>
          <w:sz w:val="24"/>
          <w:szCs w:val="24"/>
        </w:rPr>
        <w:t>- 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A20D63" w:rsidRPr="00BA7CE0" w:rsidRDefault="00A20D63" w:rsidP="00A20D63">
      <w:pPr>
        <w:ind w:firstLine="709"/>
        <w:jc w:val="both"/>
        <w:rPr>
          <w:sz w:val="24"/>
          <w:szCs w:val="24"/>
        </w:rPr>
      </w:pPr>
      <w:r w:rsidRPr="00BA7CE0">
        <w:rPr>
          <w:sz w:val="24"/>
          <w:szCs w:val="24"/>
        </w:rPr>
        <w:t>- применение интерактивных обучающих технологий: дискуссии, коллоквиумы, мозговой штурм, работа в малых группах;</w:t>
      </w:r>
    </w:p>
    <w:p w:rsidR="00A20D63" w:rsidRPr="00BA7CE0" w:rsidRDefault="00A20D63" w:rsidP="00A20D63">
      <w:pPr>
        <w:pStyle w:val="af7"/>
        <w:spacing w:line="240" w:lineRule="auto"/>
        <w:ind w:left="0" w:firstLine="709"/>
      </w:pPr>
      <w:r w:rsidRPr="00BA7CE0">
        <w:t>- 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A20D63" w:rsidRPr="00BA7CE0" w:rsidRDefault="00A20D63" w:rsidP="00A20D63">
      <w:pPr>
        <w:pStyle w:val="af7"/>
        <w:spacing w:line="240" w:lineRule="auto"/>
        <w:ind w:left="0" w:firstLine="709"/>
      </w:pPr>
      <w:r w:rsidRPr="00BA7CE0">
        <w:t xml:space="preserve">- использование интерактивных обучающих технологий: научные семинары,  дискуссии, круглые столы, презентации в </w:t>
      </w:r>
      <w:r w:rsidRPr="00BA7CE0">
        <w:rPr>
          <w:lang w:val="en-US"/>
        </w:rPr>
        <w:t>Power</w:t>
      </w:r>
      <w:r w:rsidRPr="00BA7CE0">
        <w:t xml:space="preserve"> </w:t>
      </w:r>
      <w:r w:rsidRPr="00BA7CE0">
        <w:rPr>
          <w:lang w:val="en-US"/>
        </w:rPr>
        <w:t>Point</w:t>
      </w:r>
      <w:r w:rsidRPr="00BA7CE0">
        <w:t>, методические семинары, семинары с обсуждением эссе.</w:t>
      </w:r>
    </w:p>
    <w:p w:rsidR="00A20D63" w:rsidRPr="00BA7CE0" w:rsidRDefault="00A20D63" w:rsidP="00A20D63">
      <w:pPr>
        <w:ind w:firstLine="709"/>
        <w:jc w:val="both"/>
        <w:rPr>
          <w:sz w:val="24"/>
          <w:szCs w:val="24"/>
        </w:rPr>
      </w:pPr>
      <w:r w:rsidRPr="00BA7CE0">
        <w:rPr>
          <w:sz w:val="24"/>
          <w:szCs w:val="24"/>
        </w:rPr>
        <w:t xml:space="preserve">- мастер-класс по семиосоциопсихологическому анкетированию доцента Чудновской И.Н. </w:t>
      </w:r>
    </w:p>
    <w:p w:rsidR="00A20D63" w:rsidRPr="00BA7CE0" w:rsidRDefault="00A20D63" w:rsidP="00A20D63">
      <w:pPr>
        <w:ind w:firstLine="709"/>
        <w:jc w:val="both"/>
        <w:rPr>
          <w:sz w:val="24"/>
          <w:szCs w:val="24"/>
        </w:rPr>
      </w:pPr>
      <w:r w:rsidRPr="00BA7CE0">
        <w:rPr>
          <w:sz w:val="24"/>
          <w:szCs w:val="24"/>
        </w:rPr>
        <w:t>- привлечение мультимедийных материалов выступлений ведущих российских коммуникологов: профессор Адамьянц Т.З.</w:t>
      </w:r>
    </w:p>
    <w:p w:rsidR="00A20D63" w:rsidRPr="00BA7CE0" w:rsidRDefault="00A20D63" w:rsidP="00A20D63">
      <w:pPr>
        <w:ind w:firstLine="709"/>
        <w:jc w:val="both"/>
        <w:rPr>
          <w:sz w:val="24"/>
          <w:szCs w:val="24"/>
        </w:rPr>
      </w:pPr>
    </w:p>
    <w:p w:rsidR="00A20D63" w:rsidRPr="00BA7CE0" w:rsidRDefault="00A20D63" w:rsidP="00A20D63">
      <w:pPr>
        <w:ind w:firstLine="709"/>
        <w:jc w:val="center"/>
        <w:rPr>
          <w:b/>
          <w:sz w:val="24"/>
          <w:szCs w:val="24"/>
        </w:rPr>
      </w:pPr>
      <w:r w:rsidRPr="00BA7CE0">
        <w:rPr>
          <w:b/>
          <w:sz w:val="24"/>
          <w:szCs w:val="24"/>
        </w:rPr>
        <w:t>7. Учебно-методическое обеспечение самостоятельной работы студентов</w:t>
      </w:r>
    </w:p>
    <w:p w:rsidR="00A20D63" w:rsidRPr="00BA7CE0" w:rsidRDefault="00A20D63" w:rsidP="00A20D63">
      <w:pPr>
        <w:ind w:firstLine="709"/>
        <w:jc w:val="center"/>
        <w:rPr>
          <w:b/>
          <w:sz w:val="24"/>
          <w:szCs w:val="24"/>
        </w:rPr>
      </w:pPr>
      <w:r w:rsidRPr="00BA7CE0">
        <w:rPr>
          <w:b/>
          <w:sz w:val="24"/>
          <w:szCs w:val="24"/>
        </w:rPr>
        <w:t>7.1. Темы эссе, рефератов и курсовых работ</w:t>
      </w:r>
    </w:p>
    <w:p w:rsidR="00A20D63" w:rsidRPr="00BA7CE0" w:rsidRDefault="00A20D63" w:rsidP="00A20D63">
      <w:pPr>
        <w:ind w:firstLine="709"/>
        <w:jc w:val="both"/>
        <w:rPr>
          <w:sz w:val="24"/>
          <w:szCs w:val="24"/>
        </w:rPr>
      </w:pPr>
      <w:r w:rsidRPr="00BA7CE0">
        <w:rPr>
          <w:sz w:val="24"/>
          <w:szCs w:val="24"/>
        </w:rPr>
        <w:t>1. Коммуникация в глобальном процессе эволюции мировой цивилизации.</w:t>
      </w:r>
    </w:p>
    <w:p w:rsidR="00A20D63" w:rsidRPr="00BA7CE0" w:rsidRDefault="00A20D63" w:rsidP="00A20D63">
      <w:pPr>
        <w:ind w:firstLine="709"/>
        <w:jc w:val="both"/>
        <w:rPr>
          <w:sz w:val="24"/>
          <w:szCs w:val="24"/>
        </w:rPr>
      </w:pPr>
      <w:r w:rsidRPr="00BA7CE0">
        <w:rPr>
          <w:sz w:val="24"/>
          <w:szCs w:val="24"/>
        </w:rPr>
        <w:t>2. Глобальное информационно-коммуникативное пространство.</w:t>
      </w:r>
    </w:p>
    <w:p w:rsidR="00A20D63" w:rsidRPr="00BA7CE0" w:rsidRDefault="00A20D63" w:rsidP="00A20D63">
      <w:pPr>
        <w:ind w:firstLine="709"/>
        <w:jc w:val="both"/>
        <w:rPr>
          <w:sz w:val="24"/>
          <w:szCs w:val="24"/>
        </w:rPr>
      </w:pPr>
      <w:r w:rsidRPr="00BA7CE0">
        <w:rPr>
          <w:sz w:val="24"/>
          <w:szCs w:val="24"/>
        </w:rPr>
        <w:t>3. Становление информационного общества в глобализирующемся мире: принципы, модели, национальные особенности.</w:t>
      </w:r>
    </w:p>
    <w:p w:rsidR="00A20D63" w:rsidRPr="00BA7CE0" w:rsidRDefault="00A20D63" w:rsidP="00A20D63">
      <w:pPr>
        <w:ind w:firstLine="709"/>
        <w:jc w:val="both"/>
        <w:rPr>
          <w:sz w:val="24"/>
          <w:szCs w:val="24"/>
        </w:rPr>
      </w:pPr>
      <w:r w:rsidRPr="00BA7CE0">
        <w:rPr>
          <w:sz w:val="24"/>
          <w:szCs w:val="24"/>
        </w:rPr>
        <w:t>4. Коммуникативные технологии в построении моделей социального взаимодействия.</w:t>
      </w:r>
    </w:p>
    <w:p w:rsidR="00A20D63" w:rsidRPr="00BA7CE0" w:rsidRDefault="00A20D63" w:rsidP="00A20D63">
      <w:pPr>
        <w:ind w:firstLine="709"/>
        <w:jc w:val="both"/>
        <w:rPr>
          <w:sz w:val="24"/>
          <w:szCs w:val="24"/>
        </w:rPr>
      </w:pPr>
      <w:r w:rsidRPr="00BA7CE0">
        <w:rPr>
          <w:sz w:val="24"/>
          <w:szCs w:val="24"/>
        </w:rPr>
        <w:t>5. Современные коммуникативные стратегии в сферах социального взаимодействия.</w:t>
      </w:r>
    </w:p>
    <w:p w:rsidR="00A20D63" w:rsidRPr="00BA7CE0" w:rsidRDefault="00A20D63" w:rsidP="00A20D63">
      <w:pPr>
        <w:ind w:firstLine="709"/>
        <w:jc w:val="both"/>
        <w:rPr>
          <w:sz w:val="24"/>
          <w:szCs w:val="24"/>
        </w:rPr>
      </w:pPr>
      <w:r w:rsidRPr="00BA7CE0">
        <w:rPr>
          <w:sz w:val="24"/>
          <w:szCs w:val="24"/>
        </w:rPr>
        <w:t xml:space="preserve">6. Изменение сущностных характеристик российских </w:t>
      </w:r>
      <w:r w:rsidRPr="00BA7CE0">
        <w:rPr>
          <w:sz w:val="24"/>
          <w:szCs w:val="24"/>
          <w:lang w:val="en-US"/>
        </w:rPr>
        <w:t>PR</w:t>
      </w:r>
      <w:r w:rsidRPr="00BA7CE0">
        <w:rPr>
          <w:sz w:val="24"/>
          <w:szCs w:val="24"/>
        </w:rPr>
        <w:t xml:space="preserve"> в контексте информационного общества.</w:t>
      </w:r>
    </w:p>
    <w:p w:rsidR="00A20D63" w:rsidRPr="00BA7CE0" w:rsidRDefault="00A20D63" w:rsidP="00A20D63">
      <w:pPr>
        <w:ind w:firstLine="709"/>
        <w:jc w:val="both"/>
        <w:rPr>
          <w:sz w:val="24"/>
          <w:szCs w:val="24"/>
        </w:rPr>
      </w:pPr>
      <w:r w:rsidRPr="00BA7CE0">
        <w:rPr>
          <w:sz w:val="24"/>
          <w:szCs w:val="24"/>
        </w:rPr>
        <w:t>7. Традиционные и альтернативные методы информационного влияния на общество.</w:t>
      </w:r>
    </w:p>
    <w:p w:rsidR="00A20D63" w:rsidRPr="00BA7CE0" w:rsidRDefault="00A20D63" w:rsidP="00A20D63">
      <w:pPr>
        <w:ind w:firstLine="709"/>
        <w:jc w:val="both"/>
        <w:rPr>
          <w:sz w:val="24"/>
          <w:szCs w:val="24"/>
        </w:rPr>
      </w:pPr>
      <w:r w:rsidRPr="00BA7CE0">
        <w:rPr>
          <w:sz w:val="24"/>
          <w:szCs w:val="24"/>
        </w:rPr>
        <w:t>8.  Роль государства в формировании информационного общества.</w:t>
      </w:r>
    </w:p>
    <w:p w:rsidR="00A20D63" w:rsidRPr="00BA7CE0" w:rsidRDefault="00A20D63" w:rsidP="00A20D63">
      <w:pPr>
        <w:ind w:firstLine="709"/>
        <w:jc w:val="both"/>
        <w:rPr>
          <w:sz w:val="24"/>
          <w:szCs w:val="24"/>
        </w:rPr>
      </w:pPr>
      <w:r w:rsidRPr="00BA7CE0">
        <w:rPr>
          <w:sz w:val="24"/>
          <w:szCs w:val="24"/>
        </w:rPr>
        <w:t>9. Развитие информационной индустрии и новых информационных отношений в России.</w:t>
      </w:r>
    </w:p>
    <w:p w:rsidR="00A20D63" w:rsidRPr="00BA7CE0" w:rsidRDefault="00A20D63" w:rsidP="00A20D63">
      <w:pPr>
        <w:ind w:firstLine="709"/>
        <w:jc w:val="both"/>
        <w:rPr>
          <w:sz w:val="24"/>
          <w:szCs w:val="24"/>
        </w:rPr>
      </w:pPr>
      <w:r w:rsidRPr="00BA7CE0">
        <w:rPr>
          <w:sz w:val="24"/>
          <w:szCs w:val="24"/>
        </w:rPr>
        <w:lastRenderedPageBreak/>
        <w:t xml:space="preserve">10. Власть коммуникации в </w:t>
      </w:r>
      <w:r w:rsidRPr="00BA7CE0">
        <w:rPr>
          <w:sz w:val="24"/>
          <w:szCs w:val="24"/>
          <w:lang w:val="en-US"/>
        </w:rPr>
        <w:t>XXI</w:t>
      </w:r>
      <w:r w:rsidRPr="00BA7CE0">
        <w:rPr>
          <w:sz w:val="24"/>
          <w:szCs w:val="24"/>
        </w:rPr>
        <w:t xml:space="preserve"> веке.</w:t>
      </w:r>
    </w:p>
    <w:p w:rsidR="00A20D63" w:rsidRPr="00BA7CE0" w:rsidRDefault="00A20D63" w:rsidP="00A20D63">
      <w:pPr>
        <w:ind w:firstLine="709"/>
        <w:jc w:val="both"/>
        <w:rPr>
          <w:sz w:val="24"/>
          <w:szCs w:val="24"/>
        </w:rPr>
      </w:pPr>
      <w:r w:rsidRPr="00BA7CE0">
        <w:rPr>
          <w:sz w:val="24"/>
          <w:szCs w:val="24"/>
        </w:rPr>
        <w:t>11. Культура медиапотребления в России.</w:t>
      </w:r>
    </w:p>
    <w:p w:rsidR="00A20D63" w:rsidRPr="00BA7CE0" w:rsidRDefault="00A20D63" w:rsidP="00A20D63">
      <w:pPr>
        <w:ind w:firstLine="709"/>
        <w:jc w:val="both"/>
        <w:rPr>
          <w:sz w:val="24"/>
          <w:szCs w:val="24"/>
        </w:rPr>
      </w:pPr>
      <w:r w:rsidRPr="00BA7CE0">
        <w:rPr>
          <w:sz w:val="24"/>
          <w:szCs w:val="24"/>
        </w:rPr>
        <w:t>12. Потребление как коммуникация.</w:t>
      </w:r>
    </w:p>
    <w:p w:rsidR="00A20D63" w:rsidRPr="00BA7CE0" w:rsidRDefault="00A20D63" w:rsidP="00A20D63">
      <w:pPr>
        <w:ind w:firstLine="709"/>
        <w:jc w:val="both"/>
        <w:rPr>
          <w:sz w:val="24"/>
          <w:szCs w:val="24"/>
        </w:rPr>
      </w:pPr>
      <w:r w:rsidRPr="00BA7CE0">
        <w:rPr>
          <w:sz w:val="24"/>
          <w:szCs w:val="24"/>
        </w:rPr>
        <w:t>13. Формирование ценностей общества потребления средствами глянцевых журналов.</w:t>
      </w:r>
    </w:p>
    <w:p w:rsidR="00A20D63" w:rsidRPr="00BA7CE0" w:rsidRDefault="00A20D63" w:rsidP="00A20D63">
      <w:pPr>
        <w:ind w:firstLine="709"/>
        <w:jc w:val="both"/>
        <w:rPr>
          <w:sz w:val="24"/>
          <w:szCs w:val="24"/>
        </w:rPr>
      </w:pPr>
      <w:r w:rsidRPr="00BA7CE0">
        <w:rPr>
          <w:sz w:val="24"/>
          <w:szCs w:val="24"/>
        </w:rPr>
        <w:t>14. Социологический дискурс рекламы.</w:t>
      </w:r>
    </w:p>
    <w:p w:rsidR="00A20D63" w:rsidRPr="00BA7CE0" w:rsidRDefault="00A20D63" w:rsidP="00A20D63">
      <w:pPr>
        <w:ind w:firstLine="709"/>
        <w:jc w:val="both"/>
        <w:rPr>
          <w:sz w:val="24"/>
          <w:szCs w:val="24"/>
        </w:rPr>
      </w:pPr>
      <w:r w:rsidRPr="00BA7CE0">
        <w:rPr>
          <w:sz w:val="24"/>
          <w:szCs w:val="24"/>
        </w:rPr>
        <w:t>15. Рекламная коммуникация в обществе модерна и постмодерна.</w:t>
      </w:r>
    </w:p>
    <w:p w:rsidR="00A20D63" w:rsidRPr="00BA7CE0" w:rsidRDefault="00A20D63" w:rsidP="00A20D63">
      <w:pPr>
        <w:ind w:firstLine="709"/>
        <w:jc w:val="both"/>
        <w:rPr>
          <w:sz w:val="24"/>
          <w:szCs w:val="24"/>
        </w:rPr>
      </w:pPr>
      <w:r w:rsidRPr="00BA7CE0">
        <w:rPr>
          <w:sz w:val="24"/>
          <w:szCs w:val="24"/>
        </w:rPr>
        <w:t>16. Пропаганда: исторический анализ.</w:t>
      </w:r>
    </w:p>
    <w:p w:rsidR="00A20D63" w:rsidRPr="00BA7CE0" w:rsidRDefault="00A20D63" w:rsidP="00A20D63">
      <w:pPr>
        <w:ind w:firstLine="709"/>
        <w:jc w:val="both"/>
        <w:rPr>
          <w:sz w:val="24"/>
          <w:szCs w:val="24"/>
        </w:rPr>
      </w:pPr>
      <w:r w:rsidRPr="00BA7CE0">
        <w:rPr>
          <w:sz w:val="24"/>
          <w:szCs w:val="24"/>
        </w:rPr>
        <w:t xml:space="preserve">17 Социальная ответственность </w:t>
      </w:r>
      <w:r w:rsidRPr="00BA7CE0">
        <w:rPr>
          <w:sz w:val="24"/>
          <w:szCs w:val="24"/>
          <w:lang w:val="en-US"/>
        </w:rPr>
        <w:t>PR</w:t>
      </w:r>
      <w:r w:rsidRPr="00BA7CE0">
        <w:rPr>
          <w:sz w:val="24"/>
          <w:szCs w:val="24"/>
        </w:rPr>
        <w:t>.</w:t>
      </w:r>
    </w:p>
    <w:p w:rsidR="00A20D63" w:rsidRPr="00BA7CE0" w:rsidRDefault="00A20D63" w:rsidP="00A20D63">
      <w:pPr>
        <w:ind w:firstLine="709"/>
        <w:jc w:val="both"/>
        <w:rPr>
          <w:sz w:val="24"/>
          <w:szCs w:val="24"/>
        </w:rPr>
      </w:pPr>
      <w:r w:rsidRPr="00BA7CE0">
        <w:rPr>
          <w:sz w:val="24"/>
          <w:szCs w:val="24"/>
        </w:rPr>
        <w:t>18. Специфика презентации имиджа России зарубежными СМИ (сопоставительный анализ по странам и историческим периодам).</w:t>
      </w:r>
    </w:p>
    <w:p w:rsidR="00A20D63" w:rsidRPr="00BA7CE0" w:rsidRDefault="00A20D63" w:rsidP="00A20D63">
      <w:pPr>
        <w:ind w:firstLine="709"/>
        <w:jc w:val="both"/>
        <w:rPr>
          <w:sz w:val="24"/>
          <w:szCs w:val="24"/>
        </w:rPr>
      </w:pPr>
      <w:r w:rsidRPr="00BA7CE0">
        <w:rPr>
          <w:sz w:val="24"/>
          <w:szCs w:val="24"/>
        </w:rPr>
        <w:t>19. Образ России в среде китайской студенческой молодежи.</w:t>
      </w:r>
    </w:p>
    <w:p w:rsidR="00A20D63" w:rsidRPr="00BA7CE0" w:rsidRDefault="00A20D63" w:rsidP="00A20D63">
      <w:pPr>
        <w:ind w:firstLine="709"/>
        <w:jc w:val="both"/>
        <w:rPr>
          <w:sz w:val="24"/>
          <w:szCs w:val="24"/>
        </w:rPr>
      </w:pPr>
      <w:r w:rsidRPr="00BA7CE0">
        <w:rPr>
          <w:sz w:val="24"/>
          <w:szCs w:val="24"/>
        </w:rPr>
        <w:t>20. Телевизионная реклама как фактор формирования стиля жизни молодежи.</w:t>
      </w:r>
    </w:p>
    <w:p w:rsidR="00A20D63" w:rsidRPr="00BA7CE0" w:rsidRDefault="00A20D63" w:rsidP="00A20D63">
      <w:pPr>
        <w:ind w:firstLine="709"/>
        <w:jc w:val="both"/>
        <w:rPr>
          <w:sz w:val="24"/>
          <w:szCs w:val="24"/>
        </w:rPr>
      </w:pPr>
      <w:r w:rsidRPr="00BA7CE0">
        <w:rPr>
          <w:sz w:val="24"/>
          <w:szCs w:val="24"/>
        </w:rPr>
        <w:t>21. Перформансная коммуникация и новые информационно-коммуникативные технологии.</w:t>
      </w:r>
    </w:p>
    <w:p w:rsidR="00A20D63" w:rsidRPr="00BA7CE0" w:rsidRDefault="00A20D63" w:rsidP="00A20D63">
      <w:pPr>
        <w:ind w:firstLine="709"/>
        <w:jc w:val="both"/>
        <w:rPr>
          <w:sz w:val="24"/>
          <w:szCs w:val="24"/>
        </w:rPr>
      </w:pPr>
      <w:r w:rsidRPr="00BA7CE0">
        <w:rPr>
          <w:sz w:val="24"/>
          <w:szCs w:val="24"/>
        </w:rPr>
        <w:t>22. Стратегический коммуникационный консалтинг.</w:t>
      </w:r>
    </w:p>
    <w:p w:rsidR="00A20D63" w:rsidRPr="00BA7CE0" w:rsidRDefault="00A20D63" w:rsidP="00A20D63">
      <w:pPr>
        <w:ind w:firstLine="709"/>
        <w:jc w:val="both"/>
        <w:rPr>
          <w:sz w:val="24"/>
          <w:szCs w:val="24"/>
        </w:rPr>
      </w:pPr>
      <w:r w:rsidRPr="00BA7CE0">
        <w:rPr>
          <w:sz w:val="24"/>
          <w:szCs w:val="24"/>
        </w:rPr>
        <w:t>23. Коммуникативная компетентность руководителя организации.</w:t>
      </w:r>
    </w:p>
    <w:p w:rsidR="00A20D63" w:rsidRPr="00BA7CE0" w:rsidRDefault="00A20D63" w:rsidP="00A20D63">
      <w:pPr>
        <w:ind w:firstLine="709"/>
        <w:jc w:val="both"/>
        <w:rPr>
          <w:sz w:val="24"/>
          <w:szCs w:val="24"/>
        </w:rPr>
      </w:pPr>
      <w:r w:rsidRPr="00BA7CE0">
        <w:rPr>
          <w:sz w:val="24"/>
          <w:szCs w:val="24"/>
        </w:rPr>
        <w:t>24. Перспективы совершенствования кадрового потенциала на основе повышения коммуникативной компетентности.</w:t>
      </w:r>
    </w:p>
    <w:p w:rsidR="00A20D63" w:rsidRPr="00BA7CE0" w:rsidRDefault="00A20D63" w:rsidP="00A20D63">
      <w:pPr>
        <w:ind w:firstLine="709"/>
        <w:jc w:val="both"/>
        <w:rPr>
          <w:sz w:val="24"/>
          <w:szCs w:val="24"/>
        </w:rPr>
      </w:pPr>
      <w:r w:rsidRPr="00BA7CE0">
        <w:rPr>
          <w:sz w:val="24"/>
          <w:szCs w:val="24"/>
        </w:rPr>
        <w:t>25. Информационно-коммуникативные технологии в управлении.</w:t>
      </w:r>
    </w:p>
    <w:p w:rsidR="00A20D63" w:rsidRPr="00BA7CE0" w:rsidRDefault="00A20D63" w:rsidP="00A20D63">
      <w:pPr>
        <w:ind w:firstLine="709"/>
        <w:jc w:val="both"/>
        <w:rPr>
          <w:sz w:val="24"/>
          <w:szCs w:val="24"/>
        </w:rPr>
      </w:pPr>
      <w:r w:rsidRPr="00BA7CE0">
        <w:rPr>
          <w:sz w:val="24"/>
          <w:szCs w:val="24"/>
        </w:rPr>
        <w:t>26. Типологические модели личности в деловой коммуникации.</w:t>
      </w:r>
    </w:p>
    <w:p w:rsidR="00A20D63" w:rsidRPr="00BA7CE0" w:rsidRDefault="00A20D63" w:rsidP="00A20D63">
      <w:pPr>
        <w:ind w:firstLine="709"/>
        <w:jc w:val="both"/>
        <w:rPr>
          <w:sz w:val="24"/>
          <w:szCs w:val="24"/>
        </w:rPr>
      </w:pPr>
      <w:r w:rsidRPr="00BA7CE0">
        <w:rPr>
          <w:sz w:val="24"/>
          <w:szCs w:val="24"/>
        </w:rPr>
        <w:t>27. Российский политический дискурс.</w:t>
      </w:r>
    </w:p>
    <w:p w:rsidR="00A20D63" w:rsidRPr="00BA7CE0" w:rsidRDefault="00A20D63" w:rsidP="00A20D63">
      <w:pPr>
        <w:ind w:firstLine="709"/>
        <w:jc w:val="both"/>
        <w:rPr>
          <w:sz w:val="24"/>
          <w:szCs w:val="24"/>
        </w:rPr>
      </w:pPr>
      <w:r w:rsidRPr="00BA7CE0">
        <w:rPr>
          <w:sz w:val="24"/>
          <w:szCs w:val="24"/>
        </w:rPr>
        <w:t>28. Формирование имиджа политического лидера.</w:t>
      </w:r>
    </w:p>
    <w:p w:rsidR="00A20D63" w:rsidRPr="00BA7CE0" w:rsidRDefault="00A20D63" w:rsidP="00A20D63">
      <w:pPr>
        <w:ind w:firstLine="709"/>
        <w:jc w:val="both"/>
        <w:rPr>
          <w:sz w:val="24"/>
          <w:szCs w:val="24"/>
        </w:rPr>
      </w:pPr>
      <w:r w:rsidRPr="00BA7CE0">
        <w:rPr>
          <w:sz w:val="24"/>
          <w:szCs w:val="24"/>
        </w:rPr>
        <w:t>29. Региональный мифодизайн как коммуникативная проблема.</w:t>
      </w:r>
    </w:p>
    <w:p w:rsidR="00A20D63" w:rsidRPr="00BA7CE0" w:rsidRDefault="00A20D63" w:rsidP="00A20D63">
      <w:pPr>
        <w:ind w:firstLine="709"/>
        <w:jc w:val="both"/>
        <w:rPr>
          <w:sz w:val="24"/>
          <w:szCs w:val="24"/>
        </w:rPr>
      </w:pPr>
      <w:r w:rsidRPr="00BA7CE0">
        <w:rPr>
          <w:sz w:val="24"/>
          <w:szCs w:val="24"/>
        </w:rPr>
        <w:t>30. Игра как форма коммуникации.</w:t>
      </w:r>
    </w:p>
    <w:p w:rsidR="00A20D63" w:rsidRPr="00BA7CE0" w:rsidRDefault="00A20D63" w:rsidP="00A20D63">
      <w:pPr>
        <w:ind w:firstLine="709"/>
        <w:jc w:val="both"/>
        <w:rPr>
          <w:sz w:val="24"/>
          <w:szCs w:val="24"/>
        </w:rPr>
      </w:pPr>
      <w:r w:rsidRPr="00BA7CE0">
        <w:rPr>
          <w:sz w:val="24"/>
          <w:szCs w:val="24"/>
        </w:rPr>
        <w:t>31. Фотография как метод исследования социальных ценностей.</w:t>
      </w:r>
    </w:p>
    <w:p w:rsidR="00A20D63" w:rsidRPr="00BA7CE0" w:rsidRDefault="00A20D63" w:rsidP="00A20D63">
      <w:pPr>
        <w:ind w:firstLine="709"/>
        <w:jc w:val="both"/>
        <w:rPr>
          <w:sz w:val="24"/>
          <w:szCs w:val="24"/>
        </w:rPr>
      </w:pPr>
      <w:r w:rsidRPr="00BA7CE0">
        <w:rPr>
          <w:sz w:val="24"/>
          <w:szCs w:val="24"/>
        </w:rPr>
        <w:t>32. Социокультурные посредники в производстве знания.</w:t>
      </w:r>
    </w:p>
    <w:p w:rsidR="00A20D63" w:rsidRPr="00BA7CE0" w:rsidRDefault="00A20D63" w:rsidP="00A20D63">
      <w:pPr>
        <w:ind w:firstLine="709"/>
        <w:jc w:val="both"/>
        <w:rPr>
          <w:sz w:val="24"/>
          <w:szCs w:val="24"/>
        </w:rPr>
      </w:pPr>
      <w:r w:rsidRPr="00BA7CE0">
        <w:rPr>
          <w:sz w:val="24"/>
          <w:szCs w:val="24"/>
        </w:rPr>
        <w:t>33. Мифотворчество в современной моде.</w:t>
      </w:r>
    </w:p>
    <w:p w:rsidR="00A20D63" w:rsidRPr="00BA7CE0" w:rsidRDefault="00A20D63" w:rsidP="00A20D63">
      <w:pPr>
        <w:ind w:firstLine="709"/>
        <w:jc w:val="both"/>
        <w:rPr>
          <w:sz w:val="24"/>
          <w:szCs w:val="24"/>
        </w:rPr>
      </w:pPr>
      <w:r w:rsidRPr="00BA7CE0">
        <w:rPr>
          <w:sz w:val="24"/>
          <w:szCs w:val="24"/>
        </w:rPr>
        <w:t>34. Средства массовой коммуникации как регулятор общественного мнения о социальных проблемах.</w:t>
      </w:r>
    </w:p>
    <w:p w:rsidR="00A20D63" w:rsidRPr="00BA7CE0" w:rsidRDefault="00A20D63" w:rsidP="00A20D63">
      <w:pPr>
        <w:ind w:firstLine="709"/>
        <w:jc w:val="both"/>
        <w:rPr>
          <w:sz w:val="24"/>
          <w:szCs w:val="24"/>
        </w:rPr>
      </w:pPr>
      <w:r w:rsidRPr="00BA7CE0">
        <w:rPr>
          <w:sz w:val="24"/>
          <w:szCs w:val="24"/>
        </w:rPr>
        <w:t>35. Интерактивная коммуникация в средствах массовой коммуникации: реальность или миф?</w:t>
      </w:r>
    </w:p>
    <w:p w:rsidR="00A20D63" w:rsidRPr="00BA7CE0" w:rsidRDefault="00A20D63" w:rsidP="00A20D63">
      <w:pPr>
        <w:ind w:firstLine="709"/>
        <w:jc w:val="both"/>
        <w:rPr>
          <w:sz w:val="24"/>
          <w:szCs w:val="24"/>
        </w:rPr>
      </w:pPr>
      <w:r w:rsidRPr="00BA7CE0">
        <w:rPr>
          <w:sz w:val="24"/>
          <w:szCs w:val="24"/>
        </w:rPr>
        <w:t>36. Конструирование социальной реальности средствами массовой информации.</w:t>
      </w:r>
    </w:p>
    <w:p w:rsidR="00A20D63" w:rsidRPr="00BA7CE0" w:rsidRDefault="00A20D63" w:rsidP="00A20D63">
      <w:pPr>
        <w:ind w:firstLine="709"/>
        <w:jc w:val="both"/>
        <w:rPr>
          <w:sz w:val="24"/>
          <w:szCs w:val="24"/>
        </w:rPr>
      </w:pPr>
      <w:r w:rsidRPr="00BA7CE0">
        <w:rPr>
          <w:sz w:val="24"/>
          <w:szCs w:val="24"/>
        </w:rPr>
        <w:t>37. Россия: вхождение в «третью волну».</w:t>
      </w:r>
    </w:p>
    <w:p w:rsidR="00A20D63" w:rsidRPr="00BA7CE0" w:rsidRDefault="00A20D63" w:rsidP="00A20D63">
      <w:pPr>
        <w:ind w:firstLine="709"/>
        <w:jc w:val="both"/>
        <w:rPr>
          <w:sz w:val="24"/>
          <w:szCs w:val="24"/>
        </w:rPr>
      </w:pPr>
      <w:r w:rsidRPr="00BA7CE0">
        <w:rPr>
          <w:sz w:val="24"/>
          <w:szCs w:val="24"/>
        </w:rPr>
        <w:t>38. Электронное правительство как новая концепция коммуникативного взаимодействия государства с общественностью.</w:t>
      </w:r>
    </w:p>
    <w:p w:rsidR="00A20D63" w:rsidRPr="00BA7CE0" w:rsidRDefault="00A20D63" w:rsidP="00A20D63">
      <w:pPr>
        <w:ind w:firstLine="709"/>
        <w:jc w:val="both"/>
        <w:rPr>
          <w:sz w:val="24"/>
          <w:szCs w:val="24"/>
        </w:rPr>
      </w:pPr>
      <w:r w:rsidRPr="00BA7CE0">
        <w:rPr>
          <w:sz w:val="24"/>
          <w:szCs w:val="24"/>
        </w:rPr>
        <w:t>39. Дискурс новостей в электронных СМИ.</w:t>
      </w:r>
    </w:p>
    <w:p w:rsidR="00A20D63" w:rsidRPr="00BA7CE0" w:rsidRDefault="00A20D63" w:rsidP="00A20D63">
      <w:pPr>
        <w:ind w:firstLine="709"/>
        <w:jc w:val="both"/>
        <w:rPr>
          <w:sz w:val="24"/>
          <w:szCs w:val="24"/>
        </w:rPr>
      </w:pPr>
      <w:r w:rsidRPr="00BA7CE0">
        <w:rPr>
          <w:sz w:val="24"/>
          <w:szCs w:val="24"/>
        </w:rPr>
        <w:t>40. Электронные СМИ как механизм формирования гражданской политической культуры.</w:t>
      </w:r>
    </w:p>
    <w:p w:rsidR="00A20D63" w:rsidRPr="00BA7CE0" w:rsidRDefault="00A20D63" w:rsidP="00A20D63">
      <w:pPr>
        <w:ind w:firstLine="709"/>
        <w:jc w:val="both"/>
        <w:rPr>
          <w:sz w:val="24"/>
          <w:szCs w:val="24"/>
        </w:rPr>
      </w:pPr>
      <w:r w:rsidRPr="00BA7CE0">
        <w:rPr>
          <w:sz w:val="24"/>
          <w:szCs w:val="24"/>
        </w:rPr>
        <w:t>41. Интернет-коммуникация и свобода слова.</w:t>
      </w:r>
    </w:p>
    <w:p w:rsidR="00A20D63" w:rsidRPr="00BA7CE0" w:rsidRDefault="00A20D63" w:rsidP="00A20D63">
      <w:pPr>
        <w:ind w:firstLine="709"/>
        <w:jc w:val="both"/>
        <w:rPr>
          <w:sz w:val="24"/>
          <w:szCs w:val="24"/>
        </w:rPr>
      </w:pPr>
      <w:r w:rsidRPr="00BA7CE0">
        <w:rPr>
          <w:sz w:val="24"/>
          <w:szCs w:val="24"/>
        </w:rPr>
        <w:t>42.Личность в виртуальной реальности.</w:t>
      </w:r>
    </w:p>
    <w:p w:rsidR="00A20D63" w:rsidRPr="00BA7CE0" w:rsidRDefault="00A20D63" w:rsidP="00A20D63">
      <w:pPr>
        <w:ind w:firstLine="709"/>
        <w:jc w:val="both"/>
        <w:rPr>
          <w:sz w:val="24"/>
          <w:szCs w:val="24"/>
        </w:rPr>
      </w:pPr>
      <w:r w:rsidRPr="00BA7CE0">
        <w:rPr>
          <w:sz w:val="24"/>
          <w:szCs w:val="24"/>
        </w:rPr>
        <w:t>43. Социологический анализ сетевых сообществ.</w:t>
      </w:r>
    </w:p>
    <w:p w:rsidR="00A20D63" w:rsidRPr="00BA7CE0" w:rsidRDefault="00A20D63" w:rsidP="00A20D63">
      <w:pPr>
        <w:ind w:firstLine="709"/>
        <w:jc w:val="both"/>
        <w:rPr>
          <w:sz w:val="24"/>
          <w:szCs w:val="24"/>
        </w:rPr>
      </w:pPr>
      <w:r w:rsidRPr="00BA7CE0">
        <w:rPr>
          <w:sz w:val="24"/>
          <w:szCs w:val="24"/>
        </w:rPr>
        <w:t>44. Коммуникативная деятельность туристической индустрии в современных условиях.</w:t>
      </w:r>
    </w:p>
    <w:p w:rsidR="00A20D63" w:rsidRPr="00BA7CE0" w:rsidRDefault="00A20D63" w:rsidP="00A20D63">
      <w:pPr>
        <w:ind w:firstLine="709"/>
        <w:jc w:val="both"/>
        <w:rPr>
          <w:sz w:val="24"/>
          <w:szCs w:val="24"/>
        </w:rPr>
      </w:pPr>
      <w:r w:rsidRPr="00BA7CE0">
        <w:rPr>
          <w:sz w:val="24"/>
          <w:szCs w:val="24"/>
        </w:rPr>
        <w:t>45. Наукоград как особая социально-коммуникативная система.</w:t>
      </w:r>
    </w:p>
    <w:p w:rsidR="00A20D63" w:rsidRPr="00BA7CE0" w:rsidRDefault="00A20D63" w:rsidP="00A20D63">
      <w:pPr>
        <w:ind w:firstLine="709"/>
        <w:jc w:val="both"/>
        <w:rPr>
          <w:sz w:val="24"/>
          <w:szCs w:val="24"/>
        </w:rPr>
      </w:pPr>
      <w:r w:rsidRPr="00BA7CE0">
        <w:rPr>
          <w:sz w:val="24"/>
          <w:szCs w:val="24"/>
        </w:rPr>
        <w:t>46. Специфика коммуникации в закрытых малых группах.</w:t>
      </w:r>
    </w:p>
    <w:p w:rsidR="00A20D63" w:rsidRPr="00BA7CE0" w:rsidRDefault="00A20D63" w:rsidP="00A20D63">
      <w:pPr>
        <w:ind w:firstLine="709"/>
        <w:jc w:val="both"/>
        <w:rPr>
          <w:sz w:val="24"/>
          <w:szCs w:val="24"/>
        </w:rPr>
      </w:pPr>
      <w:r w:rsidRPr="00BA7CE0">
        <w:rPr>
          <w:sz w:val="24"/>
          <w:szCs w:val="24"/>
        </w:rPr>
        <w:t>47. Сленг в молодежной прессе как отражение социальных процессов в современном российском обществе.</w:t>
      </w:r>
    </w:p>
    <w:p w:rsidR="00A20D63" w:rsidRPr="00BA7CE0" w:rsidRDefault="00A20D63" w:rsidP="00A20D63">
      <w:pPr>
        <w:ind w:firstLine="709"/>
        <w:jc w:val="both"/>
        <w:rPr>
          <w:sz w:val="24"/>
          <w:szCs w:val="24"/>
        </w:rPr>
      </w:pPr>
      <w:r w:rsidRPr="00BA7CE0">
        <w:rPr>
          <w:sz w:val="24"/>
          <w:szCs w:val="24"/>
        </w:rPr>
        <w:t>48. Невербальная семиотика молодежной субкультуры (на примере субкультур байкеров, готов, сатанистов, скинхедов, эмо и др.).</w:t>
      </w:r>
    </w:p>
    <w:p w:rsidR="00A20D63" w:rsidRPr="00BA7CE0" w:rsidRDefault="00A20D63" w:rsidP="00A20D63">
      <w:pPr>
        <w:ind w:firstLine="709"/>
        <w:jc w:val="both"/>
        <w:rPr>
          <w:sz w:val="24"/>
          <w:szCs w:val="24"/>
        </w:rPr>
      </w:pPr>
      <w:r w:rsidRPr="00BA7CE0">
        <w:rPr>
          <w:sz w:val="24"/>
          <w:szCs w:val="24"/>
        </w:rPr>
        <w:t>49. Борьба с терроризмом как информационно-коммуникативная проблема.</w:t>
      </w:r>
    </w:p>
    <w:p w:rsidR="00A20D63" w:rsidRPr="00BA7CE0" w:rsidRDefault="00A20D63" w:rsidP="00A20D63">
      <w:pPr>
        <w:ind w:firstLine="709"/>
        <w:jc w:val="both"/>
        <w:rPr>
          <w:sz w:val="24"/>
          <w:szCs w:val="24"/>
        </w:rPr>
      </w:pPr>
      <w:r w:rsidRPr="00BA7CE0">
        <w:rPr>
          <w:sz w:val="24"/>
          <w:szCs w:val="24"/>
        </w:rPr>
        <w:lastRenderedPageBreak/>
        <w:t>50. Развитие толерантности как социально-коммуникативной характеристики гражданина современной России.</w:t>
      </w:r>
    </w:p>
    <w:p w:rsidR="00A20D63" w:rsidRPr="00BA7CE0" w:rsidRDefault="00A20D63" w:rsidP="00A20D63">
      <w:pPr>
        <w:ind w:firstLine="709"/>
        <w:jc w:val="center"/>
        <w:rPr>
          <w:b/>
          <w:sz w:val="24"/>
          <w:szCs w:val="24"/>
        </w:rPr>
      </w:pPr>
      <w:r w:rsidRPr="00BA7CE0">
        <w:rPr>
          <w:b/>
          <w:sz w:val="24"/>
          <w:szCs w:val="24"/>
        </w:rPr>
        <w:t>7.2.</w:t>
      </w:r>
      <w:r w:rsidRPr="00BA7CE0">
        <w:rPr>
          <w:sz w:val="24"/>
          <w:szCs w:val="24"/>
        </w:rPr>
        <w:t xml:space="preserve"> </w:t>
      </w:r>
      <w:r w:rsidRPr="00BA7CE0">
        <w:rPr>
          <w:b/>
          <w:sz w:val="24"/>
          <w:szCs w:val="24"/>
        </w:rPr>
        <w:t>Планы проведения практических занятий</w:t>
      </w:r>
    </w:p>
    <w:p w:rsidR="00A20D63" w:rsidRPr="00BA7CE0" w:rsidRDefault="00A20D63" w:rsidP="00A20D63">
      <w:pPr>
        <w:jc w:val="both"/>
        <w:rPr>
          <w:b/>
          <w:sz w:val="24"/>
          <w:szCs w:val="24"/>
        </w:rPr>
      </w:pPr>
      <w:r w:rsidRPr="00BA7CE0">
        <w:rPr>
          <w:b/>
          <w:sz w:val="24"/>
          <w:szCs w:val="24"/>
        </w:rPr>
        <w:t>Занятие 1. Предмет и категориальный аппарат социологии коммуникации. Становление социологии коммуникации как специальной отрасли социологии. Исследование коммуникации социологическими теоретическими направлениями</w:t>
      </w:r>
    </w:p>
    <w:p w:rsidR="00A20D63" w:rsidRPr="00BA7CE0" w:rsidRDefault="00A20D63" w:rsidP="00A20D63">
      <w:pPr>
        <w:ind w:firstLine="709"/>
        <w:jc w:val="both"/>
        <w:rPr>
          <w:sz w:val="24"/>
          <w:szCs w:val="24"/>
        </w:rPr>
      </w:pPr>
      <w:r w:rsidRPr="00BA7CE0">
        <w:rPr>
          <w:sz w:val="24"/>
          <w:szCs w:val="24"/>
        </w:rPr>
        <w:t>Занятие проводится в форме научного семинара с обсуждением  темы: «Место коммуникации в современной науке». В ходе проведения научного семинара необходимо описать историографию социологии коммуникации.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pStyle w:val="ad"/>
        <w:numPr>
          <w:ilvl w:val="0"/>
          <w:numId w:val="340"/>
        </w:numPr>
        <w:tabs>
          <w:tab w:val="num" w:pos="1276"/>
        </w:tabs>
        <w:ind w:left="0" w:firstLine="709"/>
        <w:rPr>
          <w:szCs w:val="24"/>
        </w:rPr>
      </w:pPr>
      <w:r w:rsidRPr="00BA7CE0">
        <w:rPr>
          <w:szCs w:val="24"/>
        </w:rPr>
        <w:t xml:space="preserve"> Объект, предмет, субъекты теории  коммуникации.</w:t>
      </w:r>
    </w:p>
    <w:p w:rsidR="00A20D63" w:rsidRPr="00BA7CE0" w:rsidRDefault="00A20D63" w:rsidP="00A20D63">
      <w:pPr>
        <w:pStyle w:val="ad"/>
        <w:numPr>
          <w:ilvl w:val="0"/>
          <w:numId w:val="340"/>
        </w:numPr>
        <w:tabs>
          <w:tab w:val="num" w:pos="1276"/>
        </w:tabs>
        <w:ind w:left="0" w:firstLine="709"/>
        <w:rPr>
          <w:szCs w:val="24"/>
        </w:rPr>
      </w:pPr>
      <w:r w:rsidRPr="00BA7CE0">
        <w:rPr>
          <w:szCs w:val="24"/>
        </w:rPr>
        <w:t xml:space="preserve"> Коммуникация как объект изучения социальных наук: лингвистики, паралингвистики, социолингвистики, теории коммуникации, психологии, культурологии.</w:t>
      </w:r>
    </w:p>
    <w:p w:rsidR="00A20D63" w:rsidRPr="00BA7CE0" w:rsidRDefault="00A20D63" w:rsidP="00A20D63">
      <w:pPr>
        <w:pStyle w:val="ad"/>
        <w:numPr>
          <w:ilvl w:val="0"/>
          <w:numId w:val="340"/>
        </w:numPr>
        <w:tabs>
          <w:tab w:val="num" w:pos="1276"/>
        </w:tabs>
        <w:ind w:left="0" w:firstLine="709"/>
        <w:rPr>
          <w:szCs w:val="24"/>
        </w:rPr>
      </w:pPr>
      <w:r w:rsidRPr="00BA7CE0">
        <w:rPr>
          <w:szCs w:val="24"/>
        </w:rPr>
        <w:t>Понятия «общение» и «коммуникация»: три подхода к проблеме их соотношения. Различия в содержании понятий «общение», «коммуникация», речевая деятельность».</w:t>
      </w:r>
    </w:p>
    <w:p w:rsidR="00A20D63" w:rsidRPr="00BA7CE0" w:rsidRDefault="00A20D63" w:rsidP="00A20D63">
      <w:pPr>
        <w:pStyle w:val="ad"/>
        <w:numPr>
          <w:ilvl w:val="0"/>
          <w:numId w:val="340"/>
        </w:numPr>
        <w:tabs>
          <w:tab w:val="num" w:pos="1276"/>
        </w:tabs>
        <w:ind w:left="0" w:firstLine="709"/>
        <w:rPr>
          <w:szCs w:val="24"/>
        </w:rPr>
      </w:pPr>
      <w:r w:rsidRPr="00BA7CE0">
        <w:rPr>
          <w:szCs w:val="24"/>
        </w:rPr>
        <w:t>Основные составляющие социальной коммуникации.</w:t>
      </w:r>
    </w:p>
    <w:p w:rsidR="00A20D63" w:rsidRPr="00BA7CE0" w:rsidRDefault="00A20D63" w:rsidP="00A20D63">
      <w:pPr>
        <w:pStyle w:val="ad"/>
        <w:numPr>
          <w:ilvl w:val="0"/>
          <w:numId w:val="340"/>
        </w:numPr>
        <w:tabs>
          <w:tab w:val="num" w:pos="1276"/>
        </w:tabs>
        <w:ind w:left="0" w:firstLine="709"/>
        <w:rPr>
          <w:szCs w:val="24"/>
        </w:rPr>
      </w:pPr>
      <w:r w:rsidRPr="00BA7CE0">
        <w:rPr>
          <w:szCs w:val="24"/>
        </w:rPr>
        <w:t>Определение структуры понятийно-категориального аппарата теории коммуникации и характеристика ее уровней.</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1, 3, 6, 9.</w:t>
      </w:r>
    </w:p>
    <w:p w:rsidR="00A20D63" w:rsidRPr="00BA7CE0" w:rsidRDefault="00A20D63" w:rsidP="00A20D63">
      <w:pPr>
        <w:pStyle w:val="ad"/>
        <w:ind w:firstLine="709"/>
        <w:rPr>
          <w:bCs/>
          <w:szCs w:val="24"/>
        </w:rPr>
      </w:pPr>
      <w:r w:rsidRPr="00BA7CE0">
        <w:rPr>
          <w:b/>
          <w:bCs/>
          <w:szCs w:val="24"/>
        </w:rPr>
        <w:t>Литература дополнительная</w:t>
      </w:r>
      <w:r w:rsidRPr="00BA7CE0">
        <w:rPr>
          <w:bCs/>
          <w:szCs w:val="24"/>
        </w:rPr>
        <w:t>: 1, 11, 21, 23.</w:t>
      </w:r>
    </w:p>
    <w:p w:rsidR="00A20D63" w:rsidRPr="00BA7CE0" w:rsidRDefault="00A20D63" w:rsidP="00A20D63">
      <w:pPr>
        <w:ind w:firstLine="709"/>
        <w:jc w:val="both"/>
        <w:rPr>
          <w:sz w:val="24"/>
          <w:szCs w:val="24"/>
        </w:rPr>
      </w:pPr>
      <w:r w:rsidRPr="00BA7CE0">
        <w:rPr>
          <w:sz w:val="24"/>
          <w:szCs w:val="24"/>
        </w:rPr>
        <w:t>Занятие проводится в форме научного семинара с обсуждением темы: «Распространение научных знаний для широкой аудитории». В ходе проведения научного семинара необходимо выделить социальный механизм данного научного факта.</w:t>
      </w:r>
    </w:p>
    <w:p w:rsidR="00A20D63" w:rsidRPr="00BA7CE0" w:rsidRDefault="00A20D63" w:rsidP="00A20D63">
      <w:pPr>
        <w:ind w:firstLine="709"/>
        <w:jc w:val="both"/>
        <w:rPr>
          <w:sz w:val="24"/>
          <w:szCs w:val="24"/>
        </w:rPr>
      </w:pPr>
      <w:r w:rsidRPr="00BA7CE0">
        <w:rPr>
          <w:sz w:val="24"/>
          <w:szCs w:val="24"/>
        </w:rPr>
        <w:t xml:space="preserve">В ходе практического занятия  обсуждаются результаты выполнения заданий №1 и </w:t>
      </w:r>
    </w:p>
    <w:p w:rsidR="00A20D63" w:rsidRPr="00BA7CE0" w:rsidRDefault="00A20D63" w:rsidP="00A20D63">
      <w:pPr>
        <w:ind w:firstLine="709"/>
        <w:jc w:val="both"/>
        <w:rPr>
          <w:sz w:val="24"/>
          <w:szCs w:val="24"/>
        </w:rPr>
      </w:pPr>
      <w:r w:rsidRPr="00BA7CE0">
        <w:rPr>
          <w:sz w:val="24"/>
          <w:szCs w:val="24"/>
        </w:rPr>
        <w:t xml:space="preserve">№ 3 для самостоятельной работы. </w:t>
      </w:r>
    </w:p>
    <w:p w:rsidR="00A20D63" w:rsidRPr="00BA7CE0" w:rsidRDefault="00A20D63" w:rsidP="00A20D63">
      <w:pPr>
        <w:ind w:firstLine="709"/>
        <w:rPr>
          <w:b/>
          <w:sz w:val="24"/>
          <w:szCs w:val="24"/>
        </w:rPr>
      </w:pPr>
      <w:r w:rsidRPr="00BA7CE0">
        <w:rPr>
          <w:b/>
          <w:sz w:val="24"/>
          <w:szCs w:val="24"/>
        </w:rPr>
        <w:t>Занятие 2. Тема: Социологические доминанты коммуникации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1"/>
        </w:numPr>
        <w:ind w:left="0" w:firstLine="709"/>
        <w:rPr>
          <w:sz w:val="24"/>
          <w:szCs w:val="24"/>
        </w:rPr>
      </w:pPr>
      <w:r w:rsidRPr="00BA7CE0">
        <w:rPr>
          <w:sz w:val="24"/>
          <w:szCs w:val="24"/>
        </w:rPr>
        <w:t>Понятие социологической доминанты и ее назначение.</w:t>
      </w:r>
    </w:p>
    <w:p w:rsidR="00A20D63" w:rsidRPr="00BA7CE0" w:rsidRDefault="00A20D63" w:rsidP="00A20D63">
      <w:pPr>
        <w:numPr>
          <w:ilvl w:val="0"/>
          <w:numId w:val="341"/>
        </w:numPr>
        <w:ind w:left="0" w:firstLine="709"/>
        <w:rPr>
          <w:sz w:val="24"/>
          <w:szCs w:val="24"/>
        </w:rPr>
      </w:pPr>
      <w:r w:rsidRPr="00BA7CE0">
        <w:rPr>
          <w:sz w:val="24"/>
          <w:szCs w:val="24"/>
        </w:rPr>
        <w:t>Характеристика основных групп (стратификационной, ситуативной, оценочной и функциональной) социологических доминант коммуникации.</w:t>
      </w:r>
    </w:p>
    <w:p w:rsidR="00A20D63" w:rsidRPr="00BA7CE0" w:rsidRDefault="00A20D63" w:rsidP="00A20D63">
      <w:pPr>
        <w:ind w:firstLine="709"/>
        <w:rPr>
          <w:bCs/>
          <w:sz w:val="24"/>
          <w:szCs w:val="24"/>
        </w:rPr>
      </w:pPr>
      <w:r w:rsidRPr="00BA7CE0">
        <w:rPr>
          <w:b/>
          <w:bCs/>
          <w:sz w:val="24"/>
          <w:szCs w:val="24"/>
        </w:rPr>
        <w:t xml:space="preserve">Литература основная: </w:t>
      </w:r>
      <w:r w:rsidRPr="00BA7CE0">
        <w:rPr>
          <w:bCs/>
          <w:sz w:val="24"/>
          <w:szCs w:val="24"/>
        </w:rPr>
        <w:t>3, 6, 9.</w:t>
      </w:r>
    </w:p>
    <w:p w:rsidR="00A20D63" w:rsidRPr="00BA7CE0" w:rsidRDefault="00A20D63" w:rsidP="00A20D63">
      <w:pPr>
        <w:ind w:firstLine="709"/>
        <w:rPr>
          <w:sz w:val="24"/>
          <w:szCs w:val="24"/>
        </w:rPr>
      </w:pPr>
      <w:r w:rsidRPr="00BA7CE0">
        <w:rPr>
          <w:b/>
          <w:sz w:val="24"/>
          <w:szCs w:val="24"/>
        </w:rPr>
        <w:t>Литература дополнительная</w:t>
      </w:r>
      <w:r w:rsidRPr="00BA7CE0">
        <w:rPr>
          <w:sz w:val="24"/>
          <w:szCs w:val="24"/>
        </w:rPr>
        <w:t>: 5, 21, 23.</w:t>
      </w:r>
    </w:p>
    <w:p w:rsidR="00A20D63" w:rsidRPr="00BA7CE0" w:rsidRDefault="00A20D63" w:rsidP="00A20D63">
      <w:pPr>
        <w:ind w:firstLine="709"/>
        <w:rPr>
          <w:sz w:val="24"/>
          <w:szCs w:val="24"/>
        </w:rPr>
      </w:pPr>
      <w:r w:rsidRPr="00BA7CE0">
        <w:rPr>
          <w:sz w:val="24"/>
          <w:szCs w:val="24"/>
        </w:rPr>
        <w:t>Занятие проводится  в форме описательной  самостоятельной работы  по проблематике актуализации социологических доминант коммуникации в конкретной коммуникативной сфере.</w:t>
      </w:r>
    </w:p>
    <w:p w:rsidR="00A20D63" w:rsidRPr="00BA7CE0" w:rsidRDefault="00A20D63" w:rsidP="00A20D63">
      <w:pPr>
        <w:ind w:firstLine="709"/>
        <w:rPr>
          <w:b/>
          <w:sz w:val="24"/>
          <w:szCs w:val="24"/>
        </w:rPr>
      </w:pPr>
      <w:r w:rsidRPr="00BA7CE0">
        <w:rPr>
          <w:b/>
          <w:sz w:val="24"/>
          <w:szCs w:val="24"/>
        </w:rPr>
        <w:t>Занятие 3. Тема: Социально-психологические подходы к социальной коммуникации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6"/>
        </w:numPr>
        <w:ind w:left="0" w:firstLine="709"/>
        <w:rPr>
          <w:sz w:val="24"/>
          <w:szCs w:val="24"/>
        </w:rPr>
      </w:pPr>
      <w:r w:rsidRPr="00BA7CE0">
        <w:rPr>
          <w:sz w:val="24"/>
          <w:szCs w:val="24"/>
        </w:rPr>
        <w:t>Структура  модели общения в области психологии общения: перцепция, интеракция, коммуникация.</w:t>
      </w:r>
    </w:p>
    <w:p w:rsidR="00A20D63" w:rsidRPr="00BA7CE0" w:rsidRDefault="00A20D63" w:rsidP="00A20D63">
      <w:pPr>
        <w:numPr>
          <w:ilvl w:val="0"/>
          <w:numId w:val="346"/>
        </w:numPr>
        <w:ind w:left="0" w:firstLine="709"/>
        <w:rPr>
          <w:sz w:val="24"/>
          <w:szCs w:val="24"/>
        </w:rPr>
      </w:pPr>
      <w:r w:rsidRPr="00BA7CE0">
        <w:rPr>
          <w:sz w:val="24"/>
          <w:szCs w:val="24"/>
        </w:rPr>
        <w:t>Характеристика механизмов перцепции.</w:t>
      </w:r>
    </w:p>
    <w:p w:rsidR="00A20D63" w:rsidRPr="00BA7CE0" w:rsidRDefault="00A20D63" w:rsidP="00A20D63">
      <w:pPr>
        <w:ind w:firstLine="709"/>
        <w:rPr>
          <w:sz w:val="24"/>
          <w:szCs w:val="24"/>
        </w:rPr>
      </w:pPr>
      <w:r w:rsidRPr="00BA7CE0">
        <w:rPr>
          <w:sz w:val="24"/>
          <w:szCs w:val="24"/>
        </w:rPr>
        <w:t>3.   Социально-психологические сценарии поведения в социальных коммуникациях.</w:t>
      </w:r>
    </w:p>
    <w:p w:rsidR="00A20D63" w:rsidRPr="00BA7CE0" w:rsidRDefault="00A20D63" w:rsidP="00A20D63">
      <w:pPr>
        <w:ind w:firstLine="709"/>
        <w:rPr>
          <w:sz w:val="24"/>
          <w:szCs w:val="24"/>
        </w:rPr>
      </w:pPr>
      <w:r w:rsidRPr="00BA7CE0">
        <w:rPr>
          <w:b/>
          <w:bCs/>
          <w:sz w:val="24"/>
          <w:szCs w:val="24"/>
        </w:rPr>
        <w:t xml:space="preserve">Литература основная: </w:t>
      </w:r>
      <w:r w:rsidRPr="00BA7CE0">
        <w:rPr>
          <w:bCs/>
          <w:sz w:val="24"/>
          <w:szCs w:val="24"/>
        </w:rPr>
        <w:t>1, 3, 4, 6.</w:t>
      </w:r>
    </w:p>
    <w:p w:rsidR="00A20D63" w:rsidRPr="00BA7CE0" w:rsidRDefault="00A20D63" w:rsidP="00A20D63">
      <w:pPr>
        <w:ind w:firstLine="709"/>
        <w:jc w:val="both"/>
        <w:rPr>
          <w:sz w:val="24"/>
          <w:szCs w:val="24"/>
        </w:rPr>
      </w:pPr>
      <w:r w:rsidRPr="00BA7CE0">
        <w:rPr>
          <w:b/>
          <w:sz w:val="24"/>
          <w:szCs w:val="24"/>
        </w:rPr>
        <w:t xml:space="preserve">Литература дополнительная: </w:t>
      </w:r>
      <w:r w:rsidRPr="00BA7CE0">
        <w:rPr>
          <w:sz w:val="24"/>
          <w:szCs w:val="24"/>
        </w:rPr>
        <w:t>1, 11, 21, 23.</w:t>
      </w:r>
    </w:p>
    <w:p w:rsidR="00A20D63" w:rsidRPr="00BA7CE0" w:rsidRDefault="00A20D63" w:rsidP="00A20D63">
      <w:pPr>
        <w:ind w:firstLine="709"/>
        <w:jc w:val="both"/>
        <w:rPr>
          <w:sz w:val="24"/>
          <w:szCs w:val="24"/>
        </w:rPr>
      </w:pPr>
      <w:r w:rsidRPr="00BA7CE0">
        <w:rPr>
          <w:sz w:val="24"/>
          <w:szCs w:val="24"/>
        </w:rPr>
        <w:t>Занятие проводится в форме мастер-класса по семиосоциопсихологическому анкетированию (доцент Чудновская И.Н.) с применением видеоматериалов выступлений ведущих российских коммуникологов (профессор Адамьянц Т.З.).</w:t>
      </w:r>
    </w:p>
    <w:p w:rsidR="00A20D63" w:rsidRPr="00BA7CE0" w:rsidRDefault="00A20D63" w:rsidP="00A20D63">
      <w:pPr>
        <w:ind w:firstLine="709"/>
        <w:rPr>
          <w:b/>
          <w:sz w:val="24"/>
          <w:szCs w:val="24"/>
        </w:rPr>
      </w:pPr>
      <w:r w:rsidRPr="00BA7CE0">
        <w:rPr>
          <w:b/>
          <w:sz w:val="24"/>
          <w:szCs w:val="24"/>
        </w:rPr>
        <w:t>Занятие 5. Тема: Каналы коммуникации</w:t>
      </w:r>
    </w:p>
    <w:p w:rsidR="00A20D63" w:rsidRPr="00BA7CE0" w:rsidRDefault="00A20D63" w:rsidP="00A20D63">
      <w:pPr>
        <w:ind w:firstLine="709"/>
        <w:rPr>
          <w:b/>
          <w:sz w:val="24"/>
          <w:szCs w:val="24"/>
        </w:rPr>
      </w:pPr>
      <w:r w:rsidRPr="00BA7CE0">
        <w:rPr>
          <w:b/>
          <w:sz w:val="24"/>
          <w:szCs w:val="24"/>
        </w:rPr>
        <w:t>Субъекты социальной коммуникации. Коммуникативная личность.</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pStyle w:val="aff2"/>
        <w:numPr>
          <w:ilvl w:val="0"/>
          <w:numId w:val="342"/>
        </w:numPr>
        <w:spacing w:before="0" w:beforeAutospacing="0" w:after="0" w:afterAutospacing="0"/>
        <w:ind w:left="0" w:firstLine="709"/>
      </w:pPr>
      <w:r w:rsidRPr="00BA7CE0">
        <w:lastRenderedPageBreak/>
        <w:t>Каналы коммуникации: сущность, понятие, виды.</w:t>
      </w:r>
    </w:p>
    <w:p w:rsidR="00A20D63" w:rsidRPr="00BA7CE0" w:rsidRDefault="00A20D63" w:rsidP="00A20D63">
      <w:pPr>
        <w:pStyle w:val="aff2"/>
        <w:numPr>
          <w:ilvl w:val="0"/>
          <w:numId w:val="342"/>
        </w:numPr>
        <w:spacing w:before="0" w:beforeAutospacing="0" w:after="0" w:afterAutospacing="0"/>
        <w:ind w:left="0" w:firstLine="709"/>
      </w:pPr>
      <w:r w:rsidRPr="00BA7CE0">
        <w:t>Формы использования  коммуникационных каналов.</w:t>
      </w:r>
    </w:p>
    <w:p w:rsidR="00A20D63" w:rsidRPr="00BA7CE0" w:rsidRDefault="00A20D63" w:rsidP="00A20D63">
      <w:pPr>
        <w:pStyle w:val="aff2"/>
        <w:numPr>
          <w:ilvl w:val="0"/>
          <w:numId w:val="342"/>
        </w:numPr>
        <w:spacing w:before="0" w:beforeAutospacing="0" w:after="0" w:afterAutospacing="0"/>
        <w:ind w:left="0" w:firstLine="709"/>
      </w:pPr>
      <w:r w:rsidRPr="00BA7CE0">
        <w:t>Определение барьеров коммуникации.</w:t>
      </w:r>
    </w:p>
    <w:p w:rsidR="00A20D63" w:rsidRPr="00BA7CE0" w:rsidRDefault="00A20D63" w:rsidP="00A20D63">
      <w:pPr>
        <w:numPr>
          <w:ilvl w:val="0"/>
          <w:numId w:val="342"/>
        </w:numPr>
        <w:ind w:left="0" w:firstLine="709"/>
        <w:rPr>
          <w:b/>
          <w:sz w:val="24"/>
          <w:szCs w:val="24"/>
        </w:rPr>
      </w:pPr>
      <w:r w:rsidRPr="00BA7CE0">
        <w:rPr>
          <w:sz w:val="24"/>
          <w:szCs w:val="24"/>
        </w:rPr>
        <w:t>Определение понятия  «языковая личность».</w:t>
      </w:r>
    </w:p>
    <w:p w:rsidR="00A20D63" w:rsidRPr="00BA7CE0" w:rsidRDefault="00A20D63" w:rsidP="00A20D63">
      <w:pPr>
        <w:numPr>
          <w:ilvl w:val="0"/>
          <w:numId w:val="342"/>
        </w:numPr>
        <w:ind w:left="0" w:firstLine="709"/>
        <w:rPr>
          <w:b/>
          <w:sz w:val="24"/>
          <w:szCs w:val="24"/>
        </w:rPr>
      </w:pPr>
      <w:r w:rsidRPr="00BA7CE0">
        <w:rPr>
          <w:sz w:val="24"/>
          <w:szCs w:val="24"/>
        </w:rPr>
        <w:t>Оценка коммуникативной личности как социального феномена.</w:t>
      </w:r>
    </w:p>
    <w:p w:rsidR="00A20D63" w:rsidRPr="00BA7CE0" w:rsidRDefault="00A20D63" w:rsidP="00A20D63">
      <w:pPr>
        <w:numPr>
          <w:ilvl w:val="0"/>
          <w:numId w:val="342"/>
        </w:numPr>
        <w:ind w:left="0" w:firstLine="709"/>
        <w:rPr>
          <w:b/>
          <w:sz w:val="24"/>
          <w:szCs w:val="24"/>
        </w:rPr>
      </w:pPr>
      <w:r w:rsidRPr="00BA7CE0">
        <w:rPr>
          <w:sz w:val="24"/>
          <w:szCs w:val="24"/>
        </w:rPr>
        <w:t>Коммуникабельность и харизматичность  как индивидуальные характеристики личности.</w:t>
      </w:r>
    </w:p>
    <w:p w:rsidR="00A20D63" w:rsidRPr="00BA7CE0" w:rsidRDefault="00A20D63" w:rsidP="00A20D63">
      <w:pPr>
        <w:ind w:firstLine="709"/>
        <w:rPr>
          <w:sz w:val="24"/>
          <w:szCs w:val="24"/>
        </w:rPr>
      </w:pPr>
      <w:r w:rsidRPr="00BA7CE0">
        <w:rPr>
          <w:b/>
          <w:sz w:val="24"/>
          <w:szCs w:val="24"/>
        </w:rPr>
        <w:t xml:space="preserve">Литература основная: </w:t>
      </w:r>
      <w:r w:rsidRPr="00BA7CE0">
        <w:rPr>
          <w:sz w:val="24"/>
          <w:szCs w:val="24"/>
        </w:rPr>
        <w:t>3, 6, 7, 8.</w:t>
      </w:r>
    </w:p>
    <w:p w:rsidR="00A20D63" w:rsidRPr="00BA7CE0" w:rsidRDefault="00A20D63" w:rsidP="00A20D63">
      <w:pPr>
        <w:ind w:firstLine="709"/>
        <w:rPr>
          <w:sz w:val="24"/>
          <w:szCs w:val="24"/>
        </w:rPr>
      </w:pPr>
      <w:r w:rsidRPr="00BA7CE0">
        <w:rPr>
          <w:b/>
          <w:sz w:val="24"/>
          <w:szCs w:val="24"/>
        </w:rPr>
        <w:t xml:space="preserve">Литература дополнительная: </w:t>
      </w:r>
      <w:r w:rsidRPr="00BA7CE0">
        <w:rPr>
          <w:sz w:val="24"/>
          <w:szCs w:val="24"/>
        </w:rPr>
        <w:t>11, 21, 23.</w:t>
      </w:r>
    </w:p>
    <w:p w:rsidR="00A20D63" w:rsidRPr="00BA7CE0" w:rsidRDefault="00A20D63" w:rsidP="00A20D63">
      <w:pPr>
        <w:ind w:firstLine="709"/>
        <w:rPr>
          <w:b/>
          <w:sz w:val="24"/>
          <w:szCs w:val="24"/>
        </w:rPr>
      </w:pPr>
      <w:r w:rsidRPr="00BA7CE0">
        <w:rPr>
          <w:b/>
          <w:sz w:val="24"/>
          <w:szCs w:val="24"/>
        </w:rPr>
        <w:t>Занятие 6. Тема:  Уровни социальной коммуникации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ind w:firstLine="709"/>
        <w:rPr>
          <w:b/>
          <w:sz w:val="24"/>
          <w:szCs w:val="24"/>
        </w:rPr>
      </w:pPr>
      <w:r w:rsidRPr="00BA7CE0">
        <w:rPr>
          <w:sz w:val="24"/>
          <w:szCs w:val="24"/>
        </w:rPr>
        <w:t>1</w:t>
      </w:r>
      <w:r w:rsidRPr="00BA7CE0">
        <w:rPr>
          <w:b/>
          <w:sz w:val="24"/>
          <w:szCs w:val="24"/>
        </w:rPr>
        <w:t>.</w:t>
      </w:r>
      <w:r w:rsidRPr="00BA7CE0">
        <w:rPr>
          <w:sz w:val="24"/>
          <w:szCs w:val="24"/>
        </w:rPr>
        <w:t xml:space="preserve">  Характерные особенности внутриличностной коммуникации.</w:t>
      </w:r>
    </w:p>
    <w:p w:rsidR="00A20D63" w:rsidRPr="00BA7CE0" w:rsidRDefault="00A20D63" w:rsidP="00A20D63">
      <w:pPr>
        <w:ind w:firstLine="709"/>
        <w:rPr>
          <w:sz w:val="24"/>
          <w:szCs w:val="24"/>
        </w:rPr>
      </w:pPr>
      <w:r w:rsidRPr="00BA7CE0">
        <w:rPr>
          <w:sz w:val="24"/>
          <w:szCs w:val="24"/>
        </w:rPr>
        <w:t>2. Моделирование процесса межличностной коммуникации.</w:t>
      </w:r>
    </w:p>
    <w:p w:rsidR="00A20D63" w:rsidRPr="00BA7CE0" w:rsidRDefault="00A20D63" w:rsidP="00A20D63">
      <w:pPr>
        <w:ind w:firstLine="709"/>
        <w:rPr>
          <w:sz w:val="24"/>
          <w:szCs w:val="24"/>
        </w:rPr>
      </w:pPr>
      <w:r w:rsidRPr="00BA7CE0">
        <w:rPr>
          <w:sz w:val="24"/>
          <w:szCs w:val="24"/>
        </w:rPr>
        <w:t>3. Функции групповой коммуникации: достижение согласия и формирование культуры группы.</w:t>
      </w:r>
    </w:p>
    <w:p w:rsidR="00A20D63" w:rsidRPr="00BA7CE0" w:rsidRDefault="00A20D63" w:rsidP="00A20D63">
      <w:pPr>
        <w:ind w:firstLine="709"/>
        <w:rPr>
          <w:sz w:val="24"/>
          <w:szCs w:val="24"/>
        </w:rPr>
      </w:pPr>
      <w:r w:rsidRPr="00BA7CE0">
        <w:rPr>
          <w:sz w:val="24"/>
          <w:szCs w:val="24"/>
        </w:rPr>
        <w:t>4. Понятие массовой коммуникации и средств массовой коммуникации (СМК). Основные различия массовой и межличностной коммуникации.</w:t>
      </w:r>
    </w:p>
    <w:p w:rsidR="00A20D63" w:rsidRPr="00BA7CE0" w:rsidRDefault="00A20D63" w:rsidP="00A20D63">
      <w:pPr>
        <w:pStyle w:val="aff2"/>
        <w:spacing w:before="0" w:beforeAutospacing="0" w:after="0" w:afterAutospacing="0"/>
        <w:ind w:firstLine="709"/>
        <w:jc w:val="both"/>
        <w:rPr>
          <w:bCs/>
        </w:rPr>
      </w:pPr>
      <w:r w:rsidRPr="00BA7CE0">
        <w:rPr>
          <w:b/>
          <w:bCs/>
        </w:rPr>
        <w:t xml:space="preserve">Литература основная: </w:t>
      </w:r>
      <w:r w:rsidRPr="00BA7CE0">
        <w:rPr>
          <w:bCs/>
        </w:rPr>
        <w:t>3, 4, 6, 8.</w:t>
      </w:r>
    </w:p>
    <w:p w:rsidR="00A20D63" w:rsidRPr="00BA7CE0" w:rsidRDefault="00A20D63" w:rsidP="00A20D63">
      <w:pPr>
        <w:pStyle w:val="aff2"/>
        <w:spacing w:before="0" w:beforeAutospacing="0" w:after="0" w:afterAutospacing="0"/>
        <w:ind w:firstLine="709"/>
        <w:jc w:val="both"/>
      </w:pPr>
      <w:r w:rsidRPr="00BA7CE0">
        <w:rPr>
          <w:b/>
        </w:rPr>
        <w:t xml:space="preserve">Литература дополнительная: </w:t>
      </w:r>
      <w:r w:rsidRPr="00BA7CE0">
        <w:t>10, 21, 23, 24.</w:t>
      </w:r>
    </w:p>
    <w:p w:rsidR="00A20D63" w:rsidRPr="00BA7CE0" w:rsidRDefault="00A20D63" w:rsidP="00A20D63">
      <w:pPr>
        <w:ind w:firstLine="709"/>
        <w:rPr>
          <w:b/>
          <w:sz w:val="24"/>
          <w:szCs w:val="24"/>
        </w:rPr>
      </w:pPr>
      <w:r w:rsidRPr="00BA7CE0">
        <w:rPr>
          <w:b/>
          <w:sz w:val="24"/>
          <w:szCs w:val="24"/>
        </w:rPr>
        <w:t>Занятие 7. Тема: Типы коммуникации по социально-профессиональной ориентированности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5"/>
        </w:numPr>
        <w:ind w:left="0" w:firstLine="709"/>
        <w:rPr>
          <w:sz w:val="24"/>
          <w:szCs w:val="24"/>
        </w:rPr>
      </w:pPr>
      <w:r w:rsidRPr="00BA7CE0">
        <w:rPr>
          <w:sz w:val="24"/>
          <w:szCs w:val="24"/>
        </w:rPr>
        <w:t>Специфика специализированных  коммуникаций  (политическая коммуникация. научная коммуникация, бизнес- коммуникация, маркетинговые коммуникации).</w:t>
      </w:r>
    </w:p>
    <w:p w:rsidR="00A20D63" w:rsidRPr="00BA7CE0" w:rsidRDefault="00A20D63" w:rsidP="00A20D63">
      <w:pPr>
        <w:numPr>
          <w:ilvl w:val="0"/>
          <w:numId w:val="345"/>
        </w:numPr>
        <w:ind w:left="0" w:firstLine="709"/>
        <w:rPr>
          <w:sz w:val="24"/>
          <w:szCs w:val="24"/>
        </w:rPr>
      </w:pPr>
      <w:r w:rsidRPr="00BA7CE0">
        <w:rPr>
          <w:sz w:val="24"/>
          <w:szCs w:val="24"/>
        </w:rPr>
        <w:t>Предназначение коммуникация в организации, в социально-культурной сфере и  религиозной сфере.</w:t>
      </w:r>
    </w:p>
    <w:p w:rsidR="00A20D63" w:rsidRPr="00BA7CE0" w:rsidRDefault="00A20D63" w:rsidP="00A20D63">
      <w:pPr>
        <w:numPr>
          <w:ilvl w:val="0"/>
          <w:numId w:val="345"/>
        </w:numPr>
        <w:ind w:left="0" w:firstLine="709"/>
        <w:rPr>
          <w:sz w:val="24"/>
          <w:szCs w:val="24"/>
        </w:rPr>
      </w:pPr>
      <w:r w:rsidRPr="00BA7CE0">
        <w:rPr>
          <w:sz w:val="24"/>
          <w:szCs w:val="24"/>
        </w:rPr>
        <w:t>Почему коммуникацию можно рассматривать как функцию управления  данными структурами.</w:t>
      </w:r>
    </w:p>
    <w:p w:rsidR="00A20D63" w:rsidRPr="00BA7CE0" w:rsidRDefault="00A20D63" w:rsidP="00A20D63">
      <w:pPr>
        <w:ind w:firstLine="709"/>
        <w:rPr>
          <w:sz w:val="24"/>
          <w:szCs w:val="24"/>
        </w:rPr>
      </w:pPr>
      <w:r w:rsidRPr="00BA7CE0">
        <w:rPr>
          <w:b/>
          <w:sz w:val="24"/>
          <w:szCs w:val="24"/>
        </w:rPr>
        <w:t xml:space="preserve">Литература основная: </w:t>
      </w:r>
      <w:r w:rsidRPr="00BA7CE0">
        <w:rPr>
          <w:sz w:val="24"/>
          <w:szCs w:val="24"/>
        </w:rPr>
        <w:t>2, 5, 6, 7, 9.</w:t>
      </w:r>
    </w:p>
    <w:p w:rsidR="00A20D63" w:rsidRPr="00BA7CE0" w:rsidRDefault="00A20D63" w:rsidP="00A20D63">
      <w:pPr>
        <w:ind w:firstLine="709"/>
        <w:rPr>
          <w:sz w:val="24"/>
          <w:szCs w:val="24"/>
        </w:rPr>
      </w:pPr>
      <w:r w:rsidRPr="00BA7CE0">
        <w:rPr>
          <w:b/>
          <w:sz w:val="24"/>
          <w:szCs w:val="24"/>
        </w:rPr>
        <w:t xml:space="preserve">Литература дополнительная: </w:t>
      </w:r>
      <w:r w:rsidRPr="00BA7CE0">
        <w:rPr>
          <w:sz w:val="24"/>
          <w:szCs w:val="24"/>
        </w:rPr>
        <w:t>6,</w:t>
      </w:r>
      <w:r w:rsidRPr="00BA7CE0">
        <w:rPr>
          <w:b/>
          <w:sz w:val="24"/>
          <w:szCs w:val="24"/>
        </w:rPr>
        <w:t xml:space="preserve"> </w:t>
      </w:r>
      <w:r w:rsidRPr="00BA7CE0">
        <w:rPr>
          <w:sz w:val="24"/>
          <w:szCs w:val="24"/>
        </w:rPr>
        <w:t>12, 14, 15, 20, 29.</w:t>
      </w:r>
    </w:p>
    <w:p w:rsidR="00A20D63" w:rsidRPr="00BA7CE0" w:rsidRDefault="00A20D63" w:rsidP="00A20D63">
      <w:pPr>
        <w:ind w:firstLine="709"/>
        <w:rPr>
          <w:b/>
          <w:sz w:val="24"/>
          <w:szCs w:val="24"/>
        </w:rPr>
      </w:pPr>
      <w:r w:rsidRPr="00BA7CE0">
        <w:rPr>
          <w:b/>
          <w:sz w:val="24"/>
          <w:szCs w:val="24"/>
        </w:rPr>
        <w:t>Занятие 8. Тема: Информационная политика.</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4"/>
        </w:numPr>
        <w:ind w:left="0" w:firstLine="709"/>
        <w:rPr>
          <w:sz w:val="24"/>
          <w:szCs w:val="24"/>
        </w:rPr>
      </w:pPr>
      <w:r w:rsidRPr="00BA7CE0">
        <w:rPr>
          <w:sz w:val="24"/>
          <w:szCs w:val="24"/>
        </w:rPr>
        <w:t>Понятие «информационная политика».</w:t>
      </w:r>
    </w:p>
    <w:p w:rsidR="00A20D63" w:rsidRPr="00BA7CE0" w:rsidRDefault="00A20D63" w:rsidP="00A20D63">
      <w:pPr>
        <w:numPr>
          <w:ilvl w:val="0"/>
          <w:numId w:val="344"/>
        </w:numPr>
        <w:ind w:left="0" w:firstLine="709"/>
        <w:rPr>
          <w:sz w:val="24"/>
          <w:szCs w:val="24"/>
        </w:rPr>
      </w:pPr>
      <w:r w:rsidRPr="00BA7CE0">
        <w:rPr>
          <w:sz w:val="24"/>
          <w:szCs w:val="24"/>
        </w:rPr>
        <w:t>Причины  неэффективной информационной политики.</w:t>
      </w:r>
    </w:p>
    <w:p w:rsidR="00A20D63" w:rsidRPr="00BA7CE0" w:rsidRDefault="00A20D63" w:rsidP="00A20D63">
      <w:pPr>
        <w:numPr>
          <w:ilvl w:val="0"/>
          <w:numId w:val="344"/>
        </w:numPr>
        <w:ind w:left="0" w:firstLine="709"/>
        <w:rPr>
          <w:sz w:val="24"/>
          <w:szCs w:val="24"/>
        </w:rPr>
      </w:pPr>
      <w:r w:rsidRPr="00BA7CE0">
        <w:rPr>
          <w:sz w:val="24"/>
          <w:szCs w:val="24"/>
        </w:rPr>
        <w:t>Информационные войны в обществе.</w:t>
      </w:r>
    </w:p>
    <w:p w:rsidR="00A20D63" w:rsidRPr="00BA7CE0" w:rsidRDefault="00A20D63" w:rsidP="00A20D63">
      <w:pPr>
        <w:ind w:firstLine="709"/>
        <w:rPr>
          <w:sz w:val="24"/>
          <w:szCs w:val="24"/>
        </w:rPr>
      </w:pPr>
      <w:r w:rsidRPr="00BA7CE0">
        <w:rPr>
          <w:b/>
          <w:sz w:val="24"/>
          <w:szCs w:val="24"/>
        </w:rPr>
        <w:t xml:space="preserve">Литература основная: </w:t>
      </w:r>
      <w:r w:rsidRPr="00BA7CE0">
        <w:rPr>
          <w:sz w:val="24"/>
          <w:szCs w:val="24"/>
        </w:rPr>
        <w:t>2, 3, 5, 6, 7.</w:t>
      </w:r>
    </w:p>
    <w:p w:rsidR="00A20D63" w:rsidRPr="00BA7CE0" w:rsidRDefault="00A20D63" w:rsidP="00A20D63">
      <w:pPr>
        <w:ind w:firstLine="709"/>
        <w:rPr>
          <w:sz w:val="24"/>
          <w:szCs w:val="24"/>
        </w:rPr>
      </w:pPr>
      <w:r w:rsidRPr="00BA7CE0">
        <w:rPr>
          <w:b/>
          <w:sz w:val="24"/>
          <w:szCs w:val="24"/>
        </w:rPr>
        <w:t xml:space="preserve">Литература дополнительная: </w:t>
      </w:r>
      <w:r w:rsidRPr="00BA7CE0">
        <w:rPr>
          <w:sz w:val="24"/>
          <w:szCs w:val="24"/>
        </w:rPr>
        <w:t>12, 14,  15, 16, 20.</w:t>
      </w:r>
    </w:p>
    <w:p w:rsidR="00A20D63" w:rsidRPr="00BA7CE0" w:rsidRDefault="00A20D63" w:rsidP="00A20D63">
      <w:pPr>
        <w:ind w:firstLine="709"/>
        <w:rPr>
          <w:b/>
          <w:sz w:val="24"/>
          <w:szCs w:val="24"/>
        </w:rPr>
      </w:pPr>
      <w:r w:rsidRPr="00BA7CE0">
        <w:rPr>
          <w:b/>
          <w:sz w:val="24"/>
          <w:szCs w:val="24"/>
        </w:rPr>
        <w:t>Тема 9. Тема: Коммуникация в обществе потребления.</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7"/>
        </w:numPr>
        <w:ind w:left="0" w:firstLine="709"/>
        <w:rPr>
          <w:sz w:val="24"/>
          <w:szCs w:val="24"/>
        </w:rPr>
      </w:pPr>
      <w:r w:rsidRPr="00BA7CE0">
        <w:rPr>
          <w:sz w:val="24"/>
          <w:szCs w:val="24"/>
        </w:rPr>
        <w:t xml:space="preserve">Сущность общества потребления. </w:t>
      </w:r>
    </w:p>
    <w:p w:rsidR="00A20D63" w:rsidRPr="00BA7CE0" w:rsidRDefault="00A20D63" w:rsidP="00A20D63">
      <w:pPr>
        <w:numPr>
          <w:ilvl w:val="0"/>
          <w:numId w:val="347"/>
        </w:numPr>
        <w:ind w:left="0" w:firstLine="709"/>
        <w:rPr>
          <w:b/>
          <w:sz w:val="24"/>
          <w:szCs w:val="24"/>
        </w:rPr>
      </w:pPr>
      <w:r w:rsidRPr="00BA7CE0">
        <w:rPr>
          <w:sz w:val="24"/>
          <w:szCs w:val="24"/>
        </w:rPr>
        <w:t>Символический обмен как основополагающая универсалия общества потребления (Ж. Бодрийяр).</w:t>
      </w:r>
    </w:p>
    <w:p w:rsidR="00A20D63" w:rsidRPr="00BA7CE0" w:rsidRDefault="00A20D63" w:rsidP="00A20D63">
      <w:pPr>
        <w:numPr>
          <w:ilvl w:val="0"/>
          <w:numId w:val="347"/>
        </w:numPr>
        <w:ind w:left="0" w:firstLine="709"/>
        <w:rPr>
          <w:b/>
          <w:sz w:val="24"/>
          <w:szCs w:val="24"/>
        </w:rPr>
      </w:pPr>
      <w:r w:rsidRPr="00BA7CE0">
        <w:rPr>
          <w:sz w:val="24"/>
          <w:szCs w:val="24"/>
        </w:rPr>
        <w:t>Понятия: гиперреальность и симулякры общества потребления.</w:t>
      </w:r>
    </w:p>
    <w:p w:rsidR="00A20D63" w:rsidRPr="00BA7CE0" w:rsidRDefault="00A20D63" w:rsidP="00A20D63">
      <w:pPr>
        <w:ind w:firstLine="709"/>
        <w:rPr>
          <w:sz w:val="24"/>
          <w:szCs w:val="24"/>
        </w:rPr>
      </w:pPr>
      <w:r w:rsidRPr="00BA7CE0">
        <w:rPr>
          <w:b/>
          <w:sz w:val="24"/>
          <w:szCs w:val="24"/>
        </w:rPr>
        <w:t xml:space="preserve">Литература основная: </w:t>
      </w:r>
      <w:r w:rsidRPr="00BA7CE0">
        <w:rPr>
          <w:sz w:val="24"/>
          <w:szCs w:val="24"/>
        </w:rPr>
        <w:t>3, 6, 7, 9.</w:t>
      </w:r>
    </w:p>
    <w:p w:rsidR="00A20D63" w:rsidRPr="00BA7CE0" w:rsidRDefault="00A20D63" w:rsidP="00A20D63">
      <w:pPr>
        <w:ind w:firstLine="709"/>
        <w:rPr>
          <w:sz w:val="24"/>
          <w:szCs w:val="24"/>
        </w:rPr>
      </w:pPr>
      <w:r w:rsidRPr="00BA7CE0">
        <w:rPr>
          <w:b/>
          <w:sz w:val="24"/>
          <w:szCs w:val="24"/>
        </w:rPr>
        <w:t xml:space="preserve">Литература дополнительная: </w:t>
      </w:r>
      <w:r w:rsidRPr="00BA7CE0">
        <w:rPr>
          <w:sz w:val="24"/>
          <w:szCs w:val="24"/>
        </w:rPr>
        <w:t>4, 14, 21, 23, 28.</w:t>
      </w:r>
    </w:p>
    <w:p w:rsidR="00A20D63" w:rsidRPr="00BA7CE0" w:rsidRDefault="00A20D63" w:rsidP="00A20D63">
      <w:pPr>
        <w:ind w:firstLine="709"/>
        <w:rPr>
          <w:b/>
          <w:sz w:val="24"/>
          <w:szCs w:val="24"/>
        </w:rPr>
      </w:pPr>
      <w:r w:rsidRPr="00BA7CE0">
        <w:rPr>
          <w:b/>
          <w:sz w:val="24"/>
          <w:szCs w:val="24"/>
        </w:rPr>
        <w:t>Тема 10. Коммуникативное взаимодействие культур в контексте глобализации.   Качественные и количественные методы изучения социальной коммуникации.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43"/>
        </w:numPr>
        <w:ind w:left="0" w:firstLine="709"/>
        <w:jc w:val="both"/>
        <w:rPr>
          <w:sz w:val="24"/>
          <w:szCs w:val="24"/>
        </w:rPr>
      </w:pPr>
      <w:r w:rsidRPr="00BA7CE0">
        <w:rPr>
          <w:sz w:val="24"/>
          <w:szCs w:val="24"/>
        </w:rPr>
        <w:t>Анализ внутренней структуры социокультурной системы и ее основополагающие компоненты.</w:t>
      </w:r>
    </w:p>
    <w:p w:rsidR="00A20D63" w:rsidRPr="00BA7CE0" w:rsidRDefault="00A20D63" w:rsidP="00A20D63">
      <w:pPr>
        <w:numPr>
          <w:ilvl w:val="0"/>
          <w:numId w:val="343"/>
        </w:numPr>
        <w:ind w:left="0" w:firstLine="709"/>
        <w:rPr>
          <w:sz w:val="24"/>
          <w:szCs w:val="24"/>
        </w:rPr>
      </w:pPr>
      <w:r w:rsidRPr="00BA7CE0">
        <w:rPr>
          <w:sz w:val="24"/>
          <w:szCs w:val="24"/>
        </w:rPr>
        <w:lastRenderedPageBreak/>
        <w:t>Основные условия социокоммуникативного взаимодействия культур.</w:t>
      </w:r>
    </w:p>
    <w:p w:rsidR="00A20D63" w:rsidRPr="00BA7CE0" w:rsidRDefault="00A20D63" w:rsidP="00A20D63">
      <w:pPr>
        <w:numPr>
          <w:ilvl w:val="0"/>
          <w:numId w:val="343"/>
        </w:numPr>
        <w:ind w:left="0" w:firstLine="709"/>
        <w:rPr>
          <w:sz w:val="24"/>
          <w:szCs w:val="24"/>
        </w:rPr>
      </w:pPr>
      <w:r w:rsidRPr="00BA7CE0">
        <w:rPr>
          <w:sz w:val="24"/>
          <w:szCs w:val="24"/>
        </w:rPr>
        <w:t>Взаимодействие культуры Востока и Запада.</w:t>
      </w:r>
    </w:p>
    <w:p w:rsidR="00A20D63" w:rsidRPr="00BA7CE0" w:rsidRDefault="00A20D63" w:rsidP="00A20D63">
      <w:pPr>
        <w:numPr>
          <w:ilvl w:val="0"/>
          <w:numId w:val="343"/>
        </w:numPr>
        <w:ind w:left="0" w:firstLine="709"/>
        <w:rPr>
          <w:sz w:val="24"/>
          <w:szCs w:val="24"/>
        </w:rPr>
      </w:pPr>
      <w:r w:rsidRPr="00BA7CE0">
        <w:rPr>
          <w:sz w:val="24"/>
          <w:szCs w:val="24"/>
        </w:rPr>
        <w:t>Методология социальной коммуникации, ее составляющие.</w:t>
      </w:r>
    </w:p>
    <w:p w:rsidR="00A20D63" w:rsidRPr="00BA7CE0" w:rsidRDefault="00A20D63" w:rsidP="00A20D63">
      <w:pPr>
        <w:numPr>
          <w:ilvl w:val="0"/>
          <w:numId w:val="343"/>
        </w:numPr>
        <w:ind w:left="0" w:firstLine="709"/>
        <w:rPr>
          <w:sz w:val="24"/>
          <w:szCs w:val="24"/>
        </w:rPr>
      </w:pPr>
      <w:r w:rsidRPr="00BA7CE0">
        <w:rPr>
          <w:sz w:val="24"/>
          <w:szCs w:val="24"/>
        </w:rPr>
        <w:t>Методы исследования массовой коммуникации: наблюдение за массово-коммуникативными ситуациями; эксперименты с участниками коммуникации; методы опроса реципиентов и коммуникаторов; контент-анализ содержания массовой коммуникации; системно-теоретический анализ коммуникативных актов.</w:t>
      </w:r>
    </w:p>
    <w:p w:rsidR="00A20D63" w:rsidRPr="00BA7CE0" w:rsidRDefault="00A20D63" w:rsidP="00A20D63">
      <w:pPr>
        <w:numPr>
          <w:ilvl w:val="0"/>
          <w:numId w:val="343"/>
        </w:numPr>
        <w:ind w:left="0" w:firstLine="709"/>
        <w:rPr>
          <w:sz w:val="24"/>
          <w:szCs w:val="24"/>
        </w:rPr>
      </w:pPr>
      <w:r w:rsidRPr="00BA7CE0">
        <w:rPr>
          <w:sz w:val="24"/>
          <w:szCs w:val="24"/>
        </w:rPr>
        <w:t>Основные понятия: методология, метод, выборочный опрос, метод экспертных оценок, наблюдение, эксперимент, тестирование, социометрия, контент-анализ, дискурс-анализ.</w:t>
      </w:r>
    </w:p>
    <w:p w:rsidR="00A20D63" w:rsidRPr="00BA7CE0" w:rsidRDefault="00A20D63" w:rsidP="00A20D63">
      <w:pPr>
        <w:ind w:firstLine="709"/>
        <w:rPr>
          <w:sz w:val="24"/>
          <w:szCs w:val="24"/>
        </w:rPr>
      </w:pPr>
      <w:r w:rsidRPr="00BA7CE0">
        <w:rPr>
          <w:b/>
          <w:sz w:val="24"/>
          <w:szCs w:val="24"/>
        </w:rPr>
        <w:t xml:space="preserve">Литература основная:  </w:t>
      </w:r>
      <w:r w:rsidRPr="00BA7CE0">
        <w:rPr>
          <w:sz w:val="24"/>
          <w:szCs w:val="24"/>
        </w:rPr>
        <w:t>2, 3, 6, 7.</w:t>
      </w:r>
    </w:p>
    <w:p w:rsidR="00A20D63" w:rsidRPr="00BA7CE0" w:rsidRDefault="00A20D63" w:rsidP="00A20D63">
      <w:pPr>
        <w:ind w:firstLine="709"/>
        <w:rPr>
          <w:sz w:val="24"/>
          <w:szCs w:val="24"/>
        </w:rPr>
      </w:pPr>
      <w:r w:rsidRPr="00BA7CE0">
        <w:rPr>
          <w:b/>
          <w:sz w:val="24"/>
          <w:szCs w:val="24"/>
        </w:rPr>
        <w:t xml:space="preserve">Литература дополнительная: </w:t>
      </w:r>
      <w:r w:rsidRPr="00BA7CE0">
        <w:rPr>
          <w:sz w:val="24"/>
          <w:szCs w:val="24"/>
        </w:rPr>
        <w:t>10, 12, 16, 20, 21, 23, 29.</w:t>
      </w:r>
    </w:p>
    <w:p w:rsidR="00A20D63" w:rsidRPr="00BA7CE0" w:rsidRDefault="00A20D63" w:rsidP="00A20D63">
      <w:pPr>
        <w:ind w:firstLine="709"/>
        <w:jc w:val="center"/>
        <w:rPr>
          <w:b/>
          <w:sz w:val="24"/>
          <w:szCs w:val="24"/>
        </w:rPr>
      </w:pPr>
      <w:r w:rsidRPr="00BA7CE0">
        <w:rPr>
          <w:b/>
          <w:sz w:val="24"/>
          <w:szCs w:val="24"/>
        </w:rPr>
        <w:t>7.3. Задания для самостоятельной работы:</w:t>
      </w:r>
    </w:p>
    <w:p w:rsidR="00A20D63" w:rsidRPr="00BA7CE0" w:rsidRDefault="00A20D63" w:rsidP="00A20D63">
      <w:pPr>
        <w:ind w:firstLine="709"/>
        <w:jc w:val="both"/>
        <w:rPr>
          <w:sz w:val="24"/>
          <w:szCs w:val="24"/>
        </w:rPr>
      </w:pPr>
      <w:r w:rsidRPr="00BA7CE0">
        <w:rPr>
          <w:b/>
          <w:sz w:val="24"/>
          <w:szCs w:val="24"/>
        </w:rPr>
        <w:t xml:space="preserve">1. </w:t>
      </w:r>
      <w:r w:rsidRPr="00BA7CE0">
        <w:rPr>
          <w:sz w:val="24"/>
          <w:szCs w:val="24"/>
        </w:rPr>
        <w:t>Провести</w:t>
      </w:r>
      <w:r w:rsidRPr="00BA7CE0">
        <w:rPr>
          <w:b/>
          <w:sz w:val="24"/>
          <w:szCs w:val="24"/>
        </w:rPr>
        <w:t xml:space="preserve"> </w:t>
      </w:r>
      <w:r w:rsidRPr="00BA7CE0">
        <w:rPr>
          <w:sz w:val="24"/>
          <w:szCs w:val="24"/>
        </w:rPr>
        <w:t>научный  семинар с обсуждением темы: «Место коммуникации в современной науке».</w:t>
      </w:r>
    </w:p>
    <w:p w:rsidR="00A20D63" w:rsidRPr="00BA7CE0" w:rsidRDefault="00A20D63" w:rsidP="00A20D63">
      <w:pPr>
        <w:ind w:firstLine="709"/>
        <w:jc w:val="both"/>
        <w:rPr>
          <w:sz w:val="24"/>
          <w:szCs w:val="24"/>
        </w:rPr>
      </w:pPr>
      <w:r w:rsidRPr="00BA7CE0">
        <w:rPr>
          <w:sz w:val="24"/>
          <w:szCs w:val="24"/>
        </w:rPr>
        <w:t>2. Занятие проводится в форме описательной самостоятельной работы по проблематике актуализации социологических доминант коммуникации в конкретной коммуникативной сфере.</w:t>
      </w:r>
    </w:p>
    <w:p w:rsidR="00A20D63" w:rsidRPr="00BA7CE0" w:rsidRDefault="00A20D63" w:rsidP="00A20D63">
      <w:pPr>
        <w:ind w:firstLine="709"/>
        <w:jc w:val="both"/>
        <w:rPr>
          <w:sz w:val="24"/>
          <w:szCs w:val="24"/>
        </w:rPr>
      </w:pPr>
      <w:r w:rsidRPr="00BA7CE0">
        <w:rPr>
          <w:b/>
          <w:sz w:val="24"/>
          <w:szCs w:val="24"/>
        </w:rPr>
        <w:t xml:space="preserve">3. </w:t>
      </w:r>
      <w:r w:rsidRPr="00BA7CE0">
        <w:rPr>
          <w:sz w:val="24"/>
          <w:szCs w:val="24"/>
        </w:rPr>
        <w:t>Составить словарь основных понятий, связанный с коммуникативистикой.</w:t>
      </w:r>
    </w:p>
    <w:p w:rsidR="00A20D63" w:rsidRPr="00BA7CE0" w:rsidRDefault="00A20D63" w:rsidP="00A20D63">
      <w:pPr>
        <w:ind w:firstLine="709"/>
        <w:jc w:val="both"/>
        <w:rPr>
          <w:sz w:val="24"/>
          <w:szCs w:val="24"/>
        </w:rPr>
      </w:pPr>
      <w:r w:rsidRPr="00BA7CE0">
        <w:rPr>
          <w:sz w:val="24"/>
          <w:szCs w:val="24"/>
        </w:rPr>
        <w:t>2. Написать эссе на тему: «Глобальное информационно-коммуникативное пространство».</w:t>
      </w:r>
    </w:p>
    <w:p w:rsidR="00A20D63" w:rsidRPr="00BA7CE0" w:rsidRDefault="00A20D63" w:rsidP="00A20D63">
      <w:pPr>
        <w:ind w:firstLine="709"/>
        <w:jc w:val="both"/>
        <w:rPr>
          <w:sz w:val="24"/>
          <w:szCs w:val="24"/>
        </w:rPr>
      </w:pPr>
      <w:r w:rsidRPr="00BA7CE0">
        <w:rPr>
          <w:sz w:val="24"/>
          <w:szCs w:val="24"/>
        </w:rPr>
        <w:t>3. Письменно ответить на вопрос</w:t>
      </w:r>
    </w:p>
    <w:p w:rsidR="00A20D63" w:rsidRPr="00BA7CE0" w:rsidRDefault="00A20D63" w:rsidP="00A20D63">
      <w:pPr>
        <w:ind w:firstLine="709"/>
        <w:jc w:val="both"/>
        <w:rPr>
          <w:sz w:val="24"/>
          <w:szCs w:val="24"/>
        </w:rPr>
      </w:pPr>
      <w:r w:rsidRPr="00BA7CE0">
        <w:rPr>
          <w:sz w:val="24"/>
          <w:szCs w:val="24"/>
        </w:rPr>
        <w:t xml:space="preserve"> - Какова роль государства в формировании информационного общества.</w:t>
      </w:r>
    </w:p>
    <w:p w:rsidR="00A20D63" w:rsidRPr="00BA7CE0" w:rsidRDefault="00A20D63" w:rsidP="00A20D63">
      <w:pPr>
        <w:ind w:firstLine="709"/>
        <w:jc w:val="both"/>
        <w:rPr>
          <w:sz w:val="24"/>
          <w:szCs w:val="24"/>
        </w:rPr>
      </w:pPr>
      <w:r w:rsidRPr="00BA7CE0">
        <w:rPr>
          <w:sz w:val="24"/>
          <w:szCs w:val="24"/>
        </w:rPr>
        <w:t xml:space="preserve">4. Подготовить презентацию в </w:t>
      </w:r>
      <w:r w:rsidRPr="00BA7CE0">
        <w:rPr>
          <w:sz w:val="24"/>
          <w:szCs w:val="24"/>
          <w:lang w:val="en-US"/>
        </w:rPr>
        <w:t>Power</w:t>
      </w:r>
      <w:r w:rsidRPr="00BA7CE0">
        <w:rPr>
          <w:sz w:val="24"/>
          <w:szCs w:val="24"/>
        </w:rPr>
        <w:t xml:space="preserve"> </w:t>
      </w:r>
      <w:r w:rsidRPr="00BA7CE0">
        <w:rPr>
          <w:sz w:val="24"/>
          <w:szCs w:val="24"/>
          <w:lang w:val="en-US"/>
        </w:rPr>
        <w:t>Point</w:t>
      </w:r>
      <w:r w:rsidRPr="00BA7CE0">
        <w:rPr>
          <w:sz w:val="24"/>
          <w:szCs w:val="24"/>
        </w:rPr>
        <w:t xml:space="preserve">  на тему: «Культура медиапотребления в России».</w:t>
      </w:r>
    </w:p>
    <w:p w:rsidR="00A20D63" w:rsidRPr="00BA7CE0" w:rsidRDefault="00A20D63" w:rsidP="00A20D63">
      <w:pPr>
        <w:ind w:firstLine="709"/>
        <w:jc w:val="both"/>
        <w:rPr>
          <w:sz w:val="24"/>
          <w:szCs w:val="24"/>
        </w:rPr>
      </w:pPr>
      <w:r w:rsidRPr="00BA7CE0">
        <w:rPr>
          <w:sz w:val="24"/>
          <w:szCs w:val="24"/>
        </w:rPr>
        <w:t>5. Провести научный семинар на тему: «Пропаганда: исторический анализ».</w:t>
      </w:r>
    </w:p>
    <w:p w:rsidR="00A20D63" w:rsidRPr="00BA7CE0" w:rsidRDefault="00A20D63" w:rsidP="00A20D63">
      <w:pPr>
        <w:ind w:firstLine="709"/>
        <w:jc w:val="both"/>
        <w:rPr>
          <w:sz w:val="24"/>
          <w:szCs w:val="24"/>
        </w:rPr>
      </w:pPr>
      <w:r w:rsidRPr="00BA7CE0">
        <w:rPr>
          <w:sz w:val="24"/>
          <w:szCs w:val="24"/>
        </w:rPr>
        <w:t>6. Провести семинар-дискуссию по проблематике стратегического коммуникационного консалтинга.</w:t>
      </w:r>
    </w:p>
    <w:p w:rsidR="00A20D63" w:rsidRPr="00BA7CE0" w:rsidRDefault="00A20D63" w:rsidP="00A20D63">
      <w:pPr>
        <w:ind w:firstLine="709"/>
        <w:jc w:val="both"/>
        <w:rPr>
          <w:sz w:val="24"/>
          <w:szCs w:val="24"/>
        </w:rPr>
      </w:pPr>
      <w:r w:rsidRPr="00BA7CE0">
        <w:rPr>
          <w:sz w:val="24"/>
          <w:szCs w:val="24"/>
        </w:rPr>
        <w:t>7. Написать эссе об образе России в среде китайской студенческой молодежи.</w:t>
      </w:r>
    </w:p>
    <w:p w:rsidR="00A20D63" w:rsidRPr="00BA7CE0" w:rsidRDefault="00A20D63" w:rsidP="00A20D63">
      <w:pPr>
        <w:ind w:firstLine="709"/>
        <w:jc w:val="both"/>
        <w:rPr>
          <w:sz w:val="24"/>
          <w:szCs w:val="24"/>
        </w:rPr>
      </w:pPr>
      <w:r w:rsidRPr="00BA7CE0">
        <w:rPr>
          <w:sz w:val="24"/>
          <w:szCs w:val="24"/>
        </w:rPr>
        <w:t>8. Подготовить на основе рекомендуемой литературы творческую работу «Формирование имиджа политического лидера».</w:t>
      </w:r>
    </w:p>
    <w:p w:rsidR="00A20D63" w:rsidRPr="00BA7CE0" w:rsidRDefault="00A20D63" w:rsidP="00A20D63">
      <w:pPr>
        <w:ind w:firstLine="709"/>
        <w:jc w:val="both"/>
        <w:rPr>
          <w:sz w:val="24"/>
          <w:szCs w:val="24"/>
        </w:rPr>
      </w:pPr>
      <w:r w:rsidRPr="00BA7CE0">
        <w:rPr>
          <w:sz w:val="24"/>
          <w:szCs w:val="24"/>
        </w:rPr>
        <w:t>9. Провести мастер-класс по семиосоциопсихологическому  анкетированию  (доцента Чудновская И.Н.)</w:t>
      </w:r>
    </w:p>
    <w:p w:rsidR="00A20D63" w:rsidRPr="00BA7CE0" w:rsidRDefault="00A20D63" w:rsidP="00A20D63">
      <w:pPr>
        <w:ind w:firstLine="709"/>
        <w:jc w:val="both"/>
        <w:rPr>
          <w:sz w:val="24"/>
          <w:szCs w:val="24"/>
        </w:rPr>
      </w:pPr>
      <w:r w:rsidRPr="00BA7CE0">
        <w:rPr>
          <w:sz w:val="24"/>
          <w:szCs w:val="24"/>
        </w:rPr>
        <w:t>10.Написать работу на тему «Российский политический дискурс».</w:t>
      </w:r>
    </w:p>
    <w:p w:rsidR="00A20D63" w:rsidRPr="00BA7CE0" w:rsidRDefault="00A20D63" w:rsidP="00A20D63">
      <w:pPr>
        <w:ind w:firstLine="709"/>
        <w:jc w:val="both"/>
        <w:rPr>
          <w:sz w:val="24"/>
          <w:szCs w:val="24"/>
        </w:rPr>
      </w:pPr>
      <w:r w:rsidRPr="00BA7CE0">
        <w:rPr>
          <w:sz w:val="24"/>
          <w:szCs w:val="24"/>
        </w:rPr>
        <w:t>11. Провести методологический семинар с участием ведущих ведущих.</w:t>
      </w:r>
    </w:p>
    <w:p w:rsidR="00A20D63" w:rsidRPr="00BA7CE0" w:rsidRDefault="00A20D63" w:rsidP="00A20D63">
      <w:pPr>
        <w:ind w:firstLine="709"/>
        <w:jc w:val="both"/>
        <w:rPr>
          <w:sz w:val="24"/>
          <w:szCs w:val="24"/>
        </w:rPr>
      </w:pPr>
      <w:r w:rsidRPr="00BA7CE0">
        <w:rPr>
          <w:sz w:val="24"/>
          <w:szCs w:val="24"/>
        </w:rPr>
        <w:t>российских коммуникологов (профессор Адамьянц).</w:t>
      </w:r>
    </w:p>
    <w:p w:rsidR="00A20D63" w:rsidRPr="00BA7CE0" w:rsidRDefault="00A20D63" w:rsidP="00A20D63">
      <w:pPr>
        <w:ind w:firstLine="709"/>
        <w:jc w:val="both"/>
        <w:rPr>
          <w:sz w:val="24"/>
          <w:szCs w:val="24"/>
        </w:rPr>
      </w:pPr>
      <w:r w:rsidRPr="00BA7CE0">
        <w:rPr>
          <w:sz w:val="24"/>
          <w:szCs w:val="24"/>
        </w:rPr>
        <w:t>12.</w:t>
      </w:r>
      <w:r w:rsidRPr="00BA7CE0">
        <w:rPr>
          <w:b/>
          <w:sz w:val="24"/>
          <w:szCs w:val="24"/>
        </w:rPr>
        <w:t xml:space="preserve"> </w:t>
      </w:r>
      <w:r w:rsidRPr="00BA7CE0">
        <w:rPr>
          <w:sz w:val="24"/>
          <w:szCs w:val="24"/>
        </w:rPr>
        <w:t>Провести аттестационный тест для промежуточного контроля  данному по курсу.</w:t>
      </w:r>
    </w:p>
    <w:p w:rsidR="00A20D63" w:rsidRPr="00BA7CE0" w:rsidRDefault="00A20D63" w:rsidP="00A20D63">
      <w:pPr>
        <w:ind w:firstLine="709"/>
        <w:jc w:val="both"/>
        <w:rPr>
          <w:sz w:val="24"/>
          <w:szCs w:val="24"/>
        </w:rPr>
      </w:pPr>
    </w:p>
    <w:p w:rsidR="00A20D63" w:rsidRPr="00BA7CE0" w:rsidRDefault="00A20D63" w:rsidP="00A20D63">
      <w:pPr>
        <w:pStyle w:val="aff2"/>
        <w:spacing w:before="0" w:beforeAutospacing="0" w:after="0" w:afterAutospacing="0"/>
        <w:ind w:firstLine="709"/>
        <w:jc w:val="center"/>
      </w:pPr>
      <w:r w:rsidRPr="00BA7CE0">
        <w:rPr>
          <w:rStyle w:val="afff2"/>
        </w:rPr>
        <w:t>8. Информационное обеспечение дисциплины</w:t>
      </w:r>
    </w:p>
    <w:p w:rsidR="00A20D63" w:rsidRPr="00BA7CE0" w:rsidRDefault="00A20D63" w:rsidP="00A20D63">
      <w:pPr>
        <w:pStyle w:val="aff2"/>
        <w:spacing w:before="0" w:beforeAutospacing="0" w:after="0" w:afterAutospacing="0"/>
        <w:ind w:firstLine="709"/>
        <w:jc w:val="center"/>
      </w:pPr>
      <w:r w:rsidRPr="00BA7CE0">
        <w:rPr>
          <w:rStyle w:val="afff2"/>
        </w:rPr>
        <w:t>Литература основная:</w:t>
      </w:r>
    </w:p>
    <w:p w:rsidR="00A20D63" w:rsidRPr="00BA7CE0" w:rsidRDefault="00A20D63" w:rsidP="00A20D63">
      <w:pPr>
        <w:pStyle w:val="aff2"/>
        <w:spacing w:before="0" w:beforeAutospacing="0" w:after="0" w:afterAutospacing="0"/>
        <w:ind w:firstLine="709"/>
        <w:jc w:val="both"/>
      </w:pPr>
      <w:r w:rsidRPr="00BA7CE0">
        <w:t xml:space="preserve">1. Дейк Т.А. ван. Язык. Познание. Коммуникация. Благовещенск, 2000. </w:t>
      </w:r>
    </w:p>
    <w:p w:rsidR="00A20D63" w:rsidRPr="00BA7CE0" w:rsidRDefault="00A20D63" w:rsidP="00A20D63">
      <w:pPr>
        <w:pStyle w:val="aff2"/>
        <w:spacing w:before="0" w:beforeAutospacing="0" w:after="0" w:afterAutospacing="0"/>
        <w:ind w:firstLine="709"/>
        <w:jc w:val="both"/>
      </w:pPr>
      <w:r w:rsidRPr="00BA7CE0">
        <w:t>2 . Землянова Л.М. Зарубежная коммуникативистика в преддверии информационного общества. М.,1999.</w:t>
      </w:r>
    </w:p>
    <w:p w:rsidR="00A20D63" w:rsidRPr="00BA7CE0" w:rsidRDefault="00A20D63" w:rsidP="00A20D63">
      <w:pPr>
        <w:ind w:firstLine="709"/>
        <w:jc w:val="both"/>
        <w:rPr>
          <w:sz w:val="24"/>
          <w:szCs w:val="24"/>
        </w:rPr>
      </w:pPr>
      <w:r w:rsidRPr="00BA7CE0">
        <w:rPr>
          <w:sz w:val="24"/>
          <w:szCs w:val="24"/>
        </w:rPr>
        <w:t>3. Иноземцев В.Л. Современное постиндустриальное общество: природа, противоречия, перспективы. М., 2000.</w:t>
      </w:r>
    </w:p>
    <w:p w:rsidR="00A20D63" w:rsidRPr="00BA7CE0" w:rsidRDefault="00A20D63" w:rsidP="00A20D63">
      <w:pPr>
        <w:pStyle w:val="aff2"/>
        <w:spacing w:before="0" w:beforeAutospacing="0" w:after="0" w:afterAutospacing="0"/>
        <w:ind w:firstLine="709"/>
        <w:jc w:val="both"/>
      </w:pPr>
      <w:r w:rsidRPr="00BA7CE0">
        <w:t>4. Конецкая В.П. Социология коммуникации. М., 1997.</w:t>
      </w:r>
    </w:p>
    <w:p w:rsidR="00A20D63" w:rsidRPr="00BA7CE0" w:rsidRDefault="00A20D63" w:rsidP="00A20D63">
      <w:pPr>
        <w:pStyle w:val="aff2"/>
        <w:spacing w:before="0" w:beforeAutospacing="0" w:after="0" w:afterAutospacing="0"/>
        <w:ind w:firstLine="709"/>
        <w:jc w:val="both"/>
      </w:pPr>
      <w:r w:rsidRPr="00BA7CE0">
        <w:t>5. Назаров М. М. Массовая коммуникация и общество: введение в теорию и исследования.  М., 2000.</w:t>
      </w:r>
    </w:p>
    <w:p w:rsidR="00A20D63" w:rsidRPr="00BA7CE0" w:rsidRDefault="00A20D63" w:rsidP="00A20D63">
      <w:pPr>
        <w:ind w:firstLine="709"/>
        <w:jc w:val="both"/>
        <w:rPr>
          <w:sz w:val="24"/>
          <w:szCs w:val="24"/>
        </w:rPr>
      </w:pPr>
      <w:r w:rsidRPr="00BA7CE0">
        <w:rPr>
          <w:sz w:val="24"/>
          <w:szCs w:val="24"/>
        </w:rPr>
        <w:t>6. Развитие информационного общества в России / Под ред. Н.В.Борисова, Ю.Е.Хохлова. В 2-х т. СПб., 2001.</w:t>
      </w:r>
    </w:p>
    <w:p w:rsidR="00A20D63" w:rsidRPr="00BA7CE0" w:rsidRDefault="00A20D63" w:rsidP="00A20D63">
      <w:pPr>
        <w:pStyle w:val="aff2"/>
        <w:spacing w:before="0" w:beforeAutospacing="0" w:after="0" w:afterAutospacing="0"/>
        <w:ind w:firstLine="709"/>
        <w:jc w:val="both"/>
      </w:pPr>
      <w:r w:rsidRPr="00BA7CE0">
        <w:t>7. Соколов А.В. Общая теория социальной коммуникации. СПб., 2002.</w:t>
      </w:r>
    </w:p>
    <w:p w:rsidR="00A20D63" w:rsidRPr="00BA7CE0" w:rsidRDefault="00A20D63" w:rsidP="00A20D63">
      <w:pPr>
        <w:pStyle w:val="aff2"/>
        <w:spacing w:before="0" w:beforeAutospacing="0" w:after="0" w:afterAutospacing="0"/>
        <w:ind w:firstLine="709"/>
        <w:jc w:val="both"/>
      </w:pPr>
      <w:r w:rsidRPr="00BA7CE0">
        <w:lastRenderedPageBreak/>
        <w:t>8. Социальные коммуникации в XXI веке: теория, практика, технологии. СПб., 2001.</w:t>
      </w:r>
    </w:p>
    <w:p w:rsidR="00A20D63" w:rsidRPr="00BA7CE0" w:rsidRDefault="00A20D63" w:rsidP="00A20D63">
      <w:pPr>
        <w:pStyle w:val="aff2"/>
        <w:spacing w:before="0" w:beforeAutospacing="0" w:after="0" w:afterAutospacing="0"/>
        <w:ind w:firstLine="709"/>
        <w:jc w:val="both"/>
      </w:pPr>
      <w:r w:rsidRPr="00BA7CE0">
        <w:t>9. Федотова Л.Н. Социология массовой коммуникации. М., 2009.</w:t>
      </w:r>
    </w:p>
    <w:p w:rsidR="00A20D63" w:rsidRPr="00BA7CE0" w:rsidRDefault="00A20D63" w:rsidP="00A20D63">
      <w:pPr>
        <w:ind w:firstLine="709"/>
        <w:jc w:val="both"/>
        <w:rPr>
          <w:sz w:val="24"/>
          <w:szCs w:val="24"/>
        </w:rPr>
      </w:pPr>
      <w:r w:rsidRPr="00BA7CE0">
        <w:rPr>
          <w:sz w:val="24"/>
          <w:szCs w:val="24"/>
        </w:rPr>
        <w:t>10. Швейцер А.Д. Современная социолингвистика: теория, проблемы, методы. М., 2009.</w:t>
      </w:r>
    </w:p>
    <w:p w:rsidR="00A20D63" w:rsidRPr="00BA7CE0" w:rsidRDefault="00A20D63" w:rsidP="00A20D63">
      <w:pPr>
        <w:pStyle w:val="aff2"/>
        <w:spacing w:before="0" w:beforeAutospacing="0" w:after="0" w:afterAutospacing="0"/>
        <w:ind w:firstLine="709"/>
        <w:jc w:val="both"/>
      </w:pPr>
      <w:r w:rsidRPr="00BA7CE0">
        <w:rPr>
          <w:rStyle w:val="afff2"/>
        </w:rPr>
        <w:t>Литература дополнительная:</w:t>
      </w:r>
    </w:p>
    <w:p w:rsidR="00A20D63" w:rsidRPr="00BA7CE0" w:rsidRDefault="00A20D63" w:rsidP="00A20D63">
      <w:pPr>
        <w:pStyle w:val="aff2"/>
        <w:spacing w:before="0" w:beforeAutospacing="0" w:after="0" w:afterAutospacing="0"/>
        <w:ind w:firstLine="709"/>
        <w:jc w:val="both"/>
      </w:pPr>
      <w:r w:rsidRPr="00BA7CE0">
        <w:t>1. Адамьянц Т.З. Социальные коммуникации. М., 2009.</w:t>
      </w:r>
    </w:p>
    <w:p w:rsidR="00A20D63" w:rsidRPr="00BA7CE0" w:rsidRDefault="00A20D63" w:rsidP="00A20D63">
      <w:pPr>
        <w:pStyle w:val="aff2"/>
        <w:spacing w:before="0" w:beforeAutospacing="0" w:after="0" w:afterAutospacing="0"/>
        <w:ind w:firstLine="709"/>
        <w:jc w:val="both"/>
      </w:pPr>
      <w:r w:rsidRPr="00BA7CE0">
        <w:t>2. Барт Р. Избранные работы: Семиотика. Поэтика. М., 1989.</w:t>
      </w:r>
    </w:p>
    <w:p w:rsidR="00A20D63" w:rsidRPr="00BA7CE0" w:rsidRDefault="00A20D63" w:rsidP="00A20D63">
      <w:pPr>
        <w:pStyle w:val="aff2"/>
        <w:spacing w:before="0" w:beforeAutospacing="0" w:after="0" w:afterAutospacing="0"/>
        <w:ind w:firstLine="709"/>
        <w:jc w:val="both"/>
      </w:pPr>
      <w:r w:rsidRPr="00BA7CE0">
        <w:t>3. Бергер П., Лукман Т. Социальное конструирование реальности. М.,1995.</w:t>
      </w:r>
    </w:p>
    <w:p w:rsidR="00A20D63" w:rsidRPr="00BA7CE0" w:rsidRDefault="00A20D63" w:rsidP="00A20D63">
      <w:pPr>
        <w:ind w:firstLine="709"/>
        <w:jc w:val="both"/>
        <w:rPr>
          <w:sz w:val="24"/>
          <w:szCs w:val="24"/>
        </w:rPr>
      </w:pPr>
      <w:r w:rsidRPr="00BA7CE0">
        <w:rPr>
          <w:sz w:val="24"/>
          <w:szCs w:val="24"/>
        </w:rPr>
        <w:t>4. Бодрийяр Ж. Система вещей. М., 1995.</w:t>
      </w:r>
    </w:p>
    <w:p w:rsidR="00A20D63" w:rsidRPr="00BA7CE0" w:rsidRDefault="00A20D63" w:rsidP="00A20D63">
      <w:pPr>
        <w:pStyle w:val="aff2"/>
        <w:spacing w:before="0" w:beforeAutospacing="0" w:after="0" w:afterAutospacing="0"/>
        <w:ind w:firstLine="709"/>
        <w:jc w:val="both"/>
      </w:pPr>
      <w:r w:rsidRPr="00BA7CE0">
        <w:t>5. Бурдье П. Практический смысл. М., 2001.</w:t>
      </w:r>
    </w:p>
    <w:p w:rsidR="00A20D63" w:rsidRPr="00BA7CE0" w:rsidRDefault="00A20D63" w:rsidP="00A20D63">
      <w:pPr>
        <w:pStyle w:val="aff2"/>
        <w:spacing w:before="0" w:beforeAutospacing="0" w:after="0" w:afterAutospacing="0"/>
        <w:ind w:firstLine="709"/>
        <w:jc w:val="both"/>
      </w:pPr>
      <w:r w:rsidRPr="00BA7CE0">
        <w:t>6. Вершинин М.С. Политическая коммуникация в информационном обществе: перспективные направления исследований. М., 2007.</w:t>
      </w:r>
    </w:p>
    <w:p w:rsidR="00A20D63" w:rsidRPr="00BA7CE0" w:rsidRDefault="00A20D63" w:rsidP="00A20D63">
      <w:pPr>
        <w:pStyle w:val="aff2"/>
        <w:spacing w:before="0" w:beforeAutospacing="0" w:after="0" w:afterAutospacing="0"/>
        <w:ind w:firstLine="709"/>
        <w:jc w:val="both"/>
      </w:pPr>
      <w:r w:rsidRPr="00BA7CE0">
        <w:t>7. Виртуалистика: экзистенциальные и эпистемологические аспекты. М., 2004.</w:t>
      </w:r>
    </w:p>
    <w:p w:rsidR="00A20D63" w:rsidRPr="00BA7CE0" w:rsidRDefault="00A20D63" w:rsidP="00A20D63">
      <w:pPr>
        <w:pStyle w:val="aff2"/>
        <w:spacing w:before="0" w:beforeAutospacing="0" w:after="0" w:afterAutospacing="0"/>
        <w:ind w:firstLine="709"/>
        <w:jc w:val="both"/>
      </w:pPr>
      <w:r w:rsidRPr="00BA7CE0">
        <w:t>8. Гофман А.Б. Мода и люди. Новая теория моды и модного поведения. М., 2000.</w:t>
      </w:r>
    </w:p>
    <w:p w:rsidR="00A20D63" w:rsidRPr="00BA7CE0" w:rsidRDefault="00A20D63" w:rsidP="00A20D63">
      <w:pPr>
        <w:pStyle w:val="aff2"/>
        <w:spacing w:before="0" w:beforeAutospacing="0" w:after="0" w:afterAutospacing="0"/>
        <w:ind w:firstLine="709"/>
        <w:jc w:val="both"/>
      </w:pPr>
      <w:r w:rsidRPr="00BA7CE0">
        <w:t>9. Гофман И. Представление себя другим в повседневной жизни. М., 2001.</w:t>
      </w:r>
    </w:p>
    <w:p w:rsidR="00A20D63" w:rsidRPr="00BA7CE0" w:rsidRDefault="00A20D63" w:rsidP="00A20D63">
      <w:pPr>
        <w:ind w:firstLine="709"/>
        <w:jc w:val="both"/>
        <w:rPr>
          <w:sz w:val="24"/>
          <w:szCs w:val="24"/>
        </w:rPr>
      </w:pPr>
      <w:r w:rsidRPr="00BA7CE0">
        <w:rPr>
          <w:sz w:val="24"/>
          <w:szCs w:val="24"/>
        </w:rPr>
        <w:t xml:space="preserve">10. Грушевицкая Т.Г., Попков В.Д., Садохин А. П. Основы межкультурной коммуникации. М., 2003. </w:t>
      </w:r>
    </w:p>
    <w:p w:rsidR="00A20D63" w:rsidRPr="00BA7CE0" w:rsidRDefault="00A20D63" w:rsidP="00A20D63">
      <w:pPr>
        <w:pStyle w:val="aff2"/>
        <w:spacing w:before="0" w:beforeAutospacing="0" w:after="0" w:afterAutospacing="0"/>
        <w:ind w:firstLine="709"/>
        <w:jc w:val="both"/>
      </w:pPr>
      <w:r w:rsidRPr="00BA7CE0">
        <w:t>11. Дридзе Т.М. Текстовая деятельность и структура социальной коммуникации. М.,1984.</w:t>
      </w:r>
    </w:p>
    <w:p w:rsidR="00A20D63" w:rsidRPr="00BA7CE0" w:rsidRDefault="00A20D63" w:rsidP="00A20D63">
      <w:pPr>
        <w:ind w:firstLine="709"/>
        <w:jc w:val="both"/>
        <w:rPr>
          <w:sz w:val="24"/>
          <w:szCs w:val="24"/>
        </w:rPr>
      </w:pPr>
      <w:r w:rsidRPr="00BA7CE0">
        <w:rPr>
          <w:sz w:val="24"/>
          <w:szCs w:val="24"/>
        </w:rPr>
        <w:t>12. Жаворонков А.В. Российское общество: потребление, коммуникация и принятие решений, 1967-2004 гг. М., 2007.</w:t>
      </w:r>
    </w:p>
    <w:p w:rsidR="00A20D63" w:rsidRPr="00BA7CE0" w:rsidRDefault="00A20D63" w:rsidP="00A20D63">
      <w:pPr>
        <w:pStyle w:val="aff2"/>
        <w:spacing w:before="0" w:beforeAutospacing="0" w:after="0" w:afterAutospacing="0"/>
        <w:ind w:firstLine="709"/>
        <w:jc w:val="both"/>
      </w:pPr>
      <w:r w:rsidRPr="00BA7CE0">
        <w:t>13. Зверинцев А.Б. Коммуникационный менеджмент. СПб., 1997.</w:t>
      </w:r>
    </w:p>
    <w:p w:rsidR="00A20D63" w:rsidRPr="00BA7CE0" w:rsidRDefault="00A20D63" w:rsidP="00A20D63">
      <w:pPr>
        <w:pStyle w:val="aff2"/>
        <w:spacing w:before="0" w:beforeAutospacing="0" w:after="0" w:afterAutospacing="0"/>
        <w:ind w:firstLine="709"/>
        <w:jc w:val="both"/>
      </w:pPr>
      <w:r w:rsidRPr="00BA7CE0">
        <w:t>14. Игнатьев В.И., Владимирова Т.В., Степанова А.Н. Социальная система как информационное взаимодействие. Новосибирск, 2009.</w:t>
      </w:r>
    </w:p>
    <w:p w:rsidR="00A20D63" w:rsidRPr="00BA7CE0" w:rsidRDefault="00A20D63" w:rsidP="00A20D63">
      <w:pPr>
        <w:pStyle w:val="aff2"/>
        <w:spacing w:before="0" w:beforeAutospacing="0" w:after="0" w:afterAutospacing="0"/>
        <w:ind w:firstLine="709"/>
        <w:jc w:val="both"/>
      </w:pPr>
      <w:r w:rsidRPr="00BA7CE0">
        <w:t>15. Информационная политика /Под ред. В.Д.Попова. М., 2003.</w:t>
      </w:r>
    </w:p>
    <w:p w:rsidR="00A20D63" w:rsidRPr="00BA7CE0" w:rsidRDefault="00A20D63" w:rsidP="00A20D63">
      <w:pPr>
        <w:ind w:firstLine="709"/>
        <w:jc w:val="both"/>
        <w:rPr>
          <w:sz w:val="24"/>
          <w:szCs w:val="24"/>
        </w:rPr>
      </w:pPr>
      <w:r w:rsidRPr="00BA7CE0">
        <w:rPr>
          <w:sz w:val="24"/>
          <w:szCs w:val="24"/>
        </w:rPr>
        <w:t>16. Кастельс М. Информационная эпоха. Экономика. Общество. Культура. М., 2000.</w:t>
      </w:r>
    </w:p>
    <w:p w:rsidR="00A20D63" w:rsidRPr="00BA7CE0" w:rsidRDefault="00A20D63" w:rsidP="00A20D63">
      <w:pPr>
        <w:pStyle w:val="aff2"/>
        <w:spacing w:before="0" w:beforeAutospacing="0" w:after="0" w:afterAutospacing="0"/>
        <w:ind w:firstLine="709"/>
        <w:jc w:val="both"/>
      </w:pPr>
      <w:r w:rsidRPr="00BA7CE0">
        <w:t>17. Крейдлин Г.Е. Невербальная семиотика. М., 2002.</w:t>
      </w:r>
    </w:p>
    <w:p w:rsidR="00A20D63" w:rsidRPr="00BA7CE0" w:rsidRDefault="00A20D63" w:rsidP="00A20D63">
      <w:pPr>
        <w:pStyle w:val="aff2"/>
        <w:spacing w:before="0" w:beforeAutospacing="0" w:after="0" w:afterAutospacing="0"/>
        <w:ind w:firstLine="709"/>
        <w:jc w:val="both"/>
      </w:pPr>
      <w:r w:rsidRPr="00BA7CE0">
        <w:t>18. Маклюэн М. Понимание медиа: внешние расширения человека. М., 2003.</w:t>
      </w:r>
    </w:p>
    <w:p w:rsidR="00A20D63" w:rsidRPr="00BA7CE0" w:rsidRDefault="00A20D63" w:rsidP="00A20D63">
      <w:pPr>
        <w:pStyle w:val="aff2"/>
        <w:spacing w:before="0" w:beforeAutospacing="0" w:after="0" w:afterAutospacing="0"/>
        <w:ind w:firstLine="709"/>
        <w:jc w:val="both"/>
      </w:pPr>
      <w:r w:rsidRPr="00BA7CE0">
        <w:t>19. Мид Дж. От жеста к символу // Американская социологическая мысль: Тексты. М., 1994.</w:t>
      </w:r>
    </w:p>
    <w:p w:rsidR="00A20D63" w:rsidRPr="00BA7CE0" w:rsidRDefault="00A20D63" w:rsidP="00A20D63">
      <w:pPr>
        <w:pStyle w:val="aff2"/>
        <w:spacing w:before="0" w:beforeAutospacing="0" w:after="0" w:afterAutospacing="0"/>
        <w:ind w:firstLine="709"/>
        <w:jc w:val="both"/>
      </w:pPr>
      <w:r w:rsidRPr="00BA7CE0">
        <w:t>20. Новые информационные технологии в социально-гуманитарных науках и образовании: современное состояние, проблемы, перспективы развития / Под ред. А.Н.Кулика. М., 2003.</w:t>
      </w:r>
    </w:p>
    <w:p w:rsidR="00A20D63" w:rsidRPr="00BA7CE0" w:rsidRDefault="00A20D63" w:rsidP="00A20D63">
      <w:pPr>
        <w:pStyle w:val="aff2"/>
        <w:spacing w:before="0" w:beforeAutospacing="0" w:after="0" w:afterAutospacing="0"/>
        <w:ind w:firstLine="709"/>
        <w:jc w:val="both"/>
      </w:pPr>
      <w:r w:rsidRPr="00BA7CE0">
        <w:t>21. Основы теории коммуникации / Под ред. М.А.Василика. М., 2003.</w:t>
      </w:r>
    </w:p>
    <w:p w:rsidR="00A20D63" w:rsidRPr="00BA7CE0" w:rsidRDefault="00A20D63" w:rsidP="00A20D63">
      <w:pPr>
        <w:pStyle w:val="aff2"/>
        <w:spacing w:before="0" w:beforeAutospacing="0" w:after="0" w:afterAutospacing="0"/>
        <w:ind w:firstLine="709"/>
        <w:jc w:val="both"/>
      </w:pPr>
      <w:r w:rsidRPr="00BA7CE0">
        <w:t>22. Полякова Н.Л. ХХ век в социологических теориях общества. М., 2004.</w:t>
      </w:r>
    </w:p>
    <w:p w:rsidR="00A20D63" w:rsidRPr="00BA7CE0" w:rsidRDefault="00A20D63" w:rsidP="00A20D63">
      <w:pPr>
        <w:pStyle w:val="aff2"/>
        <w:spacing w:before="0" w:beforeAutospacing="0" w:after="0" w:afterAutospacing="0"/>
        <w:ind w:firstLine="709"/>
        <w:jc w:val="both"/>
      </w:pPr>
      <w:r w:rsidRPr="00BA7CE0">
        <w:t xml:space="preserve">23. Почепцов Г.Г. Теория коммуникации. М., 2001. </w:t>
      </w:r>
    </w:p>
    <w:p w:rsidR="00A20D63" w:rsidRPr="00BA7CE0" w:rsidRDefault="00A20D63" w:rsidP="00A20D63">
      <w:pPr>
        <w:ind w:firstLine="709"/>
        <w:jc w:val="both"/>
        <w:rPr>
          <w:sz w:val="24"/>
          <w:szCs w:val="24"/>
        </w:rPr>
      </w:pPr>
      <w:r w:rsidRPr="00BA7CE0">
        <w:rPr>
          <w:sz w:val="24"/>
          <w:szCs w:val="24"/>
        </w:rPr>
        <w:t>24. Система средств массовой информации России / Под ред. Я.Н. Засурского. М., 2001.</w:t>
      </w:r>
    </w:p>
    <w:p w:rsidR="00A20D63" w:rsidRPr="00BA7CE0" w:rsidRDefault="00A20D63" w:rsidP="00A20D63">
      <w:pPr>
        <w:ind w:firstLine="709"/>
        <w:jc w:val="both"/>
        <w:rPr>
          <w:sz w:val="24"/>
          <w:szCs w:val="24"/>
        </w:rPr>
      </w:pPr>
      <w:r w:rsidRPr="00BA7CE0">
        <w:rPr>
          <w:sz w:val="24"/>
          <w:szCs w:val="24"/>
        </w:rPr>
        <w:t>25. Хабермас Ю. Моральное сознание и коммуникативное действие. М., 2000.</w:t>
      </w:r>
    </w:p>
    <w:p w:rsidR="00A20D63" w:rsidRPr="00BA7CE0" w:rsidRDefault="00A20D63" w:rsidP="00A20D63">
      <w:pPr>
        <w:ind w:firstLine="709"/>
        <w:jc w:val="both"/>
        <w:rPr>
          <w:sz w:val="24"/>
          <w:szCs w:val="24"/>
        </w:rPr>
      </w:pPr>
      <w:r w:rsidRPr="00BA7CE0">
        <w:rPr>
          <w:sz w:val="24"/>
          <w:szCs w:val="24"/>
        </w:rPr>
        <w:t>26. Чумиков А.Н., Бочаров М.П. Связи с общественностью: теория и практика. М., 2008.</w:t>
      </w:r>
    </w:p>
    <w:p w:rsidR="00A20D63" w:rsidRPr="00BA7CE0" w:rsidRDefault="00A20D63" w:rsidP="00A20D63">
      <w:pPr>
        <w:ind w:firstLine="709"/>
        <w:jc w:val="both"/>
        <w:rPr>
          <w:sz w:val="24"/>
          <w:szCs w:val="24"/>
        </w:rPr>
      </w:pPr>
      <w:r w:rsidRPr="00BA7CE0">
        <w:rPr>
          <w:sz w:val="24"/>
          <w:szCs w:val="24"/>
        </w:rPr>
        <w:t>27. Штомпка П. Визуальная социология. Фотография как метод исследования. М., 2007.</w:t>
      </w:r>
    </w:p>
    <w:p w:rsidR="00A20D63" w:rsidRPr="00BA7CE0" w:rsidRDefault="00A20D63" w:rsidP="00A20D63">
      <w:pPr>
        <w:ind w:firstLine="709"/>
        <w:jc w:val="both"/>
        <w:rPr>
          <w:sz w:val="24"/>
          <w:szCs w:val="24"/>
        </w:rPr>
      </w:pPr>
      <w:r w:rsidRPr="00BA7CE0">
        <w:rPr>
          <w:sz w:val="24"/>
          <w:szCs w:val="24"/>
        </w:rPr>
        <w:t>28. Шюц А. Смысловая структура повседневного мира. М., 2003.</w:t>
      </w:r>
    </w:p>
    <w:p w:rsidR="00A20D63" w:rsidRPr="00BA7CE0" w:rsidRDefault="00A20D63" w:rsidP="00A20D63">
      <w:pPr>
        <w:ind w:firstLine="709"/>
        <w:jc w:val="both"/>
        <w:rPr>
          <w:sz w:val="24"/>
          <w:szCs w:val="24"/>
        </w:rPr>
      </w:pPr>
      <w:r w:rsidRPr="00BA7CE0">
        <w:rPr>
          <w:sz w:val="24"/>
          <w:szCs w:val="24"/>
        </w:rPr>
        <w:t>29. Щербина В.Н. Сетевые сообщества в ракурсе социологического анализа (опыт рефлексии становления «киберкоммуникативного континуума»). Бердянск, 2001.</w:t>
      </w:r>
    </w:p>
    <w:p w:rsidR="00A20D63" w:rsidRPr="00BA7CE0" w:rsidRDefault="00A20D63" w:rsidP="00A20D63">
      <w:pPr>
        <w:ind w:firstLine="709"/>
        <w:jc w:val="both"/>
        <w:rPr>
          <w:sz w:val="24"/>
          <w:szCs w:val="24"/>
        </w:rPr>
      </w:pPr>
      <w:r w:rsidRPr="00BA7CE0">
        <w:rPr>
          <w:sz w:val="24"/>
          <w:szCs w:val="24"/>
        </w:rPr>
        <w:t>30. PR как модель социального взаимодействия (международный и российский опыт) / Под ред. И.Н.Чудновской, Е.Я.Дугина. М., 2007.</w:t>
      </w:r>
    </w:p>
    <w:p w:rsidR="00A20D63" w:rsidRPr="00BA7CE0" w:rsidRDefault="00A20D63" w:rsidP="00A20D63">
      <w:pPr>
        <w:ind w:firstLine="709"/>
        <w:jc w:val="both"/>
        <w:rPr>
          <w:sz w:val="24"/>
          <w:szCs w:val="24"/>
        </w:rPr>
      </w:pPr>
      <w:r w:rsidRPr="00BA7CE0">
        <w:rPr>
          <w:rStyle w:val="afff2"/>
          <w:sz w:val="24"/>
          <w:szCs w:val="24"/>
        </w:rPr>
        <w:t>Интернет-ресурсы</w:t>
      </w:r>
    </w:p>
    <w:p w:rsidR="00A20D63" w:rsidRPr="00BA7CE0" w:rsidRDefault="00A20D63" w:rsidP="00A20D63">
      <w:pPr>
        <w:ind w:firstLine="709"/>
        <w:jc w:val="both"/>
        <w:rPr>
          <w:sz w:val="24"/>
          <w:szCs w:val="24"/>
        </w:rPr>
      </w:pPr>
      <w:hyperlink r:id="rId138" w:tgtFrame="blank" w:history="1">
        <w:r w:rsidRPr="00BA7CE0">
          <w:rPr>
            <w:rStyle w:val="af3"/>
            <w:color w:val="auto"/>
            <w:sz w:val="24"/>
            <w:szCs w:val="24"/>
            <w:u w:val="none"/>
          </w:rPr>
          <w:t>http://www.dzyalosh.ru/comm-stati.shtml</w:t>
        </w:r>
      </w:hyperlink>
      <w:r w:rsidRPr="00BA7CE0">
        <w:rPr>
          <w:sz w:val="24"/>
          <w:szCs w:val="24"/>
        </w:rPr>
        <w:t xml:space="preserve">  </w:t>
      </w:r>
    </w:p>
    <w:p w:rsidR="00A20D63" w:rsidRPr="00BA7CE0" w:rsidRDefault="00A20D63" w:rsidP="00A20D63">
      <w:pPr>
        <w:ind w:firstLine="709"/>
        <w:jc w:val="both"/>
        <w:rPr>
          <w:sz w:val="24"/>
          <w:szCs w:val="24"/>
        </w:rPr>
      </w:pPr>
      <w:hyperlink r:id="rId139" w:tgtFrame="blank" w:history="1">
        <w:r w:rsidRPr="00BA7CE0">
          <w:rPr>
            <w:rStyle w:val="af3"/>
            <w:color w:val="auto"/>
            <w:sz w:val="24"/>
            <w:szCs w:val="24"/>
            <w:u w:val="none"/>
          </w:rPr>
          <w:t>http://www.ecsocman.edu.ru/socis/</w:t>
        </w:r>
      </w:hyperlink>
      <w:r w:rsidRPr="00BA7CE0">
        <w:rPr>
          <w:sz w:val="24"/>
          <w:szCs w:val="24"/>
        </w:rPr>
        <w:t xml:space="preserve">  </w:t>
      </w:r>
    </w:p>
    <w:p w:rsidR="00A20D63" w:rsidRPr="00BA7CE0" w:rsidRDefault="00A20D63" w:rsidP="00A20D63">
      <w:pPr>
        <w:ind w:firstLine="709"/>
        <w:jc w:val="both"/>
        <w:rPr>
          <w:sz w:val="24"/>
          <w:szCs w:val="24"/>
        </w:rPr>
      </w:pPr>
      <w:hyperlink r:id="rId140" w:tgtFrame="blank" w:history="1">
        <w:r w:rsidRPr="00BA7CE0">
          <w:rPr>
            <w:rStyle w:val="af3"/>
            <w:color w:val="auto"/>
            <w:sz w:val="24"/>
            <w:szCs w:val="24"/>
            <w:u w:val="none"/>
          </w:rPr>
          <w:t>http://www.flogiston.ru/projects/articles/refinf.</w:t>
        </w:r>
      </w:hyperlink>
      <w:r w:rsidRPr="00BA7CE0">
        <w:rPr>
          <w:sz w:val="24"/>
          <w:szCs w:val="24"/>
        </w:rPr>
        <w:t xml:space="preserve"> shtml</w:t>
      </w:r>
    </w:p>
    <w:p w:rsidR="00A20D63" w:rsidRPr="00BA7CE0" w:rsidRDefault="00A20D63" w:rsidP="00A20D63">
      <w:pPr>
        <w:ind w:firstLine="709"/>
        <w:jc w:val="both"/>
        <w:rPr>
          <w:sz w:val="24"/>
          <w:szCs w:val="24"/>
        </w:rPr>
      </w:pPr>
      <w:hyperlink r:id="rId141" w:tgtFrame="blank" w:history="1">
        <w:r w:rsidRPr="00BA7CE0">
          <w:rPr>
            <w:rStyle w:val="af3"/>
            <w:color w:val="auto"/>
            <w:sz w:val="24"/>
            <w:szCs w:val="24"/>
            <w:u w:val="none"/>
          </w:rPr>
          <w:t>http://www.gdf.ru/</w:t>
        </w:r>
      </w:hyperlink>
      <w:r w:rsidRPr="00BA7CE0">
        <w:rPr>
          <w:sz w:val="24"/>
          <w:szCs w:val="24"/>
        </w:rPr>
        <w:t xml:space="preserve"> </w:t>
      </w:r>
    </w:p>
    <w:p w:rsidR="00A20D63" w:rsidRPr="00BA7CE0" w:rsidRDefault="00A20D63" w:rsidP="00A20D63">
      <w:pPr>
        <w:ind w:firstLine="709"/>
        <w:jc w:val="both"/>
        <w:rPr>
          <w:sz w:val="24"/>
          <w:szCs w:val="24"/>
        </w:rPr>
      </w:pPr>
      <w:hyperlink r:id="rId142" w:tgtFrame="blank" w:history="1">
        <w:r w:rsidRPr="00BA7CE0">
          <w:rPr>
            <w:rStyle w:val="af3"/>
            <w:color w:val="auto"/>
            <w:sz w:val="24"/>
            <w:szCs w:val="24"/>
            <w:u w:val="none"/>
          </w:rPr>
          <w:t>http://www.mediascope.ru/</w:t>
        </w:r>
      </w:hyperlink>
      <w:r w:rsidRPr="00BA7CE0">
        <w:rPr>
          <w:sz w:val="24"/>
          <w:szCs w:val="24"/>
        </w:rPr>
        <w:t xml:space="preserve">  </w:t>
      </w:r>
    </w:p>
    <w:p w:rsidR="00A20D63" w:rsidRPr="00BA7CE0" w:rsidRDefault="00A20D63" w:rsidP="00A20D63">
      <w:pPr>
        <w:ind w:firstLine="709"/>
        <w:jc w:val="both"/>
        <w:rPr>
          <w:sz w:val="24"/>
          <w:szCs w:val="24"/>
        </w:rPr>
      </w:pPr>
      <w:hyperlink r:id="rId143" w:tgtFrame="blank" w:history="1">
        <w:r w:rsidRPr="00BA7CE0">
          <w:rPr>
            <w:rStyle w:val="af3"/>
            <w:color w:val="auto"/>
            <w:sz w:val="24"/>
            <w:szCs w:val="24"/>
            <w:u w:val="none"/>
          </w:rPr>
          <w:t>http://www.pr-club.com/</w:t>
        </w:r>
      </w:hyperlink>
      <w:r w:rsidRPr="00BA7CE0">
        <w:rPr>
          <w:sz w:val="24"/>
          <w:szCs w:val="24"/>
        </w:rPr>
        <w:t xml:space="preserve"> </w:t>
      </w:r>
    </w:p>
    <w:p w:rsidR="00A20D63" w:rsidRPr="00BA7CE0" w:rsidRDefault="00A20D63" w:rsidP="00A20D63">
      <w:pPr>
        <w:ind w:firstLine="709"/>
        <w:jc w:val="both"/>
        <w:rPr>
          <w:sz w:val="24"/>
          <w:szCs w:val="24"/>
        </w:rPr>
      </w:pPr>
      <w:hyperlink r:id="rId144" w:tgtFrame="blank" w:history="1">
        <w:r w:rsidRPr="00BA7CE0">
          <w:rPr>
            <w:rStyle w:val="af3"/>
            <w:color w:val="auto"/>
            <w:sz w:val="24"/>
            <w:szCs w:val="24"/>
            <w:u w:val="none"/>
          </w:rPr>
          <w:t>http://www.sovetnik.ru/</w:t>
        </w:r>
      </w:hyperlink>
      <w:r w:rsidRPr="00BA7CE0">
        <w:rPr>
          <w:sz w:val="24"/>
          <w:szCs w:val="24"/>
        </w:rPr>
        <w:t xml:space="preserve"> </w:t>
      </w:r>
    </w:p>
    <w:p w:rsidR="00A20D63" w:rsidRPr="00BA7CE0" w:rsidRDefault="00A20D63" w:rsidP="00A20D63">
      <w:pPr>
        <w:pStyle w:val="1"/>
        <w:spacing w:before="0" w:after="0"/>
        <w:ind w:firstLine="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Материально-техническое обеспечение: </w:t>
        </w:r>
      </w:hyperlink>
    </w:p>
    <w:p w:rsidR="00A20D63" w:rsidRPr="00BA7CE0" w:rsidRDefault="00A20D63" w:rsidP="00A20D63">
      <w:pPr>
        <w:ind w:firstLine="709"/>
        <w:jc w:val="both"/>
        <w:rPr>
          <w:sz w:val="24"/>
          <w:szCs w:val="24"/>
        </w:rPr>
      </w:pPr>
      <w:r w:rsidRPr="00BA7CE0">
        <w:rPr>
          <w:sz w:val="24"/>
          <w:szCs w:val="24"/>
        </w:rPr>
        <w:t>Учебно-вспомогательные аудитории:</w:t>
      </w:r>
    </w:p>
    <w:p w:rsidR="00A20D63" w:rsidRPr="00BA7CE0" w:rsidRDefault="00A20D63" w:rsidP="00A20D63">
      <w:pPr>
        <w:ind w:firstLine="709"/>
        <w:jc w:val="both"/>
        <w:rPr>
          <w:sz w:val="24"/>
          <w:szCs w:val="24"/>
        </w:rPr>
      </w:pPr>
      <w:r w:rsidRPr="00BA7CE0">
        <w:rPr>
          <w:sz w:val="24"/>
          <w:szCs w:val="24"/>
        </w:rPr>
        <w:t>- специализированный кабинет для проведения научных и дискуссионных занятий.</w:t>
      </w:r>
    </w:p>
    <w:p w:rsidR="00A20D63" w:rsidRPr="00BA7CE0" w:rsidRDefault="00A20D63" w:rsidP="00A20D63">
      <w:pPr>
        <w:tabs>
          <w:tab w:val="left" w:pos="1620"/>
        </w:tabs>
        <w:ind w:firstLine="709"/>
        <w:jc w:val="both"/>
        <w:rPr>
          <w:b/>
          <w:sz w:val="24"/>
          <w:szCs w:val="24"/>
        </w:rPr>
      </w:pPr>
    </w:p>
    <w:p w:rsidR="00A20D63" w:rsidRPr="00BA7CE0" w:rsidRDefault="00A20D63" w:rsidP="00A20D63">
      <w:pPr>
        <w:tabs>
          <w:tab w:val="left" w:pos="1620"/>
        </w:tabs>
        <w:ind w:firstLine="709"/>
        <w:jc w:val="center"/>
        <w:rPr>
          <w:b/>
          <w:sz w:val="24"/>
          <w:szCs w:val="24"/>
        </w:rPr>
      </w:pPr>
      <w:r w:rsidRPr="00BA7CE0">
        <w:rPr>
          <w:b/>
          <w:sz w:val="24"/>
          <w:szCs w:val="24"/>
        </w:rPr>
        <w:t>9. Оценочные средства итогового контроля освоения дисциплины</w:t>
      </w:r>
    </w:p>
    <w:p w:rsidR="00A20D63" w:rsidRPr="00BA7CE0" w:rsidRDefault="00A20D63" w:rsidP="00A20D63">
      <w:pPr>
        <w:pStyle w:val="afff0"/>
        <w:ind w:firstLine="709"/>
        <w:rPr>
          <w:sz w:val="24"/>
          <w:szCs w:val="24"/>
          <w:lang w:val="ru-RU"/>
        </w:rPr>
      </w:pPr>
      <w:r w:rsidRPr="00BA7CE0">
        <w:rPr>
          <w:sz w:val="24"/>
          <w:szCs w:val="24"/>
          <w:lang w:val="ru-RU"/>
        </w:rPr>
        <w:t>9.1. Перечень вопросов для подготовки к экзамену:</w:t>
      </w:r>
    </w:p>
    <w:p w:rsidR="00A20D63" w:rsidRPr="00BA7CE0" w:rsidRDefault="00A20D63" w:rsidP="00A20D63">
      <w:pPr>
        <w:ind w:firstLine="709"/>
        <w:jc w:val="both"/>
        <w:rPr>
          <w:sz w:val="24"/>
          <w:szCs w:val="24"/>
        </w:rPr>
      </w:pPr>
      <w:r w:rsidRPr="00BA7CE0">
        <w:rPr>
          <w:sz w:val="24"/>
          <w:szCs w:val="24"/>
        </w:rPr>
        <w:t xml:space="preserve">1. Предмет и категориальный аппарат социологии коммуникации. </w:t>
      </w:r>
    </w:p>
    <w:p w:rsidR="00A20D63" w:rsidRPr="00BA7CE0" w:rsidRDefault="00A20D63" w:rsidP="00A20D63">
      <w:pPr>
        <w:ind w:firstLine="709"/>
        <w:jc w:val="both"/>
        <w:rPr>
          <w:sz w:val="24"/>
          <w:szCs w:val="24"/>
        </w:rPr>
      </w:pPr>
      <w:r w:rsidRPr="00BA7CE0">
        <w:rPr>
          <w:sz w:val="24"/>
          <w:szCs w:val="24"/>
        </w:rPr>
        <w:t>2. Становление социологии коммуникации как специальной отрасли социологии.</w:t>
      </w:r>
    </w:p>
    <w:p w:rsidR="00A20D63" w:rsidRPr="00BA7CE0" w:rsidRDefault="00A20D63" w:rsidP="00A20D63">
      <w:pPr>
        <w:ind w:firstLine="709"/>
        <w:jc w:val="both"/>
        <w:rPr>
          <w:sz w:val="24"/>
          <w:szCs w:val="24"/>
        </w:rPr>
      </w:pPr>
      <w:r w:rsidRPr="00BA7CE0">
        <w:rPr>
          <w:sz w:val="24"/>
          <w:szCs w:val="24"/>
        </w:rPr>
        <w:t>3. Основные социологические теоретические направления исследования коммуникации.</w:t>
      </w:r>
    </w:p>
    <w:p w:rsidR="00A20D63" w:rsidRPr="00BA7CE0" w:rsidRDefault="00A20D63" w:rsidP="00A20D63">
      <w:pPr>
        <w:ind w:firstLine="709"/>
        <w:jc w:val="both"/>
        <w:rPr>
          <w:sz w:val="24"/>
          <w:szCs w:val="24"/>
        </w:rPr>
      </w:pPr>
      <w:r w:rsidRPr="00BA7CE0">
        <w:rPr>
          <w:sz w:val="24"/>
          <w:szCs w:val="24"/>
        </w:rPr>
        <w:t>4. Семиотический подход к социальной коммуникации.</w:t>
      </w:r>
    </w:p>
    <w:p w:rsidR="00A20D63" w:rsidRPr="00BA7CE0" w:rsidRDefault="00A20D63" w:rsidP="00A20D63">
      <w:pPr>
        <w:ind w:firstLine="709"/>
        <w:jc w:val="both"/>
        <w:rPr>
          <w:sz w:val="24"/>
          <w:szCs w:val="24"/>
        </w:rPr>
      </w:pPr>
      <w:r w:rsidRPr="00BA7CE0">
        <w:rPr>
          <w:sz w:val="24"/>
          <w:szCs w:val="24"/>
        </w:rPr>
        <w:t xml:space="preserve">5. Мифологическая коммуникация. </w:t>
      </w:r>
    </w:p>
    <w:p w:rsidR="00A20D63" w:rsidRPr="00BA7CE0" w:rsidRDefault="00A20D63" w:rsidP="00A20D63">
      <w:pPr>
        <w:ind w:firstLine="709"/>
        <w:jc w:val="both"/>
        <w:rPr>
          <w:sz w:val="24"/>
          <w:szCs w:val="24"/>
        </w:rPr>
      </w:pPr>
      <w:r w:rsidRPr="00BA7CE0">
        <w:rPr>
          <w:sz w:val="24"/>
          <w:szCs w:val="24"/>
        </w:rPr>
        <w:t>6. Когнитивный подход к социологическими теоретическими направлениями.</w:t>
      </w:r>
    </w:p>
    <w:p w:rsidR="00A20D63" w:rsidRPr="00BA7CE0" w:rsidRDefault="00A20D63" w:rsidP="00A20D63">
      <w:pPr>
        <w:ind w:firstLine="709"/>
        <w:jc w:val="both"/>
        <w:rPr>
          <w:sz w:val="24"/>
          <w:szCs w:val="24"/>
        </w:rPr>
      </w:pPr>
      <w:r w:rsidRPr="00BA7CE0">
        <w:rPr>
          <w:sz w:val="24"/>
          <w:szCs w:val="24"/>
        </w:rPr>
        <w:t>7. Семиосоциопсихологическая парадигма исследования социальной коммуникации.</w:t>
      </w:r>
    </w:p>
    <w:p w:rsidR="00A20D63" w:rsidRPr="00BA7CE0" w:rsidRDefault="00A20D63" w:rsidP="00A20D63">
      <w:pPr>
        <w:ind w:firstLine="709"/>
        <w:jc w:val="both"/>
        <w:rPr>
          <w:sz w:val="24"/>
          <w:szCs w:val="24"/>
        </w:rPr>
      </w:pPr>
      <w:r w:rsidRPr="00BA7CE0">
        <w:rPr>
          <w:sz w:val="24"/>
          <w:szCs w:val="24"/>
        </w:rPr>
        <w:t>8. Социологические доминанты коммуникации.</w:t>
      </w:r>
    </w:p>
    <w:p w:rsidR="00A20D63" w:rsidRPr="00BA7CE0" w:rsidRDefault="00A20D63" w:rsidP="00A20D63">
      <w:pPr>
        <w:ind w:firstLine="709"/>
        <w:jc w:val="both"/>
        <w:rPr>
          <w:sz w:val="24"/>
          <w:szCs w:val="24"/>
        </w:rPr>
      </w:pPr>
      <w:r w:rsidRPr="00BA7CE0">
        <w:rPr>
          <w:sz w:val="24"/>
          <w:szCs w:val="24"/>
        </w:rPr>
        <w:t>9. Социальная коммуникация как система.</w:t>
      </w:r>
    </w:p>
    <w:p w:rsidR="00A20D63" w:rsidRPr="00BA7CE0" w:rsidRDefault="00A20D63" w:rsidP="00A20D63">
      <w:pPr>
        <w:ind w:firstLine="709"/>
        <w:jc w:val="both"/>
        <w:rPr>
          <w:sz w:val="24"/>
          <w:szCs w:val="24"/>
        </w:rPr>
      </w:pPr>
      <w:r w:rsidRPr="00BA7CE0">
        <w:rPr>
          <w:sz w:val="24"/>
          <w:szCs w:val="24"/>
        </w:rPr>
        <w:t>10.Моделирование коммуникации и коммуникативных процессов Преимущества и ограничения каждой модели.</w:t>
      </w:r>
    </w:p>
    <w:p w:rsidR="00A20D63" w:rsidRPr="00BA7CE0" w:rsidRDefault="00A20D63" w:rsidP="00A20D63">
      <w:pPr>
        <w:ind w:firstLine="709"/>
        <w:jc w:val="both"/>
        <w:rPr>
          <w:sz w:val="24"/>
          <w:szCs w:val="24"/>
        </w:rPr>
      </w:pPr>
      <w:r w:rsidRPr="00BA7CE0">
        <w:rPr>
          <w:sz w:val="24"/>
          <w:szCs w:val="24"/>
        </w:rPr>
        <w:t>11. Вербальная коммуникация.</w:t>
      </w:r>
    </w:p>
    <w:p w:rsidR="00A20D63" w:rsidRPr="00BA7CE0" w:rsidRDefault="00A20D63" w:rsidP="00A20D63">
      <w:pPr>
        <w:ind w:firstLine="709"/>
        <w:jc w:val="both"/>
        <w:rPr>
          <w:sz w:val="24"/>
          <w:szCs w:val="24"/>
        </w:rPr>
      </w:pPr>
      <w:r w:rsidRPr="00BA7CE0">
        <w:rPr>
          <w:sz w:val="24"/>
          <w:szCs w:val="24"/>
        </w:rPr>
        <w:t>12. Язык как общественное явление.</w:t>
      </w:r>
    </w:p>
    <w:p w:rsidR="00A20D63" w:rsidRPr="00BA7CE0" w:rsidRDefault="00A20D63" w:rsidP="00A20D63">
      <w:pPr>
        <w:ind w:firstLine="709"/>
        <w:jc w:val="both"/>
        <w:rPr>
          <w:sz w:val="24"/>
          <w:szCs w:val="24"/>
        </w:rPr>
      </w:pPr>
      <w:r w:rsidRPr="00BA7CE0">
        <w:rPr>
          <w:sz w:val="24"/>
          <w:szCs w:val="24"/>
        </w:rPr>
        <w:t>13. Дискурс как единица коммуникативного анализа. Моделирование дискурса.</w:t>
      </w:r>
    </w:p>
    <w:p w:rsidR="00A20D63" w:rsidRPr="00BA7CE0" w:rsidRDefault="00A20D63" w:rsidP="00A20D63">
      <w:pPr>
        <w:ind w:firstLine="709"/>
        <w:jc w:val="both"/>
        <w:rPr>
          <w:sz w:val="24"/>
          <w:szCs w:val="24"/>
        </w:rPr>
      </w:pPr>
      <w:r w:rsidRPr="00BA7CE0">
        <w:rPr>
          <w:sz w:val="24"/>
          <w:szCs w:val="24"/>
        </w:rPr>
        <w:t>14. Природа, средства и закономерности невербальной коммуникации.</w:t>
      </w:r>
    </w:p>
    <w:p w:rsidR="00A20D63" w:rsidRPr="00BA7CE0" w:rsidRDefault="00A20D63" w:rsidP="00A20D63">
      <w:pPr>
        <w:ind w:firstLine="709"/>
        <w:jc w:val="both"/>
        <w:rPr>
          <w:sz w:val="24"/>
          <w:szCs w:val="24"/>
        </w:rPr>
      </w:pPr>
      <w:r w:rsidRPr="00BA7CE0">
        <w:rPr>
          <w:sz w:val="24"/>
          <w:szCs w:val="24"/>
        </w:rPr>
        <w:t>15. Понятие канала коммуникации. Виды коммуникации.</w:t>
      </w:r>
    </w:p>
    <w:p w:rsidR="00A20D63" w:rsidRPr="00BA7CE0" w:rsidRDefault="00A20D63" w:rsidP="00A20D63">
      <w:pPr>
        <w:ind w:firstLine="709"/>
        <w:jc w:val="both"/>
        <w:rPr>
          <w:sz w:val="24"/>
          <w:szCs w:val="24"/>
        </w:rPr>
      </w:pPr>
      <w:r w:rsidRPr="00BA7CE0">
        <w:rPr>
          <w:sz w:val="24"/>
          <w:szCs w:val="24"/>
        </w:rPr>
        <w:t>16. Перформансная коммуникация в современном мире.</w:t>
      </w:r>
    </w:p>
    <w:p w:rsidR="00A20D63" w:rsidRPr="00BA7CE0" w:rsidRDefault="00A20D63" w:rsidP="00A20D63">
      <w:pPr>
        <w:ind w:firstLine="709"/>
        <w:jc w:val="both"/>
        <w:rPr>
          <w:sz w:val="24"/>
          <w:szCs w:val="24"/>
        </w:rPr>
      </w:pPr>
      <w:r w:rsidRPr="00BA7CE0">
        <w:rPr>
          <w:sz w:val="24"/>
          <w:szCs w:val="24"/>
        </w:rPr>
        <w:t>17. Коммуникативная личность. Параметры и качества коммуникативной личности.</w:t>
      </w:r>
    </w:p>
    <w:p w:rsidR="00A20D63" w:rsidRPr="00BA7CE0" w:rsidRDefault="00A20D63" w:rsidP="00A20D63">
      <w:pPr>
        <w:ind w:firstLine="709"/>
        <w:jc w:val="both"/>
        <w:rPr>
          <w:sz w:val="24"/>
          <w:szCs w:val="24"/>
        </w:rPr>
      </w:pPr>
      <w:r w:rsidRPr="00BA7CE0">
        <w:rPr>
          <w:sz w:val="24"/>
          <w:szCs w:val="24"/>
        </w:rPr>
        <w:t>18. Межличностная коммуникация.</w:t>
      </w:r>
    </w:p>
    <w:p w:rsidR="00A20D63" w:rsidRPr="00BA7CE0" w:rsidRDefault="00A20D63" w:rsidP="00A20D63">
      <w:pPr>
        <w:ind w:firstLine="709"/>
        <w:jc w:val="both"/>
        <w:rPr>
          <w:sz w:val="24"/>
          <w:szCs w:val="24"/>
        </w:rPr>
      </w:pPr>
      <w:r w:rsidRPr="00BA7CE0">
        <w:rPr>
          <w:sz w:val="24"/>
          <w:szCs w:val="24"/>
        </w:rPr>
        <w:t>19. Групповая коммуникация.</w:t>
      </w:r>
    </w:p>
    <w:p w:rsidR="00A20D63" w:rsidRPr="00BA7CE0" w:rsidRDefault="00A20D63" w:rsidP="00A20D63">
      <w:pPr>
        <w:ind w:firstLine="709"/>
        <w:jc w:val="both"/>
        <w:rPr>
          <w:sz w:val="24"/>
          <w:szCs w:val="24"/>
        </w:rPr>
      </w:pPr>
      <w:r w:rsidRPr="00BA7CE0">
        <w:rPr>
          <w:sz w:val="24"/>
          <w:szCs w:val="24"/>
        </w:rPr>
        <w:t>20. Массовая коммуникация как система подсистем.</w:t>
      </w:r>
    </w:p>
    <w:p w:rsidR="00A20D63" w:rsidRPr="00BA7CE0" w:rsidRDefault="00A20D63" w:rsidP="00A20D63">
      <w:pPr>
        <w:ind w:firstLine="709"/>
        <w:jc w:val="both"/>
        <w:rPr>
          <w:sz w:val="24"/>
          <w:szCs w:val="24"/>
        </w:rPr>
      </w:pPr>
      <w:r w:rsidRPr="00BA7CE0">
        <w:rPr>
          <w:sz w:val="24"/>
          <w:szCs w:val="24"/>
        </w:rPr>
        <w:t>21. Понятие массовой коммуникации. Ее сущность и функции.</w:t>
      </w:r>
    </w:p>
    <w:p w:rsidR="00A20D63" w:rsidRPr="00BA7CE0" w:rsidRDefault="00A20D63" w:rsidP="00A20D63">
      <w:pPr>
        <w:ind w:firstLine="709"/>
        <w:jc w:val="both"/>
        <w:rPr>
          <w:sz w:val="24"/>
          <w:szCs w:val="24"/>
        </w:rPr>
      </w:pPr>
      <w:r w:rsidRPr="00BA7CE0">
        <w:rPr>
          <w:sz w:val="24"/>
          <w:szCs w:val="24"/>
        </w:rPr>
        <w:t>22. Массовая коммуникация и формирование общественного мнения.</w:t>
      </w:r>
    </w:p>
    <w:p w:rsidR="00A20D63" w:rsidRPr="00BA7CE0" w:rsidRDefault="00A20D63" w:rsidP="00A20D63">
      <w:pPr>
        <w:ind w:firstLine="709"/>
        <w:jc w:val="both"/>
        <w:rPr>
          <w:sz w:val="24"/>
          <w:szCs w:val="24"/>
        </w:rPr>
      </w:pPr>
      <w:r w:rsidRPr="00BA7CE0">
        <w:rPr>
          <w:sz w:val="24"/>
          <w:szCs w:val="24"/>
        </w:rPr>
        <w:t>23. Политическая коммуникация в системе социальной коммуникации.</w:t>
      </w:r>
    </w:p>
    <w:p w:rsidR="00A20D63" w:rsidRPr="00BA7CE0" w:rsidRDefault="00A20D63" w:rsidP="00A20D63">
      <w:pPr>
        <w:ind w:firstLine="709"/>
        <w:jc w:val="both"/>
        <w:rPr>
          <w:sz w:val="24"/>
          <w:szCs w:val="24"/>
        </w:rPr>
      </w:pPr>
      <w:r w:rsidRPr="00BA7CE0">
        <w:rPr>
          <w:sz w:val="24"/>
          <w:szCs w:val="24"/>
        </w:rPr>
        <w:t>24. Научная коммуникация как социально-коммуникативная система.</w:t>
      </w:r>
    </w:p>
    <w:p w:rsidR="00A20D63" w:rsidRPr="00BA7CE0" w:rsidRDefault="00A20D63" w:rsidP="00A20D63">
      <w:pPr>
        <w:ind w:firstLine="709"/>
        <w:jc w:val="both"/>
        <w:rPr>
          <w:sz w:val="24"/>
          <w:szCs w:val="24"/>
        </w:rPr>
      </w:pPr>
      <w:r w:rsidRPr="00BA7CE0">
        <w:rPr>
          <w:sz w:val="24"/>
          <w:szCs w:val="24"/>
        </w:rPr>
        <w:t xml:space="preserve">25. Маркетинговая коммуникация. Интегрированные маркетинговые коммуникации. </w:t>
      </w:r>
    </w:p>
    <w:p w:rsidR="00A20D63" w:rsidRPr="00BA7CE0" w:rsidRDefault="00A20D63" w:rsidP="00A20D63">
      <w:pPr>
        <w:ind w:firstLine="709"/>
        <w:jc w:val="both"/>
        <w:rPr>
          <w:sz w:val="24"/>
          <w:szCs w:val="24"/>
        </w:rPr>
      </w:pPr>
      <w:r w:rsidRPr="00BA7CE0">
        <w:rPr>
          <w:sz w:val="24"/>
          <w:szCs w:val="24"/>
        </w:rPr>
        <w:t>26. Коммуникация в организации.</w:t>
      </w:r>
    </w:p>
    <w:p w:rsidR="00A20D63" w:rsidRPr="00BA7CE0" w:rsidRDefault="00A20D63" w:rsidP="00A20D63">
      <w:pPr>
        <w:ind w:firstLine="709"/>
        <w:jc w:val="both"/>
        <w:rPr>
          <w:sz w:val="24"/>
          <w:szCs w:val="24"/>
        </w:rPr>
      </w:pPr>
      <w:r w:rsidRPr="00BA7CE0">
        <w:rPr>
          <w:sz w:val="24"/>
          <w:szCs w:val="24"/>
        </w:rPr>
        <w:t>27. Корпоративная культура.</w:t>
      </w:r>
    </w:p>
    <w:p w:rsidR="00A20D63" w:rsidRPr="00BA7CE0" w:rsidRDefault="00A20D63" w:rsidP="00A20D63">
      <w:pPr>
        <w:ind w:firstLine="709"/>
        <w:jc w:val="both"/>
        <w:rPr>
          <w:sz w:val="24"/>
          <w:szCs w:val="24"/>
        </w:rPr>
      </w:pPr>
      <w:r w:rsidRPr="00BA7CE0">
        <w:rPr>
          <w:sz w:val="24"/>
          <w:szCs w:val="24"/>
        </w:rPr>
        <w:t>28. Коммуникация в социально-культурной сфере.</w:t>
      </w:r>
    </w:p>
    <w:p w:rsidR="00A20D63" w:rsidRPr="00BA7CE0" w:rsidRDefault="00A20D63" w:rsidP="00A20D63">
      <w:pPr>
        <w:ind w:firstLine="709"/>
        <w:jc w:val="both"/>
        <w:rPr>
          <w:sz w:val="24"/>
          <w:szCs w:val="24"/>
        </w:rPr>
      </w:pPr>
      <w:r w:rsidRPr="00BA7CE0">
        <w:rPr>
          <w:sz w:val="24"/>
          <w:szCs w:val="24"/>
        </w:rPr>
        <w:t>29. Информационно-коммуникативные технологии управления.</w:t>
      </w:r>
    </w:p>
    <w:p w:rsidR="00A20D63" w:rsidRPr="00BA7CE0" w:rsidRDefault="00A20D63" w:rsidP="00A20D63">
      <w:pPr>
        <w:ind w:firstLine="709"/>
        <w:jc w:val="both"/>
        <w:rPr>
          <w:sz w:val="24"/>
          <w:szCs w:val="24"/>
        </w:rPr>
      </w:pPr>
      <w:r w:rsidRPr="00BA7CE0">
        <w:rPr>
          <w:sz w:val="24"/>
          <w:szCs w:val="24"/>
        </w:rPr>
        <w:t>30. Информационное общество как тип социальной организации.</w:t>
      </w:r>
    </w:p>
    <w:p w:rsidR="00A20D63" w:rsidRPr="00BA7CE0" w:rsidRDefault="00A20D63" w:rsidP="00A20D63">
      <w:pPr>
        <w:ind w:firstLine="709"/>
        <w:jc w:val="both"/>
        <w:rPr>
          <w:sz w:val="24"/>
          <w:szCs w:val="24"/>
        </w:rPr>
      </w:pPr>
      <w:r w:rsidRPr="00BA7CE0">
        <w:rPr>
          <w:sz w:val="24"/>
          <w:szCs w:val="24"/>
        </w:rPr>
        <w:t>31. Концептуальные подходы к исследованию информационного общества.</w:t>
      </w:r>
    </w:p>
    <w:p w:rsidR="00A20D63" w:rsidRPr="00BA7CE0" w:rsidRDefault="00A20D63" w:rsidP="00A20D63">
      <w:pPr>
        <w:ind w:firstLine="709"/>
        <w:jc w:val="both"/>
        <w:rPr>
          <w:sz w:val="24"/>
          <w:szCs w:val="24"/>
        </w:rPr>
      </w:pPr>
      <w:r w:rsidRPr="00BA7CE0">
        <w:rPr>
          <w:sz w:val="24"/>
          <w:szCs w:val="24"/>
        </w:rPr>
        <w:t>32. Информационный империализм. Информационное неравенство.</w:t>
      </w:r>
    </w:p>
    <w:p w:rsidR="00A20D63" w:rsidRPr="00BA7CE0" w:rsidRDefault="00A20D63" w:rsidP="00A20D63">
      <w:pPr>
        <w:ind w:firstLine="709"/>
        <w:jc w:val="both"/>
        <w:rPr>
          <w:sz w:val="24"/>
          <w:szCs w:val="24"/>
        </w:rPr>
      </w:pPr>
      <w:r w:rsidRPr="00BA7CE0">
        <w:rPr>
          <w:sz w:val="24"/>
          <w:szCs w:val="24"/>
        </w:rPr>
        <w:t>33. Информационные технологии и глобализация коммуникативных процессов.</w:t>
      </w:r>
    </w:p>
    <w:p w:rsidR="00A20D63" w:rsidRPr="00BA7CE0" w:rsidRDefault="00A20D63" w:rsidP="00A20D63">
      <w:pPr>
        <w:ind w:firstLine="709"/>
        <w:jc w:val="both"/>
        <w:rPr>
          <w:sz w:val="24"/>
          <w:szCs w:val="24"/>
        </w:rPr>
      </w:pPr>
      <w:r w:rsidRPr="00BA7CE0">
        <w:rPr>
          <w:sz w:val="24"/>
          <w:szCs w:val="24"/>
        </w:rPr>
        <w:t>34. Глобальное информационно-коммуникационное пространство.</w:t>
      </w:r>
    </w:p>
    <w:p w:rsidR="00A20D63" w:rsidRPr="00BA7CE0" w:rsidRDefault="00A20D63" w:rsidP="00A20D63">
      <w:pPr>
        <w:ind w:firstLine="709"/>
        <w:jc w:val="both"/>
        <w:rPr>
          <w:sz w:val="24"/>
          <w:szCs w:val="24"/>
        </w:rPr>
      </w:pPr>
      <w:r w:rsidRPr="00BA7CE0">
        <w:rPr>
          <w:sz w:val="24"/>
          <w:szCs w:val="24"/>
        </w:rPr>
        <w:t>35. Дигитизация коммуникации как новый уровень развития коммуникации. Ее социально-экономические последствия.</w:t>
      </w:r>
    </w:p>
    <w:p w:rsidR="00A20D63" w:rsidRPr="00BA7CE0" w:rsidRDefault="00A20D63" w:rsidP="00A20D63">
      <w:pPr>
        <w:ind w:firstLine="709"/>
        <w:jc w:val="both"/>
        <w:rPr>
          <w:sz w:val="24"/>
          <w:szCs w:val="24"/>
        </w:rPr>
      </w:pPr>
      <w:r w:rsidRPr="00BA7CE0">
        <w:rPr>
          <w:sz w:val="24"/>
          <w:szCs w:val="24"/>
        </w:rPr>
        <w:lastRenderedPageBreak/>
        <w:t>36. Социология Интернета.</w:t>
      </w:r>
    </w:p>
    <w:p w:rsidR="00A20D63" w:rsidRPr="00BA7CE0" w:rsidRDefault="00A20D63" w:rsidP="00A20D63">
      <w:pPr>
        <w:ind w:firstLine="709"/>
        <w:jc w:val="both"/>
        <w:rPr>
          <w:sz w:val="24"/>
          <w:szCs w:val="24"/>
        </w:rPr>
      </w:pPr>
      <w:r w:rsidRPr="00BA7CE0">
        <w:rPr>
          <w:sz w:val="24"/>
          <w:szCs w:val="24"/>
        </w:rPr>
        <w:t>37. Сетевые сообщества в ракурсе социологического анализа.</w:t>
      </w:r>
    </w:p>
    <w:p w:rsidR="00A20D63" w:rsidRPr="00BA7CE0" w:rsidRDefault="00A20D63" w:rsidP="00A20D63">
      <w:pPr>
        <w:ind w:firstLine="709"/>
        <w:jc w:val="both"/>
        <w:rPr>
          <w:sz w:val="24"/>
          <w:szCs w:val="24"/>
        </w:rPr>
      </w:pPr>
      <w:r w:rsidRPr="00BA7CE0">
        <w:rPr>
          <w:sz w:val="24"/>
          <w:szCs w:val="24"/>
        </w:rPr>
        <w:t>38. Государственная информационная политика. Информационная безопасность.</w:t>
      </w:r>
    </w:p>
    <w:p w:rsidR="00A20D63" w:rsidRPr="00BA7CE0" w:rsidRDefault="00A20D63" w:rsidP="00A20D63">
      <w:pPr>
        <w:ind w:firstLine="709"/>
        <w:jc w:val="both"/>
        <w:rPr>
          <w:sz w:val="24"/>
          <w:szCs w:val="24"/>
        </w:rPr>
      </w:pPr>
      <w:r w:rsidRPr="00BA7CE0">
        <w:rPr>
          <w:sz w:val="24"/>
          <w:szCs w:val="24"/>
        </w:rPr>
        <w:t>39. Информационное противоборство. Информационные войны.</w:t>
      </w:r>
    </w:p>
    <w:p w:rsidR="00A20D63" w:rsidRPr="00BA7CE0" w:rsidRDefault="00A20D63" w:rsidP="00A20D63">
      <w:pPr>
        <w:ind w:firstLine="709"/>
        <w:jc w:val="both"/>
        <w:rPr>
          <w:sz w:val="24"/>
          <w:szCs w:val="24"/>
        </w:rPr>
      </w:pPr>
      <w:r w:rsidRPr="00BA7CE0">
        <w:rPr>
          <w:sz w:val="24"/>
          <w:szCs w:val="24"/>
        </w:rPr>
        <w:t>40. Образование как социально-коммуникативный институт.</w:t>
      </w:r>
    </w:p>
    <w:p w:rsidR="00A20D63" w:rsidRPr="00BA7CE0" w:rsidRDefault="00A20D63" w:rsidP="00A20D63">
      <w:pPr>
        <w:ind w:firstLine="709"/>
        <w:jc w:val="both"/>
        <w:rPr>
          <w:sz w:val="24"/>
          <w:szCs w:val="24"/>
        </w:rPr>
      </w:pPr>
      <w:r w:rsidRPr="00BA7CE0">
        <w:rPr>
          <w:sz w:val="24"/>
          <w:szCs w:val="24"/>
        </w:rPr>
        <w:t>41. СМИ и СМК как социально-коммуникативный институт.</w:t>
      </w:r>
    </w:p>
    <w:p w:rsidR="00A20D63" w:rsidRPr="00BA7CE0" w:rsidRDefault="00A20D63" w:rsidP="00A20D63">
      <w:pPr>
        <w:ind w:firstLine="709"/>
        <w:jc w:val="both"/>
        <w:rPr>
          <w:sz w:val="24"/>
          <w:szCs w:val="24"/>
        </w:rPr>
      </w:pPr>
      <w:r w:rsidRPr="00BA7CE0">
        <w:rPr>
          <w:sz w:val="24"/>
          <w:szCs w:val="24"/>
        </w:rPr>
        <w:t>42. Издательское дело, библиотеки, музеи как социально-коммуникативные институты.</w:t>
      </w:r>
    </w:p>
    <w:p w:rsidR="00A20D63" w:rsidRPr="00BA7CE0" w:rsidRDefault="00A20D63" w:rsidP="00A20D63">
      <w:pPr>
        <w:ind w:firstLine="709"/>
        <w:jc w:val="both"/>
        <w:rPr>
          <w:sz w:val="24"/>
          <w:szCs w:val="24"/>
        </w:rPr>
      </w:pPr>
      <w:r w:rsidRPr="00BA7CE0">
        <w:rPr>
          <w:sz w:val="24"/>
          <w:szCs w:val="24"/>
        </w:rPr>
        <w:t>43. Социологический дискурс рекламы.</w:t>
      </w:r>
    </w:p>
    <w:p w:rsidR="00A20D63" w:rsidRPr="00BA7CE0" w:rsidRDefault="00A20D63" w:rsidP="00A20D63">
      <w:pPr>
        <w:ind w:firstLine="709"/>
        <w:jc w:val="both"/>
        <w:rPr>
          <w:sz w:val="24"/>
          <w:szCs w:val="24"/>
        </w:rPr>
      </w:pPr>
      <w:r w:rsidRPr="00BA7CE0">
        <w:rPr>
          <w:sz w:val="24"/>
          <w:szCs w:val="24"/>
        </w:rPr>
        <w:t xml:space="preserve">44. </w:t>
      </w:r>
      <w:r w:rsidRPr="00BA7CE0">
        <w:rPr>
          <w:sz w:val="24"/>
          <w:szCs w:val="24"/>
          <w:lang w:val="en-US"/>
        </w:rPr>
        <w:t>PR</w:t>
      </w:r>
      <w:r w:rsidRPr="00BA7CE0">
        <w:rPr>
          <w:sz w:val="24"/>
          <w:szCs w:val="24"/>
        </w:rPr>
        <w:t xml:space="preserve"> как модель социального взаимодействия.</w:t>
      </w:r>
    </w:p>
    <w:p w:rsidR="00A20D63" w:rsidRPr="00BA7CE0" w:rsidRDefault="00A20D63" w:rsidP="00A20D63">
      <w:pPr>
        <w:ind w:firstLine="709"/>
        <w:jc w:val="both"/>
        <w:rPr>
          <w:sz w:val="24"/>
          <w:szCs w:val="24"/>
        </w:rPr>
      </w:pPr>
      <w:r w:rsidRPr="00BA7CE0">
        <w:rPr>
          <w:sz w:val="24"/>
          <w:szCs w:val="24"/>
        </w:rPr>
        <w:t>45. Коммуникация в обществе потребления.</w:t>
      </w:r>
    </w:p>
    <w:p w:rsidR="00A20D63" w:rsidRPr="00BA7CE0" w:rsidRDefault="00A20D63" w:rsidP="00A20D63">
      <w:pPr>
        <w:ind w:firstLine="709"/>
        <w:jc w:val="both"/>
        <w:rPr>
          <w:sz w:val="24"/>
          <w:szCs w:val="24"/>
        </w:rPr>
      </w:pPr>
      <w:r w:rsidRPr="00BA7CE0">
        <w:rPr>
          <w:sz w:val="24"/>
          <w:szCs w:val="24"/>
        </w:rPr>
        <w:t>46. Постмодернистские концепции коммуникации.</w:t>
      </w:r>
    </w:p>
    <w:p w:rsidR="00A20D63" w:rsidRPr="00BA7CE0" w:rsidRDefault="00A20D63" w:rsidP="00A20D63">
      <w:pPr>
        <w:ind w:firstLine="709"/>
        <w:jc w:val="both"/>
        <w:rPr>
          <w:sz w:val="24"/>
          <w:szCs w:val="24"/>
        </w:rPr>
      </w:pPr>
      <w:r w:rsidRPr="00BA7CE0">
        <w:rPr>
          <w:sz w:val="24"/>
          <w:szCs w:val="24"/>
        </w:rPr>
        <w:t>47. Межкультурная коммуникация в контексте глобализации</w:t>
      </w:r>
    </w:p>
    <w:p w:rsidR="00A20D63" w:rsidRPr="00BA7CE0" w:rsidRDefault="00A20D63" w:rsidP="00A20D63">
      <w:pPr>
        <w:ind w:firstLine="709"/>
        <w:jc w:val="both"/>
        <w:rPr>
          <w:sz w:val="24"/>
          <w:szCs w:val="24"/>
        </w:rPr>
      </w:pPr>
      <w:r w:rsidRPr="00BA7CE0">
        <w:rPr>
          <w:sz w:val="24"/>
          <w:szCs w:val="24"/>
        </w:rPr>
        <w:t>48. Уровневая структура методологии социологии коммуникации.</w:t>
      </w:r>
    </w:p>
    <w:p w:rsidR="00A20D63" w:rsidRPr="00BA7CE0" w:rsidRDefault="00A20D63" w:rsidP="00A20D63">
      <w:pPr>
        <w:ind w:firstLine="709"/>
        <w:jc w:val="both"/>
        <w:rPr>
          <w:sz w:val="24"/>
          <w:szCs w:val="24"/>
        </w:rPr>
      </w:pPr>
      <w:r w:rsidRPr="00BA7CE0">
        <w:rPr>
          <w:sz w:val="24"/>
          <w:szCs w:val="24"/>
        </w:rPr>
        <w:t>49. Специализированные методы исследования социологии коммуникации.</w:t>
      </w:r>
    </w:p>
    <w:p w:rsidR="00A20D63" w:rsidRPr="00BA7CE0" w:rsidRDefault="00A20D63" w:rsidP="00A20D63">
      <w:pPr>
        <w:ind w:firstLine="709"/>
        <w:jc w:val="both"/>
        <w:rPr>
          <w:sz w:val="24"/>
          <w:szCs w:val="24"/>
        </w:rPr>
      </w:pPr>
      <w:r w:rsidRPr="00BA7CE0">
        <w:rPr>
          <w:sz w:val="24"/>
          <w:szCs w:val="24"/>
        </w:rPr>
        <w:t>50. Методы исследования массовой коммуникации.</w:t>
      </w:r>
    </w:p>
    <w:p w:rsidR="00A20D63" w:rsidRPr="00BA7CE0" w:rsidRDefault="00A20D63" w:rsidP="00A20D63">
      <w:pPr>
        <w:pStyle w:val="affffb"/>
        <w:spacing w:line="240" w:lineRule="auto"/>
        <w:ind w:firstLine="692"/>
        <w:rPr>
          <w:b/>
          <w:sz w:val="24"/>
          <w:szCs w:val="24"/>
        </w:rPr>
      </w:pPr>
      <w:r w:rsidRPr="00BA7CE0">
        <w:rPr>
          <w:b/>
          <w:sz w:val="24"/>
          <w:szCs w:val="24"/>
        </w:rPr>
        <w:t>Критерии оценки подготовки студента по дисциплине</w:t>
      </w:r>
    </w:p>
    <w:p w:rsidR="00A20D63" w:rsidRPr="00BA7CE0" w:rsidRDefault="00A20D63" w:rsidP="00A20D63">
      <w:pPr>
        <w:pStyle w:val="affffb"/>
        <w:spacing w:line="240" w:lineRule="auto"/>
        <w:ind w:firstLine="692"/>
        <w:rPr>
          <w:sz w:val="24"/>
          <w:szCs w:val="24"/>
        </w:rPr>
      </w:pPr>
      <w:r w:rsidRPr="00BA7CE0">
        <w:rPr>
          <w:sz w:val="24"/>
          <w:szCs w:val="24"/>
        </w:rPr>
        <w:t>«Отлично» ставится, если студент демонстрирует содержательный и логично выстроенный ответ на поставленный вопрос, ориентируется в различных теоретических подходах к проблеме, выявляет связь с будущей профессиональной деятельностью.</w:t>
      </w:r>
    </w:p>
    <w:p w:rsidR="00A20D63" w:rsidRPr="00BA7CE0" w:rsidRDefault="00A20D63" w:rsidP="00A20D63">
      <w:pPr>
        <w:pStyle w:val="affffb"/>
        <w:spacing w:line="240" w:lineRule="auto"/>
        <w:ind w:firstLine="692"/>
        <w:rPr>
          <w:sz w:val="24"/>
          <w:szCs w:val="24"/>
        </w:rPr>
      </w:pPr>
      <w:r w:rsidRPr="00BA7CE0">
        <w:rPr>
          <w:sz w:val="24"/>
          <w:szCs w:val="24"/>
        </w:rPr>
        <w:t>«Хорошо» если студент демонстрирует неполное знание ответов на поставленные вопросы, но при этом ориентируется в основном содержании дисциплинарного курса и может логично ответить на поставленные вопросы.</w:t>
      </w:r>
    </w:p>
    <w:p w:rsidR="00A20D63" w:rsidRPr="00BA7CE0" w:rsidRDefault="00A20D63" w:rsidP="00A20D63">
      <w:pPr>
        <w:pStyle w:val="affffb"/>
        <w:spacing w:line="240" w:lineRule="auto"/>
        <w:ind w:firstLine="692"/>
        <w:rPr>
          <w:sz w:val="24"/>
          <w:szCs w:val="24"/>
        </w:rPr>
      </w:pPr>
      <w:r w:rsidRPr="00BA7CE0">
        <w:rPr>
          <w:sz w:val="24"/>
          <w:szCs w:val="24"/>
        </w:rPr>
        <w:t>«Удовлетворительно» ставится, если студент демонстрирует частичное знание дисциплинарного курса и может ответить при условии уточняющих и направляющих вопросов преподавателя.</w:t>
      </w:r>
    </w:p>
    <w:p w:rsidR="00A20D63" w:rsidRPr="00BA7CE0" w:rsidRDefault="00A20D63" w:rsidP="00A20D63">
      <w:pPr>
        <w:pStyle w:val="affffb"/>
        <w:spacing w:line="240" w:lineRule="auto"/>
        <w:ind w:firstLine="692"/>
        <w:rPr>
          <w:sz w:val="24"/>
          <w:szCs w:val="24"/>
        </w:rPr>
      </w:pPr>
      <w:r w:rsidRPr="00BA7CE0">
        <w:rPr>
          <w:sz w:val="24"/>
          <w:szCs w:val="24"/>
        </w:rPr>
        <w:t>«Неудовлетворительно» ставится, если студент не раскрывает содержание вопроса и демонстрирует полное отсутствие знаний по изучаемому предмету.</w:t>
      </w:r>
    </w:p>
    <w:p w:rsidR="00A20D63" w:rsidRPr="00BA7CE0" w:rsidRDefault="00A20D63" w:rsidP="00A20D63">
      <w:pPr>
        <w:ind w:firstLine="709"/>
        <w:jc w:val="both"/>
        <w:rPr>
          <w:b/>
          <w:sz w:val="24"/>
          <w:szCs w:val="24"/>
        </w:rPr>
      </w:pPr>
      <w:r w:rsidRPr="00BA7CE0">
        <w:rPr>
          <w:b/>
          <w:sz w:val="24"/>
          <w:szCs w:val="24"/>
        </w:rPr>
        <w:t>9.2. Аттестационный тест для промежуточного контроля по курсу «Социология коммуникации»</w:t>
      </w:r>
    </w:p>
    <w:p w:rsidR="00A20D63" w:rsidRPr="00BA7CE0" w:rsidRDefault="00A20D63" w:rsidP="00A20D63">
      <w:pPr>
        <w:ind w:firstLine="709"/>
        <w:jc w:val="both"/>
        <w:rPr>
          <w:sz w:val="24"/>
          <w:szCs w:val="24"/>
        </w:rPr>
      </w:pPr>
      <w:r w:rsidRPr="00BA7CE0">
        <w:rPr>
          <w:sz w:val="24"/>
          <w:szCs w:val="24"/>
        </w:rPr>
        <w:t xml:space="preserve">1. </w:t>
      </w:r>
      <w:r w:rsidRPr="00BA7CE0">
        <w:rPr>
          <w:b/>
          <w:sz w:val="24"/>
          <w:szCs w:val="24"/>
        </w:rPr>
        <w:t>В предмет социологии коммуникации не входит</w:t>
      </w:r>
      <w:r w:rsidRPr="00BA7CE0">
        <w:rPr>
          <w:sz w:val="24"/>
          <w:szCs w:val="24"/>
        </w:rPr>
        <w:t>:</w:t>
      </w:r>
    </w:p>
    <w:p w:rsidR="00A20D63" w:rsidRPr="00BA7CE0" w:rsidRDefault="00A20D63" w:rsidP="00A20D63">
      <w:pPr>
        <w:ind w:firstLine="709"/>
        <w:jc w:val="both"/>
        <w:rPr>
          <w:sz w:val="24"/>
          <w:szCs w:val="24"/>
        </w:rPr>
      </w:pPr>
      <w:r w:rsidRPr="00BA7CE0">
        <w:rPr>
          <w:sz w:val="24"/>
          <w:szCs w:val="24"/>
        </w:rPr>
        <w:t>а) соотношение социальной стратификации общества и коммуникативных характеристик;</w:t>
      </w:r>
    </w:p>
    <w:p w:rsidR="00A20D63" w:rsidRPr="00BA7CE0" w:rsidRDefault="00A20D63" w:rsidP="00A20D63">
      <w:pPr>
        <w:ind w:firstLine="709"/>
        <w:jc w:val="both"/>
        <w:rPr>
          <w:sz w:val="24"/>
          <w:szCs w:val="24"/>
        </w:rPr>
      </w:pPr>
      <w:r w:rsidRPr="00BA7CE0">
        <w:rPr>
          <w:sz w:val="24"/>
          <w:szCs w:val="24"/>
        </w:rPr>
        <w:t>б) соотношение рационального и иррационального в формах духовной деятельности;</w:t>
      </w:r>
    </w:p>
    <w:p w:rsidR="00A20D63" w:rsidRPr="00BA7CE0" w:rsidRDefault="00A20D63" w:rsidP="00A20D63">
      <w:pPr>
        <w:ind w:firstLine="709"/>
        <w:jc w:val="both"/>
        <w:rPr>
          <w:sz w:val="24"/>
          <w:szCs w:val="24"/>
        </w:rPr>
      </w:pPr>
      <w:r w:rsidRPr="00BA7CE0">
        <w:rPr>
          <w:sz w:val="24"/>
          <w:szCs w:val="24"/>
        </w:rPr>
        <w:t>в) способы передачи и восприятия информации в социальной коммуникации.</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 xml:space="preserve">2. </w:t>
      </w:r>
      <w:r w:rsidRPr="00BA7CE0">
        <w:rPr>
          <w:b/>
          <w:sz w:val="24"/>
          <w:szCs w:val="24"/>
        </w:rPr>
        <w:t>В социально-психологических концепциях процесс восприятия и познания друг друга партнерами по общению и установления на этой основе взаимопонимания называется:</w:t>
      </w:r>
    </w:p>
    <w:p w:rsidR="00A20D63" w:rsidRPr="00BA7CE0" w:rsidRDefault="00A20D63" w:rsidP="00A20D63">
      <w:pPr>
        <w:ind w:firstLine="709"/>
        <w:jc w:val="both"/>
        <w:rPr>
          <w:sz w:val="24"/>
          <w:szCs w:val="24"/>
        </w:rPr>
      </w:pPr>
      <w:r w:rsidRPr="00BA7CE0">
        <w:rPr>
          <w:sz w:val="24"/>
          <w:szCs w:val="24"/>
        </w:rPr>
        <w:t xml:space="preserve">а) коммуникативной стороной общения; </w:t>
      </w:r>
    </w:p>
    <w:p w:rsidR="00A20D63" w:rsidRPr="00BA7CE0" w:rsidRDefault="00A20D63" w:rsidP="00A20D63">
      <w:pPr>
        <w:ind w:firstLine="709"/>
        <w:jc w:val="both"/>
        <w:rPr>
          <w:sz w:val="24"/>
          <w:szCs w:val="24"/>
        </w:rPr>
      </w:pPr>
      <w:r w:rsidRPr="00BA7CE0">
        <w:rPr>
          <w:sz w:val="24"/>
          <w:szCs w:val="24"/>
        </w:rPr>
        <w:t>б) интерактивной стороной общения;</w:t>
      </w:r>
    </w:p>
    <w:p w:rsidR="00A20D63" w:rsidRPr="00BA7CE0" w:rsidRDefault="00A20D63" w:rsidP="00A20D63">
      <w:pPr>
        <w:ind w:firstLine="709"/>
        <w:jc w:val="both"/>
        <w:rPr>
          <w:sz w:val="24"/>
          <w:szCs w:val="24"/>
        </w:rPr>
      </w:pPr>
      <w:r w:rsidRPr="00BA7CE0">
        <w:rPr>
          <w:sz w:val="24"/>
          <w:szCs w:val="24"/>
        </w:rPr>
        <w:t>в) перцептивной стороной общения.</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 xml:space="preserve">3. </w:t>
      </w:r>
      <w:r w:rsidRPr="00BA7CE0">
        <w:rPr>
          <w:b/>
          <w:sz w:val="24"/>
          <w:szCs w:val="24"/>
        </w:rPr>
        <w:t>Попытка диалога, не увенчавшаяся адекватными интерпретациями коммуникативных интенций, называется:</w:t>
      </w:r>
    </w:p>
    <w:p w:rsidR="00A20D63" w:rsidRPr="00BA7CE0" w:rsidRDefault="00A20D63" w:rsidP="00A20D63">
      <w:pPr>
        <w:ind w:firstLine="709"/>
        <w:jc w:val="both"/>
        <w:rPr>
          <w:sz w:val="24"/>
          <w:szCs w:val="24"/>
        </w:rPr>
      </w:pPr>
      <w:r w:rsidRPr="00BA7CE0">
        <w:rPr>
          <w:sz w:val="24"/>
          <w:szCs w:val="24"/>
        </w:rPr>
        <w:t>а) псевдокоммуникацией;</w:t>
      </w:r>
    </w:p>
    <w:p w:rsidR="00A20D63" w:rsidRPr="00BA7CE0" w:rsidRDefault="00A20D63" w:rsidP="00A20D63">
      <w:pPr>
        <w:ind w:firstLine="709"/>
        <w:jc w:val="both"/>
        <w:rPr>
          <w:sz w:val="24"/>
          <w:szCs w:val="24"/>
        </w:rPr>
      </w:pPr>
      <w:r w:rsidRPr="00BA7CE0">
        <w:rPr>
          <w:sz w:val="24"/>
          <w:szCs w:val="24"/>
        </w:rPr>
        <w:t>б) дифференциацией;</w:t>
      </w:r>
    </w:p>
    <w:p w:rsidR="00A20D63" w:rsidRPr="00BA7CE0" w:rsidRDefault="00A20D63" w:rsidP="00A20D63">
      <w:pPr>
        <w:ind w:firstLine="709"/>
        <w:jc w:val="both"/>
        <w:rPr>
          <w:sz w:val="24"/>
          <w:szCs w:val="24"/>
        </w:rPr>
      </w:pPr>
      <w:r w:rsidRPr="00BA7CE0">
        <w:rPr>
          <w:sz w:val="24"/>
          <w:szCs w:val="24"/>
        </w:rPr>
        <w:t>в) гносеологией.</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4. </w:t>
      </w:r>
      <w:r w:rsidRPr="00BA7CE0">
        <w:rPr>
          <w:b/>
          <w:sz w:val="24"/>
          <w:szCs w:val="24"/>
        </w:rPr>
        <w:t>К единицам социальной коммуникации относится</w:t>
      </w:r>
      <w:r w:rsidRPr="00BA7CE0">
        <w:rPr>
          <w:sz w:val="24"/>
          <w:szCs w:val="24"/>
        </w:rPr>
        <w:t>:</w:t>
      </w:r>
    </w:p>
    <w:p w:rsidR="00A20D63" w:rsidRPr="00BA7CE0" w:rsidRDefault="00A20D63" w:rsidP="00A20D63">
      <w:pPr>
        <w:ind w:firstLine="709"/>
        <w:jc w:val="both"/>
        <w:rPr>
          <w:sz w:val="24"/>
          <w:szCs w:val="24"/>
        </w:rPr>
      </w:pPr>
      <w:r w:rsidRPr="00BA7CE0">
        <w:rPr>
          <w:sz w:val="24"/>
          <w:szCs w:val="24"/>
        </w:rPr>
        <w:t>а) социальный институт;</w:t>
      </w:r>
    </w:p>
    <w:p w:rsidR="00A20D63" w:rsidRPr="00BA7CE0" w:rsidRDefault="00A20D63" w:rsidP="00A20D63">
      <w:pPr>
        <w:ind w:firstLine="709"/>
        <w:jc w:val="both"/>
        <w:rPr>
          <w:sz w:val="24"/>
          <w:szCs w:val="24"/>
        </w:rPr>
      </w:pPr>
      <w:r w:rsidRPr="00BA7CE0">
        <w:rPr>
          <w:sz w:val="24"/>
          <w:szCs w:val="24"/>
        </w:rPr>
        <w:lastRenderedPageBreak/>
        <w:t>б) слово;</w:t>
      </w:r>
    </w:p>
    <w:p w:rsidR="00A20D63" w:rsidRPr="00BA7CE0" w:rsidRDefault="00A20D63" w:rsidP="00A20D63">
      <w:pPr>
        <w:ind w:firstLine="709"/>
        <w:jc w:val="both"/>
        <w:rPr>
          <w:sz w:val="24"/>
          <w:szCs w:val="24"/>
        </w:rPr>
      </w:pPr>
      <w:r w:rsidRPr="00BA7CE0">
        <w:rPr>
          <w:sz w:val="24"/>
          <w:szCs w:val="24"/>
        </w:rPr>
        <w:t>в) дискурс.</w:t>
      </w:r>
    </w:p>
    <w:p w:rsidR="00A20D63" w:rsidRPr="00BA7CE0" w:rsidRDefault="00A20D63" w:rsidP="00A20D63">
      <w:pPr>
        <w:ind w:firstLine="709"/>
        <w:jc w:val="both"/>
        <w:rPr>
          <w:b/>
          <w:sz w:val="24"/>
          <w:szCs w:val="24"/>
        </w:rPr>
      </w:pPr>
    </w:p>
    <w:p w:rsidR="00A20D63" w:rsidRPr="00BA7CE0" w:rsidRDefault="00A20D63" w:rsidP="00A20D63">
      <w:pPr>
        <w:ind w:firstLine="709"/>
        <w:jc w:val="both"/>
        <w:rPr>
          <w:b/>
          <w:sz w:val="24"/>
          <w:szCs w:val="24"/>
        </w:rPr>
      </w:pPr>
      <w:r w:rsidRPr="00BA7CE0">
        <w:rPr>
          <w:b/>
          <w:sz w:val="24"/>
          <w:szCs w:val="24"/>
        </w:rPr>
        <w:t>5. В модели двухступенчатой коммуникации  (Лазарсфельда и др.) предполагается соотношение:</w:t>
      </w:r>
    </w:p>
    <w:p w:rsidR="00A20D63" w:rsidRPr="00BA7CE0" w:rsidRDefault="00A20D63" w:rsidP="00A20D63">
      <w:pPr>
        <w:ind w:firstLine="709"/>
        <w:jc w:val="both"/>
        <w:rPr>
          <w:sz w:val="24"/>
          <w:szCs w:val="24"/>
        </w:rPr>
      </w:pPr>
      <w:r w:rsidRPr="00BA7CE0">
        <w:rPr>
          <w:sz w:val="24"/>
          <w:szCs w:val="24"/>
        </w:rPr>
        <w:t>а) априорных и апостериорных систем;</w:t>
      </w:r>
    </w:p>
    <w:p w:rsidR="00A20D63" w:rsidRPr="00BA7CE0" w:rsidRDefault="00A20D63" w:rsidP="00A20D63">
      <w:pPr>
        <w:ind w:firstLine="709"/>
        <w:jc w:val="both"/>
        <w:rPr>
          <w:sz w:val="24"/>
          <w:szCs w:val="24"/>
        </w:rPr>
      </w:pPr>
      <w:r w:rsidRPr="00BA7CE0">
        <w:rPr>
          <w:sz w:val="24"/>
          <w:szCs w:val="24"/>
        </w:rPr>
        <w:t>б) «лидеров мнения» и группы;</w:t>
      </w:r>
    </w:p>
    <w:p w:rsidR="00A20D63" w:rsidRPr="00BA7CE0" w:rsidRDefault="00A20D63" w:rsidP="00A20D63">
      <w:pPr>
        <w:ind w:firstLine="709"/>
        <w:jc w:val="both"/>
        <w:rPr>
          <w:sz w:val="24"/>
          <w:szCs w:val="24"/>
        </w:rPr>
      </w:pPr>
      <w:r w:rsidRPr="00BA7CE0">
        <w:rPr>
          <w:sz w:val="24"/>
          <w:szCs w:val="24"/>
        </w:rPr>
        <w:t>в) вербальной и невербальной информации.</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6. </w:t>
      </w:r>
      <w:r w:rsidRPr="00BA7CE0">
        <w:rPr>
          <w:b/>
          <w:sz w:val="24"/>
          <w:szCs w:val="24"/>
        </w:rPr>
        <w:t>Неверным является утверждение:</w:t>
      </w:r>
    </w:p>
    <w:p w:rsidR="00A20D63" w:rsidRPr="00BA7CE0" w:rsidRDefault="00A20D63" w:rsidP="00A20D63">
      <w:pPr>
        <w:ind w:firstLine="709"/>
        <w:jc w:val="both"/>
        <w:rPr>
          <w:sz w:val="24"/>
          <w:szCs w:val="24"/>
        </w:rPr>
      </w:pPr>
      <w:r w:rsidRPr="00BA7CE0">
        <w:rPr>
          <w:sz w:val="24"/>
          <w:szCs w:val="24"/>
        </w:rPr>
        <w:t>а) В модели Шеннона-Уивера  коммуникация рассматривается как линейный однонаправленный процесс;</w:t>
      </w:r>
    </w:p>
    <w:p w:rsidR="00A20D63" w:rsidRPr="00BA7CE0" w:rsidRDefault="00A20D63" w:rsidP="00A20D63">
      <w:pPr>
        <w:ind w:firstLine="709"/>
        <w:jc w:val="both"/>
        <w:rPr>
          <w:sz w:val="24"/>
          <w:szCs w:val="24"/>
        </w:rPr>
      </w:pPr>
      <w:r w:rsidRPr="00BA7CE0">
        <w:rPr>
          <w:sz w:val="24"/>
          <w:szCs w:val="24"/>
        </w:rPr>
        <w:t>б) Механизмы фильтрации и обратной связи отражены в коммуникационной модели Уэстли и Маклина;</w:t>
      </w:r>
    </w:p>
    <w:p w:rsidR="00A20D63" w:rsidRPr="00BA7CE0" w:rsidRDefault="00A20D63" w:rsidP="00A20D63">
      <w:pPr>
        <w:ind w:firstLine="709"/>
        <w:jc w:val="both"/>
        <w:rPr>
          <w:sz w:val="24"/>
          <w:szCs w:val="24"/>
        </w:rPr>
      </w:pPr>
      <w:r w:rsidRPr="00BA7CE0">
        <w:rPr>
          <w:sz w:val="24"/>
          <w:szCs w:val="24"/>
        </w:rPr>
        <w:t>в) Согласно теории Лассуэлла информация представляет собой сигналы, импульсы, образы, циркулирующие в технических устройствах.</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7.</w:t>
      </w:r>
      <w:r w:rsidRPr="00BA7CE0">
        <w:rPr>
          <w:b/>
          <w:sz w:val="24"/>
          <w:szCs w:val="24"/>
        </w:rPr>
        <w:t>Однозначное соответствие между способом коммуникации (коммуникативным кодом) и классовой структурой общества заявлено в теории:</w:t>
      </w:r>
    </w:p>
    <w:p w:rsidR="00A20D63" w:rsidRPr="00BA7CE0" w:rsidRDefault="00A20D63" w:rsidP="00A20D63">
      <w:pPr>
        <w:ind w:firstLine="709"/>
        <w:jc w:val="both"/>
        <w:rPr>
          <w:sz w:val="24"/>
          <w:szCs w:val="24"/>
        </w:rPr>
      </w:pPr>
      <w:r w:rsidRPr="00BA7CE0">
        <w:rPr>
          <w:sz w:val="24"/>
          <w:szCs w:val="24"/>
        </w:rPr>
        <w:t xml:space="preserve">а) Р.Барта; </w:t>
      </w:r>
    </w:p>
    <w:p w:rsidR="00A20D63" w:rsidRPr="00BA7CE0" w:rsidRDefault="00A20D63" w:rsidP="00A20D63">
      <w:pPr>
        <w:ind w:firstLine="709"/>
        <w:jc w:val="both"/>
        <w:rPr>
          <w:sz w:val="24"/>
          <w:szCs w:val="24"/>
        </w:rPr>
      </w:pPr>
      <w:r w:rsidRPr="00BA7CE0">
        <w:rPr>
          <w:sz w:val="24"/>
          <w:szCs w:val="24"/>
        </w:rPr>
        <w:t>б) Б.Бернстайна;</w:t>
      </w:r>
    </w:p>
    <w:p w:rsidR="00A20D63" w:rsidRPr="00BA7CE0" w:rsidRDefault="00A20D63" w:rsidP="00A20D63">
      <w:pPr>
        <w:ind w:firstLine="709"/>
        <w:jc w:val="both"/>
        <w:rPr>
          <w:sz w:val="24"/>
          <w:szCs w:val="24"/>
        </w:rPr>
      </w:pPr>
      <w:r w:rsidRPr="00BA7CE0">
        <w:rPr>
          <w:sz w:val="24"/>
          <w:szCs w:val="24"/>
        </w:rPr>
        <w:t>в) Ф. де Соссюра.</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 xml:space="preserve">8. </w:t>
      </w:r>
      <w:r w:rsidRPr="00BA7CE0">
        <w:rPr>
          <w:b/>
          <w:sz w:val="24"/>
          <w:szCs w:val="24"/>
        </w:rPr>
        <w:t>Коммуникативная ситуация как социологическая доминанта коммуникации  характеризуется параметром:</w:t>
      </w:r>
    </w:p>
    <w:p w:rsidR="00A20D63" w:rsidRPr="00BA7CE0" w:rsidRDefault="00A20D63" w:rsidP="00A20D63">
      <w:pPr>
        <w:ind w:firstLine="709"/>
        <w:jc w:val="both"/>
        <w:rPr>
          <w:sz w:val="24"/>
          <w:szCs w:val="24"/>
        </w:rPr>
      </w:pPr>
      <w:r w:rsidRPr="00BA7CE0">
        <w:rPr>
          <w:sz w:val="24"/>
          <w:szCs w:val="24"/>
        </w:rPr>
        <w:t>а) коннотация;</w:t>
      </w:r>
    </w:p>
    <w:p w:rsidR="00A20D63" w:rsidRPr="00BA7CE0" w:rsidRDefault="00A20D63" w:rsidP="00A20D63">
      <w:pPr>
        <w:ind w:firstLine="709"/>
        <w:jc w:val="both"/>
        <w:rPr>
          <w:sz w:val="24"/>
          <w:szCs w:val="24"/>
        </w:rPr>
      </w:pPr>
      <w:r w:rsidRPr="00BA7CE0">
        <w:rPr>
          <w:sz w:val="24"/>
          <w:szCs w:val="24"/>
        </w:rPr>
        <w:t>б) эмерджентность;</w:t>
      </w:r>
    </w:p>
    <w:p w:rsidR="00A20D63" w:rsidRPr="00BA7CE0" w:rsidRDefault="00A20D63" w:rsidP="00A20D63">
      <w:pPr>
        <w:ind w:firstLine="709"/>
        <w:jc w:val="both"/>
        <w:rPr>
          <w:sz w:val="24"/>
          <w:szCs w:val="24"/>
        </w:rPr>
      </w:pPr>
      <w:r w:rsidRPr="00BA7CE0">
        <w:rPr>
          <w:sz w:val="24"/>
          <w:szCs w:val="24"/>
        </w:rPr>
        <w:t>в) участники коммуникации.</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9. </w:t>
      </w:r>
      <w:r w:rsidRPr="00BA7CE0">
        <w:rPr>
          <w:b/>
          <w:sz w:val="24"/>
          <w:szCs w:val="24"/>
        </w:rPr>
        <w:t>Социальное явление сверхправильности связано с:</w:t>
      </w:r>
    </w:p>
    <w:p w:rsidR="00A20D63" w:rsidRPr="00BA7CE0" w:rsidRDefault="00A20D63" w:rsidP="00A20D63">
      <w:pPr>
        <w:ind w:firstLine="709"/>
        <w:jc w:val="both"/>
        <w:rPr>
          <w:sz w:val="24"/>
          <w:szCs w:val="24"/>
        </w:rPr>
      </w:pPr>
      <w:r w:rsidRPr="00BA7CE0">
        <w:rPr>
          <w:sz w:val="24"/>
          <w:szCs w:val="24"/>
        </w:rPr>
        <w:t>а) апеллятивной функцией;</w:t>
      </w:r>
    </w:p>
    <w:p w:rsidR="00A20D63" w:rsidRPr="00BA7CE0" w:rsidRDefault="00A20D63" w:rsidP="00A20D63">
      <w:pPr>
        <w:ind w:firstLine="709"/>
        <w:jc w:val="both"/>
        <w:rPr>
          <w:sz w:val="24"/>
          <w:szCs w:val="24"/>
        </w:rPr>
      </w:pPr>
      <w:r w:rsidRPr="00BA7CE0">
        <w:rPr>
          <w:sz w:val="24"/>
          <w:szCs w:val="24"/>
        </w:rPr>
        <w:t>б) кратковремнностью коммуникации;</w:t>
      </w:r>
    </w:p>
    <w:p w:rsidR="00A20D63" w:rsidRPr="00BA7CE0" w:rsidRDefault="00A20D63" w:rsidP="00A20D63">
      <w:pPr>
        <w:ind w:firstLine="709"/>
        <w:jc w:val="both"/>
        <w:rPr>
          <w:sz w:val="24"/>
          <w:szCs w:val="24"/>
        </w:rPr>
      </w:pPr>
      <w:r w:rsidRPr="00BA7CE0">
        <w:rPr>
          <w:sz w:val="24"/>
          <w:szCs w:val="24"/>
        </w:rPr>
        <w:t>в) интерференцией.</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10</w:t>
      </w:r>
      <w:r w:rsidRPr="00BA7CE0">
        <w:rPr>
          <w:b/>
          <w:sz w:val="24"/>
          <w:szCs w:val="24"/>
        </w:rPr>
        <w:t>. Категории «коммуникативное действие», «жизненный мир», «дискурс» относятся к ключевым  понятиям социально-коммуникативных взглядов:</w:t>
      </w:r>
    </w:p>
    <w:p w:rsidR="00A20D63" w:rsidRPr="00BA7CE0" w:rsidRDefault="00A20D63" w:rsidP="00A20D63">
      <w:pPr>
        <w:ind w:firstLine="709"/>
        <w:jc w:val="both"/>
        <w:rPr>
          <w:sz w:val="24"/>
          <w:szCs w:val="24"/>
        </w:rPr>
      </w:pPr>
      <w:r w:rsidRPr="00BA7CE0">
        <w:rPr>
          <w:sz w:val="24"/>
          <w:szCs w:val="24"/>
        </w:rPr>
        <w:t xml:space="preserve">а) Ю. Хабермаса; </w:t>
      </w:r>
    </w:p>
    <w:p w:rsidR="00A20D63" w:rsidRPr="00BA7CE0" w:rsidRDefault="00A20D63" w:rsidP="00A20D63">
      <w:pPr>
        <w:ind w:firstLine="709"/>
        <w:jc w:val="both"/>
        <w:rPr>
          <w:sz w:val="24"/>
          <w:szCs w:val="24"/>
        </w:rPr>
      </w:pPr>
      <w:r w:rsidRPr="00BA7CE0">
        <w:rPr>
          <w:sz w:val="24"/>
          <w:szCs w:val="24"/>
        </w:rPr>
        <w:t>б) Дж. Мида;</w:t>
      </w:r>
    </w:p>
    <w:p w:rsidR="00A20D63" w:rsidRPr="00BA7CE0" w:rsidRDefault="00A20D63" w:rsidP="00A20D63">
      <w:pPr>
        <w:ind w:firstLine="709"/>
        <w:jc w:val="both"/>
        <w:rPr>
          <w:sz w:val="24"/>
          <w:szCs w:val="24"/>
        </w:rPr>
      </w:pPr>
      <w:r w:rsidRPr="00BA7CE0">
        <w:rPr>
          <w:sz w:val="24"/>
          <w:szCs w:val="24"/>
        </w:rPr>
        <w:t>в) Н. Лумана.</w:t>
      </w:r>
    </w:p>
    <w:p w:rsidR="00A20D63" w:rsidRPr="00BA7CE0" w:rsidRDefault="00A20D63" w:rsidP="00A20D63">
      <w:pPr>
        <w:ind w:firstLine="709"/>
        <w:jc w:val="both"/>
        <w:rPr>
          <w:sz w:val="24"/>
          <w:szCs w:val="24"/>
        </w:rPr>
      </w:pPr>
      <w:r w:rsidRPr="00BA7CE0">
        <w:rPr>
          <w:sz w:val="24"/>
          <w:szCs w:val="24"/>
        </w:rPr>
        <w:t xml:space="preserve">  </w:t>
      </w:r>
    </w:p>
    <w:p w:rsidR="00A20D63" w:rsidRPr="00BA7CE0" w:rsidRDefault="00A20D63" w:rsidP="00A20D63">
      <w:pPr>
        <w:ind w:firstLine="709"/>
        <w:jc w:val="both"/>
        <w:rPr>
          <w:sz w:val="24"/>
          <w:szCs w:val="24"/>
        </w:rPr>
      </w:pPr>
      <w:r w:rsidRPr="00BA7CE0">
        <w:rPr>
          <w:sz w:val="24"/>
          <w:szCs w:val="24"/>
        </w:rPr>
        <w:t>11</w:t>
      </w:r>
      <w:r w:rsidRPr="00BA7CE0">
        <w:rPr>
          <w:b/>
          <w:sz w:val="24"/>
          <w:szCs w:val="24"/>
        </w:rPr>
        <w:t>. Конецкая В.П. не выделяет в качестве уровня социальной коммуникации:</w:t>
      </w:r>
    </w:p>
    <w:p w:rsidR="00A20D63" w:rsidRPr="00BA7CE0" w:rsidRDefault="00A20D63" w:rsidP="00A20D63">
      <w:pPr>
        <w:ind w:firstLine="709"/>
        <w:jc w:val="both"/>
        <w:rPr>
          <w:sz w:val="24"/>
          <w:szCs w:val="24"/>
        </w:rPr>
      </w:pPr>
      <w:r w:rsidRPr="00BA7CE0">
        <w:rPr>
          <w:sz w:val="24"/>
          <w:szCs w:val="24"/>
        </w:rPr>
        <w:t>а) металингвистический уровень;</w:t>
      </w:r>
    </w:p>
    <w:p w:rsidR="00A20D63" w:rsidRPr="00BA7CE0" w:rsidRDefault="00A20D63" w:rsidP="00A20D63">
      <w:pPr>
        <w:ind w:firstLine="709"/>
        <w:jc w:val="both"/>
        <w:rPr>
          <w:sz w:val="24"/>
          <w:szCs w:val="24"/>
        </w:rPr>
      </w:pPr>
      <w:r w:rsidRPr="00BA7CE0">
        <w:rPr>
          <w:sz w:val="24"/>
          <w:szCs w:val="24"/>
        </w:rPr>
        <w:t>б) синтетический уровень;</w:t>
      </w:r>
    </w:p>
    <w:p w:rsidR="00A20D63" w:rsidRPr="00BA7CE0" w:rsidRDefault="00A20D63" w:rsidP="00A20D63">
      <w:pPr>
        <w:ind w:firstLine="709"/>
        <w:jc w:val="both"/>
        <w:rPr>
          <w:sz w:val="24"/>
          <w:szCs w:val="24"/>
        </w:rPr>
      </w:pPr>
      <w:r w:rsidRPr="00BA7CE0">
        <w:rPr>
          <w:sz w:val="24"/>
          <w:szCs w:val="24"/>
        </w:rPr>
        <w:t>в) мифологический.</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12</w:t>
      </w:r>
      <w:r w:rsidRPr="00BA7CE0">
        <w:rPr>
          <w:b/>
          <w:sz w:val="24"/>
          <w:szCs w:val="24"/>
        </w:rPr>
        <w:t>. В терминологию знаковой теории Г.Фреге входит:</w:t>
      </w:r>
    </w:p>
    <w:p w:rsidR="00A20D63" w:rsidRPr="00BA7CE0" w:rsidRDefault="00A20D63" w:rsidP="00A20D63">
      <w:pPr>
        <w:ind w:firstLine="709"/>
        <w:jc w:val="both"/>
        <w:rPr>
          <w:sz w:val="24"/>
          <w:szCs w:val="24"/>
        </w:rPr>
      </w:pPr>
      <w:r w:rsidRPr="00BA7CE0">
        <w:rPr>
          <w:sz w:val="24"/>
          <w:szCs w:val="24"/>
        </w:rPr>
        <w:t>а) денотат;</w:t>
      </w:r>
    </w:p>
    <w:p w:rsidR="00A20D63" w:rsidRPr="00BA7CE0" w:rsidRDefault="00A20D63" w:rsidP="00A20D63">
      <w:pPr>
        <w:ind w:firstLine="709"/>
        <w:jc w:val="both"/>
        <w:rPr>
          <w:sz w:val="24"/>
          <w:szCs w:val="24"/>
        </w:rPr>
      </w:pPr>
      <w:r w:rsidRPr="00BA7CE0">
        <w:rPr>
          <w:sz w:val="24"/>
          <w:szCs w:val="24"/>
        </w:rPr>
        <w:t>б) означаемое;</w:t>
      </w:r>
    </w:p>
    <w:p w:rsidR="00A20D63" w:rsidRPr="00BA7CE0" w:rsidRDefault="00A20D63" w:rsidP="00A20D63">
      <w:pPr>
        <w:ind w:firstLine="709"/>
        <w:jc w:val="both"/>
        <w:rPr>
          <w:sz w:val="24"/>
          <w:szCs w:val="24"/>
        </w:rPr>
      </w:pPr>
      <w:r w:rsidRPr="00BA7CE0">
        <w:rPr>
          <w:sz w:val="24"/>
          <w:szCs w:val="24"/>
        </w:rPr>
        <w:t>в) индекс.</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 xml:space="preserve">13. </w:t>
      </w:r>
      <w:r w:rsidRPr="00BA7CE0">
        <w:rPr>
          <w:b/>
          <w:sz w:val="24"/>
          <w:szCs w:val="24"/>
        </w:rPr>
        <w:t>Отношение «знак – знак» изучает:</w:t>
      </w:r>
    </w:p>
    <w:p w:rsidR="00A20D63" w:rsidRPr="00BA7CE0" w:rsidRDefault="00A20D63" w:rsidP="00A20D63">
      <w:pPr>
        <w:ind w:firstLine="709"/>
        <w:jc w:val="both"/>
        <w:rPr>
          <w:sz w:val="24"/>
          <w:szCs w:val="24"/>
        </w:rPr>
      </w:pPr>
      <w:r w:rsidRPr="00BA7CE0">
        <w:rPr>
          <w:sz w:val="24"/>
          <w:szCs w:val="24"/>
        </w:rPr>
        <w:t>а) семантика;</w:t>
      </w:r>
    </w:p>
    <w:p w:rsidR="00A20D63" w:rsidRPr="00BA7CE0" w:rsidRDefault="00A20D63" w:rsidP="00A20D63">
      <w:pPr>
        <w:ind w:firstLine="709"/>
        <w:jc w:val="both"/>
        <w:rPr>
          <w:sz w:val="24"/>
          <w:szCs w:val="24"/>
        </w:rPr>
      </w:pPr>
      <w:r w:rsidRPr="00BA7CE0">
        <w:rPr>
          <w:sz w:val="24"/>
          <w:szCs w:val="24"/>
        </w:rPr>
        <w:lastRenderedPageBreak/>
        <w:t>б) синтактика;</w:t>
      </w:r>
    </w:p>
    <w:p w:rsidR="00A20D63" w:rsidRPr="00BA7CE0" w:rsidRDefault="00A20D63" w:rsidP="00A20D63">
      <w:pPr>
        <w:ind w:firstLine="709"/>
        <w:jc w:val="both"/>
        <w:rPr>
          <w:sz w:val="24"/>
          <w:szCs w:val="24"/>
        </w:rPr>
      </w:pPr>
      <w:r w:rsidRPr="00BA7CE0">
        <w:rPr>
          <w:sz w:val="24"/>
          <w:szCs w:val="24"/>
        </w:rPr>
        <w:t xml:space="preserve">в) прагматика.      </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14. </w:t>
      </w:r>
      <w:r w:rsidRPr="00BA7CE0">
        <w:rPr>
          <w:b/>
          <w:sz w:val="24"/>
          <w:szCs w:val="24"/>
        </w:rPr>
        <w:t>Неверным является утверждение:</w:t>
      </w:r>
    </w:p>
    <w:p w:rsidR="00A20D63" w:rsidRPr="00BA7CE0" w:rsidRDefault="00A20D63" w:rsidP="00A20D63">
      <w:pPr>
        <w:ind w:firstLine="709"/>
        <w:jc w:val="both"/>
        <w:rPr>
          <w:sz w:val="24"/>
          <w:szCs w:val="24"/>
        </w:rPr>
      </w:pPr>
      <w:r w:rsidRPr="00BA7CE0">
        <w:rPr>
          <w:sz w:val="24"/>
          <w:szCs w:val="24"/>
        </w:rPr>
        <w:t>а) Коммуникативные системы животных строятся на основе первой и второй сигнальных систем;</w:t>
      </w:r>
    </w:p>
    <w:p w:rsidR="00A20D63" w:rsidRPr="00BA7CE0" w:rsidRDefault="00A20D63" w:rsidP="00A20D63">
      <w:pPr>
        <w:ind w:firstLine="709"/>
        <w:jc w:val="both"/>
        <w:rPr>
          <w:sz w:val="24"/>
          <w:szCs w:val="24"/>
        </w:rPr>
      </w:pPr>
      <w:r w:rsidRPr="00BA7CE0">
        <w:rPr>
          <w:sz w:val="24"/>
          <w:szCs w:val="24"/>
        </w:rPr>
        <w:t>б) Невербальная коммуникация является исторически более древней формой общения людей, чем вербальная коммуникация;</w:t>
      </w:r>
    </w:p>
    <w:p w:rsidR="00A20D63" w:rsidRPr="00BA7CE0" w:rsidRDefault="00A20D63" w:rsidP="00A20D63">
      <w:pPr>
        <w:ind w:firstLine="709"/>
        <w:jc w:val="both"/>
        <w:rPr>
          <w:sz w:val="24"/>
          <w:szCs w:val="24"/>
        </w:rPr>
      </w:pPr>
      <w:r w:rsidRPr="00BA7CE0">
        <w:rPr>
          <w:sz w:val="24"/>
          <w:szCs w:val="24"/>
        </w:rPr>
        <w:t>в) В основе невербальной коммуникации находятся два истока: врожденный и приобретенный в ходе жизненного опыта человека как члена социума.</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15. </w:t>
      </w:r>
      <w:r w:rsidRPr="00BA7CE0">
        <w:rPr>
          <w:b/>
          <w:sz w:val="24"/>
          <w:szCs w:val="24"/>
        </w:rPr>
        <w:t>В кинесическую систему входит:</w:t>
      </w:r>
    </w:p>
    <w:p w:rsidR="00A20D63" w:rsidRPr="00BA7CE0" w:rsidRDefault="00A20D63" w:rsidP="00A20D63">
      <w:pPr>
        <w:ind w:firstLine="709"/>
        <w:jc w:val="both"/>
        <w:rPr>
          <w:sz w:val="24"/>
          <w:szCs w:val="24"/>
        </w:rPr>
      </w:pPr>
      <w:r w:rsidRPr="00BA7CE0">
        <w:rPr>
          <w:sz w:val="24"/>
          <w:szCs w:val="24"/>
        </w:rPr>
        <w:t>а) поза;</w:t>
      </w:r>
    </w:p>
    <w:p w:rsidR="00A20D63" w:rsidRPr="00BA7CE0" w:rsidRDefault="00A20D63" w:rsidP="00A20D63">
      <w:pPr>
        <w:ind w:firstLine="709"/>
        <w:jc w:val="both"/>
        <w:rPr>
          <w:sz w:val="24"/>
          <w:szCs w:val="24"/>
        </w:rPr>
      </w:pPr>
      <w:r w:rsidRPr="00BA7CE0">
        <w:rPr>
          <w:sz w:val="24"/>
          <w:szCs w:val="24"/>
        </w:rPr>
        <w:t>б) запах;</w:t>
      </w:r>
    </w:p>
    <w:p w:rsidR="00A20D63" w:rsidRPr="00BA7CE0" w:rsidRDefault="00A20D63" w:rsidP="00A20D63">
      <w:pPr>
        <w:ind w:firstLine="709"/>
        <w:jc w:val="both"/>
        <w:rPr>
          <w:sz w:val="24"/>
          <w:szCs w:val="24"/>
        </w:rPr>
      </w:pPr>
      <w:r w:rsidRPr="00BA7CE0">
        <w:rPr>
          <w:sz w:val="24"/>
          <w:szCs w:val="24"/>
        </w:rPr>
        <w:t>в) темп речи.</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16. </w:t>
      </w:r>
      <w:r w:rsidRPr="00BA7CE0">
        <w:rPr>
          <w:b/>
          <w:sz w:val="24"/>
          <w:szCs w:val="24"/>
        </w:rPr>
        <w:t>Социальный статус коммуникантов  выражается   на невербальном уровне   в большей степени в:</w:t>
      </w:r>
    </w:p>
    <w:p w:rsidR="00A20D63" w:rsidRPr="00BA7CE0" w:rsidRDefault="00A20D63" w:rsidP="00A20D63">
      <w:pPr>
        <w:ind w:firstLine="709"/>
        <w:jc w:val="both"/>
        <w:rPr>
          <w:sz w:val="24"/>
          <w:szCs w:val="24"/>
        </w:rPr>
      </w:pPr>
      <w:r w:rsidRPr="00BA7CE0">
        <w:rPr>
          <w:sz w:val="24"/>
          <w:szCs w:val="24"/>
        </w:rPr>
        <w:t>а) ритме речи;</w:t>
      </w:r>
    </w:p>
    <w:p w:rsidR="00A20D63" w:rsidRPr="00BA7CE0" w:rsidRDefault="00A20D63" w:rsidP="00A20D63">
      <w:pPr>
        <w:ind w:firstLine="709"/>
        <w:jc w:val="both"/>
        <w:rPr>
          <w:sz w:val="24"/>
          <w:szCs w:val="24"/>
        </w:rPr>
      </w:pPr>
      <w:r w:rsidRPr="00BA7CE0">
        <w:rPr>
          <w:sz w:val="24"/>
          <w:szCs w:val="24"/>
        </w:rPr>
        <w:t>б) расширении зрачка;</w:t>
      </w:r>
    </w:p>
    <w:p w:rsidR="00A20D63" w:rsidRPr="00BA7CE0" w:rsidRDefault="00A20D63" w:rsidP="00A20D63">
      <w:pPr>
        <w:ind w:firstLine="709"/>
        <w:jc w:val="both"/>
        <w:rPr>
          <w:sz w:val="24"/>
          <w:szCs w:val="24"/>
        </w:rPr>
      </w:pPr>
      <w:r w:rsidRPr="00BA7CE0">
        <w:rPr>
          <w:sz w:val="24"/>
          <w:szCs w:val="24"/>
        </w:rPr>
        <w:t>в) рукопожатии.</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17. </w:t>
      </w:r>
      <w:r w:rsidRPr="00BA7CE0">
        <w:rPr>
          <w:b/>
          <w:sz w:val="24"/>
          <w:szCs w:val="24"/>
        </w:rPr>
        <w:t>К свойствам дискурса как коммуникативной единицы относится:</w:t>
      </w:r>
    </w:p>
    <w:p w:rsidR="00A20D63" w:rsidRPr="00BA7CE0" w:rsidRDefault="00A20D63" w:rsidP="00A20D63">
      <w:pPr>
        <w:ind w:firstLine="709"/>
        <w:jc w:val="both"/>
        <w:rPr>
          <w:sz w:val="24"/>
          <w:szCs w:val="24"/>
        </w:rPr>
      </w:pPr>
      <w:r w:rsidRPr="00BA7CE0">
        <w:rPr>
          <w:sz w:val="24"/>
          <w:szCs w:val="24"/>
        </w:rPr>
        <w:t>а) тематическая связность;</w:t>
      </w:r>
    </w:p>
    <w:p w:rsidR="00A20D63" w:rsidRPr="00BA7CE0" w:rsidRDefault="00A20D63" w:rsidP="00A20D63">
      <w:pPr>
        <w:ind w:firstLine="709"/>
        <w:jc w:val="both"/>
        <w:rPr>
          <w:sz w:val="24"/>
          <w:szCs w:val="24"/>
        </w:rPr>
      </w:pPr>
      <w:r w:rsidRPr="00BA7CE0">
        <w:rPr>
          <w:sz w:val="24"/>
          <w:szCs w:val="24"/>
        </w:rPr>
        <w:t>б) частная коммуникативная установка;</w:t>
      </w:r>
    </w:p>
    <w:p w:rsidR="00A20D63" w:rsidRPr="00BA7CE0" w:rsidRDefault="00A20D63" w:rsidP="00A20D63">
      <w:pPr>
        <w:ind w:firstLine="709"/>
        <w:jc w:val="both"/>
        <w:rPr>
          <w:sz w:val="24"/>
          <w:szCs w:val="24"/>
        </w:rPr>
      </w:pPr>
      <w:r w:rsidRPr="00BA7CE0">
        <w:rPr>
          <w:sz w:val="24"/>
          <w:szCs w:val="24"/>
        </w:rPr>
        <w:t>в) ситуативная необусловленность.</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18. </w:t>
      </w:r>
      <w:r w:rsidRPr="00BA7CE0">
        <w:rPr>
          <w:b/>
          <w:sz w:val="24"/>
          <w:szCs w:val="24"/>
        </w:rPr>
        <w:t>В структуру фрейма не включается компонент:</w:t>
      </w:r>
    </w:p>
    <w:p w:rsidR="00A20D63" w:rsidRPr="00BA7CE0" w:rsidRDefault="00A20D63" w:rsidP="00A20D63">
      <w:pPr>
        <w:ind w:firstLine="709"/>
        <w:jc w:val="both"/>
        <w:rPr>
          <w:sz w:val="24"/>
          <w:szCs w:val="24"/>
        </w:rPr>
      </w:pPr>
      <w:r w:rsidRPr="00BA7CE0">
        <w:rPr>
          <w:sz w:val="24"/>
          <w:szCs w:val="24"/>
        </w:rPr>
        <w:t>а) функции коммуникантов;</w:t>
      </w:r>
    </w:p>
    <w:p w:rsidR="00A20D63" w:rsidRPr="00BA7CE0" w:rsidRDefault="00A20D63" w:rsidP="00A20D63">
      <w:pPr>
        <w:ind w:firstLine="709"/>
        <w:jc w:val="both"/>
        <w:rPr>
          <w:sz w:val="24"/>
          <w:szCs w:val="24"/>
        </w:rPr>
      </w:pPr>
      <w:r w:rsidRPr="00BA7CE0">
        <w:rPr>
          <w:sz w:val="24"/>
          <w:szCs w:val="24"/>
        </w:rPr>
        <w:t>б) демографические свойства коммуникантов;</w:t>
      </w:r>
    </w:p>
    <w:p w:rsidR="00A20D63" w:rsidRPr="00BA7CE0" w:rsidRDefault="00A20D63" w:rsidP="00A20D63">
      <w:pPr>
        <w:ind w:firstLine="709"/>
        <w:jc w:val="both"/>
        <w:rPr>
          <w:sz w:val="24"/>
          <w:szCs w:val="24"/>
        </w:rPr>
      </w:pPr>
      <w:r w:rsidRPr="00BA7CE0">
        <w:rPr>
          <w:sz w:val="24"/>
          <w:szCs w:val="24"/>
        </w:rPr>
        <w:t xml:space="preserve">в) индивидуальный уникальный опыт конкретного коммуниканта. </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19. </w:t>
      </w:r>
      <w:r w:rsidRPr="00BA7CE0">
        <w:rPr>
          <w:b/>
          <w:sz w:val="24"/>
          <w:szCs w:val="24"/>
        </w:rPr>
        <w:t>Ситуационные модели (по Т.А. ван Дейку) могут быть:</w:t>
      </w:r>
    </w:p>
    <w:p w:rsidR="00A20D63" w:rsidRPr="00BA7CE0" w:rsidRDefault="00A20D63" w:rsidP="00A20D63">
      <w:pPr>
        <w:ind w:firstLine="709"/>
        <w:jc w:val="both"/>
        <w:rPr>
          <w:sz w:val="24"/>
          <w:szCs w:val="24"/>
        </w:rPr>
      </w:pPr>
      <w:r w:rsidRPr="00BA7CE0">
        <w:rPr>
          <w:sz w:val="24"/>
          <w:szCs w:val="24"/>
        </w:rPr>
        <w:t>а) частными;</w:t>
      </w:r>
    </w:p>
    <w:p w:rsidR="00A20D63" w:rsidRPr="00BA7CE0" w:rsidRDefault="00A20D63" w:rsidP="00A20D63">
      <w:pPr>
        <w:ind w:firstLine="709"/>
        <w:jc w:val="both"/>
        <w:rPr>
          <w:sz w:val="24"/>
          <w:szCs w:val="24"/>
        </w:rPr>
      </w:pPr>
      <w:r w:rsidRPr="00BA7CE0">
        <w:rPr>
          <w:sz w:val="24"/>
          <w:szCs w:val="24"/>
        </w:rPr>
        <w:t>б) стратегическими;</w:t>
      </w:r>
    </w:p>
    <w:p w:rsidR="00A20D63" w:rsidRPr="00BA7CE0" w:rsidRDefault="00A20D63" w:rsidP="00A20D63">
      <w:pPr>
        <w:ind w:firstLine="709"/>
        <w:jc w:val="both"/>
        <w:rPr>
          <w:sz w:val="24"/>
          <w:szCs w:val="24"/>
        </w:rPr>
      </w:pPr>
      <w:r w:rsidRPr="00BA7CE0">
        <w:rPr>
          <w:sz w:val="24"/>
          <w:szCs w:val="24"/>
        </w:rPr>
        <w:t>в) паралингвистическими.</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20. </w:t>
      </w:r>
      <w:r w:rsidRPr="00BA7CE0">
        <w:rPr>
          <w:b/>
          <w:sz w:val="24"/>
          <w:szCs w:val="24"/>
        </w:rPr>
        <w:t>По мотивационному, когнитивному и функциональному параметрам определяется:</w:t>
      </w:r>
    </w:p>
    <w:p w:rsidR="00A20D63" w:rsidRPr="00BA7CE0" w:rsidRDefault="00A20D63" w:rsidP="00A20D63">
      <w:pPr>
        <w:ind w:firstLine="709"/>
        <w:jc w:val="both"/>
        <w:rPr>
          <w:sz w:val="24"/>
          <w:szCs w:val="24"/>
        </w:rPr>
      </w:pPr>
      <w:r w:rsidRPr="00BA7CE0">
        <w:rPr>
          <w:sz w:val="24"/>
          <w:szCs w:val="24"/>
        </w:rPr>
        <w:t>а)  языковая личность;</w:t>
      </w:r>
    </w:p>
    <w:p w:rsidR="00A20D63" w:rsidRPr="00BA7CE0" w:rsidRDefault="00A20D63" w:rsidP="00A20D63">
      <w:pPr>
        <w:ind w:firstLine="709"/>
        <w:jc w:val="both"/>
        <w:rPr>
          <w:sz w:val="24"/>
          <w:szCs w:val="24"/>
        </w:rPr>
      </w:pPr>
      <w:r w:rsidRPr="00BA7CE0">
        <w:rPr>
          <w:sz w:val="24"/>
          <w:szCs w:val="24"/>
        </w:rPr>
        <w:t>б) социологическая доминанта коммуникации;</w:t>
      </w:r>
    </w:p>
    <w:p w:rsidR="00A20D63" w:rsidRPr="00BA7CE0" w:rsidRDefault="00A20D63" w:rsidP="00A20D63">
      <w:pPr>
        <w:ind w:firstLine="709"/>
        <w:jc w:val="both"/>
        <w:rPr>
          <w:sz w:val="24"/>
          <w:szCs w:val="24"/>
        </w:rPr>
      </w:pPr>
      <w:r w:rsidRPr="00BA7CE0">
        <w:rPr>
          <w:sz w:val="24"/>
          <w:szCs w:val="24"/>
        </w:rPr>
        <w:t xml:space="preserve">в) коммуникативная личность. </w:t>
      </w:r>
    </w:p>
    <w:p w:rsidR="00A20D63" w:rsidRPr="00BA7CE0" w:rsidRDefault="00A20D63" w:rsidP="00A20D63">
      <w:pPr>
        <w:ind w:firstLine="709"/>
        <w:jc w:val="both"/>
        <w:rPr>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tabs>
          <w:tab w:val="left" w:pos="1139"/>
        </w:tabs>
        <w:jc w:val="both"/>
        <w:rPr>
          <w:sz w:val="24"/>
          <w:szCs w:val="24"/>
        </w:rPr>
      </w:pPr>
      <w:r w:rsidRPr="00BA7CE0">
        <w:rPr>
          <w:sz w:val="24"/>
          <w:szCs w:val="24"/>
        </w:rPr>
        <w:tab/>
      </w:r>
    </w:p>
    <w:p w:rsidR="00A20D63" w:rsidRPr="00BA7CE0" w:rsidRDefault="00A20D63" w:rsidP="00A20D63">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кандидат философских наук, доцент кафедры социологии коммуникативных систем</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И.Н. Чудновская</w:t>
            </w:r>
          </w:p>
        </w:tc>
      </w:tr>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lastRenderedPageBreak/>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Кандидат социологических наук, старший преподаватель кафедры социологии коммуникативных ситсем</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Э.Д. Коркия</w:t>
            </w: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p w:rsidR="00A20D63" w:rsidRPr="00BA7CE0" w:rsidRDefault="00A20D63" w:rsidP="00A20D63">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Федотова Л.Н.</w:t>
            </w: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tabs>
          <w:tab w:val="left" w:pos="180"/>
          <w:tab w:val="left" w:pos="540"/>
        </w:tabs>
        <w:jc w:val="both"/>
        <w:rPr>
          <w:sz w:val="24"/>
          <w:szCs w:val="24"/>
        </w:rPr>
      </w:pPr>
    </w:p>
    <w:p w:rsidR="00A20D63" w:rsidRPr="00BA7CE0" w:rsidRDefault="00A20D63" w:rsidP="00A20D63">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A20D63" w:rsidRPr="00BA7CE0" w:rsidRDefault="00A20D63" w:rsidP="00A20D63">
      <w:pPr>
        <w:jc w:val="center"/>
        <w:rPr>
          <w:b/>
          <w:bCs/>
          <w:sz w:val="24"/>
          <w:szCs w:val="24"/>
        </w:rPr>
      </w:pPr>
      <w:r w:rsidRPr="00BA7CE0">
        <w:rPr>
          <w:b/>
          <w:bCs/>
          <w:sz w:val="24"/>
          <w:szCs w:val="24"/>
        </w:rPr>
        <w:t>Наименование дисциплины «Социальная стратификация в современном обществе»</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numPr>
          <w:ilvl w:val="1"/>
          <w:numId w:val="135"/>
        </w:numPr>
        <w:spacing w:after="200"/>
        <w:jc w:val="center"/>
        <w:rPr>
          <w:b/>
          <w:sz w:val="24"/>
          <w:szCs w:val="24"/>
        </w:rPr>
      </w:pPr>
      <w:r w:rsidRPr="00BA7CE0">
        <w:rPr>
          <w:sz w:val="24"/>
          <w:szCs w:val="24"/>
        </w:rPr>
        <w:br w:type="page"/>
      </w:r>
      <w:hyperlink w:anchor="_СОДЕРЖАНИЕ" w:history="1">
        <w:r w:rsidRPr="00BA7CE0">
          <w:rPr>
            <w:rStyle w:val="af3"/>
            <w:b/>
            <w:color w:val="auto"/>
            <w:sz w:val="24"/>
            <w:szCs w:val="24"/>
            <w:u w:val="none"/>
          </w:rPr>
          <w:t>Цель и задачи освоения дисциплины</w:t>
        </w:r>
      </w:hyperlink>
    </w:p>
    <w:p w:rsidR="00A20D63" w:rsidRPr="00BA7CE0" w:rsidRDefault="00A20D63" w:rsidP="00A20D63">
      <w:pPr>
        <w:ind w:firstLine="709"/>
        <w:jc w:val="both"/>
        <w:rPr>
          <w:b/>
          <w:sz w:val="24"/>
          <w:szCs w:val="24"/>
        </w:rPr>
      </w:pPr>
      <w:r w:rsidRPr="00BA7CE0">
        <w:rPr>
          <w:sz w:val="24"/>
          <w:szCs w:val="24"/>
        </w:rPr>
        <w:t>Целью освоения дисциплины</w:t>
      </w:r>
      <w:r w:rsidRPr="00BA7CE0">
        <w:rPr>
          <w:rStyle w:val="10"/>
          <w:rFonts w:ascii="Times New Roman" w:hAnsi="Times New Roman" w:cs="Times New Roman"/>
          <w:sz w:val="24"/>
          <w:szCs w:val="24"/>
        </w:rPr>
        <w:t xml:space="preserve"> </w:t>
      </w:r>
      <w:r w:rsidRPr="00BA7CE0">
        <w:rPr>
          <w:sz w:val="24"/>
          <w:szCs w:val="24"/>
        </w:rPr>
        <w:t>является</w:t>
      </w:r>
      <w:r w:rsidRPr="00BA7CE0">
        <w:rPr>
          <w:rStyle w:val="10"/>
          <w:rFonts w:ascii="Times New Roman" w:hAnsi="Times New Roman" w:cs="Times New Roman"/>
          <w:sz w:val="24"/>
          <w:szCs w:val="24"/>
        </w:rPr>
        <w:t>:</w:t>
      </w:r>
      <w:r w:rsidRPr="00BA7CE0">
        <w:rPr>
          <w:b/>
          <w:sz w:val="24"/>
          <w:szCs w:val="24"/>
        </w:rPr>
        <w:t xml:space="preserve"> </w:t>
      </w:r>
    </w:p>
    <w:p w:rsidR="00A20D63" w:rsidRPr="00BA7CE0" w:rsidRDefault="00A20D63" w:rsidP="00A20D63">
      <w:pPr>
        <w:ind w:firstLine="709"/>
        <w:jc w:val="both"/>
        <w:rPr>
          <w:sz w:val="24"/>
          <w:szCs w:val="24"/>
        </w:rPr>
      </w:pPr>
      <w:r w:rsidRPr="00BA7CE0">
        <w:rPr>
          <w:sz w:val="24"/>
          <w:szCs w:val="24"/>
        </w:rPr>
        <w:t>изучение студентами теоретико-методологических основ исследования социальной стратификации и неравенства современных обществ, ознакомление студентов с различными подходами к анализу социальной стратификации и неравенства, предлагаемые современными российскими социологами.</w:t>
      </w:r>
    </w:p>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BA7CE0">
        <w:rPr>
          <w:b/>
          <w:sz w:val="24"/>
          <w:szCs w:val="24"/>
        </w:rPr>
        <w:t>Задачи:</w:t>
      </w:r>
    </w:p>
    <w:p w:rsidR="00A20D63" w:rsidRPr="00BA7CE0" w:rsidRDefault="00A20D63" w:rsidP="00A20D63">
      <w:pPr>
        <w:ind w:firstLine="708"/>
        <w:jc w:val="both"/>
        <w:rPr>
          <w:sz w:val="24"/>
          <w:szCs w:val="24"/>
        </w:rPr>
      </w:pPr>
      <w:r w:rsidRPr="00BA7CE0">
        <w:rPr>
          <w:sz w:val="24"/>
          <w:szCs w:val="24"/>
        </w:rPr>
        <w:t>- дать целостное представление об историко-социологическом анализе основных подходов к исследованию систем социальной стратификации;</w:t>
      </w:r>
    </w:p>
    <w:p w:rsidR="00A20D63" w:rsidRPr="00BA7CE0" w:rsidRDefault="00A20D63" w:rsidP="00A20D63">
      <w:pPr>
        <w:ind w:firstLine="708"/>
        <w:jc w:val="both"/>
        <w:rPr>
          <w:sz w:val="24"/>
          <w:szCs w:val="24"/>
        </w:rPr>
      </w:pPr>
      <w:r w:rsidRPr="00BA7CE0">
        <w:rPr>
          <w:sz w:val="24"/>
          <w:szCs w:val="24"/>
        </w:rPr>
        <w:t>- дать представление о тенденциях развития социологической теории и современных устойчивых моделях исследования систем социальной стратификации;</w:t>
      </w:r>
    </w:p>
    <w:p w:rsidR="00A20D63" w:rsidRPr="00BA7CE0" w:rsidRDefault="00A20D63" w:rsidP="00A20D63">
      <w:pPr>
        <w:ind w:firstLine="708"/>
        <w:jc w:val="both"/>
        <w:rPr>
          <w:sz w:val="24"/>
          <w:szCs w:val="24"/>
        </w:rPr>
      </w:pPr>
      <w:r w:rsidRPr="00BA7CE0">
        <w:rPr>
          <w:sz w:val="24"/>
          <w:szCs w:val="24"/>
        </w:rPr>
        <w:t>- на основе теоретико-методологического анализа показать основные подходы к исследованию социальной стратификации, существующие в отечественной социологической науке, их классификацию;</w:t>
      </w:r>
    </w:p>
    <w:p w:rsidR="00A20D63" w:rsidRPr="00BA7CE0" w:rsidRDefault="00A20D63" w:rsidP="00A20D63">
      <w:pPr>
        <w:ind w:firstLine="708"/>
        <w:jc w:val="both"/>
        <w:rPr>
          <w:sz w:val="24"/>
          <w:szCs w:val="24"/>
        </w:rPr>
      </w:pPr>
      <w:r w:rsidRPr="00BA7CE0">
        <w:rPr>
          <w:sz w:val="24"/>
          <w:szCs w:val="24"/>
        </w:rPr>
        <w:t>- на основании факторов, используемых в современных исследованиях описать реальный контур социальной стратификации;</w:t>
      </w:r>
    </w:p>
    <w:p w:rsidR="00A20D63" w:rsidRPr="00BA7CE0" w:rsidRDefault="00A20D63" w:rsidP="00A20D63">
      <w:pPr>
        <w:ind w:firstLine="708"/>
        <w:jc w:val="both"/>
        <w:rPr>
          <w:sz w:val="24"/>
          <w:szCs w:val="24"/>
        </w:rPr>
      </w:pPr>
      <w:r w:rsidRPr="00BA7CE0">
        <w:rPr>
          <w:sz w:val="24"/>
          <w:szCs w:val="24"/>
        </w:rPr>
        <w:t xml:space="preserve">- дать общую характеристику и показать особенности социальной стратификации современного российского общества. </w:t>
      </w:r>
    </w:p>
    <w:p w:rsidR="00A20D63" w:rsidRPr="00BA7CE0" w:rsidRDefault="00A20D63" w:rsidP="00A20D63">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 xml:space="preserve">Дисциплина </w:t>
      </w:r>
      <w:r w:rsidRPr="00BA7CE0">
        <w:rPr>
          <w:rStyle w:val="10"/>
          <w:rFonts w:ascii="Times New Roman" w:hAnsi="Times New Roman" w:cs="Times New Roman"/>
          <w:sz w:val="24"/>
          <w:szCs w:val="24"/>
        </w:rPr>
        <w:t>«Социальная стратификация в современном обществе»</w:t>
      </w:r>
      <w:r w:rsidRPr="00BA7CE0">
        <w:rPr>
          <w:rFonts w:ascii="Times New Roman" w:hAnsi="Times New Roman" w:cs="Times New Roman"/>
          <w:b w:val="0"/>
          <w:sz w:val="24"/>
          <w:szCs w:val="24"/>
        </w:rPr>
        <w:t xml:space="preserve"> относится к профессиональному циклу блоку вариативных дисциплин. Дисциплина изучается в 5 семестре. Освоение дисциплины опирается на знания, полученные студентами при изучении общей социологии, классических теорий социологии истории русской социологии, политической социологии.</w:t>
      </w:r>
    </w:p>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BA7CE0">
        <w:rPr>
          <w:sz w:val="24"/>
          <w:szCs w:val="24"/>
        </w:rPr>
        <w:t>Изучение данной дисциплины необходимо для проведения различных видов практик, написания курсовой работы.</w:t>
      </w:r>
    </w:p>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A20D63" w:rsidRPr="00BA7CE0" w:rsidRDefault="00A20D63" w:rsidP="00A20D63">
      <w:pPr>
        <w:pStyle w:val="1"/>
        <w:spacing w:before="0" w:after="0"/>
        <w:ind w:left="57" w:firstLine="709"/>
        <w:jc w:val="both"/>
        <w:rPr>
          <w:rStyle w:val="af3"/>
          <w:rFonts w:ascii="Times New Roman" w:hAnsi="Times New Roman" w:cs="Times New Roman"/>
          <w:color w:val="auto"/>
          <w:sz w:val="24"/>
          <w:szCs w:val="24"/>
          <w:u w:val="none"/>
        </w:rPr>
      </w:pPr>
      <w:r w:rsidRPr="004E1A62">
        <w:rPr>
          <w:rStyle w:val="af3"/>
          <w:rFonts w:ascii="Times New Roman" w:hAnsi="Times New Roman" w:cs="Times New Roman"/>
          <w:color w:val="auto"/>
          <w:sz w:val="24"/>
          <w:szCs w:val="24"/>
          <w:u w:val="none"/>
        </w:rPr>
        <w:fldChar w:fldCharType="begin"/>
      </w:r>
      <w:r w:rsidRPr="00BA7CE0">
        <w:rPr>
          <w:rStyle w:val="af3"/>
          <w:rFonts w:ascii="Times New Roman" w:hAnsi="Times New Roman" w:cs="Times New Roman"/>
          <w:color w:val="auto"/>
          <w:sz w:val="24"/>
          <w:szCs w:val="24"/>
          <w:u w:val="none"/>
        </w:rPr>
        <w:instrText xml:space="preserve"> HYPERLINK  \l "_СОДЕРЖАНИЕ" </w:instrText>
      </w:r>
      <w:r w:rsidRPr="004E1A62">
        <w:rPr>
          <w:rStyle w:val="af3"/>
          <w:rFonts w:ascii="Times New Roman" w:hAnsi="Times New Roman" w:cs="Times New Roman"/>
          <w:color w:val="auto"/>
          <w:sz w:val="24"/>
          <w:szCs w:val="24"/>
          <w:u w:val="none"/>
        </w:rPr>
        <w:fldChar w:fldCharType="separate"/>
      </w:r>
      <w:r w:rsidRPr="00BA7CE0">
        <w:rPr>
          <w:rStyle w:val="af3"/>
          <w:rFonts w:ascii="Times New Roman" w:hAnsi="Times New Roman" w:cs="Times New Roman"/>
          <w:color w:val="auto"/>
          <w:sz w:val="24"/>
          <w:szCs w:val="24"/>
          <w:u w:val="none"/>
        </w:rPr>
        <w:t>2. Компетенции обучающегося, формируемые в результате освоения дисциплины:</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Style w:val="af3"/>
          <w:b/>
          <w:color w:val="auto"/>
          <w:u w:val="none"/>
        </w:rPr>
        <w:fldChar w:fldCharType="end"/>
      </w:r>
      <w:r w:rsidRPr="00BA7CE0">
        <w:rPr>
          <w:rFonts w:eastAsia="Calibri"/>
          <w:lang w:eastAsia="en-US"/>
        </w:rPr>
        <w:t xml:space="preserve"> способность использовать основные положения и методы гуманитарных и социально-экономических наук при решении профессиональных задач (ОК-9);</w:t>
      </w:r>
    </w:p>
    <w:p w:rsidR="00A20D63" w:rsidRPr="00BA7CE0" w:rsidRDefault="00A20D63" w:rsidP="00A20D63">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использовать базовые теоретические знания, практические навыки и умения для участия в научных и научно-прикладных исследованиях, аналитической и консалтинговой деятельности (ПК-10);</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A20D63" w:rsidRPr="00BA7CE0" w:rsidRDefault="00A20D63" w:rsidP="00A20D63">
      <w:pPr>
        <w:ind w:left="57" w:firstLine="709"/>
        <w:jc w:val="both"/>
        <w:rPr>
          <w:sz w:val="24"/>
          <w:szCs w:val="24"/>
        </w:rPr>
      </w:pPr>
    </w:p>
    <w:p w:rsidR="00A20D63" w:rsidRPr="00BA7CE0" w:rsidRDefault="00A20D63" w:rsidP="00A20D63">
      <w:pPr>
        <w:pStyle w:val="af7"/>
        <w:spacing w:line="240" w:lineRule="auto"/>
        <w:ind w:left="0" w:firstLine="709"/>
      </w:pPr>
    </w:p>
    <w:p w:rsidR="00A20D63" w:rsidRPr="00BA7CE0" w:rsidRDefault="00A20D63" w:rsidP="00A20D63">
      <w:pPr>
        <w:ind w:firstLine="709"/>
        <w:jc w:val="both"/>
        <w:rPr>
          <w:b/>
          <w:sz w:val="24"/>
          <w:szCs w:val="24"/>
        </w:rPr>
      </w:pPr>
      <w:r w:rsidRPr="00BA7CE0">
        <w:rPr>
          <w:b/>
          <w:sz w:val="24"/>
          <w:szCs w:val="24"/>
        </w:rPr>
        <w:t>3. В результате освоения дисциплины обучающийся должен:</w:t>
      </w:r>
    </w:p>
    <w:p w:rsidR="00A20D63" w:rsidRPr="00BA7CE0" w:rsidRDefault="00A20D63" w:rsidP="00A20D63">
      <w:pPr>
        <w:pStyle w:val="aa"/>
        <w:tabs>
          <w:tab w:val="num" w:pos="0"/>
        </w:tabs>
        <w:ind w:firstLine="709"/>
        <w:rPr>
          <w:b/>
          <w:sz w:val="24"/>
          <w:szCs w:val="24"/>
        </w:rPr>
      </w:pPr>
      <w:r w:rsidRPr="00BA7CE0">
        <w:rPr>
          <w:b/>
          <w:sz w:val="24"/>
          <w:szCs w:val="24"/>
        </w:rPr>
        <w:t>знать:</w:t>
      </w:r>
    </w:p>
    <w:p w:rsidR="00A20D63" w:rsidRPr="00BA7CE0" w:rsidRDefault="00A20D63" w:rsidP="00A20D63">
      <w:pPr>
        <w:pStyle w:val="af7"/>
        <w:numPr>
          <w:ilvl w:val="0"/>
          <w:numId w:val="8"/>
        </w:numPr>
        <w:spacing w:line="240" w:lineRule="auto"/>
        <w:ind w:left="0" w:firstLine="709"/>
      </w:pPr>
      <w:r w:rsidRPr="00BA7CE0">
        <w:t>основные теоретические понятия и методологические принципы исследования социальной стратификации и неравенства в обществе, сложившиеся в истории социологии;</w:t>
      </w:r>
    </w:p>
    <w:p w:rsidR="00A20D63" w:rsidRPr="00BA7CE0" w:rsidRDefault="00A20D63" w:rsidP="00A20D63">
      <w:pPr>
        <w:pStyle w:val="af7"/>
        <w:numPr>
          <w:ilvl w:val="0"/>
          <w:numId w:val="8"/>
        </w:numPr>
        <w:spacing w:line="240" w:lineRule="auto"/>
        <w:ind w:left="0" w:firstLine="709"/>
      </w:pPr>
      <w:r w:rsidRPr="00BA7CE0">
        <w:t>основные подходы к исследованию социальной стратификации и неравенства, существующие в отечественной социологической науке, их классификацию;</w:t>
      </w:r>
    </w:p>
    <w:p w:rsidR="00A20D63" w:rsidRPr="00BA7CE0" w:rsidRDefault="00A20D63" w:rsidP="00A20D63">
      <w:pPr>
        <w:pStyle w:val="af7"/>
        <w:numPr>
          <w:ilvl w:val="0"/>
          <w:numId w:val="8"/>
        </w:numPr>
        <w:spacing w:line="240" w:lineRule="auto"/>
        <w:ind w:left="0" w:firstLine="709"/>
      </w:pPr>
      <w:r w:rsidRPr="00BA7CE0">
        <w:t xml:space="preserve">общие характеристики и реальный контур социальной стратификации современного российского общества; </w:t>
      </w:r>
    </w:p>
    <w:p w:rsidR="00A20D63" w:rsidRPr="00BA7CE0" w:rsidRDefault="00A20D63" w:rsidP="00A20D63">
      <w:pPr>
        <w:pStyle w:val="af7"/>
        <w:numPr>
          <w:ilvl w:val="0"/>
          <w:numId w:val="8"/>
        </w:numPr>
        <w:spacing w:line="240" w:lineRule="auto"/>
        <w:ind w:left="0" w:firstLine="709"/>
      </w:pPr>
      <w:r w:rsidRPr="00BA7CE0">
        <w:t>особенности и тенденции развития социальной стратификации современного российского общества;</w:t>
      </w:r>
    </w:p>
    <w:p w:rsidR="00A20D63" w:rsidRPr="00BA7CE0" w:rsidRDefault="00A20D63" w:rsidP="00A20D63">
      <w:pPr>
        <w:pStyle w:val="af7"/>
        <w:spacing w:line="240" w:lineRule="auto"/>
        <w:ind w:left="0" w:firstLine="709"/>
      </w:pPr>
      <w:r w:rsidRPr="00BA7CE0">
        <w:rPr>
          <w:b/>
        </w:rPr>
        <w:t>уметь</w:t>
      </w:r>
      <w:r w:rsidRPr="00BA7CE0">
        <w:t xml:space="preserve">: </w:t>
      </w:r>
    </w:p>
    <w:p w:rsidR="00A20D63" w:rsidRPr="00BA7CE0" w:rsidRDefault="00A20D63" w:rsidP="00A20D63">
      <w:pPr>
        <w:pStyle w:val="af7"/>
        <w:numPr>
          <w:ilvl w:val="0"/>
          <w:numId w:val="8"/>
        </w:numPr>
        <w:spacing w:line="240" w:lineRule="auto"/>
        <w:ind w:left="0" w:firstLine="709"/>
      </w:pPr>
      <w:r w:rsidRPr="00BA7CE0">
        <w:t>анализировать социологические теории социальной стратификации, определять их адекватность и возможность использования в целях анализа современных систем социальной стратификации;</w:t>
      </w:r>
    </w:p>
    <w:p w:rsidR="00A20D63" w:rsidRPr="00BA7CE0" w:rsidRDefault="00A20D63" w:rsidP="00A20D63">
      <w:pPr>
        <w:pStyle w:val="af7"/>
        <w:numPr>
          <w:ilvl w:val="0"/>
          <w:numId w:val="8"/>
        </w:numPr>
        <w:spacing w:line="240" w:lineRule="auto"/>
        <w:ind w:left="0" w:firstLine="709"/>
      </w:pPr>
      <w:r w:rsidRPr="00BA7CE0">
        <w:t>опираясь на знание различных теоретических подходов к исследованию социальной стратификации, определять тенденции и динамику их развития;</w:t>
      </w:r>
    </w:p>
    <w:p w:rsidR="00A20D63" w:rsidRPr="00BA7CE0" w:rsidRDefault="00A20D63" w:rsidP="00A20D63">
      <w:pPr>
        <w:pStyle w:val="af7"/>
        <w:numPr>
          <w:ilvl w:val="0"/>
          <w:numId w:val="8"/>
        </w:numPr>
        <w:spacing w:line="240" w:lineRule="auto"/>
        <w:ind w:left="0" w:firstLine="709"/>
      </w:pPr>
      <w:r w:rsidRPr="00BA7CE0">
        <w:t>на основе теоретико-методологического анализа показать основные подходы к исследованию социальной стратификации, существующие в отечественной социологической науке, их классификацию;</w:t>
      </w:r>
    </w:p>
    <w:p w:rsidR="00A20D63" w:rsidRPr="00BA7CE0" w:rsidRDefault="00A20D63" w:rsidP="00A20D63">
      <w:pPr>
        <w:pStyle w:val="af7"/>
        <w:numPr>
          <w:ilvl w:val="0"/>
          <w:numId w:val="8"/>
        </w:numPr>
        <w:spacing w:line="240" w:lineRule="auto"/>
        <w:ind w:left="0" w:firstLine="709"/>
      </w:pPr>
      <w:r w:rsidRPr="00BA7CE0">
        <w:t>на основании факторов, используемых в современных исследованиях, описать реальный контур социальной стратификации современных обществ;</w:t>
      </w:r>
    </w:p>
    <w:p w:rsidR="00A20D63" w:rsidRPr="00BA7CE0" w:rsidRDefault="00A20D63" w:rsidP="00A20D63">
      <w:pPr>
        <w:pStyle w:val="af7"/>
        <w:numPr>
          <w:ilvl w:val="0"/>
          <w:numId w:val="8"/>
        </w:numPr>
        <w:spacing w:line="240" w:lineRule="auto"/>
        <w:ind w:left="0" w:firstLine="709"/>
      </w:pPr>
      <w:r w:rsidRPr="00BA7CE0">
        <w:t>на основании использования современных устойчивых моделей исследования систем социальной стратификации, определять общие характеристики и особенности социальной стратификации современного российского общества;</w:t>
      </w:r>
    </w:p>
    <w:p w:rsidR="00A20D63" w:rsidRPr="00BA7CE0" w:rsidRDefault="00A20D63" w:rsidP="00A20D63">
      <w:pPr>
        <w:pStyle w:val="af7"/>
        <w:tabs>
          <w:tab w:val="left" w:pos="180"/>
        </w:tabs>
        <w:spacing w:line="240" w:lineRule="auto"/>
        <w:ind w:left="0" w:firstLine="709"/>
      </w:pPr>
      <w:r w:rsidRPr="00BA7CE0">
        <w:rPr>
          <w:b/>
        </w:rPr>
        <w:t>владеть</w:t>
      </w:r>
      <w:r w:rsidRPr="00BA7CE0">
        <w:t>:</w:t>
      </w:r>
    </w:p>
    <w:p w:rsidR="00A20D63" w:rsidRPr="00BA7CE0" w:rsidRDefault="00A20D63" w:rsidP="00A20D63">
      <w:pPr>
        <w:pStyle w:val="af7"/>
        <w:numPr>
          <w:ilvl w:val="0"/>
          <w:numId w:val="8"/>
        </w:numPr>
        <w:spacing w:line="240" w:lineRule="auto"/>
        <w:ind w:left="0" w:firstLine="709"/>
      </w:pPr>
      <w:r w:rsidRPr="00BA7CE0">
        <w:t>навыками критического анализа современных теорий социальной стратификации;</w:t>
      </w:r>
    </w:p>
    <w:p w:rsidR="00A20D63" w:rsidRPr="00BA7CE0" w:rsidRDefault="00A20D63" w:rsidP="00A20D63">
      <w:pPr>
        <w:pStyle w:val="af7"/>
        <w:numPr>
          <w:ilvl w:val="0"/>
          <w:numId w:val="8"/>
        </w:numPr>
        <w:spacing w:line="240" w:lineRule="auto"/>
        <w:ind w:left="0" w:firstLine="709"/>
      </w:pPr>
      <w:r w:rsidRPr="00BA7CE0">
        <w:t xml:space="preserve">навыками практического применения социологических теорий для анализа систем социальной стратификации современных обществ, динамики их развития и изменения. </w:t>
      </w:r>
    </w:p>
    <w:p w:rsidR="00A20D63" w:rsidRPr="00BA7CE0" w:rsidRDefault="00A20D63" w:rsidP="00A20D63">
      <w:pPr>
        <w:pStyle w:val="af7"/>
        <w:spacing w:line="240" w:lineRule="auto"/>
        <w:ind w:left="0" w:firstLine="709"/>
      </w:pPr>
    </w:p>
    <w:p w:rsidR="00A20D63" w:rsidRPr="00BA7CE0" w:rsidRDefault="00A20D63" w:rsidP="00A20D63">
      <w:pPr>
        <w:ind w:firstLine="709"/>
        <w:jc w:val="both"/>
        <w:rPr>
          <w:b/>
          <w:sz w:val="24"/>
          <w:szCs w:val="24"/>
        </w:rPr>
      </w:pPr>
      <w:r w:rsidRPr="00BA7CE0">
        <w:rPr>
          <w:b/>
          <w:sz w:val="24"/>
          <w:szCs w:val="24"/>
        </w:rPr>
        <w:t>4. Общая трудоемкость дисциплины.</w:t>
      </w:r>
    </w:p>
    <w:p w:rsidR="00A20D63" w:rsidRPr="00BA7CE0" w:rsidRDefault="00A20D63" w:rsidP="00A20D63">
      <w:pPr>
        <w:ind w:firstLine="709"/>
        <w:jc w:val="both"/>
        <w:rPr>
          <w:sz w:val="24"/>
          <w:szCs w:val="24"/>
        </w:rPr>
      </w:pPr>
      <w:r w:rsidRPr="00BA7CE0">
        <w:rPr>
          <w:sz w:val="24"/>
          <w:szCs w:val="24"/>
        </w:rPr>
        <w:t xml:space="preserve">Учебная дисциплина </w:t>
      </w:r>
      <w:r w:rsidRPr="00BA7CE0">
        <w:rPr>
          <w:rStyle w:val="10"/>
          <w:rFonts w:ascii="Times New Roman" w:hAnsi="Times New Roman" w:cs="Times New Roman"/>
          <w:sz w:val="24"/>
          <w:szCs w:val="24"/>
        </w:rPr>
        <w:t>«Социальная стратификация в современном обществе»</w:t>
      </w:r>
      <w:r w:rsidRPr="00BA7CE0">
        <w:rPr>
          <w:b/>
          <w:sz w:val="24"/>
          <w:szCs w:val="24"/>
        </w:rPr>
        <w:t xml:space="preserve"> </w:t>
      </w:r>
      <w:r w:rsidRPr="00BA7CE0">
        <w:rPr>
          <w:sz w:val="24"/>
          <w:szCs w:val="24"/>
        </w:rPr>
        <w:t xml:space="preserve">имеет объем 2 зачетные единицы – 72 академических часа. Лекции (ЛК) – 10 часов, практические занятия  (ПЗ) – 10 часов, самостоятельная работа студентов (СРС) -47 часов, контролируемая самостоятельная работа (КСР) – 5 часов. Контроль итоговый – зачет с оценкой. </w:t>
      </w:r>
    </w:p>
    <w:p w:rsidR="00A20D63" w:rsidRPr="00BA7CE0" w:rsidRDefault="00A20D63" w:rsidP="00A20D63">
      <w:pPr>
        <w:ind w:firstLine="709"/>
        <w:rPr>
          <w:sz w:val="24"/>
          <w:szCs w:val="24"/>
        </w:rPr>
      </w:pPr>
    </w:p>
    <w:p w:rsidR="00A20D63" w:rsidRPr="00BA7CE0" w:rsidRDefault="00A20D63" w:rsidP="00A20D63">
      <w:pPr>
        <w:pStyle w:val="1"/>
        <w:spacing w:before="0" w:after="0"/>
        <w:ind w:firstLine="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5. Структура и содержание дисциплины </w:t>
        </w:r>
      </w:hyperlink>
    </w:p>
    <w:p w:rsidR="00A20D63" w:rsidRPr="00BA7CE0" w:rsidRDefault="00A20D63" w:rsidP="00A20D63">
      <w:pPr>
        <w:ind w:firstLine="709"/>
        <w:rPr>
          <w:b/>
          <w:sz w:val="24"/>
          <w:szCs w:val="24"/>
        </w:rPr>
      </w:pPr>
      <w:r w:rsidRPr="00BA7CE0">
        <w:rPr>
          <w:b/>
          <w:sz w:val="24"/>
          <w:szCs w:val="24"/>
        </w:rPr>
        <w:t>5.1. Распределение часов по разделам,  темам и видам занятий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438"/>
        <w:gridCol w:w="589"/>
        <w:gridCol w:w="680"/>
        <w:gridCol w:w="819"/>
        <w:gridCol w:w="707"/>
        <w:gridCol w:w="746"/>
        <w:gridCol w:w="759"/>
        <w:gridCol w:w="759"/>
        <w:gridCol w:w="1972"/>
      </w:tblGrid>
      <w:tr w:rsidR="00A20D63" w:rsidRPr="00BA7CE0" w:rsidTr="00B51C3F">
        <w:trPr>
          <w:cantSplit/>
          <w:trHeight w:val="1312"/>
        </w:trPr>
        <w:tc>
          <w:tcPr>
            <w:tcW w:w="562" w:type="dxa"/>
            <w:vMerge w:val="restart"/>
            <w:vAlign w:val="center"/>
          </w:tcPr>
          <w:p w:rsidR="00A20D63" w:rsidRPr="00BA7CE0" w:rsidRDefault="00A20D63" w:rsidP="00B51C3F">
            <w:pPr>
              <w:rPr>
                <w:b/>
                <w:sz w:val="24"/>
                <w:szCs w:val="24"/>
              </w:rPr>
            </w:pPr>
            <w:r w:rsidRPr="00BA7CE0">
              <w:rPr>
                <w:b/>
                <w:sz w:val="24"/>
                <w:szCs w:val="24"/>
              </w:rPr>
              <w:t>№</w:t>
            </w:r>
          </w:p>
          <w:p w:rsidR="00A20D63" w:rsidRPr="00BA7CE0" w:rsidRDefault="00A20D63" w:rsidP="00B51C3F">
            <w:pPr>
              <w:rPr>
                <w:b/>
                <w:sz w:val="24"/>
                <w:szCs w:val="24"/>
              </w:rPr>
            </w:pPr>
            <w:r w:rsidRPr="00BA7CE0">
              <w:rPr>
                <w:b/>
                <w:sz w:val="24"/>
                <w:szCs w:val="24"/>
              </w:rPr>
              <w:t>п/п</w:t>
            </w:r>
          </w:p>
        </w:tc>
        <w:tc>
          <w:tcPr>
            <w:tcW w:w="2438" w:type="dxa"/>
            <w:vMerge w:val="restart"/>
            <w:shd w:val="clear" w:color="auto" w:fill="auto"/>
            <w:tcMar>
              <w:top w:w="28" w:type="dxa"/>
              <w:left w:w="17" w:type="dxa"/>
              <w:right w:w="17" w:type="dxa"/>
            </w:tcMar>
            <w:vAlign w:val="center"/>
          </w:tcPr>
          <w:p w:rsidR="00A20D63" w:rsidRPr="00BA7CE0" w:rsidRDefault="00A20D63" w:rsidP="00B51C3F">
            <w:pPr>
              <w:rPr>
                <w:b/>
                <w:sz w:val="24"/>
                <w:szCs w:val="24"/>
              </w:rPr>
            </w:pPr>
            <w:r w:rsidRPr="00BA7CE0">
              <w:rPr>
                <w:b/>
                <w:sz w:val="24"/>
                <w:szCs w:val="24"/>
              </w:rPr>
              <w:t>Тема</w:t>
            </w:r>
          </w:p>
        </w:tc>
        <w:tc>
          <w:tcPr>
            <w:tcW w:w="589" w:type="dxa"/>
            <w:vMerge w:val="restart"/>
            <w:shd w:val="clear" w:color="auto" w:fill="auto"/>
            <w:textDirection w:val="btLr"/>
            <w:vAlign w:val="center"/>
          </w:tcPr>
          <w:p w:rsidR="00A20D63" w:rsidRPr="00BA7CE0" w:rsidRDefault="00A20D63" w:rsidP="00B51C3F">
            <w:pPr>
              <w:rPr>
                <w:b/>
                <w:sz w:val="24"/>
                <w:szCs w:val="24"/>
              </w:rPr>
            </w:pPr>
            <w:r w:rsidRPr="00BA7CE0">
              <w:rPr>
                <w:b/>
                <w:sz w:val="24"/>
                <w:szCs w:val="24"/>
              </w:rPr>
              <w:t>Семестр</w:t>
            </w:r>
          </w:p>
        </w:tc>
        <w:tc>
          <w:tcPr>
            <w:tcW w:w="680" w:type="dxa"/>
            <w:vMerge w:val="restart"/>
            <w:shd w:val="clear" w:color="auto" w:fill="auto"/>
            <w:textDirection w:val="btLr"/>
            <w:vAlign w:val="center"/>
          </w:tcPr>
          <w:p w:rsidR="00A20D63" w:rsidRPr="00BA7CE0" w:rsidRDefault="00A20D63" w:rsidP="00B51C3F">
            <w:pPr>
              <w:rPr>
                <w:b/>
                <w:sz w:val="24"/>
                <w:szCs w:val="24"/>
              </w:rPr>
            </w:pPr>
            <w:r w:rsidRPr="00BA7CE0">
              <w:rPr>
                <w:b/>
                <w:sz w:val="24"/>
                <w:szCs w:val="24"/>
              </w:rPr>
              <w:t>Неделя семестра</w:t>
            </w:r>
          </w:p>
        </w:tc>
        <w:tc>
          <w:tcPr>
            <w:tcW w:w="3790" w:type="dxa"/>
            <w:gridSpan w:val="5"/>
          </w:tcPr>
          <w:p w:rsidR="00A20D63" w:rsidRPr="00BA7CE0" w:rsidRDefault="00A20D63" w:rsidP="00B51C3F">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1972" w:type="dxa"/>
            <w:vMerge w:val="restart"/>
            <w:vAlign w:val="center"/>
          </w:tcPr>
          <w:p w:rsidR="00A20D63" w:rsidRPr="00BA7CE0" w:rsidRDefault="00A20D63" w:rsidP="00B51C3F">
            <w:pPr>
              <w:rPr>
                <w:b/>
                <w:sz w:val="24"/>
                <w:szCs w:val="24"/>
              </w:rPr>
            </w:pPr>
            <w:r w:rsidRPr="00BA7CE0">
              <w:rPr>
                <w:b/>
                <w:sz w:val="24"/>
                <w:szCs w:val="24"/>
              </w:rPr>
              <w:t>Формы текущего контроля успеваемости (по неделям семестра)</w:t>
            </w:r>
          </w:p>
          <w:p w:rsidR="00A20D63" w:rsidRPr="00BA7CE0" w:rsidRDefault="00A20D63" w:rsidP="00B51C3F">
            <w:pPr>
              <w:rPr>
                <w:b/>
                <w:sz w:val="24"/>
                <w:szCs w:val="24"/>
              </w:rPr>
            </w:pPr>
            <w:r w:rsidRPr="00BA7CE0">
              <w:rPr>
                <w:b/>
                <w:sz w:val="24"/>
                <w:szCs w:val="24"/>
              </w:rPr>
              <w:t>Форма промежуточной аттестации (по семестрам)</w:t>
            </w:r>
          </w:p>
        </w:tc>
      </w:tr>
      <w:tr w:rsidR="00A20D63" w:rsidRPr="00BA7CE0" w:rsidTr="00B51C3F">
        <w:trPr>
          <w:cantSplit/>
          <w:trHeight w:val="1312"/>
        </w:trPr>
        <w:tc>
          <w:tcPr>
            <w:tcW w:w="562" w:type="dxa"/>
            <w:vMerge/>
          </w:tcPr>
          <w:p w:rsidR="00A20D63" w:rsidRPr="00BA7CE0" w:rsidRDefault="00A20D63" w:rsidP="00B51C3F">
            <w:pPr>
              <w:rPr>
                <w:sz w:val="24"/>
                <w:szCs w:val="24"/>
              </w:rPr>
            </w:pPr>
          </w:p>
        </w:tc>
        <w:tc>
          <w:tcPr>
            <w:tcW w:w="2438" w:type="dxa"/>
            <w:vMerge/>
            <w:shd w:val="clear" w:color="auto" w:fill="auto"/>
            <w:tcMar>
              <w:top w:w="28" w:type="dxa"/>
              <w:left w:w="17" w:type="dxa"/>
              <w:right w:w="17" w:type="dxa"/>
            </w:tcMar>
          </w:tcPr>
          <w:p w:rsidR="00A20D63" w:rsidRPr="00BA7CE0" w:rsidRDefault="00A20D63" w:rsidP="00B51C3F">
            <w:pPr>
              <w:rPr>
                <w:sz w:val="24"/>
                <w:szCs w:val="24"/>
              </w:rPr>
            </w:pPr>
          </w:p>
        </w:tc>
        <w:tc>
          <w:tcPr>
            <w:tcW w:w="589" w:type="dxa"/>
            <w:vMerge/>
            <w:shd w:val="clear" w:color="auto" w:fill="auto"/>
            <w:textDirection w:val="btLr"/>
          </w:tcPr>
          <w:p w:rsidR="00A20D63" w:rsidRPr="00BA7CE0" w:rsidRDefault="00A20D63" w:rsidP="00B51C3F">
            <w:pPr>
              <w:rPr>
                <w:sz w:val="24"/>
                <w:szCs w:val="24"/>
              </w:rPr>
            </w:pPr>
          </w:p>
        </w:tc>
        <w:tc>
          <w:tcPr>
            <w:tcW w:w="680" w:type="dxa"/>
            <w:vMerge/>
            <w:shd w:val="clear" w:color="auto" w:fill="auto"/>
            <w:textDirection w:val="btLr"/>
          </w:tcPr>
          <w:p w:rsidR="00A20D63" w:rsidRPr="00BA7CE0" w:rsidRDefault="00A20D63" w:rsidP="00B51C3F">
            <w:pPr>
              <w:rPr>
                <w:sz w:val="24"/>
                <w:szCs w:val="24"/>
              </w:rPr>
            </w:pPr>
          </w:p>
        </w:tc>
        <w:tc>
          <w:tcPr>
            <w:tcW w:w="819" w:type="dxa"/>
          </w:tcPr>
          <w:p w:rsidR="00A20D63" w:rsidRPr="00BA7CE0" w:rsidRDefault="00A20D63" w:rsidP="00B51C3F">
            <w:pPr>
              <w:rPr>
                <w:b/>
                <w:sz w:val="24"/>
                <w:szCs w:val="24"/>
              </w:rPr>
            </w:pPr>
            <w:r w:rsidRPr="00BA7CE0">
              <w:rPr>
                <w:b/>
                <w:sz w:val="24"/>
                <w:szCs w:val="24"/>
              </w:rPr>
              <w:t>Всего</w:t>
            </w:r>
          </w:p>
        </w:tc>
        <w:tc>
          <w:tcPr>
            <w:tcW w:w="707" w:type="dxa"/>
          </w:tcPr>
          <w:p w:rsidR="00A20D63" w:rsidRPr="00BA7CE0" w:rsidRDefault="00A20D63" w:rsidP="00B51C3F">
            <w:pPr>
              <w:rPr>
                <w:b/>
                <w:sz w:val="24"/>
                <w:szCs w:val="24"/>
              </w:rPr>
            </w:pPr>
            <w:r w:rsidRPr="00BA7CE0">
              <w:rPr>
                <w:b/>
                <w:sz w:val="24"/>
                <w:szCs w:val="24"/>
              </w:rPr>
              <w:t>ЛК</w:t>
            </w:r>
          </w:p>
        </w:tc>
        <w:tc>
          <w:tcPr>
            <w:tcW w:w="746" w:type="dxa"/>
          </w:tcPr>
          <w:p w:rsidR="00A20D63" w:rsidRPr="00BA7CE0" w:rsidRDefault="00A20D63" w:rsidP="00B51C3F">
            <w:pPr>
              <w:rPr>
                <w:b/>
                <w:sz w:val="24"/>
                <w:szCs w:val="24"/>
              </w:rPr>
            </w:pPr>
            <w:r w:rsidRPr="00BA7CE0">
              <w:rPr>
                <w:b/>
                <w:sz w:val="24"/>
                <w:szCs w:val="24"/>
              </w:rPr>
              <w:t>СМ, ПЗ</w:t>
            </w:r>
          </w:p>
        </w:tc>
        <w:tc>
          <w:tcPr>
            <w:tcW w:w="759" w:type="dxa"/>
          </w:tcPr>
          <w:p w:rsidR="00A20D63" w:rsidRPr="00BA7CE0" w:rsidRDefault="00A20D63" w:rsidP="00B51C3F">
            <w:pPr>
              <w:rPr>
                <w:b/>
                <w:sz w:val="24"/>
                <w:szCs w:val="24"/>
              </w:rPr>
            </w:pPr>
            <w:r w:rsidRPr="00BA7CE0">
              <w:rPr>
                <w:b/>
                <w:sz w:val="24"/>
                <w:szCs w:val="24"/>
              </w:rPr>
              <w:t>КСР</w:t>
            </w:r>
          </w:p>
        </w:tc>
        <w:tc>
          <w:tcPr>
            <w:tcW w:w="759" w:type="dxa"/>
          </w:tcPr>
          <w:p w:rsidR="00A20D63" w:rsidRPr="00BA7CE0" w:rsidRDefault="00A20D63" w:rsidP="00B51C3F">
            <w:pPr>
              <w:rPr>
                <w:b/>
                <w:sz w:val="24"/>
                <w:szCs w:val="24"/>
              </w:rPr>
            </w:pPr>
            <w:r w:rsidRPr="00BA7CE0">
              <w:rPr>
                <w:b/>
                <w:sz w:val="24"/>
                <w:szCs w:val="24"/>
              </w:rPr>
              <w:t>СРС</w:t>
            </w:r>
          </w:p>
        </w:tc>
        <w:tc>
          <w:tcPr>
            <w:tcW w:w="1972" w:type="dxa"/>
            <w:vMerge/>
          </w:tcPr>
          <w:p w:rsidR="00A20D63" w:rsidRPr="00BA7CE0" w:rsidRDefault="00A20D63" w:rsidP="00B51C3F">
            <w:pPr>
              <w:rPr>
                <w:sz w:val="24"/>
                <w:szCs w:val="24"/>
              </w:rPr>
            </w:pPr>
          </w:p>
        </w:tc>
      </w:tr>
      <w:tr w:rsidR="00A20D63" w:rsidRPr="00BA7CE0" w:rsidTr="00B51C3F">
        <w:tc>
          <w:tcPr>
            <w:tcW w:w="562" w:type="dxa"/>
          </w:tcPr>
          <w:p w:rsidR="00A20D63" w:rsidRPr="00BA7CE0" w:rsidRDefault="00A20D63" w:rsidP="00B51C3F">
            <w:pPr>
              <w:rPr>
                <w:sz w:val="24"/>
                <w:szCs w:val="24"/>
              </w:rPr>
            </w:pPr>
            <w:r w:rsidRPr="00BA7CE0">
              <w:rPr>
                <w:sz w:val="24"/>
                <w:szCs w:val="24"/>
              </w:rPr>
              <w:lastRenderedPageBreak/>
              <w:t>1</w:t>
            </w:r>
          </w:p>
        </w:tc>
        <w:tc>
          <w:tcPr>
            <w:tcW w:w="2438" w:type="dxa"/>
            <w:shd w:val="clear" w:color="auto" w:fill="auto"/>
          </w:tcPr>
          <w:p w:rsidR="00A20D63" w:rsidRPr="00BA7CE0" w:rsidRDefault="00A20D63" w:rsidP="00B51C3F">
            <w:pPr>
              <w:rPr>
                <w:sz w:val="24"/>
                <w:szCs w:val="24"/>
              </w:rPr>
            </w:pPr>
            <w:r w:rsidRPr="00BA7CE0">
              <w:rPr>
                <w:sz w:val="24"/>
                <w:szCs w:val="24"/>
              </w:rPr>
              <w:t>Основные теоретические подходы к анализу социальной стратификации и их трансформация в социологии ХХ века. Классовые и стратификационно-статусные теории социальной стратификации.</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1-2</w:t>
            </w:r>
          </w:p>
        </w:tc>
        <w:tc>
          <w:tcPr>
            <w:tcW w:w="819" w:type="dxa"/>
          </w:tcPr>
          <w:p w:rsidR="00A20D63" w:rsidRPr="00BA7CE0" w:rsidRDefault="00A20D63" w:rsidP="00B51C3F">
            <w:pPr>
              <w:rPr>
                <w:b/>
                <w:sz w:val="24"/>
                <w:szCs w:val="24"/>
              </w:rPr>
            </w:pPr>
            <w:r w:rsidRPr="00BA7CE0">
              <w:rPr>
                <w:b/>
                <w:sz w:val="24"/>
                <w:szCs w:val="24"/>
              </w:rPr>
              <w:t>12</w:t>
            </w:r>
          </w:p>
        </w:tc>
        <w:tc>
          <w:tcPr>
            <w:tcW w:w="707" w:type="dxa"/>
          </w:tcPr>
          <w:p w:rsidR="00A20D63" w:rsidRPr="00BA7CE0" w:rsidRDefault="00A20D63" w:rsidP="00B51C3F">
            <w:pPr>
              <w:rPr>
                <w:sz w:val="24"/>
                <w:szCs w:val="24"/>
              </w:rPr>
            </w:pPr>
            <w:r w:rsidRPr="00BA7CE0">
              <w:rPr>
                <w:sz w:val="24"/>
                <w:szCs w:val="24"/>
              </w:rPr>
              <w:t>2</w:t>
            </w:r>
          </w:p>
        </w:tc>
        <w:tc>
          <w:tcPr>
            <w:tcW w:w="746"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8</w:t>
            </w:r>
          </w:p>
        </w:tc>
        <w:tc>
          <w:tcPr>
            <w:tcW w:w="1972" w:type="dxa"/>
          </w:tcPr>
          <w:p w:rsidR="00A20D63" w:rsidRPr="00BA7CE0" w:rsidRDefault="00A20D63" w:rsidP="00B51C3F">
            <w:pPr>
              <w:rPr>
                <w:sz w:val="24"/>
                <w:szCs w:val="24"/>
              </w:rPr>
            </w:pPr>
            <w:r w:rsidRPr="00BA7CE0">
              <w:rPr>
                <w:sz w:val="24"/>
                <w:szCs w:val="24"/>
              </w:rPr>
              <w:t>Эссе и рефераты – задание № 1-10</w:t>
            </w:r>
            <w:r w:rsidRPr="00BA7CE0">
              <w:rPr>
                <w:bCs/>
                <w:sz w:val="24"/>
                <w:szCs w:val="24"/>
              </w:rPr>
              <w:t xml:space="preserve">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2</w:t>
            </w:r>
          </w:p>
        </w:tc>
        <w:tc>
          <w:tcPr>
            <w:tcW w:w="2438" w:type="dxa"/>
            <w:shd w:val="clear" w:color="auto" w:fill="auto"/>
          </w:tcPr>
          <w:p w:rsidR="00A20D63" w:rsidRPr="00BA7CE0" w:rsidRDefault="00A20D63" w:rsidP="00B51C3F">
            <w:pPr>
              <w:rPr>
                <w:sz w:val="24"/>
                <w:szCs w:val="24"/>
              </w:rPr>
            </w:pPr>
            <w:r w:rsidRPr="00BA7CE0">
              <w:rPr>
                <w:sz w:val="24"/>
                <w:szCs w:val="24"/>
              </w:rPr>
              <w:t>Трансформация понятия «класс» в середине ХХ века</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3-4</w:t>
            </w:r>
          </w:p>
        </w:tc>
        <w:tc>
          <w:tcPr>
            <w:tcW w:w="819" w:type="dxa"/>
          </w:tcPr>
          <w:p w:rsidR="00A20D63" w:rsidRPr="00BA7CE0" w:rsidRDefault="00A20D63" w:rsidP="00B51C3F">
            <w:pPr>
              <w:rPr>
                <w:b/>
                <w:sz w:val="24"/>
                <w:szCs w:val="24"/>
              </w:rPr>
            </w:pPr>
            <w:r w:rsidRPr="00BA7CE0">
              <w:rPr>
                <w:b/>
                <w:sz w:val="24"/>
                <w:szCs w:val="24"/>
              </w:rPr>
              <w:t>9</w:t>
            </w:r>
          </w:p>
        </w:tc>
        <w:tc>
          <w:tcPr>
            <w:tcW w:w="707" w:type="dxa"/>
          </w:tcPr>
          <w:p w:rsidR="00A20D63" w:rsidRPr="00BA7CE0" w:rsidRDefault="00A20D63" w:rsidP="00B51C3F">
            <w:pPr>
              <w:rPr>
                <w:sz w:val="24"/>
                <w:szCs w:val="24"/>
              </w:rPr>
            </w:pPr>
            <w:r w:rsidRPr="00BA7CE0">
              <w:rPr>
                <w:sz w:val="24"/>
                <w:szCs w:val="24"/>
              </w:rPr>
              <w:t>-</w:t>
            </w:r>
          </w:p>
        </w:tc>
        <w:tc>
          <w:tcPr>
            <w:tcW w:w="746"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5</w:t>
            </w:r>
          </w:p>
        </w:tc>
        <w:tc>
          <w:tcPr>
            <w:tcW w:w="1972" w:type="dxa"/>
          </w:tcPr>
          <w:p w:rsidR="00A20D63" w:rsidRPr="00BA7CE0" w:rsidRDefault="00A20D63" w:rsidP="00B51C3F">
            <w:pPr>
              <w:rPr>
                <w:sz w:val="24"/>
                <w:szCs w:val="24"/>
              </w:rPr>
            </w:pPr>
            <w:r w:rsidRPr="00BA7CE0">
              <w:rPr>
                <w:sz w:val="24"/>
                <w:szCs w:val="24"/>
              </w:rPr>
              <w:t>Устный опрос по плану занятия 3 из раздела «Планы практических занятий»</w:t>
            </w:r>
          </w:p>
        </w:tc>
      </w:tr>
      <w:tr w:rsidR="00A20D63" w:rsidRPr="00BA7CE0" w:rsidTr="00B51C3F">
        <w:tc>
          <w:tcPr>
            <w:tcW w:w="562" w:type="dxa"/>
          </w:tcPr>
          <w:p w:rsidR="00A20D63" w:rsidRPr="00BA7CE0" w:rsidRDefault="00A20D63" w:rsidP="00B51C3F">
            <w:pPr>
              <w:rPr>
                <w:sz w:val="24"/>
                <w:szCs w:val="24"/>
              </w:rPr>
            </w:pPr>
            <w:r w:rsidRPr="00BA7CE0">
              <w:rPr>
                <w:sz w:val="24"/>
                <w:szCs w:val="24"/>
              </w:rPr>
              <w:t>3</w:t>
            </w:r>
          </w:p>
        </w:tc>
        <w:tc>
          <w:tcPr>
            <w:tcW w:w="2438" w:type="dxa"/>
            <w:shd w:val="clear" w:color="auto" w:fill="auto"/>
          </w:tcPr>
          <w:p w:rsidR="00A20D63" w:rsidRPr="00BA7CE0" w:rsidRDefault="00A20D63" w:rsidP="00B51C3F">
            <w:pPr>
              <w:rPr>
                <w:sz w:val="24"/>
                <w:szCs w:val="24"/>
              </w:rPr>
            </w:pPr>
            <w:r w:rsidRPr="00BA7CE0">
              <w:rPr>
                <w:bCs/>
                <w:sz w:val="24"/>
                <w:szCs w:val="24"/>
              </w:rPr>
              <w:t>Теории социальной стратификации постиндустриального общества. Современные тенденции.</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5-6</w:t>
            </w:r>
          </w:p>
        </w:tc>
        <w:tc>
          <w:tcPr>
            <w:tcW w:w="819" w:type="dxa"/>
          </w:tcPr>
          <w:p w:rsidR="00A20D63" w:rsidRPr="00BA7CE0" w:rsidRDefault="00A20D63" w:rsidP="00B51C3F">
            <w:pPr>
              <w:rPr>
                <w:b/>
                <w:sz w:val="24"/>
                <w:szCs w:val="24"/>
              </w:rPr>
            </w:pPr>
            <w:r w:rsidRPr="00BA7CE0">
              <w:rPr>
                <w:b/>
                <w:sz w:val="24"/>
                <w:szCs w:val="24"/>
              </w:rPr>
              <w:t>8</w:t>
            </w:r>
          </w:p>
        </w:tc>
        <w:tc>
          <w:tcPr>
            <w:tcW w:w="707" w:type="dxa"/>
          </w:tcPr>
          <w:p w:rsidR="00A20D63" w:rsidRPr="00BA7CE0" w:rsidRDefault="00A20D63" w:rsidP="00B51C3F">
            <w:pPr>
              <w:rPr>
                <w:sz w:val="24"/>
                <w:szCs w:val="24"/>
              </w:rPr>
            </w:pPr>
            <w:r w:rsidRPr="00BA7CE0">
              <w:rPr>
                <w:sz w:val="24"/>
                <w:szCs w:val="24"/>
              </w:rPr>
              <w:t>2</w:t>
            </w:r>
          </w:p>
        </w:tc>
        <w:tc>
          <w:tcPr>
            <w:tcW w:w="746"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6</w:t>
            </w:r>
          </w:p>
        </w:tc>
        <w:tc>
          <w:tcPr>
            <w:tcW w:w="1972" w:type="dxa"/>
          </w:tcPr>
          <w:p w:rsidR="00A20D63" w:rsidRPr="00BA7CE0" w:rsidRDefault="00A20D63" w:rsidP="00B51C3F">
            <w:pPr>
              <w:rPr>
                <w:sz w:val="24"/>
                <w:szCs w:val="24"/>
              </w:rPr>
            </w:pPr>
            <w:r w:rsidRPr="00BA7CE0">
              <w:rPr>
                <w:sz w:val="24"/>
                <w:szCs w:val="24"/>
              </w:rPr>
              <w:t>Эссе и рефераты – задание № 11-13</w:t>
            </w:r>
            <w:r w:rsidRPr="00BA7CE0">
              <w:rPr>
                <w:bCs/>
                <w:sz w:val="24"/>
                <w:szCs w:val="24"/>
              </w:rPr>
              <w:t xml:space="preserve">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4</w:t>
            </w:r>
          </w:p>
        </w:tc>
        <w:tc>
          <w:tcPr>
            <w:tcW w:w="2438" w:type="dxa"/>
            <w:shd w:val="clear" w:color="auto" w:fill="auto"/>
          </w:tcPr>
          <w:p w:rsidR="00A20D63" w:rsidRPr="00BA7CE0" w:rsidRDefault="00A20D63" w:rsidP="00B51C3F">
            <w:pPr>
              <w:rPr>
                <w:sz w:val="24"/>
                <w:szCs w:val="24"/>
              </w:rPr>
            </w:pPr>
            <w:r w:rsidRPr="00BA7CE0">
              <w:rPr>
                <w:sz w:val="24"/>
                <w:szCs w:val="24"/>
              </w:rPr>
              <w:t>Влияние глобализации на процессы социальной стратификации</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7-8</w:t>
            </w:r>
          </w:p>
        </w:tc>
        <w:tc>
          <w:tcPr>
            <w:tcW w:w="819" w:type="dxa"/>
          </w:tcPr>
          <w:p w:rsidR="00A20D63" w:rsidRPr="00BA7CE0" w:rsidRDefault="00A20D63" w:rsidP="00B51C3F">
            <w:pPr>
              <w:rPr>
                <w:b/>
                <w:sz w:val="24"/>
                <w:szCs w:val="24"/>
              </w:rPr>
            </w:pPr>
            <w:r w:rsidRPr="00BA7CE0">
              <w:rPr>
                <w:b/>
                <w:sz w:val="24"/>
                <w:szCs w:val="24"/>
              </w:rPr>
              <w:t>9</w:t>
            </w:r>
          </w:p>
        </w:tc>
        <w:tc>
          <w:tcPr>
            <w:tcW w:w="707" w:type="dxa"/>
          </w:tcPr>
          <w:p w:rsidR="00A20D63" w:rsidRPr="00BA7CE0" w:rsidRDefault="00A20D63" w:rsidP="00B51C3F">
            <w:pPr>
              <w:rPr>
                <w:sz w:val="24"/>
                <w:szCs w:val="24"/>
              </w:rPr>
            </w:pPr>
            <w:r w:rsidRPr="00BA7CE0">
              <w:rPr>
                <w:sz w:val="24"/>
                <w:szCs w:val="24"/>
              </w:rPr>
              <w:t>2</w:t>
            </w:r>
          </w:p>
        </w:tc>
        <w:tc>
          <w:tcPr>
            <w:tcW w:w="746"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5</w:t>
            </w:r>
          </w:p>
        </w:tc>
        <w:tc>
          <w:tcPr>
            <w:tcW w:w="1972" w:type="dxa"/>
          </w:tcPr>
          <w:p w:rsidR="00A20D63" w:rsidRPr="00BA7CE0" w:rsidRDefault="00A20D63" w:rsidP="00B51C3F">
            <w:pPr>
              <w:rPr>
                <w:sz w:val="24"/>
                <w:szCs w:val="24"/>
              </w:rPr>
            </w:pPr>
            <w:r w:rsidRPr="00BA7CE0">
              <w:rPr>
                <w:sz w:val="24"/>
                <w:szCs w:val="24"/>
              </w:rPr>
              <w:t>Эссе и рефераты – задание № 14, 15</w:t>
            </w:r>
            <w:r w:rsidRPr="00BA7CE0">
              <w:rPr>
                <w:bCs/>
                <w:sz w:val="24"/>
                <w:szCs w:val="24"/>
              </w:rPr>
              <w:t xml:space="preserve">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5</w:t>
            </w:r>
          </w:p>
        </w:tc>
        <w:tc>
          <w:tcPr>
            <w:tcW w:w="2438" w:type="dxa"/>
            <w:shd w:val="clear" w:color="auto" w:fill="auto"/>
          </w:tcPr>
          <w:p w:rsidR="00A20D63" w:rsidRPr="00BA7CE0" w:rsidRDefault="00A20D63" w:rsidP="00B51C3F">
            <w:pPr>
              <w:rPr>
                <w:sz w:val="24"/>
                <w:szCs w:val="24"/>
              </w:rPr>
            </w:pPr>
            <w:r w:rsidRPr="00BA7CE0">
              <w:rPr>
                <w:sz w:val="24"/>
                <w:szCs w:val="24"/>
              </w:rPr>
              <w:t>Социологическая теория стратификации и трансформационные процессы в современной России. Основные теоретические подходы к исследованию социальной стратификации современного российского общества</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9-10</w:t>
            </w:r>
          </w:p>
        </w:tc>
        <w:tc>
          <w:tcPr>
            <w:tcW w:w="819" w:type="dxa"/>
          </w:tcPr>
          <w:p w:rsidR="00A20D63" w:rsidRPr="00BA7CE0" w:rsidRDefault="00A20D63" w:rsidP="00B51C3F">
            <w:pPr>
              <w:rPr>
                <w:b/>
                <w:sz w:val="24"/>
                <w:szCs w:val="24"/>
              </w:rPr>
            </w:pPr>
            <w:r w:rsidRPr="00BA7CE0">
              <w:rPr>
                <w:b/>
                <w:sz w:val="24"/>
                <w:szCs w:val="24"/>
              </w:rPr>
              <w:t>12</w:t>
            </w:r>
          </w:p>
        </w:tc>
        <w:tc>
          <w:tcPr>
            <w:tcW w:w="707" w:type="dxa"/>
          </w:tcPr>
          <w:p w:rsidR="00A20D63" w:rsidRPr="00BA7CE0" w:rsidRDefault="00A20D63" w:rsidP="00B51C3F">
            <w:pPr>
              <w:rPr>
                <w:sz w:val="24"/>
                <w:szCs w:val="24"/>
              </w:rPr>
            </w:pPr>
            <w:r w:rsidRPr="00BA7CE0">
              <w:rPr>
                <w:sz w:val="24"/>
                <w:szCs w:val="24"/>
              </w:rPr>
              <w:t>2</w:t>
            </w:r>
          </w:p>
        </w:tc>
        <w:tc>
          <w:tcPr>
            <w:tcW w:w="746"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8</w:t>
            </w:r>
          </w:p>
        </w:tc>
        <w:tc>
          <w:tcPr>
            <w:tcW w:w="1972" w:type="dxa"/>
          </w:tcPr>
          <w:p w:rsidR="00A20D63" w:rsidRPr="00BA7CE0" w:rsidRDefault="00A20D63" w:rsidP="00B51C3F">
            <w:pPr>
              <w:rPr>
                <w:sz w:val="24"/>
                <w:szCs w:val="24"/>
              </w:rPr>
            </w:pPr>
            <w:r w:rsidRPr="00BA7CE0">
              <w:rPr>
                <w:sz w:val="24"/>
                <w:szCs w:val="24"/>
              </w:rPr>
              <w:t xml:space="preserve">Эссе и рефераты – задание № 16,17,20 </w:t>
            </w:r>
            <w:r w:rsidRPr="00BA7CE0">
              <w:rPr>
                <w:bCs/>
                <w:sz w:val="24"/>
                <w:szCs w:val="24"/>
              </w:rPr>
              <w:t>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6</w:t>
            </w:r>
          </w:p>
        </w:tc>
        <w:tc>
          <w:tcPr>
            <w:tcW w:w="2438" w:type="dxa"/>
            <w:shd w:val="clear" w:color="auto" w:fill="auto"/>
          </w:tcPr>
          <w:p w:rsidR="00A20D63" w:rsidRPr="00BA7CE0" w:rsidRDefault="00A20D63" w:rsidP="00B51C3F">
            <w:pPr>
              <w:rPr>
                <w:sz w:val="24"/>
                <w:szCs w:val="24"/>
              </w:rPr>
            </w:pPr>
            <w:r w:rsidRPr="00BA7CE0">
              <w:rPr>
                <w:bCs/>
                <w:sz w:val="24"/>
                <w:szCs w:val="24"/>
              </w:rPr>
              <w:t>Проблема богатства и бедности в современной отечественной социологии.</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11-12</w:t>
            </w:r>
          </w:p>
        </w:tc>
        <w:tc>
          <w:tcPr>
            <w:tcW w:w="819" w:type="dxa"/>
          </w:tcPr>
          <w:p w:rsidR="00A20D63" w:rsidRPr="00BA7CE0" w:rsidRDefault="00A20D63" w:rsidP="00B51C3F">
            <w:pPr>
              <w:rPr>
                <w:b/>
                <w:sz w:val="24"/>
                <w:szCs w:val="24"/>
              </w:rPr>
            </w:pPr>
            <w:r w:rsidRPr="00BA7CE0">
              <w:rPr>
                <w:b/>
                <w:sz w:val="24"/>
                <w:szCs w:val="24"/>
              </w:rPr>
              <w:t>8</w:t>
            </w:r>
          </w:p>
        </w:tc>
        <w:tc>
          <w:tcPr>
            <w:tcW w:w="707" w:type="dxa"/>
          </w:tcPr>
          <w:p w:rsidR="00A20D63" w:rsidRPr="00BA7CE0" w:rsidRDefault="00A20D63" w:rsidP="00B51C3F">
            <w:pPr>
              <w:rPr>
                <w:sz w:val="24"/>
                <w:szCs w:val="24"/>
              </w:rPr>
            </w:pPr>
            <w:r w:rsidRPr="00BA7CE0">
              <w:rPr>
                <w:sz w:val="24"/>
                <w:szCs w:val="24"/>
              </w:rPr>
              <w:t>2</w:t>
            </w:r>
          </w:p>
        </w:tc>
        <w:tc>
          <w:tcPr>
            <w:tcW w:w="746"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1</w:t>
            </w:r>
          </w:p>
        </w:tc>
        <w:tc>
          <w:tcPr>
            <w:tcW w:w="759" w:type="dxa"/>
          </w:tcPr>
          <w:p w:rsidR="00A20D63" w:rsidRPr="00BA7CE0" w:rsidRDefault="00A20D63" w:rsidP="00B51C3F">
            <w:pPr>
              <w:rPr>
                <w:sz w:val="24"/>
                <w:szCs w:val="24"/>
              </w:rPr>
            </w:pPr>
            <w:r w:rsidRPr="00BA7CE0">
              <w:rPr>
                <w:sz w:val="24"/>
                <w:szCs w:val="24"/>
              </w:rPr>
              <w:t>5</w:t>
            </w:r>
          </w:p>
        </w:tc>
        <w:tc>
          <w:tcPr>
            <w:tcW w:w="1972" w:type="dxa"/>
          </w:tcPr>
          <w:p w:rsidR="00A20D63" w:rsidRPr="00BA7CE0" w:rsidRDefault="00A20D63" w:rsidP="00B51C3F">
            <w:pPr>
              <w:rPr>
                <w:sz w:val="24"/>
                <w:szCs w:val="24"/>
              </w:rPr>
            </w:pPr>
            <w:r w:rsidRPr="00BA7CE0">
              <w:rPr>
                <w:sz w:val="24"/>
                <w:szCs w:val="24"/>
              </w:rPr>
              <w:t>Устный опрос по плану занятия 7 из раздела «Планы практических занятий»</w:t>
            </w:r>
          </w:p>
        </w:tc>
      </w:tr>
      <w:tr w:rsidR="00A20D63" w:rsidRPr="00BA7CE0" w:rsidTr="00B51C3F">
        <w:tc>
          <w:tcPr>
            <w:tcW w:w="562" w:type="dxa"/>
          </w:tcPr>
          <w:p w:rsidR="00A20D63" w:rsidRPr="00BA7CE0" w:rsidRDefault="00A20D63" w:rsidP="00B51C3F">
            <w:pPr>
              <w:rPr>
                <w:sz w:val="24"/>
                <w:szCs w:val="24"/>
              </w:rPr>
            </w:pPr>
            <w:r w:rsidRPr="00BA7CE0">
              <w:rPr>
                <w:sz w:val="24"/>
                <w:szCs w:val="24"/>
              </w:rPr>
              <w:t>7</w:t>
            </w:r>
          </w:p>
        </w:tc>
        <w:tc>
          <w:tcPr>
            <w:tcW w:w="2438" w:type="dxa"/>
            <w:shd w:val="clear" w:color="auto" w:fill="auto"/>
          </w:tcPr>
          <w:p w:rsidR="00A20D63" w:rsidRPr="00BA7CE0" w:rsidRDefault="00A20D63" w:rsidP="00B51C3F">
            <w:pPr>
              <w:pStyle w:val="24"/>
              <w:rPr>
                <w:bCs/>
                <w:sz w:val="24"/>
                <w:szCs w:val="24"/>
              </w:rPr>
            </w:pPr>
            <w:r w:rsidRPr="00BA7CE0">
              <w:rPr>
                <w:bCs/>
                <w:sz w:val="24"/>
                <w:szCs w:val="24"/>
              </w:rPr>
              <w:t xml:space="preserve">Изучение </w:t>
            </w:r>
            <w:r w:rsidRPr="00BA7CE0">
              <w:rPr>
                <w:bCs/>
                <w:sz w:val="24"/>
                <w:szCs w:val="24"/>
              </w:rPr>
              <w:lastRenderedPageBreak/>
              <w:t>среднего класса в современном российском обществе</w:t>
            </w:r>
          </w:p>
        </w:tc>
        <w:tc>
          <w:tcPr>
            <w:tcW w:w="589" w:type="dxa"/>
            <w:shd w:val="clear" w:color="auto" w:fill="auto"/>
          </w:tcPr>
          <w:p w:rsidR="00A20D63" w:rsidRPr="00BA7CE0" w:rsidRDefault="00A20D63" w:rsidP="00B51C3F">
            <w:pPr>
              <w:rPr>
                <w:sz w:val="24"/>
                <w:szCs w:val="24"/>
              </w:rPr>
            </w:pPr>
            <w:r w:rsidRPr="00BA7CE0">
              <w:rPr>
                <w:sz w:val="24"/>
                <w:szCs w:val="24"/>
              </w:rPr>
              <w:lastRenderedPageBreak/>
              <w:t>5</w:t>
            </w:r>
          </w:p>
        </w:tc>
        <w:tc>
          <w:tcPr>
            <w:tcW w:w="680" w:type="dxa"/>
            <w:shd w:val="clear" w:color="auto" w:fill="auto"/>
          </w:tcPr>
          <w:p w:rsidR="00A20D63" w:rsidRPr="00BA7CE0" w:rsidRDefault="00A20D63" w:rsidP="00B51C3F">
            <w:pPr>
              <w:rPr>
                <w:sz w:val="24"/>
                <w:szCs w:val="24"/>
              </w:rPr>
            </w:pPr>
            <w:r w:rsidRPr="00BA7CE0">
              <w:rPr>
                <w:sz w:val="24"/>
                <w:szCs w:val="24"/>
              </w:rPr>
              <w:t>13-</w:t>
            </w:r>
            <w:r w:rsidRPr="00BA7CE0">
              <w:rPr>
                <w:sz w:val="24"/>
                <w:szCs w:val="24"/>
              </w:rPr>
              <w:lastRenderedPageBreak/>
              <w:t>14</w:t>
            </w:r>
          </w:p>
        </w:tc>
        <w:tc>
          <w:tcPr>
            <w:tcW w:w="819" w:type="dxa"/>
          </w:tcPr>
          <w:p w:rsidR="00A20D63" w:rsidRPr="00BA7CE0" w:rsidRDefault="00A20D63" w:rsidP="00B51C3F">
            <w:pPr>
              <w:rPr>
                <w:b/>
                <w:sz w:val="24"/>
                <w:szCs w:val="24"/>
              </w:rPr>
            </w:pPr>
            <w:r w:rsidRPr="00BA7CE0">
              <w:rPr>
                <w:b/>
                <w:sz w:val="24"/>
                <w:szCs w:val="24"/>
              </w:rPr>
              <w:lastRenderedPageBreak/>
              <w:t>7</w:t>
            </w:r>
          </w:p>
        </w:tc>
        <w:tc>
          <w:tcPr>
            <w:tcW w:w="707" w:type="dxa"/>
          </w:tcPr>
          <w:p w:rsidR="00A20D63" w:rsidRPr="00BA7CE0" w:rsidRDefault="00A20D63" w:rsidP="00B51C3F">
            <w:pPr>
              <w:rPr>
                <w:sz w:val="24"/>
                <w:szCs w:val="24"/>
              </w:rPr>
            </w:pPr>
            <w:r w:rsidRPr="00BA7CE0">
              <w:rPr>
                <w:sz w:val="24"/>
                <w:szCs w:val="24"/>
              </w:rPr>
              <w:t>-</w:t>
            </w:r>
          </w:p>
        </w:tc>
        <w:tc>
          <w:tcPr>
            <w:tcW w:w="746"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5</w:t>
            </w:r>
          </w:p>
        </w:tc>
        <w:tc>
          <w:tcPr>
            <w:tcW w:w="1972" w:type="dxa"/>
          </w:tcPr>
          <w:p w:rsidR="00A20D63" w:rsidRPr="00BA7CE0" w:rsidRDefault="00A20D63" w:rsidP="00B51C3F">
            <w:pPr>
              <w:rPr>
                <w:sz w:val="24"/>
                <w:szCs w:val="24"/>
              </w:rPr>
            </w:pPr>
            <w:r w:rsidRPr="00BA7CE0">
              <w:rPr>
                <w:sz w:val="24"/>
                <w:szCs w:val="24"/>
              </w:rPr>
              <w:t xml:space="preserve">Рефераты - № </w:t>
            </w:r>
            <w:r w:rsidRPr="00BA7CE0">
              <w:rPr>
                <w:sz w:val="24"/>
                <w:szCs w:val="24"/>
              </w:rPr>
              <w:lastRenderedPageBreak/>
              <w:t xml:space="preserve">12, 13 </w:t>
            </w:r>
            <w:r w:rsidRPr="00BA7CE0">
              <w:rPr>
                <w:bCs/>
                <w:sz w:val="24"/>
                <w:szCs w:val="24"/>
              </w:rPr>
              <w:t>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lastRenderedPageBreak/>
              <w:t>8</w:t>
            </w:r>
          </w:p>
        </w:tc>
        <w:tc>
          <w:tcPr>
            <w:tcW w:w="2438" w:type="dxa"/>
            <w:shd w:val="clear" w:color="auto" w:fill="auto"/>
          </w:tcPr>
          <w:p w:rsidR="00A20D63" w:rsidRPr="00BA7CE0" w:rsidRDefault="00A20D63" w:rsidP="00B51C3F">
            <w:pPr>
              <w:rPr>
                <w:sz w:val="24"/>
                <w:szCs w:val="24"/>
              </w:rPr>
            </w:pPr>
            <w:r w:rsidRPr="00BA7CE0">
              <w:rPr>
                <w:bCs/>
                <w:sz w:val="24"/>
                <w:szCs w:val="24"/>
              </w:rPr>
              <w:t>Исследование трансформации элиты.</w:t>
            </w:r>
          </w:p>
        </w:tc>
        <w:tc>
          <w:tcPr>
            <w:tcW w:w="589" w:type="dxa"/>
            <w:shd w:val="clear" w:color="auto" w:fill="auto"/>
          </w:tcPr>
          <w:p w:rsidR="00A20D63" w:rsidRPr="00BA7CE0" w:rsidRDefault="00A20D63" w:rsidP="00B51C3F">
            <w:pPr>
              <w:rPr>
                <w:sz w:val="24"/>
                <w:szCs w:val="24"/>
              </w:rPr>
            </w:pPr>
            <w:r w:rsidRPr="00BA7CE0">
              <w:rPr>
                <w:sz w:val="24"/>
                <w:szCs w:val="24"/>
              </w:rPr>
              <w:t>5</w:t>
            </w:r>
          </w:p>
        </w:tc>
        <w:tc>
          <w:tcPr>
            <w:tcW w:w="680" w:type="dxa"/>
            <w:shd w:val="clear" w:color="auto" w:fill="auto"/>
          </w:tcPr>
          <w:p w:rsidR="00A20D63" w:rsidRPr="00BA7CE0" w:rsidRDefault="00A20D63" w:rsidP="00B51C3F">
            <w:pPr>
              <w:rPr>
                <w:sz w:val="24"/>
                <w:szCs w:val="24"/>
              </w:rPr>
            </w:pPr>
            <w:r w:rsidRPr="00BA7CE0">
              <w:rPr>
                <w:sz w:val="24"/>
                <w:szCs w:val="24"/>
              </w:rPr>
              <w:t>15-16</w:t>
            </w:r>
          </w:p>
        </w:tc>
        <w:tc>
          <w:tcPr>
            <w:tcW w:w="819" w:type="dxa"/>
          </w:tcPr>
          <w:p w:rsidR="00A20D63" w:rsidRPr="00BA7CE0" w:rsidRDefault="00A20D63" w:rsidP="00B51C3F">
            <w:pPr>
              <w:rPr>
                <w:sz w:val="24"/>
                <w:szCs w:val="24"/>
              </w:rPr>
            </w:pPr>
            <w:r w:rsidRPr="00BA7CE0">
              <w:rPr>
                <w:sz w:val="24"/>
                <w:szCs w:val="24"/>
              </w:rPr>
              <w:t>7</w:t>
            </w:r>
          </w:p>
        </w:tc>
        <w:tc>
          <w:tcPr>
            <w:tcW w:w="707" w:type="dxa"/>
          </w:tcPr>
          <w:p w:rsidR="00A20D63" w:rsidRPr="00BA7CE0" w:rsidRDefault="00A20D63" w:rsidP="00B51C3F">
            <w:pPr>
              <w:rPr>
                <w:sz w:val="24"/>
                <w:szCs w:val="24"/>
              </w:rPr>
            </w:pPr>
            <w:r w:rsidRPr="00BA7CE0">
              <w:rPr>
                <w:sz w:val="24"/>
                <w:szCs w:val="24"/>
              </w:rPr>
              <w:t>-</w:t>
            </w:r>
          </w:p>
        </w:tc>
        <w:tc>
          <w:tcPr>
            <w:tcW w:w="746" w:type="dxa"/>
          </w:tcPr>
          <w:p w:rsidR="00A20D63" w:rsidRPr="00BA7CE0" w:rsidRDefault="00A20D63" w:rsidP="00B51C3F">
            <w:pPr>
              <w:rPr>
                <w:sz w:val="24"/>
                <w:szCs w:val="24"/>
              </w:rPr>
            </w:pPr>
            <w:r w:rsidRPr="00BA7CE0">
              <w:rPr>
                <w:sz w:val="24"/>
                <w:szCs w:val="24"/>
              </w:rPr>
              <w:t>2</w:t>
            </w:r>
          </w:p>
        </w:tc>
        <w:tc>
          <w:tcPr>
            <w:tcW w:w="759" w:type="dxa"/>
          </w:tcPr>
          <w:p w:rsidR="00A20D63" w:rsidRPr="00BA7CE0" w:rsidRDefault="00A20D63" w:rsidP="00B51C3F">
            <w:pPr>
              <w:rPr>
                <w:sz w:val="24"/>
                <w:szCs w:val="24"/>
              </w:rPr>
            </w:pPr>
            <w:r w:rsidRPr="00BA7CE0">
              <w:rPr>
                <w:sz w:val="24"/>
                <w:szCs w:val="24"/>
              </w:rPr>
              <w:t>-</w:t>
            </w:r>
          </w:p>
        </w:tc>
        <w:tc>
          <w:tcPr>
            <w:tcW w:w="759" w:type="dxa"/>
          </w:tcPr>
          <w:p w:rsidR="00A20D63" w:rsidRPr="00BA7CE0" w:rsidRDefault="00A20D63" w:rsidP="00B51C3F">
            <w:pPr>
              <w:rPr>
                <w:sz w:val="24"/>
                <w:szCs w:val="24"/>
              </w:rPr>
            </w:pPr>
            <w:r w:rsidRPr="00BA7CE0">
              <w:rPr>
                <w:sz w:val="24"/>
                <w:szCs w:val="24"/>
              </w:rPr>
              <w:t>5</w:t>
            </w:r>
          </w:p>
        </w:tc>
        <w:tc>
          <w:tcPr>
            <w:tcW w:w="1972" w:type="dxa"/>
          </w:tcPr>
          <w:p w:rsidR="00A20D63" w:rsidRPr="00BA7CE0" w:rsidRDefault="00A20D63" w:rsidP="00B51C3F">
            <w:pPr>
              <w:rPr>
                <w:sz w:val="24"/>
                <w:szCs w:val="24"/>
              </w:rPr>
            </w:pPr>
            <w:r w:rsidRPr="00BA7CE0">
              <w:rPr>
                <w:sz w:val="24"/>
                <w:szCs w:val="24"/>
              </w:rPr>
              <w:t xml:space="preserve">Реферат № 8, 9, 15 </w:t>
            </w:r>
            <w:r w:rsidRPr="00BA7CE0">
              <w:rPr>
                <w:bCs/>
                <w:sz w:val="24"/>
                <w:szCs w:val="24"/>
              </w:rPr>
              <w:t>из раздела «Задания для самостоятельной работы»</w:t>
            </w:r>
          </w:p>
        </w:tc>
      </w:tr>
      <w:tr w:rsidR="00A20D63" w:rsidRPr="00BA7CE0" w:rsidTr="00B51C3F">
        <w:tc>
          <w:tcPr>
            <w:tcW w:w="562" w:type="dxa"/>
          </w:tcPr>
          <w:p w:rsidR="00A20D63" w:rsidRPr="00BA7CE0" w:rsidRDefault="00A20D63" w:rsidP="00B51C3F">
            <w:pPr>
              <w:rPr>
                <w:b/>
                <w:sz w:val="24"/>
                <w:szCs w:val="24"/>
              </w:rPr>
            </w:pPr>
          </w:p>
        </w:tc>
        <w:tc>
          <w:tcPr>
            <w:tcW w:w="2438" w:type="dxa"/>
            <w:shd w:val="clear" w:color="auto" w:fill="auto"/>
          </w:tcPr>
          <w:p w:rsidR="00A20D63" w:rsidRPr="00BA7CE0" w:rsidRDefault="00A20D63" w:rsidP="00B51C3F">
            <w:pPr>
              <w:rPr>
                <w:b/>
                <w:sz w:val="24"/>
                <w:szCs w:val="24"/>
              </w:rPr>
            </w:pPr>
            <w:r w:rsidRPr="00BA7CE0">
              <w:rPr>
                <w:b/>
                <w:sz w:val="24"/>
                <w:szCs w:val="24"/>
              </w:rPr>
              <w:t>Итоговая аттестация</w:t>
            </w:r>
          </w:p>
        </w:tc>
        <w:tc>
          <w:tcPr>
            <w:tcW w:w="589" w:type="dxa"/>
            <w:shd w:val="clear" w:color="auto" w:fill="auto"/>
          </w:tcPr>
          <w:p w:rsidR="00A20D63" w:rsidRPr="00BA7CE0" w:rsidRDefault="00A20D63" w:rsidP="00B51C3F">
            <w:pPr>
              <w:rPr>
                <w:b/>
                <w:sz w:val="24"/>
                <w:szCs w:val="24"/>
              </w:rPr>
            </w:pPr>
          </w:p>
        </w:tc>
        <w:tc>
          <w:tcPr>
            <w:tcW w:w="680" w:type="dxa"/>
            <w:shd w:val="clear" w:color="auto" w:fill="auto"/>
          </w:tcPr>
          <w:p w:rsidR="00A20D63" w:rsidRPr="00BA7CE0" w:rsidRDefault="00A20D63" w:rsidP="00B51C3F">
            <w:pPr>
              <w:rPr>
                <w:b/>
                <w:sz w:val="24"/>
                <w:szCs w:val="24"/>
              </w:rPr>
            </w:pPr>
          </w:p>
        </w:tc>
        <w:tc>
          <w:tcPr>
            <w:tcW w:w="819" w:type="dxa"/>
          </w:tcPr>
          <w:p w:rsidR="00A20D63" w:rsidRPr="00BA7CE0" w:rsidRDefault="00A20D63" w:rsidP="00B51C3F">
            <w:pPr>
              <w:rPr>
                <w:b/>
                <w:sz w:val="24"/>
                <w:szCs w:val="24"/>
              </w:rPr>
            </w:pPr>
          </w:p>
        </w:tc>
        <w:tc>
          <w:tcPr>
            <w:tcW w:w="707" w:type="dxa"/>
          </w:tcPr>
          <w:p w:rsidR="00A20D63" w:rsidRPr="00BA7CE0" w:rsidRDefault="00A20D63" w:rsidP="00B51C3F">
            <w:pPr>
              <w:rPr>
                <w:b/>
                <w:sz w:val="24"/>
                <w:szCs w:val="24"/>
              </w:rPr>
            </w:pPr>
            <w:r w:rsidRPr="00BA7CE0">
              <w:rPr>
                <w:b/>
                <w:sz w:val="24"/>
                <w:szCs w:val="24"/>
              </w:rPr>
              <w:t>-</w:t>
            </w:r>
          </w:p>
        </w:tc>
        <w:tc>
          <w:tcPr>
            <w:tcW w:w="746" w:type="dxa"/>
          </w:tcPr>
          <w:p w:rsidR="00A20D63" w:rsidRPr="00BA7CE0" w:rsidRDefault="00A20D63" w:rsidP="00B51C3F">
            <w:pPr>
              <w:rPr>
                <w:b/>
                <w:sz w:val="24"/>
                <w:szCs w:val="24"/>
              </w:rPr>
            </w:pPr>
            <w:r w:rsidRPr="00BA7CE0">
              <w:rPr>
                <w:b/>
                <w:sz w:val="24"/>
                <w:szCs w:val="24"/>
              </w:rPr>
              <w:t>-</w:t>
            </w:r>
          </w:p>
        </w:tc>
        <w:tc>
          <w:tcPr>
            <w:tcW w:w="759" w:type="dxa"/>
          </w:tcPr>
          <w:p w:rsidR="00A20D63" w:rsidRPr="00BA7CE0" w:rsidRDefault="00A20D63" w:rsidP="00B51C3F">
            <w:pPr>
              <w:rPr>
                <w:b/>
                <w:sz w:val="24"/>
                <w:szCs w:val="24"/>
              </w:rPr>
            </w:pPr>
          </w:p>
        </w:tc>
        <w:tc>
          <w:tcPr>
            <w:tcW w:w="759" w:type="dxa"/>
          </w:tcPr>
          <w:p w:rsidR="00A20D63" w:rsidRPr="00BA7CE0" w:rsidRDefault="00A20D63" w:rsidP="00B51C3F">
            <w:pPr>
              <w:rPr>
                <w:b/>
                <w:sz w:val="24"/>
                <w:szCs w:val="24"/>
              </w:rPr>
            </w:pPr>
            <w:r w:rsidRPr="00BA7CE0">
              <w:rPr>
                <w:b/>
                <w:sz w:val="24"/>
                <w:szCs w:val="24"/>
              </w:rPr>
              <w:t>-</w:t>
            </w:r>
          </w:p>
        </w:tc>
        <w:tc>
          <w:tcPr>
            <w:tcW w:w="1972" w:type="dxa"/>
          </w:tcPr>
          <w:p w:rsidR="00A20D63" w:rsidRPr="00BA7CE0" w:rsidRDefault="00A20D63" w:rsidP="00B51C3F">
            <w:pPr>
              <w:rPr>
                <w:b/>
                <w:sz w:val="24"/>
                <w:szCs w:val="24"/>
              </w:rPr>
            </w:pPr>
            <w:r w:rsidRPr="00BA7CE0">
              <w:rPr>
                <w:b/>
                <w:sz w:val="24"/>
                <w:szCs w:val="24"/>
              </w:rPr>
              <w:t>Зачет с оценкой</w:t>
            </w:r>
          </w:p>
        </w:tc>
      </w:tr>
      <w:tr w:rsidR="00A20D63" w:rsidRPr="00BA7CE0" w:rsidTr="00B51C3F">
        <w:tc>
          <w:tcPr>
            <w:tcW w:w="562" w:type="dxa"/>
          </w:tcPr>
          <w:p w:rsidR="00A20D63" w:rsidRPr="00BA7CE0" w:rsidRDefault="00A20D63" w:rsidP="00B51C3F">
            <w:pPr>
              <w:rPr>
                <w:b/>
                <w:sz w:val="24"/>
                <w:szCs w:val="24"/>
              </w:rPr>
            </w:pPr>
          </w:p>
        </w:tc>
        <w:tc>
          <w:tcPr>
            <w:tcW w:w="2438" w:type="dxa"/>
            <w:shd w:val="clear" w:color="auto" w:fill="auto"/>
          </w:tcPr>
          <w:p w:rsidR="00A20D63" w:rsidRPr="00BA7CE0" w:rsidRDefault="00A20D63" w:rsidP="00B51C3F">
            <w:pPr>
              <w:rPr>
                <w:b/>
                <w:sz w:val="24"/>
                <w:szCs w:val="24"/>
              </w:rPr>
            </w:pPr>
            <w:r w:rsidRPr="00BA7CE0">
              <w:rPr>
                <w:b/>
                <w:sz w:val="24"/>
                <w:szCs w:val="24"/>
              </w:rPr>
              <w:t>Итого</w:t>
            </w:r>
          </w:p>
        </w:tc>
        <w:tc>
          <w:tcPr>
            <w:tcW w:w="589" w:type="dxa"/>
            <w:shd w:val="clear" w:color="auto" w:fill="auto"/>
          </w:tcPr>
          <w:p w:rsidR="00A20D63" w:rsidRPr="00BA7CE0" w:rsidRDefault="00A20D63" w:rsidP="00B51C3F">
            <w:pPr>
              <w:rPr>
                <w:b/>
                <w:sz w:val="24"/>
                <w:szCs w:val="24"/>
              </w:rPr>
            </w:pPr>
          </w:p>
        </w:tc>
        <w:tc>
          <w:tcPr>
            <w:tcW w:w="680" w:type="dxa"/>
            <w:shd w:val="clear" w:color="auto" w:fill="auto"/>
          </w:tcPr>
          <w:p w:rsidR="00A20D63" w:rsidRPr="00BA7CE0" w:rsidRDefault="00A20D63" w:rsidP="00B51C3F">
            <w:pPr>
              <w:rPr>
                <w:b/>
                <w:sz w:val="24"/>
                <w:szCs w:val="24"/>
              </w:rPr>
            </w:pPr>
          </w:p>
        </w:tc>
        <w:tc>
          <w:tcPr>
            <w:tcW w:w="819" w:type="dxa"/>
          </w:tcPr>
          <w:p w:rsidR="00A20D63" w:rsidRPr="00BA7CE0" w:rsidRDefault="00A20D63" w:rsidP="00B51C3F">
            <w:pPr>
              <w:rPr>
                <w:b/>
                <w:sz w:val="24"/>
                <w:szCs w:val="24"/>
              </w:rPr>
            </w:pPr>
            <w:r w:rsidRPr="00BA7CE0">
              <w:rPr>
                <w:b/>
                <w:sz w:val="24"/>
                <w:szCs w:val="24"/>
              </w:rPr>
              <w:t>72</w:t>
            </w:r>
          </w:p>
        </w:tc>
        <w:tc>
          <w:tcPr>
            <w:tcW w:w="707" w:type="dxa"/>
          </w:tcPr>
          <w:p w:rsidR="00A20D63" w:rsidRPr="00BA7CE0" w:rsidRDefault="00A20D63" w:rsidP="00B51C3F">
            <w:pPr>
              <w:rPr>
                <w:b/>
                <w:sz w:val="24"/>
                <w:szCs w:val="24"/>
              </w:rPr>
            </w:pPr>
            <w:r w:rsidRPr="00BA7CE0">
              <w:rPr>
                <w:b/>
                <w:sz w:val="24"/>
                <w:szCs w:val="24"/>
              </w:rPr>
              <w:t>10</w:t>
            </w:r>
          </w:p>
        </w:tc>
        <w:tc>
          <w:tcPr>
            <w:tcW w:w="746" w:type="dxa"/>
          </w:tcPr>
          <w:p w:rsidR="00A20D63" w:rsidRPr="00BA7CE0" w:rsidRDefault="00A20D63" w:rsidP="00B51C3F">
            <w:pPr>
              <w:rPr>
                <w:b/>
                <w:sz w:val="24"/>
                <w:szCs w:val="24"/>
              </w:rPr>
            </w:pPr>
            <w:r w:rsidRPr="00BA7CE0">
              <w:rPr>
                <w:b/>
                <w:sz w:val="24"/>
                <w:szCs w:val="24"/>
              </w:rPr>
              <w:t>10</w:t>
            </w:r>
          </w:p>
        </w:tc>
        <w:tc>
          <w:tcPr>
            <w:tcW w:w="759" w:type="dxa"/>
          </w:tcPr>
          <w:p w:rsidR="00A20D63" w:rsidRPr="00BA7CE0" w:rsidRDefault="00A20D63" w:rsidP="00B51C3F">
            <w:pPr>
              <w:rPr>
                <w:b/>
                <w:sz w:val="24"/>
                <w:szCs w:val="24"/>
              </w:rPr>
            </w:pPr>
            <w:r w:rsidRPr="00BA7CE0">
              <w:rPr>
                <w:b/>
                <w:sz w:val="24"/>
                <w:szCs w:val="24"/>
              </w:rPr>
              <w:t>5</w:t>
            </w:r>
          </w:p>
        </w:tc>
        <w:tc>
          <w:tcPr>
            <w:tcW w:w="759" w:type="dxa"/>
          </w:tcPr>
          <w:p w:rsidR="00A20D63" w:rsidRPr="00BA7CE0" w:rsidRDefault="00A20D63" w:rsidP="00B51C3F">
            <w:pPr>
              <w:rPr>
                <w:b/>
                <w:sz w:val="24"/>
                <w:szCs w:val="24"/>
              </w:rPr>
            </w:pPr>
            <w:r w:rsidRPr="00BA7CE0">
              <w:rPr>
                <w:b/>
                <w:sz w:val="24"/>
                <w:szCs w:val="24"/>
              </w:rPr>
              <w:t>47</w:t>
            </w:r>
          </w:p>
        </w:tc>
        <w:tc>
          <w:tcPr>
            <w:tcW w:w="1972" w:type="dxa"/>
          </w:tcPr>
          <w:p w:rsidR="00A20D63" w:rsidRPr="00BA7CE0" w:rsidRDefault="00A20D63" w:rsidP="00B51C3F">
            <w:pPr>
              <w:rPr>
                <w:b/>
                <w:sz w:val="24"/>
                <w:szCs w:val="24"/>
              </w:rPr>
            </w:pPr>
          </w:p>
        </w:tc>
      </w:tr>
    </w:tbl>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4"/>
          <w:szCs w:val="24"/>
        </w:rPr>
      </w:pPr>
      <w:r w:rsidRPr="00BA7CE0">
        <w:rPr>
          <w:b/>
          <w:bCs/>
          <w:sz w:val="24"/>
          <w:szCs w:val="24"/>
        </w:rPr>
        <w:t>5.2. Содержание учебной дисциплины.</w:t>
      </w:r>
    </w:p>
    <w:p w:rsidR="00A20D63" w:rsidRPr="00BA7CE0" w:rsidRDefault="00A20D63" w:rsidP="00A20D63">
      <w:pPr>
        <w:ind w:firstLine="709"/>
        <w:jc w:val="both"/>
        <w:rPr>
          <w:b/>
          <w:sz w:val="24"/>
          <w:szCs w:val="24"/>
        </w:rPr>
      </w:pPr>
      <w:r w:rsidRPr="00BA7CE0">
        <w:rPr>
          <w:b/>
          <w:sz w:val="24"/>
          <w:szCs w:val="24"/>
        </w:rPr>
        <w:t>Тема 1. Основные теоретические подходы к анализу социальной стратификации и их трансформация в социологии ХХ века. Классовые и стратификационно-статусные теории социальной стратификации</w:t>
      </w:r>
    </w:p>
    <w:p w:rsidR="00A20D63" w:rsidRPr="00BA7CE0" w:rsidRDefault="00A20D63" w:rsidP="00A20D63">
      <w:pPr>
        <w:ind w:firstLine="709"/>
        <w:jc w:val="both"/>
        <w:rPr>
          <w:sz w:val="24"/>
          <w:szCs w:val="24"/>
        </w:rPr>
      </w:pPr>
      <w:r w:rsidRPr="00BA7CE0">
        <w:rPr>
          <w:sz w:val="24"/>
          <w:szCs w:val="24"/>
        </w:rPr>
        <w:t>Возникновение классовых теорий стратификации и неравенства, их развитие в истории социальной мысли. Генезис понятий «класс» и «социальная стратификация», в частности теория неравенства Ж.-Ж. Руссо и теории классового расслоения</w:t>
      </w:r>
      <w:r w:rsidRPr="00BA7CE0">
        <w:rPr>
          <w:b/>
          <w:sz w:val="24"/>
          <w:szCs w:val="24"/>
        </w:rPr>
        <w:t xml:space="preserve"> </w:t>
      </w:r>
      <w:r w:rsidRPr="00BA7CE0">
        <w:rPr>
          <w:sz w:val="24"/>
          <w:szCs w:val="24"/>
        </w:rPr>
        <w:t>А. Смита и</w:t>
      </w:r>
      <w:r w:rsidRPr="00BA7CE0">
        <w:rPr>
          <w:b/>
          <w:sz w:val="24"/>
          <w:szCs w:val="24"/>
        </w:rPr>
        <w:t xml:space="preserve"> </w:t>
      </w:r>
      <w:r w:rsidRPr="00BA7CE0">
        <w:rPr>
          <w:sz w:val="24"/>
          <w:szCs w:val="24"/>
        </w:rPr>
        <w:t>А. Сен-Симона. В истории социологии представители позитивистской мысли: Огюст Конт, Герберт Спенсер. Теория классов, созданная Марксом, Энгельсом и их последователями.</w:t>
      </w:r>
    </w:p>
    <w:p w:rsidR="00A20D63" w:rsidRPr="00BA7CE0" w:rsidRDefault="00A20D63" w:rsidP="00A20D63">
      <w:pPr>
        <w:ind w:firstLine="709"/>
        <w:jc w:val="both"/>
        <w:rPr>
          <w:sz w:val="24"/>
          <w:szCs w:val="24"/>
        </w:rPr>
      </w:pPr>
      <w:r w:rsidRPr="00BA7CE0">
        <w:rPr>
          <w:sz w:val="24"/>
          <w:szCs w:val="24"/>
        </w:rPr>
        <w:t xml:space="preserve">Марксистская теория классов рассматривается с точки зрения ее трансформации в связи с возникновением неомарксистской критики (Ч. Миллз, Р. Дарендорф, Э.О. Райт) и изменением природы обществ ХХ столетия. Главным является вопрос о том, как трансформируется классическая теория и насколько она адекватна современным обществам. </w:t>
      </w:r>
    </w:p>
    <w:p w:rsidR="00A20D63" w:rsidRPr="00BA7CE0" w:rsidRDefault="00A20D63" w:rsidP="00A20D63">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Возникновение стратификационно-статусных теорий стратификации, их развитие, трансформация в социологической мысли ХХ века. Теории социальной стратификации, разработанные М. Вебером, П. Сорокиным, У. Уорнером. По мере проведения широких эмпирических исследований посвященных стратификации общества и формирования на их основе теоретических концепций, категориальный аппарат и смысл стратификационных исследований значительно усложняется. Вводятся всё новые и новые переменные класса, на основании которых образуются всё новые и новые классовые группы.</w:t>
      </w:r>
    </w:p>
    <w:p w:rsidR="00A20D63" w:rsidRPr="00BA7CE0" w:rsidRDefault="00A20D63" w:rsidP="00A20D63">
      <w:pPr>
        <w:ind w:firstLine="709"/>
        <w:jc w:val="both"/>
        <w:rPr>
          <w:b/>
          <w:sz w:val="24"/>
          <w:szCs w:val="24"/>
        </w:rPr>
      </w:pPr>
      <w:r w:rsidRPr="00BA7CE0">
        <w:rPr>
          <w:b/>
          <w:sz w:val="24"/>
          <w:szCs w:val="24"/>
        </w:rPr>
        <w:t>Тема 2. Трансформация понятия «класс» в середине ХХ века</w:t>
      </w:r>
    </w:p>
    <w:p w:rsidR="00A20D63" w:rsidRPr="00BA7CE0" w:rsidRDefault="00A20D63" w:rsidP="00A20D63">
      <w:pPr>
        <w:ind w:firstLine="709"/>
        <w:jc w:val="both"/>
        <w:rPr>
          <w:sz w:val="24"/>
          <w:szCs w:val="24"/>
        </w:rPr>
      </w:pPr>
      <w:r w:rsidRPr="00BA7CE0">
        <w:rPr>
          <w:sz w:val="24"/>
          <w:szCs w:val="24"/>
        </w:rPr>
        <w:t>ХХ век демонстрирует усложнение социальной структуры, появление новых групп, классов, профессий, новых отношений, новых процессов. Создаются теории среднего класса, возникают дискуссии о рабочем классе, его месте в структуре общества, его роли. Разворачивается дискуссия об эвристической ценности классовой теории общества. Появляется целая серия теорий, которые разработали Гарри Брейверман, Эрик О. Райт, Чарлз Райт Миллз. Характерной чертой этих теорий является пересмотр критериев выделения класса в классовой теории. Фиксируется изменение этих критериев: основными критериями становится эксплуатация, система доминирования, а не отношение к собственности.</w:t>
      </w:r>
    </w:p>
    <w:p w:rsidR="00A20D63" w:rsidRPr="00BA7CE0" w:rsidRDefault="00A20D63" w:rsidP="00A20D63">
      <w:pPr>
        <w:ind w:firstLine="709"/>
        <w:jc w:val="both"/>
        <w:rPr>
          <w:b/>
          <w:bCs/>
          <w:sz w:val="24"/>
          <w:szCs w:val="24"/>
        </w:rPr>
      </w:pPr>
      <w:r w:rsidRPr="00BA7CE0">
        <w:rPr>
          <w:b/>
          <w:sz w:val="24"/>
          <w:szCs w:val="24"/>
        </w:rPr>
        <w:t xml:space="preserve">Тема 3. </w:t>
      </w:r>
      <w:r w:rsidRPr="00BA7CE0">
        <w:rPr>
          <w:b/>
          <w:bCs/>
          <w:sz w:val="24"/>
          <w:szCs w:val="24"/>
        </w:rPr>
        <w:t>Теории социальной стратификации постиндустриального общества. Современные тенденции</w:t>
      </w:r>
    </w:p>
    <w:p w:rsidR="00A20D63" w:rsidRPr="00BA7CE0" w:rsidRDefault="00A20D63" w:rsidP="00A20D63">
      <w:pPr>
        <w:ind w:firstLine="709"/>
        <w:jc w:val="both"/>
        <w:rPr>
          <w:sz w:val="24"/>
          <w:szCs w:val="24"/>
        </w:rPr>
      </w:pPr>
      <w:r w:rsidRPr="00BA7CE0">
        <w:rPr>
          <w:bCs/>
          <w:sz w:val="24"/>
          <w:szCs w:val="24"/>
        </w:rPr>
        <w:t xml:space="preserve">Описываются подходы разработанные А. Туреном, Р. Дарендорфом, П. Бурдье. </w:t>
      </w:r>
      <w:r w:rsidRPr="00BA7CE0">
        <w:rPr>
          <w:sz w:val="24"/>
          <w:szCs w:val="24"/>
        </w:rPr>
        <w:t xml:space="preserve">Теоретики постиндустриализма осуществляют сдвиг в модели социологического объяснения от экономики сначала к сервисным услугам и знанию, а затем к культуре в качестве объяснительного фактора образования систем социальной стратификации. Таким образом, социологическое объяснение резко трансформируется. Главным направлением </w:t>
      </w:r>
      <w:r w:rsidRPr="00BA7CE0">
        <w:rPr>
          <w:sz w:val="24"/>
          <w:szCs w:val="24"/>
        </w:rPr>
        <w:lastRenderedPageBreak/>
        <w:t>социального развития становится фрагментирование социальной структуры, следующее путем утверждения плюрализма социальных элементов. Фрагментирование в нормах и ценностях, в стилях и образах жизни, в экономических, социальных, личностных структурах. Фрагментирование социальных интересов и целей соответствующим образом изменяет систему социальной дифференциации, но не ликвидирует сам социальный конфликт и его напряжение. Конфликт смещается в сферу потребления в широком смысле слова и приобретает форму конфликта с общественным устройством в целом.</w:t>
      </w:r>
    </w:p>
    <w:p w:rsidR="00A20D63" w:rsidRPr="00BA7CE0" w:rsidRDefault="00A20D63" w:rsidP="00A20D63">
      <w:pPr>
        <w:ind w:firstLine="709"/>
        <w:jc w:val="both"/>
        <w:rPr>
          <w:b/>
          <w:sz w:val="24"/>
          <w:szCs w:val="24"/>
        </w:rPr>
      </w:pPr>
      <w:r w:rsidRPr="00BA7CE0">
        <w:rPr>
          <w:b/>
          <w:bCs/>
          <w:sz w:val="24"/>
          <w:szCs w:val="24"/>
        </w:rPr>
        <w:t xml:space="preserve">Тема 4. </w:t>
      </w:r>
      <w:r w:rsidRPr="00BA7CE0">
        <w:rPr>
          <w:b/>
          <w:sz w:val="24"/>
          <w:szCs w:val="24"/>
        </w:rPr>
        <w:t>Влияние глобализации на процессы социальной стратификации</w:t>
      </w:r>
    </w:p>
    <w:p w:rsidR="00A20D63" w:rsidRPr="00BA7CE0" w:rsidRDefault="00A20D63" w:rsidP="00A20D63">
      <w:pPr>
        <w:ind w:firstLine="709"/>
        <w:jc w:val="both"/>
        <w:rPr>
          <w:sz w:val="24"/>
          <w:szCs w:val="24"/>
        </w:rPr>
      </w:pPr>
      <w:r w:rsidRPr="00BA7CE0">
        <w:rPr>
          <w:sz w:val="24"/>
          <w:szCs w:val="24"/>
        </w:rPr>
        <w:t>Изменение процессов социальной стратификации под влиянием факторов глобализации. Рассматриваются теории таких теоретиков глобализма как Иммануил Валлерстайн и Ульрих Бэк, Зигмунт Бауман. Подход И. Валлерстайна раскрывается через такие категории, как мировая система, мировое сообщество, глобализация экономики, глобальные системы доминирования и власти. У. Бэк об индивидуализации социального неравенства в современном мире. З. Бауман о теории «войны за пространство».</w:t>
      </w:r>
    </w:p>
    <w:p w:rsidR="00A20D63" w:rsidRPr="00BA7CE0" w:rsidRDefault="00A20D63" w:rsidP="00A20D63">
      <w:pPr>
        <w:ind w:firstLine="709"/>
        <w:jc w:val="both"/>
        <w:rPr>
          <w:b/>
          <w:sz w:val="24"/>
          <w:szCs w:val="24"/>
        </w:rPr>
      </w:pPr>
      <w:r w:rsidRPr="00BA7CE0">
        <w:rPr>
          <w:b/>
          <w:sz w:val="24"/>
          <w:szCs w:val="24"/>
        </w:rPr>
        <w:t>Тема 5. Социологическая теория стратификации и трансформационные процессы в современной России. Основные теоретические подходы к исследованию социальной стратификации современного российского общества</w:t>
      </w:r>
    </w:p>
    <w:p w:rsidR="00A20D63" w:rsidRPr="00BA7CE0" w:rsidRDefault="00A20D63" w:rsidP="00A20D63">
      <w:pPr>
        <w:ind w:firstLine="709"/>
        <w:jc w:val="both"/>
        <w:rPr>
          <w:sz w:val="24"/>
          <w:szCs w:val="24"/>
        </w:rPr>
      </w:pPr>
      <w:r w:rsidRPr="00BA7CE0">
        <w:rPr>
          <w:sz w:val="24"/>
          <w:szCs w:val="24"/>
        </w:rPr>
        <w:t xml:space="preserve">На основании анализа современной российской социологической литературы рассматриваются теории, в которых получили отражение сложные процессы трансформации, качественно изменившие систему социальной стратификации российского общества и социальный статус большинства её членов. Проанализированные исследования, посвященные анализу оформления системы социальной стратификации, позволяют выделить восемь наиболее фундаментальных подходов к изучению социальной стратификации и неравенства в современном российском обществе, разработанных российскими учеными. Это подходы: Т.И. Заславской, Л.А.Гордона, Л.А. Беляевой, М.Н. Руткевича, И.И. Подойницыной, Н.Е. Тихоновой, О.И. Шкаратана, З.Т. Голенковой и М.Н. Горшкова. </w:t>
      </w:r>
    </w:p>
    <w:p w:rsidR="00A20D63" w:rsidRPr="00BA7CE0" w:rsidRDefault="00A20D63" w:rsidP="00A20D63">
      <w:pPr>
        <w:ind w:firstLine="709"/>
        <w:jc w:val="both"/>
        <w:rPr>
          <w:sz w:val="24"/>
          <w:szCs w:val="24"/>
        </w:rPr>
      </w:pPr>
      <w:r w:rsidRPr="00BA7CE0">
        <w:rPr>
          <w:sz w:val="24"/>
          <w:szCs w:val="24"/>
        </w:rPr>
        <w:t xml:space="preserve">Основные критерии построения современной социальной стратификации российского общества. Профили системы социальной стратификации. Динамика и тенденции изменения складывающихся систем социальной стратификации. </w:t>
      </w:r>
    </w:p>
    <w:p w:rsidR="00A20D63" w:rsidRPr="00BA7CE0" w:rsidRDefault="00A20D63" w:rsidP="00A20D63">
      <w:pPr>
        <w:ind w:firstLine="709"/>
        <w:jc w:val="both"/>
        <w:rPr>
          <w:b/>
          <w:bCs/>
          <w:sz w:val="24"/>
          <w:szCs w:val="24"/>
        </w:rPr>
      </w:pPr>
      <w:r w:rsidRPr="00BA7CE0">
        <w:rPr>
          <w:b/>
          <w:sz w:val="24"/>
          <w:szCs w:val="24"/>
        </w:rPr>
        <w:t xml:space="preserve">Тема 6. </w:t>
      </w:r>
      <w:r w:rsidRPr="00BA7CE0">
        <w:rPr>
          <w:b/>
          <w:bCs/>
          <w:sz w:val="24"/>
          <w:szCs w:val="24"/>
        </w:rPr>
        <w:t>Проблема богатства и бедности в современной отечественной социологии</w:t>
      </w:r>
    </w:p>
    <w:p w:rsidR="00A20D63" w:rsidRPr="00BA7CE0" w:rsidRDefault="00A20D63" w:rsidP="00A20D63">
      <w:pPr>
        <w:ind w:firstLine="709"/>
        <w:jc w:val="both"/>
        <w:rPr>
          <w:sz w:val="24"/>
          <w:szCs w:val="24"/>
        </w:rPr>
      </w:pPr>
      <w:r w:rsidRPr="00BA7CE0">
        <w:rPr>
          <w:sz w:val="24"/>
          <w:szCs w:val="24"/>
        </w:rPr>
        <w:t xml:space="preserve">Исследование бедности - одно из ведущих направлений изучения современной социальной стратификации в российском обществе, определяются понятия «богатые» и «бедные», трансформация данных понятий в соответствии с изменением современной социальной стратификации, основанных на реальном образе жизни. </w:t>
      </w:r>
    </w:p>
    <w:p w:rsidR="00A20D63" w:rsidRPr="00BA7CE0" w:rsidRDefault="00A20D63" w:rsidP="00A20D63">
      <w:pPr>
        <w:ind w:firstLine="709"/>
        <w:jc w:val="both"/>
        <w:rPr>
          <w:b/>
          <w:bCs/>
          <w:sz w:val="24"/>
          <w:szCs w:val="24"/>
        </w:rPr>
      </w:pPr>
      <w:r w:rsidRPr="00BA7CE0">
        <w:rPr>
          <w:b/>
          <w:bCs/>
          <w:sz w:val="24"/>
          <w:szCs w:val="24"/>
        </w:rPr>
        <w:t>Тема 7. Изучение среднего класса в современном российском обществе</w:t>
      </w:r>
    </w:p>
    <w:p w:rsidR="00A20D63" w:rsidRPr="00BA7CE0" w:rsidRDefault="00A20D63" w:rsidP="00A20D63">
      <w:pPr>
        <w:ind w:firstLine="709"/>
        <w:jc w:val="both"/>
        <w:rPr>
          <w:sz w:val="24"/>
          <w:szCs w:val="24"/>
        </w:rPr>
      </w:pPr>
      <w:r w:rsidRPr="00BA7CE0">
        <w:rPr>
          <w:sz w:val="24"/>
          <w:szCs w:val="24"/>
        </w:rPr>
        <w:t>Исследования, посвященные проблемам трансформации социальной структуры общества в переходный период, сосредоточивают, как показывает их анализ, особое внимание на вопросе формирования среднего слоя или среднего класса в российском обществе. Прослеживается трансформация определения «среднего класса» применительно к современному российскому обществу (в отличие от «среднего класса» в западном понимании). Анализируется возникновение и возможность существования современного «среднего класса» в России, его границы, численность и роль в современной системе социальной стратификации российского общества.</w:t>
      </w:r>
    </w:p>
    <w:p w:rsidR="00A20D63" w:rsidRPr="00BA7CE0" w:rsidRDefault="00A20D63" w:rsidP="00A20D63">
      <w:pPr>
        <w:ind w:firstLine="709"/>
        <w:jc w:val="both"/>
        <w:rPr>
          <w:b/>
          <w:bCs/>
          <w:sz w:val="24"/>
          <w:szCs w:val="24"/>
        </w:rPr>
      </w:pPr>
      <w:r w:rsidRPr="00BA7CE0">
        <w:rPr>
          <w:b/>
          <w:bCs/>
          <w:sz w:val="24"/>
          <w:szCs w:val="24"/>
        </w:rPr>
        <w:t>Тема 8. Исследование трансформации элиты</w:t>
      </w:r>
    </w:p>
    <w:p w:rsidR="00A20D63" w:rsidRPr="00BA7CE0" w:rsidRDefault="00A20D63" w:rsidP="00A20D63">
      <w:pPr>
        <w:ind w:firstLine="709"/>
        <w:jc w:val="both"/>
        <w:rPr>
          <w:sz w:val="24"/>
          <w:szCs w:val="24"/>
        </w:rPr>
      </w:pPr>
      <w:r w:rsidRPr="00BA7CE0">
        <w:rPr>
          <w:sz w:val="24"/>
          <w:szCs w:val="24"/>
        </w:rPr>
        <w:t xml:space="preserve">Третье направление исследования современной социальной стратификации в отечественной социологической науке - изучение элит. В СССР исследования элиты до 1989 года не проводились, а само существование элиты отрицалось, и для этого использовалась методология марксизма. Критерий власти в социальной стратификации в России приобрел особое влияние, отсюда прослеживается особый интерес к исследованию элит в российском обществе. Анализ современных исследований показал круг основных </w:t>
      </w:r>
      <w:r w:rsidRPr="00BA7CE0">
        <w:rPr>
          <w:sz w:val="24"/>
          <w:szCs w:val="24"/>
        </w:rPr>
        <w:lastRenderedPageBreak/>
        <w:t>вопросов, рассматриваемых в российской элитологии. Это вопросы о том, произошла ли в России смена элит в 90-х годах; о качестве элит; о том, применим ли термин «элита» к политическому руководству России; является ли постсоветская элита сложившимся социальным слоем или же она находится в начале своего формирования; о степени отчуждения, существующего между элитой и народом.</w:t>
      </w:r>
    </w:p>
    <w:p w:rsidR="00A20D63" w:rsidRPr="00BA7CE0" w:rsidRDefault="00A20D63" w:rsidP="00A20D63">
      <w:pPr>
        <w:ind w:firstLine="709"/>
        <w:jc w:val="both"/>
        <w:rPr>
          <w:sz w:val="24"/>
          <w:szCs w:val="24"/>
        </w:rPr>
      </w:pPr>
    </w:p>
    <w:p w:rsidR="00A20D63" w:rsidRPr="00BA7CE0" w:rsidRDefault="00A20D63" w:rsidP="00A20D63">
      <w:pPr>
        <w:pStyle w:val="1"/>
        <w:spacing w:before="0" w:after="0"/>
        <w:ind w:firstLine="709"/>
        <w:jc w:val="center"/>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6. Образовательные технологии</w:t>
        </w:r>
      </w:hyperlink>
    </w:p>
    <w:p w:rsidR="00A20D63" w:rsidRPr="00BA7CE0" w:rsidRDefault="00A20D63" w:rsidP="00A20D63">
      <w:pPr>
        <w:ind w:firstLine="709"/>
        <w:jc w:val="both"/>
        <w:rPr>
          <w:sz w:val="24"/>
          <w:szCs w:val="24"/>
        </w:rPr>
      </w:pPr>
      <w:r w:rsidRPr="00BA7CE0">
        <w:rPr>
          <w:sz w:val="24"/>
          <w:szCs w:val="24"/>
        </w:rPr>
        <w:t>Преподавание дисциплины «Социальная стратификация в современном обществе» должно включать в себя следующие образовательные технологии:</w:t>
      </w:r>
    </w:p>
    <w:p w:rsidR="00A20D63" w:rsidRPr="00BA7CE0" w:rsidRDefault="00A20D63" w:rsidP="00A20D63">
      <w:pPr>
        <w:pStyle w:val="af7"/>
        <w:numPr>
          <w:ilvl w:val="0"/>
          <w:numId w:val="8"/>
        </w:numPr>
        <w:spacing w:line="240" w:lineRule="auto"/>
        <w:ind w:left="0" w:firstLine="709"/>
      </w:pPr>
      <w:r w:rsidRPr="00BA7CE0">
        <w:t>проведение аудиторных занятий с использованием мультимедийных технологий;</w:t>
      </w:r>
    </w:p>
    <w:p w:rsidR="00A20D63" w:rsidRPr="00BA7CE0" w:rsidRDefault="00A20D63" w:rsidP="00A20D63">
      <w:pPr>
        <w:pStyle w:val="af7"/>
        <w:numPr>
          <w:ilvl w:val="0"/>
          <w:numId w:val="8"/>
        </w:numPr>
        <w:spacing w:line="240" w:lineRule="auto"/>
        <w:ind w:left="0" w:firstLine="709"/>
      </w:pPr>
      <w:r w:rsidRPr="00BA7CE0">
        <w:t>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A20D63" w:rsidRPr="00BA7CE0" w:rsidRDefault="00A20D63" w:rsidP="00A20D63">
      <w:pPr>
        <w:pStyle w:val="af7"/>
        <w:numPr>
          <w:ilvl w:val="0"/>
          <w:numId w:val="8"/>
        </w:numPr>
        <w:spacing w:line="240" w:lineRule="auto"/>
        <w:ind w:left="0" w:firstLine="709"/>
      </w:pPr>
      <w:r w:rsidRPr="00BA7CE0">
        <w:t>использование интерактивных обучающих технологий: дискуссии, круглые столы;</w:t>
      </w:r>
    </w:p>
    <w:p w:rsidR="00A20D63" w:rsidRPr="00BA7CE0" w:rsidRDefault="00A20D63" w:rsidP="00A20D63">
      <w:pPr>
        <w:pStyle w:val="af7"/>
        <w:numPr>
          <w:ilvl w:val="0"/>
          <w:numId w:val="8"/>
        </w:numPr>
        <w:spacing w:line="240" w:lineRule="auto"/>
        <w:ind w:left="0" w:firstLine="709"/>
      </w:pPr>
      <w:r w:rsidRPr="00BA7CE0">
        <w:t>формирование индивидуальных образовательных траекторий посредством проведения учебных исследований и подготовки аналитического доклада.</w:t>
      </w:r>
    </w:p>
    <w:p w:rsidR="00A20D63" w:rsidRPr="00BA7CE0" w:rsidRDefault="00A20D63" w:rsidP="00A20D63">
      <w:pPr>
        <w:ind w:firstLine="709"/>
        <w:jc w:val="both"/>
        <w:rPr>
          <w:b/>
          <w:sz w:val="24"/>
          <w:szCs w:val="24"/>
        </w:rPr>
      </w:pPr>
    </w:p>
    <w:p w:rsidR="00A20D63" w:rsidRPr="00BA7CE0" w:rsidRDefault="00A20D63" w:rsidP="00A20D63">
      <w:pPr>
        <w:ind w:firstLine="709"/>
        <w:jc w:val="both"/>
        <w:rPr>
          <w:b/>
          <w:sz w:val="24"/>
          <w:szCs w:val="24"/>
        </w:rPr>
      </w:pPr>
      <w:hyperlink w:anchor="_СОДЕРЖАНИЕ" w:history="1">
        <w:r w:rsidRPr="00BA7CE0">
          <w:rPr>
            <w:rStyle w:val="af3"/>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A20D63" w:rsidRPr="00BA7CE0" w:rsidRDefault="00A20D63" w:rsidP="00A20D63">
      <w:pPr>
        <w:ind w:firstLine="709"/>
        <w:jc w:val="center"/>
        <w:rPr>
          <w:b/>
          <w:sz w:val="24"/>
          <w:szCs w:val="24"/>
        </w:rPr>
      </w:pPr>
      <w:r w:rsidRPr="00BA7CE0">
        <w:rPr>
          <w:b/>
          <w:sz w:val="24"/>
          <w:szCs w:val="24"/>
        </w:rPr>
        <w:t>7.1 Планы практических занятий</w:t>
      </w:r>
    </w:p>
    <w:p w:rsidR="00A20D63" w:rsidRPr="00BA7CE0" w:rsidRDefault="00A20D63" w:rsidP="00A20D63">
      <w:pPr>
        <w:ind w:firstLine="709"/>
        <w:jc w:val="both"/>
        <w:rPr>
          <w:b/>
          <w:sz w:val="24"/>
          <w:szCs w:val="24"/>
        </w:rPr>
      </w:pPr>
      <w:r w:rsidRPr="00BA7CE0">
        <w:rPr>
          <w:b/>
          <w:sz w:val="24"/>
          <w:szCs w:val="24"/>
        </w:rPr>
        <w:t>Занятие 1. Тема: Основные теоретические подходы к анализу социальной стратификации и их трансформация в социологии ХХ века. Классовые теории социальной стратификации.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1. Основные подходы к изучению социальной стратификации, существующие в социологической теории.</w:t>
      </w:r>
    </w:p>
    <w:p w:rsidR="00A20D63" w:rsidRPr="00BA7CE0" w:rsidRDefault="00A20D63" w:rsidP="00A20D63">
      <w:pPr>
        <w:ind w:firstLine="709"/>
        <w:jc w:val="both"/>
        <w:rPr>
          <w:bCs/>
          <w:sz w:val="24"/>
          <w:szCs w:val="24"/>
        </w:rPr>
      </w:pPr>
      <w:r w:rsidRPr="00BA7CE0">
        <w:rPr>
          <w:bCs/>
          <w:sz w:val="24"/>
          <w:szCs w:val="24"/>
        </w:rPr>
        <w:t>2. Понятие «социальной стратификации» и «неравенства».</w:t>
      </w:r>
    </w:p>
    <w:p w:rsidR="00A20D63" w:rsidRPr="00BA7CE0" w:rsidRDefault="00A20D63" w:rsidP="00A20D63">
      <w:pPr>
        <w:ind w:firstLine="709"/>
        <w:jc w:val="both"/>
        <w:rPr>
          <w:bCs/>
          <w:sz w:val="24"/>
          <w:szCs w:val="24"/>
        </w:rPr>
      </w:pPr>
      <w:r w:rsidRPr="00BA7CE0">
        <w:rPr>
          <w:bCs/>
          <w:sz w:val="24"/>
          <w:szCs w:val="24"/>
        </w:rPr>
        <w:t>3. Теория классового расслоения А. Сен-Симона</w:t>
      </w:r>
    </w:p>
    <w:p w:rsidR="00A20D63" w:rsidRPr="00BA7CE0" w:rsidRDefault="00A20D63" w:rsidP="00A20D63">
      <w:pPr>
        <w:ind w:firstLine="709"/>
        <w:jc w:val="both"/>
        <w:rPr>
          <w:bCs/>
          <w:sz w:val="24"/>
          <w:szCs w:val="24"/>
        </w:rPr>
      </w:pPr>
      <w:r w:rsidRPr="00BA7CE0">
        <w:rPr>
          <w:bCs/>
          <w:sz w:val="24"/>
          <w:szCs w:val="24"/>
        </w:rPr>
        <w:t>4. Исследование социальной стратификации О. Конта. Критерии выделения классов, их место в общей системе социальной стратификации.</w:t>
      </w:r>
    </w:p>
    <w:p w:rsidR="00A20D63" w:rsidRPr="00BA7CE0" w:rsidRDefault="00A20D63" w:rsidP="00A20D63">
      <w:pPr>
        <w:ind w:firstLine="709"/>
        <w:jc w:val="both"/>
        <w:rPr>
          <w:bCs/>
          <w:sz w:val="24"/>
          <w:szCs w:val="24"/>
        </w:rPr>
      </w:pPr>
      <w:r w:rsidRPr="00BA7CE0">
        <w:rPr>
          <w:bCs/>
          <w:sz w:val="24"/>
          <w:szCs w:val="24"/>
        </w:rPr>
        <w:t>5. Г. Спенсер: схема классового строения в обществе.</w:t>
      </w:r>
    </w:p>
    <w:p w:rsidR="00A20D63" w:rsidRPr="00BA7CE0" w:rsidRDefault="00A20D63" w:rsidP="00A20D63">
      <w:pPr>
        <w:ind w:firstLine="709"/>
        <w:jc w:val="both"/>
        <w:rPr>
          <w:bCs/>
          <w:sz w:val="24"/>
          <w:szCs w:val="24"/>
        </w:rPr>
      </w:pPr>
      <w:r w:rsidRPr="00BA7CE0">
        <w:rPr>
          <w:bCs/>
          <w:sz w:val="24"/>
          <w:szCs w:val="24"/>
        </w:rPr>
        <w:t>6. Теория классового анализа К. Маркса.</w:t>
      </w:r>
    </w:p>
    <w:p w:rsidR="00A20D63" w:rsidRPr="00BA7CE0" w:rsidRDefault="00A20D63" w:rsidP="00A20D63">
      <w:pPr>
        <w:pStyle w:val="ad"/>
        <w:ind w:firstLine="709"/>
        <w:rPr>
          <w:bCs/>
          <w:szCs w:val="24"/>
        </w:rPr>
      </w:pPr>
      <w:r w:rsidRPr="00BA7CE0">
        <w:rPr>
          <w:bCs/>
          <w:szCs w:val="24"/>
        </w:rPr>
        <w:t>Литература основная: №1,2,4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1-4 из списка «Дополнительная литература»</w:t>
      </w:r>
    </w:p>
    <w:p w:rsidR="00A20D63" w:rsidRPr="00BA7CE0" w:rsidRDefault="00A20D63" w:rsidP="00A20D63">
      <w:pPr>
        <w:pStyle w:val="ad"/>
        <w:ind w:firstLine="709"/>
        <w:rPr>
          <w:szCs w:val="24"/>
        </w:rPr>
      </w:pPr>
      <w:r w:rsidRPr="00BA7CE0">
        <w:rPr>
          <w:szCs w:val="24"/>
        </w:rPr>
        <w:t>Занятие проводится методом семинара-диспута.</w:t>
      </w:r>
    </w:p>
    <w:p w:rsidR="00A20D63" w:rsidRPr="00BA7CE0" w:rsidRDefault="00A20D63" w:rsidP="00A20D63">
      <w:pPr>
        <w:ind w:firstLine="709"/>
        <w:jc w:val="both"/>
        <w:rPr>
          <w:b/>
          <w:sz w:val="24"/>
          <w:szCs w:val="24"/>
        </w:rPr>
      </w:pPr>
      <w:r w:rsidRPr="00BA7CE0">
        <w:rPr>
          <w:b/>
          <w:sz w:val="24"/>
          <w:szCs w:val="24"/>
        </w:rPr>
        <w:t>Занятие 2. Тема: Стратификационно - статусные теории социальной стратификации.</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pStyle w:val="afd"/>
        <w:ind w:firstLine="709"/>
        <w:jc w:val="both"/>
        <w:rPr>
          <w:sz w:val="24"/>
          <w:szCs w:val="24"/>
        </w:rPr>
      </w:pPr>
      <w:r w:rsidRPr="00BA7CE0">
        <w:rPr>
          <w:sz w:val="24"/>
          <w:szCs w:val="24"/>
        </w:rPr>
        <w:t>1. Стратификационно-статусные теории социального неравенства. Общая характеристика.</w:t>
      </w:r>
    </w:p>
    <w:p w:rsidR="00A20D63" w:rsidRPr="00BA7CE0" w:rsidRDefault="00A20D63" w:rsidP="00A20D63">
      <w:pPr>
        <w:pStyle w:val="afd"/>
        <w:ind w:firstLine="709"/>
        <w:jc w:val="both"/>
        <w:rPr>
          <w:sz w:val="24"/>
          <w:szCs w:val="24"/>
        </w:rPr>
      </w:pPr>
      <w:r w:rsidRPr="00BA7CE0">
        <w:rPr>
          <w:sz w:val="24"/>
          <w:szCs w:val="24"/>
        </w:rPr>
        <w:t>2. Анализ социального неравенства М. Вебера: основные понятия.</w:t>
      </w:r>
    </w:p>
    <w:p w:rsidR="00A20D63" w:rsidRPr="00BA7CE0" w:rsidRDefault="00A20D63" w:rsidP="00A20D63">
      <w:pPr>
        <w:pStyle w:val="afd"/>
        <w:ind w:firstLine="709"/>
        <w:jc w:val="both"/>
        <w:rPr>
          <w:sz w:val="24"/>
          <w:szCs w:val="24"/>
        </w:rPr>
      </w:pPr>
      <w:r w:rsidRPr="00BA7CE0">
        <w:rPr>
          <w:sz w:val="24"/>
          <w:szCs w:val="24"/>
        </w:rPr>
        <w:t>3. Теория социальной стратификации П. Сорокина.</w:t>
      </w:r>
    </w:p>
    <w:p w:rsidR="00A20D63" w:rsidRPr="00BA7CE0" w:rsidRDefault="00A20D63" w:rsidP="00A20D63">
      <w:pPr>
        <w:ind w:firstLine="709"/>
        <w:jc w:val="both"/>
        <w:rPr>
          <w:bCs/>
          <w:sz w:val="24"/>
          <w:szCs w:val="24"/>
        </w:rPr>
      </w:pPr>
      <w:r w:rsidRPr="00BA7CE0">
        <w:rPr>
          <w:bCs/>
          <w:sz w:val="24"/>
          <w:szCs w:val="24"/>
        </w:rPr>
        <w:t>4. Основные критерии социальной стратификации в теории П. Сорокина.</w:t>
      </w:r>
    </w:p>
    <w:p w:rsidR="00A20D63" w:rsidRPr="00BA7CE0" w:rsidRDefault="00A20D63" w:rsidP="00A20D63">
      <w:pPr>
        <w:ind w:firstLine="709"/>
        <w:jc w:val="both"/>
        <w:rPr>
          <w:bCs/>
          <w:sz w:val="24"/>
          <w:szCs w:val="24"/>
        </w:rPr>
      </w:pPr>
      <w:r w:rsidRPr="00BA7CE0">
        <w:rPr>
          <w:bCs/>
          <w:sz w:val="24"/>
          <w:szCs w:val="24"/>
        </w:rPr>
        <w:t>5. Теория социальной мобильности П. Сорокина как механизм социальной стратификации. Виды и каналы социальной мобильности.</w:t>
      </w:r>
    </w:p>
    <w:p w:rsidR="00A20D63" w:rsidRPr="00BA7CE0" w:rsidRDefault="00A20D63" w:rsidP="00A20D63">
      <w:pPr>
        <w:ind w:firstLine="709"/>
        <w:jc w:val="both"/>
        <w:rPr>
          <w:bCs/>
          <w:sz w:val="24"/>
          <w:szCs w:val="24"/>
        </w:rPr>
      </w:pPr>
      <w:r w:rsidRPr="00BA7CE0">
        <w:rPr>
          <w:bCs/>
          <w:sz w:val="24"/>
          <w:szCs w:val="24"/>
        </w:rPr>
        <w:t>6. Модель социальной стратификации в исследованиях Л. Уорнера.</w:t>
      </w:r>
    </w:p>
    <w:p w:rsidR="00A20D63" w:rsidRPr="00BA7CE0" w:rsidRDefault="00A20D63" w:rsidP="00A20D63">
      <w:pPr>
        <w:ind w:firstLine="709"/>
        <w:jc w:val="both"/>
        <w:rPr>
          <w:sz w:val="24"/>
          <w:szCs w:val="24"/>
        </w:rPr>
      </w:pPr>
      <w:r w:rsidRPr="00BA7CE0">
        <w:rPr>
          <w:sz w:val="24"/>
          <w:szCs w:val="24"/>
        </w:rPr>
        <w:t xml:space="preserve">7. Метод выделения классов Л. Уорнера. </w:t>
      </w:r>
    </w:p>
    <w:p w:rsidR="00A20D63" w:rsidRPr="00BA7CE0" w:rsidRDefault="00A20D63" w:rsidP="00A20D63">
      <w:pPr>
        <w:pStyle w:val="ad"/>
        <w:ind w:firstLine="709"/>
        <w:rPr>
          <w:bCs/>
          <w:szCs w:val="24"/>
        </w:rPr>
      </w:pPr>
      <w:r w:rsidRPr="00BA7CE0">
        <w:rPr>
          <w:bCs/>
          <w:szCs w:val="24"/>
        </w:rPr>
        <w:t>Литература основная: № 2-4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5-7 из списка «Дополнительная литература».</w:t>
      </w:r>
    </w:p>
    <w:p w:rsidR="00A20D63" w:rsidRPr="00BA7CE0" w:rsidRDefault="00A20D63" w:rsidP="00A20D63">
      <w:pPr>
        <w:pStyle w:val="ad"/>
        <w:ind w:firstLine="709"/>
        <w:rPr>
          <w:bCs/>
          <w:szCs w:val="24"/>
        </w:rPr>
      </w:pPr>
      <w:r w:rsidRPr="00BA7CE0">
        <w:rPr>
          <w:szCs w:val="24"/>
        </w:rPr>
        <w:lastRenderedPageBreak/>
        <w:t>Занятие проводится методом семинара-диспута.</w:t>
      </w:r>
    </w:p>
    <w:p w:rsidR="00A20D63" w:rsidRPr="00BA7CE0" w:rsidRDefault="00A20D63" w:rsidP="00A20D63">
      <w:pPr>
        <w:ind w:firstLine="709"/>
        <w:jc w:val="both"/>
        <w:rPr>
          <w:b/>
          <w:sz w:val="24"/>
          <w:szCs w:val="24"/>
        </w:rPr>
      </w:pPr>
      <w:r w:rsidRPr="00BA7CE0">
        <w:rPr>
          <w:b/>
          <w:sz w:val="24"/>
          <w:szCs w:val="24"/>
        </w:rPr>
        <w:t>Занятие 3. Тема: Трансформация понятия «класс» в середине ХХ века.</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1. Трансформация понятия «класс» в ХХ веке, возникновение новых теорий: Гарри Брейверман, Эрик О.Райт, Чарлз Райт Миллз.</w:t>
      </w:r>
    </w:p>
    <w:p w:rsidR="00A20D63" w:rsidRPr="00BA7CE0" w:rsidRDefault="00A20D63" w:rsidP="00A20D63">
      <w:pPr>
        <w:ind w:firstLine="709"/>
        <w:jc w:val="both"/>
        <w:rPr>
          <w:bCs/>
          <w:sz w:val="24"/>
          <w:szCs w:val="24"/>
        </w:rPr>
      </w:pPr>
      <w:r w:rsidRPr="00BA7CE0">
        <w:rPr>
          <w:bCs/>
          <w:sz w:val="24"/>
          <w:szCs w:val="24"/>
        </w:rPr>
        <w:t>2. Исследование усложнения социальной стратификации и неравенства Ч.Р. Миллза.</w:t>
      </w:r>
    </w:p>
    <w:p w:rsidR="00A20D63" w:rsidRPr="00BA7CE0" w:rsidRDefault="00A20D63" w:rsidP="00A20D63">
      <w:pPr>
        <w:ind w:firstLine="709"/>
        <w:jc w:val="both"/>
        <w:rPr>
          <w:bCs/>
          <w:sz w:val="24"/>
          <w:szCs w:val="24"/>
        </w:rPr>
      </w:pPr>
      <w:r w:rsidRPr="00BA7CE0">
        <w:rPr>
          <w:bCs/>
          <w:sz w:val="24"/>
          <w:szCs w:val="24"/>
        </w:rPr>
        <w:t>3. Особенности трансформации социальной стратификации. Концепция Г. Брейвермана.</w:t>
      </w:r>
    </w:p>
    <w:p w:rsidR="00A20D63" w:rsidRPr="00BA7CE0" w:rsidRDefault="00A20D63" w:rsidP="00A20D63">
      <w:pPr>
        <w:ind w:firstLine="709"/>
        <w:jc w:val="both"/>
        <w:rPr>
          <w:bCs/>
          <w:sz w:val="24"/>
          <w:szCs w:val="24"/>
        </w:rPr>
      </w:pPr>
      <w:r w:rsidRPr="00BA7CE0">
        <w:rPr>
          <w:bCs/>
          <w:sz w:val="24"/>
          <w:szCs w:val="24"/>
        </w:rPr>
        <w:t>4. Изменение факторов оформления классов по Э.О. Райту.</w:t>
      </w:r>
    </w:p>
    <w:p w:rsidR="00A20D63" w:rsidRPr="00BA7CE0" w:rsidRDefault="00A20D63" w:rsidP="00A20D63">
      <w:pPr>
        <w:ind w:firstLine="709"/>
        <w:jc w:val="both"/>
        <w:rPr>
          <w:sz w:val="24"/>
          <w:szCs w:val="24"/>
        </w:rPr>
      </w:pPr>
      <w:r w:rsidRPr="00BA7CE0">
        <w:rPr>
          <w:sz w:val="24"/>
          <w:szCs w:val="24"/>
        </w:rPr>
        <w:t xml:space="preserve">5. Эрик О. Райт: промежуточные классовые позиции, факторы, определяющие их. </w:t>
      </w:r>
    </w:p>
    <w:p w:rsidR="00A20D63" w:rsidRPr="00BA7CE0" w:rsidRDefault="00A20D63" w:rsidP="00A20D63">
      <w:pPr>
        <w:pStyle w:val="ad"/>
        <w:ind w:firstLine="709"/>
        <w:rPr>
          <w:bCs/>
          <w:szCs w:val="24"/>
        </w:rPr>
      </w:pPr>
      <w:r w:rsidRPr="00BA7CE0">
        <w:rPr>
          <w:bCs/>
          <w:szCs w:val="24"/>
        </w:rPr>
        <w:t>Литература основная: № 3,4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8 из списка «Дополнительная литература»</w:t>
      </w:r>
    </w:p>
    <w:p w:rsidR="00A20D63" w:rsidRPr="00BA7CE0" w:rsidRDefault="00A20D63" w:rsidP="00A20D63">
      <w:pPr>
        <w:pStyle w:val="ad"/>
        <w:ind w:firstLine="709"/>
        <w:rPr>
          <w:bCs/>
          <w:szCs w:val="24"/>
        </w:rPr>
      </w:pPr>
      <w:r w:rsidRPr="00BA7CE0">
        <w:rPr>
          <w:szCs w:val="24"/>
        </w:rPr>
        <w:t>Занятие проводится методом семинара-обсуждения письменных рефератов.</w:t>
      </w:r>
    </w:p>
    <w:p w:rsidR="00A20D63" w:rsidRPr="00BA7CE0" w:rsidRDefault="00A20D63" w:rsidP="00A20D63">
      <w:pPr>
        <w:ind w:firstLine="709"/>
        <w:jc w:val="both"/>
        <w:rPr>
          <w:b/>
          <w:bCs/>
          <w:sz w:val="24"/>
          <w:szCs w:val="24"/>
        </w:rPr>
      </w:pPr>
      <w:r w:rsidRPr="00BA7CE0">
        <w:rPr>
          <w:b/>
          <w:sz w:val="24"/>
          <w:szCs w:val="24"/>
        </w:rPr>
        <w:t xml:space="preserve">Занятие 4. Тема: </w:t>
      </w:r>
      <w:r w:rsidRPr="00BA7CE0">
        <w:rPr>
          <w:b/>
          <w:bCs/>
          <w:sz w:val="24"/>
          <w:szCs w:val="24"/>
        </w:rPr>
        <w:t>Теории социальной стратификации постиндустриального общества. Современные тенденции</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1. Теории социальной стратификации постиндустриального общества. Современные тенденции. Теоретики постиндустриализма (А. Турен, Р. Дарендорф, П. Бурдье).</w:t>
      </w:r>
    </w:p>
    <w:p w:rsidR="00A20D63" w:rsidRPr="00BA7CE0" w:rsidRDefault="00A20D63" w:rsidP="00A20D63">
      <w:pPr>
        <w:ind w:firstLine="709"/>
        <w:jc w:val="both"/>
        <w:rPr>
          <w:bCs/>
          <w:sz w:val="24"/>
          <w:szCs w:val="24"/>
        </w:rPr>
      </w:pPr>
      <w:r w:rsidRPr="00BA7CE0">
        <w:rPr>
          <w:bCs/>
          <w:sz w:val="24"/>
          <w:szCs w:val="24"/>
        </w:rPr>
        <w:t>2.  Характеристика классовой структуры А. Турена.</w:t>
      </w:r>
    </w:p>
    <w:p w:rsidR="00A20D63" w:rsidRPr="00BA7CE0" w:rsidRDefault="00A20D63" w:rsidP="00A20D63">
      <w:pPr>
        <w:ind w:firstLine="709"/>
        <w:jc w:val="both"/>
        <w:rPr>
          <w:bCs/>
          <w:sz w:val="24"/>
          <w:szCs w:val="24"/>
        </w:rPr>
      </w:pPr>
      <w:r w:rsidRPr="00BA7CE0">
        <w:rPr>
          <w:bCs/>
          <w:sz w:val="24"/>
          <w:szCs w:val="24"/>
        </w:rPr>
        <w:t>3. Теория стратификации и неравенства Р. Дарендорфа.</w:t>
      </w:r>
    </w:p>
    <w:p w:rsidR="00A20D63" w:rsidRPr="00BA7CE0" w:rsidRDefault="00A20D63" w:rsidP="00A20D63">
      <w:pPr>
        <w:ind w:firstLine="709"/>
        <w:jc w:val="both"/>
        <w:rPr>
          <w:bCs/>
          <w:sz w:val="24"/>
          <w:szCs w:val="24"/>
        </w:rPr>
      </w:pPr>
      <w:r w:rsidRPr="00BA7CE0">
        <w:rPr>
          <w:bCs/>
          <w:sz w:val="24"/>
          <w:szCs w:val="24"/>
        </w:rPr>
        <w:t>4. Р. Дарендорф о традиционной классовой теории.</w:t>
      </w:r>
    </w:p>
    <w:p w:rsidR="00A20D63" w:rsidRPr="00BA7CE0" w:rsidRDefault="00A20D63" w:rsidP="00A20D63">
      <w:pPr>
        <w:ind w:firstLine="709"/>
        <w:jc w:val="both"/>
        <w:rPr>
          <w:bCs/>
          <w:sz w:val="24"/>
          <w:szCs w:val="24"/>
        </w:rPr>
      </w:pPr>
      <w:r w:rsidRPr="00BA7CE0">
        <w:rPr>
          <w:bCs/>
          <w:sz w:val="24"/>
          <w:szCs w:val="24"/>
        </w:rPr>
        <w:t>5. Исследования социальной стратификации П. Бурдье: основные понятия.</w:t>
      </w:r>
    </w:p>
    <w:p w:rsidR="00A20D63" w:rsidRPr="00BA7CE0" w:rsidRDefault="00A20D63" w:rsidP="00A20D63">
      <w:pPr>
        <w:ind w:firstLine="709"/>
        <w:jc w:val="both"/>
        <w:rPr>
          <w:bCs/>
          <w:sz w:val="24"/>
          <w:szCs w:val="24"/>
        </w:rPr>
      </w:pPr>
      <w:r w:rsidRPr="00BA7CE0">
        <w:rPr>
          <w:sz w:val="24"/>
          <w:szCs w:val="24"/>
        </w:rPr>
        <w:t>6. П. Бурдье: понятие «капитал», виды капитала.</w:t>
      </w:r>
    </w:p>
    <w:p w:rsidR="00A20D63" w:rsidRPr="00BA7CE0" w:rsidRDefault="00A20D63" w:rsidP="00A20D63">
      <w:pPr>
        <w:pStyle w:val="ad"/>
        <w:ind w:firstLine="709"/>
        <w:rPr>
          <w:bCs/>
          <w:szCs w:val="24"/>
        </w:rPr>
      </w:pPr>
      <w:r w:rsidRPr="00BA7CE0">
        <w:rPr>
          <w:bCs/>
          <w:szCs w:val="24"/>
        </w:rPr>
        <w:t>Литература основная: № 3,4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9-13 из списка «Дополнительная литература»</w:t>
      </w:r>
    </w:p>
    <w:p w:rsidR="00A20D63" w:rsidRPr="00BA7CE0" w:rsidRDefault="00A20D63" w:rsidP="00A20D63">
      <w:pPr>
        <w:pStyle w:val="ad"/>
        <w:ind w:firstLine="709"/>
        <w:rPr>
          <w:bCs/>
          <w:szCs w:val="24"/>
        </w:rPr>
      </w:pPr>
      <w:r w:rsidRPr="00BA7CE0">
        <w:rPr>
          <w:szCs w:val="24"/>
        </w:rPr>
        <w:t>Занятие проводится в системе семинарских докладов.</w:t>
      </w:r>
    </w:p>
    <w:p w:rsidR="00A20D63" w:rsidRPr="00BA7CE0" w:rsidRDefault="00A20D63" w:rsidP="00A20D63">
      <w:pPr>
        <w:ind w:firstLine="709"/>
        <w:jc w:val="both"/>
        <w:rPr>
          <w:b/>
          <w:sz w:val="24"/>
          <w:szCs w:val="24"/>
        </w:rPr>
      </w:pPr>
      <w:r w:rsidRPr="00BA7CE0">
        <w:rPr>
          <w:b/>
          <w:sz w:val="24"/>
          <w:szCs w:val="24"/>
        </w:rPr>
        <w:t>Занятие 5. Тема: Влияние глобализации на процессы социальной стратификации</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1. Влияние глобализации на процессы социальной стратификации в исследованиях И. Валлерстайна.</w:t>
      </w:r>
    </w:p>
    <w:p w:rsidR="00A20D63" w:rsidRPr="00BA7CE0" w:rsidRDefault="00A20D63" w:rsidP="00A20D63">
      <w:pPr>
        <w:ind w:firstLine="709"/>
        <w:jc w:val="both"/>
        <w:rPr>
          <w:bCs/>
          <w:sz w:val="24"/>
          <w:szCs w:val="24"/>
        </w:rPr>
      </w:pPr>
      <w:r w:rsidRPr="00BA7CE0">
        <w:rPr>
          <w:bCs/>
          <w:sz w:val="24"/>
          <w:szCs w:val="24"/>
        </w:rPr>
        <w:t>2. Современные системы социальной структуры в глобальном обществе.</w:t>
      </w:r>
    </w:p>
    <w:p w:rsidR="00A20D63" w:rsidRPr="00BA7CE0" w:rsidRDefault="00A20D63" w:rsidP="00A20D63">
      <w:pPr>
        <w:ind w:firstLine="709"/>
        <w:jc w:val="both"/>
        <w:rPr>
          <w:bCs/>
          <w:sz w:val="24"/>
          <w:szCs w:val="24"/>
        </w:rPr>
      </w:pPr>
      <w:r w:rsidRPr="00BA7CE0">
        <w:rPr>
          <w:bCs/>
          <w:sz w:val="24"/>
          <w:szCs w:val="24"/>
        </w:rPr>
        <w:t>3. У. Бек о современном социальном неравенстве.</w:t>
      </w:r>
    </w:p>
    <w:p w:rsidR="00A20D63" w:rsidRPr="00BA7CE0" w:rsidRDefault="00A20D63" w:rsidP="00A20D63">
      <w:pPr>
        <w:ind w:firstLine="709"/>
        <w:jc w:val="both"/>
        <w:rPr>
          <w:sz w:val="24"/>
          <w:szCs w:val="24"/>
        </w:rPr>
      </w:pPr>
      <w:r w:rsidRPr="00BA7CE0">
        <w:rPr>
          <w:sz w:val="24"/>
          <w:szCs w:val="24"/>
        </w:rPr>
        <w:t>4. Бек У. об обществе риска  в условиях глобализации.</w:t>
      </w:r>
    </w:p>
    <w:p w:rsidR="00A20D63" w:rsidRPr="00BA7CE0" w:rsidRDefault="00A20D63" w:rsidP="00A20D63">
      <w:pPr>
        <w:ind w:firstLine="709"/>
        <w:jc w:val="both"/>
        <w:rPr>
          <w:bCs/>
          <w:sz w:val="24"/>
          <w:szCs w:val="24"/>
        </w:rPr>
      </w:pPr>
      <w:r w:rsidRPr="00BA7CE0">
        <w:rPr>
          <w:sz w:val="24"/>
          <w:szCs w:val="24"/>
        </w:rPr>
        <w:t>5. Зигмунт Бауман: теория «войны за пространство».</w:t>
      </w:r>
    </w:p>
    <w:p w:rsidR="00A20D63" w:rsidRPr="00BA7CE0" w:rsidRDefault="00A20D63" w:rsidP="00A20D63">
      <w:pPr>
        <w:pStyle w:val="ad"/>
        <w:ind w:firstLine="709"/>
        <w:rPr>
          <w:szCs w:val="24"/>
        </w:rPr>
      </w:pPr>
      <w:r w:rsidRPr="00BA7CE0">
        <w:rPr>
          <w:szCs w:val="24"/>
        </w:rPr>
        <w:t>Литература основная: № 3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14-19 из списка «Дополнительная литература»</w:t>
      </w:r>
    </w:p>
    <w:p w:rsidR="00A20D63" w:rsidRPr="00BA7CE0" w:rsidRDefault="00A20D63" w:rsidP="00A20D63">
      <w:pPr>
        <w:pStyle w:val="ad"/>
        <w:ind w:firstLine="709"/>
        <w:rPr>
          <w:szCs w:val="24"/>
        </w:rPr>
      </w:pPr>
      <w:r w:rsidRPr="00BA7CE0">
        <w:rPr>
          <w:szCs w:val="24"/>
        </w:rPr>
        <w:t xml:space="preserve">Проводится тестирование или письменная контрольная работа по предложенным темам. </w:t>
      </w:r>
    </w:p>
    <w:p w:rsidR="00A20D63" w:rsidRPr="00BA7CE0" w:rsidRDefault="00A20D63" w:rsidP="00A20D63">
      <w:pPr>
        <w:ind w:firstLine="709"/>
        <w:jc w:val="both"/>
        <w:rPr>
          <w:b/>
          <w:sz w:val="24"/>
          <w:szCs w:val="24"/>
        </w:rPr>
      </w:pPr>
      <w:r w:rsidRPr="00BA7CE0">
        <w:rPr>
          <w:b/>
          <w:sz w:val="24"/>
          <w:szCs w:val="24"/>
        </w:rPr>
        <w:t>Занятие 6. Тема: Социологическая теория стратификации и трансформационные процессы в современной России. Основные теоретические подходы к исследованию социальной стратификации современного российского общества.</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pStyle w:val="afd"/>
        <w:ind w:firstLine="709"/>
        <w:jc w:val="both"/>
        <w:rPr>
          <w:sz w:val="24"/>
          <w:szCs w:val="24"/>
        </w:rPr>
      </w:pPr>
      <w:r w:rsidRPr="00BA7CE0">
        <w:rPr>
          <w:sz w:val="24"/>
          <w:szCs w:val="24"/>
        </w:rPr>
        <w:t>1. Основные подходы к исследованию социальной стратификации современного российского общества.</w:t>
      </w:r>
    </w:p>
    <w:p w:rsidR="00A20D63" w:rsidRPr="00BA7CE0" w:rsidRDefault="00A20D63" w:rsidP="00A20D63">
      <w:pPr>
        <w:ind w:firstLine="709"/>
        <w:jc w:val="both"/>
        <w:rPr>
          <w:bCs/>
          <w:sz w:val="24"/>
          <w:szCs w:val="24"/>
        </w:rPr>
      </w:pPr>
      <w:r w:rsidRPr="00BA7CE0">
        <w:rPr>
          <w:bCs/>
          <w:sz w:val="24"/>
          <w:szCs w:val="24"/>
        </w:rPr>
        <w:t>2. Основные направления исследований в современной отечественной социологии.</w:t>
      </w:r>
    </w:p>
    <w:p w:rsidR="00A20D63" w:rsidRPr="00BA7CE0" w:rsidRDefault="00A20D63" w:rsidP="00A20D63">
      <w:pPr>
        <w:ind w:firstLine="709"/>
        <w:jc w:val="both"/>
        <w:rPr>
          <w:bCs/>
          <w:sz w:val="24"/>
          <w:szCs w:val="24"/>
        </w:rPr>
      </w:pPr>
      <w:r w:rsidRPr="00BA7CE0">
        <w:rPr>
          <w:sz w:val="24"/>
          <w:szCs w:val="24"/>
        </w:rPr>
        <w:t>3. Профиль, критерии и основные черты социальной стратификации современного российского общества.</w:t>
      </w:r>
    </w:p>
    <w:p w:rsidR="00A20D63" w:rsidRPr="00BA7CE0" w:rsidRDefault="00A20D63" w:rsidP="00A20D63">
      <w:pPr>
        <w:pStyle w:val="ad"/>
        <w:ind w:firstLine="709"/>
        <w:rPr>
          <w:szCs w:val="24"/>
        </w:rPr>
      </w:pPr>
      <w:r w:rsidRPr="00BA7CE0">
        <w:rPr>
          <w:szCs w:val="24"/>
        </w:rPr>
        <w:t>Литература основная: № 5-7 из списка «Основная литература»</w:t>
      </w:r>
    </w:p>
    <w:p w:rsidR="00A20D63" w:rsidRPr="00BA7CE0" w:rsidRDefault="00A20D63" w:rsidP="00A20D63">
      <w:pPr>
        <w:pStyle w:val="ad"/>
        <w:ind w:firstLine="709"/>
        <w:rPr>
          <w:szCs w:val="24"/>
        </w:rPr>
      </w:pPr>
      <w:r w:rsidRPr="00BA7CE0">
        <w:rPr>
          <w:szCs w:val="24"/>
        </w:rPr>
        <w:lastRenderedPageBreak/>
        <w:t>Литература дополнительная: № 20-30 из списка «Дополнительная литература»</w:t>
      </w:r>
    </w:p>
    <w:p w:rsidR="00A20D63" w:rsidRPr="00BA7CE0" w:rsidRDefault="00A20D63" w:rsidP="00A20D63">
      <w:pPr>
        <w:ind w:firstLine="709"/>
        <w:rPr>
          <w:sz w:val="24"/>
          <w:szCs w:val="24"/>
        </w:rPr>
      </w:pPr>
      <w:r w:rsidRPr="00BA7CE0">
        <w:rPr>
          <w:sz w:val="24"/>
          <w:szCs w:val="24"/>
        </w:rPr>
        <w:t xml:space="preserve">Занятие проводится методом семинара-круглого стола </w:t>
      </w:r>
    </w:p>
    <w:p w:rsidR="00A20D63" w:rsidRPr="00BA7CE0" w:rsidRDefault="00A20D63" w:rsidP="00A20D63">
      <w:pPr>
        <w:ind w:firstLine="709"/>
        <w:jc w:val="both"/>
        <w:rPr>
          <w:b/>
          <w:bCs/>
          <w:sz w:val="24"/>
          <w:szCs w:val="24"/>
        </w:rPr>
      </w:pPr>
      <w:r w:rsidRPr="00BA7CE0">
        <w:rPr>
          <w:b/>
          <w:sz w:val="24"/>
          <w:szCs w:val="24"/>
        </w:rPr>
        <w:t xml:space="preserve">Занятие 7. Тема: </w:t>
      </w:r>
      <w:r w:rsidRPr="00BA7CE0">
        <w:rPr>
          <w:b/>
          <w:bCs/>
          <w:sz w:val="24"/>
          <w:szCs w:val="24"/>
        </w:rPr>
        <w:t>Проблема богатства и бедности в современной отечественной социологии. Изучение среднего класса в современном российском обществе.</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1. Проблема богатства и бедности в современной отечественной социологии.</w:t>
      </w:r>
    </w:p>
    <w:p w:rsidR="00A20D63" w:rsidRPr="00BA7CE0" w:rsidRDefault="00A20D63" w:rsidP="00A20D63">
      <w:pPr>
        <w:ind w:firstLine="709"/>
        <w:jc w:val="both"/>
        <w:rPr>
          <w:bCs/>
          <w:sz w:val="24"/>
          <w:szCs w:val="24"/>
        </w:rPr>
      </w:pPr>
      <w:r w:rsidRPr="00BA7CE0">
        <w:rPr>
          <w:bCs/>
          <w:sz w:val="24"/>
          <w:szCs w:val="24"/>
        </w:rPr>
        <w:t>2. Интеллигенция в системе современной социальной стратификации российского общества.</w:t>
      </w:r>
    </w:p>
    <w:p w:rsidR="00A20D63" w:rsidRPr="00BA7CE0" w:rsidRDefault="00A20D63" w:rsidP="00A20D63">
      <w:pPr>
        <w:ind w:firstLine="709"/>
        <w:jc w:val="both"/>
        <w:rPr>
          <w:sz w:val="24"/>
          <w:szCs w:val="24"/>
        </w:rPr>
      </w:pPr>
      <w:r w:rsidRPr="00BA7CE0">
        <w:rPr>
          <w:sz w:val="24"/>
          <w:szCs w:val="24"/>
        </w:rPr>
        <w:t xml:space="preserve">3. Место безработных в современной системе социальной стратификации российского общества. </w:t>
      </w:r>
    </w:p>
    <w:p w:rsidR="00A20D63" w:rsidRPr="00BA7CE0" w:rsidRDefault="00A20D63" w:rsidP="00A20D63">
      <w:pPr>
        <w:ind w:firstLine="709"/>
        <w:jc w:val="both"/>
        <w:rPr>
          <w:bCs/>
          <w:sz w:val="24"/>
          <w:szCs w:val="24"/>
        </w:rPr>
      </w:pPr>
      <w:r w:rsidRPr="00BA7CE0">
        <w:rPr>
          <w:bCs/>
          <w:sz w:val="24"/>
          <w:szCs w:val="24"/>
        </w:rPr>
        <w:t xml:space="preserve">4. Исследование возникновения и развития андеркласса в современном российском обществе. </w:t>
      </w:r>
      <w:r w:rsidRPr="00BA7CE0">
        <w:rPr>
          <w:sz w:val="24"/>
          <w:szCs w:val="24"/>
        </w:rPr>
        <w:t xml:space="preserve">Основные характерные черты, субкультура современного андеркласса. </w:t>
      </w:r>
    </w:p>
    <w:p w:rsidR="00A20D63" w:rsidRPr="00BA7CE0" w:rsidRDefault="00A20D63" w:rsidP="00A20D63">
      <w:pPr>
        <w:ind w:firstLine="709"/>
        <w:jc w:val="both"/>
        <w:rPr>
          <w:bCs/>
          <w:sz w:val="24"/>
          <w:szCs w:val="24"/>
        </w:rPr>
      </w:pPr>
      <w:r w:rsidRPr="00BA7CE0">
        <w:rPr>
          <w:bCs/>
          <w:sz w:val="24"/>
          <w:szCs w:val="24"/>
        </w:rPr>
        <w:t>5. Современные условия формирования новых слоев в российском обществе.</w:t>
      </w:r>
    </w:p>
    <w:p w:rsidR="00A20D63" w:rsidRPr="00BA7CE0" w:rsidRDefault="00A20D63" w:rsidP="00A20D63">
      <w:pPr>
        <w:ind w:firstLine="709"/>
        <w:jc w:val="both"/>
        <w:rPr>
          <w:sz w:val="24"/>
          <w:szCs w:val="24"/>
        </w:rPr>
      </w:pPr>
      <w:r w:rsidRPr="00BA7CE0">
        <w:rPr>
          <w:bCs/>
          <w:sz w:val="24"/>
          <w:szCs w:val="24"/>
        </w:rPr>
        <w:t>6.</w:t>
      </w:r>
      <w:r w:rsidRPr="00BA7CE0">
        <w:rPr>
          <w:sz w:val="24"/>
          <w:szCs w:val="24"/>
        </w:rPr>
        <w:t xml:space="preserve"> Проблемы исследования социальной структуры рабочего класса.</w:t>
      </w:r>
    </w:p>
    <w:p w:rsidR="00A20D63" w:rsidRPr="00BA7CE0" w:rsidRDefault="00A20D63" w:rsidP="00A20D63">
      <w:pPr>
        <w:pStyle w:val="ad"/>
        <w:ind w:firstLine="709"/>
        <w:rPr>
          <w:szCs w:val="24"/>
        </w:rPr>
      </w:pPr>
      <w:r w:rsidRPr="00BA7CE0">
        <w:rPr>
          <w:szCs w:val="24"/>
        </w:rPr>
        <w:t>Литература основная: № 5-7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20-30 из списка «Дополнительная литература»</w:t>
      </w:r>
    </w:p>
    <w:p w:rsidR="00A20D63" w:rsidRPr="00BA7CE0" w:rsidRDefault="00A20D63" w:rsidP="00A20D63">
      <w:pPr>
        <w:pStyle w:val="ad"/>
        <w:ind w:firstLine="709"/>
        <w:rPr>
          <w:bCs/>
          <w:szCs w:val="24"/>
        </w:rPr>
      </w:pPr>
      <w:r w:rsidRPr="00BA7CE0">
        <w:rPr>
          <w:szCs w:val="24"/>
        </w:rPr>
        <w:t>Занятие проводится в системе семинарских докладов.</w:t>
      </w:r>
    </w:p>
    <w:p w:rsidR="00A20D63" w:rsidRPr="00BA7CE0" w:rsidRDefault="00A20D63" w:rsidP="00A20D63">
      <w:pPr>
        <w:ind w:firstLine="709"/>
        <w:jc w:val="both"/>
        <w:rPr>
          <w:b/>
          <w:bCs/>
          <w:sz w:val="24"/>
          <w:szCs w:val="24"/>
        </w:rPr>
      </w:pPr>
      <w:r w:rsidRPr="00BA7CE0">
        <w:rPr>
          <w:b/>
          <w:sz w:val="24"/>
          <w:szCs w:val="24"/>
        </w:rPr>
        <w:t xml:space="preserve">Занятие 8. Тема: </w:t>
      </w:r>
      <w:r w:rsidRPr="00BA7CE0">
        <w:rPr>
          <w:b/>
          <w:bCs/>
          <w:sz w:val="24"/>
          <w:szCs w:val="24"/>
        </w:rPr>
        <w:t>Изучение среднего класса в современном российском обществе. Исследование трансформации элиты.</w:t>
      </w:r>
    </w:p>
    <w:p w:rsidR="00A20D63" w:rsidRPr="00BA7CE0" w:rsidRDefault="00A20D63" w:rsidP="00A20D63">
      <w:pPr>
        <w:pStyle w:val="affa"/>
        <w:ind w:left="0" w:firstLine="709"/>
        <w:rPr>
          <w:b/>
        </w:rPr>
      </w:pPr>
      <w:r w:rsidRPr="00BA7CE0">
        <w:t>Вопросы для подготовки к занятию:</w:t>
      </w:r>
    </w:p>
    <w:p w:rsidR="00A20D63" w:rsidRPr="00BA7CE0" w:rsidRDefault="00A20D63" w:rsidP="00A20D63">
      <w:pPr>
        <w:ind w:firstLine="709"/>
        <w:jc w:val="both"/>
        <w:rPr>
          <w:bCs/>
          <w:sz w:val="24"/>
          <w:szCs w:val="24"/>
        </w:rPr>
      </w:pPr>
      <w:r w:rsidRPr="00BA7CE0">
        <w:rPr>
          <w:bCs/>
          <w:sz w:val="24"/>
          <w:szCs w:val="24"/>
        </w:rPr>
        <w:t xml:space="preserve">1. Исследования среднего класса в современном российском обществе. </w:t>
      </w:r>
    </w:p>
    <w:p w:rsidR="00A20D63" w:rsidRPr="00BA7CE0" w:rsidRDefault="00A20D63" w:rsidP="00A20D63">
      <w:pPr>
        <w:ind w:firstLine="709"/>
        <w:jc w:val="both"/>
        <w:rPr>
          <w:bCs/>
          <w:sz w:val="24"/>
          <w:szCs w:val="24"/>
        </w:rPr>
      </w:pPr>
      <w:r w:rsidRPr="00BA7CE0">
        <w:rPr>
          <w:bCs/>
          <w:sz w:val="24"/>
          <w:szCs w:val="24"/>
        </w:rPr>
        <w:t>2. Особенности методологии выделения среднего класса в современной отечественной науке.</w:t>
      </w:r>
    </w:p>
    <w:p w:rsidR="00A20D63" w:rsidRPr="00BA7CE0" w:rsidRDefault="00A20D63" w:rsidP="00A20D63">
      <w:pPr>
        <w:ind w:firstLine="709"/>
        <w:jc w:val="both"/>
        <w:rPr>
          <w:bCs/>
          <w:sz w:val="24"/>
          <w:szCs w:val="24"/>
        </w:rPr>
      </w:pPr>
      <w:r w:rsidRPr="00BA7CE0">
        <w:rPr>
          <w:bCs/>
          <w:sz w:val="24"/>
          <w:szCs w:val="24"/>
        </w:rPr>
        <w:t xml:space="preserve">3. Понятия «средний класс» в западном понимании и «средний класс» в России. </w:t>
      </w:r>
    </w:p>
    <w:p w:rsidR="00A20D63" w:rsidRPr="00BA7CE0" w:rsidRDefault="00A20D63" w:rsidP="00A20D63">
      <w:pPr>
        <w:ind w:firstLine="709"/>
        <w:jc w:val="both"/>
        <w:rPr>
          <w:bCs/>
          <w:sz w:val="24"/>
          <w:szCs w:val="24"/>
        </w:rPr>
      </w:pPr>
      <w:r w:rsidRPr="00BA7CE0">
        <w:rPr>
          <w:bCs/>
          <w:sz w:val="24"/>
          <w:szCs w:val="24"/>
        </w:rPr>
        <w:t>4. Состав и особенности среднего класса в современном российском обществе.</w:t>
      </w:r>
    </w:p>
    <w:p w:rsidR="00A20D63" w:rsidRPr="00BA7CE0" w:rsidRDefault="00A20D63" w:rsidP="00A20D63">
      <w:pPr>
        <w:ind w:firstLine="709"/>
        <w:jc w:val="both"/>
        <w:rPr>
          <w:bCs/>
          <w:sz w:val="24"/>
          <w:szCs w:val="24"/>
        </w:rPr>
      </w:pPr>
      <w:r w:rsidRPr="00BA7CE0">
        <w:rPr>
          <w:bCs/>
          <w:sz w:val="24"/>
          <w:szCs w:val="24"/>
        </w:rPr>
        <w:t>5. Исследования элиты российскими социологами. Основные современные вопросы российской элитологии.</w:t>
      </w:r>
    </w:p>
    <w:p w:rsidR="00A20D63" w:rsidRPr="00BA7CE0" w:rsidRDefault="00A20D63" w:rsidP="00A20D63">
      <w:pPr>
        <w:ind w:firstLine="709"/>
        <w:jc w:val="both"/>
        <w:rPr>
          <w:sz w:val="24"/>
          <w:szCs w:val="24"/>
        </w:rPr>
      </w:pPr>
      <w:r w:rsidRPr="00BA7CE0">
        <w:rPr>
          <w:bCs/>
          <w:sz w:val="24"/>
          <w:szCs w:val="24"/>
        </w:rPr>
        <w:t xml:space="preserve">6. </w:t>
      </w:r>
      <w:r w:rsidRPr="00BA7CE0">
        <w:rPr>
          <w:sz w:val="24"/>
          <w:szCs w:val="24"/>
        </w:rPr>
        <w:t xml:space="preserve">Содержание понятий «предпринимательство» и слой предпринимателей, его границы и социальные характеристики. </w:t>
      </w:r>
    </w:p>
    <w:p w:rsidR="00A20D63" w:rsidRPr="00BA7CE0" w:rsidRDefault="00A20D63" w:rsidP="00A20D63">
      <w:pPr>
        <w:pStyle w:val="ad"/>
        <w:ind w:firstLine="709"/>
        <w:rPr>
          <w:szCs w:val="24"/>
        </w:rPr>
      </w:pPr>
      <w:r w:rsidRPr="00BA7CE0">
        <w:rPr>
          <w:szCs w:val="24"/>
        </w:rPr>
        <w:t>Литература основная: № 5-7 из списка «Основная литература»</w:t>
      </w:r>
    </w:p>
    <w:p w:rsidR="00A20D63" w:rsidRPr="00BA7CE0" w:rsidRDefault="00A20D63" w:rsidP="00A20D63">
      <w:pPr>
        <w:pStyle w:val="ad"/>
        <w:ind w:firstLine="709"/>
        <w:rPr>
          <w:szCs w:val="24"/>
        </w:rPr>
      </w:pPr>
      <w:r w:rsidRPr="00BA7CE0">
        <w:rPr>
          <w:szCs w:val="24"/>
        </w:rPr>
        <w:t>Литература дополнительная: № 20-30 из списка «Дополнительная литература»</w:t>
      </w:r>
    </w:p>
    <w:p w:rsidR="00A20D63" w:rsidRPr="00BA7CE0" w:rsidRDefault="00A20D63" w:rsidP="00A20D63">
      <w:pPr>
        <w:pStyle w:val="32"/>
        <w:ind w:firstLine="709"/>
        <w:rPr>
          <w:szCs w:val="24"/>
        </w:rPr>
      </w:pPr>
      <w:r w:rsidRPr="00BA7CE0">
        <w:rPr>
          <w:szCs w:val="24"/>
        </w:rPr>
        <w:t>Занятия проводятся в форме теоретической конференции.</w:t>
      </w:r>
    </w:p>
    <w:p w:rsidR="00A20D63" w:rsidRPr="00BA7CE0" w:rsidRDefault="00A20D63" w:rsidP="00A20D63">
      <w:pPr>
        <w:pStyle w:val="32"/>
        <w:ind w:firstLine="709"/>
        <w:jc w:val="center"/>
        <w:rPr>
          <w:b/>
          <w:szCs w:val="24"/>
        </w:rPr>
      </w:pPr>
      <w:r w:rsidRPr="00BA7CE0">
        <w:rPr>
          <w:b/>
          <w:szCs w:val="24"/>
        </w:rPr>
        <w:t>7.2 Темы эссе и рефератов:</w:t>
      </w:r>
    </w:p>
    <w:p w:rsidR="00A20D63" w:rsidRPr="00BA7CE0" w:rsidRDefault="00A20D63" w:rsidP="00A20D63">
      <w:pPr>
        <w:numPr>
          <w:ilvl w:val="0"/>
          <w:numId w:val="330"/>
        </w:numPr>
        <w:ind w:left="0" w:firstLine="709"/>
        <w:jc w:val="both"/>
        <w:rPr>
          <w:sz w:val="24"/>
          <w:szCs w:val="24"/>
        </w:rPr>
      </w:pPr>
      <w:r w:rsidRPr="00BA7CE0">
        <w:rPr>
          <w:sz w:val="24"/>
          <w:szCs w:val="24"/>
        </w:rPr>
        <w:t>«Класс» как базовая категория теории социальной структуры.</w:t>
      </w:r>
    </w:p>
    <w:p w:rsidR="00A20D63" w:rsidRPr="00BA7CE0" w:rsidRDefault="00A20D63" w:rsidP="00A20D63">
      <w:pPr>
        <w:numPr>
          <w:ilvl w:val="0"/>
          <w:numId w:val="330"/>
        </w:numPr>
        <w:ind w:left="0" w:firstLine="709"/>
        <w:jc w:val="both"/>
        <w:rPr>
          <w:sz w:val="24"/>
          <w:szCs w:val="24"/>
        </w:rPr>
      </w:pPr>
      <w:r w:rsidRPr="00BA7CE0">
        <w:rPr>
          <w:sz w:val="24"/>
          <w:szCs w:val="24"/>
        </w:rPr>
        <w:t>Основные исторические типы стратификации: рабство, касты, сословия, классы.</w:t>
      </w:r>
    </w:p>
    <w:p w:rsidR="00A20D63" w:rsidRPr="00BA7CE0" w:rsidRDefault="00A20D63" w:rsidP="00A20D63">
      <w:pPr>
        <w:numPr>
          <w:ilvl w:val="0"/>
          <w:numId w:val="330"/>
        </w:numPr>
        <w:ind w:left="0" w:firstLine="709"/>
        <w:jc w:val="both"/>
        <w:rPr>
          <w:sz w:val="24"/>
          <w:szCs w:val="24"/>
        </w:rPr>
      </w:pPr>
      <w:r w:rsidRPr="00BA7CE0">
        <w:rPr>
          <w:sz w:val="24"/>
          <w:szCs w:val="24"/>
        </w:rPr>
        <w:t>Ж.-Ж. Руссо об основных видах неравенства.</w:t>
      </w:r>
    </w:p>
    <w:p w:rsidR="00A20D63" w:rsidRPr="00BA7CE0" w:rsidRDefault="00A20D63" w:rsidP="00A20D63">
      <w:pPr>
        <w:numPr>
          <w:ilvl w:val="0"/>
          <w:numId w:val="330"/>
        </w:numPr>
        <w:ind w:left="0" w:firstLine="709"/>
        <w:jc w:val="both"/>
        <w:rPr>
          <w:bCs/>
          <w:sz w:val="24"/>
          <w:szCs w:val="24"/>
        </w:rPr>
      </w:pPr>
      <w:r w:rsidRPr="00BA7CE0">
        <w:rPr>
          <w:sz w:val="24"/>
          <w:szCs w:val="24"/>
        </w:rPr>
        <w:t>Теория классового сознания, характеристика социальных отношений К. Маркса.</w:t>
      </w:r>
      <w:r w:rsidRPr="00BA7CE0">
        <w:rPr>
          <w:bCs/>
          <w:sz w:val="24"/>
          <w:szCs w:val="24"/>
        </w:rPr>
        <w:t xml:space="preserve"> </w:t>
      </w:r>
      <w:r w:rsidRPr="00BA7CE0">
        <w:rPr>
          <w:sz w:val="24"/>
          <w:szCs w:val="24"/>
        </w:rPr>
        <w:t xml:space="preserve">Учение К. Маркса о пролетариате как универсальном классе.  </w:t>
      </w:r>
    </w:p>
    <w:p w:rsidR="00A20D63" w:rsidRPr="00BA7CE0" w:rsidRDefault="00A20D63" w:rsidP="00A20D63">
      <w:pPr>
        <w:numPr>
          <w:ilvl w:val="0"/>
          <w:numId w:val="330"/>
        </w:numPr>
        <w:ind w:left="0" w:firstLine="709"/>
        <w:jc w:val="both"/>
        <w:rPr>
          <w:bCs/>
          <w:sz w:val="24"/>
          <w:szCs w:val="24"/>
        </w:rPr>
      </w:pPr>
      <w:r w:rsidRPr="00BA7CE0">
        <w:rPr>
          <w:bCs/>
          <w:sz w:val="24"/>
          <w:szCs w:val="24"/>
        </w:rPr>
        <w:t>Теория классов и классовой борьбы К. Маркса и М. Вебера.</w:t>
      </w:r>
    </w:p>
    <w:p w:rsidR="00A20D63" w:rsidRPr="00BA7CE0" w:rsidRDefault="00A20D63" w:rsidP="00A20D63">
      <w:pPr>
        <w:numPr>
          <w:ilvl w:val="0"/>
          <w:numId w:val="330"/>
        </w:numPr>
        <w:ind w:left="0" w:firstLine="709"/>
        <w:jc w:val="both"/>
        <w:rPr>
          <w:bCs/>
          <w:sz w:val="24"/>
          <w:szCs w:val="24"/>
        </w:rPr>
      </w:pPr>
      <w:r w:rsidRPr="00BA7CE0">
        <w:rPr>
          <w:bCs/>
          <w:sz w:val="24"/>
          <w:szCs w:val="24"/>
        </w:rPr>
        <w:t>Проблемы социальной структуры в марксизме и неомарксизме.</w:t>
      </w:r>
    </w:p>
    <w:p w:rsidR="00A20D63" w:rsidRPr="00BA7CE0" w:rsidRDefault="00A20D63" w:rsidP="00A20D63">
      <w:pPr>
        <w:numPr>
          <w:ilvl w:val="0"/>
          <w:numId w:val="330"/>
        </w:numPr>
        <w:ind w:left="0" w:firstLine="709"/>
        <w:jc w:val="both"/>
        <w:rPr>
          <w:bCs/>
          <w:sz w:val="24"/>
          <w:szCs w:val="24"/>
        </w:rPr>
      </w:pPr>
      <w:r w:rsidRPr="00BA7CE0">
        <w:rPr>
          <w:bCs/>
          <w:sz w:val="24"/>
          <w:szCs w:val="24"/>
        </w:rPr>
        <w:t>Современные неовеберианские подходы исследования социальной стратификации.</w:t>
      </w:r>
    </w:p>
    <w:p w:rsidR="00A20D63" w:rsidRPr="00BA7CE0" w:rsidRDefault="00A20D63" w:rsidP="00A20D63">
      <w:pPr>
        <w:numPr>
          <w:ilvl w:val="0"/>
          <w:numId w:val="330"/>
        </w:numPr>
        <w:ind w:left="0" w:firstLine="709"/>
        <w:jc w:val="both"/>
        <w:rPr>
          <w:bCs/>
          <w:sz w:val="24"/>
          <w:szCs w:val="24"/>
        </w:rPr>
      </w:pPr>
      <w:r w:rsidRPr="00BA7CE0">
        <w:rPr>
          <w:bCs/>
          <w:sz w:val="24"/>
          <w:szCs w:val="24"/>
        </w:rPr>
        <w:t>Социальная мобильность в советском и постсоветском обществе.</w:t>
      </w:r>
    </w:p>
    <w:p w:rsidR="00A20D63" w:rsidRPr="00BA7CE0" w:rsidRDefault="00A20D63" w:rsidP="00A20D63">
      <w:pPr>
        <w:numPr>
          <w:ilvl w:val="0"/>
          <w:numId w:val="330"/>
        </w:numPr>
        <w:ind w:left="0" w:firstLine="709"/>
        <w:jc w:val="both"/>
        <w:rPr>
          <w:bCs/>
          <w:sz w:val="24"/>
          <w:szCs w:val="24"/>
        </w:rPr>
      </w:pPr>
      <w:r w:rsidRPr="00BA7CE0">
        <w:rPr>
          <w:bCs/>
          <w:sz w:val="24"/>
          <w:szCs w:val="24"/>
        </w:rPr>
        <w:t>Социальная мобильность в современном Российском обществе.</w:t>
      </w:r>
    </w:p>
    <w:p w:rsidR="00A20D63" w:rsidRPr="00BA7CE0" w:rsidRDefault="00A20D63" w:rsidP="00A20D63">
      <w:pPr>
        <w:numPr>
          <w:ilvl w:val="0"/>
          <w:numId w:val="330"/>
        </w:numPr>
        <w:autoSpaceDE w:val="0"/>
        <w:autoSpaceDN w:val="0"/>
        <w:adjustRightInd w:val="0"/>
        <w:ind w:left="0" w:firstLine="709"/>
        <w:rPr>
          <w:sz w:val="24"/>
          <w:szCs w:val="24"/>
        </w:rPr>
      </w:pPr>
      <w:r w:rsidRPr="00BA7CE0">
        <w:rPr>
          <w:sz w:val="24"/>
          <w:szCs w:val="24"/>
        </w:rPr>
        <w:t>Неовеберианские эмпирические исследования социальной стратификации в России.</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Современные западные концепции «среднего класса».</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Средний класс в современном Российском обществе: статус и социальная роль в обществе.</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Рабочий класс в современных обществах.</w:t>
      </w:r>
    </w:p>
    <w:p w:rsidR="00A20D63" w:rsidRPr="00BA7CE0" w:rsidRDefault="00A20D63" w:rsidP="00A20D63">
      <w:pPr>
        <w:numPr>
          <w:ilvl w:val="0"/>
          <w:numId w:val="330"/>
        </w:numPr>
        <w:autoSpaceDE w:val="0"/>
        <w:autoSpaceDN w:val="0"/>
        <w:adjustRightInd w:val="0"/>
        <w:ind w:left="0" w:firstLine="709"/>
        <w:rPr>
          <w:sz w:val="24"/>
          <w:szCs w:val="24"/>
        </w:rPr>
      </w:pPr>
      <w:r w:rsidRPr="00BA7CE0">
        <w:rPr>
          <w:sz w:val="24"/>
          <w:szCs w:val="24"/>
        </w:rPr>
        <w:t>Социальная структура в новом «информационном обществе».</w:t>
      </w:r>
    </w:p>
    <w:p w:rsidR="00A20D63" w:rsidRPr="00BA7CE0" w:rsidRDefault="00A20D63" w:rsidP="00A20D63">
      <w:pPr>
        <w:numPr>
          <w:ilvl w:val="0"/>
          <w:numId w:val="330"/>
        </w:numPr>
        <w:autoSpaceDE w:val="0"/>
        <w:autoSpaceDN w:val="0"/>
        <w:adjustRightInd w:val="0"/>
        <w:ind w:left="0" w:firstLine="709"/>
        <w:rPr>
          <w:sz w:val="24"/>
          <w:szCs w:val="24"/>
        </w:rPr>
      </w:pPr>
      <w:r w:rsidRPr="00BA7CE0">
        <w:rPr>
          <w:sz w:val="24"/>
          <w:szCs w:val="24"/>
        </w:rPr>
        <w:lastRenderedPageBreak/>
        <w:t>Новая глобальная элита.</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Социальная структура современной России: тенденции и перспективы развития.</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Социальная структура общества советского типа.</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Социальная структура и современное общество: методология исследования.</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Проблемы социальной структуры в работах современных российских исследователей.</w:t>
      </w:r>
    </w:p>
    <w:p w:rsidR="00A20D63" w:rsidRPr="00BA7CE0" w:rsidRDefault="00A20D63" w:rsidP="00A20D63">
      <w:pPr>
        <w:numPr>
          <w:ilvl w:val="0"/>
          <w:numId w:val="330"/>
        </w:numPr>
        <w:autoSpaceDE w:val="0"/>
        <w:autoSpaceDN w:val="0"/>
        <w:adjustRightInd w:val="0"/>
        <w:ind w:left="0" w:firstLine="709"/>
        <w:rPr>
          <w:sz w:val="24"/>
          <w:szCs w:val="24"/>
        </w:rPr>
      </w:pPr>
      <w:r w:rsidRPr="00BA7CE0">
        <w:rPr>
          <w:bCs/>
          <w:sz w:val="24"/>
          <w:szCs w:val="24"/>
        </w:rPr>
        <w:t>Социальная структура и проблема стабильности в российском обществе.</w:t>
      </w:r>
    </w:p>
    <w:p w:rsidR="00A20D63" w:rsidRPr="00BA7CE0" w:rsidRDefault="00A20D63" w:rsidP="00A20D63">
      <w:pPr>
        <w:pStyle w:val="32"/>
        <w:ind w:firstLine="709"/>
        <w:rPr>
          <w:b/>
          <w:szCs w:val="24"/>
        </w:rPr>
      </w:pPr>
    </w:p>
    <w:p w:rsidR="00A20D63" w:rsidRPr="00BA7CE0" w:rsidRDefault="00A20D63" w:rsidP="00A20D63">
      <w:pPr>
        <w:pStyle w:val="1"/>
        <w:spacing w:before="0" w:after="0"/>
        <w:ind w:firstLine="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8. Учебно-методическое и информационное обеспечение </w:t>
        </w:r>
      </w:hyperlink>
    </w:p>
    <w:p w:rsidR="00A20D63" w:rsidRPr="00BA7CE0" w:rsidRDefault="00A20D63" w:rsidP="00A20D63">
      <w:pPr>
        <w:ind w:firstLine="709"/>
        <w:jc w:val="both"/>
        <w:rPr>
          <w:b/>
          <w:sz w:val="24"/>
          <w:szCs w:val="24"/>
        </w:rPr>
      </w:pPr>
      <w:r w:rsidRPr="00BA7CE0">
        <w:rPr>
          <w:b/>
          <w:sz w:val="24"/>
          <w:szCs w:val="24"/>
        </w:rPr>
        <w:t>Основная литература:</w:t>
      </w:r>
    </w:p>
    <w:p w:rsidR="00A20D63" w:rsidRPr="00BA7CE0" w:rsidRDefault="00A20D63" w:rsidP="00A20D63">
      <w:pPr>
        <w:pStyle w:val="afd"/>
        <w:numPr>
          <w:ilvl w:val="0"/>
          <w:numId w:val="331"/>
        </w:numPr>
        <w:ind w:left="0" w:firstLine="709"/>
        <w:jc w:val="both"/>
        <w:rPr>
          <w:sz w:val="24"/>
          <w:szCs w:val="24"/>
        </w:rPr>
      </w:pPr>
      <w:r w:rsidRPr="00BA7CE0">
        <w:rPr>
          <w:sz w:val="24"/>
          <w:szCs w:val="24"/>
        </w:rPr>
        <w:t>Добреньков В.И., Кравченко А.И. Фундаментальная социология в 15-ти томах, Т.15 «Социальная стратификация и неравенство». М.: Инфра-М, 2004.</w:t>
      </w:r>
    </w:p>
    <w:p w:rsidR="00A20D63" w:rsidRPr="00BA7CE0" w:rsidRDefault="00A20D63" w:rsidP="00A20D63">
      <w:pPr>
        <w:pStyle w:val="afd"/>
        <w:numPr>
          <w:ilvl w:val="0"/>
          <w:numId w:val="331"/>
        </w:numPr>
        <w:ind w:left="0" w:firstLine="709"/>
        <w:jc w:val="both"/>
        <w:rPr>
          <w:sz w:val="24"/>
          <w:szCs w:val="24"/>
        </w:rPr>
      </w:pPr>
      <w:r w:rsidRPr="00BA7CE0">
        <w:rPr>
          <w:sz w:val="24"/>
          <w:szCs w:val="24"/>
        </w:rPr>
        <w:t xml:space="preserve">Добреньков В.И., Кравченко А.И. Социология. Социальная структура и стратификация. – М.: 2000. Т.2 </w:t>
      </w:r>
    </w:p>
    <w:p w:rsidR="00A20D63" w:rsidRPr="00BA7CE0" w:rsidRDefault="00A20D63" w:rsidP="00A20D63">
      <w:pPr>
        <w:pStyle w:val="aa"/>
        <w:numPr>
          <w:ilvl w:val="0"/>
          <w:numId w:val="331"/>
        </w:numPr>
        <w:tabs>
          <w:tab w:val="left" w:pos="720"/>
        </w:tabs>
        <w:ind w:left="0" w:firstLine="709"/>
        <w:rPr>
          <w:sz w:val="24"/>
          <w:szCs w:val="24"/>
        </w:rPr>
      </w:pPr>
      <w:r w:rsidRPr="00BA7CE0">
        <w:rPr>
          <w:sz w:val="24"/>
          <w:szCs w:val="24"/>
        </w:rPr>
        <w:t>Полякова Н. Л. ХХ век в социологических теориях общества. М.: Логос, 2004.</w:t>
      </w:r>
    </w:p>
    <w:p w:rsidR="00A20D63" w:rsidRPr="00BA7CE0" w:rsidRDefault="00A20D63" w:rsidP="00A20D63">
      <w:pPr>
        <w:pStyle w:val="afd"/>
        <w:numPr>
          <w:ilvl w:val="0"/>
          <w:numId w:val="331"/>
        </w:numPr>
        <w:ind w:left="0" w:firstLine="709"/>
        <w:jc w:val="both"/>
        <w:rPr>
          <w:sz w:val="24"/>
          <w:szCs w:val="24"/>
        </w:rPr>
      </w:pPr>
      <w:r w:rsidRPr="00BA7CE0">
        <w:rPr>
          <w:sz w:val="24"/>
          <w:szCs w:val="24"/>
        </w:rPr>
        <w:t>Кравченко А.И. Социология. М.: Академический проект, Фонд «Мир», 2004.</w:t>
      </w:r>
    </w:p>
    <w:p w:rsidR="00A20D63" w:rsidRPr="00BA7CE0" w:rsidRDefault="00A20D63" w:rsidP="00A20D63">
      <w:pPr>
        <w:pStyle w:val="afd"/>
        <w:numPr>
          <w:ilvl w:val="0"/>
          <w:numId w:val="331"/>
        </w:numPr>
        <w:ind w:left="0" w:firstLine="709"/>
        <w:jc w:val="both"/>
        <w:rPr>
          <w:sz w:val="24"/>
          <w:szCs w:val="24"/>
        </w:rPr>
      </w:pPr>
      <w:r w:rsidRPr="00BA7CE0">
        <w:rPr>
          <w:sz w:val="24"/>
          <w:szCs w:val="24"/>
        </w:rPr>
        <w:t>Тихонова Н.Е. Социальная стратификация в современной России: опыт эмпирического анализа. М.: Ин-т социологии РАН, 2007.</w:t>
      </w:r>
    </w:p>
    <w:p w:rsidR="00A20D63" w:rsidRPr="00BA7CE0" w:rsidRDefault="00A20D63" w:rsidP="00A20D63">
      <w:pPr>
        <w:pStyle w:val="afd"/>
        <w:numPr>
          <w:ilvl w:val="0"/>
          <w:numId w:val="331"/>
        </w:numPr>
        <w:ind w:left="0" w:firstLine="709"/>
        <w:jc w:val="both"/>
        <w:rPr>
          <w:sz w:val="24"/>
          <w:szCs w:val="24"/>
        </w:rPr>
      </w:pPr>
      <w:r w:rsidRPr="00BA7CE0">
        <w:rPr>
          <w:sz w:val="24"/>
          <w:szCs w:val="24"/>
        </w:rPr>
        <w:t>Модернизация социальной структуры российского общества. М.: Институт социологии РАН, 2008.</w:t>
      </w:r>
    </w:p>
    <w:p w:rsidR="00A20D63" w:rsidRPr="00BA7CE0" w:rsidRDefault="00A20D63" w:rsidP="00A20D63">
      <w:pPr>
        <w:pStyle w:val="afd"/>
        <w:numPr>
          <w:ilvl w:val="0"/>
          <w:numId w:val="331"/>
        </w:numPr>
        <w:ind w:left="0" w:firstLine="709"/>
        <w:jc w:val="both"/>
        <w:rPr>
          <w:sz w:val="24"/>
          <w:szCs w:val="24"/>
        </w:rPr>
      </w:pPr>
      <w:r w:rsidRPr="00BA7CE0">
        <w:rPr>
          <w:sz w:val="24"/>
          <w:szCs w:val="24"/>
        </w:rPr>
        <w:t>Средний класс в современной России. М.: Институт социологии РАН, 2008.</w:t>
      </w:r>
    </w:p>
    <w:p w:rsidR="00A20D63" w:rsidRPr="00BA7CE0" w:rsidRDefault="00A20D63" w:rsidP="00A20D63">
      <w:pPr>
        <w:ind w:firstLine="709"/>
        <w:jc w:val="both"/>
        <w:rPr>
          <w:sz w:val="24"/>
          <w:szCs w:val="24"/>
        </w:rPr>
      </w:pPr>
      <w:r w:rsidRPr="00BA7CE0">
        <w:rPr>
          <w:b/>
          <w:sz w:val="24"/>
          <w:szCs w:val="24"/>
        </w:rPr>
        <w:t>Дополнительная литература</w:t>
      </w:r>
      <w:r w:rsidRPr="00BA7CE0">
        <w:rPr>
          <w:sz w:val="24"/>
          <w:szCs w:val="24"/>
        </w:rPr>
        <w:t>:</w:t>
      </w:r>
    </w:p>
    <w:p w:rsidR="00A20D63" w:rsidRPr="00BA7CE0" w:rsidRDefault="00A20D63" w:rsidP="00A20D63">
      <w:pPr>
        <w:pStyle w:val="afd"/>
        <w:numPr>
          <w:ilvl w:val="0"/>
          <w:numId w:val="332"/>
        </w:numPr>
        <w:ind w:left="0" w:firstLine="709"/>
        <w:jc w:val="both"/>
        <w:rPr>
          <w:sz w:val="24"/>
          <w:szCs w:val="24"/>
        </w:rPr>
      </w:pPr>
      <w:r w:rsidRPr="00BA7CE0">
        <w:rPr>
          <w:sz w:val="24"/>
          <w:szCs w:val="24"/>
        </w:rPr>
        <w:t>Маркс К. Письмо к Вайдемейеру от 5 марта 1852г. Соч. Т.28</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Смит А.  Исследование о природе и причинах богатства народов, М.: Соцэкгиз, 1962. – 684с. </w:t>
      </w:r>
    </w:p>
    <w:p w:rsidR="00A20D63" w:rsidRPr="00BA7CE0" w:rsidRDefault="00A20D63" w:rsidP="00A20D63">
      <w:pPr>
        <w:pStyle w:val="afd"/>
        <w:numPr>
          <w:ilvl w:val="0"/>
          <w:numId w:val="332"/>
        </w:numPr>
        <w:ind w:left="0" w:firstLine="709"/>
        <w:jc w:val="both"/>
        <w:rPr>
          <w:sz w:val="24"/>
          <w:szCs w:val="24"/>
        </w:rPr>
      </w:pPr>
      <w:r w:rsidRPr="00BA7CE0">
        <w:rPr>
          <w:sz w:val="24"/>
          <w:szCs w:val="24"/>
        </w:rPr>
        <w:t>Ж.-Ж. Руссо Рассуждение о происхождении и основаниях неравенства среди людей.</w:t>
      </w:r>
    </w:p>
    <w:p w:rsidR="00A20D63" w:rsidRPr="00BA7CE0" w:rsidRDefault="00A20D63" w:rsidP="00A20D63">
      <w:pPr>
        <w:pStyle w:val="afd"/>
        <w:numPr>
          <w:ilvl w:val="0"/>
          <w:numId w:val="332"/>
        </w:numPr>
        <w:ind w:left="0" w:firstLine="709"/>
        <w:jc w:val="both"/>
        <w:rPr>
          <w:sz w:val="24"/>
          <w:szCs w:val="24"/>
        </w:rPr>
      </w:pPr>
      <w:r w:rsidRPr="00BA7CE0">
        <w:rPr>
          <w:sz w:val="24"/>
          <w:szCs w:val="24"/>
        </w:rPr>
        <w:t>Полякова Н.Л. От трудового общества к информационному: западная социология об изменении социальной роли труда. М., 1990.</w:t>
      </w:r>
    </w:p>
    <w:p w:rsidR="00A20D63" w:rsidRPr="00BA7CE0" w:rsidRDefault="00A20D63" w:rsidP="00A20D63">
      <w:pPr>
        <w:pStyle w:val="aa"/>
        <w:numPr>
          <w:ilvl w:val="0"/>
          <w:numId w:val="332"/>
        </w:numPr>
        <w:tabs>
          <w:tab w:val="left" w:pos="720"/>
        </w:tabs>
        <w:ind w:left="0" w:firstLine="709"/>
        <w:rPr>
          <w:sz w:val="24"/>
          <w:szCs w:val="24"/>
        </w:rPr>
      </w:pPr>
      <w:r w:rsidRPr="00BA7CE0">
        <w:rPr>
          <w:sz w:val="24"/>
          <w:szCs w:val="24"/>
        </w:rPr>
        <w:t>Вебер М. Основные понятия стратификации. Социологические исследования. 1994. №5. – с. 147-156</w:t>
      </w:r>
    </w:p>
    <w:p w:rsidR="00A20D63" w:rsidRPr="00BA7CE0" w:rsidRDefault="00A20D63" w:rsidP="00A20D63">
      <w:pPr>
        <w:pStyle w:val="aa"/>
        <w:numPr>
          <w:ilvl w:val="0"/>
          <w:numId w:val="332"/>
        </w:numPr>
        <w:tabs>
          <w:tab w:val="left" w:pos="720"/>
        </w:tabs>
        <w:ind w:left="0" w:firstLine="709"/>
        <w:rPr>
          <w:sz w:val="24"/>
          <w:szCs w:val="24"/>
        </w:rPr>
      </w:pPr>
      <w:r w:rsidRPr="00BA7CE0">
        <w:rPr>
          <w:sz w:val="24"/>
          <w:szCs w:val="24"/>
        </w:rPr>
        <w:t>Рахманов А.Б. Класс, сословие, партии М.Вебер (пер. с нем.) Вестник Московского университета. Серия «Социология и политология», 2003, №4. с. 141-149</w:t>
      </w:r>
    </w:p>
    <w:p w:rsidR="00A20D63" w:rsidRPr="00BA7CE0" w:rsidRDefault="00A20D63" w:rsidP="00A20D63">
      <w:pPr>
        <w:pStyle w:val="aa"/>
        <w:numPr>
          <w:ilvl w:val="0"/>
          <w:numId w:val="332"/>
        </w:numPr>
        <w:tabs>
          <w:tab w:val="left" w:pos="720"/>
        </w:tabs>
        <w:ind w:left="0" w:firstLine="709"/>
        <w:rPr>
          <w:sz w:val="24"/>
          <w:szCs w:val="24"/>
        </w:rPr>
      </w:pPr>
      <w:r w:rsidRPr="00BA7CE0">
        <w:rPr>
          <w:sz w:val="24"/>
          <w:szCs w:val="24"/>
        </w:rPr>
        <w:t>Сорокин П. Социальная мобильность. – М.: Академия, 2005.</w:t>
      </w:r>
    </w:p>
    <w:p w:rsidR="00A20D63" w:rsidRPr="00BA7CE0" w:rsidRDefault="00A20D63" w:rsidP="00A20D63">
      <w:pPr>
        <w:pStyle w:val="aa"/>
        <w:numPr>
          <w:ilvl w:val="0"/>
          <w:numId w:val="332"/>
        </w:numPr>
        <w:tabs>
          <w:tab w:val="left" w:pos="720"/>
        </w:tabs>
        <w:ind w:left="0" w:firstLine="709"/>
        <w:rPr>
          <w:sz w:val="24"/>
          <w:szCs w:val="24"/>
        </w:rPr>
      </w:pPr>
      <w:r w:rsidRPr="00BA7CE0">
        <w:rPr>
          <w:sz w:val="24"/>
          <w:szCs w:val="24"/>
        </w:rPr>
        <w:t xml:space="preserve"> Миллз Ч.Р. Властвующая элита. – М., 1959.</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Дарендорф Р. Современный социальный конфликт. Очерк политики свободы. М.: «Российская политическая энциклопедия» (РОССПЭН), 2002. </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Турен А. Возвращение человека действующего: Очерк социологии. - М., Научный мир, 1998. </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Бурдье П. Социология политики. М.: </w:t>
      </w:r>
      <w:r w:rsidRPr="00BA7CE0">
        <w:rPr>
          <w:sz w:val="24"/>
          <w:szCs w:val="24"/>
          <w:lang w:val="en-US"/>
        </w:rPr>
        <w:t>Socio</w:t>
      </w:r>
      <w:r w:rsidRPr="00BA7CE0">
        <w:rPr>
          <w:sz w:val="24"/>
          <w:szCs w:val="24"/>
        </w:rPr>
        <w:t>-</w:t>
      </w:r>
      <w:r w:rsidRPr="00BA7CE0">
        <w:rPr>
          <w:sz w:val="24"/>
          <w:szCs w:val="24"/>
          <w:lang w:val="en-US"/>
        </w:rPr>
        <w:t>Logos</w:t>
      </w:r>
      <w:r w:rsidRPr="00BA7CE0">
        <w:rPr>
          <w:sz w:val="24"/>
          <w:szCs w:val="24"/>
        </w:rPr>
        <w:t xml:space="preserve">, 1993. </w:t>
      </w:r>
    </w:p>
    <w:p w:rsidR="00A20D63" w:rsidRPr="00BA7CE0" w:rsidRDefault="00A20D63" w:rsidP="00A20D63">
      <w:pPr>
        <w:pStyle w:val="afd"/>
        <w:numPr>
          <w:ilvl w:val="0"/>
          <w:numId w:val="332"/>
        </w:numPr>
        <w:ind w:left="0" w:firstLine="709"/>
        <w:jc w:val="both"/>
        <w:rPr>
          <w:sz w:val="24"/>
          <w:szCs w:val="24"/>
        </w:rPr>
      </w:pPr>
      <w:r w:rsidRPr="00BA7CE0">
        <w:rPr>
          <w:sz w:val="24"/>
          <w:szCs w:val="24"/>
        </w:rPr>
        <w:t>Бурдье П. Социальное пространство: поля и практики. СПб.: Алетейя, 2007.</w:t>
      </w:r>
    </w:p>
    <w:p w:rsidR="00A20D63" w:rsidRPr="00BA7CE0" w:rsidRDefault="00A20D63" w:rsidP="00A20D63">
      <w:pPr>
        <w:pStyle w:val="afd"/>
        <w:numPr>
          <w:ilvl w:val="0"/>
          <w:numId w:val="332"/>
        </w:numPr>
        <w:ind w:left="0" w:firstLine="709"/>
        <w:jc w:val="both"/>
        <w:rPr>
          <w:sz w:val="24"/>
          <w:szCs w:val="24"/>
        </w:rPr>
      </w:pPr>
      <w:r w:rsidRPr="00BA7CE0">
        <w:rPr>
          <w:sz w:val="24"/>
          <w:szCs w:val="24"/>
        </w:rPr>
        <w:t>Белл Д. Грядущее постиндустриальное общество. М.: Академия, 1999.</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Бауман З. Глобализация. Последствия для человека и общества. М.: «Весь мир», 2004. </w:t>
      </w:r>
    </w:p>
    <w:p w:rsidR="00A20D63" w:rsidRPr="00BA7CE0" w:rsidRDefault="00A20D63" w:rsidP="00A20D63">
      <w:pPr>
        <w:pStyle w:val="afd"/>
        <w:numPr>
          <w:ilvl w:val="0"/>
          <w:numId w:val="332"/>
        </w:numPr>
        <w:ind w:left="0" w:firstLine="709"/>
        <w:jc w:val="both"/>
        <w:rPr>
          <w:sz w:val="24"/>
          <w:szCs w:val="24"/>
        </w:rPr>
      </w:pPr>
      <w:r w:rsidRPr="00BA7CE0">
        <w:rPr>
          <w:sz w:val="24"/>
          <w:szCs w:val="24"/>
        </w:rPr>
        <w:t>Бек У. Что такое глобализация? – М.: Прогресс-Традиция, 2001.</w:t>
      </w:r>
    </w:p>
    <w:p w:rsidR="00A20D63" w:rsidRPr="00BA7CE0" w:rsidRDefault="00A20D63" w:rsidP="00A20D63">
      <w:pPr>
        <w:pStyle w:val="afd"/>
        <w:numPr>
          <w:ilvl w:val="0"/>
          <w:numId w:val="332"/>
        </w:numPr>
        <w:ind w:left="0" w:firstLine="709"/>
        <w:jc w:val="both"/>
        <w:rPr>
          <w:sz w:val="24"/>
          <w:szCs w:val="24"/>
        </w:rPr>
      </w:pPr>
      <w:r w:rsidRPr="00BA7CE0">
        <w:rPr>
          <w:sz w:val="24"/>
          <w:szCs w:val="24"/>
        </w:rPr>
        <w:t>Валлерстайн И., Балибар Э. Раса, нация, классы. Двусмысленные идентичности. М.: Логос, 2004.</w:t>
      </w:r>
    </w:p>
    <w:p w:rsidR="00A20D63" w:rsidRPr="00BA7CE0" w:rsidRDefault="00A20D63" w:rsidP="00A20D63">
      <w:pPr>
        <w:pStyle w:val="afd"/>
        <w:numPr>
          <w:ilvl w:val="0"/>
          <w:numId w:val="332"/>
        </w:numPr>
        <w:ind w:left="0" w:firstLine="709"/>
        <w:jc w:val="both"/>
        <w:rPr>
          <w:sz w:val="24"/>
          <w:szCs w:val="24"/>
        </w:rPr>
      </w:pPr>
      <w:r w:rsidRPr="00BA7CE0">
        <w:rPr>
          <w:sz w:val="24"/>
          <w:szCs w:val="24"/>
        </w:rPr>
        <w:lastRenderedPageBreak/>
        <w:t>Добреньков В.И. Глобализация и современный мир. Докл. 36-й Всемирноый конгресс Междунар. Ин-та Социологии «Социальные перемены в эпоху глобализации» Пекин 7-11 июля 2004г. М.: МАКС Пресс, 2004.</w:t>
      </w:r>
    </w:p>
    <w:p w:rsidR="00A20D63" w:rsidRPr="00BA7CE0" w:rsidRDefault="00A20D63" w:rsidP="00A20D63">
      <w:pPr>
        <w:pStyle w:val="afd"/>
        <w:numPr>
          <w:ilvl w:val="0"/>
          <w:numId w:val="332"/>
        </w:numPr>
        <w:ind w:left="0" w:firstLine="709"/>
        <w:jc w:val="both"/>
        <w:rPr>
          <w:sz w:val="24"/>
          <w:szCs w:val="24"/>
        </w:rPr>
      </w:pPr>
      <w:r w:rsidRPr="00BA7CE0">
        <w:rPr>
          <w:sz w:val="24"/>
          <w:szCs w:val="24"/>
        </w:rPr>
        <w:t>Добреньков В.И. Россия в глобализирующемся мире // Россия и социальные изменения в современном мире. – М.: МАКС Пресс, с.3-11.</w:t>
      </w:r>
    </w:p>
    <w:p w:rsidR="00A20D63" w:rsidRPr="00BA7CE0" w:rsidRDefault="00A20D63" w:rsidP="00A20D63">
      <w:pPr>
        <w:pStyle w:val="afd"/>
        <w:numPr>
          <w:ilvl w:val="0"/>
          <w:numId w:val="332"/>
        </w:numPr>
        <w:ind w:left="0" w:firstLine="709"/>
        <w:jc w:val="both"/>
        <w:rPr>
          <w:sz w:val="24"/>
          <w:szCs w:val="24"/>
        </w:rPr>
      </w:pPr>
      <w:r w:rsidRPr="00BA7CE0">
        <w:rPr>
          <w:sz w:val="24"/>
          <w:szCs w:val="24"/>
        </w:rPr>
        <w:t>Хелд Д., Гольдблатт Д., Макгрю Э., Перратон Д. Глобальные трансформации: Политика, экономика, культура. М.: Праксис, 2004.</w:t>
      </w:r>
    </w:p>
    <w:p w:rsidR="00A20D63" w:rsidRPr="00BA7CE0" w:rsidRDefault="00A20D63" w:rsidP="00A20D63">
      <w:pPr>
        <w:pStyle w:val="afd"/>
        <w:numPr>
          <w:ilvl w:val="0"/>
          <w:numId w:val="332"/>
        </w:numPr>
        <w:ind w:left="0" w:firstLine="709"/>
        <w:jc w:val="both"/>
        <w:rPr>
          <w:sz w:val="24"/>
          <w:szCs w:val="24"/>
        </w:rPr>
      </w:pPr>
      <w:r w:rsidRPr="00BA7CE0">
        <w:rPr>
          <w:sz w:val="24"/>
          <w:szCs w:val="24"/>
        </w:rPr>
        <w:t>Беляева Л.А. Социальная стратификация и средний класс в России: 10 лет постсоветского развития. / РАН Ин-т философии. – М.: Академия, 2001.</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Голенкова З.Т. Трансформация социальной структуры и стратификация российского общества. М. Изд-во ин-та социологии. 2000. </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Гордон Л.А. Потери и обретения в России девяностых: Ист.-социологические очерки экономического положения народного большинства. М.: Эдиториал УРСС, 2000. </w:t>
      </w:r>
    </w:p>
    <w:p w:rsidR="00A20D63" w:rsidRPr="00BA7CE0" w:rsidRDefault="00A20D63" w:rsidP="00A20D63">
      <w:pPr>
        <w:pStyle w:val="afd"/>
        <w:numPr>
          <w:ilvl w:val="0"/>
          <w:numId w:val="332"/>
        </w:numPr>
        <w:ind w:left="0" w:firstLine="709"/>
        <w:jc w:val="both"/>
        <w:rPr>
          <w:sz w:val="24"/>
          <w:szCs w:val="24"/>
        </w:rPr>
      </w:pPr>
      <w:r w:rsidRPr="00BA7CE0">
        <w:rPr>
          <w:sz w:val="24"/>
          <w:szCs w:val="24"/>
        </w:rPr>
        <w:t>Горшков М.К. Российское общество в условиях трансформации: мифы и реальность. (Социологический анализ). М.: РОССПЭН, 2003.</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Заславская Т.И. Социетальная трансформация российского общества: Деятельностно - структурная концепция. М.: Дело, 2003. </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Крыштановская О.В. Анатомия российской элиты. М.: Захаров, 2005. </w:t>
      </w:r>
    </w:p>
    <w:p w:rsidR="00A20D63" w:rsidRPr="00BA7CE0" w:rsidRDefault="00A20D63" w:rsidP="00A20D63">
      <w:pPr>
        <w:pStyle w:val="afd"/>
        <w:numPr>
          <w:ilvl w:val="0"/>
          <w:numId w:val="332"/>
        </w:numPr>
        <w:ind w:left="0" w:firstLine="709"/>
        <w:jc w:val="both"/>
        <w:rPr>
          <w:sz w:val="24"/>
          <w:szCs w:val="24"/>
        </w:rPr>
      </w:pPr>
      <w:r w:rsidRPr="00BA7CE0">
        <w:rPr>
          <w:sz w:val="24"/>
          <w:szCs w:val="24"/>
        </w:rPr>
        <w:t>Лапина Н.Ю. Формирование современной российской элиты: Проблемы переходного периода. М.: ИНИОН, 1995.</w:t>
      </w:r>
    </w:p>
    <w:p w:rsidR="00A20D63" w:rsidRPr="00BA7CE0" w:rsidRDefault="00A20D63" w:rsidP="00A20D63">
      <w:pPr>
        <w:pStyle w:val="afd"/>
        <w:numPr>
          <w:ilvl w:val="0"/>
          <w:numId w:val="332"/>
        </w:numPr>
        <w:ind w:left="0" w:firstLine="709"/>
        <w:jc w:val="both"/>
        <w:rPr>
          <w:sz w:val="24"/>
          <w:szCs w:val="24"/>
        </w:rPr>
      </w:pPr>
      <w:r w:rsidRPr="00BA7CE0">
        <w:rPr>
          <w:sz w:val="24"/>
          <w:szCs w:val="24"/>
        </w:rPr>
        <w:t>Подойницына И.И. Общество открытых классов: очерки о моделях социальной структуры. Новосибирск: Наука. Сибирская издательская фирма РАН, 1999.</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Социальная стратификация российского общества. /Под ред. Голенковой З.Т./ М.: «Летний сад» Институт социологии РАН, 2003. </w:t>
      </w:r>
    </w:p>
    <w:p w:rsidR="00A20D63" w:rsidRPr="00BA7CE0" w:rsidRDefault="00A20D63" w:rsidP="00A20D63">
      <w:pPr>
        <w:pStyle w:val="afd"/>
        <w:numPr>
          <w:ilvl w:val="0"/>
          <w:numId w:val="332"/>
        </w:numPr>
        <w:ind w:left="0" w:firstLine="709"/>
        <w:jc w:val="both"/>
        <w:rPr>
          <w:sz w:val="24"/>
          <w:szCs w:val="24"/>
        </w:rPr>
      </w:pPr>
      <w:r w:rsidRPr="00BA7CE0">
        <w:rPr>
          <w:sz w:val="24"/>
          <w:szCs w:val="24"/>
        </w:rPr>
        <w:t xml:space="preserve">Беляева Л.А. Социальная модернизация в России в конце ХХ века. М., ИФ РАН (Институт философии Российская Академия Наук), 1997. </w:t>
      </w:r>
    </w:p>
    <w:p w:rsidR="00A20D63" w:rsidRPr="00BA7CE0" w:rsidRDefault="00A20D63" w:rsidP="00A20D63">
      <w:pPr>
        <w:pStyle w:val="afd"/>
        <w:numPr>
          <w:ilvl w:val="0"/>
          <w:numId w:val="332"/>
        </w:numPr>
        <w:ind w:left="0" w:firstLine="709"/>
        <w:jc w:val="both"/>
        <w:rPr>
          <w:sz w:val="24"/>
          <w:szCs w:val="24"/>
        </w:rPr>
      </w:pPr>
      <w:r w:rsidRPr="00BA7CE0">
        <w:rPr>
          <w:sz w:val="24"/>
          <w:szCs w:val="24"/>
        </w:rPr>
        <w:t>Крыштановская О.В. Политические процессы в условиях перестройки: Сборник. М.: Ин-т социологии, 1991.</w:t>
      </w:r>
    </w:p>
    <w:p w:rsidR="00A20D63" w:rsidRPr="00BA7CE0" w:rsidRDefault="00A20D63" w:rsidP="00A20D63">
      <w:pPr>
        <w:ind w:firstLine="709"/>
        <w:jc w:val="both"/>
        <w:rPr>
          <w:b/>
          <w:sz w:val="24"/>
          <w:szCs w:val="24"/>
        </w:rPr>
      </w:pPr>
      <w:r w:rsidRPr="00BA7CE0">
        <w:rPr>
          <w:b/>
          <w:sz w:val="24"/>
          <w:szCs w:val="24"/>
        </w:rPr>
        <w:t>Интернет-ресурсы</w:t>
      </w:r>
    </w:p>
    <w:p w:rsidR="00A20D63" w:rsidRPr="00BA7CE0" w:rsidRDefault="00A20D63" w:rsidP="00A20D63">
      <w:pPr>
        <w:widowControl w:val="0"/>
        <w:shd w:val="clear" w:color="auto" w:fill="FFFFFF"/>
        <w:tabs>
          <w:tab w:val="left" w:pos="1080"/>
        </w:tabs>
        <w:autoSpaceDE w:val="0"/>
        <w:autoSpaceDN w:val="0"/>
        <w:adjustRightInd w:val="0"/>
        <w:ind w:firstLine="709"/>
        <w:jc w:val="both"/>
        <w:rPr>
          <w:sz w:val="24"/>
          <w:szCs w:val="24"/>
        </w:rPr>
      </w:pPr>
      <w:hyperlink r:id="rId145" w:history="1">
        <w:r w:rsidRPr="00BA7CE0">
          <w:rPr>
            <w:rStyle w:val="af3"/>
            <w:color w:val="auto"/>
            <w:sz w:val="24"/>
            <w:szCs w:val="24"/>
            <w:u w:val="none"/>
          </w:rPr>
          <w:t>http://www.</w:t>
        </w:r>
        <w:r w:rsidRPr="00BA7CE0">
          <w:rPr>
            <w:rStyle w:val="af3"/>
            <w:color w:val="auto"/>
            <w:sz w:val="24"/>
            <w:szCs w:val="24"/>
            <w:u w:val="none"/>
            <w:lang w:val="en-US"/>
          </w:rPr>
          <w:t>socio</w:t>
        </w:r>
        <w:r w:rsidRPr="00BA7CE0">
          <w:rPr>
            <w:rStyle w:val="af3"/>
            <w:color w:val="auto"/>
            <w:sz w:val="24"/>
            <w:szCs w:val="24"/>
            <w:u w:val="none"/>
          </w:rPr>
          <w:t>.</w:t>
        </w:r>
        <w:r w:rsidRPr="00BA7CE0">
          <w:rPr>
            <w:rStyle w:val="af3"/>
            <w:color w:val="auto"/>
            <w:sz w:val="24"/>
            <w:szCs w:val="24"/>
            <w:u w:val="none"/>
            <w:lang w:val="en-US"/>
          </w:rPr>
          <w:t>msu</w:t>
        </w:r>
        <w:r w:rsidRPr="00BA7CE0">
          <w:rPr>
            <w:rStyle w:val="af3"/>
            <w:color w:val="auto"/>
            <w:sz w:val="24"/>
            <w:szCs w:val="24"/>
            <w:u w:val="none"/>
          </w:rPr>
          <w:t>.ru</w:t>
        </w:r>
      </w:hyperlink>
      <w:r w:rsidRPr="00BA7CE0">
        <w:rPr>
          <w:b/>
          <w:sz w:val="24"/>
          <w:szCs w:val="24"/>
        </w:rPr>
        <w:t xml:space="preserve"> -</w:t>
      </w:r>
      <w:r w:rsidRPr="00BA7CE0">
        <w:rPr>
          <w:sz w:val="24"/>
          <w:szCs w:val="24"/>
        </w:rPr>
        <w:t xml:space="preserve"> «Электронная библиотека социологического факультета МГУ им. М.В.Ломоносова, журналы «Социология», Вестник Московского университета;</w:t>
      </w:r>
    </w:p>
    <w:p w:rsidR="00A20D63" w:rsidRPr="00BA7CE0" w:rsidRDefault="00A20D63" w:rsidP="00A20D63">
      <w:pPr>
        <w:widowControl w:val="0"/>
        <w:shd w:val="clear" w:color="auto" w:fill="FFFFFF"/>
        <w:tabs>
          <w:tab w:val="left" w:pos="1080"/>
        </w:tabs>
        <w:autoSpaceDE w:val="0"/>
        <w:autoSpaceDN w:val="0"/>
        <w:adjustRightInd w:val="0"/>
        <w:ind w:firstLine="709"/>
        <w:jc w:val="both"/>
        <w:rPr>
          <w:sz w:val="24"/>
          <w:szCs w:val="24"/>
        </w:rPr>
      </w:pPr>
      <w:hyperlink r:id="rId146" w:history="1">
        <w:r w:rsidRPr="00BA7CE0">
          <w:rPr>
            <w:rStyle w:val="af3"/>
            <w:color w:val="auto"/>
            <w:sz w:val="24"/>
            <w:szCs w:val="24"/>
            <w:u w:val="none"/>
          </w:rPr>
          <w:t>http://www.nir.ru/socio/scipubl/socjour.htm</w:t>
        </w:r>
      </w:hyperlink>
      <w:r w:rsidRPr="00BA7CE0">
        <w:rPr>
          <w:sz w:val="24"/>
          <w:szCs w:val="24"/>
        </w:rPr>
        <w:t xml:space="preserve"> - «Социологический журнал»;</w:t>
      </w:r>
    </w:p>
    <w:p w:rsidR="00A20D63" w:rsidRPr="00BA7CE0" w:rsidRDefault="00A20D63" w:rsidP="00A20D63">
      <w:pPr>
        <w:ind w:firstLine="709"/>
        <w:jc w:val="both"/>
        <w:rPr>
          <w:sz w:val="24"/>
          <w:szCs w:val="24"/>
        </w:rPr>
      </w:pPr>
      <w:hyperlink r:id="rId147" w:history="1">
        <w:r w:rsidRPr="00BA7CE0">
          <w:rPr>
            <w:rStyle w:val="af3"/>
            <w:color w:val="auto"/>
            <w:sz w:val="24"/>
            <w:szCs w:val="24"/>
            <w:u w:val="none"/>
          </w:rPr>
          <w:t>http://sj.obliq.ru</w:t>
        </w:r>
      </w:hyperlink>
      <w:r w:rsidRPr="00BA7CE0">
        <w:rPr>
          <w:b/>
          <w:sz w:val="24"/>
          <w:szCs w:val="24"/>
        </w:rPr>
        <w:t xml:space="preserve"> – </w:t>
      </w:r>
      <w:r w:rsidRPr="00BA7CE0">
        <w:rPr>
          <w:sz w:val="24"/>
          <w:szCs w:val="24"/>
        </w:rPr>
        <w:t>«Социологический журнал»;</w:t>
      </w:r>
    </w:p>
    <w:p w:rsidR="00A20D63" w:rsidRPr="00BA7CE0" w:rsidRDefault="00A20D63" w:rsidP="00A20D63">
      <w:pPr>
        <w:ind w:firstLine="709"/>
        <w:jc w:val="both"/>
        <w:rPr>
          <w:sz w:val="24"/>
          <w:szCs w:val="24"/>
        </w:rPr>
      </w:pPr>
      <w:hyperlink r:id="rId148" w:history="1">
        <w:r w:rsidRPr="00BA7CE0">
          <w:rPr>
            <w:rStyle w:val="af3"/>
            <w:color w:val="auto"/>
            <w:sz w:val="24"/>
            <w:szCs w:val="24"/>
            <w:u w:val="none"/>
          </w:rPr>
          <w:t>http://www.nir.ru/socio/scipubl/socis.htm</w:t>
        </w:r>
      </w:hyperlink>
      <w:r w:rsidRPr="00BA7CE0">
        <w:rPr>
          <w:sz w:val="24"/>
          <w:szCs w:val="24"/>
        </w:rPr>
        <w:t xml:space="preserve"> - «Социологические исследования» (социс). </w:t>
      </w:r>
    </w:p>
    <w:p w:rsidR="00A20D63" w:rsidRPr="00BA7CE0" w:rsidRDefault="00A20D63" w:rsidP="00A20D63">
      <w:pPr>
        <w:ind w:firstLine="709"/>
        <w:jc w:val="both"/>
        <w:rPr>
          <w:sz w:val="24"/>
          <w:szCs w:val="24"/>
        </w:rPr>
      </w:pPr>
      <w:hyperlink r:id="rId149" w:history="1">
        <w:r w:rsidRPr="00BA7CE0">
          <w:rPr>
            <w:rStyle w:val="af3"/>
            <w:color w:val="auto"/>
            <w:sz w:val="24"/>
            <w:szCs w:val="24"/>
            <w:u w:val="none"/>
          </w:rPr>
          <w:t>http://www.inion.ru/index26.php-</w:t>
        </w:r>
      </w:hyperlink>
      <w:r w:rsidRPr="00BA7CE0">
        <w:rPr>
          <w:sz w:val="24"/>
          <w:szCs w:val="24"/>
        </w:rPr>
        <w:t xml:space="preserve"> Электронная библиотека ИНИОН РАН.</w:t>
      </w:r>
    </w:p>
    <w:p w:rsidR="00A20D63" w:rsidRPr="00BA7CE0" w:rsidRDefault="00A20D63" w:rsidP="00A20D63">
      <w:pPr>
        <w:pStyle w:val="1"/>
        <w:spacing w:before="0" w:after="0"/>
        <w:ind w:left="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Материально-техническое обеспечение: </w:t>
        </w:r>
      </w:hyperlink>
    </w:p>
    <w:p w:rsidR="00A20D63" w:rsidRPr="00BA7CE0" w:rsidRDefault="00A20D63" w:rsidP="00A20D63">
      <w:pPr>
        <w:ind w:firstLine="709"/>
        <w:jc w:val="both"/>
        <w:rPr>
          <w:sz w:val="24"/>
          <w:szCs w:val="24"/>
        </w:rPr>
      </w:pPr>
      <w:r w:rsidRPr="00BA7CE0">
        <w:rPr>
          <w:sz w:val="24"/>
          <w:szCs w:val="24"/>
        </w:rPr>
        <w:t>Учебно-вспомогательные аудитории:</w:t>
      </w:r>
    </w:p>
    <w:p w:rsidR="00A20D63" w:rsidRPr="00BA7CE0" w:rsidRDefault="00A20D63" w:rsidP="00A20D63">
      <w:pPr>
        <w:ind w:firstLine="709"/>
        <w:jc w:val="both"/>
        <w:rPr>
          <w:sz w:val="24"/>
          <w:szCs w:val="24"/>
        </w:rPr>
      </w:pPr>
      <w:r w:rsidRPr="00BA7CE0">
        <w:rPr>
          <w:sz w:val="24"/>
          <w:szCs w:val="24"/>
        </w:rPr>
        <w:t>- научная библиотека МГУ,</w:t>
      </w:r>
    </w:p>
    <w:p w:rsidR="00A20D63" w:rsidRPr="00BA7CE0" w:rsidRDefault="00A20D63" w:rsidP="00A20D63">
      <w:pPr>
        <w:ind w:firstLine="709"/>
        <w:jc w:val="both"/>
        <w:rPr>
          <w:sz w:val="24"/>
          <w:szCs w:val="24"/>
        </w:rPr>
      </w:pPr>
      <w:r w:rsidRPr="00BA7CE0">
        <w:rPr>
          <w:sz w:val="24"/>
          <w:szCs w:val="24"/>
        </w:rPr>
        <w:t>- библиотека социологического факультета МГУ,</w:t>
      </w:r>
    </w:p>
    <w:p w:rsidR="00A20D63" w:rsidRPr="00BA7CE0" w:rsidRDefault="00A20D63" w:rsidP="00A20D63">
      <w:pPr>
        <w:ind w:firstLine="709"/>
        <w:jc w:val="both"/>
        <w:rPr>
          <w:sz w:val="24"/>
          <w:szCs w:val="24"/>
        </w:rPr>
      </w:pPr>
      <w:r w:rsidRPr="00BA7CE0">
        <w:rPr>
          <w:sz w:val="24"/>
          <w:szCs w:val="24"/>
        </w:rPr>
        <w:t>- научно-методический центр,</w:t>
      </w:r>
    </w:p>
    <w:p w:rsidR="00A20D63" w:rsidRPr="00BA7CE0" w:rsidRDefault="00A20D63" w:rsidP="00A20D63">
      <w:pPr>
        <w:ind w:firstLine="709"/>
        <w:jc w:val="both"/>
        <w:rPr>
          <w:sz w:val="24"/>
          <w:szCs w:val="24"/>
        </w:rPr>
      </w:pPr>
      <w:r w:rsidRPr="00BA7CE0">
        <w:rPr>
          <w:sz w:val="24"/>
          <w:szCs w:val="24"/>
        </w:rPr>
        <w:t>- центр поддержки творческих инициатив студентов,</w:t>
      </w:r>
    </w:p>
    <w:p w:rsidR="00A20D63" w:rsidRPr="00BA7CE0" w:rsidRDefault="00A20D63" w:rsidP="00A20D63">
      <w:pPr>
        <w:ind w:firstLine="709"/>
        <w:jc w:val="both"/>
        <w:rPr>
          <w:sz w:val="24"/>
          <w:szCs w:val="24"/>
        </w:rPr>
      </w:pPr>
      <w:r w:rsidRPr="00BA7CE0">
        <w:rPr>
          <w:sz w:val="24"/>
          <w:szCs w:val="24"/>
        </w:rPr>
        <w:t>- студенческое агентство информации и рекламы,</w:t>
      </w:r>
    </w:p>
    <w:p w:rsidR="00A20D63" w:rsidRPr="00BA7CE0" w:rsidRDefault="00A20D63" w:rsidP="00A20D63">
      <w:pPr>
        <w:ind w:firstLine="709"/>
        <w:jc w:val="both"/>
        <w:rPr>
          <w:sz w:val="24"/>
          <w:szCs w:val="24"/>
        </w:rPr>
      </w:pPr>
      <w:r w:rsidRPr="00BA7CE0">
        <w:rPr>
          <w:sz w:val="24"/>
          <w:szCs w:val="24"/>
        </w:rPr>
        <w:t>- компьютерный класс.</w:t>
      </w:r>
    </w:p>
    <w:p w:rsidR="00A20D63" w:rsidRPr="00BA7CE0" w:rsidRDefault="00A20D63" w:rsidP="00A20D63">
      <w:pPr>
        <w:ind w:firstLine="709"/>
        <w:jc w:val="both"/>
        <w:rPr>
          <w:sz w:val="24"/>
          <w:szCs w:val="24"/>
        </w:rPr>
      </w:pPr>
    </w:p>
    <w:p w:rsidR="00A20D63" w:rsidRPr="00BA7CE0" w:rsidRDefault="00A20D63" w:rsidP="00A20D63">
      <w:pPr>
        <w:tabs>
          <w:tab w:val="left" w:pos="1620"/>
        </w:tabs>
        <w:jc w:val="center"/>
        <w:rPr>
          <w:b/>
          <w:sz w:val="24"/>
          <w:szCs w:val="24"/>
        </w:rPr>
      </w:pPr>
      <w:r w:rsidRPr="00BA7CE0">
        <w:rPr>
          <w:b/>
          <w:sz w:val="24"/>
          <w:szCs w:val="24"/>
        </w:rPr>
        <w:t>9. Оценочные средства итогового контроля освоения дисциплины</w:t>
      </w:r>
    </w:p>
    <w:p w:rsidR="00A20D63" w:rsidRPr="00BA7CE0" w:rsidRDefault="00A20D63" w:rsidP="00A20D63">
      <w:pPr>
        <w:tabs>
          <w:tab w:val="left" w:pos="2280"/>
          <w:tab w:val="center" w:pos="5046"/>
        </w:tabs>
        <w:ind w:firstLine="709"/>
        <w:jc w:val="both"/>
        <w:rPr>
          <w:sz w:val="24"/>
          <w:szCs w:val="24"/>
        </w:rPr>
      </w:pPr>
      <w:r w:rsidRPr="00BA7CE0">
        <w:rPr>
          <w:sz w:val="24"/>
          <w:szCs w:val="24"/>
        </w:rPr>
        <w:t>Текущий контроль успеваемости, промежуточной аттестации по итогам освоения дисциплины осуществляются путем оценки устных ответов на вопросы подготовки к практическим занятиям, а также обсуждения тем эссе и рефератов. Итоговая аттестация складывается из результатов теста – 50% и зачета – 50%.</w:t>
      </w:r>
    </w:p>
    <w:p w:rsidR="00A20D63" w:rsidRPr="00BA7CE0" w:rsidRDefault="00A20D63" w:rsidP="00A20D63">
      <w:pPr>
        <w:tabs>
          <w:tab w:val="left" w:pos="2280"/>
          <w:tab w:val="center" w:pos="5046"/>
        </w:tabs>
        <w:ind w:firstLine="709"/>
        <w:jc w:val="center"/>
        <w:rPr>
          <w:b/>
          <w:sz w:val="24"/>
          <w:szCs w:val="24"/>
        </w:rPr>
      </w:pPr>
      <w:r w:rsidRPr="00BA7CE0">
        <w:rPr>
          <w:b/>
          <w:sz w:val="24"/>
          <w:szCs w:val="24"/>
        </w:rPr>
        <w:lastRenderedPageBreak/>
        <w:t>Критерии оценки подготовки студента по дисциплине.</w:t>
      </w:r>
    </w:p>
    <w:p w:rsidR="00A20D63" w:rsidRPr="00BA7CE0" w:rsidRDefault="00A20D63" w:rsidP="00A20D63">
      <w:pPr>
        <w:ind w:firstLine="709"/>
        <w:jc w:val="both"/>
        <w:rPr>
          <w:sz w:val="24"/>
          <w:szCs w:val="24"/>
        </w:rPr>
      </w:pPr>
      <w:r w:rsidRPr="00BA7CE0">
        <w:rPr>
          <w:b/>
          <w:sz w:val="24"/>
          <w:szCs w:val="24"/>
        </w:rPr>
        <w:t>«Отлично»</w:t>
      </w:r>
      <w:r w:rsidRPr="00BA7CE0">
        <w:rPr>
          <w:sz w:val="24"/>
          <w:szCs w:val="24"/>
        </w:rPr>
        <w:t xml:space="preserve"> ставится, если студент демонстрирует содержательный и логично выстроенный ответ на поставленный вопрос, ориентируется в различных теоретических подходах к проблеме, выявляет связь с будущей профессиональной деятельностью. </w:t>
      </w:r>
    </w:p>
    <w:p w:rsidR="00A20D63" w:rsidRPr="00BA7CE0" w:rsidRDefault="00A20D63" w:rsidP="00A20D63">
      <w:pPr>
        <w:ind w:firstLine="709"/>
        <w:jc w:val="both"/>
        <w:rPr>
          <w:sz w:val="24"/>
          <w:szCs w:val="24"/>
        </w:rPr>
      </w:pPr>
      <w:r w:rsidRPr="00BA7CE0">
        <w:rPr>
          <w:b/>
          <w:sz w:val="24"/>
          <w:szCs w:val="24"/>
        </w:rPr>
        <w:t xml:space="preserve">«Хорошо» </w:t>
      </w:r>
      <w:r w:rsidRPr="00BA7CE0">
        <w:rPr>
          <w:sz w:val="24"/>
          <w:szCs w:val="24"/>
        </w:rPr>
        <w:t>если студент демонстрирует неполное знание ответов на поставленные вопросы, но при этом ориентируется в основном содержании дисциплинарного курса и может логично ответить на поставленные вопросы.</w:t>
      </w:r>
    </w:p>
    <w:p w:rsidR="00A20D63" w:rsidRPr="00BA7CE0" w:rsidRDefault="00A20D63" w:rsidP="00A20D63">
      <w:pPr>
        <w:ind w:firstLine="709"/>
        <w:jc w:val="both"/>
        <w:rPr>
          <w:sz w:val="24"/>
          <w:szCs w:val="24"/>
        </w:rPr>
      </w:pPr>
      <w:r w:rsidRPr="00BA7CE0">
        <w:rPr>
          <w:b/>
          <w:sz w:val="24"/>
          <w:szCs w:val="24"/>
        </w:rPr>
        <w:t>«Удовлетворительно»</w:t>
      </w:r>
      <w:r w:rsidRPr="00BA7CE0">
        <w:rPr>
          <w:sz w:val="24"/>
          <w:szCs w:val="24"/>
        </w:rPr>
        <w:t xml:space="preserve"> ставится, если студент демонстрирует частичное знание дисциплинарного курса и может ответить при условии уточняющих и направляющих вопросов преподавателя. </w:t>
      </w:r>
    </w:p>
    <w:p w:rsidR="00A20D63" w:rsidRPr="00BA7CE0" w:rsidRDefault="00A20D63" w:rsidP="00A20D63">
      <w:pPr>
        <w:ind w:firstLine="709"/>
        <w:jc w:val="both"/>
        <w:rPr>
          <w:sz w:val="24"/>
          <w:szCs w:val="24"/>
        </w:rPr>
      </w:pPr>
      <w:r w:rsidRPr="00BA7CE0">
        <w:rPr>
          <w:b/>
          <w:sz w:val="24"/>
          <w:szCs w:val="24"/>
        </w:rPr>
        <w:t xml:space="preserve"> «Неудовлетворительно»</w:t>
      </w:r>
      <w:r w:rsidRPr="00BA7CE0">
        <w:rPr>
          <w:sz w:val="24"/>
          <w:szCs w:val="24"/>
        </w:rPr>
        <w:t xml:space="preserve"> ставится, если студент не раскрывает содержание вопроса и демонстрирует полное отсутствие знаний по изучаемому предмету.</w:t>
      </w:r>
    </w:p>
    <w:p w:rsidR="00A20D63" w:rsidRPr="00BA7CE0" w:rsidRDefault="00A20D63" w:rsidP="00A20D63">
      <w:pPr>
        <w:ind w:firstLine="709"/>
        <w:rPr>
          <w:b/>
          <w:sz w:val="24"/>
          <w:szCs w:val="24"/>
        </w:rPr>
      </w:pPr>
      <w:r w:rsidRPr="00BA7CE0">
        <w:rPr>
          <w:b/>
          <w:sz w:val="24"/>
          <w:szCs w:val="24"/>
        </w:rPr>
        <w:t>9.1 Вопросы для подготовки к зачету</w:t>
      </w:r>
    </w:p>
    <w:p w:rsidR="00A20D63" w:rsidRPr="00BA7CE0" w:rsidRDefault="00A20D63" w:rsidP="00A20D63">
      <w:pPr>
        <w:ind w:firstLine="709"/>
        <w:jc w:val="both"/>
        <w:rPr>
          <w:bCs/>
          <w:sz w:val="24"/>
          <w:szCs w:val="24"/>
        </w:rPr>
      </w:pPr>
      <w:r w:rsidRPr="00BA7CE0">
        <w:rPr>
          <w:bCs/>
          <w:sz w:val="24"/>
          <w:szCs w:val="24"/>
        </w:rPr>
        <w:t>1. Основные подходы к изучению социальной стратификации, существующие в социологической теории: общая сравнительная характеристика.</w:t>
      </w:r>
    </w:p>
    <w:p w:rsidR="00A20D63" w:rsidRPr="00BA7CE0" w:rsidRDefault="00A20D63" w:rsidP="00A20D63">
      <w:pPr>
        <w:ind w:firstLine="709"/>
        <w:jc w:val="both"/>
        <w:rPr>
          <w:bCs/>
          <w:sz w:val="24"/>
          <w:szCs w:val="24"/>
        </w:rPr>
      </w:pPr>
      <w:r w:rsidRPr="00BA7CE0">
        <w:rPr>
          <w:bCs/>
          <w:sz w:val="24"/>
          <w:szCs w:val="24"/>
        </w:rPr>
        <w:t>2. Понятие «социальной стратификации» и «неравенства».</w:t>
      </w:r>
    </w:p>
    <w:p w:rsidR="00A20D63" w:rsidRPr="00BA7CE0" w:rsidRDefault="00A20D63" w:rsidP="00A20D63">
      <w:pPr>
        <w:ind w:firstLine="709"/>
        <w:jc w:val="both"/>
        <w:rPr>
          <w:bCs/>
          <w:sz w:val="24"/>
          <w:szCs w:val="24"/>
        </w:rPr>
      </w:pPr>
      <w:r w:rsidRPr="00BA7CE0">
        <w:rPr>
          <w:bCs/>
          <w:sz w:val="24"/>
          <w:szCs w:val="24"/>
        </w:rPr>
        <w:t>3. Теория классового расслоения А. Сен-Симона</w:t>
      </w:r>
    </w:p>
    <w:p w:rsidR="00A20D63" w:rsidRPr="00BA7CE0" w:rsidRDefault="00A20D63" w:rsidP="00A20D63">
      <w:pPr>
        <w:ind w:firstLine="709"/>
        <w:jc w:val="both"/>
        <w:rPr>
          <w:bCs/>
          <w:sz w:val="24"/>
          <w:szCs w:val="24"/>
        </w:rPr>
      </w:pPr>
      <w:r w:rsidRPr="00BA7CE0">
        <w:rPr>
          <w:bCs/>
          <w:sz w:val="24"/>
          <w:szCs w:val="24"/>
        </w:rPr>
        <w:t>4. Исследование социальной стратификации О. Конта. Критерии выделения классов, их место в общей системе социальной стратификации.</w:t>
      </w:r>
    </w:p>
    <w:p w:rsidR="00A20D63" w:rsidRPr="00BA7CE0" w:rsidRDefault="00A20D63" w:rsidP="00A20D63">
      <w:pPr>
        <w:ind w:firstLine="709"/>
        <w:jc w:val="both"/>
        <w:rPr>
          <w:bCs/>
          <w:sz w:val="24"/>
          <w:szCs w:val="24"/>
        </w:rPr>
      </w:pPr>
      <w:r w:rsidRPr="00BA7CE0">
        <w:rPr>
          <w:bCs/>
          <w:sz w:val="24"/>
          <w:szCs w:val="24"/>
        </w:rPr>
        <w:t>5. Г. Спенсер: схема классового строения в обществе.</w:t>
      </w:r>
    </w:p>
    <w:p w:rsidR="00A20D63" w:rsidRPr="00BA7CE0" w:rsidRDefault="00A20D63" w:rsidP="00A20D63">
      <w:pPr>
        <w:ind w:firstLine="709"/>
        <w:jc w:val="both"/>
        <w:rPr>
          <w:bCs/>
          <w:sz w:val="24"/>
          <w:szCs w:val="24"/>
        </w:rPr>
      </w:pPr>
      <w:r w:rsidRPr="00BA7CE0">
        <w:rPr>
          <w:bCs/>
          <w:sz w:val="24"/>
          <w:szCs w:val="24"/>
        </w:rPr>
        <w:t>6. Теория классового анализа К. Маркса.</w:t>
      </w:r>
    </w:p>
    <w:p w:rsidR="00A20D63" w:rsidRPr="00BA7CE0" w:rsidRDefault="00A20D63" w:rsidP="00A20D63">
      <w:pPr>
        <w:ind w:firstLine="709"/>
        <w:jc w:val="both"/>
        <w:rPr>
          <w:bCs/>
          <w:sz w:val="24"/>
          <w:szCs w:val="24"/>
        </w:rPr>
      </w:pPr>
      <w:r w:rsidRPr="00BA7CE0">
        <w:rPr>
          <w:bCs/>
          <w:sz w:val="24"/>
          <w:szCs w:val="24"/>
        </w:rPr>
        <w:t>7. Стратификационно-статусные теории социальной стратификации: общая характеристика.</w:t>
      </w:r>
    </w:p>
    <w:p w:rsidR="00A20D63" w:rsidRPr="00BA7CE0" w:rsidRDefault="00A20D63" w:rsidP="00A20D63">
      <w:pPr>
        <w:ind w:firstLine="709"/>
        <w:jc w:val="both"/>
        <w:rPr>
          <w:bCs/>
          <w:sz w:val="24"/>
          <w:szCs w:val="24"/>
        </w:rPr>
      </w:pPr>
      <w:r w:rsidRPr="00BA7CE0">
        <w:rPr>
          <w:bCs/>
          <w:sz w:val="24"/>
          <w:szCs w:val="24"/>
        </w:rPr>
        <w:t>8.Анализ социального неравенства М. Вебера: основные понятия.</w:t>
      </w:r>
    </w:p>
    <w:p w:rsidR="00A20D63" w:rsidRPr="00BA7CE0" w:rsidRDefault="00A20D63" w:rsidP="00A20D63">
      <w:pPr>
        <w:ind w:firstLine="709"/>
        <w:jc w:val="both"/>
        <w:rPr>
          <w:bCs/>
          <w:sz w:val="24"/>
          <w:szCs w:val="24"/>
        </w:rPr>
      </w:pPr>
      <w:r w:rsidRPr="00BA7CE0">
        <w:rPr>
          <w:bCs/>
          <w:sz w:val="24"/>
          <w:szCs w:val="24"/>
        </w:rPr>
        <w:t>9. Основные критерии социальной стратификации в теории П. Сорокина.</w:t>
      </w:r>
    </w:p>
    <w:p w:rsidR="00A20D63" w:rsidRPr="00BA7CE0" w:rsidRDefault="00A20D63" w:rsidP="00A20D63">
      <w:pPr>
        <w:ind w:firstLine="709"/>
        <w:jc w:val="both"/>
        <w:rPr>
          <w:bCs/>
          <w:sz w:val="24"/>
          <w:szCs w:val="24"/>
        </w:rPr>
      </w:pPr>
      <w:r w:rsidRPr="00BA7CE0">
        <w:rPr>
          <w:bCs/>
          <w:sz w:val="24"/>
          <w:szCs w:val="24"/>
        </w:rPr>
        <w:t>10. Модель социальной стратификации в исследованиях Л. Уорнера.</w:t>
      </w:r>
    </w:p>
    <w:p w:rsidR="00A20D63" w:rsidRPr="00BA7CE0" w:rsidRDefault="00A20D63" w:rsidP="00A20D63">
      <w:pPr>
        <w:ind w:firstLine="709"/>
        <w:jc w:val="both"/>
        <w:rPr>
          <w:bCs/>
          <w:sz w:val="24"/>
          <w:szCs w:val="24"/>
        </w:rPr>
      </w:pPr>
      <w:r w:rsidRPr="00BA7CE0">
        <w:rPr>
          <w:bCs/>
          <w:sz w:val="24"/>
          <w:szCs w:val="24"/>
        </w:rPr>
        <w:t>11. Трансформация понятия «класс» в ХХ веке, возникновение новых теорий: Гарри Брейверман, Эрик Олин Райт, Чарлз Райт Миллз.</w:t>
      </w:r>
    </w:p>
    <w:p w:rsidR="00A20D63" w:rsidRPr="00BA7CE0" w:rsidRDefault="00A20D63" w:rsidP="00A20D63">
      <w:pPr>
        <w:ind w:firstLine="709"/>
        <w:jc w:val="both"/>
        <w:rPr>
          <w:bCs/>
          <w:sz w:val="24"/>
          <w:szCs w:val="24"/>
        </w:rPr>
      </w:pPr>
      <w:r w:rsidRPr="00BA7CE0">
        <w:rPr>
          <w:bCs/>
          <w:sz w:val="24"/>
          <w:szCs w:val="24"/>
        </w:rPr>
        <w:t>12. Особенности трансформации социальной стратификации. Концепция Г. Брейвермана.</w:t>
      </w:r>
    </w:p>
    <w:p w:rsidR="00A20D63" w:rsidRPr="00BA7CE0" w:rsidRDefault="00A20D63" w:rsidP="00A20D63">
      <w:pPr>
        <w:ind w:firstLine="709"/>
        <w:jc w:val="both"/>
        <w:rPr>
          <w:bCs/>
          <w:sz w:val="24"/>
          <w:szCs w:val="24"/>
        </w:rPr>
      </w:pPr>
      <w:r w:rsidRPr="00BA7CE0">
        <w:rPr>
          <w:bCs/>
          <w:sz w:val="24"/>
          <w:szCs w:val="24"/>
        </w:rPr>
        <w:t>13. Изменение факторов оформления классов по Э.О. Райту.</w:t>
      </w:r>
    </w:p>
    <w:p w:rsidR="00A20D63" w:rsidRPr="00BA7CE0" w:rsidRDefault="00A20D63" w:rsidP="00A20D63">
      <w:pPr>
        <w:ind w:firstLine="709"/>
        <w:jc w:val="both"/>
        <w:rPr>
          <w:bCs/>
          <w:sz w:val="24"/>
          <w:szCs w:val="24"/>
        </w:rPr>
      </w:pPr>
      <w:r w:rsidRPr="00BA7CE0">
        <w:rPr>
          <w:bCs/>
          <w:sz w:val="24"/>
          <w:szCs w:val="24"/>
        </w:rPr>
        <w:t>14. Теории социальной стратификации постиндустриального общества. Современные тенденции. Теоретики постиндустриализма (А. Турен, Р. Дарендорф, П. Бурдье).</w:t>
      </w:r>
    </w:p>
    <w:p w:rsidR="00A20D63" w:rsidRPr="00BA7CE0" w:rsidRDefault="00A20D63" w:rsidP="00A20D63">
      <w:pPr>
        <w:ind w:firstLine="709"/>
        <w:jc w:val="both"/>
        <w:rPr>
          <w:bCs/>
          <w:sz w:val="24"/>
          <w:szCs w:val="24"/>
        </w:rPr>
      </w:pPr>
      <w:r w:rsidRPr="00BA7CE0">
        <w:rPr>
          <w:bCs/>
          <w:sz w:val="24"/>
          <w:szCs w:val="24"/>
        </w:rPr>
        <w:t>15.  Характеристика классовой структуры А. Турена.</w:t>
      </w:r>
    </w:p>
    <w:p w:rsidR="00A20D63" w:rsidRPr="00BA7CE0" w:rsidRDefault="00A20D63" w:rsidP="00A20D63">
      <w:pPr>
        <w:ind w:firstLine="709"/>
        <w:jc w:val="both"/>
        <w:rPr>
          <w:bCs/>
          <w:sz w:val="24"/>
          <w:szCs w:val="24"/>
        </w:rPr>
      </w:pPr>
      <w:r w:rsidRPr="00BA7CE0">
        <w:rPr>
          <w:bCs/>
          <w:sz w:val="24"/>
          <w:szCs w:val="24"/>
        </w:rPr>
        <w:t>16. Теория стратификации и неравенства Р. Дарендорфа.</w:t>
      </w:r>
    </w:p>
    <w:p w:rsidR="00A20D63" w:rsidRPr="00BA7CE0" w:rsidRDefault="00A20D63" w:rsidP="00A20D63">
      <w:pPr>
        <w:ind w:firstLine="709"/>
        <w:jc w:val="both"/>
        <w:rPr>
          <w:bCs/>
          <w:sz w:val="24"/>
          <w:szCs w:val="24"/>
        </w:rPr>
      </w:pPr>
      <w:r w:rsidRPr="00BA7CE0">
        <w:rPr>
          <w:bCs/>
          <w:sz w:val="24"/>
          <w:szCs w:val="24"/>
        </w:rPr>
        <w:t>17. П. Бурдье: понятие «капитал», виды капитала.</w:t>
      </w:r>
    </w:p>
    <w:p w:rsidR="00A20D63" w:rsidRPr="00BA7CE0" w:rsidRDefault="00A20D63" w:rsidP="00A20D63">
      <w:pPr>
        <w:ind w:firstLine="709"/>
        <w:jc w:val="both"/>
        <w:rPr>
          <w:bCs/>
          <w:sz w:val="24"/>
          <w:szCs w:val="24"/>
        </w:rPr>
      </w:pPr>
      <w:r w:rsidRPr="00BA7CE0">
        <w:rPr>
          <w:bCs/>
          <w:sz w:val="24"/>
          <w:szCs w:val="24"/>
        </w:rPr>
        <w:t>18. Влияние глобализации на процессы социальной стратификации в исследованиях И. Валлерстайна.</w:t>
      </w:r>
    </w:p>
    <w:p w:rsidR="00A20D63" w:rsidRPr="00BA7CE0" w:rsidRDefault="00A20D63" w:rsidP="00A20D63">
      <w:pPr>
        <w:ind w:firstLine="709"/>
        <w:jc w:val="both"/>
        <w:rPr>
          <w:bCs/>
          <w:sz w:val="24"/>
          <w:szCs w:val="24"/>
        </w:rPr>
      </w:pPr>
      <w:r w:rsidRPr="00BA7CE0">
        <w:rPr>
          <w:bCs/>
          <w:sz w:val="24"/>
          <w:szCs w:val="24"/>
        </w:rPr>
        <w:t>19. У. Бэк о современном социальном неравенстве.</w:t>
      </w:r>
    </w:p>
    <w:p w:rsidR="00A20D63" w:rsidRPr="00BA7CE0" w:rsidRDefault="00A20D63" w:rsidP="00A20D63">
      <w:pPr>
        <w:ind w:firstLine="709"/>
        <w:jc w:val="both"/>
        <w:rPr>
          <w:bCs/>
          <w:sz w:val="24"/>
          <w:szCs w:val="24"/>
        </w:rPr>
      </w:pPr>
      <w:r w:rsidRPr="00BA7CE0">
        <w:rPr>
          <w:bCs/>
          <w:sz w:val="24"/>
          <w:szCs w:val="24"/>
        </w:rPr>
        <w:t>20. Основные подходы к исследованию социальной стратификации современного российского общества.</w:t>
      </w:r>
    </w:p>
    <w:p w:rsidR="00A20D63" w:rsidRPr="00BA7CE0" w:rsidRDefault="00A20D63" w:rsidP="00A20D63">
      <w:pPr>
        <w:ind w:firstLine="709"/>
        <w:jc w:val="both"/>
        <w:rPr>
          <w:bCs/>
          <w:sz w:val="24"/>
          <w:szCs w:val="24"/>
        </w:rPr>
      </w:pPr>
      <w:r w:rsidRPr="00BA7CE0">
        <w:rPr>
          <w:bCs/>
          <w:sz w:val="24"/>
          <w:szCs w:val="24"/>
        </w:rPr>
        <w:t>21. Основные направления исследований в современной отечественной социологии.</w:t>
      </w:r>
    </w:p>
    <w:p w:rsidR="00A20D63" w:rsidRPr="00BA7CE0" w:rsidRDefault="00A20D63" w:rsidP="00A20D63">
      <w:pPr>
        <w:ind w:firstLine="709"/>
        <w:jc w:val="both"/>
        <w:rPr>
          <w:bCs/>
          <w:sz w:val="24"/>
          <w:szCs w:val="24"/>
        </w:rPr>
      </w:pPr>
      <w:r w:rsidRPr="00BA7CE0">
        <w:rPr>
          <w:bCs/>
          <w:sz w:val="24"/>
          <w:szCs w:val="24"/>
        </w:rPr>
        <w:t>22. Профиль, критерии и основные черты социальной стратификации современного российского общества.</w:t>
      </w:r>
    </w:p>
    <w:p w:rsidR="00A20D63" w:rsidRPr="00BA7CE0" w:rsidRDefault="00A20D63" w:rsidP="00A20D63">
      <w:pPr>
        <w:ind w:firstLine="709"/>
        <w:jc w:val="both"/>
        <w:rPr>
          <w:bCs/>
          <w:sz w:val="24"/>
          <w:szCs w:val="24"/>
        </w:rPr>
      </w:pPr>
      <w:r w:rsidRPr="00BA7CE0">
        <w:rPr>
          <w:bCs/>
          <w:sz w:val="24"/>
          <w:szCs w:val="24"/>
        </w:rPr>
        <w:t>23. Проблема богатства и бедности в современной отечественной социологии.</w:t>
      </w:r>
    </w:p>
    <w:p w:rsidR="00A20D63" w:rsidRPr="00BA7CE0" w:rsidRDefault="00A20D63" w:rsidP="00A20D63">
      <w:pPr>
        <w:ind w:firstLine="709"/>
        <w:jc w:val="both"/>
        <w:rPr>
          <w:bCs/>
          <w:sz w:val="24"/>
          <w:szCs w:val="24"/>
        </w:rPr>
      </w:pPr>
      <w:r w:rsidRPr="00BA7CE0">
        <w:rPr>
          <w:bCs/>
          <w:sz w:val="24"/>
          <w:szCs w:val="24"/>
        </w:rPr>
        <w:t>24. Интеллигенция в системе современной социальной стратификации российского общества.</w:t>
      </w:r>
    </w:p>
    <w:p w:rsidR="00A20D63" w:rsidRPr="00BA7CE0" w:rsidRDefault="00A20D63" w:rsidP="00A20D63">
      <w:pPr>
        <w:ind w:firstLine="709"/>
        <w:jc w:val="both"/>
        <w:rPr>
          <w:bCs/>
          <w:sz w:val="24"/>
          <w:szCs w:val="24"/>
        </w:rPr>
      </w:pPr>
      <w:r w:rsidRPr="00BA7CE0">
        <w:rPr>
          <w:bCs/>
          <w:sz w:val="24"/>
          <w:szCs w:val="24"/>
        </w:rPr>
        <w:t>25. Исследования среднего класса в современном российском обществе. Особенности методологии выделения среднего класса в современной отечественной науке.</w:t>
      </w:r>
    </w:p>
    <w:p w:rsidR="00A20D63" w:rsidRPr="00BA7CE0" w:rsidRDefault="00A20D63" w:rsidP="00A20D63">
      <w:pPr>
        <w:ind w:firstLine="709"/>
        <w:jc w:val="both"/>
        <w:rPr>
          <w:bCs/>
          <w:sz w:val="24"/>
          <w:szCs w:val="24"/>
        </w:rPr>
      </w:pPr>
      <w:r w:rsidRPr="00BA7CE0">
        <w:rPr>
          <w:bCs/>
          <w:sz w:val="24"/>
          <w:szCs w:val="24"/>
        </w:rPr>
        <w:lastRenderedPageBreak/>
        <w:t>26. Понятия «средний класс» в западном понимании и «средний класс» в России. Состав и особенности среднего класса в современном российском обществе.</w:t>
      </w:r>
    </w:p>
    <w:p w:rsidR="00A20D63" w:rsidRPr="00BA7CE0" w:rsidRDefault="00A20D63" w:rsidP="00A20D63">
      <w:pPr>
        <w:ind w:firstLine="709"/>
        <w:jc w:val="both"/>
        <w:rPr>
          <w:bCs/>
          <w:sz w:val="24"/>
          <w:szCs w:val="24"/>
        </w:rPr>
      </w:pPr>
      <w:r w:rsidRPr="00BA7CE0">
        <w:rPr>
          <w:bCs/>
          <w:sz w:val="24"/>
          <w:szCs w:val="24"/>
        </w:rPr>
        <w:t>27. Исследования элиты российскими социологами. Основные современные вопросы российской элитологии.</w:t>
      </w:r>
    </w:p>
    <w:p w:rsidR="00A20D63" w:rsidRPr="00BA7CE0" w:rsidRDefault="00A20D63" w:rsidP="00A20D63">
      <w:pPr>
        <w:ind w:firstLine="709"/>
        <w:jc w:val="both"/>
        <w:rPr>
          <w:bCs/>
          <w:sz w:val="24"/>
          <w:szCs w:val="24"/>
        </w:rPr>
      </w:pPr>
      <w:r w:rsidRPr="00BA7CE0">
        <w:rPr>
          <w:bCs/>
          <w:sz w:val="24"/>
          <w:szCs w:val="24"/>
        </w:rPr>
        <w:t>28. Современные условия формирования новых слоев в российском обществе.</w:t>
      </w:r>
    </w:p>
    <w:p w:rsidR="00A20D63" w:rsidRPr="00BA7CE0" w:rsidRDefault="00A20D63" w:rsidP="00A20D63">
      <w:pPr>
        <w:ind w:firstLine="709"/>
        <w:jc w:val="both"/>
        <w:rPr>
          <w:sz w:val="24"/>
          <w:szCs w:val="24"/>
        </w:rPr>
      </w:pPr>
      <w:r w:rsidRPr="00BA7CE0">
        <w:rPr>
          <w:bCs/>
          <w:sz w:val="24"/>
          <w:szCs w:val="24"/>
        </w:rPr>
        <w:t>29.</w:t>
      </w:r>
      <w:r w:rsidRPr="00BA7CE0">
        <w:rPr>
          <w:sz w:val="24"/>
          <w:szCs w:val="24"/>
        </w:rPr>
        <w:t xml:space="preserve"> Проблемы исследования социальной структуры рабочего класса.</w:t>
      </w:r>
    </w:p>
    <w:p w:rsidR="00A20D63" w:rsidRPr="00BA7CE0" w:rsidRDefault="00A20D63" w:rsidP="00A20D63">
      <w:pPr>
        <w:ind w:firstLine="709"/>
        <w:jc w:val="both"/>
        <w:rPr>
          <w:sz w:val="24"/>
          <w:szCs w:val="24"/>
        </w:rPr>
      </w:pPr>
      <w:r w:rsidRPr="00BA7CE0">
        <w:rPr>
          <w:sz w:val="24"/>
          <w:szCs w:val="24"/>
        </w:rPr>
        <w:t xml:space="preserve">30. Место безработных в современной системе социальной стратификации российского общества. </w:t>
      </w:r>
    </w:p>
    <w:p w:rsidR="00A20D63" w:rsidRPr="00BA7CE0" w:rsidRDefault="00A20D63" w:rsidP="00A20D63">
      <w:pPr>
        <w:ind w:firstLine="709"/>
        <w:jc w:val="both"/>
        <w:rPr>
          <w:sz w:val="24"/>
          <w:szCs w:val="24"/>
        </w:rPr>
      </w:pPr>
      <w:r w:rsidRPr="00BA7CE0">
        <w:rPr>
          <w:bCs/>
          <w:sz w:val="24"/>
          <w:szCs w:val="24"/>
        </w:rPr>
        <w:t xml:space="preserve">31. </w:t>
      </w:r>
      <w:r w:rsidRPr="00BA7CE0">
        <w:rPr>
          <w:sz w:val="24"/>
          <w:szCs w:val="24"/>
        </w:rPr>
        <w:t xml:space="preserve">Содержание понятий «предпринимательство» и слой предпринимателей, его границы и социальные характеристики. </w:t>
      </w:r>
    </w:p>
    <w:p w:rsidR="00A20D63" w:rsidRPr="00BA7CE0" w:rsidRDefault="00A20D63" w:rsidP="00A20D63">
      <w:pPr>
        <w:ind w:firstLine="709"/>
        <w:jc w:val="both"/>
        <w:rPr>
          <w:sz w:val="24"/>
          <w:szCs w:val="24"/>
        </w:rPr>
      </w:pPr>
      <w:r w:rsidRPr="00BA7CE0">
        <w:rPr>
          <w:bCs/>
          <w:sz w:val="24"/>
          <w:szCs w:val="24"/>
        </w:rPr>
        <w:t xml:space="preserve">32. Исследование возникновения и развития андеркласса в современном российском обществе. </w:t>
      </w:r>
      <w:r w:rsidRPr="00BA7CE0">
        <w:rPr>
          <w:sz w:val="24"/>
          <w:szCs w:val="24"/>
        </w:rPr>
        <w:t xml:space="preserve">Основные характерные черты, субкультура современного андеркласса. </w:t>
      </w:r>
    </w:p>
    <w:p w:rsidR="00A20D63" w:rsidRPr="00BA7CE0" w:rsidRDefault="00A20D63" w:rsidP="00A20D63">
      <w:pPr>
        <w:ind w:firstLine="709"/>
        <w:jc w:val="both"/>
        <w:rPr>
          <w:b/>
          <w:sz w:val="24"/>
          <w:szCs w:val="24"/>
        </w:rPr>
      </w:pPr>
      <w:r w:rsidRPr="00BA7CE0">
        <w:rPr>
          <w:b/>
          <w:sz w:val="24"/>
          <w:szCs w:val="24"/>
        </w:rPr>
        <w:t>9.2 Тест по выявлению уровня подготовленности студентов по дисциплине</w:t>
      </w:r>
    </w:p>
    <w:p w:rsidR="00A20D63" w:rsidRPr="00BA7CE0" w:rsidRDefault="00A20D63" w:rsidP="00A20D63">
      <w:pPr>
        <w:numPr>
          <w:ilvl w:val="0"/>
          <w:numId w:val="333"/>
        </w:numPr>
        <w:ind w:left="0" w:firstLine="720"/>
        <w:jc w:val="both"/>
        <w:rPr>
          <w:sz w:val="24"/>
          <w:szCs w:val="24"/>
        </w:rPr>
      </w:pPr>
      <w:r w:rsidRPr="00BA7CE0">
        <w:rPr>
          <w:sz w:val="24"/>
          <w:szCs w:val="24"/>
        </w:rPr>
        <w:t>Сен-Симон делил общество</w:t>
      </w:r>
    </w:p>
    <w:p w:rsidR="00A20D63" w:rsidRPr="00BA7CE0" w:rsidRDefault="00A20D63" w:rsidP="00A20D63">
      <w:pPr>
        <w:ind w:firstLine="720"/>
        <w:jc w:val="both"/>
        <w:rPr>
          <w:sz w:val="24"/>
          <w:szCs w:val="24"/>
        </w:rPr>
      </w:pPr>
      <w:r w:rsidRPr="00BA7CE0">
        <w:rPr>
          <w:sz w:val="24"/>
          <w:szCs w:val="24"/>
        </w:rPr>
        <w:t>А) на два класса: феодалы-землевладельцы, ремесленники</w:t>
      </w:r>
    </w:p>
    <w:p w:rsidR="00A20D63" w:rsidRPr="00BA7CE0" w:rsidRDefault="00A20D63" w:rsidP="00A20D63">
      <w:pPr>
        <w:ind w:firstLine="720"/>
        <w:jc w:val="both"/>
        <w:rPr>
          <w:sz w:val="24"/>
          <w:szCs w:val="24"/>
        </w:rPr>
      </w:pPr>
      <w:r w:rsidRPr="00BA7CE0">
        <w:rPr>
          <w:sz w:val="24"/>
          <w:szCs w:val="24"/>
        </w:rPr>
        <w:t>В) на два класса: «индустриалы», паразитический класс тунеядцев.</w:t>
      </w:r>
    </w:p>
    <w:p w:rsidR="00A20D63" w:rsidRPr="00BA7CE0" w:rsidRDefault="00A20D63" w:rsidP="00A20D63">
      <w:pPr>
        <w:ind w:firstLine="720"/>
        <w:jc w:val="both"/>
        <w:rPr>
          <w:sz w:val="24"/>
          <w:szCs w:val="24"/>
        </w:rPr>
      </w:pPr>
      <w:r w:rsidRPr="00BA7CE0">
        <w:rPr>
          <w:sz w:val="24"/>
          <w:szCs w:val="24"/>
        </w:rPr>
        <w:t>С) на три класса: низший, средний и высший</w:t>
      </w:r>
    </w:p>
    <w:p w:rsidR="00A20D63" w:rsidRPr="00BA7CE0" w:rsidRDefault="00A20D63" w:rsidP="00A20D63">
      <w:pPr>
        <w:ind w:firstLine="720"/>
        <w:jc w:val="both"/>
        <w:rPr>
          <w:sz w:val="24"/>
          <w:szCs w:val="24"/>
        </w:rPr>
      </w:pPr>
      <w:r w:rsidRPr="00BA7CE0">
        <w:rPr>
          <w:sz w:val="24"/>
          <w:szCs w:val="24"/>
        </w:rPr>
        <w:t>Д) на четыре класса: собственники, интеллектуалы, мелкобуржуазный, рабочий</w:t>
      </w:r>
    </w:p>
    <w:p w:rsidR="00A20D63" w:rsidRPr="00BA7CE0" w:rsidRDefault="00A20D63" w:rsidP="00A20D63">
      <w:pPr>
        <w:ind w:firstLine="720"/>
        <w:jc w:val="both"/>
        <w:rPr>
          <w:sz w:val="24"/>
          <w:szCs w:val="24"/>
        </w:rPr>
      </w:pPr>
    </w:p>
    <w:p w:rsidR="00A20D63" w:rsidRPr="00BA7CE0" w:rsidRDefault="00A20D63" w:rsidP="00A20D63">
      <w:pPr>
        <w:numPr>
          <w:ilvl w:val="0"/>
          <w:numId w:val="333"/>
        </w:numPr>
        <w:ind w:left="0" w:firstLine="720"/>
        <w:jc w:val="both"/>
        <w:rPr>
          <w:sz w:val="24"/>
          <w:szCs w:val="24"/>
        </w:rPr>
      </w:pPr>
      <w:r w:rsidRPr="00BA7CE0">
        <w:rPr>
          <w:sz w:val="24"/>
          <w:szCs w:val="24"/>
        </w:rPr>
        <w:t>О. Конт выделяет следующие классы</w:t>
      </w:r>
    </w:p>
    <w:p w:rsidR="00A20D63" w:rsidRPr="00BA7CE0" w:rsidRDefault="00A20D63" w:rsidP="00A20D63">
      <w:pPr>
        <w:ind w:firstLine="720"/>
        <w:jc w:val="both"/>
        <w:rPr>
          <w:sz w:val="24"/>
          <w:szCs w:val="24"/>
        </w:rPr>
      </w:pPr>
      <w:r w:rsidRPr="00BA7CE0">
        <w:rPr>
          <w:sz w:val="24"/>
          <w:szCs w:val="24"/>
        </w:rPr>
        <w:t>А) «индустриалов» и паразитический класс</w:t>
      </w:r>
    </w:p>
    <w:p w:rsidR="00A20D63" w:rsidRPr="00BA7CE0" w:rsidRDefault="00A20D63" w:rsidP="00A20D63">
      <w:pPr>
        <w:ind w:firstLine="720"/>
        <w:jc w:val="both"/>
        <w:rPr>
          <w:sz w:val="24"/>
          <w:szCs w:val="24"/>
        </w:rPr>
      </w:pPr>
      <w:r w:rsidRPr="00BA7CE0">
        <w:rPr>
          <w:sz w:val="24"/>
          <w:szCs w:val="24"/>
        </w:rPr>
        <w:t>В) буржуазия, профессионалы, мелкая буржуазия, рабочий класс</w:t>
      </w:r>
    </w:p>
    <w:p w:rsidR="00A20D63" w:rsidRPr="00BA7CE0" w:rsidRDefault="00A20D63" w:rsidP="00A20D63">
      <w:pPr>
        <w:ind w:firstLine="720"/>
        <w:jc w:val="both"/>
        <w:rPr>
          <w:sz w:val="24"/>
          <w:szCs w:val="24"/>
        </w:rPr>
      </w:pPr>
      <w:r w:rsidRPr="00BA7CE0">
        <w:rPr>
          <w:sz w:val="24"/>
          <w:szCs w:val="24"/>
        </w:rPr>
        <w:t>С) производительный, управленческий и созидающий духовный порядок</w:t>
      </w:r>
    </w:p>
    <w:p w:rsidR="00A20D63" w:rsidRPr="00BA7CE0" w:rsidRDefault="00A20D63" w:rsidP="00A20D63">
      <w:pPr>
        <w:ind w:firstLine="720"/>
        <w:jc w:val="both"/>
        <w:rPr>
          <w:sz w:val="24"/>
          <w:szCs w:val="24"/>
        </w:rPr>
      </w:pPr>
      <w:r w:rsidRPr="00BA7CE0">
        <w:rPr>
          <w:sz w:val="24"/>
          <w:szCs w:val="24"/>
        </w:rPr>
        <w:t>Д) богатые, бедные и средний класс</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3. При рассмотрении структуры капиталистического общества, по мнению К. Маркса основными единицами являются</w:t>
      </w:r>
    </w:p>
    <w:p w:rsidR="00A20D63" w:rsidRPr="00BA7CE0" w:rsidRDefault="00A20D63" w:rsidP="00A20D63">
      <w:pPr>
        <w:ind w:firstLine="720"/>
        <w:jc w:val="both"/>
        <w:rPr>
          <w:sz w:val="24"/>
          <w:szCs w:val="24"/>
        </w:rPr>
      </w:pPr>
      <w:r w:rsidRPr="00BA7CE0">
        <w:rPr>
          <w:sz w:val="24"/>
          <w:szCs w:val="24"/>
        </w:rPr>
        <w:t xml:space="preserve">А) статусные группы </w:t>
      </w:r>
    </w:p>
    <w:p w:rsidR="00A20D63" w:rsidRPr="00BA7CE0" w:rsidRDefault="00A20D63" w:rsidP="00A20D63">
      <w:pPr>
        <w:ind w:firstLine="720"/>
        <w:jc w:val="both"/>
        <w:rPr>
          <w:sz w:val="24"/>
          <w:szCs w:val="24"/>
        </w:rPr>
      </w:pPr>
      <w:r w:rsidRPr="00BA7CE0">
        <w:rPr>
          <w:sz w:val="24"/>
          <w:szCs w:val="24"/>
        </w:rPr>
        <w:t>В) классы</w:t>
      </w:r>
    </w:p>
    <w:p w:rsidR="00A20D63" w:rsidRPr="00BA7CE0" w:rsidRDefault="00A20D63" w:rsidP="00A20D63">
      <w:pPr>
        <w:ind w:firstLine="720"/>
        <w:jc w:val="both"/>
        <w:rPr>
          <w:sz w:val="24"/>
          <w:szCs w:val="24"/>
        </w:rPr>
      </w:pPr>
      <w:r w:rsidRPr="00BA7CE0">
        <w:rPr>
          <w:sz w:val="24"/>
          <w:szCs w:val="24"/>
        </w:rPr>
        <w:t>С) группы давления</w:t>
      </w:r>
    </w:p>
    <w:p w:rsidR="00A20D63" w:rsidRPr="00BA7CE0" w:rsidRDefault="00A20D63" w:rsidP="00A20D63">
      <w:pPr>
        <w:ind w:firstLine="720"/>
        <w:jc w:val="both"/>
        <w:rPr>
          <w:sz w:val="24"/>
          <w:szCs w:val="24"/>
        </w:rPr>
      </w:pPr>
      <w:r w:rsidRPr="00BA7CE0">
        <w:rPr>
          <w:sz w:val="24"/>
          <w:szCs w:val="24"/>
        </w:rPr>
        <w:t>Д)  индивиды</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4. М. Вебер считал, что общности формируются в большей степени на основе</w:t>
      </w:r>
    </w:p>
    <w:p w:rsidR="00A20D63" w:rsidRPr="00BA7CE0" w:rsidRDefault="00A20D63" w:rsidP="00A20D63">
      <w:pPr>
        <w:ind w:firstLine="720"/>
        <w:jc w:val="both"/>
        <w:rPr>
          <w:sz w:val="24"/>
          <w:szCs w:val="24"/>
        </w:rPr>
      </w:pPr>
      <w:r w:rsidRPr="00BA7CE0">
        <w:rPr>
          <w:sz w:val="24"/>
          <w:szCs w:val="24"/>
        </w:rPr>
        <w:t>А) политических партий</w:t>
      </w:r>
    </w:p>
    <w:p w:rsidR="00A20D63" w:rsidRPr="00BA7CE0" w:rsidRDefault="00A20D63" w:rsidP="00A20D63">
      <w:pPr>
        <w:ind w:firstLine="720"/>
        <w:jc w:val="both"/>
        <w:rPr>
          <w:sz w:val="24"/>
          <w:szCs w:val="24"/>
        </w:rPr>
      </w:pPr>
      <w:r w:rsidRPr="00BA7CE0">
        <w:rPr>
          <w:sz w:val="24"/>
          <w:szCs w:val="24"/>
        </w:rPr>
        <w:t>В) классов</w:t>
      </w:r>
    </w:p>
    <w:p w:rsidR="00A20D63" w:rsidRPr="00BA7CE0" w:rsidRDefault="00A20D63" w:rsidP="00A20D63">
      <w:pPr>
        <w:ind w:firstLine="720"/>
        <w:jc w:val="both"/>
        <w:rPr>
          <w:sz w:val="24"/>
          <w:szCs w:val="24"/>
        </w:rPr>
      </w:pPr>
      <w:r w:rsidRPr="00BA7CE0">
        <w:rPr>
          <w:sz w:val="24"/>
          <w:szCs w:val="24"/>
        </w:rPr>
        <w:t>С) групп экономического давления</w:t>
      </w:r>
    </w:p>
    <w:p w:rsidR="00A20D63" w:rsidRPr="00BA7CE0" w:rsidRDefault="00A20D63" w:rsidP="00A20D63">
      <w:pPr>
        <w:ind w:firstLine="720"/>
        <w:jc w:val="both"/>
        <w:rPr>
          <w:sz w:val="24"/>
          <w:szCs w:val="24"/>
        </w:rPr>
      </w:pPr>
      <w:r w:rsidRPr="00BA7CE0">
        <w:rPr>
          <w:sz w:val="24"/>
          <w:szCs w:val="24"/>
        </w:rPr>
        <w:t xml:space="preserve">Д) статусных групп </w:t>
      </w:r>
    </w:p>
    <w:p w:rsidR="00A20D63" w:rsidRPr="00BA7CE0" w:rsidRDefault="00A20D63" w:rsidP="00A20D63">
      <w:pPr>
        <w:ind w:firstLine="720"/>
        <w:jc w:val="both"/>
        <w:rPr>
          <w:sz w:val="24"/>
          <w:szCs w:val="24"/>
        </w:rPr>
      </w:pPr>
    </w:p>
    <w:p w:rsidR="00A20D63" w:rsidRPr="00BA7CE0" w:rsidRDefault="00A20D63" w:rsidP="00A20D63">
      <w:pPr>
        <w:numPr>
          <w:ilvl w:val="0"/>
          <w:numId w:val="335"/>
        </w:numPr>
        <w:ind w:left="0" w:firstLine="720"/>
        <w:jc w:val="both"/>
        <w:rPr>
          <w:sz w:val="24"/>
          <w:szCs w:val="24"/>
        </w:rPr>
      </w:pPr>
      <w:r w:rsidRPr="00BA7CE0">
        <w:rPr>
          <w:sz w:val="24"/>
          <w:szCs w:val="24"/>
        </w:rPr>
        <w:t>Статусные группы, по Веберу, это</w:t>
      </w:r>
    </w:p>
    <w:p w:rsidR="00A20D63" w:rsidRPr="00BA7CE0" w:rsidRDefault="00A20D63" w:rsidP="00A20D63">
      <w:pPr>
        <w:ind w:firstLine="720"/>
        <w:jc w:val="both"/>
        <w:rPr>
          <w:sz w:val="24"/>
          <w:szCs w:val="24"/>
        </w:rPr>
      </w:pPr>
      <w:r w:rsidRPr="00BA7CE0">
        <w:rPr>
          <w:sz w:val="24"/>
          <w:szCs w:val="24"/>
        </w:rPr>
        <w:t>А) нормальные сообщества, которые в большинстве своем аморфны</w:t>
      </w:r>
    </w:p>
    <w:p w:rsidR="00A20D63" w:rsidRPr="00BA7CE0" w:rsidRDefault="00A20D63" w:rsidP="00A20D63">
      <w:pPr>
        <w:ind w:firstLine="720"/>
        <w:jc w:val="both"/>
        <w:rPr>
          <w:sz w:val="24"/>
          <w:szCs w:val="24"/>
        </w:rPr>
      </w:pPr>
      <w:r w:rsidRPr="00BA7CE0">
        <w:rPr>
          <w:sz w:val="24"/>
          <w:szCs w:val="24"/>
        </w:rPr>
        <w:t>В) группа людей, имеющих один и тот же классовый статус</w:t>
      </w:r>
    </w:p>
    <w:p w:rsidR="00A20D63" w:rsidRPr="00BA7CE0" w:rsidRDefault="00A20D63" w:rsidP="00A20D63">
      <w:pPr>
        <w:ind w:firstLine="720"/>
        <w:jc w:val="both"/>
        <w:rPr>
          <w:sz w:val="24"/>
          <w:szCs w:val="24"/>
        </w:rPr>
      </w:pPr>
      <w:r w:rsidRPr="00BA7CE0">
        <w:rPr>
          <w:sz w:val="24"/>
          <w:szCs w:val="24"/>
        </w:rPr>
        <w:t>С) группы, стремящиеся к власти</w:t>
      </w:r>
    </w:p>
    <w:p w:rsidR="00A20D63" w:rsidRPr="00BA7CE0" w:rsidRDefault="00A20D63" w:rsidP="00A20D63">
      <w:pPr>
        <w:ind w:firstLine="720"/>
        <w:jc w:val="both"/>
        <w:rPr>
          <w:sz w:val="24"/>
          <w:szCs w:val="24"/>
        </w:rPr>
      </w:pPr>
      <w:r w:rsidRPr="00BA7CE0">
        <w:rPr>
          <w:sz w:val="24"/>
          <w:szCs w:val="24"/>
        </w:rPr>
        <w:t>Д) множество людей внутри большой группы, обладающих определенным видом и уровнем престижа, полученного благодаря своей позиции, а также возможности достичь особого рода монополии</w:t>
      </w:r>
    </w:p>
    <w:p w:rsidR="00A20D63" w:rsidRPr="00BA7CE0" w:rsidRDefault="00A20D63" w:rsidP="00A20D63">
      <w:pPr>
        <w:ind w:firstLine="720"/>
        <w:jc w:val="both"/>
        <w:rPr>
          <w:sz w:val="24"/>
          <w:szCs w:val="24"/>
        </w:rPr>
      </w:pPr>
    </w:p>
    <w:p w:rsidR="00A20D63" w:rsidRPr="00BA7CE0" w:rsidRDefault="00A20D63" w:rsidP="00A20D63">
      <w:pPr>
        <w:numPr>
          <w:ilvl w:val="0"/>
          <w:numId w:val="335"/>
        </w:numPr>
        <w:ind w:left="0" w:firstLine="720"/>
        <w:jc w:val="both"/>
        <w:rPr>
          <w:sz w:val="24"/>
          <w:szCs w:val="24"/>
        </w:rPr>
      </w:pPr>
      <w:r w:rsidRPr="00BA7CE0">
        <w:rPr>
          <w:sz w:val="24"/>
          <w:szCs w:val="24"/>
        </w:rPr>
        <w:t>Исследуя экономическую стратификацию, П. Сорокин утверждает</w:t>
      </w:r>
    </w:p>
    <w:p w:rsidR="00A20D63" w:rsidRPr="00BA7CE0" w:rsidRDefault="00A20D63" w:rsidP="00A20D63">
      <w:pPr>
        <w:ind w:firstLine="720"/>
        <w:jc w:val="both"/>
        <w:rPr>
          <w:sz w:val="24"/>
          <w:szCs w:val="24"/>
        </w:rPr>
      </w:pPr>
      <w:r w:rsidRPr="00BA7CE0">
        <w:rPr>
          <w:sz w:val="24"/>
          <w:szCs w:val="24"/>
        </w:rPr>
        <w:t xml:space="preserve">А) профиль экономической стратификации стремится к выравниванию </w:t>
      </w:r>
    </w:p>
    <w:p w:rsidR="00A20D63" w:rsidRPr="00BA7CE0" w:rsidRDefault="00A20D63" w:rsidP="00A20D63">
      <w:pPr>
        <w:ind w:firstLine="720"/>
        <w:jc w:val="both"/>
        <w:rPr>
          <w:sz w:val="24"/>
          <w:szCs w:val="24"/>
        </w:rPr>
      </w:pPr>
      <w:r w:rsidRPr="00BA7CE0">
        <w:rPr>
          <w:sz w:val="24"/>
          <w:szCs w:val="24"/>
        </w:rPr>
        <w:t>В) изменения высоты и профиля экономической стратификации не существует</w:t>
      </w:r>
    </w:p>
    <w:p w:rsidR="00A20D63" w:rsidRPr="00BA7CE0" w:rsidRDefault="00A20D63" w:rsidP="00A20D63">
      <w:pPr>
        <w:ind w:firstLine="720"/>
        <w:jc w:val="both"/>
        <w:rPr>
          <w:sz w:val="24"/>
          <w:szCs w:val="24"/>
        </w:rPr>
      </w:pPr>
      <w:r w:rsidRPr="00BA7CE0">
        <w:rPr>
          <w:sz w:val="24"/>
          <w:szCs w:val="24"/>
        </w:rPr>
        <w:t>С) изменение высоты и профиля экономической стратификации существует, но оно ограничено</w:t>
      </w:r>
    </w:p>
    <w:p w:rsidR="00A20D63" w:rsidRPr="00BA7CE0" w:rsidRDefault="00A20D63" w:rsidP="00A20D63">
      <w:pPr>
        <w:ind w:firstLine="720"/>
        <w:jc w:val="both"/>
        <w:rPr>
          <w:sz w:val="24"/>
          <w:szCs w:val="24"/>
        </w:rPr>
      </w:pPr>
      <w:r w:rsidRPr="00BA7CE0">
        <w:rPr>
          <w:sz w:val="24"/>
          <w:szCs w:val="24"/>
        </w:rPr>
        <w:lastRenderedPageBreak/>
        <w:t>Д) профиль экономической стратификации может бесконечно возрастать</w:t>
      </w:r>
    </w:p>
    <w:p w:rsidR="00A20D63" w:rsidRPr="00BA7CE0" w:rsidRDefault="00A20D63" w:rsidP="00A20D63">
      <w:pPr>
        <w:ind w:firstLine="720"/>
        <w:jc w:val="both"/>
        <w:rPr>
          <w:sz w:val="24"/>
          <w:szCs w:val="24"/>
        </w:rPr>
      </w:pPr>
    </w:p>
    <w:p w:rsidR="00A20D63" w:rsidRPr="00BA7CE0" w:rsidRDefault="00A20D63" w:rsidP="00A20D63">
      <w:pPr>
        <w:numPr>
          <w:ilvl w:val="0"/>
          <w:numId w:val="335"/>
        </w:numPr>
        <w:ind w:left="0" w:firstLine="720"/>
        <w:jc w:val="both"/>
        <w:rPr>
          <w:sz w:val="24"/>
          <w:szCs w:val="24"/>
        </w:rPr>
      </w:pPr>
      <w:r w:rsidRPr="00BA7CE0">
        <w:rPr>
          <w:sz w:val="24"/>
          <w:szCs w:val="24"/>
        </w:rPr>
        <w:t>Анализируя политическую стратификацию, П. Сорокин утверждает</w:t>
      </w:r>
    </w:p>
    <w:p w:rsidR="00A20D63" w:rsidRPr="00BA7CE0" w:rsidRDefault="00A20D63" w:rsidP="00A20D63">
      <w:pPr>
        <w:ind w:firstLine="720"/>
        <w:jc w:val="both"/>
        <w:rPr>
          <w:sz w:val="24"/>
          <w:szCs w:val="24"/>
        </w:rPr>
      </w:pPr>
      <w:r w:rsidRPr="00BA7CE0">
        <w:rPr>
          <w:sz w:val="24"/>
          <w:szCs w:val="24"/>
        </w:rPr>
        <w:t>А) политическая стратификация изменяется без какого-либо постоянного направления</w:t>
      </w:r>
    </w:p>
    <w:p w:rsidR="00A20D63" w:rsidRPr="00BA7CE0" w:rsidRDefault="00A20D63" w:rsidP="00A20D63">
      <w:pPr>
        <w:ind w:firstLine="720"/>
        <w:jc w:val="both"/>
        <w:rPr>
          <w:sz w:val="24"/>
          <w:szCs w:val="24"/>
        </w:rPr>
      </w:pPr>
      <w:r w:rsidRPr="00BA7CE0">
        <w:rPr>
          <w:sz w:val="24"/>
          <w:szCs w:val="24"/>
        </w:rPr>
        <w:t>В) существует железная тенденция к политическому равенству</w:t>
      </w:r>
    </w:p>
    <w:p w:rsidR="00A20D63" w:rsidRPr="00BA7CE0" w:rsidRDefault="00A20D63" w:rsidP="00A20D63">
      <w:pPr>
        <w:ind w:firstLine="720"/>
        <w:jc w:val="both"/>
        <w:rPr>
          <w:sz w:val="24"/>
          <w:szCs w:val="24"/>
        </w:rPr>
      </w:pPr>
      <w:r w:rsidRPr="00BA7CE0">
        <w:rPr>
          <w:sz w:val="24"/>
          <w:szCs w:val="24"/>
        </w:rPr>
        <w:t xml:space="preserve">С) изменение политической стратификации может быть выражено формулой </w:t>
      </w:r>
    </w:p>
    <w:p w:rsidR="00A20D63" w:rsidRPr="00BA7CE0" w:rsidRDefault="00A20D63" w:rsidP="00A20D63">
      <w:pPr>
        <w:ind w:firstLine="720"/>
        <w:jc w:val="both"/>
        <w:rPr>
          <w:sz w:val="24"/>
          <w:szCs w:val="24"/>
        </w:rPr>
      </w:pPr>
      <w:r w:rsidRPr="00BA7CE0">
        <w:rPr>
          <w:sz w:val="24"/>
          <w:szCs w:val="24"/>
        </w:rPr>
        <w:t>Д) политическая стратификация стремится к крайнему увеличению</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8.  Л.Уорнер предложил модель стратификации состоящую из</w:t>
      </w:r>
    </w:p>
    <w:p w:rsidR="00A20D63" w:rsidRPr="00BA7CE0" w:rsidRDefault="00A20D63" w:rsidP="00A20D63">
      <w:pPr>
        <w:ind w:firstLine="720"/>
        <w:jc w:val="both"/>
        <w:rPr>
          <w:sz w:val="24"/>
          <w:szCs w:val="24"/>
        </w:rPr>
      </w:pPr>
      <w:r w:rsidRPr="00BA7CE0">
        <w:rPr>
          <w:sz w:val="24"/>
          <w:szCs w:val="24"/>
        </w:rPr>
        <w:t>А) двух классов</w:t>
      </w:r>
    </w:p>
    <w:p w:rsidR="00A20D63" w:rsidRPr="00BA7CE0" w:rsidRDefault="00A20D63" w:rsidP="00A20D63">
      <w:pPr>
        <w:ind w:firstLine="720"/>
        <w:jc w:val="both"/>
        <w:rPr>
          <w:sz w:val="24"/>
          <w:szCs w:val="24"/>
        </w:rPr>
      </w:pPr>
      <w:r w:rsidRPr="00BA7CE0">
        <w:rPr>
          <w:sz w:val="24"/>
          <w:szCs w:val="24"/>
        </w:rPr>
        <w:t>В) трех классов</w:t>
      </w:r>
    </w:p>
    <w:p w:rsidR="00A20D63" w:rsidRPr="00BA7CE0" w:rsidRDefault="00A20D63" w:rsidP="00A20D63">
      <w:pPr>
        <w:ind w:firstLine="720"/>
        <w:jc w:val="both"/>
        <w:rPr>
          <w:sz w:val="24"/>
          <w:szCs w:val="24"/>
        </w:rPr>
      </w:pPr>
      <w:r w:rsidRPr="00BA7CE0">
        <w:rPr>
          <w:sz w:val="24"/>
          <w:szCs w:val="24"/>
        </w:rPr>
        <w:t>С) четырех классов</w:t>
      </w:r>
    </w:p>
    <w:p w:rsidR="00A20D63" w:rsidRPr="00BA7CE0" w:rsidRDefault="00A20D63" w:rsidP="00A20D63">
      <w:pPr>
        <w:ind w:firstLine="720"/>
        <w:jc w:val="both"/>
        <w:rPr>
          <w:sz w:val="24"/>
          <w:szCs w:val="24"/>
        </w:rPr>
      </w:pPr>
      <w:r w:rsidRPr="00BA7CE0">
        <w:rPr>
          <w:sz w:val="24"/>
          <w:szCs w:val="24"/>
        </w:rPr>
        <w:t>Д) шести классов</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9. Стандартный индекс статусных характеристик разработанных Л.Уорнером включает</w:t>
      </w:r>
    </w:p>
    <w:p w:rsidR="00A20D63" w:rsidRPr="00BA7CE0" w:rsidRDefault="00A20D63" w:rsidP="00A20D63">
      <w:pPr>
        <w:ind w:firstLine="720"/>
        <w:jc w:val="both"/>
        <w:rPr>
          <w:sz w:val="24"/>
          <w:szCs w:val="24"/>
        </w:rPr>
      </w:pPr>
      <w:r w:rsidRPr="00BA7CE0">
        <w:rPr>
          <w:sz w:val="24"/>
          <w:szCs w:val="24"/>
        </w:rPr>
        <w:t>А) образование, место жительства, доход, происхождение</w:t>
      </w:r>
    </w:p>
    <w:p w:rsidR="00A20D63" w:rsidRPr="00BA7CE0" w:rsidRDefault="00A20D63" w:rsidP="00A20D63">
      <w:pPr>
        <w:ind w:firstLine="720"/>
        <w:jc w:val="both"/>
        <w:rPr>
          <w:sz w:val="24"/>
          <w:szCs w:val="24"/>
        </w:rPr>
      </w:pPr>
      <w:r w:rsidRPr="00BA7CE0">
        <w:rPr>
          <w:sz w:val="24"/>
          <w:szCs w:val="24"/>
        </w:rPr>
        <w:t>В) образование, национальность, доход, происхождение</w:t>
      </w:r>
    </w:p>
    <w:p w:rsidR="00A20D63" w:rsidRPr="00BA7CE0" w:rsidRDefault="00A20D63" w:rsidP="00A20D63">
      <w:pPr>
        <w:ind w:firstLine="720"/>
        <w:jc w:val="both"/>
        <w:rPr>
          <w:sz w:val="24"/>
          <w:szCs w:val="24"/>
        </w:rPr>
      </w:pPr>
      <w:r w:rsidRPr="00BA7CE0">
        <w:rPr>
          <w:sz w:val="24"/>
          <w:szCs w:val="24"/>
        </w:rPr>
        <w:t>С) доход, возраст, пол, профессию</w:t>
      </w:r>
    </w:p>
    <w:p w:rsidR="00A20D63" w:rsidRPr="00BA7CE0" w:rsidRDefault="00A20D63" w:rsidP="00A20D63">
      <w:pPr>
        <w:ind w:firstLine="720"/>
        <w:jc w:val="both"/>
        <w:rPr>
          <w:sz w:val="24"/>
          <w:szCs w:val="24"/>
        </w:rPr>
      </w:pPr>
      <w:r w:rsidRPr="00BA7CE0">
        <w:rPr>
          <w:sz w:val="24"/>
          <w:szCs w:val="24"/>
        </w:rPr>
        <w:t>Д) образование, доход, религия, партийная принадлежность</w:t>
      </w:r>
    </w:p>
    <w:p w:rsidR="00A20D63" w:rsidRPr="00BA7CE0" w:rsidRDefault="00A20D63" w:rsidP="00A20D63">
      <w:pPr>
        <w:ind w:firstLine="720"/>
        <w:jc w:val="both"/>
        <w:rPr>
          <w:sz w:val="24"/>
          <w:szCs w:val="24"/>
        </w:rPr>
      </w:pPr>
    </w:p>
    <w:p w:rsidR="00A20D63" w:rsidRPr="00BA7CE0" w:rsidRDefault="00A20D63" w:rsidP="00A20D63">
      <w:pPr>
        <w:numPr>
          <w:ilvl w:val="0"/>
          <w:numId w:val="334"/>
        </w:numPr>
        <w:ind w:left="0" w:firstLine="720"/>
        <w:jc w:val="both"/>
        <w:rPr>
          <w:sz w:val="24"/>
          <w:szCs w:val="24"/>
        </w:rPr>
      </w:pPr>
      <w:r w:rsidRPr="00BA7CE0">
        <w:rPr>
          <w:sz w:val="24"/>
          <w:szCs w:val="24"/>
        </w:rPr>
        <w:t xml:space="preserve"> Менеджеры, по мнению Э. Райта, наиболее полно описываются через</w:t>
      </w:r>
    </w:p>
    <w:p w:rsidR="00A20D63" w:rsidRPr="00BA7CE0" w:rsidRDefault="00A20D63" w:rsidP="00A20D63">
      <w:pPr>
        <w:ind w:firstLine="720"/>
        <w:jc w:val="both"/>
        <w:rPr>
          <w:sz w:val="24"/>
          <w:szCs w:val="24"/>
        </w:rPr>
      </w:pPr>
      <w:r w:rsidRPr="00BA7CE0">
        <w:rPr>
          <w:sz w:val="24"/>
          <w:szCs w:val="24"/>
        </w:rPr>
        <w:t>А) отношения эксплуатации</w:t>
      </w:r>
    </w:p>
    <w:p w:rsidR="00A20D63" w:rsidRPr="00BA7CE0" w:rsidRDefault="00A20D63" w:rsidP="00A20D63">
      <w:pPr>
        <w:ind w:firstLine="720"/>
        <w:jc w:val="both"/>
        <w:rPr>
          <w:sz w:val="24"/>
          <w:szCs w:val="24"/>
        </w:rPr>
      </w:pPr>
      <w:r w:rsidRPr="00BA7CE0">
        <w:rPr>
          <w:sz w:val="24"/>
          <w:szCs w:val="24"/>
        </w:rPr>
        <w:t>В) социальный капитал</w:t>
      </w:r>
    </w:p>
    <w:p w:rsidR="00A20D63" w:rsidRPr="00BA7CE0" w:rsidRDefault="00A20D63" w:rsidP="00A20D63">
      <w:pPr>
        <w:ind w:firstLine="720"/>
        <w:jc w:val="both"/>
        <w:rPr>
          <w:sz w:val="24"/>
          <w:szCs w:val="24"/>
        </w:rPr>
      </w:pPr>
      <w:r w:rsidRPr="00BA7CE0">
        <w:rPr>
          <w:sz w:val="24"/>
          <w:szCs w:val="24"/>
        </w:rPr>
        <w:t>С) доминирование и подчинение</w:t>
      </w:r>
    </w:p>
    <w:p w:rsidR="00A20D63" w:rsidRPr="00BA7CE0" w:rsidRDefault="00A20D63" w:rsidP="00A20D63">
      <w:pPr>
        <w:ind w:firstLine="720"/>
        <w:jc w:val="both"/>
        <w:rPr>
          <w:sz w:val="24"/>
          <w:szCs w:val="24"/>
        </w:rPr>
      </w:pPr>
      <w:r w:rsidRPr="00BA7CE0">
        <w:rPr>
          <w:sz w:val="24"/>
          <w:szCs w:val="24"/>
        </w:rPr>
        <w:t>Д) образование</w:t>
      </w:r>
    </w:p>
    <w:p w:rsidR="00A20D63" w:rsidRPr="00BA7CE0" w:rsidRDefault="00A20D63" w:rsidP="00A20D63">
      <w:pPr>
        <w:ind w:firstLine="720"/>
        <w:jc w:val="both"/>
        <w:rPr>
          <w:sz w:val="24"/>
          <w:szCs w:val="24"/>
        </w:rPr>
      </w:pPr>
    </w:p>
    <w:p w:rsidR="00A20D63" w:rsidRPr="00BA7CE0" w:rsidRDefault="00A20D63" w:rsidP="00A20D63">
      <w:pPr>
        <w:numPr>
          <w:ilvl w:val="0"/>
          <w:numId w:val="334"/>
        </w:numPr>
        <w:ind w:left="0" w:firstLine="720"/>
        <w:jc w:val="both"/>
        <w:rPr>
          <w:sz w:val="24"/>
          <w:szCs w:val="24"/>
        </w:rPr>
      </w:pPr>
      <w:r w:rsidRPr="00BA7CE0">
        <w:rPr>
          <w:sz w:val="24"/>
          <w:szCs w:val="24"/>
        </w:rPr>
        <w:t xml:space="preserve">Менеджеры, по мнению Э. Райта </w:t>
      </w:r>
    </w:p>
    <w:p w:rsidR="00A20D63" w:rsidRPr="00BA7CE0" w:rsidRDefault="00A20D63" w:rsidP="00A20D63">
      <w:pPr>
        <w:ind w:firstLine="720"/>
        <w:jc w:val="both"/>
        <w:rPr>
          <w:sz w:val="24"/>
          <w:szCs w:val="24"/>
        </w:rPr>
      </w:pPr>
      <w:r w:rsidRPr="00BA7CE0">
        <w:rPr>
          <w:sz w:val="24"/>
          <w:szCs w:val="24"/>
        </w:rPr>
        <w:t>А) принадлежат к высшему классу</w:t>
      </w:r>
    </w:p>
    <w:p w:rsidR="00A20D63" w:rsidRPr="00BA7CE0" w:rsidRDefault="00A20D63" w:rsidP="00A20D63">
      <w:pPr>
        <w:ind w:firstLine="720"/>
        <w:jc w:val="both"/>
        <w:rPr>
          <w:sz w:val="24"/>
          <w:szCs w:val="24"/>
        </w:rPr>
      </w:pPr>
      <w:r w:rsidRPr="00BA7CE0">
        <w:rPr>
          <w:sz w:val="24"/>
          <w:szCs w:val="24"/>
        </w:rPr>
        <w:t>В) принадлежат к низшему классу</w:t>
      </w:r>
    </w:p>
    <w:p w:rsidR="00A20D63" w:rsidRPr="00BA7CE0" w:rsidRDefault="00A20D63" w:rsidP="00A20D63">
      <w:pPr>
        <w:ind w:firstLine="720"/>
        <w:jc w:val="both"/>
        <w:rPr>
          <w:sz w:val="24"/>
          <w:szCs w:val="24"/>
        </w:rPr>
      </w:pPr>
      <w:r w:rsidRPr="00BA7CE0">
        <w:rPr>
          <w:sz w:val="24"/>
          <w:szCs w:val="24"/>
        </w:rPr>
        <w:t>С) принадлежат к среднему классу</w:t>
      </w:r>
    </w:p>
    <w:p w:rsidR="00A20D63" w:rsidRPr="00BA7CE0" w:rsidRDefault="00A20D63" w:rsidP="00A20D63">
      <w:pPr>
        <w:ind w:firstLine="720"/>
        <w:jc w:val="both"/>
        <w:rPr>
          <w:sz w:val="24"/>
          <w:szCs w:val="24"/>
        </w:rPr>
      </w:pPr>
      <w:r w:rsidRPr="00BA7CE0">
        <w:rPr>
          <w:sz w:val="24"/>
          <w:szCs w:val="24"/>
        </w:rPr>
        <w:t>Д) их классовая позиция является противоречивой</w:t>
      </w:r>
    </w:p>
    <w:p w:rsidR="00A20D63" w:rsidRPr="00BA7CE0" w:rsidRDefault="00A20D63" w:rsidP="00A20D63">
      <w:pPr>
        <w:ind w:firstLine="720"/>
        <w:jc w:val="both"/>
        <w:rPr>
          <w:sz w:val="24"/>
          <w:szCs w:val="24"/>
        </w:rPr>
      </w:pPr>
      <w:r w:rsidRPr="00BA7CE0">
        <w:rPr>
          <w:sz w:val="24"/>
          <w:szCs w:val="24"/>
        </w:rPr>
        <w:t xml:space="preserve"> </w:t>
      </w:r>
    </w:p>
    <w:p w:rsidR="00A20D63" w:rsidRPr="00BA7CE0" w:rsidRDefault="00A20D63" w:rsidP="00A20D63">
      <w:pPr>
        <w:numPr>
          <w:ilvl w:val="0"/>
          <w:numId w:val="334"/>
        </w:numPr>
        <w:ind w:left="0" w:firstLine="720"/>
        <w:jc w:val="both"/>
        <w:rPr>
          <w:sz w:val="24"/>
          <w:szCs w:val="24"/>
        </w:rPr>
      </w:pPr>
      <w:r w:rsidRPr="00BA7CE0">
        <w:rPr>
          <w:sz w:val="24"/>
          <w:szCs w:val="24"/>
        </w:rPr>
        <w:t xml:space="preserve">Г. Брайверман отмечает определенные тенденции в развитии труда, которые, по его мнению, ведут к </w:t>
      </w:r>
    </w:p>
    <w:p w:rsidR="00A20D63" w:rsidRPr="00BA7CE0" w:rsidRDefault="00A20D63" w:rsidP="00A20D63">
      <w:pPr>
        <w:ind w:firstLine="720"/>
        <w:jc w:val="both"/>
        <w:rPr>
          <w:sz w:val="24"/>
          <w:szCs w:val="24"/>
        </w:rPr>
      </w:pPr>
      <w:r w:rsidRPr="00BA7CE0">
        <w:rPr>
          <w:sz w:val="24"/>
          <w:szCs w:val="24"/>
        </w:rPr>
        <w:t>А) возникновению нового высшего класса</w:t>
      </w:r>
    </w:p>
    <w:p w:rsidR="00A20D63" w:rsidRPr="00BA7CE0" w:rsidRDefault="00A20D63" w:rsidP="00A20D63">
      <w:pPr>
        <w:ind w:firstLine="720"/>
        <w:jc w:val="both"/>
        <w:rPr>
          <w:sz w:val="24"/>
          <w:szCs w:val="24"/>
        </w:rPr>
      </w:pPr>
      <w:r w:rsidRPr="00BA7CE0">
        <w:rPr>
          <w:sz w:val="24"/>
          <w:szCs w:val="24"/>
        </w:rPr>
        <w:t>В) активному участию рабочих в принятии управленческих решений</w:t>
      </w:r>
    </w:p>
    <w:p w:rsidR="00A20D63" w:rsidRPr="00BA7CE0" w:rsidRDefault="00A20D63" w:rsidP="00A20D63">
      <w:pPr>
        <w:ind w:firstLine="720"/>
        <w:jc w:val="both"/>
        <w:rPr>
          <w:sz w:val="24"/>
          <w:szCs w:val="24"/>
        </w:rPr>
      </w:pPr>
      <w:r w:rsidRPr="00BA7CE0">
        <w:rPr>
          <w:sz w:val="24"/>
          <w:szCs w:val="24"/>
        </w:rPr>
        <w:t xml:space="preserve">С) пролетаризации трудовых масс и снижению уровня революционности рабочего класса </w:t>
      </w:r>
    </w:p>
    <w:p w:rsidR="00A20D63" w:rsidRPr="00BA7CE0" w:rsidRDefault="00A20D63" w:rsidP="00A20D63">
      <w:pPr>
        <w:ind w:firstLine="720"/>
        <w:jc w:val="both"/>
        <w:rPr>
          <w:sz w:val="24"/>
          <w:szCs w:val="24"/>
        </w:rPr>
      </w:pPr>
      <w:r w:rsidRPr="00BA7CE0">
        <w:rPr>
          <w:sz w:val="24"/>
          <w:szCs w:val="24"/>
        </w:rPr>
        <w:t>Д) обуржуазиванию рабочего класса</w:t>
      </w:r>
    </w:p>
    <w:p w:rsidR="00A20D63" w:rsidRPr="00BA7CE0" w:rsidRDefault="00A20D63" w:rsidP="00A20D63">
      <w:pPr>
        <w:ind w:firstLine="720"/>
        <w:jc w:val="both"/>
        <w:rPr>
          <w:sz w:val="24"/>
          <w:szCs w:val="24"/>
        </w:rPr>
      </w:pPr>
    </w:p>
    <w:p w:rsidR="00A20D63" w:rsidRPr="00BA7CE0" w:rsidRDefault="00A20D63" w:rsidP="00A20D63">
      <w:pPr>
        <w:numPr>
          <w:ilvl w:val="0"/>
          <w:numId w:val="334"/>
        </w:numPr>
        <w:ind w:left="0" w:firstLine="720"/>
        <w:jc w:val="both"/>
        <w:rPr>
          <w:sz w:val="24"/>
          <w:szCs w:val="24"/>
        </w:rPr>
      </w:pPr>
      <w:r w:rsidRPr="00BA7CE0">
        <w:rPr>
          <w:sz w:val="24"/>
          <w:szCs w:val="24"/>
        </w:rPr>
        <w:t xml:space="preserve"> Ч.Р. Миллз характеризует класс «белых воротничков»</w:t>
      </w:r>
    </w:p>
    <w:p w:rsidR="00A20D63" w:rsidRPr="00BA7CE0" w:rsidRDefault="00A20D63" w:rsidP="00A20D63">
      <w:pPr>
        <w:ind w:firstLine="720"/>
        <w:jc w:val="both"/>
        <w:rPr>
          <w:sz w:val="24"/>
          <w:szCs w:val="24"/>
        </w:rPr>
      </w:pPr>
      <w:r w:rsidRPr="00BA7CE0">
        <w:rPr>
          <w:sz w:val="24"/>
          <w:szCs w:val="24"/>
        </w:rPr>
        <w:t>А) революционностью</w:t>
      </w:r>
    </w:p>
    <w:p w:rsidR="00A20D63" w:rsidRPr="00BA7CE0" w:rsidRDefault="00A20D63" w:rsidP="00A20D63">
      <w:pPr>
        <w:ind w:firstLine="720"/>
        <w:jc w:val="both"/>
        <w:rPr>
          <w:sz w:val="24"/>
          <w:szCs w:val="24"/>
        </w:rPr>
      </w:pPr>
      <w:r w:rsidRPr="00BA7CE0">
        <w:rPr>
          <w:sz w:val="24"/>
          <w:szCs w:val="24"/>
        </w:rPr>
        <w:t>В) внутренним единством интересов</w:t>
      </w:r>
    </w:p>
    <w:p w:rsidR="00A20D63" w:rsidRPr="00BA7CE0" w:rsidRDefault="00A20D63" w:rsidP="00A20D63">
      <w:pPr>
        <w:ind w:firstLine="720"/>
        <w:jc w:val="both"/>
        <w:rPr>
          <w:sz w:val="24"/>
          <w:szCs w:val="24"/>
        </w:rPr>
      </w:pPr>
      <w:r w:rsidRPr="00BA7CE0">
        <w:rPr>
          <w:sz w:val="24"/>
          <w:szCs w:val="24"/>
        </w:rPr>
        <w:t>С) независимостью образа жизни</w:t>
      </w:r>
    </w:p>
    <w:p w:rsidR="00A20D63" w:rsidRPr="00BA7CE0" w:rsidRDefault="00A20D63" w:rsidP="00A20D63">
      <w:pPr>
        <w:ind w:firstLine="720"/>
        <w:jc w:val="both"/>
        <w:rPr>
          <w:sz w:val="24"/>
          <w:szCs w:val="24"/>
        </w:rPr>
      </w:pPr>
      <w:r w:rsidRPr="00BA7CE0">
        <w:rPr>
          <w:sz w:val="24"/>
          <w:szCs w:val="24"/>
        </w:rPr>
        <w:t>Д) внутренней фрагментированностью и внешней зависимостью</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14. Главным направлением социального развития, по А. Турену, становится</w:t>
      </w:r>
    </w:p>
    <w:p w:rsidR="00A20D63" w:rsidRPr="00BA7CE0" w:rsidRDefault="00A20D63" w:rsidP="00A20D63">
      <w:pPr>
        <w:ind w:firstLine="720"/>
        <w:jc w:val="both"/>
        <w:rPr>
          <w:sz w:val="24"/>
          <w:szCs w:val="24"/>
        </w:rPr>
      </w:pPr>
      <w:r w:rsidRPr="00BA7CE0">
        <w:rPr>
          <w:sz w:val="24"/>
          <w:szCs w:val="24"/>
        </w:rPr>
        <w:t xml:space="preserve">А) атомизация индивидов </w:t>
      </w:r>
    </w:p>
    <w:p w:rsidR="00A20D63" w:rsidRPr="00BA7CE0" w:rsidRDefault="00A20D63" w:rsidP="00A20D63">
      <w:pPr>
        <w:ind w:firstLine="720"/>
        <w:jc w:val="both"/>
        <w:rPr>
          <w:sz w:val="24"/>
          <w:szCs w:val="24"/>
        </w:rPr>
      </w:pPr>
      <w:r w:rsidRPr="00BA7CE0">
        <w:rPr>
          <w:sz w:val="24"/>
          <w:szCs w:val="24"/>
        </w:rPr>
        <w:t>В) фрагментирование социальной структуры</w:t>
      </w:r>
    </w:p>
    <w:p w:rsidR="00A20D63" w:rsidRPr="00BA7CE0" w:rsidRDefault="00A20D63" w:rsidP="00A20D63">
      <w:pPr>
        <w:ind w:firstLine="720"/>
        <w:jc w:val="both"/>
        <w:rPr>
          <w:sz w:val="24"/>
          <w:szCs w:val="24"/>
        </w:rPr>
      </w:pPr>
      <w:r w:rsidRPr="00BA7CE0">
        <w:rPr>
          <w:sz w:val="24"/>
          <w:szCs w:val="24"/>
        </w:rPr>
        <w:t>С) пролетаризация масс</w:t>
      </w:r>
    </w:p>
    <w:p w:rsidR="00A20D63" w:rsidRPr="00BA7CE0" w:rsidRDefault="00A20D63" w:rsidP="00A20D63">
      <w:pPr>
        <w:ind w:firstLine="720"/>
        <w:jc w:val="both"/>
        <w:rPr>
          <w:sz w:val="24"/>
          <w:szCs w:val="24"/>
        </w:rPr>
      </w:pPr>
      <w:r w:rsidRPr="00BA7CE0">
        <w:rPr>
          <w:sz w:val="24"/>
          <w:szCs w:val="24"/>
        </w:rPr>
        <w:lastRenderedPageBreak/>
        <w:t>Д) обуржуазивание масс</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15. А. Турен выделяет три основные формы социального доминирования</w:t>
      </w:r>
    </w:p>
    <w:p w:rsidR="00A20D63" w:rsidRPr="00BA7CE0" w:rsidRDefault="00A20D63" w:rsidP="00A20D63">
      <w:pPr>
        <w:ind w:firstLine="720"/>
        <w:jc w:val="both"/>
        <w:rPr>
          <w:sz w:val="24"/>
          <w:szCs w:val="24"/>
        </w:rPr>
      </w:pPr>
      <w:r w:rsidRPr="00BA7CE0">
        <w:rPr>
          <w:sz w:val="24"/>
          <w:szCs w:val="24"/>
        </w:rPr>
        <w:t>А) сексуальное, расовое, профессиональное</w:t>
      </w:r>
    </w:p>
    <w:p w:rsidR="00A20D63" w:rsidRPr="00BA7CE0" w:rsidRDefault="00A20D63" w:rsidP="00A20D63">
      <w:pPr>
        <w:ind w:firstLine="720"/>
        <w:jc w:val="both"/>
        <w:rPr>
          <w:sz w:val="24"/>
          <w:szCs w:val="24"/>
        </w:rPr>
      </w:pPr>
      <w:r w:rsidRPr="00BA7CE0">
        <w:rPr>
          <w:sz w:val="24"/>
          <w:szCs w:val="24"/>
        </w:rPr>
        <w:t>В) контроль над инвестициями, над материальными средствами производства, над рабочей силой</w:t>
      </w:r>
    </w:p>
    <w:p w:rsidR="00A20D63" w:rsidRPr="00BA7CE0" w:rsidRDefault="00A20D63" w:rsidP="00A20D63">
      <w:pPr>
        <w:ind w:firstLine="720"/>
        <w:jc w:val="both"/>
        <w:rPr>
          <w:sz w:val="24"/>
          <w:szCs w:val="24"/>
        </w:rPr>
      </w:pPr>
      <w:r w:rsidRPr="00BA7CE0">
        <w:rPr>
          <w:sz w:val="24"/>
          <w:szCs w:val="24"/>
        </w:rPr>
        <w:t>С) социальная интеграция, культурное манипулирование, навязывание политического поведения</w:t>
      </w:r>
    </w:p>
    <w:p w:rsidR="00A20D63" w:rsidRPr="00BA7CE0" w:rsidRDefault="00A20D63" w:rsidP="00A20D63">
      <w:pPr>
        <w:ind w:firstLine="720"/>
        <w:jc w:val="both"/>
        <w:rPr>
          <w:sz w:val="24"/>
          <w:szCs w:val="24"/>
        </w:rPr>
      </w:pPr>
      <w:r w:rsidRPr="00BA7CE0">
        <w:rPr>
          <w:sz w:val="24"/>
          <w:szCs w:val="24"/>
        </w:rPr>
        <w:t>Д) политическое, экономическое, расовое</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16. Р. Дарендорф определяет классы как</w:t>
      </w:r>
    </w:p>
    <w:p w:rsidR="00A20D63" w:rsidRPr="00BA7CE0" w:rsidRDefault="00A20D63" w:rsidP="00A20D63">
      <w:pPr>
        <w:ind w:firstLine="720"/>
        <w:jc w:val="both"/>
        <w:rPr>
          <w:sz w:val="24"/>
          <w:szCs w:val="24"/>
        </w:rPr>
      </w:pPr>
      <w:r w:rsidRPr="00BA7CE0">
        <w:rPr>
          <w:sz w:val="24"/>
          <w:szCs w:val="24"/>
        </w:rPr>
        <w:t>А) совокупность лиц, сходных по профессиональным, имущественным, объемно-правовым параметрам</w:t>
      </w:r>
    </w:p>
    <w:p w:rsidR="00A20D63" w:rsidRPr="00BA7CE0" w:rsidRDefault="00A20D63" w:rsidP="00A20D63">
      <w:pPr>
        <w:ind w:firstLine="720"/>
        <w:jc w:val="both"/>
        <w:rPr>
          <w:sz w:val="24"/>
          <w:szCs w:val="24"/>
        </w:rPr>
      </w:pPr>
      <w:r w:rsidRPr="00BA7CE0">
        <w:rPr>
          <w:sz w:val="24"/>
          <w:szCs w:val="24"/>
        </w:rPr>
        <w:t>В) категории людей, занимающих одинаковое положение в структурах господства</w:t>
      </w:r>
    </w:p>
    <w:p w:rsidR="00A20D63" w:rsidRPr="00BA7CE0" w:rsidRDefault="00A20D63" w:rsidP="00A20D63">
      <w:pPr>
        <w:ind w:firstLine="720"/>
        <w:jc w:val="both"/>
        <w:rPr>
          <w:sz w:val="24"/>
          <w:szCs w:val="24"/>
        </w:rPr>
      </w:pPr>
      <w:r w:rsidRPr="00BA7CE0">
        <w:rPr>
          <w:sz w:val="24"/>
          <w:szCs w:val="24"/>
        </w:rPr>
        <w:t>С)  «призванные» граждане, набранное из граждан подразделение</w:t>
      </w:r>
    </w:p>
    <w:p w:rsidR="00A20D63" w:rsidRPr="00BA7CE0" w:rsidRDefault="00A20D63" w:rsidP="00A20D63">
      <w:pPr>
        <w:ind w:firstLine="720"/>
        <w:jc w:val="both"/>
        <w:rPr>
          <w:sz w:val="24"/>
          <w:szCs w:val="24"/>
        </w:rPr>
      </w:pPr>
      <w:r w:rsidRPr="00BA7CE0">
        <w:rPr>
          <w:sz w:val="24"/>
          <w:szCs w:val="24"/>
        </w:rPr>
        <w:t xml:space="preserve">Д) любая социальная страта, отличающаяся от других доходом, образованием, властью, престижем  </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17. Основу формирования конфликтных групп современного западного общества Р. Дарендорф обнаруживает</w:t>
      </w:r>
    </w:p>
    <w:p w:rsidR="00A20D63" w:rsidRPr="00BA7CE0" w:rsidRDefault="00A20D63" w:rsidP="00A20D63">
      <w:pPr>
        <w:ind w:firstLine="720"/>
        <w:jc w:val="both"/>
        <w:rPr>
          <w:sz w:val="24"/>
          <w:szCs w:val="24"/>
        </w:rPr>
      </w:pPr>
      <w:r w:rsidRPr="00BA7CE0">
        <w:rPr>
          <w:sz w:val="24"/>
          <w:szCs w:val="24"/>
        </w:rPr>
        <w:t>А) в отношениях правового равенства</w:t>
      </w:r>
    </w:p>
    <w:p w:rsidR="00A20D63" w:rsidRPr="00BA7CE0" w:rsidRDefault="00A20D63" w:rsidP="00A20D63">
      <w:pPr>
        <w:ind w:firstLine="720"/>
        <w:jc w:val="both"/>
        <w:rPr>
          <w:sz w:val="24"/>
          <w:szCs w:val="24"/>
        </w:rPr>
      </w:pPr>
      <w:r w:rsidRPr="00BA7CE0">
        <w:rPr>
          <w:sz w:val="24"/>
          <w:szCs w:val="24"/>
        </w:rPr>
        <w:t>В) в отношениях господства</w:t>
      </w:r>
    </w:p>
    <w:p w:rsidR="00A20D63" w:rsidRPr="00BA7CE0" w:rsidRDefault="00A20D63" w:rsidP="00A20D63">
      <w:pPr>
        <w:ind w:firstLine="720"/>
        <w:jc w:val="both"/>
        <w:rPr>
          <w:sz w:val="24"/>
          <w:szCs w:val="24"/>
        </w:rPr>
      </w:pPr>
      <w:r w:rsidRPr="00BA7CE0">
        <w:rPr>
          <w:sz w:val="24"/>
          <w:szCs w:val="24"/>
        </w:rPr>
        <w:t>С) в отношениях национальной идентичности</w:t>
      </w:r>
    </w:p>
    <w:p w:rsidR="00A20D63" w:rsidRPr="00BA7CE0" w:rsidRDefault="00A20D63" w:rsidP="00A20D63">
      <w:pPr>
        <w:ind w:firstLine="720"/>
        <w:jc w:val="both"/>
        <w:rPr>
          <w:sz w:val="24"/>
          <w:szCs w:val="24"/>
        </w:rPr>
      </w:pPr>
      <w:r w:rsidRPr="00BA7CE0">
        <w:rPr>
          <w:sz w:val="24"/>
          <w:szCs w:val="24"/>
        </w:rPr>
        <w:t>Д) в отношениях собственности</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18. Исследуя различные виды капитала, П. Бурдье утверждает</w:t>
      </w:r>
    </w:p>
    <w:p w:rsidR="00A20D63" w:rsidRPr="00BA7CE0" w:rsidRDefault="00A20D63" w:rsidP="00A20D63">
      <w:pPr>
        <w:ind w:firstLine="720"/>
        <w:jc w:val="both"/>
        <w:rPr>
          <w:sz w:val="24"/>
          <w:szCs w:val="24"/>
        </w:rPr>
      </w:pPr>
      <w:r w:rsidRPr="00BA7CE0">
        <w:rPr>
          <w:sz w:val="24"/>
          <w:szCs w:val="24"/>
        </w:rPr>
        <w:t>А) культурный капитал не может быть приобретен неосознанно</w:t>
      </w:r>
    </w:p>
    <w:p w:rsidR="00A20D63" w:rsidRPr="00BA7CE0" w:rsidRDefault="00A20D63" w:rsidP="00A20D63">
      <w:pPr>
        <w:ind w:firstLine="720"/>
        <w:jc w:val="both"/>
        <w:rPr>
          <w:sz w:val="24"/>
          <w:szCs w:val="24"/>
        </w:rPr>
      </w:pPr>
      <w:r w:rsidRPr="00BA7CE0">
        <w:rPr>
          <w:sz w:val="24"/>
          <w:szCs w:val="24"/>
        </w:rPr>
        <w:t>В) социальный капитал является полностью независимым от экономического и культурного капитала</w:t>
      </w:r>
    </w:p>
    <w:p w:rsidR="00A20D63" w:rsidRPr="00BA7CE0" w:rsidRDefault="00A20D63" w:rsidP="00A20D63">
      <w:pPr>
        <w:ind w:firstLine="720"/>
        <w:jc w:val="both"/>
        <w:rPr>
          <w:sz w:val="24"/>
          <w:szCs w:val="24"/>
        </w:rPr>
      </w:pPr>
      <w:r w:rsidRPr="00BA7CE0">
        <w:rPr>
          <w:sz w:val="24"/>
          <w:szCs w:val="24"/>
        </w:rPr>
        <w:t>С) экономический капитал образует основу всех других типов капитала</w:t>
      </w:r>
    </w:p>
    <w:p w:rsidR="00A20D63" w:rsidRPr="00BA7CE0" w:rsidRDefault="00A20D63" w:rsidP="00A20D63">
      <w:pPr>
        <w:ind w:firstLine="720"/>
        <w:jc w:val="both"/>
        <w:rPr>
          <w:sz w:val="24"/>
          <w:szCs w:val="24"/>
        </w:rPr>
      </w:pPr>
      <w:r w:rsidRPr="00BA7CE0">
        <w:rPr>
          <w:sz w:val="24"/>
          <w:szCs w:val="24"/>
        </w:rPr>
        <w:t>Д) различные виды капитала не могут проистекать из экономического капитала</w:t>
      </w:r>
    </w:p>
    <w:p w:rsidR="00A20D63" w:rsidRPr="00BA7CE0" w:rsidRDefault="00A20D63" w:rsidP="00A20D63">
      <w:pPr>
        <w:ind w:firstLine="720"/>
        <w:jc w:val="both"/>
        <w:rPr>
          <w:sz w:val="24"/>
          <w:szCs w:val="24"/>
        </w:rPr>
      </w:pPr>
    </w:p>
    <w:p w:rsidR="00A20D63" w:rsidRPr="00BA7CE0" w:rsidRDefault="00A20D63" w:rsidP="00A20D63">
      <w:pPr>
        <w:ind w:firstLine="720"/>
        <w:jc w:val="both"/>
        <w:rPr>
          <w:sz w:val="24"/>
          <w:szCs w:val="24"/>
        </w:rPr>
      </w:pPr>
      <w:r w:rsidRPr="00BA7CE0">
        <w:rPr>
          <w:sz w:val="24"/>
          <w:szCs w:val="24"/>
        </w:rPr>
        <w:t>19. И. Валлерстайн и Э. Балибар отмечают в современном глобальном обществе особую важность понятий</w:t>
      </w:r>
    </w:p>
    <w:p w:rsidR="00A20D63" w:rsidRPr="00BA7CE0" w:rsidRDefault="00A20D63" w:rsidP="00A20D63">
      <w:pPr>
        <w:ind w:firstLine="720"/>
        <w:jc w:val="both"/>
        <w:rPr>
          <w:sz w:val="24"/>
          <w:szCs w:val="24"/>
        </w:rPr>
      </w:pPr>
      <w:r w:rsidRPr="00BA7CE0">
        <w:rPr>
          <w:sz w:val="24"/>
          <w:szCs w:val="24"/>
        </w:rPr>
        <w:t>А) «локальность», «мобильность», «война за пространство»</w:t>
      </w:r>
    </w:p>
    <w:p w:rsidR="00A20D63" w:rsidRPr="00BA7CE0" w:rsidRDefault="00A20D63" w:rsidP="00A20D63">
      <w:pPr>
        <w:ind w:firstLine="720"/>
        <w:jc w:val="both"/>
        <w:rPr>
          <w:sz w:val="24"/>
          <w:szCs w:val="24"/>
        </w:rPr>
      </w:pPr>
      <w:r w:rsidRPr="00BA7CE0">
        <w:rPr>
          <w:sz w:val="24"/>
          <w:szCs w:val="24"/>
        </w:rPr>
        <w:t>В) глобальная пространственная иерархизация и «неравный обмен»</w:t>
      </w:r>
    </w:p>
    <w:p w:rsidR="00A20D63" w:rsidRPr="00BA7CE0" w:rsidRDefault="00A20D63" w:rsidP="00A20D63">
      <w:pPr>
        <w:ind w:firstLine="720"/>
        <w:jc w:val="both"/>
        <w:rPr>
          <w:sz w:val="24"/>
          <w:szCs w:val="24"/>
        </w:rPr>
      </w:pPr>
      <w:r w:rsidRPr="00BA7CE0">
        <w:rPr>
          <w:sz w:val="24"/>
          <w:szCs w:val="24"/>
        </w:rPr>
        <w:t>С) глобальные риски и «эффект лифта»</w:t>
      </w:r>
    </w:p>
    <w:p w:rsidR="00A20D63" w:rsidRPr="00BA7CE0" w:rsidRDefault="00A20D63" w:rsidP="00A20D63">
      <w:pPr>
        <w:ind w:firstLine="720"/>
        <w:jc w:val="both"/>
        <w:rPr>
          <w:sz w:val="24"/>
          <w:szCs w:val="24"/>
        </w:rPr>
      </w:pPr>
      <w:r w:rsidRPr="00BA7CE0">
        <w:rPr>
          <w:sz w:val="24"/>
          <w:szCs w:val="24"/>
        </w:rPr>
        <w:t>Д) индивидуализация социального пространства, технический и социальный прогресс</w:t>
      </w:r>
    </w:p>
    <w:p w:rsidR="00A20D63" w:rsidRPr="00BA7CE0" w:rsidRDefault="00A20D63" w:rsidP="00A20D63">
      <w:pPr>
        <w:ind w:firstLine="720"/>
        <w:jc w:val="both"/>
        <w:rPr>
          <w:sz w:val="24"/>
          <w:szCs w:val="24"/>
        </w:rPr>
      </w:pPr>
    </w:p>
    <w:p w:rsidR="00A20D63" w:rsidRPr="00BA7CE0" w:rsidRDefault="00A20D63" w:rsidP="00A20D63">
      <w:pPr>
        <w:numPr>
          <w:ilvl w:val="0"/>
          <w:numId w:val="336"/>
        </w:numPr>
        <w:ind w:left="0" w:firstLine="720"/>
        <w:jc w:val="both"/>
        <w:rPr>
          <w:sz w:val="24"/>
          <w:szCs w:val="24"/>
        </w:rPr>
      </w:pPr>
      <w:r w:rsidRPr="00BA7CE0">
        <w:rPr>
          <w:sz w:val="24"/>
          <w:szCs w:val="24"/>
        </w:rPr>
        <w:t xml:space="preserve"> Исследуя проблему неравенства, У. Бэк делает следующий вывод</w:t>
      </w:r>
    </w:p>
    <w:p w:rsidR="00A20D63" w:rsidRPr="00BA7CE0" w:rsidRDefault="00A20D63" w:rsidP="00A20D63">
      <w:pPr>
        <w:ind w:firstLine="720"/>
        <w:jc w:val="both"/>
        <w:rPr>
          <w:sz w:val="24"/>
          <w:szCs w:val="24"/>
        </w:rPr>
      </w:pPr>
      <w:r w:rsidRPr="00BA7CE0">
        <w:rPr>
          <w:sz w:val="24"/>
          <w:szCs w:val="24"/>
        </w:rPr>
        <w:t>А) соотношение социального неравенства и его социальный классовый характер могут изменяться независимо друг от друга</w:t>
      </w:r>
    </w:p>
    <w:p w:rsidR="00A20D63" w:rsidRPr="00BA7CE0" w:rsidRDefault="00A20D63" w:rsidP="00A20D63">
      <w:pPr>
        <w:ind w:firstLine="720"/>
        <w:jc w:val="both"/>
        <w:rPr>
          <w:sz w:val="24"/>
          <w:szCs w:val="24"/>
        </w:rPr>
      </w:pPr>
      <w:r w:rsidRPr="00BA7CE0">
        <w:rPr>
          <w:sz w:val="24"/>
          <w:szCs w:val="24"/>
        </w:rPr>
        <w:t xml:space="preserve">В) нет априорных оснований полагать, что классы в каком-либо объективном смысле предопределяются государственными границами </w:t>
      </w:r>
    </w:p>
    <w:p w:rsidR="00A20D63" w:rsidRPr="00BA7CE0" w:rsidRDefault="00A20D63" w:rsidP="00A20D63">
      <w:pPr>
        <w:ind w:firstLine="720"/>
        <w:jc w:val="both"/>
        <w:rPr>
          <w:sz w:val="24"/>
          <w:szCs w:val="24"/>
        </w:rPr>
      </w:pPr>
      <w:r w:rsidRPr="00BA7CE0">
        <w:rPr>
          <w:sz w:val="24"/>
          <w:szCs w:val="24"/>
        </w:rPr>
        <w:t>С) современное неравенство можно описать при помощи доминирования и подчинения</w:t>
      </w:r>
    </w:p>
    <w:p w:rsidR="00A20D63" w:rsidRPr="00BA7CE0" w:rsidRDefault="00A20D63" w:rsidP="00A20D63">
      <w:pPr>
        <w:ind w:firstLine="720"/>
        <w:jc w:val="both"/>
        <w:rPr>
          <w:sz w:val="24"/>
          <w:szCs w:val="24"/>
        </w:rPr>
      </w:pPr>
      <w:r w:rsidRPr="00BA7CE0">
        <w:rPr>
          <w:sz w:val="24"/>
          <w:szCs w:val="24"/>
        </w:rPr>
        <w:t>Д) происходит расщепление трудовой силы между центром и периферией.</w:t>
      </w:r>
    </w:p>
    <w:p w:rsidR="00A20D63" w:rsidRPr="00BA7CE0" w:rsidRDefault="00A20D63" w:rsidP="00A20D63">
      <w:pPr>
        <w:ind w:firstLine="709"/>
        <w:jc w:val="center"/>
        <w:rPr>
          <w:b/>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tabs>
          <w:tab w:val="left" w:pos="1139"/>
        </w:tabs>
        <w:jc w:val="both"/>
        <w:rPr>
          <w:sz w:val="24"/>
          <w:szCs w:val="24"/>
        </w:rPr>
      </w:pPr>
      <w:r w:rsidRPr="00BA7CE0">
        <w:rPr>
          <w:sz w:val="24"/>
          <w:szCs w:val="24"/>
        </w:rPr>
        <w:tab/>
      </w:r>
    </w:p>
    <w:p w:rsidR="00A20D63" w:rsidRPr="00BA7CE0" w:rsidRDefault="00A20D63" w:rsidP="00A20D63">
      <w:pPr>
        <w:rPr>
          <w:b/>
          <w:sz w:val="24"/>
          <w:szCs w:val="24"/>
        </w:rPr>
      </w:pPr>
      <w:r w:rsidRPr="00BA7CE0">
        <w:rPr>
          <w:b/>
          <w:sz w:val="24"/>
          <w:szCs w:val="24"/>
        </w:rPr>
        <w:lastRenderedPageBreak/>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Кандиадт социологических наук, старший преподаватель кафедры истории и теории социологии</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С.А. Батуренко</w:t>
            </w: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p w:rsidR="00A20D63" w:rsidRPr="00BA7CE0" w:rsidRDefault="00A20D63" w:rsidP="00A20D63">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spacing w:after="200"/>
        <w:rPr>
          <w:sz w:val="24"/>
          <w:szCs w:val="24"/>
        </w:rPr>
      </w:pPr>
    </w:p>
    <w:p w:rsidR="00A20D63" w:rsidRPr="00BA7CE0" w:rsidRDefault="00A20D63" w:rsidP="00A20D63">
      <w:pPr>
        <w:spacing w:after="200"/>
        <w:jc w:val="center"/>
        <w:rPr>
          <w:b/>
          <w:bCs/>
          <w:sz w:val="24"/>
          <w:szCs w:val="24"/>
        </w:rPr>
      </w:pPr>
      <w:r w:rsidRPr="00BA7CE0">
        <w:rPr>
          <w:sz w:val="24"/>
          <w:szCs w:val="24"/>
        </w:rPr>
        <w:br w:type="page"/>
      </w:r>
      <w:r w:rsidRPr="00BA7CE0">
        <w:rPr>
          <w:b/>
          <w:bCs/>
          <w:sz w:val="24"/>
          <w:szCs w:val="24"/>
        </w:rPr>
        <w:lastRenderedPageBreak/>
        <w:t>Примерная программа</w:t>
      </w:r>
    </w:p>
    <w:p w:rsidR="00A20D63" w:rsidRPr="00BA7CE0" w:rsidRDefault="00A20D63" w:rsidP="00A20D63">
      <w:pPr>
        <w:jc w:val="center"/>
        <w:rPr>
          <w:b/>
          <w:bCs/>
          <w:sz w:val="24"/>
          <w:szCs w:val="24"/>
        </w:rPr>
      </w:pPr>
      <w:r w:rsidRPr="00BA7CE0">
        <w:rPr>
          <w:b/>
          <w:bCs/>
          <w:sz w:val="24"/>
          <w:szCs w:val="24"/>
        </w:rPr>
        <w:t>Наименование дисциплины «Социология образования»</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numPr>
          <w:ilvl w:val="1"/>
          <w:numId w:val="139"/>
        </w:numPr>
        <w:spacing w:after="200"/>
        <w:jc w:val="center"/>
        <w:rPr>
          <w:b/>
          <w:bCs/>
          <w:iCs/>
          <w:sz w:val="24"/>
          <w:szCs w:val="24"/>
        </w:rPr>
      </w:pPr>
      <w:r w:rsidRPr="00BA7CE0">
        <w:rPr>
          <w:sz w:val="24"/>
          <w:szCs w:val="24"/>
        </w:rPr>
        <w:br w:type="page"/>
      </w:r>
      <w:r w:rsidRPr="00BA7CE0">
        <w:rPr>
          <w:b/>
          <w:bCs/>
          <w:iCs/>
          <w:sz w:val="24"/>
          <w:szCs w:val="24"/>
        </w:rPr>
        <w:lastRenderedPageBreak/>
        <w:t>Цели и задачи освоения дисциплины</w:t>
      </w:r>
    </w:p>
    <w:p w:rsidR="00A20D63" w:rsidRPr="00BA7CE0" w:rsidRDefault="00A20D63" w:rsidP="00A20D63">
      <w:pPr>
        <w:pStyle w:val="24"/>
        <w:ind w:firstLine="709"/>
        <w:rPr>
          <w:b/>
          <w:sz w:val="24"/>
          <w:szCs w:val="24"/>
        </w:rPr>
      </w:pPr>
      <w:r w:rsidRPr="00BA7CE0">
        <w:rPr>
          <w:b/>
          <w:sz w:val="24"/>
          <w:szCs w:val="24"/>
        </w:rPr>
        <w:t>Цели освоения дисциплины:</w:t>
      </w:r>
    </w:p>
    <w:p w:rsidR="00A20D63" w:rsidRPr="00BA7CE0" w:rsidRDefault="00A20D63" w:rsidP="00A20D63">
      <w:pPr>
        <w:pStyle w:val="24"/>
        <w:ind w:firstLine="709"/>
        <w:rPr>
          <w:sz w:val="24"/>
          <w:szCs w:val="24"/>
        </w:rPr>
      </w:pPr>
      <w:r w:rsidRPr="00BA7CE0">
        <w:rPr>
          <w:sz w:val="24"/>
          <w:szCs w:val="24"/>
        </w:rPr>
        <w:t>- сформировать у студентов целостное представление о предметной области социологии образования, основных направлениях и тенденциях ее развития;</w:t>
      </w:r>
    </w:p>
    <w:p w:rsidR="00A20D63" w:rsidRPr="00BA7CE0" w:rsidRDefault="00A20D63" w:rsidP="00A20D63">
      <w:pPr>
        <w:pStyle w:val="24"/>
        <w:ind w:firstLine="709"/>
        <w:rPr>
          <w:sz w:val="24"/>
          <w:szCs w:val="24"/>
        </w:rPr>
      </w:pPr>
      <w:r w:rsidRPr="00BA7CE0">
        <w:rPr>
          <w:sz w:val="24"/>
          <w:szCs w:val="24"/>
        </w:rPr>
        <w:t>- на основе современных знаний раскрыть дисциплинарную область социологии, объединяющую теории, концепции и исследования социального института образования и его связи с другими социальными институтами;</w:t>
      </w:r>
    </w:p>
    <w:p w:rsidR="00A20D63" w:rsidRPr="00BA7CE0" w:rsidRDefault="00A20D63" w:rsidP="00A20D63">
      <w:pPr>
        <w:pStyle w:val="24"/>
        <w:ind w:firstLine="709"/>
        <w:rPr>
          <w:sz w:val="24"/>
          <w:szCs w:val="24"/>
        </w:rPr>
      </w:pPr>
      <w:r w:rsidRPr="00BA7CE0">
        <w:rPr>
          <w:sz w:val="24"/>
          <w:szCs w:val="24"/>
        </w:rPr>
        <w:t>- обучить студентов теоретическим и прикладным аспектам социологии образования.</w:t>
      </w:r>
    </w:p>
    <w:p w:rsidR="00A20D63" w:rsidRPr="00BA7CE0" w:rsidRDefault="00A20D63" w:rsidP="00A20D63">
      <w:pPr>
        <w:ind w:firstLine="709"/>
        <w:rPr>
          <w:sz w:val="24"/>
          <w:szCs w:val="24"/>
        </w:rPr>
      </w:pPr>
      <w:r w:rsidRPr="00BA7CE0">
        <w:rPr>
          <w:b/>
          <w:sz w:val="24"/>
          <w:szCs w:val="24"/>
        </w:rPr>
        <w:t>Задачи дисциплины:</w:t>
      </w:r>
      <w:r w:rsidRPr="00BA7CE0">
        <w:rPr>
          <w:sz w:val="24"/>
          <w:szCs w:val="24"/>
        </w:rPr>
        <w:t xml:space="preserve"> </w:t>
      </w:r>
    </w:p>
    <w:p w:rsidR="00A20D63" w:rsidRPr="00BA7CE0" w:rsidRDefault="00A20D63" w:rsidP="00A20D63">
      <w:pPr>
        <w:numPr>
          <w:ilvl w:val="0"/>
          <w:numId w:val="309"/>
        </w:numPr>
        <w:ind w:left="0" w:firstLine="709"/>
        <w:jc w:val="both"/>
        <w:rPr>
          <w:sz w:val="24"/>
          <w:szCs w:val="24"/>
        </w:rPr>
      </w:pPr>
      <w:r w:rsidRPr="00BA7CE0">
        <w:rPr>
          <w:sz w:val="24"/>
          <w:szCs w:val="24"/>
        </w:rPr>
        <w:t xml:space="preserve">определить место социологии образования в общей социологии,  социально гуманитарных науках; раскрыть сущность базовых понятий социологии образования; </w:t>
      </w:r>
    </w:p>
    <w:p w:rsidR="00A20D63" w:rsidRPr="00BA7CE0" w:rsidRDefault="00A20D63" w:rsidP="00A20D63">
      <w:pPr>
        <w:numPr>
          <w:ilvl w:val="0"/>
          <w:numId w:val="309"/>
        </w:numPr>
        <w:ind w:left="0" w:firstLine="709"/>
        <w:jc w:val="both"/>
        <w:rPr>
          <w:sz w:val="24"/>
          <w:szCs w:val="24"/>
        </w:rPr>
      </w:pPr>
      <w:r w:rsidRPr="00BA7CE0">
        <w:rPr>
          <w:sz w:val="24"/>
          <w:szCs w:val="24"/>
        </w:rPr>
        <w:t xml:space="preserve">ознакомить с социологическими традициями изучения проблем образования, наиболее значимыми теоретическими подходами, концепциями, методами исследования естественных и социальных наук об образовании, а также с основными достижениями современной социологии образования; </w:t>
      </w:r>
    </w:p>
    <w:p w:rsidR="00A20D63" w:rsidRPr="00BA7CE0" w:rsidRDefault="00A20D63" w:rsidP="00A20D63">
      <w:pPr>
        <w:numPr>
          <w:ilvl w:val="0"/>
          <w:numId w:val="309"/>
        </w:numPr>
        <w:ind w:left="0" w:firstLine="709"/>
        <w:jc w:val="both"/>
        <w:rPr>
          <w:sz w:val="24"/>
          <w:szCs w:val="24"/>
        </w:rPr>
      </w:pPr>
      <w:r w:rsidRPr="00BA7CE0">
        <w:rPr>
          <w:sz w:val="24"/>
          <w:szCs w:val="24"/>
        </w:rPr>
        <w:t>показать дисциплинарную область социологии, закономерности взаимодействия образовательной системы как социального института и социальной организации с обществом социальными группами и личностью;</w:t>
      </w:r>
    </w:p>
    <w:p w:rsidR="00A20D63" w:rsidRPr="00BA7CE0" w:rsidRDefault="00A20D63" w:rsidP="00A20D63">
      <w:pPr>
        <w:pStyle w:val="aff2"/>
        <w:numPr>
          <w:ilvl w:val="0"/>
          <w:numId w:val="309"/>
        </w:numPr>
        <w:spacing w:before="0" w:beforeAutospacing="0" w:after="0" w:afterAutospacing="0"/>
        <w:ind w:left="0" w:firstLine="709"/>
        <w:jc w:val="both"/>
      </w:pPr>
      <w:r w:rsidRPr="00BA7CE0">
        <w:t>раскрыть собственно "образовательные" проблемы: как функционирует и развивается система образования, насколько она соответствует требованиям общества, насколько эффективно ее организационное строение;</w:t>
      </w:r>
    </w:p>
    <w:p w:rsidR="00A20D63" w:rsidRPr="00BA7CE0" w:rsidRDefault="00A20D63" w:rsidP="00A20D63">
      <w:pPr>
        <w:pStyle w:val="aff2"/>
        <w:numPr>
          <w:ilvl w:val="0"/>
          <w:numId w:val="309"/>
        </w:numPr>
        <w:spacing w:before="0" w:beforeAutospacing="0" w:after="0" w:afterAutospacing="0"/>
        <w:ind w:left="0" w:firstLine="709"/>
        <w:jc w:val="both"/>
      </w:pPr>
      <w:r w:rsidRPr="00BA7CE0">
        <w:t xml:space="preserve">охарактеризовать соответствие структуры образования актуальным и перспективным социальным целям, долгосрочным программам общества; </w:t>
      </w:r>
    </w:p>
    <w:p w:rsidR="00A20D63" w:rsidRPr="00BA7CE0" w:rsidRDefault="00A20D63" w:rsidP="00A20D63">
      <w:pPr>
        <w:widowControl w:val="0"/>
        <w:numPr>
          <w:ilvl w:val="0"/>
          <w:numId w:val="309"/>
        </w:numPr>
        <w:ind w:left="0" w:firstLine="709"/>
        <w:jc w:val="both"/>
        <w:rPr>
          <w:sz w:val="24"/>
          <w:szCs w:val="24"/>
        </w:rPr>
      </w:pPr>
      <w:r w:rsidRPr="00BA7CE0">
        <w:rPr>
          <w:sz w:val="24"/>
          <w:szCs w:val="24"/>
        </w:rPr>
        <w:t xml:space="preserve">рассмотреть инновационные процессы в образовании; </w:t>
      </w:r>
    </w:p>
    <w:p w:rsidR="00A20D63" w:rsidRPr="00BA7CE0" w:rsidRDefault="00A20D63" w:rsidP="00A20D63">
      <w:pPr>
        <w:numPr>
          <w:ilvl w:val="0"/>
          <w:numId w:val="309"/>
        </w:numPr>
        <w:ind w:left="0" w:firstLine="709"/>
        <w:jc w:val="both"/>
        <w:rPr>
          <w:sz w:val="24"/>
          <w:szCs w:val="24"/>
        </w:rPr>
      </w:pPr>
      <w:r w:rsidRPr="00BA7CE0">
        <w:rPr>
          <w:sz w:val="24"/>
          <w:szCs w:val="24"/>
        </w:rPr>
        <w:t xml:space="preserve">дать представление о возможностях применения социологии образования в социальной деятельности. </w:t>
      </w:r>
    </w:p>
    <w:p w:rsidR="00A20D63" w:rsidRPr="00BA7CE0" w:rsidRDefault="00A20D63" w:rsidP="00A20D63">
      <w:pPr>
        <w:ind w:firstLine="709"/>
        <w:rPr>
          <w:sz w:val="24"/>
          <w:szCs w:val="24"/>
        </w:rPr>
      </w:pPr>
      <w:r w:rsidRPr="00BA7CE0">
        <w:rPr>
          <w:sz w:val="24"/>
          <w:szCs w:val="24"/>
        </w:rPr>
        <w:t>Дисциплина «Социология образования» относится к профессиональному циклу, базовой части. Учитывая особое значение социологической подготовки как важнейшей части фундаментального образования социологов, в связи со спецификой этой профессии, преподавание этой дисциплины начинается с третьего курса. В дисциплине используются ранее полученные студентами знания в области методологии и методики социологического исследования, социологии семьи, социологии науки, социологии воспитания, экономической социологии, а также знание основных методов социологического исследования.</w:t>
      </w:r>
    </w:p>
    <w:p w:rsidR="00A20D63" w:rsidRPr="00BA7CE0" w:rsidRDefault="00A20D63" w:rsidP="00A20D63">
      <w:pPr>
        <w:ind w:firstLine="709"/>
        <w:rPr>
          <w:sz w:val="24"/>
          <w:szCs w:val="24"/>
        </w:rPr>
      </w:pPr>
    </w:p>
    <w:p w:rsidR="00A20D63" w:rsidRPr="00BA7CE0" w:rsidRDefault="00A20D63" w:rsidP="00A20D63">
      <w:pPr>
        <w:ind w:firstLine="709"/>
        <w:jc w:val="center"/>
        <w:rPr>
          <w:rStyle w:val="af3"/>
          <w:rFonts w:eastAsia="Calibri"/>
          <w:b/>
          <w:color w:val="auto"/>
          <w:sz w:val="24"/>
          <w:szCs w:val="24"/>
          <w:u w:val="none"/>
        </w:rPr>
      </w:pPr>
      <w:r w:rsidRPr="00BA7CE0">
        <w:rPr>
          <w:b/>
          <w:sz w:val="24"/>
          <w:szCs w:val="24"/>
        </w:rPr>
        <w:t>2.</w:t>
      </w:r>
      <w:r w:rsidRPr="00BA7CE0">
        <w:rPr>
          <w:b/>
          <w:sz w:val="24"/>
          <w:szCs w:val="24"/>
        </w:rPr>
        <w:fldChar w:fldCharType="begin"/>
      </w:r>
      <w:r w:rsidRPr="00BA7CE0">
        <w:rPr>
          <w:b/>
          <w:sz w:val="24"/>
          <w:szCs w:val="24"/>
        </w:rPr>
        <w:instrText xml:space="preserve"> HYPERLINK  \l "_СОДЕРЖАНИЕ" </w:instrText>
      </w:r>
      <w:r w:rsidRPr="00BA7CE0">
        <w:rPr>
          <w:b/>
          <w:sz w:val="24"/>
          <w:szCs w:val="24"/>
        </w:rPr>
        <w:fldChar w:fldCharType="separate"/>
      </w:r>
      <w:r w:rsidRPr="00BA7CE0">
        <w:rPr>
          <w:rStyle w:val="af3"/>
          <w:rFonts w:eastAsia="Calibri"/>
          <w:b/>
          <w:color w:val="auto"/>
          <w:sz w:val="24"/>
          <w:szCs w:val="24"/>
          <w:u w:val="none"/>
        </w:rPr>
        <w:t xml:space="preserve"> Компетенции обучающегося, формируемые в результате освоения дисциплины:</w:t>
      </w:r>
    </w:p>
    <w:p w:rsidR="00A20D63" w:rsidRPr="00BA7CE0" w:rsidRDefault="00A20D63" w:rsidP="00A20D63">
      <w:pPr>
        <w:pStyle w:val="affa"/>
        <w:widowControl/>
        <w:numPr>
          <w:ilvl w:val="0"/>
          <w:numId w:val="120"/>
        </w:numPr>
        <w:autoSpaceDE w:val="0"/>
        <w:autoSpaceDN w:val="0"/>
        <w:adjustRightInd w:val="0"/>
        <w:jc w:val="left"/>
        <w:rPr>
          <w:rFonts w:eastAsia="Calibri"/>
          <w:lang w:eastAsia="en-US"/>
        </w:rPr>
      </w:pPr>
      <w:r w:rsidRPr="00BA7CE0">
        <w:rPr>
          <w:b/>
        </w:rPr>
        <w:fldChar w:fldCharType="end"/>
      </w:r>
      <w:r w:rsidRPr="00BA7CE0">
        <w:rPr>
          <w:rFonts w:eastAsia="Calibri"/>
          <w:lang w:eastAsia="en-US"/>
        </w:rPr>
        <w:t xml:space="preserve"> способность использовать основные положения и методы гуманитарных и социально-экономических наук при решении профессиональных задач (ОК-9);</w:t>
      </w:r>
    </w:p>
    <w:p w:rsidR="00A20D63" w:rsidRPr="00BA7CE0" w:rsidRDefault="00A20D63" w:rsidP="00A20D63">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lastRenderedPageBreak/>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использовать базовые теоретические знания, практические навыки и умения для участия в научных и научно-прикладных исследованиях, аналитической и консалтинговой деятельности (ПК-10);</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A20D63" w:rsidRPr="00BA7CE0" w:rsidRDefault="00A20D63" w:rsidP="00A20D63">
      <w:pPr>
        <w:widowControl w:val="0"/>
        <w:ind w:left="709"/>
        <w:jc w:val="both"/>
        <w:rPr>
          <w:b/>
          <w:bCs/>
          <w:sz w:val="24"/>
          <w:szCs w:val="24"/>
        </w:rPr>
      </w:pPr>
      <w:r w:rsidRPr="00BA7CE0">
        <w:rPr>
          <w:b/>
          <w:bCs/>
          <w:sz w:val="24"/>
          <w:szCs w:val="24"/>
        </w:rPr>
        <w:t xml:space="preserve"> </w:t>
      </w:r>
    </w:p>
    <w:p w:rsidR="00A20D63" w:rsidRPr="00BA7CE0" w:rsidRDefault="00A20D63" w:rsidP="00A20D63">
      <w:pPr>
        <w:ind w:firstLine="709"/>
        <w:rPr>
          <w:b/>
          <w:sz w:val="24"/>
          <w:szCs w:val="24"/>
        </w:rPr>
      </w:pPr>
      <w:r w:rsidRPr="00BA7CE0">
        <w:rPr>
          <w:b/>
          <w:sz w:val="24"/>
          <w:szCs w:val="24"/>
        </w:rPr>
        <w:t>3. В результате освоения дисциплины обучающийся должен:</w:t>
      </w:r>
    </w:p>
    <w:p w:rsidR="00A20D63" w:rsidRPr="00BA7CE0" w:rsidRDefault="00A20D63" w:rsidP="00A20D63">
      <w:pPr>
        <w:ind w:firstLine="709"/>
        <w:rPr>
          <w:b/>
          <w:bCs/>
          <w:sz w:val="24"/>
          <w:szCs w:val="24"/>
        </w:rPr>
      </w:pPr>
      <w:r w:rsidRPr="00BA7CE0">
        <w:rPr>
          <w:b/>
          <w:sz w:val="24"/>
          <w:szCs w:val="24"/>
        </w:rPr>
        <w:t>знать:</w:t>
      </w:r>
    </w:p>
    <w:p w:rsidR="00A20D63" w:rsidRPr="00BA7CE0" w:rsidRDefault="00A20D63" w:rsidP="00A20D63">
      <w:pPr>
        <w:numPr>
          <w:ilvl w:val="0"/>
          <w:numId w:val="306"/>
        </w:numPr>
        <w:ind w:left="0" w:firstLine="709"/>
        <w:jc w:val="both"/>
        <w:rPr>
          <w:sz w:val="24"/>
          <w:szCs w:val="24"/>
        </w:rPr>
      </w:pPr>
      <w:r w:rsidRPr="00BA7CE0">
        <w:rPr>
          <w:sz w:val="24"/>
          <w:szCs w:val="24"/>
        </w:rPr>
        <w:t xml:space="preserve">основные концепции и теоретические подходы, базовые понятия  социологии образования; </w:t>
      </w:r>
    </w:p>
    <w:p w:rsidR="00A20D63" w:rsidRPr="00BA7CE0" w:rsidRDefault="00A20D63" w:rsidP="00A20D63">
      <w:pPr>
        <w:widowControl w:val="0"/>
        <w:numPr>
          <w:ilvl w:val="0"/>
          <w:numId w:val="306"/>
        </w:numPr>
        <w:ind w:left="0" w:firstLine="709"/>
        <w:jc w:val="both"/>
        <w:rPr>
          <w:sz w:val="24"/>
          <w:szCs w:val="24"/>
        </w:rPr>
      </w:pPr>
      <w:r w:rsidRPr="00BA7CE0">
        <w:rPr>
          <w:sz w:val="24"/>
          <w:szCs w:val="24"/>
        </w:rPr>
        <w:t xml:space="preserve"> методы исследования социологии образования; </w:t>
      </w:r>
    </w:p>
    <w:p w:rsidR="00A20D63" w:rsidRPr="00BA7CE0" w:rsidRDefault="00A20D63" w:rsidP="00A20D63">
      <w:pPr>
        <w:widowControl w:val="0"/>
        <w:numPr>
          <w:ilvl w:val="0"/>
          <w:numId w:val="306"/>
        </w:numPr>
        <w:ind w:left="0" w:firstLine="709"/>
        <w:jc w:val="both"/>
        <w:rPr>
          <w:sz w:val="24"/>
          <w:szCs w:val="24"/>
        </w:rPr>
      </w:pPr>
      <w:r w:rsidRPr="00BA7CE0">
        <w:rPr>
          <w:sz w:val="24"/>
          <w:szCs w:val="24"/>
        </w:rPr>
        <w:t>закономерности образовательного процесса, а также научные представления о роли различных социальных институтов в этом процессе;</w:t>
      </w:r>
    </w:p>
    <w:p w:rsidR="00A20D63" w:rsidRPr="00BA7CE0" w:rsidRDefault="00A20D63" w:rsidP="00A20D63">
      <w:pPr>
        <w:numPr>
          <w:ilvl w:val="0"/>
          <w:numId w:val="306"/>
        </w:numPr>
        <w:ind w:left="0" w:firstLine="709"/>
        <w:jc w:val="both"/>
        <w:rPr>
          <w:sz w:val="24"/>
          <w:szCs w:val="24"/>
        </w:rPr>
      </w:pPr>
      <w:r w:rsidRPr="00BA7CE0">
        <w:rPr>
          <w:sz w:val="24"/>
          <w:szCs w:val="24"/>
        </w:rPr>
        <w:t>закономерности взаимодействия образовательной системы как социального института и социальной организации с обществом социальными группами и личностью;</w:t>
      </w:r>
    </w:p>
    <w:p w:rsidR="00A20D63" w:rsidRPr="00BA7CE0" w:rsidRDefault="00A20D63" w:rsidP="00A20D63">
      <w:pPr>
        <w:pStyle w:val="aff2"/>
        <w:numPr>
          <w:ilvl w:val="0"/>
          <w:numId w:val="306"/>
        </w:numPr>
        <w:spacing w:before="0" w:beforeAutospacing="0" w:after="0" w:afterAutospacing="0"/>
        <w:ind w:left="0" w:firstLine="709"/>
        <w:jc w:val="both"/>
      </w:pPr>
      <w:r w:rsidRPr="00BA7CE0">
        <w:t>собственно "образовательные" проблемы: как функционирует и развивается система образования, насколько она соответствует требованиям общества, насколько эффективно ее организационное строение;</w:t>
      </w:r>
    </w:p>
    <w:p w:rsidR="00A20D63" w:rsidRPr="00BA7CE0" w:rsidRDefault="00A20D63" w:rsidP="00A20D63">
      <w:pPr>
        <w:ind w:firstLine="709"/>
        <w:rPr>
          <w:b/>
          <w:iCs/>
          <w:sz w:val="24"/>
          <w:szCs w:val="24"/>
        </w:rPr>
      </w:pPr>
      <w:r w:rsidRPr="00BA7CE0">
        <w:rPr>
          <w:b/>
          <w:iCs/>
          <w:sz w:val="24"/>
          <w:szCs w:val="24"/>
        </w:rPr>
        <w:t>уметь:</w:t>
      </w:r>
    </w:p>
    <w:p w:rsidR="00A20D63" w:rsidRPr="00BA7CE0" w:rsidRDefault="00A20D63" w:rsidP="00A20D63">
      <w:pPr>
        <w:widowControl w:val="0"/>
        <w:numPr>
          <w:ilvl w:val="0"/>
          <w:numId w:val="307"/>
        </w:numPr>
        <w:ind w:left="0" w:firstLine="709"/>
        <w:jc w:val="both"/>
        <w:rPr>
          <w:sz w:val="24"/>
          <w:szCs w:val="24"/>
        </w:rPr>
      </w:pPr>
      <w:r w:rsidRPr="00BA7CE0">
        <w:rPr>
          <w:sz w:val="24"/>
          <w:szCs w:val="24"/>
        </w:rPr>
        <w:t xml:space="preserve">определять соответствие структуры образования актуальным и перспективным социальным целям, долгосрочным программам общества; </w:t>
      </w:r>
    </w:p>
    <w:p w:rsidR="00A20D63" w:rsidRPr="00BA7CE0" w:rsidRDefault="00A20D63" w:rsidP="00A20D63">
      <w:pPr>
        <w:widowControl w:val="0"/>
        <w:numPr>
          <w:ilvl w:val="0"/>
          <w:numId w:val="307"/>
        </w:numPr>
        <w:ind w:left="0" w:firstLine="709"/>
        <w:jc w:val="both"/>
        <w:rPr>
          <w:sz w:val="24"/>
          <w:szCs w:val="24"/>
        </w:rPr>
      </w:pPr>
      <w:r w:rsidRPr="00BA7CE0">
        <w:rPr>
          <w:sz w:val="24"/>
          <w:szCs w:val="24"/>
        </w:rPr>
        <w:t>анализировать информацию о состоянии системы образования, инновационных процессах в образовании;</w:t>
      </w:r>
    </w:p>
    <w:p w:rsidR="00A20D63" w:rsidRPr="00BA7CE0" w:rsidRDefault="00A20D63" w:rsidP="00A20D63">
      <w:pPr>
        <w:widowControl w:val="0"/>
        <w:numPr>
          <w:ilvl w:val="0"/>
          <w:numId w:val="307"/>
        </w:numPr>
        <w:ind w:left="0" w:firstLine="709"/>
        <w:jc w:val="both"/>
        <w:rPr>
          <w:sz w:val="24"/>
          <w:szCs w:val="24"/>
        </w:rPr>
      </w:pPr>
      <w:r w:rsidRPr="00BA7CE0">
        <w:rPr>
          <w:sz w:val="24"/>
          <w:szCs w:val="24"/>
        </w:rPr>
        <w:t>применять знания социологии образования в социальной деятельности;</w:t>
      </w:r>
    </w:p>
    <w:p w:rsidR="00A20D63" w:rsidRPr="00BA7CE0" w:rsidRDefault="00A20D63" w:rsidP="00A20D63">
      <w:pPr>
        <w:widowControl w:val="0"/>
        <w:numPr>
          <w:ilvl w:val="0"/>
          <w:numId w:val="307"/>
        </w:numPr>
        <w:ind w:left="0" w:firstLine="709"/>
        <w:jc w:val="both"/>
        <w:rPr>
          <w:iCs/>
          <w:sz w:val="24"/>
          <w:szCs w:val="24"/>
        </w:rPr>
      </w:pPr>
      <w:r w:rsidRPr="00BA7CE0">
        <w:rPr>
          <w:sz w:val="24"/>
          <w:szCs w:val="24"/>
        </w:rPr>
        <w:t>описывать тенденции развития института образования;</w:t>
      </w:r>
    </w:p>
    <w:p w:rsidR="00A20D63" w:rsidRPr="00BA7CE0" w:rsidRDefault="00A20D63" w:rsidP="00A20D63">
      <w:pPr>
        <w:ind w:firstLine="709"/>
        <w:rPr>
          <w:b/>
          <w:iCs/>
          <w:sz w:val="24"/>
          <w:szCs w:val="24"/>
        </w:rPr>
      </w:pPr>
      <w:r w:rsidRPr="00BA7CE0">
        <w:rPr>
          <w:b/>
          <w:iCs/>
          <w:sz w:val="24"/>
          <w:szCs w:val="24"/>
        </w:rPr>
        <w:t>владеть:</w:t>
      </w:r>
    </w:p>
    <w:p w:rsidR="00A20D63" w:rsidRPr="00BA7CE0" w:rsidRDefault="00A20D63" w:rsidP="00A20D63">
      <w:pPr>
        <w:widowControl w:val="0"/>
        <w:numPr>
          <w:ilvl w:val="0"/>
          <w:numId w:val="308"/>
        </w:numPr>
        <w:ind w:left="0" w:firstLine="709"/>
        <w:jc w:val="both"/>
        <w:rPr>
          <w:sz w:val="24"/>
          <w:szCs w:val="24"/>
        </w:rPr>
      </w:pPr>
      <w:r w:rsidRPr="00BA7CE0">
        <w:rPr>
          <w:sz w:val="24"/>
          <w:szCs w:val="24"/>
        </w:rPr>
        <w:t>методами социологического исследования «образовательных» проблем;</w:t>
      </w:r>
    </w:p>
    <w:p w:rsidR="00A20D63" w:rsidRPr="00BA7CE0" w:rsidRDefault="00A20D63" w:rsidP="00A20D63">
      <w:pPr>
        <w:widowControl w:val="0"/>
        <w:numPr>
          <w:ilvl w:val="0"/>
          <w:numId w:val="308"/>
        </w:numPr>
        <w:ind w:left="0" w:firstLine="709"/>
        <w:jc w:val="both"/>
        <w:rPr>
          <w:sz w:val="24"/>
          <w:szCs w:val="24"/>
        </w:rPr>
      </w:pPr>
      <w:r w:rsidRPr="00BA7CE0">
        <w:rPr>
          <w:sz w:val="24"/>
          <w:szCs w:val="24"/>
        </w:rPr>
        <w:t>способами анализа характеристик образовательной среды;</w:t>
      </w:r>
    </w:p>
    <w:p w:rsidR="00A20D63" w:rsidRPr="00BA7CE0" w:rsidRDefault="00A20D63" w:rsidP="00A20D63">
      <w:pPr>
        <w:widowControl w:val="0"/>
        <w:numPr>
          <w:ilvl w:val="0"/>
          <w:numId w:val="308"/>
        </w:numPr>
        <w:ind w:left="0" w:firstLine="709"/>
        <w:jc w:val="both"/>
        <w:rPr>
          <w:sz w:val="24"/>
          <w:szCs w:val="24"/>
        </w:rPr>
      </w:pPr>
      <w:r w:rsidRPr="00BA7CE0">
        <w:rPr>
          <w:sz w:val="24"/>
          <w:szCs w:val="24"/>
        </w:rPr>
        <w:t>методами изучения образовательной среды.</w:t>
      </w:r>
    </w:p>
    <w:p w:rsidR="00A20D63" w:rsidRPr="00BA7CE0" w:rsidRDefault="00A20D63" w:rsidP="00A20D63">
      <w:pPr>
        <w:ind w:firstLine="709"/>
        <w:rPr>
          <w:sz w:val="24"/>
          <w:szCs w:val="24"/>
        </w:rPr>
      </w:pPr>
    </w:p>
    <w:p w:rsidR="00A20D63" w:rsidRPr="00BA7CE0" w:rsidRDefault="00A20D63" w:rsidP="00A20D63">
      <w:pPr>
        <w:ind w:firstLine="709"/>
        <w:rPr>
          <w:b/>
          <w:sz w:val="24"/>
          <w:szCs w:val="24"/>
        </w:rPr>
      </w:pPr>
      <w:r w:rsidRPr="00BA7CE0">
        <w:rPr>
          <w:b/>
          <w:sz w:val="24"/>
          <w:szCs w:val="24"/>
        </w:rPr>
        <w:t>4. Общая трудоемкость дисциплины</w:t>
      </w:r>
    </w:p>
    <w:p w:rsidR="00A20D63" w:rsidRPr="00BA7CE0" w:rsidRDefault="00A20D63" w:rsidP="00A20D63">
      <w:pPr>
        <w:ind w:firstLine="709"/>
        <w:rPr>
          <w:sz w:val="24"/>
          <w:szCs w:val="24"/>
        </w:rPr>
      </w:pPr>
      <w:r w:rsidRPr="00BA7CE0">
        <w:rPr>
          <w:sz w:val="24"/>
          <w:szCs w:val="24"/>
        </w:rPr>
        <w:t>Учебная дисциплина «Социология образования» состоит из лекций (ЛК) -10 час., практических занятий (ПЗ) -10 час., контролируемой самостоятельной работой (КСР) - 5 час., самостоятельной работой студентов (СРС) - 47час. Контроль итоговый – зачет с оценкой. Имеет объем 2 зачетные единицы – 72 академических часа, изучается в 5 семестре.</w:t>
      </w:r>
    </w:p>
    <w:p w:rsidR="00A20D63" w:rsidRPr="00BA7CE0" w:rsidRDefault="00A20D63" w:rsidP="00A20D63">
      <w:pPr>
        <w:ind w:firstLine="709"/>
        <w:rPr>
          <w:sz w:val="24"/>
          <w:szCs w:val="24"/>
        </w:rPr>
      </w:pPr>
    </w:p>
    <w:p w:rsidR="00A20D63" w:rsidRPr="00BA7CE0" w:rsidRDefault="00A20D63" w:rsidP="00A20D63">
      <w:pPr>
        <w:ind w:firstLine="709"/>
        <w:jc w:val="center"/>
        <w:rPr>
          <w:b/>
          <w:sz w:val="24"/>
          <w:szCs w:val="24"/>
        </w:rPr>
      </w:pPr>
      <w:hyperlink w:anchor="_СОДЕРЖАНИЕ" w:history="1">
        <w:r w:rsidRPr="00BA7CE0">
          <w:rPr>
            <w:rStyle w:val="af3"/>
            <w:rFonts w:eastAsia="Calibri"/>
            <w:b/>
            <w:color w:val="auto"/>
            <w:sz w:val="24"/>
            <w:szCs w:val="24"/>
            <w:u w:val="none"/>
          </w:rPr>
          <w:t>5. Структура и содержание дисциплины</w:t>
        </w:r>
      </w:hyperlink>
    </w:p>
    <w:p w:rsidR="00A20D63" w:rsidRPr="00BA7CE0" w:rsidRDefault="00A20D63" w:rsidP="00A20D63">
      <w:pPr>
        <w:ind w:firstLine="709"/>
        <w:jc w:val="center"/>
        <w:rPr>
          <w:b/>
          <w:sz w:val="24"/>
          <w:szCs w:val="24"/>
        </w:rPr>
      </w:pPr>
      <w:r w:rsidRPr="00BA7CE0">
        <w:rPr>
          <w:b/>
          <w:sz w:val="24"/>
          <w:szCs w:val="24"/>
        </w:rPr>
        <w:t>5.1. Распределение часов по разделам, темам и видам занятий</w:t>
      </w: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572"/>
        <w:gridCol w:w="709"/>
        <w:gridCol w:w="850"/>
        <w:gridCol w:w="709"/>
        <w:gridCol w:w="709"/>
        <w:gridCol w:w="708"/>
        <w:gridCol w:w="851"/>
        <w:gridCol w:w="2410"/>
      </w:tblGrid>
      <w:tr w:rsidR="00A20D63" w:rsidRPr="00BA7CE0" w:rsidTr="00B51C3F">
        <w:trPr>
          <w:cantSplit/>
          <w:trHeight w:val="1312"/>
        </w:trPr>
        <w:tc>
          <w:tcPr>
            <w:tcW w:w="900" w:type="dxa"/>
            <w:vMerge w:val="restart"/>
            <w:vAlign w:val="center"/>
          </w:tcPr>
          <w:p w:rsidR="00A20D63" w:rsidRPr="00BA7CE0" w:rsidRDefault="00A20D63" w:rsidP="00B51C3F">
            <w:pPr>
              <w:rPr>
                <w:b/>
                <w:sz w:val="24"/>
                <w:szCs w:val="24"/>
              </w:rPr>
            </w:pPr>
            <w:r w:rsidRPr="00BA7CE0">
              <w:rPr>
                <w:b/>
                <w:sz w:val="24"/>
                <w:szCs w:val="24"/>
              </w:rPr>
              <w:t>№</w:t>
            </w:r>
          </w:p>
          <w:p w:rsidR="00A20D63" w:rsidRPr="00BA7CE0" w:rsidRDefault="00A20D63" w:rsidP="00B51C3F">
            <w:pPr>
              <w:rPr>
                <w:b/>
                <w:sz w:val="24"/>
                <w:szCs w:val="24"/>
              </w:rPr>
            </w:pPr>
            <w:r w:rsidRPr="00BA7CE0">
              <w:rPr>
                <w:b/>
                <w:sz w:val="24"/>
                <w:szCs w:val="24"/>
              </w:rPr>
              <w:t>п/п</w:t>
            </w:r>
          </w:p>
        </w:tc>
        <w:tc>
          <w:tcPr>
            <w:tcW w:w="1980" w:type="dxa"/>
            <w:vMerge w:val="restart"/>
            <w:shd w:val="clear" w:color="auto" w:fill="auto"/>
            <w:tcMar>
              <w:top w:w="28" w:type="dxa"/>
              <w:left w:w="17" w:type="dxa"/>
              <w:right w:w="17" w:type="dxa"/>
            </w:tcMar>
            <w:vAlign w:val="center"/>
          </w:tcPr>
          <w:p w:rsidR="00A20D63" w:rsidRPr="00BA7CE0" w:rsidRDefault="00A20D63" w:rsidP="00B51C3F">
            <w:pPr>
              <w:rPr>
                <w:b/>
                <w:sz w:val="24"/>
                <w:szCs w:val="24"/>
              </w:rPr>
            </w:pPr>
            <w:r w:rsidRPr="00BA7CE0">
              <w:rPr>
                <w:b/>
                <w:sz w:val="24"/>
                <w:szCs w:val="24"/>
              </w:rPr>
              <w:t>Тема</w:t>
            </w:r>
          </w:p>
        </w:tc>
        <w:tc>
          <w:tcPr>
            <w:tcW w:w="572" w:type="dxa"/>
            <w:vMerge w:val="restart"/>
            <w:shd w:val="clear" w:color="auto" w:fill="auto"/>
            <w:textDirection w:val="btLr"/>
            <w:vAlign w:val="center"/>
          </w:tcPr>
          <w:p w:rsidR="00A20D63" w:rsidRPr="00BA7CE0" w:rsidRDefault="00A20D63" w:rsidP="00B51C3F">
            <w:pPr>
              <w:rPr>
                <w:b/>
                <w:sz w:val="24"/>
                <w:szCs w:val="24"/>
              </w:rPr>
            </w:pPr>
            <w:r w:rsidRPr="00BA7CE0">
              <w:rPr>
                <w:b/>
                <w:sz w:val="24"/>
                <w:szCs w:val="24"/>
              </w:rPr>
              <w:t>Семестр</w:t>
            </w:r>
          </w:p>
        </w:tc>
        <w:tc>
          <w:tcPr>
            <w:tcW w:w="709" w:type="dxa"/>
            <w:vMerge w:val="restart"/>
            <w:shd w:val="clear" w:color="auto" w:fill="auto"/>
            <w:textDirection w:val="btLr"/>
            <w:vAlign w:val="center"/>
          </w:tcPr>
          <w:p w:rsidR="00A20D63" w:rsidRPr="00BA7CE0" w:rsidRDefault="00A20D63" w:rsidP="00B51C3F">
            <w:pPr>
              <w:rPr>
                <w:b/>
                <w:sz w:val="24"/>
                <w:szCs w:val="24"/>
              </w:rPr>
            </w:pPr>
            <w:r w:rsidRPr="00BA7CE0">
              <w:rPr>
                <w:b/>
                <w:sz w:val="24"/>
                <w:szCs w:val="24"/>
              </w:rPr>
              <w:t>Неделя семестра</w:t>
            </w:r>
          </w:p>
        </w:tc>
        <w:tc>
          <w:tcPr>
            <w:tcW w:w="3827" w:type="dxa"/>
            <w:gridSpan w:val="5"/>
          </w:tcPr>
          <w:p w:rsidR="00A20D63" w:rsidRPr="00BA7CE0" w:rsidRDefault="00A20D63" w:rsidP="00B51C3F">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410" w:type="dxa"/>
            <w:vMerge w:val="restart"/>
            <w:vAlign w:val="center"/>
          </w:tcPr>
          <w:p w:rsidR="00A20D63" w:rsidRPr="00BA7CE0" w:rsidRDefault="00A20D63" w:rsidP="00B51C3F">
            <w:pPr>
              <w:rPr>
                <w:b/>
                <w:sz w:val="24"/>
                <w:szCs w:val="24"/>
              </w:rPr>
            </w:pPr>
            <w:r w:rsidRPr="00BA7CE0">
              <w:rPr>
                <w:b/>
                <w:sz w:val="24"/>
                <w:szCs w:val="24"/>
              </w:rPr>
              <w:t>Формы текущего контроля успеваемости (по неделям семестра)</w:t>
            </w:r>
          </w:p>
          <w:p w:rsidR="00A20D63" w:rsidRPr="00BA7CE0" w:rsidRDefault="00A20D63" w:rsidP="00B51C3F">
            <w:pPr>
              <w:rPr>
                <w:b/>
                <w:sz w:val="24"/>
                <w:szCs w:val="24"/>
              </w:rPr>
            </w:pPr>
            <w:r w:rsidRPr="00BA7CE0">
              <w:rPr>
                <w:b/>
                <w:sz w:val="24"/>
                <w:szCs w:val="24"/>
              </w:rPr>
              <w:lastRenderedPageBreak/>
              <w:t>Форма промежуточной аттестации (по семестрам)</w:t>
            </w:r>
          </w:p>
        </w:tc>
      </w:tr>
      <w:tr w:rsidR="00A20D63" w:rsidRPr="00BA7CE0" w:rsidTr="00B51C3F">
        <w:trPr>
          <w:cantSplit/>
          <w:trHeight w:val="1312"/>
        </w:trPr>
        <w:tc>
          <w:tcPr>
            <w:tcW w:w="900" w:type="dxa"/>
            <w:vMerge/>
          </w:tcPr>
          <w:p w:rsidR="00A20D63" w:rsidRPr="00BA7CE0" w:rsidRDefault="00A20D63" w:rsidP="00B51C3F">
            <w:pPr>
              <w:rPr>
                <w:sz w:val="24"/>
                <w:szCs w:val="24"/>
              </w:rPr>
            </w:pPr>
          </w:p>
        </w:tc>
        <w:tc>
          <w:tcPr>
            <w:tcW w:w="1980" w:type="dxa"/>
            <w:vMerge/>
            <w:shd w:val="clear" w:color="auto" w:fill="auto"/>
            <w:tcMar>
              <w:top w:w="28" w:type="dxa"/>
              <w:left w:w="17" w:type="dxa"/>
              <w:right w:w="17" w:type="dxa"/>
            </w:tcMar>
          </w:tcPr>
          <w:p w:rsidR="00A20D63" w:rsidRPr="00BA7CE0" w:rsidRDefault="00A20D63" w:rsidP="00B51C3F">
            <w:pPr>
              <w:rPr>
                <w:sz w:val="24"/>
                <w:szCs w:val="24"/>
              </w:rPr>
            </w:pPr>
          </w:p>
        </w:tc>
        <w:tc>
          <w:tcPr>
            <w:tcW w:w="572" w:type="dxa"/>
            <w:vMerge/>
            <w:shd w:val="clear" w:color="auto" w:fill="auto"/>
            <w:textDirection w:val="btLr"/>
          </w:tcPr>
          <w:p w:rsidR="00A20D63" w:rsidRPr="00BA7CE0" w:rsidRDefault="00A20D63" w:rsidP="00B51C3F">
            <w:pPr>
              <w:rPr>
                <w:sz w:val="24"/>
                <w:szCs w:val="24"/>
              </w:rPr>
            </w:pPr>
          </w:p>
        </w:tc>
        <w:tc>
          <w:tcPr>
            <w:tcW w:w="709" w:type="dxa"/>
            <w:vMerge/>
            <w:shd w:val="clear" w:color="auto" w:fill="auto"/>
            <w:textDirection w:val="btLr"/>
          </w:tcPr>
          <w:p w:rsidR="00A20D63" w:rsidRPr="00BA7CE0" w:rsidRDefault="00A20D63" w:rsidP="00B51C3F">
            <w:pPr>
              <w:rPr>
                <w:sz w:val="24"/>
                <w:szCs w:val="24"/>
              </w:rPr>
            </w:pPr>
          </w:p>
        </w:tc>
        <w:tc>
          <w:tcPr>
            <w:tcW w:w="850" w:type="dxa"/>
          </w:tcPr>
          <w:p w:rsidR="00A20D63" w:rsidRPr="00BA7CE0" w:rsidRDefault="00A20D63" w:rsidP="00B51C3F">
            <w:pPr>
              <w:rPr>
                <w:b/>
                <w:sz w:val="24"/>
                <w:szCs w:val="24"/>
              </w:rPr>
            </w:pPr>
            <w:r w:rsidRPr="00BA7CE0">
              <w:rPr>
                <w:b/>
                <w:sz w:val="24"/>
                <w:szCs w:val="24"/>
              </w:rPr>
              <w:t>Всего</w:t>
            </w:r>
          </w:p>
        </w:tc>
        <w:tc>
          <w:tcPr>
            <w:tcW w:w="709" w:type="dxa"/>
          </w:tcPr>
          <w:p w:rsidR="00A20D63" w:rsidRPr="00BA7CE0" w:rsidRDefault="00A20D63" w:rsidP="00B51C3F">
            <w:pPr>
              <w:rPr>
                <w:b/>
                <w:sz w:val="24"/>
                <w:szCs w:val="24"/>
              </w:rPr>
            </w:pPr>
            <w:r w:rsidRPr="00BA7CE0">
              <w:rPr>
                <w:b/>
                <w:sz w:val="24"/>
                <w:szCs w:val="24"/>
              </w:rPr>
              <w:t>ЛК</w:t>
            </w:r>
          </w:p>
        </w:tc>
        <w:tc>
          <w:tcPr>
            <w:tcW w:w="709" w:type="dxa"/>
          </w:tcPr>
          <w:p w:rsidR="00A20D63" w:rsidRPr="00BA7CE0" w:rsidRDefault="00A20D63" w:rsidP="00B51C3F">
            <w:pPr>
              <w:rPr>
                <w:b/>
                <w:sz w:val="24"/>
                <w:szCs w:val="24"/>
              </w:rPr>
            </w:pPr>
            <w:r w:rsidRPr="00BA7CE0">
              <w:rPr>
                <w:b/>
                <w:sz w:val="24"/>
                <w:szCs w:val="24"/>
              </w:rPr>
              <w:t>ПЗ</w:t>
            </w:r>
          </w:p>
        </w:tc>
        <w:tc>
          <w:tcPr>
            <w:tcW w:w="708" w:type="dxa"/>
          </w:tcPr>
          <w:p w:rsidR="00A20D63" w:rsidRPr="00BA7CE0" w:rsidRDefault="00A20D63" w:rsidP="00B51C3F">
            <w:pPr>
              <w:rPr>
                <w:b/>
                <w:sz w:val="24"/>
                <w:szCs w:val="24"/>
              </w:rPr>
            </w:pPr>
            <w:r w:rsidRPr="00BA7CE0">
              <w:rPr>
                <w:b/>
                <w:sz w:val="24"/>
                <w:szCs w:val="24"/>
              </w:rPr>
              <w:t>КСР</w:t>
            </w:r>
          </w:p>
        </w:tc>
        <w:tc>
          <w:tcPr>
            <w:tcW w:w="851" w:type="dxa"/>
          </w:tcPr>
          <w:p w:rsidR="00A20D63" w:rsidRPr="00BA7CE0" w:rsidRDefault="00A20D63" w:rsidP="00B51C3F">
            <w:pPr>
              <w:rPr>
                <w:b/>
                <w:sz w:val="24"/>
                <w:szCs w:val="24"/>
              </w:rPr>
            </w:pPr>
            <w:r w:rsidRPr="00BA7CE0">
              <w:rPr>
                <w:b/>
                <w:sz w:val="24"/>
                <w:szCs w:val="24"/>
              </w:rPr>
              <w:t>СРС</w:t>
            </w:r>
          </w:p>
        </w:tc>
        <w:tc>
          <w:tcPr>
            <w:tcW w:w="2410" w:type="dxa"/>
            <w:vMerge/>
          </w:tcPr>
          <w:p w:rsidR="00A20D63" w:rsidRPr="00BA7CE0" w:rsidRDefault="00A20D63" w:rsidP="00B51C3F">
            <w:pPr>
              <w:rPr>
                <w:sz w:val="24"/>
                <w:szCs w:val="24"/>
              </w:rPr>
            </w:pPr>
          </w:p>
        </w:tc>
      </w:tr>
      <w:tr w:rsidR="00A20D63" w:rsidRPr="00BA7CE0" w:rsidTr="00B51C3F">
        <w:tc>
          <w:tcPr>
            <w:tcW w:w="900" w:type="dxa"/>
          </w:tcPr>
          <w:p w:rsidR="00A20D63" w:rsidRPr="00BA7CE0" w:rsidRDefault="00A20D63" w:rsidP="00B51C3F">
            <w:pPr>
              <w:rPr>
                <w:sz w:val="24"/>
                <w:szCs w:val="24"/>
              </w:rPr>
            </w:pPr>
            <w:r w:rsidRPr="00BA7CE0">
              <w:rPr>
                <w:sz w:val="24"/>
                <w:szCs w:val="24"/>
              </w:rPr>
              <w:lastRenderedPageBreak/>
              <w:t>1</w:t>
            </w:r>
          </w:p>
        </w:tc>
        <w:tc>
          <w:tcPr>
            <w:tcW w:w="1980" w:type="dxa"/>
            <w:shd w:val="clear" w:color="auto" w:fill="auto"/>
          </w:tcPr>
          <w:p w:rsidR="00A20D63" w:rsidRPr="00BA7CE0" w:rsidRDefault="00A20D63" w:rsidP="00B51C3F">
            <w:pPr>
              <w:rPr>
                <w:bCs/>
                <w:sz w:val="24"/>
                <w:szCs w:val="24"/>
              </w:rPr>
            </w:pPr>
            <w:r w:rsidRPr="00BA7CE0">
              <w:rPr>
                <w:bCs/>
                <w:sz w:val="24"/>
                <w:szCs w:val="24"/>
              </w:rPr>
              <w:t>Образование в культурно-историческом контексте</w:t>
            </w:r>
          </w:p>
        </w:tc>
        <w:tc>
          <w:tcPr>
            <w:tcW w:w="572" w:type="dxa"/>
            <w:shd w:val="clear" w:color="auto" w:fill="auto"/>
          </w:tcPr>
          <w:p w:rsidR="00A20D63" w:rsidRPr="00BA7CE0" w:rsidRDefault="00A20D63" w:rsidP="00B51C3F">
            <w:pPr>
              <w:rPr>
                <w:sz w:val="24"/>
                <w:szCs w:val="24"/>
              </w:rPr>
            </w:pPr>
            <w:r w:rsidRPr="00BA7CE0">
              <w:rPr>
                <w:sz w:val="24"/>
                <w:szCs w:val="24"/>
              </w:rPr>
              <w:t>5</w:t>
            </w:r>
          </w:p>
        </w:tc>
        <w:tc>
          <w:tcPr>
            <w:tcW w:w="709" w:type="dxa"/>
            <w:shd w:val="clear" w:color="auto" w:fill="auto"/>
          </w:tcPr>
          <w:p w:rsidR="00A20D63" w:rsidRPr="00BA7CE0" w:rsidRDefault="00A20D63" w:rsidP="00B51C3F">
            <w:pPr>
              <w:rPr>
                <w:sz w:val="24"/>
                <w:szCs w:val="24"/>
              </w:rPr>
            </w:pPr>
            <w:r w:rsidRPr="00BA7CE0">
              <w:rPr>
                <w:sz w:val="24"/>
                <w:szCs w:val="24"/>
              </w:rPr>
              <w:t>1-4</w:t>
            </w:r>
          </w:p>
        </w:tc>
        <w:tc>
          <w:tcPr>
            <w:tcW w:w="850" w:type="dxa"/>
          </w:tcPr>
          <w:p w:rsidR="00A20D63" w:rsidRPr="00BA7CE0" w:rsidRDefault="00A20D63" w:rsidP="00B51C3F">
            <w:pPr>
              <w:rPr>
                <w:b/>
                <w:sz w:val="24"/>
                <w:szCs w:val="24"/>
              </w:rPr>
            </w:pPr>
            <w:r w:rsidRPr="00BA7CE0">
              <w:rPr>
                <w:b/>
                <w:sz w:val="24"/>
                <w:szCs w:val="24"/>
              </w:rPr>
              <w:t>12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8" w:type="dxa"/>
          </w:tcPr>
          <w:p w:rsidR="00A20D63" w:rsidRPr="00BA7CE0" w:rsidRDefault="00A20D63" w:rsidP="00B51C3F">
            <w:pPr>
              <w:rPr>
                <w:sz w:val="24"/>
                <w:szCs w:val="24"/>
              </w:rPr>
            </w:pPr>
          </w:p>
        </w:tc>
        <w:tc>
          <w:tcPr>
            <w:tcW w:w="851" w:type="dxa"/>
          </w:tcPr>
          <w:p w:rsidR="00A20D63" w:rsidRPr="00BA7CE0" w:rsidRDefault="00A20D63" w:rsidP="00B51C3F">
            <w:pPr>
              <w:rPr>
                <w:sz w:val="24"/>
                <w:szCs w:val="24"/>
              </w:rPr>
            </w:pPr>
            <w:r w:rsidRPr="00BA7CE0">
              <w:rPr>
                <w:sz w:val="24"/>
                <w:szCs w:val="24"/>
              </w:rPr>
              <w:t>8</w:t>
            </w:r>
          </w:p>
        </w:tc>
        <w:tc>
          <w:tcPr>
            <w:tcW w:w="2410" w:type="dxa"/>
          </w:tcPr>
          <w:p w:rsidR="00A20D63" w:rsidRPr="00BA7CE0" w:rsidRDefault="00A20D63" w:rsidP="00B51C3F">
            <w:pPr>
              <w:rPr>
                <w:sz w:val="24"/>
                <w:szCs w:val="24"/>
                <w:highlight w:val="red"/>
              </w:rPr>
            </w:pPr>
            <w:r w:rsidRPr="00BA7CE0">
              <w:rPr>
                <w:bCs/>
                <w:sz w:val="24"/>
                <w:szCs w:val="24"/>
              </w:rPr>
              <w:t>Задания и вопросы к теме 1 из раздела «План практических занятий»</w:t>
            </w:r>
          </w:p>
        </w:tc>
      </w:tr>
      <w:tr w:rsidR="00A20D63" w:rsidRPr="00BA7CE0" w:rsidTr="00B51C3F">
        <w:tc>
          <w:tcPr>
            <w:tcW w:w="900" w:type="dxa"/>
          </w:tcPr>
          <w:p w:rsidR="00A20D63" w:rsidRPr="00BA7CE0" w:rsidRDefault="00A20D63" w:rsidP="00B51C3F">
            <w:pPr>
              <w:rPr>
                <w:sz w:val="24"/>
                <w:szCs w:val="24"/>
              </w:rPr>
            </w:pPr>
            <w:r w:rsidRPr="00BA7CE0">
              <w:rPr>
                <w:sz w:val="24"/>
                <w:szCs w:val="24"/>
              </w:rPr>
              <w:t>2</w:t>
            </w:r>
          </w:p>
        </w:tc>
        <w:tc>
          <w:tcPr>
            <w:tcW w:w="1980" w:type="dxa"/>
            <w:shd w:val="clear" w:color="auto" w:fill="auto"/>
          </w:tcPr>
          <w:p w:rsidR="00A20D63" w:rsidRPr="00BA7CE0" w:rsidRDefault="00A20D63" w:rsidP="00B51C3F">
            <w:pPr>
              <w:rPr>
                <w:sz w:val="24"/>
                <w:szCs w:val="24"/>
              </w:rPr>
            </w:pPr>
            <w:r w:rsidRPr="00BA7CE0">
              <w:rPr>
                <w:bCs/>
                <w:sz w:val="24"/>
                <w:szCs w:val="24"/>
              </w:rPr>
              <w:t xml:space="preserve">Возникновение и развитие </w:t>
            </w:r>
            <w:hyperlink r:id="rId150" w:anchor="YANDEX_5" w:history="1"/>
            <w:r w:rsidRPr="00BA7CE0">
              <w:rPr>
                <w:rStyle w:val="highlighthighlightactive"/>
                <w:bCs/>
                <w:sz w:val="24"/>
                <w:szCs w:val="24"/>
              </w:rPr>
              <w:t>социологии</w:t>
            </w:r>
            <w:hyperlink r:id="rId151" w:anchor="YANDEX_7" w:history="1"/>
            <w:r w:rsidRPr="00BA7CE0">
              <w:rPr>
                <w:bCs/>
                <w:sz w:val="24"/>
                <w:szCs w:val="24"/>
              </w:rPr>
              <w:t xml:space="preserve"> </w:t>
            </w:r>
            <w:hyperlink r:id="rId152" w:anchor="YANDEX_6" w:history="1"/>
            <w:r w:rsidRPr="00BA7CE0">
              <w:rPr>
                <w:rStyle w:val="highlighthighlightactive"/>
                <w:bCs/>
                <w:sz w:val="24"/>
                <w:szCs w:val="24"/>
              </w:rPr>
              <w:t>образования</w:t>
            </w:r>
            <w:hyperlink r:id="rId153" w:anchor="YANDEX_8" w:history="1"/>
            <w:r w:rsidRPr="00BA7CE0">
              <w:rPr>
                <w:bCs/>
                <w:sz w:val="24"/>
                <w:szCs w:val="24"/>
              </w:rPr>
              <w:t xml:space="preserve"> как отрасли</w:t>
            </w:r>
            <w:r w:rsidRPr="00BA7CE0">
              <w:rPr>
                <w:b/>
                <w:bCs/>
                <w:sz w:val="24"/>
                <w:szCs w:val="24"/>
              </w:rPr>
              <w:t xml:space="preserve"> </w:t>
            </w:r>
            <w:r w:rsidRPr="00BA7CE0">
              <w:rPr>
                <w:bCs/>
                <w:sz w:val="24"/>
                <w:szCs w:val="24"/>
              </w:rPr>
              <w:t>социологического знания.</w:t>
            </w:r>
          </w:p>
        </w:tc>
        <w:tc>
          <w:tcPr>
            <w:tcW w:w="572" w:type="dxa"/>
            <w:shd w:val="clear" w:color="auto" w:fill="auto"/>
          </w:tcPr>
          <w:p w:rsidR="00A20D63" w:rsidRPr="00BA7CE0" w:rsidRDefault="00A20D63" w:rsidP="00B51C3F">
            <w:pPr>
              <w:rPr>
                <w:sz w:val="24"/>
                <w:szCs w:val="24"/>
              </w:rPr>
            </w:pPr>
            <w:r w:rsidRPr="00BA7CE0">
              <w:rPr>
                <w:sz w:val="24"/>
                <w:szCs w:val="24"/>
              </w:rPr>
              <w:t>5</w:t>
            </w:r>
          </w:p>
        </w:tc>
        <w:tc>
          <w:tcPr>
            <w:tcW w:w="709" w:type="dxa"/>
            <w:shd w:val="clear" w:color="auto" w:fill="auto"/>
          </w:tcPr>
          <w:p w:rsidR="00A20D63" w:rsidRPr="00BA7CE0" w:rsidRDefault="00A20D63" w:rsidP="00B51C3F">
            <w:pPr>
              <w:rPr>
                <w:sz w:val="24"/>
                <w:szCs w:val="24"/>
                <w:highlight w:val="red"/>
              </w:rPr>
            </w:pPr>
            <w:r w:rsidRPr="00BA7CE0">
              <w:rPr>
                <w:sz w:val="24"/>
                <w:szCs w:val="24"/>
              </w:rPr>
              <w:t>5-8</w:t>
            </w:r>
          </w:p>
        </w:tc>
        <w:tc>
          <w:tcPr>
            <w:tcW w:w="850" w:type="dxa"/>
          </w:tcPr>
          <w:p w:rsidR="00A20D63" w:rsidRPr="00BA7CE0" w:rsidRDefault="00A20D63" w:rsidP="00B51C3F">
            <w:pPr>
              <w:rPr>
                <w:b/>
                <w:sz w:val="24"/>
                <w:szCs w:val="24"/>
              </w:rPr>
            </w:pPr>
            <w:r w:rsidRPr="00BA7CE0">
              <w:rPr>
                <w:b/>
                <w:sz w:val="24"/>
                <w:szCs w:val="24"/>
              </w:rPr>
              <w:t>13</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8" w:type="dxa"/>
          </w:tcPr>
          <w:p w:rsidR="00A20D63" w:rsidRPr="00BA7CE0" w:rsidRDefault="00A20D63" w:rsidP="00B51C3F">
            <w:pPr>
              <w:rPr>
                <w:sz w:val="24"/>
                <w:szCs w:val="24"/>
              </w:rPr>
            </w:pPr>
          </w:p>
        </w:tc>
        <w:tc>
          <w:tcPr>
            <w:tcW w:w="851" w:type="dxa"/>
          </w:tcPr>
          <w:p w:rsidR="00A20D63" w:rsidRPr="00BA7CE0" w:rsidRDefault="00A20D63" w:rsidP="00B51C3F">
            <w:pPr>
              <w:rPr>
                <w:sz w:val="24"/>
                <w:szCs w:val="24"/>
              </w:rPr>
            </w:pPr>
            <w:r w:rsidRPr="00BA7CE0">
              <w:rPr>
                <w:sz w:val="24"/>
                <w:szCs w:val="24"/>
              </w:rPr>
              <w:t>9</w:t>
            </w:r>
          </w:p>
        </w:tc>
        <w:tc>
          <w:tcPr>
            <w:tcW w:w="2410" w:type="dxa"/>
          </w:tcPr>
          <w:p w:rsidR="00A20D63" w:rsidRPr="00BA7CE0" w:rsidRDefault="00A20D63" w:rsidP="00B51C3F">
            <w:pPr>
              <w:rPr>
                <w:sz w:val="24"/>
                <w:szCs w:val="24"/>
                <w:highlight w:val="red"/>
              </w:rPr>
            </w:pPr>
            <w:r w:rsidRPr="00BA7CE0">
              <w:rPr>
                <w:bCs/>
                <w:sz w:val="24"/>
                <w:szCs w:val="24"/>
              </w:rPr>
              <w:t>Задания и вопросы к теме 2 из раздела «План практических занятий»</w:t>
            </w:r>
          </w:p>
        </w:tc>
      </w:tr>
      <w:tr w:rsidR="00A20D63" w:rsidRPr="00BA7CE0" w:rsidTr="00B51C3F">
        <w:tc>
          <w:tcPr>
            <w:tcW w:w="900" w:type="dxa"/>
          </w:tcPr>
          <w:p w:rsidR="00A20D63" w:rsidRPr="00BA7CE0" w:rsidRDefault="00A20D63" w:rsidP="00B51C3F">
            <w:pPr>
              <w:rPr>
                <w:sz w:val="24"/>
                <w:szCs w:val="24"/>
              </w:rPr>
            </w:pPr>
            <w:r w:rsidRPr="00BA7CE0">
              <w:rPr>
                <w:sz w:val="24"/>
                <w:szCs w:val="24"/>
              </w:rPr>
              <w:t>3</w:t>
            </w:r>
          </w:p>
        </w:tc>
        <w:tc>
          <w:tcPr>
            <w:tcW w:w="1980" w:type="dxa"/>
            <w:shd w:val="clear" w:color="auto" w:fill="auto"/>
          </w:tcPr>
          <w:p w:rsidR="00A20D63" w:rsidRPr="00BA7CE0" w:rsidRDefault="00A20D63" w:rsidP="00B51C3F">
            <w:pPr>
              <w:rPr>
                <w:sz w:val="24"/>
                <w:szCs w:val="24"/>
              </w:rPr>
            </w:pPr>
            <w:r w:rsidRPr="00BA7CE0">
              <w:rPr>
                <w:sz w:val="24"/>
                <w:szCs w:val="24"/>
              </w:rPr>
              <w:t xml:space="preserve"> Становление отечественной </w:t>
            </w:r>
            <w:hyperlink r:id="rId154" w:anchor="YANDEX_29" w:history="1"/>
            <w:r w:rsidRPr="00BA7CE0">
              <w:rPr>
                <w:rStyle w:val="highlighthighlightactive"/>
                <w:sz w:val="24"/>
                <w:szCs w:val="24"/>
              </w:rPr>
              <w:t>социологии</w:t>
            </w:r>
            <w:hyperlink r:id="rId155" w:anchor="YANDEX_31" w:history="1"/>
            <w:r w:rsidRPr="00BA7CE0">
              <w:rPr>
                <w:sz w:val="24"/>
                <w:szCs w:val="24"/>
              </w:rPr>
              <w:t xml:space="preserve"> </w:t>
            </w:r>
            <w:hyperlink r:id="rId156" w:anchor="YANDEX_30" w:history="1"/>
            <w:r w:rsidRPr="00BA7CE0">
              <w:rPr>
                <w:rStyle w:val="highlighthighlightactive"/>
                <w:sz w:val="24"/>
                <w:szCs w:val="24"/>
              </w:rPr>
              <w:t>образования</w:t>
            </w:r>
          </w:p>
        </w:tc>
        <w:tc>
          <w:tcPr>
            <w:tcW w:w="572" w:type="dxa"/>
            <w:shd w:val="clear" w:color="auto" w:fill="auto"/>
          </w:tcPr>
          <w:p w:rsidR="00A20D63" w:rsidRPr="00BA7CE0" w:rsidRDefault="00A20D63" w:rsidP="00B51C3F">
            <w:pPr>
              <w:rPr>
                <w:sz w:val="24"/>
                <w:szCs w:val="24"/>
              </w:rPr>
            </w:pPr>
            <w:r w:rsidRPr="00BA7CE0">
              <w:rPr>
                <w:sz w:val="24"/>
                <w:szCs w:val="24"/>
              </w:rPr>
              <w:t>5</w:t>
            </w:r>
          </w:p>
        </w:tc>
        <w:tc>
          <w:tcPr>
            <w:tcW w:w="709" w:type="dxa"/>
            <w:shd w:val="clear" w:color="auto" w:fill="auto"/>
          </w:tcPr>
          <w:p w:rsidR="00A20D63" w:rsidRPr="00BA7CE0" w:rsidRDefault="00A20D63" w:rsidP="00B51C3F">
            <w:pPr>
              <w:rPr>
                <w:sz w:val="24"/>
                <w:szCs w:val="24"/>
                <w:highlight w:val="red"/>
              </w:rPr>
            </w:pPr>
            <w:r w:rsidRPr="00BA7CE0">
              <w:rPr>
                <w:sz w:val="24"/>
                <w:szCs w:val="24"/>
              </w:rPr>
              <w:t>9-12</w:t>
            </w:r>
          </w:p>
        </w:tc>
        <w:tc>
          <w:tcPr>
            <w:tcW w:w="850" w:type="dxa"/>
          </w:tcPr>
          <w:p w:rsidR="00A20D63" w:rsidRPr="00BA7CE0" w:rsidRDefault="00A20D63" w:rsidP="00B51C3F">
            <w:pPr>
              <w:rPr>
                <w:b/>
                <w:sz w:val="24"/>
                <w:szCs w:val="24"/>
              </w:rPr>
            </w:pPr>
            <w:r w:rsidRPr="00BA7CE0">
              <w:rPr>
                <w:b/>
                <w:sz w:val="24"/>
                <w:szCs w:val="24"/>
              </w:rPr>
              <w:t>16</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8" w:type="dxa"/>
          </w:tcPr>
          <w:p w:rsidR="00A20D63" w:rsidRPr="00BA7CE0" w:rsidRDefault="00A20D63" w:rsidP="00B51C3F">
            <w:pPr>
              <w:rPr>
                <w:sz w:val="24"/>
                <w:szCs w:val="24"/>
              </w:rPr>
            </w:pPr>
            <w:r w:rsidRPr="00BA7CE0">
              <w:rPr>
                <w:sz w:val="24"/>
                <w:szCs w:val="24"/>
              </w:rPr>
              <w:t>2</w:t>
            </w:r>
          </w:p>
        </w:tc>
        <w:tc>
          <w:tcPr>
            <w:tcW w:w="851" w:type="dxa"/>
          </w:tcPr>
          <w:p w:rsidR="00A20D63" w:rsidRPr="00BA7CE0" w:rsidRDefault="00A20D63" w:rsidP="00B51C3F">
            <w:pPr>
              <w:rPr>
                <w:sz w:val="24"/>
                <w:szCs w:val="24"/>
              </w:rPr>
            </w:pPr>
            <w:r w:rsidRPr="00BA7CE0">
              <w:rPr>
                <w:sz w:val="24"/>
                <w:szCs w:val="24"/>
              </w:rPr>
              <w:t>10</w:t>
            </w:r>
          </w:p>
        </w:tc>
        <w:tc>
          <w:tcPr>
            <w:tcW w:w="2410" w:type="dxa"/>
          </w:tcPr>
          <w:p w:rsidR="00A20D63" w:rsidRPr="00BA7CE0" w:rsidRDefault="00A20D63" w:rsidP="00B51C3F">
            <w:pPr>
              <w:rPr>
                <w:sz w:val="24"/>
                <w:szCs w:val="24"/>
                <w:highlight w:val="red"/>
              </w:rPr>
            </w:pPr>
            <w:r w:rsidRPr="00BA7CE0">
              <w:rPr>
                <w:bCs/>
                <w:sz w:val="24"/>
                <w:szCs w:val="24"/>
              </w:rPr>
              <w:t>Задания и вопросы к теме 3 из раздела «План практических занятий»</w:t>
            </w:r>
          </w:p>
        </w:tc>
      </w:tr>
      <w:tr w:rsidR="00A20D63" w:rsidRPr="00BA7CE0" w:rsidTr="00B51C3F">
        <w:tc>
          <w:tcPr>
            <w:tcW w:w="900" w:type="dxa"/>
          </w:tcPr>
          <w:p w:rsidR="00A20D63" w:rsidRPr="00BA7CE0" w:rsidRDefault="00A20D63" w:rsidP="00B51C3F">
            <w:pPr>
              <w:rPr>
                <w:sz w:val="24"/>
                <w:szCs w:val="24"/>
              </w:rPr>
            </w:pPr>
            <w:r w:rsidRPr="00BA7CE0">
              <w:rPr>
                <w:sz w:val="24"/>
                <w:szCs w:val="24"/>
              </w:rPr>
              <w:t>4</w:t>
            </w:r>
          </w:p>
        </w:tc>
        <w:tc>
          <w:tcPr>
            <w:tcW w:w="1980" w:type="dxa"/>
            <w:shd w:val="clear" w:color="auto" w:fill="auto"/>
          </w:tcPr>
          <w:p w:rsidR="00A20D63" w:rsidRPr="00BA7CE0" w:rsidRDefault="00A20D63" w:rsidP="00B51C3F">
            <w:pPr>
              <w:rPr>
                <w:sz w:val="24"/>
                <w:szCs w:val="24"/>
              </w:rPr>
            </w:pPr>
            <w:r w:rsidRPr="00BA7CE0">
              <w:rPr>
                <w:bCs/>
                <w:sz w:val="24"/>
                <w:szCs w:val="24"/>
              </w:rPr>
              <w:t>Модернизация образования на рубеже ХХ - ХХI вв.: социальные проблемы</w:t>
            </w:r>
          </w:p>
        </w:tc>
        <w:tc>
          <w:tcPr>
            <w:tcW w:w="572" w:type="dxa"/>
            <w:shd w:val="clear" w:color="auto" w:fill="auto"/>
          </w:tcPr>
          <w:p w:rsidR="00A20D63" w:rsidRPr="00BA7CE0" w:rsidRDefault="00A20D63" w:rsidP="00B51C3F">
            <w:pPr>
              <w:rPr>
                <w:sz w:val="24"/>
                <w:szCs w:val="24"/>
              </w:rPr>
            </w:pPr>
            <w:r w:rsidRPr="00BA7CE0">
              <w:rPr>
                <w:sz w:val="24"/>
                <w:szCs w:val="24"/>
              </w:rPr>
              <w:t>5</w:t>
            </w:r>
          </w:p>
        </w:tc>
        <w:tc>
          <w:tcPr>
            <w:tcW w:w="709" w:type="dxa"/>
            <w:shd w:val="clear" w:color="auto" w:fill="auto"/>
          </w:tcPr>
          <w:p w:rsidR="00A20D63" w:rsidRPr="00BA7CE0" w:rsidRDefault="00A20D63" w:rsidP="00B51C3F">
            <w:pPr>
              <w:rPr>
                <w:sz w:val="24"/>
                <w:szCs w:val="24"/>
                <w:highlight w:val="red"/>
              </w:rPr>
            </w:pPr>
            <w:r w:rsidRPr="00BA7CE0">
              <w:rPr>
                <w:sz w:val="24"/>
                <w:szCs w:val="24"/>
              </w:rPr>
              <w:t>13-16</w:t>
            </w:r>
          </w:p>
        </w:tc>
        <w:tc>
          <w:tcPr>
            <w:tcW w:w="850" w:type="dxa"/>
          </w:tcPr>
          <w:p w:rsidR="00A20D63" w:rsidRPr="00BA7CE0" w:rsidRDefault="00A20D63" w:rsidP="00B51C3F">
            <w:pPr>
              <w:rPr>
                <w:b/>
                <w:sz w:val="24"/>
                <w:szCs w:val="24"/>
              </w:rPr>
            </w:pPr>
            <w:r w:rsidRPr="00BA7CE0">
              <w:rPr>
                <w:b/>
                <w:sz w:val="24"/>
                <w:szCs w:val="24"/>
              </w:rPr>
              <w:t>15</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8" w:type="dxa"/>
          </w:tcPr>
          <w:p w:rsidR="00A20D63" w:rsidRPr="00BA7CE0" w:rsidRDefault="00A20D63" w:rsidP="00B51C3F">
            <w:pPr>
              <w:rPr>
                <w:sz w:val="24"/>
                <w:szCs w:val="24"/>
              </w:rPr>
            </w:pPr>
            <w:r w:rsidRPr="00BA7CE0">
              <w:rPr>
                <w:sz w:val="24"/>
                <w:szCs w:val="24"/>
              </w:rPr>
              <w:t>1</w:t>
            </w:r>
          </w:p>
        </w:tc>
        <w:tc>
          <w:tcPr>
            <w:tcW w:w="851" w:type="dxa"/>
          </w:tcPr>
          <w:p w:rsidR="00A20D63" w:rsidRPr="00BA7CE0" w:rsidRDefault="00A20D63" w:rsidP="00B51C3F">
            <w:pPr>
              <w:rPr>
                <w:sz w:val="24"/>
                <w:szCs w:val="24"/>
              </w:rPr>
            </w:pPr>
            <w:r w:rsidRPr="00BA7CE0">
              <w:rPr>
                <w:sz w:val="24"/>
                <w:szCs w:val="24"/>
              </w:rPr>
              <w:t>10</w:t>
            </w:r>
          </w:p>
        </w:tc>
        <w:tc>
          <w:tcPr>
            <w:tcW w:w="2410" w:type="dxa"/>
          </w:tcPr>
          <w:p w:rsidR="00A20D63" w:rsidRPr="00BA7CE0" w:rsidRDefault="00A20D63" w:rsidP="00B51C3F">
            <w:pPr>
              <w:rPr>
                <w:sz w:val="24"/>
                <w:szCs w:val="24"/>
                <w:highlight w:val="red"/>
              </w:rPr>
            </w:pPr>
            <w:r w:rsidRPr="00BA7CE0">
              <w:rPr>
                <w:bCs/>
                <w:sz w:val="24"/>
                <w:szCs w:val="24"/>
              </w:rPr>
              <w:t>Задания и вопросы к теме 4 из раздела «План практических занятий»</w:t>
            </w:r>
          </w:p>
        </w:tc>
      </w:tr>
      <w:tr w:rsidR="00A20D63" w:rsidRPr="00BA7CE0" w:rsidTr="00B51C3F">
        <w:tc>
          <w:tcPr>
            <w:tcW w:w="900" w:type="dxa"/>
          </w:tcPr>
          <w:p w:rsidR="00A20D63" w:rsidRPr="00BA7CE0" w:rsidRDefault="00A20D63" w:rsidP="00B51C3F">
            <w:pPr>
              <w:rPr>
                <w:sz w:val="24"/>
                <w:szCs w:val="24"/>
              </w:rPr>
            </w:pPr>
            <w:r w:rsidRPr="00BA7CE0">
              <w:rPr>
                <w:sz w:val="24"/>
                <w:szCs w:val="24"/>
              </w:rPr>
              <w:t>5</w:t>
            </w:r>
          </w:p>
        </w:tc>
        <w:tc>
          <w:tcPr>
            <w:tcW w:w="1980" w:type="dxa"/>
            <w:shd w:val="clear" w:color="auto" w:fill="auto"/>
          </w:tcPr>
          <w:p w:rsidR="00A20D63" w:rsidRPr="00BA7CE0" w:rsidRDefault="00A20D63" w:rsidP="00B51C3F">
            <w:pPr>
              <w:rPr>
                <w:sz w:val="24"/>
                <w:szCs w:val="24"/>
              </w:rPr>
            </w:pPr>
            <w:r w:rsidRPr="00BA7CE0">
              <w:rPr>
                <w:bCs/>
                <w:sz w:val="24"/>
                <w:szCs w:val="24"/>
              </w:rPr>
              <w:t>Социальное прогнозирование, планирование и управление</w:t>
            </w:r>
          </w:p>
        </w:tc>
        <w:tc>
          <w:tcPr>
            <w:tcW w:w="572" w:type="dxa"/>
            <w:shd w:val="clear" w:color="auto" w:fill="auto"/>
          </w:tcPr>
          <w:p w:rsidR="00A20D63" w:rsidRPr="00BA7CE0" w:rsidRDefault="00A20D63" w:rsidP="00B51C3F">
            <w:pPr>
              <w:rPr>
                <w:sz w:val="24"/>
                <w:szCs w:val="24"/>
              </w:rPr>
            </w:pPr>
            <w:r w:rsidRPr="00BA7CE0">
              <w:rPr>
                <w:sz w:val="24"/>
                <w:szCs w:val="24"/>
              </w:rPr>
              <w:t>5</w:t>
            </w:r>
          </w:p>
        </w:tc>
        <w:tc>
          <w:tcPr>
            <w:tcW w:w="709" w:type="dxa"/>
            <w:shd w:val="clear" w:color="auto" w:fill="auto"/>
          </w:tcPr>
          <w:p w:rsidR="00A20D63" w:rsidRPr="00BA7CE0" w:rsidRDefault="00A20D63" w:rsidP="00B51C3F">
            <w:pPr>
              <w:rPr>
                <w:sz w:val="24"/>
                <w:szCs w:val="24"/>
                <w:highlight w:val="red"/>
              </w:rPr>
            </w:pPr>
            <w:r w:rsidRPr="00BA7CE0">
              <w:rPr>
                <w:sz w:val="24"/>
                <w:szCs w:val="24"/>
              </w:rPr>
              <w:t>17-20</w:t>
            </w:r>
          </w:p>
        </w:tc>
        <w:tc>
          <w:tcPr>
            <w:tcW w:w="850" w:type="dxa"/>
          </w:tcPr>
          <w:p w:rsidR="00A20D63" w:rsidRPr="00BA7CE0" w:rsidRDefault="00A20D63" w:rsidP="00B51C3F">
            <w:pPr>
              <w:rPr>
                <w:b/>
                <w:sz w:val="24"/>
                <w:szCs w:val="24"/>
              </w:rPr>
            </w:pPr>
            <w:r w:rsidRPr="00BA7CE0">
              <w:rPr>
                <w:b/>
                <w:sz w:val="24"/>
                <w:szCs w:val="24"/>
              </w:rPr>
              <w:t>16</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8" w:type="dxa"/>
          </w:tcPr>
          <w:p w:rsidR="00A20D63" w:rsidRPr="00BA7CE0" w:rsidRDefault="00A20D63" w:rsidP="00B51C3F">
            <w:pPr>
              <w:rPr>
                <w:sz w:val="24"/>
                <w:szCs w:val="24"/>
              </w:rPr>
            </w:pPr>
            <w:r w:rsidRPr="00BA7CE0">
              <w:rPr>
                <w:sz w:val="24"/>
                <w:szCs w:val="24"/>
              </w:rPr>
              <w:t>2</w:t>
            </w:r>
          </w:p>
        </w:tc>
        <w:tc>
          <w:tcPr>
            <w:tcW w:w="851" w:type="dxa"/>
          </w:tcPr>
          <w:p w:rsidR="00A20D63" w:rsidRPr="00BA7CE0" w:rsidRDefault="00A20D63" w:rsidP="00B51C3F">
            <w:pPr>
              <w:rPr>
                <w:sz w:val="24"/>
                <w:szCs w:val="24"/>
              </w:rPr>
            </w:pPr>
            <w:r w:rsidRPr="00BA7CE0">
              <w:rPr>
                <w:sz w:val="24"/>
                <w:szCs w:val="24"/>
              </w:rPr>
              <w:t>10</w:t>
            </w:r>
          </w:p>
        </w:tc>
        <w:tc>
          <w:tcPr>
            <w:tcW w:w="2410" w:type="dxa"/>
          </w:tcPr>
          <w:p w:rsidR="00A20D63" w:rsidRPr="00BA7CE0" w:rsidRDefault="00A20D63" w:rsidP="00B51C3F">
            <w:pPr>
              <w:rPr>
                <w:sz w:val="24"/>
                <w:szCs w:val="24"/>
                <w:highlight w:val="red"/>
              </w:rPr>
            </w:pPr>
            <w:r w:rsidRPr="00BA7CE0">
              <w:rPr>
                <w:bCs/>
                <w:sz w:val="24"/>
                <w:szCs w:val="24"/>
              </w:rPr>
              <w:t>Задания и вопросы к теме 5 из раздела «План практических занятий»</w:t>
            </w:r>
          </w:p>
        </w:tc>
      </w:tr>
      <w:tr w:rsidR="00A20D63" w:rsidRPr="00BA7CE0" w:rsidTr="00B51C3F">
        <w:trPr>
          <w:trHeight w:val="497"/>
        </w:trPr>
        <w:tc>
          <w:tcPr>
            <w:tcW w:w="900" w:type="dxa"/>
          </w:tcPr>
          <w:p w:rsidR="00A20D63" w:rsidRPr="00BA7CE0" w:rsidRDefault="00A20D63" w:rsidP="00B51C3F">
            <w:pPr>
              <w:rPr>
                <w:sz w:val="24"/>
                <w:szCs w:val="24"/>
              </w:rPr>
            </w:pPr>
          </w:p>
        </w:tc>
        <w:tc>
          <w:tcPr>
            <w:tcW w:w="1980" w:type="dxa"/>
            <w:shd w:val="clear" w:color="auto" w:fill="auto"/>
          </w:tcPr>
          <w:p w:rsidR="00A20D63" w:rsidRPr="00BA7CE0" w:rsidRDefault="00A20D63" w:rsidP="00B51C3F">
            <w:pPr>
              <w:rPr>
                <w:sz w:val="24"/>
                <w:szCs w:val="24"/>
              </w:rPr>
            </w:pPr>
            <w:r w:rsidRPr="00BA7CE0">
              <w:rPr>
                <w:sz w:val="24"/>
                <w:szCs w:val="24"/>
              </w:rPr>
              <w:t>Зачет с оценкой</w:t>
            </w:r>
          </w:p>
        </w:tc>
        <w:tc>
          <w:tcPr>
            <w:tcW w:w="572" w:type="dxa"/>
            <w:shd w:val="clear" w:color="auto" w:fill="auto"/>
          </w:tcPr>
          <w:p w:rsidR="00A20D63" w:rsidRPr="00BA7CE0" w:rsidRDefault="00A20D63" w:rsidP="00B51C3F">
            <w:pPr>
              <w:rPr>
                <w:sz w:val="24"/>
                <w:szCs w:val="24"/>
              </w:rPr>
            </w:pPr>
          </w:p>
        </w:tc>
        <w:tc>
          <w:tcPr>
            <w:tcW w:w="709" w:type="dxa"/>
            <w:shd w:val="clear" w:color="auto" w:fill="auto"/>
          </w:tcPr>
          <w:p w:rsidR="00A20D63" w:rsidRPr="00BA7CE0" w:rsidRDefault="00A20D63" w:rsidP="00B51C3F">
            <w:pPr>
              <w:rPr>
                <w:sz w:val="24"/>
                <w:szCs w:val="24"/>
              </w:rPr>
            </w:pPr>
          </w:p>
        </w:tc>
        <w:tc>
          <w:tcPr>
            <w:tcW w:w="850" w:type="dxa"/>
          </w:tcPr>
          <w:p w:rsidR="00A20D63" w:rsidRPr="00BA7CE0" w:rsidRDefault="00A20D63" w:rsidP="00B51C3F">
            <w:pPr>
              <w:rPr>
                <w:b/>
                <w:sz w:val="24"/>
                <w:szCs w:val="24"/>
              </w:rPr>
            </w:pPr>
          </w:p>
        </w:tc>
        <w:tc>
          <w:tcPr>
            <w:tcW w:w="709" w:type="dxa"/>
          </w:tcPr>
          <w:p w:rsidR="00A20D63" w:rsidRPr="00BA7CE0" w:rsidRDefault="00A20D63" w:rsidP="00B51C3F">
            <w:pPr>
              <w:rPr>
                <w:sz w:val="24"/>
                <w:szCs w:val="24"/>
              </w:rPr>
            </w:pPr>
          </w:p>
        </w:tc>
        <w:tc>
          <w:tcPr>
            <w:tcW w:w="709" w:type="dxa"/>
          </w:tcPr>
          <w:p w:rsidR="00A20D63" w:rsidRPr="00BA7CE0" w:rsidRDefault="00A20D63" w:rsidP="00B51C3F">
            <w:pPr>
              <w:rPr>
                <w:sz w:val="24"/>
                <w:szCs w:val="24"/>
              </w:rPr>
            </w:pPr>
          </w:p>
        </w:tc>
        <w:tc>
          <w:tcPr>
            <w:tcW w:w="708" w:type="dxa"/>
          </w:tcPr>
          <w:p w:rsidR="00A20D63" w:rsidRPr="00BA7CE0" w:rsidRDefault="00A20D63" w:rsidP="00B51C3F">
            <w:pPr>
              <w:rPr>
                <w:sz w:val="24"/>
                <w:szCs w:val="24"/>
              </w:rPr>
            </w:pPr>
          </w:p>
        </w:tc>
        <w:tc>
          <w:tcPr>
            <w:tcW w:w="851" w:type="dxa"/>
          </w:tcPr>
          <w:p w:rsidR="00A20D63" w:rsidRPr="00BA7CE0" w:rsidRDefault="00A20D63" w:rsidP="00B51C3F">
            <w:pPr>
              <w:rPr>
                <w:sz w:val="24"/>
                <w:szCs w:val="24"/>
              </w:rPr>
            </w:pPr>
          </w:p>
        </w:tc>
        <w:tc>
          <w:tcPr>
            <w:tcW w:w="2410" w:type="dxa"/>
          </w:tcPr>
          <w:p w:rsidR="00A20D63" w:rsidRPr="00BA7CE0" w:rsidRDefault="00A20D63" w:rsidP="00B51C3F">
            <w:pPr>
              <w:rPr>
                <w:bCs/>
                <w:sz w:val="24"/>
                <w:szCs w:val="24"/>
              </w:rPr>
            </w:pPr>
          </w:p>
        </w:tc>
      </w:tr>
      <w:tr w:rsidR="00A20D63" w:rsidRPr="00BA7CE0" w:rsidTr="00B51C3F">
        <w:tc>
          <w:tcPr>
            <w:tcW w:w="900" w:type="dxa"/>
          </w:tcPr>
          <w:p w:rsidR="00A20D63" w:rsidRPr="00BA7CE0" w:rsidRDefault="00A20D63" w:rsidP="00B51C3F">
            <w:pPr>
              <w:rPr>
                <w:b/>
                <w:sz w:val="24"/>
                <w:szCs w:val="24"/>
              </w:rPr>
            </w:pPr>
          </w:p>
        </w:tc>
        <w:tc>
          <w:tcPr>
            <w:tcW w:w="1980" w:type="dxa"/>
            <w:shd w:val="clear" w:color="auto" w:fill="auto"/>
          </w:tcPr>
          <w:p w:rsidR="00A20D63" w:rsidRPr="00BA7CE0" w:rsidRDefault="00A20D63" w:rsidP="00B51C3F">
            <w:pPr>
              <w:rPr>
                <w:b/>
                <w:sz w:val="24"/>
                <w:szCs w:val="24"/>
              </w:rPr>
            </w:pPr>
            <w:r w:rsidRPr="00BA7CE0">
              <w:rPr>
                <w:b/>
                <w:sz w:val="24"/>
                <w:szCs w:val="24"/>
              </w:rPr>
              <w:t>Итого</w:t>
            </w:r>
          </w:p>
        </w:tc>
        <w:tc>
          <w:tcPr>
            <w:tcW w:w="572" w:type="dxa"/>
            <w:shd w:val="clear" w:color="auto" w:fill="auto"/>
          </w:tcPr>
          <w:p w:rsidR="00A20D63" w:rsidRPr="00BA7CE0" w:rsidRDefault="00A20D63" w:rsidP="00B51C3F">
            <w:pPr>
              <w:rPr>
                <w:b/>
                <w:sz w:val="24"/>
                <w:szCs w:val="24"/>
              </w:rPr>
            </w:pPr>
          </w:p>
        </w:tc>
        <w:tc>
          <w:tcPr>
            <w:tcW w:w="709" w:type="dxa"/>
            <w:shd w:val="clear" w:color="auto" w:fill="auto"/>
          </w:tcPr>
          <w:p w:rsidR="00A20D63" w:rsidRPr="00BA7CE0" w:rsidRDefault="00A20D63" w:rsidP="00B51C3F">
            <w:pPr>
              <w:rPr>
                <w:b/>
                <w:sz w:val="24"/>
                <w:szCs w:val="24"/>
              </w:rPr>
            </w:pPr>
          </w:p>
        </w:tc>
        <w:tc>
          <w:tcPr>
            <w:tcW w:w="850" w:type="dxa"/>
          </w:tcPr>
          <w:p w:rsidR="00A20D63" w:rsidRPr="00BA7CE0" w:rsidRDefault="00A20D63" w:rsidP="00B51C3F">
            <w:pPr>
              <w:rPr>
                <w:b/>
                <w:sz w:val="24"/>
                <w:szCs w:val="24"/>
              </w:rPr>
            </w:pPr>
            <w:r w:rsidRPr="00BA7CE0">
              <w:rPr>
                <w:b/>
                <w:sz w:val="24"/>
                <w:szCs w:val="24"/>
              </w:rPr>
              <w:t>72</w:t>
            </w:r>
          </w:p>
        </w:tc>
        <w:tc>
          <w:tcPr>
            <w:tcW w:w="709" w:type="dxa"/>
          </w:tcPr>
          <w:p w:rsidR="00A20D63" w:rsidRPr="00BA7CE0" w:rsidRDefault="00A20D63" w:rsidP="00B51C3F">
            <w:pPr>
              <w:rPr>
                <w:b/>
                <w:sz w:val="24"/>
                <w:szCs w:val="24"/>
              </w:rPr>
            </w:pPr>
            <w:r w:rsidRPr="00BA7CE0">
              <w:rPr>
                <w:b/>
                <w:sz w:val="24"/>
                <w:szCs w:val="24"/>
              </w:rPr>
              <w:t>10</w:t>
            </w:r>
          </w:p>
        </w:tc>
        <w:tc>
          <w:tcPr>
            <w:tcW w:w="709" w:type="dxa"/>
          </w:tcPr>
          <w:p w:rsidR="00A20D63" w:rsidRPr="00BA7CE0" w:rsidRDefault="00A20D63" w:rsidP="00B51C3F">
            <w:pPr>
              <w:rPr>
                <w:b/>
                <w:sz w:val="24"/>
                <w:szCs w:val="24"/>
              </w:rPr>
            </w:pPr>
            <w:r w:rsidRPr="00BA7CE0">
              <w:rPr>
                <w:b/>
                <w:sz w:val="24"/>
                <w:szCs w:val="24"/>
              </w:rPr>
              <w:t>10</w:t>
            </w:r>
          </w:p>
        </w:tc>
        <w:tc>
          <w:tcPr>
            <w:tcW w:w="708" w:type="dxa"/>
          </w:tcPr>
          <w:p w:rsidR="00A20D63" w:rsidRPr="00BA7CE0" w:rsidRDefault="00A20D63" w:rsidP="00B51C3F">
            <w:pPr>
              <w:rPr>
                <w:b/>
                <w:sz w:val="24"/>
                <w:szCs w:val="24"/>
              </w:rPr>
            </w:pPr>
            <w:r w:rsidRPr="00BA7CE0">
              <w:rPr>
                <w:b/>
                <w:sz w:val="24"/>
                <w:szCs w:val="24"/>
              </w:rPr>
              <w:t>5</w:t>
            </w:r>
          </w:p>
        </w:tc>
        <w:tc>
          <w:tcPr>
            <w:tcW w:w="851" w:type="dxa"/>
          </w:tcPr>
          <w:p w:rsidR="00A20D63" w:rsidRPr="00BA7CE0" w:rsidRDefault="00A20D63" w:rsidP="00B51C3F">
            <w:pPr>
              <w:rPr>
                <w:b/>
                <w:sz w:val="24"/>
                <w:szCs w:val="24"/>
              </w:rPr>
            </w:pPr>
            <w:r w:rsidRPr="00BA7CE0">
              <w:rPr>
                <w:b/>
                <w:sz w:val="24"/>
                <w:szCs w:val="24"/>
              </w:rPr>
              <w:t>47</w:t>
            </w:r>
          </w:p>
        </w:tc>
        <w:tc>
          <w:tcPr>
            <w:tcW w:w="2410" w:type="dxa"/>
          </w:tcPr>
          <w:p w:rsidR="00A20D63" w:rsidRPr="00BA7CE0" w:rsidRDefault="00A20D63" w:rsidP="00B51C3F">
            <w:pPr>
              <w:rPr>
                <w:b/>
                <w:bCs/>
                <w:sz w:val="24"/>
                <w:szCs w:val="24"/>
              </w:rPr>
            </w:pPr>
          </w:p>
        </w:tc>
      </w:tr>
    </w:tbl>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4"/>
          <w:szCs w:val="24"/>
        </w:rPr>
      </w:pPr>
      <w:r w:rsidRPr="00BA7CE0">
        <w:rPr>
          <w:b/>
          <w:bCs/>
          <w:sz w:val="24"/>
          <w:szCs w:val="24"/>
        </w:rPr>
        <w:t>5.2. Содержание учебной дисциплины</w:t>
      </w:r>
    </w:p>
    <w:p w:rsidR="00A20D63" w:rsidRPr="00BA7CE0" w:rsidRDefault="00A20D63" w:rsidP="00A20D63">
      <w:pPr>
        <w:ind w:firstLine="709"/>
        <w:jc w:val="center"/>
        <w:outlineLvl w:val="0"/>
        <w:rPr>
          <w:sz w:val="24"/>
          <w:szCs w:val="24"/>
        </w:rPr>
      </w:pPr>
      <w:r w:rsidRPr="00BA7CE0">
        <w:rPr>
          <w:b/>
          <w:sz w:val="24"/>
          <w:szCs w:val="24"/>
        </w:rPr>
        <w:t xml:space="preserve">Тема 1. </w:t>
      </w:r>
      <w:r w:rsidRPr="00BA7CE0">
        <w:rPr>
          <w:b/>
          <w:bCs/>
          <w:sz w:val="24"/>
          <w:szCs w:val="24"/>
        </w:rPr>
        <w:t xml:space="preserve">Образование в культурно-историческом контексте. </w:t>
      </w:r>
      <w:r w:rsidRPr="00BA7CE0">
        <w:rPr>
          <w:b/>
          <w:sz w:val="24"/>
          <w:szCs w:val="24"/>
        </w:rPr>
        <w:t>Образование в средневековых цивилизациях</w:t>
      </w:r>
    </w:p>
    <w:p w:rsidR="00A20D63" w:rsidRPr="00BA7CE0" w:rsidRDefault="00A20D63" w:rsidP="00A20D63">
      <w:pPr>
        <w:ind w:firstLine="709"/>
        <w:jc w:val="both"/>
        <w:rPr>
          <w:sz w:val="24"/>
          <w:szCs w:val="24"/>
        </w:rPr>
      </w:pPr>
      <w:r w:rsidRPr="00BA7CE0">
        <w:rPr>
          <w:sz w:val="24"/>
          <w:szCs w:val="24"/>
        </w:rPr>
        <w:t>Становление христианского образования. Церковь как важнейший организатор образования. Церковные школы: формы и содержание обучения. Соборные и монастырские школы. Богословские знания в светском образовании. Городские школы, рыцарское образование, университеты в XI - XIV веках. Европейское образование и принципы его деятельности. Первый Парижский университет (</w:t>
      </w:r>
      <w:smartTag w:uri="urn:schemas-microsoft-com:office:smarttags" w:element="metricconverter">
        <w:smartTagPr>
          <w:attr w:name="ProductID" w:val="1200 г"/>
        </w:smartTagPr>
        <w:r w:rsidRPr="00BA7CE0">
          <w:rPr>
            <w:sz w:val="24"/>
            <w:szCs w:val="24"/>
          </w:rPr>
          <w:t>1200 г</w:t>
        </w:r>
      </w:smartTag>
      <w:r w:rsidRPr="00BA7CE0">
        <w:rPr>
          <w:sz w:val="24"/>
          <w:szCs w:val="24"/>
        </w:rPr>
        <w:t>.). Организация факультетов.</w:t>
      </w:r>
    </w:p>
    <w:p w:rsidR="00A20D63" w:rsidRPr="00BA7CE0" w:rsidRDefault="00A20D63" w:rsidP="00A20D63">
      <w:pPr>
        <w:spacing w:before="120"/>
        <w:rPr>
          <w:b/>
          <w:sz w:val="24"/>
          <w:szCs w:val="24"/>
        </w:rPr>
      </w:pPr>
      <w:r w:rsidRPr="00BA7CE0">
        <w:rPr>
          <w:b/>
          <w:sz w:val="24"/>
          <w:szCs w:val="24"/>
        </w:rPr>
        <w:t>Исторические аспекты образования в контексте модернизации Западной Европы и США</w:t>
      </w:r>
    </w:p>
    <w:p w:rsidR="00A20D63" w:rsidRPr="00BA7CE0" w:rsidRDefault="00A20D63" w:rsidP="00A20D63">
      <w:pPr>
        <w:pStyle w:val="ad"/>
        <w:ind w:firstLine="709"/>
        <w:rPr>
          <w:szCs w:val="24"/>
        </w:rPr>
      </w:pPr>
      <w:r w:rsidRPr="00BA7CE0">
        <w:rPr>
          <w:szCs w:val="24"/>
        </w:rPr>
        <w:t>Предпосылки зарождения образования как социального института. Особенности обучения и воспитания людей в первобытном обществе. Зарождение организованных форм воспитания в условиях формирования и развития древнейших цивилизаций.</w:t>
      </w:r>
    </w:p>
    <w:p w:rsidR="00A20D63" w:rsidRPr="00BA7CE0" w:rsidRDefault="00A20D63" w:rsidP="00A20D63">
      <w:pPr>
        <w:pStyle w:val="ad"/>
        <w:ind w:firstLine="709"/>
        <w:rPr>
          <w:szCs w:val="24"/>
        </w:rPr>
      </w:pPr>
      <w:r w:rsidRPr="00BA7CE0">
        <w:rPr>
          <w:szCs w:val="24"/>
        </w:rPr>
        <w:t>Система образования в Древней Греции и Древнем Риме. Взгляды Платона, Аристотеля, Цицерона, Сенеки на просвещение и воспитание.</w:t>
      </w:r>
    </w:p>
    <w:p w:rsidR="00A20D63" w:rsidRPr="00BA7CE0" w:rsidRDefault="00A20D63" w:rsidP="00A20D63">
      <w:pPr>
        <w:pStyle w:val="ad"/>
        <w:ind w:firstLine="709"/>
        <w:rPr>
          <w:szCs w:val="24"/>
        </w:rPr>
      </w:pPr>
      <w:r w:rsidRPr="00BA7CE0">
        <w:rPr>
          <w:szCs w:val="24"/>
        </w:rPr>
        <w:t>Влияние религиозной культуры на развитие образования. Педагогическая мысль и школа эпохи Возрождения. Реформация и ее влияние на образование и воспитание. Контрреформация и формирование иезуитской системы воспитания.</w:t>
      </w:r>
    </w:p>
    <w:p w:rsidR="00A20D63" w:rsidRPr="00BA7CE0" w:rsidRDefault="00A20D63" w:rsidP="00A20D63">
      <w:pPr>
        <w:ind w:firstLine="709"/>
        <w:jc w:val="both"/>
        <w:rPr>
          <w:sz w:val="24"/>
          <w:szCs w:val="24"/>
        </w:rPr>
      </w:pPr>
      <w:r w:rsidRPr="00BA7CE0">
        <w:rPr>
          <w:sz w:val="24"/>
          <w:szCs w:val="24"/>
        </w:rPr>
        <w:lastRenderedPageBreak/>
        <w:t xml:space="preserve">Воспитание и педагогическая мысль в странах Западной Европы в к. XVII - н. XVIII века. Педагогические идеи В. Ратке, Я.А. Коменского. Движение XVIII века за обновление школьного образования и методов обучения. </w:t>
      </w:r>
    </w:p>
    <w:p w:rsidR="00A20D63" w:rsidRPr="00BA7CE0" w:rsidRDefault="00A20D63" w:rsidP="00A20D63">
      <w:pPr>
        <w:ind w:firstLine="709"/>
        <w:jc w:val="both"/>
        <w:rPr>
          <w:sz w:val="24"/>
          <w:szCs w:val="24"/>
        </w:rPr>
      </w:pPr>
      <w:r w:rsidRPr="00BA7CE0">
        <w:rPr>
          <w:sz w:val="24"/>
          <w:szCs w:val="24"/>
        </w:rPr>
        <w:t xml:space="preserve">Развитие образования в Европе в XIX в. Педагогическая система И.Г. Песталоцци. Педагогические теории И.Ф. Гербарта, Ф.А. Дистервега. Педагогические идеи Г. Спенсера. Коммунистическое учение К.Маркса и Ф.Энгельса и их классовый подход к вопросам воспитания и образования. Образование в США в XIX в. </w:t>
      </w:r>
    </w:p>
    <w:p w:rsidR="00A20D63" w:rsidRPr="00BA7CE0" w:rsidRDefault="00A20D63" w:rsidP="00A20D63">
      <w:pPr>
        <w:pStyle w:val="ad"/>
        <w:ind w:firstLine="709"/>
        <w:rPr>
          <w:szCs w:val="24"/>
        </w:rPr>
      </w:pPr>
      <w:r w:rsidRPr="00BA7CE0">
        <w:rPr>
          <w:szCs w:val="24"/>
        </w:rPr>
        <w:t>Движение за реформу школы в конце XIX в. Основные идеи и представители реформаторской педагогики. Образование в Западной Европе и США в период между первой и второй мировыми воинами (1918-1939). Школа в Западной Европе и США после второй мировой войны и во второй половине ХХ века. Перспективы и проблемы развития образования на Западе</w:t>
      </w:r>
    </w:p>
    <w:p w:rsidR="00A20D63" w:rsidRPr="00BA7CE0" w:rsidRDefault="00A20D63" w:rsidP="00A20D63">
      <w:pPr>
        <w:pStyle w:val="ad"/>
        <w:ind w:firstLine="709"/>
        <w:rPr>
          <w:rStyle w:val="apple-style-span"/>
          <w:szCs w:val="24"/>
        </w:rPr>
      </w:pPr>
      <w:r w:rsidRPr="00BA7CE0">
        <w:rPr>
          <w:rStyle w:val="apple-style-span"/>
          <w:szCs w:val="24"/>
        </w:rPr>
        <w:t>Первые учебные заведения на Руси.</w:t>
      </w:r>
      <w:r w:rsidRPr="00BA7CE0">
        <w:rPr>
          <w:szCs w:val="24"/>
        </w:rPr>
        <w:t xml:space="preserve"> Образование в п</w:t>
      </w:r>
      <w:r w:rsidRPr="00BA7CE0">
        <w:rPr>
          <w:rStyle w:val="apple-style-span"/>
          <w:szCs w:val="24"/>
        </w:rPr>
        <w:t xml:space="preserve">ервой половине XI века: дворцовая школа князя Владимира в Киеве и школа Ярослава Мудрого в Новгороде в 1030 году. </w:t>
      </w:r>
      <w:r w:rsidRPr="00BA7CE0">
        <w:rPr>
          <w:szCs w:val="24"/>
        </w:rPr>
        <w:t>Открытие школ в Переяславле, Чернигове, Суздале при монастырях. Женское образование и обучение иностранцев на Руси.</w:t>
      </w:r>
      <w:r w:rsidRPr="00BA7CE0">
        <w:rPr>
          <w:rStyle w:val="apple-style-span"/>
          <w:szCs w:val="24"/>
        </w:rPr>
        <w:t xml:space="preserve"> Открытие в 1086 году  в Киеве первого женского училища.</w:t>
      </w:r>
    </w:p>
    <w:p w:rsidR="00A20D63" w:rsidRPr="00BA7CE0" w:rsidRDefault="00A20D63" w:rsidP="00A20D63">
      <w:pPr>
        <w:pStyle w:val="ad"/>
        <w:ind w:firstLine="709"/>
        <w:rPr>
          <w:szCs w:val="24"/>
        </w:rPr>
      </w:pPr>
      <w:r w:rsidRPr="00BA7CE0">
        <w:rPr>
          <w:szCs w:val="24"/>
        </w:rPr>
        <w:t xml:space="preserve"> Образование в Московском государстве в допетровское время. XIII–XV вв. Татаро-монгольского нашествие и упадок культурной жизни Древней Руси. Переход от в основном светского в исключительно духовное (монастырское образование). Роль православных монастырей в сохранении и распространении российского образования. Возникновение приходских и частных школ. Стоглавого собора (1551 г.) - создание и закрепление системы православного образования. XVI–XVII вв.-  центр просвещения в восточнославянских землях - Украина и Белоруссия. Создание так называемых «братских школ». В 1632 г. открытие Киево-Могилянской коллегия (с 1701 г. академия); в 1687г. - греко-латинской академии в Москве.</w:t>
      </w:r>
    </w:p>
    <w:p w:rsidR="00A20D63" w:rsidRPr="00BA7CE0" w:rsidRDefault="00A20D63" w:rsidP="00A20D63">
      <w:pPr>
        <w:pStyle w:val="ad"/>
        <w:ind w:firstLine="709"/>
        <w:rPr>
          <w:szCs w:val="24"/>
        </w:rPr>
      </w:pPr>
      <w:r w:rsidRPr="00BA7CE0">
        <w:rPr>
          <w:szCs w:val="24"/>
        </w:rPr>
        <w:t>Образовательная реформа Петра Великого и первые послепетровские десятилетия. Возникновение системы профессионального образования, навигацкая, пушкарская, госпитальная, приказная и др. школы. Создание Академии наук. Первый российский университет в Санкт-Петербурге. Открытие университета в Москве.</w:t>
      </w:r>
    </w:p>
    <w:p w:rsidR="00A20D63" w:rsidRPr="00BA7CE0" w:rsidRDefault="00A20D63" w:rsidP="00A20D63">
      <w:pPr>
        <w:ind w:firstLine="709"/>
        <w:jc w:val="both"/>
        <w:rPr>
          <w:sz w:val="24"/>
          <w:szCs w:val="24"/>
        </w:rPr>
      </w:pPr>
      <w:r w:rsidRPr="00BA7CE0">
        <w:rPr>
          <w:sz w:val="24"/>
          <w:szCs w:val="24"/>
        </w:rPr>
        <w:t>Российское образование при Екатерине II. Влияние прусской и австрийской системы образования. Екатерининская реформа в развитии российского образования. Российское образование в Александровскую эпоху. Реформа системы образования во главе со Сперанским М.М. Открытие новых университетов – Казанского и Харьковского. Принятие Устава Московского университета (1804). Российское образование при Николае I. Образовательная реформа Александра II. Принятие «Положения о начальных училищах» - общедоступность и внесословность начального образования. Основание Петербургского технологического института, Московского высшего технического училища, Петровской сельскохозяйственной академии в Москве. Российское образование в конце XIX – начале XX века. В 1917 года разработка новой реформы. В проекте реформы - педагогические идеи, разработанные русскими педагогами: К.Д. Ушинским, Л.Н. Толстым, В.П. Вахтеровым, П.Ф. Каптеревым, Н.И. Пироговым, В.И. Чарнолуским.</w:t>
      </w:r>
    </w:p>
    <w:p w:rsidR="00A20D63" w:rsidRPr="00BA7CE0" w:rsidRDefault="00A20D63" w:rsidP="00A20D63">
      <w:pPr>
        <w:spacing w:before="120"/>
        <w:ind w:firstLine="709"/>
        <w:rPr>
          <w:b/>
          <w:sz w:val="24"/>
          <w:szCs w:val="24"/>
        </w:rPr>
      </w:pPr>
      <w:r w:rsidRPr="00BA7CE0">
        <w:rPr>
          <w:b/>
          <w:sz w:val="24"/>
          <w:szCs w:val="24"/>
        </w:rPr>
        <w:t>Советская система образования</w:t>
      </w:r>
    </w:p>
    <w:p w:rsidR="00A20D63" w:rsidRPr="00BA7CE0" w:rsidRDefault="00A20D63" w:rsidP="00A20D63">
      <w:pPr>
        <w:jc w:val="both"/>
        <w:rPr>
          <w:sz w:val="24"/>
          <w:szCs w:val="24"/>
        </w:rPr>
      </w:pPr>
      <w:r w:rsidRPr="00BA7CE0">
        <w:rPr>
          <w:sz w:val="24"/>
          <w:szCs w:val="24"/>
        </w:rPr>
        <w:t>Советская школа до начала 30-х гг.  Введение всеобщего обучения и движение за ликвидацию неграмотности. Идеологизация системы российского образования 20-х гг. Российское образование в 30–80-х гг. Введение всестороннего централизованного управления и централизованного контроля. Унификация и жесткая централизация образования. Введение обязательного всеобщего начального образования. Введение единой системы образования. Переход ко всеобщему среднему образованию в послевоенные годы. Образовательная реформа конца 80-х – начала 90-х гг. Система современного российского образования: содержание, управление, методы, контроль, основные принципы деятельности.</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lastRenderedPageBreak/>
        <w:t xml:space="preserve">Тема 2. </w:t>
      </w:r>
      <w:r w:rsidRPr="00BA7CE0">
        <w:rPr>
          <w:b/>
          <w:bCs/>
          <w:sz w:val="24"/>
          <w:szCs w:val="24"/>
        </w:rPr>
        <w:t xml:space="preserve">Возникновение и развитие </w:t>
      </w:r>
      <w:bookmarkStart w:id="17" w:name="YANDEX_6"/>
      <w:bookmarkEnd w:id="17"/>
      <w:r w:rsidRPr="00BA7CE0">
        <w:rPr>
          <w:b/>
          <w:bCs/>
          <w:sz w:val="24"/>
          <w:szCs w:val="24"/>
        </w:rPr>
        <w:fldChar w:fldCharType="begin"/>
      </w:r>
      <w:r w:rsidRPr="00BA7CE0">
        <w:rPr>
          <w:b/>
          <w:bCs/>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"YANDEX_5" </w:instrText>
      </w:r>
      <w:r w:rsidRPr="00BA7CE0">
        <w:rPr>
          <w:b/>
          <w:bCs/>
          <w:sz w:val="24"/>
          <w:szCs w:val="24"/>
        </w:rPr>
        <w:fldChar w:fldCharType="end"/>
      </w:r>
      <w:r w:rsidRPr="00BA7CE0">
        <w:rPr>
          <w:rStyle w:val="highlighthighlightactive"/>
          <w:b/>
          <w:bCs/>
          <w:sz w:val="24"/>
          <w:szCs w:val="24"/>
        </w:rPr>
        <w:t>социологии</w:t>
      </w:r>
      <w:hyperlink r:id="rId157" w:anchor="YANDEX_7" w:history="1"/>
      <w:r w:rsidRPr="00BA7CE0">
        <w:rPr>
          <w:b/>
          <w:bCs/>
          <w:sz w:val="24"/>
          <w:szCs w:val="24"/>
        </w:rPr>
        <w:t xml:space="preserve"> </w:t>
      </w:r>
      <w:hyperlink r:id="rId158" w:anchor="YANDEX_6" w:history="1"/>
      <w:r w:rsidRPr="00BA7CE0">
        <w:rPr>
          <w:rStyle w:val="highlighthighlightactive"/>
          <w:b/>
          <w:bCs/>
          <w:sz w:val="24"/>
          <w:szCs w:val="24"/>
        </w:rPr>
        <w:t>образования</w:t>
      </w:r>
      <w:hyperlink r:id="rId159" w:anchor="YANDEX_8" w:history="1"/>
      <w:r w:rsidRPr="00BA7CE0">
        <w:rPr>
          <w:b/>
          <w:bCs/>
          <w:sz w:val="24"/>
          <w:szCs w:val="24"/>
        </w:rPr>
        <w:t xml:space="preserve"> как отрасли социологического знания</w:t>
      </w:r>
    </w:p>
    <w:p w:rsidR="00A20D63" w:rsidRPr="00BA7CE0" w:rsidRDefault="00A20D63" w:rsidP="00A20D63">
      <w:pPr>
        <w:pStyle w:val="30"/>
        <w:spacing w:before="120"/>
        <w:ind w:firstLine="403"/>
        <w:jc w:val="center"/>
        <w:rPr>
          <w:rFonts w:ascii="Times New Roman" w:hAnsi="Times New Roman" w:cs="Times New Roman"/>
          <w:b w:val="0"/>
          <w:sz w:val="24"/>
          <w:szCs w:val="24"/>
        </w:rPr>
      </w:pPr>
      <w:r w:rsidRPr="00BA7CE0">
        <w:rPr>
          <w:rFonts w:ascii="Times New Roman" w:hAnsi="Times New Roman" w:cs="Times New Roman"/>
          <w:b w:val="0"/>
          <w:sz w:val="24"/>
          <w:szCs w:val="24"/>
        </w:rPr>
        <w:t>Социологический подход к образованию</w:t>
      </w:r>
    </w:p>
    <w:p w:rsidR="00A20D63" w:rsidRPr="00BA7CE0" w:rsidRDefault="00A20D63" w:rsidP="00A20D63">
      <w:pPr>
        <w:pStyle w:val="30"/>
        <w:spacing w:before="0"/>
        <w:ind w:firstLine="709"/>
        <w:rPr>
          <w:rFonts w:ascii="Times New Roman" w:hAnsi="Times New Roman" w:cs="Times New Roman"/>
          <w:b w:val="0"/>
          <w:sz w:val="24"/>
          <w:szCs w:val="24"/>
        </w:rPr>
      </w:pPr>
      <w:r w:rsidRPr="00BA7CE0">
        <w:rPr>
          <w:rFonts w:ascii="Times New Roman" w:hAnsi="Times New Roman" w:cs="Times New Roman"/>
          <w:b w:val="0"/>
          <w:sz w:val="24"/>
          <w:szCs w:val="24"/>
        </w:rPr>
        <w:t>Проблема выделения объекта и предмета социологии образования Структура образования. Социальные функции образования. Задачи и проблемы социологии образования.</w:t>
      </w:r>
      <w:r w:rsidRPr="00BA7CE0">
        <w:rPr>
          <w:rFonts w:ascii="Times New Roman" w:hAnsi="Times New Roman" w:cs="Times New Roman"/>
          <w:sz w:val="24"/>
          <w:szCs w:val="24"/>
        </w:rPr>
        <w:t xml:space="preserve"> </w:t>
      </w:r>
      <w:r w:rsidRPr="00BA7CE0">
        <w:rPr>
          <w:rFonts w:ascii="Times New Roman" w:hAnsi="Times New Roman" w:cs="Times New Roman"/>
          <w:b w:val="0"/>
          <w:sz w:val="24"/>
          <w:szCs w:val="24"/>
        </w:rPr>
        <w:t>Взаимосвязь социологии образования с другими науками социологического и несоциологического профиля (социологией знания, педагогикой и т.д.) Социологические методы изучения сферы образования.</w:t>
      </w:r>
    </w:p>
    <w:p w:rsidR="00A20D63" w:rsidRPr="00BA7CE0" w:rsidRDefault="00A20D63" w:rsidP="00A20D63">
      <w:pPr>
        <w:pStyle w:val="HTML"/>
        <w:ind w:firstLine="709"/>
        <w:jc w:val="both"/>
        <w:rPr>
          <w:rFonts w:ascii="Times New Roman" w:hAnsi="Times New Roman" w:cs="Times New Roman"/>
          <w:sz w:val="24"/>
          <w:szCs w:val="24"/>
        </w:rPr>
      </w:pPr>
      <w:r w:rsidRPr="00BA7CE0">
        <w:rPr>
          <w:rFonts w:ascii="Times New Roman" w:hAnsi="Times New Roman" w:cs="Times New Roman"/>
          <w:sz w:val="24"/>
          <w:szCs w:val="24"/>
        </w:rPr>
        <w:t>Современный уровень социологии образования опирается на социологические  идеи М.Вебера, Дж.Дьюни, Э.Дюркгейма, К.Маннгейма, Л.Уорда, стоявших у истоков зарождения этой науки,  и  на  более  поздние концептуальные идеи зарубежных   и отечественных ученых.</w:t>
      </w:r>
    </w:p>
    <w:p w:rsidR="00A20D63" w:rsidRPr="00BA7CE0" w:rsidRDefault="00A20D63" w:rsidP="00A20D63">
      <w:pPr>
        <w:autoSpaceDE w:val="0"/>
        <w:autoSpaceDN w:val="0"/>
        <w:adjustRightInd w:val="0"/>
        <w:ind w:firstLine="709"/>
        <w:jc w:val="both"/>
        <w:rPr>
          <w:sz w:val="24"/>
          <w:szCs w:val="24"/>
        </w:rPr>
      </w:pPr>
      <w:r w:rsidRPr="00BA7CE0">
        <w:rPr>
          <w:sz w:val="24"/>
          <w:szCs w:val="24"/>
        </w:rPr>
        <w:t>Зарождение социологии образования как отрасли социологической науки</w:t>
      </w:r>
    </w:p>
    <w:p w:rsidR="00A20D63" w:rsidRPr="00BA7CE0" w:rsidRDefault="00A20D63" w:rsidP="00A20D63">
      <w:pPr>
        <w:autoSpaceDE w:val="0"/>
        <w:autoSpaceDN w:val="0"/>
        <w:adjustRightInd w:val="0"/>
        <w:ind w:firstLine="709"/>
        <w:jc w:val="both"/>
        <w:rPr>
          <w:sz w:val="24"/>
          <w:szCs w:val="24"/>
        </w:rPr>
      </w:pPr>
      <w:r w:rsidRPr="00BA7CE0">
        <w:rPr>
          <w:sz w:val="24"/>
          <w:szCs w:val="24"/>
        </w:rPr>
        <w:t>Эмиль Дюркгейм  теоретик социологии образования Основные положения - в работах «Педагогика и социология» и «Моральное образование»,  Макса Вебер - основы социальной педагогики, Пауль Наторп - введение в научный оборот термина «социальная педагогика», Л. Уорд - образование как устойчивое общественное явление, прагматическая концепция образования Джона Дьюи («Школа и общество»). Социальное осмысление образования - Ч. Кули, П. Барт, Г. Росс, Г. Спенсер, Г. Тард, Ф. Гиддингс, А. Смолл, У Самнер, Дж. Мид, Дж. Пейн, У. Уоллер и др.</w:t>
      </w:r>
    </w:p>
    <w:p w:rsidR="00A20D63" w:rsidRPr="00BA7CE0" w:rsidRDefault="00A20D63" w:rsidP="00A20D63">
      <w:pPr>
        <w:autoSpaceDE w:val="0"/>
        <w:autoSpaceDN w:val="0"/>
        <w:adjustRightInd w:val="0"/>
        <w:ind w:firstLine="709"/>
        <w:jc w:val="both"/>
        <w:rPr>
          <w:sz w:val="24"/>
          <w:szCs w:val="24"/>
        </w:rPr>
      </w:pPr>
      <w:r w:rsidRPr="00BA7CE0">
        <w:rPr>
          <w:sz w:val="24"/>
          <w:szCs w:val="24"/>
        </w:rPr>
        <w:t>Основные подходы, сложившиеся в социологии образования</w:t>
      </w:r>
    </w:p>
    <w:p w:rsidR="00A20D63" w:rsidRPr="00BA7CE0" w:rsidRDefault="00A20D63" w:rsidP="00A20D63">
      <w:pPr>
        <w:autoSpaceDE w:val="0"/>
        <w:autoSpaceDN w:val="0"/>
        <w:adjustRightInd w:val="0"/>
        <w:ind w:firstLine="709"/>
        <w:jc w:val="both"/>
        <w:rPr>
          <w:sz w:val="24"/>
          <w:szCs w:val="24"/>
        </w:rPr>
      </w:pPr>
      <w:r w:rsidRPr="00BA7CE0">
        <w:rPr>
          <w:sz w:val="24"/>
          <w:szCs w:val="24"/>
        </w:rPr>
        <w:t>моралистская, для которого характерны вера в образование как главное средство достижения социального прогресса (Дж. Пейн, Л. Уорд, Дж. Дьюи и др.);</w:t>
      </w:r>
    </w:p>
    <w:p w:rsidR="00A20D63" w:rsidRPr="00BA7CE0" w:rsidRDefault="00A20D63" w:rsidP="00A20D63">
      <w:pPr>
        <w:autoSpaceDE w:val="0"/>
        <w:autoSpaceDN w:val="0"/>
        <w:adjustRightInd w:val="0"/>
        <w:ind w:firstLine="709"/>
        <w:jc w:val="both"/>
        <w:rPr>
          <w:sz w:val="24"/>
          <w:szCs w:val="24"/>
        </w:rPr>
      </w:pPr>
      <w:r w:rsidRPr="00BA7CE0">
        <w:rPr>
          <w:sz w:val="24"/>
          <w:szCs w:val="24"/>
        </w:rPr>
        <w:t>институциональная - взаимосвязь образования и других социальных институтов (Дж. Сирьямаки, Дж. Дьюи и др.)</w:t>
      </w:r>
    </w:p>
    <w:p w:rsidR="00A20D63" w:rsidRPr="00BA7CE0" w:rsidRDefault="00A20D63" w:rsidP="00A20D63">
      <w:pPr>
        <w:autoSpaceDE w:val="0"/>
        <w:autoSpaceDN w:val="0"/>
        <w:adjustRightInd w:val="0"/>
        <w:ind w:firstLine="709"/>
        <w:jc w:val="both"/>
        <w:rPr>
          <w:sz w:val="24"/>
          <w:szCs w:val="24"/>
        </w:rPr>
      </w:pPr>
      <w:r w:rsidRPr="00BA7CE0">
        <w:rPr>
          <w:sz w:val="24"/>
          <w:szCs w:val="24"/>
        </w:rPr>
        <w:t>функционалистская - образование как социальный институт с определенными функциями (Э. Дюркгейм, Ф. Браун, Ф. Трэшер, У. Уоллер, Д. Прескотт, Т. Парсонс, Р. Мертон, С.  Боуллес, У. Уоллери др.);</w:t>
      </w:r>
    </w:p>
    <w:p w:rsidR="00A20D63" w:rsidRPr="00BA7CE0" w:rsidRDefault="00A20D63" w:rsidP="00A20D63">
      <w:pPr>
        <w:autoSpaceDE w:val="0"/>
        <w:autoSpaceDN w:val="0"/>
        <w:adjustRightInd w:val="0"/>
        <w:ind w:firstLine="709"/>
        <w:jc w:val="both"/>
        <w:rPr>
          <w:sz w:val="24"/>
          <w:szCs w:val="24"/>
        </w:rPr>
      </w:pPr>
      <w:r w:rsidRPr="00BA7CE0">
        <w:rPr>
          <w:sz w:val="24"/>
          <w:szCs w:val="24"/>
        </w:rPr>
        <w:t>конфликтологическая, образование - как механизм социальной дифференциации (Г. Зиммель, Т. Веблен и др.);</w:t>
      </w:r>
    </w:p>
    <w:p w:rsidR="00A20D63" w:rsidRPr="00BA7CE0" w:rsidRDefault="00A20D63" w:rsidP="00A20D63">
      <w:pPr>
        <w:autoSpaceDE w:val="0"/>
        <w:autoSpaceDN w:val="0"/>
        <w:adjustRightInd w:val="0"/>
        <w:ind w:firstLine="709"/>
        <w:jc w:val="both"/>
        <w:rPr>
          <w:sz w:val="24"/>
          <w:szCs w:val="24"/>
        </w:rPr>
      </w:pPr>
      <w:r w:rsidRPr="00BA7CE0">
        <w:rPr>
          <w:sz w:val="24"/>
          <w:szCs w:val="24"/>
        </w:rPr>
        <w:t>радикальная гуманистическая парадигма (К.Маркс, А.Горц) ;</w:t>
      </w:r>
    </w:p>
    <w:p w:rsidR="00A20D63" w:rsidRPr="00BA7CE0" w:rsidRDefault="00A20D63" w:rsidP="00A20D63">
      <w:pPr>
        <w:autoSpaceDE w:val="0"/>
        <w:autoSpaceDN w:val="0"/>
        <w:adjustRightInd w:val="0"/>
        <w:ind w:firstLine="709"/>
        <w:jc w:val="both"/>
        <w:rPr>
          <w:sz w:val="24"/>
          <w:szCs w:val="24"/>
        </w:rPr>
      </w:pPr>
      <w:r w:rsidRPr="00BA7CE0">
        <w:rPr>
          <w:sz w:val="24"/>
          <w:szCs w:val="24"/>
        </w:rPr>
        <w:t>феноменологическая парадигма (М.Гарфинкель, Х.Блумер, А.Шутц, А.Штраус, Б.Глазер, М.Янг, Н.Кедди) ;</w:t>
      </w:r>
    </w:p>
    <w:p w:rsidR="00A20D63" w:rsidRPr="00BA7CE0" w:rsidRDefault="00A20D63" w:rsidP="00A20D63">
      <w:pPr>
        <w:autoSpaceDE w:val="0"/>
        <w:autoSpaceDN w:val="0"/>
        <w:adjustRightInd w:val="0"/>
        <w:ind w:firstLine="709"/>
        <w:jc w:val="both"/>
        <w:rPr>
          <w:sz w:val="24"/>
          <w:szCs w:val="24"/>
        </w:rPr>
      </w:pPr>
      <w:r w:rsidRPr="00BA7CE0">
        <w:rPr>
          <w:sz w:val="24"/>
          <w:szCs w:val="24"/>
        </w:rPr>
        <w:t>структуралистская парадигма (Р.Дарендорф, П.Бурдье, М.Пиор)</w:t>
      </w:r>
    </w:p>
    <w:p w:rsidR="00A20D63" w:rsidRPr="00BA7CE0" w:rsidRDefault="00A20D63" w:rsidP="00A20D63">
      <w:pPr>
        <w:autoSpaceDE w:val="0"/>
        <w:autoSpaceDN w:val="0"/>
        <w:adjustRightInd w:val="0"/>
        <w:ind w:firstLine="709"/>
        <w:jc w:val="both"/>
        <w:rPr>
          <w:sz w:val="24"/>
          <w:szCs w:val="24"/>
        </w:rPr>
      </w:pPr>
      <w:r w:rsidRPr="00BA7CE0">
        <w:rPr>
          <w:sz w:val="24"/>
          <w:szCs w:val="24"/>
        </w:rPr>
        <w:t xml:space="preserve">Постмодернистская </w:t>
      </w:r>
      <w:hyperlink r:id="rId160" w:anchor="YANDEX_21" w:history="1"/>
      <w:r w:rsidRPr="00BA7CE0">
        <w:rPr>
          <w:rStyle w:val="highlighthighlightactive"/>
          <w:sz w:val="24"/>
          <w:szCs w:val="24"/>
        </w:rPr>
        <w:t> социология</w:t>
      </w:r>
      <w:hyperlink r:id="rId161" w:anchor="YANDEX_23" w:history="1"/>
      <w:r w:rsidRPr="00BA7CE0">
        <w:rPr>
          <w:sz w:val="24"/>
          <w:szCs w:val="24"/>
        </w:rPr>
        <w:t xml:space="preserve"> </w:t>
      </w:r>
      <w:hyperlink r:id="rId162" w:anchor="YANDEX_22" w:history="1"/>
      <w:r w:rsidRPr="00BA7CE0">
        <w:rPr>
          <w:rStyle w:val="highlighthighlightactive"/>
          <w:sz w:val="24"/>
          <w:szCs w:val="24"/>
        </w:rPr>
        <w:t>образования</w:t>
      </w:r>
      <w:hyperlink r:id="rId163" w:anchor="YANDEX_24" w:history="1"/>
      <w:r w:rsidRPr="00BA7CE0">
        <w:rPr>
          <w:sz w:val="24"/>
          <w:szCs w:val="24"/>
        </w:rPr>
        <w:t>. Теория идеологии и "структурной причинности' Л.Альтюссера. "Педагогика угнетения" П.Фрейра. Либертарианизм и концепция школьного образования И. Иллича</w:t>
      </w:r>
    </w:p>
    <w:p w:rsidR="00A20D63" w:rsidRPr="00BA7CE0" w:rsidRDefault="00A20D63" w:rsidP="00A20D63">
      <w:pPr>
        <w:ind w:left="360" w:firstLine="349"/>
        <w:jc w:val="both"/>
        <w:rPr>
          <w:b/>
          <w:sz w:val="24"/>
          <w:szCs w:val="24"/>
        </w:rPr>
      </w:pPr>
      <w:r w:rsidRPr="00BA7CE0">
        <w:rPr>
          <w:sz w:val="24"/>
          <w:szCs w:val="24"/>
        </w:rPr>
        <w:t xml:space="preserve">Американская </w:t>
      </w:r>
      <w:bookmarkStart w:id="18" w:name="YANDEX_24"/>
      <w:bookmarkEnd w:id="18"/>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"YANDEX_23" </w:instrText>
      </w:r>
      <w:r w:rsidRPr="00BA7CE0">
        <w:rPr>
          <w:sz w:val="24"/>
          <w:szCs w:val="24"/>
        </w:rPr>
        <w:fldChar w:fldCharType="end"/>
      </w:r>
      <w:r w:rsidRPr="00BA7CE0">
        <w:rPr>
          <w:rStyle w:val="highlighthighlightactive"/>
          <w:sz w:val="24"/>
          <w:szCs w:val="24"/>
        </w:rPr>
        <w:t>социология</w:t>
      </w:r>
      <w:hyperlink r:id="rId164" w:anchor="YANDEX_25" w:history="1"/>
      <w:r w:rsidRPr="00BA7CE0">
        <w:rPr>
          <w:sz w:val="24"/>
          <w:szCs w:val="24"/>
        </w:rPr>
        <w:t xml:space="preserve"> </w:t>
      </w:r>
      <w:bookmarkStart w:id="19" w:name="YANDEX_25"/>
      <w:bookmarkEnd w:id="19"/>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"YANDEX_24" </w:instrText>
      </w:r>
      <w:r w:rsidRPr="00BA7CE0">
        <w:rPr>
          <w:sz w:val="24"/>
          <w:szCs w:val="24"/>
        </w:rPr>
        <w:fldChar w:fldCharType="end"/>
      </w:r>
      <w:r w:rsidRPr="00BA7CE0">
        <w:rPr>
          <w:rStyle w:val="highlighthighlightactive"/>
          <w:sz w:val="24"/>
          <w:szCs w:val="24"/>
        </w:rPr>
        <w:t>образования</w:t>
      </w:r>
      <w:hyperlink r:id="rId165" w:anchor="YANDEX_26" w:history="1"/>
      <w:r w:rsidRPr="00BA7CE0">
        <w:rPr>
          <w:b/>
          <w:sz w:val="24"/>
          <w:szCs w:val="24"/>
        </w:rPr>
        <w:t xml:space="preserve">. </w:t>
      </w:r>
    </w:p>
    <w:p w:rsidR="00A20D63" w:rsidRPr="00BA7CE0" w:rsidRDefault="00A20D63" w:rsidP="00A20D63">
      <w:pPr>
        <w:pStyle w:val="aff2"/>
        <w:spacing w:before="0" w:beforeAutospacing="0" w:after="0" w:afterAutospacing="0"/>
        <w:jc w:val="both"/>
      </w:pPr>
      <w:r w:rsidRPr="00BA7CE0">
        <w:t xml:space="preserve">Прагматизм и инструментализм Д. Дьюи в </w:t>
      </w:r>
      <w:bookmarkStart w:id="20" w:name="YANDEX_26"/>
      <w:bookmarkEnd w:id="20"/>
      <w:r w:rsidRPr="00BA7CE0">
        <w:fldChar w:fldCharType="begin"/>
      </w:r>
      <w:r w:rsidRPr="00BA7CE0">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"YANDEX_25" </w:instrText>
      </w:r>
      <w:r w:rsidRPr="00BA7CE0">
        <w:fldChar w:fldCharType="end"/>
      </w:r>
      <w:r w:rsidRPr="00BA7CE0">
        <w:rPr>
          <w:rStyle w:val="highlighthighlightactive"/>
        </w:rPr>
        <w:t> социологии </w:t>
      </w:r>
      <w:hyperlink r:id="rId166" w:anchor="YANDEX_27" w:history="1"/>
      <w:r w:rsidRPr="00BA7CE0">
        <w:t xml:space="preserve"> </w:t>
      </w:r>
      <w:bookmarkStart w:id="21" w:name="YANDEX_27"/>
      <w:bookmarkEnd w:id="21"/>
      <w:r w:rsidRPr="00BA7CE0">
        <w:fldChar w:fldCharType="begin"/>
      </w:r>
      <w:r w:rsidRPr="00BA7CE0">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"YANDEX_26" </w:instrText>
      </w:r>
      <w:r w:rsidRPr="00BA7CE0">
        <w:fldChar w:fldCharType="end"/>
      </w:r>
      <w:r w:rsidRPr="00BA7CE0">
        <w:rPr>
          <w:rStyle w:val="highlighthighlightactive"/>
        </w:rPr>
        <w:t> образования </w:t>
      </w:r>
      <w:hyperlink r:id="rId167" w:anchor="YANDEX_28" w:history="1"/>
      <w:r w:rsidRPr="00BA7CE0">
        <w:t>. Меритократическая концепция М. Янга. Элитарная концепция Э. Торндайка. Диверсификационная концепция М. Троу. Концепция профессионального развития А.Маслоу, Э.Гинсберга, Дж.Херма, С.Роджерса и других. Социометрические подходы в исследовании учебно-воспитательного процесса в школе (У.Гордон, Дж.Гетцельс, Дж.Коулмен). Когнитивное направление. Теория трехарочного интеллекта (Р. Стернберг). Конструктивизм и теория Р. Фоерстейна. Теория множественности интеллекта (Г.Гарднер). Модель обучения метапознанию (М.Липман). Модель эксперименально-исследовательского обучения (Р.Раков). Теория социального капитала (Дж.Коулмен).</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t xml:space="preserve">Тема 3. Становление отечественной </w:t>
      </w:r>
      <w:bookmarkStart w:id="22" w:name="YANDEX_30"/>
      <w:bookmarkEnd w:id="22"/>
      <w:r w:rsidRPr="00BA7CE0">
        <w:rPr>
          <w:b/>
          <w:sz w:val="24"/>
          <w:szCs w:val="24"/>
        </w:rPr>
        <w:fldChar w:fldCharType="begin"/>
      </w:r>
      <w:r w:rsidRPr="00BA7CE0">
        <w:rPr>
          <w:b/>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"YANDEX_29" </w:instrText>
      </w:r>
      <w:r w:rsidRPr="00BA7CE0">
        <w:rPr>
          <w:b/>
          <w:sz w:val="24"/>
          <w:szCs w:val="24"/>
        </w:rPr>
        <w:fldChar w:fldCharType="end"/>
      </w:r>
      <w:r w:rsidRPr="00BA7CE0">
        <w:rPr>
          <w:rStyle w:val="highlighthighlightactive"/>
          <w:b/>
          <w:sz w:val="24"/>
          <w:szCs w:val="24"/>
        </w:rPr>
        <w:t>социологии</w:t>
      </w:r>
      <w:hyperlink r:id="rId168" w:anchor="YANDEX_31" w:history="1"/>
      <w:r w:rsidRPr="00BA7CE0">
        <w:rPr>
          <w:b/>
          <w:sz w:val="24"/>
          <w:szCs w:val="24"/>
        </w:rPr>
        <w:t xml:space="preserve"> </w:t>
      </w:r>
      <w:bookmarkStart w:id="23" w:name="YANDEX_31"/>
      <w:bookmarkEnd w:id="23"/>
      <w:r w:rsidRPr="00BA7CE0">
        <w:rPr>
          <w:b/>
          <w:sz w:val="24"/>
          <w:szCs w:val="24"/>
        </w:rPr>
        <w:fldChar w:fldCharType="begin"/>
      </w:r>
      <w:r w:rsidRPr="00BA7CE0">
        <w:rPr>
          <w:b/>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"YANDEX_30" </w:instrText>
      </w:r>
      <w:r w:rsidRPr="00BA7CE0">
        <w:rPr>
          <w:b/>
          <w:sz w:val="24"/>
          <w:szCs w:val="24"/>
        </w:rPr>
        <w:fldChar w:fldCharType="end"/>
      </w:r>
      <w:r w:rsidRPr="00BA7CE0">
        <w:rPr>
          <w:rStyle w:val="highlighthighlightactive"/>
          <w:b/>
          <w:sz w:val="24"/>
          <w:szCs w:val="24"/>
        </w:rPr>
        <w:t>образования</w:t>
      </w:r>
    </w:p>
    <w:p w:rsidR="00A20D63" w:rsidRPr="00BA7CE0" w:rsidRDefault="00A20D63" w:rsidP="00A20D63">
      <w:pPr>
        <w:pStyle w:val="aff2"/>
        <w:spacing w:before="0" w:beforeAutospacing="0" w:after="0" w:afterAutospacing="0"/>
        <w:ind w:firstLine="709"/>
        <w:jc w:val="both"/>
      </w:pPr>
      <w:r w:rsidRPr="00BA7CE0">
        <w:t>Социологические проблемы образования в исследованиях российских ученых.</w:t>
      </w:r>
    </w:p>
    <w:p w:rsidR="00A20D63" w:rsidRPr="00BA7CE0" w:rsidRDefault="00A20D63" w:rsidP="00A20D63">
      <w:pPr>
        <w:jc w:val="both"/>
        <w:rPr>
          <w:sz w:val="24"/>
          <w:szCs w:val="24"/>
        </w:rPr>
      </w:pPr>
      <w:r w:rsidRPr="00BA7CE0">
        <w:rPr>
          <w:sz w:val="24"/>
          <w:szCs w:val="24"/>
        </w:rPr>
        <w:t xml:space="preserve">Методологический опыт исследования образования в СССР (В.Н.Шубкин). Официальная версия социологии образования в СССР (Ф.Р.Филиппов, Ж.Т.Тощенко и др.). </w:t>
      </w:r>
      <w:r w:rsidRPr="00BA7CE0">
        <w:rPr>
          <w:sz w:val="24"/>
          <w:szCs w:val="24"/>
        </w:rPr>
        <w:lastRenderedPageBreak/>
        <w:t xml:space="preserve">Современные социологические исследования в образовании (Д.Л.Константиновский, Ф.Э.Шереги, А.А.Овсяников и др.). </w:t>
      </w:r>
    </w:p>
    <w:p w:rsidR="00A20D63" w:rsidRPr="00BA7CE0" w:rsidRDefault="00A20D63" w:rsidP="00A20D63">
      <w:pPr>
        <w:pStyle w:val="aff2"/>
        <w:spacing w:before="0" w:beforeAutospacing="0" w:after="0" w:afterAutospacing="0"/>
        <w:ind w:firstLine="709"/>
        <w:jc w:val="both"/>
        <w:rPr>
          <w:b/>
        </w:rPr>
      </w:pPr>
      <w:r w:rsidRPr="00BA7CE0">
        <w:t>Образование как социальный феномен</w:t>
      </w:r>
    </w:p>
    <w:p w:rsidR="00A20D63" w:rsidRPr="00BA7CE0" w:rsidRDefault="00A20D63" w:rsidP="00A20D63">
      <w:pPr>
        <w:ind w:firstLine="709"/>
        <w:jc w:val="both"/>
        <w:rPr>
          <w:sz w:val="24"/>
          <w:szCs w:val="24"/>
        </w:rPr>
      </w:pPr>
      <w:r w:rsidRPr="00BA7CE0">
        <w:rPr>
          <w:sz w:val="24"/>
          <w:szCs w:val="24"/>
        </w:rPr>
        <w:t xml:space="preserve">Становление института образования. Структура института образования, ее модификации. Важнейшие функции института образования: взаимосвязи функций; воспроизводство культурных и социальных ценностей, социализация членов общества; функции социального и культурного изменения; образование как средство социального контроля; «запускающая» роль    образования в формировании профессиональной и жизненной карьеры; образование как институт формирования и воспроизводства навыков, необходимых для рабочей силы; образование как фильтрующее устройство; образование и процесс формирования социальной структуры; социальная селекция и институт образования. </w:t>
      </w:r>
    </w:p>
    <w:p w:rsidR="00A20D63" w:rsidRPr="00BA7CE0" w:rsidRDefault="00A20D63" w:rsidP="00A20D63">
      <w:pPr>
        <w:pStyle w:val="aff2"/>
        <w:spacing w:before="0" w:beforeAutospacing="0" w:after="0" w:afterAutospacing="0"/>
        <w:ind w:firstLine="709"/>
        <w:jc w:val="both"/>
      </w:pPr>
      <w:r w:rsidRPr="00BA7CE0">
        <w:t>Основные аспекты взаимодействия образования и культуры. Воспроизводство социальный и культурный ценностей посредством образования (Э. Дюркгейм). Влияние системы ценностей современного общества на трансформационные процессы в сфере образования. Гуманизация и гуманитаризация образования. Проблема взаимодействия и диалога культур в образовательном процессе. Поликультурное образование и его основные принципы.</w:t>
      </w:r>
    </w:p>
    <w:p w:rsidR="00A20D63" w:rsidRPr="00BA7CE0" w:rsidRDefault="00A20D63" w:rsidP="00A20D63">
      <w:pPr>
        <w:pStyle w:val="aff2"/>
        <w:spacing w:before="0" w:beforeAutospacing="0" w:after="0" w:afterAutospacing="0"/>
        <w:ind w:firstLine="709"/>
        <w:jc w:val="both"/>
      </w:pPr>
      <w:r w:rsidRPr="00BA7CE0">
        <w:t>Институциональная система общества и ее влияние на институт образования. Социокультурные изменения и образование. Инерционность системы образования. Лабильность системы образования. Социальное управление в образовании</w:t>
      </w:r>
    </w:p>
    <w:p w:rsidR="00A20D63" w:rsidRPr="00BA7CE0" w:rsidRDefault="00A20D63" w:rsidP="00A20D63">
      <w:pPr>
        <w:pStyle w:val="aff2"/>
        <w:spacing w:before="0" w:beforeAutospacing="0" w:after="0" w:afterAutospacing="0"/>
        <w:ind w:firstLine="709"/>
        <w:jc w:val="both"/>
      </w:pPr>
      <w:r w:rsidRPr="00BA7CE0">
        <w:t xml:space="preserve"> Образование как социальный процесс</w:t>
      </w:r>
    </w:p>
    <w:p w:rsidR="00A20D63" w:rsidRPr="00BA7CE0" w:rsidRDefault="00A20D63" w:rsidP="00A20D63">
      <w:pPr>
        <w:pStyle w:val="aff2"/>
        <w:spacing w:before="0" w:beforeAutospacing="0" w:after="0" w:afterAutospacing="0"/>
        <w:ind w:firstLine="709"/>
        <w:jc w:val="both"/>
      </w:pPr>
      <w:r w:rsidRPr="00BA7CE0">
        <w:t>Влияние образовательного процесса на социальные изменения. Обучение и воспитание как взаимосвязанные составляющие образовательного процесса. Понятие и основные характеристики учебного процесса. Содержание учебного процесса как объект изучения социологов. Применение новых технологий в учебном процессе. Непрерывное образование: понятие и основные подходы. Непрерывное образование в России и за рубежом.</w:t>
      </w:r>
    </w:p>
    <w:p w:rsidR="00A20D63" w:rsidRPr="00BA7CE0" w:rsidRDefault="00A20D63" w:rsidP="00A20D63">
      <w:pPr>
        <w:pStyle w:val="aff2"/>
        <w:spacing w:before="120" w:beforeAutospacing="0" w:after="0" w:afterAutospacing="0"/>
        <w:ind w:firstLine="709"/>
        <w:jc w:val="both"/>
      </w:pPr>
      <w:r w:rsidRPr="00BA7CE0">
        <w:t xml:space="preserve"> Образование как социальная система</w:t>
      </w:r>
    </w:p>
    <w:p w:rsidR="00A20D63" w:rsidRPr="00BA7CE0" w:rsidRDefault="00A20D63" w:rsidP="00A20D63">
      <w:pPr>
        <w:pStyle w:val="aff2"/>
        <w:spacing w:before="0" w:beforeAutospacing="0" w:after="0" w:afterAutospacing="0"/>
        <w:ind w:firstLine="709"/>
        <w:jc w:val="both"/>
      </w:pPr>
      <w:r w:rsidRPr="00BA7CE0">
        <w:t>Общая характеристика образования как социальной системы.</w:t>
      </w:r>
    </w:p>
    <w:p w:rsidR="00A20D63" w:rsidRPr="00BA7CE0" w:rsidRDefault="00A20D63" w:rsidP="00A20D63">
      <w:pPr>
        <w:pStyle w:val="aff2"/>
        <w:spacing w:before="0" w:beforeAutospacing="0" w:after="0" w:afterAutospacing="0"/>
        <w:ind w:firstLine="709"/>
        <w:jc w:val="both"/>
      </w:pPr>
      <w:r w:rsidRPr="00BA7CE0">
        <w:t>Системные теории в современной социологии и их влияние на формирование системного подхода к образованию: концепции Д.Истона, Т.Парсонса, Р. Мертона, Н. Лумана, отечественные системные теории. Системный подход к образованию в западной и отечественной социологии: анализ концепций Дж. Баллантайн, Л.Ф. Колесникова и В.Я. Нечаева. Образование как подсистема общества. Взаимосвязь системы образования с внешней средой. Основные компоненты системы образования и их взаимосвязь. Трансформационные процессы в системе образования. Система образования в России, ее основные компоненты и их модернизация.</w:t>
      </w:r>
    </w:p>
    <w:p w:rsidR="00A20D63" w:rsidRPr="00BA7CE0" w:rsidRDefault="00A20D63" w:rsidP="00A20D63">
      <w:pPr>
        <w:pStyle w:val="aff2"/>
        <w:spacing w:before="0" w:beforeAutospacing="0" w:after="0" w:afterAutospacing="0"/>
        <w:ind w:firstLine="709"/>
        <w:jc w:val="both"/>
      </w:pPr>
      <w:r w:rsidRPr="00BA7CE0">
        <w:t xml:space="preserve">Государственное и коммерческое образование. Массовое и элитное образование. Дифференцированное образование. </w:t>
      </w:r>
    </w:p>
    <w:p w:rsidR="00A20D63" w:rsidRPr="00BA7CE0" w:rsidRDefault="00A20D63" w:rsidP="00A20D63">
      <w:pPr>
        <w:pStyle w:val="aff2"/>
        <w:spacing w:before="0" w:beforeAutospacing="0" w:after="0" w:afterAutospacing="0"/>
        <w:ind w:firstLine="709"/>
        <w:jc w:val="both"/>
      </w:pPr>
      <w:r w:rsidRPr="00BA7CE0">
        <w:t>Самообразование. Технологии самообразования: историко-социологический аспект. Современные возможности и тенденции.</w:t>
      </w:r>
    </w:p>
    <w:p w:rsidR="00A20D63" w:rsidRPr="00BA7CE0" w:rsidRDefault="00A20D63" w:rsidP="00A20D63">
      <w:pPr>
        <w:pStyle w:val="aa"/>
        <w:tabs>
          <w:tab w:val="left" w:pos="360"/>
        </w:tabs>
        <w:spacing w:before="100" w:beforeAutospacing="1"/>
        <w:outlineLvl w:val="0"/>
        <w:rPr>
          <w:b/>
          <w:sz w:val="24"/>
          <w:szCs w:val="24"/>
        </w:rPr>
      </w:pPr>
      <w:r w:rsidRPr="00BA7CE0">
        <w:rPr>
          <w:b/>
          <w:sz w:val="24"/>
          <w:szCs w:val="24"/>
        </w:rPr>
        <w:t xml:space="preserve">Тема 4. </w:t>
      </w:r>
      <w:r w:rsidRPr="00BA7CE0">
        <w:rPr>
          <w:b/>
          <w:bCs/>
          <w:sz w:val="24"/>
          <w:szCs w:val="24"/>
        </w:rPr>
        <w:t>Модернизация образования на рубеже ХХ - ХХI вв.: социальные проблемы</w:t>
      </w:r>
    </w:p>
    <w:p w:rsidR="00A20D63" w:rsidRPr="00BA7CE0" w:rsidRDefault="00A20D63" w:rsidP="00A20D63">
      <w:pPr>
        <w:pStyle w:val="aff2"/>
        <w:spacing w:before="0" w:beforeAutospacing="0" w:after="0" w:afterAutospacing="0"/>
        <w:ind w:firstLine="709"/>
        <w:jc w:val="both"/>
        <w:rPr>
          <w:bCs/>
        </w:rPr>
      </w:pPr>
      <w:r w:rsidRPr="00BA7CE0">
        <w:rPr>
          <w:bCs/>
        </w:rPr>
        <w:t>Современные социальные проблемы образования в России</w:t>
      </w:r>
    </w:p>
    <w:p w:rsidR="00A20D63" w:rsidRPr="00BA7CE0" w:rsidRDefault="00A20D63" w:rsidP="00A20D63">
      <w:pPr>
        <w:ind w:firstLine="709"/>
        <w:rPr>
          <w:sz w:val="24"/>
          <w:szCs w:val="24"/>
        </w:rPr>
      </w:pPr>
      <w:r w:rsidRPr="00BA7CE0">
        <w:rPr>
          <w:sz w:val="24"/>
          <w:szCs w:val="24"/>
        </w:rPr>
        <w:t>Девиантное поведение и образование. Интерпретация статистических данных: образование и преступность, наркомания, алкоголизм, проституция. Дефекты воспитания и образования в семье и школе как факторы девиантного поведения подростков.</w:t>
      </w:r>
    </w:p>
    <w:p w:rsidR="00A20D63" w:rsidRPr="00BA7CE0" w:rsidRDefault="00A20D63" w:rsidP="00A20D63">
      <w:pPr>
        <w:pStyle w:val="aa"/>
        <w:tabs>
          <w:tab w:val="left" w:pos="360"/>
        </w:tabs>
        <w:ind w:firstLine="709"/>
        <w:rPr>
          <w:sz w:val="24"/>
          <w:szCs w:val="24"/>
        </w:rPr>
      </w:pPr>
      <w:r w:rsidRPr="00BA7CE0">
        <w:rPr>
          <w:bCs/>
          <w:sz w:val="24"/>
          <w:szCs w:val="24"/>
        </w:rPr>
        <w:t xml:space="preserve">Образование и предпринимательство.  </w:t>
      </w:r>
      <w:r w:rsidRPr="00BA7CE0">
        <w:rPr>
          <w:sz w:val="24"/>
          <w:szCs w:val="24"/>
        </w:rPr>
        <w:t>Появление новых социальных групп в России - предпринимателей и менеджеров - и проблемы образования. Зарубежное участие в профессиональной подготовке предпринимателей и менеджеров для российской экономики.</w:t>
      </w:r>
    </w:p>
    <w:p w:rsidR="00A20D63" w:rsidRPr="00BA7CE0" w:rsidRDefault="00A20D63" w:rsidP="00A20D63">
      <w:pPr>
        <w:pStyle w:val="aa"/>
        <w:tabs>
          <w:tab w:val="left" w:pos="360"/>
        </w:tabs>
        <w:ind w:firstLine="709"/>
        <w:rPr>
          <w:sz w:val="24"/>
          <w:szCs w:val="24"/>
        </w:rPr>
      </w:pPr>
      <w:r w:rsidRPr="00BA7CE0">
        <w:rPr>
          <w:sz w:val="24"/>
          <w:szCs w:val="24"/>
        </w:rPr>
        <w:lastRenderedPageBreak/>
        <w:t xml:space="preserve">Социальное неравенство и образование. Проблема доступности образования. Переход от эгалитарной модели образования к элитарной. Региональные различия в подготовке специалистов и востребованность их на рынке труда. </w:t>
      </w:r>
    </w:p>
    <w:p w:rsidR="00A20D63" w:rsidRPr="00BA7CE0" w:rsidRDefault="00A20D63" w:rsidP="00A20D63">
      <w:pPr>
        <w:pStyle w:val="aa"/>
        <w:tabs>
          <w:tab w:val="left" w:pos="360"/>
        </w:tabs>
        <w:ind w:firstLine="709"/>
        <w:rPr>
          <w:sz w:val="24"/>
          <w:szCs w:val="24"/>
        </w:rPr>
      </w:pPr>
      <w:r w:rsidRPr="00BA7CE0">
        <w:rPr>
          <w:sz w:val="24"/>
          <w:szCs w:val="24"/>
        </w:rPr>
        <w:t>Проблемы модернизации в образовании.</w:t>
      </w:r>
    </w:p>
    <w:p w:rsidR="00A20D63" w:rsidRPr="00BA7CE0" w:rsidRDefault="00A20D63" w:rsidP="00A20D63">
      <w:pPr>
        <w:pStyle w:val="aff2"/>
        <w:spacing w:before="0" w:beforeAutospacing="0" w:after="0" w:afterAutospacing="0"/>
        <w:ind w:firstLine="709"/>
        <w:jc w:val="both"/>
      </w:pPr>
      <w:r w:rsidRPr="00BA7CE0">
        <w:t>Изменения в российском обществе и современное состояние образовательной сферы. Российский опыт реформирования сферы образования в последние десятилетия. Особенности складывания в системе образования практически отсутствовавших подсистем: рынка образовательных услуг, рынка капитала в системе образования, рынка труда в этой сфере. Коммерциализация образования. Социальные последствия современных процессов в сфере образования для потребителей образовательных услуг. Роль общественности в управлении образованием. Перспективы процесса демократизации в сфере образования. Проблема подготовки педагогических кадров. Проблема качества обучения. Индивидуальность и демократичность обучения. Дифференцированное обучение. Новые модели самоопределения и построения профессиональной, жизненной карьеры. Учащийся, студент в новых условиях. Проблема молодежной безработицы. Российская сельская школа как социокультурный феномен: проблемы модернизации. Разработка правительственной программы реформ. Варианты прогноза будущего российской системы образования в зависимости от альтернатив развития общества.</w:t>
      </w:r>
    </w:p>
    <w:p w:rsidR="00A20D63" w:rsidRPr="00BA7CE0" w:rsidRDefault="00A20D63" w:rsidP="00A20D63">
      <w:pPr>
        <w:pStyle w:val="aff2"/>
        <w:spacing w:before="0" w:beforeAutospacing="0" w:after="0" w:afterAutospacing="0"/>
        <w:ind w:firstLine="709"/>
        <w:jc w:val="both"/>
      </w:pPr>
      <w:r w:rsidRPr="00BA7CE0">
        <w:t>Реформы образовательных систем: сравнительная перспектива.</w:t>
      </w:r>
    </w:p>
    <w:p w:rsidR="00A20D63" w:rsidRPr="00BA7CE0" w:rsidRDefault="00A20D63" w:rsidP="00A20D63">
      <w:pPr>
        <w:ind w:firstLine="709"/>
        <w:rPr>
          <w:sz w:val="24"/>
          <w:szCs w:val="24"/>
        </w:rPr>
      </w:pPr>
      <w:r w:rsidRPr="00BA7CE0">
        <w:rPr>
          <w:sz w:val="24"/>
          <w:szCs w:val="24"/>
        </w:rPr>
        <w:t>Стратегии реформирования образовательных систем на постсоветских пространствах. Изменения в системах высшего и среднего образования стран Восточной Европы (Чехия, Словения, Венгрия, Польша). Российское образование в 90-е годы: модели реформ и социально-политический контекст их реализации. Образовательная доктрина: проекты, группы интересов и взгляд на будущее российского образования. Вовлечение российского образования в международный контекст: суть и воздействие болонского процесса. Альтернативные модели среднего и высшего образования: частные школы, гимназии и школы бизнеса.</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t xml:space="preserve">Тема 5. </w:t>
      </w:r>
      <w:r w:rsidRPr="00BA7CE0">
        <w:rPr>
          <w:b/>
          <w:bCs/>
          <w:sz w:val="24"/>
          <w:szCs w:val="24"/>
        </w:rPr>
        <w:t>Социальное прогнозирование, планирование и управление</w:t>
      </w:r>
    </w:p>
    <w:p w:rsidR="00A20D63" w:rsidRPr="00BA7CE0" w:rsidRDefault="00A20D63" w:rsidP="00A20D63">
      <w:pPr>
        <w:pStyle w:val="aa"/>
        <w:tabs>
          <w:tab w:val="left" w:pos="360"/>
        </w:tabs>
        <w:ind w:firstLine="709"/>
        <w:rPr>
          <w:sz w:val="24"/>
          <w:szCs w:val="24"/>
        </w:rPr>
      </w:pPr>
      <w:r w:rsidRPr="00BA7CE0">
        <w:rPr>
          <w:sz w:val="24"/>
          <w:szCs w:val="24"/>
        </w:rPr>
        <w:t xml:space="preserve">Современные задачи </w:t>
      </w:r>
      <w:hyperlink r:id="rId169" w:anchor="YANDEX_33" w:history="1"/>
      <w:r w:rsidRPr="00BA7CE0">
        <w:rPr>
          <w:sz w:val="24"/>
          <w:szCs w:val="24"/>
        </w:rPr>
        <w:t xml:space="preserve"> </w:t>
      </w:r>
      <w:r w:rsidRPr="00BA7CE0">
        <w:rPr>
          <w:rStyle w:val="highlighthighlightactive"/>
          <w:sz w:val="24"/>
          <w:szCs w:val="24"/>
        </w:rPr>
        <w:t>социологии</w:t>
      </w:r>
      <w:hyperlink r:id="rId170" w:anchor="YANDEX_35" w:history="1"/>
      <w:r w:rsidRPr="00BA7CE0">
        <w:rPr>
          <w:sz w:val="24"/>
          <w:szCs w:val="24"/>
        </w:rPr>
        <w:t xml:space="preserve"> </w:t>
      </w:r>
      <w:hyperlink r:id="rId171" w:anchor="YANDEX_34" w:history="1"/>
      <w:r w:rsidRPr="00BA7CE0">
        <w:rPr>
          <w:rStyle w:val="highlighthighlightactive"/>
          <w:sz w:val="24"/>
          <w:szCs w:val="24"/>
        </w:rPr>
        <w:t>образования</w:t>
      </w:r>
      <w:r w:rsidRPr="00BA7CE0">
        <w:rPr>
          <w:sz w:val="24"/>
          <w:szCs w:val="24"/>
        </w:rPr>
        <w:t>.</w:t>
      </w:r>
    </w:p>
    <w:p w:rsidR="00A20D63" w:rsidRPr="00BA7CE0" w:rsidRDefault="00A20D63" w:rsidP="00A20D63">
      <w:pPr>
        <w:pStyle w:val="aa"/>
        <w:tabs>
          <w:tab w:val="left" w:pos="360"/>
        </w:tabs>
        <w:ind w:firstLine="709"/>
        <w:rPr>
          <w:sz w:val="24"/>
          <w:szCs w:val="24"/>
        </w:rPr>
      </w:pPr>
      <w:r w:rsidRPr="00BA7CE0">
        <w:rPr>
          <w:sz w:val="24"/>
          <w:szCs w:val="24"/>
        </w:rPr>
        <w:t>Социальный заказ нового вида: смена интереса общества к происходящему в образовательной сфере, вызванная острой потребностью в действительной информации по целому ряду аспектов деятельности института образования, являющегося в новых мировых условиях лидером и условием прогресса, источником благосостояния развитых стран. Изменение моделей социализации молодежи, глобализация</w:t>
      </w:r>
      <w:hyperlink r:id="rId172" w:anchor="YANDEX_37" w:history="1"/>
      <w:r w:rsidRPr="00BA7CE0">
        <w:rPr>
          <w:sz w:val="24"/>
          <w:szCs w:val="24"/>
        </w:rPr>
        <w:t xml:space="preserve"> </w:t>
      </w:r>
      <w:r w:rsidRPr="00BA7CE0">
        <w:rPr>
          <w:rStyle w:val="highlighthighlightactive"/>
          <w:sz w:val="24"/>
          <w:szCs w:val="24"/>
        </w:rPr>
        <w:t xml:space="preserve">образования </w:t>
      </w:r>
      <w:hyperlink r:id="rId173" w:anchor="YANDEX_39" w:history="1"/>
      <w:r w:rsidRPr="00BA7CE0">
        <w:rPr>
          <w:sz w:val="24"/>
          <w:szCs w:val="24"/>
        </w:rPr>
        <w:t>и одновременно углубляющаяся страновая специфичность отдельных систем образования.  Новые технологии в образовании и связанные с ними социальные проблемы. Целесообразность создания научной службы мониторинга и прогнозирования развития системы образования, ее взаимодействия с другими институтами общества.</w:t>
      </w:r>
    </w:p>
    <w:p w:rsidR="00A20D63" w:rsidRPr="00BA7CE0" w:rsidRDefault="00A20D63" w:rsidP="00A20D63">
      <w:pPr>
        <w:pStyle w:val="aa"/>
        <w:tabs>
          <w:tab w:val="left" w:pos="360"/>
        </w:tabs>
        <w:ind w:firstLine="709"/>
        <w:rPr>
          <w:sz w:val="24"/>
          <w:szCs w:val="24"/>
        </w:rPr>
      </w:pPr>
      <w:r w:rsidRPr="00BA7CE0">
        <w:rPr>
          <w:sz w:val="24"/>
          <w:szCs w:val="24"/>
        </w:rPr>
        <w:t>Социальное прогнозирование в социальном управлении в образовательной сфере. Футурологический подход. Применение моделей: зарубежный и отечественный опыт. Прогноз как научная основа для социального планирования. Социокультурное проектирование образовательных систем.</w:t>
      </w:r>
    </w:p>
    <w:p w:rsidR="00A20D63" w:rsidRPr="00BA7CE0" w:rsidRDefault="00A20D63" w:rsidP="00A20D63">
      <w:pPr>
        <w:ind w:firstLine="709"/>
        <w:rPr>
          <w:b/>
          <w:sz w:val="24"/>
          <w:szCs w:val="24"/>
        </w:rPr>
      </w:pPr>
    </w:p>
    <w:p w:rsidR="00A20D63" w:rsidRPr="00BA7CE0" w:rsidRDefault="00A20D63" w:rsidP="00A20D63">
      <w:pPr>
        <w:ind w:firstLine="709"/>
        <w:jc w:val="center"/>
        <w:rPr>
          <w:b/>
          <w:sz w:val="24"/>
          <w:szCs w:val="24"/>
        </w:rPr>
      </w:pPr>
      <w:r w:rsidRPr="00BA7CE0">
        <w:rPr>
          <w:b/>
          <w:sz w:val="24"/>
          <w:szCs w:val="24"/>
        </w:rPr>
        <w:t>6. Образовательные технологии</w:t>
      </w:r>
    </w:p>
    <w:p w:rsidR="00A20D63" w:rsidRPr="00BA7CE0" w:rsidRDefault="00A20D63" w:rsidP="00A20D63">
      <w:pPr>
        <w:ind w:firstLine="709"/>
        <w:rPr>
          <w:sz w:val="24"/>
          <w:szCs w:val="24"/>
        </w:rPr>
      </w:pPr>
      <w:r w:rsidRPr="00BA7CE0">
        <w:rPr>
          <w:sz w:val="24"/>
          <w:szCs w:val="24"/>
        </w:rPr>
        <w:t>Преподавание дисциплины «Социология образования» включает в себя следующие образовательные технологии:</w:t>
      </w:r>
    </w:p>
    <w:p w:rsidR="00A20D63" w:rsidRPr="00BA7CE0" w:rsidRDefault="00A20D63" w:rsidP="00A20D63">
      <w:pPr>
        <w:pStyle w:val="af7"/>
        <w:numPr>
          <w:ilvl w:val="0"/>
          <w:numId w:val="8"/>
        </w:numPr>
        <w:spacing w:line="240" w:lineRule="auto"/>
        <w:ind w:left="0" w:firstLine="709"/>
      </w:pPr>
      <w:r w:rsidRPr="00BA7CE0">
        <w:t>проведение аудиторных занятий с использованием мультимедийных технологий;</w:t>
      </w:r>
    </w:p>
    <w:p w:rsidR="00A20D63" w:rsidRPr="00BA7CE0" w:rsidRDefault="00A20D63" w:rsidP="00A20D63">
      <w:pPr>
        <w:pStyle w:val="af7"/>
        <w:numPr>
          <w:ilvl w:val="0"/>
          <w:numId w:val="8"/>
        </w:numPr>
        <w:spacing w:line="240" w:lineRule="auto"/>
        <w:ind w:left="0" w:firstLine="709"/>
      </w:pPr>
      <w:r w:rsidRPr="00BA7CE0">
        <w:t>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A20D63" w:rsidRPr="00BA7CE0" w:rsidRDefault="00A20D63" w:rsidP="00A20D63">
      <w:pPr>
        <w:pStyle w:val="af7"/>
        <w:numPr>
          <w:ilvl w:val="0"/>
          <w:numId w:val="8"/>
        </w:numPr>
        <w:spacing w:line="240" w:lineRule="auto"/>
        <w:ind w:left="0" w:firstLine="709"/>
      </w:pPr>
      <w:r w:rsidRPr="00BA7CE0">
        <w:lastRenderedPageBreak/>
        <w:t>использование проблемно-ориентированного междисциплинарного подхода посредством кейс-технологий;</w:t>
      </w:r>
    </w:p>
    <w:p w:rsidR="00A20D63" w:rsidRPr="00BA7CE0" w:rsidRDefault="00A20D63" w:rsidP="00A20D63">
      <w:pPr>
        <w:pStyle w:val="af7"/>
        <w:numPr>
          <w:ilvl w:val="0"/>
          <w:numId w:val="8"/>
        </w:numPr>
        <w:spacing w:line="240" w:lineRule="auto"/>
        <w:ind w:left="0" w:firstLine="709"/>
      </w:pPr>
      <w:r w:rsidRPr="00BA7CE0">
        <w:t xml:space="preserve">использование интерактивных обучающих технологий: дискуссии, круглые столы, проблемные фокус-группы; </w:t>
      </w:r>
    </w:p>
    <w:p w:rsidR="00A20D63" w:rsidRPr="00BA7CE0" w:rsidRDefault="00A20D63" w:rsidP="00A20D63">
      <w:pPr>
        <w:widowControl w:val="0"/>
        <w:numPr>
          <w:ilvl w:val="0"/>
          <w:numId w:val="8"/>
        </w:numPr>
        <w:ind w:left="0" w:firstLine="709"/>
        <w:jc w:val="both"/>
        <w:rPr>
          <w:sz w:val="24"/>
          <w:szCs w:val="24"/>
        </w:rPr>
      </w:pPr>
      <w:r w:rsidRPr="00BA7CE0">
        <w:rPr>
          <w:sz w:val="24"/>
          <w:szCs w:val="24"/>
        </w:rPr>
        <w:t xml:space="preserve">формирование индивидуальных образовательных траекторий посредством проведения учебных исследований и подготовки аналитического доклада. </w:t>
      </w:r>
    </w:p>
    <w:p w:rsidR="00A20D63" w:rsidRPr="00BA7CE0" w:rsidRDefault="00A20D63" w:rsidP="00A20D63">
      <w:pPr>
        <w:widowControl w:val="0"/>
        <w:numPr>
          <w:ilvl w:val="0"/>
          <w:numId w:val="8"/>
        </w:numPr>
        <w:ind w:left="0" w:firstLine="709"/>
        <w:jc w:val="both"/>
        <w:rPr>
          <w:sz w:val="24"/>
          <w:szCs w:val="24"/>
        </w:rPr>
      </w:pPr>
      <w:r w:rsidRPr="00BA7CE0">
        <w:rPr>
          <w:sz w:val="24"/>
          <w:szCs w:val="24"/>
        </w:rPr>
        <w:t>встречи с представителями российских и зарубежных компаний, государственных и общественных организаций.</w:t>
      </w:r>
    </w:p>
    <w:p w:rsidR="00A20D63" w:rsidRPr="00BA7CE0" w:rsidRDefault="00A20D63" w:rsidP="00A20D63">
      <w:pPr>
        <w:widowControl w:val="0"/>
        <w:numPr>
          <w:ilvl w:val="0"/>
          <w:numId w:val="8"/>
        </w:numPr>
        <w:ind w:left="0" w:firstLine="709"/>
        <w:jc w:val="both"/>
        <w:rPr>
          <w:iCs/>
          <w:sz w:val="24"/>
          <w:szCs w:val="24"/>
        </w:rPr>
      </w:pPr>
      <w:r w:rsidRPr="00BA7CE0">
        <w:rPr>
          <w:sz w:val="24"/>
          <w:szCs w:val="24"/>
        </w:rPr>
        <w:t>мастер-классы экспертов и специалистов</w:t>
      </w:r>
      <w:r w:rsidRPr="00BA7CE0">
        <w:rPr>
          <w:iCs/>
          <w:sz w:val="24"/>
          <w:szCs w:val="24"/>
        </w:rPr>
        <w:t>.</w:t>
      </w:r>
    </w:p>
    <w:p w:rsidR="00A20D63" w:rsidRPr="00BA7CE0" w:rsidRDefault="00A20D63" w:rsidP="00A20D63">
      <w:pPr>
        <w:ind w:firstLine="709"/>
        <w:rPr>
          <w:iCs/>
          <w:sz w:val="24"/>
          <w:szCs w:val="24"/>
        </w:rPr>
      </w:pPr>
    </w:p>
    <w:p w:rsidR="00A20D63" w:rsidRPr="00BA7CE0" w:rsidRDefault="00A20D63" w:rsidP="00A20D63">
      <w:pPr>
        <w:ind w:firstLine="709"/>
        <w:rPr>
          <w:b/>
          <w:sz w:val="24"/>
          <w:szCs w:val="24"/>
        </w:rPr>
      </w:pPr>
      <w:r w:rsidRPr="00BA7CE0">
        <w:rPr>
          <w:b/>
          <w:sz w:val="24"/>
          <w:szCs w:val="24"/>
        </w:rPr>
        <w:t>7. Оценочные средства для текущего контроля успеваемости, промежуточной аттестации по итогам освоения дисциплины</w:t>
      </w:r>
    </w:p>
    <w:p w:rsidR="00A20D63" w:rsidRPr="00BA7CE0" w:rsidRDefault="00A20D63" w:rsidP="00A20D63">
      <w:pPr>
        <w:ind w:firstLine="709"/>
        <w:rPr>
          <w:sz w:val="24"/>
          <w:szCs w:val="24"/>
        </w:rPr>
      </w:pPr>
      <w:r w:rsidRPr="00BA7CE0">
        <w:rPr>
          <w:b/>
          <w:sz w:val="24"/>
          <w:szCs w:val="24"/>
        </w:rPr>
        <w:t>7.1. Формулировки проблемных тем рефератов, курсовых работ.</w:t>
      </w:r>
    </w:p>
    <w:p w:rsidR="00A20D63" w:rsidRPr="00BA7CE0" w:rsidRDefault="00A20D63" w:rsidP="00A20D63">
      <w:pPr>
        <w:widowControl w:val="0"/>
        <w:numPr>
          <w:ilvl w:val="0"/>
          <w:numId w:val="315"/>
        </w:numPr>
        <w:ind w:left="0" w:firstLine="709"/>
        <w:jc w:val="both"/>
        <w:rPr>
          <w:sz w:val="24"/>
          <w:szCs w:val="24"/>
        </w:rPr>
      </w:pPr>
      <w:r w:rsidRPr="00BA7CE0">
        <w:rPr>
          <w:sz w:val="24"/>
          <w:szCs w:val="24"/>
        </w:rPr>
        <w:t>Генезис и эволюция системы образования.</w:t>
      </w:r>
    </w:p>
    <w:p w:rsidR="00A20D63" w:rsidRPr="00BA7CE0" w:rsidRDefault="00A20D63" w:rsidP="00A20D63">
      <w:pPr>
        <w:widowControl w:val="0"/>
        <w:numPr>
          <w:ilvl w:val="0"/>
          <w:numId w:val="315"/>
        </w:numPr>
        <w:ind w:left="0" w:firstLine="709"/>
        <w:jc w:val="both"/>
        <w:rPr>
          <w:bCs/>
          <w:iCs/>
          <w:sz w:val="24"/>
          <w:szCs w:val="24"/>
        </w:rPr>
      </w:pPr>
      <w:r w:rsidRPr="00BA7CE0">
        <w:rPr>
          <w:sz w:val="24"/>
          <w:szCs w:val="24"/>
        </w:rPr>
        <w:t xml:space="preserve"> </w:t>
      </w:r>
      <w:r w:rsidRPr="00BA7CE0">
        <w:rPr>
          <w:bCs/>
          <w:sz w:val="24"/>
          <w:szCs w:val="24"/>
        </w:rPr>
        <w:t>О понимании светскости государства и светского характера образования в государственной образовательном учреждении</w:t>
      </w:r>
    </w:p>
    <w:p w:rsidR="00A20D63" w:rsidRPr="00BA7CE0" w:rsidRDefault="00A20D63" w:rsidP="00A20D63">
      <w:pPr>
        <w:widowControl w:val="0"/>
        <w:numPr>
          <w:ilvl w:val="0"/>
          <w:numId w:val="315"/>
        </w:numPr>
        <w:ind w:left="0" w:firstLine="709"/>
        <w:jc w:val="both"/>
        <w:rPr>
          <w:bCs/>
          <w:iCs/>
          <w:sz w:val="24"/>
          <w:szCs w:val="24"/>
        </w:rPr>
      </w:pPr>
      <w:r w:rsidRPr="00BA7CE0">
        <w:rPr>
          <w:bCs/>
          <w:iCs/>
          <w:sz w:val="24"/>
          <w:szCs w:val="24"/>
        </w:rPr>
        <w:t>Специфика средневековой системы образования</w:t>
      </w:r>
    </w:p>
    <w:p w:rsidR="00A20D63" w:rsidRPr="00BA7CE0" w:rsidRDefault="00A20D63" w:rsidP="00A20D63">
      <w:pPr>
        <w:numPr>
          <w:ilvl w:val="0"/>
          <w:numId w:val="315"/>
        </w:numPr>
        <w:ind w:left="0" w:firstLine="709"/>
        <w:jc w:val="both"/>
        <w:rPr>
          <w:sz w:val="24"/>
          <w:szCs w:val="24"/>
        </w:rPr>
      </w:pPr>
      <w:r w:rsidRPr="00BA7CE0">
        <w:rPr>
          <w:rStyle w:val="apple-style-span"/>
          <w:bCs/>
          <w:sz w:val="24"/>
          <w:szCs w:val="24"/>
        </w:rPr>
        <w:t>Российская школа как историко-культурный феномен европейского образования</w:t>
      </w:r>
      <w:r w:rsidRPr="00BA7CE0">
        <w:rPr>
          <w:sz w:val="24"/>
          <w:szCs w:val="24"/>
        </w:rPr>
        <w:t xml:space="preserve">. </w:t>
      </w:r>
    </w:p>
    <w:p w:rsidR="00A20D63" w:rsidRPr="00BA7CE0" w:rsidRDefault="00A20D63" w:rsidP="00A20D63">
      <w:pPr>
        <w:numPr>
          <w:ilvl w:val="0"/>
          <w:numId w:val="315"/>
        </w:numPr>
        <w:ind w:left="0" w:firstLine="709"/>
        <w:jc w:val="both"/>
        <w:rPr>
          <w:b/>
          <w:sz w:val="24"/>
          <w:szCs w:val="24"/>
        </w:rPr>
      </w:pPr>
      <w:r w:rsidRPr="00BA7CE0">
        <w:rPr>
          <w:rStyle w:val="afff2"/>
          <w:b w:val="0"/>
          <w:sz w:val="24"/>
          <w:szCs w:val="24"/>
        </w:rPr>
        <w:t>Сравнительный анализ образовательных систем США и России</w:t>
      </w:r>
      <w:r w:rsidRPr="00BA7CE0">
        <w:rPr>
          <w:b/>
          <w:sz w:val="24"/>
          <w:szCs w:val="24"/>
        </w:rPr>
        <w:t xml:space="preserve"> </w:t>
      </w:r>
    </w:p>
    <w:p w:rsidR="00A20D63" w:rsidRPr="00BA7CE0" w:rsidRDefault="00A20D63" w:rsidP="00A20D63">
      <w:pPr>
        <w:numPr>
          <w:ilvl w:val="0"/>
          <w:numId w:val="315"/>
        </w:numPr>
        <w:ind w:left="0" w:firstLine="709"/>
        <w:jc w:val="both"/>
        <w:rPr>
          <w:sz w:val="24"/>
          <w:szCs w:val="24"/>
        </w:rPr>
      </w:pPr>
      <w:r w:rsidRPr="00BA7CE0">
        <w:rPr>
          <w:rStyle w:val="apple-style-span"/>
          <w:sz w:val="24"/>
          <w:szCs w:val="24"/>
        </w:rPr>
        <w:t>Философия образования запада и востока</w:t>
      </w:r>
      <w:r w:rsidRPr="00BA7CE0">
        <w:rPr>
          <w:sz w:val="24"/>
          <w:szCs w:val="24"/>
        </w:rPr>
        <w:t>.</w:t>
      </w:r>
    </w:p>
    <w:p w:rsidR="00A20D63" w:rsidRPr="00BA7CE0" w:rsidRDefault="00A20D63" w:rsidP="00A20D63">
      <w:pPr>
        <w:numPr>
          <w:ilvl w:val="0"/>
          <w:numId w:val="315"/>
        </w:numPr>
        <w:ind w:left="0" w:firstLine="709"/>
        <w:rPr>
          <w:sz w:val="24"/>
          <w:szCs w:val="24"/>
        </w:rPr>
      </w:pPr>
      <w:r w:rsidRPr="00BA7CE0">
        <w:rPr>
          <w:sz w:val="24"/>
          <w:szCs w:val="24"/>
        </w:rPr>
        <w:t>Основные тенденции развития образования в современном мире</w:t>
      </w:r>
    </w:p>
    <w:p w:rsidR="00A20D63" w:rsidRPr="00BA7CE0" w:rsidRDefault="00A20D63" w:rsidP="00A20D63">
      <w:pPr>
        <w:numPr>
          <w:ilvl w:val="0"/>
          <w:numId w:val="315"/>
        </w:numPr>
        <w:ind w:left="0" w:firstLine="709"/>
        <w:rPr>
          <w:sz w:val="24"/>
          <w:szCs w:val="24"/>
        </w:rPr>
      </w:pPr>
      <w:r w:rsidRPr="00BA7CE0">
        <w:rPr>
          <w:sz w:val="24"/>
          <w:szCs w:val="24"/>
        </w:rPr>
        <w:t>Сетевые обучающие технологии и проблема глобализации образования</w:t>
      </w:r>
    </w:p>
    <w:p w:rsidR="00A20D63" w:rsidRPr="00BA7CE0" w:rsidRDefault="00A20D63" w:rsidP="00A20D63">
      <w:pPr>
        <w:numPr>
          <w:ilvl w:val="0"/>
          <w:numId w:val="315"/>
        </w:numPr>
        <w:ind w:left="0" w:firstLine="709"/>
        <w:rPr>
          <w:sz w:val="24"/>
          <w:szCs w:val="24"/>
        </w:rPr>
      </w:pPr>
      <w:r w:rsidRPr="00BA7CE0">
        <w:rPr>
          <w:sz w:val="24"/>
          <w:szCs w:val="24"/>
        </w:rPr>
        <w:t>Современное состояние и актуальные проблемы системы высшего и послевузовского образования Российской Федерации.</w:t>
      </w:r>
    </w:p>
    <w:p w:rsidR="00A20D63" w:rsidRPr="00BA7CE0" w:rsidRDefault="00A20D63" w:rsidP="00A20D63">
      <w:pPr>
        <w:numPr>
          <w:ilvl w:val="0"/>
          <w:numId w:val="315"/>
        </w:numPr>
        <w:ind w:left="0" w:firstLine="709"/>
        <w:rPr>
          <w:sz w:val="24"/>
          <w:szCs w:val="24"/>
        </w:rPr>
      </w:pPr>
      <w:r w:rsidRPr="00BA7CE0">
        <w:rPr>
          <w:sz w:val="24"/>
          <w:szCs w:val="24"/>
        </w:rPr>
        <w:t>Совершенствование системы дополнительного образования</w:t>
      </w:r>
    </w:p>
    <w:p w:rsidR="00A20D63" w:rsidRPr="00BA7CE0" w:rsidRDefault="00A20D63" w:rsidP="00A20D63">
      <w:pPr>
        <w:numPr>
          <w:ilvl w:val="0"/>
          <w:numId w:val="315"/>
        </w:numPr>
        <w:ind w:left="0" w:firstLine="709"/>
        <w:rPr>
          <w:sz w:val="24"/>
          <w:szCs w:val="24"/>
        </w:rPr>
      </w:pPr>
      <w:r w:rsidRPr="00BA7CE0">
        <w:rPr>
          <w:sz w:val="24"/>
          <w:szCs w:val="24"/>
        </w:rPr>
        <w:t xml:space="preserve">История европейского образования. </w:t>
      </w:r>
    </w:p>
    <w:p w:rsidR="00A20D63" w:rsidRPr="00BA7CE0" w:rsidRDefault="00A20D63" w:rsidP="00A20D63">
      <w:pPr>
        <w:numPr>
          <w:ilvl w:val="0"/>
          <w:numId w:val="315"/>
        </w:numPr>
        <w:ind w:left="0" w:firstLine="709"/>
        <w:rPr>
          <w:sz w:val="24"/>
          <w:szCs w:val="24"/>
        </w:rPr>
      </w:pPr>
      <w:r w:rsidRPr="00BA7CE0">
        <w:rPr>
          <w:sz w:val="24"/>
          <w:szCs w:val="24"/>
        </w:rPr>
        <w:t>Влияние педагогики Джона Дьюи на теорию и практику образования в XX веке.</w:t>
      </w:r>
    </w:p>
    <w:p w:rsidR="00A20D63" w:rsidRPr="00BA7CE0" w:rsidRDefault="00A20D63" w:rsidP="00A20D63">
      <w:pPr>
        <w:numPr>
          <w:ilvl w:val="0"/>
          <w:numId w:val="315"/>
        </w:numPr>
        <w:ind w:left="0" w:firstLine="709"/>
        <w:rPr>
          <w:sz w:val="24"/>
          <w:szCs w:val="24"/>
        </w:rPr>
      </w:pPr>
      <w:r w:rsidRPr="00BA7CE0">
        <w:rPr>
          <w:sz w:val="24"/>
          <w:szCs w:val="24"/>
        </w:rPr>
        <w:t>Влияние педагогических идей Западной Европы на развитие теории и практики высшего образования в России в XIX - нач. XX вв.</w:t>
      </w:r>
    </w:p>
    <w:p w:rsidR="00A20D63" w:rsidRPr="00BA7CE0" w:rsidRDefault="00A20D63" w:rsidP="00A20D63">
      <w:pPr>
        <w:numPr>
          <w:ilvl w:val="0"/>
          <w:numId w:val="315"/>
        </w:numPr>
        <w:ind w:left="0" w:firstLine="709"/>
        <w:jc w:val="both"/>
        <w:rPr>
          <w:sz w:val="24"/>
          <w:szCs w:val="24"/>
        </w:rPr>
      </w:pPr>
      <w:r w:rsidRPr="00BA7CE0">
        <w:rPr>
          <w:sz w:val="24"/>
          <w:szCs w:val="24"/>
        </w:rPr>
        <w:t>Развитие семейного образования в условиях трансформации институтов семьи и образования.</w:t>
      </w:r>
    </w:p>
    <w:p w:rsidR="00A20D63" w:rsidRPr="00BA7CE0" w:rsidRDefault="00A20D63" w:rsidP="00A20D63">
      <w:pPr>
        <w:numPr>
          <w:ilvl w:val="0"/>
          <w:numId w:val="315"/>
        </w:numPr>
        <w:ind w:left="0" w:firstLine="709"/>
        <w:jc w:val="both"/>
        <w:rPr>
          <w:sz w:val="24"/>
          <w:szCs w:val="24"/>
        </w:rPr>
      </w:pPr>
      <w:r w:rsidRPr="00BA7CE0">
        <w:rPr>
          <w:sz w:val="24"/>
          <w:szCs w:val="24"/>
        </w:rPr>
        <w:t>Социальное партнерство в образовании.</w:t>
      </w:r>
    </w:p>
    <w:p w:rsidR="00A20D63" w:rsidRPr="00BA7CE0" w:rsidRDefault="00A20D63" w:rsidP="00A20D63">
      <w:pPr>
        <w:numPr>
          <w:ilvl w:val="0"/>
          <w:numId w:val="315"/>
        </w:numPr>
        <w:ind w:left="0" w:firstLine="709"/>
        <w:jc w:val="both"/>
        <w:rPr>
          <w:sz w:val="24"/>
          <w:szCs w:val="24"/>
        </w:rPr>
      </w:pPr>
      <w:r w:rsidRPr="00BA7CE0">
        <w:rPr>
          <w:sz w:val="24"/>
          <w:szCs w:val="24"/>
        </w:rPr>
        <w:t>Образовательное сообщество: формирование и управление.</w:t>
      </w:r>
    </w:p>
    <w:p w:rsidR="00A20D63" w:rsidRPr="00BA7CE0" w:rsidRDefault="00A20D63" w:rsidP="00A20D63">
      <w:pPr>
        <w:numPr>
          <w:ilvl w:val="0"/>
          <w:numId w:val="315"/>
        </w:numPr>
        <w:ind w:left="0" w:firstLine="709"/>
        <w:jc w:val="both"/>
        <w:rPr>
          <w:sz w:val="24"/>
          <w:szCs w:val="24"/>
        </w:rPr>
      </w:pPr>
      <w:r w:rsidRPr="00BA7CE0">
        <w:rPr>
          <w:sz w:val="24"/>
          <w:szCs w:val="24"/>
        </w:rPr>
        <w:t>Самоуправление в образовании.</w:t>
      </w:r>
    </w:p>
    <w:p w:rsidR="00A20D63" w:rsidRPr="00BA7CE0" w:rsidRDefault="00A20D63" w:rsidP="00A20D63">
      <w:pPr>
        <w:numPr>
          <w:ilvl w:val="0"/>
          <w:numId w:val="315"/>
        </w:numPr>
        <w:ind w:left="0" w:firstLine="709"/>
        <w:jc w:val="both"/>
        <w:rPr>
          <w:sz w:val="24"/>
          <w:szCs w:val="24"/>
        </w:rPr>
      </w:pPr>
      <w:r w:rsidRPr="00BA7CE0">
        <w:rPr>
          <w:sz w:val="24"/>
          <w:szCs w:val="24"/>
        </w:rPr>
        <w:t>Инклюзивное образование в современной России</w:t>
      </w:r>
    </w:p>
    <w:p w:rsidR="00A20D63" w:rsidRPr="00BA7CE0" w:rsidRDefault="00A20D63" w:rsidP="00A20D63">
      <w:pPr>
        <w:widowControl w:val="0"/>
        <w:numPr>
          <w:ilvl w:val="0"/>
          <w:numId w:val="315"/>
        </w:numPr>
        <w:ind w:left="0" w:firstLine="709"/>
        <w:jc w:val="both"/>
        <w:rPr>
          <w:sz w:val="24"/>
          <w:szCs w:val="24"/>
        </w:rPr>
      </w:pPr>
      <w:r w:rsidRPr="00BA7CE0">
        <w:rPr>
          <w:sz w:val="24"/>
          <w:szCs w:val="24"/>
        </w:rPr>
        <w:t xml:space="preserve">Самообразование как социальный феномен: понятие, функции, виды, перспективы развития </w:t>
      </w:r>
    </w:p>
    <w:p w:rsidR="00A20D63" w:rsidRPr="00BA7CE0" w:rsidRDefault="00A20D63" w:rsidP="00A20D63">
      <w:pPr>
        <w:numPr>
          <w:ilvl w:val="0"/>
          <w:numId w:val="315"/>
        </w:numPr>
        <w:ind w:left="0" w:firstLine="709"/>
        <w:jc w:val="both"/>
        <w:rPr>
          <w:sz w:val="24"/>
          <w:szCs w:val="24"/>
        </w:rPr>
      </w:pPr>
      <w:r w:rsidRPr="00BA7CE0">
        <w:rPr>
          <w:sz w:val="24"/>
          <w:szCs w:val="24"/>
        </w:rPr>
        <w:t xml:space="preserve"> Непрерывное образование: понятие, виды, функции, перспективы развития.</w:t>
      </w:r>
    </w:p>
    <w:p w:rsidR="00A20D63" w:rsidRPr="00BA7CE0" w:rsidRDefault="00A20D63" w:rsidP="00A20D63">
      <w:pPr>
        <w:numPr>
          <w:ilvl w:val="0"/>
          <w:numId w:val="315"/>
        </w:numPr>
        <w:ind w:left="0" w:firstLine="709"/>
        <w:jc w:val="both"/>
        <w:rPr>
          <w:sz w:val="24"/>
          <w:szCs w:val="24"/>
        </w:rPr>
      </w:pPr>
      <w:r w:rsidRPr="00BA7CE0">
        <w:rPr>
          <w:sz w:val="24"/>
          <w:szCs w:val="24"/>
        </w:rPr>
        <w:t>Школа как образовательный институт: структура, функции, социальные проблемы.</w:t>
      </w:r>
    </w:p>
    <w:p w:rsidR="00A20D63" w:rsidRPr="00BA7CE0" w:rsidRDefault="00A20D63" w:rsidP="00A20D63">
      <w:pPr>
        <w:numPr>
          <w:ilvl w:val="0"/>
          <w:numId w:val="315"/>
        </w:numPr>
        <w:ind w:left="0" w:firstLine="709"/>
        <w:jc w:val="both"/>
        <w:rPr>
          <w:sz w:val="24"/>
          <w:szCs w:val="24"/>
        </w:rPr>
      </w:pPr>
      <w:r w:rsidRPr="00BA7CE0">
        <w:rPr>
          <w:sz w:val="24"/>
          <w:szCs w:val="24"/>
        </w:rPr>
        <w:t>Учащиеся как социальная общность.</w:t>
      </w:r>
    </w:p>
    <w:p w:rsidR="00A20D63" w:rsidRPr="00BA7CE0" w:rsidRDefault="00A20D63" w:rsidP="00A20D63">
      <w:pPr>
        <w:numPr>
          <w:ilvl w:val="0"/>
          <w:numId w:val="315"/>
        </w:numPr>
        <w:ind w:left="0" w:firstLine="709"/>
        <w:jc w:val="both"/>
        <w:rPr>
          <w:sz w:val="24"/>
          <w:szCs w:val="24"/>
        </w:rPr>
      </w:pPr>
      <w:r w:rsidRPr="00BA7CE0">
        <w:rPr>
          <w:sz w:val="24"/>
          <w:szCs w:val="24"/>
        </w:rPr>
        <w:t>Учителя как социально-профессиональная общность.</w:t>
      </w:r>
    </w:p>
    <w:p w:rsidR="00A20D63" w:rsidRPr="00BA7CE0" w:rsidRDefault="00A20D63" w:rsidP="00A20D63">
      <w:pPr>
        <w:numPr>
          <w:ilvl w:val="0"/>
          <w:numId w:val="315"/>
        </w:numPr>
        <w:ind w:left="0" w:firstLine="709"/>
        <w:jc w:val="both"/>
        <w:rPr>
          <w:sz w:val="24"/>
          <w:szCs w:val="24"/>
        </w:rPr>
      </w:pPr>
      <w:r w:rsidRPr="00BA7CE0">
        <w:rPr>
          <w:sz w:val="24"/>
          <w:szCs w:val="24"/>
        </w:rPr>
        <w:t>Единый государственный экзамен: социальные проблемы.</w:t>
      </w:r>
    </w:p>
    <w:p w:rsidR="00A20D63" w:rsidRPr="00BA7CE0" w:rsidRDefault="00A20D63" w:rsidP="00A20D63">
      <w:pPr>
        <w:numPr>
          <w:ilvl w:val="0"/>
          <w:numId w:val="315"/>
        </w:numPr>
        <w:ind w:left="0" w:firstLine="709"/>
        <w:jc w:val="both"/>
        <w:rPr>
          <w:sz w:val="24"/>
          <w:szCs w:val="24"/>
        </w:rPr>
      </w:pPr>
      <w:r w:rsidRPr="00BA7CE0">
        <w:rPr>
          <w:sz w:val="24"/>
          <w:szCs w:val="24"/>
        </w:rPr>
        <w:t>Дополнительное образование: понятие, структура, функции, социальные проблемы.</w:t>
      </w:r>
    </w:p>
    <w:p w:rsidR="00A20D63" w:rsidRPr="00BA7CE0" w:rsidRDefault="00A20D63" w:rsidP="00A20D63">
      <w:pPr>
        <w:numPr>
          <w:ilvl w:val="0"/>
          <w:numId w:val="315"/>
        </w:numPr>
        <w:ind w:left="0" w:firstLine="709"/>
        <w:jc w:val="both"/>
        <w:rPr>
          <w:sz w:val="24"/>
          <w:szCs w:val="24"/>
        </w:rPr>
      </w:pPr>
      <w:r w:rsidRPr="00BA7CE0">
        <w:rPr>
          <w:sz w:val="24"/>
          <w:szCs w:val="24"/>
        </w:rPr>
        <w:t>Начальное профессиональное образование: структура, особенности, функции.</w:t>
      </w:r>
    </w:p>
    <w:p w:rsidR="00A20D63" w:rsidRPr="00BA7CE0" w:rsidRDefault="00A20D63" w:rsidP="00A20D63">
      <w:pPr>
        <w:numPr>
          <w:ilvl w:val="0"/>
          <w:numId w:val="315"/>
        </w:numPr>
        <w:ind w:left="0" w:firstLine="709"/>
        <w:jc w:val="both"/>
        <w:rPr>
          <w:sz w:val="24"/>
          <w:szCs w:val="24"/>
        </w:rPr>
      </w:pPr>
      <w:r w:rsidRPr="00BA7CE0">
        <w:rPr>
          <w:sz w:val="24"/>
          <w:szCs w:val="24"/>
        </w:rPr>
        <w:t>Идеи образования в творчестве позитивистов и натуралистов (О. Конт, Г. Спенсер и др.).</w:t>
      </w:r>
    </w:p>
    <w:p w:rsidR="00A20D63" w:rsidRPr="00BA7CE0" w:rsidRDefault="00A20D63" w:rsidP="00A20D63">
      <w:pPr>
        <w:numPr>
          <w:ilvl w:val="0"/>
          <w:numId w:val="315"/>
        </w:numPr>
        <w:ind w:left="0" w:firstLine="709"/>
        <w:jc w:val="both"/>
        <w:rPr>
          <w:sz w:val="24"/>
          <w:szCs w:val="24"/>
        </w:rPr>
      </w:pPr>
      <w:r w:rsidRPr="00BA7CE0">
        <w:rPr>
          <w:sz w:val="24"/>
          <w:szCs w:val="24"/>
        </w:rPr>
        <w:t>Трактовка образования в теории К. Маркса.</w:t>
      </w:r>
    </w:p>
    <w:p w:rsidR="00A20D63" w:rsidRPr="00BA7CE0" w:rsidRDefault="00A20D63" w:rsidP="00A20D63">
      <w:pPr>
        <w:numPr>
          <w:ilvl w:val="0"/>
          <w:numId w:val="315"/>
        </w:numPr>
        <w:ind w:left="0" w:firstLine="709"/>
        <w:jc w:val="both"/>
        <w:rPr>
          <w:sz w:val="24"/>
          <w:szCs w:val="24"/>
        </w:rPr>
      </w:pPr>
      <w:r w:rsidRPr="00BA7CE0">
        <w:rPr>
          <w:sz w:val="24"/>
          <w:szCs w:val="24"/>
        </w:rPr>
        <w:lastRenderedPageBreak/>
        <w:t>Проблемы образования в рамках психологического направления (Л. Уорд, Г. Лебон и др.).</w:t>
      </w:r>
    </w:p>
    <w:p w:rsidR="00A20D63" w:rsidRPr="00BA7CE0" w:rsidRDefault="00A20D63" w:rsidP="00A20D63">
      <w:pPr>
        <w:numPr>
          <w:ilvl w:val="0"/>
          <w:numId w:val="315"/>
        </w:numPr>
        <w:ind w:left="0" w:firstLine="709"/>
        <w:jc w:val="both"/>
        <w:rPr>
          <w:sz w:val="24"/>
          <w:szCs w:val="24"/>
        </w:rPr>
      </w:pPr>
      <w:r w:rsidRPr="00BA7CE0">
        <w:rPr>
          <w:sz w:val="24"/>
          <w:szCs w:val="24"/>
        </w:rPr>
        <w:t>Идеи образования в творчестве представителей классической немецкой социологии (Г. Зиммель, М. Вебер).</w:t>
      </w:r>
    </w:p>
    <w:p w:rsidR="00A20D63" w:rsidRPr="00BA7CE0" w:rsidRDefault="00A20D63" w:rsidP="00A20D63">
      <w:pPr>
        <w:numPr>
          <w:ilvl w:val="0"/>
          <w:numId w:val="315"/>
        </w:numPr>
        <w:ind w:left="0" w:firstLine="709"/>
        <w:jc w:val="both"/>
        <w:rPr>
          <w:sz w:val="24"/>
          <w:szCs w:val="24"/>
        </w:rPr>
      </w:pPr>
      <w:r w:rsidRPr="00BA7CE0">
        <w:rPr>
          <w:sz w:val="24"/>
          <w:szCs w:val="24"/>
        </w:rPr>
        <w:t>Концепция образования в творчестве Э. Дюркгейма.</w:t>
      </w:r>
    </w:p>
    <w:p w:rsidR="00A20D63" w:rsidRPr="00BA7CE0" w:rsidRDefault="00A20D63" w:rsidP="00A20D63">
      <w:pPr>
        <w:numPr>
          <w:ilvl w:val="0"/>
          <w:numId w:val="315"/>
        </w:numPr>
        <w:ind w:left="0" w:firstLine="709"/>
        <w:jc w:val="both"/>
        <w:rPr>
          <w:sz w:val="24"/>
          <w:szCs w:val="24"/>
        </w:rPr>
      </w:pPr>
      <w:r w:rsidRPr="00BA7CE0">
        <w:rPr>
          <w:sz w:val="24"/>
          <w:szCs w:val="24"/>
        </w:rPr>
        <w:t>Социология образования в рамках современного этапа развития социологии (структуралистская, функционалистская, феноменологическая, радикально-гуманистическая парадигмы).</w:t>
      </w:r>
    </w:p>
    <w:p w:rsidR="00A20D63" w:rsidRPr="00BA7CE0" w:rsidRDefault="00A20D63" w:rsidP="00A20D63">
      <w:pPr>
        <w:numPr>
          <w:ilvl w:val="0"/>
          <w:numId w:val="315"/>
        </w:numPr>
        <w:ind w:left="0" w:firstLine="709"/>
        <w:jc w:val="both"/>
        <w:rPr>
          <w:sz w:val="24"/>
          <w:szCs w:val="24"/>
        </w:rPr>
      </w:pPr>
      <w:r w:rsidRPr="00BA7CE0">
        <w:rPr>
          <w:sz w:val="24"/>
          <w:szCs w:val="24"/>
        </w:rPr>
        <w:t>Социокультурный подход к образованию.</w:t>
      </w:r>
    </w:p>
    <w:p w:rsidR="00A20D63" w:rsidRPr="00BA7CE0" w:rsidRDefault="00A20D63" w:rsidP="00A20D63">
      <w:pPr>
        <w:numPr>
          <w:ilvl w:val="0"/>
          <w:numId w:val="315"/>
        </w:numPr>
        <w:ind w:left="0" w:firstLine="709"/>
        <w:jc w:val="both"/>
        <w:rPr>
          <w:sz w:val="24"/>
          <w:szCs w:val="24"/>
        </w:rPr>
      </w:pPr>
      <w:r w:rsidRPr="00BA7CE0">
        <w:rPr>
          <w:sz w:val="24"/>
          <w:szCs w:val="24"/>
        </w:rPr>
        <w:t xml:space="preserve"> Коммуникативный подход к образованию.</w:t>
      </w:r>
    </w:p>
    <w:p w:rsidR="00A20D63" w:rsidRPr="00BA7CE0" w:rsidRDefault="00A20D63" w:rsidP="00A20D63">
      <w:pPr>
        <w:numPr>
          <w:ilvl w:val="0"/>
          <w:numId w:val="315"/>
        </w:numPr>
        <w:ind w:left="0" w:firstLine="709"/>
        <w:jc w:val="both"/>
        <w:rPr>
          <w:sz w:val="24"/>
          <w:szCs w:val="24"/>
        </w:rPr>
      </w:pPr>
      <w:r w:rsidRPr="00BA7CE0">
        <w:rPr>
          <w:sz w:val="24"/>
          <w:szCs w:val="24"/>
        </w:rPr>
        <w:t xml:space="preserve"> Аксиологический подход к образованию.</w:t>
      </w:r>
    </w:p>
    <w:p w:rsidR="00A20D63" w:rsidRPr="00BA7CE0" w:rsidRDefault="00A20D63" w:rsidP="00A20D63">
      <w:pPr>
        <w:numPr>
          <w:ilvl w:val="0"/>
          <w:numId w:val="315"/>
        </w:numPr>
        <w:ind w:left="0" w:firstLine="709"/>
        <w:jc w:val="both"/>
        <w:rPr>
          <w:sz w:val="24"/>
          <w:szCs w:val="24"/>
        </w:rPr>
      </w:pPr>
      <w:r w:rsidRPr="00BA7CE0">
        <w:rPr>
          <w:rStyle w:val="apple-style-span"/>
          <w:bCs/>
          <w:sz w:val="24"/>
          <w:szCs w:val="24"/>
        </w:rPr>
        <w:t>Интеллектуальная элита и ее роль в современном мире</w:t>
      </w:r>
      <w:r w:rsidRPr="00BA7CE0">
        <w:rPr>
          <w:sz w:val="24"/>
          <w:szCs w:val="24"/>
        </w:rPr>
        <w:t xml:space="preserve"> (меритократическая концепция М.Янга). </w:t>
      </w:r>
    </w:p>
    <w:p w:rsidR="00A20D63" w:rsidRPr="00BA7CE0" w:rsidRDefault="00A20D63" w:rsidP="00A20D63">
      <w:pPr>
        <w:numPr>
          <w:ilvl w:val="0"/>
          <w:numId w:val="315"/>
        </w:numPr>
        <w:ind w:left="0" w:firstLine="709"/>
        <w:jc w:val="both"/>
        <w:rPr>
          <w:sz w:val="24"/>
          <w:szCs w:val="24"/>
        </w:rPr>
      </w:pPr>
      <w:bookmarkStart w:id="24" w:name="YANDEX_112"/>
      <w:bookmarkEnd w:id="24"/>
      <w:r w:rsidRPr="00BA7CE0">
        <w:rPr>
          <w:sz w:val="24"/>
          <w:szCs w:val="24"/>
        </w:rPr>
        <w:t xml:space="preserve">Образование как социальный институт - социальная система - социальная организация </w:t>
      </w:r>
    </w:p>
    <w:p w:rsidR="00A20D63" w:rsidRPr="00BA7CE0" w:rsidRDefault="00A20D63" w:rsidP="00A20D63">
      <w:pPr>
        <w:numPr>
          <w:ilvl w:val="0"/>
          <w:numId w:val="315"/>
        </w:numPr>
        <w:ind w:left="0" w:firstLine="709"/>
        <w:jc w:val="both"/>
        <w:rPr>
          <w:sz w:val="24"/>
          <w:szCs w:val="24"/>
        </w:rPr>
      </w:pPr>
      <w:r w:rsidRPr="00BA7CE0">
        <w:rPr>
          <w:sz w:val="24"/>
          <w:szCs w:val="24"/>
        </w:rPr>
        <w:t xml:space="preserve">Дополнительное образование: Сущность и специфика состояния дополнительного образования в России. </w:t>
      </w:r>
    </w:p>
    <w:p w:rsidR="00A20D63" w:rsidRPr="00BA7CE0" w:rsidRDefault="00A20D63" w:rsidP="00A20D63">
      <w:pPr>
        <w:ind w:firstLine="709"/>
        <w:jc w:val="center"/>
        <w:rPr>
          <w:b/>
          <w:bCs/>
          <w:sz w:val="24"/>
          <w:szCs w:val="24"/>
        </w:rPr>
      </w:pPr>
      <w:r w:rsidRPr="00BA7CE0">
        <w:rPr>
          <w:b/>
          <w:bCs/>
          <w:sz w:val="24"/>
          <w:szCs w:val="24"/>
        </w:rPr>
        <w:t>7.2. План практических занятий</w:t>
      </w:r>
    </w:p>
    <w:p w:rsidR="00A20D63" w:rsidRPr="00BA7CE0" w:rsidRDefault="00A20D63" w:rsidP="00A20D63">
      <w:pPr>
        <w:ind w:firstLine="709"/>
        <w:rPr>
          <w:b/>
          <w:sz w:val="24"/>
          <w:szCs w:val="24"/>
        </w:rPr>
      </w:pPr>
      <w:r w:rsidRPr="00BA7CE0">
        <w:rPr>
          <w:b/>
          <w:sz w:val="24"/>
          <w:szCs w:val="24"/>
        </w:rPr>
        <w:t>Тема 1. «</w:t>
      </w:r>
      <w:r w:rsidRPr="00BA7CE0">
        <w:rPr>
          <w:b/>
          <w:bCs/>
          <w:sz w:val="24"/>
          <w:szCs w:val="24"/>
        </w:rPr>
        <w:t>Образование в культурно-историческом контексте</w:t>
      </w:r>
      <w:r w:rsidRPr="00BA7CE0">
        <w:rPr>
          <w:b/>
          <w:sz w:val="24"/>
          <w:szCs w:val="24"/>
        </w:rPr>
        <w:t>»</w:t>
      </w:r>
    </w:p>
    <w:p w:rsidR="00A20D63" w:rsidRPr="00BA7CE0" w:rsidRDefault="00A20D63" w:rsidP="00A20D63">
      <w:pPr>
        <w:ind w:firstLine="709"/>
        <w:rPr>
          <w:b/>
          <w:sz w:val="24"/>
          <w:szCs w:val="24"/>
        </w:rPr>
      </w:pPr>
      <w:r w:rsidRPr="00BA7CE0">
        <w:rPr>
          <w:b/>
          <w:sz w:val="24"/>
          <w:szCs w:val="24"/>
        </w:rPr>
        <w:t xml:space="preserve">Цели занятия: </w:t>
      </w:r>
    </w:p>
    <w:p w:rsidR="00A20D63" w:rsidRPr="00BA7CE0" w:rsidRDefault="00A20D63" w:rsidP="00A20D63">
      <w:pPr>
        <w:numPr>
          <w:ilvl w:val="1"/>
          <w:numId w:val="323"/>
        </w:numPr>
        <w:ind w:left="0" w:firstLine="709"/>
        <w:jc w:val="both"/>
        <w:rPr>
          <w:sz w:val="24"/>
          <w:szCs w:val="24"/>
        </w:rPr>
      </w:pPr>
      <w:r w:rsidRPr="00BA7CE0">
        <w:rPr>
          <w:sz w:val="24"/>
          <w:szCs w:val="24"/>
        </w:rPr>
        <w:t xml:space="preserve">Выявить взаимосвязи образования и культурных ценностей общества. </w:t>
      </w:r>
    </w:p>
    <w:p w:rsidR="00A20D63" w:rsidRPr="00BA7CE0" w:rsidRDefault="00A20D63" w:rsidP="00A20D63">
      <w:pPr>
        <w:numPr>
          <w:ilvl w:val="1"/>
          <w:numId w:val="323"/>
        </w:numPr>
        <w:ind w:left="0" w:firstLine="709"/>
        <w:jc w:val="both"/>
        <w:rPr>
          <w:sz w:val="24"/>
          <w:szCs w:val="24"/>
        </w:rPr>
      </w:pPr>
      <w:r w:rsidRPr="00BA7CE0">
        <w:rPr>
          <w:sz w:val="24"/>
          <w:szCs w:val="24"/>
        </w:rPr>
        <w:t xml:space="preserve">Раскрыть специфику </w:t>
      </w:r>
      <w:hyperlink r:id="rId174" w:anchor="YANDEX_12" w:history="1"/>
      <w:r w:rsidRPr="00BA7CE0">
        <w:rPr>
          <w:rStyle w:val="highlighthighlightactive"/>
          <w:sz w:val="24"/>
          <w:szCs w:val="24"/>
        </w:rPr>
        <w:t> средневековой </w:t>
      </w:r>
      <w:hyperlink r:id="rId175" w:anchor="YANDEX_14" w:history="1"/>
      <w:r w:rsidRPr="00BA7CE0">
        <w:rPr>
          <w:sz w:val="24"/>
          <w:szCs w:val="24"/>
        </w:rPr>
        <w:t xml:space="preserve"> системы </w:t>
      </w:r>
      <w:hyperlink r:id="rId176" w:anchor="YANDEX_13" w:history="1"/>
      <w:r w:rsidRPr="00BA7CE0">
        <w:rPr>
          <w:rStyle w:val="highlighthighlightactive"/>
          <w:sz w:val="24"/>
          <w:szCs w:val="24"/>
        </w:rPr>
        <w:t> образования.</w:t>
      </w:r>
      <w:hyperlink r:id="rId177" w:anchor="YANDEX_15" w:history="1"/>
      <w:r w:rsidRPr="00BA7CE0">
        <w:rPr>
          <w:sz w:val="24"/>
          <w:szCs w:val="24"/>
        </w:rPr>
        <w:t xml:space="preserve"> </w:t>
      </w:r>
    </w:p>
    <w:p w:rsidR="00A20D63" w:rsidRPr="00BA7CE0" w:rsidRDefault="00A20D63" w:rsidP="00A20D63">
      <w:pPr>
        <w:pStyle w:val="western"/>
        <w:numPr>
          <w:ilvl w:val="0"/>
          <w:numId w:val="317"/>
        </w:numPr>
        <w:spacing w:before="0" w:beforeAutospacing="0"/>
        <w:ind w:left="0" w:firstLine="709"/>
        <w:jc w:val="left"/>
        <w:rPr>
          <w:color w:val="auto"/>
          <w:sz w:val="24"/>
          <w:szCs w:val="24"/>
        </w:rPr>
      </w:pPr>
      <w:r w:rsidRPr="00BA7CE0">
        <w:rPr>
          <w:color w:val="auto"/>
          <w:sz w:val="24"/>
          <w:szCs w:val="24"/>
        </w:rPr>
        <w:t>Рассмотреть с</w:t>
      </w:r>
      <w:r w:rsidRPr="00BA7CE0">
        <w:rPr>
          <w:bCs/>
          <w:iCs/>
          <w:color w:val="auto"/>
          <w:sz w:val="24"/>
          <w:szCs w:val="24"/>
        </w:rPr>
        <w:t>тановление модерного института образования</w:t>
      </w:r>
      <w:r w:rsidRPr="00BA7CE0">
        <w:rPr>
          <w:b/>
          <w:bCs/>
          <w:iCs/>
          <w:color w:val="auto"/>
          <w:sz w:val="24"/>
          <w:szCs w:val="24"/>
        </w:rPr>
        <w:t xml:space="preserve">. </w:t>
      </w:r>
    </w:p>
    <w:p w:rsidR="00A20D63" w:rsidRPr="00BA7CE0" w:rsidRDefault="00A20D63" w:rsidP="00A20D63">
      <w:pPr>
        <w:pStyle w:val="western"/>
        <w:numPr>
          <w:ilvl w:val="0"/>
          <w:numId w:val="317"/>
        </w:numPr>
        <w:spacing w:before="0" w:beforeAutospacing="0"/>
        <w:ind w:left="0" w:firstLine="709"/>
        <w:jc w:val="left"/>
        <w:rPr>
          <w:color w:val="auto"/>
          <w:sz w:val="24"/>
          <w:szCs w:val="24"/>
        </w:rPr>
      </w:pPr>
      <w:r w:rsidRPr="00BA7CE0">
        <w:rPr>
          <w:color w:val="auto"/>
          <w:sz w:val="24"/>
          <w:szCs w:val="24"/>
        </w:rPr>
        <w:t xml:space="preserve">Проанализировать </w:t>
      </w:r>
      <w:r w:rsidRPr="00BA7CE0">
        <w:rPr>
          <w:bCs/>
          <w:iCs/>
          <w:color w:val="auto"/>
          <w:sz w:val="24"/>
          <w:szCs w:val="24"/>
        </w:rPr>
        <w:t xml:space="preserve">«западные» и «восточных» модели образования. </w:t>
      </w:r>
    </w:p>
    <w:p w:rsidR="00A20D63" w:rsidRPr="00BA7CE0" w:rsidRDefault="00A20D63" w:rsidP="00A20D63">
      <w:pPr>
        <w:numPr>
          <w:ilvl w:val="0"/>
          <w:numId w:val="317"/>
        </w:numPr>
        <w:ind w:left="0" w:firstLine="709"/>
        <w:jc w:val="both"/>
        <w:rPr>
          <w:sz w:val="24"/>
          <w:szCs w:val="24"/>
        </w:rPr>
      </w:pPr>
      <w:r w:rsidRPr="00BA7CE0">
        <w:rPr>
          <w:sz w:val="24"/>
          <w:szCs w:val="24"/>
        </w:rPr>
        <w:t>Рассмотреть концепцию и проблему возникновения университета.</w:t>
      </w:r>
    </w:p>
    <w:p w:rsidR="00A20D63" w:rsidRPr="00BA7CE0" w:rsidRDefault="00A20D63" w:rsidP="00A20D63">
      <w:pPr>
        <w:numPr>
          <w:ilvl w:val="0"/>
          <w:numId w:val="317"/>
        </w:numPr>
        <w:ind w:left="0" w:firstLine="709"/>
        <w:jc w:val="both"/>
        <w:rPr>
          <w:sz w:val="24"/>
          <w:szCs w:val="24"/>
        </w:rPr>
      </w:pPr>
      <w:r w:rsidRPr="00BA7CE0">
        <w:rPr>
          <w:sz w:val="24"/>
          <w:szCs w:val="24"/>
        </w:rPr>
        <w:t xml:space="preserve">Описать жизнь </w:t>
      </w:r>
      <w:hyperlink r:id="rId178" w:anchor="YANDEX_14" w:history="1"/>
      <w:r w:rsidRPr="00BA7CE0">
        <w:rPr>
          <w:rStyle w:val="highlighthighlightactive"/>
          <w:sz w:val="24"/>
          <w:szCs w:val="24"/>
        </w:rPr>
        <w:t>в</w:t>
      </w:r>
      <w:hyperlink r:id="rId179" w:anchor="YANDEX_16" w:history="1"/>
      <w:hyperlink r:id="rId180" w:anchor="YANDEX_15" w:history="1"/>
      <w:r w:rsidRPr="00BA7CE0">
        <w:rPr>
          <w:sz w:val="24"/>
          <w:szCs w:val="24"/>
        </w:rPr>
        <w:t xml:space="preserve"> </w:t>
      </w:r>
      <w:r w:rsidRPr="00BA7CE0">
        <w:rPr>
          <w:rStyle w:val="highlighthighlightactive"/>
          <w:sz w:val="24"/>
          <w:szCs w:val="24"/>
        </w:rPr>
        <w:t>средневековом</w:t>
      </w:r>
      <w:hyperlink r:id="rId181" w:anchor="YANDEX_17" w:history="1"/>
      <w:r w:rsidRPr="00BA7CE0">
        <w:rPr>
          <w:sz w:val="24"/>
          <w:szCs w:val="24"/>
        </w:rPr>
        <w:t xml:space="preserve"> университете.</w:t>
      </w:r>
    </w:p>
    <w:p w:rsidR="00A20D63" w:rsidRPr="00BA7CE0" w:rsidRDefault="00A20D63" w:rsidP="00A20D63">
      <w:pPr>
        <w:ind w:firstLine="709"/>
        <w:rPr>
          <w:b/>
          <w:sz w:val="24"/>
          <w:szCs w:val="24"/>
        </w:rPr>
      </w:pPr>
      <w:r w:rsidRPr="00BA7CE0">
        <w:rPr>
          <w:b/>
          <w:sz w:val="24"/>
          <w:szCs w:val="24"/>
        </w:rPr>
        <w:t>Вопросы для обсуждения, докладов, рефератов:</w:t>
      </w:r>
    </w:p>
    <w:p w:rsidR="00A20D63" w:rsidRPr="00BA7CE0" w:rsidRDefault="00A20D63" w:rsidP="00A20D63">
      <w:pPr>
        <w:pStyle w:val="22"/>
        <w:widowControl w:val="0"/>
        <w:numPr>
          <w:ilvl w:val="1"/>
          <w:numId w:val="317"/>
        </w:numPr>
        <w:tabs>
          <w:tab w:val="clear" w:pos="2149"/>
          <w:tab w:val="num" w:pos="0"/>
        </w:tabs>
        <w:ind w:left="0" w:firstLine="709"/>
        <w:rPr>
          <w:szCs w:val="24"/>
        </w:rPr>
      </w:pPr>
      <w:r w:rsidRPr="00BA7CE0">
        <w:rPr>
          <w:szCs w:val="24"/>
        </w:rPr>
        <w:t>Подумайте, почему в</w:t>
      </w:r>
      <w:r w:rsidRPr="00BA7CE0">
        <w:rPr>
          <w:rStyle w:val="apple-style-span"/>
          <w:szCs w:val="24"/>
        </w:rPr>
        <w:t xml:space="preserve"> Древней Греции и Риме физическая культура и её роль в воспитании подрастающего поколения была непременным атрибутом учёности, залогом гармоничного человеческого существования ("в здоровом теле здоровый дух"). Только здоровое и физически прекрасное тело могло бы стать достойным вместилищем знаний.</w:t>
      </w:r>
      <w:r w:rsidRPr="00BA7CE0">
        <w:rPr>
          <w:szCs w:val="24"/>
        </w:rPr>
        <w:t xml:space="preserve"> А в</w:t>
      </w:r>
      <w:r w:rsidRPr="00BA7CE0">
        <w:rPr>
          <w:rStyle w:val="apple-style-span"/>
          <w:szCs w:val="24"/>
        </w:rPr>
        <w:t xml:space="preserve"> период Римской империи концепция физического развития сочеталась не с аскетическим духом, а с полной нравственной деградацией. Занятия спортом оставались "правилом хорошего тона" для знатного римлянина, но это не мешало одновременно предаваться самым разным, вредным для здоровья излишествам, в частности, безудержному обжорству и разврату. А какое утверждение относительно физической культуры присутствует у нас сегодня, докажите.</w:t>
      </w:r>
    </w:p>
    <w:p w:rsidR="00A20D63" w:rsidRPr="00BA7CE0" w:rsidRDefault="00A20D63" w:rsidP="00A20D63">
      <w:pPr>
        <w:pStyle w:val="ad"/>
        <w:ind w:left="709"/>
        <w:rPr>
          <w:szCs w:val="24"/>
        </w:rPr>
      </w:pPr>
      <w:r w:rsidRPr="00BA7CE0">
        <w:rPr>
          <w:szCs w:val="24"/>
        </w:rPr>
        <w:t>Фронтальный опрос по:</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Взаимосвязи особенностей культуры и образования в историческом контексте.</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Возникновение и развитие системы образования: основные этапы и их характеристика.</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Образование в древних цивилизациях.</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Особенности образования в эпоху средневековья.</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Влияние эпохи Возрождения на дальнейшее развитие образования.</w:t>
      </w:r>
    </w:p>
    <w:p w:rsidR="00A20D63" w:rsidRPr="00BA7CE0" w:rsidRDefault="00A20D63" w:rsidP="00A20D63">
      <w:pPr>
        <w:numPr>
          <w:ilvl w:val="2"/>
          <w:numId w:val="317"/>
        </w:numPr>
        <w:tabs>
          <w:tab w:val="clear" w:pos="2869"/>
        </w:tabs>
        <w:ind w:left="0" w:firstLine="709"/>
        <w:rPr>
          <w:sz w:val="24"/>
          <w:szCs w:val="24"/>
        </w:rPr>
      </w:pPr>
      <w:r w:rsidRPr="00BA7CE0">
        <w:rPr>
          <w:sz w:val="24"/>
          <w:szCs w:val="24"/>
        </w:rPr>
        <w:t>Эпоха Просвещения: изменения в обществе и образовании.</w:t>
      </w:r>
    </w:p>
    <w:p w:rsidR="00A20D63" w:rsidRPr="00BA7CE0" w:rsidRDefault="00A20D63" w:rsidP="00A20D63">
      <w:pPr>
        <w:numPr>
          <w:ilvl w:val="2"/>
          <w:numId w:val="317"/>
        </w:numPr>
        <w:tabs>
          <w:tab w:val="clear" w:pos="2869"/>
        </w:tabs>
        <w:ind w:left="0" w:firstLine="709"/>
        <w:rPr>
          <w:rStyle w:val="apple-style-span"/>
          <w:sz w:val="24"/>
          <w:szCs w:val="24"/>
        </w:rPr>
      </w:pPr>
      <w:r w:rsidRPr="00BA7CE0">
        <w:rPr>
          <w:rStyle w:val="apple-style-span"/>
          <w:sz w:val="24"/>
          <w:szCs w:val="24"/>
        </w:rPr>
        <w:t>Европейское образование в XIX-XX вв.</w:t>
      </w:r>
    </w:p>
    <w:p w:rsidR="00A20D63" w:rsidRPr="00BA7CE0" w:rsidRDefault="00A20D63" w:rsidP="00A20D63">
      <w:pPr>
        <w:pStyle w:val="aff2"/>
        <w:spacing w:before="0" w:beforeAutospacing="0" w:after="0" w:afterAutospacing="0"/>
      </w:pPr>
      <w:r w:rsidRPr="00BA7CE0">
        <w:t>развернутая беседа по теме «</w:t>
      </w:r>
      <w:r w:rsidRPr="00BA7CE0">
        <w:rPr>
          <w:bCs/>
        </w:rPr>
        <w:t>История российского образования»</w:t>
      </w:r>
    </w:p>
    <w:p w:rsidR="00A20D63" w:rsidRPr="00BA7CE0" w:rsidRDefault="00A20D63" w:rsidP="00A20D63">
      <w:pPr>
        <w:numPr>
          <w:ilvl w:val="0"/>
          <w:numId w:val="319"/>
        </w:numPr>
        <w:tabs>
          <w:tab w:val="left" w:pos="1134"/>
        </w:tabs>
        <w:ind w:left="0" w:firstLine="709"/>
        <w:jc w:val="both"/>
        <w:rPr>
          <w:sz w:val="24"/>
          <w:szCs w:val="24"/>
        </w:rPr>
      </w:pPr>
      <w:r w:rsidRPr="00BA7CE0">
        <w:rPr>
          <w:sz w:val="24"/>
          <w:szCs w:val="24"/>
        </w:rPr>
        <w:t xml:space="preserve">Образование в Древней и Средневековой Руси. </w:t>
      </w:r>
    </w:p>
    <w:p w:rsidR="00A20D63" w:rsidRPr="00BA7CE0" w:rsidRDefault="00A20D63" w:rsidP="00A20D63">
      <w:pPr>
        <w:numPr>
          <w:ilvl w:val="0"/>
          <w:numId w:val="319"/>
        </w:numPr>
        <w:tabs>
          <w:tab w:val="left" w:pos="1134"/>
        </w:tabs>
        <w:ind w:left="0" w:firstLine="709"/>
        <w:jc w:val="both"/>
        <w:rPr>
          <w:sz w:val="24"/>
          <w:szCs w:val="24"/>
        </w:rPr>
      </w:pPr>
      <w:r w:rsidRPr="00BA7CE0">
        <w:rPr>
          <w:sz w:val="24"/>
          <w:szCs w:val="24"/>
        </w:rPr>
        <w:t xml:space="preserve">Образование в России XVI-XVII вв. </w:t>
      </w:r>
    </w:p>
    <w:p w:rsidR="00A20D63" w:rsidRPr="00BA7CE0" w:rsidRDefault="00A20D63" w:rsidP="00A20D63">
      <w:pPr>
        <w:numPr>
          <w:ilvl w:val="0"/>
          <w:numId w:val="319"/>
        </w:numPr>
        <w:tabs>
          <w:tab w:val="left" w:pos="1134"/>
        </w:tabs>
        <w:ind w:left="0" w:firstLine="709"/>
        <w:jc w:val="both"/>
        <w:rPr>
          <w:sz w:val="24"/>
          <w:szCs w:val="24"/>
        </w:rPr>
      </w:pPr>
      <w:r w:rsidRPr="00BA7CE0">
        <w:rPr>
          <w:sz w:val="24"/>
          <w:szCs w:val="24"/>
        </w:rPr>
        <w:lastRenderedPageBreak/>
        <w:t xml:space="preserve">Влияние реформ Петра I, Екатерины II и Александра II на развитие Российского образования. </w:t>
      </w:r>
    </w:p>
    <w:p w:rsidR="00A20D63" w:rsidRPr="00BA7CE0" w:rsidRDefault="00A20D63" w:rsidP="00A20D63">
      <w:pPr>
        <w:numPr>
          <w:ilvl w:val="0"/>
          <w:numId w:val="319"/>
        </w:numPr>
        <w:tabs>
          <w:tab w:val="clear" w:pos="720"/>
          <w:tab w:val="left" w:pos="1134"/>
        </w:tabs>
        <w:ind w:left="0" w:firstLine="709"/>
        <w:jc w:val="both"/>
        <w:rPr>
          <w:sz w:val="24"/>
          <w:szCs w:val="24"/>
        </w:rPr>
      </w:pPr>
      <w:r w:rsidRPr="00BA7CE0">
        <w:rPr>
          <w:sz w:val="24"/>
          <w:szCs w:val="24"/>
        </w:rPr>
        <w:t xml:space="preserve">Развитие образования в России: основные этапы и характеристика. </w:t>
      </w:r>
    </w:p>
    <w:p w:rsidR="00A20D63" w:rsidRPr="00BA7CE0" w:rsidRDefault="00A20D63" w:rsidP="00A20D63">
      <w:pPr>
        <w:numPr>
          <w:ilvl w:val="0"/>
          <w:numId w:val="318"/>
        </w:numPr>
        <w:tabs>
          <w:tab w:val="left" w:pos="1134"/>
        </w:tabs>
        <w:ind w:left="0" w:firstLine="709"/>
        <w:jc w:val="both"/>
        <w:rPr>
          <w:sz w:val="24"/>
          <w:szCs w:val="24"/>
        </w:rPr>
      </w:pPr>
      <w:r w:rsidRPr="00BA7CE0">
        <w:rPr>
          <w:sz w:val="24"/>
          <w:szCs w:val="24"/>
        </w:rPr>
        <w:t xml:space="preserve">Советская система образования: характерные черты. </w:t>
      </w:r>
    </w:p>
    <w:p w:rsidR="00A20D63" w:rsidRPr="00BA7CE0" w:rsidRDefault="00A20D63" w:rsidP="00A20D63">
      <w:pPr>
        <w:pStyle w:val="aa"/>
        <w:numPr>
          <w:ilvl w:val="0"/>
          <w:numId w:val="318"/>
        </w:numPr>
        <w:tabs>
          <w:tab w:val="left" w:pos="360"/>
          <w:tab w:val="left" w:pos="1134"/>
        </w:tabs>
        <w:ind w:left="0" w:firstLine="709"/>
        <w:outlineLvl w:val="0"/>
        <w:rPr>
          <w:b/>
          <w:sz w:val="24"/>
          <w:szCs w:val="24"/>
        </w:rPr>
      </w:pPr>
      <w:r w:rsidRPr="00BA7CE0">
        <w:rPr>
          <w:sz w:val="24"/>
          <w:szCs w:val="24"/>
        </w:rPr>
        <w:t>Современное российское образование: содержание, основные принципы деятельности</w:t>
      </w:r>
      <w:r w:rsidRPr="00BA7CE0">
        <w:rPr>
          <w:b/>
          <w:sz w:val="24"/>
          <w:szCs w:val="24"/>
        </w:rPr>
        <w:t>».</w:t>
      </w:r>
    </w:p>
    <w:p w:rsidR="00A20D63" w:rsidRPr="00BA7CE0" w:rsidRDefault="00A20D63" w:rsidP="00A20D63">
      <w:pPr>
        <w:numPr>
          <w:ilvl w:val="0"/>
          <w:numId w:val="318"/>
        </w:numPr>
        <w:tabs>
          <w:tab w:val="left" w:pos="993"/>
        </w:tabs>
        <w:ind w:left="0" w:firstLine="709"/>
        <w:rPr>
          <w:sz w:val="24"/>
          <w:szCs w:val="24"/>
        </w:rPr>
      </w:pPr>
      <w:r w:rsidRPr="00BA7CE0">
        <w:rPr>
          <w:sz w:val="24"/>
          <w:szCs w:val="24"/>
        </w:rPr>
        <w:t xml:space="preserve">Расскажите об особенностях системы образования в СССР. </w:t>
      </w:r>
    </w:p>
    <w:p w:rsidR="00A20D63" w:rsidRPr="00BA7CE0" w:rsidRDefault="00A20D63" w:rsidP="00A20D63">
      <w:pPr>
        <w:tabs>
          <w:tab w:val="left" w:pos="993"/>
        </w:tabs>
        <w:ind w:firstLine="709"/>
        <w:rPr>
          <w:b/>
          <w:sz w:val="24"/>
          <w:szCs w:val="24"/>
        </w:rPr>
      </w:pPr>
      <w:r w:rsidRPr="00BA7CE0">
        <w:rPr>
          <w:b/>
          <w:sz w:val="24"/>
          <w:szCs w:val="24"/>
        </w:rPr>
        <w:t xml:space="preserve">Вопросы и задания для самостоятельной работы: </w:t>
      </w:r>
    </w:p>
    <w:p w:rsidR="00A20D63" w:rsidRPr="00BA7CE0" w:rsidRDefault="00A20D63" w:rsidP="00A20D63">
      <w:pPr>
        <w:pStyle w:val="22"/>
        <w:numPr>
          <w:ilvl w:val="0"/>
          <w:numId w:val="290"/>
        </w:numPr>
        <w:ind w:left="0" w:firstLine="709"/>
        <w:rPr>
          <w:szCs w:val="24"/>
        </w:rPr>
      </w:pPr>
      <w:r w:rsidRPr="00BA7CE0">
        <w:rPr>
          <w:szCs w:val="24"/>
        </w:rPr>
        <w:t xml:space="preserve">Прокомментируйте </w:t>
      </w:r>
      <w:r w:rsidRPr="00BA7CE0">
        <w:rPr>
          <w:rStyle w:val="apple-style-span"/>
          <w:szCs w:val="24"/>
        </w:rPr>
        <w:t>систему дисциплин, разработанную Боэцием и почему именно эти дисциплины так важны для человека</w:t>
      </w:r>
      <w:r w:rsidRPr="00BA7CE0">
        <w:rPr>
          <w:szCs w:val="24"/>
        </w:rPr>
        <w:t>.</w:t>
      </w:r>
    </w:p>
    <w:p w:rsidR="00A20D63" w:rsidRPr="00BA7CE0" w:rsidRDefault="00A20D63" w:rsidP="00A20D63">
      <w:pPr>
        <w:ind w:firstLine="709"/>
        <w:rPr>
          <w:sz w:val="24"/>
          <w:szCs w:val="24"/>
        </w:rPr>
      </w:pPr>
      <w:r w:rsidRPr="00BA7CE0">
        <w:rPr>
          <w:sz w:val="24"/>
          <w:szCs w:val="24"/>
        </w:rPr>
        <w:t>2. Проанализируйте влияние современного этапа общественного развития на структуру и функции образования</w:t>
      </w:r>
    </w:p>
    <w:p w:rsidR="00A20D63" w:rsidRPr="00BA7CE0" w:rsidRDefault="00A20D63" w:rsidP="00A20D63">
      <w:pPr>
        <w:ind w:firstLine="709"/>
        <w:rPr>
          <w:sz w:val="24"/>
          <w:szCs w:val="24"/>
        </w:rPr>
      </w:pPr>
      <w:r w:rsidRPr="00BA7CE0">
        <w:rPr>
          <w:sz w:val="24"/>
          <w:szCs w:val="24"/>
        </w:rPr>
        <w:t>3. Составьте сравнительную таблицу по структуре и функциям системы образования в СССР и на современном этапе развития</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645"/>
        <w:gridCol w:w="3439"/>
        <w:gridCol w:w="3151"/>
      </w:tblGrid>
      <w:tr w:rsidR="00A20D63" w:rsidRPr="00BA7CE0" w:rsidTr="00B51C3F">
        <w:trPr>
          <w:tblCellSpacing w:w="20" w:type="dxa"/>
        </w:trPr>
        <w:tc>
          <w:tcPr>
            <w:tcW w:w="2585" w:type="dxa"/>
            <w:shd w:val="clear" w:color="auto" w:fill="auto"/>
          </w:tcPr>
          <w:p w:rsidR="00A20D63" w:rsidRPr="00BA7CE0" w:rsidRDefault="00A20D63" w:rsidP="00B51C3F">
            <w:pPr>
              <w:pStyle w:val="aa"/>
              <w:tabs>
                <w:tab w:val="left" w:pos="360"/>
              </w:tabs>
              <w:jc w:val="left"/>
              <w:outlineLvl w:val="0"/>
              <w:rPr>
                <w:sz w:val="24"/>
                <w:szCs w:val="24"/>
              </w:rPr>
            </w:pPr>
          </w:p>
        </w:tc>
        <w:tc>
          <w:tcPr>
            <w:tcW w:w="3399" w:type="dxa"/>
            <w:shd w:val="clear" w:color="auto" w:fill="auto"/>
          </w:tcPr>
          <w:p w:rsidR="00A20D63" w:rsidRPr="00BA7CE0" w:rsidRDefault="00A20D63" w:rsidP="00B51C3F">
            <w:pPr>
              <w:pStyle w:val="aa"/>
              <w:tabs>
                <w:tab w:val="left" w:pos="360"/>
              </w:tabs>
              <w:jc w:val="left"/>
              <w:outlineLvl w:val="0"/>
              <w:rPr>
                <w:sz w:val="24"/>
                <w:szCs w:val="24"/>
              </w:rPr>
            </w:pPr>
            <w:r w:rsidRPr="00BA7CE0">
              <w:rPr>
                <w:sz w:val="24"/>
                <w:szCs w:val="24"/>
              </w:rPr>
              <w:t xml:space="preserve">Система образования в СССР </w:t>
            </w:r>
          </w:p>
        </w:tc>
        <w:tc>
          <w:tcPr>
            <w:tcW w:w="3091" w:type="dxa"/>
            <w:shd w:val="clear" w:color="auto" w:fill="auto"/>
          </w:tcPr>
          <w:p w:rsidR="00A20D63" w:rsidRPr="00BA7CE0" w:rsidRDefault="00A20D63" w:rsidP="00B51C3F">
            <w:pPr>
              <w:pStyle w:val="aa"/>
              <w:tabs>
                <w:tab w:val="left" w:pos="360"/>
              </w:tabs>
              <w:jc w:val="left"/>
              <w:outlineLvl w:val="0"/>
              <w:rPr>
                <w:sz w:val="24"/>
                <w:szCs w:val="24"/>
              </w:rPr>
            </w:pPr>
            <w:r w:rsidRPr="00BA7CE0">
              <w:rPr>
                <w:sz w:val="24"/>
                <w:szCs w:val="24"/>
              </w:rPr>
              <w:t xml:space="preserve">Современная система образования </w:t>
            </w:r>
          </w:p>
        </w:tc>
      </w:tr>
      <w:tr w:rsidR="00A20D63" w:rsidRPr="00BA7CE0" w:rsidTr="00B51C3F">
        <w:trPr>
          <w:tblCellSpacing w:w="20" w:type="dxa"/>
        </w:trPr>
        <w:tc>
          <w:tcPr>
            <w:tcW w:w="2585" w:type="dxa"/>
            <w:shd w:val="clear" w:color="auto" w:fill="auto"/>
          </w:tcPr>
          <w:p w:rsidR="00A20D63" w:rsidRPr="00BA7CE0" w:rsidRDefault="00A20D63" w:rsidP="00B51C3F">
            <w:pPr>
              <w:pStyle w:val="aa"/>
              <w:tabs>
                <w:tab w:val="left" w:pos="360"/>
              </w:tabs>
              <w:jc w:val="left"/>
              <w:outlineLvl w:val="0"/>
              <w:rPr>
                <w:sz w:val="24"/>
                <w:szCs w:val="24"/>
              </w:rPr>
            </w:pPr>
            <w:r w:rsidRPr="00BA7CE0">
              <w:rPr>
                <w:sz w:val="24"/>
                <w:szCs w:val="24"/>
              </w:rPr>
              <w:t>Функции</w:t>
            </w:r>
          </w:p>
        </w:tc>
        <w:tc>
          <w:tcPr>
            <w:tcW w:w="3399" w:type="dxa"/>
            <w:shd w:val="clear" w:color="auto" w:fill="auto"/>
          </w:tcPr>
          <w:p w:rsidR="00A20D63" w:rsidRPr="00BA7CE0" w:rsidRDefault="00A20D63" w:rsidP="00B51C3F">
            <w:pPr>
              <w:pStyle w:val="aa"/>
              <w:tabs>
                <w:tab w:val="left" w:pos="360"/>
              </w:tabs>
              <w:jc w:val="left"/>
              <w:outlineLvl w:val="0"/>
              <w:rPr>
                <w:sz w:val="24"/>
                <w:szCs w:val="24"/>
              </w:rPr>
            </w:pPr>
          </w:p>
        </w:tc>
        <w:tc>
          <w:tcPr>
            <w:tcW w:w="3091" w:type="dxa"/>
            <w:shd w:val="clear" w:color="auto" w:fill="auto"/>
          </w:tcPr>
          <w:p w:rsidR="00A20D63" w:rsidRPr="00BA7CE0" w:rsidRDefault="00A20D63" w:rsidP="00B51C3F">
            <w:pPr>
              <w:pStyle w:val="aa"/>
              <w:tabs>
                <w:tab w:val="left" w:pos="360"/>
              </w:tabs>
              <w:jc w:val="left"/>
              <w:outlineLvl w:val="0"/>
              <w:rPr>
                <w:sz w:val="24"/>
                <w:szCs w:val="24"/>
              </w:rPr>
            </w:pPr>
          </w:p>
        </w:tc>
      </w:tr>
      <w:tr w:rsidR="00A20D63" w:rsidRPr="00BA7CE0" w:rsidTr="00B51C3F">
        <w:trPr>
          <w:tblCellSpacing w:w="20" w:type="dxa"/>
        </w:trPr>
        <w:tc>
          <w:tcPr>
            <w:tcW w:w="2585" w:type="dxa"/>
            <w:shd w:val="clear" w:color="auto" w:fill="auto"/>
          </w:tcPr>
          <w:p w:rsidR="00A20D63" w:rsidRPr="00BA7CE0" w:rsidRDefault="00A20D63" w:rsidP="00B51C3F">
            <w:pPr>
              <w:pStyle w:val="aa"/>
              <w:tabs>
                <w:tab w:val="left" w:pos="360"/>
              </w:tabs>
              <w:jc w:val="left"/>
              <w:outlineLvl w:val="0"/>
              <w:rPr>
                <w:sz w:val="24"/>
                <w:szCs w:val="24"/>
              </w:rPr>
            </w:pPr>
            <w:r w:rsidRPr="00BA7CE0">
              <w:rPr>
                <w:sz w:val="24"/>
                <w:szCs w:val="24"/>
              </w:rPr>
              <w:t>Структура</w:t>
            </w:r>
          </w:p>
        </w:tc>
        <w:tc>
          <w:tcPr>
            <w:tcW w:w="3399" w:type="dxa"/>
            <w:shd w:val="clear" w:color="auto" w:fill="auto"/>
          </w:tcPr>
          <w:p w:rsidR="00A20D63" w:rsidRPr="00BA7CE0" w:rsidRDefault="00A20D63" w:rsidP="00B51C3F">
            <w:pPr>
              <w:pStyle w:val="aa"/>
              <w:tabs>
                <w:tab w:val="left" w:pos="360"/>
              </w:tabs>
              <w:jc w:val="left"/>
              <w:outlineLvl w:val="0"/>
              <w:rPr>
                <w:sz w:val="24"/>
                <w:szCs w:val="24"/>
              </w:rPr>
            </w:pPr>
          </w:p>
        </w:tc>
        <w:tc>
          <w:tcPr>
            <w:tcW w:w="3091" w:type="dxa"/>
            <w:shd w:val="clear" w:color="auto" w:fill="auto"/>
          </w:tcPr>
          <w:p w:rsidR="00A20D63" w:rsidRPr="00BA7CE0" w:rsidRDefault="00A20D63" w:rsidP="00B51C3F">
            <w:pPr>
              <w:pStyle w:val="aa"/>
              <w:tabs>
                <w:tab w:val="left" w:pos="360"/>
              </w:tabs>
              <w:jc w:val="left"/>
              <w:outlineLvl w:val="0"/>
              <w:rPr>
                <w:sz w:val="24"/>
                <w:szCs w:val="24"/>
              </w:rPr>
            </w:pPr>
          </w:p>
        </w:tc>
      </w:tr>
      <w:tr w:rsidR="00A20D63" w:rsidRPr="00BA7CE0" w:rsidTr="00B51C3F">
        <w:trPr>
          <w:tblCellSpacing w:w="20" w:type="dxa"/>
        </w:trPr>
        <w:tc>
          <w:tcPr>
            <w:tcW w:w="2585" w:type="dxa"/>
            <w:shd w:val="clear" w:color="auto" w:fill="auto"/>
          </w:tcPr>
          <w:p w:rsidR="00A20D63" w:rsidRPr="00BA7CE0" w:rsidRDefault="00A20D63" w:rsidP="00B51C3F">
            <w:pPr>
              <w:pStyle w:val="aa"/>
              <w:tabs>
                <w:tab w:val="left" w:pos="360"/>
              </w:tabs>
              <w:jc w:val="left"/>
              <w:outlineLvl w:val="0"/>
              <w:rPr>
                <w:sz w:val="24"/>
                <w:szCs w:val="24"/>
              </w:rPr>
            </w:pPr>
          </w:p>
        </w:tc>
        <w:tc>
          <w:tcPr>
            <w:tcW w:w="3399" w:type="dxa"/>
            <w:shd w:val="clear" w:color="auto" w:fill="auto"/>
          </w:tcPr>
          <w:p w:rsidR="00A20D63" w:rsidRPr="00BA7CE0" w:rsidRDefault="00A20D63" w:rsidP="00B51C3F">
            <w:pPr>
              <w:pStyle w:val="aa"/>
              <w:tabs>
                <w:tab w:val="left" w:pos="360"/>
              </w:tabs>
              <w:jc w:val="left"/>
              <w:outlineLvl w:val="0"/>
              <w:rPr>
                <w:sz w:val="24"/>
                <w:szCs w:val="24"/>
              </w:rPr>
            </w:pPr>
          </w:p>
        </w:tc>
        <w:tc>
          <w:tcPr>
            <w:tcW w:w="3091" w:type="dxa"/>
            <w:shd w:val="clear" w:color="auto" w:fill="auto"/>
          </w:tcPr>
          <w:p w:rsidR="00A20D63" w:rsidRPr="00BA7CE0" w:rsidRDefault="00A20D63" w:rsidP="00B51C3F">
            <w:pPr>
              <w:pStyle w:val="aa"/>
              <w:tabs>
                <w:tab w:val="left" w:pos="360"/>
              </w:tabs>
              <w:jc w:val="left"/>
              <w:outlineLvl w:val="0"/>
              <w:rPr>
                <w:sz w:val="24"/>
                <w:szCs w:val="24"/>
              </w:rPr>
            </w:pPr>
          </w:p>
        </w:tc>
      </w:tr>
    </w:tbl>
    <w:p w:rsidR="00A20D63" w:rsidRPr="00BA7CE0" w:rsidRDefault="00A20D63" w:rsidP="00A20D63">
      <w:pPr>
        <w:ind w:firstLine="709"/>
        <w:rPr>
          <w:bCs/>
          <w:sz w:val="24"/>
          <w:szCs w:val="24"/>
        </w:rPr>
      </w:pPr>
      <w:r w:rsidRPr="00BA7CE0">
        <w:rPr>
          <w:bCs/>
          <w:sz w:val="24"/>
          <w:szCs w:val="24"/>
        </w:rPr>
        <w:t>При проведении ПЗ используется с</w:t>
      </w:r>
      <w:r w:rsidRPr="00BA7CE0">
        <w:rPr>
          <w:sz w:val="24"/>
          <w:szCs w:val="24"/>
        </w:rPr>
        <w:t>еминар-диспут, метод мозгового штурма, изучение темы осуществляется посредством творческого решения рабочими группами студентов поставленных задач</w:t>
      </w:r>
      <w:r w:rsidRPr="00BA7CE0">
        <w:rPr>
          <w:bCs/>
          <w:sz w:val="24"/>
          <w:szCs w:val="24"/>
        </w:rPr>
        <w:t>.</w:t>
      </w:r>
    </w:p>
    <w:p w:rsidR="00A20D63" w:rsidRPr="00BA7CE0" w:rsidRDefault="00A20D63" w:rsidP="00A20D63">
      <w:pPr>
        <w:ind w:firstLine="709"/>
        <w:rPr>
          <w:sz w:val="24"/>
          <w:szCs w:val="24"/>
        </w:rPr>
      </w:pPr>
      <w:r w:rsidRPr="00BA7CE0">
        <w:rPr>
          <w:b/>
          <w:sz w:val="24"/>
          <w:szCs w:val="24"/>
        </w:rPr>
        <w:t>Основная литература:</w:t>
      </w:r>
      <w:r w:rsidRPr="00BA7CE0">
        <w:rPr>
          <w:sz w:val="24"/>
          <w:szCs w:val="24"/>
        </w:rPr>
        <w:t xml:space="preserve"> 1-3.</w:t>
      </w:r>
    </w:p>
    <w:p w:rsidR="00A20D63" w:rsidRPr="00BA7CE0" w:rsidRDefault="00A20D63" w:rsidP="00A20D63">
      <w:pPr>
        <w:ind w:firstLine="709"/>
        <w:rPr>
          <w:sz w:val="24"/>
          <w:szCs w:val="24"/>
        </w:rPr>
      </w:pPr>
      <w:r w:rsidRPr="00BA7CE0">
        <w:rPr>
          <w:b/>
          <w:sz w:val="24"/>
          <w:szCs w:val="24"/>
        </w:rPr>
        <w:t xml:space="preserve">Дополнительная литература: </w:t>
      </w:r>
      <w:r w:rsidRPr="00BA7CE0">
        <w:rPr>
          <w:sz w:val="24"/>
          <w:szCs w:val="24"/>
        </w:rPr>
        <w:t>6,12, 19, 20, 24, 26.</w:t>
      </w:r>
    </w:p>
    <w:p w:rsidR="00A20D63" w:rsidRPr="00BA7CE0" w:rsidRDefault="00A20D63" w:rsidP="00A20D63">
      <w:pPr>
        <w:ind w:firstLine="709"/>
        <w:rPr>
          <w:bCs/>
          <w:sz w:val="24"/>
          <w:szCs w:val="24"/>
        </w:rPr>
      </w:pPr>
      <w:r w:rsidRPr="00BA7CE0">
        <w:rPr>
          <w:bCs/>
          <w:sz w:val="24"/>
          <w:szCs w:val="24"/>
        </w:rPr>
        <w:t>Интернет-ресурсы: 2.</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t>Тема 2</w:t>
      </w:r>
      <w:r w:rsidRPr="00BA7CE0">
        <w:rPr>
          <w:sz w:val="24"/>
          <w:szCs w:val="24"/>
        </w:rPr>
        <w:t xml:space="preserve">. </w:t>
      </w:r>
      <w:r w:rsidRPr="00BA7CE0">
        <w:rPr>
          <w:b/>
          <w:sz w:val="24"/>
          <w:szCs w:val="24"/>
        </w:rPr>
        <w:t>«</w:t>
      </w:r>
      <w:r w:rsidRPr="00BA7CE0">
        <w:rPr>
          <w:b/>
          <w:bCs/>
          <w:sz w:val="24"/>
          <w:szCs w:val="24"/>
        </w:rPr>
        <w:t xml:space="preserve">Возникновение и развитие </w:t>
      </w:r>
      <w:hyperlink r:id="rId182" w:anchor="YANDEX_5" w:history="1"/>
      <w:r w:rsidRPr="00BA7CE0">
        <w:rPr>
          <w:rStyle w:val="highlighthighlightactive"/>
          <w:b/>
          <w:bCs/>
          <w:sz w:val="24"/>
          <w:szCs w:val="24"/>
        </w:rPr>
        <w:t>социологии</w:t>
      </w:r>
      <w:hyperlink r:id="rId183" w:anchor="YANDEX_7" w:history="1"/>
      <w:r w:rsidRPr="00BA7CE0">
        <w:rPr>
          <w:b/>
          <w:bCs/>
          <w:sz w:val="24"/>
          <w:szCs w:val="24"/>
        </w:rPr>
        <w:t xml:space="preserve"> </w:t>
      </w:r>
      <w:hyperlink r:id="rId184" w:anchor="YANDEX_6" w:history="1"/>
      <w:r w:rsidRPr="00BA7CE0">
        <w:rPr>
          <w:rStyle w:val="highlighthighlightactive"/>
          <w:b/>
          <w:bCs/>
          <w:sz w:val="24"/>
          <w:szCs w:val="24"/>
        </w:rPr>
        <w:t>образования</w:t>
      </w:r>
      <w:hyperlink r:id="rId185" w:anchor="YANDEX_8" w:history="1"/>
      <w:r w:rsidRPr="00BA7CE0">
        <w:rPr>
          <w:b/>
          <w:bCs/>
          <w:sz w:val="24"/>
          <w:szCs w:val="24"/>
        </w:rPr>
        <w:t xml:space="preserve"> как отрасли социологического знания</w:t>
      </w:r>
      <w:r w:rsidRPr="00BA7CE0">
        <w:rPr>
          <w:b/>
          <w:sz w:val="24"/>
          <w:szCs w:val="24"/>
        </w:rPr>
        <w:t>»</w:t>
      </w:r>
    </w:p>
    <w:p w:rsidR="00A20D63" w:rsidRPr="00BA7CE0" w:rsidRDefault="00A20D63" w:rsidP="00A20D63">
      <w:pPr>
        <w:ind w:firstLine="709"/>
        <w:rPr>
          <w:b/>
          <w:sz w:val="24"/>
          <w:szCs w:val="24"/>
        </w:rPr>
      </w:pPr>
      <w:r w:rsidRPr="00BA7CE0">
        <w:rPr>
          <w:b/>
          <w:sz w:val="24"/>
          <w:szCs w:val="24"/>
        </w:rPr>
        <w:t xml:space="preserve">Цели занятия: </w:t>
      </w:r>
    </w:p>
    <w:p w:rsidR="00A20D63" w:rsidRPr="00BA7CE0" w:rsidRDefault="00A20D63" w:rsidP="00A20D63">
      <w:pPr>
        <w:pStyle w:val="western"/>
        <w:numPr>
          <w:ilvl w:val="0"/>
          <w:numId w:val="317"/>
        </w:numPr>
        <w:spacing w:before="0" w:beforeAutospacing="0"/>
        <w:ind w:left="0" w:firstLine="709"/>
        <w:jc w:val="left"/>
        <w:rPr>
          <w:rStyle w:val="highlighthighlightactive"/>
          <w:color w:val="auto"/>
          <w:sz w:val="24"/>
          <w:szCs w:val="24"/>
        </w:rPr>
      </w:pPr>
      <w:r w:rsidRPr="00BA7CE0">
        <w:rPr>
          <w:color w:val="auto"/>
          <w:sz w:val="24"/>
          <w:szCs w:val="24"/>
        </w:rPr>
        <w:t xml:space="preserve">Определить объект и предмет </w:t>
      </w:r>
      <w:hyperlink r:id="rId186" w:anchor="YANDEX_94" w:history="1"/>
      <w:r w:rsidRPr="00BA7CE0">
        <w:rPr>
          <w:rStyle w:val="highlighthighlightactive"/>
          <w:color w:val="auto"/>
          <w:sz w:val="24"/>
          <w:szCs w:val="24"/>
        </w:rPr>
        <w:t>социологии</w:t>
      </w:r>
      <w:hyperlink r:id="rId187" w:anchor="YANDEX_96" w:history="1"/>
      <w:r w:rsidRPr="00BA7CE0">
        <w:rPr>
          <w:color w:val="auto"/>
          <w:sz w:val="24"/>
          <w:szCs w:val="24"/>
        </w:rPr>
        <w:t xml:space="preserve"> </w:t>
      </w:r>
      <w:hyperlink r:id="rId188" w:anchor="YANDEX_95" w:history="1"/>
      <w:r w:rsidRPr="00BA7CE0">
        <w:rPr>
          <w:rStyle w:val="highlighthighlightactive"/>
          <w:color w:val="auto"/>
          <w:sz w:val="24"/>
          <w:szCs w:val="24"/>
        </w:rPr>
        <w:t>образования </w:t>
      </w:r>
    </w:p>
    <w:p w:rsidR="00A20D63" w:rsidRPr="00BA7CE0" w:rsidRDefault="00A20D63" w:rsidP="00A20D63">
      <w:pPr>
        <w:pStyle w:val="western"/>
        <w:numPr>
          <w:ilvl w:val="0"/>
          <w:numId w:val="317"/>
        </w:numPr>
        <w:spacing w:before="0" w:beforeAutospacing="0"/>
        <w:ind w:left="0" w:firstLine="709"/>
        <w:jc w:val="left"/>
        <w:rPr>
          <w:color w:val="auto"/>
          <w:sz w:val="24"/>
          <w:szCs w:val="24"/>
        </w:rPr>
      </w:pPr>
      <w:r w:rsidRPr="00BA7CE0">
        <w:rPr>
          <w:color w:val="auto"/>
          <w:sz w:val="24"/>
          <w:szCs w:val="24"/>
        </w:rPr>
        <w:t xml:space="preserve"> Рассмотреть отечественные и зарубежные теории социологии образования</w:t>
      </w:r>
      <w:r w:rsidRPr="00BA7CE0">
        <w:rPr>
          <w:b/>
          <w:bCs/>
          <w:iCs/>
          <w:color w:val="auto"/>
          <w:sz w:val="24"/>
          <w:szCs w:val="24"/>
        </w:rPr>
        <w:t xml:space="preserve">. </w:t>
      </w:r>
    </w:p>
    <w:p w:rsidR="00A20D63" w:rsidRPr="00BA7CE0" w:rsidRDefault="00A20D63" w:rsidP="00A20D63">
      <w:pPr>
        <w:numPr>
          <w:ilvl w:val="0"/>
          <w:numId w:val="317"/>
        </w:numPr>
        <w:ind w:left="0" w:firstLine="709"/>
        <w:rPr>
          <w:sz w:val="24"/>
          <w:szCs w:val="24"/>
        </w:rPr>
      </w:pPr>
      <w:r w:rsidRPr="00BA7CE0">
        <w:rPr>
          <w:sz w:val="24"/>
          <w:szCs w:val="24"/>
        </w:rPr>
        <w:t>Рассмотреть</w:t>
      </w:r>
      <w:r w:rsidRPr="00BA7CE0">
        <w:rPr>
          <w:bCs/>
          <w:sz w:val="24"/>
          <w:szCs w:val="24"/>
        </w:rPr>
        <w:t xml:space="preserve"> социологические методы изучения сферы образования</w:t>
      </w:r>
      <w:r w:rsidRPr="00BA7CE0">
        <w:rPr>
          <w:sz w:val="24"/>
          <w:szCs w:val="24"/>
        </w:rPr>
        <w:t>.</w:t>
      </w:r>
    </w:p>
    <w:p w:rsidR="00A20D63" w:rsidRPr="00BA7CE0" w:rsidRDefault="00A20D63" w:rsidP="00A20D63">
      <w:pPr>
        <w:pStyle w:val="aa"/>
        <w:widowControl w:val="0"/>
        <w:numPr>
          <w:ilvl w:val="0"/>
          <w:numId w:val="317"/>
        </w:numPr>
        <w:tabs>
          <w:tab w:val="left" w:pos="360"/>
        </w:tabs>
        <w:ind w:left="0" w:firstLine="709"/>
        <w:outlineLvl w:val="0"/>
        <w:rPr>
          <w:b/>
          <w:sz w:val="24"/>
          <w:szCs w:val="24"/>
        </w:rPr>
      </w:pPr>
      <w:r w:rsidRPr="00BA7CE0">
        <w:rPr>
          <w:sz w:val="24"/>
          <w:szCs w:val="24"/>
        </w:rPr>
        <w:t>Проанализировать современные исследования в области образования.</w:t>
      </w:r>
    </w:p>
    <w:p w:rsidR="00A20D63" w:rsidRPr="00BA7CE0" w:rsidRDefault="00A20D63" w:rsidP="00A20D63">
      <w:pPr>
        <w:ind w:firstLine="709"/>
        <w:rPr>
          <w:b/>
          <w:sz w:val="24"/>
          <w:szCs w:val="24"/>
        </w:rPr>
      </w:pPr>
      <w:r w:rsidRPr="00BA7CE0">
        <w:rPr>
          <w:b/>
          <w:sz w:val="24"/>
          <w:szCs w:val="24"/>
        </w:rPr>
        <w:t>Вопросы для обсуждения, докладов, рефератов:</w:t>
      </w:r>
    </w:p>
    <w:p w:rsidR="00A20D63" w:rsidRPr="00BA7CE0" w:rsidRDefault="00A20D63" w:rsidP="00A20D63">
      <w:pPr>
        <w:numPr>
          <w:ilvl w:val="0"/>
          <w:numId w:val="310"/>
        </w:numPr>
        <w:tabs>
          <w:tab w:val="left" w:pos="993"/>
        </w:tabs>
        <w:ind w:left="0" w:firstLine="709"/>
        <w:rPr>
          <w:sz w:val="24"/>
          <w:szCs w:val="24"/>
        </w:rPr>
      </w:pPr>
      <w:r w:rsidRPr="00BA7CE0">
        <w:rPr>
          <w:sz w:val="24"/>
          <w:szCs w:val="24"/>
        </w:rPr>
        <w:t xml:space="preserve"> Какое место занимает </w:t>
      </w:r>
      <w:hyperlink r:id="rId189" w:anchor="YANDEX_113" w:history="1"/>
      <w:r w:rsidRPr="00BA7CE0">
        <w:rPr>
          <w:rStyle w:val="highlighthighlightactive"/>
          <w:sz w:val="24"/>
          <w:szCs w:val="24"/>
        </w:rPr>
        <w:t>социология</w:t>
      </w:r>
      <w:hyperlink r:id="rId190" w:anchor="YANDEX_115" w:history="1"/>
      <w:r w:rsidRPr="00BA7CE0">
        <w:rPr>
          <w:sz w:val="24"/>
          <w:szCs w:val="24"/>
        </w:rPr>
        <w:t xml:space="preserve"> </w:t>
      </w:r>
      <w:hyperlink r:id="rId191" w:anchor="YANDEX_114" w:history="1"/>
      <w:r w:rsidRPr="00BA7CE0">
        <w:rPr>
          <w:rStyle w:val="highlighthighlightactive"/>
          <w:sz w:val="24"/>
          <w:szCs w:val="24"/>
        </w:rPr>
        <w:t>образования</w:t>
      </w:r>
      <w:hyperlink r:id="rId192" w:anchor="YANDEX_116" w:history="1"/>
      <w:r w:rsidRPr="00BA7CE0">
        <w:rPr>
          <w:sz w:val="24"/>
          <w:szCs w:val="24"/>
        </w:rPr>
        <w:t xml:space="preserve"> в системе социологического знания? </w:t>
      </w:r>
    </w:p>
    <w:p w:rsidR="00A20D63" w:rsidRPr="00BA7CE0" w:rsidRDefault="00A20D63" w:rsidP="00A20D63">
      <w:pPr>
        <w:numPr>
          <w:ilvl w:val="0"/>
          <w:numId w:val="310"/>
        </w:numPr>
        <w:tabs>
          <w:tab w:val="left" w:pos="993"/>
        </w:tabs>
        <w:ind w:left="0" w:firstLine="709"/>
        <w:rPr>
          <w:sz w:val="24"/>
          <w:szCs w:val="24"/>
        </w:rPr>
      </w:pPr>
      <w:r w:rsidRPr="00BA7CE0">
        <w:rPr>
          <w:sz w:val="24"/>
          <w:szCs w:val="24"/>
        </w:rPr>
        <w:t xml:space="preserve">Кого вы можете отнести к классикам </w:t>
      </w:r>
      <w:hyperlink r:id="rId193" w:anchor="YANDEX_115" w:history="1"/>
      <w:r w:rsidRPr="00BA7CE0">
        <w:rPr>
          <w:rStyle w:val="highlighthighlightactive"/>
          <w:sz w:val="24"/>
          <w:szCs w:val="24"/>
        </w:rPr>
        <w:t>социологии</w:t>
      </w:r>
      <w:hyperlink r:id="rId194" w:anchor="YANDEX_117" w:history="1"/>
      <w:r w:rsidRPr="00BA7CE0">
        <w:rPr>
          <w:sz w:val="24"/>
          <w:szCs w:val="24"/>
        </w:rPr>
        <w:t xml:space="preserve"> </w:t>
      </w:r>
      <w:hyperlink r:id="rId195" w:anchor="YANDEX_116" w:history="1"/>
      <w:r w:rsidRPr="00BA7CE0">
        <w:rPr>
          <w:rStyle w:val="highlighthighlightactive"/>
          <w:sz w:val="24"/>
          <w:szCs w:val="24"/>
        </w:rPr>
        <w:t xml:space="preserve">образования </w:t>
      </w:r>
      <w:hyperlink r:id="rId196" w:anchor="YANDEX_118" w:history="1"/>
      <w:r w:rsidRPr="00BA7CE0">
        <w:rPr>
          <w:sz w:val="24"/>
          <w:szCs w:val="24"/>
        </w:rPr>
        <w:t xml:space="preserve"> и почему? </w:t>
      </w:r>
    </w:p>
    <w:p w:rsidR="00A20D63" w:rsidRPr="00BA7CE0" w:rsidRDefault="00A20D63" w:rsidP="00A20D63">
      <w:pPr>
        <w:numPr>
          <w:ilvl w:val="0"/>
          <w:numId w:val="310"/>
        </w:numPr>
        <w:tabs>
          <w:tab w:val="left" w:pos="993"/>
        </w:tabs>
        <w:ind w:left="0" w:firstLine="709"/>
        <w:rPr>
          <w:sz w:val="24"/>
          <w:szCs w:val="24"/>
        </w:rPr>
      </w:pPr>
      <w:r w:rsidRPr="00BA7CE0">
        <w:rPr>
          <w:sz w:val="24"/>
          <w:szCs w:val="24"/>
        </w:rPr>
        <w:t xml:space="preserve">Расскажите о классических и современных концепциях в </w:t>
      </w:r>
      <w:hyperlink r:id="rId197" w:anchor="YANDEX_117" w:history="1"/>
      <w:r w:rsidRPr="00BA7CE0">
        <w:rPr>
          <w:rStyle w:val="highlighthighlightactive"/>
          <w:sz w:val="24"/>
          <w:szCs w:val="24"/>
        </w:rPr>
        <w:t>социологии</w:t>
      </w:r>
      <w:hyperlink r:id="rId198" w:anchor="YANDEX_119" w:history="1"/>
      <w:r w:rsidRPr="00BA7CE0">
        <w:rPr>
          <w:sz w:val="24"/>
          <w:szCs w:val="24"/>
        </w:rPr>
        <w:t xml:space="preserve"> </w:t>
      </w:r>
      <w:hyperlink r:id="rId199" w:anchor="YANDEX_118" w:history="1"/>
      <w:r w:rsidRPr="00BA7CE0">
        <w:rPr>
          <w:rStyle w:val="highlighthighlightactive"/>
          <w:sz w:val="24"/>
          <w:szCs w:val="24"/>
        </w:rPr>
        <w:t>образования</w:t>
      </w:r>
      <w:hyperlink r:id="rId200" w:anchor="YANDEX_120" w:history="1"/>
      <w:r w:rsidRPr="00BA7CE0">
        <w:rPr>
          <w:sz w:val="24"/>
          <w:szCs w:val="24"/>
        </w:rPr>
        <w:t xml:space="preserve">. </w:t>
      </w:r>
    </w:p>
    <w:p w:rsidR="00A20D63" w:rsidRPr="00BA7CE0" w:rsidRDefault="00A20D63" w:rsidP="00A20D63">
      <w:pPr>
        <w:numPr>
          <w:ilvl w:val="0"/>
          <w:numId w:val="310"/>
        </w:numPr>
        <w:tabs>
          <w:tab w:val="left" w:pos="993"/>
        </w:tabs>
        <w:ind w:left="0" w:firstLine="709"/>
        <w:rPr>
          <w:sz w:val="24"/>
          <w:szCs w:val="24"/>
        </w:rPr>
      </w:pPr>
      <w:r w:rsidRPr="00BA7CE0">
        <w:rPr>
          <w:sz w:val="24"/>
          <w:szCs w:val="24"/>
        </w:rPr>
        <w:t xml:space="preserve">Какие социологические методы применяют в исследовании процесса образования? </w:t>
      </w:r>
    </w:p>
    <w:p w:rsidR="00A20D63" w:rsidRPr="00BA7CE0" w:rsidRDefault="00A20D63" w:rsidP="00A20D63">
      <w:pPr>
        <w:tabs>
          <w:tab w:val="left" w:pos="993"/>
        </w:tabs>
        <w:ind w:firstLine="709"/>
        <w:rPr>
          <w:b/>
          <w:sz w:val="24"/>
          <w:szCs w:val="24"/>
        </w:rPr>
      </w:pPr>
      <w:r w:rsidRPr="00BA7CE0">
        <w:rPr>
          <w:b/>
          <w:sz w:val="24"/>
          <w:szCs w:val="24"/>
        </w:rPr>
        <w:t xml:space="preserve">Вопросы и задания для самостоятельной работы: </w:t>
      </w:r>
    </w:p>
    <w:p w:rsidR="00A20D63" w:rsidRPr="00BA7CE0" w:rsidRDefault="00A20D63" w:rsidP="00A20D63">
      <w:pPr>
        <w:numPr>
          <w:ilvl w:val="0"/>
          <w:numId w:val="320"/>
        </w:numPr>
        <w:tabs>
          <w:tab w:val="left" w:pos="851"/>
        </w:tabs>
        <w:ind w:left="0" w:firstLine="709"/>
        <w:rPr>
          <w:sz w:val="24"/>
          <w:szCs w:val="24"/>
        </w:rPr>
      </w:pPr>
      <w:r w:rsidRPr="00BA7CE0">
        <w:rPr>
          <w:sz w:val="24"/>
          <w:szCs w:val="24"/>
        </w:rPr>
        <w:t>Сделайте сравнительный анализ российской и американской систем образования</w:t>
      </w:r>
    </w:p>
    <w:p w:rsidR="00A20D63" w:rsidRPr="00BA7CE0" w:rsidRDefault="00A20D63" w:rsidP="00A20D63">
      <w:pPr>
        <w:numPr>
          <w:ilvl w:val="0"/>
          <w:numId w:val="320"/>
        </w:numPr>
        <w:tabs>
          <w:tab w:val="left" w:pos="851"/>
        </w:tabs>
        <w:ind w:left="0" w:firstLine="709"/>
        <w:rPr>
          <w:sz w:val="24"/>
          <w:szCs w:val="24"/>
        </w:rPr>
      </w:pPr>
      <w:r w:rsidRPr="00BA7CE0">
        <w:rPr>
          <w:sz w:val="24"/>
          <w:szCs w:val="24"/>
        </w:rPr>
        <w:t>Сделайте сравнительный анализ российской и европейской систем образования</w:t>
      </w:r>
    </w:p>
    <w:p w:rsidR="00A20D63" w:rsidRPr="00BA7CE0" w:rsidRDefault="00A20D63" w:rsidP="00A20D63">
      <w:pPr>
        <w:ind w:firstLine="709"/>
        <w:rPr>
          <w:sz w:val="24"/>
          <w:szCs w:val="24"/>
        </w:rPr>
      </w:pPr>
      <w:r w:rsidRPr="00BA7CE0">
        <w:rPr>
          <w:bCs/>
          <w:sz w:val="24"/>
          <w:szCs w:val="24"/>
        </w:rPr>
        <w:t>При проведении ПЗ используется с</w:t>
      </w:r>
      <w:r w:rsidRPr="00BA7CE0">
        <w:rPr>
          <w:sz w:val="24"/>
          <w:szCs w:val="24"/>
        </w:rPr>
        <w:t xml:space="preserve">еминар-конференция, назначаются группы обучаемых (3-4 человека) в качестве экспертов. Они всесторонне изучают проблему и выделяют докладчика для изложения тезисов по ней. После каждого доклада участники семинара задают вопросы, на которые отвечают докладчик и другие члены экспертной группы. </w:t>
      </w:r>
    </w:p>
    <w:p w:rsidR="00A20D63" w:rsidRPr="00BA7CE0" w:rsidRDefault="00A20D63" w:rsidP="00A20D63">
      <w:pPr>
        <w:pStyle w:val="aa"/>
        <w:ind w:firstLine="709"/>
        <w:rPr>
          <w:b/>
          <w:sz w:val="24"/>
          <w:szCs w:val="24"/>
        </w:rPr>
      </w:pPr>
      <w:r w:rsidRPr="00BA7CE0">
        <w:rPr>
          <w:b/>
          <w:sz w:val="24"/>
          <w:szCs w:val="24"/>
        </w:rPr>
        <w:lastRenderedPageBreak/>
        <w:t>Основная литература:</w:t>
      </w:r>
      <w:r w:rsidRPr="00BA7CE0">
        <w:rPr>
          <w:sz w:val="24"/>
          <w:szCs w:val="24"/>
        </w:rPr>
        <w:t xml:space="preserve"> 1-4.</w:t>
      </w:r>
    </w:p>
    <w:p w:rsidR="00A20D63" w:rsidRPr="00BA7CE0" w:rsidRDefault="00A20D63" w:rsidP="00A20D63">
      <w:pPr>
        <w:ind w:firstLine="709"/>
        <w:rPr>
          <w:sz w:val="24"/>
          <w:szCs w:val="24"/>
        </w:rPr>
      </w:pPr>
      <w:r w:rsidRPr="00BA7CE0">
        <w:rPr>
          <w:b/>
          <w:sz w:val="24"/>
          <w:szCs w:val="24"/>
        </w:rPr>
        <w:t>Дополнительная литература:</w:t>
      </w:r>
      <w:r w:rsidRPr="00BA7CE0">
        <w:rPr>
          <w:sz w:val="24"/>
          <w:szCs w:val="24"/>
        </w:rPr>
        <w:t>1,2,7,8,11, 20-23.</w:t>
      </w:r>
    </w:p>
    <w:p w:rsidR="00A20D63" w:rsidRPr="00BA7CE0" w:rsidRDefault="00A20D63" w:rsidP="00A20D63">
      <w:pPr>
        <w:ind w:firstLine="709"/>
        <w:rPr>
          <w:bCs/>
          <w:sz w:val="24"/>
          <w:szCs w:val="24"/>
        </w:rPr>
      </w:pPr>
      <w:r w:rsidRPr="00BA7CE0">
        <w:rPr>
          <w:b/>
          <w:bCs/>
          <w:sz w:val="24"/>
          <w:szCs w:val="24"/>
        </w:rPr>
        <w:t>Интернет-ресурсы:</w:t>
      </w:r>
      <w:r w:rsidRPr="00BA7CE0">
        <w:rPr>
          <w:bCs/>
          <w:sz w:val="24"/>
          <w:szCs w:val="24"/>
        </w:rPr>
        <w:t xml:space="preserve"> 2.</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t>Тема 3. «</w:t>
      </w:r>
      <w:r w:rsidRPr="00BA7CE0">
        <w:rPr>
          <w:rStyle w:val="highlighthighlightactive"/>
          <w:b/>
          <w:bCs/>
          <w:sz w:val="24"/>
          <w:szCs w:val="24"/>
        </w:rPr>
        <w:t> </w:t>
      </w:r>
      <w:r w:rsidRPr="00BA7CE0">
        <w:rPr>
          <w:b/>
          <w:sz w:val="24"/>
          <w:szCs w:val="24"/>
        </w:rPr>
        <w:t xml:space="preserve">Становление отечественной </w:t>
      </w:r>
      <w:hyperlink r:id="rId201" w:anchor="YANDEX_29" w:history="1"/>
      <w:r w:rsidRPr="00BA7CE0">
        <w:rPr>
          <w:rStyle w:val="highlighthighlightactive"/>
          <w:b/>
          <w:sz w:val="24"/>
          <w:szCs w:val="24"/>
        </w:rPr>
        <w:t>социологии</w:t>
      </w:r>
      <w:hyperlink r:id="rId202" w:anchor="YANDEX_31" w:history="1"/>
      <w:r w:rsidRPr="00BA7CE0">
        <w:rPr>
          <w:b/>
          <w:sz w:val="24"/>
          <w:szCs w:val="24"/>
        </w:rPr>
        <w:t xml:space="preserve"> </w:t>
      </w:r>
      <w:hyperlink r:id="rId203" w:anchor="YANDEX_30" w:history="1"/>
      <w:r w:rsidRPr="00BA7CE0">
        <w:rPr>
          <w:rStyle w:val="highlighthighlightactive"/>
          <w:b/>
          <w:sz w:val="24"/>
          <w:szCs w:val="24"/>
        </w:rPr>
        <w:t>образования</w:t>
      </w:r>
      <w:r w:rsidRPr="00BA7CE0">
        <w:rPr>
          <w:b/>
          <w:sz w:val="24"/>
          <w:szCs w:val="24"/>
        </w:rPr>
        <w:t>»</w:t>
      </w:r>
    </w:p>
    <w:p w:rsidR="00A20D63" w:rsidRPr="00BA7CE0" w:rsidRDefault="00A20D63" w:rsidP="00A20D63">
      <w:pPr>
        <w:ind w:firstLine="709"/>
        <w:rPr>
          <w:b/>
          <w:sz w:val="24"/>
          <w:szCs w:val="24"/>
        </w:rPr>
      </w:pPr>
      <w:r w:rsidRPr="00BA7CE0">
        <w:rPr>
          <w:b/>
          <w:sz w:val="24"/>
          <w:szCs w:val="24"/>
        </w:rPr>
        <w:t xml:space="preserve">Цели занятия: </w:t>
      </w:r>
    </w:p>
    <w:p w:rsidR="00A20D63" w:rsidRPr="00BA7CE0" w:rsidRDefault="00A20D63" w:rsidP="00A20D63">
      <w:pPr>
        <w:numPr>
          <w:ilvl w:val="0"/>
          <w:numId w:val="321"/>
        </w:numPr>
        <w:ind w:left="0" w:firstLine="709"/>
        <w:jc w:val="both"/>
        <w:rPr>
          <w:sz w:val="24"/>
          <w:szCs w:val="24"/>
        </w:rPr>
      </w:pPr>
      <w:r w:rsidRPr="00BA7CE0">
        <w:rPr>
          <w:sz w:val="24"/>
          <w:szCs w:val="24"/>
        </w:rPr>
        <w:t>Раскрыть идеи российских учёных используемые социологией образования.</w:t>
      </w:r>
    </w:p>
    <w:p w:rsidR="00A20D63" w:rsidRPr="00BA7CE0" w:rsidRDefault="00A20D63" w:rsidP="00A20D63">
      <w:pPr>
        <w:numPr>
          <w:ilvl w:val="0"/>
          <w:numId w:val="321"/>
        </w:numPr>
        <w:ind w:left="0" w:firstLine="709"/>
        <w:rPr>
          <w:rStyle w:val="highlighthighlightactive"/>
          <w:sz w:val="24"/>
          <w:szCs w:val="24"/>
        </w:rPr>
      </w:pPr>
      <w:r w:rsidRPr="00BA7CE0">
        <w:rPr>
          <w:sz w:val="24"/>
          <w:szCs w:val="24"/>
        </w:rPr>
        <w:t>Проанализировать становление отечественной социологии образования</w:t>
      </w:r>
      <w:r w:rsidRPr="00BA7CE0">
        <w:rPr>
          <w:rStyle w:val="highlighthighlightactive"/>
          <w:sz w:val="24"/>
          <w:szCs w:val="24"/>
        </w:rPr>
        <w:t xml:space="preserve"> </w:t>
      </w:r>
    </w:p>
    <w:p w:rsidR="00A20D63" w:rsidRPr="00BA7CE0" w:rsidRDefault="00A20D63" w:rsidP="00A20D63">
      <w:pPr>
        <w:numPr>
          <w:ilvl w:val="0"/>
          <w:numId w:val="321"/>
        </w:numPr>
        <w:ind w:left="0" w:firstLine="709"/>
        <w:rPr>
          <w:rStyle w:val="highlighthighlightactive"/>
          <w:sz w:val="24"/>
          <w:szCs w:val="24"/>
        </w:rPr>
      </w:pPr>
      <w:r w:rsidRPr="00BA7CE0">
        <w:rPr>
          <w:rStyle w:val="highlighthighlightactive"/>
          <w:sz w:val="24"/>
          <w:szCs w:val="24"/>
        </w:rPr>
        <w:t xml:space="preserve"> Выявить особенности  и проблемы развития современной российской социологии образования</w:t>
      </w:r>
    </w:p>
    <w:p w:rsidR="00A20D63" w:rsidRPr="00BA7CE0" w:rsidRDefault="00A20D63" w:rsidP="00A20D63">
      <w:pPr>
        <w:numPr>
          <w:ilvl w:val="0"/>
          <w:numId w:val="321"/>
        </w:numPr>
        <w:tabs>
          <w:tab w:val="left" w:pos="993"/>
        </w:tabs>
        <w:ind w:left="0" w:firstLine="709"/>
        <w:rPr>
          <w:sz w:val="24"/>
          <w:szCs w:val="24"/>
        </w:rPr>
      </w:pPr>
      <w:r w:rsidRPr="00BA7CE0">
        <w:rPr>
          <w:sz w:val="24"/>
          <w:szCs w:val="24"/>
        </w:rPr>
        <w:t xml:space="preserve">Проанализировать влияние современного этапа общественного развития на структуру и функции образования. </w:t>
      </w:r>
    </w:p>
    <w:p w:rsidR="00A20D63" w:rsidRPr="00BA7CE0" w:rsidRDefault="00A20D63" w:rsidP="00A20D63">
      <w:pPr>
        <w:pStyle w:val="aa"/>
        <w:widowControl w:val="0"/>
        <w:numPr>
          <w:ilvl w:val="0"/>
          <w:numId w:val="321"/>
        </w:numPr>
        <w:tabs>
          <w:tab w:val="left" w:pos="360"/>
        </w:tabs>
        <w:ind w:left="0" w:firstLine="709"/>
        <w:outlineLvl w:val="0"/>
        <w:rPr>
          <w:sz w:val="24"/>
          <w:szCs w:val="24"/>
        </w:rPr>
      </w:pPr>
      <w:r w:rsidRPr="00BA7CE0">
        <w:rPr>
          <w:sz w:val="24"/>
          <w:szCs w:val="24"/>
        </w:rPr>
        <w:t>Проанализировать образование как социальный институт,  социальную систему, и социальную организацию.</w:t>
      </w:r>
    </w:p>
    <w:p w:rsidR="00A20D63" w:rsidRPr="00BA7CE0" w:rsidRDefault="00A20D63" w:rsidP="00A20D63">
      <w:pPr>
        <w:ind w:firstLine="709"/>
        <w:rPr>
          <w:b/>
          <w:sz w:val="24"/>
          <w:szCs w:val="24"/>
        </w:rPr>
      </w:pPr>
      <w:r w:rsidRPr="00BA7CE0">
        <w:rPr>
          <w:b/>
          <w:sz w:val="24"/>
          <w:szCs w:val="24"/>
        </w:rPr>
        <w:t>Вопросы для обсуждения, докладов, рефератов:</w:t>
      </w:r>
    </w:p>
    <w:p w:rsidR="00A20D63" w:rsidRPr="00BA7CE0" w:rsidRDefault="00A20D63" w:rsidP="00A20D63">
      <w:pPr>
        <w:numPr>
          <w:ilvl w:val="1"/>
          <w:numId w:val="321"/>
        </w:numPr>
        <w:tabs>
          <w:tab w:val="left" w:pos="360"/>
        </w:tabs>
        <w:ind w:left="0" w:firstLine="709"/>
        <w:rPr>
          <w:sz w:val="24"/>
          <w:szCs w:val="24"/>
        </w:rPr>
      </w:pPr>
      <w:r w:rsidRPr="00BA7CE0">
        <w:rPr>
          <w:sz w:val="24"/>
          <w:szCs w:val="24"/>
        </w:rPr>
        <w:t xml:space="preserve">Каковы особенности российских исследований в области </w:t>
      </w:r>
      <w:bookmarkStart w:id="25" w:name="YANDEX_120"/>
      <w:bookmarkEnd w:id="25"/>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"YANDEX_119" </w:instrText>
      </w:r>
      <w:r w:rsidRPr="00BA7CE0">
        <w:rPr>
          <w:sz w:val="24"/>
          <w:szCs w:val="24"/>
        </w:rPr>
        <w:fldChar w:fldCharType="end"/>
      </w:r>
      <w:r w:rsidRPr="00BA7CE0">
        <w:rPr>
          <w:rStyle w:val="highlighthighlightactive"/>
          <w:sz w:val="24"/>
          <w:szCs w:val="24"/>
        </w:rPr>
        <w:t>социологии</w:t>
      </w:r>
      <w:hyperlink r:id="rId204" w:anchor="YANDEX_121" w:history="1"/>
      <w:r w:rsidRPr="00BA7CE0">
        <w:rPr>
          <w:sz w:val="24"/>
          <w:szCs w:val="24"/>
        </w:rPr>
        <w:t xml:space="preserve"> </w:t>
      </w:r>
      <w:bookmarkStart w:id="26" w:name="YANDEX_121"/>
      <w:bookmarkEnd w:id="26"/>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"YANDEX_120" </w:instrText>
      </w:r>
      <w:r w:rsidRPr="00BA7CE0">
        <w:rPr>
          <w:sz w:val="24"/>
          <w:szCs w:val="24"/>
        </w:rPr>
        <w:fldChar w:fldCharType="end"/>
      </w:r>
      <w:r w:rsidRPr="00BA7CE0">
        <w:rPr>
          <w:rStyle w:val="highlighthighlightactive"/>
          <w:sz w:val="24"/>
          <w:szCs w:val="24"/>
        </w:rPr>
        <w:t>образования</w:t>
      </w:r>
      <w:bookmarkStart w:id="27" w:name="YANDEX_LAST"/>
      <w:bookmarkEnd w:id="27"/>
      <w:r w:rsidRPr="00BA7CE0">
        <w:rPr>
          <w:sz w:val="24"/>
          <w:szCs w:val="24"/>
        </w:rPr>
        <w:t xml:space="preserve">? </w:t>
      </w:r>
    </w:p>
    <w:p w:rsidR="00A20D63" w:rsidRPr="00BA7CE0" w:rsidRDefault="00A20D63" w:rsidP="00A20D63">
      <w:pPr>
        <w:numPr>
          <w:ilvl w:val="1"/>
          <w:numId w:val="321"/>
        </w:numPr>
        <w:ind w:left="0" w:firstLine="709"/>
        <w:rPr>
          <w:sz w:val="24"/>
          <w:szCs w:val="24"/>
        </w:rPr>
      </w:pPr>
      <w:r w:rsidRPr="00BA7CE0">
        <w:rPr>
          <w:sz w:val="24"/>
          <w:szCs w:val="24"/>
        </w:rPr>
        <w:t xml:space="preserve">Сравните понятия: “образование как социальный институт”, “образование как социальная система”, “образование как социальный процесс”. </w:t>
      </w:r>
    </w:p>
    <w:p w:rsidR="00A20D63" w:rsidRPr="00BA7CE0" w:rsidRDefault="00A20D63" w:rsidP="00A20D63">
      <w:pPr>
        <w:numPr>
          <w:ilvl w:val="1"/>
          <w:numId w:val="321"/>
        </w:numPr>
        <w:ind w:left="0" w:firstLine="709"/>
        <w:rPr>
          <w:sz w:val="24"/>
          <w:szCs w:val="24"/>
        </w:rPr>
      </w:pPr>
      <w:r w:rsidRPr="00BA7CE0">
        <w:rPr>
          <w:sz w:val="24"/>
          <w:szCs w:val="24"/>
        </w:rPr>
        <w:t xml:space="preserve">Назовите основные функции института образования. </w:t>
      </w:r>
    </w:p>
    <w:p w:rsidR="00A20D63" w:rsidRPr="00BA7CE0" w:rsidRDefault="00A20D63" w:rsidP="00A20D63">
      <w:pPr>
        <w:numPr>
          <w:ilvl w:val="1"/>
          <w:numId w:val="321"/>
        </w:numPr>
        <w:ind w:left="0" w:firstLine="709"/>
        <w:rPr>
          <w:sz w:val="24"/>
          <w:szCs w:val="24"/>
        </w:rPr>
      </w:pPr>
      <w:r w:rsidRPr="00BA7CE0">
        <w:rPr>
          <w:sz w:val="24"/>
          <w:szCs w:val="24"/>
        </w:rPr>
        <w:t xml:space="preserve">Назовите основные элементы системы образования. </w:t>
      </w:r>
    </w:p>
    <w:p w:rsidR="00A20D63" w:rsidRPr="00BA7CE0" w:rsidRDefault="00A20D63" w:rsidP="00A20D63">
      <w:pPr>
        <w:numPr>
          <w:ilvl w:val="1"/>
          <w:numId w:val="321"/>
        </w:numPr>
        <w:ind w:left="0" w:firstLine="709"/>
        <w:rPr>
          <w:sz w:val="24"/>
          <w:szCs w:val="24"/>
        </w:rPr>
      </w:pPr>
      <w:r w:rsidRPr="00BA7CE0">
        <w:rPr>
          <w:sz w:val="24"/>
          <w:szCs w:val="24"/>
        </w:rPr>
        <w:t xml:space="preserve">Охарактеризуйте самообразование как социальный процесс. </w:t>
      </w:r>
    </w:p>
    <w:p w:rsidR="00A20D63" w:rsidRPr="00BA7CE0" w:rsidRDefault="00A20D63" w:rsidP="00A20D63">
      <w:pPr>
        <w:ind w:firstLine="709"/>
        <w:rPr>
          <w:b/>
          <w:sz w:val="24"/>
          <w:szCs w:val="24"/>
        </w:rPr>
      </w:pPr>
      <w:r w:rsidRPr="00BA7CE0">
        <w:rPr>
          <w:b/>
          <w:sz w:val="24"/>
          <w:szCs w:val="24"/>
        </w:rPr>
        <w:t>Вопросы и задания для самостоятельной работы:</w:t>
      </w:r>
    </w:p>
    <w:p w:rsidR="00A20D63" w:rsidRPr="00BA7CE0" w:rsidRDefault="00A20D63" w:rsidP="00A20D63">
      <w:pPr>
        <w:numPr>
          <w:ilvl w:val="0"/>
          <w:numId w:val="322"/>
        </w:numPr>
        <w:ind w:left="0" w:firstLine="709"/>
        <w:rPr>
          <w:sz w:val="24"/>
          <w:szCs w:val="24"/>
        </w:rPr>
      </w:pPr>
      <w:r w:rsidRPr="00BA7CE0">
        <w:rPr>
          <w:sz w:val="24"/>
          <w:szCs w:val="24"/>
        </w:rPr>
        <w:t xml:space="preserve">Покажите особенности и преимущества государственного и коммерческого образования. </w:t>
      </w:r>
    </w:p>
    <w:p w:rsidR="00A20D63" w:rsidRPr="00BA7CE0" w:rsidRDefault="00A20D63" w:rsidP="00A20D63">
      <w:pPr>
        <w:numPr>
          <w:ilvl w:val="0"/>
          <w:numId w:val="322"/>
        </w:numPr>
        <w:ind w:left="0" w:firstLine="709"/>
        <w:rPr>
          <w:sz w:val="24"/>
          <w:szCs w:val="24"/>
        </w:rPr>
      </w:pPr>
      <w:r w:rsidRPr="00BA7CE0">
        <w:rPr>
          <w:sz w:val="24"/>
          <w:szCs w:val="24"/>
        </w:rPr>
        <w:t xml:space="preserve">Каким образом на институт образования влияют экономика, политика, государство и другие институты современного общества? Покажите это на примерах России и зарубежных стран. </w:t>
      </w:r>
    </w:p>
    <w:p w:rsidR="00A20D63" w:rsidRPr="00BA7CE0" w:rsidRDefault="00A20D63" w:rsidP="00A20D63">
      <w:pPr>
        <w:numPr>
          <w:ilvl w:val="0"/>
          <w:numId w:val="322"/>
        </w:numPr>
        <w:ind w:left="0" w:firstLine="709"/>
        <w:rPr>
          <w:sz w:val="24"/>
          <w:szCs w:val="24"/>
        </w:rPr>
      </w:pPr>
      <w:r w:rsidRPr="00BA7CE0">
        <w:rPr>
          <w:sz w:val="24"/>
          <w:szCs w:val="24"/>
        </w:rPr>
        <w:t>Составьте схему  «Структура образования в современной России»</w:t>
      </w:r>
    </w:p>
    <w:p w:rsidR="00A20D63" w:rsidRPr="00BA7CE0" w:rsidRDefault="00A20D63" w:rsidP="00A20D63">
      <w:pPr>
        <w:numPr>
          <w:ilvl w:val="0"/>
          <w:numId w:val="322"/>
        </w:numPr>
        <w:ind w:left="0" w:firstLine="709"/>
        <w:rPr>
          <w:sz w:val="24"/>
          <w:szCs w:val="24"/>
        </w:rPr>
      </w:pPr>
      <w:r w:rsidRPr="00BA7CE0">
        <w:rPr>
          <w:sz w:val="24"/>
          <w:szCs w:val="24"/>
        </w:rPr>
        <w:t>Составьте схему «Организационная структура высшей колы России»</w:t>
      </w:r>
    </w:p>
    <w:p w:rsidR="00A20D63" w:rsidRPr="00BA7CE0" w:rsidRDefault="00A20D63" w:rsidP="00A20D63">
      <w:pPr>
        <w:ind w:firstLine="709"/>
        <w:rPr>
          <w:sz w:val="24"/>
          <w:szCs w:val="24"/>
        </w:rPr>
      </w:pPr>
      <w:r w:rsidRPr="00BA7CE0">
        <w:rPr>
          <w:bCs/>
          <w:sz w:val="24"/>
          <w:szCs w:val="24"/>
        </w:rPr>
        <w:t>При проведении ПЗ используется с</w:t>
      </w:r>
      <w:r w:rsidRPr="00BA7CE0">
        <w:rPr>
          <w:sz w:val="24"/>
          <w:szCs w:val="24"/>
        </w:rPr>
        <w:t>еминар-конференция, назначаются группы обучаемых (3-4 человека) в качестве экспертов. Они всесторонне изучают проблему и выделяют докладчика для изложения тезисов по ней. После каждого доклада участники семинара задают вопросы, на которые отвечают докладчик и другие члены экспертной группы. посредством творческого решения рабочими группами студентов проблем, После докладов группами своих решений определяется лучшее решение, и обсуждаются результаты выполнения заданий для самостоятельной работы.</w:t>
      </w:r>
    </w:p>
    <w:p w:rsidR="00A20D63" w:rsidRPr="00BA7CE0" w:rsidRDefault="00A20D63" w:rsidP="00A20D63">
      <w:pPr>
        <w:ind w:firstLine="709"/>
        <w:rPr>
          <w:bCs/>
          <w:sz w:val="24"/>
          <w:szCs w:val="24"/>
        </w:rPr>
      </w:pPr>
      <w:r w:rsidRPr="00BA7CE0">
        <w:rPr>
          <w:b/>
          <w:bCs/>
          <w:sz w:val="24"/>
          <w:szCs w:val="24"/>
        </w:rPr>
        <w:t>Основная литература</w:t>
      </w:r>
      <w:r w:rsidRPr="00BA7CE0">
        <w:rPr>
          <w:bCs/>
          <w:sz w:val="24"/>
          <w:szCs w:val="24"/>
        </w:rPr>
        <w:t>: 1-7.</w:t>
      </w:r>
    </w:p>
    <w:p w:rsidR="00A20D63" w:rsidRPr="00BA7CE0" w:rsidRDefault="00A20D63" w:rsidP="00A20D63">
      <w:pPr>
        <w:ind w:firstLine="709"/>
        <w:rPr>
          <w:bCs/>
          <w:sz w:val="24"/>
          <w:szCs w:val="24"/>
        </w:rPr>
      </w:pPr>
      <w:r w:rsidRPr="00BA7CE0">
        <w:rPr>
          <w:b/>
          <w:bCs/>
          <w:sz w:val="24"/>
          <w:szCs w:val="24"/>
        </w:rPr>
        <w:t>Дополнительная литература</w:t>
      </w:r>
      <w:r w:rsidRPr="00BA7CE0">
        <w:rPr>
          <w:bCs/>
          <w:sz w:val="24"/>
          <w:szCs w:val="24"/>
        </w:rPr>
        <w:t>: 1, 3, 9, 14, 15</w:t>
      </w:r>
      <w:r w:rsidRPr="00BA7CE0">
        <w:rPr>
          <w:sz w:val="24"/>
          <w:szCs w:val="24"/>
        </w:rPr>
        <w:t>, 25, 30, 32-35.</w:t>
      </w:r>
    </w:p>
    <w:p w:rsidR="00A20D63" w:rsidRPr="00BA7CE0" w:rsidRDefault="00A20D63" w:rsidP="00A20D63">
      <w:pPr>
        <w:ind w:firstLine="709"/>
        <w:rPr>
          <w:bCs/>
          <w:sz w:val="24"/>
          <w:szCs w:val="24"/>
        </w:rPr>
      </w:pPr>
      <w:r w:rsidRPr="00BA7CE0">
        <w:rPr>
          <w:b/>
          <w:bCs/>
          <w:sz w:val="24"/>
          <w:szCs w:val="24"/>
        </w:rPr>
        <w:t>Интернет-ресурсы</w:t>
      </w:r>
      <w:r w:rsidRPr="00BA7CE0">
        <w:rPr>
          <w:bCs/>
          <w:sz w:val="24"/>
          <w:szCs w:val="24"/>
        </w:rPr>
        <w:t>: 2.</w:t>
      </w:r>
    </w:p>
    <w:p w:rsidR="00A20D63" w:rsidRPr="00BA7CE0" w:rsidRDefault="00A20D63" w:rsidP="00A20D63">
      <w:pPr>
        <w:pStyle w:val="9"/>
        <w:ind w:firstLine="709"/>
        <w:rPr>
          <w:i w:val="0"/>
          <w:sz w:val="24"/>
          <w:szCs w:val="24"/>
        </w:rPr>
      </w:pPr>
      <w:r w:rsidRPr="00BA7CE0">
        <w:rPr>
          <w:i w:val="0"/>
          <w:sz w:val="24"/>
          <w:szCs w:val="24"/>
        </w:rPr>
        <w:t xml:space="preserve">Тема 4. </w:t>
      </w:r>
      <w:r w:rsidRPr="00BA7CE0">
        <w:rPr>
          <w:bCs/>
          <w:i w:val="0"/>
          <w:sz w:val="24"/>
          <w:szCs w:val="24"/>
        </w:rPr>
        <w:t>Модернизация образования на рубеже ХХ - ХХI вв.: социальные проблемы</w:t>
      </w:r>
    </w:p>
    <w:p w:rsidR="00A20D63" w:rsidRPr="00BA7CE0" w:rsidRDefault="00A20D63" w:rsidP="00A20D63">
      <w:pPr>
        <w:ind w:firstLine="709"/>
        <w:rPr>
          <w:b/>
          <w:sz w:val="24"/>
          <w:szCs w:val="24"/>
        </w:rPr>
      </w:pPr>
      <w:r w:rsidRPr="00BA7CE0">
        <w:rPr>
          <w:b/>
          <w:sz w:val="24"/>
          <w:szCs w:val="24"/>
        </w:rPr>
        <w:t>Цели занятия:</w:t>
      </w:r>
    </w:p>
    <w:p w:rsidR="00A20D63" w:rsidRPr="00BA7CE0" w:rsidRDefault="00A20D63" w:rsidP="00A20D63">
      <w:pPr>
        <w:widowControl w:val="0"/>
        <w:numPr>
          <w:ilvl w:val="0"/>
          <w:numId w:val="324"/>
        </w:numPr>
        <w:ind w:left="0" w:firstLine="709"/>
        <w:jc w:val="both"/>
        <w:rPr>
          <w:bCs/>
          <w:sz w:val="24"/>
          <w:szCs w:val="24"/>
        </w:rPr>
      </w:pPr>
      <w:r w:rsidRPr="00BA7CE0">
        <w:rPr>
          <w:sz w:val="24"/>
          <w:szCs w:val="24"/>
        </w:rPr>
        <w:t>Рассмотреть сущность</w:t>
      </w:r>
      <w:r w:rsidRPr="00BA7CE0">
        <w:rPr>
          <w:bCs/>
          <w:sz w:val="24"/>
          <w:szCs w:val="24"/>
        </w:rPr>
        <w:t xml:space="preserve"> модернизации образования.</w:t>
      </w:r>
    </w:p>
    <w:p w:rsidR="00A20D63" w:rsidRPr="00BA7CE0" w:rsidRDefault="00A20D63" w:rsidP="00A20D63">
      <w:pPr>
        <w:widowControl w:val="0"/>
        <w:numPr>
          <w:ilvl w:val="0"/>
          <w:numId w:val="324"/>
        </w:numPr>
        <w:ind w:left="0" w:firstLine="709"/>
        <w:jc w:val="both"/>
        <w:rPr>
          <w:sz w:val="24"/>
          <w:szCs w:val="24"/>
        </w:rPr>
      </w:pPr>
      <w:r w:rsidRPr="00BA7CE0">
        <w:rPr>
          <w:sz w:val="24"/>
          <w:szCs w:val="24"/>
        </w:rPr>
        <w:t xml:space="preserve">Рассмотреть роль образования в системе модернизации России? </w:t>
      </w:r>
    </w:p>
    <w:p w:rsidR="00A20D63" w:rsidRPr="00BA7CE0" w:rsidRDefault="00A20D63" w:rsidP="00A20D63">
      <w:pPr>
        <w:widowControl w:val="0"/>
        <w:numPr>
          <w:ilvl w:val="0"/>
          <w:numId w:val="324"/>
        </w:numPr>
        <w:ind w:left="0" w:firstLine="709"/>
        <w:jc w:val="both"/>
        <w:rPr>
          <w:sz w:val="24"/>
          <w:szCs w:val="24"/>
        </w:rPr>
      </w:pPr>
      <w:r w:rsidRPr="00BA7CE0">
        <w:rPr>
          <w:sz w:val="24"/>
          <w:szCs w:val="24"/>
        </w:rPr>
        <w:t>Выделить особенности государственного и коммерческого образования.</w:t>
      </w:r>
    </w:p>
    <w:p w:rsidR="00A20D63" w:rsidRPr="00BA7CE0" w:rsidRDefault="00A20D63" w:rsidP="00A20D63">
      <w:pPr>
        <w:widowControl w:val="0"/>
        <w:numPr>
          <w:ilvl w:val="0"/>
          <w:numId w:val="324"/>
        </w:numPr>
        <w:ind w:left="0" w:firstLine="709"/>
        <w:jc w:val="both"/>
        <w:rPr>
          <w:sz w:val="24"/>
          <w:szCs w:val="24"/>
        </w:rPr>
      </w:pPr>
      <w:r w:rsidRPr="00BA7CE0">
        <w:rPr>
          <w:sz w:val="24"/>
          <w:szCs w:val="24"/>
        </w:rPr>
        <w:t>Проанализировать проблему равенства возможностей в получении образования</w:t>
      </w:r>
    </w:p>
    <w:p w:rsidR="00A20D63" w:rsidRPr="00BA7CE0" w:rsidRDefault="00A20D63" w:rsidP="00A20D63">
      <w:pPr>
        <w:numPr>
          <w:ilvl w:val="0"/>
          <w:numId w:val="324"/>
        </w:numPr>
        <w:ind w:left="0" w:firstLine="709"/>
        <w:jc w:val="both"/>
        <w:rPr>
          <w:sz w:val="24"/>
          <w:szCs w:val="24"/>
        </w:rPr>
      </w:pPr>
      <w:r w:rsidRPr="00BA7CE0">
        <w:rPr>
          <w:sz w:val="24"/>
          <w:szCs w:val="24"/>
        </w:rPr>
        <w:t>Выделить социальные проблемы функционирования средней и высшей школы в России</w:t>
      </w:r>
    </w:p>
    <w:p w:rsidR="00A20D63" w:rsidRPr="00BA7CE0" w:rsidRDefault="00A20D63" w:rsidP="00A20D63">
      <w:pPr>
        <w:widowControl w:val="0"/>
        <w:numPr>
          <w:ilvl w:val="0"/>
          <w:numId w:val="324"/>
        </w:numPr>
        <w:ind w:left="0" w:firstLine="709"/>
        <w:jc w:val="both"/>
        <w:rPr>
          <w:sz w:val="24"/>
          <w:szCs w:val="24"/>
        </w:rPr>
      </w:pPr>
      <w:r w:rsidRPr="00BA7CE0">
        <w:rPr>
          <w:sz w:val="24"/>
          <w:szCs w:val="24"/>
        </w:rPr>
        <w:t>Проанализировать особенности социального процесса самообразования</w:t>
      </w:r>
    </w:p>
    <w:p w:rsidR="00A20D63" w:rsidRPr="00BA7CE0" w:rsidRDefault="00A20D63" w:rsidP="00A20D63">
      <w:pPr>
        <w:ind w:firstLine="709"/>
        <w:rPr>
          <w:b/>
          <w:sz w:val="24"/>
          <w:szCs w:val="24"/>
        </w:rPr>
      </w:pPr>
      <w:r w:rsidRPr="00BA7CE0">
        <w:rPr>
          <w:b/>
          <w:sz w:val="24"/>
          <w:szCs w:val="24"/>
        </w:rPr>
        <w:t>Вопросы для обсуждения, докладов, рефератов:</w:t>
      </w:r>
    </w:p>
    <w:p w:rsidR="00A20D63" w:rsidRPr="00BA7CE0" w:rsidRDefault="00A20D63" w:rsidP="00A20D63">
      <w:pPr>
        <w:pStyle w:val="aa"/>
        <w:tabs>
          <w:tab w:val="left" w:pos="360"/>
        </w:tabs>
        <w:ind w:firstLine="709"/>
        <w:rPr>
          <w:b/>
          <w:sz w:val="24"/>
          <w:szCs w:val="24"/>
        </w:rPr>
      </w:pPr>
      <w:r w:rsidRPr="00BA7CE0">
        <w:rPr>
          <w:b/>
          <w:sz w:val="24"/>
          <w:szCs w:val="24"/>
        </w:rPr>
        <w:t>Фронтальный опрос по вопросам:</w:t>
      </w:r>
    </w:p>
    <w:p w:rsidR="00A20D63" w:rsidRPr="00BA7CE0" w:rsidRDefault="00A20D63" w:rsidP="00A20D63">
      <w:pPr>
        <w:numPr>
          <w:ilvl w:val="0"/>
          <w:numId w:val="311"/>
        </w:numPr>
        <w:tabs>
          <w:tab w:val="left" w:pos="993"/>
        </w:tabs>
        <w:ind w:left="0" w:firstLine="709"/>
        <w:rPr>
          <w:sz w:val="24"/>
          <w:szCs w:val="24"/>
        </w:rPr>
      </w:pPr>
      <w:r w:rsidRPr="00BA7CE0">
        <w:rPr>
          <w:sz w:val="24"/>
          <w:szCs w:val="24"/>
        </w:rPr>
        <w:lastRenderedPageBreak/>
        <w:t xml:space="preserve">Влияние экономики, политики, государства и другие институтов современного общества на институт образования. Покажите это на примерах России и зарубежных стран. </w:t>
      </w:r>
    </w:p>
    <w:p w:rsidR="00A20D63" w:rsidRPr="00BA7CE0" w:rsidRDefault="00A20D63" w:rsidP="00A20D63">
      <w:pPr>
        <w:numPr>
          <w:ilvl w:val="0"/>
          <w:numId w:val="311"/>
        </w:numPr>
        <w:tabs>
          <w:tab w:val="left" w:pos="993"/>
        </w:tabs>
        <w:ind w:left="0" w:firstLine="709"/>
        <w:rPr>
          <w:sz w:val="24"/>
          <w:szCs w:val="24"/>
        </w:rPr>
      </w:pPr>
      <w:r w:rsidRPr="00BA7CE0">
        <w:rPr>
          <w:sz w:val="24"/>
          <w:szCs w:val="24"/>
        </w:rPr>
        <w:t xml:space="preserve">Связь образования с социальной стратификацией общества. </w:t>
      </w:r>
    </w:p>
    <w:p w:rsidR="00A20D63" w:rsidRPr="00BA7CE0" w:rsidRDefault="00A20D63" w:rsidP="00A20D63">
      <w:pPr>
        <w:numPr>
          <w:ilvl w:val="0"/>
          <w:numId w:val="311"/>
        </w:numPr>
        <w:tabs>
          <w:tab w:val="left" w:pos="993"/>
        </w:tabs>
        <w:ind w:left="0" w:firstLine="709"/>
        <w:rPr>
          <w:sz w:val="24"/>
          <w:szCs w:val="24"/>
        </w:rPr>
      </w:pPr>
      <w:r w:rsidRPr="00BA7CE0">
        <w:rPr>
          <w:sz w:val="24"/>
          <w:szCs w:val="24"/>
        </w:rPr>
        <w:t xml:space="preserve">Социальные факторы, препятствующие получению образования. </w:t>
      </w:r>
    </w:p>
    <w:p w:rsidR="00A20D63" w:rsidRPr="00BA7CE0" w:rsidRDefault="00A20D63" w:rsidP="00A20D63">
      <w:pPr>
        <w:tabs>
          <w:tab w:val="left" w:pos="993"/>
        </w:tabs>
        <w:ind w:firstLine="709"/>
        <w:rPr>
          <w:b/>
          <w:sz w:val="24"/>
          <w:szCs w:val="24"/>
        </w:rPr>
      </w:pPr>
      <w:r w:rsidRPr="00BA7CE0">
        <w:rPr>
          <w:b/>
          <w:sz w:val="24"/>
          <w:szCs w:val="24"/>
        </w:rPr>
        <w:t>Вопросы для обсуждения</w:t>
      </w:r>
    </w:p>
    <w:p w:rsidR="00A20D63" w:rsidRPr="00BA7CE0" w:rsidRDefault="00A20D63" w:rsidP="00A20D63">
      <w:pPr>
        <w:numPr>
          <w:ilvl w:val="0"/>
          <w:numId w:val="325"/>
        </w:numPr>
        <w:tabs>
          <w:tab w:val="left" w:pos="993"/>
        </w:tabs>
        <w:ind w:left="0" w:firstLine="709"/>
        <w:rPr>
          <w:sz w:val="24"/>
          <w:szCs w:val="24"/>
        </w:rPr>
      </w:pPr>
      <w:r w:rsidRPr="00BA7CE0">
        <w:rPr>
          <w:sz w:val="24"/>
          <w:szCs w:val="24"/>
        </w:rPr>
        <w:t xml:space="preserve">Какие вы видите проблемы гендерного и этнического образования. </w:t>
      </w:r>
    </w:p>
    <w:p w:rsidR="00A20D63" w:rsidRPr="00BA7CE0" w:rsidRDefault="00A20D63" w:rsidP="00A20D63">
      <w:pPr>
        <w:numPr>
          <w:ilvl w:val="0"/>
          <w:numId w:val="325"/>
        </w:numPr>
        <w:tabs>
          <w:tab w:val="left" w:pos="993"/>
        </w:tabs>
        <w:ind w:left="0" w:firstLine="709"/>
        <w:rPr>
          <w:sz w:val="24"/>
          <w:szCs w:val="24"/>
        </w:rPr>
      </w:pPr>
      <w:r w:rsidRPr="00BA7CE0">
        <w:rPr>
          <w:sz w:val="24"/>
          <w:szCs w:val="24"/>
        </w:rPr>
        <w:t xml:space="preserve">Можно ли говорить о связи образования с различными видами девиантного поведения? </w:t>
      </w:r>
    </w:p>
    <w:p w:rsidR="00A20D63" w:rsidRPr="00BA7CE0" w:rsidRDefault="00A20D63" w:rsidP="00A20D63">
      <w:pPr>
        <w:numPr>
          <w:ilvl w:val="0"/>
          <w:numId w:val="325"/>
        </w:numPr>
        <w:tabs>
          <w:tab w:val="left" w:pos="993"/>
        </w:tabs>
        <w:ind w:left="0" w:firstLine="709"/>
        <w:rPr>
          <w:sz w:val="24"/>
          <w:szCs w:val="24"/>
        </w:rPr>
      </w:pPr>
      <w:r w:rsidRPr="00BA7CE0">
        <w:rPr>
          <w:sz w:val="24"/>
          <w:szCs w:val="24"/>
        </w:rPr>
        <w:t xml:space="preserve">В чем вы видите проблемы модернизации российского образования? </w:t>
      </w:r>
    </w:p>
    <w:p w:rsidR="00A20D63" w:rsidRPr="00BA7CE0" w:rsidRDefault="00A20D63" w:rsidP="00A20D63">
      <w:pPr>
        <w:pStyle w:val="aa"/>
        <w:numPr>
          <w:ilvl w:val="0"/>
          <w:numId w:val="325"/>
        </w:numPr>
        <w:tabs>
          <w:tab w:val="left" w:pos="360"/>
          <w:tab w:val="left" w:pos="993"/>
        </w:tabs>
        <w:ind w:left="0" w:firstLine="709"/>
        <w:rPr>
          <w:sz w:val="24"/>
          <w:szCs w:val="24"/>
        </w:rPr>
      </w:pPr>
      <w:r w:rsidRPr="00BA7CE0">
        <w:rPr>
          <w:sz w:val="24"/>
          <w:szCs w:val="24"/>
        </w:rPr>
        <w:t>Какую схему реформирования российской системы образования вы могли бы предложить?</w:t>
      </w:r>
    </w:p>
    <w:p w:rsidR="00A20D63" w:rsidRPr="00BA7CE0" w:rsidRDefault="00A20D63" w:rsidP="00A20D63">
      <w:pPr>
        <w:pStyle w:val="aa"/>
        <w:numPr>
          <w:ilvl w:val="0"/>
          <w:numId w:val="325"/>
        </w:numPr>
        <w:tabs>
          <w:tab w:val="left" w:pos="360"/>
          <w:tab w:val="left" w:pos="993"/>
        </w:tabs>
        <w:ind w:left="0" w:firstLine="709"/>
        <w:rPr>
          <w:sz w:val="24"/>
          <w:szCs w:val="24"/>
        </w:rPr>
      </w:pPr>
      <w:r w:rsidRPr="00BA7CE0">
        <w:rPr>
          <w:sz w:val="24"/>
          <w:szCs w:val="24"/>
        </w:rPr>
        <w:t>Как идея инновационного развития, с Вашей точки зрения, должна быть представлена в образовательном процессе?</w:t>
      </w:r>
    </w:p>
    <w:p w:rsidR="00A20D63" w:rsidRPr="00BA7CE0" w:rsidRDefault="00A20D63" w:rsidP="00A20D63">
      <w:pPr>
        <w:numPr>
          <w:ilvl w:val="0"/>
          <w:numId w:val="325"/>
        </w:numPr>
        <w:ind w:left="0" w:firstLine="709"/>
        <w:jc w:val="both"/>
        <w:rPr>
          <w:sz w:val="24"/>
          <w:szCs w:val="24"/>
        </w:rPr>
      </w:pPr>
      <w:r w:rsidRPr="00BA7CE0">
        <w:rPr>
          <w:sz w:val="24"/>
          <w:szCs w:val="24"/>
        </w:rPr>
        <w:t xml:space="preserve">Как должны соотносится, с Вашей точки зрения, между собой идеи инновационного развития и идея (факт) заимствования западных технологий в образовательном процессе? </w:t>
      </w:r>
    </w:p>
    <w:p w:rsidR="00A20D63" w:rsidRPr="00BA7CE0" w:rsidRDefault="00A20D63" w:rsidP="00A20D63">
      <w:pPr>
        <w:numPr>
          <w:ilvl w:val="0"/>
          <w:numId w:val="325"/>
        </w:numPr>
        <w:ind w:left="0" w:firstLine="709"/>
        <w:jc w:val="both"/>
        <w:rPr>
          <w:sz w:val="24"/>
          <w:szCs w:val="24"/>
        </w:rPr>
      </w:pPr>
      <w:r w:rsidRPr="00BA7CE0">
        <w:rPr>
          <w:sz w:val="24"/>
          <w:szCs w:val="24"/>
        </w:rPr>
        <w:t xml:space="preserve">Российская история полна заимствований в производстве и культуре: Петр и Сталин. Как должна формироваться, с Вашей точки зрения, стратегия заимствований сегодня? </w:t>
      </w:r>
    </w:p>
    <w:p w:rsidR="00A20D63" w:rsidRPr="00BA7CE0" w:rsidRDefault="00A20D63" w:rsidP="00A20D63">
      <w:pPr>
        <w:numPr>
          <w:ilvl w:val="0"/>
          <w:numId w:val="325"/>
        </w:numPr>
        <w:ind w:left="0" w:firstLine="709"/>
        <w:jc w:val="both"/>
        <w:rPr>
          <w:sz w:val="24"/>
          <w:szCs w:val="24"/>
        </w:rPr>
      </w:pPr>
      <w:r w:rsidRPr="00BA7CE0">
        <w:rPr>
          <w:sz w:val="24"/>
          <w:szCs w:val="24"/>
        </w:rPr>
        <w:t>Насколько просто заимствовать? Как связаны между собой познания и заимствования? Как это может проявляется в экономике, основанной на знаниях, в обществе знаний?</w:t>
      </w:r>
    </w:p>
    <w:p w:rsidR="00A20D63" w:rsidRPr="00BA7CE0" w:rsidRDefault="00A20D63" w:rsidP="00A20D63">
      <w:pPr>
        <w:numPr>
          <w:ilvl w:val="0"/>
          <w:numId w:val="325"/>
        </w:numPr>
        <w:ind w:left="0" w:firstLine="709"/>
        <w:jc w:val="both"/>
        <w:rPr>
          <w:sz w:val="24"/>
          <w:szCs w:val="24"/>
        </w:rPr>
      </w:pPr>
      <w:r w:rsidRPr="00BA7CE0">
        <w:rPr>
          <w:sz w:val="24"/>
          <w:szCs w:val="24"/>
        </w:rPr>
        <w:t xml:space="preserve">Как может инновационное развитие соотносится со сложившейся системой производства? </w:t>
      </w:r>
    </w:p>
    <w:p w:rsidR="00A20D63" w:rsidRPr="00BA7CE0" w:rsidRDefault="00A20D63" w:rsidP="00A20D63">
      <w:pPr>
        <w:numPr>
          <w:ilvl w:val="0"/>
          <w:numId w:val="325"/>
        </w:numPr>
        <w:ind w:left="0" w:firstLine="709"/>
        <w:jc w:val="both"/>
        <w:rPr>
          <w:sz w:val="24"/>
          <w:szCs w:val="24"/>
        </w:rPr>
      </w:pPr>
      <w:r w:rsidRPr="00BA7CE0">
        <w:rPr>
          <w:sz w:val="24"/>
          <w:szCs w:val="24"/>
        </w:rPr>
        <w:t xml:space="preserve">Насколько производство в сфере высоких технологий может, с Вашей точки зрения, зависеть от современной системы образования? </w:t>
      </w:r>
    </w:p>
    <w:p w:rsidR="00A20D63" w:rsidRPr="00BA7CE0" w:rsidRDefault="00A20D63" w:rsidP="00A20D63">
      <w:pPr>
        <w:ind w:firstLine="709"/>
        <w:rPr>
          <w:b/>
          <w:sz w:val="24"/>
          <w:szCs w:val="24"/>
        </w:rPr>
      </w:pPr>
      <w:r w:rsidRPr="00BA7CE0">
        <w:rPr>
          <w:b/>
          <w:sz w:val="24"/>
          <w:szCs w:val="24"/>
        </w:rPr>
        <w:t>Вопросы и задания для самостоятельной работы:</w:t>
      </w:r>
    </w:p>
    <w:p w:rsidR="00A20D63" w:rsidRPr="00BA7CE0" w:rsidRDefault="00A20D63" w:rsidP="00A20D63">
      <w:pPr>
        <w:pStyle w:val="22"/>
        <w:numPr>
          <w:ilvl w:val="0"/>
          <w:numId w:val="289"/>
        </w:numPr>
        <w:ind w:left="0" w:firstLine="709"/>
        <w:rPr>
          <w:szCs w:val="24"/>
        </w:rPr>
      </w:pPr>
      <w:r w:rsidRPr="00BA7CE0">
        <w:rPr>
          <w:szCs w:val="24"/>
        </w:rPr>
        <w:t>Проанализируйте проблему социального неравенства в образовании и попытайтесь найти возможные пути  выравнивания шансов в образовательной сфере.</w:t>
      </w:r>
    </w:p>
    <w:p w:rsidR="00A20D63" w:rsidRPr="00BA7CE0" w:rsidRDefault="00A20D63" w:rsidP="00A20D63">
      <w:pPr>
        <w:numPr>
          <w:ilvl w:val="0"/>
          <w:numId w:val="289"/>
        </w:numPr>
        <w:tabs>
          <w:tab w:val="left" w:pos="993"/>
        </w:tabs>
        <w:ind w:left="0" w:firstLine="709"/>
        <w:jc w:val="both"/>
        <w:rPr>
          <w:sz w:val="24"/>
          <w:szCs w:val="24"/>
        </w:rPr>
      </w:pPr>
      <w:r w:rsidRPr="00BA7CE0">
        <w:rPr>
          <w:sz w:val="24"/>
          <w:szCs w:val="24"/>
        </w:rPr>
        <w:t xml:space="preserve">Постройте иерархическую структуру коллективных и индивидуальных субъектов принятия решений, действующих на разных уровнях. </w:t>
      </w:r>
    </w:p>
    <w:p w:rsidR="00A20D63" w:rsidRPr="00BA7CE0" w:rsidRDefault="00A20D63" w:rsidP="00A20D63">
      <w:pPr>
        <w:widowControl w:val="0"/>
        <w:numPr>
          <w:ilvl w:val="0"/>
          <w:numId w:val="289"/>
        </w:numPr>
        <w:ind w:left="0" w:firstLine="709"/>
        <w:jc w:val="both"/>
        <w:rPr>
          <w:sz w:val="24"/>
          <w:szCs w:val="24"/>
        </w:rPr>
      </w:pPr>
      <w:r w:rsidRPr="00BA7CE0">
        <w:rPr>
          <w:sz w:val="24"/>
          <w:szCs w:val="24"/>
        </w:rPr>
        <w:t xml:space="preserve">Согласно современным социальным исследованиям, выбор специальности и вуза всегда гендерно окрашены, то есть содержат представления о соотнесенности этих ценностей с полотипичными формами и моделями поведения. Насколько на Ваш взгляд молодые люди подвержены стереотипам маскулинности-феминнинности в представлениях о специфике профессии и обучения, идеальных образов соучеников – преподавателей- экспертов и собственного идеального портрета специалиста-профессионала. Задача состоит в реконструкции этой связи. Для картирования данной ситуации имеющихся самооценок используйте методику опросника С.Бем. Опросник выявляет использование 60 нейтральных, маскулинных и феминных характеристик. Согласно теории С.Бем мы можем сделать вывод о преобладании фемининных или маскулинных стереотипов, или обнаружить так называемый андрогинный тип оценки – возможность осознания одинаковой привлекательности качеств, считающихся традиционно мужскими или женскими. Андрогинность формирует устойчивость к стрессам, определяет способность человека варьировать свои оценки и поведение в зависимости от ситуации, способствует эффективному принятию решений. Модифицированный опросник может быть применен как для самооценки, так и для оценки собственного идеального образа, оценок соучеников и преподавателей в рамках определенной специальности или вуза. </w:t>
      </w:r>
    </w:p>
    <w:p w:rsidR="00A20D63" w:rsidRPr="00BA7CE0" w:rsidRDefault="00A20D63" w:rsidP="00A20D63">
      <w:pPr>
        <w:pStyle w:val="aa"/>
        <w:tabs>
          <w:tab w:val="left" w:pos="360"/>
        </w:tabs>
        <w:ind w:firstLine="709"/>
        <w:rPr>
          <w:b/>
          <w:sz w:val="24"/>
          <w:szCs w:val="24"/>
        </w:rPr>
      </w:pPr>
      <w:r w:rsidRPr="00BA7CE0">
        <w:rPr>
          <w:b/>
          <w:sz w:val="24"/>
          <w:szCs w:val="24"/>
        </w:rPr>
        <w:t>Темы рефератов:</w:t>
      </w:r>
    </w:p>
    <w:p w:rsidR="00A20D63" w:rsidRPr="00BA7CE0" w:rsidRDefault="00A20D63" w:rsidP="00A20D63">
      <w:pPr>
        <w:pStyle w:val="aa"/>
        <w:widowControl w:val="0"/>
        <w:numPr>
          <w:ilvl w:val="1"/>
          <w:numId w:val="289"/>
        </w:numPr>
        <w:tabs>
          <w:tab w:val="left" w:pos="360"/>
        </w:tabs>
        <w:ind w:left="0" w:firstLine="709"/>
        <w:rPr>
          <w:sz w:val="24"/>
          <w:szCs w:val="24"/>
        </w:rPr>
      </w:pPr>
      <w:r w:rsidRPr="00BA7CE0">
        <w:rPr>
          <w:sz w:val="24"/>
          <w:szCs w:val="24"/>
        </w:rPr>
        <w:t xml:space="preserve">Образование и социальная мобильность. </w:t>
      </w:r>
    </w:p>
    <w:p w:rsidR="00A20D63" w:rsidRPr="00BA7CE0" w:rsidRDefault="00A20D63" w:rsidP="00A20D63">
      <w:pPr>
        <w:pStyle w:val="aa"/>
        <w:widowControl w:val="0"/>
        <w:numPr>
          <w:ilvl w:val="1"/>
          <w:numId w:val="289"/>
        </w:numPr>
        <w:tabs>
          <w:tab w:val="left" w:pos="360"/>
        </w:tabs>
        <w:ind w:left="0" w:firstLine="709"/>
        <w:rPr>
          <w:sz w:val="24"/>
          <w:szCs w:val="24"/>
        </w:rPr>
      </w:pPr>
      <w:r w:rsidRPr="00BA7CE0">
        <w:rPr>
          <w:sz w:val="24"/>
          <w:szCs w:val="24"/>
        </w:rPr>
        <w:lastRenderedPageBreak/>
        <w:t>Образовательные реформы как выражение политики государства.</w:t>
      </w:r>
    </w:p>
    <w:p w:rsidR="00A20D63" w:rsidRPr="00BA7CE0" w:rsidRDefault="00A20D63" w:rsidP="00A20D63">
      <w:pPr>
        <w:numPr>
          <w:ilvl w:val="1"/>
          <w:numId w:val="289"/>
        </w:numPr>
        <w:ind w:left="0" w:firstLine="709"/>
        <w:jc w:val="both"/>
        <w:rPr>
          <w:sz w:val="24"/>
          <w:szCs w:val="24"/>
        </w:rPr>
      </w:pPr>
      <w:r w:rsidRPr="00BA7CE0">
        <w:rPr>
          <w:sz w:val="24"/>
          <w:szCs w:val="24"/>
        </w:rPr>
        <w:t>Влияние глобализации на образование.</w:t>
      </w:r>
    </w:p>
    <w:p w:rsidR="00A20D63" w:rsidRPr="00BA7CE0" w:rsidRDefault="00A20D63" w:rsidP="00A20D63">
      <w:pPr>
        <w:numPr>
          <w:ilvl w:val="1"/>
          <w:numId w:val="289"/>
        </w:numPr>
        <w:ind w:left="0" w:firstLine="709"/>
        <w:jc w:val="both"/>
        <w:rPr>
          <w:sz w:val="24"/>
          <w:szCs w:val="24"/>
        </w:rPr>
      </w:pPr>
      <w:r w:rsidRPr="00BA7CE0">
        <w:rPr>
          <w:sz w:val="24"/>
          <w:szCs w:val="24"/>
        </w:rPr>
        <w:t>Дефекты воспитания и образования в семье и школе как факторы девиантного поведения подростков.</w:t>
      </w:r>
    </w:p>
    <w:p w:rsidR="00A20D63" w:rsidRPr="00BA7CE0" w:rsidRDefault="00A20D63" w:rsidP="00A20D63">
      <w:pPr>
        <w:numPr>
          <w:ilvl w:val="1"/>
          <w:numId w:val="289"/>
        </w:numPr>
        <w:tabs>
          <w:tab w:val="left" w:pos="993"/>
        </w:tabs>
        <w:ind w:left="0" w:firstLine="709"/>
        <w:rPr>
          <w:sz w:val="24"/>
          <w:szCs w:val="24"/>
        </w:rPr>
      </w:pPr>
      <w:r w:rsidRPr="00BA7CE0">
        <w:rPr>
          <w:sz w:val="24"/>
          <w:szCs w:val="24"/>
        </w:rPr>
        <w:t xml:space="preserve">Женщина и образование: социальные проблемы. </w:t>
      </w:r>
    </w:p>
    <w:p w:rsidR="00A20D63" w:rsidRPr="00BA7CE0" w:rsidRDefault="00A20D63" w:rsidP="00A20D63">
      <w:pPr>
        <w:numPr>
          <w:ilvl w:val="1"/>
          <w:numId w:val="289"/>
        </w:numPr>
        <w:tabs>
          <w:tab w:val="left" w:pos="993"/>
        </w:tabs>
        <w:ind w:left="0" w:firstLine="709"/>
        <w:rPr>
          <w:sz w:val="24"/>
          <w:szCs w:val="24"/>
        </w:rPr>
      </w:pPr>
      <w:r w:rsidRPr="00BA7CE0">
        <w:rPr>
          <w:sz w:val="24"/>
          <w:szCs w:val="24"/>
        </w:rPr>
        <w:t xml:space="preserve">Этнические общности и образование. </w:t>
      </w:r>
    </w:p>
    <w:p w:rsidR="00A20D63" w:rsidRPr="00BA7CE0" w:rsidRDefault="00A20D63" w:rsidP="00A20D63">
      <w:pPr>
        <w:numPr>
          <w:ilvl w:val="1"/>
          <w:numId w:val="289"/>
        </w:numPr>
        <w:tabs>
          <w:tab w:val="left" w:pos="993"/>
        </w:tabs>
        <w:ind w:left="0" w:firstLine="709"/>
        <w:rPr>
          <w:sz w:val="24"/>
          <w:szCs w:val="24"/>
        </w:rPr>
      </w:pPr>
      <w:r w:rsidRPr="00BA7CE0">
        <w:rPr>
          <w:sz w:val="24"/>
          <w:szCs w:val="24"/>
        </w:rPr>
        <w:t xml:space="preserve">Проблемы качества подготовки специалистов. </w:t>
      </w:r>
    </w:p>
    <w:p w:rsidR="00A20D63" w:rsidRPr="00BA7CE0" w:rsidRDefault="00A20D63" w:rsidP="00A20D63">
      <w:pPr>
        <w:numPr>
          <w:ilvl w:val="1"/>
          <w:numId w:val="289"/>
        </w:numPr>
        <w:tabs>
          <w:tab w:val="left" w:pos="993"/>
        </w:tabs>
        <w:ind w:left="0" w:firstLine="709"/>
        <w:rPr>
          <w:sz w:val="24"/>
          <w:szCs w:val="24"/>
        </w:rPr>
      </w:pPr>
      <w:r w:rsidRPr="00BA7CE0">
        <w:rPr>
          <w:sz w:val="24"/>
          <w:szCs w:val="24"/>
        </w:rPr>
        <w:t xml:space="preserve">Социальный заказ и современная российская система образования. </w:t>
      </w:r>
    </w:p>
    <w:p w:rsidR="00A20D63" w:rsidRPr="00BA7CE0" w:rsidRDefault="00A20D63" w:rsidP="00A20D63">
      <w:pPr>
        <w:numPr>
          <w:ilvl w:val="1"/>
          <w:numId w:val="289"/>
        </w:numPr>
        <w:tabs>
          <w:tab w:val="left" w:pos="993"/>
        </w:tabs>
        <w:ind w:left="0" w:firstLine="709"/>
        <w:rPr>
          <w:sz w:val="24"/>
          <w:szCs w:val="24"/>
        </w:rPr>
      </w:pPr>
      <w:r w:rsidRPr="00BA7CE0">
        <w:rPr>
          <w:sz w:val="24"/>
          <w:szCs w:val="24"/>
        </w:rPr>
        <w:t xml:space="preserve">Проблема дифференцированного обучения. </w:t>
      </w:r>
    </w:p>
    <w:p w:rsidR="00A20D63" w:rsidRPr="00BA7CE0" w:rsidRDefault="00A20D63" w:rsidP="00A20D63">
      <w:pPr>
        <w:pStyle w:val="aa"/>
        <w:numPr>
          <w:ilvl w:val="1"/>
          <w:numId w:val="289"/>
        </w:numPr>
        <w:tabs>
          <w:tab w:val="left" w:pos="360"/>
          <w:tab w:val="left" w:pos="993"/>
        </w:tabs>
        <w:ind w:left="0" w:firstLine="709"/>
        <w:rPr>
          <w:sz w:val="24"/>
          <w:szCs w:val="24"/>
        </w:rPr>
      </w:pPr>
      <w:r w:rsidRPr="00BA7CE0">
        <w:rPr>
          <w:sz w:val="24"/>
          <w:szCs w:val="24"/>
        </w:rPr>
        <w:t>Проблемы модернизации современного российского образования: модели и перспективы</w:t>
      </w:r>
    </w:p>
    <w:p w:rsidR="00A20D63" w:rsidRPr="00BA7CE0" w:rsidRDefault="00A20D63" w:rsidP="00A20D63">
      <w:pPr>
        <w:ind w:firstLine="709"/>
        <w:rPr>
          <w:sz w:val="24"/>
          <w:szCs w:val="24"/>
        </w:rPr>
      </w:pPr>
      <w:r w:rsidRPr="00BA7CE0">
        <w:rPr>
          <w:bCs/>
          <w:sz w:val="24"/>
          <w:szCs w:val="24"/>
        </w:rPr>
        <w:t>При проведении ПЗ используется с</w:t>
      </w:r>
      <w:r w:rsidRPr="00BA7CE0">
        <w:rPr>
          <w:sz w:val="24"/>
          <w:szCs w:val="24"/>
        </w:rPr>
        <w:t>еминар-диспут, метод мозгового штурма, изучение темы осуществляется посредством творческого решения рабочими группами студентов поставленных задач</w:t>
      </w:r>
      <w:r w:rsidRPr="00BA7CE0">
        <w:rPr>
          <w:bCs/>
          <w:sz w:val="24"/>
          <w:szCs w:val="24"/>
        </w:rPr>
        <w:t xml:space="preserve">. </w:t>
      </w:r>
      <w:r w:rsidRPr="00BA7CE0">
        <w:rPr>
          <w:sz w:val="24"/>
          <w:szCs w:val="24"/>
        </w:rPr>
        <w:t>На обсуждение выносятся четыре письменных реферата. В конце занятия обсуждаются результаты выполнения заданий для самостоятельной работы.</w:t>
      </w:r>
    </w:p>
    <w:p w:rsidR="00A20D63" w:rsidRPr="00BA7CE0" w:rsidRDefault="00A20D63" w:rsidP="00A20D63">
      <w:pPr>
        <w:ind w:firstLine="709"/>
        <w:rPr>
          <w:sz w:val="24"/>
          <w:szCs w:val="24"/>
        </w:rPr>
      </w:pPr>
      <w:r w:rsidRPr="00BA7CE0">
        <w:rPr>
          <w:b/>
          <w:sz w:val="24"/>
          <w:szCs w:val="24"/>
        </w:rPr>
        <w:t>Основная литература:</w:t>
      </w:r>
      <w:r w:rsidRPr="00BA7CE0">
        <w:rPr>
          <w:sz w:val="24"/>
          <w:szCs w:val="24"/>
        </w:rPr>
        <w:t xml:space="preserve"> 3, 6-10.</w:t>
      </w:r>
    </w:p>
    <w:p w:rsidR="00A20D63" w:rsidRPr="00BA7CE0" w:rsidRDefault="00A20D63" w:rsidP="00A20D63">
      <w:pPr>
        <w:pStyle w:val="aa"/>
        <w:tabs>
          <w:tab w:val="left" w:pos="360"/>
          <w:tab w:val="left" w:pos="993"/>
        </w:tabs>
        <w:ind w:firstLine="709"/>
        <w:rPr>
          <w:sz w:val="24"/>
          <w:szCs w:val="24"/>
        </w:rPr>
      </w:pPr>
      <w:r w:rsidRPr="00BA7CE0">
        <w:rPr>
          <w:b/>
          <w:sz w:val="24"/>
          <w:szCs w:val="24"/>
        </w:rPr>
        <w:t>Дополнительная литература:</w:t>
      </w:r>
      <w:r w:rsidRPr="00BA7CE0">
        <w:rPr>
          <w:sz w:val="24"/>
          <w:szCs w:val="24"/>
        </w:rPr>
        <w:t xml:space="preserve"> 3, 10, 16-18, 37-39.</w:t>
      </w:r>
    </w:p>
    <w:p w:rsidR="00A20D63" w:rsidRPr="00BA7CE0" w:rsidRDefault="00A20D63" w:rsidP="00A20D63">
      <w:pPr>
        <w:ind w:firstLine="709"/>
        <w:rPr>
          <w:bCs/>
          <w:sz w:val="24"/>
          <w:szCs w:val="24"/>
        </w:rPr>
      </w:pPr>
      <w:r w:rsidRPr="00BA7CE0">
        <w:rPr>
          <w:bCs/>
          <w:sz w:val="24"/>
          <w:szCs w:val="24"/>
        </w:rPr>
        <w:t>Интернет-ресурсы: 1,2.</w:t>
      </w:r>
    </w:p>
    <w:p w:rsidR="00A20D63" w:rsidRPr="00BA7CE0" w:rsidRDefault="00A20D63" w:rsidP="00A20D63">
      <w:pPr>
        <w:pStyle w:val="aa"/>
        <w:tabs>
          <w:tab w:val="left" w:pos="360"/>
        </w:tabs>
        <w:ind w:firstLine="709"/>
        <w:jc w:val="center"/>
        <w:outlineLvl w:val="0"/>
        <w:rPr>
          <w:b/>
          <w:sz w:val="24"/>
          <w:szCs w:val="24"/>
        </w:rPr>
      </w:pPr>
      <w:r w:rsidRPr="00BA7CE0">
        <w:rPr>
          <w:b/>
          <w:sz w:val="24"/>
          <w:szCs w:val="24"/>
        </w:rPr>
        <w:t xml:space="preserve">Тема 5. </w:t>
      </w:r>
      <w:r w:rsidRPr="00BA7CE0">
        <w:rPr>
          <w:b/>
          <w:bCs/>
          <w:sz w:val="24"/>
          <w:szCs w:val="24"/>
        </w:rPr>
        <w:t>Социальное прогнозирование, планирование и управление</w:t>
      </w:r>
    </w:p>
    <w:p w:rsidR="00A20D63" w:rsidRPr="00BA7CE0" w:rsidRDefault="00A20D63" w:rsidP="00A20D63">
      <w:pPr>
        <w:ind w:firstLine="709"/>
        <w:rPr>
          <w:b/>
          <w:sz w:val="24"/>
          <w:szCs w:val="24"/>
        </w:rPr>
      </w:pPr>
      <w:r w:rsidRPr="00BA7CE0">
        <w:rPr>
          <w:b/>
          <w:sz w:val="24"/>
          <w:szCs w:val="24"/>
        </w:rPr>
        <w:t xml:space="preserve">Цели занятия: </w:t>
      </w:r>
    </w:p>
    <w:p w:rsidR="00A20D63" w:rsidRPr="00BA7CE0" w:rsidRDefault="00A20D63" w:rsidP="00A20D63">
      <w:pPr>
        <w:numPr>
          <w:ilvl w:val="1"/>
          <w:numId w:val="322"/>
        </w:numPr>
        <w:ind w:left="0" w:firstLine="709"/>
        <w:jc w:val="both"/>
        <w:rPr>
          <w:sz w:val="24"/>
          <w:szCs w:val="24"/>
        </w:rPr>
      </w:pPr>
      <w:r w:rsidRPr="00BA7CE0">
        <w:rPr>
          <w:sz w:val="24"/>
          <w:szCs w:val="24"/>
        </w:rPr>
        <w:t>Рассмотреть соотношение понятий «</w:t>
      </w:r>
      <w:r w:rsidRPr="00BA7CE0">
        <w:rPr>
          <w:bCs/>
          <w:sz w:val="24"/>
          <w:szCs w:val="24"/>
        </w:rPr>
        <w:t>прогнозирование», «планирование», « управление»</w:t>
      </w:r>
      <w:r w:rsidRPr="00BA7CE0">
        <w:rPr>
          <w:sz w:val="24"/>
          <w:szCs w:val="24"/>
        </w:rPr>
        <w:t>.</w:t>
      </w:r>
    </w:p>
    <w:p w:rsidR="00A20D63" w:rsidRPr="00BA7CE0" w:rsidRDefault="00A20D63" w:rsidP="00A20D63">
      <w:pPr>
        <w:numPr>
          <w:ilvl w:val="1"/>
          <w:numId w:val="322"/>
        </w:numPr>
        <w:ind w:left="0" w:firstLine="709"/>
        <w:jc w:val="both"/>
        <w:rPr>
          <w:sz w:val="24"/>
          <w:szCs w:val="24"/>
        </w:rPr>
      </w:pPr>
      <w:r w:rsidRPr="00BA7CE0">
        <w:rPr>
          <w:sz w:val="24"/>
          <w:szCs w:val="24"/>
        </w:rPr>
        <w:t>Рассмотреть особенности принятия решений в образовании</w:t>
      </w:r>
    </w:p>
    <w:p w:rsidR="00A20D63" w:rsidRPr="00BA7CE0" w:rsidRDefault="00A20D63" w:rsidP="00A20D63">
      <w:pPr>
        <w:widowControl w:val="0"/>
        <w:numPr>
          <w:ilvl w:val="1"/>
          <w:numId w:val="322"/>
        </w:numPr>
        <w:ind w:left="0" w:firstLine="709"/>
        <w:jc w:val="both"/>
        <w:rPr>
          <w:sz w:val="24"/>
          <w:szCs w:val="24"/>
        </w:rPr>
      </w:pPr>
      <w:r w:rsidRPr="00BA7CE0">
        <w:rPr>
          <w:sz w:val="24"/>
          <w:szCs w:val="24"/>
        </w:rPr>
        <w:t>Рассмотреть формы и уровни принятия решений в системах высшего профессионального образования в условиях формирования экономики, основанной на знаниях.</w:t>
      </w:r>
    </w:p>
    <w:p w:rsidR="00A20D63" w:rsidRPr="00BA7CE0" w:rsidRDefault="00A20D63" w:rsidP="00A20D63">
      <w:pPr>
        <w:ind w:firstLine="709"/>
        <w:rPr>
          <w:b/>
          <w:sz w:val="24"/>
          <w:szCs w:val="24"/>
        </w:rPr>
      </w:pPr>
      <w:r w:rsidRPr="00BA7CE0">
        <w:rPr>
          <w:b/>
          <w:sz w:val="24"/>
          <w:szCs w:val="24"/>
        </w:rPr>
        <w:t>Вопросы для обсуждения, докладов, рефератов:</w:t>
      </w:r>
    </w:p>
    <w:p w:rsidR="00A20D63" w:rsidRPr="00BA7CE0" w:rsidRDefault="00A20D63" w:rsidP="00A20D63">
      <w:pPr>
        <w:numPr>
          <w:ilvl w:val="0"/>
          <w:numId w:val="326"/>
        </w:numPr>
        <w:ind w:left="0" w:firstLine="709"/>
        <w:jc w:val="both"/>
        <w:rPr>
          <w:sz w:val="24"/>
          <w:szCs w:val="24"/>
        </w:rPr>
      </w:pPr>
      <w:r w:rsidRPr="00BA7CE0">
        <w:rPr>
          <w:sz w:val="24"/>
          <w:szCs w:val="24"/>
        </w:rPr>
        <w:t xml:space="preserve">Существует ли специфика принятия решений в системе управления образованием?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Какие есть способы государственного управления системой образования?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Какие есть формы управления познавательной деятельностью?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Почему конкурс является одной из форм управления наукой и образованием?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Какие есть формы государственного влияния на процесс принятия решений в научно-образовательной сфере?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Как образование зависит от системы управления? </w:t>
      </w:r>
    </w:p>
    <w:p w:rsidR="00A20D63" w:rsidRPr="00BA7CE0" w:rsidRDefault="00A20D63" w:rsidP="00A20D63">
      <w:pPr>
        <w:numPr>
          <w:ilvl w:val="0"/>
          <w:numId w:val="326"/>
        </w:numPr>
        <w:ind w:left="0" w:firstLine="709"/>
        <w:jc w:val="both"/>
        <w:rPr>
          <w:sz w:val="24"/>
          <w:szCs w:val="24"/>
        </w:rPr>
      </w:pPr>
      <w:r w:rsidRPr="00BA7CE0">
        <w:rPr>
          <w:sz w:val="24"/>
          <w:szCs w:val="24"/>
        </w:rPr>
        <w:t xml:space="preserve">В чем проявляются особенности принятия решений, управления образованием в условиях автономии организации? </w:t>
      </w:r>
    </w:p>
    <w:p w:rsidR="00A20D63" w:rsidRPr="00BA7CE0" w:rsidRDefault="00A20D63" w:rsidP="00A20D63">
      <w:pPr>
        <w:numPr>
          <w:ilvl w:val="0"/>
          <w:numId w:val="326"/>
        </w:numPr>
        <w:ind w:left="0" w:firstLine="709"/>
        <w:jc w:val="both"/>
        <w:rPr>
          <w:sz w:val="24"/>
          <w:szCs w:val="24"/>
        </w:rPr>
      </w:pPr>
      <w:r w:rsidRPr="00BA7CE0">
        <w:rPr>
          <w:sz w:val="24"/>
          <w:szCs w:val="24"/>
        </w:rPr>
        <w:t xml:space="preserve">Является ли право на принятие самостоятельных решений показателем автономии вуза? </w:t>
      </w:r>
    </w:p>
    <w:p w:rsidR="00A20D63" w:rsidRPr="00BA7CE0" w:rsidRDefault="00A20D63" w:rsidP="00A20D63">
      <w:pPr>
        <w:numPr>
          <w:ilvl w:val="0"/>
          <w:numId w:val="326"/>
        </w:numPr>
        <w:ind w:left="0" w:firstLine="709"/>
        <w:jc w:val="both"/>
        <w:rPr>
          <w:sz w:val="24"/>
          <w:szCs w:val="24"/>
        </w:rPr>
      </w:pPr>
      <w:r w:rsidRPr="00BA7CE0">
        <w:rPr>
          <w:sz w:val="24"/>
          <w:szCs w:val="24"/>
        </w:rPr>
        <w:t>Приведите примеры инновационных решений в управлении образованием.</w:t>
      </w:r>
    </w:p>
    <w:p w:rsidR="00A20D63" w:rsidRPr="00BA7CE0" w:rsidRDefault="00A20D63" w:rsidP="00A20D63">
      <w:pPr>
        <w:ind w:firstLine="709"/>
        <w:rPr>
          <w:b/>
          <w:sz w:val="24"/>
          <w:szCs w:val="24"/>
        </w:rPr>
      </w:pPr>
      <w:r w:rsidRPr="00BA7CE0">
        <w:rPr>
          <w:b/>
          <w:sz w:val="24"/>
          <w:szCs w:val="24"/>
        </w:rPr>
        <w:t>Вопросы и задания для самостоятельной работы:</w:t>
      </w:r>
    </w:p>
    <w:p w:rsidR="00A20D63" w:rsidRPr="00BA7CE0" w:rsidRDefault="00A20D63" w:rsidP="00A20D63">
      <w:pPr>
        <w:numPr>
          <w:ilvl w:val="0"/>
          <w:numId w:val="322"/>
        </w:numPr>
        <w:ind w:left="0" w:firstLine="709"/>
        <w:jc w:val="both"/>
        <w:rPr>
          <w:sz w:val="24"/>
          <w:szCs w:val="24"/>
        </w:rPr>
      </w:pPr>
      <w:r w:rsidRPr="00BA7CE0">
        <w:rPr>
          <w:sz w:val="24"/>
          <w:szCs w:val="24"/>
        </w:rPr>
        <w:t xml:space="preserve">Насколько инновации могут оказаться востребованными? Какова роль образования в этом? Условно говоря, каково место сознания в восприятии всего этого и последующей реализации идей инновационного развития? </w:t>
      </w:r>
    </w:p>
    <w:p w:rsidR="00A20D63" w:rsidRPr="00BA7CE0" w:rsidRDefault="00A20D63" w:rsidP="00A20D63">
      <w:pPr>
        <w:numPr>
          <w:ilvl w:val="0"/>
          <w:numId w:val="322"/>
        </w:numPr>
        <w:ind w:left="0" w:firstLine="709"/>
        <w:jc w:val="both"/>
        <w:rPr>
          <w:sz w:val="24"/>
          <w:szCs w:val="24"/>
        </w:rPr>
      </w:pPr>
      <w:r w:rsidRPr="00BA7CE0">
        <w:rPr>
          <w:sz w:val="24"/>
          <w:szCs w:val="24"/>
        </w:rPr>
        <w:t xml:space="preserve">Каковы особенности принятия решений в организации образовательной деятельности? </w:t>
      </w:r>
    </w:p>
    <w:p w:rsidR="00A20D63" w:rsidRPr="00BA7CE0" w:rsidRDefault="00A20D63" w:rsidP="00A20D63">
      <w:pPr>
        <w:numPr>
          <w:ilvl w:val="0"/>
          <w:numId w:val="322"/>
        </w:numPr>
        <w:ind w:left="0" w:firstLine="709"/>
        <w:jc w:val="both"/>
        <w:rPr>
          <w:sz w:val="24"/>
          <w:szCs w:val="24"/>
        </w:rPr>
      </w:pPr>
      <w:r w:rsidRPr="00BA7CE0">
        <w:rPr>
          <w:sz w:val="24"/>
          <w:szCs w:val="24"/>
        </w:rPr>
        <w:t xml:space="preserve">Как принимаются решения в рамках минимальной пары образовательного процесса: студент – преподаватель? </w:t>
      </w:r>
    </w:p>
    <w:p w:rsidR="00A20D63" w:rsidRPr="00BA7CE0" w:rsidRDefault="00A20D63" w:rsidP="00A20D63">
      <w:pPr>
        <w:pStyle w:val="22"/>
        <w:numPr>
          <w:ilvl w:val="0"/>
          <w:numId w:val="322"/>
        </w:numPr>
        <w:ind w:left="0" w:firstLine="709"/>
        <w:rPr>
          <w:snapToGrid w:val="0"/>
          <w:szCs w:val="24"/>
        </w:rPr>
      </w:pPr>
      <w:r w:rsidRPr="00BA7CE0">
        <w:rPr>
          <w:szCs w:val="24"/>
        </w:rPr>
        <w:t>Как на Ваш взгляд будет развиваться российская система образования через 10-15 лет.  Постройте прогнозный сценарий развития.</w:t>
      </w:r>
    </w:p>
    <w:p w:rsidR="00A20D63" w:rsidRPr="00BA7CE0" w:rsidRDefault="00A20D63" w:rsidP="00A20D63">
      <w:pPr>
        <w:ind w:firstLine="709"/>
        <w:rPr>
          <w:sz w:val="24"/>
          <w:szCs w:val="24"/>
        </w:rPr>
      </w:pPr>
      <w:r w:rsidRPr="00BA7CE0">
        <w:rPr>
          <w:bCs/>
          <w:sz w:val="24"/>
          <w:szCs w:val="24"/>
        </w:rPr>
        <w:lastRenderedPageBreak/>
        <w:t>При проведении ПЗ используется с</w:t>
      </w:r>
      <w:r w:rsidRPr="00BA7CE0">
        <w:rPr>
          <w:sz w:val="24"/>
          <w:szCs w:val="24"/>
        </w:rPr>
        <w:t xml:space="preserve">еминар-круглый стол, с приглашением специалистов-ученых, государственных органов. Студенты обмениваются информацией, усваивают новые знания, учатся спорить, анализировать. </w:t>
      </w:r>
    </w:p>
    <w:p w:rsidR="00A20D63" w:rsidRPr="00BA7CE0" w:rsidRDefault="00A20D63" w:rsidP="00A20D63">
      <w:pPr>
        <w:ind w:firstLine="709"/>
        <w:rPr>
          <w:bCs/>
          <w:sz w:val="24"/>
          <w:szCs w:val="24"/>
        </w:rPr>
      </w:pPr>
      <w:r w:rsidRPr="00BA7CE0">
        <w:rPr>
          <w:b/>
          <w:bCs/>
          <w:sz w:val="24"/>
          <w:szCs w:val="24"/>
        </w:rPr>
        <w:t>Основная литература</w:t>
      </w:r>
      <w:r w:rsidRPr="00BA7CE0">
        <w:rPr>
          <w:bCs/>
          <w:sz w:val="24"/>
          <w:szCs w:val="24"/>
        </w:rPr>
        <w:t>: 3, 6-10.</w:t>
      </w:r>
    </w:p>
    <w:p w:rsidR="00A20D63" w:rsidRPr="00BA7CE0" w:rsidRDefault="00A20D63" w:rsidP="00A20D63">
      <w:pPr>
        <w:ind w:firstLine="709"/>
        <w:rPr>
          <w:bCs/>
          <w:sz w:val="24"/>
          <w:szCs w:val="24"/>
        </w:rPr>
      </w:pPr>
      <w:r w:rsidRPr="00BA7CE0">
        <w:rPr>
          <w:b/>
          <w:bCs/>
          <w:sz w:val="24"/>
          <w:szCs w:val="24"/>
        </w:rPr>
        <w:t>Дополнительная литература</w:t>
      </w:r>
      <w:r w:rsidRPr="00BA7CE0">
        <w:rPr>
          <w:bCs/>
          <w:sz w:val="24"/>
          <w:szCs w:val="24"/>
        </w:rPr>
        <w:t>: 4, 10, 13, 18, 29, 38 ,39.</w:t>
      </w:r>
    </w:p>
    <w:p w:rsidR="00A20D63" w:rsidRPr="00BA7CE0" w:rsidRDefault="00A20D63" w:rsidP="00A20D63">
      <w:pPr>
        <w:ind w:firstLine="709"/>
        <w:rPr>
          <w:bCs/>
          <w:sz w:val="24"/>
          <w:szCs w:val="24"/>
        </w:rPr>
      </w:pPr>
      <w:r w:rsidRPr="00BA7CE0">
        <w:rPr>
          <w:b/>
          <w:bCs/>
          <w:sz w:val="24"/>
          <w:szCs w:val="24"/>
        </w:rPr>
        <w:t>Интернет-ресурсы</w:t>
      </w:r>
      <w:r w:rsidRPr="00BA7CE0">
        <w:rPr>
          <w:bCs/>
          <w:sz w:val="24"/>
          <w:szCs w:val="24"/>
        </w:rPr>
        <w:t xml:space="preserve">: 1,2 </w:t>
      </w:r>
    </w:p>
    <w:p w:rsidR="00A20D63" w:rsidRPr="00BA7CE0" w:rsidRDefault="00A20D63" w:rsidP="00A20D63">
      <w:pPr>
        <w:ind w:firstLine="709"/>
        <w:rPr>
          <w:b/>
          <w:sz w:val="24"/>
          <w:szCs w:val="24"/>
        </w:rPr>
      </w:pPr>
    </w:p>
    <w:p w:rsidR="00A20D63" w:rsidRPr="00BA7CE0" w:rsidRDefault="00A20D63" w:rsidP="00A20D63">
      <w:pPr>
        <w:ind w:firstLine="709"/>
        <w:rPr>
          <w:b/>
          <w:sz w:val="24"/>
          <w:szCs w:val="24"/>
        </w:rPr>
      </w:pPr>
      <w:r w:rsidRPr="00BA7CE0">
        <w:rPr>
          <w:b/>
          <w:sz w:val="24"/>
          <w:szCs w:val="24"/>
        </w:rPr>
        <w:t>8. Информационное и материально-техническое обеспечение дисциплины</w:t>
      </w:r>
    </w:p>
    <w:p w:rsidR="00A20D63" w:rsidRPr="00BA7CE0" w:rsidRDefault="00A20D63" w:rsidP="00A20D63">
      <w:pPr>
        <w:ind w:firstLine="709"/>
        <w:rPr>
          <w:b/>
          <w:sz w:val="24"/>
          <w:szCs w:val="24"/>
        </w:rPr>
      </w:pPr>
      <w:r w:rsidRPr="00BA7CE0">
        <w:rPr>
          <w:b/>
          <w:sz w:val="24"/>
          <w:szCs w:val="24"/>
        </w:rPr>
        <w:t>Основная литература</w:t>
      </w:r>
    </w:p>
    <w:p w:rsidR="00A20D63" w:rsidRPr="00BA7CE0" w:rsidRDefault="00A20D63" w:rsidP="00A20D63">
      <w:pPr>
        <w:numPr>
          <w:ilvl w:val="0"/>
          <w:numId w:val="312"/>
        </w:numPr>
        <w:ind w:left="0" w:firstLine="709"/>
        <w:jc w:val="both"/>
        <w:outlineLvl w:val="0"/>
        <w:rPr>
          <w:sz w:val="24"/>
          <w:szCs w:val="24"/>
        </w:rPr>
      </w:pPr>
      <w:r w:rsidRPr="00BA7CE0">
        <w:rPr>
          <w:kern w:val="36"/>
          <w:sz w:val="24"/>
          <w:szCs w:val="24"/>
        </w:rPr>
        <w:t xml:space="preserve">Батурин В. К. Социология образования </w:t>
      </w:r>
      <w:r w:rsidRPr="00BA7CE0">
        <w:rPr>
          <w:sz w:val="24"/>
          <w:szCs w:val="24"/>
        </w:rPr>
        <w:t>Серия: </w:t>
      </w:r>
      <w:hyperlink r:id="rId205" w:tooltip="Magister" w:history="1">
        <w:r w:rsidRPr="00BA7CE0">
          <w:rPr>
            <w:sz w:val="24"/>
            <w:szCs w:val="24"/>
          </w:rPr>
          <w:t>Magister</w:t>
        </w:r>
      </w:hyperlink>
      <w:r w:rsidRPr="00BA7CE0">
        <w:rPr>
          <w:sz w:val="24"/>
          <w:szCs w:val="24"/>
        </w:rPr>
        <w:t xml:space="preserve"> Издательство: </w:t>
      </w:r>
      <w:hyperlink r:id="rId206" w:tooltip="Издательство" w:history="1">
        <w:r w:rsidRPr="00BA7CE0">
          <w:rPr>
            <w:sz w:val="24"/>
            <w:szCs w:val="24"/>
          </w:rPr>
          <w:t>Юнити-Дана</w:t>
        </w:r>
      </w:hyperlink>
      <w:r w:rsidRPr="00BA7CE0">
        <w:rPr>
          <w:sz w:val="24"/>
          <w:szCs w:val="24"/>
        </w:rPr>
        <w:t>, 2011г.</w:t>
      </w:r>
    </w:p>
    <w:p w:rsidR="00A20D63" w:rsidRPr="00BA7CE0" w:rsidRDefault="00A20D63" w:rsidP="00A20D63">
      <w:pPr>
        <w:numPr>
          <w:ilvl w:val="0"/>
          <w:numId w:val="312"/>
        </w:numPr>
        <w:ind w:left="0" w:firstLine="709"/>
        <w:jc w:val="both"/>
        <w:rPr>
          <w:sz w:val="24"/>
          <w:szCs w:val="24"/>
        </w:rPr>
      </w:pPr>
      <w:r w:rsidRPr="00BA7CE0">
        <w:rPr>
          <w:sz w:val="24"/>
          <w:szCs w:val="24"/>
        </w:rPr>
        <w:t>Гидденс Э. Социология. М.: Эдиториал УРСС, 1999, Глава 13. Образование, коммуникация и средства массовой информации.</w:t>
      </w:r>
    </w:p>
    <w:p w:rsidR="00A20D63" w:rsidRPr="00BA7CE0" w:rsidRDefault="00A20D63" w:rsidP="00A20D63">
      <w:pPr>
        <w:pStyle w:val="1"/>
        <w:numPr>
          <w:ilvl w:val="0"/>
          <w:numId w:val="312"/>
        </w:numPr>
        <w:spacing w:before="0" w:after="0"/>
        <w:ind w:left="0" w:firstLine="709"/>
        <w:jc w:val="both"/>
        <w:rPr>
          <w:rFonts w:ascii="Times New Roman" w:hAnsi="Times New Roman" w:cs="Times New Roman"/>
          <w:b w:val="0"/>
          <w:sz w:val="24"/>
          <w:szCs w:val="24"/>
        </w:rPr>
      </w:pPr>
      <w:r w:rsidRPr="00BA7CE0">
        <w:rPr>
          <w:rFonts w:ascii="Times New Roman" w:hAnsi="Times New Roman" w:cs="Times New Roman"/>
          <w:b w:val="0"/>
          <w:bCs w:val="0"/>
          <w:sz w:val="24"/>
          <w:szCs w:val="24"/>
        </w:rPr>
        <w:t xml:space="preserve">Добреньков В.И., Кравченко А.И. Фундаментальная социология. В 15 томах. Том 8. Социализация и образование </w:t>
      </w:r>
      <w:r w:rsidRPr="00BA7CE0">
        <w:rPr>
          <w:rFonts w:ascii="Times New Roman" w:hAnsi="Times New Roman" w:cs="Times New Roman"/>
          <w:b w:val="0"/>
          <w:sz w:val="24"/>
          <w:szCs w:val="24"/>
        </w:rPr>
        <w:t>Издательство:</w:t>
      </w:r>
      <w:r w:rsidRPr="00BA7CE0">
        <w:rPr>
          <w:rStyle w:val="apple-converted-space"/>
          <w:rFonts w:ascii="Times New Roman" w:hAnsi="Times New Roman" w:cs="Times New Roman"/>
          <w:b w:val="0"/>
          <w:sz w:val="24"/>
          <w:szCs w:val="24"/>
        </w:rPr>
        <w:t> </w:t>
      </w:r>
      <w:r w:rsidRPr="00BA7CE0">
        <w:rPr>
          <w:rFonts w:ascii="Times New Roman" w:hAnsi="Times New Roman" w:cs="Times New Roman"/>
          <w:b w:val="0"/>
          <w:sz w:val="24"/>
          <w:szCs w:val="24"/>
        </w:rPr>
        <w:t xml:space="preserve">Инфра-М, </w:t>
      </w:r>
      <w:smartTag w:uri="urn:schemas-microsoft-com:office:smarttags" w:element="metricconverter">
        <w:smartTagPr>
          <w:attr w:name="ProductID" w:val="2005 г"/>
        </w:smartTagPr>
        <w:r w:rsidRPr="00BA7CE0">
          <w:rPr>
            <w:rFonts w:ascii="Times New Roman" w:hAnsi="Times New Roman" w:cs="Times New Roman"/>
            <w:b w:val="0"/>
            <w:sz w:val="24"/>
            <w:szCs w:val="24"/>
          </w:rPr>
          <w:t>2005 г</w:t>
        </w:r>
      </w:smartTag>
      <w:r w:rsidRPr="00BA7CE0">
        <w:rPr>
          <w:rFonts w:ascii="Times New Roman" w:hAnsi="Times New Roman" w:cs="Times New Roman"/>
          <w:b w:val="0"/>
          <w:sz w:val="24"/>
          <w:szCs w:val="24"/>
        </w:rPr>
        <w:t>.</w:t>
      </w:r>
    </w:p>
    <w:p w:rsidR="00A20D63" w:rsidRPr="00BA7CE0" w:rsidRDefault="00A20D63" w:rsidP="00A20D63">
      <w:pPr>
        <w:numPr>
          <w:ilvl w:val="0"/>
          <w:numId w:val="312"/>
        </w:numPr>
        <w:ind w:left="0" w:firstLine="709"/>
        <w:jc w:val="both"/>
        <w:rPr>
          <w:sz w:val="24"/>
          <w:szCs w:val="24"/>
        </w:rPr>
      </w:pPr>
      <w:r w:rsidRPr="00BA7CE0">
        <w:rPr>
          <w:sz w:val="24"/>
          <w:szCs w:val="24"/>
        </w:rPr>
        <w:t>Дюркгейм Э. Социология образования. М.: Интор, 1996.</w:t>
      </w:r>
    </w:p>
    <w:p w:rsidR="00A20D63" w:rsidRPr="00BA7CE0" w:rsidRDefault="00A20D63" w:rsidP="00A20D63">
      <w:pPr>
        <w:numPr>
          <w:ilvl w:val="0"/>
          <w:numId w:val="312"/>
        </w:numPr>
        <w:ind w:left="0" w:firstLine="709"/>
        <w:jc w:val="both"/>
        <w:outlineLvl w:val="0"/>
        <w:rPr>
          <w:sz w:val="24"/>
          <w:szCs w:val="24"/>
        </w:rPr>
      </w:pPr>
      <w:r w:rsidRPr="00BA7CE0">
        <w:rPr>
          <w:kern w:val="36"/>
          <w:sz w:val="24"/>
          <w:szCs w:val="24"/>
        </w:rPr>
        <w:t xml:space="preserve">Лихачев Б.Т. Социология воспитания и образования </w:t>
      </w:r>
      <w:r w:rsidRPr="00BA7CE0">
        <w:rPr>
          <w:sz w:val="24"/>
          <w:szCs w:val="24"/>
        </w:rPr>
        <w:t>Серия: </w:t>
      </w:r>
      <w:hyperlink r:id="rId207" w:tooltip="Педагогическое наследие" w:history="1">
        <w:r w:rsidRPr="00BA7CE0">
          <w:rPr>
            <w:sz w:val="24"/>
            <w:szCs w:val="24"/>
          </w:rPr>
          <w:t>Педагогическое наследие</w:t>
        </w:r>
      </w:hyperlink>
      <w:r w:rsidRPr="00BA7CE0">
        <w:rPr>
          <w:sz w:val="24"/>
          <w:szCs w:val="24"/>
        </w:rPr>
        <w:t xml:space="preserve"> Издательство: </w:t>
      </w:r>
      <w:hyperlink r:id="rId208" w:tooltip="Издательство" w:history="1">
        <w:r w:rsidRPr="00BA7CE0">
          <w:rPr>
            <w:sz w:val="24"/>
            <w:szCs w:val="24"/>
          </w:rPr>
          <w:t>Владос</w:t>
        </w:r>
      </w:hyperlink>
      <w:r w:rsidRPr="00BA7CE0">
        <w:rPr>
          <w:sz w:val="24"/>
          <w:szCs w:val="24"/>
        </w:rPr>
        <w:t xml:space="preserve">, </w:t>
      </w:r>
      <w:smartTag w:uri="urn:schemas-microsoft-com:office:smarttags" w:element="metricconverter">
        <w:smartTagPr>
          <w:attr w:name="ProductID" w:val="2010 г"/>
        </w:smartTagPr>
        <w:r w:rsidRPr="00BA7CE0">
          <w:rPr>
            <w:sz w:val="24"/>
            <w:szCs w:val="24"/>
          </w:rPr>
          <w:t>2010 г</w:t>
        </w:r>
      </w:smartTag>
      <w:r w:rsidRPr="00BA7CE0">
        <w:rPr>
          <w:sz w:val="24"/>
          <w:szCs w:val="24"/>
        </w:rPr>
        <w:t>.</w:t>
      </w:r>
    </w:p>
    <w:p w:rsidR="00A20D63" w:rsidRPr="00BA7CE0" w:rsidRDefault="00A20D63" w:rsidP="00A20D63">
      <w:pPr>
        <w:widowControl w:val="0"/>
        <w:numPr>
          <w:ilvl w:val="0"/>
          <w:numId w:val="312"/>
        </w:numPr>
        <w:ind w:left="0" w:firstLine="709"/>
        <w:jc w:val="both"/>
        <w:outlineLvl w:val="1"/>
        <w:rPr>
          <w:kern w:val="36"/>
          <w:sz w:val="24"/>
          <w:szCs w:val="24"/>
        </w:rPr>
      </w:pPr>
      <w:r w:rsidRPr="00BA7CE0">
        <w:rPr>
          <w:rStyle w:val="highlighthighlightactive"/>
          <w:kern w:val="36"/>
          <w:sz w:val="24"/>
          <w:szCs w:val="24"/>
        </w:rPr>
        <w:t>Cтатистический </w:t>
      </w:r>
      <w:hyperlink r:id="rId209" w:anchor="YANDEX_1" w:history="1"/>
      <w:r w:rsidRPr="00BA7CE0">
        <w:rPr>
          <w:kern w:val="36"/>
          <w:sz w:val="24"/>
          <w:szCs w:val="24"/>
        </w:rPr>
        <w:t xml:space="preserve"> </w:t>
      </w:r>
      <w:bookmarkStart w:id="28" w:name="YANDEX_1"/>
      <w:bookmarkEnd w:id="28"/>
      <w:r w:rsidRPr="00BA7CE0">
        <w:rPr>
          <w:kern w:val="36"/>
          <w:sz w:val="24"/>
          <w:szCs w:val="24"/>
        </w:rPr>
        <w:fldChar w:fldCharType="begin"/>
      </w:r>
      <w:r w:rsidRPr="00BA7CE0">
        <w:rPr>
          <w:kern w:val="36"/>
          <w:sz w:val="24"/>
          <w:szCs w:val="24"/>
        </w:rPr>
        <w:instrText xml:space="preserve"> HYPERLINK "http://hghltd.yandex.net/yandbtm?fmode=inject&amp;url=http%3A%2F%2Fwww.hse.ru%2Fnews%2Fmonitorings%2F19633710.html&amp;text=%D0%A1%D1%82%D0%B0%D1%82%D0%B8%D1%81%D1%82%D0%B8%D1%87%D0%B5%D1%81%D0%BA%D0%B8%D0%B9%20%D1%81%D0%B1%D0%BE%D1%80%D0%BD%D0%B8%D0%BA%20%D0%9C%D0%BE%D1%81%D0%BA%D0%B2%D1%8B&amp;l10n=ru&amp;sign=6085e64e81be224afc5e9e1347cc133b&amp;keyno=0" \l "YANDEX_0" </w:instrText>
      </w:r>
      <w:r w:rsidRPr="00BA7CE0">
        <w:rPr>
          <w:kern w:val="36"/>
          <w:sz w:val="24"/>
          <w:szCs w:val="24"/>
        </w:rPr>
        <w:fldChar w:fldCharType="end"/>
      </w:r>
      <w:r w:rsidRPr="00BA7CE0">
        <w:rPr>
          <w:rStyle w:val="highlighthighlightactive"/>
          <w:kern w:val="36"/>
          <w:sz w:val="24"/>
          <w:szCs w:val="24"/>
        </w:rPr>
        <w:t> сборник </w:t>
      </w:r>
      <w:hyperlink r:id="rId210" w:anchor="YANDEX_2" w:history="1"/>
      <w:r w:rsidRPr="00BA7CE0">
        <w:rPr>
          <w:kern w:val="36"/>
          <w:sz w:val="24"/>
          <w:szCs w:val="24"/>
        </w:rPr>
        <w:t xml:space="preserve"> «Образование в Российской Федерации: 2010».</w:t>
      </w:r>
      <w:r w:rsidRPr="00BA7CE0">
        <w:rPr>
          <w:sz w:val="24"/>
          <w:szCs w:val="24"/>
        </w:rPr>
        <w:t xml:space="preserve"> </w:t>
      </w:r>
      <w:r w:rsidRPr="00BA7CE0">
        <w:rPr>
          <w:kern w:val="36"/>
          <w:sz w:val="24"/>
          <w:szCs w:val="24"/>
        </w:rPr>
        <w:t>М.,</w:t>
      </w:r>
      <w:r w:rsidRPr="00BA7CE0">
        <w:rPr>
          <w:sz w:val="24"/>
          <w:szCs w:val="24"/>
        </w:rPr>
        <w:t>ГУ-ВШЭ совместно с Министерством образования и науки Российской Федерации и Федеральной службой государственной статистики.</w:t>
      </w:r>
    </w:p>
    <w:p w:rsidR="00A20D63" w:rsidRPr="00BA7CE0" w:rsidRDefault="00A20D63" w:rsidP="00A20D63">
      <w:pPr>
        <w:numPr>
          <w:ilvl w:val="0"/>
          <w:numId w:val="312"/>
        </w:numPr>
        <w:ind w:left="0" w:firstLine="709"/>
        <w:jc w:val="both"/>
        <w:rPr>
          <w:sz w:val="24"/>
          <w:szCs w:val="24"/>
        </w:rPr>
      </w:pPr>
      <w:r w:rsidRPr="00BA7CE0">
        <w:rPr>
          <w:sz w:val="24"/>
          <w:szCs w:val="24"/>
        </w:rPr>
        <w:t xml:space="preserve">Стратегия государственной молодёжной политики в Российской Федерации, М.: 2006. </w:t>
      </w:r>
    </w:p>
    <w:p w:rsidR="00A20D63" w:rsidRPr="00BA7CE0" w:rsidRDefault="00A20D63" w:rsidP="00A20D63">
      <w:pPr>
        <w:pStyle w:val="aff2"/>
        <w:numPr>
          <w:ilvl w:val="0"/>
          <w:numId w:val="312"/>
        </w:numPr>
        <w:spacing w:before="0" w:beforeAutospacing="0" w:after="0" w:afterAutospacing="0"/>
        <w:ind w:left="0" w:firstLine="709"/>
        <w:rPr>
          <w:rStyle w:val="highlighthighlightactive"/>
          <w:bCs/>
        </w:rPr>
      </w:pPr>
      <w:r w:rsidRPr="00BA7CE0">
        <w:t xml:space="preserve">Закон РФ "Об образовании" от 10.07.1992 N 3266-1 </w:t>
      </w:r>
      <w:hyperlink r:id="rId211" w:anchor="YANDEX_6" w:history="1"/>
      <w:r w:rsidRPr="00BA7CE0">
        <w:rPr>
          <w:rStyle w:val="highlighthighlightactive"/>
          <w:bCs/>
        </w:rPr>
        <w:t> </w:t>
      </w:r>
    </w:p>
    <w:p w:rsidR="00A20D63" w:rsidRPr="00BA7CE0" w:rsidRDefault="00A20D63" w:rsidP="00A20D63">
      <w:pPr>
        <w:pStyle w:val="aff2"/>
        <w:numPr>
          <w:ilvl w:val="0"/>
          <w:numId w:val="312"/>
        </w:numPr>
        <w:spacing w:before="0" w:beforeAutospacing="0" w:after="0" w:afterAutospacing="0"/>
        <w:ind w:left="0" w:firstLine="709"/>
      </w:pPr>
      <w:r w:rsidRPr="00BA7CE0">
        <w:rPr>
          <w:rStyle w:val="highlighthighlightactive"/>
          <w:bCs/>
        </w:rPr>
        <w:t>Национальная </w:t>
      </w:r>
      <w:hyperlink r:id="rId212" w:anchor="YANDEX_8" w:history="1"/>
      <w:r w:rsidRPr="00BA7CE0">
        <w:rPr>
          <w:bCs/>
        </w:rPr>
        <w:t xml:space="preserve"> </w:t>
      </w:r>
      <w:bookmarkStart w:id="29" w:name="YANDEX_8"/>
      <w:bookmarkEnd w:id="29"/>
      <w:r w:rsidRPr="00BA7CE0">
        <w:rPr>
          <w:bCs/>
        </w:rPr>
        <w:fldChar w:fldCharType="begin"/>
      </w:r>
      <w:r w:rsidRPr="00BA7CE0">
        <w:rPr>
          <w:bCs/>
        </w:rPr>
        <w:instrText xml:space="preserve"> HYPERLINK "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\l "YANDEX_7" </w:instrText>
      </w:r>
      <w:r w:rsidRPr="00BA7CE0">
        <w:rPr>
          <w:bCs/>
        </w:rPr>
        <w:fldChar w:fldCharType="end"/>
      </w:r>
      <w:r w:rsidRPr="00BA7CE0">
        <w:rPr>
          <w:rStyle w:val="highlighthighlightactive"/>
          <w:bCs/>
        </w:rPr>
        <w:t> доктрина </w:t>
      </w:r>
      <w:hyperlink r:id="rId213" w:anchor="YANDEX_9" w:history="1"/>
      <w:r w:rsidRPr="00BA7CE0">
        <w:rPr>
          <w:bCs/>
        </w:rPr>
        <w:t xml:space="preserve"> </w:t>
      </w:r>
      <w:bookmarkStart w:id="30" w:name="YANDEX_9"/>
      <w:bookmarkEnd w:id="30"/>
      <w:r w:rsidRPr="00BA7CE0">
        <w:rPr>
          <w:bCs/>
        </w:rPr>
        <w:fldChar w:fldCharType="begin"/>
      </w:r>
      <w:r w:rsidRPr="00BA7CE0">
        <w:rPr>
          <w:bCs/>
        </w:rPr>
        <w:instrText xml:space="preserve"> HYPERLINK "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\l "YANDEX_8" </w:instrText>
      </w:r>
      <w:r w:rsidRPr="00BA7CE0">
        <w:rPr>
          <w:bCs/>
        </w:rPr>
        <w:fldChar w:fldCharType="end"/>
      </w:r>
      <w:r w:rsidRPr="00BA7CE0">
        <w:rPr>
          <w:rStyle w:val="highlighthighlightactive"/>
          <w:bCs/>
        </w:rPr>
        <w:t> образования </w:t>
      </w:r>
      <w:hyperlink r:id="rId214" w:anchor="YANDEX_10" w:history="1"/>
      <w:r w:rsidRPr="00BA7CE0">
        <w:rPr>
          <w:bCs/>
        </w:rPr>
        <w:t xml:space="preserve"> </w:t>
      </w:r>
      <w:bookmarkStart w:id="31" w:name="YANDEX_10"/>
      <w:bookmarkEnd w:id="31"/>
      <w:r w:rsidRPr="00BA7CE0">
        <w:rPr>
          <w:bCs/>
        </w:rPr>
        <w:fldChar w:fldCharType="begin"/>
      </w:r>
      <w:r w:rsidRPr="00BA7CE0">
        <w:rPr>
          <w:bCs/>
        </w:rPr>
        <w:instrText xml:space="preserve"> HYPERLINK "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\l "YANDEX_9" </w:instrText>
      </w:r>
      <w:r w:rsidRPr="00BA7CE0">
        <w:rPr>
          <w:bCs/>
        </w:rPr>
        <w:fldChar w:fldCharType="end"/>
      </w:r>
      <w:r w:rsidRPr="00BA7CE0">
        <w:rPr>
          <w:rStyle w:val="highlighthighlightactive"/>
          <w:bCs/>
        </w:rPr>
        <w:t> в </w:t>
      </w:r>
      <w:hyperlink r:id="rId215" w:anchor="YANDEX_11" w:history="1"/>
      <w:r w:rsidRPr="00BA7CE0">
        <w:rPr>
          <w:bCs/>
        </w:rPr>
        <w:t xml:space="preserve"> </w:t>
      </w:r>
      <w:hyperlink r:id="rId216" w:anchor="YANDEX_10" w:history="1"/>
      <w:r w:rsidRPr="00BA7CE0">
        <w:rPr>
          <w:rStyle w:val="highlighthighlightactive"/>
          <w:bCs/>
        </w:rPr>
        <w:t> Российской </w:t>
      </w:r>
      <w:hyperlink r:id="rId217" w:anchor="YANDEX_12" w:history="1"/>
      <w:r w:rsidRPr="00BA7CE0">
        <w:rPr>
          <w:bCs/>
        </w:rPr>
        <w:t xml:space="preserve"> </w:t>
      </w:r>
      <w:hyperlink r:id="rId218" w:anchor="YANDEX_11" w:history="1"/>
      <w:r w:rsidRPr="00BA7CE0">
        <w:rPr>
          <w:rStyle w:val="highlighthighlightactive"/>
          <w:bCs/>
        </w:rPr>
        <w:t> Федерации </w:t>
      </w:r>
      <w:hyperlink r:id="rId219" w:anchor="YANDEX_13" w:history="1"/>
      <w:r w:rsidRPr="00BA7CE0">
        <w:rPr>
          <w:bCs/>
        </w:rPr>
        <w:t xml:space="preserve"> </w:t>
      </w:r>
    </w:p>
    <w:p w:rsidR="00A20D63" w:rsidRPr="00BA7CE0" w:rsidRDefault="00A20D63" w:rsidP="00A20D63">
      <w:pPr>
        <w:numPr>
          <w:ilvl w:val="0"/>
          <w:numId w:val="312"/>
        </w:numPr>
        <w:tabs>
          <w:tab w:val="left" w:pos="1260"/>
        </w:tabs>
        <w:ind w:left="0" w:firstLine="709"/>
        <w:jc w:val="both"/>
        <w:rPr>
          <w:iCs/>
          <w:sz w:val="24"/>
          <w:szCs w:val="24"/>
        </w:rPr>
      </w:pPr>
      <w:r w:rsidRPr="00BA7CE0">
        <w:rPr>
          <w:iCs/>
          <w:sz w:val="24"/>
          <w:szCs w:val="24"/>
        </w:rPr>
        <w:t>Проект федерального закона "Об образовании в Российской Федерации" (редакция на 1 декабря 2010 года)</w:t>
      </w:r>
    </w:p>
    <w:p w:rsidR="00A20D63" w:rsidRPr="00BA7CE0" w:rsidRDefault="00A20D63" w:rsidP="00A20D63">
      <w:pPr>
        <w:ind w:firstLine="709"/>
        <w:rPr>
          <w:b/>
          <w:sz w:val="24"/>
          <w:szCs w:val="24"/>
        </w:rPr>
      </w:pPr>
      <w:r w:rsidRPr="00BA7CE0">
        <w:rPr>
          <w:b/>
          <w:sz w:val="24"/>
          <w:szCs w:val="24"/>
        </w:rPr>
        <w:t>Дополнительная литература</w:t>
      </w:r>
    </w:p>
    <w:p w:rsidR="00A20D63" w:rsidRPr="00BA7CE0" w:rsidRDefault="00A20D63" w:rsidP="00A20D63">
      <w:pPr>
        <w:numPr>
          <w:ilvl w:val="0"/>
          <w:numId w:val="313"/>
        </w:numPr>
        <w:tabs>
          <w:tab w:val="left" w:pos="993"/>
          <w:tab w:val="left" w:pos="1276"/>
        </w:tabs>
        <w:ind w:left="0" w:firstLine="709"/>
        <w:jc w:val="both"/>
        <w:rPr>
          <w:sz w:val="24"/>
          <w:szCs w:val="24"/>
        </w:rPr>
      </w:pPr>
      <w:r w:rsidRPr="00BA7CE0">
        <w:rPr>
          <w:sz w:val="24"/>
          <w:szCs w:val="24"/>
        </w:rPr>
        <w:t xml:space="preserve">Астафьев Я.У. Шубкин В.Н. </w:t>
      </w:r>
      <w:bookmarkStart w:id="32" w:name="YANDEX_50"/>
      <w:bookmarkEnd w:id="32"/>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"YANDEX_49" </w:instrText>
      </w:r>
      <w:r w:rsidRPr="00BA7CE0">
        <w:rPr>
          <w:sz w:val="24"/>
          <w:szCs w:val="24"/>
        </w:rPr>
        <w:fldChar w:fldCharType="end"/>
      </w:r>
      <w:r w:rsidRPr="00BA7CE0">
        <w:rPr>
          <w:rStyle w:val="highlighthighlightactive"/>
          <w:sz w:val="24"/>
          <w:szCs w:val="24"/>
        </w:rPr>
        <w:t> Социология</w:t>
      </w:r>
      <w:hyperlink r:id="rId220" w:anchor="YANDEX_51" w:history="1"/>
      <w:r w:rsidRPr="00BA7CE0">
        <w:rPr>
          <w:sz w:val="24"/>
          <w:szCs w:val="24"/>
        </w:rPr>
        <w:t xml:space="preserve"> </w:t>
      </w:r>
      <w:bookmarkStart w:id="33" w:name="YANDEX_51"/>
      <w:bookmarkEnd w:id="33"/>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"YANDEX_50" </w:instrText>
      </w:r>
      <w:r w:rsidRPr="00BA7CE0">
        <w:rPr>
          <w:sz w:val="24"/>
          <w:szCs w:val="24"/>
        </w:rPr>
        <w:fldChar w:fldCharType="end"/>
      </w:r>
      <w:r w:rsidRPr="00BA7CE0">
        <w:rPr>
          <w:rStyle w:val="highlighthighlightactive"/>
          <w:sz w:val="24"/>
          <w:szCs w:val="24"/>
        </w:rPr>
        <w:t>образования</w:t>
      </w:r>
      <w:hyperlink r:id="rId221" w:anchor="YANDEX_52" w:history="1"/>
      <w:r w:rsidRPr="00BA7CE0">
        <w:rPr>
          <w:sz w:val="24"/>
          <w:szCs w:val="24"/>
        </w:rPr>
        <w:t xml:space="preserve"> в СССР и России // </w:t>
      </w:r>
      <w:bookmarkStart w:id="34" w:name="YANDEX_52"/>
      <w:bookmarkEnd w:id="34"/>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"YANDEX_51" </w:instrText>
      </w:r>
      <w:r w:rsidRPr="00BA7CE0">
        <w:rPr>
          <w:sz w:val="24"/>
          <w:szCs w:val="24"/>
        </w:rPr>
        <w:fldChar w:fldCharType="end"/>
      </w:r>
      <w:r w:rsidRPr="00BA7CE0">
        <w:rPr>
          <w:rStyle w:val="highlighthighlightactive"/>
          <w:sz w:val="24"/>
          <w:szCs w:val="24"/>
        </w:rPr>
        <w:t>Социология</w:t>
      </w:r>
      <w:hyperlink r:id="rId222" w:anchor="YANDEX_53" w:history="1"/>
      <w:r w:rsidRPr="00BA7CE0">
        <w:rPr>
          <w:sz w:val="24"/>
          <w:szCs w:val="24"/>
        </w:rPr>
        <w:t xml:space="preserve"> в России / Под ред. В.А. Ядова. М.: «На Воробьевых» совм. с ИС РАН, 1996. С. 345-368. </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Бауман З. Индивидуализированное общество. М.Логос, 2002, с. 155-176.</w:t>
      </w:r>
    </w:p>
    <w:p w:rsidR="00A20D63" w:rsidRPr="00BA7CE0" w:rsidRDefault="00A20D63" w:rsidP="00A20D63">
      <w:pPr>
        <w:widowControl w:val="0"/>
        <w:numPr>
          <w:ilvl w:val="0"/>
          <w:numId w:val="313"/>
        </w:numPr>
        <w:ind w:left="0" w:firstLine="709"/>
        <w:jc w:val="both"/>
        <w:rPr>
          <w:bCs/>
          <w:sz w:val="24"/>
          <w:szCs w:val="24"/>
        </w:rPr>
      </w:pPr>
      <w:r w:rsidRPr="00BA7CE0">
        <w:rPr>
          <w:sz w:val="24"/>
          <w:szCs w:val="24"/>
        </w:rPr>
        <w:t>Белая книга российского образования</w:t>
      </w:r>
      <w:r w:rsidRPr="00BA7CE0">
        <w:rPr>
          <w:b/>
          <w:sz w:val="24"/>
          <w:szCs w:val="24"/>
        </w:rPr>
        <w:t>. /</w:t>
      </w:r>
      <w:r w:rsidRPr="00BA7CE0">
        <w:rPr>
          <w:b/>
          <w:bCs/>
          <w:sz w:val="24"/>
          <w:szCs w:val="24"/>
        </w:rPr>
        <w:t xml:space="preserve"> </w:t>
      </w:r>
      <w:r w:rsidRPr="00BA7CE0">
        <w:rPr>
          <w:bCs/>
          <w:sz w:val="24"/>
          <w:szCs w:val="24"/>
        </w:rPr>
        <w:t>Москва: Изд-во</w:t>
      </w:r>
      <w:r w:rsidRPr="00BA7CE0">
        <w:rPr>
          <w:b/>
          <w:bCs/>
          <w:sz w:val="24"/>
          <w:szCs w:val="24"/>
        </w:rPr>
        <w:t xml:space="preserve"> </w:t>
      </w:r>
      <w:r w:rsidRPr="00BA7CE0">
        <w:rPr>
          <w:bCs/>
          <w:sz w:val="24"/>
          <w:szCs w:val="24"/>
        </w:rPr>
        <w:t xml:space="preserve">МЭСИ, 2000, cерия "Проект Тасис "Управление образованием"", ч. 1, 344 с. </w:t>
      </w:r>
    </w:p>
    <w:p w:rsidR="00A20D63" w:rsidRPr="00BA7CE0" w:rsidRDefault="00A20D63" w:rsidP="00A20D63">
      <w:pPr>
        <w:pStyle w:val="1"/>
        <w:numPr>
          <w:ilvl w:val="0"/>
          <w:numId w:val="313"/>
        </w:numPr>
        <w:spacing w:before="0" w:after="0"/>
        <w:ind w:left="0"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 xml:space="preserve"> </w:t>
      </w:r>
      <w:bookmarkStart w:id="35" w:name="_Ref20835870"/>
      <w:r w:rsidRPr="00BA7CE0">
        <w:rPr>
          <w:rFonts w:ascii="Times New Roman" w:hAnsi="Times New Roman" w:cs="Times New Roman"/>
          <w:b w:val="0"/>
          <w:sz w:val="24"/>
          <w:szCs w:val="24"/>
        </w:rPr>
        <w:t xml:space="preserve">Бестужев- Лада И.В. К школе ХХI века. Размышления социолога. М.: Педагогика, 1991. 267 c. </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Бурдье П. Университетская доска и творчество: против схоластических делений / Socio-Logos’96. Альманах Российско-французского центра социологических исследований Института социологии Российской Академии наук. – М.: Socio-Logos, 1996. – c. 8-31</w:t>
      </w:r>
      <w:bookmarkEnd w:id="35"/>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 xml:space="preserve">Василькова Ю.В. Страницы отечественного </w:t>
      </w:r>
      <w:bookmarkStart w:id="36" w:name="YANDEX_41"/>
      <w:bookmarkEnd w:id="36"/>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"YANDEX_40" </w:instrText>
      </w:r>
      <w:r w:rsidRPr="00BA7CE0">
        <w:rPr>
          <w:sz w:val="24"/>
          <w:szCs w:val="24"/>
        </w:rPr>
        <w:fldChar w:fldCharType="end"/>
      </w:r>
      <w:r w:rsidRPr="00BA7CE0">
        <w:rPr>
          <w:rStyle w:val="highlighthighlightactive"/>
          <w:sz w:val="24"/>
          <w:szCs w:val="24"/>
        </w:rPr>
        <w:t>образования</w:t>
      </w:r>
      <w:hyperlink r:id="rId223" w:anchor="YANDEX_42" w:history="1"/>
      <w:r w:rsidRPr="00BA7CE0">
        <w:rPr>
          <w:sz w:val="24"/>
          <w:szCs w:val="24"/>
        </w:rPr>
        <w:t xml:space="preserve">: из истории России, православия, литературы с древнейших времен до конца ХVII в. Курс </w:t>
      </w:r>
      <w:bookmarkStart w:id="37" w:name="YANDEX_42"/>
      <w:bookmarkEnd w:id="37"/>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"YANDEX_41" </w:instrText>
      </w:r>
      <w:r w:rsidRPr="00BA7CE0">
        <w:rPr>
          <w:sz w:val="24"/>
          <w:szCs w:val="24"/>
        </w:rPr>
        <w:fldChar w:fldCharType="end"/>
      </w:r>
      <w:r w:rsidRPr="00BA7CE0">
        <w:rPr>
          <w:rStyle w:val="highlighthighlightactive"/>
          <w:sz w:val="24"/>
          <w:szCs w:val="24"/>
        </w:rPr>
        <w:t>лекций</w:t>
      </w:r>
      <w:hyperlink r:id="rId224" w:anchor="YANDEX_43" w:history="1"/>
      <w:r w:rsidRPr="00BA7CE0">
        <w:rPr>
          <w:sz w:val="24"/>
          <w:szCs w:val="24"/>
        </w:rPr>
        <w:t xml:space="preserve">. Книга первая. М.: МНЭПУ, 1996. 396 c. </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Вебер М. Наука как призвание и профессия//Вебер М. Избранные произведения. Пер. с нем. М.: Прогресс, 1990.</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Веблен Т. Теория праздного класса. М.: Прогресс, 1984.</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 xml:space="preserve">Высшая школа как фактор изменения социальной структуры развитого социалистического общества. /Отв. ред. М.Н. Руткевич, Ф.Р. Филиппов. М.: Наука, 1978. </w:t>
      </w:r>
    </w:p>
    <w:p w:rsidR="00A20D63" w:rsidRPr="00BA7CE0" w:rsidRDefault="00A20D63" w:rsidP="00A20D63">
      <w:pPr>
        <w:numPr>
          <w:ilvl w:val="0"/>
          <w:numId w:val="313"/>
        </w:numPr>
        <w:ind w:left="0" w:firstLine="709"/>
        <w:jc w:val="both"/>
        <w:textAlignment w:val="baseline"/>
        <w:rPr>
          <w:sz w:val="24"/>
          <w:szCs w:val="24"/>
        </w:rPr>
      </w:pPr>
      <w:r w:rsidRPr="00BA7CE0">
        <w:rPr>
          <w:sz w:val="24"/>
          <w:szCs w:val="24"/>
        </w:rPr>
        <w:t xml:space="preserve">Горшков М.К., </w:t>
      </w:r>
      <w:r w:rsidRPr="00BA7CE0">
        <w:rPr>
          <w:bCs/>
          <w:sz w:val="24"/>
          <w:szCs w:val="24"/>
        </w:rPr>
        <w:t>Шереги</w:t>
      </w:r>
      <w:r w:rsidRPr="00BA7CE0">
        <w:rPr>
          <w:sz w:val="24"/>
          <w:szCs w:val="24"/>
        </w:rPr>
        <w:t xml:space="preserve"> </w:t>
      </w:r>
      <w:r w:rsidRPr="00BA7CE0">
        <w:rPr>
          <w:bCs/>
          <w:sz w:val="24"/>
          <w:szCs w:val="24"/>
        </w:rPr>
        <w:t>Ф</w:t>
      </w:r>
      <w:r w:rsidRPr="00BA7CE0">
        <w:rPr>
          <w:sz w:val="24"/>
          <w:szCs w:val="24"/>
        </w:rPr>
        <w:t xml:space="preserve">.Э. Модернизация российского </w:t>
      </w:r>
      <w:r w:rsidRPr="00BA7CE0">
        <w:rPr>
          <w:bCs/>
          <w:sz w:val="24"/>
          <w:szCs w:val="24"/>
        </w:rPr>
        <w:t>образования</w:t>
      </w:r>
      <w:r w:rsidRPr="00BA7CE0">
        <w:rPr>
          <w:sz w:val="24"/>
          <w:szCs w:val="24"/>
        </w:rPr>
        <w:t>: проблемы и перспективы. </w:t>
      </w:r>
      <w:r w:rsidRPr="00BA7CE0">
        <w:rPr>
          <w:b/>
          <w:bCs/>
          <w:sz w:val="24"/>
          <w:szCs w:val="24"/>
        </w:rPr>
        <w:t>…</w:t>
      </w:r>
      <w:r w:rsidRPr="00BA7CE0">
        <w:rPr>
          <w:sz w:val="24"/>
          <w:szCs w:val="24"/>
        </w:rPr>
        <w:t xml:space="preserve"> Под редакцией Горшкова М.К. и </w:t>
      </w:r>
      <w:r w:rsidRPr="00BA7CE0">
        <w:rPr>
          <w:bCs/>
          <w:sz w:val="24"/>
          <w:szCs w:val="24"/>
        </w:rPr>
        <w:t>Шереги</w:t>
      </w:r>
      <w:r w:rsidRPr="00BA7CE0">
        <w:rPr>
          <w:sz w:val="24"/>
          <w:szCs w:val="24"/>
        </w:rPr>
        <w:t xml:space="preserve"> </w:t>
      </w:r>
      <w:r w:rsidRPr="00BA7CE0">
        <w:rPr>
          <w:bCs/>
          <w:sz w:val="24"/>
          <w:szCs w:val="24"/>
        </w:rPr>
        <w:t>Ф</w:t>
      </w:r>
      <w:r w:rsidRPr="00BA7CE0">
        <w:rPr>
          <w:sz w:val="24"/>
          <w:szCs w:val="24"/>
        </w:rPr>
        <w:t xml:space="preserve">.Э. М., Институт </w:t>
      </w:r>
      <w:r w:rsidRPr="00BA7CE0">
        <w:rPr>
          <w:bCs/>
          <w:sz w:val="24"/>
          <w:szCs w:val="24"/>
        </w:rPr>
        <w:t>социологии</w:t>
      </w:r>
      <w:r w:rsidRPr="00BA7CE0">
        <w:rPr>
          <w:sz w:val="24"/>
          <w:szCs w:val="24"/>
        </w:rPr>
        <w:t xml:space="preserve"> РАН, 2010, 22 п.л. </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Дьюи Дж. Демократия и образование. Пер с англ. М.: Педагогика-Пресс, 2000.</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lastRenderedPageBreak/>
        <w:t xml:space="preserve">Егоров С.Ф. Хрестоматия по истории школы и педагогики в России до Великой Октябрьской революции. М.: Просвещение, 1986. 432 с. </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Захаров И.В. Футурология и университет: происхождение идей. Сравнительное историко-философское исследование. Омск: 1990.</w:t>
      </w:r>
    </w:p>
    <w:p w:rsidR="00A20D63" w:rsidRPr="00BA7CE0" w:rsidRDefault="00A20D63" w:rsidP="00A20D63">
      <w:pPr>
        <w:numPr>
          <w:ilvl w:val="0"/>
          <w:numId w:val="313"/>
        </w:numPr>
        <w:tabs>
          <w:tab w:val="left" w:pos="993"/>
          <w:tab w:val="left" w:pos="1134"/>
        </w:tabs>
        <w:ind w:left="0" w:firstLine="709"/>
        <w:jc w:val="both"/>
        <w:outlineLvl w:val="0"/>
        <w:rPr>
          <w:sz w:val="24"/>
          <w:szCs w:val="24"/>
        </w:rPr>
      </w:pPr>
      <w:r w:rsidRPr="00BA7CE0">
        <w:rPr>
          <w:kern w:val="36"/>
          <w:sz w:val="24"/>
          <w:szCs w:val="24"/>
        </w:rPr>
        <w:t xml:space="preserve">Зборовский Г.Е., Шуклина Е.А. Социология образования </w:t>
      </w:r>
      <w:r w:rsidRPr="00BA7CE0">
        <w:rPr>
          <w:sz w:val="24"/>
          <w:szCs w:val="24"/>
        </w:rPr>
        <w:t xml:space="preserve">Серия: </w:t>
      </w:r>
      <w:hyperlink r:id="rId225" w:tooltip="Disciplinae" w:history="1">
        <w:r w:rsidRPr="00BA7CE0">
          <w:rPr>
            <w:sz w:val="24"/>
            <w:szCs w:val="24"/>
          </w:rPr>
          <w:t>Disciplinae</w:t>
        </w:r>
      </w:hyperlink>
      <w:r w:rsidRPr="00BA7CE0">
        <w:rPr>
          <w:sz w:val="24"/>
          <w:szCs w:val="24"/>
        </w:rPr>
        <w:t xml:space="preserve"> Издательство: </w:t>
      </w:r>
      <w:hyperlink r:id="rId226" w:tooltip="Издательство" w:history="1">
        <w:r w:rsidRPr="00BA7CE0">
          <w:rPr>
            <w:sz w:val="24"/>
            <w:szCs w:val="24"/>
          </w:rPr>
          <w:t>Гардарики</w:t>
        </w:r>
      </w:hyperlink>
      <w:r w:rsidRPr="00BA7CE0">
        <w:rPr>
          <w:sz w:val="24"/>
          <w:szCs w:val="24"/>
        </w:rPr>
        <w:t xml:space="preserve">, </w:t>
      </w:r>
      <w:smartTag w:uri="urn:schemas-microsoft-com:office:smarttags" w:element="metricconverter">
        <w:smartTagPr>
          <w:attr w:name="ProductID" w:val="2005 г"/>
        </w:smartTagPr>
        <w:r w:rsidRPr="00BA7CE0">
          <w:rPr>
            <w:sz w:val="24"/>
            <w:szCs w:val="24"/>
          </w:rPr>
          <w:t>2005 г</w:t>
        </w:r>
      </w:smartTag>
      <w:r w:rsidRPr="00BA7CE0">
        <w:rPr>
          <w:sz w:val="24"/>
          <w:szCs w:val="24"/>
        </w:rPr>
        <w:t>.</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 xml:space="preserve">Косолапов С.М., Подвойский В.П. </w:t>
      </w:r>
      <w:bookmarkStart w:id="38" w:name="YANDEX_59"/>
      <w:bookmarkEnd w:id="38"/>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"YANDEX_58" </w:instrText>
      </w:r>
      <w:r w:rsidRPr="00BA7CE0">
        <w:rPr>
          <w:sz w:val="24"/>
          <w:szCs w:val="24"/>
        </w:rPr>
        <w:fldChar w:fldCharType="end"/>
      </w:r>
      <w:r w:rsidRPr="00BA7CE0">
        <w:rPr>
          <w:rStyle w:val="highlighthighlightactive"/>
          <w:sz w:val="24"/>
          <w:szCs w:val="24"/>
        </w:rPr>
        <w:t>Социология</w:t>
      </w:r>
      <w:hyperlink r:id="rId227" w:anchor="YANDEX_60" w:history="1"/>
      <w:r w:rsidRPr="00BA7CE0">
        <w:rPr>
          <w:sz w:val="24"/>
          <w:szCs w:val="24"/>
        </w:rPr>
        <w:t xml:space="preserve"> </w:t>
      </w:r>
      <w:bookmarkStart w:id="39" w:name="YANDEX_60"/>
      <w:bookmarkEnd w:id="39"/>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"YANDEX_59" </w:instrText>
      </w:r>
      <w:r w:rsidRPr="00BA7CE0">
        <w:rPr>
          <w:sz w:val="24"/>
          <w:szCs w:val="24"/>
        </w:rPr>
        <w:fldChar w:fldCharType="end"/>
      </w:r>
      <w:r w:rsidRPr="00BA7CE0">
        <w:rPr>
          <w:rStyle w:val="highlighthighlightactive"/>
          <w:sz w:val="24"/>
          <w:szCs w:val="24"/>
        </w:rPr>
        <w:t>образования</w:t>
      </w:r>
      <w:hyperlink r:id="rId228" w:anchor="YANDEX_61" w:history="1"/>
      <w:r w:rsidRPr="00BA7CE0">
        <w:rPr>
          <w:sz w:val="24"/>
          <w:szCs w:val="24"/>
        </w:rPr>
        <w:t xml:space="preserve">. М.: Магистр, 1993. С. 238. </w:t>
      </w:r>
    </w:p>
    <w:p w:rsidR="00A20D63" w:rsidRPr="00BA7CE0" w:rsidRDefault="00A20D63" w:rsidP="00A20D63">
      <w:pPr>
        <w:numPr>
          <w:ilvl w:val="0"/>
          <w:numId w:val="313"/>
        </w:numPr>
        <w:tabs>
          <w:tab w:val="left" w:pos="851"/>
          <w:tab w:val="left" w:pos="993"/>
          <w:tab w:val="left" w:pos="1134"/>
        </w:tabs>
        <w:ind w:left="0" w:firstLine="709"/>
        <w:jc w:val="both"/>
        <w:rPr>
          <w:sz w:val="24"/>
          <w:szCs w:val="24"/>
        </w:rPr>
      </w:pPr>
      <w:r w:rsidRPr="00BA7CE0">
        <w:rPr>
          <w:sz w:val="24"/>
          <w:szCs w:val="24"/>
        </w:rPr>
        <w:t xml:space="preserve">Константиновский Д.Л. Молодежь 90х: самоопределение в новой реальности. Профессиональные ориентации российских старшеклассников 90- х годов: планы и их реализация. М.: Центр </w:t>
      </w:r>
      <w:bookmarkStart w:id="40" w:name="YANDEX_85"/>
      <w:bookmarkEnd w:id="40"/>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"YANDEX_84" </w:instrText>
      </w:r>
      <w:r w:rsidRPr="00BA7CE0">
        <w:rPr>
          <w:sz w:val="24"/>
          <w:szCs w:val="24"/>
        </w:rPr>
        <w:fldChar w:fldCharType="end"/>
      </w:r>
      <w:r w:rsidRPr="00BA7CE0">
        <w:rPr>
          <w:rStyle w:val="highlighthighlightactive"/>
          <w:sz w:val="24"/>
          <w:szCs w:val="24"/>
        </w:rPr>
        <w:t> социологии </w:t>
      </w:r>
      <w:hyperlink r:id="rId229" w:anchor="YANDEX_86" w:history="1"/>
      <w:r w:rsidRPr="00BA7CE0">
        <w:rPr>
          <w:sz w:val="24"/>
          <w:szCs w:val="24"/>
        </w:rPr>
        <w:t xml:space="preserve"> </w:t>
      </w:r>
      <w:bookmarkStart w:id="41" w:name="YANDEX_86"/>
      <w:bookmarkEnd w:id="41"/>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"YANDEX_85" </w:instrText>
      </w:r>
      <w:r w:rsidRPr="00BA7CE0">
        <w:rPr>
          <w:sz w:val="24"/>
          <w:szCs w:val="24"/>
        </w:rPr>
        <w:fldChar w:fldCharType="end"/>
      </w:r>
      <w:r w:rsidRPr="00BA7CE0">
        <w:rPr>
          <w:rStyle w:val="highlighthighlightactive"/>
          <w:sz w:val="24"/>
          <w:szCs w:val="24"/>
        </w:rPr>
        <w:t> образования </w:t>
      </w:r>
      <w:hyperlink r:id="rId230" w:anchor="YANDEX_87" w:history="1"/>
      <w:r w:rsidRPr="00BA7CE0">
        <w:rPr>
          <w:sz w:val="24"/>
          <w:szCs w:val="24"/>
        </w:rPr>
        <w:t xml:space="preserve"> РАО, 2000. 224 с. </w:t>
      </w:r>
    </w:p>
    <w:p w:rsidR="00A20D63" w:rsidRPr="00BA7CE0" w:rsidRDefault="00A20D63" w:rsidP="00A20D63">
      <w:pPr>
        <w:numPr>
          <w:ilvl w:val="0"/>
          <w:numId w:val="313"/>
        </w:numPr>
        <w:ind w:left="0" w:firstLine="709"/>
        <w:jc w:val="both"/>
        <w:rPr>
          <w:sz w:val="24"/>
          <w:szCs w:val="24"/>
        </w:rPr>
      </w:pPr>
      <w:r w:rsidRPr="00BA7CE0">
        <w:rPr>
          <w:rStyle w:val="afff4"/>
          <w:i w:val="0"/>
          <w:sz w:val="24"/>
          <w:szCs w:val="24"/>
        </w:rPr>
        <w:t xml:space="preserve">Константиновский Д. Л. </w:t>
      </w:r>
      <w:r w:rsidRPr="00BA7CE0">
        <w:rPr>
          <w:sz w:val="24"/>
          <w:szCs w:val="24"/>
        </w:rPr>
        <w:t xml:space="preserve">Неравенство и образование. Опыт социологических исследований жизненного старта российской молодежи (1960-е годы - начало 2000-х). М.: ДСП. 2008. </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 xml:space="preserve">Кумбс Ф.Т. Кризис образования в современном мире. Системный анализ. М.: Прогресс, 1970. 260 c. </w:t>
      </w:r>
    </w:p>
    <w:p w:rsidR="00A20D63" w:rsidRPr="00BA7CE0" w:rsidRDefault="00A20D63" w:rsidP="00A20D63">
      <w:pPr>
        <w:numPr>
          <w:ilvl w:val="0"/>
          <w:numId w:val="313"/>
        </w:numPr>
        <w:tabs>
          <w:tab w:val="left" w:pos="993"/>
        </w:tabs>
        <w:ind w:left="0" w:firstLine="709"/>
        <w:jc w:val="both"/>
        <w:rPr>
          <w:sz w:val="24"/>
          <w:szCs w:val="24"/>
        </w:rPr>
      </w:pPr>
      <w:r w:rsidRPr="00BA7CE0">
        <w:rPr>
          <w:sz w:val="24"/>
          <w:szCs w:val="24"/>
        </w:rPr>
        <w:t xml:space="preserve">Лебедев Н.А. Исторический взгляд на учреждение училищ, школ, учебных заведений и ученых обществ. СПб., 1875. С. 23-60. </w:t>
      </w:r>
    </w:p>
    <w:p w:rsidR="00A20D63" w:rsidRPr="00BA7CE0" w:rsidRDefault="00A20D63" w:rsidP="00A20D63">
      <w:pPr>
        <w:numPr>
          <w:ilvl w:val="0"/>
          <w:numId w:val="313"/>
        </w:numPr>
        <w:tabs>
          <w:tab w:val="left" w:pos="1134"/>
        </w:tabs>
        <w:ind w:left="0" w:firstLine="709"/>
        <w:jc w:val="both"/>
        <w:rPr>
          <w:sz w:val="24"/>
          <w:szCs w:val="24"/>
        </w:rPr>
      </w:pPr>
      <w:r w:rsidRPr="00BA7CE0">
        <w:rPr>
          <w:sz w:val="24"/>
          <w:szCs w:val="24"/>
        </w:rPr>
        <w:t xml:space="preserve">Ле Гофф Ж. Другое Средневековье: Время, труд и культура Запада. Екатеринбург: Издв. Урал. Ун-та, 2000, с. 85-135.   </w:t>
      </w:r>
    </w:p>
    <w:p w:rsidR="00A20D63" w:rsidRPr="00BA7CE0" w:rsidRDefault="00A20D63" w:rsidP="00A20D63">
      <w:pPr>
        <w:numPr>
          <w:ilvl w:val="0"/>
          <w:numId w:val="313"/>
        </w:numPr>
        <w:tabs>
          <w:tab w:val="left" w:pos="1134"/>
        </w:tabs>
        <w:ind w:left="0" w:firstLine="709"/>
        <w:jc w:val="both"/>
        <w:rPr>
          <w:sz w:val="24"/>
          <w:szCs w:val="24"/>
        </w:rPr>
      </w:pPr>
      <w:r w:rsidRPr="00BA7CE0">
        <w:rPr>
          <w:sz w:val="24"/>
          <w:szCs w:val="24"/>
        </w:rPr>
        <w:t xml:space="preserve">Манхейм К. Диагноз нашего времени. М.: Юрист, 1994, с. 461-498. </w:t>
      </w:r>
    </w:p>
    <w:p w:rsidR="00A20D63" w:rsidRPr="00BA7CE0" w:rsidRDefault="00A20D63" w:rsidP="00A20D63">
      <w:pPr>
        <w:numPr>
          <w:ilvl w:val="0"/>
          <w:numId w:val="313"/>
        </w:numPr>
        <w:tabs>
          <w:tab w:val="left" w:pos="1134"/>
          <w:tab w:val="left" w:pos="1276"/>
        </w:tabs>
        <w:ind w:left="0" w:firstLine="709"/>
        <w:jc w:val="both"/>
        <w:rPr>
          <w:sz w:val="24"/>
          <w:szCs w:val="24"/>
        </w:rPr>
      </w:pPr>
      <w:r w:rsidRPr="00BA7CE0">
        <w:rPr>
          <w:sz w:val="24"/>
          <w:szCs w:val="24"/>
        </w:rPr>
        <w:t xml:space="preserve">Мид. М. Культура и мир детства М.: Наука, 1987. 385 c. </w:t>
      </w:r>
    </w:p>
    <w:p w:rsidR="00A20D63" w:rsidRPr="00BA7CE0" w:rsidRDefault="00A20D63" w:rsidP="00A20D63">
      <w:pPr>
        <w:numPr>
          <w:ilvl w:val="0"/>
          <w:numId w:val="313"/>
        </w:numPr>
        <w:tabs>
          <w:tab w:val="left" w:pos="1134"/>
          <w:tab w:val="left" w:pos="1276"/>
        </w:tabs>
        <w:ind w:left="0" w:firstLine="709"/>
        <w:jc w:val="both"/>
        <w:rPr>
          <w:sz w:val="24"/>
          <w:szCs w:val="24"/>
        </w:rPr>
      </w:pPr>
      <w:r w:rsidRPr="00BA7CE0">
        <w:rPr>
          <w:sz w:val="24"/>
          <w:szCs w:val="24"/>
        </w:rPr>
        <w:t xml:space="preserve">Милюков П.Н. Очерки по истории русской культуры // Искусство. Школа. Просвещение. М.: Прогресс, 1994. Том 2 . Ч 2. С. 42-58. </w:t>
      </w:r>
    </w:p>
    <w:p w:rsidR="00A20D63" w:rsidRPr="00BA7CE0" w:rsidRDefault="00A20D63" w:rsidP="00A20D63">
      <w:pPr>
        <w:numPr>
          <w:ilvl w:val="0"/>
          <w:numId w:val="313"/>
        </w:numPr>
        <w:tabs>
          <w:tab w:val="left" w:pos="1134"/>
        </w:tabs>
        <w:ind w:left="0" w:firstLine="709"/>
        <w:jc w:val="both"/>
        <w:rPr>
          <w:sz w:val="24"/>
          <w:szCs w:val="24"/>
        </w:rPr>
      </w:pPr>
      <w:r w:rsidRPr="00BA7CE0">
        <w:rPr>
          <w:sz w:val="24"/>
          <w:szCs w:val="24"/>
        </w:rPr>
        <w:t xml:space="preserve">Модзалевский Л.Н. Очерк истории воспитания и обучения с древнейших до наших времен. СПб: Алетейя, 2000. 429 c. </w:t>
      </w:r>
    </w:p>
    <w:p w:rsidR="00A20D63" w:rsidRPr="00BA7CE0" w:rsidRDefault="00A20D63" w:rsidP="00A20D63">
      <w:pPr>
        <w:numPr>
          <w:ilvl w:val="0"/>
          <w:numId w:val="313"/>
        </w:numPr>
        <w:tabs>
          <w:tab w:val="left" w:pos="1134"/>
          <w:tab w:val="left" w:pos="1276"/>
        </w:tabs>
        <w:ind w:left="0" w:firstLine="709"/>
        <w:jc w:val="both"/>
        <w:rPr>
          <w:sz w:val="24"/>
          <w:szCs w:val="24"/>
        </w:rPr>
      </w:pPr>
      <w:r w:rsidRPr="00BA7CE0">
        <w:rPr>
          <w:sz w:val="24"/>
          <w:szCs w:val="24"/>
        </w:rPr>
        <w:t xml:space="preserve">Нечаев В.Я. </w:t>
      </w:r>
      <w:bookmarkStart w:id="42" w:name="YANDEX_61"/>
      <w:bookmarkEnd w:id="42"/>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"YANDEX_60" </w:instrText>
      </w:r>
      <w:r w:rsidRPr="00BA7CE0">
        <w:rPr>
          <w:sz w:val="24"/>
          <w:szCs w:val="24"/>
        </w:rPr>
        <w:fldChar w:fldCharType="end"/>
      </w:r>
      <w:r w:rsidRPr="00BA7CE0">
        <w:rPr>
          <w:rStyle w:val="highlighthighlightactive"/>
          <w:sz w:val="24"/>
          <w:szCs w:val="24"/>
        </w:rPr>
        <w:t> Социология </w:t>
      </w:r>
      <w:hyperlink r:id="rId231" w:anchor="YANDEX_62" w:history="1"/>
      <w:r w:rsidRPr="00BA7CE0">
        <w:rPr>
          <w:sz w:val="24"/>
          <w:szCs w:val="24"/>
        </w:rPr>
        <w:t xml:space="preserve"> </w:t>
      </w:r>
      <w:bookmarkStart w:id="43" w:name="YANDEX_62"/>
      <w:bookmarkEnd w:id="43"/>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"YANDEX_61" </w:instrText>
      </w:r>
      <w:r w:rsidRPr="00BA7CE0">
        <w:rPr>
          <w:sz w:val="24"/>
          <w:szCs w:val="24"/>
        </w:rPr>
        <w:fldChar w:fldCharType="end"/>
      </w:r>
      <w:r w:rsidRPr="00BA7CE0">
        <w:rPr>
          <w:rStyle w:val="highlighthighlightactive"/>
          <w:sz w:val="24"/>
          <w:szCs w:val="24"/>
        </w:rPr>
        <w:t> образования </w:t>
      </w:r>
      <w:hyperlink r:id="rId232" w:anchor="YANDEX_63" w:history="1"/>
      <w:r w:rsidRPr="00BA7CE0">
        <w:rPr>
          <w:sz w:val="24"/>
          <w:szCs w:val="24"/>
        </w:rPr>
        <w:t xml:space="preserve">. М.: МГУ, 1992. </w:t>
      </w:r>
    </w:p>
    <w:p w:rsidR="00A20D63" w:rsidRPr="00BA7CE0" w:rsidRDefault="00A20D63" w:rsidP="00A20D63">
      <w:pPr>
        <w:numPr>
          <w:ilvl w:val="0"/>
          <w:numId w:val="313"/>
        </w:numPr>
        <w:tabs>
          <w:tab w:val="left" w:pos="1134"/>
        </w:tabs>
        <w:ind w:left="0" w:firstLine="709"/>
        <w:jc w:val="both"/>
        <w:rPr>
          <w:sz w:val="24"/>
          <w:szCs w:val="24"/>
        </w:rPr>
      </w:pPr>
      <w:r w:rsidRPr="00BA7CE0">
        <w:rPr>
          <w:sz w:val="24"/>
          <w:szCs w:val="24"/>
        </w:rPr>
        <w:t xml:space="preserve">Осокин Н.А. История средних веков. Казань: Типография Императорского университета,1889. С. 544-546. </w:t>
      </w:r>
    </w:p>
    <w:p w:rsidR="00A20D63" w:rsidRPr="00BA7CE0" w:rsidRDefault="00A20D63" w:rsidP="00A20D63">
      <w:pPr>
        <w:numPr>
          <w:ilvl w:val="0"/>
          <w:numId w:val="313"/>
        </w:numPr>
        <w:tabs>
          <w:tab w:val="left" w:pos="993"/>
          <w:tab w:val="left" w:pos="1276"/>
        </w:tabs>
        <w:ind w:left="0" w:firstLine="709"/>
        <w:jc w:val="both"/>
        <w:rPr>
          <w:sz w:val="24"/>
          <w:szCs w:val="24"/>
        </w:rPr>
      </w:pPr>
      <w:r w:rsidRPr="00BA7CE0">
        <w:rPr>
          <w:sz w:val="24"/>
          <w:szCs w:val="24"/>
        </w:rPr>
        <w:t xml:space="preserve">Смелзер Н. Социология. М.: Феникс, 1994. С. 427-459. </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 xml:space="preserve">Сорокин П. Социальная и культурная мобильность. // Человек. Цивилизация. Общество. М.: Политиздат, 1992. С. 353-372. </w:t>
      </w:r>
    </w:p>
    <w:p w:rsidR="00A20D63" w:rsidRPr="00BA7CE0" w:rsidRDefault="00A20D63" w:rsidP="00A20D63">
      <w:pPr>
        <w:numPr>
          <w:ilvl w:val="0"/>
          <w:numId w:val="313"/>
        </w:numPr>
        <w:tabs>
          <w:tab w:val="left" w:pos="993"/>
          <w:tab w:val="left" w:pos="1134"/>
        </w:tabs>
        <w:ind w:left="0" w:firstLine="709"/>
        <w:jc w:val="both"/>
        <w:outlineLvl w:val="0"/>
        <w:rPr>
          <w:sz w:val="24"/>
          <w:szCs w:val="24"/>
        </w:rPr>
      </w:pPr>
      <w:r w:rsidRPr="00BA7CE0">
        <w:rPr>
          <w:kern w:val="36"/>
          <w:sz w:val="24"/>
          <w:szCs w:val="24"/>
        </w:rPr>
        <w:t>Россия и мир. Вчера, сегодня, завтра. Актуальные проблемы образования, психологии и социологии , -</w:t>
      </w:r>
      <w:r w:rsidRPr="00BA7CE0">
        <w:rPr>
          <w:sz w:val="24"/>
          <w:szCs w:val="24"/>
        </w:rPr>
        <w:t xml:space="preserve">Антология  Издательство: МГИ им. Е. Р. Дашковой, </w:t>
      </w:r>
      <w:smartTag w:uri="urn:schemas-microsoft-com:office:smarttags" w:element="metricconverter">
        <w:smartTagPr>
          <w:attr w:name="ProductID" w:val="2010 г"/>
        </w:smartTagPr>
        <w:r w:rsidRPr="00BA7CE0">
          <w:rPr>
            <w:sz w:val="24"/>
            <w:szCs w:val="24"/>
          </w:rPr>
          <w:t>2010 г</w:t>
        </w:r>
      </w:smartTag>
      <w:r w:rsidRPr="00BA7CE0">
        <w:rPr>
          <w:sz w:val="24"/>
          <w:szCs w:val="24"/>
        </w:rPr>
        <w:t>.</w:t>
      </w:r>
    </w:p>
    <w:p w:rsidR="00A20D63" w:rsidRPr="00BA7CE0" w:rsidRDefault="00A20D63" w:rsidP="00A20D63">
      <w:pPr>
        <w:numPr>
          <w:ilvl w:val="0"/>
          <w:numId w:val="313"/>
        </w:numPr>
        <w:tabs>
          <w:tab w:val="left" w:pos="993"/>
          <w:tab w:val="left" w:pos="1134"/>
        </w:tabs>
        <w:ind w:left="0" w:firstLine="709"/>
        <w:jc w:val="both"/>
        <w:outlineLvl w:val="0"/>
        <w:rPr>
          <w:sz w:val="24"/>
          <w:szCs w:val="24"/>
        </w:rPr>
      </w:pPr>
      <w:r w:rsidRPr="00BA7CE0">
        <w:rPr>
          <w:kern w:val="36"/>
          <w:sz w:val="24"/>
          <w:szCs w:val="24"/>
        </w:rPr>
        <w:t xml:space="preserve">Руткевич М.Н. Социология образования и молодежи. Избранное (1965 - 2002) </w:t>
      </w:r>
      <w:r w:rsidRPr="00BA7CE0">
        <w:rPr>
          <w:sz w:val="24"/>
          <w:szCs w:val="24"/>
        </w:rPr>
        <w:t>Серия: </w:t>
      </w:r>
      <w:hyperlink r:id="rId233" w:tooltip="Disciplinae" w:history="1">
        <w:r w:rsidRPr="00BA7CE0">
          <w:rPr>
            <w:sz w:val="24"/>
            <w:szCs w:val="24"/>
          </w:rPr>
          <w:t>Disciplinae</w:t>
        </w:r>
      </w:hyperlink>
      <w:r w:rsidRPr="00BA7CE0">
        <w:rPr>
          <w:sz w:val="24"/>
          <w:szCs w:val="24"/>
        </w:rPr>
        <w:t xml:space="preserve"> Издательство: </w:t>
      </w:r>
      <w:hyperlink r:id="rId234" w:tooltip="Издательство" w:history="1">
        <w:r w:rsidRPr="00BA7CE0">
          <w:rPr>
            <w:sz w:val="24"/>
            <w:szCs w:val="24"/>
          </w:rPr>
          <w:t>Гардарики</w:t>
        </w:r>
      </w:hyperlink>
      <w:r w:rsidRPr="00BA7CE0">
        <w:rPr>
          <w:sz w:val="24"/>
          <w:szCs w:val="24"/>
        </w:rPr>
        <w:t xml:space="preserve">, </w:t>
      </w:r>
      <w:smartTag w:uri="urn:schemas-microsoft-com:office:smarttags" w:element="metricconverter">
        <w:smartTagPr>
          <w:attr w:name="ProductID" w:val="2003 г"/>
        </w:smartTagPr>
        <w:r w:rsidRPr="00BA7CE0">
          <w:rPr>
            <w:sz w:val="24"/>
            <w:szCs w:val="24"/>
          </w:rPr>
          <w:t>2003 г</w:t>
        </w:r>
      </w:smartTag>
      <w:r w:rsidRPr="00BA7CE0">
        <w:rPr>
          <w:sz w:val="24"/>
          <w:szCs w:val="24"/>
        </w:rPr>
        <w:t>.</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Троу М. Социология образования. В кн.: Американская социология. М.: Прогресс, 1972.</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Филиппов Ф.Р. Социология образования. М.: Наука, 1980.</w:t>
      </w:r>
    </w:p>
    <w:p w:rsidR="00A20D63" w:rsidRPr="00BA7CE0" w:rsidRDefault="00A20D63" w:rsidP="00A20D63">
      <w:pPr>
        <w:numPr>
          <w:ilvl w:val="0"/>
          <w:numId w:val="313"/>
        </w:numPr>
        <w:tabs>
          <w:tab w:val="left" w:pos="851"/>
          <w:tab w:val="left" w:pos="993"/>
          <w:tab w:val="left" w:pos="1134"/>
        </w:tabs>
        <w:ind w:left="0" w:firstLine="709"/>
        <w:jc w:val="both"/>
        <w:rPr>
          <w:sz w:val="24"/>
          <w:szCs w:val="24"/>
        </w:rPr>
      </w:pPr>
      <w:r w:rsidRPr="00BA7CE0">
        <w:rPr>
          <w:sz w:val="24"/>
          <w:szCs w:val="24"/>
        </w:rPr>
        <w:t xml:space="preserve">Чередниченко Г.А. Школа массовая и элитарная: перемены в деятельности и карьеры учащихся // Профессиональное самоопределение выпускников общеобразовательных школ. По материалам массовых социологических обследований молодежи. / Отв. ред. В.Н. Шубкин, Д.Л. Константиновский. М.: Центр </w:t>
      </w:r>
      <w:bookmarkStart w:id="44" w:name="YANDEX_75"/>
      <w:bookmarkEnd w:id="44"/>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"YANDEX_74" </w:instrText>
      </w:r>
      <w:r w:rsidRPr="00BA7CE0">
        <w:rPr>
          <w:sz w:val="24"/>
          <w:szCs w:val="24"/>
        </w:rPr>
        <w:fldChar w:fldCharType="end"/>
      </w:r>
      <w:r w:rsidRPr="00BA7CE0">
        <w:rPr>
          <w:rStyle w:val="highlighthighlightactive"/>
          <w:sz w:val="24"/>
          <w:szCs w:val="24"/>
        </w:rPr>
        <w:t>социологии</w:t>
      </w:r>
      <w:hyperlink r:id="rId235" w:anchor="YANDEX_76" w:history="1"/>
      <w:r w:rsidRPr="00BA7CE0">
        <w:rPr>
          <w:sz w:val="24"/>
          <w:szCs w:val="24"/>
        </w:rPr>
        <w:t xml:space="preserve"> </w:t>
      </w:r>
      <w:bookmarkStart w:id="45" w:name="YANDEX_76"/>
      <w:bookmarkEnd w:id="45"/>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"YANDEX_75" </w:instrText>
      </w:r>
      <w:r w:rsidRPr="00BA7CE0">
        <w:rPr>
          <w:sz w:val="24"/>
          <w:szCs w:val="24"/>
        </w:rPr>
        <w:fldChar w:fldCharType="end"/>
      </w:r>
      <w:r w:rsidRPr="00BA7CE0">
        <w:rPr>
          <w:rStyle w:val="highlighthighlightactive"/>
          <w:sz w:val="24"/>
          <w:szCs w:val="24"/>
        </w:rPr>
        <w:t>образования</w:t>
      </w:r>
      <w:hyperlink r:id="rId236" w:anchor="YANDEX_77" w:history="1"/>
      <w:r w:rsidRPr="00BA7CE0">
        <w:rPr>
          <w:sz w:val="24"/>
          <w:szCs w:val="24"/>
        </w:rPr>
        <w:t xml:space="preserve"> РАО, 1996. С. 50-61. </w:t>
      </w:r>
    </w:p>
    <w:p w:rsidR="00A20D63" w:rsidRPr="00BA7CE0" w:rsidRDefault="00A20D63" w:rsidP="00A20D63">
      <w:pPr>
        <w:numPr>
          <w:ilvl w:val="0"/>
          <w:numId w:val="313"/>
        </w:numPr>
        <w:tabs>
          <w:tab w:val="left" w:pos="851"/>
          <w:tab w:val="left" w:pos="993"/>
          <w:tab w:val="left" w:pos="1134"/>
        </w:tabs>
        <w:ind w:left="0" w:firstLine="709"/>
        <w:jc w:val="both"/>
        <w:rPr>
          <w:sz w:val="24"/>
          <w:szCs w:val="24"/>
        </w:rPr>
      </w:pPr>
      <w:r w:rsidRPr="00BA7CE0">
        <w:rPr>
          <w:sz w:val="24"/>
          <w:szCs w:val="24"/>
        </w:rPr>
        <w:t>Шубкин В.Н., Емельянов Ю.В. Профессиональные аспирации и потребности общества в кадрах//</w:t>
      </w:r>
      <w:bookmarkStart w:id="46" w:name="YANDEX_79"/>
      <w:bookmarkEnd w:id="46"/>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"YANDEX_78" </w:instrText>
      </w:r>
      <w:r w:rsidRPr="00BA7CE0">
        <w:rPr>
          <w:sz w:val="24"/>
          <w:szCs w:val="24"/>
        </w:rPr>
        <w:fldChar w:fldCharType="end"/>
      </w:r>
      <w:r w:rsidRPr="00BA7CE0">
        <w:rPr>
          <w:rStyle w:val="highlighthighlightactive"/>
          <w:sz w:val="24"/>
          <w:szCs w:val="24"/>
        </w:rPr>
        <w:t>Социология</w:t>
      </w:r>
      <w:hyperlink r:id="rId237" w:anchor="YANDEX_80" w:history="1"/>
      <w:r w:rsidRPr="00BA7CE0">
        <w:rPr>
          <w:sz w:val="24"/>
          <w:szCs w:val="24"/>
        </w:rPr>
        <w:t xml:space="preserve"> </w:t>
      </w:r>
      <w:bookmarkStart w:id="47" w:name="YANDEX_80"/>
      <w:bookmarkEnd w:id="47"/>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"YANDEX_79" </w:instrText>
      </w:r>
      <w:r w:rsidRPr="00BA7CE0">
        <w:rPr>
          <w:sz w:val="24"/>
          <w:szCs w:val="24"/>
        </w:rPr>
        <w:fldChar w:fldCharType="end"/>
      </w:r>
      <w:r w:rsidRPr="00BA7CE0">
        <w:rPr>
          <w:rStyle w:val="highlighthighlightactive"/>
          <w:sz w:val="24"/>
          <w:szCs w:val="24"/>
        </w:rPr>
        <w:t>образования</w:t>
      </w:r>
      <w:hyperlink r:id="rId238" w:anchor="YANDEX_81" w:history="1"/>
      <w:r w:rsidRPr="00BA7CE0">
        <w:rPr>
          <w:sz w:val="24"/>
          <w:szCs w:val="24"/>
        </w:rPr>
        <w:t xml:space="preserve">. Труды по </w:t>
      </w:r>
      <w:bookmarkStart w:id="48" w:name="YANDEX_81"/>
      <w:bookmarkEnd w:id="48"/>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"YANDEX_80" </w:instrText>
      </w:r>
      <w:r w:rsidRPr="00BA7CE0">
        <w:rPr>
          <w:sz w:val="24"/>
          <w:szCs w:val="24"/>
        </w:rPr>
        <w:fldChar w:fldCharType="end"/>
      </w:r>
      <w:r w:rsidRPr="00BA7CE0">
        <w:rPr>
          <w:rStyle w:val="highlighthighlightactive"/>
          <w:sz w:val="24"/>
          <w:szCs w:val="24"/>
        </w:rPr>
        <w:t>социологии</w:t>
      </w:r>
      <w:hyperlink r:id="rId239" w:anchor="YANDEX_82" w:history="1"/>
      <w:r w:rsidRPr="00BA7CE0">
        <w:rPr>
          <w:sz w:val="24"/>
          <w:szCs w:val="24"/>
        </w:rPr>
        <w:t xml:space="preserve"> </w:t>
      </w:r>
      <w:bookmarkStart w:id="49" w:name="YANDEX_82"/>
      <w:bookmarkEnd w:id="49"/>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"YANDEX_81" </w:instrText>
      </w:r>
      <w:r w:rsidRPr="00BA7CE0">
        <w:rPr>
          <w:sz w:val="24"/>
          <w:szCs w:val="24"/>
        </w:rPr>
        <w:fldChar w:fldCharType="end"/>
      </w:r>
      <w:r w:rsidRPr="00BA7CE0">
        <w:rPr>
          <w:rStyle w:val="highlighthighlightactive"/>
          <w:sz w:val="24"/>
          <w:szCs w:val="24"/>
        </w:rPr>
        <w:t>образования</w:t>
      </w:r>
      <w:hyperlink r:id="rId240" w:anchor="YANDEX_83" w:history="1"/>
      <w:r w:rsidRPr="00BA7CE0">
        <w:rPr>
          <w:sz w:val="24"/>
          <w:szCs w:val="24"/>
        </w:rPr>
        <w:t xml:space="preserve"> .Том 1. Выпуск 1. / Под. ред. В.С. Собкина. М.: Центр </w:t>
      </w:r>
      <w:bookmarkStart w:id="50" w:name="YANDEX_83"/>
      <w:bookmarkEnd w:id="50"/>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"YANDEX_82" </w:instrText>
      </w:r>
      <w:r w:rsidRPr="00BA7CE0">
        <w:rPr>
          <w:sz w:val="24"/>
          <w:szCs w:val="24"/>
        </w:rPr>
        <w:fldChar w:fldCharType="end"/>
      </w:r>
      <w:r w:rsidRPr="00BA7CE0">
        <w:rPr>
          <w:rStyle w:val="highlighthighlightactive"/>
          <w:sz w:val="24"/>
          <w:szCs w:val="24"/>
        </w:rPr>
        <w:t>социологии</w:t>
      </w:r>
      <w:hyperlink r:id="rId241" w:anchor="YANDEX_84" w:history="1"/>
      <w:r w:rsidRPr="00BA7CE0">
        <w:rPr>
          <w:sz w:val="24"/>
          <w:szCs w:val="24"/>
        </w:rPr>
        <w:t xml:space="preserve"> </w:t>
      </w:r>
      <w:bookmarkStart w:id="51" w:name="YANDEX_84"/>
      <w:bookmarkEnd w:id="51"/>
      <w:r w:rsidRPr="00BA7CE0">
        <w:rPr>
          <w:sz w:val="24"/>
          <w:szCs w:val="24"/>
        </w:rPr>
        <w:fldChar w:fldCharType="begin"/>
      </w:r>
      <w:r w:rsidRPr="00BA7CE0">
        <w:rPr>
          <w:sz w:val="24"/>
          <w:szCs w:val="24"/>
        </w:rPr>
        <w:instrText xml:space="preserve"> HYPERLINK "http://hghltd.yandex.net/yandbtm?fmode=inject&amp;url=http%3A%2F%2Fwww.sociology.ru%2Fcouedkon.html&amp;text=%D1%81%D0%BE%D1%86%D0%B8%D0%BE%D0%BB%D0%BE%D0%B3%D0%B8%D1%8F%20%D0%BE%D0%B1%D1%80%D0%B0%D0%B7%D0%BE%D0%B2%D0%B0%D0%BD%D0%B8%D1%8F%20%D0%BB%D0%B5%D0%BA%D1%86%D0%B8%D0%B8&amp;l10n=ru&amp;sign=fc253481ec4052de35af6a8b4dd7f558&amp;keyno=0" \l "YANDEX_83" </w:instrText>
      </w:r>
      <w:r w:rsidRPr="00BA7CE0">
        <w:rPr>
          <w:sz w:val="24"/>
          <w:szCs w:val="24"/>
        </w:rPr>
        <w:fldChar w:fldCharType="end"/>
      </w:r>
      <w:r w:rsidRPr="00BA7CE0">
        <w:rPr>
          <w:rStyle w:val="highlighthighlightactive"/>
          <w:sz w:val="24"/>
          <w:szCs w:val="24"/>
        </w:rPr>
        <w:t>образования</w:t>
      </w:r>
      <w:hyperlink r:id="rId242" w:anchor="YANDEX_85" w:history="1"/>
      <w:r w:rsidRPr="00BA7CE0">
        <w:rPr>
          <w:sz w:val="24"/>
          <w:szCs w:val="24"/>
        </w:rPr>
        <w:t xml:space="preserve"> РАО, 1993. С. 66-75. </w:t>
      </w:r>
    </w:p>
    <w:p w:rsidR="00A20D63" w:rsidRPr="00BA7CE0" w:rsidRDefault="00A20D63" w:rsidP="00A20D63">
      <w:pPr>
        <w:numPr>
          <w:ilvl w:val="0"/>
          <w:numId w:val="313"/>
        </w:numPr>
        <w:tabs>
          <w:tab w:val="left" w:pos="993"/>
          <w:tab w:val="left" w:pos="1134"/>
        </w:tabs>
        <w:ind w:left="0" w:firstLine="709"/>
        <w:jc w:val="both"/>
        <w:rPr>
          <w:sz w:val="24"/>
          <w:szCs w:val="24"/>
        </w:rPr>
      </w:pPr>
      <w:r w:rsidRPr="00BA7CE0">
        <w:rPr>
          <w:sz w:val="24"/>
          <w:szCs w:val="24"/>
        </w:rPr>
        <w:t>Щетинина Г.И. Университеты в России и устав 1884г. М.: Наука, 1976.</w:t>
      </w:r>
    </w:p>
    <w:p w:rsidR="00A20D63" w:rsidRPr="00BA7CE0" w:rsidRDefault="00A20D63" w:rsidP="00A20D63">
      <w:pPr>
        <w:pStyle w:val="aff2"/>
        <w:spacing w:before="0" w:beforeAutospacing="0" w:after="0" w:afterAutospacing="0"/>
        <w:ind w:firstLine="709"/>
        <w:rPr>
          <w:b/>
          <w:bCs/>
          <w:smallCaps/>
        </w:rPr>
      </w:pPr>
      <w:r w:rsidRPr="00BA7CE0">
        <w:rPr>
          <w:b/>
          <w:bCs/>
          <w:smallCaps/>
        </w:rPr>
        <w:t xml:space="preserve">Периодические издания: </w:t>
      </w:r>
    </w:p>
    <w:p w:rsidR="00A20D63" w:rsidRPr="00BA7CE0" w:rsidRDefault="00A20D63" w:rsidP="00A20D63">
      <w:pPr>
        <w:numPr>
          <w:ilvl w:val="0"/>
          <w:numId w:val="314"/>
        </w:numPr>
        <w:ind w:left="0" w:firstLine="709"/>
        <w:jc w:val="both"/>
        <w:rPr>
          <w:sz w:val="24"/>
          <w:szCs w:val="24"/>
        </w:rPr>
      </w:pPr>
      <w:r w:rsidRPr="00BA7CE0">
        <w:rPr>
          <w:sz w:val="24"/>
          <w:szCs w:val="24"/>
        </w:rPr>
        <w:t>Ортега -и- Гассет Х. Миссия университета//Отечественные записки,2002. № 2</w:t>
      </w:r>
    </w:p>
    <w:p w:rsidR="00A20D63" w:rsidRPr="00BA7CE0" w:rsidRDefault="00A20D63" w:rsidP="00A20D63">
      <w:pPr>
        <w:pStyle w:val="1"/>
        <w:numPr>
          <w:ilvl w:val="0"/>
          <w:numId w:val="314"/>
        </w:numPr>
        <w:spacing w:before="0" w:after="0"/>
        <w:ind w:left="0" w:firstLine="709"/>
        <w:jc w:val="both"/>
        <w:rPr>
          <w:rFonts w:ascii="Times New Roman" w:hAnsi="Times New Roman" w:cs="Times New Roman"/>
          <w:bCs w:val="0"/>
          <w:sz w:val="24"/>
          <w:szCs w:val="24"/>
        </w:rPr>
      </w:pPr>
      <w:hyperlink r:id="rId243" w:history="1">
        <w:r w:rsidRPr="00BA7CE0">
          <w:rPr>
            <w:rStyle w:val="af3"/>
            <w:rFonts w:ascii="Times New Roman" w:eastAsia="Calibri" w:hAnsi="Times New Roman" w:cs="Times New Roman"/>
            <w:color w:val="auto"/>
            <w:sz w:val="24"/>
            <w:szCs w:val="24"/>
            <w:u w:val="none"/>
          </w:rPr>
          <w:t xml:space="preserve"> </w:t>
        </w:r>
        <w:r w:rsidRPr="00BA7CE0">
          <w:rPr>
            <w:rStyle w:val="af3"/>
            <w:rFonts w:ascii="Times New Roman" w:eastAsia="Calibri" w:hAnsi="Times New Roman" w:cs="Times New Roman"/>
            <w:b w:val="0"/>
            <w:color w:val="auto"/>
            <w:sz w:val="24"/>
            <w:szCs w:val="24"/>
            <w:u w:val="none"/>
          </w:rPr>
          <w:t>Агранович</w:t>
        </w:r>
      </w:hyperlink>
      <w:r w:rsidRPr="00BA7CE0">
        <w:rPr>
          <w:rFonts w:ascii="Times New Roman" w:hAnsi="Times New Roman" w:cs="Times New Roman"/>
          <w:sz w:val="24"/>
          <w:szCs w:val="24"/>
        </w:rPr>
        <w:t xml:space="preserve"> </w:t>
      </w:r>
      <w:r w:rsidRPr="00BA7CE0">
        <w:rPr>
          <w:rFonts w:ascii="Times New Roman" w:hAnsi="Times New Roman" w:cs="Times New Roman"/>
          <w:b w:val="0"/>
          <w:sz w:val="24"/>
          <w:szCs w:val="24"/>
        </w:rPr>
        <w:t>М. Л. Где, сколько и чему учатся дети и молодежь в разных странах.</w:t>
      </w:r>
      <w:r w:rsidRPr="00BA7CE0">
        <w:rPr>
          <w:rFonts w:ascii="Times New Roman" w:hAnsi="Times New Roman" w:cs="Times New Roman"/>
          <w:sz w:val="24"/>
          <w:szCs w:val="24"/>
        </w:rPr>
        <w:t xml:space="preserve"> //</w:t>
      </w:r>
      <w:r w:rsidRPr="00BA7CE0">
        <w:rPr>
          <w:rFonts w:ascii="Times New Roman" w:hAnsi="Times New Roman" w:cs="Times New Roman"/>
          <w:bCs w:val="0"/>
          <w:sz w:val="24"/>
          <w:szCs w:val="24"/>
        </w:rPr>
        <w:t xml:space="preserve"> </w:t>
      </w:r>
      <w:hyperlink r:id="rId244" w:history="1">
        <w:r w:rsidRPr="00BA7CE0">
          <w:rPr>
            <w:rStyle w:val="af3"/>
            <w:rFonts w:ascii="Times New Roman" w:eastAsia="Calibri" w:hAnsi="Times New Roman" w:cs="Times New Roman"/>
            <w:b w:val="0"/>
            <w:bCs w:val="0"/>
            <w:color w:val="auto"/>
            <w:sz w:val="24"/>
            <w:szCs w:val="24"/>
            <w:u w:val="none"/>
          </w:rPr>
          <w:t>Вопросы образования</w:t>
        </w:r>
      </w:hyperlink>
      <w:r w:rsidRPr="00BA7CE0">
        <w:rPr>
          <w:rFonts w:ascii="Times New Roman" w:hAnsi="Times New Roman" w:cs="Times New Roman"/>
          <w:bCs w:val="0"/>
          <w:sz w:val="24"/>
          <w:szCs w:val="24"/>
        </w:rPr>
        <w:t xml:space="preserve">. </w:t>
      </w:r>
      <w:r w:rsidRPr="00BA7CE0">
        <w:rPr>
          <w:rFonts w:ascii="Times New Roman" w:hAnsi="Times New Roman" w:cs="Times New Roman"/>
          <w:b w:val="0"/>
          <w:bCs w:val="0"/>
          <w:sz w:val="24"/>
          <w:szCs w:val="24"/>
        </w:rPr>
        <w:t>2008.  № 4. С. 128-179.</w:t>
      </w:r>
      <w:r w:rsidRPr="00BA7CE0">
        <w:rPr>
          <w:rFonts w:ascii="Times New Roman" w:hAnsi="Times New Roman" w:cs="Times New Roman"/>
          <w:bCs w:val="0"/>
          <w:sz w:val="24"/>
          <w:szCs w:val="24"/>
        </w:rPr>
        <w:t> </w:t>
      </w:r>
    </w:p>
    <w:p w:rsidR="00A20D63" w:rsidRPr="00BA7CE0" w:rsidRDefault="00A20D63" w:rsidP="00A20D63">
      <w:pPr>
        <w:pStyle w:val="1"/>
        <w:numPr>
          <w:ilvl w:val="0"/>
          <w:numId w:val="314"/>
        </w:numPr>
        <w:spacing w:before="0" w:after="0"/>
        <w:ind w:left="0"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Железов Б.В., Кудюкин П.М., Шувалова О.Р.</w:t>
      </w:r>
      <w:r w:rsidRPr="00BA7CE0">
        <w:rPr>
          <w:rFonts w:ascii="Times New Roman" w:hAnsi="Times New Roman" w:cs="Times New Roman"/>
          <w:sz w:val="24"/>
          <w:szCs w:val="24"/>
        </w:rPr>
        <w:t xml:space="preserve"> </w:t>
      </w:r>
      <w:hyperlink r:id="rId245" w:history="1">
        <w:r w:rsidRPr="00BA7CE0">
          <w:rPr>
            <w:rStyle w:val="af3"/>
            <w:rFonts w:ascii="Times New Roman" w:eastAsia="Calibri" w:hAnsi="Times New Roman" w:cs="Times New Roman"/>
            <w:b w:val="0"/>
            <w:color w:val="auto"/>
            <w:sz w:val="24"/>
            <w:szCs w:val="24"/>
            <w:u w:val="none"/>
          </w:rPr>
          <w:t>Эффективность системы образования: взгляд потребителя образовательных услуг</w:t>
        </w:r>
      </w:hyperlink>
      <w:r w:rsidRPr="00BA7CE0">
        <w:rPr>
          <w:rFonts w:ascii="Times New Roman" w:hAnsi="Times New Roman" w:cs="Times New Roman"/>
          <w:sz w:val="24"/>
          <w:szCs w:val="24"/>
        </w:rPr>
        <w:t xml:space="preserve"> </w:t>
      </w:r>
      <w:r w:rsidRPr="00BA7CE0">
        <w:rPr>
          <w:rFonts w:ascii="Times New Roman" w:hAnsi="Times New Roman" w:cs="Times New Roman"/>
          <w:b w:val="0"/>
          <w:sz w:val="24"/>
          <w:szCs w:val="24"/>
        </w:rPr>
        <w:t xml:space="preserve">// </w:t>
      </w:r>
      <w:r w:rsidRPr="00BA7CE0">
        <w:rPr>
          <w:rFonts w:ascii="Times New Roman" w:hAnsi="Times New Roman" w:cs="Times New Roman"/>
          <w:b w:val="0"/>
          <w:iCs/>
          <w:sz w:val="24"/>
          <w:szCs w:val="24"/>
        </w:rPr>
        <w:t>Вопросы образования</w:t>
      </w:r>
      <w:r w:rsidRPr="00BA7CE0">
        <w:rPr>
          <w:rFonts w:ascii="Times New Roman" w:hAnsi="Times New Roman" w:cs="Times New Roman"/>
          <w:b w:val="0"/>
          <w:sz w:val="24"/>
          <w:szCs w:val="24"/>
        </w:rPr>
        <w:t>. 2009.  № 2. С. 187-210. </w:t>
      </w:r>
    </w:p>
    <w:p w:rsidR="00A20D63" w:rsidRPr="00BA7CE0" w:rsidRDefault="00A20D63" w:rsidP="00A20D63">
      <w:pPr>
        <w:pStyle w:val="aff2"/>
        <w:numPr>
          <w:ilvl w:val="0"/>
          <w:numId w:val="314"/>
        </w:numPr>
        <w:spacing w:before="0" w:beforeAutospacing="0" w:after="0" w:afterAutospacing="0"/>
        <w:ind w:left="0" w:firstLine="709"/>
        <w:jc w:val="both"/>
      </w:pPr>
      <w:r w:rsidRPr="00BA7CE0">
        <w:t xml:space="preserve">Николаев Д.В., Суслова Д.В. Россия в </w:t>
      </w:r>
      <w:hyperlink r:id="rId246" w:anchor="YANDEX_8" w:history="1"/>
      <w:r w:rsidRPr="00BA7CE0">
        <w:t> Болонском </w:t>
      </w:r>
      <w:hyperlink r:id="rId247" w:anchor="YANDEX_10" w:history="1"/>
      <w:r w:rsidRPr="00BA7CE0">
        <w:t xml:space="preserve"> </w:t>
      </w:r>
      <w:hyperlink r:id="rId248" w:anchor="YANDEX_9" w:history="1"/>
      <w:r w:rsidRPr="00BA7CE0">
        <w:t xml:space="preserve"> процессе.// Вопросы образования,№1, </w:t>
      </w:r>
      <w:smartTag w:uri="urn:schemas-microsoft-com:office:smarttags" w:element="metricconverter">
        <w:smartTagPr>
          <w:attr w:name="ProductID" w:val="2010 г"/>
        </w:smartTagPr>
        <w:r w:rsidRPr="00BA7CE0">
          <w:t>2010 г</w:t>
        </w:r>
      </w:smartTag>
      <w:r w:rsidRPr="00BA7CE0">
        <w:t>..</w:t>
      </w:r>
    </w:p>
    <w:p w:rsidR="00A20D63" w:rsidRPr="00BA7CE0" w:rsidRDefault="00A20D63" w:rsidP="00A20D63">
      <w:pPr>
        <w:ind w:firstLine="709"/>
        <w:rPr>
          <w:b/>
          <w:iCs/>
          <w:sz w:val="24"/>
          <w:szCs w:val="24"/>
        </w:rPr>
      </w:pPr>
      <w:r w:rsidRPr="00BA7CE0">
        <w:rPr>
          <w:b/>
          <w:iCs/>
          <w:sz w:val="24"/>
          <w:szCs w:val="24"/>
        </w:rPr>
        <w:t>Интернет-ресурсы:</w:t>
      </w:r>
    </w:p>
    <w:p w:rsidR="00A20D63" w:rsidRPr="00BA7CE0" w:rsidRDefault="00A20D63" w:rsidP="00A20D63">
      <w:pPr>
        <w:widowControl w:val="0"/>
        <w:numPr>
          <w:ilvl w:val="0"/>
          <w:numId w:val="316"/>
        </w:numPr>
        <w:ind w:left="0" w:firstLine="709"/>
        <w:jc w:val="both"/>
        <w:rPr>
          <w:iCs/>
          <w:sz w:val="24"/>
          <w:szCs w:val="24"/>
        </w:rPr>
      </w:pPr>
      <w:r w:rsidRPr="00BA7CE0">
        <w:rPr>
          <w:iCs/>
          <w:sz w:val="24"/>
          <w:szCs w:val="24"/>
        </w:rPr>
        <w:t xml:space="preserve"> </w:t>
      </w:r>
      <w:hyperlink r:id="rId249" w:history="1">
        <w:r w:rsidRPr="00BA7CE0">
          <w:rPr>
            <w:rStyle w:val="af3"/>
            <w:rFonts w:eastAsia="Calibri"/>
            <w:iCs/>
            <w:color w:val="auto"/>
            <w:sz w:val="24"/>
            <w:szCs w:val="24"/>
            <w:u w:val="none"/>
          </w:rPr>
          <w:t>http://mon.gov.ru/</w:t>
        </w:r>
      </w:hyperlink>
      <w:r w:rsidRPr="00BA7CE0">
        <w:rPr>
          <w:iCs/>
          <w:sz w:val="24"/>
          <w:szCs w:val="24"/>
        </w:rPr>
        <w:t xml:space="preserve"> - официальный сайт Министерства образования и науки Российской Федерации</w:t>
      </w:r>
    </w:p>
    <w:p w:rsidR="00A20D63" w:rsidRPr="00BA7CE0" w:rsidRDefault="00A20D63" w:rsidP="00A20D63">
      <w:pPr>
        <w:ind w:firstLine="709"/>
        <w:rPr>
          <w:sz w:val="24"/>
          <w:szCs w:val="24"/>
        </w:rPr>
      </w:pPr>
      <w:r w:rsidRPr="00BA7CE0">
        <w:rPr>
          <w:sz w:val="24"/>
          <w:szCs w:val="24"/>
        </w:rPr>
        <w:t xml:space="preserve">2. Базы данных, информационно-справочные и поисковые системы – </w:t>
      </w:r>
      <w:r w:rsidRPr="00BA7CE0">
        <w:rPr>
          <w:sz w:val="24"/>
          <w:szCs w:val="24"/>
          <w:lang w:val="en-US"/>
        </w:rPr>
        <w:t>Google</w:t>
      </w:r>
      <w:r w:rsidRPr="00BA7CE0">
        <w:rPr>
          <w:sz w:val="24"/>
          <w:szCs w:val="24"/>
        </w:rPr>
        <w:t xml:space="preserve">, </w:t>
      </w:r>
      <w:r w:rsidRPr="00BA7CE0">
        <w:rPr>
          <w:sz w:val="24"/>
          <w:szCs w:val="24"/>
          <w:lang w:val="en-US"/>
        </w:rPr>
        <w:t>Rambler</w:t>
      </w:r>
      <w:r w:rsidRPr="00BA7CE0">
        <w:rPr>
          <w:sz w:val="24"/>
          <w:szCs w:val="24"/>
        </w:rPr>
        <w:t xml:space="preserve">, </w:t>
      </w:r>
      <w:r w:rsidRPr="00BA7CE0">
        <w:rPr>
          <w:sz w:val="24"/>
          <w:szCs w:val="24"/>
          <w:lang w:val="en-US"/>
        </w:rPr>
        <w:t>Yandex</w:t>
      </w:r>
      <w:r w:rsidRPr="00BA7CE0">
        <w:rPr>
          <w:sz w:val="24"/>
          <w:szCs w:val="24"/>
        </w:rPr>
        <w:t>, библиотечный фонд.</w:t>
      </w:r>
    </w:p>
    <w:p w:rsidR="00A20D63" w:rsidRPr="00BA7CE0" w:rsidRDefault="00A20D63" w:rsidP="00A20D63">
      <w:pPr>
        <w:ind w:firstLine="709"/>
        <w:rPr>
          <w:b/>
          <w:iCs/>
          <w:sz w:val="24"/>
          <w:szCs w:val="24"/>
        </w:rPr>
      </w:pPr>
      <w:r w:rsidRPr="00BA7CE0">
        <w:rPr>
          <w:b/>
          <w:iCs/>
          <w:sz w:val="24"/>
          <w:szCs w:val="24"/>
        </w:rPr>
        <w:t>Материально-техническое обеспечение дисциплины:</w:t>
      </w:r>
    </w:p>
    <w:p w:rsidR="00A20D63" w:rsidRPr="00BA7CE0" w:rsidRDefault="00A20D63" w:rsidP="00A20D63">
      <w:pPr>
        <w:ind w:firstLine="709"/>
        <w:rPr>
          <w:sz w:val="24"/>
          <w:szCs w:val="24"/>
        </w:rPr>
      </w:pPr>
      <w:r w:rsidRPr="00BA7CE0">
        <w:rPr>
          <w:sz w:val="24"/>
          <w:szCs w:val="24"/>
        </w:rPr>
        <w:t xml:space="preserve">Учебно-вспомогательные аудитории: </w:t>
      </w:r>
    </w:p>
    <w:p w:rsidR="00A20D63" w:rsidRPr="00BA7CE0" w:rsidRDefault="00A20D63" w:rsidP="00A20D63">
      <w:pPr>
        <w:ind w:firstLine="709"/>
        <w:rPr>
          <w:sz w:val="24"/>
          <w:szCs w:val="24"/>
        </w:rPr>
      </w:pPr>
      <w:r w:rsidRPr="00BA7CE0">
        <w:rPr>
          <w:sz w:val="24"/>
          <w:szCs w:val="24"/>
        </w:rPr>
        <w:t>- поточные аудитории стационарно оборудованные мультимедийными проекторами; переносной мультимедийный комплекс (проектор и ноутбук) используются для обеспечения лекций и семинаров демонстрационным оборудованием;</w:t>
      </w:r>
    </w:p>
    <w:p w:rsidR="00A20D63" w:rsidRPr="00BA7CE0" w:rsidRDefault="00A20D63" w:rsidP="00A20D63">
      <w:pPr>
        <w:ind w:firstLine="709"/>
        <w:rPr>
          <w:sz w:val="24"/>
          <w:szCs w:val="24"/>
        </w:rPr>
      </w:pPr>
      <w:r w:rsidRPr="00BA7CE0">
        <w:rPr>
          <w:sz w:val="24"/>
          <w:szCs w:val="24"/>
        </w:rPr>
        <w:t xml:space="preserve">- учебно-методический кабинет оборудован стационарными компьютерами и ноутбуками, цветным принтером, мультимедийным проектором для обеспечения самоподготовки студентов и их доступа к электронной библиотеке факультета и электронным библиотекам всемирной сети </w:t>
      </w:r>
      <w:r w:rsidRPr="00BA7CE0">
        <w:rPr>
          <w:sz w:val="24"/>
          <w:szCs w:val="24"/>
          <w:lang w:val="en-US"/>
        </w:rPr>
        <w:t>Internet</w:t>
      </w:r>
      <w:r w:rsidRPr="00BA7CE0">
        <w:rPr>
          <w:sz w:val="24"/>
          <w:szCs w:val="24"/>
        </w:rPr>
        <w:t>.</w:t>
      </w:r>
    </w:p>
    <w:p w:rsidR="00A20D63" w:rsidRPr="00BA7CE0" w:rsidRDefault="00A20D63" w:rsidP="00A20D63">
      <w:pPr>
        <w:numPr>
          <w:ilvl w:val="0"/>
          <w:numId w:val="328"/>
        </w:numPr>
        <w:ind w:left="0" w:firstLine="709"/>
        <w:jc w:val="both"/>
        <w:rPr>
          <w:sz w:val="24"/>
          <w:szCs w:val="24"/>
        </w:rPr>
      </w:pPr>
      <w:r w:rsidRPr="00BA7CE0">
        <w:rPr>
          <w:sz w:val="24"/>
          <w:szCs w:val="24"/>
        </w:rPr>
        <w:t>специализированный кабинет, для проведения деловых игр, использование баз предприятий, других организаций,;</w:t>
      </w:r>
    </w:p>
    <w:p w:rsidR="00A20D63" w:rsidRPr="00BA7CE0" w:rsidRDefault="00A20D63" w:rsidP="00A20D63">
      <w:pPr>
        <w:ind w:firstLine="709"/>
        <w:rPr>
          <w:sz w:val="24"/>
          <w:szCs w:val="24"/>
        </w:rPr>
      </w:pPr>
      <w:r w:rsidRPr="00BA7CE0">
        <w:rPr>
          <w:sz w:val="24"/>
          <w:szCs w:val="24"/>
        </w:rPr>
        <w:t>- научно-практическая лаборатория по молодежной политике,</w:t>
      </w:r>
    </w:p>
    <w:p w:rsidR="00A20D63" w:rsidRPr="00BA7CE0" w:rsidRDefault="00A20D63" w:rsidP="00A20D63">
      <w:pPr>
        <w:ind w:firstLine="709"/>
        <w:rPr>
          <w:sz w:val="24"/>
          <w:szCs w:val="24"/>
        </w:rPr>
      </w:pPr>
      <w:r w:rsidRPr="00BA7CE0">
        <w:rPr>
          <w:sz w:val="24"/>
          <w:szCs w:val="24"/>
        </w:rPr>
        <w:t>- психологический центр вуза «Контакт»,</w:t>
      </w:r>
    </w:p>
    <w:p w:rsidR="00A20D63" w:rsidRPr="00BA7CE0" w:rsidRDefault="00A20D63" w:rsidP="00A20D63">
      <w:pPr>
        <w:ind w:firstLine="709"/>
        <w:rPr>
          <w:sz w:val="24"/>
          <w:szCs w:val="24"/>
        </w:rPr>
      </w:pPr>
      <w:r w:rsidRPr="00BA7CE0">
        <w:rPr>
          <w:sz w:val="24"/>
          <w:szCs w:val="24"/>
        </w:rPr>
        <w:t>- центр поддержки творческих инициатив студентов,</w:t>
      </w:r>
    </w:p>
    <w:p w:rsidR="00A20D63" w:rsidRPr="00BA7CE0" w:rsidRDefault="00A20D63" w:rsidP="00A20D63">
      <w:pPr>
        <w:ind w:firstLine="709"/>
        <w:rPr>
          <w:sz w:val="24"/>
          <w:szCs w:val="24"/>
        </w:rPr>
      </w:pPr>
      <w:r w:rsidRPr="00BA7CE0">
        <w:rPr>
          <w:sz w:val="24"/>
          <w:szCs w:val="24"/>
        </w:rPr>
        <w:t>- студенческое агентство информации и рекламы,</w:t>
      </w:r>
    </w:p>
    <w:p w:rsidR="00A20D63" w:rsidRPr="00BA7CE0" w:rsidRDefault="00A20D63" w:rsidP="00A20D63">
      <w:pPr>
        <w:ind w:firstLine="709"/>
        <w:rPr>
          <w:sz w:val="24"/>
          <w:szCs w:val="24"/>
        </w:rPr>
      </w:pPr>
      <w:r w:rsidRPr="00BA7CE0">
        <w:rPr>
          <w:sz w:val="24"/>
          <w:szCs w:val="24"/>
        </w:rPr>
        <w:t>- компьютерный класс, оборудованный мультимедийными проекторами и интерактивными досками;</w:t>
      </w:r>
    </w:p>
    <w:p w:rsidR="00A20D63" w:rsidRPr="00BA7CE0" w:rsidRDefault="00A20D63" w:rsidP="00A20D63">
      <w:pPr>
        <w:numPr>
          <w:ilvl w:val="0"/>
          <w:numId w:val="327"/>
        </w:numPr>
        <w:ind w:left="0" w:firstLine="709"/>
        <w:jc w:val="both"/>
        <w:rPr>
          <w:sz w:val="24"/>
          <w:szCs w:val="24"/>
        </w:rPr>
      </w:pPr>
      <w:r w:rsidRPr="00BA7CE0">
        <w:rPr>
          <w:sz w:val="24"/>
          <w:szCs w:val="24"/>
        </w:rPr>
        <w:t>обеспеченность наглядными пособиями, учебными пособиями на электронных носителях;</w:t>
      </w:r>
    </w:p>
    <w:p w:rsidR="00A20D63" w:rsidRPr="00BA7CE0" w:rsidRDefault="00A20D63" w:rsidP="00A20D63">
      <w:pPr>
        <w:numPr>
          <w:ilvl w:val="0"/>
          <w:numId w:val="327"/>
        </w:numPr>
        <w:ind w:left="0" w:firstLine="709"/>
        <w:jc w:val="both"/>
        <w:rPr>
          <w:sz w:val="24"/>
          <w:szCs w:val="24"/>
        </w:rPr>
      </w:pPr>
      <w:r w:rsidRPr="00BA7CE0">
        <w:rPr>
          <w:sz w:val="24"/>
          <w:szCs w:val="24"/>
        </w:rPr>
        <w:t xml:space="preserve">наглядные и учебные пособия представлены в электронной библиотеке факультета, а также обеспечен доступ к крупнейшим электронным библиотекам мира: </w:t>
      </w:r>
      <w:r w:rsidRPr="00BA7CE0">
        <w:rPr>
          <w:sz w:val="24"/>
          <w:szCs w:val="24"/>
          <w:lang w:val="en-US"/>
        </w:rPr>
        <w:t>e</w:t>
      </w:r>
      <w:r w:rsidRPr="00BA7CE0">
        <w:rPr>
          <w:sz w:val="24"/>
          <w:szCs w:val="24"/>
        </w:rPr>
        <w:t>-</w:t>
      </w:r>
      <w:r w:rsidRPr="00BA7CE0">
        <w:rPr>
          <w:sz w:val="24"/>
          <w:szCs w:val="24"/>
          <w:lang w:val="en-US"/>
        </w:rPr>
        <w:t>library</w:t>
      </w:r>
      <w:r w:rsidRPr="00BA7CE0">
        <w:rPr>
          <w:sz w:val="24"/>
          <w:szCs w:val="24"/>
        </w:rPr>
        <w:t>.</w:t>
      </w:r>
      <w:r w:rsidRPr="00BA7CE0">
        <w:rPr>
          <w:sz w:val="24"/>
          <w:szCs w:val="24"/>
          <w:lang w:val="en-US"/>
        </w:rPr>
        <w:t>ru</w:t>
      </w:r>
      <w:r w:rsidRPr="00BA7CE0">
        <w:rPr>
          <w:sz w:val="24"/>
          <w:szCs w:val="24"/>
        </w:rPr>
        <w:t xml:space="preserve"> </w:t>
      </w:r>
      <w:r w:rsidRPr="00BA7CE0">
        <w:rPr>
          <w:sz w:val="24"/>
          <w:szCs w:val="24"/>
          <w:lang w:val="en-US"/>
        </w:rPr>
        <w:t>Blackwell</w:t>
      </w:r>
      <w:r w:rsidRPr="00BA7CE0">
        <w:rPr>
          <w:sz w:val="24"/>
          <w:szCs w:val="24"/>
        </w:rPr>
        <w:t>-</w:t>
      </w:r>
      <w:r w:rsidRPr="00BA7CE0">
        <w:rPr>
          <w:sz w:val="24"/>
          <w:szCs w:val="24"/>
          <w:lang w:val="en-US"/>
        </w:rPr>
        <w:t>Wiley</w:t>
      </w:r>
      <w:r w:rsidRPr="00BA7CE0">
        <w:rPr>
          <w:sz w:val="24"/>
          <w:szCs w:val="24"/>
        </w:rPr>
        <w:t xml:space="preserve"> </w:t>
      </w:r>
      <w:r w:rsidRPr="00BA7CE0">
        <w:rPr>
          <w:sz w:val="24"/>
          <w:szCs w:val="24"/>
          <w:lang w:val="en-US"/>
        </w:rPr>
        <w:t>Oxford</w:t>
      </w:r>
      <w:r w:rsidRPr="00BA7CE0">
        <w:rPr>
          <w:sz w:val="24"/>
          <w:szCs w:val="24"/>
        </w:rPr>
        <w:t xml:space="preserve"> </w:t>
      </w:r>
      <w:r w:rsidRPr="00BA7CE0">
        <w:rPr>
          <w:sz w:val="24"/>
          <w:szCs w:val="24"/>
          <w:lang w:val="en-US"/>
        </w:rPr>
        <w:t>University</w:t>
      </w:r>
      <w:r w:rsidRPr="00BA7CE0">
        <w:rPr>
          <w:sz w:val="24"/>
          <w:szCs w:val="24"/>
        </w:rPr>
        <w:t xml:space="preserve"> </w:t>
      </w:r>
      <w:r w:rsidRPr="00BA7CE0">
        <w:rPr>
          <w:sz w:val="24"/>
          <w:szCs w:val="24"/>
          <w:lang w:val="en-US"/>
        </w:rPr>
        <w:t>Press</w:t>
      </w:r>
      <w:r w:rsidRPr="00BA7CE0">
        <w:rPr>
          <w:sz w:val="24"/>
          <w:szCs w:val="24"/>
        </w:rPr>
        <w:t xml:space="preserve"> </w:t>
      </w:r>
      <w:r w:rsidRPr="00BA7CE0">
        <w:rPr>
          <w:sz w:val="24"/>
          <w:szCs w:val="24"/>
          <w:lang w:val="en-US"/>
        </w:rPr>
        <w:t>World</w:t>
      </w:r>
      <w:r w:rsidRPr="00BA7CE0">
        <w:rPr>
          <w:sz w:val="24"/>
          <w:szCs w:val="24"/>
        </w:rPr>
        <w:t xml:space="preserve"> </w:t>
      </w:r>
      <w:r w:rsidRPr="00BA7CE0">
        <w:rPr>
          <w:sz w:val="24"/>
          <w:szCs w:val="24"/>
          <w:lang w:val="en-US"/>
        </w:rPr>
        <w:t>Scientific</w:t>
      </w:r>
      <w:r w:rsidRPr="00BA7CE0">
        <w:rPr>
          <w:sz w:val="24"/>
          <w:szCs w:val="24"/>
        </w:rPr>
        <w:t xml:space="preserve"> </w:t>
      </w:r>
      <w:r w:rsidRPr="00BA7CE0">
        <w:rPr>
          <w:sz w:val="24"/>
          <w:szCs w:val="24"/>
          <w:lang w:val="en-US"/>
        </w:rPr>
        <w:t>Publishing</w:t>
      </w:r>
      <w:r w:rsidRPr="00BA7CE0">
        <w:rPr>
          <w:sz w:val="24"/>
          <w:szCs w:val="24"/>
        </w:rPr>
        <w:t xml:space="preserve"> и т.д.</w:t>
      </w:r>
    </w:p>
    <w:p w:rsidR="00A20D63" w:rsidRPr="00BA7CE0" w:rsidRDefault="00A20D63" w:rsidP="00A20D63">
      <w:pPr>
        <w:numPr>
          <w:ilvl w:val="0"/>
          <w:numId w:val="327"/>
        </w:numPr>
        <w:ind w:left="0" w:firstLine="709"/>
        <w:jc w:val="both"/>
        <w:rPr>
          <w:sz w:val="24"/>
          <w:szCs w:val="24"/>
        </w:rPr>
      </w:pPr>
      <w:r w:rsidRPr="00BA7CE0">
        <w:rPr>
          <w:sz w:val="24"/>
          <w:szCs w:val="24"/>
        </w:rPr>
        <w:t>Для развития доступности обучающихся к источникам учебной информации широко применяются возможности интернет. На сервере факультета организована электронная библиотека http://lib.socio.msu.ru/l/librar</w:t>
      </w:r>
      <w:r w:rsidRPr="00BA7CE0">
        <w:rPr>
          <w:sz w:val="24"/>
          <w:szCs w:val="24"/>
          <w:lang w:val="en-US"/>
        </w:rPr>
        <w:t>y</w:t>
      </w:r>
      <w:r w:rsidRPr="00BA7CE0">
        <w:rPr>
          <w:sz w:val="24"/>
          <w:szCs w:val="24"/>
        </w:rPr>
        <w:t xml:space="preserve">, на которой размещены учебные пособия по основным учебным курсам (136 учебника и учебных пособия, 28 текстов первоисточников, материалы Ломоносовских и Сорокинских чтений, студенческие работы). В настоящее время библиотека продолжает пополняться. </w:t>
      </w:r>
    </w:p>
    <w:p w:rsidR="00A20D63" w:rsidRPr="00BA7CE0" w:rsidRDefault="00A20D63" w:rsidP="00A20D63">
      <w:pPr>
        <w:numPr>
          <w:ilvl w:val="0"/>
          <w:numId w:val="327"/>
        </w:numPr>
        <w:ind w:left="0" w:firstLine="709"/>
        <w:jc w:val="both"/>
        <w:rPr>
          <w:sz w:val="24"/>
          <w:szCs w:val="24"/>
        </w:rPr>
      </w:pPr>
      <w:r w:rsidRPr="00BA7CE0">
        <w:rPr>
          <w:sz w:val="24"/>
          <w:szCs w:val="24"/>
        </w:rPr>
        <w:t>для практической подготовки специалистов используются федеральные, региональные, муниципальные органы исполнительной власти по молодёжной политике, учреждения по работе с молодёжью и детьми, молодёжные объединения.</w:t>
      </w:r>
    </w:p>
    <w:p w:rsidR="00A20D63" w:rsidRPr="00BA7CE0" w:rsidRDefault="00A20D63" w:rsidP="00A20D63">
      <w:pPr>
        <w:pStyle w:val="aff2"/>
        <w:spacing w:before="0" w:beforeAutospacing="0" w:after="0" w:afterAutospacing="0"/>
        <w:ind w:firstLine="709"/>
        <w:jc w:val="both"/>
        <w:rPr>
          <w:b/>
          <w:bCs/>
        </w:rPr>
      </w:pPr>
    </w:p>
    <w:p w:rsidR="00A20D63" w:rsidRPr="00BA7CE0" w:rsidRDefault="00A20D63" w:rsidP="00A20D63">
      <w:pPr>
        <w:tabs>
          <w:tab w:val="left" w:pos="1620"/>
        </w:tabs>
        <w:jc w:val="center"/>
        <w:rPr>
          <w:b/>
          <w:sz w:val="24"/>
          <w:szCs w:val="24"/>
        </w:rPr>
      </w:pPr>
      <w:r w:rsidRPr="00BA7CE0">
        <w:rPr>
          <w:b/>
          <w:sz w:val="24"/>
          <w:szCs w:val="24"/>
        </w:rPr>
        <w:t>9. Оценочные средства итогового контроля освоения дисциплины</w:t>
      </w:r>
    </w:p>
    <w:p w:rsidR="00A20D63" w:rsidRPr="00BA7CE0" w:rsidRDefault="00A20D63" w:rsidP="00A20D63">
      <w:pPr>
        <w:ind w:firstLine="709"/>
        <w:rPr>
          <w:b/>
          <w:sz w:val="24"/>
          <w:szCs w:val="24"/>
        </w:rPr>
      </w:pPr>
      <w:r w:rsidRPr="00BA7CE0">
        <w:rPr>
          <w:b/>
          <w:sz w:val="24"/>
          <w:szCs w:val="24"/>
        </w:rPr>
        <w:t>Примерный перечень вопросов к зачету</w:t>
      </w:r>
    </w:p>
    <w:p w:rsidR="00A20D63" w:rsidRPr="00BA7CE0" w:rsidRDefault="00A20D63" w:rsidP="00A20D63">
      <w:pPr>
        <w:numPr>
          <w:ilvl w:val="0"/>
          <w:numId w:val="329"/>
        </w:numPr>
        <w:ind w:left="0" w:firstLine="709"/>
        <w:jc w:val="both"/>
        <w:rPr>
          <w:sz w:val="24"/>
          <w:szCs w:val="24"/>
        </w:rPr>
      </w:pPr>
      <w:r w:rsidRPr="00BA7CE0">
        <w:rPr>
          <w:sz w:val="24"/>
          <w:szCs w:val="24"/>
        </w:rPr>
        <w:t>В чем состоит предмет и область исследований социологии образования?</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Предпосылки появления социологии образования.</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Идеи образования в творчестве позитивистов и натуралистов (О. Конт, Г. Спенсер и др.).</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История отечественной социологии образования.</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Педагогический, философский, экономический подходы к образованию.</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lastRenderedPageBreak/>
        <w:t>Социологический подход к образованию, его актуальность и специфика.</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Образование как вид деятельности (деятельностный подход).</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Социокультурный подход к образованию.</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Коммуникативный подход к образованию.</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Аксиологический подход к образованию.</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Образование как социальная система.</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Система образования в Российской Федерации: структура, функции, задачи.</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Образование как социальный институт.</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Взаимосвязь института образования с другими социальными институтами.</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Школа как образовательный институт: структура, функции, социальные проблемы.</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Учащиеся как социальная общность.</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Учителя как социально-профессиональная общность.</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Единый государственный экзамен: социальные проблемы.</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Дополнительное образование: понятие, структура, функции, социальные проблемы.</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Учащиеся профессиональных училищ как социальная общность.</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Проблемы и перспективы развития начального профессионального образования в РФ.</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Проблемы и перспективы развития среднего профессионального образования в РФ.</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Высшее профессиональное образование: особенности, структура, функции.</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Студенты как социальная общность.</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Преподаватели вузов как социально-профессиональная общность.</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Болонский процесс: высшее образование РФ и европейское образовательное пространство.</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Проблемы взаимодействия профессионального образования и рынка труда.</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Самообразование как социальный феномен: понятие, функции, виды, перспективы развития</w:t>
      </w:r>
    </w:p>
    <w:p w:rsidR="00A20D63" w:rsidRPr="00BA7CE0" w:rsidRDefault="00A20D63" w:rsidP="00A20D63">
      <w:pPr>
        <w:widowControl w:val="0"/>
        <w:numPr>
          <w:ilvl w:val="0"/>
          <w:numId w:val="329"/>
        </w:numPr>
        <w:autoSpaceDE w:val="0"/>
        <w:autoSpaceDN w:val="0"/>
        <w:adjustRightInd w:val="0"/>
        <w:ind w:left="0" w:firstLine="709"/>
        <w:jc w:val="both"/>
        <w:rPr>
          <w:sz w:val="24"/>
          <w:szCs w:val="24"/>
        </w:rPr>
      </w:pPr>
      <w:r w:rsidRPr="00BA7CE0">
        <w:rPr>
          <w:sz w:val="24"/>
          <w:szCs w:val="24"/>
        </w:rPr>
        <w:t>Непрерывное образование: понятие, виды, функции, перспективы развития.</w:t>
      </w:r>
    </w:p>
    <w:p w:rsidR="00A20D63" w:rsidRPr="00BA7CE0" w:rsidRDefault="00A20D63" w:rsidP="00A20D63">
      <w:pPr>
        <w:numPr>
          <w:ilvl w:val="0"/>
          <w:numId w:val="329"/>
        </w:numPr>
        <w:ind w:left="0" w:firstLine="709"/>
        <w:jc w:val="both"/>
        <w:rPr>
          <w:sz w:val="24"/>
          <w:szCs w:val="24"/>
        </w:rPr>
      </w:pPr>
      <w:r w:rsidRPr="00BA7CE0">
        <w:rPr>
          <w:sz w:val="24"/>
          <w:szCs w:val="24"/>
        </w:rPr>
        <w:t xml:space="preserve">В чем заключается институциональная роль Болонского процесса в формировании единого европейского образовательного пространства. </w:t>
      </w:r>
    </w:p>
    <w:p w:rsidR="00A20D63" w:rsidRPr="00BA7CE0" w:rsidRDefault="00A20D63" w:rsidP="00A20D63">
      <w:pPr>
        <w:numPr>
          <w:ilvl w:val="0"/>
          <w:numId w:val="329"/>
        </w:numPr>
        <w:ind w:left="0" w:firstLine="709"/>
        <w:jc w:val="both"/>
        <w:rPr>
          <w:sz w:val="24"/>
          <w:szCs w:val="24"/>
        </w:rPr>
      </w:pPr>
      <w:r w:rsidRPr="00BA7CE0">
        <w:rPr>
          <w:sz w:val="24"/>
          <w:szCs w:val="24"/>
        </w:rPr>
        <w:t>В чем состоит сходство и различие американской и европейской традиций социологических исследований системы высшего образования: сравнительный анализ?</w:t>
      </w:r>
    </w:p>
    <w:p w:rsidR="00A20D63" w:rsidRPr="00BA7CE0" w:rsidRDefault="00A20D63" w:rsidP="00A20D63">
      <w:pPr>
        <w:numPr>
          <w:ilvl w:val="0"/>
          <w:numId w:val="329"/>
        </w:numPr>
        <w:ind w:left="0" w:firstLine="709"/>
        <w:jc w:val="both"/>
        <w:rPr>
          <w:sz w:val="24"/>
          <w:szCs w:val="24"/>
        </w:rPr>
      </w:pPr>
      <w:r w:rsidRPr="00BA7CE0">
        <w:rPr>
          <w:sz w:val="24"/>
          <w:szCs w:val="24"/>
        </w:rPr>
        <w:t>Какое развитие получила идея университета в современной социальной теории?</w:t>
      </w:r>
    </w:p>
    <w:p w:rsidR="00A20D63" w:rsidRPr="00BA7CE0" w:rsidRDefault="00A20D63" w:rsidP="00A20D63">
      <w:pPr>
        <w:numPr>
          <w:ilvl w:val="0"/>
          <w:numId w:val="329"/>
        </w:numPr>
        <w:ind w:left="0" w:firstLine="709"/>
        <w:jc w:val="both"/>
        <w:rPr>
          <w:sz w:val="24"/>
          <w:szCs w:val="24"/>
        </w:rPr>
      </w:pPr>
      <w:r w:rsidRPr="00BA7CE0">
        <w:rPr>
          <w:sz w:val="24"/>
          <w:szCs w:val="24"/>
        </w:rPr>
        <w:t>В чем состоит роль университетского образования в воспроизводстве профессионалов?</w:t>
      </w:r>
    </w:p>
    <w:p w:rsidR="00A20D63" w:rsidRPr="00BA7CE0" w:rsidRDefault="00A20D63" w:rsidP="00A20D63">
      <w:pPr>
        <w:numPr>
          <w:ilvl w:val="0"/>
          <w:numId w:val="329"/>
        </w:numPr>
        <w:ind w:left="0" w:firstLine="709"/>
        <w:jc w:val="both"/>
        <w:rPr>
          <w:sz w:val="24"/>
          <w:szCs w:val="24"/>
        </w:rPr>
      </w:pPr>
      <w:r w:rsidRPr="00BA7CE0">
        <w:rPr>
          <w:sz w:val="24"/>
          <w:szCs w:val="24"/>
        </w:rPr>
        <w:t>Что такое оценочные исследования в образовании?</w:t>
      </w:r>
    </w:p>
    <w:p w:rsidR="00A20D63" w:rsidRPr="00BA7CE0" w:rsidRDefault="00A20D63" w:rsidP="00A20D63">
      <w:pPr>
        <w:numPr>
          <w:ilvl w:val="0"/>
          <w:numId w:val="329"/>
        </w:numPr>
        <w:ind w:left="0" w:firstLine="709"/>
        <w:jc w:val="both"/>
        <w:rPr>
          <w:sz w:val="24"/>
          <w:szCs w:val="24"/>
        </w:rPr>
      </w:pPr>
      <w:r w:rsidRPr="00BA7CE0">
        <w:rPr>
          <w:sz w:val="24"/>
          <w:szCs w:val="24"/>
        </w:rPr>
        <w:t>Как протекает динамика высшего образования в условиях глобализации?</w:t>
      </w:r>
    </w:p>
    <w:p w:rsidR="00A20D63" w:rsidRPr="00BA7CE0" w:rsidRDefault="00A20D63" w:rsidP="00A20D63">
      <w:pPr>
        <w:numPr>
          <w:ilvl w:val="0"/>
          <w:numId w:val="329"/>
        </w:numPr>
        <w:ind w:left="0" w:firstLine="709"/>
        <w:jc w:val="both"/>
        <w:rPr>
          <w:sz w:val="24"/>
          <w:szCs w:val="24"/>
        </w:rPr>
      </w:pPr>
      <w:r w:rsidRPr="00BA7CE0">
        <w:rPr>
          <w:sz w:val="24"/>
          <w:szCs w:val="24"/>
        </w:rPr>
        <w:t>Что такое системные реформы в образовательной сфере?</w:t>
      </w:r>
    </w:p>
    <w:p w:rsidR="00A20D63" w:rsidRPr="00BA7CE0" w:rsidRDefault="00A20D63" w:rsidP="00A20D63">
      <w:pPr>
        <w:numPr>
          <w:ilvl w:val="0"/>
          <w:numId w:val="329"/>
        </w:numPr>
        <w:ind w:left="0" w:firstLine="709"/>
        <w:jc w:val="both"/>
        <w:rPr>
          <w:sz w:val="24"/>
          <w:szCs w:val="24"/>
        </w:rPr>
      </w:pPr>
      <w:r w:rsidRPr="00BA7CE0">
        <w:rPr>
          <w:sz w:val="24"/>
          <w:szCs w:val="24"/>
        </w:rPr>
        <w:t>Как отражается университетская субкультура в литературном дискурсе?</w:t>
      </w:r>
    </w:p>
    <w:p w:rsidR="00A20D63" w:rsidRPr="00BA7CE0" w:rsidRDefault="00A20D63" w:rsidP="00A20D63">
      <w:pPr>
        <w:numPr>
          <w:ilvl w:val="0"/>
          <w:numId w:val="329"/>
        </w:numPr>
        <w:ind w:left="0" w:firstLine="709"/>
        <w:jc w:val="both"/>
        <w:rPr>
          <w:sz w:val="24"/>
          <w:szCs w:val="24"/>
        </w:rPr>
      </w:pPr>
      <w:r w:rsidRPr="00BA7CE0">
        <w:rPr>
          <w:sz w:val="24"/>
          <w:szCs w:val="24"/>
        </w:rPr>
        <w:t>Как связаны социальное неравенство и проблема доступа к образованию?</w:t>
      </w:r>
    </w:p>
    <w:p w:rsidR="00A20D63" w:rsidRPr="00BA7CE0" w:rsidRDefault="00A20D63" w:rsidP="00A20D63">
      <w:pPr>
        <w:pStyle w:val="ad"/>
        <w:ind w:firstLine="709"/>
        <w:jc w:val="center"/>
        <w:rPr>
          <w:b/>
          <w:szCs w:val="24"/>
        </w:rPr>
      </w:pPr>
      <w:r w:rsidRPr="00BA7CE0">
        <w:rPr>
          <w:b/>
          <w:szCs w:val="24"/>
        </w:rPr>
        <w:t>Критерии оценки знаний студентов на экзамене</w:t>
      </w:r>
    </w:p>
    <w:p w:rsidR="00A20D63" w:rsidRPr="00BA7CE0" w:rsidRDefault="00A20D63" w:rsidP="00A20D63">
      <w:pPr>
        <w:pStyle w:val="aff2"/>
        <w:spacing w:before="0" w:beforeAutospacing="0" w:after="0" w:afterAutospacing="0"/>
        <w:ind w:firstLine="709"/>
        <w:jc w:val="both"/>
      </w:pPr>
      <w:r w:rsidRPr="00BA7CE0">
        <w:rPr>
          <w:bCs/>
        </w:rPr>
        <w:t>Оценка – это определение степени усвоения обучаемыми знаний, умений и навыков в соответствии с требованиями программ и руководящих документов обучения.</w:t>
      </w:r>
    </w:p>
    <w:p w:rsidR="00A20D63" w:rsidRPr="00BA7CE0" w:rsidRDefault="00A20D63" w:rsidP="00A20D63">
      <w:pPr>
        <w:pStyle w:val="aff2"/>
        <w:spacing w:before="0" w:beforeAutospacing="0" w:after="0" w:afterAutospacing="0"/>
        <w:ind w:firstLine="709"/>
        <w:jc w:val="both"/>
      </w:pPr>
      <w:r w:rsidRPr="00BA7CE0">
        <w:rPr>
          <w:bCs/>
        </w:rPr>
        <w:t>«ОТЛИЧНО» ставится в том случае, если обучаемый глубоко изучил учебный материал и рекомендованную литературу, последовательно и исчерпывающе отвечает на поставленные вопросы.</w:t>
      </w:r>
    </w:p>
    <w:p w:rsidR="00A20D63" w:rsidRPr="00BA7CE0" w:rsidRDefault="00A20D63" w:rsidP="00A20D63">
      <w:pPr>
        <w:pStyle w:val="aff2"/>
        <w:spacing w:before="0" w:beforeAutospacing="0" w:after="0" w:afterAutospacing="0"/>
        <w:ind w:firstLine="709"/>
        <w:jc w:val="both"/>
      </w:pPr>
      <w:r w:rsidRPr="00BA7CE0">
        <w:rPr>
          <w:bCs/>
        </w:rPr>
        <w:t>«ХОРОШО» ставится тогда, когда обучаемый твердо знает материал и отвечает без наводящих вопросов и разбирается в рекомендованной литературе.</w:t>
      </w:r>
    </w:p>
    <w:p w:rsidR="00A20D63" w:rsidRPr="00BA7CE0" w:rsidRDefault="00A20D63" w:rsidP="00A20D63">
      <w:pPr>
        <w:pStyle w:val="aff2"/>
        <w:spacing w:before="0" w:beforeAutospacing="0" w:after="0" w:afterAutospacing="0"/>
        <w:ind w:firstLine="709"/>
        <w:jc w:val="both"/>
      </w:pPr>
      <w:r w:rsidRPr="00BA7CE0">
        <w:rPr>
          <w:bCs/>
        </w:rPr>
        <w:lastRenderedPageBreak/>
        <w:t>«УДОВЛЕТВОРИТЕЛЬНО» ставится при условии, если обучаемый знает лишь основной материал, путается в рекомендованной литературе, а на заданные вопросы отвечает недостаточно четко и полно.</w:t>
      </w:r>
    </w:p>
    <w:p w:rsidR="00A20D63" w:rsidRPr="00BA7CE0" w:rsidRDefault="00A20D63" w:rsidP="00A20D63">
      <w:pPr>
        <w:pStyle w:val="aff2"/>
        <w:spacing w:before="0" w:beforeAutospacing="0" w:after="0" w:afterAutospacing="0"/>
        <w:ind w:firstLine="709"/>
        <w:jc w:val="both"/>
      </w:pPr>
      <w:r w:rsidRPr="00BA7CE0">
        <w:rPr>
          <w:bCs/>
        </w:rPr>
        <w:t>«НЕУДОВЛЕТВОРИТЕЛЬНО» ставится в том случае, когда обучаемый не смог достаточно полно и правильно ответить на поставленные вопросы и не знает рекомендованной литературы.</w:t>
      </w:r>
    </w:p>
    <w:p w:rsidR="00A20D63" w:rsidRPr="00BA7CE0" w:rsidRDefault="00A20D63" w:rsidP="00A20D63">
      <w:pPr>
        <w:pStyle w:val="aff2"/>
        <w:spacing w:before="0" w:beforeAutospacing="0" w:after="0" w:afterAutospacing="0"/>
        <w:ind w:firstLine="709"/>
        <w:jc w:val="both"/>
      </w:pPr>
      <w:r w:rsidRPr="00BA7CE0">
        <w:rPr>
          <w:bCs/>
        </w:rPr>
        <w:t>Требования к оценке:</w:t>
      </w:r>
    </w:p>
    <w:p w:rsidR="00A20D63" w:rsidRPr="00BA7CE0" w:rsidRDefault="00A20D63" w:rsidP="00A20D63">
      <w:pPr>
        <w:pStyle w:val="aff2"/>
        <w:numPr>
          <w:ilvl w:val="0"/>
          <w:numId w:val="291"/>
        </w:numPr>
        <w:spacing w:before="0" w:beforeAutospacing="0" w:after="0" w:afterAutospacing="0"/>
        <w:ind w:left="0" w:firstLine="709"/>
        <w:jc w:val="both"/>
      </w:pPr>
      <w:r w:rsidRPr="00BA7CE0">
        <w:rPr>
          <w:bCs/>
        </w:rPr>
        <w:t>оценка должна быть объективной и справедливой, ясной и понятной для обучаемого;</w:t>
      </w:r>
    </w:p>
    <w:p w:rsidR="00A20D63" w:rsidRPr="00BA7CE0" w:rsidRDefault="00A20D63" w:rsidP="00A20D63">
      <w:pPr>
        <w:pStyle w:val="aff2"/>
        <w:numPr>
          <w:ilvl w:val="0"/>
          <w:numId w:val="291"/>
        </w:numPr>
        <w:spacing w:before="0" w:beforeAutospacing="0" w:after="0" w:afterAutospacing="0"/>
        <w:ind w:left="0" w:firstLine="709"/>
        <w:jc w:val="both"/>
      </w:pPr>
      <w:r w:rsidRPr="00BA7CE0">
        <w:rPr>
          <w:bCs/>
        </w:rPr>
        <w:t>оценка должна выполнять стимулирующую функцию;</w:t>
      </w:r>
    </w:p>
    <w:p w:rsidR="00A20D63" w:rsidRPr="00BA7CE0" w:rsidRDefault="00A20D63" w:rsidP="00A20D63">
      <w:pPr>
        <w:pStyle w:val="aff2"/>
        <w:numPr>
          <w:ilvl w:val="0"/>
          <w:numId w:val="291"/>
        </w:numPr>
        <w:spacing w:before="0" w:beforeAutospacing="0" w:after="0" w:afterAutospacing="0"/>
        <w:ind w:left="0" w:firstLine="709"/>
        <w:jc w:val="both"/>
      </w:pPr>
      <w:r w:rsidRPr="00BA7CE0">
        <w:rPr>
          <w:bCs/>
        </w:rPr>
        <w:t>оценка должна быть всесторонней.</w:t>
      </w:r>
    </w:p>
    <w:p w:rsidR="00A20D63" w:rsidRPr="00BA7CE0" w:rsidRDefault="00A20D63" w:rsidP="00A20D63">
      <w:pPr>
        <w:pStyle w:val="aff2"/>
        <w:spacing w:before="0" w:beforeAutospacing="0" w:after="0" w:afterAutospacing="0"/>
        <w:ind w:firstLine="709"/>
        <w:jc w:val="both"/>
      </w:pPr>
      <w:r w:rsidRPr="00BA7CE0">
        <w:rPr>
          <w:bCs/>
        </w:rPr>
        <w:t>При оценке знаний нужно учитывать:</w:t>
      </w:r>
    </w:p>
    <w:p w:rsidR="00A20D63" w:rsidRPr="00BA7CE0" w:rsidRDefault="00A20D63" w:rsidP="00A20D63">
      <w:pPr>
        <w:pStyle w:val="aff2"/>
        <w:numPr>
          <w:ilvl w:val="0"/>
          <w:numId w:val="292"/>
        </w:numPr>
        <w:spacing w:before="0" w:beforeAutospacing="0" w:after="0" w:afterAutospacing="0"/>
        <w:ind w:left="0" w:firstLine="709"/>
        <w:jc w:val="both"/>
      </w:pPr>
      <w:r w:rsidRPr="00BA7CE0">
        <w:rPr>
          <w:bCs/>
        </w:rPr>
        <w:t>объем, степень систематизации и глубины знаний;</w:t>
      </w:r>
    </w:p>
    <w:p w:rsidR="00A20D63" w:rsidRPr="00BA7CE0" w:rsidRDefault="00A20D63" w:rsidP="00A20D63">
      <w:pPr>
        <w:pStyle w:val="aff2"/>
        <w:numPr>
          <w:ilvl w:val="0"/>
          <w:numId w:val="292"/>
        </w:numPr>
        <w:spacing w:before="0" w:beforeAutospacing="0" w:after="0" w:afterAutospacing="0"/>
        <w:ind w:left="0" w:firstLine="709"/>
        <w:jc w:val="both"/>
      </w:pPr>
      <w:r w:rsidRPr="00BA7CE0">
        <w:rPr>
          <w:bCs/>
        </w:rPr>
        <w:t>понимание материала, самостоятельность суждений, убежденность в излагаемом;</w:t>
      </w:r>
    </w:p>
    <w:p w:rsidR="00A20D63" w:rsidRPr="00BA7CE0" w:rsidRDefault="00A20D63" w:rsidP="00A20D63">
      <w:pPr>
        <w:pStyle w:val="aff2"/>
        <w:numPr>
          <w:ilvl w:val="0"/>
          <w:numId w:val="292"/>
        </w:numPr>
        <w:spacing w:before="0" w:beforeAutospacing="0" w:after="0" w:afterAutospacing="0"/>
        <w:ind w:left="0" w:firstLine="709"/>
        <w:jc w:val="both"/>
      </w:pPr>
      <w:r w:rsidRPr="00BA7CE0">
        <w:rPr>
          <w:bCs/>
        </w:rPr>
        <w:t>действенность знаний, умение применять их с целью решения практических задач.</w:t>
      </w:r>
    </w:p>
    <w:p w:rsidR="00A20D63" w:rsidRPr="00BA7CE0" w:rsidRDefault="00A20D63" w:rsidP="00A20D63">
      <w:pPr>
        <w:spacing w:after="200"/>
        <w:rPr>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tabs>
          <w:tab w:val="left" w:pos="1139"/>
        </w:tabs>
        <w:jc w:val="both"/>
        <w:rPr>
          <w:sz w:val="24"/>
          <w:szCs w:val="24"/>
        </w:rPr>
      </w:pPr>
      <w:r w:rsidRPr="00BA7CE0">
        <w:rPr>
          <w:sz w:val="24"/>
          <w:szCs w:val="24"/>
        </w:rPr>
        <w:tab/>
      </w:r>
    </w:p>
    <w:p w:rsidR="00A20D63" w:rsidRPr="00BA7CE0" w:rsidRDefault="00A20D63" w:rsidP="00A20D63">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Заведующая кафедрой социологии молодежи, доктор социологических наук, профессор</w:t>
            </w:r>
          </w:p>
        </w:tc>
        <w:tc>
          <w:tcPr>
            <w:tcW w:w="3191" w:type="dxa"/>
            <w:tcBorders>
              <w:top w:val="nil"/>
              <w:left w:val="nil"/>
              <w:bottom w:val="nil"/>
              <w:right w:val="nil"/>
            </w:tcBorders>
          </w:tcPr>
          <w:p w:rsidR="00A20D63" w:rsidRPr="00BA7CE0" w:rsidRDefault="00A20D63" w:rsidP="00B51C3F">
            <w:pPr>
              <w:ind w:firstLine="709"/>
              <w:rPr>
                <w:sz w:val="24"/>
                <w:szCs w:val="24"/>
              </w:rPr>
            </w:pPr>
            <w:r w:rsidRPr="00BA7CE0">
              <w:rPr>
                <w:sz w:val="24"/>
                <w:szCs w:val="24"/>
              </w:rPr>
              <w:t xml:space="preserve">Н.Л. Смакотина </w:t>
            </w:r>
          </w:p>
          <w:p w:rsidR="00A20D63" w:rsidRPr="00BA7CE0" w:rsidRDefault="00A20D63" w:rsidP="00B51C3F">
            <w:pPr>
              <w:rPr>
                <w:sz w:val="24"/>
                <w:szCs w:val="24"/>
              </w:rPr>
            </w:pPr>
          </w:p>
        </w:tc>
      </w:tr>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Кандидат социологических наук, </w:t>
            </w:r>
          </w:p>
        </w:tc>
        <w:tc>
          <w:tcPr>
            <w:tcW w:w="3191" w:type="dxa"/>
            <w:tcBorders>
              <w:top w:val="nil"/>
              <w:left w:val="nil"/>
              <w:bottom w:val="nil"/>
              <w:right w:val="nil"/>
            </w:tcBorders>
          </w:tcPr>
          <w:p w:rsidR="00A20D63" w:rsidRPr="00BA7CE0" w:rsidRDefault="00A20D63" w:rsidP="00B51C3F">
            <w:pPr>
              <w:ind w:firstLine="709"/>
              <w:rPr>
                <w:sz w:val="24"/>
                <w:szCs w:val="24"/>
              </w:rPr>
            </w:pPr>
            <w:r w:rsidRPr="00BA7CE0">
              <w:rPr>
                <w:sz w:val="24"/>
                <w:szCs w:val="24"/>
              </w:rPr>
              <w:t xml:space="preserve">И.В. Васенина </w:t>
            </w: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p w:rsidR="00A20D63" w:rsidRPr="00BA7CE0" w:rsidRDefault="00A20D63" w:rsidP="00A20D63">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Доктор социологических наук, профессор</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Л.А. Гегель </w:t>
            </w: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spacing w:after="200"/>
        <w:rPr>
          <w:sz w:val="24"/>
          <w:szCs w:val="24"/>
        </w:rPr>
      </w:pPr>
    </w:p>
    <w:p w:rsidR="00A20D63" w:rsidRPr="00BA7CE0" w:rsidRDefault="00A20D63" w:rsidP="00A20D63">
      <w:pPr>
        <w:jc w:val="center"/>
        <w:rPr>
          <w:b/>
          <w:bCs/>
          <w:sz w:val="24"/>
          <w:szCs w:val="24"/>
        </w:rPr>
      </w:pPr>
      <w:r w:rsidRPr="00BA7CE0">
        <w:rPr>
          <w:sz w:val="24"/>
          <w:szCs w:val="24"/>
        </w:rPr>
        <w:br w:type="page"/>
      </w:r>
      <w:r w:rsidRPr="00BA7CE0">
        <w:rPr>
          <w:b/>
          <w:bCs/>
          <w:sz w:val="24"/>
          <w:szCs w:val="24"/>
        </w:rPr>
        <w:lastRenderedPageBreak/>
        <w:t>Примерная программа</w:t>
      </w:r>
    </w:p>
    <w:p w:rsidR="00A20D63" w:rsidRPr="00BA7CE0" w:rsidRDefault="00A20D63" w:rsidP="00A20D63">
      <w:pPr>
        <w:jc w:val="center"/>
        <w:rPr>
          <w:b/>
          <w:bCs/>
          <w:sz w:val="24"/>
          <w:szCs w:val="24"/>
        </w:rPr>
      </w:pPr>
      <w:r w:rsidRPr="00BA7CE0">
        <w:rPr>
          <w:b/>
          <w:bCs/>
          <w:sz w:val="24"/>
          <w:szCs w:val="24"/>
        </w:rPr>
        <w:t>Наименование дисциплины «Социология религии»</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spacing w:after="200"/>
        <w:jc w:val="center"/>
        <w:rPr>
          <w:b/>
          <w:bCs/>
          <w:sz w:val="24"/>
          <w:szCs w:val="24"/>
        </w:rPr>
      </w:pPr>
      <w:r w:rsidRPr="00BA7CE0">
        <w:rPr>
          <w:sz w:val="24"/>
          <w:szCs w:val="24"/>
        </w:rPr>
        <w:br w:type="page"/>
      </w:r>
      <w:r w:rsidRPr="00BA7CE0">
        <w:rPr>
          <w:b/>
          <w:bCs/>
          <w:sz w:val="24"/>
          <w:szCs w:val="24"/>
        </w:rPr>
        <w:lastRenderedPageBreak/>
        <w:t>1. Цель и задачи освоения дисциплины</w:t>
      </w:r>
    </w:p>
    <w:p w:rsidR="00A20D63" w:rsidRPr="00BA7CE0" w:rsidRDefault="00A20D63" w:rsidP="00A20D63">
      <w:pPr>
        <w:numPr>
          <w:ilvl w:val="12"/>
          <w:numId w:val="0"/>
        </w:numPr>
        <w:ind w:firstLine="709"/>
        <w:jc w:val="both"/>
        <w:rPr>
          <w:spacing w:val="-2"/>
          <w:sz w:val="24"/>
          <w:szCs w:val="24"/>
        </w:rPr>
      </w:pPr>
      <w:r w:rsidRPr="00BA7CE0">
        <w:rPr>
          <w:spacing w:val="-2"/>
          <w:sz w:val="24"/>
          <w:szCs w:val="24"/>
        </w:rPr>
        <w:t xml:space="preserve">Цель дисциплины – познакомить студентов с базовыми понятиями современной социологии, </w:t>
      </w:r>
      <w:r w:rsidRPr="00BA7CE0">
        <w:rPr>
          <w:sz w:val="24"/>
          <w:szCs w:val="24"/>
        </w:rPr>
        <w:t xml:space="preserve">дать </w:t>
      </w:r>
      <w:r w:rsidRPr="00BA7CE0">
        <w:rPr>
          <w:spacing w:val="-2"/>
          <w:sz w:val="24"/>
          <w:szCs w:val="24"/>
        </w:rPr>
        <w:t>им общее представление о закономерностях функционирования современного общества и познакомить с методикой проведения социологического исследования.</w:t>
      </w:r>
    </w:p>
    <w:p w:rsidR="00A20D63" w:rsidRPr="00BA7CE0" w:rsidRDefault="00A20D63" w:rsidP="00A20D63">
      <w:pPr>
        <w:numPr>
          <w:ilvl w:val="12"/>
          <w:numId w:val="0"/>
        </w:numPr>
        <w:ind w:firstLine="709"/>
        <w:jc w:val="both"/>
        <w:rPr>
          <w:spacing w:val="-2"/>
          <w:sz w:val="24"/>
          <w:szCs w:val="24"/>
        </w:rPr>
      </w:pPr>
      <w:r w:rsidRPr="00BA7CE0">
        <w:rPr>
          <w:spacing w:val="-2"/>
          <w:sz w:val="24"/>
          <w:szCs w:val="24"/>
        </w:rPr>
        <w:t>Задачи дисциплины:</w:t>
      </w:r>
    </w:p>
    <w:p w:rsidR="00A20D63" w:rsidRPr="00BA7CE0" w:rsidRDefault="00A20D63" w:rsidP="00A20D63">
      <w:pPr>
        <w:numPr>
          <w:ilvl w:val="12"/>
          <w:numId w:val="0"/>
        </w:numPr>
        <w:ind w:firstLine="709"/>
        <w:jc w:val="both"/>
        <w:rPr>
          <w:sz w:val="24"/>
          <w:szCs w:val="24"/>
        </w:rPr>
      </w:pPr>
      <w:r w:rsidRPr="00BA7CE0">
        <w:rPr>
          <w:sz w:val="24"/>
          <w:szCs w:val="24"/>
        </w:rPr>
        <w:t>- сформировать у студентов системные, базовые научные представления о закономерностях функционирования общества как целого;</w:t>
      </w:r>
    </w:p>
    <w:p w:rsidR="00A20D63" w:rsidRPr="00BA7CE0" w:rsidRDefault="00A20D63" w:rsidP="00A20D63">
      <w:pPr>
        <w:numPr>
          <w:ilvl w:val="12"/>
          <w:numId w:val="0"/>
        </w:numPr>
        <w:ind w:firstLine="709"/>
        <w:jc w:val="both"/>
        <w:rPr>
          <w:sz w:val="24"/>
          <w:szCs w:val="24"/>
        </w:rPr>
      </w:pPr>
      <w:r w:rsidRPr="00BA7CE0">
        <w:rPr>
          <w:sz w:val="24"/>
          <w:szCs w:val="24"/>
        </w:rPr>
        <w:t>- привить студентам интерес к социальным проблемам</w:t>
      </w:r>
      <w:r w:rsidRPr="00BA7CE0">
        <w:rPr>
          <w:spacing w:val="-2"/>
          <w:sz w:val="24"/>
          <w:szCs w:val="24"/>
        </w:rPr>
        <w:t>, демонстрируя возможности современных социальных теорий для анализа социально-значимых проблем и процессов и принятия практических решений;</w:t>
      </w:r>
    </w:p>
    <w:p w:rsidR="00A20D63" w:rsidRPr="00BA7CE0" w:rsidRDefault="00A20D63" w:rsidP="00A20D63">
      <w:pPr>
        <w:numPr>
          <w:ilvl w:val="12"/>
          <w:numId w:val="0"/>
        </w:numPr>
        <w:ind w:firstLine="709"/>
        <w:jc w:val="both"/>
        <w:rPr>
          <w:spacing w:val="-2"/>
          <w:sz w:val="24"/>
          <w:szCs w:val="24"/>
        </w:rPr>
      </w:pPr>
      <w:r w:rsidRPr="00BA7CE0">
        <w:rPr>
          <w:spacing w:val="-2"/>
          <w:sz w:val="24"/>
          <w:szCs w:val="24"/>
        </w:rPr>
        <w:t>- выработать у студентов научный образ мышления через восприятие ими принципов проведения научного исследования;</w:t>
      </w:r>
    </w:p>
    <w:p w:rsidR="00A20D63" w:rsidRPr="00BA7CE0" w:rsidRDefault="00A20D63" w:rsidP="00A20D63">
      <w:pPr>
        <w:numPr>
          <w:ilvl w:val="12"/>
          <w:numId w:val="0"/>
        </w:numPr>
        <w:ind w:firstLine="709"/>
        <w:jc w:val="both"/>
        <w:rPr>
          <w:spacing w:val="-2"/>
          <w:sz w:val="24"/>
          <w:szCs w:val="24"/>
        </w:rPr>
      </w:pPr>
      <w:r w:rsidRPr="00BA7CE0">
        <w:rPr>
          <w:spacing w:val="-2"/>
          <w:sz w:val="24"/>
          <w:szCs w:val="24"/>
        </w:rPr>
        <w:t>- выработать у студентов умение работать над решением научной проблемы в коллективе под руководством преподавателя.</w:t>
      </w:r>
    </w:p>
    <w:p w:rsidR="00A20D63" w:rsidRPr="00BA7CE0" w:rsidRDefault="00A20D63" w:rsidP="00A20D63">
      <w:pPr>
        <w:pStyle w:val="aa"/>
        <w:ind w:firstLine="709"/>
        <w:rPr>
          <w:iCs/>
          <w:sz w:val="24"/>
          <w:szCs w:val="24"/>
        </w:rPr>
      </w:pPr>
      <w:r w:rsidRPr="00BA7CE0">
        <w:rPr>
          <w:bCs/>
          <w:sz w:val="24"/>
          <w:szCs w:val="24"/>
        </w:rPr>
        <w:t>Цель дисциплины</w:t>
      </w:r>
      <w:r w:rsidRPr="00BA7CE0">
        <w:rPr>
          <w:sz w:val="24"/>
          <w:szCs w:val="24"/>
        </w:rPr>
        <w:t>: представить базовые понятия и методологические принципы социологии религии, их развитие в классических и современных теориях религии; методы и важнейшие результаты эмпирических исследований религии, прежде всего - в современном российском обществе; дать отвечающее современному уровню научного знания и актуальное в контексте происходящих в обществе перемен понимание религии как социокультурного феномена</w:t>
      </w:r>
      <w:r w:rsidRPr="00BA7CE0">
        <w:rPr>
          <w:iCs/>
          <w:sz w:val="24"/>
          <w:szCs w:val="24"/>
        </w:rPr>
        <w:t xml:space="preserve">. </w:t>
      </w:r>
    </w:p>
    <w:p w:rsidR="00A20D63" w:rsidRPr="00BA7CE0" w:rsidRDefault="00A20D63" w:rsidP="00A20D63">
      <w:pPr>
        <w:pStyle w:val="aa"/>
        <w:ind w:firstLine="709"/>
        <w:rPr>
          <w:iCs/>
          <w:sz w:val="24"/>
          <w:szCs w:val="24"/>
        </w:rPr>
      </w:pPr>
      <w:r w:rsidRPr="00BA7CE0">
        <w:rPr>
          <w:sz w:val="24"/>
          <w:szCs w:val="24"/>
        </w:rPr>
        <w:t xml:space="preserve">В силу специфики своего предмета социология религии относится к числу дисциплин в социологическом образовании, владение материалом которых необходимо социологу вне зависимости от его специализации: религия как социальный институт и культурная система оказывает в той или иной степени воздействие на основные сферы жизнедеятельности общества; данный курс читается не ранее чем на третьем году обучения студентов-социологов, поскольку требует знания истории социологии и ее теоретических основ, серьезной философской подготовки. </w:t>
      </w:r>
      <w:r w:rsidRPr="00BA7CE0">
        <w:rPr>
          <w:iCs/>
          <w:sz w:val="24"/>
          <w:szCs w:val="24"/>
        </w:rPr>
        <w:t>В результате изучения данной дисциплины студенты должны з</w:t>
      </w:r>
      <w:r w:rsidRPr="00BA7CE0">
        <w:rPr>
          <w:sz w:val="24"/>
          <w:szCs w:val="24"/>
        </w:rPr>
        <w:t>нать основные этапы истории и современное состояние социологии религии, ее основные проблемы и методологические установки, владеть понятийным аппаратом;</w:t>
      </w:r>
      <w:r w:rsidRPr="00BA7CE0">
        <w:rPr>
          <w:bCs/>
          <w:sz w:val="24"/>
          <w:szCs w:val="24"/>
        </w:rPr>
        <w:t xml:space="preserve"> </w:t>
      </w:r>
      <w:r w:rsidRPr="00BA7CE0">
        <w:rPr>
          <w:sz w:val="24"/>
          <w:szCs w:val="24"/>
        </w:rPr>
        <w:t xml:space="preserve">уметь использовать полученные знания при анализе социальной реальности, владеть навыками исследования конкретных религиозных ситуаций; успешное овладение содержанием курса предполагает активную работу студента в семестре: изучение рекомендуемой литературы, освоение лекционного материала, участие в практических занятиях, выполнение письменной работы и сдачу зачета с оценкой. </w:t>
      </w:r>
      <w:r w:rsidRPr="00BA7CE0">
        <w:rPr>
          <w:iCs/>
          <w:sz w:val="24"/>
          <w:szCs w:val="24"/>
        </w:rPr>
        <w:t>Дисциплина «Социология религии» входит в профессиональный цикл вариативной части учебного плана и изучается в 5 семестре.</w:t>
      </w:r>
    </w:p>
    <w:p w:rsidR="00A20D63" w:rsidRPr="00BA7CE0" w:rsidRDefault="00A20D63" w:rsidP="00A20D63">
      <w:pPr>
        <w:autoSpaceDE w:val="0"/>
        <w:autoSpaceDN w:val="0"/>
        <w:adjustRightInd w:val="0"/>
        <w:ind w:firstLine="709"/>
        <w:jc w:val="both"/>
        <w:rPr>
          <w:sz w:val="24"/>
          <w:szCs w:val="24"/>
        </w:rPr>
      </w:pPr>
      <w:r w:rsidRPr="00BA7CE0">
        <w:rPr>
          <w:iCs/>
          <w:sz w:val="24"/>
          <w:szCs w:val="24"/>
        </w:rPr>
        <w:t xml:space="preserve">Логически, содержательно и методически она дополняет материалы курсов профессионального цикла ООП, изучаемые в бакалавриате. </w:t>
      </w:r>
      <w:r w:rsidRPr="00BA7CE0">
        <w:rPr>
          <w:sz w:val="24"/>
          <w:szCs w:val="24"/>
        </w:rPr>
        <w:t>Изучение дисциплины предполагает хорошее усвоение базовых курсов по теории, истории и методологии социологии.</w:t>
      </w:r>
    </w:p>
    <w:p w:rsidR="00A20D63" w:rsidRPr="00BA7CE0" w:rsidRDefault="00A20D63" w:rsidP="00A20D63">
      <w:pPr>
        <w:autoSpaceDE w:val="0"/>
        <w:autoSpaceDN w:val="0"/>
        <w:adjustRightInd w:val="0"/>
        <w:ind w:firstLine="709"/>
        <w:jc w:val="both"/>
        <w:rPr>
          <w:bCs/>
          <w:sz w:val="24"/>
          <w:szCs w:val="24"/>
        </w:rPr>
      </w:pPr>
    </w:p>
    <w:p w:rsidR="00A20D63" w:rsidRPr="00BA7CE0" w:rsidRDefault="00A20D63" w:rsidP="00A20D63">
      <w:pPr>
        <w:autoSpaceDE w:val="0"/>
        <w:autoSpaceDN w:val="0"/>
        <w:adjustRightInd w:val="0"/>
        <w:ind w:firstLine="709"/>
        <w:rPr>
          <w:b/>
          <w:bCs/>
          <w:sz w:val="24"/>
          <w:szCs w:val="24"/>
        </w:rPr>
      </w:pPr>
      <w:r w:rsidRPr="00BA7CE0">
        <w:rPr>
          <w:b/>
          <w:bCs/>
          <w:sz w:val="24"/>
          <w:szCs w:val="24"/>
        </w:rPr>
        <w:t>2. Объем дисциплины и виды учебной работы</w:t>
      </w:r>
    </w:p>
    <w:p w:rsidR="00A20D63" w:rsidRPr="00BA7CE0" w:rsidRDefault="00A20D63" w:rsidP="00A20D63">
      <w:pPr>
        <w:pStyle w:val="affffb"/>
        <w:spacing w:line="240" w:lineRule="auto"/>
        <w:rPr>
          <w:sz w:val="24"/>
          <w:szCs w:val="24"/>
        </w:rPr>
      </w:pPr>
      <w:r w:rsidRPr="00BA7CE0">
        <w:rPr>
          <w:sz w:val="24"/>
          <w:szCs w:val="24"/>
        </w:rPr>
        <w:t xml:space="preserve">Учебная дисциплина «Социология религии» имеет объем 3 зачетные единицы – 108 академических часа. Лекции (ЛК) – 20 часов, практические занятия (ПЗ) – 20, самостоятельная работа студентов (СРС) – 62 часов, контролируемая самостоятельная работа (КСР) – 6 часов. Итоговый контроль – зачет с оценкой. </w:t>
      </w:r>
    </w:p>
    <w:p w:rsidR="00A20D63" w:rsidRPr="00BA7CE0" w:rsidRDefault="00A20D63" w:rsidP="00A20D63">
      <w:pPr>
        <w:autoSpaceDE w:val="0"/>
        <w:autoSpaceDN w:val="0"/>
        <w:adjustRightInd w:val="0"/>
        <w:ind w:firstLine="709"/>
        <w:rPr>
          <w:b/>
          <w:bCs/>
          <w:sz w:val="24"/>
          <w:szCs w:val="24"/>
        </w:rPr>
      </w:pPr>
    </w:p>
    <w:tbl>
      <w:tblPr>
        <w:tblW w:w="9072" w:type="dxa"/>
        <w:tblInd w:w="40" w:type="dxa"/>
        <w:tblLayout w:type="fixed"/>
        <w:tblCellMar>
          <w:left w:w="40" w:type="dxa"/>
          <w:right w:w="40" w:type="dxa"/>
        </w:tblCellMar>
        <w:tblLook w:val="0000"/>
      </w:tblPr>
      <w:tblGrid>
        <w:gridCol w:w="4603"/>
        <w:gridCol w:w="2201"/>
        <w:gridCol w:w="2268"/>
      </w:tblGrid>
      <w:tr w:rsidR="00A20D63" w:rsidRPr="00BA7CE0" w:rsidTr="00B51C3F">
        <w:trPr>
          <w:trHeight w:val="298"/>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b/>
                <w:bCs/>
                <w:sz w:val="24"/>
                <w:szCs w:val="24"/>
              </w:rPr>
            </w:pPr>
            <w:r w:rsidRPr="00BA7CE0">
              <w:rPr>
                <w:b/>
                <w:bCs/>
                <w:sz w:val="24"/>
                <w:szCs w:val="24"/>
              </w:rPr>
              <w:t>Нагрузка</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b/>
                <w:bCs/>
                <w:sz w:val="24"/>
                <w:szCs w:val="24"/>
              </w:rPr>
            </w:pPr>
            <w:r w:rsidRPr="00BA7CE0">
              <w:rPr>
                <w:b/>
                <w:sz w:val="24"/>
                <w:szCs w:val="24"/>
              </w:rPr>
              <w:t xml:space="preserve">В </w:t>
            </w:r>
            <w:r w:rsidRPr="00BA7CE0">
              <w:rPr>
                <w:b/>
                <w:bCs/>
                <w:sz w:val="24"/>
                <w:szCs w:val="24"/>
              </w:rPr>
              <w:t>часах</w:t>
            </w:r>
          </w:p>
        </w:tc>
        <w:tc>
          <w:tcPr>
            <w:tcW w:w="2268"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b/>
                <w:bCs/>
                <w:sz w:val="24"/>
                <w:szCs w:val="24"/>
              </w:rPr>
            </w:pPr>
            <w:r w:rsidRPr="00BA7CE0">
              <w:rPr>
                <w:b/>
                <w:sz w:val="24"/>
                <w:szCs w:val="24"/>
              </w:rPr>
              <w:t xml:space="preserve">В </w:t>
            </w:r>
            <w:r w:rsidRPr="00BA7CE0">
              <w:rPr>
                <w:b/>
                <w:bCs/>
                <w:sz w:val="24"/>
                <w:szCs w:val="24"/>
              </w:rPr>
              <w:t>кредитах</w:t>
            </w:r>
          </w:p>
        </w:tc>
      </w:tr>
      <w:tr w:rsidR="00A20D63" w:rsidRPr="00BA7CE0" w:rsidTr="00B51C3F">
        <w:trPr>
          <w:trHeight w:val="283"/>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t>Общая трудоемкость</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lang w:val="en-US"/>
              </w:rPr>
            </w:pPr>
            <w:r w:rsidRPr="00BA7CE0">
              <w:rPr>
                <w:sz w:val="24"/>
                <w:szCs w:val="24"/>
                <w:lang w:val="en-US"/>
              </w:rPr>
              <w:t>108</w:t>
            </w:r>
          </w:p>
        </w:tc>
        <w:tc>
          <w:tcPr>
            <w:tcW w:w="2268" w:type="dxa"/>
            <w:tcBorders>
              <w:top w:val="single" w:sz="6" w:space="0" w:color="auto"/>
              <w:left w:val="single" w:sz="6" w:space="0" w:color="auto"/>
              <w:bottom w:val="nil"/>
              <w:right w:val="single" w:sz="6" w:space="0" w:color="auto"/>
            </w:tcBorders>
          </w:tcPr>
          <w:p w:rsidR="00A20D63" w:rsidRPr="00BA7CE0" w:rsidRDefault="00A20D63" w:rsidP="00B51C3F">
            <w:pPr>
              <w:autoSpaceDE w:val="0"/>
              <w:autoSpaceDN w:val="0"/>
              <w:adjustRightInd w:val="0"/>
              <w:ind w:firstLine="709"/>
              <w:rPr>
                <w:sz w:val="24"/>
                <w:szCs w:val="24"/>
              </w:rPr>
            </w:pPr>
          </w:p>
        </w:tc>
      </w:tr>
      <w:tr w:rsidR="00A20D63" w:rsidRPr="00BA7CE0" w:rsidTr="00B51C3F">
        <w:trPr>
          <w:trHeight w:val="283"/>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t>В том числе: Аудиторная</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rPr>
            </w:pPr>
            <w:r w:rsidRPr="00BA7CE0">
              <w:rPr>
                <w:sz w:val="24"/>
                <w:szCs w:val="24"/>
              </w:rPr>
              <w:t>40</w:t>
            </w:r>
          </w:p>
        </w:tc>
        <w:tc>
          <w:tcPr>
            <w:tcW w:w="2268" w:type="dxa"/>
            <w:tcBorders>
              <w:top w:val="nil"/>
              <w:left w:val="single" w:sz="6" w:space="0" w:color="auto"/>
              <w:bottom w:val="nil"/>
              <w:right w:val="single" w:sz="6" w:space="0" w:color="auto"/>
            </w:tcBorders>
          </w:tcPr>
          <w:p w:rsidR="00A20D63" w:rsidRPr="00BA7CE0" w:rsidRDefault="00A20D63" w:rsidP="00B51C3F">
            <w:pPr>
              <w:autoSpaceDE w:val="0"/>
              <w:autoSpaceDN w:val="0"/>
              <w:adjustRightInd w:val="0"/>
              <w:ind w:firstLine="709"/>
              <w:rPr>
                <w:sz w:val="24"/>
                <w:szCs w:val="24"/>
              </w:rPr>
            </w:pPr>
          </w:p>
        </w:tc>
      </w:tr>
      <w:tr w:rsidR="00A20D63" w:rsidRPr="00BA7CE0" w:rsidTr="00B51C3F">
        <w:trPr>
          <w:trHeight w:val="288"/>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lastRenderedPageBreak/>
              <w:t>Самостоятельная</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rPr>
            </w:pPr>
            <w:r w:rsidRPr="00BA7CE0">
              <w:rPr>
                <w:sz w:val="24"/>
                <w:szCs w:val="24"/>
              </w:rPr>
              <w:t>62</w:t>
            </w:r>
          </w:p>
        </w:tc>
        <w:tc>
          <w:tcPr>
            <w:tcW w:w="2268" w:type="dxa"/>
            <w:tcBorders>
              <w:top w:val="nil"/>
              <w:left w:val="single" w:sz="6" w:space="0" w:color="auto"/>
              <w:bottom w:val="nil"/>
              <w:right w:val="single" w:sz="6" w:space="0" w:color="auto"/>
            </w:tcBorders>
          </w:tcPr>
          <w:p w:rsidR="00A20D63" w:rsidRPr="00BA7CE0" w:rsidRDefault="00A20D63" w:rsidP="00B51C3F">
            <w:pPr>
              <w:autoSpaceDE w:val="0"/>
              <w:autoSpaceDN w:val="0"/>
              <w:adjustRightInd w:val="0"/>
              <w:ind w:firstLine="709"/>
              <w:jc w:val="center"/>
              <w:rPr>
                <w:sz w:val="24"/>
                <w:szCs w:val="24"/>
                <w:lang w:val="en-US"/>
              </w:rPr>
            </w:pPr>
            <w:r w:rsidRPr="00BA7CE0">
              <w:rPr>
                <w:sz w:val="24"/>
                <w:szCs w:val="24"/>
                <w:lang w:val="en-US"/>
              </w:rPr>
              <w:t>3</w:t>
            </w:r>
          </w:p>
        </w:tc>
      </w:tr>
      <w:tr w:rsidR="00A20D63" w:rsidRPr="00BA7CE0" w:rsidTr="00B51C3F">
        <w:trPr>
          <w:trHeight w:val="288"/>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t>Контактная</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lang w:val="en-US"/>
              </w:rPr>
            </w:pPr>
            <w:r w:rsidRPr="00BA7CE0">
              <w:rPr>
                <w:sz w:val="24"/>
                <w:szCs w:val="24"/>
                <w:lang w:val="en-US"/>
              </w:rPr>
              <w:t>6</w:t>
            </w:r>
          </w:p>
        </w:tc>
        <w:tc>
          <w:tcPr>
            <w:tcW w:w="2268" w:type="dxa"/>
            <w:tcBorders>
              <w:top w:val="nil"/>
              <w:left w:val="single" w:sz="6" w:space="0" w:color="auto"/>
              <w:bottom w:val="nil"/>
              <w:right w:val="single" w:sz="6" w:space="0" w:color="auto"/>
            </w:tcBorders>
          </w:tcPr>
          <w:p w:rsidR="00A20D63" w:rsidRPr="00BA7CE0" w:rsidRDefault="00A20D63" w:rsidP="00B51C3F">
            <w:pPr>
              <w:autoSpaceDE w:val="0"/>
              <w:autoSpaceDN w:val="0"/>
              <w:adjustRightInd w:val="0"/>
              <w:ind w:firstLine="709"/>
              <w:rPr>
                <w:sz w:val="24"/>
                <w:szCs w:val="24"/>
              </w:rPr>
            </w:pPr>
          </w:p>
        </w:tc>
      </w:tr>
      <w:tr w:rsidR="00A20D63" w:rsidRPr="00BA7CE0" w:rsidTr="00B51C3F">
        <w:trPr>
          <w:trHeight w:val="283"/>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t>Итоговый контроль</w:t>
            </w:r>
          </w:p>
        </w:tc>
        <w:tc>
          <w:tcPr>
            <w:tcW w:w="2201"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lang w:val="en-US"/>
              </w:rPr>
            </w:pPr>
            <w:r w:rsidRPr="00BA7CE0">
              <w:rPr>
                <w:sz w:val="24"/>
                <w:szCs w:val="24"/>
                <w:lang w:val="en-US"/>
              </w:rPr>
              <w:t>0</w:t>
            </w:r>
          </w:p>
        </w:tc>
        <w:tc>
          <w:tcPr>
            <w:tcW w:w="2268" w:type="dxa"/>
            <w:tcBorders>
              <w:top w:val="nil"/>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p>
        </w:tc>
      </w:tr>
      <w:tr w:rsidR="00A20D63" w:rsidRPr="00BA7CE0" w:rsidTr="00B51C3F">
        <w:trPr>
          <w:trHeight w:val="302"/>
        </w:trPr>
        <w:tc>
          <w:tcPr>
            <w:tcW w:w="4603" w:type="dxa"/>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rPr>
                <w:sz w:val="24"/>
                <w:szCs w:val="24"/>
              </w:rPr>
            </w:pPr>
            <w:r w:rsidRPr="00BA7CE0">
              <w:rPr>
                <w:sz w:val="24"/>
                <w:szCs w:val="24"/>
              </w:rPr>
              <w:t>Форма итогового контроля</w:t>
            </w:r>
          </w:p>
        </w:tc>
        <w:tc>
          <w:tcPr>
            <w:tcW w:w="4469" w:type="dxa"/>
            <w:gridSpan w:val="2"/>
            <w:tcBorders>
              <w:top w:val="single" w:sz="6" w:space="0" w:color="auto"/>
              <w:left w:val="single" w:sz="6" w:space="0" w:color="auto"/>
              <w:bottom w:val="single" w:sz="6" w:space="0" w:color="auto"/>
              <w:right w:val="single" w:sz="6" w:space="0" w:color="auto"/>
            </w:tcBorders>
          </w:tcPr>
          <w:p w:rsidR="00A20D63" w:rsidRPr="00BA7CE0" w:rsidRDefault="00A20D63" w:rsidP="00B51C3F">
            <w:pPr>
              <w:autoSpaceDE w:val="0"/>
              <w:autoSpaceDN w:val="0"/>
              <w:adjustRightInd w:val="0"/>
              <w:ind w:firstLine="709"/>
              <w:jc w:val="center"/>
              <w:rPr>
                <w:sz w:val="24"/>
                <w:szCs w:val="24"/>
              </w:rPr>
            </w:pPr>
            <w:r w:rsidRPr="00BA7CE0">
              <w:rPr>
                <w:sz w:val="24"/>
                <w:szCs w:val="24"/>
              </w:rPr>
              <w:t>зачет</w:t>
            </w:r>
            <w:r w:rsidRPr="00BA7CE0">
              <w:rPr>
                <w:sz w:val="24"/>
                <w:szCs w:val="24"/>
                <w:lang w:val="en-US"/>
              </w:rPr>
              <w:t xml:space="preserve"> </w:t>
            </w:r>
            <w:r w:rsidRPr="00BA7CE0">
              <w:rPr>
                <w:sz w:val="24"/>
                <w:szCs w:val="24"/>
              </w:rPr>
              <w:t>с оценкой</w:t>
            </w:r>
          </w:p>
        </w:tc>
      </w:tr>
    </w:tbl>
    <w:p w:rsidR="00A20D63" w:rsidRPr="00BA7CE0" w:rsidRDefault="00A20D63" w:rsidP="00A20D63">
      <w:pPr>
        <w:autoSpaceDE w:val="0"/>
        <w:autoSpaceDN w:val="0"/>
        <w:adjustRightInd w:val="0"/>
        <w:ind w:firstLine="709"/>
        <w:rPr>
          <w:bCs/>
          <w:sz w:val="24"/>
          <w:szCs w:val="24"/>
        </w:rPr>
      </w:pPr>
    </w:p>
    <w:p w:rsidR="00A20D63" w:rsidRPr="00BA7CE0" w:rsidRDefault="00A20D63" w:rsidP="00A20D63">
      <w:pPr>
        <w:autoSpaceDE w:val="0"/>
        <w:autoSpaceDN w:val="0"/>
        <w:adjustRightInd w:val="0"/>
        <w:ind w:firstLine="709"/>
        <w:rPr>
          <w:b/>
          <w:bCs/>
          <w:sz w:val="24"/>
          <w:szCs w:val="24"/>
        </w:rPr>
      </w:pPr>
      <w:r w:rsidRPr="00BA7CE0">
        <w:rPr>
          <w:b/>
          <w:bCs/>
          <w:sz w:val="24"/>
          <w:szCs w:val="24"/>
        </w:rPr>
        <w:t>4.</w:t>
      </w:r>
      <w:r w:rsidRPr="00BA7CE0">
        <w:rPr>
          <w:sz w:val="24"/>
          <w:szCs w:val="24"/>
        </w:rPr>
        <w:t xml:space="preserve"> </w:t>
      </w:r>
      <w:r w:rsidRPr="00BA7CE0">
        <w:rPr>
          <w:b/>
          <w:bCs/>
          <w:sz w:val="24"/>
          <w:szCs w:val="24"/>
        </w:rPr>
        <w:t>Компетенции обучающегося, формируемые в результате освоения дисциплины:</w:t>
      </w:r>
    </w:p>
    <w:p w:rsidR="00A20D63" w:rsidRPr="00BA7CE0" w:rsidRDefault="00A20D63" w:rsidP="00A20D63">
      <w:pPr>
        <w:pStyle w:val="affa"/>
        <w:widowControl/>
        <w:numPr>
          <w:ilvl w:val="0"/>
          <w:numId w:val="120"/>
        </w:numPr>
        <w:autoSpaceDE w:val="0"/>
        <w:autoSpaceDN w:val="0"/>
        <w:adjustRightInd w:val="0"/>
        <w:jc w:val="left"/>
        <w:rPr>
          <w:rFonts w:eastAsia="Calibri"/>
          <w:lang w:eastAsia="en-US"/>
        </w:rPr>
      </w:pPr>
      <w:r w:rsidRPr="00BA7CE0">
        <w:rPr>
          <w:rFonts w:eastAsia="Calibri"/>
          <w:lang w:eastAsia="en-US"/>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A20D63" w:rsidRPr="00BA7CE0" w:rsidRDefault="00A20D63" w:rsidP="00A20D63">
      <w:pPr>
        <w:pStyle w:val="affa"/>
        <w:numPr>
          <w:ilvl w:val="0"/>
          <w:numId w:val="120"/>
        </w:numPr>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A20D63" w:rsidRPr="00BA7CE0" w:rsidRDefault="00A20D63" w:rsidP="00A20D63">
      <w:pPr>
        <w:pStyle w:val="affa"/>
        <w:widowControl/>
        <w:numPr>
          <w:ilvl w:val="0"/>
          <w:numId w:val="120"/>
        </w:numPr>
        <w:autoSpaceDE w:val="0"/>
        <w:autoSpaceDN w:val="0"/>
        <w:adjustRightInd w:val="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A20D63" w:rsidRPr="00BA7CE0" w:rsidRDefault="00A20D63" w:rsidP="00A20D63">
      <w:pPr>
        <w:shd w:val="clear" w:color="auto" w:fill="FFFFFF"/>
        <w:ind w:firstLine="709"/>
        <w:jc w:val="both"/>
        <w:rPr>
          <w:sz w:val="24"/>
          <w:szCs w:val="24"/>
        </w:rPr>
      </w:pPr>
    </w:p>
    <w:p w:rsidR="00A20D63" w:rsidRPr="00BA7CE0" w:rsidRDefault="00A20D63" w:rsidP="00A20D63">
      <w:pPr>
        <w:ind w:firstLine="709"/>
        <w:rPr>
          <w:b/>
          <w:sz w:val="24"/>
          <w:szCs w:val="24"/>
        </w:rPr>
      </w:pPr>
      <w:r w:rsidRPr="00BA7CE0">
        <w:rPr>
          <w:sz w:val="24"/>
          <w:szCs w:val="24"/>
        </w:rPr>
        <w:t xml:space="preserve">3. </w:t>
      </w:r>
      <w:r w:rsidRPr="00BA7CE0">
        <w:rPr>
          <w:b/>
          <w:sz w:val="24"/>
          <w:szCs w:val="24"/>
        </w:rPr>
        <w:t>В результате освоения дисциплины обучающийся должен:</w:t>
      </w:r>
    </w:p>
    <w:p w:rsidR="00A20D63" w:rsidRPr="00BA7CE0" w:rsidRDefault="00A20D63" w:rsidP="00A20D63">
      <w:pPr>
        <w:autoSpaceDE w:val="0"/>
        <w:autoSpaceDN w:val="0"/>
        <w:adjustRightInd w:val="0"/>
        <w:ind w:firstLine="709"/>
        <w:jc w:val="both"/>
        <w:rPr>
          <w:b/>
          <w:iCs/>
          <w:sz w:val="24"/>
          <w:szCs w:val="24"/>
        </w:rPr>
      </w:pPr>
      <w:r w:rsidRPr="00BA7CE0">
        <w:rPr>
          <w:b/>
          <w:iCs/>
          <w:sz w:val="24"/>
          <w:szCs w:val="24"/>
        </w:rPr>
        <w:t>знать:</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xml:space="preserve">- </w:t>
      </w:r>
      <w:r w:rsidRPr="00BA7CE0">
        <w:rPr>
          <w:sz w:val="24"/>
          <w:szCs w:val="24"/>
        </w:rPr>
        <w:t>базовые понятия современной социологической теории и иметь представление о роли религии в развитии и функционировании общества</w:t>
      </w:r>
      <w:r w:rsidRPr="00BA7CE0">
        <w:rPr>
          <w:iCs/>
          <w:sz w:val="24"/>
          <w:szCs w:val="24"/>
        </w:rPr>
        <w:t>;</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xml:space="preserve">- </w:t>
      </w:r>
      <w:r w:rsidRPr="00BA7CE0">
        <w:rPr>
          <w:sz w:val="24"/>
          <w:szCs w:val="24"/>
        </w:rPr>
        <w:t>основные этапы истории и современное состояние социологии религии, ее основные проблемы и методологические установки, владеть понятийным аппаратом</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основные методы социологического исследования;</w:t>
      </w:r>
    </w:p>
    <w:p w:rsidR="00A20D63" w:rsidRPr="00BA7CE0" w:rsidRDefault="00A20D63" w:rsidP="00A20D63">
      <w:pPr>
        <w:autoSpaceDE w:val="0"/>
        <w:autoSpaceDN w:val="0"/>
        <w:adjustRightInd w:val="0"/>
        <w:ind w:firstLine="709"/>
        <w:jc w:val="both"/>
        <w:rPr>
          <w:b/>
          <w:iCs/>
          <w:sz w:val="24"/>
          <w:szCs w:val="24"/>
        </w:rPr>
      </w:pPr>
      <w:r w:rsidRPr="00BA7CE0">
        <w:rPr>
          <w:b/>
          <w:iCs/>
          <w:sz w:val="24"/>
          <w:szCs w:val="24"/>
        </w:rPr>
        <w:t>уметь:</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xml:space="preserve">- </w:t>
      </w:r>
      <w:r w:rsidRPr="00BA7CE0">
        <w:rPr>
          <w:sz w:val="24"/>
          <w:szCs w:val="24"/>
        </w:rPr>
        <w:t>использовать полученные знания при анализе социальной реальности, владеть навыками исследования конкретных религиозных ситуаций</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опираясь на базовые понятия социологической теории, анализировать социально-значимым проблемы и делать аргументированные выводы;</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логически излагать (устно и письменно) свои суждения по различным социально-значимым проблемам, используя научную лексику и грамотно употребляя базовые понятия;</w:t>
      </w:r>
    </w:p>
    <w:p w:rsidR="00A20D63" w:rsidRPr="00BA7CE0" w:rsidRDefault="00A20D63" w:rsidP="00A20D63">
      <w:pPr>
        <w:autoSpaceDE w:val="0"/>
        <w:autoSpaceDN w:val="0"/>
        <w:adjustRightInd w:val="0"/>
        <w:ind w:firstLine="709"/>
        <w:jc w:val="both"/>
        <w:rPr>
          <w:sz w:val="24"/>
          <w:szCs w:val="24"/>
        </w:rPr>
      </w:pPr>
      <w:r w:rsidRPr="00BA7CE0">
        <w:rPr>
          <w:iCs/>
          <w:sz w:val="24"/>
          <w:szCs w:val="24"/>
        </w:rPr>
        <w:t xml:space="preserve">- </w:t>
      </w:r>
      <w:r w:rsidRPr="00BA7CE0">
        <w:rPr>
          <w:sz w:val="24"/>
          <w:szCs w:val="24"/>
        </w:rPr>
        <w:t>анализировать данные статистики исследовательских центров, отчётности компаний, социологических опросов в печатном и электронном виде для выявления закономерностей и тенденций функционирования и развития национальной и мировой экономики;</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xml:space="preserve">- </w:t>
      </w:r>
      <w:r w:rsidRPr="00BA7CE0">
        <w:rPr>
          <w:sz w:val="24"/>
          <w:szCs w:val="24"/>
        </w:rPr>
        <w:t>грамотно оценивать полученные в результате социологического исследования данные</w:t>
      </w:r>
      <w:r w:rsidRPr="00BA7CE0">
        <w:rPr>
          <w:iCs/>
          <w:sz w:val="24"/>
          <w:szCs w:val="24"/>
        </w:rPr>
        <w:t>.</w:t>
      </w:r>
    </w:p>
    <w:p w:rsidR="00A20D63" w:rsidRPr="00BA7CE0" w:rsidRDefault="00A20D63" w:rsidP="00A20D63">
      <w:pPr>
        <w:autoSpaceDE w:val="0"/>
        <w:autoSpaceDN w:val="0"/>
        <w:adjustRightInd w:val="0"/>
        <w:ind w:firstLine="709"/>
        <w:jc w:val="both"/>
        <w:rPr>
          <w:iCs/>
          <w:sz w:val="24"/>
          <w:szCs w:val="24"/>
        </w:rPr>
      </w:pPr>
      <w:r w:rsidRPr="00BA7CE0">
        <w:rPr>
          <w:sz w:val="24"/>
          <w:szCs w:val="24"/>
        </w:rPr>
        <w:t>- понимать особенности развития социологии в России в плане: ее развития как академической дисциплины (отечественные научные традиции, школы и т. д.) и в плане освоения темы религии социальной мыслью в России с учетом специфики российского социума и его религиозной составляющей</w:t>
      </w:r>
    </w:p>
    <w:p w:rsidR="00A20D63" w:rsidRPr="00BA7CE0" w:rsidRDefault="00A20D63" w:rsidP="00A20D63">
      <w:pPr>
        <w:autoSpaceDE w:val="0"/>
        <w:autoSpaceDN w:val="0"/>
        <w:adjustRightInd w:val="0"/>
        <w:ind w:firstLine="709"/>
        <w:rPr>
          <w:b/>
          <w:iCs/>
          <w:sz w:val="24"/>
          <w:szCs w:val="24"/>
        </w:rPr>
      </w:pPr>
      <w:r w:rsidRPr="00BA7CE0">
        <w:rPr>
          <w:b/>
          <w:iCs/>
          <w:sz w:val="24"/>
          <w:szCs w:val="24"/>
        </w:rPr>
        <w:t>владеть:</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 основными понятиями и терминологией по всем темам в объеме пройденного курса;</w:t>
      </w:r>
    </w:p>
    <w:p w:rsidR="00A20D63" w:rsidRPr="00BA7CE0" w:rsidRDefault="00A20D63" w:rsidP="00A20D63">
      <w:pPr>
        <w:autoSpaceDE w:val="0"/>
        <w:autoSpaceDN w:val="0"/>
        <w:adjustRightInd w:val="0"/>
        <w:ind w:firstLine="709"/>
        <w:jc w:val="both"/>
        <w:rPr>
          <w:sz w:val="24"/>
          <w:szCs w:val="24"/>
        </w:rPr>
      </w:pPr>
      <w:r w:rsidRPr="00BA7CE0">
        <w:rPr>
          <w:sz w:val="24"/>
          <w:szCs w:val="24"/>
        </w:rPr>
        <w:t>- первичными навыками содержательного и формального анализа социальных явлений и процессов;</w:t>
      </w:r>
    </w:p>
    <w:p w:rsidR="00A20D63" w:rsidRPr="00BA7CE0" w:rsidRDefault="00A20D63" w:rsidP="00A20D63">
      <w:pPr>
        <w:autoSpaceDE w:val="0"/>
        <w:autoSpaceDN w:val="0"/>
        <w:adjustRightInd w:val="0"/>
        <w:ind w:firstLine="709"/>
        <w:jc w:val="both"/>
        <w:rPr>
          <w:sz w:val="24"/>
          <w:szCs w:val="24"/>
        </w:rPr>
      </w:pPr>
      <w:r w:rsidRPr="00BA7CE0">
        <w:rPr>
          <w:sz w:val="24"/>
          <w:szCs w:val="24"/>
        </w:rPr>
        <w:lastRenderedPageBreak/>
        <w:t>- первичными навыками анализа религии как системы, во взаимосвязи и взаимообусловленности понятий, её раскрывающих и объясняющих;</w:t>
      </w:r>
    </w:p>
    <w:p w:rsidR="00A20D63" w:rsidRPr="00BA7CE0" w:rsidRDefault="00A20D63" w:rsidP="00A20D63">
      <w:pPr>
        <w:autoSpaceDE w:val="0"/>
        <w:autoSpaceDN w:val="0"/>
        <w:adjustRightInd w:val="0"/>
        <w:ind w:firstLine="709"/>
        <w:rPr>
          <w:iCs/>
          <w:sz w:val="24"/>
          <w:szCs w:val="24"/>
        </w:rPr>
      </w:pPr>
    </w:p>
    <w:p w:rsidR="00A20D63" w:rsidRPr="00BA7CE0" w:rsidRDefault="00A20D63" w:rsidP="00A20D63">
      <w:pPr>
        <w:autoSpaceDE w:val="0"/>
        <w:autoSpaceDN w:val="0"/>
        <w:adjustRightInd w:val="0"/>
        <w:ind w:firstLine="709"/>
        <w:jc w:val="center"/>
        <w:rPr>
          <w:b/>
          <w:bCs/>
          <w:sz w:val="24"/>
          <w:szCs w:val="24"/>
        </w:rPr>
      </w:pPr>
      <w:r w:rsidRPr="00BA7CE0">
        <w:rPr>
          <w:b/>
          <w:bCs/>
          <w:sz w:val="24"/>
          <w:szCs w:val="24"/>
        </w:rPr>
        <w:t>5. Структура и содержание дисциплины</w:t>
      </w:r>
    </w:p>
    <w:p w:rsidR="00A20D63" w:rsidRPr="00BA7CE0" w:rsidRDefault="00A20D63" w:rsidP="00A20D63">
      <w:pPr>
        <w:ind w:firstLine="709"/>
        <w:jc w:val="center"/>
        <w:rPr>
          <w:b/>
          <w:sz w:val="24"/>
          <w:szCs w:val="24"/>
        </w:rPr>
      </w:pPr>
      <w:r w:rsidRPr="00BA7CE0">
        <w:rPr>
          <w:b/>
          <w:sz w:val="24"/>
          <w:szCs w:val="24"/>
        </w:rPr>
        <w:t>5.1. Распределение часов по разделам, темам и видам занятий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
        <w:gridCol w:w="2330"/>
        <w:gridCol w:w="780"/>
        <w:gridCol w:w="835"/>
        <w:gridCol w:w="679"/>
        <w:gridCol w:w="680"/>
        <w:gridCol w:w="680"/>
        <w:gridCol w:w="680"/>
        <w:gridCol w:w="2137"/>
      </w:tblGrid>
      <w:tr w:rsidR="00A20D63" w:rsidRPr="00BA7CE0" w:rsidTr="00B51C3F">
        <w:trPr>
          <w:cantSplit/>
          <w:trHeight w:val="1305"/>
        </w:trPr>
        <w:tc>
          <w:tcPr>
            <w:tcW w:w="555" w:type="dxa"/>
            <w:vMerge w:val="restart"/>
            <w:vAlign w:val="center"/>
          </w:tcPr>
          <w:p w:rsidR="00A20D63" w:rsidRPr="00BA7CE0" w:rsidRDefault="00A20D63" w:rsidP="00B51C3F">
            <w:pPr>
              <w:rPr>
                <w:sz w:val="24"/>
                <w:szCs w:val="24"/>
              </w:rPr>
            </w:pPr>
            <w:r w:rsidRPr="00BA7CE0">
              <w:rPr>
                <w:sz w:val="24"/>
                <w:szCs w:val="24"/>
              </w:rPr>
              <w:t>№</w:t>
            </w:r>
          </w:p>
          <w:p w:rsidR="00A20D63" w:rsidRPr="00BA7CE0" w:rsidRDefault="00A20D63" w:rsidP="00B51C3F">
            <w:pPr>
              <w:rPr>
                <w:sz w:val="24"/>
                <w:szCs w:val="24"/>
              </w:rPr>
            </w:pPr>
            <w:r w:rsidRPr="00BA7CE0">
              <w:rPr>
                <w:sz w:val="24"/>
                <w:szCs w:val="24"/>
              </w:rPr>
              <w:t>п/п</w:t>
            </w:r>
          </w:p>
        </w:tc>
        <w:tc>
          <w:tcPr>
            <w:tcW w:w="2330" w:type="dxa"/>
            <w:vMerge w:val="restart"/>
            <w:shd w:val="clear" w:color="auto" w:fill="auto"/>
            <w:tcMar>
              <w:top w:w="28" w:type="dxa"/>
              <w:left w:w="17" w:type="dxa"/>
              <w:right w:w="17" w:type="dxa"/>
            </w:tcMar>
            <w:vAlign w:val="center"/>
          </w:tcPr>
          <w:p w:rsidR="00A20D63" w:rsidRPr="00BA7CE0" w:rsidRDefault="00A20D63" w:rsidP="00B51C3F">
            <w:pPr>
              <w:rPr>
                <w:sz w:val="24"/>
                <w:szCs w:val="24"/>
              </w:rPr>
            </w:pPr>
            <w:r w:rsidRPr="00BA7CE0">
              <w:rPr>
                <w:sz w:val="24"/>
                <w:szCs w:val="24"/>
              </w:rPr>
              <w:t>Тема</w:t>
            </w:r>
          </w:p>
        </w:tc>
        <w:tc>
          <w:tcPr>
            <w:tcW w:w="780" w:type="dxa"/>
            <w:vMerge w:val="restart"/>
            <w:shd w:val="clear" w:color="auto" w:fill="auto"/>
            <w:textDirection w:val="btLr"/>
            <w:vAlign w:val="center"/>
          </w:tcPr>
          <w:p w:rsidR="00A20D63" w:rsidRPr="00BA7CE0" w:rsidRDefault="00A20D63" w:rsidP="00B51C3F">
            <w:pPr>
              <w:rPr>
                <w:sz w:val="24"/>
                <w:szCs w:val="24"/>
              </w:rPr>
            </w:pPr>
            <w:r w:rsidRPr="00BA7CE0">
              <w:rPr>
                <w:sz w:val="24"/>
                <w:szCs w:val="24"/>
              </w:rPr>
              <w:t>Неделя</w:t>
            </w:r>
          </w:p>
          <w:p w:rsidR="00A20D63" w:rsidRPr="00BA7CE0" w:rsidRDefault="00A20D63" w:rsidP="00B51C3F">
            <w:pPr>
              <w:rPr>
                <w:sz w:val="24"/>
                <w:szCs w:val="24"/>
              </w:rPr>
            </w:pPr>
            <w:r w:rsidRPr="00BA7CE0">
              <w:rPr>
                <w:sz w:val="24"/>
                <w:szCs w:val="24"/>
              </w:rPr>
              <w:t>семестра</w:t>
            </w:r>
          </w:p>
        </w:tc>
        <w:tc>
          <w:tcPr>
            <w:tcW w:w="3554" w:type="dxa"/>
            <w:gridSpan w:val="5"/>
            <w:vAlign w:val="center"/>
          </w:tcPr>
          <w:p w:rsidR="00A20D63" w:rsidRPr="00BA7CE0" w:rsidRDefault="00A20D63" w:rsidP="00B51C3F">
            <w:pPr>
              <w:rPr>
                <w:sz w:val="24"/>
                <w:szCs w:val="24"/>
              </w:rPr>
            </w:pPr>
            <w:r w:rsidRPr="00BA7CE0">
              <w:rPr>
                <w:sz w:val="24"/>
                <w:szCs w:val="24"/>
              </w:rPr>
              <w:t>Виды учебной работы, включая самостоятельную работу студентов и трудоемкость</w:t>
            </w:r>
          </w:p>
          <w:p w:rsidR="00A20D63" w:rsidRPr="00BA7CE0" w:rsidRDefault="00A20D63" w:rsidP="00B51C3F">
            <w:pPr>
              <w:rPr>
                <w:sz w:val="24"/>
                <w:szCs w:val="24"/>
              </w:rPr>
            </w:pPr>
            <w:r w:rsidRPr="00BA7CE0">
              <w:rPr>
                <w:sz w:val="24"/>
                <w:szCs w:val="24"/>
              </w:rPr>
              <w:t>(в часах)</w:t>
            </w:r>
          </w:p>
        </w:tc>
        <w:tc>
          <w:tcPr>
            <w:tcW w:w="2137" w:type="dxa"/>
            <w:vMerge w:val="restart"/>
            <w:vAlign w:val="center"/>
          </w:tcPr>
          <w:p w:rsidR="00A20D63" w:rsidRPr="00BA7CE0" w:rsidRDefault="00A20D63" w:rsidP="00B51C3F">
            <w:pPr>
              <w:rPr>
                <w:sz w:val="24"/>
                <w:szCs w:val="24"/>
              </w:rPr>
            </w:pPr>
            <w:r w:rsidRPr="00BA7CE0">
              <w:rPr>
                <w:sz w:val="24"/>
                <w:szCs w:val="24"/>
              </w:rPr>
              <w:t>Формы текущего контроля успеваемости (по неделям семестра)</w:t>
            </w:r>
          </w:p>
        </w:tc>
      </w:tr>
      <w:tr w:rsidR="00A20D63" w:rsidRPr="00BA7CE0" w:rsidTr="00B51C3F">
        <w:trPr>
          <w:cantSplit/>
          <w:trHeight w:val="217"/>
        </w:trPr>
        <w:tc>
          <w:tcPr>
            <w:tcW w:w="555" w:type="dxa"/>
            <w:vMerge/>
          </w:tcPr>
          <w:p w:rsidR="00A20D63" w:rsidRPr="00BA7CE0" w:rsidRDefault="00A20D63" w:rsidP="00B51C3F">
            <w:pPr>
              <w:rPr>
                <w:sz w:val="24"/>
                <w:szCs w:val="24"/>
              </w:rPr>
            </w:pPr>
          </w:p>
        </w:tc>
        <w:tc>
          <w:tcPr>
            <w:tcW w:w="2330" w:type="dxa"/>
            <w:vMerge/>
            <w:shd w:val="clear" w:color="auto" w:fill="auto"/>
            <w:tcMar>
              <w:top w:w="28" w:type="dxa"/>
              <w:left w:w="17" w:type="dxa"/>
              <w:right w:w="17" w:type="dxa"/>
            </w:tcMar>
          </w:tcPr>
          <w:p w:rsidR="00A20D63" w:rsidRPr="00BA7CE0" w:rsidRDefault="00A20D63" w:rsidP="00B51C3F">
            <w:pPr>
              <w:rPr>
                <w:sz w:val="24"/>
                <w:szCs w:val="24"/>
              </w:rPr>
            </w:pPr>
          </w:p>
        </w:tc>
        <w:tc>
          <w:tcPr>
            <w:tcW w:w="780" w:type="dxa"/>
            <w:vMerge/>
            <w:shd w:val="clear" w:color="auto" w:fill="auto"/>
            <w:textDirection w:val="btLr"/>
          </w:tcPr>
          <w:p w:rsidR="00A20D63" w:rsidRPr="00BA7CE0" w:rsidRDefault="00A20D63" w:rsidP="00B51C3F">
            <w:pPr>
              <w:rPr>
                <w:sz w:val="24"/>
                <w:szCs w:val="24"/>
              </w:rPr>
            </w:pPr>
          </w:p>
        </w:tc>
        <w:tc>
          <w:tcPr>
            <w:tcW w:w="835" w:type="dxa"/>
          </w:tcPr>
          <w:p w:rsidR="00A20D63" w:rsidRPr="00BA7CE0" w:rsidRDefault="00A20D63" w:rsidP="00B51C3F">
            <w:pPr>
              <w:rPr>
                <w:sz w:val="24"/>
                <w:szCs w:val="24"/>
              </w:rPr>
            </w:pPr>
            <w:r w:rsidRPr="00BA7CE0">
              <w:rPr>
                <w:sz w:val="24"/>
                <w:szCs w:val="24"/>
              </w:rPr>
              <w:t>Всего</w:t>
            </w:r>
          </w:p>
        </w:tc>
        <w:tc>
          <w:tcPr>
            <w:tcW w:w="679" w:type="dxa"/>
          </w:tcPr>
          <w:p w:rsidR="00A20D63" w:rsidRPr="00BA7CE0" w:rsidRDefault="00A20D63" w:rsidP="00B51C3F">
            <w:pPr>
              <w:rPr>
                <w:sz w:val="24"/>
                <w:szCs w:val="24"/>
              </w:rPr>
            </w:pPr>
            <w:r w:rsidRPr="00BA7CE0">
              <w:rPr>
                <w:sz w:val="24"/>
                <w:szCs w:val="24"/>
              </w:rPr>
              <w:t>ЛК</w:t>
            </w:r>
          </w:p>
        </w:tc>
        <w:tc>
          <w:tcPr>
            <w:tcW w:w="680" w:type="dxa"/>
            <w:shd w:val="clear" w:color="auto" w:fill="auto"/>
          </w:tcPr>
          <w:p w:rsidR="00A20D63" w:rsidRPr="00BA7CE0" w:rsidRDefault="00A20D63" w:rsidP="00B51C3F">
            <w:pPr>
              <w:rPr>
                <w:sz w:val="24"/>
                <w:szCs w:val="24"/>
              </w:rPr>
            </w:pPr>
            <w:r w:rsidRPr="00BA7CE0">
              <w:rPr>
                <w:sz w:val="24"/>
                <w:szCs w:val="24"/>
              </w:rPr>
              <w:t>СМ</w:t>
            </w:r>
          </w:p>
        </w:tc>
        <w:tc>
          <w:tcPr>
            <w:tcW w:w="680" w:type="dxa"/>
            <w:shd w:val="clear" w:color="auto" w:fill="auto"/>
          </w:tcPr>
          <w:p w:rsidR="00A20D63" w:rsidRPr="00BA7CE0" w:rsidRDefault="00A20D63" w:rsidP="00B51C3F">
            <w:pPr>
              <w:rPr>
                <w:sz w:val="24"/>
                <w:szCs w:val="24"/>
              </w:rPr>
            </w:pPr>
            <w:r w:rsidRPr="00BA7CE0">
              <w:rPr>
                <w:sz w:val="24"/>
                <w:szCs w:val="24"/>
              </w:rPr>
              <w:t>КСР</w:t>
            </w:r>
          </w:p>
        </w:tc>
        <w:tc>
          <w:tcPr>
            <w:tcW w:w="680" w:type="dxa"/>
          </w:tcPr>
          <w:p w:rsidR="00A20D63" w:rsidRPr="00BA7CE0" w:rsidRDefault="00A20D63" w:rsidP="00B51C3F">
            <w:pPr>
              <w:rPr>
                <w:sz w:val="24"/>
                <w:szCs w:val="24"/>
              </w:rPr>
            </w:pPr>
            <w:r w:rsidRPr="00BA7CE0">
              <w:rPr>
                <w:sz w:val="24"/>
                <w:szCs w:val="24"/>
              </w:rPr>
              <w:t>СРС</w:t>
            </w:r>
          </w:p>
        </w:tc>
        <w:tc>
          <w:tcPr>
            <w:tcW w:w="2137" w:type="dxa"/>
            <w:vMerge/>
          </w:tcPr>
          <w:p w:rsidR="00A20D63" w:rsidRPr="00BA7CE0" w:rsidRDefault="00A20D63" w:rsidP="00B51C3F">
            <w:pPr>
              <w:rPr>
                <w:sz w:val="24"/>
                <w:szCs w:val="24"/>
              </w:rPr>
            </w:pPr>
          </w:p>
        </w:tc>
      </w:tr>
      <w:tr w:rsidR="00A20D63" w:rsidRPr="00BA7CE0" w:rsidTr="00B51C3F">
        <w:trPr>
          <w:trHeight w:val="143"/>
        </w:trPr>
        <w:tc>
          <w:tcPr>
            <w:tcW w:w="555" w:type="dxa"/>
          </w:tcPr>
          <w:p w:rsidR="00A20D63" w:rsidRPr="00BA7CE0" w:rsidRDefault="00A20D63" w:rsidP="00B51C3F">
            <w:pPr>
              <w:rPr>
                <w:sz w:val="24"/>
                <w:szCs w:val="24"/>
              </w:rPr>
            </w:pPr>
            <w:r w:rsidRPr="00BA7CE0">
              <w:rPr>
                <w:sz w:val="24"/>
                <w:szCs w:val="24"/>
              </w:rPr>
              <w:t>1</w:t>
            </w:r>
          </w:p>
        </w:tc>
        <w:tc>
          <w:tcPr>
            <w:tcW w:w="2330" w:type="dxa"/>
            <w:shd w:val="clear" w:color="auto" w:fill="auto"/>
          </w:tcPr>
          <w:p w:rsidR="00A20D63" w:rsidRPr="00BA7CE0" w:rsidRDefault="00A20D63" w:rsidP="00B51C3F">
            <w:pPr>
              <w:rPr>
                <w:sz w:val="24"/>
                <w:szCs w:val="24"/>
              </w:rPr>
            </w:pPr>
            <w:r w:rsidRPr="00BA7CE0">
              <w:rPr>
                <w:sz w:val="24"/>
                <w:szCs w:val="24"/>
              </w:rPr>
              <w:t xml:space="preserve">Предпосылки возникновения социологии религии, </w:t>
            </w:r>
            <w:r w:rsidRPr="00BA7CE0">
              <w:rPr>
                <w:bCs/>
                <w:sz w:val="24"/>
                <w:szCs w:val="24"/>
              </w:rPr>
              <w:t>классики социологии религии</w:t>
            </w:r>
          </w:p>
        </w:tc>
        <w:tc>
          <w:tcPr>
            <w:tcW w:w="780" w:type="dxa"/>
            <w:shd w:val="clear" w:color="auto" w:fill="auto"/>
          </w:tcPr>
          <w:p w:rsidR="00A20D63" w:rsidRPr="00BA7CE0" w:rsidRDefault="00A20D63" w:rsidP="00B51C3F">
            <w:pPr>
              <w:rPr>
                <w:sz w:val="24"/>
                <w:szCs w:val="24"/>
              </w:rPr>
            </w:pPr>
            <w:r w:rsidRPr="00BA7CE0">
              <w:rPr>
                <w:sz w:val="24"/>
                <w:szCs w:val="24"/>
              </w:rPr>
              <w:t>1-2</w:t>
            </w:r>
          </w:p>
        </w:tc>
        <w:tc>
          <w:tcPr>
            <w:tcW w:w="835" w:type="dxa"/>
          </w:tcPr>
          <w:p w:rsidR="00A20D63" w:rsidRPr="00BA7CE0" w:rsidRDefault="00A20D63" w:rsidP="00B51C3F">
            <w:pPr>
              <w:rPr>
                <w:sz w:val="24"/>
                <w:szCs w:val="24"/>
              </w:rPr>
            </w:pPr>
            <w:r w:rsidRPr="00BA7CE0">
              <w:rPr>
                <w:sz w:val="24"/>
                <w:szCs w:val="24"/>
              </w:rPr>
              <w:t>14</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4</w:t>
            </w: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8</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w:t>
            </w:r>
          </w:p>
        </w:tc>
      </w:tr>
      <w:tr w:rsidR="00A20D63" w:rsidRPr="00BA7CE0" w:rsidTr="00B51C3F">
        <w:trPr>
          <w:trHeight w:val="143"/>
        </w:trPr>
        <w:tc>
          <w:tcPr>
            <w:tcW w:w="555" w:type="dxa"/>
          </w:tcPr>
          <w:p w:rsidR="00A20D63" w:rsidRPr="00BA7CE0" w:rsidRDefault="00A20D63" w:rsidP="00B51C3F">
            <w:pPr>
              <w:rPr>
                <w:sz w:val="24"/>
                <w:szCs w:val="24"/>
              </w:rPr>
            </w:pPr>
            <w:r w:rsidRPr="00BA7CE0">
              <w:rPr>
                <w:sz w:val="24"/>
                <w:szCs w:val="24"/>
              </w:rPr>
              <w:t>2</w:t>
            </w:r>
          </w:p>
        </w:tc>
        <w:tc>
          <w:tcPr>
            <w:tcW w:w="2330" w:type="dxa"/>
            <w:shd w:val="clear" w:color="auto" w:fill="auto"/>
          </w:tcPr>
          <w:p w:rsidR="00A20D63" w:rsidRPr="00BA7CE0" w:rsidRDefault="00A20D63" w:rsidP="00B51C3F">
            <w:pPr>
              <w:rPr>
                <w:sz w:val="24"/>
                <w:szCs w:val="24"/>
              </w:rPr>
            </w:pPr>
            <w:r w:rsidRPr="00BA7CE0">
              <w:rPr>
                <w:sz w:val="24"/>
                <w:szCs w:val="24"/>
              </w:rPr>
              <w:t>Постклассический период</w:t>
            </w:r>
          </w:p>
        </w:tc>
        <w:tc>
          <w:tcPr>
            <w:tcW w:w="780" w:type="dxa"/>
            <w:shd w:val="clear" w:color="auto" w:fill="auto"/>
          </w:tcPr>
          <w:p w:rsidR="00A20D63" w:rsidRPr="00BA7CE0" w:rsidRDefault="00A20D63" w:rsidP="00B51C3F">
            <w:pPr>
              <w:rPr>
                <w:sz w:val="24"/>
                <w:szCs w:val="24"/>
              </w:rPr>
            </w:pPr>
            <w:r w:rsidRPr="00BA7CE0">
              <w:rPr>
                <w:sz w:val="24"/>
                <w:szCs w:val="24"/>
              </w:rPr>
              <w:t>3-4</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4</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 Контрольная работа по лекционному курсу (Темы 1 – 2).</w:t>
            </w:r>
          </w:p>
        </w:tc>
      </w:tr>
      <w:tr w:rsidR="00A20D63" w:rsidRPr="00BA7CE0" w:rsidTr="00B51C3F">
        <w:trPr>
          <w:trHeight w:val="143"/>
        </w:trPr>
        <w:tc>
          <w:tcPr>
            <w:tcW w:w="555" w:type="dxa"/>
          </w:tcPr>
          <w:p w:rsidR="00A20D63" w:rsidRPr="00BA7CE0" w:rsidRDefault="00A20D63" w:rsidP="00B51C3F">
            <w:pPr>
              <w:rPr>
                <w:sz w:val="24"/>
                <w:szCs w:val="24"/>
              </w:rPr>
            </w:pPr>
            <w:r w:rsidRPr="00BA7CE0">
              <w:rPr>
                <w:sz w:val="24"/>
                <w:szCs w:val="24"/>
              </w:rPr>
              <w:t>3</w:t>
            </w:r>
          </w:p>
        </w:tc>
        <w:tc>
          <w:tcPr>
            <w:tcW w:w="2330" w:type="dxa"/>
            <w:shd w:val="clear" w:color="auto" w:fill="auto"/>
          </w:tcPr>
          <w:p w:rsidR="00A20D63" w:rsidRPr="00BA7CE0" w:rsidRDefault="00A20D63" w:rsidP="00B51C3F">
            <w:pPr>
              <w:rPr>
                <w:sz w:val="24"/>
                <w:szCs w:val="24"/>
              </w:rPr>
            </w:pPr>
            <w:r w:rsidRPr="00BA7CE0">
              <w:rPr>
                <w:bCs/>
                <w:sz w:val="24"/>
                <w:szCs w:val="24"/>
              </w:rPr>
              <w:t>Структура религии</w:t>
            </w:r>
          </w:p>
        </w:tc>
        <w:tc>
          <w:tcPr>
            <w:tcW w:w="780" w:type="dxa"/>
            <w:shd w:val="clear" w:color="auto" w:fill="auto"/>
          </w:tcPr>
          <w:p w:rsidR="00A20D63" w:rsidRPr="00BA7CE0" w:rsidRDefault="00A20D63" w:rsidP="00B51C3F">
            <w:pPr>
              <w:rPr>
                <w:sz w:val="24"/>
                <w:szCs w:val="24"/>
              </w:rPr>
            </w:pPr>
            <w:r w:rsidRPr="00BA7CE0">
              <w:rPr>
                <w:sz w:val="24"/>
                <w:szCs w:val="24"/>
              </w:rPr>
              <w:t>5-6</w:t>
            </w:r>
          </w:p>
        </w:tc>
        <w:tc>
          <w:tcPr>
            <w:tcW w:w="835" w:type="dxa"/>
          </w:tcPr>
          <w:p w:rsidR="00A20D63" w:rsidRPr="00BA7CE0" w:rsidRDefault="00A20D63" w:rsidP="00B51C3F">
            <w:pPr>
              <w:rPr>
                <w:sz w:val="24"/>
                <w:szCs w:val="24"/>
              </w:rPr>
            </w:pPr>
            <w:r w:rsidRPr="00BA7CE0">
              <w:rPr>
                <w:sz w:val="24"/>
                <w:szCs w:val="24"/>
              </w:rPr>
              <w:t>12</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w:t>
            </w:r>
          </w:p>
        </w:tc>
      </w:tr>
      <w:tr w:rsidR="00A20D63" w:rsidRPr="00BA7CE0" w:rsidTr="00B51C3F">
        <w:trPr>
          <w:trHeight w:val="934"/>
        </w:trPr>
        <w:tc>
          <w:tcPr>
            <w:tcW w:w="555" w:type="dxa"/>
          </w:tcPr>
          <w:p w:rsidR="00A20D63" w:rsidRPr="00BA7CE0" w:rsidRDefault="00A20D63" w:rsidP="00B51C3F">
            <w:pPr>
              <w:rPr>
                <w:sz w:val="24"/>
                <w:szCs w:val="24"/>
              </w:rPr>
            </w:pPr>
            <w:r w:rsidRPr="00BA7CE0">
              <w:rPr>
                <w:sz w:val="24"/>
                <w:szCs w:val="24"/>
              </w:rPr>
              <w:t>4</w:t>
            </w:r>
          </w:p>
        </w:tc>
        <w:tc>
          <w:tcPr>
            <w:tcW w:w="2330" w:type="dxa"/>
            <w:shd w:val="clear" w:color="auto" w:fill="auto"/>
          </w:tcPr>
          <w:p w:rsidR="00A20D63" w:rsidRPr="00BA7CE0" w:rsidRDefault="00A20D63" w:rsidP="00B51C3F">
            <w:pPr>
              <w:rPr>
                <w:sz w:val="24"/>
                <w:szCs w:val="24"/>
              </w:rPr>
            </w:pPr>
            <w:r w:rsidRPr="00BA7CE0">
              <w:rPr>
                <w:sz w:val="24"/>
                <w:szCs w:val="24"/>
              </w:rPr>
              <w:t>Религия как символическая система</w:t>
            </w:r>
          </w:p>
        </w:tc>
        <w:tc>
          <w:tcPr>
            <w:tcW w:w="780" w:type="dxa"/>
            <w:shd w:val="clear" w:color="auto" w:fill="auto"/>
          </w:tcPr>
          <w:p w:rsidR="00A20D63" w:rsidRPr="00BA7CE0" w:rsidRDefault="00A20D63" w:rsidP="00B51C3F">
            <w:pPr>
              <w:rPr>
                <w:sz w:val="24"/>
                <w:szCs w:val="24"/>
              </w:rPr>
            </w:pPr>
            <w:r w:rsidRPr="00BA7CE0">
              <w:rPr>
                <w:sz w:val="24"/>
                <w:szCs w:val="24"/>
              </w:rPr>
              <w:t>7-8</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 Контрольная работа по лекционному курсу (Темы 3 – 4).</w:t>
            </w:r>
          </w:p>
        </w:tc>
      </w:tr>
      <w:tr w:rsidR="00A20D63" w:rsidRPr="00BA7CE0" w:rsidTr="00B51C3F">
        <w:trPr>
          <w:trHeight w:val="1177"/>
        </w:trPr>
        <w:tc>
          <w:tcPr>
            <w:tcW w:w="555" w:type="dxa"/>
          </w:tcPr>
          <w:p w:rsidR="00A20D63" w:rsidRPr="00BA7CE0" w:rsidRDefault="00A20D63" w:rsidP="00B51C3F">
            <w:pPr>
              <w:rPr>
                <w:sz w:val="24"/>
                <w:szCs w:val="24"/>
              </w:rPr>
            </w:pPr>
            <w:r w:rsidRPr="00BA7CE0">
              <w:rPr>
                <w:sz w:val="24"/>
                <w:szCs w:val="24"/>
              </w:rPr>
              <w:t>5</w:t>
            </w:r>
          </w:p>
        </w:tc>
        <w:tc>
          <w:tcPr>
            <w:tcW w:w="2330" w:type="dxa"/>
            <w:shd w:val="clear" w:color="auto" w:fill="auto"/>
          </w:tcPr>
          <w:p w:rsidR="00A20D63" w:rsidRPr="00BA7CE0" w:rsidRDefault="00A20D63" w:rsidP="00B51C3F">
            <w:pPr>
              <w:rPr>
                <w:sz w:val="24"/>
                <w:szCs w:val="24"/>
              </w:rPr>
            </w:pPr>
            <w:r w:rsidRPr="00BA7CE0">
              <w:rPr>
                <w:bCs/>
                <w:sz w:val="24"/>
                <w:szCs w:val="24"/>
              </w:rPr>
              <w:t>Социальные формы организации религии</w:t>
            </w:r>
          </w:p>
        </w:tc>
        <w:tc>
          <w:tcPr>
            <w:tcW w:w="780" w:type="dxa"/>
            <w:shd w:val="clear" w:color="auto" w:fill="auto"/>
          </w:tcPr>
          <w:p w:rsidR="00A20D63" w:rsidRPr="00BA7CE0" w:rsidRDefault="00A20D63" w:rsidP="00B51C3F">
            <w:pPr>
              <w:rPr>
                <w:sz w:val="24"/>
                <w:szCs w:val="24"/>
              </w:rPr>
            </w:pPr>
            <w:r w:rsidRPr="00BA7CE0">
              <w:rPr>
                <w:sz w:val="24"/>
                <w:szCs w:val="24"/>
              </w:rPr>
              <w:t>9-10</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w:t>
            </w:r>
          </w:p>
        </w:tc>
      </w:tr>
      <w:tr w:rsidR="00A20D63" w:rsidRPr="00BA7CE0" w:rsidTr="00B51C3F">
        <w:trPr>
          <w:trHeight w:val="1164"/>
        </w:trPr>
        <w:tc>
          <w:tcPr>
            <w:tcW w:w="555" w:type="dxa"/>
          </w:tcPr>
          <w:p w:rsidR="00A20D63" w:rsidRPr="00BA7CE0" w:rsidRDefault="00A20D63" w:rsidP="00B51C3F">
            <w:pPr>
              <w:rPr>
                <w:sz w:val="24"/>
                <w:szCs w:val="24"/>
              </w:rPr>
            </w:pPr>
            <w:r w:rsidRPr="00BA7CE0">
              <w:rPr>
                <w:sz w:val="24"/>
                <w:szCs w:val="24"/>
              </w:rPr>
              <w:t>6</w:t>
            </w:r>
          </w:p>
        </w:tc>
        <w:tc>
          <w:tcPr>
            <w:tcW w:w="2330" w:type="dxa"/>
            <w:shd w:val="clear" w:color="auto" w:fill="auto"/>
          </w:tcPr>
          <w:p w:rsidR="00A20D63" w:rsidRPr="00BA7CE0" w:rsidRDefault="00A20D63" w:rsidP="00B51C3F">
            <w:pPr>
              <w:rPr>
                <w:sz w:val="24"/>
                <w:szCs w:val="24"/>
              </w:rPr>
            </w:pPr>
            <w:r w:rsidRPr="00BA7CE0">
              <w:rPr>
                <w:bCs/>
                <w:sz w:val="24"/>
                <w:szCs w:val="24"/>
              </w:rPr>
              <w:t>Социальные функции религии</w:t>
            </w:r>
          </w:p>
        </w:tc>
        <w:tc>
          <w:tcPr>
            <w:tcW w:w="780" w:type="dxa"/>
            <w:shd w:val="clear" w:color="auto" w:fill="auto"/>
          </w:tcPr>
          <w:p w:rsidR="00A20D63" w:rsidRPr="00BA7CE0" w:rsidRDefault="00A20D63" w:rsidP="00B51C3F">
            <w:pPr>
              <w:rPr>
                <w:sz w:val="24"/>
                <w:szCs w:val="24"/>
              </w:rPr>
            </w:pPr>
            <w:r w:rsidRPr="00BA7CE0">
              <w:rPr>
                <w:sz w:val="24"/>
                <w:szCs w:val="24"/>
              </w:rPr>
              <w:t>11-12</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 xml:space="preserve">Изучение материалов лекции, учебной литературы по теме. Контрольная работа по лекционному курсу (Темы 5 – </w:t>
            </w:r>
            <w:r w:rsidRPr="00BA7CE0">
              <w:rPr>
                <w:sz w:val="24"/>
                <w:szCs w:val="24"/>
              </w:rPr>
              <w:lastRenderedPageBreak/>
              <w:t>6).</w:t>
            </w:r>
          </w:p>
        </w:tc>
      </w:tr>
      <w:tr w:rsidR="00A20D63" w:rsidRPr="00BA7CE0" w:rsidTr="00B51C3F">
        <w:trPr>
          <w:trHeight w:val="946"/>
        </w:trPr>
        <w:tc>
          <w:tcPr>
            <w:tcW w:w="555" w:type="dxa"/>
          </w:tcPr>
          <w:p w:rsidR="00A20D63" w:rsidRPr="00BA7CE0" w:rsidRDefault="00A20D63" w:rsidP="00B51C3F">
            <w:pPr>
              <w:rPr>
                <w:sz w:val="24"/>
                <w:szCs w:val="24"/>
              </w:rPr>
            </w:pPr>
            <w:r w:rsidRPr="00BA7CE0">
              <w:rPr>
                <w:sz w:val="24"/>
                <w:szCs w:val="24"/>
              </w:rPr>
              <w:lastRenderedPageBreak/>
              <w:t>7</w:t>
            </w:r>
          </w:p>
        </w:tc>
        <w:tc>
          <w:tcPr>
            <w:tcW w:w="2330" w:type="dxa"/>
            <w:shd w:val="clear" w:color="auto" w:fill="auto"/>
          </w:tcPr>
          <w:p w:rsidR="00A20D63" w:rsidRPr="00BA7CE0" w:rsidRDefault="00A20D63" w:rsidP="00B51C3F">
            <w:pPr>
              <w:pStyle w:val="ad"/>
              <w:ind w:firstLine="0"/>
              <w:jc w:val="left"/>
              <w:rPr>
                <w:szCs w:val="24"/>
              </w:rPr>
            </w:pPr>
            <w:r w:rsidRPr="00BA7CE0">
              <w:rPr>
                <w:szCs w:val="24"/>
              </w:rPr>
              <w:t>Религия и социокультурная динамика: П. Сорокин</w:t>
            </w:r>
          </w:p>
        </w:tc>
        <w:tc>
          <w:tcPr>
            <w:tcW w:w="780" w:type="dxa"/>
            <w:shd w:val="clear" w:color="auto" w:fill="auto"/>
          </w:tcPr>
          <w:p w:rsidR="00A20D63" w:rsidRPr="00BA7CE0" w:rsidRDefault="00A20D63" w:rsidP="00B51C3F">
            <w:pPr>
              <w:rPr>
                <w:sz w:val="24"/>
                <w:szCs w:val="24"/>
              </w:rPr>
            </w:pPr>
            <w:r w:rsidRPr="00BA7CE0">
              <w:rPr>
                <w:sz w:val="24"/>
                <w:szCs w:val="24"/>
              </w:rPr>
              <w:t>13-14</w:t>
            </w:r>
          </w:p>
        </w:tc>
        <w:tc>
          <w:tcPr>
            <w:tcW w:w="835" w:type="dxa"/>
          </w:tcPr>
          <w:p w:rsidR="00A20D63" w:rsidRPr="00BA7CE0" w:rsidRDefault="00A20D63" w:rsidP="00B51C3F">
            <w:pPr>
              <w:rPr>
                <w:sz w:val="24"/>
                <w:szCs w:val="24"/>
              </w:rPr>
            </w:pPr>
            <w:r w:rsidRPr="00BA7CE0">
              <w:rPr>
                <w:sz w:val="24"/>
                <w:szCs w:val="24"/>
              </w:rPr>
              <w:t>12</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w:t>
            </w:r>
          </w:p>
        </w:tc>
      </w:tr>
      <w:tr w:rsidR="00A20D63" w:rsidRPr="00BA7CE0" w:rsidTr="00B51C3F">
        <w:trPr>
          <w:trHeight w:val="934"/>
        </w:trPr>
        <w:tc>
          <w:tcPr>
            <w:tcW w:w="555" w:type="dxa"/>
          </w:tcPr>
          <w:p w:rsidR="00A20D63" w:rsidRPr="00BA7CE0" w:rsidRDefault="00A20D63" w:rsidP="00B51C3F">
            <w:pPr>
              <w:rPr>
                <w:sz w:val="24"/>
                <w:szCs w:val="24"/>
              </w:rPr>
            </w:pPr>
            <w:r w:rsidRPr="00BA7CE0">
              <w:rPr>
                <w:sz w:val="24"/>
                <w:szCs w:val="24"/>
              </w:rPr>
              <w:t>8</w:t>
            </w:r>
          </w:p>
        </w:tc>
        <w:tc>
          <w:tcPr>
            <w:tcW w:w="2330" w:type="dxa"/>
            <w:shd w:val="clear" w:color="auto" w:fill="auto"/>
          </w:tcPr>
          <w:p w:rsidR="00A20D63" w:rsidRPr="00BA7CE0" w:rsidRDefault="00A20D63" w:rsidP="00B51C3F">
            <w:pPr>
              <w:pStyle w:val="24"/>
              <w:ind w:firstLine="0"/>
              <w:jc w:val="left"/>
              <w:rPr>
                <w:b/>
                <w:bCs/>
                <w:sz w:val="24"/>
                <w:szCs w:val="24"/>
              </w:rPr>
            </w:pPr>
            <w:r w:rsidRPr="00BA7CE0">
              <w:rPr>
                <w:bCs/>
                <w:sz w:val="24"/>
                <w:szCs w:val="24"/>
              </w:rPr>
              <w:t>Религия и социальная стратификация. Религия и социальные конфликты</w:t>
            </w:r>
          </w:p>
        </w:tc>
        <w:tc>
          <w:tcPr>
            <w:tcW w:w="780" w:type="dxa"/>
            <w:shd w:val="clear" w:color="auto" w:fill="auto"/>
          </w:tcPr>
          <w:p w:rsidR="00A20D63" w:rsidRPr="00BA7CE0" w:rsidRDefault="00A20D63" w:rsidP="00B51C3F">
            <w:pPr>
              <w:rPr>
                <w:sz w:val="24"/>
                <w:szCs w:val="24"/>
              </w:rPr>
            </w:pPr>
            <w:r w:rsidRPr="00BA7CE0">
              <w:rPr>
                <w:sz w:val="24"/>
                <w:szCs w:val="24"/>
              </w:rPr>
              <w:t>15-16</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 Контрольная работа по лекционному курсу (Темы 7 – 8).</w:t>
            </w:r>
          </w:p>
        </w:tc>
      </w:tr>
      <w:tr w:rsidR="00A20D63" w:rsidRPr="00BA7CE0" w:rsidTr="00B51C3F">
        <w:trPr>
          <w:trHeight w:val="934"/>
        </w:trPr>
        <w:tc>
          <w:tcPr>
            <w:tcW w:w="555" w:type="dxa"/>
          </w:tcPr>
          <w:p w:rsidR="00A20D63" w:rsidRPr="00BA7CE0" w:rsidRDefault="00A20D63" w:rsidP="00B51C3F">
            <w:pPr>
              <w:rPr>
                <w:sz w:val="24"/>
                <w:szCs w:val="24"/>
              </w:rPr>
            </w:pPr>
            <w:r w:rsidRPr="00BA7CE0">
              <w:rPr>
                <w:sz w:val="24"/>
                <w:szCs w:val="24"/>
              </w:rPr>
              <w:t>9</w:t>
            </w:r>
          </w:p>
        </w:tc>
        <w:tc>
          <w:tcPr>
            <w:tcW w:w="2330" w:type="dxa"/>
            <w:shd w:val="clear" w:color="auto" w:fill="auto"/>
          </w:tcPr>
          <w:p w:rsidR="00A20D63" w:rsidRPr="00BA7CE0" w:rsidRDefault="00A20D63" w:rsidP="00B51C3F">
            <w:pPr>
              <w:pStyle w:val="24"/>
              <w:ind w:firstLine="0"/>
              <w:jc w:val="left"/>
              <w:rPr>
                <w:b/>
                <w:bCs/>
                <w:sz w:val="24"/>
                <w:szCs w:val="24"/>
              </w:rPr>
            </w:pPr>
            <w:r w:rsidRPr="00BA7CE0">
              <w:rPr>
                <w:sz w:val="24"/>
                <w:szCs w:val="24"/>
              </w:rPr>
              <w:t>Религия в системе современных обществ</w:t>
            </w:r>
          </w:p>
        </w:tc>
        <w:tc>
          <w:tcPr>
            <w:tcW w:w="780" w:type="dxa"/>
            <w:shd w:val="clear" w:color="auto" w:fill="auto"/>
          </w:tcPr>
          <w:p w:rsidR="00A20D63" w:rsidRPr="00BA7CE0" w:rsidRDefault="00A20D63" w:rsidP="00B51C3F">
            <w:pPr>
              <w:rPr>
                <w:sz w:val="24"/>
                <w:szCs w:val="24"/>
              </w:rPr>
            </w:pPr>
            <w:r w:rsidRPr="00BA7CE0">
              <w:rPr>
                <w:sz w:val="24"/>
                <w:szCs w:val="24"/>
              </w:rPr>
              <w:t>17-18</w:t>
            </w:r>
          </w:p>
        </w:tc>
        <w:tc>
          <w:tcPr>
            <w:tcW w:w="835" w:type="dxa"/>
          </w:tcPr>
          <w:p w:rsidR="00A20D63" w:rsidRPr="00BA7CE0" w:rsidRDefault="00A20D63" w:rsidP="00B51C3F">
            <w:pPr>
              <w:rPr>
                <w:sz w:val="24"/>
                <w:szCs w:val="24"/>
              </w:rPr>
            </w:pPr>
            <w:r w:rsidRPr="00BA7CE0">
              <w:rPr>
                <w:sz w:val="24"/>
                <w:szCs w:val="24"/>
              </w:rPr>
              <w:t>10</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4</w:t>
            </w:r>
          </w:p>
        </w:tc>
        <w:tc>
          <w:tcPr>
            <w:tcW w:w="680" w:type="dxa"/>
            <w:shd w:val="clear" w:color="auto" w:fill="auto"/>
          </w:tcPr>
          <w:p w:rsidR="00A20D63" w:rsidRPr="00BA7CE0" w:rsidRDefault="00A20D63" w:rsidP="00B51C3F">
            <w:pPr>
              <w:rPr>
                <w:sz w:val="24"/>
                <w:szCs w:val="24"/>
              </w:rPr>
            </w:pP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w:t>
            </w:r>
          </w:p>
        </w:tc>
      </w:tr>
      <w:tr w:rsidR="00A20D63" w:rsidRPr="00BA7CE0" w:rsidTr="00B51C3F">
        <w:trPr>
          <w:trHeight w:val="934"/>
        </w:trPr>
        <w:tc>
          <w:tcPr>
            <w:tcW w:w="555" w:type="dxa"/>
          </w:tcPr>
          <w:p w:rsidR="00A20D63" w:rsidRPr="00BA7CE0" w:rsidRDefault="00A20D63" w:rsidP="00B51C3F">
            <w:pPr>
              <w:rPr>
                <w:sz w:val="24"/>
                <w:szCs w:val="24"/>
              </w:rPr>
            </w:pPr>
            <w:r w:rsidRPr="00BA7CE0">
              <w:rPr>
                <w:sz w:val="24"/>
                <w:szCs w:val="24"/>
              </w:rPr>
              <w:t>10</w:t>
            </w:r>
          </w:p>
        </w:tc>
        <w:tc>
          <w:tcPr>
            <w:tcW w:w="2330" w:type="dxa"/>
            <w:shd w:val="clear" w:color="auto" w:fill="auto"/>
          </w:tcPr>
          <w:p w:rsidR="00A20D63" w:rsidRPr="00BA7CE0" w:rsidRDefault="00A20D63" w:rsidP="00B51C3F">
            <w:pPr>
              <w:pStyle w:val="24"/>
              <w:ind w:firstLine="0"/>
              <w:jc w:val="left"/>
              <w:rPr>
                <w:b/>
                <w:bCs/>
                <w:sz w:val="24"/>
                <w:szCs w:val="24"/>
              </w:rPr>
            </w:pPr>
            <w:r w:rsidRPr="00BA7CE0">
              <w:rPr>
                <w:bCs/>
                <w:sz w:val="24"/>
                <w:szCs w:val="24"/>
              </w:rPr>
              <w:t>Религия в контексте социокультурной трансформации российского общества</w:t>
            </w:r>
          </w:p>
        </w:tc>
        <w:tc>
          <w:tcPr>
            <w:tcW w:w="780" w:type="dxa"/>
            <w:shd w:val="clear" w:color="auto" w:fill="auto"/>
          </w:tcPr>
          <w:p w:rsidR="00A20D63" w:rsidRPr="00BA7CE0" w:rsidRDefault="00A20D63" w:rsidP="00B51C3F">
            <w:pPr>
              <w:rPr>
                <w:sz w:val="24"/>
                <w:szCs w:val="24"/>
              </w:rPr>
            </w:pPr>
            <w:r w:rsidRPr="00BA7CE0">
              <w:rPr>
                <w:sz w:val="24"/>
                <w:szCs w:val="24"/>
              </w:rPr>
              <w:t>19-20</w:t>
            </w:r>
          </w:p>
        </w:tc>
        <w:tc>
          <w:tcPr>
            <w:tcW w:w="835" w:type="dxa"/>
          </w:tcPr>
          <w:p w:rsidR="00A20D63" w:rsidRPr="00BA7CE0" w:rsidRDefault="00A20D63" w:rsidP="00B51C3F">
            <w:pPr>
              <w:rPr>
                <w:sz w:val="24"/>
                <w:szCs w:val="24"/>
              </w:rPr>
            </w:pPr>
            <w:r w:rsidRPr="00BA7CE0">
              <w:rPr>
                <w:sz w:val="24"/>
                <w:szCs w:val="24"/>
              </w:rPr>
              <w:t>12</w:t>
            </w:r>
          </w:p>
        </w:tc>
        <w:tc>
          <w:tcPr>
            <w:tcW w:w="679" w:type="dxa"/>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shd w:val="clear" w:color="auto" w:fill="auto"/>
          </w:tcPr>
          <w:p w:rsidR="00A20D63" w:rsidRPr="00BA7CE0" w:rsidRDefault="00A20D63" w:rsidP="00B51C3F">
            <w:pPr>
              <w:rPr>
                <w:sz w:val="24"/>
                <w:szCs w:val="24"/>
              </w:rPr>
            </w:pPr>
            <w:r w:rsidRPr="00BA7CE0">
              <w:rPr>
                <w:sz w:val="24"/>
                <w:szCs w:val="24"/>
              </w:rPr>
              <w:t>2</w:t>
            </w:r>
          </w:p>
        </w:tc>
        <w:tc>
          <w:tcPr>
            <w:tcW w:w="680" w:type="dxa"/>
          </w:tcPr>
          <w:p w:rsidR="00A20D63" w:rsidRPr="00BA7CE0" w:rsidRDefault="00A20D63" w:rsidP="00B51C3F">
            <w:pPr>
              <w:rPr>
                <w:sz w:val="24"/>
                <w:szCs w:val="24"/>
              </w:rPr>
            </w:pPr>
            <w:r w:rsidRPr="00BA7CE0">
              <w:rPr>
                <w:sz w:val="24"/>
                <w:szCs w:val="24"/>
              </w:rPr>
              <w:t>6</w:t>
            </w:r>
          </w:p>
        </w:tc>
        <w:tc>
          <w:tcPr>
            <w:tcW w:w="2137" w:type="dxa"/>
          </w:tcPr>
          <w:p w:rsidR="00A20D63" w:rsidRPr="00BA7CE0" w:rsidRDefault="00A20D63" w:rsidP="00B51C3F">
            <w:pPr>
              <w:rPr>
                <w:sz w:val="24"/>
                <w:szCs w:val="24"/>
              </w:rPr>
            </w:pPr>
            <w:r w:rsidRPr="00BA7CE0">
              <w:rPr>
                <w:sz w:val="24"/>
                <w:szCs w:val="24"/>
              </w:rPr>
              <w:t>Изучение материалов лекции, учебной литературы по теме. Контрольная работа по лекционному курсу (Темы 9 – 10).</w:t>
            </w:r>
          </w:p>
        </w:tc>
      </w:tr>
      <w:tr w:rsidR="00A20D63" w:rsidRPr="00BA7CE0" w:rsidTr="00B51C3F">
        <w:trPr>
          <w:trHeight w:val="243"/>
        </w:trPr>
        <w:tc>
          <w:tcPr>
            <w:tcW w:w="555" w:type="dxa"/>
          </w:tcPr>
          <w:p w:rsidR="00A20D63" w:rsidRPr="00BA7CE0" w:rsidRDefault="00A20D63" w:rsidP="00B51C3F">
            <w:pPr>
              <w:rPr>
                <w:sz w:val="24"/>
                <w:szCs w:val="24"/>
              </w:rPr>
            </w:pPr>
          </w:p>
        </w:tc>
        <w:tc>
          <w:tcPr>
            <w:tcW w:w="2330" w:type="dxa"/>
            <w:shd w:val="clear" w:color="auto" w:fill="auto"/>
          </w:tcPr>
          <w:p w:rsidR="00A20D63" w:rsidRPr="00BA7CE0" w:rsidRDefault="00A20D63" w:rsidP="00B51C3F">
            <w:pPr>
              <w:rPr>
                <w:sz w:val="24"/>
                <w:szCs w:val="24"/>
              </w:rPr>
            </w:pPr>
            <w:r w:rsidRPr="00BA7CE0">
              <w:rPr>
                <w:sz w:val="24"/>
                <w:szCs w:val="24"/>
              </w:rPr>
              <w:t>Итого</w:t>
            </w:r>
          </w:p>
        </w:tc>
        <w:tc>
          <w:tcPr>
            <w:tcW w:w="780" w:type="dxa"/>
            <w:shd w:val="clear" w:color="auto" w:fill="auto"/>
          </w:tcPr>
          <w:p w:rsidR="00A20D63" w:rsidRPr="00BA7CE0" w:rsidRDefault="00A20D63" w:rsidP="00B51C3F">
            <w:pPr>
              <w:rPr>
                <w:sz w:val="24"/>
                <w:szCs w:val="24"/>
              </w:rPr>
            </w:pPr>
          </w:p>
        </w:tc>
        <w:tc>
          <w:tcPr>
            <w:tcW w:w="835" w:type="dxa"/>
          </w:tcPr>
          <w:p w:rsidR="00A20D63" w:rsidRPr="00BA7CE0" w:rsidRDefault="00A20D63" w:rsidP="00B51C3F">
            <w:pPr>
              <w:rPr>
                <w:b/>
                <w:sz w:val="24"/>
                <w:szCs w:val="24"/>
              </w:rPr>
            </w:pPr>
            <w:r w:rsidRPr="00BA7CE0">
              <w:rPr>
                <w:b/>
                <w:sz w:val="24"/>
                <w:szCs w:val="24"/>
              </w:rPr>
              <w:t>108</w:t>
            </w:r>
          </w:p>
        </w:tc>
        <w:tc>
          <w:tcPr>
            <w:tcW w:w="679" w:type="dxa"/>
          </w:tcPr>
          <w:p w:rsidR="00A20D63" w:rsidRPr="00BA7CE0" w:rsidRDefault="00A20D63" w:rsidP="00B51C3F">
            <w:pPr>
              <w:rPr>
                <w:b/>
                <w:sz w:val="24"/>
                <w:szCs w:val="24"/>
              </w:rPr>
            </w:pPr>
            <w:r w:rsidRPr="00BA7CE0">
              <w:rPr>
                <w:b/>
                <w:sz w:val="24"/>
                <w:szCs w:val="24"/>
              </w:rPr>
              <w:t>20</w:t>
            </w:r>
          </w:p>
        </w:tc>
        <w:tc>
          <w:tcPr>
            <w:tcW w:w="680" w:type="dxa"/>
            <w:shd w:val="clear" w:color="auto" w:fill="auto"/>
          </w:tcPr>
          <w:p w:rsidR="00A20D63" w:rsidRPr="00BA7CE0" w:rsidRDefault="00A20D63" w:rsidP="00B51C3F">
            <w:pPr>
              <w:rPr>
                <w:b/>
                <w:sz w:val="24"/>
                <w:szCs w:val="24"/>
              </w:rPr>
            </w:pPr>
            <w:r w:rsidRPr="00BA7CE0">
              <w:rPr>
                <w:b/>
                <w:sz w:val="24"/>
                <w:szCs w:val="24"/>
              </w:rPr>
              <w:t>20</w:t>
            </w:r>
          </w:p>
        </w:tc>
        <w:tc>
          <w:tcPr>
            <w:tcW w:w="680" w:type="dxa"/>
            <w:shd w:val="clear" w:color="auto" w:fill="auto"/>
          </w:tcPr>
          <w:p w:rsidR="00A20D63" w:rsidRPr="00BA7CE0" w:rsidRDefault="00A20D63" w:rsidP="00B51C3F">
            <w:pPr>
              <w:rPr>
                <w:b/>
                <w:sz w:val="24"/>
                <w:szCs w:val="24"/>
              </w:rPr>
            </w:pPr>
            <w:r w:rsidRPr="00BA7CE0">
              <w:rPr>
                <w:b/>
                <w:sz w:val="24"/>
                <w:szCs w:val="24"/>
              </w:rPr>
              <w:t>6</w:t>
            </w:r>
          </w:p>
        </w:tc>
        <w:tc>
          <w:tcPr>
            <w:tcW w:w="680" w:type="dxa"/>
          </w:tcPr>
          <w:p w:rsidR="00A20D63" w:rsidRPr="00BA7CE0" w:rsidRDefault="00A20D63" w:rsidP="00B51C3F">
            <w:pPr>
              <w:rPr>
                <w:b/>
                <w:sz w:val="24"/>
                <w:szCs w:val="24"/>
              </w:rPr>
            </w:pPr>
            <w:r w:rsidRPr="00BA7CE0">
              <w:rPr>
                <w:b/>
                <w:sz w:val="24"/>
                <w:szCs w:val="24"/>
              </w:rPr>
              <w:t>62</w:t>
            </w:r>
          </w:p>
        </w:tc>
        <w:tc>
          <w:tcPr>
            <w:tcW w:w="2137" w:type="dxa"/>
          </w:tcPr>
          <w:p w:rsidR="00A20D63" w:rsidRPr="00BA7CE0" w:rsidRDefault="00A20D63" w:rsidP="00B51C3F">
            <w:pPr>
              <w:rPr>
                <w:b/>
                <w:sz w:val="24"/>
                <w:szCs w:val="24"/>
              </w:rPr>
            </w:pPr>
          </w:p>
        </w:tc>
      </w:tr>
    </w:tbl>
    <w:p w:rsidR="00A20D63" w:rsidRPr="00BA7CE0" w:rsidRDefault="00A20D63" w:rsidP="00A20D63">
      <w:pPr>
        <w:ind w:firstLine="709"/>
        <w:jc w:val="center"/>
        <w:rPr>
          <w:b/>
          <w:sz w:val="24"/>
          <w:szCs w:val="24"/>
        </w:rPr>
      </w:pPr>
      <w:r w:rsidRPr="00BA7CE0">
        <w:rPr>
          <w:b/>
          <w:sz w:val="24"/>
          <w:szCs w:val="24"/>
        </w:rPr>
        <w:t>5.2. Содержание разделов дисциплины</w:t>
      </w:r>
    </w:p>
    <w:p w:rsidR="00A20D63" w:rsidRPr="00BA7CE0" w:rsidRDefault="00A20D63" w:rsidP="00A20D63">
      <w:pPr>
        <w:pStyle w:val="1"/>
        <w:spacing w:before="0" w:after="0"/>
        <w:ind w:firstLine="709"/>
        <w:jc w:val="both"/>
        <w:rPr>
          <w:rFonts w:ascii="Times New Roman" w:hAnsi="Times New Roman" w:cs="Times New Roman"/>
          <w:bCs w:val="0"/>
          <w:sz w:val="24"/>
          <w:szCs w:val="24"/>
        </w:rPr>
      </w:pPr>
      <w:r w:rsidRPr="00BA7CE0">
        <w:rPr>
          <w:rFonts w:ascii="Times New Roman" w:hAnsi="Times New Roman" w:cs="Times New Roman"/>
          <w:bCs w:val="0"/>
          <w:sz w:val="24"/>
          <w:szCs w:val="24"/>
        </w:rPr>
        <w:t xml:space="preserve">РАЗДЕЛ </w:t>
      </w:r>
      <w:r w:rsidRPr="00BA7CE0">
        <w:rPr>
          <w:rFonts w:ascii="Times New Roman" w:hAnsi="Times New Roman" w:cs="Times New Roman"/>
          <w:bCs w:val="0"/>
          <w:sz w:val="24"/>
          <w:szCs w:val="24"/>
          <w:lang w:val="en-US"/>
        </w:rPr>
        <w:t>I</w:t>
      </w:r>
      <w:r w:rsidRPr="00BA7CE0">
        <w:rPr>
          <w:rFonts w:ascii="Times New Roman" w:hAnsi="Times New Roman" w:cs="Times New Roman"/>
          <w:bCs w:val="0"/>
          <w:sz w:val="24"/>
          <w:szCs w:val="24"/>
        </w:rPr>
        <w:t>. СОЦИОЛОГИЯ РЕЛИГИИ КАК НАУКА</w:t>
      </w:r>
    </w:p>
    <w:p w:rsidR="00A20D63" w:rsidRPr="00BA7CE0" w:rsidRDefault="00A20D63" w:rsidP="00A20D63">
      <w:pPr>
        <w:ind w:firstLine="709"/>
        <w:jc w:val="both"/>
        <w:rPr>
          <w:b/>
          <w:bCs/>
          <w:sz w:val="24"/>
          <w:szCs w:val="24"/>
        </w:rPr>
      </w:pPr>
      <w:r w:rsidRPr="00BA7CE0">
        <w:rPr>
          <w:b/>
          <w:sz w:val="24"/>
          <w:szCs w:val="24"/>
        </w:rPr>
        <w:t xml:space="preserve">Тема 1. Предпосылки возникновения социологии религии. </w:t>
      </w:r>
      <w:r w:rsidRPr="00BA7CE0">
        <w:rPr>
          <w:b/>
          <w:bCs/>
          <w:sz w:val="24"/>
          <w:szCs w:val="24"/>
        </w:rPr>
        <w:t>Классики социологии религии – К. Маркс, Э. Дюркгейм, М. Вебер</w:t>
      </w:r>
    </w:p>
    <w:p w:rsidR="00A20D63" w:rsidRPr="00BA7CE0" w:rsidRDefault="00A20D63" w:rsidP="00A20D63">
      <w:pPr>
        <w:pStyle w:val="22"/>
        <w:ind w:firstLine="709"/>
        <w:rPr>
          <w:szCs w:val="24"/>
        </w:rPr>
      </w:pPr>
      <w:r w:rsidRPr="00BA7CE0">
        <w:rPr>
          <w:b/>
          <w:szCs w:val="24"/>
        </w:rPr>
        <w:t>1.1. Идея переустройства общества на рациональной основе</w:t>
      </w:r>
      <w:r w:rsidRPr="00BA7CE0">
        <w:rPr>
          <w:szCs w:val="24"/>
        </w:rPr>
        <w:t xml:space="preserve"> - социальный анализ и критика религии в философском дискурсе раннего модерна: либерализм и религиозная толерантность; деизм; идея «гражданской религии»; антиклерикализм и атеизм; проблема легитимации общественного порядка; светские идеологии как функциональный эквивалент религиозной веры.</w:t>
      </w:r>
    </w:p>
    <w:p w:rsidR="00A20D63" w:rsidRPr="00BA7CE0" w:rsidRDefault="00A20D63" w:rsidP="00A20D63">
      <w:pPr>
        <w:pStyle w:val="22"/>
        <w:ind w:firstLine="709"/>
        <w:rPr>
          <w:szCs w:val="24"/>
        </w:rPr>
      </w:pPr>
      <w:r w:rsidRPr="00BA7CE0">
        <w:rPr>
          <w:b/>
          <w:szCs w:val="24"/>
        </w:rPr>
        <w:t>1.2. Социальная мысль Х</w:t>
      </w:r>
      <w:r w:rsidRPr="00BA7CE0">
        <w:rPr>
          <w:b/>
          <w:szCs w:val="24"/>
          <w:lang w:val="en-US"/>
        </w:rPr>
        <w:t>VII</w:t>
      </w:r>
      <w:r w:rsidRPr="00BA7CE0">
        <w:rPr>
          <w:b/>
          <w:szCs w:val="24"/>
        </w:rPr>
        <w:t xml:space="preserve"> – начала Х</w:t>
      </w:r>
      <w:r w:rsidRPr="00BA7CE0">
        <w:rPr>
          <w:b/>
          <w:szCs w:val="24"/>
          <w:lang w:val="en-US"/>
        </w:rPr>
        <w:t>I</w:t>
      </w:r>
      <w:r w:rsidRPr="00BA7CE0">
        <w:rPr>
          <w:b/>
          <w:szCs w:val="24"/>
        </w:rPr>
        <w:t>Х вв</w:t>
      </w:r>
      <w:r w:rsidRPr="00BA7CE0">
        <w:rPr>
          <w:szCs w:val="24"/>
        </w:rPr>
        <w:t xml:space="preserve">.- «Новая наука» Дж. </w:t>
      </w:r>
      <w:r w:rsidRPr="00BA7CE0">
        <w:rPr>
          <w:iCs/>
          <w:szCs w:val="24"/>
        </w:rPr>
        <w:t>Вико</w:t>
      </w:r>
      <w:r w:rsidRPr="00BA7CE0">
        <w:rPr>
          <w:szCs w:val="24"/>
        </w:rPr>
        <w:t xml:space="preserve">; - Т. </w:t>
      </w:r>
      <w:r w:rsidRPr="00BA7CE0">
        <w:rPr>
          <w:iCs/>
          <w:szCs w:val="24"/>
        </w:rPr>
        <w:t>Гоббс</w:t>
      </w:r>
      <w:r w:rsidRPr="00BA7CE0">
        <w:rPr>
          <w:szCs w:val="24"/>
        </w:rPr>
        <w:t xml:space="preserve">: проблема порядка в обществе; государство и церковь; - </w:t>
      </w:r>
      <w:r w:rsidRPr="00BA7CE0">
        <w:rPr>
          <w:iCs/>
          <w:szCs w:val="24"/>
        </w:rPr>
        <w:t xml:space="preserve">Локк: </w:t>
      </w:r>
      <w:r w:rsidRPr="00BA7CE0">
        <w:rPr>
          <w:szCs w:val="24"/>
        </w:rPr>
        <w:t xml:space="preserve">веротерпимость и свобода совести, отделение государства от церкви. – Ш. </w:t>
      </w:r>
      <w:r w:rsidRPr="00BA7CE0">
        <w:rPr>
          <w:iCs/>
          <w:szCs w:val="24"/>
        </w:rPr>
        <w:t>Монтескье</w:t>
      </w:r>
      <w:r w:rsidRPr="00BA7CE0">
        <w:rPr>
          <w:szCs w:val="24"/>
        </w:rPr>
        <w:t xml:space="preserve">: религия с точки зрения ее соответствия «целям общественного блага»; - Ж.-Ж. </w:t>
      </w:r>
      <w:r w:rsidRPr="00BA7CE0">
        <w:rPr>
          <w:iCs/>
          <w:szCs w:val="24"/>
        </w:rPr>
        <w:t>Руссо</w:t>
      </w:r>
      <w:r w:rsidRPr="00BA7CE0">
        <w:rPr>
          <w:szCs w:val="24"/>
        </w:rPr>
        <w:t xml:space="preserve">: понятие и функции «гражданской религии»; - М.Ж.А.Н. Кондорсе: вера в прогресс человеческого разума; - Э. </w:t>
      </w:r>
      <w:r w:rsidRPr="00BA7CE0">
        <w:rPr>
          <w:iCs/>
          <w:szCs w:val="24"/>
        </w:rPr>
        <w:t>Кант</w:t>
      </w:r>
      <w:r w:rsidRPr="00BA7CE0">
        <w:rPr>
          <w:szCs w:val="24"/>
        </w:rPr>
        <w:t xml:space="preserve">: религия «в пределах только разума» и нравственные основы гражданского общества; - Г.В.Ф. </w:t>
      </w:r>
      <w:r w:rsidRPr="00BA7CE0">
        <w:rPr>
          <w:iCs/>
          <w:szCs w:val="24"/>
        </w:rPr>
        <w:t>Гегель: истори</w:t>
      </w:r>
      <w:r w:rsidRPr="00BA7CE0">
        <w:rPr>
          <w:bCs/>
          <w:szCs w:val="24"/>
        </w:rPr>
        <w:t xml:space="preserve">я как «прогресс в сознании свободы»; примат разума, государства и философии в отношении веры, церкви и религии. </w:t>
      </w:r>
    </w:p>
    <w:p w:rsidR="00A20D63" w:rsidRPr="00BA7CE0" w:rsidRDefault="00A20D63" w:rsidP="00A20D63">
      <w:pPr>
        <w:pStyle w:val="22"/>
        <w:ind w:firstLine="709"/>
        <w:rPr>
          <w:szCs w:val="24"/>
        </w:rPr>
      </w:pPr>
      <w:r w:rsidRPr="00BA7CE0">
        <w:rPr>
          <w:b/>
          <w:szCs w:val="24"/>
        </w:rPr>
        <w:t>1.3. Религия и проблема «человеческой эмансипации» в гуманистической перспективе</w:t>
      </w:r>
      <w:r w:rsidRPr="00BA7CE0">
        <w:rPr>
          <w:szCs w:val="24"/>
        </w:rPr>
        <w:t xml:space="preserve">: - «человек создает религию»; природа религиозного </w:t>
      </w:r>
      <w:r w:rsidRPr="00BA7CE0">
        <w:rPr>
          <w:iCs/>
          <w:szCs w:val="24"/>
        </w:rPr>
        <w:t>отчуждения;</w:t>
      </w:r>
      <w:r w:rsidRPr="00BA7CE0">
        <w:rPr>
          <w:szCs w:val="24"/>
        </w:rPr>
        <w:t xml:space="preserve"> атеизм как </w:t>
      </w:r>
      <w:r w:rsidRPr="00BA7CE0">
        <w:rPr>
          <w:szCs w:val="24"/>
        </w:rPr>
        <w:lastRenderedPageBreak/>
        <w:t xml:space="preserve">«отрицание бога во имя утверждения человека» (Л. Фейербах); - критика в ранних работах Маркса религии как «ложного сознания», </w:t>
      </w:r>
      <w:r w:rsidRPr="00BA7CE0">
        <w:rPr>
          <w:iCs/>
          <w:szCs w:val="24"/>
        </w:rPr>
        <w:t>«</w:t>
      </w:r>
      <w:r w:rsidRPr="00BA7CE0">
        <w:rPr>
          <w:szCs w:val="24"/>
        </w:rPr>
        <w:t>духа бездушных порядков», «</w:t>
      </w:r>
      <w:r w:rsidRPr="00BA7CE0">
        <w:rPr>
          <w:iCs/>
          <w:szCs w:val="24"/>
        </w:rPr>
        <w:t xml:space="preserve">опиума </w:t>
      </w:r>
      <w:r w:rsidRPr="00BA7CE0">
        <w:rPr>
          <w:szCs w:val="24"/>
        </w:rPr>
        <w:t xml:space="preserve">народа»). </w:t>
      </w:r>
    </w:p>
    <w:p w:rsidR="00A20D63" w:rsidRPr="00BA7CE0" w:rsidRDefault="00A20D63" w:rsidP="00A20D63">
      <w:pPr>
        <w:pStyle w:val="22"/>
        <w:ind w:firstLine="709"/>
        <w:rPr>
          <w:szCs w:val="24"/>
        </w:rPr>
      </w:pPr>
      <w:r w:rsidRPr="00BA7CE0">
        <w:rPr>
          <w:b/>
          <w:szCs w:val="24"/>
        </w:rPr>
        <w:t>1.4. От социальной философии к социальной науке</w:t>
      </w:r>
      <w:r w:rsidRPr="00BA7CE0">
        <w:rPr>
          <w:szCs w:val="24"/>
        </w:rPr>
        <w:t xml:space="preserve">; исторический материализм К. Маркса и новый взгляд на религию: «тайна религии не в антропологии, а в социологии»; религия как идеологическая надстройка над экономическим базисом – не столько </w:t>
      </w:r>
      <w:r w:rsidRPr="00BA7CE0">
        <w:rPr>
          <w:iCs/>
          <w:szCs w:val="24"/>
        </w:rPr>
        <w:t>структурирующий</w:t>
      </w:r>
      <w:r w:rsidRPr="00BA7CE0">
        <w:rPr>
          <w:szCs w:val="24"/>
        </w:rPr>
        <w:t xml:space="preserve"> общество, сколько </w:t>
      </w:r>
      <w:r w:rsidRPr="00BA7CE0">
        <w:rPr>
          <w:iCs/>
          <w:szCs w:val="24"/>
        </w:rPr>
        <w:t>структурируемый</w:t>
      </w:r>
      <w:r w:rsidRPr="00BA7CE0">
        <w:rPr>
          <w:szCs w:val="24"/>
        </w:rPr>
        <w:t xml:space="preserve"> им социальный институт; путь к решению социальной проблемы - эмансипации и «утверждению человека»: не «отрицание бога» (атеизм), а «отрицание частной собственности»(коммунизм), классовая борьба и социальная революция.</w:t>
      </w:r>
    </w:p>
    <w:p w:rsidR="00A20D63" w:rsidRPr="00BA7CE0" w:rsidRDefault="00A20D63" w:rsidP="00A20D63">
      <w:pPr>
        <w:ind w:firstLine="709"/>
        <w:jc w:val="both"/>
        <w:rPr>
          <w:bCs/>
          <w:sz w:val="24"/>
          <w:szCs w:val="24"/>
        </w:rPr>
      </w:pPr>
      <w:r w:rsidRPr="00BA7CE0">
        <w:rPr>
          <w:b/>
          <w:bCs/>
          <w:sz w:val="24"/>
          <w:szCs w:val="24"/>
        </w:rPr>
        <w:t>1.5. Развитие в Х</w:t>
      </w:r>
      <w:r w:rsidRPr="00BA7CE0">
        <w:rPr>
          <w:b/>
          <w:bCs/>
          <w:sz w:val="24"/>
          <w:szCs w:val="24"/>
          <w:lang w:val="en-US"/>
        </w:rPr>
        <w:t>I</w:t>
      </w:r>
      <w:r w:rsidRPr="00BA7CE0">
        <w:rPr>
          <w:b/>
          <w:bCs/>
          <w:sz w:val="24"/>
          <w:szCs w:val="24"/>
        </w:rPr>
        <w:t>Х в. научных знаний о религии как социокультурном феномене</w:t>
      </w:r>
      <w:r w:rsidRPr="00BA7CE0">
        <w:rPr>
          <w:bCs/>
          <w:sz w:val="24"/>
          <w:szCs w:val="24"/>
        </w:rPr>
        <w:t>: вклад исторических исследований (П. Шантепи де ла Соссе, Н. Фюстель де Куланж, Фр. Делич, Э. Ренан), языкознания (М. Мюллер), этнографии (Ш. де Бросс) и социальной антропологии (И. Бахофен, Э. Тайлор, Дж. Фрэзер); конституирование во второй полов. Х</w:t>
      </w:r>
      <w:r w:rsidRPr="00BA7CE0">
        <w:rPr>
          <w:bCs/>
          <w:sz w:val="24"/>
          <w:szCs w:val="24"/>
          <w:lang w:val="en-US"/>
        </w:rPr>
        <w:t>I</w:t>
      </w:r>
      <w:r w:rsidRPr="00BA7CE0">
        <w:rPr>
          <w:bCs/>
          <w:sz w:val="24"/>
          <w:szCs w:val="24"/>
        </w:rPr>
        <w:t>Х в. религиеведения как «науки о религии», разработка ее основ классиками религиеведения (К. Тиле, У. Робертсон Смит, Ю. Велльгаузен).</w:t>
      </w:r>
    </w:p>
    <w:p w:rsidR="00A20D63" w:rsidRPr="00BA7CE0" w:rsidRDefault="00A20D63" w:rsidP="00A20D63">
      <w:pPr>
        <w:ind w:firstLine="709"/>
        <w:jc w:val="both"/>
        <w:rPr>
          <w:bCs/>
          <w:sz w:val="24"/>
          <w:szCs w:val="24"/>
        </w:rPr>
      </w:pPr>
      <w:r w:rsidRPr="00BA7CE0">
        <w:rPr>
          <w:b/>
          <w:bCs/>
          <w:sz w:val="24"/>
          <w:szCs w:val="24"/>
        </w:rPr>
        <w:t>1.6. Концепция религии в раннем позитивизме</w:t>
      </w:r>
      <w:r w:rsidRPr="00BA7CE0">
        <w:rPr>
          <w:bCs/>
          <w:sz w:val="24"/>
          <w:szCs w:val="24"/>
        </w:rPr>
        <w:t>: - О. Конт: религия как функциональный компонент общества, исследуемый с помощью наблюдения; сравнение трех стадий развития человеческого общества</w:t>
      </w:r>
    </w:p>
    <w:p w:rsidR="00A20D63" w:rsidRPr="00BA7CE0" w:rsidRDefault="00A20D63" w:rsidP="00A20D63">
      <w:pPr>
        <w:ind w:firstLine="709"/>
        <w:jc w:val="both"/>
        <w:rPr>
          <w:bCs/>
          <w:sz w:val="24"/>
          <w:szCs w:val="24"/>
        </w:rPr>
      </w:pPr>
      <w:r w:rsidRPr="00BA7CE0">
        <w:rPr>
          <w:bCs/>
          <w:sz w:val="24"/>
          <w:szCs w:val="24"/>
        </w:rPr>
        <w:t xml:space="preserve">(теологической, метафизической и позитивной); - идея «религии человечества» (А. Сен-Симон, О. Конт); - социальная эволюция, прогресс свободы и церковь как институт социального контроля (Г. Спенсер). </w:t>
      </w:r>
    </w:p>
    <w:p w:rsidR="00A20D63" w:rsidRPr="00BA7CE0" w:rsidRDefault="00A20D63" w:rsidP="00A20D63">
      <w:pPr>
        <w:ind w:firstLine="709"/>
        <w:jc w:val="both"/>
        <w:rPr>
          <w:bCs/>
          <w:sz w:val="24"/>
          <w:szCs w:val="24"/>
        </w:rPr>
      </w:pPr>
      <w:r w:rsidRPr="00BA7CE0">
        <w:rPr>
          <w:b/>
          <w:bCs/>
          <w:sz w:val="24"/>
          <w:szCs w:val="24"/>
        </w:rPr>
        <w:t>1.7. К. Маркс: социальные корни религии, ее место и роль в развитии общества</w:t>
      </w:r>
      <w:r w:rsidRPr="00BA7CE0">
        <w:rPr>
          <w:bCs/>
          <w:sz w:val="24"/>
          <w:szCs w:val="24"/>
        </w:rPr>
        <w:t>. - Социальная природа религиозного «отчуждения». - Религия как форма идеологии, – религиозное выражение социального конформизма и социального протеста. - Функциональный анализ связей между обществом и религией: функции религии на стадии «предистории человеческого общества»; социальная роль раннего христианства, критика социальных принципов христианства; - массовые религиозные движения: средневековые ереси, религиозные движения Реформации («Крестьянская война в Германии»), протестантизм как «буржуазная разновидность христианства». - «Отмирание религии» в перспективе перехода к бесклассовому обществу социальной гармонии.</w:t>
      </w:r>
    </w:p>
    <w:p w:rsidR="00A20D63" w:rsidRPr="00BA7CE0" w:rsidRDefault="00A20D63" w:rsidP="00A20D63">
      <w:pPr>
        <w:ind w:firstLine="709"/>
        <w:jc w:val="both"/>
        <w:rPr>
          <w:bCs/>
          <w:sz w:val="24"/>
          <w:szCs w:val="24"/>
        </w:rPr>
      </w:pPr>
      <w:r w:rsidRPr="00BA7CE0">
        <w:rPr>
          <w:b/>
          <w:bCs/>
          <w:sz w:val="24"/>
          <w:szCs w:val="24"/>
        </w:rPr>
        <w:t>1.8. Э.Дюркгейм: религия как фактор социальной интеграции.</w:t>
      </w:r>
      <w:r w:rsidRPr="00BA7CE0">
        <w:rPr>
          <w:bCs/>
          <w:sz w:val="24"/>
          <w:szCs w:val="24"/>
        </w:rPr>
        <w:t xml:space="preserve"> - Элементарные формы религиозной жизни и их универсальные характеристики; определение религии, "священное" и его социальная функция; религия как "коллективное представление» (верование, миф), коллективное действие (ритуал, культ) и объединение людей в "моральную общность" ("церковь"). - "Механическая солидарность": религия как фактор интеграции в традиционном обществе. Тотем и табу. - «Органическая солидарность», изменение роли религии в функционально дифференцированном обществе, проблема секуляризации. Светские идеологии как функциональный эквивалент религии.</w:t>
      </w:r>
    </w:p>
    <w:p w:rsidR="00A20D63" w:rsidRPr="00BA7CE0" w:rsidRDefault="00A20D63" w:rsidP="00A20D63">
      <w:pPr>
        <w:pStyle w:val="22"/>
        <w:ind w:firstLine="709"/>
        <w:rPr>
          <w:szCs w:val="24"/>
        </w:rPr>
      </w:pPr>
      <w:r w:rsidRPr="00BA7CE0">
        <w:rPr>
          <w:b/>
          <w:szCs w:val="24"/>
        </w:rPr>
        <w:t>1.9. М.Вебер</w:t>
      </w:r>
      <w:r w:rsidRPr="00BA7CE0">
        <w:rPr>
          <w:szCs w:val="24"/>
        </w:rPr>
        <w:t>: религия как способ рационализации человеческой деятельности; харизма и наделенные харизмой объекты; магия и религия; аскетизм и мистика. - Сравнительный анализ мировых религий как идеальных типов отношения к миру. Хозяйственная этика мировых ре</w:t>
      </w:r>
      <w:r w:rsidRPr="00BA7CE0">
        <w:rPr>
          <w:szCs w:val="24"/>
        </w:rPr>
        <w:softHyphen/>
        <w:t>лигий.- Религиозные типы: пророк, законоучитель, учитель этики, священнослужитель; духо</w:t>
      </w:r>
      <w:r w:rsidRPr="00BA7CE0">
        <w:rPr>
          <w:szCs w:val="24"/>
        </w:rPr>
        <w:softHyphen/>
        <w:t>венство и миряне. Типы религиозных сообществ. «Рутинизация харизмы»: секта и церковь.- Религия и социальное изменение. Харизма и пророчество. Протестантская этика и дух капитализма: мирская аскеза и развитие предпринимательской деятельности.- Религиозная этика и мирские сферы человеческой деятельности (политика, образование, семья, художественное творчество и др.).- "Расколдование мира". Упадок традиционных рели</w:t>
      </w:r>
      <w:r w:rsidRPr="00BA7CE0">
        <w:rPr>
          <w:szCs w:val="24"/>
        </w:rPr>
        <w:softHyphen/>
        <w:t xml:space="preserve">гий как симптом упадка западной цивилизации; противоречие между религией и секулярным «миром науки». </w:t>
      </w:r>
    </w:p>
    <w:p w:rsidR="00A20D63" w:rsidRPr="00BA7CE0" w:rsidRDefault="00A20D63" w:rsidP="00A20D63">
      <w:pPr>
        <w:pStyle w:val="22"/>
        <w:ind w:firstLine="709"/>
        <w:rPr>
          <w:b/>
          <w:szCs w:val="24"/>
        </w:rPr>
      </w:pPr>
      <w:r w:rsidRPr="00BA7CE0">
        <w:rPr>
          <w:b/>
          <w:szCs w:val="24"/>
        </w:rPr>
        <w:t>Тема 2. Постклассический период</w:t>
      </w:r>
    </w:p>
    <w:p w:rsidR="00A20D63" w:rsidRPr="00BA7CE0" w:rsidRDefault="00A20D63" w:rsidP="00A20D63">
      <w:pPr>
        <w:pStyle w:val="22"/>
        <w:ind w:firstLine="709"/>
        <w:rPr>
          <w:szCs w:val="24"/>
        </w:rPr>
      </w:pPr>
      <w:r w:rsidRPr="00BA7CE0">
        <w:rPr>
          <w:szCs w:val="24"/>
        </w:rPr>
        <w:t>Основные направления развития социологии религии в Западной Европе, США и России (20-е гг. ХХ – начало ХХ</w:t>
      </w:r>
      <w:r w:rsidRPr="00BA7CE0">
        <w:rPr>
          <w:szCs w:val="24"/>
          <w:lang w:val="en-US"/>
        </w:rPr>
        <w:t>I</w:t>
      </w:r>
      <w:r w:rsidRPr="00BA7CE0">
        <w:rPr>
          <w:szCs w:val="24"/>
        </w:rPr>
        <w:t xml:space="preserve"> вв.). – Религия (понимаемая как символическая система </w:t>
      </w:r>
      <w:r w:rsidRPr="00BA7CE0">
        <w:rPr>
          <w:szCs w:val="24"/>
        </w:rPr>
        <w:lastRenderedPageBreak/>
        <w:t>образцов понимания (смыслов) и социального взаимодействия (норм и ценностей) в контексте: а). теории социальной и культурной динамики (П. Сорокин); б). неоэволюционизма (Т. Парсонс, Р. Белла); в). символического интеракционизма, этнометодологии и феноменологической социологии (Дж. Мид, И. Гофман, А. Шюц, П.Бергер и Т. Лукман); г). теории социальных систем Н. Лумана; д). теории коммуникативного действия Ю. Хабермаса; е). социологической теории П. Бурдье.</w:t>
      </w:r>
    </w:p>
    <w:p w:rsidR="00A20D63" w:rsidRPr="00BA7CE0" w:rsidRDefault="00A20D63" w:rsidP="00A20D63">
      <w:pPr>
        <w:pStyle w:val="22"/>
        <w:ind w:firstLine="709"/>
        <w:rPr>
          <w:szCs w:val="24"/>
        </w:rPr>
      </w:pPr>
      <w:r w:rsidRPr="00BA7CE0">
        <w:rPr>
          <w:szCs w:val="24"/>
        </w:rPr>
        <w:t xml:space="preserve"> - Проблема типологии (религиозные системы в эволюционном измерении, типы религии по классификации Р. Белла: примитивный, архаический, исторический, ранне-современный, современный).</w:t>
      </w:r>
    </w:p>
    <w:p w:rsidR="00A20D63" w:rsidRPr="00BA7CE0" w:rsidRDefault="00A20D63" w:rsidP="00A20D63">
      <w:pPr>
        <w:pStyle w:val="22"/>
        <w:ind w:firstLine="709"/>
        <w:rPr>
          <w:szCs w:val="24"/>
        </w:rPr>
      </w:pPr>
      <w:r w:rsidRPr="00BA7CE0">
        <w:rPr>
          <w:szCs w:val="24"/>
        </w:rPr>
        <w:t xml:space="preserve"> - Эмпирические исследования, его методы, важнейшие области исследований и достижения.</w:t>
      </w:r>
    </w:p>
    <w:p w:rsidR="00A20D63" w:rsidRPr="00BA7CE0" w:rsidRDefault="00A20D63" w:rsidP="00A20D63">
      <w:pPr>
        <w:pStyle w:val="22"/>
        <w:ind w:firstLine="709"/>
        <w:jc w:val="center"/>
        <w:rPr>
          <w:b/>
          <w:szCs w:val="24"/>
        </w:rPr>
      </w:pPr>
      <w:r w:rsidRPr="00BA7CE0">
        <w:rPr>
          <w:b/>
          <w:szCs w:val="24"/>
        </w:rPr>
        <w:t>РАЗДЕЛ П.Социальная природа религии</w:t>
      </w:r>
    </w:p>
    <w:p w:rsidR="00A20D63" w:rsidRPr="00BA7CE0" w:rsidRDefault="00A20D63" w:rsidP="00A20D63">
      <w:pPr>
        <w:ind w:firstLine="709"/>
        <w:jc w:val="center"/>
        <w:rPr>
          <w:b/>
          <w:bCs/>
          <w:sz w:val="24"/>
          <w:szCs w:val="24"/>
        </w:rPr>
      </w:pPr>
      <w:r w:rsidRPr="00BA7CE0">
        <w:rPr>
          <w:b/>
          <w:bCs/>
          <w:sz w:val="24"/>
          <w:szCs w:val="24"/>
        </w:rPr>
        <w:t>Тема 3. Структура религии - религиозный опыт, верования, переживания и действия; миф и ритуал</w:t>
      </w:r>
    </w:p>
    <w:p w:rsidR="00A20D63" w:rsidRPr="00BA7CE0" w:rsidRDefault="00A20D63" w:rsidP="00A20D63">
      <w:pPr>
        <w:ind w:firstLine="709"/>
        <w:jc w:val="both"/>
        <w:rPr>
          <w:bCs/>
          <w:sz w:val="24"/>
          <w:szCs w:val="24"/>
        </w:rPr>
      </w:pPr>
      <w:r w:rsidRPr="00BA7CE0">
        <w:rPr>
          <w:b/>
          <w:bCs/>
          <w:sz w:val="24"/>
          <w:szCs w:val="24"/>
        </w:rPr>
        <w:t xml:space="preserve">3.1. </w:t>
      </w:r>
      <w:r w:rsidRPr="00BA7CE0">
        <w:rPr>
          <w:b/>
          <w:bCs/>
          <w:iCs/>
          <w:sz w:val="24"/>
          <w:szCs w:val="24"/>
        </w:rPr>
        <w:t>Священное</w:t>
      </w:r>
      <w:r w:rsidRPr="00BA7CE0">
        <w:rPr>
          <w:b/>
          <w:bCs/>
          <w:sz w:val="24"/>
          <w:szCs w:val="24"/>
        </w:rPr>
        <w:t xml:space="preserve"> в религиозном сознании</w:t>
      </w:r>
      <w:r w:rsidRPr="00BA7CE0">
        <w:rPr>
          <w:bCs/>
          <w:sz w:val="24"/>
          <w:szCs w:val="24"/>
        </w:rPr>
        <w:t>, его эмпирическое описание и научная интерпретация; религиозный опыт: двойственность восприятия священного – а) в качестве предмета почитания и б)табуированного источника осквернения; выражение «коллективного представления» в священном объекте, который выводится из повседневного ряда «профанных» вещей и становится символическим выражением практики социальных взаимоотношений. - Р</w:t>
      </w:r>
      <w:r w:rsidRPr="00BA7CE0">
        <w:rPr>
          <w:bCs/>
          <w:iCs/>
          <w:sz w:val="24"/>
          <w:szCs w:val="24"/>
        </w:rPr>
        <w:t>елигиозная вера</w:t>
      </w:r>
      <w:r w:rsidRPr="00BA7CE0">
        <w:rPr>
          <w:bCs/>
          <w:sz w:val="24"/>
          <w:szCs w:val="24"/>
        </w:rPr>
        <w:t xml:space="preserve"> и религиозный авторитет; верования и их словесное выражение - </w:t>
      </w:r>
      <w:r w:rsidRPr="00BA7CE0">
        <w:rPr>
          <w:bCs/>
          <w:iCs/>
          <w:sz w:val="24"/>
          <w:szCs w:val="24"/>
        </w:rPr>
        <w:t>миф</w:t>
      </w:r>
      <w:r w:rsidRPr="00BA7CE0">
        <w:rPr>
          <w:bCs/>
          <w:sz w:val="24"/>
          <w:szCs w:val="24"/>
        </w:rPr>
        <w:t>; вероучительное знание, религиозное мировоззрение и этос; догматика и теология. - Верования, установки, ценности и религиозные общности; типология верований (М. Рокич). - Р</w:t>
      </w:r>
      <w:r w:rsidRPr="00BA7CE0">
        <w:rPr>
          <w:bCs/>
          <w:iCs/>
          <w:sz w:val="24"/>
          <w:szCs w:val="24"/>
        </w:rPr>
        <w:t>елигиозные практики</w:t>
      </w:r>
      <w:r w:rsidRPr="00BA7CE0">
        <w:rPr>
          <w:bCs/>
          <w:sz w:val="24"/>
          <w:szCs w:val="24"/>
        </w:rPr>
        <w:t xml:space="preserve"> как акты веры – </w:t>
      </w:r>
      <w:r w:rsidRPr="00BA7CE0">
        <w:rPr>
          <w:bCs/>
          <w:iCs/>
          <w:sz w:val="24"/>
          <w:szCs w:val="24"/>
        </w:rPr>
        <w:t>ритуал;</w:t>
      </w:r>
      <w:r w:rsidRPr="00BA7CE0">
        <w:rPr>
          <w:bCs/>
          <w:sz w:val="24"/>
          <w:szCs w:val="24"/>
        </w:rPr>
        <w:t xml:space="preserve"> культ как регламентация религиозного поведения, обрядовых действий и слов (жертвоприношение, заклинание, молитва).</w:t>
      </w:r>
    </w:p>
    <w:p w:rsidR="00A20D63" w:rsidRPr="00BA7CE0" w:rsidRDefault="00A20D63" w:rsidP="00A20D63">
      <w:pPr>
        <w:ind w:firstLine="709"/>
        <w:jc w:val="both"/>
        <w:rPr>
          <w:bCs/>
          <w:sz w:val="24"/>
          <w:szCs w:val="24"/>
        </w:rPr>
      </w:pPr>
      <w:r w:rsidRPr="00BA7CE0">
        <w:rPr>
          <w:b/>
          <w:bCs/>
          <w:sz w:val="24"/>
          <w:szCs w:val="24"/>
        </w:rPr>
        <w:t>3.2. Религия и религиозность (Г. Зиммель);</w:t>
      </w:r>
      <w:r w:rsidRPr="00BA7CE0">
        <w:rPr>
          <w:bCs/>
          <w:sz w:val="24"/>
          <w:szCs w:val="24"/>
        </w:rPr>
        <w:t xml:space="preserve"> религия с социально-психологической точки зрения: - религиозная личность, влияние религиозности на поведение, внешняя и внутренняя религиозность (Г. Оллпорт, А. Маслоу); состояние веры и молитвенного переживания, их психологические функции и биологическая полезность(У. Джемс); религиозное обращение и религиозный опыт: мистические видения, медитация, экстаз; религиозное верование как психологическое образование, факторы устойчивости веры, усиления или ослабления ее интенсивности; роль внушения и других психотехнических приемов; религиозный тип авторитарной личности (Т. Адорно); - мотивация и психологические механизмы религиозного фанатизма; - психологические последствия вовлеченности индивида в религиозную общину; - психоанализ о религии (З. Фрейд, К. Юнг, Э. Фромм); религия и поиск человеком смысла жизни (В. Франкл).</w:t>
      </w:r>
    </w:p>
    <w:p w:rsidR="00A20D63" w:rsidRPr="00BA7CE0" w:rsidRDefault="00A20D63" w:rsidP="00A20D63">
      <w:pPr>
        <w:ind w:firstLine="709"/>
        <w:jc w:val="both"/>
        <w:rPr>
          <w:bCs/>
          <w:sz w:val="24"/>
          <w:szCs w:val="24"/>
        </w:rPr>
      </w:pPr>
      <w:r w:rsidRPr="00BA7CE0">
        <w:rPr>
          <w:b/>
          <w:bCs/>
          <w:sz w:val="24"/>
          <w:szCs w:val="24"/>
        </w:rPr>
        <w:t xml:space="preserve">3.3. </w:t>
      </w:r>
      <w:r w:rsidRPr="00BA7CE0">
        <w:rPr>
          <w:b/>
          <w:bCs/>
          <w:iCs/>
          <w:sz w:val="24"/>
          <w:szCs w:val="24"/>
        </w:rPr>
        <w:t>Формы организации религиозной жизни</w:t>
      </w:r>
      <w:r w:rsidRPr="00BA7CE0">
        <w:rPr>
          <w:bCs/>
          <w:sz w:val="24"/>
          <w:szCs w:val="24"/>
        </w:rPr>
        <w:t>, - ее социальные носители, типы религиозных сообществ; миряне и служители культа, разделение религиозного труда между религиозными специалистами, ответственными за производство религиозного символического капитала, его хранение, накопление и распределение (шаман, жрец, пророк, религиозный учитель, священник); священство и таинства.</w:t>
      </w:r>
    </w:p>
    <w:p w:rsidR="00A20D63" w:rsidRPr="00BA7CE0" w:rsidRDefault="00A20D63" w:rsidP="00A20D63">
      <w:pPr>
        <w:pStyle w:val="22"/>
        <w:ind w:firstLine="709"/>
        <w:rPr>
          <w:b/>
          <w:szCs w:val="24"/>
        </w:rPr>
      </w:pPr>
      <w:r w:rsidRPr="00BA7CE0">
        <w:rPr>
          <w:b/>
          <w:szCs w:val="24"/>
        </w:rPr>
        <w:t>Тема 4. Религия как символическая система</w:t>
      </w:r>
    </w:p>
    <w:p w:rsidR="00A20D63" w:rsidRPr="00BA7CE0" w:rsidRDefault="00A20D63" w:rsidP="00A20D63">
      <w:pPr>
        <w:ind w:firstLine="709"/>
        <w:jc w:val="both"/>
        <w:rPr>
          <w:sz w:val="24"/>
          <w:szCs w:val="24"/>
        </w:rPr>
      </w:pPr>
      <w:r w:rsidRPr="00BA7CE0">
        <w:rPr>
          <w:b/>
          <w:bCs/>
          <w:sz w:val="24"/>
          <w:szCs w:val="24"/>
        </w:rPr>
        <w:t>4.1. Религиозный культ как коммуникативная (знаковая) система</w:t>
      </w:r>
      <w:r w:rsidRPr="00BA7CE0">
        <w:rPr>
          <w:bCs/>
          <w:sz w:val="24"/>
          <w:szCs w:val="24"/>
        </w:rPr>
        <w:t>, обеспечивающая хранение и передачу социально значимой информации через повторение, регулярное возобновление коллективного опыта и структуры коллективных представлений</w:t>
      </w:r>
      <w:r w:rsidRPr="00BA7CE0">
        <w:rPr>
          <w:sz w:val="24"/>
          <w:szCs w:val="24"/>
        </w:rPr>
        <w:t xml:space="preserve">. </w:t>
      </w:r>
      <w:r w:rsidRPr="00BA7CE0">
        <w:rPr>
          <w:bCs/>
          <w:sz w:val="24"/>
          <w:szCs w:val="24"/>
        </w:rPr>
        <w:t>- Природа религиозного символа</w:t>
      </w:r>
      <w:r w:rsidRPr="00BA7CE0">
        <w:rPr>
          <w:sz w:val="24"/>
          <w:szCs w:val="24"/>
        </w:rPr>
        <w:t>.</w:t>
      </w:r>
      <w:r w:rsidRPr="00BA7CE0">
        <w:rPr>
          <w:bCs/>
          <w:sz w:val="24"/>
          <w:szCs w:val="24"/>
        </w:rPr>
        <w:t xml:space="preserve"> – Ритуал как функция «коллективных представлений». Особенности бытования слова в ритуальном контексте</w:t>
      </w:r>
      <w:r w:rsidRPr="00BA7CE0">
        <w:rPr>
          <w:sz w:val="24"/>
          <w:szCs w:val="24"/>
        </w:rPr>
        <w:t>.</w:t>
      </w:r>
    </w:p>
    <w:p w:rsidR="00A20D63" w:rsidRPr="00BA7CE0" w:rsidRDefault="00A20D63" w:rsidP="00A20D63">
      <w:pPr>
        <w:ind w:firstLine="709"/>
        <w:jc w:val="both"/>
        <w:rPr>
          <w:sz w:val="24"/>
          <w:szCs w:val="24"/>
        </w:rPr>
      </w:pPr>
      <w:r w:rsidRPr="00BA7CE0">
        <w:rPr>
          <w:b/>
          <w:bCs/>
          <w:sz w:val="24"/>
          <w:szCs w:val="24"/>
        </w:rPr>
        <w:t>4.2.Символическое упорядочивание мира</w:t>
      </w:r>
      <w:r w:rsidRPr="00BA7CE0">
        <w:rPr>
          <w:bCs/>
          <w:sz w:val="24"/>
          <w:szCs w:val="24"/>
        </w:rPr>
        <w:t>.</w:t>
      </w:r>
      <w:r w:rsidRPr="00BA7CE0">
        <w:rPr>
          <w:sz w:val="24"/>
          <w:szCs w:val="24"/>
        </w:rPr>
        <w:t xml:space="preserve"> </w:t>
      </w:r>
      <w:r w:rsidRPr="00BA7CE0">
        <w:rPr>
          <w:bCs/>
          <w:sz w:val="24"/>
          <w:szCs w:val="24"/>
        </w:rPr>
        <w:t xml:space="preserve">Культ как иерархическая организация жизни. Организация социального пространства и социального времени культовой деятельности.Классификационная система концептуального мышления, язык и </w:t>
      </w:r>
      <w:r w:rsidRPr="00BA7CE0">
        <w:rPr>
          <w:bCs/>
          <w:sz w:val="24"/>
          <w:szCs w:val="24"/>
        </w:rPr>
        <w:lastRenderedPageBreak/>
        <w:t>«коллективные представления». Тождество социальной, космологической и логической моделей порядка в тотемической системе</w:t>
      </w:r>
      <w:r w:rsidRPr="00BA7CE0">
        <w:rPr>
          <w:sz w:val="24"/>
          <w:szCs w:val="24"/>
        </w:rPr>
        <w:t xml:space="preserve">. </w:t>
      </w:r>
    </w:p>
    <w:p w:rsidR="00A20D63" w:rsidRPr="00BA7CE0" w:rsidRDefault="00A20D63" w:rsidP="00A20D63">
      <w:pPr>
        <w:ind w:firstLine="709"/>
        <w:jc w:val="both"/>
        <w:rPr>
          <w:sz w:val="24"/>
          <w:szCs w:val="24"/>
        </w:rPr>
      </w:pPr>
      <w:r w:rsidRPr="00BA7CE0">
        <w:rPr>
          <w:b/>
          <w:bCs/>
          <w:sz w:val="24"/>
          <w:szCs w:val="24"/>
        </w:rPr>
        <w:t>4.3.Ритуал: структура и функция</w:t>
      </w:r>
      <w:r w:rsidRPr="00BA7CE0">
        <w:rPr>
          <w:bCs/>
          <w:sz w:val="24"/>
          <w:szCs w:val="24"/>
        </w:rPr>
        <w:t>.- Структура и функция ритуала обновления года. Моделирование хаоса и рождение космоса. - Структура и функция жертвоприношения: соединение с Богом через акт богоубийства (М. Мосс).----- Обряды перехода. Структура обряда: открепление – лиминальность - восстановление. Моделирование «обратного мира» (А. ван Геннеп). - Ритуалы жизненных кризисов. Катартическая функция погребального обряда (Б.Малиновский). - Восстановительные ритуалы в ситуациях социального конфликта (В.Тэрнер).- Мифоритуальная персонификация социорелигиозных функций в индоевропейской архаике (Ж.Дюмезиль, Д.Шайд, В.Ю.Михайлин)</w:t>
      </w:r>
      <w:r w:rsidRPr="00BA7CE0">
        <w:rPr>
          <w:sz w:val="24"/>
          <w:szCs w:val="24"/>
        </w:rPr>
        <w:t>.</w:t>
      </w:r>
    </w:p>
    <w:p w:rsidR="00A20D63" w:rsidRPr="00BA7CE0" w:rsidRDefault="00A20D63" w:rsidP="00A20D63">
      <w:pPr>
        <w:ind w:firstLine="709"/>
        <w:jc w:val="both"/>
        <w:rPr>
          <w:sz w:val="24"/>
          <w:szCs w:val="24"/>
        </w:rPr>
      </w:pPr>
      <w:r w:rsidRPr="00BA7CE0">
        <w:rPr>
          <w:b/>
          <w:bCs/>
          <w:sz w:val="24"/>
          <w:szCs w:val="24"/>
        </w:rPr>
        <w:t>4.4. Магия</w:t>
      </w:r>
      <w:r w:rsidRPr="00BA7CE0">
        <w:rPr>
          <w:bCs/>
          <w:sz w:val="24"/>
          <w:szCs w:val="24"/>
        </w:rPr>
        <w:t>. - Дифференциация религиозных практик в социокультурном контексте. Религия и магия как разные классы религиозных практик.- Особенности семантики магической речи, связанные с применением религиозных символов вне контекста коллективного ритуала. Различение магии, религии и науки в перспективе культурной антропологии (с точки зрения удовлетворения «фундаментальных человеческих потребностей») (Б.Малиновский). - Синкретизм как отличительная черта магических текстов и практик. Общая теория магии: логика магического действия (Э. Лич, М. Мосс, К. Леви-Строс). -Социологическое различение религии и магии как двух разных типов практик с сакральным по критерию «нормативное - ненормативное». Маргинальность магии в качестве, с одной стороны, низовой (колдовство), а с другой - элитарной (теургия) практики как следствие институционализации религии и дифференциации нормативных социорелигиозных статусов: священство и миряне.</w:t>
      </w:r>
    </w:p>
    <w:p w:rsidR="00A20D63" w:rsidRPr="00BA7CE0" w:rsidRDefault="00A20D63" w:rsidP="00A20D63">
      <w:pPr>
        <w:ind w:firstLine="709"/>
        <w:jc w:val="both"/>
        <w:rPr>
          <w:sz w:val="24"/>
          <w:szCs w:val="24"/>
        </w:rPr>
      </w:pPr>
      <w:r w:rsidRPr="00BA7CE0">
        <w:rPr>
          <w:b/>
          <w:bCs/>
          <w:sz w:val="24"/>
          <w:szCs w:val="24"/>
        </w:rPr>
        <w:t>4.5. Религия</w:t>
      </w:r>
      <w:r w:rsidRPr="00BA7CE0">
        <w:rPr>
          <w:bCs/>
          <w:sz w:val="24"/>
          <w:szCs w:val="24"/>
        </w:rPr>
        <w:t>.- Священство и пророчество. Идеальные типы и элементы религиозной жизни, смешанные в ее элементарной форме и дифференцированные в сложных формах: магической, мистической и аскетической (Вебер).</w:t>
      </w:r>
      <w:r w:rsidRPr="00BA7CE0">
        <w:rPr>
          <w:sz w:val="24"/>
          <w:szCs w:val="24"/>
        </w:rPr>
        <w:t xml:space="preserve"> </w:t>
      </w:r>
      <w:r w:rsidRPr="00BA7CE0">
        <w:rPr>
          <w:bCs/>
          <w:sz w:val="24"/>
          <w:szCs w:val="24"/>
        </w:rPr>
        <w:t>- Пророчество как особый (альтернативный) тип религиозной практики: новое, мыслящее отношение к мифу (миру, организованному как символический космос) - ценностно-рациональное, этическое по своей природе и порождающее этически мотивированное поведение в мире.- Священство, пророчество, царство как социорелигиозные функции (К. Доусон)</w:t>
      </w:r>
      <w:r w:rsidRPr="00BA7CE0">
        <w:rPr>
          <w:sz w:val="24"/>
          <w:szCs w:val="24"/>
        </w:rPr>
        <w:t xml:space="preserve">. </w:t>
      </w:r>
    </w:p>
    <w:p w:rsidR="00A20D63" w:rsidRPr="00BA7CE0" w:rsidRDefault="00A20D63" w:rsidP="00A20D63">
      <w:pPr>
        <w:ind w:firstLine="709"/>
        <w:jc w:val="both"/>
        <w:rPr>
          <w:bCs/>
          <w:sz w:val="24"/>
          <w:szCs w:val="24"/>
        </w:rPr>
      </w:pPr>
      <w:r w:rsidRPr="00BA7CE0">
        <w:rPr>
          <w:b/>
          <w:bCs/>
          <w:sz w:val="24"/>
          <w:szCs w:val="24"/>
        </w:rPr>
        <w:t>4.6. Власть религии и ее пределы</w:t>
      </w:r>
      <w:r w:rsidRPr="00BA7CE0">
        <w:rPr>
          <w:bCs/>
          <w:sz w:val="24"/>
          <w:szCs w:val="24"/>
        </w:rPr>
        <w:t xml:space="preserve">: религиозная этика и мирская жизнь. - Ступени и направления религиозного неприятия мира. Аскетизм и мистика как идеальные типы религиозного отношения к миру. – Религии неприятия мира(индуизм, буддизм), религии примирения с миром (конфуцианство, даосизм), религии овладения миром – иудаизм, христианство, ислам. - Отвергающая мир религиозная этика; - этика, перенимающая добродетели мирской жизни; - и религиозная этика «братской любви» в ее отношении к различным сферам социальной жизни (экономической, политической, художественной и интеллектуальной деятельности, сексуальной жизни). – Идея спасения; пути спасения и их влияние на поведение людей, их образ жизни. – Сословия, классы и религия. </w:t>
      </w:r>
    </w:p>
    <w:p w:rsidR="00A20D63" w:rsidRPr="00BA7CE0" w:rsidRDefault="00A20D63" w:rsidP="00A20D63">
      <w:pPr>
        <w:pStyle w:val="22"/>
        <w:ind w:firstLine="709"/>
        <w:rPr>
          <w:b/>
          <w:szCs w:val="24"/>
        </w:rPr>
      </w:pPr>
      <w:r w:rsidRPr="00BA7CE0">
        <w:rPr>
          <w:b/>
          <w:szCs w:val="24"/>
        </w:rPr>
        <w:t xml:space="preserve">РАЗДЕЛ </w:t>
      </w:r>
      <w:r w:rsidRPr="00BA7CE0">
        <w:rPr>
          <w:b/>
          <w:szCs w:val="24"/>
          <w:lang w:val="en-US"/>
        </w:rPr>
        <w:t>III</w:t>
      </w:r>
      <w:r w:rsidRPr="00BA7CE0">
        <w:rPr>
          <w:b/>
          <w:szCs w:val="24"/>
        </w:rPr>
        <w:t>. Формы организации и социальные функции религии</w:t>
      </w:r>
    </w:p>
    <w:p w:rsidR="00A20D63" w:rsidRPr="00BA7CE0" w:rsidRDefault="00A20D63" w:rsidP="00A20D63">
      <w:pPr>
        <w:pStyle w:val="22"/>
        <w:ind w:firstLine="709"/>
        <w:rPr>
          <w:b/>
          <w:szCs w:val="24"/>
        </w:rPr>
      </w:pPr>
      <w:r w:rsidRPr="00BA7CE0">
        <w:rPr>
          <w:b/>
          <w:szCs w:val="24"/>
        </w:rPr>
        <w:t>Тема 5.</w:t>
      </w:r>
      <w:r w:rsidRPr="00BA7CE0">
        <w:rPr>
          <w:b/>
          <w:bCs/>
          <w:szCs w:val="24"/>
        </w:rPr>
        <w:t xml:space="preserve"> Социальные формы организации религии</w:t>
      </w:r>
    </w:p>
    <w:p w:rsidR="00A20D63" w:rsidRPr="00BA7CE0" w:rsidRDefault="00A20D63" w:rsidP="00A20D63">
      <w:pPr>
        <w:pStyle w:val="22"/>
        <w:ind w:firstLine="709"/>
        <w:rPr>
          <w:bCs/>
          <w:szCs w:val="24"/>
        </w:rPr>
      </w:pPr>
      <w:r w:rsidRPr="00BA7CE0">
        <w:rPr>
          <w:bCs/>
          <w:szCs w:val="24"/>
        </w:rPr>
        <w:t xml:space="preserve"> - Определение религиозной принадлежности в «диффузных религиях»: родовые и семейные культы, племенные, этнические и государственные религии. - Возникновение "организованной религии", ее характерные черты: образование иерархии, догматизация и конфессионализация. - Типы религиозных организаций: церковь – деноминация – секта – культ. Социологические критерии различения церкви и секты: отношение к "миру", членство, организационная структура. Возникновение и эволюция религиозных групп под влиянием депривации в различных ее формах. Социальный смысл религиозного сектанства как "подпольного мира" девиантных смыслов, значений, противостоящих контролю со стороны общества. Дилемма институализации религии. Религиозный универсализм и партикуляризм; экуменическое движение и религиозный национализм.</w:t>
      </w:r>
    </w:p>
    <w:p w:rsidR="00A20D63" w:rsidRPr="00BA7CE0" w:rsidRDefault="00A20D63" w:rsidP="00A20D63">
      <w:pPr>
        <w:pStyle w:val="22"/>
        <w:ind w:firstLine="709"/>
        <w:rPr>
          <w:b/>
          <w:bCs/>
          <w:szCs w:val="24"/>
        </w:rPr>
      </w:pPr>
      <w:r w:rsidRPr="00BA7CE0">
        <w:rPr>
          <w:b/>
          <w:szCs w:val="24"/>
        </w:rPr>
        <w:t>Тема 6</w:t>
      </w:r>
      <w:r w:rsidRPr="00BA7CE0">
        <w:rPr>
          <w:b/>
          <w:bCs/>
          <w:szCs w:val="24"/>
        </w:rPr>
        <w:t xml:space="preserve">. Социальные функции религии </w:t>
      </w:r>
    </w:p>
    <w:p w:rsidR="00A20D63" w:rsidRPr="00BA7CE0" w:rsidRDefault="00A20D63" w:rsidP="00A20D63">
      <w:pPr>
        <w:pStyle w:val="22"/>
        <w:ind w:firstLine="709"/>
        <w:rPr>
          <w:bCs/>
          <w:szCs w:val="24"/>
        </w:rPr>
      </w:pPr>
      <w:r w:rsidRPr="00BA7CE0">
        <w:rPr>
          <w:bCs/>
          <w:szCs w:val="24"/>
        </w:rPr>
        <w:lastRenderedPageBreak/>
        <w:t>- Религиозная легитимация нормативного порядка; религия как фактор стабильности и "социетальной интеграции", "поддержания культурного образца" (Т.Парсонс). - Функция религии в социальном конструировании реальности (П.Бергер, Т.Лукман): сакрализация и космизация социального порядка. - Функции религии в обществе как социальной системе, охватывающей все действия, соотносимые друг с другом в коммуникации, через взаимосогласование действий и переживаний участников общения (Н.Луман). - Функциональность и дисфункциональность религии, "латентные" функции религии (Р.Мертон).- Изменение характера и степени воздействия религии на общество на разных этапах социальной эволюции. (Р.Белла).</w:t>
      </w:r>
    </w:p>
    <w:p w:rsidR="00A20D63" w:rsidRPr="00BA7CE0" w:rsidRDefault="00A20D63" w:rsidP="00A20D63">
      <w:pPr>
        <w:pStyle w:val="22"/>
        <w:ind w:firstLine="709"/>
        <w:rPr>
          <w:b/>
          <w:szCs w:val="24"/>
        </w:rPr>
      </w:pPr>
      <w:r w:rsidRPr="00BA7CE0">
        <w:rPr>
          <w:b/>
          <w:szCs w:val="24"/>
        </w:rPr>
        <w:t xml:space="preserve">Раздел </w:t>
      </w:r>
      <w:r w:rsidRPr="00BA7CE0">
        <w:rPr>
          <w:b/>
          <w:szCs w:val="24"/>
          <w:lang w:val="en-US"/>
        </w:rPr>
        <w:t>IV</w:t>
      </w:r>
      <w:r w:rsidRPr="00BA7CE0">
        <w:rPr>
          <w:b/>
          <w:szCs w:val="24"/>
        </w:rPr>
        <w:t>. СОЦИАЛЬНЫЕ ПЕРЕМЕНЫ И РЕЛИГИЯ</w:t>
      </w:r>
    </w:p>
    <w:p w:rsidR="00A20D63" w:rsidRPr="00BA7CE0" w:rsidRDefault="00A20D63" w:rsidP="00A20D63">
      <w:pPr>
        <w:pStyle w:val="22"/>
        <w:ind w:firstLine="709"/>
        <w:rPr>
          <w:b/>
          <w:szCs w:val="24"/>
        </w:rPr>
      </w:pPr>
      <w:r w:rsidRPr="00BA7CE0">
        <w:rPr>
          <w:b/>
          <w:szCs w:val="24"/>
        </w:rPr>
        <w:t>Тема 7. Религия и социокультурная динамика: П. Сорокин</w:t>
      </w:r>
    </w:p>
    <w:p w:rsidR="00A20D63" w:rsidRPr="00BA7CE0" w:rsidRDefault="00A20D63" w:rsidP="00A20D63">
      <w:pPr>
        <w:pStyle w:val="22"/>
        <w:ind w:firstLine="709"/>
        <w:rPr>
          <w:bCs/>
          <w:szCs w:val="24"/>
        </w:rPr>
      </w:pPr>
      <w:r w:rsidRPr="00BA7CE0">
        <w:rPr>
          <w:szCs w:val="24"/>
        </w:rPr>
        <w:t xml:space="preserve"> - Религия как культурная система, совокупность ценностей и норм, неотъемлемая часть общей культуры человечеств. Три культурных уровня религии как эмпирического феномена: идеологический, поведенческий и ма</w:t>
      </w:r>
      <w:r w:rsidRPr="00BA7CE0">
        <w:rPr>
          <w:bCs/>
          <w:szCs w:val="24"/>
        </w:rPr>
        <w:t>териальный. - Суперсистемы культуры и типы религии, формирующиеся в зависимости от их характера: чувственная, рациональная и интегральная. Социокультурная динамика как смена суперсистем. - Разрушение преобладающей в Новое время чувственной системы западной культуры как сущность «кризиса нашего времени». Религия как исторически изменяющееся "миропонимание" во взаимодействии с другими компонентами социокультурной динамики.</w:t>
      </w:r>
    </w:p>
    <w:p w:rsidR="00A20D63" w:rsidRPr="00BA7CE0" w:rsidRDefault="00A20D63" w:rsidP="00A20D63">
      <w:pPr>
        <w:pStyle w:val="aa"/>
        <w:ind w:firstLine="709"/>
        <w:rPr>
          <w:b/>
          <w:bCs/>
          <w:sz w:val="24"/>
          <w:szCs w:val="24"/>
        </w:rPr>
      </w:pPr>
      <w:r w:rsidRPr="00BA7CE0">
        <w:rPr>
          <w:b/>
          <w:bCs/>
          <w:sz w:val="24"/>
          <w:szCs w:val="24"/>
        </w:rPr>
        <w:t>Тема 8. Религия и социальная стратификация. Религия и социальные конфликты</w:t>
      </w:r>
    </w:p>
    <w:p w:rsidR="00A20D63" w:rsidRPr="00BA7CE0" w:rsidRDefault="00A20D63" w:rsidP="00A20D63">
      <w:pPr>
        <w:pStyle w:val="aa"/>
        <w:ind w:firstLine="709"/>
        <w:rPr>
          <w:sz w:val="24"/>
          <w:szCs w:val="24"/>
        </w:rPr>
      </w:pPr>
      <w:r w:rsidRPr="00BA7CE0">
        <w:rPr>
          <w:b/>
          <w:sz w:val="24"/>
          <w:szCs w:val="24"/>
        </w:rPr>
        <w:t>8.1.</w:t>
      </w:r>
      <w:r w:rsidRPr="00BA7CE0">
        <w:rPr>
          <w:sz w:val="24"/>
          <w:szCs w:val="24"/>
        </w:rPr>
        <w:t xml:space="preserve"> Кастовая система как религиозно детерминированная система социального неравенства. - Механизмы влияния религии на социальную страти</w:t>
      </w:r>
      <w:r w:rsidRPr="00BA7CE0">
        <w:rPr>
          <w:sz w:val="24"/>
          <w:szCs w:val="24"/>
        </w:rPr>
        <w:softHyphen/>
        <w:t xml:space="preserve">фикацию в моно- и многоконфессиональных обществах. Религиозная принадлежность и социальный статус.- Христианство и социальное неравенство. "Религия бедных" и "религия богатых". Теодицея. - Милленаристские движения. </w:t>
      </w:r>
    </w:p>
    <w:p w:rsidR="00A20D63" w:rsidRPr="00BA7CE0" w:rsidRDefault="00A20D63" w:rsidP="00A20D63">
      <w:pPr>
        <w:pStyle w:val="aa"/>
        <w:ind w:firstLine="709"/>
        <w:rPr>
          <w:sz w:val="24"/>
          <w:szCs w:val="24"/>
        </w:rPr>
      </w:pPr>
      <w:r w:rsidRPr="00BA7CE0">
        <w:rPr>
          <w:b/>
          <w:sz w:val="24"/>
          <w:szCs w:val="24"/>
        </w:rPr>
        <w:t>8.2.</w:t>
      </w:r>
      <w:r w:rsidRPr="00BA7CE0">
        <w:rPr>
          <w:sz w:val="24"/>
          <w:szCs w:val="24"/>
        </w:rPr>
        <w:t xml:space="preserve"> Религия и социальная мобильность. - П. Сорокин о религиозном расслоении общества и «религиозных перегруппировках» - переходах из одной религии в другую. Религия и "стиль жизни".</w:t>
      </w:r>
    </w:p>
    <w:p w:rsidR="00A20D63" w:rsidRPr="00BA7CE0" w:rsidRDefault="00A20D63" w:rsidP="00A20D63">
      <w:pPr>
        <w:pStyle w:val="aa"/>
        <w:ind w:firstLine="709"/>
        <w:rPr>
          <w:sz w:val="24"/>
          <w:szCs w:val="24"/>
        </w:rPr>
      </w:pPr>
      <w:r w:rsidRPr="00BA7CE0">
        <w:rPr>
          <w:b/>
          <w:bCs/>
          <w:sz w:val="24"/>
          <w:szCs w:val="24"/>
        </w:rPr>
        <w:t xml:space="preserve">8.3. Религия и социальные конфликты </w:t>
      </w:r>
      <w:r w:rsidRPr="00BA7CE0">
        <w:rPr>
          <w:sz w:val="24"/>
          <w:szCs w:val="24"/>
        </w:rPr>
        <w:t>Религия как способ разрешения конфликта между интересами общества и индивида (Э.Дюркгейм). - Классовая борьба и религия (К.Маркс). - "Борьба богов": религия в контексте противостояния несовместимых мировоззренческих ориентаций (М.Вебер). - Конфликты на религиоз</w:t>
      </w:r>
      <w:r w:rsidRPr="00BA7CE0">
        <w:rPr>
          <w:sz w:val="24"/>
          <w:szCs w:val="24"/>
        </w:rPr>
        <w:softHyphen/>
        <w:t>ной почве: а) внутри религиозных групп, б) между религиозными груп</w:t>
      </w:r>
      <w:r w:rsidRPr="00BA7CE0">
        <w:rPr>
          <w:sz w:val="24"/>
          <w:szCs w:val="24"/>
        </w:rPr>
        <w:softHyphen/>
        <w:t>пами. Источники религиозной нетерпимости. Религиозный фанатизм и экстремизм. Возможности религий в разрешении конфликтных ситуа</w:t>
      </w:r>
      <w:r w:rsidRPr="00BA7CE0">
        <w:rPr>
          <w:sz w:val="24"/>
          <w:szCs w:val="24"/>
        </w:rPr>
        <w:softHyphen/>
        <w:t>ций в борьбе за собственность и власть, в межэтнических столкновениях и национальной вражде, в межличностных отношениях. - Религия в плюралистическом обществе; толерантность как политическая, правовая и моральная категория.</w:t>
      </w:r>
    </w:p>
    <w:p w:rsidR="00A20D63" w:rsidRPr="00BA7CE0" w:rsidRDefault="00A20D63" w:rsidP="00A20D63">
      <w:pPr>
        <w:ind w:firstLine="709"/>
        <w:jc w:val="both"/>
        <w:rPr>
          <w:b/>
          <w:bCs/>
          <w:sz w:val="24"/>
          <w:szCs w:val="24"/>
        </w:rPr>
      </w:pPr>
      <w:r w:rsidRPr="00BA7CE0">
        <w:rPr>
          <w:b/>
          <w:bCs/>
          <w:sz w:val="24"/>
          <w:szCs w:val="24"/>
        </w:rPr>
        <w:t>РАЗДЕЛ У. РЕЛИГИЯ И СОВРЕМЕННЫЙ МИР</w:t>
      </w:r>
    </w:p>
    <w:p w:rsidR="00A20D63" w:rsidRPr="00BA7CE0" w:rsidRDefault="00A20D63" w:rsidP="00A20D63">
      <w:pPr>
        <w:pStyle w:val="aa"/>
        <w:ind w:firstLine="709"/>
        <w:rPr>
          <w:b/>
          <w:sz w:val="24"/>
          <w:szCs w:val="24"/>
        </w:rPr>
      </w:pPr>
      <w:r w:rsidRPr="00BA7CE0">
        <w:rPr>
          <w:b/>
          <w:bCs/>
          <w:sz w:val="24"/>
          <w:szCs w:val="24"/>
        </w:rPr>
        <w:t>Тема 9</w:t>
      </w:r>
      <w:r w:rsidRPr="00BA7CE0">
        <w:rPr>
          <w:b/>
          <w:sz w:val="24"/>
          <w:szCs w:val="24"/>
        </w:rPr>
        <w:t>. Религия в системе современных обществ</w:t>
      </w:r>
    </w:p>
    <w:p w:rsidR="00A20D63" w:rsidRPr="00BA7CE0" w:rsidRDefault="00A20D63" w:rsidP="00A20D63">
      <w:pPr>
        <w:ind w:firstLine="709"/>
        <w:jc w:val="both"/>
        <w:rPr>
          <w:sz w:val="24"/>
          <w:szCs w:val="24"/>
        </w:rPr>
      </w:pPr>
      <w:r w:rsidRPr="00BA7CE0">
        <w:rPr>
          <w:b/>
          <w:bCs/>
          <w:sz w:val="24"/>
          <w:szCs w:val="24"/>
        </w:rPr>
        <w:t xml:space="preserve">9.1. Исторические религии </w:t>
      </w:r>
      <w:r w:rsidRPr="00BA7CE0">
        <w:rPr>
          <w:sz w:val="24"/>
          <w:szCs w:val="24"/>
        </w:rPr>
        <w:t xml:space="preserve">Отличительные особенности: универсализм; идея спасения – смысл религиозного действия; религиозная этика, идеал религиозной жизни; -дифференциация религиозной организации от других форм социальной жизни. </w:t>
      </w:r>
    </w:p>
    <w:p w:rsidR="00A20D63" w:rsidRPr="00BA7CE0" w:rsidRDefault="00A20D63" w:rsidP="00A20D63">
      <w:pPr>
        <w:ind w:firstLine="709"/>
        <w:jc w:val="both"/>
        <w:rPr>
          <w:sz w:val="24"/>
          <w:szCs w:val="24"/>
        </w:rPr>
      </w:pPr>
      <w:r w:rsidRPr="00BA7CE0">
        <w:rPr>
          <w:sz w:val="24"/>
          <w:szCs w:val="24"/>
        </w:rPr>
        <w:t xml:space="preserve"> - Исторические религии в системе досовременных обществ: а) формы организации религиозной жизни в буддизме, иудаизме, христианстве, исламе; церковь как социальный институт. – б) Религия и экономика. - Религия, политика и власть. - Религия, мораль, образование.- Религия, секс, гендер и семья. - Религия, класс, раса, этнос.</w:t>
      </w:r>
    </w:p>
    <w:p w:rsidR="00A20D63" w:rsidRPr="00BA7CE0" w:rsidRDefault="00A20D63" w:rsidP="00A20D63">
      <w:pPr>
        <w:pStyle w:val="aa"/>
        <w:ind w:firstLine="709"/>
        <w:rPr>
          <w:bCs/>
          <w:sz w:val="24"/>
          <w:szCs w:val="24"/>
        </w:rPr>
      </w:pPr>
      <w:r w:rsidRPr="00BA7CE0">
        <w:rPr>
          <w:b/>
          <w:sz w:val="24"/>
          <w:szCs w:val="24"/>
        </w:rPr>
        <w:t>9.2. Преобразование исторической традиции в раннесовременный тип религии</w:t>
      </w:r>
      <w:r w:rsidRPr="00BA7CE0">
        <w:rPr>
          <w:sz w:val="24"/>
          <w:szCs w:val="24"/>
        </w:rPr>
        <w:t>. – Секуляризация: новое соотношение между религиозным и светским в индустриальном обществе. И</w:t>
      </w:r>
      <w:r w:rsidRPr="00BA7CE0">
        <w:rPr>
          <w:bCs/>
          <w:sz w:val="24"/>
          <w:szCs w:val="24"/>
        </w:rPr>
        <w:t xml:space="preserve">зменения в религиозной сфере: «расколдование мира» </w:t>
      </w:r>
      <w:r w:rsidRPr="00BA7CE0">
        <w:rPr>
          <w:bCs/>
          <w:sz w:val="24"/>
          <w:szCs w:val="24"/>
        </w:rPr>
        <w:lastRenderedPageBreak/>
        <w:t>(Вебер) и «обмирщение религии»; необходимость направить религиозную мотивацию на мирские сферы жизни, признать позитивное значение и придать религиозный смысл социальному прогрессу, устоять в конкуренции с новыми, светскими религиями – национализмом и социализмом, признать новый статус религии - в качестве частной добровольной ассоциации. – Религия и процесс модернизации в Западной и Восточной Европе, США; экономическое развитие; политические преобразования и развитие вероисповедного плюрализма, отделение церкви от государства. Типы институционального воздействия религии на политическую сферу. Христианство и демократия. Новые модели отношений меж</w:t>
      </w:r>
      <w:r w:rsidRPr="00BA7CE0">
        <w:rPr>
          <w:bCs/>
          <w:sz w:val="24"/>
          <w:szCs w:val="24"/>
        </w:rPr>
        <w:softHyphen/>
        <w:t>ду государством и церковью. Религия и проблема легитимации политической власти. - Развитие секулярной культуры современного типа. Религиозный плюрализм и индивидуализм. - Дилемма религиозного традиционализма и модернизма: опыт успеха и неудач участия религии в осуществлении модернизации в Японии (культ божественного императора), Индии (индуизм), Турции (ислам)</w:t>
      </w:r>
    </w:p>
    <w:p w:rsidR="00A20D63" w:rsidRPr="00BA7CE0" w:rsidRDefault="00A20D63" w:rsidP="00A20D63">
      <w:pPr>
        <w:ind w:firstLine="709"/>
        <w:jc w:val="both"/>
        <w:rPr>
          <w:bCs/>
          <w:sz w:val="24"/>
          <w:szCs w:val="24"/>
        </w:rPr>
      </w:pPr>
      <w:r w:rsidRPr="00BA7CE0">
        <w:rPr>
          <w:b/>
          <w:bCs/>
          <w:sz w:val="24"/>
          <w:szCs w:val="24"/>
        </w:rPr>
        <w:t>9.3.</w:t>
      </w:r>
      <w:r w:rsidRPr="00BA7CE0">
        <w:rPr>
          <w:bCs/>
          <w:iCs/>
          <w:sz w:val="24"/>
          <w:szCs w:val="24"/>
        </w:rPr>
        <w:t xml:space="preserve"> </w:t>
      </w:r>
      <w:r w:rsidRPr="00BA7CE0">
        <w:rPr>
          <w:b/>
          <w:bCs/>
          <w:sz w:val="24"/>
          <w:szCs w:val="24"/>
        </w:rPr>
        <w:t>Место религии в постсекулярном плюралистическом обществе</w:t>
      </w:r>
      <w:r w:rsidRPr="00BA7CE0">
        <w:rPr>
          <w:bCs/>
          <w:sz w:val="24"/>
          <w:szCs w:val="24"/>
        </w:rPr>
        <w:t xml:space="preserve">. </w:t>
      </w:r>
      <w:r w:rsidRPr="00BA7CE0">
        <w:rPr>
          <w:bCs/>
          <w:iCs/>
          <w:sz w:val="24"/>
          <w:szCs w:val="24"/>
        </w:rPr>
        <w:t xml:space="preserve">- </w:t>
      </w:r>
      <w:r w:rsidRPr="00BA7CE0">
        <w:rPr>
          <w:bCs/>
          <w:sz w:val="24"/>
          <w:szCs w:val="24"/>
        </w:rPr>
        <w:t>Религия и наука в социальном пространстве «общества знания». – Религия в условиях конституционного государства, основанного на светской морали и предписанных конституцией секулярных основоположениях принятия решений. - Отношения между религиями в условиях мировоззренческого плюрализма. Религиозная свобода и толерантность. – Моральная коммуникация и религия в «поликонтекстном мире» (Н. Луман: почему морализирование и религия более не производят общественной интеграции).</w:t>
      </w:r>
    </w:p>
    <w:p w:rsidR="00A20D63" w:rsidRPr="00BA7CE0" w:rsidRDefault="00A20D63" w:rsidP="00A20D63">
      <w:pPr>
        <w:pStyle w:val="22"/>
        <w:ind w:firstLine="709"/>
        <w:rPr>
          <w:b/>
          <w:szCs w:val="24"/>
        </w:rPr>
      </w:pPr>
      <w:r w:rsidRPr="00BA7CE0">
        <w:rPr>
          <w:b/>
          <w:szCs w:val="24"/>
        </w:rPr>
        <w:t xml:space="preserve">9.4. Религия в постсовременном мире. </w:t>
      </w:r>
      <w:r w:rsidRPr="00BA7CE0">
        <w:rPr>
          <w:szCs w:val="24"/>
        </w:rPr>
        <w:t>- Противоречивые последствия секуляризации. - Изменения традиционного облика и функций религии. "Конфликт культуры" и разложение традиционных религиозных институтов (Г. Зиммель, Д. Лукач, Ю.Хабермас, П. Бурдье).- "Гражданская религия" и "латентные мифы" (Р. Белла, Р.Барт). - Нетрадиционные формы религиозности. Новые религии, многообразие их типов.- Кризис современного общества и "возрождение религии", его перспективы в свете продолжающейся десакрализации жизненного мира современного человека. - Фундаментализм как реакция на модернизацию и глобальные проблемы современного мира. Влияние религии на общество на локальном, региональном и мировом уровне. - Масштабы и социальное значение современных типов нерелигиозного сознания. Образовательная революция и новые культурные стандарты, частично замещающие традиционную религию. – Моральные устои общества в условиях роста религиозного плюрализма и секуляризации. – Генерализация ценностей и рост влияния морали, права, науки в поддержании ценностного согласия в обществе, решении проблемы легитимности политической власти, выработке образовательного идеала и отвечающей запросам общества картины мира. – Религия в контексте модернизации незападных обществ. – Э. Гидденс о современном религиозном развитии: ислам и Запад; религия в Великобритании и США, религиозный фундаментализм.</w:t>
      </w:r>
    </w:p>
    <w:p w:rsidR="00A20D63" w:rsidRPr="00BA7CE0" w:rsidRDefault="00A20D63" w:rsidP="00A20D63">
      <w:pPr>
        <w:ind w:firstLine="709"/>
        <w:jc w:val="both"/>
        <w:rPr>
          <w:b/>
          <w:bCs/>
          <w:sz w:val="24"/>
          <w:szCs w:val="24"/>
        </w:rPr>
      </w:pPr>
      <w:r w:rsidRPr="00BA7CE0">
        <w:rPr>
          <w:b/>
          <w:bCs/>
          <w:sz w:val="24"/>
          <w:szCs w:val="24"/>
        </w:rPr>
        <w:t>Тема 10.</w:t>
      </w:r>
      <w:r w:rsidRPr="00BA7CE0">
        <w:rPr>
          <w:b/>
          <w:bCs/>
          <w:iCs/>
          <w:sz w:val="24"/>
          <w:szCs w:val="24"/>
        </w:rPr>
        <w:t xml:space="preserve"> </w:t>
      </w:r>
      <w:r w:rsidRPr="00BA7CE0">
        <w:rPr>
          <w:b/>
          <w:bCs/>
          <w:sz w:val="24"/>
          <w:szCs w:val="24"/>
        </w:rPr>
        <w:t>Религия в контексте социокультурной трансформации российского общества</w:t>
      </w:r>
    </w:p>
    <w:p w:rsidR="00A20D63" w:rsidRPr="00BA7CE0" w:rsidRDefault="00A20D63" w:rsidP="00A20D63">
      <w:pPr>
        <w:ind w:firstLine="709"/>
        <w:jc w:val="both"/>
        <w:rPr>
          <w:bCs/>
          <w:sz w:val="24"/>
          <w:szCs w:val="24"/>
        </w:rPr>
      </w:pPr>
      <w:r w:rsidRPr="00BA7CE0">
        <w:rPr>
          <w:bCs/>
          <w:sz w:val="24"/>
          <w:szCs w:val="24"/>
        </w:rPr>
        <w:t xml:space="preserve">Религии и религиозность в 90-е гг. 20 века и в начале 21-го. Отношение различных социальных слоев к религии, представления о ее месте в обществе. – Религия и политика; проблема легитимации власти, государственно-церковные отношения. – Этноконфессиональные процессы в современном российском обществе. Религия и проблема идентичности в современной России. – Межрелигиозные отношения, проблема толерантности и проявления религиозной нетерпимости. – Религия и образование. Проблема формирования исторического сознания. – Влияние религии на ценностные ориентации массового сознания и элит. – Религиозная тема в масс-медиа. – Религия и модернизация российского общества. Религиозный традиционализм и цели модернизации, проблема самобытности и выбора «особого пути». Социальное неравенство. – Отношение </w:t>
      </w:r>
      <w:r w:rsidRPr="00BA7CE0">
        <w:rPr>
          <w:bCs/>
          <w:sz w:val="24"/>
          <w:szCs w:val="24"/>
        </w:rPr>
        <w:lastRenderedPageBreak/>
        <w:t>к «секуляризму», автономии личности и правам человека в социальных концепциях РПЦ и других религиозных направлений.</w:t>
      </w:r>
    </w:p>
    <w:p w:rsidR="00A20D63" w:rsidRPr="00BA7CE0" w:rsidRDefault="00A20D63" w:rsidP="00A20D63">
      <w:pPr>
        <w:ind w:firstLine="709"/>
        <w:rPr>
          <w:b/>
          <w:sz w:val="24"/>
          <w:szCs w:val="24"/>
        </w:rPr>
      </w:pPr>
    </w:p>
    <w:p w:rsidR="00A20D63" w:rsidRPr="00BA7CE0" w:rsidRDefault="00A20D63" w:rsidP="00A20D63">
      <w:pPr>
        <w:ind w:firstLine="709"/>
        <w:rPr>
          <w:b/>
          <w:sz w:val="24"/>
          <w:szCs w:val="24"/>
        </w:rPr>
      </w:pPr>
      <w:r w:rsidRPr="00BA7CE0">
        <w:rPr>
          <w:b/>
          <w:sz w:val="24"/>
          <w:szCs w:val="24"/>
        </w:rPr>
        <w:t xml:space="preserve">6. Образовательные технологии </w:t>
      </w:r>
    </w:p>
    <w:p w:rsidR="00A20D63" w:rsidRPr="00BA7CE0" w:rsidRDefault="00A20D63" w:rsidP="00A20D63">
      <w:pPr>
        <w:autoSpaceDE w:val="0"/>
        <w:autoSpaceDN w:val="0"/>
        <w:adjustRightInd w:val="0"/>
        <w:ind w:firstLine="709"/>
        <w:jc w:val="both"/>
        <w:rPr>
          <w:iCs/>
          <w:sz w:val="24"/>
          <w:szCs w:val="24"/>
        </w:rPr>
      </w:pPr>
      <w:r w:rsidRPr="00BA7CE0">
        <w:rPr>
          <w:bCs/>
          <w:sz w:val="24"/>
          <w:szCs w:val="24"/>
        </w:rPr>
        <w:t xml:space="preserve">В соответствии с теоретическим и практическим характером дисциплины «Социология религии», основными видами аудиторной учебной работы являются активные формы проведения занятий – лекции, семинары и контактные часы. </w:t>
      </w:r>
      <w:r w:rsidRPr="00BA7CE0">
        <w:rPr>
          <w:iCs/>
          <w:sz w:val="24"/>
          <w:szCs w:val="24"/>
        </w:rPr>
        <w:t>Лекции составляют 50% аудиторных занятий. Контроль за изучением материалов лекций осуществляется в виде регулярных 10-минутных контрольных работ в часы семинарских занятий, состоящих из вопросов по пройденным темам.</w:t>
      </w:r>
    </w:p>
    <w:p w:rsidR="00A20D63" w:rsidRPr="00BA7CE0" w:rsidRDefault="00A20D63" w:rsidP="00A20D63">
      <w:pPr>
        <w:autoSpaceDE w:val="0"/>
        <w:autoSpaceDN w:val="0"/>
        <w:adjustRightInd w:val="0"/>
        <w:ind w:firstLine="709"/>
        <w:jc w:val="both"/>
        <w:rPr>
          <w:bCs/>
          <w:sz w:val="24"/>
          <w:szCs w:val="24"/>
        </w:rPr>
      </w:pPr>
      <w:r w:rsidRPr="00BA7CE0">
        <w:rPr>
          <w:iCs/>
          <w:sz w:val="24"/>
          <w:szCs w:val="24"/>
        </w:rPr>
        <w:t xml:space="preserve">Текущая </w:t>
      </w:r>
      <w:r w:rsidRPr="00BA7CE0">
        <w:rPr>
          <w:bCs/>
          <w:sz w:val="24"/>
          <w:szCs w:val="24"/>
        </w:rPr>
        <w:t>работа студентов предполагает изучение материалов лекций и семинаров, написание краткого отчета по проведению социологического наблюдения, подготовку и защиту проекта (в виде отчета по проведенному в группе исследованию), выполнение письменных домашних работ – упражнений, кейсов, тестов и задач.</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Согласно требованиям ФГОС ВПО, реализация компетентностного подхода предусматривает интерактивность курса, которая достигается посредством интерактивных методов организации учебного процесса, а также общения преподавателя и студентов не только на аудиторных занятиях, но и через Интернет - при помощи портала de.</w:t>
      </w:r>
      <w:r w:rsidRPr="00BA7CE0">
        <w:rPr>
          <w:iCs/>
          <w:sz w:val="24"/>
          <w:szCs w:val="24"/>
          <w:lang w:val="en-US"/>
        </w:rPr>
        <w:t>msu</w:t>
      </w:r>
      <w:r w:rsidRPr="00BA7CE0">
        <w:rPr>
          <w:iCs/>
          <w:sz w:val="24"/>
          <w:szCs w:val="24"/>
        </w:rPr>
        <w:t>.</w:t>
      </w:r>
      <w:r w:rsidRPr="00BA7CE0">
        <w:rPr>
          <w:iCs/>
          <w:sz w:val="24"/>
          <w:szCs w:val="24"/>
          <w:lang w:val="en-US"/>
        </w:rPr>
        <w:t>ru</w:t>
      </w:r>
      <w:r w:rsidRPr="00BA7CE0">
        <w:rPr>
          <w:iCs/>
          <w:sz w:val="24"/>
          <w:szCs w:val="24"/>
        </w:rPr>
        <w:t>.</w:t>
      </w:r>
    </w:p>
    <w:p w:rsidR="00A20D63" w:rsidRPr="00BA7CE0" w:rsidRDefault="00A20D63" w:rsidP="00A20D63">
      <w:pPr>
        <w:autoSpaceDE w:val="0"/>
        <w:autoSpaceDN w:val="0"/>
        <w:adjustRightInd w:val="0"/>
        <w:ind w:firstLine="709"/>
        <w:jc w:val="both"/>
        <w:rPr>
          <w:iCs/>
          <w:sz w:val="24"/>
          <w:szCs w:val="24"/>
        </w:rPr>
      </w:pPr>
      <w:r w:rsidRPr="00BA7CE0">
        <w:rPr>
          <w:iCs/>
          <w:sz w:val="24"/>
          <w:szCs w:val="24"/>
        </w:rPr>
        <w:t>По усмотрению преподавателей в рамках учебного курса в качестве внеаудиторной работы уместны встречи с представителями Министерств, религиозных деятелей, российских и зарубежных компаний, государственных и общественных организаций, экскурсии в музей, храмы и другие организации.</w:t>
      </w:r>
    </w:p>
    <w:p w:rsidR="00A20D63" w:rsidRPr="00BA7CE0" w:rsidRDefault="00A20D63" w:rsidP="00A20D63">
      <w:pPr>
        <w:ind w:firstLine="709"/>
        <w:rPr>
          <w:b/>
          <w:sz w:val="24"/>
          <w:szCs w:val="24"/>
        </w:rPr>
      </w:pPr>
    </w:p>
    <w:p w:rsidR="00A20D63" w:rsidRPr="00BA7CE0" w:rsidRDefault="00A20D63" w:rsidP="00A20D63">
      <w:pPr>
        <w:ind w:firstLine="709"/>
        <w:jc w:val="both"/>
        <w:rPr>
          <w:sz w:val="24"/>
          <w:szCs w:val="24"/>
        </w:rPr>
      </w:pPr>
      <w:hyperlink w:anchor="_СОДЕРЖАНИЕ" w:history="1">
        <w:r w:rsidRPr="00BA7CE0">
          <w:rPr>
            <w:rStyle w:val="af3"/>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A20D63" w:rsidRPr="00BA7CE0" w:rsidRDefault="00A20D63" w:rsidP="00A20D63">
      <w:pPr>
        <w:ind w:firstLine="709"/>
        <w:jc w:val="center"/>
        <w:rPr>
          <w:b/>
          <w:sz w:val="24"/>
          <w:szCs w:val="24"/>
        </w:rPr>
      </w:pPr>
      <w:r w:rsidRPr="00BA7CE0">
        <w:rPr>
          <w:b/>
          <w:sz w:val="24"/>
          <w:szCs w:val="24"/>
        </w:rPr>
        <w:t>7.1. Планы проведения практических занятий.</w:t>
      </w:r>
    </w:p>
    <w:p w:rsidR="00A20D63" w:rsidRPr="00BA7CE0" w:rsidRDefault="00A20D63" w:rsidP="00A20D63">
      <w:pPr>
        <w:ind w:firstLine="709"/>
        <w:jc w:val="both"/>
        <w:rPr>
          <w:b/>
          <w:sz w:val="24"/>
          <w:szCs w:val="24"/>
        </w:rPr>
      </w:pPr>
      <w:r w:rsidRPr="00BA7CE0">
        <w:rPr>
          <w:b/>
          <w:sz w:val="24"/>
          <w:szCs w:val="24"/>
        </w:rPr>
        <w:t>I. Понятие, структура и функции религии. - Социологические теории религии.</w:t>
      </w:r>
    </w:p>
    <w:p w:rsidR="00A20D63" w:rsidRPr="00BA7CE0" w:rsidRDefault="00A20D63" w:rsidP="00A20D63">
      <w:pPr>
        <w:ind w:firstLine="709"/>
        <w:jc w:val="both"/>
        <w:rPr>
          <w:b/>
          <w:sz w:val="24"/>
          <w:szCs w:val="24"/>
        </w:rPr>
      </w:pPr>
      <w:r w:rsidRPr="00BA7CE0">
        <w:rPr>
          <w:b/>
          <w:sz w:val="24"/>
          <w:szCs w:val="24"/>
        </w:rPr>
        <w:t>Тема 1. Предмет социологии религии. Религия с позиций классической социологии: К.Маркс, Э.Дюркгейм, М.Вебер.</w:t>
      </w:r>
    </w:p>
    <w:p w:rsidR="00A20D63" w:rsidRPr="00BA7CE0" w:rsidRDefault="00A20D63" w:rsidP="00A20D63">
      <w:pPr>
        <w:ind w:firstLine="709"/>
        <w:jc w:val="both"/>
        <w:rPr>
          <w:sz w:val="24"/>
          <w:szCs w:val="24"/>
        </w:rPr>
      </w:pPr>
      <w:r w:rsidRPr="00BA7CE0">
        <w:rPr>
          <w:b/>
          <w:sz w:val="24"/>
          <w:szCs w:val="24"/>
        </w:rPr>
        <w:t xml:space="preserve">1.1. </w:t>
      </w:r>
      <w:r w:rsidRPr="00BA7CE0">
        <w:rPr>
          <w:b/>
          <w:bCs/>
          <w:sz w:val="24"/>
          <w:szCs w:val="24"/>
        </w:rPr>
        <w:t>К. Маркс</w:t>
      </w:r>
      <w:r w:rsidRPr="00BA7CE0">
        <w:rPr>
          <w:sz w:val="24"/>
          <w:szCs w:val="24"/>
        </w:rPr>
        <w:t xml:space="preserve">. – Религия как «ложное сознание» (идеология), присущее классовому обществу: «превратное сознание» как атрибут «превратного мира». Религия как «надстройка» над «экономическим базисом». «Религиозное отчуждение»: существо, причины, социальные последствия и перспектива преодоления. Социальная функция религии. </w:t>
      </w:r>
    </w:p>
    <w:p w:rsidR="00A20D63" w:rsidRPr="00BA7CE0" w:rsidRDefault="00A20D63" w:rsidP="00A20D63">
      <w:pPr>
        <w:ind w:firstLine="709"/>
        <w:jc w:val="both"/>
        <w:rPr>
          <w:b/>
          <w:sz w:val="24"/>
          <w:szCs w:val="24"/>
        </w:rPr>
      </w:pPr>
      <w:r w:rsidRPr="00BA7CE0">
        <w:rPr>
          <w:b/>
          <w:iCs/>
          <w:sz w:val="24"/>
          <w:szCs w:val="24"/>
        </w:rPr>
        <w:t>Контрольные вопросы</w:t>
      </w:r>
      <w:r w:rsidRPr="00BA7CE0">
        <w:rPr>
          <w:b/>
          <w:sz w:val="24"/>
          <w:szCs w:val="24"/>
        </w:rPr>
        <w:t xml:space="preserve">: </w:t>
      </w:r>
    </w:p>
    <w:p w:rsidR="00A20D63" w:rsidRPr="00BA7CE0" w:rsidRDefault="00A20D63" w:rsidP="00A20D63">
      <w:pPr>
        <w:ind w:firstLine="709"/>
        <w:jc w:val="both"/>
        <w:rPr>
          <w:sz w:val="24"/>
          <w:szCs w:val="24"/>
        </w:rPr>
      </w:pPr>
      <w:r w:rsidRPr="00BA7CE0">
        <w:rPr>
          <w:sz w:val="24"/>
          <w:szCs w:val="24"/>
        </w:rPr>
        <w:t xml:space="preserve">1/ В какой мере, по К.Марксу, религия самостоятельна и активна: «отражает» или «творит» общество? </w:t>
      </w:r>
    </w:p>
    <w:p w:rsidR="00A20D63" w:rsidRPr="00BA7CE0" w:rsidRDefault="00A20D63" w:rsidP="00A20D63">
      <w:pPr>
        <w:ind w:firstLine="709"/>
        <w:jc w:val="both"/>
        <w:rPr>
          <w:sz w:val="24"/>
          <w:szCs w:val="24"/>
        </w:rPr>
      </w:pPr>
      <w:r w:rsidRPr="00BA7CE0">
        <w:rPr>
          <w:sz w:val="24"/>
          <w:szCs w:val="24"/>
        </w:rPr>
        <w:t>2/ Какую роль играет религия в социальном изменении? Как К%.Маркс оценивает роль протестантизма в развитии капитализма? 3/ Как связана религия, в экономической теории Маркса, с «товарным фетишизмом»? 4/ Возможно ли общество без религии?</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К. Маркс. 1.</w:t>
      </w:r>
      <w:r w:rsidRPr="00BA7CE0">
        <w:rPr>
          <w:iCs/>
          <w:sz w:val="24"/>
          <w:szCs w:val="24"/>
        </w:rPr>
        <w:t>Экономическо-философские рукописи 1844 года</w:t>
      </w:r>
      <w:r w:rsidRPr="00BA7CE0">
        <w:rPr>
          <w:sz w:val="24"/>
          <w:szCs w:val="24"/>
        </w:rPr>
        <w:t xml:space="preserve">// Маркс К., Энгельс Ф. Из ранних произведений. М., 1956 // Религия и общество. Хрестоматия по социологии религии. Сост. В. И. Гараджа и Е. Д Руткевич. М., 1996. С. 80-82; 2. </w:t>
      </w:r>
      <w:r w:rsidRPr="00BA7CE0">
        <w:rPr>
          <w:iCs/>
          <w:sz w:val="24"/>
          <w:szCs w:val="24"/>
        </w:rPr>
        <w:t xml:space="preserve">К еврейскому вопросу </w:t>
      </w:r>
      <w:r w:rsidRPr="00BA7CE0">
        <w:rPr>
          <w:sz w:val="24"/>
          <w:szCs w:val="24"/>
        </w:rPr>
        <w:t>// Маркс К., Энгельс Ф. Соч. т. 1 // Религия и общество. Хрестоматия, с. 82-84; 3.</w:t>
      </w:r>
      <w:r w:rsidRPr="00BA7CE0">
        <w:rPr>
          <w:iCs/>
          <w:sz w:val="24"/>
          <w:szCs w:val="24"/>
        </w:rPr>
        <w:t xml:space="preserve"> К критике гегелевской философии права. Введение</w:t>
      </w:r>
      <w:r w:rsidRPr="00BA7CE0">
        <w:rPr>
          <w:sz w:val="24"/>
          <w:szCs w:val="24"/>
        </w:rPr>
        <w:t>// Там же // Религия и общество. Хрестоматия, с.85-86; 4.</w:t>
      </w:r>
      <w:r w:rsidRPr="00BA7CE0">
        <w:rPr>
          <w:iCs/>
          <w:sz w:val="24"/>
          <w:szCs w:val="24"/>
        </w:rPr>
        <w:t xml:space="preserve"> Тезисы о Фейербахе</w:t>
      </w:r>
      <w:r w:rsidRPr="00BA7CE0">
        <w:rPr>
          <w:sz w:val="24"/>
          <w:szCs w:val="24"/>
        </w:rPr>
        <w:t xml:space="preserve"> // Маркс К., Энгельс Ф. Соч. т. 3. С. 1-4; 5. К. Маркс, Ф. Энгельс. </w:t>
      </w:r>
      <w:r w:rsidRPr="00BA7CE0">
        <w:rPr>
          <w:iCs/>
          <w:sz w:val="24"/>
          <w:szCs w:val="24"/>
        </w:rPr>
        <w:t>Немецкая идеология</w:t>
      </w:r>
      <w:r w:rsidRPr="00BA7CE0">
        <w:rPr>
          <w:sz w:val="24"/>
          <w:szCs w:val="24"/>
        </w:rPr>
        <w:t xml:space="preserve"> // Маркс К., Энгельс Ф. Соч., т. 3. С. 11-12, 17-18, 24-25, 29-30, 38-39; 6. К. Маркс, Ф. Энгельс.</w:t>
      </w:r>
      <w:r w:rsidRPr="00BA7CE0">
        <w:rPr>
          <w:iCs/>
          <w:sz w:val="24"/>
          <w:szCs w:val="24"/>
        </w:rPr>
        <w:t xml:space="preserve"> Манифест Коммунистической партии</w:t>
      </w:r>
      <w:r w:rsidRPr="00BA7CE0">
        <w:rPr>
          <w:sz w:val="24"/>
          <w:szCs w:val="24"/>
        </w:rPr>
        <w:t xml:space="preserve"> // Маркс К., Энгельс Ф. Соч., т. 4. С. 423, 426-427, 434-435, 445-446, 449; 7. К. Маркс.</w:t>
      </w:r>
      <w:r w:rsidRPr="00BA7CE0">
        <w:rPr>
          <w:iCs/>
          <w:sz w:val="24"/>
          <w:szCs w:val="24"/>
        </w:rPr>
        <w:t xml:space="preserve"> Капитал. </w:t>
      </w:r>
      <w:r w:rsidRPr="00BA7CE0">
        <w:rPr>
          <w:sz w:val="24"/>
          <w:szCs w:val="24"/>
        </w:rPr>
        <w:t xml:space="preserve">Т. 1// Маркс К., Энгельс Ф. Соч., т. 23. С. 82, 89-90, 91, 142, 635, 725-726 // </w:t>
      </w:r>
      <w:r w:rsidRPr="00BA7CE0">
        <w:rPr>
          <w:sz w:val="24"/>
          <w:szCs w:val="24"/>
        </w:rPr>
        <w:lastRenderedPageBreak/>
        <w:t>Религия и общество. Хрестоматия, с. 86-88; 8. Ф. Энгельс.</w:t>
      </w:r>
      <w:r w:rsidRPr="00BA7CE0">
        <w:rPr>
          <w:iCs/>
          <w:sz w:val="24"/>
          <w:szCs w:val="24"/>
        </w:rPr>
        <w:t xml:space="preserve"> Анти-Дюринг</w:t>
      </w:r>
      <w:r w:rsidRPr="00BA7CE0">
        <w:rPr>
          <w:sz w:val="24"/>
          <w:szCs w:val="24"/>
        </w:rPr>
        <w:t>// Маркс К., Энгельс Ф. Соч., т.20. С. 328-330.</w:t>
      </w:r>
    </w:p>
    <w:p w:rsidR="00A20D63" w:rsidRPr="00BA7CE0" w:rsidRDefault="00A20D63" w:rsidP="00A20D63">
      <w:pPr>
        <w:ind w:firstLine="709"/>
        <w:jc w:val="both"/>
        <w:rPr>
          <w:sz w:val="24"/>
          <w:szCs w:val="24"/>
        </w:rPr>
      </w:pPr>
      <w:r w:rsidRPr="00BA7CE0">
        <w:rPr>
          <w:b/>
          <w:sz w:val="24"/>
          <w:szCs w:val="24"/>
        </w:rPr>
        <w:t xml:space="preserve">1.2. </w:t>
      </w:r>
      <w:r w:rsidRPr="00BA7CE0">
        <w:rPr>
          <w:b/>
          <w:bCs/>
          <w:sz w:val="24"/>
          <w:szCs w:val="24"/>
        </w:rPr>
        <w:t>Э. Дюркгейм</w:t>
      </w:r>
      <w:r w:rsidRPr="00BA7CE0">
        <w:rPr>
          <w:sz w:val="24"/>
          <w:szCs w:val="24"/>
        </w:rPr>
        <w:t>. – Религия как «примитивная форма классификации»: сакральное и профанное; способ упорядочивания природного и социального мира в тотемизме как «элементарной форме религиозной жизни». - Структура элементарной формы религии: верование (миф), ритуал (практики, культ), группа («церковь»); верования как «коллективные представления», ритуалы как «коллективные действия». - Власть сакрального: предписания и запреты (табу). Логическая и социальная интеграция («</w:t>
      </w:r>
      <w:r w:rsidRPr="00BA7CE0">
        <w:rPr>
          <w:iCs/>
          <w:sz w:val="24"/>
          <w:szCs w:val="24"/>
        </w:rPr>
        <w:t>механическая солидарность</w:t>
      </w:r>
      <w:r w:rsidRPr="00BA7CE0">
        <w:rPr>
          <w:sz w:val="24"/>
          <w:szCs w:val="24"/>
        </w:rPr>
        <w:t>») как функции «коллективных представлений», упорядочивающих мир социально недифференцированным образом. – Усложнение форм религиозной жизни в сложных обществах по мере развития социальной дифференциации, необходимости легитимации различий и обеспечения «</w:t>
      </w:r>
      <w:r w:rsidRPr="00BA7CE0">
        <w:rPr>
          <w:iCs/>
          <w:sz w:val="24"/>
          <w:szCs w:val="24"/>
        </w:rPr>
        <w:t>органической солидарности</w:t>
      </w:r>
      <w:r w:rsidRPr="00BA7CE0">
        <w:rPr>
          <w:sz w:val="24"/>
          <w:szCs w:val="24"/>
        </w:rPr>
        <w:t xml:space="preserve">». </w:t>
      </w:r>
    </w:p>
    <w:p w:rsidR="00A20D63" w:rsidRPr="00BA7CE0" w:rsidRDefault="00A20D63" w:rsidP="00A20D63">
      <w:pPr>
        <w:ind w:firstLine="709"/>
        <w:jc w:val="both"/>
        <w:rPr>
          <w:b/>
          <w:sz w:val="24"/>
          <w:szCs w:val="24"/>
        </w:rPr>
      </w:pPr>
      <w:r w:rsidRPr="00BA7CE0">
        <w:rPr>
          <w:b/>
          <w:iCs/>
          <w:sz w:val="24"/>
          <w:szCs w:val="24"/>
        </w:rPr>
        <w:t>Контрольный вопрос</w:t>
      </w:r>
      <w:r w:rsidRPr="00BA7CE0">
        <w:rPr>
          <w:b/>
          <w:sz w:val="24"/>
          <w:szCs w:val="24"/>
        </w:rPr>
        <w:t xml:space="preserve">: </w:t>
      </w:r>
    </w:p>
    <w:p w:rsidR="00A20D63" w:rsidRPr="00BA7CE0" w:rsidRDefault="00A20D63" w:rsidP="00A20D63">
      <w:pPr>
        <w:ind w:firstLine="709"/>
        <w:jc w:val="both"/>
        <w:rPr>
          <w:sz w:val="24"/>
          <w:szCs w:val="24"/>
        </w:rPr>
      </w:pPr>
      <w:r w:rsidRPr="00BA7CE0">
        <w:rPr>
          <w:sz w:val="24"/>
          <w:szCs w:val="24"/>
        </w:rPr>
        <w:t xml:space="preserve">Почему взгляд Дюркгейма на религию и его метод анализа, оправданный применительно к элементарным формам религиозной жизни, оказывается недостаточным для понимания религии и ее функций в более сложных обществах? </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Э. Дюркгейм.</w:t>
      </w:r>
      <w:r w:rsidRPr="00BA7CE0">
        <w:rPr>
          <w:iCs/>
          <w:sz w:val="24"/>
          <w:szCs w:val="24"/>
        </w:rPr>
        <w:t xml:space="preserve"> Элементарные формы религиозной жизни</w:t>
      </w:r>
      <w:r w:rsidRPr="00BA7CE0">
        <w:rPr>
          <w:sz w:val="24"/>
          <w:szCs w:val="24"/>
        </w:rPr>
        <w:t>// Религия и общество, Хрестоматия, с. 111- 145, 438-441, 469-470; (можно также этот текст найти в другом издании:</w:t>
      </w:r>
    </w:p>
    <w:p w:rsidR="00A20D63" w:rsidRPr="00BA7CE0" w:rsidRDefault="00A20D63" w:rsidP="00A20D63">
      <w:pPr>
        <w:ind w:firstLine="709"/>
        <w:jc w:val="both"/>
        <w:rPr>
          <w:sz w:val="24"/>
          <w:szCs w:val="24"/>
        </w:rPr>
      </w:pPr>
      <w:r w:rsidRPr="00BA7CE0">
        <w:rPr>
          <w:sz w:val="24"/>
          <w:szCs w:val="24"/>
        </w:rPr>
        <w:t>«Мистика. Наука. Классики мирового религиеведения». Сост. А. Н. Красников. М., 1998. С. 174-231); 2.</w:t>
      </w:r>
      <w:r w:rsidRPr="00BA7CE0">
        <w:rPr>
          <w:iCs/>
          <w:sz w:val="24"/>
          <w:szCs w:val="24"/>
        </w:rPr>
        <w:t xml:space="preserve"> Э. Дюркгейм. О разделении общественного труда.</w:t>
      </w:r>
      <w:r w:rsidRPr="00BA7CE0">
        <w:rPr>
          <w:sz w:val="24"/>
          <w:szCs w:val="24"/>
        </w:rPr>
        <w:t xml:space="preserve"> М., 1996.</w:t>
      </w:r>
    </w:p>
    <w:p w:rsidR="00A20D63" w:rsidRPr="00BA7CE0" w:rsidRDefault="00A20D63" w:rsidP="00A20D63">
      <w:pPr>
        <w:ind w:firstLine="709"/>
        <w:jc w:val="both"/>
        <w:rPr>
          <w:sz w:val="24"/>
          <w:szCs w:val="24"/>
        </w:rPr>
      </w:pPr>
      <w:r w:rsidRPr="00BA7CE0">
        <w:rPr>
          <w:b/>
          <w:sz w:val="24"/>
          <w:szCs w:val="24"/>
        </w:rPr>
        <w:t>Дополнительная:</w:t>
      </w:r>
      <w:r w:rsidRPr="00BA7CE0">
        <w:rPr>
          <w:sz w:val="24"/>
          <w:szCs w:val="24"/>
        </w:rPr>
        <w:t xml:space="preserve"> </w:t>
      </w:r>
    </w:p>
    <w:p w:rsidR="00A20D63" w:rsidRPr="00BA7CE0" w:rsidRDefault="00A20D63" w:rsidP="00A20D63">
      <w:pPr>
        <w:ind w:firstLine="709"/>
        <w:jc w:val="both"/>
        <w:rPr>
          <w:sz w:val="24"/>
          <w:szCs w:val="24"/>
        </w:rPr>
      </w:pPr>
      <w:r w:rsidRPr="00BA7CE0">
        <w:rPr>
          <w:sz w:val="24"/>
          <w:szCs w:val="24"/>
        </w:rPr>
        <w:t xml:space="preserve">Р. Арон. Этапы развития социологической мысли. М., 1993; </w:t>
      </w:r>
    </w:p>
    <w:p w:rsidR="00A20D63" w:rsidRPr="00BA7CE0" w:rsidRDefault="00A20D63" w:rsidP="00A20D63">
      <w:pPr>
        <w:ind w:firstLine="709"/>
        <w:jc w:val="both"/>
        <w:rPr>
          <w:sz w:val="24"/>
          <w:szCs w:val="24"/>
        </w:rPr>
      </w:pPr>
      <w:r w:rsidRPr="00BA7CE0">
        <w:rPr>
          <w:sz w:val="24"/>
          <w:szCs w:val="24"/>
        </w:rPr>
        <w:t xml:space="preserve">Э. Эванс-Притчард. Теории примитивной религии. М., 2004. С. 54-81; </w:t>
      </w:r>
    </w:p>
    <w:p w:rsidR="00A20D63" w:rsidRPr="00BA7CE0" w:rsidRDefault="00A20D63" w:rsidP="00A20D63">
      <w:pPr>
        <w:ind w:firstLine="709"/>
        <w:jc w:val="both"/>
        <w:rPr>
          <w:sz w:val="24"/>
          <w:szCs w:val="24"/>
        </w:rPr>
      </w:pPr>
      <w:r w:rsidRPr="00BA7CE0">
        <w:rPr>
          <w:sz w:val="24"/>
          <w:szCs w:val="24"/>
        </w:rPr>
        <w:t>Т. Парсонс. Современный взгляд на дюркгеймову теорию религии // Религия и общество. Хрестоматия, с. 170-190.</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 xml:space="preserve">1. Функции деревенских святынь в народной культуре (по книге А. А. Панченко. Исследования в области народного православия. Деревенские святыни Северо-Запада России. СПб., 1998) </w:t>
      </w:r>
    </w:p>
    <w:p w:rsidR="00A20D63" w:rsidRPr="00BA7CE0" w:rsidRDefault="00A20D63" w:rsidP="00A20D63">
      <w:pPr>
        <w:ind w:firstLine="709"/>
        <w:jc w:val="both"/>
        <w:rPr>
          <w:sz w:val="24"/>
          <w:szCs w:val="24"/>
        </w:rPr>
      </w:pPr>
      <w:r w:rsidRPr="00BA7CE0">
        <w:rPr>
          <w:sz w:val="24"/>
          <w:szCs w:val="24"/>
        </w:rPr>
        <w:t>2. Социальные функции жертвоприношения (М. Мосс. «Очерк о природе и функции жертвоприношения»//Социальные функции священного. СПб., 2000).</w:t>
      </w:r>
    </w:p>
    <w:p w:rsidR="00A20D63" w:rsidRPr="00BA7CE0" w:rsidRDefault="00A20D63" w:rsidP="00A20D63">
      <w:pPr>
        <w:ind w:firstLine="709"/>
        <w:jc w:val="both"/>
        <w:rPr>
          <w:sz w:val="24"/>
          <w:szCs w:val="24"/>
        </w:rPr>
      </w:pPr>
      <w:r w:rsidRPr="00BA7CE0">
        <w:rPr>
          <w:sz w:val="24"/>
          <w:szCs w:val="24"/>
        </w:rPr>
        <w:t>3. Молитва как социальный феномен (М. Мосс. Молитва// Социальные функции священного. СПб., 2000).</w:t>
      </w:r>
    </w:p>
    <w:p w:rsidR="00A20D63" w:rsidRPr="00BA7CE0" w:rsidRDefault="00A20D63" w:rsidP="00A20D63">
      <w:pPr>
        <w:ind w:firstLine="709"/>
        <w:jc w:val="both"/>
        <w:rPr>
          <w:sz w:val="24"/>
          <w:szCs w:val="24"/>
        </w:rPr>
      </w:pPr>
      <w:r w:rsidRPr="00BA7CE0">
        <w:rPr>
          <w:sz w:val="24"/>
          <w:szCs w:val="24"/>
        </w:rPr>
        <w:t xml:space="preserve">4. Теория религии Дюркгейма в интерпретации М. Дуглас (по работе М. Дуглас «Чистота и опасность. Анализ представлений об осквернении и табу». М., 2000. Введение и гл. 1. </w:t>
      </w:r>
    </w:p>
    <w:p w:rsidR="00A20D63" w:rsidRPr="00BA7CE0" w:rsidRDefault="00A20D63" w:rsidP="00A20D63">
      <w:pPr>
        <w:ind w:firstLine="709"/>
        <w:jc w:val="both"/>
        <w:rPr>
          <w:sz w:val="24"/>
          <w:szCs w:val="24"/>
        </w:rPr>
      </w:pPr>
      <w:r w:rsidRPr="00BA7CE0">
        <w:rPr>
          <w:sz w:val="24"/>
          <w:szCs w:val="24"/>
        </w:rPr>
        <w:t>5. Божественное и земное в структуре российской культуры (по работе: М. Кивинен. Прогресс и хаос. Социологический анализ прошлого и будущего России. С. – П., 2001. Гл. 4 «Культура»).</w:t>
      </w:r>
    </w:p>
    <w:p w:rsidR="00A20D63" w:rsidRPr="00BA7CE0" w:rsidRDefault="00A20D63" w:rsidP="00A20D63">
      <w:pPr>
        <w:ind w:firstLine="709"/>
        <w:jc w:val="both"/>
        <w:rPr>
          <w:sz w:val="24"/>
          <w:szCs w:val="24"/>
        </w:rPr>
      </w:pPr>
      <w:r w:rsidRPr="00BA7CE0">
        <w:rPr>
          <w:b/>
          <w:sz w:val="24"/>
          <w:szCs w:val="24"/>
        </w:rPr>
        <w:t>1.3.</w:t>
      </w:r>
      <w:r w:rsidRPr="00BA7CE0">
        <w:rPr>
          <w:sz w:val="24"/>
          <w:szCs w:val="24"/>
        </w:rPr>
        <w:t xml:space="preserve"> </w:t>
      </w:r>
      <w:r w:rsidRPr="00BA7CE0">
        <w:rPr>
          <w:b/>
          <w:bCs/>
          <w:sz w:val="24"/>
          <w:szCs w:val="24"/>
        </w:rPr>
        <w:t>М. Вебер.</w:t>
      </w:r>
      <w:r w:rsidRPr="00BA7CE0">
        <w:rPr>
          <w:sz w:val="24"/>
          <w:szCs w:val="24"/>
        </w:rPr>
        <w:t xml:space="preserve"> Возникновение религии как процесс возникновения «</w:t>
      </w:r>
      <w:r w:rsidRPr="00BA7CE0">
        <w:rPr>
          <w:iCs/>
          <w:sz w:val="24"/>
          <w:szCs w:val="24"/>
        </w:rPr>
        <w:t>религиозных сообществ</w:t>
      </w:r>
      <w:r w:rsidRPr="00BA7CE0">
        <w:rPr>
          <w:sz w:val="24"/>
          <w:szCs w:val="24"/>
        </w:rPr>
        <w:t xml:space="preserve">». - Харизма; представление о выходящих за пределы повседневности силах и образование сферы религиозной деятельности. - Магическая и религиозная рационализация деятельности. 1/ Колдун и колдовство.Вера в духов и магическая практика; превращение колдовства в символическое действие; значение магии для «хозяйства» и установления в общине власти колдунов-«профессионалов», созданной ими организации. Магический символизм и стереотипизация всех видов человеческой деятельности. 2/ Религия и культ. Смысл и цель религиозного поведения в отличие от магического. Священство и пророчество как носители систематизации и рационализации учения («доктрины») и «религиозной этики». Рационализация табу. Концепция «греха». 3/Священные объекты как центры социальных сообществ, символы </w:t>
      </w:r>
      <w:r w:rsidRPr="00BA7CE0">
        <w:rPr>
          <w:iCs/>
          <w:sz w:val="24"/>
          <w:szCs w:val="24"/>
        </w:rPr>
        <w:t>братства</w:t>
      </w:r>
      <w:r w:rsidRPr="00BA7CE0">
        <w:rPr>
          <w:sz w:val="24"/>
          <w:szCs w:val="24"/>
        </w:rPr>
        <w:t xml:space="preserve"> (на примере </w:t>
      </w:r>
      <w:r w:rsidRPr="00BA7CE0">
        <w:rPr>
          <w:sz w:val="24"/>
          <w:szCs w:val="24"/>
        </w:rPr>
        <w:lastRenderedPageBreak/>
        <w:t xml:space="preserve">тотемизма). Пророки и создание </w:t>
      </w:r>
      <w:r w:rsidRPr="00BA7CE0">
        <w:rPr>
          <w:iCs/>
          <w:sz w:val="24"/>
          <w:szCs w:val="24"/>
        </w:rPr>
        <w:t>религиозных общин</w:t>
      </w:r>
      <w:r w:rsidRPr="00BA7CE0">
        <w:rPr>
          <w:sz w:val="24"/>
          <w:szCs w:val="24"/>
        </w:rPr>
        <w:t xml:space="preserve"> </w:t>
      </w:r>
      <w:r w:rsidRPr="00BA7CE0">
        <w:rPr>
          <w:iCs/>
          <w:sz w:val="24"/>
          <w:szCs w:val="24"/>
        </w:rPr>
        <w:t xml:space="preserve">мирян </w:t>
      </w:r>
      <w:r w:rsidRPr="00BA7CE0">
        <w:rPr>
          <w:sz w:val="24"/>
          <w:szCs w:val="24"/>
        </w:rPr>
        <w:t>с действующим в них учением о спасении и жизненном поведении. Власть харизмы пророка. - Проповедь и забота о спасении души; влияние священников на поведение людей. – Влияние мирян на религию. Сословия, классы и религия.</w:t>
      </w:r>
    </w:p>
    <w:p w:rsidR="00A20D63" w:rsidRPr="00BA7CE0" w:rsidRDefault="00A20D63" w:rsidP="00A20D63">
      <w:pPr>
        <w:ind w:firstLine="709"/>
        <w:jc w:val="both"/>
        <w:rPr>
          <w:b/>
          <w:sz w:val="24"/>
          <w:szCs w:val="24"/>
        </w:rPr>
      </w:pPr>
      <w:r w:rsidRPr="00BA7CE0">
        <w:rPr>
          <w:b/>
          <w:sz w:val="24"/>
          <w:szCs w:val="24"/>
        </w:rPr>
        <w:t xml:space="preserve">Контрольные вопросы: </w:t>
      </w:r>
    </w:p>
    <w:p w:rsidR="00A20D63" w:rsidRPr="00BA7CE0" w:rsidRDefault="00A20D63" w:rsidP="00A20D63">
      <w:pPr>
        <w:ind w:firstLine="709"/>
        <w:jc w:val="both"/>
        <w:rPr>
          <w:sz w:val="24"/>
          <w:szCs w:val="24"/>
        </w:rPr>
      </w:pPr>
      <w:r w:rsidRPr="00BA7CE0">
        <w:rPr>
          <w:sz w:val="24"/>
          <w:szCs w:val="24"/>
        </w:rPr>
        <w:t xml:space="preserve">1/ Как возникают харизматически квалифицирумые объекты» и «вера в духов»? Каким образом «харизматически квалифицируемые объекты» определяют действия людей? что означает у Вебера «рационализация» человеческой деятельности? в чем разница между магической и религиозной мотивацией деятельности? каким образом боги обрели «этическую квалификацию»? </w:t>
      </w:r>
    </w:p>
    <w:p w:rsidR="00A20D63" w:rsidRPr="00BA7CE0" w:rsidRDefault="00A20D63" w:rsidP="00A20D63">
      <w:pPr>
        <w:ind w:firstLine="709"/>
        <w:jc w:val="both"/>
        <w:rPr>
          <w:sz w:val="24"/>
          <w:szCs w:val="24"/>
        </w:rPr>
      </w:pPr>
      <w:r w:rsidRPr="00BA7CE0">
        <w:rPr>
          <w:sz w:val="24"/>
          <w:szCs w:val="24"/>
        </w:rPr>
        <w:t xml:space="preserve">2/ Как связана система религиозных верований и практик, содержание магического и религиозного дискурсов, с религиозными интересами тех, кто их производит, распространяет, и тех, кто их воспринимает? </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М. Вебер.</w:t>
      </w:r>
      <w:r w:rsidRPr="00BA7CE0">
        <w:rPr>
          <w:iCs/>
          <w:sz w:val="24"/>
          <w:szCs w:val="24"/>
        </w:rPr>
        <w:t xml:space="preserve"> Социология религии. (Типы религиозных сообществ)</w:t>
      </w:r>
      <w:r w:rsidRPr="00BA7CE0">
        <w:rPr>
          <w:sz w:val="24"/>
          <w:szCs w:val="24"/>
        </w:rPr>
        <w:t xml:space="preserve"> // Избранное. Образ общества. М., 1994. С. 78-181.</w:t>
      </w:r>
    </w:p>
    <w:p w:rsidR="00A20D63" w:rsidRPr="00BA7CE0" w:rsidRDefault="00A20D63" w:rsidP="00A20D63">
      <w:pPr>
        <w:ind w:firstLine="709"/>
        <w:jc w:val="both"/>
        <w:rPr>
          <w:b/>
          <w:sz w:val="24"/>
          <w:szCs w:val="24"/>
        </w:rPr>
      </w:pPr>
      <w:r w:rsidRPr="00BA7CE0">
        <w:rPr>
          <w:b/>
          <w:sz w:val="24"/>
          <w:szCs w:val="24"/>
        </w:rPr>
        <w:t xml:space="preserve">Дополнительная: </w:t>
      </w:r>
    </w:p>
    <w:p w:rsidR="00A20D63" w:rsidRPr="00BA7CE0" w:rsidRDefault="00A20D63" w:rsidP="00A20D63">
      <w:pPr>
        <w:ind w:firstLine="709"/>
        <w:jc w:val="both"/>
        <w:rPr>
          <w:sz w:val="24"/>
          <w:szCs w:val="24"/>
        </w:rPr>
      </w:pPr>
      <w:r w:rsidRPr="00BA7CE0">
        <w:rPr>
          <w:sz w:val="24"/>
          <w:szCs w:val="24"/>
        </w:rPr>
        <w:t xml:space="preserve">П. Бурдьё. </w:t>
      </w:r>
      <w:r w:rsidRPr="00BA7CE0">
        <w:rPr>
          <w:iCs/>
          <w:sz w:val="24"/>
          <w:szCs w:val="24"/>
        </w:rPr>
        <w:t>О символической власти</w:t>
      </w:r>
      <w:r w:rsidRPr="00BA7CE0">
        <w:rPr>
          <w:sz w:val="24"/>
          <w:szCs w:val="24"/>
        </w:rPr>
        <w:t xml:space="preserve">// Социология социального пространства. СПб., 2005. С. 87-96; </w:t>
      </w:r>
    </w:p>
    <w:p w:rsidR="00A20D63" w:rsidRPr="00BA7CE0" w:rsidRDefault="00A20D63" w:rsidP="00A20D63">
      <w:pPr>
        <w:ind w:firstLine="709"/>
        <w:jc w:val="both"/>
        <w:rPr>
          <w:sz w:val="24"/>
          <w:szCs w:val="24"/>
        </w:rPr>
      </w:pPr>
      <w:r w:rsidRPr="00BA7CE0">
        <w:rPr>
          <w:sz w:val="24"/>
          <w:szCs w:val="24"/>
        </w:rPr>
        <w:t>П. Бурдьё. Разложение религиозного// Начала. М., 1994. С. 147-155.</w:t>
      </w:r>
    </w:p>
    <w:p w:rsidR="00A20D63" w:rsidRPr="00BA7CE0" w:rsidRDefault="00A20D63" w:rsidP="00A20D63">
      <w:pPr>
        <w:ind w:firstLine="709"/>
        <w:jc w:val="both"/>
        <w:rPr>
          <w:b/>
          <w:bCs/>
          <w:sz w:val="24"/>
          <w:szCs w:val="24"/>
        </w:rPr>
      </w:pPr>
      <w:r w:rsidRPr="00BA7CE0">
        <w:rPr>
          <w:b/>
          <w:sz w:val="24"/>
          <w:szCs w:val="24"/>
        </w:rPr>
        <w:t xml:space="preserve">1.4. </w:t>
      </w:r>
      <w:r w:rsidRPr="00BA7CE0">
        <w:rPr>
          <w:b/>
          <w:bCs/>
          <w:sz w:val="24"/>
          <w:szCs w:val="24"/>
        </w:rPr>
        <w:t>Функционализм и структурализм</w:t>
      </w:r>
    </w:p>
    <w:p w:rsidR="00A20D63" w:rsidRPr="00BA7CE0" w:rsidRDefault="00A20D63" w:rsidP="00A20D63">
      <w:pPr>
        <w:ind w:firstLine="709"/>
        <w:jc w:val="both"/>
        <w:rPr>
          <w:sz w:val="24"/>
          <w:szCs w:val="24"/>
        </w:rPr>
      </w:pPr>
      <w:r w:rsidRPr="00BA7CE0">
        <w:rPr>
          <w:iCs/>
          <w:sz w:val="24"/>
          <w:szCs w:val="24"/>
        </w:rPr>
        <w:t xml:space="preserve"> Б. Малиновский</w:t>
      </w:r>
      <w:r w:rsidRPr="00BA7CE0">
        <w:rPr>
          <w:sz w:val="24"/>
          <w:szCs w:val="24"/>
        </w:rPr>
        <w:t xml:space="preserve">: магия, наука (рациональное овладение окружающим миром) и религия в жизни и практической деятельности людей. Социальная функция магического ритуала. Религия как институт культры: социальная функция ритуалов жизненного цикла; смерть и реинтеграция группы. Священная традиция (мораль, вера, миф) и преодоление кризисных ситуаций. Полемика с Дюркгеймом. </w:t>
      </w:r>
    </w:p>
    <w:p w:rsidR="00A20D63" w:rsidRPr="00BA7CE0" w:rsidRDefault="00A20D63" w:rsidP="00A20D63">
      <w:pPr>
        <w:ind w:firstLine="709"/>
        <w:jc w:val="both"/>
        <w:rPr>
          <w:sz w:val="24"/>
          <w:szCs w:val="24"/>
        </w:rPr>
      </w:pPr>
      <w:r w:rsidRPr="00BA7CE0">
        <w:rPr>
          <w:iCs/>
          <w:sz w:val="24"/>
          <w:szCs w:val="24"/>
        </w:rPr>
        <w:t>А. Р. Рэдклифф – Браун</w:t>
      </w:r>
      <w:r w:rsidRPr="00BA7CE0">
        <w:rPr>
          <w:sz w:val="24"/>
          <w:szCs w:val="24"/>
        </w:rPr>
        <w:t>: религия о общество. Социальные санкции и табу. Религия и мораль.</w:t>
      </w:r>
    </w:p>
    <w:p w:rsidR="00A20D63" w:rsidRPr="00BA7CE0" w:rsidRDefault="00A20D63" w:rsidP="00A20D63">
      <w:pPr>
        <w:ind w:firstLine="709"/>
        <w:jc w:val="both"/>
        <w:rPr>
          <w:sz w:val="24"/>
          <w:szCs w:val="24"/>
        </w:rPr>
      </w:pPr>
      <w:r w:rsidRPr="00BA7CE0">
        <w:rPr>
          <w:iCs/>
          <w:sz w:val="24"/>
          <w:szCs w:val="24"/>
        </w:rPr>
        <w:t>К. Леви-Строс</w:t>
      </w:r>
      <w:r w:rsidRPr="00BA7CE0">
        <w:rPr>
          <w:sz w:val="24"/>
          <w:szCs w:val="24"/>
        </w:rPr>
        <w:t xml:space="preserve">.- Структуралистский анализ мифа, магии, тотемизма и первобытных классификаций. </w:t>
      </w:r>
    </w:p>
    <w:p w:rsidR="00A20D63" w:rsidRPr="00BA7CE0" w:rsidRDefault="00A20D63" w:rsidP="00A20D63">
      <w:pPr>
        <w:ind w:firstLine="709"/>
        <w:jc w:val="both"/>
        <w:rPr>
          <w:b/>
          <w:iCs/>
          <w:sz w:val="24"/>
          <w:szCs w:val="24"/>
        </w:rPr>
      </w:pPr>
      <w:r w:rsidRPr="00BA7CE0">
        <w:rPr>
          <w:b/>
          <w:sz w:val="24"/>
          <w:szCs w:val="24"/>
        </w:rPr>
        <w:t>Литература:</w:t>
      </w:r>
      <w:r w:rsidRPr="00BA7CE0">
        <w:rPr>
          <w:b/>
          <w:iCs/>
          <w:sz w:val="24"/>
          <w:szCs w:val="24"/>
        </w:rPr>
        <w:t xml:space="preserve"> </w:t>
      </w:r>
    </w:p>
    <w:p w:rsidR="00A20D63" w:rsidRPr="00BA7CE0" w:rsidRDefault="00A20D63" w:rsidP="00A20D63">
      <w:pPr>
        <w:ind w:firstLine="709"/>
        <w:jc w:val="both"/>
        <w:rPr>
          <w:sz w:val="24"/>
          <w:szCs w:val="24"/>
        </w:rPr>
      </w:pPr>
      <w:r w:rsidRPr="00BA7CE0">
        <w:rPr>
          <w:sz w:val="24"/>
          <w:szCs w:val="24"/>
        </w:rPr>
        <w:t xml:space="preserve">Малиновский Б. </w:t>
      </w:r>
      <w:r w:rsidRPr="00BA7CE0">
        <w:rPr>
          <w:iCs/>
          <w:sz w:val="24"/>
          <w:szCs w:val="24"/>
        </w:rPr>
        <w:t>Магия, наука и религия</w:t>
      </w:r>
      <w:r w:rsidRPr="00BA7CE0">
        <w:rPr>
          <w:sz w:val="24"/>
          <w:szCs w:val="24"/>
        </w:rPr>
        <w:t xml:space="preserve">. М., 1998. С. 19-91. </w:t>
      </w:r>
    </w:p>
    <w:p w:rsidR="00A20D63" w:rsidRPr="00BA7CE0" w:rsidRDefault="00A20D63" w:rsidP="00A20D63">
      <w:pPr>
        <w:ind w:firstLine="709"/>
        <w:jc w:val="both"/>
        <w:rPr>
          <w:sz w:val="24"/>
          <w:szCs w:val="24"/>
        </w:rPr>
      </w:pPr>
      <w:r w:rsidRPr="00BA7CE0">
        <w:rPr>
          <w:sz w:val="24"/>
          <w:szCs w:val="24"/>
        </w:rPr>
        <w:t xml:space="preserve">Рэдклифф – Браун А. Р. </w:t>
      </w:r>
      <w:r w:rsidRPr="00BA7CE0">
        <w:rPr>
          <w:iCs/>
          <w:sz w:val="24"/>
          <w:szCs w:val="24"/>
        </w:rPr>
        <w:t>Структура и функция в примитивном обществе</w:t>
      </w:r>
      <w:r w:rsidRPr="00BA7CE0">
        <w:rPr>
          <w:sz w:val="24"/>
          <w:szCs w:val="24"/>
        </w:rPr>
        <w:t xml:space="preserve">. М., 2001. Гл. 6, 7, 8, 11; </w:t>
      </w:r>
    </w:p>
    <w:p w:rsidR="00A20D63" w:rsidRPr="00BA7CE0" w:rsidRDefault="00A20D63" w:rsidP="00A20D63">
      <w:pPr>
        <w:ind w:firstLine="709"/>
        <w:jc w:val="both"/>
        <w:rPr>
          <w:sz w:val="24"/>
          <w:szCs w:val="24"/>
        </w:rPr>
      </w:pPr>
      <w:r w:rsidRPr="00BA7CE0">
        <w:rPr>
          <w:sz w:val="24"/>
          <w:szCs w:val="24"/>
        </w:rPr>
        <w:t xml:space="preserve">Леви-Строс К. </w:t>
      </w:r>
      <w:r w:rsidRPr="00BA7CE0">
        <w:rPr>
          <w:iCs/>
          <w:sz w:val="24"/>
          <w:szCs w:val="24"/>
        </w:rPr>
        <w:t>Магия и религия</w:t>
      </w:r>
      <w:r w:rsidRPr="00BA7CE0">
        <w:rPr>
          <w:sz w:val="24"/>
          <w:szCs w:val="24"/>
        </w:rPr>
        <w:t xml:space="preserve">// Структурная антропология. М., 1983. Гл. 1Х-ХП; Отношения симметрии между ритуалами и мифами соседних народов// Первобытное мышление. М., 1994. С. 355-369. </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Социальный смысл ритуалов очищения (по работе М. Дуглас «Чистота и опасность». М., 2000).</w:t>
      </w:r>
    </w:p>
    <w:p w:rsidR="00A20D63" w:rsidRPr="00BA7CE0" w:rsidRDefault="00A20D63" w:rsidP="00A20D63">
      <w:pPr>
        <w:ind w:firstLine="709"/>
        <w:jc w:val="both"/>
        <w:rPr>
          <w:sz w:val="24"/>
          <w:szCs w:val="24"/>
        </w:rPr>
      </w:pPr>
      <w:r w:rsidRPr="00BA7CE0">
        <w:rPr>
          <w:sz w:val="24"/>
          <w:szCs w:val="24"/>
        </w:rPr>
        <w:t xml:space="preserve">2. Теория магии (по работе М. Дуглас «Чистота и опасность». М., 2000. Гл. 4 «Чудеса и магия». </w:t>
      </w:r>
    </w:p>
    <w:p w:rsidR="00A20D63" w:rsidRPr="00BA7CE0" w:rsidRDefault="00A20D63" w:rsidP="00A20D63">
      <w:pPr>
        <w:ind w:firstLine="709"/>
        <w:jc w:val="both"/>
        <w:rPr>
          <w:sz w:val="24"/>
          <w:szCs w:val="24"/>
        </w:rPr>
      </w:pPr>
      <w:r w:rsidRPr="00BA7CE0">
        <w:rPr>
          <w:sz w:val="24"/>
          <w:szCs w:val="24"/>
        </w:rPr>
        <w:t>3.Три функции богов в религиях индоевропейских народов (по работе Ж. Дюмезиля «Верховные боги индоевропейцев». М., 1986.</w:t>
      </w:r>
    </w:p>
    <w:p w:rsidR="00A20D63" w:rsidRPr="00BA7CE0" w:rsidRDefault="00A20D63" w:rsidP="00A20D63">
      <w:pPr>
        <w:ind w:firstLine="709"/>
        <w:jc w:val="both"/>
        <w:rPr>
          <w:sz w:val="24"/>
          <w:szCs w:val="24"/>
        </w:rPr>
      </w:pPr>
      <w:r w:rsidRPr="00BA7CE0">
        <w:rPr>
          <w:sz w:val="24"/>
          <w:szCs w:val="24"/>
        </w:rPr>
        <w:t xml:space="preserve">4. Социология религии и этнология (К. Леви-Строс - «Предисловию к трудам Марселя Мосса» // М. Мосс. Социальные функции священного. СПб., 2000. С. 409-434). </w:t>
      </w:r>
    </w:p>
    <w:p w:rsidR="00A20D63" w:rsidRPr="00BA7CE0" w:rsidRDefault="00A20D63" w:rsidP="00A20D63">
      <w:pPr>
        <w:ind w:firstLine="709"/>
        <w:jc w:val="both"/>
        <w:rPr>
          <w:b/>
          <w:bCs/>
          <w:sz w:val="24"/>
          <w:szCs w:val="24"/>
        </w:rPr>
      </w:pPr>
      <w:r w:rsidRPr="00BA7CE0">
        <w:rPr>
          <w:b/>
          <w:sz w:val="24"/>
          <w:szCs w:val="24"/>
        </w:rPr>
        <w:t>1.5</w:t>
      </w:r>
      <w:r w:rsidRPr="00BA7CE0">
        <w:rPr>
          <w:sz w:val="24"/>
          <w:szCs w:val="24"/>
        </w:rPr>
        <w:t xml:space="preserve">. </w:t>
      </w:r>
      <w:r w:rsidRPr="00BA7CE0">
        <w:rPr>
          <w:b/>
          <w:bCs/>
          <w:sz w:val="24"/>
          <w:szCs w:val="24"/>
        </w:rPr>
        <w:t xml:space="preserve">Религия как символический медиум </w:t>
      </w:r>
    </w:p>
    <w:p w:rsidR="00A20D63" w:rsidRPr="00BA7CE0" w:rsidRDefault="00A20D63" w:rsidP="00A20D63">
      <w:pPr>
        <w:ind w:firstLine="709"/>
        <w:jc w:val="both"/>
        <w:rPr>
          <w:sz w:val="24"/>
          <w:szCs w:val="24"/>
        </w:rPr>
      </w:pPr>
      <w:r w:rsidRPr="00BA7CE0">
        <w:rPr>
          <w:iCs/>
          <w:sz w:val="24"/>
          <w:szCs w:val="24"/>
        </w:rPr>
        <w:t>Э Лич</w:t>
      </w:r>
      <w:r w:rsidRPr="00BA7CE0">
        <w:rPr>
          <w:sz w:val="24"/>
          <w:szCs w:val="24"/>
        </w:rPr>
        <w:t>. - Религия и коммуникация: логика взаимосвязи символов; миф и ритуал; теория магии и колдовства; логика жервоприношения;</w:t>
      </w:r>
    </w:p>
    <w:p w:rsidR="00A20D63" w:rsidRPr="00BA7CE0" w:rsidRDefault="00A20D63" w:rsidP="00A20D63">
      <w:pPr>
        <w:ind w:firstLine="709"/>
        <w:jc w:val="both"/>
        <w:rPr>
          <w:sz w:val="24"/>
          <w:szCs w:val="24"/>
        </w:rPr>
      </w:pPr>
      <w:r w:rsidRPr="00BA7CE0">
        <w:rPr>
          <w:sz w:val="24"/>
          <w:szCs w:val="24"/>
        </w:rPr>
        <w:t>религиозное мировоззрение /космология/ и религиозная этика.</w:t>
      </w:r>
    </w:p>
    <w:p w:rsidR="00A20D63" w:rsidRPr="00BA7CE0" w:rsidRDefault="00A20D63" w:rsidP="00A20D63">
      <w:pPr>
        <w:ind w:firstLine="709"/>
        <w:jc w:val="both"/>
        <w:rPr>
          <w:sz w:val="24"/>
          <w:szCs w:val="24"/>
        </w:rPr>
      </w:pPr>
      <w:r w:rsidRPr="00BA7CE0">
        <w:rPr>
          <w:iCs/>
          <w:sz w:val="24"/>
          <w:szCs w:val="24"/>
        </w:rPr>
        <w:t>К. Гирц.</w:t>
      </w:r>
      <w:r w:rsidRPr="00BA7CE0">
        <w:rPr>
          <w:sz w:val="24"/>
          <w:szCs w:val="24"/>
        </w:rPr>
        <w:t xml:space="preserve"> – Религия как культурная система. Религиозное мировоззрение и этос.</w:t>
      </w:r>
    </w:p>
    <w:p w:rsidR="00A20D63" w:rsidRPr="00BA7CE0" w:rsidRDefault="00A20D63" w:rsidP="00A20D63">
      <w:pPr>
        <w:ind w:firstLine="709"/>
        <w:jc w:val="both"/>
        <w:rPr>
          <w:sz w:val="24"/>
          <w:szCs w:val="24"/>
        </w:rPr>
      </w:pPr>
      <w:r w:rsidRPr="00BA7CE0">
        <w:rPr>
          <w:iCs/>
          <w:sz w:val="24"/>
          <w:szCs w:val="24"/>
        </w:rPr>
        <w:lastRenderedPageBreak/>
        <w:t>Р. Белла.</w:t>
      </w:r>
      <w:r w:rsidRPr="00BA7CE0">
        <w:rPr>
          <w:sz w:val="24"/>
          <w:szCs w:val="24"/>
        </w:rPr>
        <w:t xml:space="preserve"> – Религия как символическая система, формирующая человеческий опыт. Типология религии.</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Лич Э. </w:t>
      </w:r>
      <w:r w:rsidRPr="00BA7CE0">
        <w:rPr>
          <w:iCs/>
          <w:sz w:val="24"/>
          <w:szCs w:val="24"/>
        </w:rPr>
        <w:t>Культура и коммуникация.</w:t>
      </w:r>
      <w:r w:rsidRPr="00BA7CE0">
        <w:rPr>
          <w:sz w:val="24"/>
          <w:szCs w:val="24"/>
        </w:rPr>
        <w:t xml:space="preserve"> М., 2001; </w:t>
      </w:r>
    </w:p>
    <w:p w:rsidR="00A20D63" w:rsidRPr="00BA7CE0" w:rsidRDefault="00A20D63" w:rsidP="00A20D63">
      <w:pPr>
        <w:ind w:firstLine="709"/>
        <w:jc w:val="both"/>
        <w:rPr>
          <w:sz w:val="24"/>
          <w:szCs w:val="24"/>
        </w:rPr>
      </w:pPr>
      <w:r w:rsidRPr="00BA7CE0">
        <w:rPr>
          <w:sz w:val="24"/>
          <w:szCs w:val="24"/>
        </w:rPr>
        <w:t xml:space="preserve">Гирц К. Интерпретация культур. М., 2004. Часть Ш. Гл. 4-6; </w:t>
      </w:r>
    </w:p>
    <w:p w:rsidR="00A20D63" w:rsidRPr="00BA7CE0" w:rsidRDefault="00A20D63" w:rsidP="00A20D63">
      <w:pPr>
        <w:ind w:firstLine="709"/>
        <w:jc w:val="both"/>
        <w:rPr>
          <w:sz w:val="24"/>
          <w:szCs w:val="24"/>
        </w:rPr>
      </w:pPr>
      <w:r w:rsidRPr="00BA7CE0">
        <w:rPr>
          <w:sz w:val="24"/>
          <w:szCs w:val="24"/>
        </w:rPr>
        <w:t>Белла Р.</w:t>
      </w:r>
      <w:r w:rsidRPr="00BA7CE0">
        <w:rPr>
          <w:iCs/>
          <w:sz w:val="24"/>
          <w:szCs w:val="24"/>
        </w:rPr>
        <w:t xml:space="preserve"> Социология религии</w:t>
      </w:r>
      <w:r w:rsidRPr="00BA7CE0">
        <w:rPr>
          <w:sz w:val="24"/>
          <w:szCs w:val="24"/>
        </w:rPr>
        <w:t xml:space="preserve"> //Американская социология. Проблемы, перспективы, методы. М., 1972. С.265- 281// Религия и общество. Хрестоматия по социологии религии, с. 190-194. </w:t>
      </w:r>
    </w:p>
    <w:p w:rsidR="00A20D63" w:rsidRPr="00BA7CE0" w:rsidRDefault="00A20D63" w:rsidP="00A20D63">
      <w:pPr>
        <w:ind w:firstLine="709"/>
        <w:jc w:val="both"/>
        <w:rPr>
          <w:sz w:val="24"/>
          <w:szCs w:val="24"/>
        </w:rPr>
      </w:pPr>
      <w:r w:rsidRPr="00BA7CE0">
        <w:rPr>
          <w:sz w:val="24"/>
          <w:szCs w:val="24"/>
        </w:rPr>
        <w:t xml:space="preserve">Луман Н. </w:t>
      </w:r>
      <w:r w:rsidRPr="00BA7CE0">
        <w:rPr>
          <w:iCs/>
          <w:sz w:val="24"/>
          <w:szCs w:val="24"/>
        </w:rPr>
        <w:t>Медиа коммуникации</w:t>
      </w:r>
      <w:r w:rsidRPr="00BA7CE0">
        <w:rPr>
          <w:sz w:val="24"/>
          <w:szCs w:val="24"/>
        </w:rPr>
        <w:t>. М., 2005. Разд. 1У. С. 54-75.</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Ритуал как символическое действие, создающее социальную реальность (по работам: В. Тэрнер. Символ и ритуал. М., 1983 и М. Дуглас. «Чистота и опасность». СПб., 2000. Гл. 4).</w:t>
      </w:r>
    </w:p>
    <w:p w:rsidR="00A20D63" w:rsidRPr="00BA7CE0" w:rsidRDefault="00A20D63" w:rsidP="00A20D63">
      <w:pPr>
        <w:ind w:firstLine="709"/>
        <w:jc w:val="both"/>
        <w:rPr>
          <w:sz w:val="24"/>
          <w:szCs w:val="24"/>
        </w:rPr>
      </w:pPr>
      <w:r w:rsidRPr="00BA7CE0">
        <w:rPr>
          <w:sz w:val="24"/>
          <w:szCs w:val="24"/>
        </w:rPr>
        <w:t>2. Гадание и его символика (по работе В. Тэрнера «Символ и ритуал», М., 1983).</w:t>
      </w:r>
    </w:p>
    <w:p w:rsidR="00A20D63" w:rsidRPr="00BA7CE0" w:rsidRDefault="00A20D63" w:rsidP="00A20D63">
      <w:pPr>
        <w:ind w:firstLine="709"/>
        <w:jc w:val="both"/>
        <w:rPr>
          <w:sz w:val="24"/>
          <w:szCs w:val="24"/>
        </w:rPr>
      </w:pPr>
      <w:r w:rsidRPr="00BA7CE0">
        <w:rPr>
          <w:sz w:val="24"/>
          <w:szCs w:val="24"/>
        </w:rPr>
        <w:t>3. Миф и общество: функция мифа (по работе Р. Кайуа «Миф и человек». М., 2003).</w:t>
      </w:r>
    </w:p>
    <w:p w:rsidR="00A20D63" w:rsidRPr="00BA7CE0" w:rsidRDefault="00A20D63" w:rsidP="00A20D63">
      <w:pPr>
        <w:ind w:firstLine="709"/>
        <w:jc w:val="both"/>
        <w:rPr>
          <w:iCs/>
          <w:sz w:val="24"/>
          <w:szCs w:val="24"/>
        </w:rPr>
      </w:pPr>
      <w:r w:rsidRPr="00BA7CE0">
        <w:rPr>
          <w:sz w:val="24"/>
          <w:szCs w:val="24"/>
        </w:rPr>
        <w:t>4. Религия и мораль (по работе Н. Лумана «Медиа коммуникации»).</w:t>
      </w:r>
    </w:p>
    <w:p w:rsidR="00A20D63" w:rsidRPr="00BA7CE0" w:rsidRDefault="00A20D63" w:rsidP="00A20D63">
      <w:pPr>
        <w:ind w:firstLine="709"/>
        <w:jc w:val="both"/>
        <w:rPr>
          <w:sz w:val="24"/>
          <w:szCs w:val="24"/>
        </w:rPr>
      </w:pPr>
      <w:r w:rsidRPr="00BA7CE0">
        <w:rPr>
          <w:sz w:val="24"/>
          <w:szCs w:val="24"/>
        </w:rPr>
        <w:t>5. Р. Барт - теория мифологии (Р. Барт. Мифологии». М., 1996).</w:t>
      </w:r>
    </w:p>
    <w:p w:rsidR="00A20D63" w:rsidRPr="00BA7CE0" w:rsidRDefault="00A20D63" w:rsidP="00A20D63">
      <w:pPr>
        <w:ind w:firstLine="709"/>
        <w:jc w:val="both"/>
        <w:rPr>
          <w:b/>
          <w:bCs/>
          <w:sz w:val="24"/>
          <w:szCs w:val="24"/>
        </w:rPr>
      </w:pPr>
      <w:r w:rsidRPr="00BA7CE0">
        <w:rPr>
          <w:b/>
          <w:bCs/>
          <w:sz w:val="24"/>
          <w:szCs w:val="24"/>
        </w:rPr>
        <w:t>2. 3. Итоговое занятие по второй теме: обсуждение работы П. Бурдьё</w:t>
      </w:r>
    </w:p>
    <w:p w:rsidR="00A20D63" w:rsidRPr="00BA7CE0" w:rsidRDefault="00A20D63" w:rsidP="00A20D63">
      <w:pPr>
        <w:ind w:firstLine="709"/>
        <w:jc w:val="both"/>
        <w:rPr>
          <w:sz w:val="24"/>
          <w:szCs w:val="24"/>
        </w:rPr>
      </w:pPr>
      <w:r w:rsidRPr="00BA7CE0">
        <w:rPr>
          <w:sz w:val="24"/>
          <w:szCs w:val="24"/>
        </w:rPr>
        <w:t>Генезис и структура поля религии»// Социальное пространство: поля и практики. СПб, 2005. С. 7-74.</w:t>
      </w:r>
    </w:p>
    <w:p w:rsidR="00A20D63" w:rsidRPr="00BA7CE0" w:rsidRDefault="00A20D63" w:rsidP="00A20D63">
      <w:pPr>
        <w:ind w:firstLine="709"/>
        <w:jc w:val="both"/>
        <w:rPr>
          <w:b/>
          <w:bCs/>
          <w:sz w:val="24"/>
          <w:szCs w:val="24"/>
        </w:rPr>
      </w:pPr>
      <w:r w:rsidRPr="00BA7CE0">
        <w:rPr>
          <w:b/>
          <w:bCs/>
          <w:sz w:val="24"/>
          <w:szCs w:val="24"/>
        </w:rPr>
        <w:t>Тема 2. Теории религии в постклассической социологии</w:t>
      </w:r>
    </w:p>
    <w:p w:rsidR="00A20D63" w:rsidRPr="00BA7CE0" w:rsidRDefault="00A20D63" w:rsidP="00A20D63">
      <w:pPr>
        <w:ind w:firstLine="709"/>
        <w:jc w:val="both"/>
        <w:rPr>
          <w:sz w:val="24"/>
          <w:szCs w:val="24"/>
        </w:rPr>
      </w:pPr>
      <w:r w:rsidRPr="00BA7CE0">
        <w:rPr>
          <w:sz w:val="24"/>
          <w:szCs w:val="24"/>
        </w:rPr>
        <w:t xml:space="preserve">3.1. </w:t>
      </w:r>
      <w:r w:rsidRPr="00BA7CE0">
        <w:rPr>
          <w:iCs/>
          <w:sz w:val="24"/>
          <w:szCs w:val="24"/>
        </w:rPr>
        <w:t>Теория религии Т. Парсонса</w:t>
      </w:r>
      <w:r w:rsidRPr="00BA7CE0">
        <w:rPr>
          <w:sz w:val="24"/>
          <w:szCs w:val="24"/>
        </w:rPr>
        <w:t xml:space="preserve">. Роль религии в легитимации нормативной системы и интеграции общества, ее функции в системе «поддержания образцов. Концепция «неоэволюционизма»: религиозные корни системы современных обществ; религия как символическая система; типы религиозно-символических систем (Р. Белла). </w:t>
      </w:r>
    </w:p>
    <w:p w:rsidR="00A20D63" w:rsidRPr="00BA7CE0" w:rsidRDefault="00A20D63" w:rsidP="00A20D63">
      <w:pPr>
        <w:ind w:firstLine="709"/>
        <w:jc w:val="both"/>
        <w:rPr>
          <w:sz w:val="24"/>
          <w:szCs w:val="24"/>
        </w:rPr>
      </w:pPr>
      <w:r w:rsidRPr="00BA7CE0">
        <w:rPr>
          <w:sz w:val="24"/>
          <w:szCs w:val="24"/>
        </w:rPr>
        <w:t xml:space="preserve">б) </w:t>
      </w:r>
      <w:r w:rsidRPr="00BA7CE0">
        <w:rPr>
          <w:iCs/>
          <w:sz w:val="24"/>
          <w:szCs w:val="24"/>
        </w:rPr>
        <w:t>Религиозные основы «досовременного» западного общества – христианская культура и ее мирские элементы</w:t>
      </w:r>
    </w:p>
    <w:p w:rsidR="00A20D63" w:rsidRPr="00BA7CE0" w:rsidRDefault="00A20D63" w:rsidP="00A20D63">
      <w:pPr>
        <w:ind w:firstLine="709"/>
        <w:jc w:val="both"/>
        <w:rPr>
          <w:sz w:val="24"/>
          <w:szCs w:val="24"/>
        </w:rPr>
      </w:pPr>
      <w:r w:rsidRPr="00BA7CE0">
        <w:rPr>
          <w:sz w:val="24"/>
          <w:szCs w:val="24"/>
        </w:rPr>
        <w:t xml:space="preserve">- </w:t>
      </w:r>
      <w:r w:rsidRPr="00BA7CE0">
        <w:rPr>
          <w:iCs/>
          <w:sz w:val="24"/>
          <w:szCs w:val="24"/>
        </w:rPr>
        <w:t>Раннее христианство</w:t>
      </w:r>
      <w:r w:rsidRPr="00BA7CE0">
        <w:rPr>
          <w:sz w:val="24"/>
          <w:szCs w:val="24"/>
        </w:rPr>
        <w:t xml:space="preserve"> в его отношении к секулярному миру; дифференциация христианской церкви от мирского общества; учение Августина о «граде людском» и «граде Божьем»; превращение христианства в государственную религию; разделение восточной и западной ветвей христианства. Монастырское движение. Христианство как «рассадниковое движение» с потенциальными возможностями для будущего социального развития. – </w:t>
      </w:r>
      <w:r w:rsidRPr="00BA7CE0">
        <w:rPr>
          <w:iCs/>
          <w:sz w:val="24"/>
          <w:szCs w:val="24"/>
        </w:rPr>
        <w:t>Христианство и средневековое общество</w:t>
      </w:r>
      <w:r w:rsidRPr="00BA7CE0">
        <w:rPr>
          <w:sz w:val="24"/>
          <w:szCs w:val="24"/>
        </w:rPr>
        <w:t xml:space="preserve">. Социальная структура церкви как основной мост между древним и современным западным обществом. Города как главные центры возникающей рыночной экономики. Теологический синтез средневековой культуры. Культурные основы важнейших социальных и политических инноваций. – </w:t>
      </w:r>
      <w:r w:rsidRPr="00BA7CE0">
        <w:rPr>
          <w:iCs/>
          <w:sz w:val="24"/>
          <w:szCs w:val="24"/>
        </w:rPr>
        <w:t>Ренессанс и Реформация</w:t>
      </w:r>
      <w:r w:rsidRPr="00BA7CE0">
        <w:rPr>
          <w:sz w:val="24"/>
          <w:szCs w:val="24"/>
        </w:rPr>
        <w:t>. Секуляризация как сдвиг христианского сознания к признанию светского мироустройства и светской культуры (искусства, науки, права, этики).</w:t>
      </w:r>
    </w:p>
    <w:p w:rsidR="00A20D63" w:rsidRPr="00BA7CE0" w:rsidRDefault="00A20D63" w:rsidP="00A20D63">
      <w:pPr>
        <w:ind w:firstLine="709"/>
        <w:jc w:val="both"/>
        <w:rPr>
          <w:sz w:val="24"/>
          <w:szCs w:val="24"/>
        </w:rPr>
      </w:pPr>
      <w:r w:rsidRPr="00BA7CE0">
        <w:rPr>
          <w:sz w:val="24"/>
          <w:szCs w:val="24"/>
        </w:rPr>
        <w:t>Реформация как эпоха радикальных культурных перемен. Лютеранство и кальвинизм как религии нового типа – раннесовременного (Р. Белла).</w:t>
      </w:r>
    </w:p>
    <w:p w:rsidR="00A20D63" w:rsidRPr="00BA7CE0" w:rsidRDefault="00A20D63" w:rsidP="00A20D63">
      <w:pPr>
        <w:ind w:firstLine="709"/>
        <w:jc w:val="both"/>
        <w:rPr>
          <w:sz w:val="24"/>
          <w:szCs w:val="24"/>
        </w:rPr>
      </w:pPr>
      <w:r w:rsidRPr="00BA7CE0">
        <w:rPr>
          <w:b/>
          <w:bCs/>
          <w:sz w:val="24"/>
          <w:szCs w:val="24"/>
        </w:rPr>
        <w:t>Литература</w:t>
      </w:r>
      <w:r w:rsidRPr="00BA7CE0">
        <w:rPr>
          <w:sz w:val="24"/>
          <w:szCs w:val="24"/>
        </w:rPr>
        <w:t xml:space="preserve">: </w:t>
      </w:r>
    </w:p>
    <w:p w:rsidR="00A20D63" w:rsidRPr="00BA7CE0" w:rsidRDefault="00A20D63" w:rsidP="00A20D63">
      <w:pPr>
        <w:ind w:firstLine="709"/>
        <w:jc w:val="both"/>
        <w:rPr>
          <w:sz w:val="24"/>
          <w:szCs w:val="24"/>
        </w:rPr>
      </w:pPr>
      <w:r w:rsidRPr="00BA7CE0">
        <w:rPr>
          <w:sz w:val="24"/>
          <w:szCs w:val="24"/>
        </w:rPr>
        <w:t>Парсонс Т. Система современных обществ. М., 1997. Введение и глава вторая. Белла Р. Социология религии//Американская социология. Перспективы. Проблемы. Методы. М., 1972. С. 265-281.</w:t>
      </w:r>
    </w:p>
    <w:p w:rsidR="00A20D63" w:rsidRPr="00BA7CE0" w:rsidRDefault="00A20D63" w:rsidP="00A20D63">
      <w:pPr>
        <w:ind w:firstLine="709"/>
        <w:jc w:val="both"/>
        <w:rPr>
          <w:sz w:val="24"/>
          <w:szCs w:val="24"/>
        </w:rPr>
      </w:pPr>
      <w:r w:rsidRPr="00BA7CE0">
        <w:rPr>
          <w:b/>
          <w:bCs/>
          <w:sz w:val="24"/>
          <w:szCs w:val="24"/>
        </w:rPr>
        <w:t>Дополнительная</w:t>
      </w:r>
      <w:r w:rsidRPr="00BA7CE0">
        <w:rPr>
          <w:sz w:val="24"/>
          <w:szCs w:val="24"/>
        </w:rPr>
        <w:t>:</w:t>
      </w:r>
    </w:p>
    <w:p w:rsidR="00A20D63" w:rsidRPr="00BA7CE0" w:rsidRDefault="00A20D63" w:rsidP="00A20D63">
      <w:pPr>
        <w:ind w:firstLine="709"/>
        <w:jc w:val="both"/>
        <w:rPr>
          <w:sz w:val="24"/>
          <w:szCs w:val="24"/>
        </w:rPr>
      </w:pPr>
      <w:r w:rsidRPr="00BA7CE0">
        <w:rPr>
          <w:sz w:val="24"/>
          <w:szCs w:val="24"/>
        </w:rPr>
        <w:t>Парсонс Т. О структуре социальных действий. М., 2002.</w:t>
      </w:r>
    </w:p>
    <w:p w:rsidR="00A20D63" w:rsidRPr="00BA7CE0" w:rsidRDefault="00A20D63" w:rsidP="00A20D63">
      <w:pPr>
        <w:ind w:firstLine="709"/>
        <w:jc w:val="both"/>
        <w:rPr>
          <w:sz w:val="24"/>
          <w:szCs w:val="24"/>
        </w:rPr>
      </w:pPr>
      <w:r w:rsidRPr="00BA7CE0">
        <w:rPr>
          <w:sz w:val="24"/>
          <w:szCs w:val="24"/>
        </w:rPr>
        <w:t>Парсонс Т. О социальных системах. М., 2002.</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Религиозные убеждения (по работе Т. Парсонса «О социальных системах». М., 2002. Гл. 8. Разд. Системы религиозных убеждений. С. 496-517).</w:t>
      </w:r>
    </w:p>
    <w:p w:rsidR="00A20D63" w:rsidRPr="00BA7CE0" w:rsidRDefault="00A20D63" w:rsidP="00A20D63">
      <w:pPr>
        <w:ind w:firstLine="709"/>
        <w:jc w:val="both"/>
        <w:rPr>
          <w:sz w:val="24"/>
          <w:szCs w:val="24"/>
        </w:rPr>
      </w:pPr>
      <w:r w:rsidRPr="00BA7CE0">
        <w:rPr>
          <w:sz w:val="24"/>
          <w:szCs w:val="24"/>
        </w:rPr>
        <w:lastRenderedPageBreak/>
        <w:t>2. Является ли религиозное согласие необходимым условием стабильного ценностного согласия на социетальном уровне? (по работе Т. Парсонса «О социальных системах». М., 2002. Очерк социальной системы. С. 616-622).</w:t>
      </w:r>
    </w:p>
    <w:p w:rsidR="00A20D63" w:rsidRPr="00BA7CE0" w:rsidRDefault="00A20D63" w:rsidP="00A20D63">
      <w:pPr>
        <w:ind w:firstLine="709"/>
        <w:jc w:val="both"/>
        <w:rPr>
          <w:b/>
          <w:bCs/>
          <w:sz w:val="24"/>
          <w:szCs w:val="24"/>
        </w:rPr>
      </w:pPr>
      <w:r w:rsidRPr="00BA7CE0">
        <w:rPr>
          <w:b/>
          <w:bCs/>
          <w:sz w:val="24"/>
          <w:szCs w:val="24"/>
          <w:lang w:val="en-US"/>
        </w:rPr>
        <w:t>II</w:t>
      </w:r>
      <w:r w:rsidRPr="00BA7CE0">
        <w:rPr>
          <w:b/>
          <w:bCs/>
          <w:sz w:val="24"/>
          <w:szCs w:val="24"/>
        </w:rPr>
        <w:t>. Религия и общество</w:t>
      </w:r>
    </w:p>
    <w:p w:rsidR="00A20D63" w:rsidRPr="00BA7CE0" w:rsidRDefault="00A20D63" w:rsidP="00A20D63">
      <w:pPr>
        <w:ind w:firstLine="709"/>
        <w:jc w:val="both"/>
        <w:rPr>
          <w:b/>
          <w:bCs/>
          <w:sz w:val="24"/>
          <w:szCs w:val="24"/>
        </w:rPr>
      </w:pPr>
      <w:r w:rsidRPr="00BA7CE0">
        <w:rPr>
          <w:b/>
          <w:bCs/>
          <w:sz w:val="24"/>
          <w:szCs w:val="24"/>
        </w:rPr>
        <w:t xml:space="preserve">Тема 4. </w:t>
      </w:r>
      <w:r w:rsidRPr="00BA7CE0">
        <w:rPr>
          <w:b/>
          <w:bCs/>
          <w:iCs/>
          <w:sz w:val="24"/>
          <w:szCs w:val="24"/>
        </w:rPr>
        <w:t>Вебер: власть над людьми религиозных объяснений мира и религиозных этик</w:t>
      </w:r>
    </w:p>
    <w:p w:rsidR="00A20D63" w:rsidRPr="00BA7CE0" w:rsidRDefault="00A20D63" w:rsidP="00A20D63">
      <w:pPr>
        <w:ind w:firstLine="709"/>
        <w:jc w:val="both"/>
        <w:rPr>
          <w:sz w:val="24"/>
          <w:szCs w:val="24"/>
        </w:rPr>
      </w:pPr>
      <w:r w:rsidRPr="00BA7CE0">
        <w:rPr>
          <w:sz w:val="24"/>
          <w:szCs w:val="24"/>
        </w:rPr>
        <w:t xml:space="preserve">Ступени и направления религиозного неприятия мира: аскетизм и мистика как два типа поведения, ухода из мира. - Отношение между религией и миром: религиозное братство и семейно-родственные узы; религия и экономика: хозяйственные этики мировых религий; религия и политика; религия и искусство; религия и половая любовь; религия и рациональное мышление, наука, образование. – Сравнительный анализ мировых религий как идеальных типов отношения к миру. Пути к спасению и их влияние на практическое поведение людей, их образ жизни. </w:t>
      </w:r>
    </w:p>
    <w:p w:rsidR="00A20D63" w:rsidRPr="00BA7CE0" w:rsidRDefault="00A20D63" w:rsidP="00A20D63">
      <w:pPr>
        <w:ind w:firstLine="709"/>
        <w:jc w:val="both"/>
        <w:rPr>
          <w:sz w:val="24"/>
          <w:szCs w:val="24"/>
        </w:rPr>
      </w:pPr>
      <w:r w:rsidRPr="00BA7CE0">
        <w:rPr>
          <w:b/>
          <w:bCs/>
          <w:sz w:val="24"/>
          <w:szCs w:val="24"/>
        </w:rPr>
        <w:t>Литература</w:t>
      </w:r>
      <w:r w:rsidRPr="00BA7CE0">
        <w:rPr>
          <w:sz w:val="24"/>
          <w:szCs w:val="24"/>
        </w:rPr>
        <w:t>:</w:t>
      </w:r>
    </w:p>
    <w:p w:rsidR="00A20D63" w:rsidRPr="00BA7CE0" w:rsidRDefault="00A20D63" w:rsidP="00A20D63">
      <w:pPr>
        <w:ind w:firstLine="709"/>
        <w:jc w:val="both"/>
        <w:rPr>
          <w:sz w:val="24"/>
          <w:szCs w:val="24"/>
        </w:rPr>
      </w:pPr>
      <w:r w:rsidRPr="00BA7CE0">
        <w:rPr>
          <w:sz w:val="24"/>
          <w:szCs w:val="24"/>
        </w:rPr>
        <w:t xml:space="preserve">Вебер М. Социология религии. (Типы религиозных сообществ)// Избранное. Образ общества. М., 1994. С. 181-280; </w:t>
      </w:r>
    </w:p>
    <w:p w:rsidR="00A20D63" w:rsidRPr="00BA7CE0" w:rsidRDefault="00A20D63" w:rsidP="00A20D63">
      <w:pPr>
        <w:ind w:firstLine="709"/>
        <w:jc w:val="both"/>
        <w:rPr>
          <w:sz w:val="24"/>
          <w:szCs w:val="24"/>
        </w:rPr>
      </w:pPr>
      <w:r w:rsidRPr="00BA7CE0">
        <w:rPr>
          <w:sz w:val="24"/>
          <w:szCs w:val="24"/>
        </w:rPr>
        <w:t xml:space="preserve">Вебер М. Теория ступеней и направлений религиозного неприятия мира// там же, с. 7-38; </w:t>
      </w:r>
    </w:p>
    <w:p w:rsidR="00A20D63" w:rsidRPr="00BA7CE0" w:rsidRDefault="00A20D63" w:rsidP="00A20D63">
      <w:pPr>
        <w:ind w:firstLine="709"/>
        <w:jc w:val="both"/>
        <w:rPr>
          <w:sz w:val="24"/>
          <w:szCs w:val="24"/>
        </w:rPr>
      </w:pPr>
      <w:r w:rsidRPr="00BA7CE0">
        <w:rPr>
          <w:sz w:val="24"/>
          <w:szCs w:val="24"/>
        </w:rPr>
        <w:t xml:space="preserve">Вебер М. Хозяйственная этика мировых религий//там же, с. 43 – 73. Дополнительная: </w:t>
      </w:r>
    </w:p>
    <w:p w:rsidR="00A20D63" w:rsidRPr="00BA7CE0" w:rsidRDefault="00A20D63" w:rsidP="00A20D63">
      <w:pPr>
        <w:ind w:firstLine="709"/>
        <w:jc w:val="both"/>
        <w:rPr>
          <w:sz w:val="24"/>
          <w:szCs w:val="24"/>
        </w:rPr>
      </w:pPr>
      <w:r w:rsidRPr="00BA7CE0">
        <w:rPr>
          <w:sz w:val="24"/>
          <w:szCs w:val="24"/>
        </w:rPr>
        <w:t>Бурдье П. О символической власти //Социология социального пространства. СПб., 2005. С. 87 – 96.</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Условия и границы символической власти религии в обществе</w:t>
      </w:r>
    </w:p>
    <w:p w:rsidR="00A20D63" w:rsidRPr="00BA7CE0" w:rsidRDefault="00A20D63" w:rsidP="00A20D63">
      <w:pPr>
        <w:ind w:firstLine="709"/>
        <w:jc w:val="both"/>
        <w:rPr>
          <w:b/>
          <w:bCs/>
          <w:sz w:val="24"/>
          <w:szCs w:val="24"/>
        </w:rPr>
      </w:pPr>
      <w:r w:rsidRPr="00BA7CE0">
        <w:rPr>
          <w:b/>
          <w:bCs/>
          <w:sz w:val="24"/>
          <w:szCs w:val="24"/>
        </w:rPr>
        <w:t xml:space="preserve">Тема 5. </w:t>
      </w:r>
      <w:r w:rsidRPr="00BA7CE0">
        <w:rPr>
          <w:b/>
          <w:bCs/>
          <w:iCs/>
          <w:sz w:val="24"/>
          <w:szCs w:val="24"/>
        </w:rPr>
        <w:t>Религия и формы ее организации</w:t>
      </w:r>
      <w:r w:rsidRPr="00BA7CE0">
        <w:rPr>
          <w:b/>
          <w:bCs/>
          <w:sz w:val="24"/>
          <w:szCs w:val="24"/>
        </w:rPr>
        <w:t xml:space="preserve"> </w:t>
      </w:r>
    </w:p>
    <w:p w:rsidR="00A20D63" w:rsidRPr="00BA7CE0" w:rsidRDefault="00A20D63" w:rsidP="00A20D63">
      <w:pPr>
        <w:ind w:firstLine="709"/>
        <w:jc w:val="both"/>
        <w:rPr>
          <w:sz w:val="24"/>
          <w:szCs w:val="24"/>
        </w:rPr>
      </w:pPr>
      <w:r w:rsidRPr="00BA7CE0">
        <w:rPr>
          <w:sz w:val="24"/>
          <w:szCs w:val="24"/>
        </w:rPr>
        <w:t xml:space="preserve">- Различение религий по их «социальному носителю»: религии «диффузные» и религии «организованные». – Типы религиозных сообществ: община (религиозное братство), монашеский орден, тайные общества, церковь, умма, секта и др. – Развитие из христианской общины церкви как процесс «рутинизации харизмы» (М. Вебер); образование иерархии, догматизация учения, выделение конфессий – Церковь и секта как «социальные формы выражения религиозной идеи» (Э. Трёльч), противоположные способы организации религиозной жизни. Церковь как социальный институт. – Типологии религиозных организаций: Вебер и Трельч, Р. Нибур, Г. Беккер. Понятия: «деноминация», «культ», «церковность», «воцерковление», «внецерковная религиозность»; «клерикализм» и «антиклерикализм». – Социальный смысл религиозного сектанства как противостоящего церкви «подпольного мира» девиантных значений (ограждаемых от контроля со стороны общества). Роль депривации в возникновении религиозных групп (Ч. Глок, Р. Старк). – Церковь и государство. Исторические формы и современные модели отношений между церковью и государством. – Организация религиозной жизни в исламе. Умма и светское государство. "Исламское государство". </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Вебер М. Социология религии. (Типы религиозных сообществ) // Избранное. Образ общества. М., 1994. С. 123-128; </w:t>
      </w:r>
    </w:p>
    <w:p w:rsidR="00A20D63" w:rsidRPr="00BA7CE0" w:rsidRDefault="00A20D63" w:rsidP="00A20D63">
      <w:pPr>
        <w:ind w:firstLine="709"/>
        <w:jc w:val="both"/>
        <w:rPr>
          <w:sz w:val="24"/>
          <w:szCs w:val="24"/>
        </w:rPr>
      </w:pPr>
      <w:r w:rsidRPr="00BA7CE0">
        <w:rPr>
          <w:sz w:val="24"/>
          <w:szCs w:val="24"/>
        </w:rPr>
        <w:t xml:space="preserve">Вебер М. Теория ступеней и направлений религиозного неприятия мира//там же, с. 10-13; </w:t>
      </w:r>
    </w:p>
    <w:p w:rsidR="00A20D63" w:rsidRPr="00BA7CE0" w:rsidRDefault="00A20D63" w:rsidP="00A20D63">
      <w:pPr>
        <w:ind w:firstLine="709"/>
        <w:jc w:val="both"/>
        <w:rPr>
          <w:sz w:val="24"/>
          <w:szCs w:val="24"/>
        </w:rPr>
      </w:pPr>
      <w:r w:rsidRPr="00BA7CE0">
        <w:rPr>
          <w:sz w:val="24"/>
          <w:szCs w:val="24"/>
        </w:rPr>
        <w:t xml:space="preserve">Вебер М. Протестантские секты и дух капитализма // Избранные произ. М. 1990; </w:t>
      </w:r>
    </w:p>
    <w:p w:rsidR="00A20D63" w:rsidRPr="00BA7CE0" w:rsidRDefault="00A20D63" w:rsidP="00A20D63">
      <w:pPr>
        <w:ind w:firstLine="709"/>
        <w:jc w:val="both"/>
        <w:rPr>
          <w:sz w:val="24"/>
          <w:szCs w:val="24"/>
        </w:rPr>
      </w:pPr>
      <w:r w:rsidRPr="00BA7CE0">
        <w:rPr>
          <w:sz w:val="24"/>
          <w:szCs w:val="24"/>
        </w:rPr>
        <w:t xml:space="preserve">Трёльч Э. Социальные учения христианских церквей и групп // Религия и общество. Хрестоматия по социологии религии. М., 1996. С. 226-238; </w:t>
      </w:r>
    </w:p>
    <w:p w:rsidR="00A20D63" w:rsidRPr="00BA7CE0" w:rsidRDefault="00A20D63" w:rsidP="00A20D63">
      <w:pPr>
        <w:ind w:firstLine="709"/>
        <w:jc w:val="both"/>
        <w:rPr>
          <w:sz w:val="24"/>
          <w:szCs w:val="24"/>
        </w:rPr>
      </w:pPr>
      <w:r w:rsidRPr="00BA7CE0">
        <w:rPr>
          <w:sz w:val="24"/>
          <w:szCs w:val="24"/>
        </w:rPr>
        <w:t xml:space="preserve">Уайт Л. А. Государство-Церковь//Антология исследований культуры. СПб., 1997. С. 287-288. </w:t>
      </w:r>
    </w:p>
    <w:p w:rsidR="00A20D63" w:rsidRPr="00BA7CE0" w:rsidRDefault="00A20D63" w:rsidP="00A20D63">
      <w:pPr>
        <w:ind w:firstLine="709"/>
        <w:jc w:val="both"/>
        <w:rPr>
          <w:b/>
          <w:sz w:val="24"/>
          <w:szCs w:val="24"/>
        </w:rPr>
      </w:pPr>
      <w:r w:rsidRPr="00BA7CE0">
        <w:rPr>
          <w:b/>
          <w:sz w:val="24"/>
          <w:szCs w:val="24"/>
        </w:rPr>
        <w:t xml:space="preserve">Дополнительная: </w:t>
      </w:r>
    </w:p>
    <w:p w:rsidR="00A20D63" w:rsidRPr="00BA7CE0" w:rsidRDefault="00A20D63" w:rsidP="00A20D63">
      <w:pPr>
        <w:ind w:firstLine="709"/>
        <w:jc w:val="both"/>
        <w:rPr>
          <w:sz w:val="24"/>
          <w:szCs w:val="24"/>
        </w:rPr>
      </w:pPr>
      <w:r w:rsidRPr="00BA7CE0">
        <w:rPr>
          <w:sz w:val="24"/>
          <w:szCs w:val="24"/>
        </w:rPr>
        <w:t>Свенцицкая И.С. От общины к церкви. М., 1985. С. 88-96.</w:t>
      </w:r>
    </w:p>
    <w:p w:rsidR="00A20D63" w:rsidRPr="00BA7CE0" w:rsidRDefault="00A20D63" w:rsidP="00A20D63">
      <w:pPr>
        <w:ind w:firstLine="709"/>
        <w:jc w:val="both"/>
        <w:rPr>
          <w:sz w:val="24"/>
          <w:szCs w:val="24"/>
        </w:rPr>
      </w:pPr>
      <w:r w:rsidRPr="00BA7CE0">
        <w:rPr>
          <w:sz w:val="24"/>
          <w:szCs w:val="24"/>
        </w:rPr>
        <w:lastRenderedPageBreak/>
        <w:t>Смелзер Н. Социология. М., 1994. С. 467-470.</w:t>
      </w:r>
    </w:p>
    <w:p w:rsidR="00A20D63" w:rsidRPr="00BA7CE0" w:rsidRDefault="00A20D63" w:rsidP="00A20D63">
      <w:pPr>
        <w:ind w:firstLine="709"/>
        <w:jc w:val="both"/>
        <w:rPr>
          <w:sz w:val="24"/>
          <w:szCs w:val="24"/>
        </w:rPr>
      </w:pPr>
      <w:r w:rsidRPr="00BA7CE0">
        <w:rPr>
          <w:sz w:val="24"/>
          <w:szCs w:val="24"/>
        </w:rPr>
        <w:t>Гарнак А. Монашество в восточном и западном обществе // Религия и общество. Хрестоматия по социологии религии. М., 1996. С.238-256.</w:t>
      </w:r>
    </w:p>
    <w:p w:rsidR="00A20D63" w:rsidRPr="00BA7CE0" w:rsidRDefault="00A20D63" w:rsidP="00A20D63">
      <w:pPr>
        <w:ind w:firstLine="709"/>
        <w:jc w:val="both"/>
        <w:rPr>
          <w:sz w:val="24"/>
          <w:szCs w:val="24"/>
        </w:rPr>
      </w:pPr>
      <w:r w:rsidRPr="00BA7CE0">
        <w:rPr>
          <w:sz w:val="24"/>
          <w:szCs w:val="24"/>
        </w:rPr>
        <w:t>Штерин М. Взаимоотношения между церковью и государством и религиозное законодательство в России в 90-е годы // Старые церкви и новые верующие/ Под ред. К. Каариайнена и Д. Фурмана. М., 2000. С. 182-208.</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Православие и политическая власть в истории России (по книгам: прот. А. Шмеман «Исторический путь православия». М., 1993. Гл. 7 и Л. А. Андреева «Религия и власть в России». М., 2001.</w:t>
      </w:r>
    </w:p>
    <w:p w:rsidR="00A20D63" w:rsidRPr="00BA7CE0" w:rsidRDefault="00A20D63" w:rsidP="00A20D63">
      <w:pPr>
        <w:ind w:firstLine="709"/>
        <w:jc w:val="both"/>
        <w:rPr>
          <w:b/>
          <w:bCs/>
          <w:sz w:val="24"/>
          <w:szCs w:val="24"/>
        </w:rPr>
      </w:pPr>
      <w:r w:rsidRPr="00BA7CE0">
        <w:rPr>
          <w:b/>
          <w:bCs/>
          <w:sz w:val="24"/>
          <w:szCs w:val="24"/>
        </w:rPr>
        <w:t xml:space="preserve">Тема 6. </w:t>
      </w:r>
      <w:r w:rsidRPr="00BA7CE0">
        <w:rPr>
          <w:b/>
          <w:bCs/>
          <w:iCs/>
          <w:sz w:val="24"/>
          <w:szCs w:val="24"/>
        </w:rPr>
        <w:t>Религия и социальное изменение</w:t>
      </w:r>
    </w:p>
    <w:p w:rsidR="00A20D63" w:rsidRPr="00BA7CE0" w:rsidRDefault="00A20D63" w:rsidP="00A20D63">
      <w:pPr>
        <w:ind w:firstLine="709"/>
        <w:jc w:val="both"/>
        <w:rPr>
          <w:sz w:val="24"/>
          <w:szCs w:val="24"/>
        </w:rPr>
      </w:pPr>
      <w:r w:rsidRPr="00BA7CE0">
        <w:rPr>
          <w:b/>
          <w:sz w:val="24"/>
          <w:szCs w:val="24"/>
        </w:rPr>
        <w:t>6.1.</w:t>
      </w:r>
      <w:r w:rsidRPr="00BA7CE0">
        <w:rPr>
          <w:sz w:val="24"/>
          <w:szCs w:val="24"/>
        </w:rPr>
        <w:t xml:space="preserve"> </w:t>
      </w:r>
      <w:r w:rsidRPr="00BA7CE0">
        <w:rPr>
          <w:b/>
          <w:sz w:val="24"/>
          <w:szCs w:val="24"/>
        </w:rPr>
        <w:t>М.</w:t>
      </w:r>
      <w:r w:rsidRPr="00BA7CE0">
        <w:rPr>
          <w:b/>
          <w:bCs/>
          <w:iCs/>
          <w:sz w:val="24"/>
          <w:szCs w:val="24"/>
        </w:rPr>
        <w:t xml:space="preserve">Вебер: </w:t>
      </w:r>
      <w:r w:rsidRPr="00BA7CE0">
        <w:rPr>
          <w:sz w:val="24"/>
          <w:szCs w:val="24"/>
        </w:rPr>
        <w:t>Религиозные этики и «мир». - Хозяйственная этика мировых религий. - Протестантская этика и дух капитализма. Вклад «аскетического протестантизма» в развитие общества индустриального типа.</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Вебер М. Социология религии. (Типы религиозных сообществ). М., 1994. Параграфы 11 и 12. С. 231-280; - </w:t>
      </w:r>
    </w:p>
    <w:p w:rsidR="00A20D63" w:rsidRPr="00BA7CE0" w:rsidRDefault="00A20D63" w:rsidP="00A20D63">
      <w:pPr>
        <w:ind w:firstLine="709"/>
        <w:jc w:val="both"/>
        <w:rPr>
          <w:sz w:val="24"/>
          <w:szCs w:val="24"/>
        </w:rPr>
      </w:pPr>
      <w:r w:rsidRPr="00BA7CE0">
        <w:rPr>
          <w:sz w:val="24"/>
          <w:szCs w:val="24"/>
        </w:rPr>
        <w:t xml:space="preserve">Вебер М. Протестантская этика и дух капитализма // Избр. произв. М., 1990. </w:t>
      </w:r>
    </w:p>
    <w:p w:rsidR="00A20D63" w:rsidRPr="00BA7CE0" w:rsidRDefault="00A20D63" w:rsidP="00A20D63">
      <w:pPr>
        <w:ind w:firstLine="709"/>
        <w:jc w:val="both"/>
        <w:rPr>
          <w:b/>
          <w:sz w:val="24"/>
          <w:szCs w:val="24"/>
        </w:rPr>
      </w:pPr>
      <w:r w:rsidRPr="00BA7CE0">
        <w:rPr>
          <w:b/>
          <w:sz w:val="24"/>
          <w:szCs w:val="24"/>
        </w:rPr>
        <w:t>Дополнительная:</w:t>
      </w:r>
    </w:p>
    <w:p w:rsidR="00A20D63" w:rsidRPr="00BA7CE0" w:rsidRDefault="00A20D63" w:rsidP="00A20D63">
      <w:pPr>
        <w:ind w:firstLine="709"/>
        <w:jc w:val="both"/>
        <w:rPr>
          <w:sz w:val="24"/>
          <w:szCs w:val="24"/>
        </w:rPr>
      </w:pPr>
      <w:r w:rsidRPr="00BA7CE0">
        <w:rPr>
          <w:sz w:val="24"/>
          <w:szCs w:val="24"/>
        </w:rPr>
        <w:t xml:space="preserve">Арон Р. Этапы развития социологической мысли. М., 1993. Часть вторая. Разд. </w:t>
      </w:r>
    </w:p>
    <w:p w:rsidR="00A20D63" w:rsidRPr="00BA7CE0" w:rsidRDefault="00A20D63" w:rsidP="00A20D63">
      <w:pPr>
        <w:ind w:firstLine="709"/>
        <w:jc w:val="both"/>
        <w:rPr>
          <w:sz w:val="24"/>
          <w:szCs w:val="24"/>
        </w:rPr>
      </w:pPr>
      <w:r w:rsidRPr="00BA7CE0">
        <w:rPr>
          <w:sz w:val="24"/>
          <w:szCs w:val="24"/>
        </w:rPr>
        <w:t xml:space="preserve">Макс Вебер. С. 522-546; </w:t>
      </w:r>
    </w:p>
    <w:p w:rsidR="00A20D63" w:rsidRPr="00BA7CE0" w:rsidRDefault="00A20D63" w:rsidP="00A20D63">
      <w:pPr>
        <w:ind w:firstLine="709"/>
        <w:jc w:val="both"/>
        <w:rPr>
          <w:sz w:val="24"/>
          <w:szCs w:val="24"/>
        </w:rPr>
      </w:pPr>
      <w:r w:rsidRPr="00BA7CE0">
        <w:rPr>
          <w:sz w:val="24"/>
          <w:szCs w:val="24"/>
        </w:rPr>
        <w:t xml:space="preserve">Московичи С. Машина, творящая богов. М., 1998. Часть вторая. Главы 4 и 5. С. 171-276; </w:t>
      </w:r>
    </w:p>
    <w:p w:rsidR="00A20D63" w:rsidRPr="00BA7CE0" w:rsidRDefault="00A20D63" w:rsidP="00A20D63">
      <w:pPr>
        <w:ind w:firstLine="709"/>
        <w:jc w:val="both"/>
        <w:rPr>
          <w:sz w:val="24"/>
          <w:szCs w:val="24"/>
        </w:rPr>
      </w:pPr>
      <w:r w:rsidRPr="00BA7CE0">
        <w:rPr>
          <w:sz w:val="24"/>
          <w:szCs w:val="24"/>
        </w:rPr>
        <w:t xml:space="preserve">Зарубина Н. Н. Социально-культурные основы хозяйства и предпринимательства. М., 1998. </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Вебер и Маркс – существо расхождений в понимании религии как социального феномена.</w:t>
      </w:r>
    </w:p>
    <w:p w:rsidR="00A20D63" w:rsidRPr="00BA7CE0" w:rsidRDefault="00A20D63" w:rsidP="00A20D63">
      <w:pPr>
        <w:ind w:firstLine="709"/>
        <w:jc w:val="both"/>
        <w:rPr>
          <w:sz w:val="24"/>
          <w:szCs w:val="24"/>
        </w:rPr>
      </w:pPr>
      <w:r w:rsidRPr="00BA7CE0">
        <w:rPr>
          <w:sz w:val="24"/>
          <w:szCs w:val="24"/>
        </w:rPr>
        <w:t xml:space="preserve">2. Религия и конфликт: Маркс и современные конфликтологические теории религии. </w:t>
      </w:r>
    </w:p>
    <w:p w:rsidR="00A20D63" w:rsidRPr="00BA7CE0" w:rsidRDefault="00A20D63" w:rsidP="00A20D63">
      <w:pPr>
        <w:ind w:firstLine="709"/>
        <w:jc w:val="both"/>
        <w:rPr>
          <w:sz w:val="24"/>
          <w:szCs w:val="24"/>
        </w:rPr>
      </w:pPr>
      <w:r w:rsidRPr="00BA7CE0">
        <w:rPr>
          <w:sz w:val="24"/>
          <w:szCs w:val="24"/>
        </w:rPr>
        <w:t>3. Способы мышления в социальной науке (по работам: М. Вебер. Наука как призвание и профессия // Избр. произв. М., 1990; П. Бурдьё «Социальное пространство и символическая власть // Социология социального пространства. М., 2005. С. 64-86.</w:t>
      </w:r>
    </w:p>
    <w:p w:rsidR="00A20D63" w:rsidRPr="00BA7CE0" w:rsidRDefault="00A20D63" w:rsidP="00A20D63">
      <w:pPr>
        <w:ind w:firstLine="709"/>
        <w:jc w:val="both"/>
        <w:rPr>
          <w:b/>
          <w:bCs/>
          <w:iCs/>
          <w:sz w:val="24"/>
          <w:szCs w:val="24"/>
        </w:rPr>
      </w:pPr>
      <w:r w:rsidRPr="00BA7CE0">
        <w:rPr>
          <w:b/>
          <w:bCs/>
          <w:sz w:val="24"/>
          <w:szCs w:val="24"/>
        </w:rPr>
        <w:t xml:space="preserve">6.2. </w:t>
      </w:r>
      <w:r w:rsidRPr="00BA7CE0">
        <w:rPr>
          <w:b/>
          <w:bCs/>
          <w:iCs/>
          <w:sz w:val="24"/>
          <w:szCs w:val="24"/>
        </w:rPr>
        <w:t xml:space="preserve">П. Сорокин: религия в контексте социокультурной динамики </w:t>
      </w:r>
    </w:p>
    <w:p w:rsidR="00A20D63" w:rsidRPr="00BA7CE0" w:rsidRDefault="00A20D63" w:rsidP="00A20D63">
      <w:pPr>
        <w:ind w:firstLine="709"/>
        <w:jc w:val="both"/>
        <w:rPr>
          <w:sz w:val="24"/>
          <w:szCs w:val="24"/>
        </w:rPr>
      </w:pPr>
      <w:r w:rsidRPr="00BA7CE0">
        <w:rPr>
          <w:sz w:val="24"/>
          <w:szCs w:val="24"/>
        </w:rPr>
        <w:t xml:space="preserve">- П. Сорокин о религии как культурной системе, ее содержании и уровнях – идеологическом, поведенческом и материальном. Культурная система религии как часть «суперсистемы» – чувственного, рационального или интегрального типа. – Взаимодействие религии с другими культурными системами – языком, искусством, наукой, философией, этикой, правом. – Мировые религии как компонент цивилизационных систем, как фактор социокультурной интеграции или конфликтов на почве межкультурных контактов. – Процесс и теории секуляризации.– П. Сорокин о «кризисе нашего времени» как разрушении «чувственной» суперсистемы западной культуры, о роли религии в преодолении кризиса. – Религия в секулярном обществе. </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Сорокин П. </w:t>
      </w:r>
      <w:r w:rsidRPr="00BA7CE0">
        <w:rPr>
          <w:iCs/>
          <w:sz w:val="24"/>
          <w:szCs w:val="24"/>
        </w:rPr>
        <w:t>Кризис нашего времени</w:t>
      </w:r>
      <w:r w:rsidRPr="00BA7CE0">
        <w:rPr>
          <w:sz w:val="24"/>
          <w:szCs w:val="24"/>
        </w:rPr>
        <w:t xml:space="preserve">// Человек, цивилизация, общество. М., 1992; </w:t>
      </w:r>
    </w:p>
    <w:p w:rsidR="00A20D63" w:rsidRPr="00BA7CE0" w:rsidRDefault="00A20D63" w:rsidP="00A20D63">
      <w:pPr>
        <w:ind w:firstLine="709"/>
        <w:jc w:val="both"/>
        <w:rPr>
          <w:sz w:val="24"/>
          <w:szCs w:val="24"/>
        </w:rPr>
      </w:pPr>
      <w:r w:rsidRPr="00BA7CE0">
        <w:rPr>
          <w:sz w:val="24"/>
          <w:szCs w:val="24"/>
        </w:rPr>
        <w:t>Сорокин П. Главные тенденции нашего времени. М., 1997.</w:t>
      </w:r>
    </w:p>
    <w:p w:rsidR="00A20D63" w:rsidRPr="00BA7CE0" w:rsidRDefault="00A20D63" w:rsidP="00A20D63">
      <w:pPr>
        <w:ind w:firstLine="709"/>
        <w:jc w:val="both"/>
        <w:rPr>
          <w:b/>
          <w:bCs/>
          <w:sz w:val="24"/>
          <w:szCs w:val="24"/>
        </w:rPr>
      </w:pPr>
      <w:r w:rsidRPr="00BA7CE0">
        <w:rPr>
          <w:b/>
          <w:bCs/>
          <w:sz w:val="24"/>
          <w:szCs w:val="24"/>
        </w:rPr>
        <w:t>Темы для рефератов и обсуждения</w:t>
      </w:r>
    </w:p>
    <w:p w:rsidR="00A20D63" w:rsidRPr="00BA7CE0" w:rsidRDefault="00A20D63" w:rsidP="00A20D63">
      <w:pPr>
        <w:ind w:firstLine="709"/>
        <w:jc w:val="both"/>
        <w:rPr>
          <w:sz w:val="24"/>
          <w:szCs w:val="24"/>
        </w:rPr>
      </w:pPr>
      <w:r w:rsidRPr="00BA7CE0">
        <w:rPr>
          <w:sz w:val="24"/>
          <w:szCs w:val="24"/>
        </w:rPr>
        <w:t>1. Социология религии Г. Зиммеля (Зиммель Г. Проблема религиозного положения//Избранное. Т. 1. М., 1996. – Зиммель Г. К социологии религии// там же.</w:t>
      </w:r>
    </w:p>
    <w:p w:rsidR="00A20D63" w:rsidRPr="00BA7CE0" w:rsidRDefault="00A20D63" w:rsidP="00A20D63">
      <w:pPr>
        <w:ind w:firstLine="709"/>
        <w:jc w:val="both"/>
        <w:rPr>
          <w:sz w:val="24"/>
          <w:szCs w:val="24"/>
        </w:rPr>
      </w:pPr>
      <w:r w:rsidRPr="00BA7CE0">
        <w:rPr>
          <w:sz w:val="24"/>
          <w:szCs w:val="24"/>
        </w:rPr>
        <w:t xml:space="preserve">2. От священного к светскому (Д. Белл. </w:t>
      </w:r>
      <w:r w:rsidRPr="00BA7CE0">
        <w:rPr>
          <w:iCs/>
          <w:sz w:val="24"/>
          <w:szCs w:val="24"/>
        </w:rPr>
        <w:t>Культурные противоречия капитализма</w:t>
      </w:r>
      <w:r w:rsidRPr="00BA7CE0">
        <w:rPr>
          <w:sz w:val="24"/>
          <w:szCs w:val="24"/>
        </w:rPr>
        <w:t xml:space="preserve">//Религия и общество. Хрестоматия по социологии религии. М., 1996. С. 699-703. </w:t>
      </w:r>
    </w:p>
    <w:p w:rsidR="00A20D63" w:rsidRPr="00BA7CE0" w:rsidRDefault="00A20D63" w:rsidP="00A20D63">
      <w:pPr>
        <w:ind w:firstLine="709"/>
        <w:jc w:val="both"/>
        <w:rPr>
          <w:b/>
          <w:bCs/>
          <w:sz w:val="24"/>
          <w:szCs w:val="24"/>
        </w:rPr>
      </w:pPr>
      <w:r w:rsidRPr="00BA7CE0">
        <w:rPr>
          <w:b/>
          <w:bCs/>
          <w:sz w:val="24"/>
          <w:szCs w:val="24"/>
        </w:rPr>
        <w:lastRenderedPageBreak/>
        <w:t xml:space="preserve">Тема 7. Т. </w:t>
      </w:r>
      <w:r w:rsidRPr="00BA7CE0">
        <w:rPr>
          <w:b/>
          <w:bCs/>
          <w:iCs/>
          <w:sz w:val="24"/>
          <w:szCs w:val="24"/>
        </w:rPr>
        <w:t>Парсонс: религия в системе современных обществ (Х</w:t>
      </w:r>
      <w:r w:rsidRPr="00BA7CE0">
        <w:rPr>
          <w:b/>
          <w:bCs/>
          <w:iCs/>
          <w:sz w:val="24"/>
          <w:szCs w:val="24"/>
          <w:lang w:val="en-US"/>
        </w:rPr>
        <w:t>VII</w:t>
      </w:r>
      <w:r w:rsidRPr="00BA7CE0">
        <w:rPr>
          <w:b/>
          <w:bCs/>
          <w:iCs/>
          <w:sz w:val="24"/>
          <w:szCs w:val="24"/>
        </w:rPr>
        <w:t xml:space="preserve"> – 30-40-е годы ХХ в.)</w:t>
      </w:r>
    </w:p>
    <w:p w:rsidR="00A20D63" w:rsidRPr="00BA7CE0" w:rsidRDefault="00A20D63" w:rsidP="00A20D63">
      <w:pPr>
        <w:ind w:firstLine="709"/>
        <w:jc w:val="both"/>
        <w:rPr>
          <w:sz w:val="24"/>
          <w:szCs w:val="24"/>
        </w:rPr>
      </w:pPr>
      <w:r w:rsidRPr="00BA7CE0">
        <w:rPr>
          <w:sz w:val="24"/>
          <w:szCs w:val="24"/>
        </w:rPr>
        <w:t>- Борьба между Реформацией и Контрреформацией, ее экономические, социальные, политические и культурные последствия в европейских странах. – А) Промышленная революция и религия. Развитие рыночной экономики и «расколдование мира». Б) Демократическая революция и религия: движение к вероисповедному плюрализму и отделению церкви от государства. В) Современная семья и религия. Г) Развитие секулярной культуры современного типа. Образовательная революция и новые культурные стандарты, частично замещающие традиционную религию. – Сохранение моральных устоев общества в условиях роста религиозного плюрализма и секуляризации. – Генерализация ценностей и рост влияния морали, права, науки в поддержании ценностного согласия в обществе, решении проблемы легитимности политической власти, выработке образовательного идеала и отвечающей запросам общества картины мира. – Религия в контексте модернизации незападных обществ. – Э. Гидденс о современном религиозном развитии: ислам и Запад; религия в Великобритании и США, религиозный фундаментализм.</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Парсонс Т. Система современных обществ. М., 1997. Гл. 3 – 6. Заключение; Гидденс Э. Социология. М., 1999. С. 441- 447.</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Отношение протестантизма к государству и демократии (по работе: Рендторф К. Власть свободы. Отношение протестантизма к государству и демократии // Социально-политические измерения христианства/ Под ред. С. В. Лёзова. М., 1994).</w:t>
      </w:r>
    </w:p>
    <w:p w:rsidR="00A20D63" w:rsidRPr="00BA7CE0" w:rsidRDefault="00A20D63" w:rsidP="00A20D63">
      <w:pPr>
        <w:ind w:firstLine="709"/>
        <w:jc w:val="both"/>
        <w:rPr>
          <w:b/>
          <w:bCs/>
          <w:iCs/>
          <w:sz w:val="24"/>
          <w:szCs w:val="24"/>
        </w:rPr>
      </w:pPr>
      <w:r w:rsidRPr="00BA7CE0">
        <w:rPr>
          <w:b/>
          <w:bCs/>
          <w:sz w:val="24"/>
          <w:szCs w:val="24"/>
        </w:rPr>
        <w:t xml:space="preserve">Тема 8. </w:t>
      </w:r>
      <w:r w:rsidRPr="00BA7CE0">
        <w:rPr>
          <w:b/>
          <w:bCs/>
          <w:iCs/>
          <w:sz w:val="24"/>
          <w:szCs w:val="24"/>
        </w:rPr>
        <w:t>Религия в постсовременном мире</w:t>
      </w:r>
    </w:p>
    <w:p w:rsidR="00A20D63" w:rsidRPr="00BA7CE0" w:rsidRDefault="00A20D63" w:rsidP="00A20D63">
      <w:pPr>
        <w:ind w:firstLine="709"/>
        <w:jc w:val="both"/>
        <w:rPr>
          <w:sz w:val="24"/>
          <w:szCs w:val="24"/>
        </w:rPr>
      </w:pPr>
      <w:r w:rsidRPr="00BA7CE0">
        <w:rPr>
          <w:iCs/>
          <w:sz w:val="24"/>
          <w:szCs w:val="24"/>
        </w:rPr>
        <w:t xml:space="preserve">- </w:t>
      </w:r>
      <w:r w:rsidRPr="00BA7CE0">
        <w:rPr>
          <w:sz w:val="24"/>
          <w:szCs w:val="24"/>
        </w:rPr>
        <w:t xml:space="preserve">Место религии в постсекулярном плюралистическом обществе. </w:t>
      </w:r>
      <w:r w:rsidRPr="00BA7CE0">
        <w:rPr>
          <w:iCs/>
          <w:sz w:val="24"/>
          <w:szCs w:val="24"/>
        </w:rPr>
        <w:t xml:space="preserve">- </w:t>
      </w:r>
      <w:r w:rsidRPr="00BA7CE0">
        <w:rPr>
          <w:sz w:val="24"/>
          <w:szCs w:val="24"/>
        </w:rPr>
        <w:t>Религия и наука: притязания научного знания и религиозной веры – должно ли общество признать авторитет различных наук как обладающих монополией на мирское знание? - Религия и светская мораль; существование религии в условиях конституционного государства, основанного на светской морали и предписанных конституцией секулярных основоположениях принятия решений. - Религиозная свобода и толерантность. Отношения между религиями в условиях мировоззренческого плюрализма. – Моральная коммуникация и религия в «поликонтекстном мире» (Н. Луман): почему морализирование и религия более не производят общественной интеграции?</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Хабермас Ю. Вера и знание // Будущее человеческой природы. М., 2002. С. 117-131; </w:t>
      </w:r>
    </w:p>
    <w:p w:rsidR="00A20D63" w:rsidRPr="00BA7CE0" w:rsidRDefault="00A20D63" w:rsidP="00A20D63">
      <w:pPr>
        <w:ind w:firstLine="709"/>
        <w:jc w:val="both"/>
        <w:rPr>
          <w:sz w:val="24"/>
          <w:szCs w:val="24"/>
        </w:rPr>
      </w:pPr>
      <w:r w:rsidRPr="00BA7CE0">
        <w:rPr>
          <w:sz w:val="24"/>
          <w:szCs w:val="24"/>
        </w:rPr>
        <w:t xml:space="preserve">Бурдье П. «Разложение религиозного» и «Социология веры и верования социолога» // Начала. М., 1994. С.147-155 и 133-140; </w:t>
      </w:r>
    </w:p>
    <w:p w:rsidR="00A20D63" w:rsidRPr="00BA7CE0" w:rsidRDefault="00A20D63" w:rsidP="00A20D63">
      <w:pPr>
        <w:ind w:firstLine="709"/>
        <w:jc w:val="both"/>
        <w:rPr>
          <w:sz w:val="24"/>
          <w:szCs w:val="24"/>
        </w:rPr>
      </w:pPr>
      <w:r w:rsidRPr="00BA7CE0">
        <w:rPr>
          <w:sz w:val="24"/>
          <w:szCs w:val="24"/>
        </w:rPr>
        <w:t>Луман Н. Медиа коммуникации. М., 2005. Разд. 1У (особенно с. 64-70); Белла Р. Привычки сердца //Религия и общество. Хрестоматия по социологии религии. М., 1996. С. 677-699; Бергер П. Еретический императив // Религия и общество. Хрестоматия по социологии религии. С. 339-364.</w:t>
      </w:r>
    </w:p>
    <w:p w:rsidR="00A20D63" w:rsidRPr="00BA7CE0" w:rsidRDefault="00A20D63" w:rsidP="00A20D63">
      <w:pPr>
        <w:ind w:firstLine="709"/>
        <w:jc w:val="both"/>
        <w:rPr>
          <w:b/>
          <w:sz w:val="24"/>
          <w:szCs w:val="24"/>
        </w:rPr>
      </w:pPr>
      <w:r w:rsidRPr="00BA7CE0">
        <w:rPr>
          <w:b/>
          <w:sz w:val="24"/>
          <w:szCs w:val="24"/>
        </w:rPr>
        <w:t xml:space="preserve">Дополнительная: </w:t>
      </w:r>
    </w:p>
    <w:p w:rsidR="00A20D63" w:rsidRPr="00BA7CE0" w:rsidRDefault="00A20D63" w:rsidP="00A20D63">
      <w:pPr>
        <w:ind w:firstLine="709"/>
        <w:jc w:val="both"/>
        <w:rPr>
          <w:sz w:val="24"/>
          <w:szCs w:val="24"/>
        </w:rPr>
      </w:pPr>
      <w:r w:rsidRPr="00BA7CE0">
        <w:rPr>
          <w:sz w:val="24"/>
          <w:szCs w:val="24"/>
        </w:rPr>
        <w:t xml:space="preserve">Бенхабиб С. Притязания культуры. Равенство и разнообразие в глобальную эру. М., 2003; </w:t>
      </w:r>
    </w:p>
    <w:p w:rsidR="00A20D63" w:rsidRPr="00BA7CE0" w:rsidRDefault="00A20D63" w:rsidP="00A20D63">
      <w:pPr>
        <w:ind w:firstLine="709"/>
        <w:jc w:val="both"/>
        <w:rPr>
          <w:sz w:val="24"/>
          <w:szCs w:val="24"/>
        </w:rPr>
      </w:pPr>
      <w:r w:rsidRPr="00BA7CE0">
        <w:rPr>
          <w:sz w:val="24"/>
          <w:szCs w:val="24"/>
        </w:rPr>
        <w:t>Уолцер М. О терпимости. М., 2000.</w:t>
      </w:r>
    </w:p>
    <w:p w:rsidR="00A20D63" w:rsidRPr="00BA7CE0" w:rsidRDefault="00A20D63" w:rsidP="00A20D63">
      <w:pPr>
        <w:ind w:firstLine="709"/>
        <w:jc w:val="both"/>
        <w:rPr>
          <w:sz w:val="24"/>
          <w:szCs w:val="24"/>
        </w:rPr>
      </w:pPr>
      <w:r w:rsidRPr="00BA7CE0">
        <w:rPr>
          <w:b/>
          <w:bCs/>
          <w:sz w:val="24"/>
          <w:szCs w:val="24"/>
        </w:rPr>
        <w:t>Темы для рефератов и обсуждения</w:t>
      </w:r>
      <w:r w:rsidRPr="00BA7CE0">
        <w:rPr>
          <w:sz w:val="24"/>
          <w:szCs w:val="24"/>
        </w:rPr>
        <w:t>:</w:t>
      </w:r>
    </w:p>
    <w:p w:rsidR="00A20D63" w:rsidRPr="00BA7CE0" w:rsidRDefault="00A20D63" w:rsidP="00A20D63">
      <w:pPr>
        <w:ind w:firstLine="709"/>
        <w:jc w:val="both"/>
        <w:rPr>
          <w:sz w:val="24"/>
          <w:szCs w:val="24"/>
        </w:rPr>
      </w:pPr>
      <w:r w:rsidRPr="00BA7CE0">
        <w:rPr>
          <w:sz w:val="24"/>
          <w:szCs w:val="24"/>
        </w:rPr>
        <w:t>1. Условия преодоления деструктивного потенциала монотеистических религий в плюралистическом постсекулярном обществе (по работе Ю. Хабермаса «Вера и знание» // Будущее человеческой природы. М., 2002.</w:t>
      </w:r>
    </w:p>
    <w:p w:rsidR="00A20D63" w:rsidRPr="00BA7CE0" w:rsidRDefault="00A20D63" w:rsidP="00A20D63">
      <w:pPr>
        <w:ind w:firstLine="709"/>
        <w:jc w:val="both"/>
        <w:rPr>
          <w:b/>
          <w:bCs/>
          <w:sz w:val="24"/>
          <w:szCs w:val="24"/>
        </w:rPr>
      </w:pPr>
      <w:r w:rsidRPr="00BA7CE0">
        <w:rPr>
          <w:b/>
          <w:bCs/>
          <w:sz w:val="24"/>
          <w:szCs w:val="24"/>
        </w:rPr>
        <w:t>Тема 8.</w:t>
      </w:r>
      <w:r w:rsidRPr="00BA7CE0">
        <w:rPr>
          <w:b/>
          <w:bCs/>
          <w:iCs/>
          <w:sz w:val="24"/>
          <w:szCs w:val="24"/>
        </w:rPr>
        <w:t xml:space="preserve"> Религия в контексте социокультурной трансформации российского общества.</w:t>
      </w:r>
      <w:r w:rsidRPr="00BA7CE0">
        <w:rPr>
          <w:b/>
          <w:bCs/>
          <w:sz w:val="24"/>
          <w:szCs w:val="24"/>
        </w:rPr>
        <w:t xml:space="preserve"> </w:t>
      </w:r>
    </w:p>
    <w:p w:rsidR="00A20D63" w:rsidRPr="00BA7CE0" w:rsidRDefault="00A20D63" w:rsidP="00A20D63">
      <w:pPr>
        <w:ind w:firstLine="709"/>
        <w:jc w:val="both"/>
        <w:rPr>
          <w:sz w:val="24"/>
          <w:szCs w:val="24"/>
        </w:rPr>
      </w:pPr>
      <w:r w:rsidRPr="00BA7CE0">
        <w:rPr>
          <w:sz w:val="24"/>
          <w:szCs w:val="24"/>
        </w:rPr>
        <w:lastRenderedPageBreak/>
        <w:t xml:space="preserve">Религиозность в России в конце 20 – начале 21 вв.; отношение различных социальных слоев к религии; представления о ее месте в обществе. Религия и политика в массовом сознании. Этноконфессиональные процессы в современной России. Религия и ценностные ориентации российской элиты. Религиозная тема в российских масс-медиа. Новые религиозные движения 1990-х гг. </w:t>
      </w:r>
    </w:p>
    <w:p w:rsidR="00A20D63" w:rsidRPr="00BA7CE0" w:rsidRDefault="00A20D63" w:rsidP="00A20D63">
      <w:pPr>
        <w:ind w:firstLine="709"/>
        <w:jc w:val="both"/>
        <w:rPr>
          <w:b/>
          <w:sz w:val="24"/>
          <w:szCs w:val="24"/>
        </w:rPr>
      </w:pPr>
      <w:r w:rsidRPr="00BA7CE0">
        <w:rPr>
          <w:b/>
          <w:sz w:val="24"/>
          <w:szCs w:val="24"/>
        </w:rPr>
        <w:t xml:space="preserve">Литература: </w:t>
      </w:r>
    </w:p>
    <w:p w:rsidR="00A20D63" w:rsidRPr="00BA7CE0" w:rsidRDefault="00A20D63" w:rsidP="00A20D63">
      <w:pPr>
        <w:ind w:firstLine="709"/>
        <w:jc w:val="both"/>
        <w:rPr>
          <w:sz w:val="24"/>
          <w:szCs w:val="24"/>
        </w:rPr>
      </w:pPr>
      <w:r w:rsidRPr="00BA7CE0">
        <w:rPr>
          <w:sz w:val="24"/>
          <w:szCs w:val="24"/>
        </w:rPr>
        <w:t xml:space="preserve">Старые церкви, новые верующие. Религия в массовом сознании постсоветской России // Под ред. К. Каариайнена, Д. Фурмана. М., - СПб., 2000; </w:t>
      </w:r>
    </w:p>
    <w:p w:rsidR="00A20D63" w:rsidRPr="00BA7CE0" w:rsidRDefault="00A20D63" w:rsidP="00A20D63">
      <w:pPr>
        <w:ind w:firstLine="709"/>
        <w:jc w:val="both"/>
        <w:rPr>
          <w:sz w:val="24"/>
          <w:szCs w:val="24"/>
        </w:rPr>
      </w:pPr>
      <w:r w:rsidRPr="00BA7CE0">
        <w:rPr>
          <w:sz w:val="24"/>
          <w:szCs w:val="24"/>
        </w:rPr>
        <w:t xml:space="preserve">Религия и идентичность в России // Сост. и отв. ред. М. Т. Степанянц. М., 2003; </w:t>
      </w:r>
    </w:p>
    <w:p w:rsidR="00A20D63" w:rsidRPr="00BA7CE0" w:rsidRDefault="00A20D63" w:rsidP="00A20D63">
      <w:pPr>
        <w:ind w:firstLine="709"/>
        <w:jc w:val="both"/>
        <w:rPr>
          <w:sz w:val="24"/>
          <w:szCs w:val="24"/>
        </w:rPr>
      </w:pPr>
      <w:r w:rsidRPr="00BA7CE0">
        <w:rPr>
          <w:sz w:val="24"/>
          <w:szCs w:val="24"/>
        </w:rPr>
        <w:t>Базовые ценности россиян. Социальные установки. Жизненные стратегии. Символы. Мифы // Отв. ред. А. В. Рябов, Е. Ш. Курбангалеева. М., 2003.</w:t>
      </w:r>
    </w:p>
    <w:p w:rsidR="00A20D63" w:rsidRPr="00BA7CE0" w:rsidRDefault="00A20D63" w:rsidP="00A20D63">
      <w:pPr>
        <w:ind w:firstLine="709"/>
        <w:jc w:val="both"/>
        <w:rPr>
          <w:b/>
          <w:sz w:val="24"/>
          <w:szCs w:val="24"/>
        </w:rPr>
      </w:pPr>
      <w:r w:rsidRPr="00BA7CE0">
        <w:rPr>
          <w:b/>
          <w:sz w:val="24"/>
          <w:szCs w:val="24"/>
        </w:rPr>
        <w:t xml:space="preserve">Дополнительная: </w:t>
      </w:r>
    </w:p>
    <w:p w:rsidR="00A20D63" w:rsidRPr="00BA7CE0" w:rsidRDefault="00A20D63" w:rsidP="00A20D63">
      <w:pPr>
        <w:ind w:firstLine="709"/>
        <w:jc w:val="both"/>
        <w:rPr>
          <w:sz w:val="24"/>
          <w:szCs w:val="24"/>
        </w:rPr>
      </w:pPr>
      <w:r w:rsidRPr="00BA7CE0">
        <w:rPr>
          <w:sz w:val="24"/>
          <w:szCs w:val="24"/>
        </w:rPr>
        <w:t xml:space="preserve">Верховский А. М. Политическое православие. М., 2003. </w:t>
      </w:r>
    </w:p>
    <w:p w:rsidR="00A20D63" w:rsidRPr="00BA7CE0" w:rsidRDefault="00A20D63" w:rsidP="00A20D63">
      <w:pPr>
        <w:ind w:firstLine="709"/>
        <w:jc w:val="both"/>
        <w:rPr>
          <w:sz w:val="24"/>
          <w:szCs w:val="24"/>
        </w:rPr>
      </w:pPr>
      <w:r w:rsidRPr="00BA7CE0">
        <w:rPr>
          <w:sz w:val="24"/>
          <w:szCs w:val="24"/>
        </w:rPr>
        <w:t xml:space="preserve">Здоровец Я. И., Мухин А. А. Религиозные конфессии и секты. М., 2005. </w:t>
      </w:r>
    </w:p>
    <w:p w:rsidR="00A20D63" w:rsidRPr="00BA7CE0" w:rsidRDefault="00A20D63" w:rsidP="00A20D63">
      <w:pPr>
        <w:ind w:firstLine="709"/>
        <w:jc w:val="both"/>
        <w:rPr>
          <w:b/>
          <w:bCs/>
          <w:sz w:val="24"/>
          <w:szCs w:val="24"/>
        </w:rPr>
      </w:pPr>
      <w:r w:rsidRPr="00BA7CE0">
        <w:rPr>
          <w:b/>
          <w:bCs/>
          <w:sz w:val="24"/>
          <w:szCs w:val="24"/>
        </w:rPr>
        <w:t>Темы для рефератов и обсуждения</w:t>
      </w:r>
    </w:p>
    <w:p w:rsidR="00A20D63" w:rsidRPr="00BA7CE0" w:rsidRDefault="00A20D63" w:rsidP="00A20D63">
      <w:pPr>
        <w:ind w:firstLine="709"/>
        <w:jc w:val="both"/>
        <w:rPr>
          <w:sz w:val="24"/>
          <w:szCs w:val="24"/>
        </w:rPr>
      </w:pPr>
      <w:r w:rsidRPr="00BA7CE0">
        <w:rPr>
          <w:sz w:val="24"/>
          <w:szCs w:val="24"/>
        </w:rPr>
        <w:t>1. Секуляризация в России (по работе Милюкова П. Н. «Очерки по истории русской культуры. Т. 2. Ч. 1. М., 1994 и Т. 3. Ч. П. М., 1995).</w:t>
      </w:r>
    </w:p>
    <w:p w:rsidR="00A20D63" w:rsidRPr="00BA7CE0" w:rsidRDefault="00A20D63" w:rsidP="00A20D63">
      <w:pPr>
        <w:ind w:firstLine="709"/>
        <w:jc w:val="both"/>
        <w:rPr>
          <w:b/>
          <w:bCs/>
          <w:sz w:val="24"/>
          <w:szCs w:val="24"/>
        </w:rPr>
      </w:pPr>
      <w:r w:rsidRPr="00BA7CE0">
        <w:rPr>
          <w:sz w:val="24"/>
          <w:szCs w:val="24"/>
        </w:rPr>
        <w:t>2. Теория секуляризации П. Бергера (по фрагменту книги П. Бергера «Священная завеса», опубликованному в издании «Дебаты о политике и культуре - Неприкосновенный запас». № 3, 2003г.</w:t>
      </w:r>
    </w:p>
    <w:p w:rsidR="00A20D63" w:rsidRPr="00BA7CE0" w:rsidRDefault="00A20D63" w:rsidP="00A20D63">
      <w:pPr>
        <w:ind w:firstLine="709"/>
        <w:jc w:val="center"/>
        <w:rPr>
          <w:b/>
          <w:sz w:val="24"/>
          <w:szCs w:val="24"/>
        </w:rPr>
      </w:pPr>
      <w:r w:rsidRPr="00BA7CE0">
        <w:rPr>
          <w:b/>
          <w:sz w:val="24"/>
          <w:szCs w:val="24"/>
        </w:rPr>
        <w:t>7.2. Примерные темы рефератов:</w:t>
      </w:r>
    </w:p>
    <w:p w:rsidR="00A20D63" w:rsidRPr="00BA7CE0" w:rsidRDefault="00A20D63" w:rsidP="00A20D63">
      <w:pPr>
        <w:pStyle w:val="affa"/>
        <w:widowControl/>
        <w:numPr>
          <w:ilvl w:val="0"/>
          <w:numId w:val="353"/>
        </w:numPr>
        <w:ind w:left="0" w:firstLine="709"/>
      </w:pPr>
      <w:r w:rsidRPr="00BA7CE0">
        <w:t>М.Мосс о социальной функции священного.</w:t>
      </w:r>
    </w:p>
    <w:p w:rsidR="00A20D63" w:rsidRPr="00BA7CE0" w:rsidRDefault="00A20D63" w:rsidP="00A20D63">
      <w:pPr>
        <w:pStyle w:val="affa"/>
        <w:widowControl/>
        <w:numPr>
          <w:ilvl w:val="0"/>
          <w:numId w:val="353"/>
        </w:numPr>
        <w:ind w:left="0" w:firstLine="709"/>
      </w:pPr>
      <w:r w:rsidRPr="00BA7CE0">
        <w:t>Теория ритуала В.Тэрнера.</w:t>
      </w:r>
    </w:p>
    <w:p w:rsidR="00A20D63" w:rsidRPr="00BA7CE0" w:rsidRDefault="00A20D63" w:rsidP="00A20D63">
      <w:pPr>
        <w:pStyle w:val="affa"/>
        <w:widowControl/>
        <w:numPr>
          <w:ilvl w:val="0"/>
          <w:numId w:val="353"/>
        </w:numPr>
        <w:ind w:left="0" w:firstLine="709"/>
      </w:pPr>
      <w:r w:rsidRPr="00BA7CE0">
        <w:t>А.Рэдклифф-Браун о взаимодействии религии и общества.</w:t>
      </w:r>
    </w:p>
    <w:p w:rsidR="00A20D63" w:rsidRPr="00BA7CE0" w:rsidRDefault="00A20D63" w:rsidP="00A20D63">
      <w:pPr>
        <w:pStyle w:val="affa"/>
        <w:widowControl/>
        <w:numPr>
          <w:ilvl w:val="0"/>
          <w:numId w:val="353"/>
        </w:numPr>
        <w:ind w:left="0" w:firstLine="709"/>
      </w:pPr>
      <w:r w:rsidRPr="00BA7CE0">
        <w:t>Социология религии в России.</w:t>
      </w:r>
    </w:p>
    <w:p w:rsidR="00A20D63" w:rsidRPr="00BA7CE0" w:rsidRDefault="00A20D63" w:rsidP="00A20D63">
      <w:pPr>
        <w:pStyle w:val="affa"/>
        <w:widowControl/>
        <w:numPr>
          <w:ilvl w:val="0"/>
          <w:numId w:val="353"/>
        </w:numPr>
        <w:ind w:left="0" w:firstLine="709"/>
      </w:pPr>
      <w:r w:rsidRPr="00BA7CE0">
        <w:t>Магия и религия в структурной антропологии К.Леви-Строса.</w:t>
      </w:r>
    </w:p>
    <w:p w:rsidR="00A20D63" w:rsidRPr="00BA7CE0" w:rsidRDefault="00A20D63" w:rsidP="00A20D63">
      <w:pPr>
        <w:pStyle w:val="affa"/>
        <w:widowControl/>
        <w:numPr>
          <w:ilvl w:val="0"/>
          <w:numId w:val="353"/>
        </w:numPr>
        <w:ind w:left="0" w:firstLine="709"/>
      </w:pPr>
      <w:r w:rsidRPr="00BA7CE0">
        <w:t>М.Вебер о социальных слоях - носителях религиозного сознания</w:t>
      </w:r>
    </w:p>
    <w:p w:rsidR="00A20D63" w:rsidRPr="00BA7CE0" w:rsidRDefault="00A20D63" w:rsidP="00A20D63">
      <w:pPr>
        <w:pStyle w:val="affa"/>
        <w:widowControl/>
        <w:numPr>
          <w:ilvl w:val="0"/>
          <w:numId w:val="353"/>
        </w:numPr>
        <w:ind w:left="0" w:firstLine="709"/>
      </w:pPr>
      <w:r w:rsidRPr="00BA7CE0">
        <w:t>Религия в социологии П.Бурдье</w:t>
      </w:r>
    </w:p>
    <w:p w:rsidR="00A20D63" w:rsidRPr="00BA7CE0" w:rsidRDefault="00A20D63" w:rsidP="00A20D63">
      <w:pPr>
        <w:pStyle w:val="affa"/>
        <w:widowControl/>
        <w:numPr>
          <w:ilvl w:val="0"/>
          <w:numId w:val="353"/>
        </w:numPr>
        <w:ind w:left="0" w:firstLine="709"/>
      </w:pPr>
      <w:r w:rsidRPr="00BA7CE0">
        <w:t>М.Вебер о религиозно-этических предпосылках капиталистического хозяйства.</w:t>
      </w:r>
    </w:p>
    <w:p w:rsidR="00A20D63" w:rsidRPr="00BA7CE0" w:rsidRDefault="00A20D63" w:rsidP="00A20D63">
      <w:pPr>
        <w:pStyle w:val="affa"/>
        <w:widowControl/>
        <w:numPr>
          <w:ilvl w:val="0"/>
          <w:numId w:val="353"/>
        </w:numPr>
        <w:ind w:left="0" w:firstLine="709"/>
      </w:pPr>
      <w:r w:rsidRPr="00BA7CE0">
        <w:t>Модернизация и аналоги протестантской этики в незападных обществах.</w:t>
      </w:r>
    </w:p>
    <w:p w:rsidR="00A20D63" w:rsidRPr="00BA7CE0" w:rsidRDefault="00A20D63" w:rsidP="00A20D63">
      <w:pPr>
        <w:pStyle w:val="affa"/>
        <w:widowControl/>
        <w:numPr>
          <w:ilvl w:val="0"/>
          <w:numId w:val="353"/>
        </w:numPr>
        <w:ind w:left="0" w:firstLine="709"/>
      </w:pPr>
      <w:r w:rsidRPr="00BA7CE0">
        <w:t>Социология религии Г.Зиммеля.</w:t>
      </w:r>
    </w:p>
    <w:p w:rsidR="00A20D63" w:rsidRPr="00BA7CE0" w:rsidRDefault="00A20D63" w:rsidP="00A20D63">
      <w:pPr>
        <w:pStyle w:val="aa"/>
        <w:widowControl w:val="0"/>
        <w:numPr>
          <w:ilvl w:val="0"/>
          <w:numId w:val="353"/>
        </w:numPr>
        <w:autoSpaceDE w:val="0"/>
        <w:autoSpaceDN w:val="0"/>
        <w:adjustRightInd w:val="0"/>
        <w:ind w:left="0" w:firstLine="709"/>
        <w:rPr>
          <w:sz w:val="24"/>
          <w:szCs w:val="24"/>
        </w:rPr>
      </w:pPr>
      <w:r w:rsidRPr="00BA7CE0">
        <w:rPr>
          <w:sz w:val="24"/>
          <w:szCs w:val="24"/>
        </w:rPr>
        <w:t>М.Вебер и К.Ясперс о возникновении мировых религий как "осевом времени" мировой истории.</w:t>
      </w:r>
    </w:p>
    <w:p w:rsidR="00A20D63" w:rsidRPr="00BA7CE0" w:rsidRDefault="00A20D63" w:rsidP="00A20D63">
      <w:pPr>
        <w:pStyle w:val="affa"/>
        <w:widowControl/>
        <w:numPr>
          <w:ilvl w:val="0"/>
          <w:numId w:val="353"/>
        </w:numPr>
        <w:ind w:left="0" w:firstLine="709"/>
      </w:pPr>
      <w:r w:rsidRPr="00BA7CE0">
        <w:t>К.Манхейм о христианских ценностях в наше время.</w:t>
      </w:r>
    </w:p>
    <w:p w:rsidR="00A20D63" w:rsidRPr="00BA7CE0" w:rsidRDefault="00A20D63" w:rsidP="00A20D63">
      <w:pPr>
        <w:pStyle w:val="affa"/>
        <w:widowControl/>
        <w:numPr>
          <w:ilvl w:val="0"/>
          <w:numId w:val="353"/>
        </w:numPr>
        <w:ind w:left="0" w:firstLine="709"/>
      </w:pPr>
      <w:r w:rsidRPr="00BA7CE0">
        <w:t>Гендер и религия.</w:t>
      </w:r>
    </w:p>
    <w:p w:rsidR="00A20D63" w:rsidRPr="00BA7CE0" w:rsidRDefault="00A20D63" w:rsidP="00A20D63">
      <w:pPr>
        <w:pStyle w:val="affa"/>
        <w:widowControl/>
        <w:numPr>
          <w:ilvl w:val="0"/>
          <w:numId w:val="353"/>
        </w:numPr>
        <w:ind w:left="0" w:firstLine="709"/>
      </w:pPr>
      <w:r w:rsidRPr="00BA7CE0">
        <w:t>Э.Гидденс о современном религиозном развитии.</w:t>
      </w:r>
    </w:p>
    <w:p w:rsidR="00A20D63" w:rsidRPr="00BA7CE0" w:rsidRDefault="00A20D63" w:rsidP="00A20D63">
      <w:pPr>
        <w:pStyle w:val="affa"/>
        <w:widowControl/>
        <w:numPr>
          <w:ilvl w:val="0"/>
          <w:numId w:val="353"/>
        </w:numPr>
        <w:ind w:left="0" w:firstLine="709"/>
      </w:pPr>
      <w:r w:rsidRPr="00BA7CE0">
        <w:t>Ислам и Запад.</w:t>
      </w:r>
    </w:p>
    <w:p w:rsidR="00A20D63" w:rsidRPr="00BA7CE0" w:rsidRDefault="00A20D63" w:rsidP="00A20D63">
      <w:pPr>
        <w:pStyle w:val="affa"/>
        <w:widowControl/>
        <w:numPr>
          <w:ilvl w:val="0"/>
          <w:numId w:val="353"/>
        </w:numPr>
        <w:ind w:left="0" w:firstLine="709"/>
      </w:pPr>
      <w:r w:rsidRPr="00BA7CE0">
        <w:t>Религия в США.</w:t>
      </w:r>
    </w:p>
    <w:p w:rsidR="00A20D63" w:rsidRPr="00BA7CE0" w:rsidRDefault="00A20D63" w:rsidP="00A20D63">
      <w:pPr>
        <w:pStyle w:val="affa"/>
        <w:widowControl/>
        <w:numPr>
          <w:ilvl w:val="0"/>
          <w:numId w:val="353"/>
        </w:numPr>
        <w:ind w:left="0" w:firstLine="709"/>
      </w:pPr>
      <w:r w:rsidRPr="00BA7CE0">
        <w:t>Социальная концепция Русской Православной Церкви.</w:t>
      </w:r>
    </w:p>
    <w:p w:rsidR="00A20D63" w:rsidRPr="00BA7CE0" w:rsidRDefault="00A20D63" w:rsidP="00A20D63">
      <w:pPr>
        <w:pStyle w:val="affa"/>
        <w:widowControl/>
        <w:numPr>
          <w:ilvl w:val="0"/>
          <w:numId w:val="353"/>
        </w:numPr>
        <w:ind w:left="0" w:firstLine="709"/>
      </w:pPr>
      <w:r w:rsidRPr="00BA7CE0">
        <w:t>Религиозный фундаментализм.</w:t>
      </w:r>
    </w:p>
    <w:p w:rsidR="00A20D63" w:rsidRPr="00BA7CE0" w:rsidRDefault="00A20D63" w:rsidP="00A20D63">
      <w:pPr>
        <w:pStyle w:val="affa"/>
        <w:widowControl/>
        <w:numPr>
          <w:ilvl w:val="0"/>
          <w:numId w:val="353"/>
        </w:numPr>
        <w:ind w:left="0" w:firstLine="709"/>
      </w:pPr>
      <w:r w:rsidRPr="00BA7CE0">
        <w:t>Религия и образование.</w:t>
      </w:r>
    </w:p>
    <w:p w:rsidR="00A20D63" w:rsidRPr="00BA7CE0" w:rsidRDefault="00A20D63" w:rsidP="00A20D63">
      <w:pPr>
        <w:ind w:firstLine="709"/>
        <w:jc w:val="center"/>
        <w:rPr>
          <w:b/>
          <w:sz w:val="24"/>
          <w:szCs w:val="24"/>
        </w:rPr>
      </w:pPr>
      <w:r w:rsidRPr="00BA7CE0">
        <w:rPr>
          <w:b/>
          <w:sz w:val="24"/>
          <w:szCs w:val="24"/>
        </w:rPr>
        <w:t>7.3. Примерная тематика курсовых и дипломных работ:</w:t>
      </w:r>
    </w:p>
    <w:p w:rsidR="00A20D63" w:rsidRPr="00BA7CE0" w:rsidRDefault="00A20D63" w:rsidP="00A20D63">
      <w:pPr>
        <w:ind w:firstLine="709"/>
        <w:jc w:val="both"/>
        <w:rPr>
          <w:sz w:val="24"/>
          <w:szCs w:val="24"/>
        </w:rPr>
      </w:pPr>
      <w:r w:rsidRPr="00BA7CE0">
        <w:rPr>
          <w:sz w:val="24"/>
          <w:szCs w:val="24"/>
        </w:rPr>
        <w:t xml:space="preserve">1. Функции деревенских святынь в народной культуре(по книге А. А. Панченко. Исследования в области народного православия. Деревенские святыни Северо-Запада России. СПб., 1998) </w:t>
      </w:r>
    </w:p>
    <w:p w:rsidR="00A20D63" w:rsidRPr="00BA7CE0" w:rsidRDefault="00A20D63" w:rsidP="00A20D63">
      <w:pPr>
        <w:ind w:firstLine="709"/>
        <w:jc w:val="both"/>
        <w:rPr>
          <w:sz w:val="24"/>
          <w:szCs w:val="24"/>
        </w:rPr>
      </w:pPr>
      <w:r w:rsidRPr="00BA7CE0">
        <w:rPr>
          <w:sz w:val="24"/>
          <w:szCs w:val="24"/>
        </w:rPr>
        <w:t>2. Социальные функции жертвоприношения (М. Мосс. «Очерк о природе и функции жертвоприношения» // Социальные функции священного. СПб., 2000).</w:t>
      </w:r>
    </w:p>
    <w:p w:rsidR="00A20D63" w:rsidRPr="00BA7CE0" w:rsidRDefault="00A20D63" w:rsidP="00A20D63">
      <w:pPr>
        <w:ind w:firstLine="709"/>
        <w:jc w:val="both"/>
        <w:rPr>
          <w:sz w:val="24"/>
          <w:szCs w:val="24"/>
        </w:rPr>
      </w:pPr>
      <w:r w:rsidRPr="00BA7CE0">
        <w:rPr>
          <w:sz w:val="24"/>
          <w:szCs w:val="24"/>
        </w:rPr>
        <w:t>3. Молитва как социальный феномен (М. Мосс. Молитва // Социальные функции священного. СПб., 2000).</w:t>
      </w:r>
    </w:p>
    <w:p w:rsidR="00A20D63" w:rsidRPr="00BA7CE0" w:rsidRDefault="00A20D63" w:rsidP="00A20D63">
      <w:pPr>
        <w:ind w:firstLine="709"/>
        <w:jc w:val="both"/>
        <w:rPr>
          <w:sz w:val="24"/>
          <w:szCs w:val="24"/>
        </w:rPr>
      </w:pPr>
      <w:r w:rsidRPr="00BA7CE0">
        <w:rPr>
          <w:sz w:val="24"/>
          <w:szCs w:val="24"/>
        </w:rPr>
        <w:lastRenderedPageBreak/>
        <w:t xml:space="preserve">4. Теория религии Дюркгейма в интерпретации М. Дуглас (по работе М. Дуглас «Чистота и опасность. Анализ представлений об осквернении и табу». М., 2000. Введение и гл. 1. </w:t>
      </w:r>
    </w:p>
    <w:p w:rsidR="00A20D63" w:rsidRPr="00BA7CE0" w:rsidRDefault="00A20D63" w:rsidP="00A20D63">
      <w:pPr>
        <w:ind w:firstLine="709"/>
        <w:jc w:val="both"/>
        <w:rPr>
          <w:sz w:val="24"/>
          <w:szCs w:val="24"/>
        </w:rPr>
      </w:pPr>
      <w:r w:rsidRPr="00BA7CE0">
        <w:rPr>
          <w:sz w:val="24"/>
          <w:szCs w:val="24"/>
        </w:rPr>
        <w:t>5. Божественное и земное в структуре российской культуры (по работе: М. Кивинен. Прогресс и хаос. Социологический анализ прошлого и будущего России. С. – П., 2001. Гл. 4 «Культура»).</w:t>
      </w:r>
    </w:p>
    <w:p w:rsidR="00A20D63" w:rsidRPr="00BA7CE0" w:rsidRDefault="00A20D63" w:rsidP="00A20D63">
      <w:pPr>
        <w:ind w:firstLine="709"/>
        <w:jc w:val="both"/>
        <w:rPr>
          <w:sz w:val="24"/>
          <w:szCs w:val="24"/>
        </w:rPr>
      </w:pPr>
      <w:r w:rsidRPr="00BA7CE0">
        <w:rPr>
          <w:sz w:val="24"/>
          <w:szCs w:val="24"/>
        </w:rPr>
        <w:t>6. Социальный смысл ритуалов очищения (по работе М. Дуглас «Чистота и опасность». М., 2000).</w:t>
      </w:r>
    </w:p>
    <w:p w:rsidR="00A20D63" w:rsidRPr="00BA7CE0" w:rsidRDefault="00A20D63" w:rsidP="00A20D63">
      <w:pPr>
        <w:ind w:firstLine="709"/>
        <w:jc w:val="both"/>
        <w:rPr>
          <w:sz w:val="24"/>
          <w:szCs w:val="24"/>
        </w:rPr>
      </w:pPr>
      <w:r w:rsidRPr="00BA7CE0">
        <w:rPr>
          <w:sz w:val="24"/>
          <w:szCs w:val="24"/>
        </w:rPr>
        <w:t xml:space="preserve">7. Теория магии (по работе М. Дуглас «Чистота и опасность». М., 2000. Гл. 4 «Чудеса и магия». </w:t>
      </w:r>
    </w:p>
    <w:p w:rsidR="00A20D63" w:rsidRPr="00BA7CE0" w:rsidRDefault="00A20D63" w:rsidP="00A20D63">
      <w:pPr>
        <w:ind w:firstLine="709"/>
        <w:jc w:val="both"/>
        <w:rPr>
          <w:sz w:val="24"/>
          <w:szCs w:val="24"/>
        </w:rPr>
      </w:pPr>
      <w:r w:rsidRPr="00BA7CE0">
        <w:rPr>
          <w:sz w:val="24"/>
          <w:szCs w:val="24"/>
        </w:rPr>
        <w:t>8.Три функции богов в религиях индоевропейских народов (по работе Ж. Дюмезиля «Верховные боги индоевропейцев». М., 1986.</w:t>
      </w:r>
    </w:p>
    <w:p w:rsidR="00A20D63" w:rsidRPr="00BA7CE0" w:rsidRDefault="00A20D63" w:rsidP="00A20D63">
      <w:pPr>
        <w:ind w:firstLine="709"/>
        <w:jc w:val="both"/>
        <w:rPr>
          <w:sz w:val="24"/>
          <w:szCs w:val="24"/>
        </w:rPr>
      </w:pPr>
      <w:r w:rsidRPr="00BA7CE0">
        <w:rPr>
          <w:sz w:val="24"/>
          <w:szCs w:val="24"/>
        </w:rPr>
        <w:t xml:space="preserve">9. Социология религии и этнология (К. Леви-Строс - «Предисловию к трудам Марселя Мосса» // М. Мосс. Социальные функции священного. СПб., 2000. С. 409-434). </w:t>
      </w:r>
    </w:p>
    <w:p w:rsidR="00A20D63" w:rsidRPr="00BA7CE0" w:rsidRDefault="00A20D63" w:rsidP="00A20D63">
      <w:pPr>
        <w:ind w:firstLine="709"/>
        <w:jc w:val="both"/>
        <w:rPr>
          <w:sz w:val="24"/>
          <w:szCs w:val="24"/>
        </w:rPr>
      </w:pPr>
      <w:r w:rsidRPr="00BA7CE0">
        <w:rPr>
          <w:sz w:val="24"/>
          <w:szCs w:val="24"/>
        </w:rPr>
        <w:t>10. Ритуал как символическое действие, создающее социальную реальность (по работам: В. Тэрнер. Символ и ритуал. М., 1983 и М. Дуглас. «Чистота и опасность». СПб., 2000. Гл. 4).</w:t>
      </w:r>
    </w:p>
    <w:p w:rsidR="00A20D63" w:rsidRPr="00BA7CE0" w:rsidRDefault="00A20D63" w:rsidP="00A20D63">
      <w:pPr>
        <w:ind w:firstLine="709"/>
        <w:jc w:val="both"/>
        <w:rPr>
          <w:sz w:val="24"/>
          <w:szCs w:val="24"/>
        </w:rPr>
      </w:pPr>
      <w:r w:rsidRPr="00BA7CE0">
        <w:rPr>
          <w:sz w:val="24"/>
          <w:szCs w:val="24"/>
        </w:rPr>
        <w:t>11. Гадание и его символика (по работе В. Тэрнера «Символ и ритуал», М., 1983).</w:t>
      </w:r>
    </w:p>
    <w:p w:rsidR="00A20D63" w:rsidRPr="00BA7CE0" w:rsidRDefault="00A20D63" w:rsidP="00A20D63">
      <w:pPr>
        <w:ind w:firstLine="709"/>
        <w:jc w:val="both"/>
        <w:rPr>
          <w:sz w:val="24"/>
          <w:szCs w:val="24"/>
        </w:rPr>
      </w:pPr>
      <w:r w:rsidRPr="00BA7CE0">
        <w:rPr>
          <w:sz w:val="24"/>
          <w:szCs w:val="24"/>
        </w:rPr>
        <w:t>12. Миф и общество: функция мифа (по работе Р. Кайуа «Миф и человек». М., 2003).</w:t>
      </w:r>
    </w:p>
    <w:p w:rsidR="00A20D63" w:rsidRPr="00BA7CE0" w:rsidRDefault="00A20D63" w:rsidP="00A20D63">
      <w:pPr>
        <w:ind w:firstLine="709"/>
        <w:jc w:val="both"/>
        <w:rPr>
          <w:iCs/>
          <w:sz w:val="24"/>
          <w:szCs w:val="24"/>
        </w:rPr>
      </w:pPr>
      <w:r w:rsidRPr="00BA7CE0">
        <w:rPr>
          <w:sz w:val="24"/>
          <w:szCs w:val="24"/>
        </w:rPr>
        <w:t>13. Религия и мораль (по работе Н. Лумана «Медиа коммуникации»).</w:t>
      </w:r>
    </w:p>
    <w:p w:rsidR="00A20D63" w:rsidRPr="00BA7CE0" w:rsidRDefault="00A20D63" w:rsidP="00A20D63">
      <w:pPr>
        <w:ind w:firstLine="709"/>
        <w:jc w:val="both"/>
        <w:rPr>
          <w:sz w:val="24"/>
          <w:szCs w:val="24"/>
        </w:rPr>
      </w:pPr>
      <w:r w:rsidRPr="00BA7CE0">
        <w:rPr>
          <w:sz w:val="24"/>
          <w:szCs w:val="24"/>
        </w:rPr>
        <w:t>14. Р. Барт - теория мифологии (Р. Барт. Мифологии». М., 1996).</w:t>
      </w:r>
    </w:p>
    <w:p w:rsidR="00A20D63" w:rsidRPr="00BA7CE0" w:rsidRDefault="00A20D63" w:rsidP="00A20D63">
      <w:pPr>
        <w:ind w:firstLine="709"/>
        <w:jc w:val="both"/>
        <w:rPr>
          <w:sz w:val="24"/>
          <w:szCs w:val="24"/>
        </w:rPr>
      </w:pPr>
      <w:r w:rsidRPr="00BA7CE0">
        <w:rPr>
          <w:sz w:val="24"/>
          <w:szCs w:val="24"/>
        </w:rPr>
        <w:t>15. Религиозные убеждения (по работе Т. Парсонса «О социальных системах». М., 2002. Гл. 8. Разд. Системы религиозных убеждений. С. 496-517).</w:t>
      </w:r>
    </w:p>
    <w:p w:rsidR="00A20D63" w:rsidRPr="00BA7CE0" w:rsidRDefault="00A20D63" w:rsidP="00A20D63">
      <w:pPr>
        <w:ind w:firstLine="709"/>
        <w:jc w:val="both"/>
        <w:rPr>
          <w:sz w:val="24"/>
          <w:szCs w:val="24"/>
        </w:rPr>
      </w:pPr>
      <w:r w:rsidRPr="00BA7CE0">
        <w:rPr>
          <w:sz w:val="24"/>
          <w:szCs w:val="24"/>
        </w:rPr>
        <w:t>16. Является ли религиозное согласие необходимым условием стабильного ценностного согласия на социетальном уровне? (по работе Т. Парсонса «О социальных системах». М., 2002. Очерк социальной системы. С. 616-622).</w:t>
      </w:r>
    </w:p>
    <w:p w:rsidR="00A20D63" w:rsidRPr="00BA7CE0" w:rsidRDefault="00A20D63" w:rsidP="00A20D63">
      <w:pPr>
        <w:ind w:firstLine="709"/>
        <w:jc w:val="both"/>
        <w:rPr>
          <w:sz w:val="24"/>
          <w:szCs w:val="24"/>
        </w:rPr>
      </w:pPr>
      <w:r w:rsidRPr="00BA7CE0">
        <w:rPr>
          <w:sz w:val="24"/>
          <w:szCs w:val="24"/>
        </w:rPr>
        <w:t>17. Условия и границы символической власти религии в обществе</w:t>
      </w:r>
    </w:p>
    <w:p w:rsidR="00A20D63" w:rsidRPr="00BA7CE0" w:rsidRDefault="00A20D63" w:rsidP="00A20D63">
      <w:pPr>
        <w:ind w:firstLine="709"/>
        <w:jc w:val="both"/>
        <w:rPr>
          <w:sz w:val="24"/>
          <w:szCs w:val="24"/>
        </w:rPr>
      </w:pPr>
      <w:r w:rsidRPr="00BA7CE0">
        <w:rPr>
          <w:sz w:val="24"/>
          <w:szCs w:val="24"/>
        </w:rPr>
        <w:t xml:space="preserve"> 18. Взамоотношения между церковью и государством и религиозное законодательство в России в 90-е годы // Новые церкви, старые верующие -старые церкви, новые верующие/ Под ред. К. Каариайнена и Д. Фурмана. М. – СП., 2008.</w:t>
      </w:r>
    </w:p>
    <w:p w:rsidR="00A20D63" w:rsidRPr="00BA7CE0" w:rsidRDefault="00A20D63" w:rsidP="00A20D63">
      <w:pPr>
        <w:ind w:firstLine="709"/>
        <w:jc w:val="both"/>
        <w:rPr>
          <w:sz w:val="24"/>
          <w:szCs w:val="24"/>
        </w:rPr>
      </w:pPr>
      <w:r w:rsidRPr="00BA7CE0">
        <w:rPr>
          <w:sz w:val="24"/>
          <w:szCs w:val="24"/>
        </w:rPr>
        <w:t>19. Православие и политическая власть в истории России (по книгам: прот. А. Шмеман «Исторический путь православия». М., 1993. Гл. 7 и Л. А. Андреева «Религия и власть в России». М., 2001).</w:t>
      </w:r>
    </w:p>
    <w:p w:rsidR="00A20D63" w:rsidRPr="00BA7CE0" w:rsidRDefault="00A20D63" w:rsidP="00A20D63">
      <w:pPr>
        <w:ind w:firstLine="709"/>
        <w:jc w:val="both"/>
        <w:rPr>
          <w:sz w:val="24"/>
          <w:szCs w:val="24"/>
        </w:rPr>
      </w:pPr>
      <w:r w:rsidRPr="00BA7CE0">
        <w:rPr>
          <w:sz w:val="24"/>
          <w:szCs w:val="24"/>
        </w:rPr>
        <w:t>20. Вебер и Маркс – существо расхождений в понимании религии как социального феномена.</w:t>
      </w:r>
    </w:p>
    <w:p w:rsidR="00A20D63" w:rsidRPr="00BA7CE0" w:rsidRDefault="00A20D63" w:rsidP="00A20D63">
      <w:pPr>
        <w:ind w:firstLine="709"/>
        <w:jc w:val="both"/>
        <w:rPr>
          <w:sz w:val="24"/>
          <w:szCs w:val="24"/>
        </w:rPr>
      </w:pPr>
      <w:r w:rsidRPr="00BA7CE0">
        <w:rPr>
          <w:sz w:val="24"/>
          <w:szCs w:val="24"/>
        </w:rPr>
        <w:t xml:space="preserve">21. Религия и конфликт: Маркс и современные конфликтологические теории религии. </w:t>
      </w:r>
    </w:p>
    <w:p w:rsidR="00A20D63" w:rsidRPr="00BA7CE0" w:rsidRDefault="00A20D63" w:rsidP="00A20D63">
      <w:pPr>
        <w:ind w:firstLine="709"/>
        <w:jc w:val="both"/>
        <w:rPr>
          <w:sz w:val="24"/>
          <w:szCs w:val="24"/>
        </w:rPr>
      </w:pPr>
      <w:r w:rsidRPr="00BA7CE0">
        <w:rPr>
          <w:sz w:val="24"/>
          <w:szCs w:val="24"/>
        </w:rPr>
        <w:t>22. Способы мышления о религии в социальной науке (по работам: М. Вебер. Наука как призвание и профессия // Избр. произв. М., 1990; П. Бурдье «Социальное пространство и символическая власть // Социология социального пространства. М., 2005. С. 64-86.</w:t>
      </w:r>
    </w:p>
    <w:p w:rsidR="00A20D63" w:rsidRPr="00BA7CE0" w:rsidRDefault="00A20D63" w:rsidP="00A20D63">
      <w:pPr>
        <w:ind w:firstLine="709"/>
        <w:jc w:val="both"/>
        <w:rPr>
          <w:sz w:val="24"/>
          <w:szCs w:val="24"/>
        </w:rPr>
      </w:pPr>
      <w:r w:rsidRPr="00BA7CE0">
        <w:rPr>
          <w:sz w:val="24"/>
          <w:szCs w:val="24"/>
        </w:rPr>
        <w:t>23. Отношение протестантизма к государству и демократии (по работе: Рендторф К. Власть свободы. Отношение протестантизма к государству и демократии // Социально-политические измерения христианства/ Под ред. С. В. Лёзова. М., 1994).</w:t>
      </w:r>
    </w:p>
    <w:p w:rsidR="00A20D63" w:rsidRPr="00BA7CE0" w:rsidRDefault="00A20D63" w:rsidP="00A20D63">
      <w:pPr>
        <w:ind w:firstLine="709"/>
        <w:jc w:val="both"/>
        <w:rPr>
          <w:sz w:val="24"/>
          <w:szCs w:val="24"/>
        </w:rPr>
      </w:pPr>
      <w:r w:rsidRPr="00BA7CE0">
        <w:rPr>
          <w:sz w:val="24"/>
          <w:szCs w:val="24"/>
        </w:rPr>
        <w:t xml:space="preserve">24. Условия преодоления деструктивного потенциала монотеистических религий в плюралистическом постсекулярном обществе (по работе Ю. Хабермаса «Вера и знание» // Будущее человеческой природы. М., 2002. </w:t>
      </w:r>
    </w:p>
    <w:p w:rsidR="00A20D63" w:rsidRPr="00BA7CE0" w:rsidRDefault="00A20D63" w:rsidP="00A20D63">
      <w:pPr>
        <w:ind w:firstLine="709"/>
        <w:jc w:val="both"/>
        <w:rPr>
          <w:sz w:val="24"/>
          <w:szCs w:val="24"/>
        </w:rPr>
      </w:pPr>
      <w:r w:rsidRPr="00BA7CE0">
        <w:rPr>
          <w:sz w:val="24"/>
          <w:szCs w:val="24"/>
        </w:rPr>
        <w:t>25. Секуляризация в России (по работе Милюкова П. Н. «Очерки по истории русской культуры. Т. 2. Ч. 1. М., 1994 и Т. 3. Ч. П. М., 1995).</w:t>
      </w:r>
    </w:p>
    <w:p w:rsidR="00A20D63" w:rsidRPr="00BA7CE0" w:rsidRDefault="00A20D63" w:rsidP="00A20D63">
      <w:pPr>
        <w:ind w:firstLine="709"/>
        <w:jc w:val="both"/>
        <w:rPr>
          <w:sz w:val="24"/>
          <w:szCs w:val="24"/>
        </w:rPr>
      </w:pPr>
      <w:r w:rsidRPr="00BA7CE0">
        <w:rPr>
          <w:sz w:val="24"/>
          <w:szCs w:val="24"/>
        </w:rPr>
        <w:lastRenderedPageBreak/>
        <w:t>26. Теория секуляризации П. Бергера (по фрагменту книги П. Бергера «Священная завеса», опубликованному в издании «Дебаты о политике и культуре - Неприкосновенный запас». № 3, 2003г.</w:t>
      </w:r>
    </w:p>
    <w:p w:rsidR="00A20D63" w:rsidRPr="00BA7CE0" w:rsidRDefault="00A20D63" w:rsidP="00A20D63">
      <w:pPr>
        <w:ind w:firstLine="709"/>
        <w:rPr>
          <w:sz w:val="24"/>
          <w:szCs w:val="24"/>
        </w:rPr>
      </w:pPr>
    </w:p>
    <w:p w:rsidR="00A20D63" w:rsidRPr="00BA7CE0" w:rsidRDefault="00A20D63" w:rsidP="00A20D63">
      <w:pPr>
        <w:ind w:firstLine="709"/>
        <w:rPr>
          <w:b/>
          <w:sz w:val="24"/>
          <w:szCs w:val="24"/>
        </w:rPr>
      </w:pPr>
      <w:r w:rsidRPr="00BA7CE0">
        <w:rPr>
          <w:b/>
          <w:sz w:val="24"/>
          <w:szCs w:val="24"/>
        </w:rPr>
        <w:t>8. Учебно-методическое и информационное обеспечение дисциплины</w:t>
      </w:r>
    </w:p>
    <w:p w:rsidR="00A20D63" w:rsidRPr="00BA7CE0" w:rsidRDefault="00A20D63" w:rsidP="00A20D63">
      <w:pPr>
        <w:autoSpaceDE w:val="0"/>
        <w:autoSpaceDN w:val="0"/>
        <w:adjustRightInd w:val="0"/>
        <w:ind w:firstLine="709"/>
        <w:rPr>
          <w:b/>
          <w:bCs/>
          <w:iCs/>
          <w:sz w:val="24"/>
          <w:szCs w:val="24"/>
        </w:rPr>
      </w:pPr>
      <w:r w:rsidRPr="00BA7CE0">
        <w:rPr>
          <w:b/>
          <w:iCs/>
          <w:sz w:val="24"/>
          <w:szCs w:val="24"/>
        </w:rPr>
        <w:t>О</w:t>
      </w:r>
      <w:r w:rsidRPr="00BA7CE0">
        <w:rPr>
          <w:b/>
          <w:bCs/>
          <w:iCs/>
          <w:sz w:val="24"/>
          <w:szCs w:val="24"/>
        </w:rPr>
        <w:t>сновная литература:</w:t>
      </w:r>
    </w:p>
    <w:p w:rsidR="00A20D63" w:rsidRPr="00BA7CE0" w:rsidRDefault="00A20D63" w:rsidP="00A20D63">
      <w:pPr>
        <w:pStyle w:val="32"/>
        <w:numPr>
          <w:ilvl w:val="0"/>
          <w:numId w:val="354"/>
        </w:numPr>
        <w:ind w:left="0" w:firstLine="709"/>
        <w:rPr>
          <w:szCs w:val="24"/>
        </w:rPr>
      </w:pPr>
      <w:r w:rsidRPr="00BA7CE0">
        <w:rPr>
          <w:szCs w:val="24"/>
        </w:rPr>
        <w:t>Баркер А. Новые религиозные движения. СПб., 1997.</w:t>
      </w:r>
    </w:p>
    <w:p w:rsidR="00A20D63" w:rsidRPr="00BA7CE0" w:rsidRDefault="00A20D63" w:rsidP="00A20D63">
      <w:pPr>
        <w:pStyle w:val="affa"/>
        <w:widowControl/>
        <w:numPr>
          <w:ilvl w:val="0"/>
          <w:numId w:val="354"/>
        </w:numPr>
        <w:ind w:left="0" w:firstLine="709"/>
      </w:pPr>
      <w:r w:rsidRPr="00BA7CE0">
        <w:t xml:space="preserve">Белл Д. Культурные противоречия капитализма // Религия и общество: Хрестоматия по социологии религии / Сост. В.И. Гараджа, Е.Д. Руткевич. М., 1996. С. 699-703. </w:t>
      </w:r>
    </w:p>
    <w:p w:rsidR="00A20D63" w:rsidRPr="00BA7CE0" w:rsidRDefault="00A20D63" w:rsidP="00A20D63">
      <w:pPr>
        <w:pStyle w:val="affa"/>
        <w:widowControl/>
        <w:numPr>
          <w:ilvl w:val="0"/>
          <w:numId w:val="354"/>
        </w:numPr>
        <w:ind w:left="0" w:firstLine="709"/>
      </w:pPr>
      <w:r w:rsidRPr="00BA7CE0">
        <w:t>Белла Р. Привычки сердца // Религия и общество: Хрестоматия по социологии религии / Сост. В.И. Гараджа, Е.Д. Руткевич. М., 1996. «Религиозный индивидуализм и религиозный плюрализм». С. 677-698.</w:t>
      </w:r>
    </w:p>
    <w:p w:rsidR="00A20D63" w:rsidRPr="00BA7CE0" w:rsidRDefault="00A20D63" w:rsidP="00A20D63">
      <w:pPr>
        <w:pStyle w:val="affa"/>
        <w:widowControl/>
        <w:numPr>
          <w:ilvl w:val="0"/>
          <w:numId w:val="354"/>
        </w:numPr>
        <w:ind w:left="0" w:firstLine="709"/>
      </w:pPr>
      <w:r w:rsidRPr="00BA7CE0">
        <w:t xml:space="preserve">Белла Р. Социология религии // Религия и общество: Хрестоматия по социологии религии / Сост. В.И. Гараджа, Е.Д. Руткевич. М., 1996. С. 190-194, 665-677. </w:t>
      </w:r>
    </w:p>
    <w:p w:rsidR="00A20D63" w:rsidRPr="00BA7CE0" w:rsidRDefault="00A20D63" w:rsidP="00A20D63">
      <w:pPr>
        <w:pStyle w:val="affa"/>
        <w:widowControl/>
        <w:numPr>
          <w:ilvl w:val="0"/>
          <w:numId w:val="354"/>
        </w:numPr>
        <w:ind w:left="0" w:firstLine="709"/>
      </w:pPr>
      <w:r w:rsidRPr="00BA7CE0">
        <w:t>Бергер П. Еретический императив // Религия и общество: Хрестоматия по социологии религии / Сост. В.И. Гараджа, Е.Д. Руткевич. М., 1996. С. 339-364.</w:t>
      </w:r>
    </w:p>
    <w:p w:rsidR="00A20D63" w:rsidRPr="00BA7CE0" w:rsidRDefault="00A20D63" w:rsidP="00A20D63">
      <w:pPr>
        <w:pStyle w:val="affa"/>
        <w:widowControl/>
        <w:numPr>
          <w:ilvl w:val="0"/>
          <w:numId w:val="354"/>
        </w:numPr>
        <w:ind w:left="0" w:firstLine="709"/>
      </w:pPr>
      <w:r w:rsidRPr="00BA7CE0">
        <w:t>Бергер П., Лукман Т. Социальное конструирование реальности. М., 1995.</w:t>
      </w:r>
    </w:p>
    <w:p w:rsidR="00A20D63" w:rsidRPr="00BA7CE0" w:rsidRDefault="00A20D63" w:rsidP="00A20D63">
      <w:pPr>
        <w:pStyle w:val="affa"/>
        <w:widowControl/>
        <w:numPr>
          <w:ilvl w:val="0"/>
          <w:numId w:val="354"/>
        </w:numPr>
        <w:ind w:left="0" w:firstLine="709"/>
      </w:pPr>
      <w:r w:rsidRPr="00BA7CE0">
        <w:t>Бурдье П. Начала. Разд. "Социология веры и верования социологов" и "Разложение религиозного". М., 1994. С. 133-140, 147-155.</w:t>
      </w:r>
    </w:p>
    <w:p w:rsidR="00A20D63" w:rsidRPr="00BA7CE0" w:rsidRDefault="00A20D63" w:rsidP="00A20D63">
      <w:pPr>
        <w:pStyle w:val="affa"/>
        <w:widowControl/>
        <w:numPr>
          <w:ilvl w:val="0"/>
          <w:numId w:val="354"/>
        </w:numPr>
        <w:ind w:left="0" w:firstLine="709"/>
      </w:pPr>
      <w:r w:rsidRPr="00BA7CE0">
        <w:t xml:space="preserve">Бурдье П. Генезис и структура поля религии // Социальные пространства: поля и практики. М.-СП., 2005. С. 7-74 </w:t>
      </w:r>
    </w:p>
    <w:p w:rsidR="00A20D63" w:rsidRPr="00BA7CE0" w:rsidRDefault="00A20D63" w:rsidP="00A20D63">
      <w:pPr>
        <w:pStyle w:val="affa"/>
        <w:widowControl/>
        <w:numPr>
          <w:ilvl w:val="0"/>
          <w:numId w:val="354"/>
        </w:numPr>
        <w:ind w:left="0" w:firstLine="709"/>
      </w:pPr>
      <w:r w:rsidRPr="00BA7CE0">
        <w:t>Вебер М. Социология религии (Типы религиозных сообществ) // Избранное. Образ общества. М., 1994. С. 78-308.</w:t>
      </w:r>
    </w:p>
    <w:p w:rsidR="00A20D63" w:rsidRPr="00BA7CE0" w:rsidRDefault="00A20D63" w:rsidP="00A20D63">
      <w:pPr>
        <w:pStyle w:val="affa"/>
        <w:widowControl/>
        <w:numPr>
          <w:ilvl w:val="0"/>
          <w:numId w:val="354"/>
        </w:numPr>
        <w:ind w:left="0" w:firstLine="709"/>
      </w:pPr>
      <w:r w:rsidRPr="00BA7CE0">
        <w:t xml:space="preserve">Вебер М. Протестантская этика и дух капитализма // Избр. произв. М., 1990. С. 44-272. </w:t>
      </w:r>
    </w:p>
    <w:p w:rsidR="00A20D63" w:rsidRPr="00BA7CE0" w:rsidRDefault="00A20D63" w:rsidP="00A20D63">
      <w:pPr>
        <w:pStyle w:val="affa"/>
        <w:widowControl/>
        <w:numPr>
          <w:ilvl w:val="0"/>
          <w:numId w:val="354"/>
        </w:numPr>
        <w:ind w:left="0" w:firstLine="709"/>
      </w:pPr>
      <w:r w:rsidRPr="00BA7CE0">
        <w:t>Вебер М. Наука как призвание и профессия // Избр. произв. М., 1990. С. 707-735.</w:t>
      </w:r>
    </w:p>
    <w:p w:rsidR="00A20D63" w:rsidRPr="00BA7CE0" w:rsidRDefault="00A20D63" w:rsidP="00A20D63">
      <w:pPr>
        <w:pStyle w:val="affa"/>
        <w:widowControl/>
        <w:numPr>
          <w:ilvl w:val="0"/>
          <w:numId w:val="354"/>
        </w:numPr>
        <w:ind w:left="0" w:firstLine="709"/>
      </w:pPr>
      <w:r w:rsidRPr="00BA7CE0">
        <w:t>Вебер М. Хозяйственная этика мировых религий. Попытка сравнительного исследования в области социологии религии. Введение // Избр. произв. М., 1990. С .43-77.</w:t>
      </w:r>
    </w:p>
    <w:p w:rsidR="00A20D63" w:rsidRPr="00BA7CE0" w:rsidRDefault="00A20D63" w:rsidP="00A20D63">
      <w:pPr>
        <w:pStyle w:val="affa"/>
        <w:widowControl/>
        <w:numPr>
          <w:ilvl w:val="0"/>
          <w:numId w:val="354"/>
        </w:numPr>
        <w:ind w:left="0" w:firstLine="709"/>
      </w:pPr>
      <w:r w:rsidRPr="00BA7CE0">
        <w:t>Вебер М. Теория ступеней и направлений религиозного неприятия мира // Избр. произв. М., 1990. С. 307-344.</w:t>
      </w:r>
    </w:p>
    <w:p w:rsidR="00A20D63" w:rsidRPr="00BA7CE0" w:rsidRDefault="00A20D63" w:rsidP="00A20D63">
      <w:pPr>
        <w:pStyle w:val="affa"/>
        <w:widowControl/>
        <w:numPr>
          <w:ilvl w:val="0"/>
          <w:numId w:val="354"/>
        </w:numPr>
        <w:ind w:left="0" w:firstLine="709"/>
      </w:pPr>
      <w:r w:rsidRPr="00BA7CE0">
        <w:t>Геннеп А. Обряды перехода. М., 1999.</w:t>
      </w:r>
    </w:p>
    <w:p w:rsidR="00A20D63" w:rsidRPr="00BA7CE0" w:rsidRDefault="00A20D63" w:rsidP="00A20D63">
      <w:pPr>
        <w:pStyle w:val="affa"/>
        <w:widowControl/>
        <w:numPr>
          <w:ilvl w:val="0"/>
          <w:numId w:val="354"/>
        </w:numPr>
        <w:ind w:left="0" w:firstLine="709"/>
      </w:pPr>
      <w:r w:rsidRPr="00BA7CE0">
        <w:t xml:space="preserve">Гидденс Э. Социология. М., 1999. С. 422-450 Г. 14 "Религия". </w:t>
      </w:r>
    </w:p>
    <w:p w:rsidR="00A20D63" w:rsidRPr="00BA7CE0" w:rsidRDefault="00A20D63" w:rsidP="00A20D63">
      <w:pPr>
        <w:pStyle w:val="affa"/>
        <w:widowControl/>
        <w:numPr>
          <w:ilvl w:val="0"/>
          <w:numId w:val="354"/>
        </w:numPr>
        <w:ind w:left="0" w:firstLine="709"/>
      </w:pPr>
      <w:r w:rsidRPr="00BA7CE0">
        <w:t>Гидденс Э. Ускользающий мир: как глобализация меняет нашу жизнь. М., 2004.</w:t>
      </w:r>
    </w:p>
    <w:p w:rsidR="00A20D63" w:rsidRPr="00BA7CE0" w:rsidRDefault="00A20D63" w:rsidP="00A20D63">
      <w:pPr>
        <w:pStyle w:val="affa"/>
        <w:widowControl/>
        <w:numPr>
          <w:ilvl w:val="0"/>
          <w:numId w:val="354"/>
        </w:numPr>
        <w:ind w:left="0" w:firstLine="709"/>
      </w:pPr>
      <w:r w:rsidRPr="00BA7CE0">
        <w:t>Гирц К. Интерпретация культур. М., 2004. Ч. Ш. Гл. 4, 5, 6, 7.</w:t>
      </w:r>
    </w:p>
    <w:p w:rsidR="00A20D63" w:rsidRPr="00BA7CE0" w:rsidRDefault="00A20D63" w:rsidP="00A20D63">
      <w:pPr>
        <w:pStyle w:val="affa"/>
        <w:widowControl/>
        <w:numPr>
          <w:ilvl w:val="0"/>
          <w:numId w:val="354"/>
        </w:numPr>
        <w:ind w:left="0" w:firstLine="709"/>
      </w:pPr>
      <w:r w:rsidRPr="00BA7CE0">
        <w:t>Дарендорф Р. Тропы из утопии. Работы по теории и истории социологии // Равновесие и процесс: против стоического предрассудка в социологической теории. М., 2002.</w:t>
      </w:r>
    </w:p>
    <w:p w:rsidR="00A20D63" w:rsidRPr="00BA7CE0" w:rsidRDefault="00A20D63" w:rsidP="00A20D63">
      <w:pPr>
        <w:pStyle w:val="affa"/>
        <w:widowControl/>
        <w:numPr>
          <w:ilvl w:val="0"/>
          <w:numId w:val="354"/>
        </w:numPr>
        <w:ind w:left="0" w:firstLine="709"/>
      </w:pPr>
      <w:r w:rsidRPr="00BA7CE0">
        <w:t>Дуглас М. Чистота и опасность. Анализ представлений об осквернении и табу. М., 2000.</w:t>
      </w:r>
    </w:p>
    <w:p w:rsidR="00A20D63" w:rsidRPr="00BA7CE0" w:rsidRDefault="00A20D63" w:rsidP="00A20D63">
      <w:pPr>
        <w:pStyle w:val="affa"/>
        <w:widowControl/>
        <w:numPr>
          <w:ilvl w:val="0"/>
          <w:numId w:val="354"/>
        </w:numPr>
        <w:ind w:left="0" w:firstLine="709"/>
      </w:pPr>
      <w:r w:rsidRPr="00BA7CE0">
        <w:t xml:space="preserve">Дюркгейм Э. Элементарные формы религиозной жизни // Религия и общество: Хрестоматия. М., 1996. С. 111-145, 438- 441, 469-471. </w:t>
      </w:r>
    </w:p>
    <w:p w:rsidR="00A20D63" w:rsidRPr="00BA7CE0" w:rsidRDefault="00A20D63" w:rsidP="00A20D63">
      <w:pPr>
        <w:pStyle w:val="affa"/>
        <w:widowControl/>
        <w:numPr>
          <w:ilvl w:val="0"/>
          <w:numId w:val="354"/>
        </w:numPr>
        <w:ind w:left="0" w:firstLine="709"/>
      </w:pPr>
      <w:r w:rsidRPr="00BA7CE0">
        <w:t xml:space="preserve">Дюркгейм Э. О разделении общественного труда. М., 1996. </w:t>
      </w:r>
    </w:p>
    <w:p w:rsidR="00A20D63" w:rsidRPr="00BA7CE0" w:rsidRDefault="00A20D63" w:rsidP="00A20D63">
      <w:pPr>
        <w:pStyle w:val="affa"/>
        <w:widowControl/>
        <w:numPr>
          <w:ilvl w:val="0"/>
          <w:numId w:val="354"/>
        </w:numPr>
        <w:ind w:left="0" w:firstLine="709"/>
      </w:pPr>
      <w:r w:rsidRPr="00BA7CE0">
        <w:t>Зиммель Г. К социологии религии // Избранное: в 2 т. М., 1996. С. 618-635.</w:t>
      </w:r>
    </w:p>
    <w:p w:rsidR="00A20D63" w:rsidRPr="00BA7CE0" w:rsidRDefault="00A20D63" w:rsidP="00A20D63">
      <w:pPr>
        <w:pStyle w:val="affa"/>
        <w:widowControl/>
        <w:numPr>
          <w:ilvl w:val="0"/>
          <w:numId w:val="354"/>
        </w:numPr>
        <w:ind w:left="0" w:firstLine="709"/>
      </w:pPr>
      <w:r w:rsidRPr="00BA7CE0">
        <w:t>Козер Л. Функции социального конфликта. М., 2000. С. 93, 115-118, 121- 122, 123-129, 152-153.</w:t>
      </w:r>
    </w:p>
    <w:p w:rsidR="00A20D63" w:rsidRPr="00BA7CE0" w:rsidRDefault="00A20D63" w:rsidP="00A20D63">
      <w:pPr>
        <w:pStyle w:val="affa"/>
        <w:widowControl/>
        <w:numPr>
          <w:ilvl w:val="0"/>
          <w:numId w:val="354"/>
        </w:numPr>
        <w:ind w:left="0" w:firstLine="709"/>
      </w:pPr>
      <w:r w:rsidRPr="00BA7CE0">
        <w:t>Левин К. Разрешение социальных конфликтов. С.- П., 2006</w:t>
      </w:r>
    </w:p>
    <w:p w:rsidR="00A20D63" w:rsidRPr="00BA7CE0" w:rsidRDefault="00A20D63" w:rsidP="00A20D63">
      <w:pPr>
        <w:pStyle w:val="affa"/>
        <w:widowControl/>
        <w:numPr>
          <w:ilvl w:val="0"/>
          <w:numId w:val="354"/>
        </w:numPr>
        <w:ind w:left="0" w:firstLine="709"/>
      </w:pPr>
      <w:r w:rsidRPr="00BA7CE0">
        <w:t>Леви-Строс К. Структурная антропология.. Разд. "Магия и религия". М., 1983. С. 147-215.</w:t>
      </w:r>
    </w:p>
    <w:p w:rsidR="00A20D63" w:rsidRPr="00BA7CE0" w:rsidRDefault="00A20D63" w:rsidP="00A20D63">
      <w:pPr>
        <w:pStyle w:val="affa"/>
        <w:widowControl/>
        <w:numPr>
          <w:ilvl w:val="0"/>
          <w:numId w:val="354"/>
        </w:numPr>
        <w:ind w:left="0" w:firstLine="709"/>
      </w:pPr>
      <w:r w:rsidRPr="00BA7CE0">
        <w:t>Лич Э. Культура и коммуникация. Логика взаимосвязи символов. М., 2001.</w:t>
      </w:r>
    </w:p>
    <w:p w:rsidR="00A20D63" w:rsidRPr="00BA7CE0" w:rsidRDefault="00A20D63" w:rsidP="00A20D63">
      <w:pPr>
        <w:pStyle w:val="affa"/>
        <w:widowControl/>
        <w:numPr>
          <w:ilvl w:val="0"/>
          <w:numId w:val="354"/>
        </w:numPr>
        <w:ind w:left="0" w:firstLine="709"/>
      </w:pPr>
      <w:r w:rsidRPr="00BA7CE0">
        <w:lastRenderedPageBreak/>
        <w:t>Луман Н. Медиа коммуникации. М., 2005. Разд. 1У.</w:t>
      </w:r>
    </w:p>
    <w:p w:rsidR="00A20D63" w:rsidRPr="00BA7CE0" w:rsidRDefault="00A20D63" w:rsidP="00A20D63">
      <w:pPr>
        <w:pStyle w:val="affa"/>
        <w:widowControl/>
        <w:numPr>
          <w:ilvl w:val="0"/>
          <w:numId w:val="354"/>
        </w:numPr>
        <w:ind w:left="0" w:firstLine="709"/>
      </w:pPr>
      <w:r w:rsidRPr="00BA7CE0">
        <w:t>Мертон Р. Явные и латентные функции // Социальная теория и социальная структура. М., 2006. С. 105-187.</w:t>
      </w:r>
    </w:p>
    <w:p w:rsidR="00A20D63" w:rsidRPr="00BA7CE0" w:rsidRDefault="00A20D63" w:rsidP="00A20D63">
      <w:pPr>
        <w:pStyle w:val="affa"/>
        <w:widowControl/>
        <w:numPr>
          <w:ilvl w:val="0"/>
          <w:numId w:val="354"/>
        </w:numPr>
        <w:ind w:left="0" w:firstLine="709"/>
      </w:pPr>
      <w:r w:rsidRPr="00BA7CE0">
        <w:t>Мертон Р. Пуританство, пиетизм и наука // Социальная теория и социальная структура. М., 2006. С. 797-838.</w:t>
      </w:r>
    </w:p>
    <w:p w:rsidR="00A20D63" w:rsidRPr="00BA7CE0" w:rsidRDefault="00A20D63" w:rsidP="00A20D63">
      <w:pPr>
        <w:pStyle w:val="affa"/>
        <w:widowControl/>
        <w:numPr>
          <w:ilvl w:val="0"/>
          <w:numId w:val="354"/>
        </w:numPr>
        <w:ind w:left="0" w:firstLine="709"/>
      </w:pPr>
      <w:r w:rsidRPr="00BA7CE0">
        <w:t>Малиновский Б. Магия, наука и религия. М., 1998.</w:t>
      </w:r>
    </w:p>
    <w:p w:rsidR="00A20D63" w:rsidRPr="00BA7CE0" w:rsidRDefault="00A20D63" w:rsidP="00A20D63">
      <w:pPr>
        <w:pStyle w:val="affa"/>
        <w:widowControl/>
        <w:numPr>
          <w:ilvl w:val="0"/>
          <w:numId w:val="354"/>
        </w:numPr>
        <w:ind w:left="0" w:firstLine="709"/>
      </w:pPr>
      <w:r w:rsidRPr="00BA7CE0">
        <w:t>Маркс К. Экономическо-философские рукописи 1844 года // Религия и общество. Хрестоматия по социологии религии. Сост. В. И. Гараджа и Е. Д Руткевич. М., 1996. С. 80-88.</w:t>
      </w:r>
    </w:p>
    <w:p w:rsidR="00A20D63" w:rsidRPr="00BA7CE0" w:rsidRDefault="00A20D63" w:rsidP="00A20D63">
      <w:pPr>
        <w:pStyle w:val="affa"/>
        <w:widowControl/>
        <w:numPr>
          <w:ilvl w:val="0"/>
          <w:numId w:val="354"/>
        </w:numPr>
        <w:ind w:left="0" w:firstLine="709"/>
      </w:pPr>
      <w:r w:rsidRPr="00BA7CE0">
        <w:t xml:space="preserve">Маркс К. К критике гегелевской философии права. Введение.// Маркс К., Энгельс Ф. Соч., 2-е изд.. Т. 1 // Религия и общество: Хрестоматия. М., 1996. С.85-86. </w:t>
      </w:r>
    </w:p>
    <w:p w:rsidR="00A20D63" w:rsidRPr="00BA7CE0" w:rsidRDefault="00A20D63" w:rsidP="00A20D63">
      <w:pPr>
        <w:pStyle w:val="affa"/>
        <w:widowControl/>
        <w:numPr>
          <w:ilvl w:val="0"/>
          <w:numId w:val="354"/>
        </w:numPr>
        <w:ind w:left="0" w:firstLine="709"/>
      </w:pPr>
      <w:r w:rsidRPr="00BA7CE0">
        <w:t>Маркс К. Капитал. Критика политической экономии. Том первый // Маркс К., Энгельс Ф. Соч., 2-е изд. Т. 23. С. 82, 89-90.</w:t>
      </w:r>
    </w:p>
    <w:p w:rsidR="00A20D63" w:rsidRPr="00BA7CE0" w:rsidRDefault="00A20D63" w:rsidP="00A20D63">
      <w:pPr>
        <w:pStyle w:val="affa"/>
        <w:widowControl/>
        <w:numPr>
          <w:ilvl w:val="0"/>
          <w:numId w:val="354"/>
        </w:numPr>
        <w:ind w:left="0" w:firstLine="709"/>
      </w:pPr>
      <w:r w:rsidRPr="00BA7CE0">
        <w:t>Манхейм К. Диагноз нашего времени. М., 1994. С. 503-562.</w:t>
      </w:r>
    </w:p>
    <w:p w:rsidR="00A20D63" w:rsidRPr="00BA7CE0" w:rsidRDefault="00A20D63" w:rsidP="00A20D63">
      <w:pPr>
        <w:pStyle w:val="affa"/>
        <w:widowControl/>
        <w:numPr>
          <w:ilvl w:val="0"/>
          <w:numId w:val="354"/>
        </w:numPr>
        <w:ind w:left="0" w:firstLine="709"/>
      </w:pPr>
      <w:r w:rsidRPr="00BA7CE0">
        <w:t>Мосс М. Социальные функции священного. СПб., 2000.</w:t>
      </w:r>
    </w:p>
    <w:p w:rsidR="00A20D63" w:rsidRPr="00BA7CE0" w:rsidRDefault="00A20D63" w:rsidP="00A20D63">
      <w:pPr>
        <w:pStyle w:val="affa"/>
        <w:widowControl/>
        <w:numPr>
          <w:ilvl w:val="0"/>
          <w:numId w:val="354"/>
        </w:numPr>
        <w:ind w:left="0" w:firstLine="709"/>
      </w:pPr>
      <w:r w:rsidRPr="00BA7CE0">
        <w:t>Парсонс Т. Система современных обществ.М., 1997.</w:t>
      </w:r>
    </w:p>
    <w:p w:rsidR="00A20D63" w:rsidRPr="00BA7CE0" w:rsidRDefault="00A20D63" w:rsidP="00A20D63">
      <w:pPr>
        <w:pStyle w:val="affa"/>
        <w:widowControl/>
        <w:numPr>
          <w:ilvl w:val="0"/>
          <w:numId w:val="354"/>
        </w:numPr>
        <w:ind w:left="0" w:firstLine="709"/>
      </w:pPr>
      <w:r w:rsidRPr="00BA7CE0">
        <w:t>Парсонс Т. О социальном действии. М., 2002. С. 497-508.</w:t>
      </w:r>
    </w:p>
    <w:p w:rsidR="00A20D63" w:rsidRPr="00BA7CE0" w:rsidRDefault="00A20D63" w:rsidP="00A20D63">
      <w:pPr>
        <w:pStyle w:val="affa"/>
        <w:widowControl/>
        <w:numPr>
          <w:ilvl w:val="0"/>
          <w:numId w:val="354"/>
        </w:numPr>
        <w:ind w:left="0" w:firstLine="709"/>
      </w:pPr>
      <w:r w:rsidRPr="00BA7CE0">
        <w:t>Парсонс Т. О социальных системах. М., 2002. С. 275, 585-587.</w:t>
      </w:r>
    </w:p>
    <w:p w:rsidR="00A20D63" w:rsidRPr="00BA7CE0" w:rsidRDefault="00A20D63" w:rsidP="00A20D63">
      <w:pPr>
        <w:pStyle w:val="affa"/>
        <w:widowControl/>
        <w:numPr>
          <w:ilvl w:val="0"/>
          <w:numId w:val="354"/>
        </w:numPr>
        <w:ind w:left="0" w:firstLine="709"/>
      </w:pPr>
      <w:r w:rsidRPr="00BA7CE0">
        <w:t>Парсонс Т. Современный взгляд на дюркгеймову теорию религии // Религия и общество: Хрестоматия</w:t>
      </w:r>
      <w:r w:rsidRPr="00BA7CE0">
        <w:rPr>
          <w:bCs/>
        </w:rPr>
        <w:t xml:space="preserve"> по социологии религии / Сост. В.И.Гараджа, Е.Д.Руткевич. М., 1996.</w:t>
      </w:r>
      <w:r w:rsidRPr="00BA7CE0">
        <w:t xml:space="preserve"> М., 1996. С. 170-190. </w:t>
      </w:r>
    </w:p>
    <w:p w:rsidR="00A20D63" w:rsidRPr="00BA7CE0" w:rsidRDefault="00A20D63" w:rsidP="00A20D63">
      <w:pPr>
        <w:pStyle w:val="affa"/>
        <w:widowControl/>
        <w:numPr>
          <w:ilvl w:val="0"/>
          <w:numId w:val="354"/>
        </w:numPr>
        <w:ind w:left="0" w:firstLine="709"/>
      </w:pPr>
      <w:r w:rsidRPr="00BA7CE0">
        <w:t>Рэдклифф-Браун А. Религия и общество // Структура и функция в примитивном обществе. М., 2001. Г. 7, 8.</w:t>
      </w:r>
    </w:p>
    <w:p w:rsidR="00A20D63" w:rsidRPr="00BA7CE0" w:rsidRDefault="00A20D63" w:rsidP="00A20D63">
      <w:pPr>
        <w:pStyle w:val="affa"/>
        <w:widowControl/>
        <w:numPr>
          <w:ilvl w:val="0"/>
          <w:numId w:val="354"/>
        </w:numPr>
        <w:ind w:left="0" w:firstLine="709"/>
      </w:pPr>
      <w:r w:rsidRPr="00BA7CE0">
        <w:t>Селигмен А. Проблема доверия. М., 2002.</w:t>
      </w:r>
    </w:p>
    <w:p w:rsidR="00A20D63" w:rsidRPr="00BA7CE0" w:rsidRDefault="00A20D63" w:rsidP="00A20D63">
      <w:pPr>
        <w:pStyle w:val="affa"/>
        <w:widowControl/>
        <w:numPr>
          <w:ilvl w:val="0"/>
          <w:numId w:val="354"/>
        </w:numPr>
        <w:ind w:left="0" w:firstLine="709"/>
      </w:pPr>
      <w:r w:rsidRPr="00BA7CE0">
        <w:t xml:space="preserve">Сорокин П. Социокультурная динамика // Человек. Цивилизация. Общество. М., 1992. С. 425-504. </w:t>
      </w:r>
    </w:p>
    <w:p w:rsidR="00A20D63" w:rsidRPr="00BA7CE0" w:rsidRDefault="00A20D63" w:rsidP="00A20D63">
      <w:pPr>
        <w:pStyle w:val="affa"/>
        <w:widowControl/>
        <w:numPr>
          <w:ilvl w:val="0"/>
          <w:numId w:val="354"/>
        </w:numPr>
        <w:ind w:left="0" w:firstLine="709"/>
      </w:pPr>
      <w:r w:rsidRPr="00BA7CE0">
        <w:t>Сорокин П. Система социологии. Пг., 1920. Т. // Религия и общество: Хрестоматия по социологии религии / Сост. В.И.Гараджа, Е.Д.Руткевич. М., 1996. С. 259-265.</w:t>
      </w:r>
    </w:p>
    <w:p w:rsidR="00A20D63" w:rsidRPr="00BA7CE0" w:rsidRDefault="00A20D63" w:rsidP="00A20D63">
      <w:pPr>
        <w:pStyle w:val="affa"/>
        <w:widowControl/>
        <w:numPr>
          <w:ilvl w:val="0"/>
          <w:numId w:val="354"/>
        </w:numPr>
        <w:ind w:left="0" w:firstLine="709"/>
      </w:pPr>
      <w:r w:rsidRPr="00BA7CE0">
        <w:t xml:space="preserve">Сорокин П. Главные тенденции нашего времени. М., 1997. Г. 1, 4. </w:t>
      </w:r>
    </w:p>
    <w:p w:rsidR="00A20D63" w:rsidRPr="00BA7CE0" w:rsidRDefault="00A20D63" w:rsidP="00A20D63">
      <w:pPr>
        <w:pStyle w:val="affa"/>
        <w:widowControl/>
        <w:numPr>
          <w:ilvl w:val="1"/>
          <w:numId w:val="354"/>
        </w:numPr>
        <w:ind w:left="0" w:firstLine="709"/>
      </w:pPr>
      <w:r w:rsidRPr="00BA7CE0">
        <w:t>Трельч Э. Религия, хозяйство, общество // Социология религии: классические подходы / Сост. М.Н.Гапочка, Ю.А.Кимеле. М., 1994. С. 162-170.</w:t>
      </w:r>
    </w:p>
    <w:p w:rsidR="00A20D63" w:rsidRPr="00BA7CE0" w:rsidRDefault="00A20D63" w:rsidP="00A20D63">
      <w:pPr>
        <w:pStyle w:val="affa"/>
        <w:widowControl/>
        <w:numPr>
          <w:ilvl w:val="0"/>
          <w:numId w:val="354"/>
        </w:numPr>
        <w:ind w:left="0" w:firstLine="709"/>
      </w:pPr>
      <w:r w:rsidRPr="00BA7CE0">
        <w:t>Трельч Э. Социальные учения христианских церквей и групп // Религия и общество: Хрестоматия</w:t>
      </w:r>
      <w:r w:rsidRPr="00BA7CE0">
        <w:rPr>
          <w:bCs/>
        </w:rPr>
        <w:t xml:space="preserve"> по социологии религии / Сост. В.И.Гараджа, Е.Д.Руткевич. М., 1996.</w:t>
      </w:r>
      <w:r w:rsidRPr="00BA7CE0">
        <w:t xml:space="preserve"> М., 1996. С. 226-238. </w:t>
      </w:r>
    </w:p>
    <w:p w:rsidR="00A20D63" w:rsidRPr="00BA7CE0" w:rsidRDefault="00A20D63" w:rsidP="00A20D63">
      <w:pPr>
        <w:pStyle w:val="affa"/>
        <w:widowControl/>
        <w:numPr>
          <w:ilvl w:val="0"/>
          <w:numId w:val="354"/>
        </w:numPr>
        <w:ind w:left="0" w:firstLine="709"/>
      </w:pPr>
      <w:r w:rsidRPr="00BA7CE0">
        <w:t xml:space="preserve">Тэрнер В. Символ и ритуал. М., 1983. </w:t>
      </w:r>
    </w:p>
    <w:p w:rsidR="00A20D63" w:rsidRPr="00BA7CE0" w:rsidRDefault="00A20D63" w:rsidP="00A20D63">
      <w:pPr>
        <w:pStyle w:val="affa"/>
        <w:widowControl/>
        <w:numPr>
          <w:ilvl w:val="0"/>
          <w:numId w:val="354"/>
        </w:numPr>
        <w:ind w:left="0" w:firstLine="709"/>
      </w:pPr>
      <w:r w:rsidRPr="00BA7CE0">
        <w:t>Уолцер М. О терпимости. М., 2000.</w:t>
      </w:r>
    </w:p>
    <w:p w:rsidR="00A20D63" w:rsidRPr="00BA7CE0" w:rsidRDefault="00A20D63" w:rsidP="00A20D63">
      <w:pPr>
        <w:pStyle w:val="affa"/>
        <w:widowControl/>
        <w:numPr>
          <w:ilvl w:val="0"/>
          <w:numId w:val="354"/>
        </w:numPr>
        <w:ind w:left="0" w:firstLine="709"/>
      </w:pPr>
      <w:r w:rsidRPr="00BA7CE0">
        <w:t>Фрейд 3. Будущее одной иллюзии // Сумерки богов. М., 1989. С. 94-142.</w:t>
      </w:r>
    </w:p>
    <w:p w:rsidR="00A20D63" w:rsidRPr="00BA7CE0" w:rsidRDefault="00A20D63" w:rsidP="00A20D63">
      <w:pPr>
        <w:pStyle w:val="affa"/>
        <w:widowControl/>
        <w:numPr>
          <w:ilvl w:val="0"/>
          <w:numId w:val="354"/>
        </w:numPr>
        <w:ind w:left="0" w:firstLine="709"/>
      </w:pPr>
      <w:r w:rsidRPr="00BA7CE0">
        <w:t>Фрейд 3.Тотем и табу. СПб., 1997.</w:t>
      </w:r>
    </w:p>
    <w:p w:rsidR="00A20D63" w:rsidRPr="00BA7CE0" w:rsidRDefault="00A20D63" w:rsidP="00A20D63">
      <w:pPr>
        <w:pStyle w:val="affa"/>
        <w:widowControl/>
        <w:numPr>
          <w:ilvl w:val="0"/>
          <w:numId w:val="354"/>
        </w:numPr>
        <w:ind w:left="0" w:firstLine="709"/>
      </w:pPr>
      <w:r w:rsidRPr="00BA7CE0">
        <w:t xml:space="preserve">Фромм Э. Психоанализ и религия // Сумерки богов. М., 1989. С. 143-221. </w:t>
      </w:r>
    </w:p>
    <w:p w:rsidR="00A20D63" w:rsidRPr="00BA7CE0" w:rsidRDefault="00A20D63" w:rsidP="00A20D63">
      <w:pPr>
        <w:pStyle w:val="affa"/>
        <w:widowControl/>
        <w:numPr>
          <w:ilvl w:val="0"/>
          <w:numId w:val="354"/>
        </w:numPr>
        <w:ind w:left="0" w:firstLine="709"/>
      </w:pPr>
      <w:r w:rsidRPr="00BA7CE0">
        <w:t>Фуко М. Раннехристианские обряды покаяния…// Ненормальные. С. –П., 2005. С. 204-316.</w:t>
      </w:r>
    </w:p>
    <w:p w:rsidR="00A20D63" w:rsidRPr="00BA7CE0" w:rsidRDefault="00A20D63" w:rsidP="00A20D63">
      <w:pPr>
        <w:pStyle w:val="affa"/>
        <w:widowControl/>
        <w:numPr>
          <w:ilvl w:val="0"/>
          <w:numId w:val="354"/>
        </w:numPr>
        <w:ind w:left="0" w:firstLine="709"/>
      </w:pPr>
      <w:r w:rsidRPr="00BA7CE0">
        <w:t>Хабермас Ю. Вера и знание // Будущее человеческой природы. М., 2002. С. 115-131.</w:t>
      </w:r>
    </w:p>
    <w:p w:rsidR="00A20D63" w:rsidRPr="00BA7CE0" w:rsidRDefault="00A20D63" w:rsidP="00A20D63">
      <w:pPr>
        <w:pStyle w:val="affa"/>
        <w:widowControl/>
        <w:numPr>
          <w:ilvl w:val="0"/>
          <w:numId w:val="354"/>
        </w:numPr>
        <w:ind w:left="0" w:firstLine="709"/>
      </w:pPr>
      <w:r w:rsidRPr="00BA7CE0">
        <w:t>Шюц А. Формирование понятия и теории в общественных науках // Американская социологическая мысль: Тексты / Под ред. В.И. Добренькова. М., 1994. С. 481-496.</w:t>
      </w:r>
    </w:p>
    <w:p w:rsidR="00A20D63" w:rsidRPr="00BA7CE0" w:rsidRDefault="00A20D63" w:rsidP="00A20D63">
      <w:pPr>
        <w:autoSpaceDE w:val="0"/>
        <w:autoSpaceDN w:val="0"/>
        <w:adjustRightInd w:val="0"/>
        <w:ind w:firstLine="709"/>
        <w:jc w:val="both"/>
        <w:rPr>
          <w:b/>
          <w:bCs/>
          <w:iCs/>
          <w:sz w:val="24"/>
          <w:szCs w:val="24"/>
        </w:rPr>
      </w:pPr>
      <w:r w:rsidRPr="00BA7CE0">
        <w:rPr>
          <w:b/>
          <w:iCs/>
          <w:sz w:val="24"/>
          <w:szCs w:val="24"/>
        </w:rPr>
        <w:t>Д</w:t>
      </w:r>
      <w:r w:rsidRPr="00BA7CE0">
        <w:rPr>
          <w:b/>
          <w:bCs/>
          <w:iCs/>
          <w:sz w:val="24"/>
          <w:szCs w:val="24"/>
        </w:rPr>
        <w:t>ополнительная литература:</w:t>
      </w:r>
    </w:p>
    <w:p w:rsidR="00A20D63" w:rsidRPr="00BA7CE0" w:rsidRDefault="00A20D63" w:rsidP="00A20D63">
      <w:pPr>
        <w:pStyle w:val="affa"/>
        <w:widowControl/>
        <w:numPr>
          <w:ilvl w:val="0"/>
          <w:numId w:val="355"/>
        </w:numPr>
        <w:ind w:left="0" w:firstLine="709"/>
      </w:pPr>
      <w:r w:rsidRPr="00BA7CE0">
        <w:t>Базовые ценности россиян: Социальные установки. Жизненные стратегии. Символы. Мифы // Отв. ред. Рябов А. В. М., 2003.</w:t>
      </w:r>
    </w:p>
    <w:p w:rsidR="00A20D63" w:rsidRPr="00BA7CE0" w:rsidRDefault="00A20D63" w:rsidP="00A20D63">
      <w:pPr>
        <w:pStyle w:val="affa"/>
        <w:widowControl/>
        <w:numPr>
          <w:ilvl w:val="0"/>
          <w:numId w:val="355"/>
        </w:numPr>
        <w:ind w:left="0" w:firstLine="709"/>
      </w:pPr>
      <w:r w:rsidRPr="00BA7CE0">
        <w:t>Бауман З. Индивидуализированное общество. М., 2002.</w:t>
      </w:r>
    </w:p>
    <w:p w:rsidR="00A20D63" w:rsidRPr="00BA7CE0" w:rsidRDefault="00A20D63" w:rsidP="00A20D63">
      <w:pPr>
        <w:pStyle w:val="affa"/>
        <w:widowControl/>
        <w:numPr>
          <w:ilvl w:val="0"/>
          <w:numId w:val="355"/>
        </w:numPr>
        <w:ind w:left="0" w:firstLine="709"/>
      </w:pPr>
      <w:r w:rsidRPr="00BA7CE0">
        <w:t>Бергер П. Приглашение в социологию. М., 1996. Г. 2-6.</w:t>
      </w:r>
    </w:p>
    <w:p w:rsidR="00A20D63" w:rsidRPr="00BA7CE0" w:rsidRDefault="00A20D63" w:rsidP="00A20D63">
      <w:pPr>
        <w:pStyle w:val="affa"/>
        <w:widowControl/>
        <w:numPr>
          <w:ilvl w:val="0"/>
          <w:numId w:val="355"/>
        </w:numPr>
        <w:ind w:left="0" w:firstLine="709"/>
      </w:pPr>
      <w:r w:rsidRPr="00BA7CE0">
        <w:lastRenderedPageBreak/>
        <w:t>Бодрийяр Ж. Общество потребления. Его мифы и структуры. М., 2006.</w:t>
      </w:r>
    </w:p>
    <w:p w:rsidR="00A20D63" w:rsidRPr="00BA7CE0" w:rsidRDefault="00A20D63" w:rsidP="00A20D63">
      <w:pPr>
        <w:pStyle w:val="affa"/>
        <w:widowControl/>
        <w:numPr>
          <w:ilvl w:val="0"/>
          <w:numId w:val="355"/>
        </w:numPr>
        <w:ind w:left="0" w:firstLine="709"/>
      </w:pPr>
      <w:r w:rsidRPr="00BA7CE0">
        <w:t>Булгаков С.Н. Народное хозяйство и религиозная личность // Соч.: в 2 т. М., 1993. С. 348-367. Т. 2.</w:t>
      </w:r>
    </w:p>
    <w:p w:rsidR="00A20D63" w:rsidRPr="00BA7CE0" w:rsidRDefault="00A20D63" w:rsidP="00A20D63">
      <w:pPr>
        <w:pStyle w:val="affa"/>
        <w:widowControl/>
        <w:numPr>
          <w:ilvl w:val="0"/>
          <w:numId w:val="355"/>
        </w:numPr>
        <w:ind w:left="0" w:firstLine="709"/>
      </w:pPr>
      <w:r w:rsidRPr="00BA7CE0">
        <w:t>Вера. Этнос. Нация. Религиозный компонент этнического сознания / Отв. ред. М. П. Мчедлов. М.. 2007.</w:t>
      </w:r>
    </w:p>
    <w:p w:rsidR="00A20D63" w:rsidRPr="00BA7CE0" w:rsidRDefault="00A20D63" w:rsidP="00A20D63">
      <w:pPr>
        <w:pStyle w:val="affa"/>
        <w:widowControl/>
        <w:numPr>
          <w:ilvl w:val="0"/>
          <w:numId w:val="355"/>
        </w:numPr>
        <w:ind w:left="0" w:firstLine="709"/>
      </w:pPr>
      <w:r w:rsidRPr="00BA7CE0">
        <w:t>Гараджа В. И. Социология религии. Учебник для вузов. М., 2005.</w:t>
      </w:r>
    </w:p>
    <w:p w:rsidR="00A20D63" w:rsidRPr="00BA7CE0" w:rsidRDefault="00A20D63" w:rsidP="00A20D63">
      <w:pPr>
        <w:pStyle w:val="affa"/>
        <w:widowControl/>
        <w:numPr>
          <w:ilvl w:val="0"/>
          <w:numId w:val="355"/>
        </w:numPr>
        <w:ind w:left="0" w:firstLine="709"/>
      </w:pPr>
      <w:r w:rsidRPr="00BA7CE0">
        <w:t xml:space="preserve">Гараджа В.И. Социология религии в России // Социология в России / Под ред. В.Н. Ядова. М., 1998. Г. 18. </w:t>
      </w:r>
    </w:p>
    <w:p w:rsidR="00A20D63" w:rsidRPr="00BA7CE0" w:rsidRDefault="00A20D63" w:rsidP="00A20D63">
      <w:pPr>
        <w:pStyle w:val="affa"/>
        <w:widowControl/>
        <w:numPr>
          <w:ilvl w:val="0"/>
          <w:numId w:val="355"/>
        </w:numPr>
        <w:ind w:left="0" w:firstLine="709"/>
      </w:pPr>
      <w:r w:rsidRPr="00BA7CE0">
        <w:t>Гарнак А. Монашество в восточном и западном обществе // Религия и общество. Хрестоматия по социологии религии. Сост. В. И. Гараджа и Е. Д. Руткевич.. М., 1996. С.238-256.</w:t>
      </w:r>
    </w:p>
    <w:p w:rsidR="00A20D63" w:rsidRPr="00BA7CE0" w:rsidRDefault="00A20D63" w:rsidP="00A20D63">
      <w:pPr>
        <w:pStyle w:val="affa"/>
        <w:widowControl/>
        <w:numPr>
          <w:ilvl w:val="0"/>
          <w:numId w:val="355"/>
        </w:numPr>
        <w:ind w:left="0" w:firstLine="709"/>
      </w:pPr>
      <w:r w:rsidRPr="00BA7CE0">
        <w:t>Глок Ч. Социология религии // Религия и общество: Хрестоматия по социологии религии. Сост. В. И. Гараджа и Е. Д. Руткевич. М., 1996. С. 334- 339.</w:t>
      </w:r>
    </w:p>
    <w:p w:rsidR="00A20D63" w:rsidRPr="00BA7CE0" w:rsidRDefault="00A20D63" w:rsidP="00A20D63">
      <w:pPr>
        <w:pStyle w:val="affa"/>
        <w:widowControl/>
        <w:numPr>
          <w:ilvl w:val="0"/>
          <w:numId w:val="355"/>
        </w:numPr>
        <w:ind w:left="0" w:firstLine="709"/>
      </w:pPr>
      <w:r w:rsidRPr="00BA7CE0">
        <w:t>Грушин Б.А. Четыре жизни России в зеркале опросов общественного мнения. Эпоха Хрущева. М., 2001. Г. 6-7.</w:t>
      </w:r>
    </w:p>
    <w:p w:rsidR="00A20D63" w:rsidRPr="00BA7CE0" w:rsidRDefault="00A20D63" w:rsidP="00A20D63">
      <w:pPr>
        <w:pStyle w:val="affa"/>
        <w:widowControl/>
        <w:numPr>
          <w:ilvl w:val="0"/>
          <w:numId w:val="355"/>
        </w:numPr>
        <w:ind w:left="0" w:firstLine="709"/>
      </w:pPr>
      <w:r w:rsidRPr="00BA7CE0">
        <w:t>Зарубина Н.Н. Социокультурные факторы хозяйственного развития: Вебер и современные теории модернизации. СПб., 1998.</w:t>
      </w:r>
    </w:p>
    <w:p w:rsidR="00A20D63" w:rsidRPr="00BA7CE0" w:rsidRDefault="00A20D63" w:rsidP="00A20D63">
      <w:pPr>
        <w:pStyle w:val="affa"/>
        <w:widowControl/>
        <w:numPr>
          <w:ilvl w:val="0"/>
          <w:numId w:val="355"/>
        </w:numPr>
        <w:ind w:left="0" w:firstLine="709"/>
      </w:pPr>
      <w:r w:rsidRPr="00BA7CE0">
        <w:t xml:space="preserve">Зиммель Г. К социологии религии // Избранное: в 2 т. М., 1996. Т. 1. С. 651-661. </w:t>
      </w:r>
    </w:p>
    <w:p w:rsidR="00A20D63" w:rsidRPr="00BA7CE0" w:rsidRDefault="00A20D63" w:rsidP="00A20D63">
      <w:pPr>
        <w:pStyle w:val="affa"/>
        <w:widowControl/>
        <w:numPr>
          <w:ilvl w:val="0"/>
          <w:numId w:val="355"/>
        </w:numPr>
        <w:ind w:left="0" w:firstLine="709"/>
      </w:pPr>
      <w:r w:rsidRPr="00BA7CE0">
        <w:t>Ильинская С. Г. Толерантность как принцип политического действия: история, теория, практика. М., 2007.</w:t>
      </w:r>
    </w:p>
    <w:p w:rsidR="00A20D63" w:rsidRPr="00BA7CE0" w:rsidRDefault="00A20D63" w:rsidP="00A20D63">
      <w:pPr>
        <w:pStyle w:val="affa"/>
        <w:widowControl/>
        <w:numPr>
          <w:ilvl w:val="0"/>
          <w:numId w:val="355"/>
        </w:numPr>
        <w:ind w:left="0" w:firstLine="709"/>
      </w:pPr>
      <w:r w:rsidRPr="00BA7CE0">
        <w:t>Йингер Дж. Социологический взгляд на религию // Религия и общество: Хрестоматия по социологии религии / Сост. В.И. Гараджа, Е.Д. Руткевич. М., 1996. С. 161 -170.</w:t>
      </w:r>
    </w:p>
    <w:p w:rsidR="00A20D63" w:rsidRPr="00BA7CE0" w:rsidRDefault="00A20D63" w:rsidP="00A20D63">
      <w:pPr>
        <w:pStyle w:val="affa"/>
        <w:widowControl/>
        <w:numPr>
          <w:ilvl w:val="0"/>
          <w:numId w:val="355"/>
        </w:numPr>
        <w:ind w:left="0" w:firstLine="709"/>
      </w:pPr>
      <w:r w:rsidRPr="00BA7CE0">
        <w:t>Кайуа Р. Миф и человек. Человек и сакральное, М., 2003.</w:t>
      </w:r>
    </w:p>
    <w:p w:rsidR="00A20D63" w:rsidRPr="00BA7CE0" w:rsidRDefault="00A20D63" w:rsidP="00A20D63">
      <w:pPr>
        <w:pStyle w:val="affa"/>
        <w:widowControl/>
        <w:numPr>
          <w:ilvl w:val="0"/>
          <w:numId w:val="355"/>
        </w:numPr>
        <w:ind w:left="0" w:firstLine="709"/>
      </w:pPr>
      <w:r w:rsidRPr="00BA7CE0">
        <w:t>Кивинен М. Прогресс и хаос: социологический анализ прошлого и будущего России. С. –П., 2001.</w:t>
      </w:r>
    </w:p>
    <w:p w:rsidR="00A20D63" w:rsidRPr="00BA7CE0" w:rsidRDefault="00A20D63" w:rsidP="00A20D63">
      <w:pPr>
        <w:pStyle w:val="affa"/>
        <w:widowControl/>
        <w:numPr>
          <w:ilvl w:val="0"/>
          <w:numId w:val="355"/>
        </w:numPr>
        <w:ind w:left="0" w:firstLine="709"/>
      </w:pPr>
      <w:r w:rsidRPr="00BA7CE0">
        <w:t>Кокс X. Мирской град. Секуляризация и урбанизация в теологическом аспекте. М., 1995.</w:t>
      </w:r>
    </w:p>
    <w:p w:rsidR="00A20D63" w:rsidRPr="00BA7CE0" w:rsidRDefault="00A20D63" w:rsidP="00A20D63">
      <w:pPr>
        <w:pStyle w:val="affa"/>
        <w:widowControl/>
        <w:numPr>
          <w:ilvl w:val="0"/>
          <w:numId w:val="355"/>
        </w:numPr>
        <w:ind w:left="0" w:firstLine="709"/>
      </w:pPr>
      <w:r w:rsidRPr="00BA7CE0">
        <w:t>Конт О. Дух позитивной философии. СПб., 2001. Г. 1-2. Ч.1.</w:t>
      </w:r>
    </w:p>
    <w:p w:rsidR="00A20D63" w:rsidRPr="00BA7CE0" w:rsidRDefault="00A20D63" w:rsidP="00A20D63">
      <w:pPr>
        <w:pStyle w:val="affa"/>
        <w:widowControl/>
        <w:numPr>
          <w:ilvl w:val="0"/>
          <w:numId w:val="355"/>
        </w:numPr>
        <w:ind w:left="0" w:firstLine="709"/>
      </w:pPr>
      <w:r w:rsidRPr="00BA7CE0">
        <w:t>Красиков А. А. Религиозный фактор в европейской и российской политике (исторический аспект). М., 2000.</w:t>
      </w:r>
    </w:p>
    <w:p w:rsidR="00A20D63" w:rsidRPr="00BA7CE0" w:rsidRDefault="00A20D63" w:rsidP="00A20D63">
      <w:pPr>
        <w:pStyle w:val="affa"/>
        <w:widowControl/>
        <w:numPr>
          <w:ilvl w:val="0"/>
          <w:numId w:val="355"/>
        </w:numPr>
        <w:ind w:left="0" w:firstLine="709"/>
      </w:pPr>
      <w:r w:rsidRPr="00BA7CE0">
        <w:t>Леви-Строс К. Предисловие к трудам Марселя Мосса // М.Мосс. Социальная функция священного. СПб., 2000. С. 409-434.</w:t>
      </w:r>
    </w:p>
    <w:p w:rsidR="00A20D63" w:rsidRPr="00BA7CE0" w:rsidRDefault="00A20D63" w:rsidP="00A20D63">
      <w:pPr>
        <w:pStyle w:val="affa"/>
        <w:widowControl/>
        <w:numPr>
          <w:ilvl w:val="0"/>
          <w:numId w:val="355"/>
        </w:numPr>
        <w:ind w:left="0" w:firstLine="709"/>
      </w:pPr>
      <w:r w:rsidRPr="00BA7CE0">
        <w:t>Малашенко А.В. Ислам для России. М., 2007.</w:t>
      </w:r>
    </w:p>
    <w:p w:rsidR="00A20D63" w:rsidRPr="00BA7CE0" w:rsidRDefault="00A20D63" w:rsidP="00A20D63">
      <w:pPr>
        <w:pStyle w:val="affa"/>
        <w:widowControl/>
        <w:numPr>
          <w:ilvl w:val="0"/>
          <w:numId w:val="355"/>
        </w:numPr>
        <w:ind w:left="0" w:firstLine="709"/>
      </w:pPr>
      <w:r w:rsidRPr="00BA7CE0">
        <w:t xml:space="preserve">Митрофанова А. В. Политизация «православного мира». М., 2004. </w:t>
      </w:r>
    </w:p>
    <w:p w:rsidR="00A20D63" w:rsidRPr="00BA7CE0" w:rsidRDefault="00A20D63" w:rsidP="00A20D63">
      <w:pPr>
        <w:pStyle w:val="affa"/>
        <w:widowControl/>
        <w:numPr>
          <w:ilvl w:val="0"/>
          <w:numId w:val="355"/>
        </w:numPr>
        <w:ind w:left="0" w:firstLine="709"/>
      </w:pPr>
      <w:r w:rsidRPr="00BA7CE0">
        <w:t>Митрохин Н. Русская православная церковь: современное состояние и актуальные проблемы. М., 2006.</w:t>
      </w:r>
    </w:p>
    <w:p w:rsidR="00A20D63" w:rsidRPr="00BA7CE0" w:rsidRDefault="00A20D63" w:rsidP="00A20D63">
      <w:pPr>
        <w:pStyle w:val="affa"/>
        <w:widowControl/>
        <w:numPr>
          <w:ilvl w:val="0"/>
          <w:numId w:val="355"/>
        </w:numPr>
        <w:ind w:left="0" w:firstLine="709"/>
      </w:pPr>
      <w:r w:rsidRPr="00BA7CE0">
        <w:t>Московичи С. Машина, творящая богов. М., 1998.</w:t>
      </w:r>
    </w:p>
    <w:p w:rsidR="00A20D63" w:rsidRPr="00BA7CE0" w:rsidRDefault="00A20D63" w:rsidP="00A20D63">
      <w:pPr>
        <w:pStyle w:val="affa"/>
        <w:widowControl/>
        <w:numPr>
          <w:ilvl w:val="0"/>
          <w:numId w:val="355"/>
        </w:numPr>
        <w:ind w:left="0" w:firstLine="709"/>
      </w:pPr>
      <w:r w:rsidRPr="00BA7CE0">
        <w:t>Новые церкви, старые верующие – старые церкви, новые верующие. Религия в постсоветской России / Под ред. К.Кариайнена и Д.Фурмана. М.; СПб.; 2008.</w:t>
      </w:r>
    </w:p>
    <w:p w:rsidR="00A20D63" w:rsidRPr="00BA7CE0" w:rsidRDefault="00A20D63" w:rsidP="00A20D63">
      <w:pPr>
        <w:pStyle w:val="affa"/>
        <w:widowControl/>
        <w:numPr>
          <w:ilvl w:val="0"/>
          <w:numId w:val="355"/>
        </w:numPr>
        <w:ind w:left="0" w:firstLine="709"/>
      </w:pPr>
      <w:r w:rsidRPr="00BA7CE0">
        <w:t xml:space="preserve">Оллпорт Г. Личность в психологии. М., 1998. Ч. </w:t>
      </w:r>
      <w:r w:rsidRPr="00BA7CE0">
        <w:rPr>
          <w:lang w:val="en-US"/>
        </w:rPr>
        <w:t>II</w:t>
      </w:r>
      <w:r w:rsidRPr="00BA7CE0">
        <w:t>-</w:t>
      </w:r>
      <w:r w:rsidRPr="00BA7CE0">
        <w:rPr>
          <w:lang w:val="en-US"/>
        </w:rPr>
        <w:t>III</w:t>
      </w:r>
      <w:r w:rsidRPr="00BA7CE0">
        <w:t>.</w:t>
      </w:r>
    </w:p>
    <w:p w:rsidR="00A20D63" w:rsidRPr="00BA7CE0" w:rsidRDefault="00A20D63" w:rsidP="00A20D63">
      <w:pPr>
        <w:pStyle w:val="affa"/>
        <w:widowControl/>
        <w:numPr>
          <w:ilvl w:val="0"/>
          <w:numId w:val="355"/>
        </w:numPr>
        <w:ind w:left="0" w:firstLine="709"/>
      </w:pPr>
      <w:r w:rsidRPr="00BA7CE0">
        <w:t>Основы социальной концепции Русской Православной Церкви // Инфор. бюллетень ОВЦС Московской Патриархии. 2000. № 8</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Религиозные практики в соврменной России/ Отв. ред. К. Русселе, А. Агаджанян. М., 2007</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Религия и идентичность в России/ Сост. и отв. ред. М. Т. Степанянц. М., 2003.</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Религия и конфликт/ Под ред. А. Малашенко и С. Филатова. М., 2007.</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Рикер П. История и истина. С.- Пб., 2002. С. 197-220.</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Рыжов Ю. В. Новая религиозность как социокультурный феномен. М., 2005.</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t>Свенцицкая И. С. От общины к церкви. М., 1985. С. 88-96.</w:t>
      </w:r>
    </w:p>
    <w:p w:rsidR="00A20D63" w:rsidRPr="00BA7CE0" w:rsidRDefault="00A20D63" w:rsidP="00A20D63">
      <w:pPr>
        <w:pStyle w:val="aa"/>
        <w:widowControl w:val="0"/>
        <w:numPr>
          <w:ilvl w:val="0"/>
          <w:numId w:val="355"/>
        </w:numPr>
        <w:autoSpaceDE w:val="0"/>
        <w:autoSpaceDN w:val="0"/>
        <w:adjustRightInd w:val="0"/>
        <w:ind w:left="0" w:firstLine="709"/>
        <w:rPr>
          <w:sz w:val="24"/>
          <w:szCs w:val="24"/>
        </w:rPr>
      </w:pPr>
      <w:r w:rsidRPr="00BA7CE0">
        <w:rPr>
          <w:sz w:val="24"/>
          <w:szCs w:val="24"/>
        </w:rPr>
        <w:lastRenderedPageBreak/>
        <w:t>Синелина Ю. Ю. Секуляризация в социальной истории России. М., 2004.</w:t>
      </w:r>
    </w:p>
    <w:p w:rsidR="00A20D63" w:rsidRPr="00BA7CE0" w:rsidRDefault="00A20D63" w:rsidP="00A20D63">
      <w:pPr>
        <w:pStyle w:val="affa"/>
        <w:widowControl/>
        <w:numPr>
          <w:ilvl w:val="0"/>
          <w:numId w:val="355"/>
        </w:numPr>
        <w:ind w:left="0" w:firstLine="709"/>
      </w:pPr>
      <w:r w:rsidRPr="00BA7CE0">
        <w:t>Смелзер Н. Социология. М.,1994. Г. 15. "Религия".</w:t>
      </w:r>
    </w:p>
    <w:p w:rsidR="00A20D63" w:rsidRPr="00BA7CE0" w:rsidRDefault="00A20D63" w:rsidP="00A20D63">
      <w:pPr>
        <w:pStyle w:val="affa"/>
        <w:widowControl/>
        <w:numPr>
          <w:ilvl w:val="0"/>
          <w:numId w:val="355"/>
        </w:numPr>
        <w:ind w:left="0" w:firstLine="709"/>
      </w:pPr>
      <w:r w:rsidRPr="00BA7CE0">
        <w:t>Смирнов М. Ю. Российское общество между мифом и религией. С.- П., 2006.</w:t>
      </w:r>
    </w:p>
    <w:p w:rsidR="00A20D63" w:rsidRPr="00BA7CE0" w:rsidRDefault="00A20D63" w:rsidP="00A20D63">
      <w:pPr>
        <w:pStyle w:val="affa"/>
        <w:widowControl/>
        <w:numPr>
          <w:ilvl w:val="0"/>
          <w:numId w:val="355"/>
        </w:numPr>
        <w:ind w:left="0" w:firstLine="709"/>
      </w:pPr>
      <w:r w:rsidRPr="00BA7CE0">
        <w:t>Традиции и инновации в современной России. Социологический анализ взаимодействия и динамика/ Под ред. А. Б. Гофмана. М., 2007.</w:t>
      </w:r>
    </w:p>
    <w:p w:rsidR="00A20D63" w:rsidRPr="00BA7CE0" w:rsidRDefault="00A20D63" w:rsidP="00A20D63">
      <w:pPr>
        <w:pStyle w:val="affa"/>
        <w:widowControl/>
        <w:numPr>
          <w:ilvl w:val="0"/>
          <w:numId w:val="355"/>
        </w:numPr>
        <w:ind w:left="0" w:firstLine="709"/>
      </w:pPr>
      <w:r w:rsidRPr="00BA7CE0">
        <w:t>Уайт Л. Государство-Церковь // Антология исследований культуры. СПб., 1997. С. 285-314. Т.1.</w:t>
      </w:r>
    </w:p>
    <w:p w:rsidR="00A20D63" w:rsidRPr="00BA7CE0" w:rsidRDefault="00A20D63" w:rsidP="00A20D63">
      <w:pPr>
        <w:pStyle w:val="affa"/>
        <w:widowControl/>
        <w:numPr>
          <w:ilvl w:val="0"/>
          <w:numId w:val="355"/>
        </w:numPr>
        <w:ind w:left="0" w:firstLine="709"/>
      </w:pPr>
      <w:r w:rsidRPr="00BA7CE0">
        <w:t>Филатов С., Лункин Р. Конец 90-х: возрождение религиозной нетерпимости // Нетерпимость в России: старые и новые фобии / Под ред. Г. Витковской и А.Малашенко. М., 1999.</w:t>
      </w:r>
    </w:p>
    <w:p w:rsidR="00A20D63" w:rsidRPr="00BA7CE0" w:rsidRDefault="00A20D63" w:rsidP="00A20D63">
      <w:pPr>
        <w:pStyle w:val="affa"/>
        <w:widowControl/>
        <w:numPr>
          <w:ilvl w:val="0"/>
          <w:numId w:val="355"/>
        </w:numPr>
        <w:ind w:left="0" w:firstLine="709"/>
      </w:pPr>
      <w:r w:rsidRPr="00BA7CE0">
        <w:t>Фурман Д. Е. Религия и социальные конфликты в США. М., 1980</w:t>
      </w:r>
    </w:p>
    <w:p w:rsidR="00A20D63" w:rsidRPr="00BA7CE0" w:rsidRDefault="00A20D63" w:rsidP="00A20D63">
      <w:pPr>
        <w:pStyle w:val="affa"/>
        <w:widowControl/>
        <w:numPr>
          <w:ilvl w:val="0"/>
          <w:numId w:val="355"/>
        </w:numPr>
        <w:ind w:left="0" w:firstLine="709"/>
      </w:pPr>
      <w:r w:rsidRPr="00BA7CE0">
        <w:t>Хабермас Ю. Модерн - незавершенный проект // Хрестоматия по культурологии / Под ред. А.А.Радугина. М., 1998. С. 451-466.</w:t>
      </w:r>
    </w:p>
    <w:p w:rsidR="00A20D63" w:rsidRPr="00BA7CE0" w:rsidRDefault="00A20D63" w:rsidP="00A20D63">
      <w:pPr>
        <w:ind w:firstLine="709"/>
        <w:rPr>
          <w:b/>
          <w:sz w:val="24"/>
          <w:szCs w:val="24"/>
        </w:rPr>
      </w:pPr>
      <w:r w:rsidRPr="00BA7CE0">
        <w:rPr>
          <w:b/>
          <w:sz w:val="24"/>
          <w:szCs w:val="24"/>
        </w:rPr>
        <w:t>Интернет-источники, рекомендованные для сбора материала по проектам и изучения тем курса:</w:t>
      </w:r>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Интернет-портал Правительства Российской Федерации: </w:t>
      </w:r>
      <w:hyperlink r:id="rId250" w:history="1">
        <w:r w:rsidRPr="00BA7CE0">
          <w:rPr>
            <w:rStyle w:val="af3"/>
            <w:bCs/>
            <w:iCs/>
            <w:color w:val="auto"/>
            <w:sz w:val="24"/>
            <w:szCs w:val="24"/>
          </w:rPr>
          <w:t>http://www.government.ru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Федеральная служба государственной статистики (Госкомстат): </w:t>
      </w:r>
      <w:hyperlink r:id="rId251" w:history="1">
        <w:r w:rsidRPr="00BA7CE0">
          <w:rPr>
            <w:rStyle w:val="af3"/>
            <w:bCs/>
            <w:iCs/>
            <w:color w:val="auto"/>
            <w:sz w:val="24"/>
            <w:szCs w:val="24"/>
          </w:rPr>
          <w:t>http://www.gks.ru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Федеральный образовательный портал ЭСМ: </w:t>
      </w:r>
      <w:hyperlink r:id="rId252" w:history="1">
        <w:r w:rsidRPr="00BA7CE0">
          <w:rPr>
            <w:rStyle w:val="af3"/>
            <w:bCs/>
            <w:iCs/>
            <w:color w:val="auto"/>
            <w:sz w:val="24"/>
            <w:szCs w:val="24"/>
          </w:rPr>
          <w:t>http://www.ecsocman.edu.ru</w:t>
        </w:r>
      </w:hyperlink>
    </w:p>
    <w:p w:rsidR="00A20D63" w:rsidRPr="00BA7CE0" w:rsidRDefault="00A20D63" w:rsidP="00A20D63">
      <w:pPr>
        <w:ind w:firstLine="709"/>
        <w:rPr>
          <w:sz w:val="24"/>
          <w:szCs w:val="24"/>
        </w:rPr>
      </w:pPr>
      <w:r w:rsidRPr="00BA7CE0">
        <w:rPr>
          <w:bCs/>
          <w:iCs/>
          <w:sz w:val="24"/>
          <w:szCs w:val="24"/>
        </w:rPr>
        <w:t xml:space="preserve">Единый архив социологических данных </w:t>
      </w:r>
      <w:hyperlink r:id="rId253" w:tgtFrame="_blank" w:history="1">
        <w:r w:rsidRPr="00BA7CE0">
          <w:rPr>
            <w:rStyle w:val="af3"/>
            <w:color w:val="auto"/>
            <w:sz w:val="24"/>
            <w:szCs w:val="24"/>
          </w:rPr>
          <w:t>http://sofist.socpol.ru/main.htm</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Аналитический портал «Религаре» </w:t>
      </w:r>
      <w:hyperlink r:id="rId254" w:history="1">
        <w:r w:rsidRPr="00BA7CE0">
          <w:rPr>
            <w:rStyle w:val="af3"/>
            <w:bCs/>
            <w:iCs/>
            <w:color w:val="auto"/>
            <w:sz w:val="24"/>
            <w:szCs w:val="24"/>
            <w:lang w:val="en-US"/>
          </w:rPr>
          <w:t>http</w:t>
        </w:r>
        <w:r w:rsidRPr="00BA7CE0">
          <w:rPr>
            <w:rStyle w:val="af3"/>
            <w:bCs/>
            <w:iCs/>
            <w:color w:val="auto"/>
            <w:sz w:val="24"/>
            <w:szCs w:val="24"/>
          </w:rPr>
          <w:t>://</w:t>
        </w:r>
        <w:r w:rsidRPr="00BA7CE0">
          <w:rPr>
            <w:rStyle w:val="af3"/>
            <w:bCs/>
            <w:iCs/>
            <w:color w:val="auto"/>
            <w:sz w:val="24"/>
            <w:szCs w:val="24"/>
            <w:lang w:val="en-US"/>
          </w:rPr>
          <w:t>www</w:t>
        </w:r>
        <w:r w:rsidRPr="00BA7CE0">
          <w:rPr>
            <w:rStyle w:val="af3"/>
            <w:bCs/>
            <w:iCs/>
            <w:color w:val="auto"/>
            <w:sz w:val="24"/>
            <w:szCs w:val="24"/>
          </w:rPr>
          <w:t>.</w:t>
        </w:r>
        <w:r w:rsidRPr="00BA7CE0">
          <w:rPr>
            <w:rStyle w:val="af3"/>
            <w:bCs/>
            <w:iCs/>
            <w:color w:val="auto"/>
            <w:sz w:val="24"/>
            <w:szCs w:val="24"/>
            <w:lang w:val="en-US"/>
          </w:rPr>
          <w:t>religare</w:t>
        </w:r>
        <w:r w:rsidRPr="00BA7CE0">
          <w:rPr>
            <w:rStyle w:val="af3"/>
            <w:bCs/>
            <w:iCs/>
            <w:color w:val="auto"/>
            <w:sz w:val="24"/>
            <w:szCs w:val="24"/>
          </w:rPr>
          <w:t>.</w:t>
        </w:r>
        <w:r w:rsidRPr="00BA7CE0">
          <w:rPr>
            <w:rStyle w:val="af3"/>
            <w:bCs/>
            <w:iCs/>
            <w:color w:val="auto"/>
            <w:sz w:val="24"/>
            <w:szCs w:val="24"/>
            <w:lang w:val="en-US"/>
          </w:rPr>
          <w:t>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Сайт «Мир религии» </w:t>
      </w:r>
      <w:hyperlink r:id="rId255" w:history="1">
        <w:r w:rsidRPr="00BA7CE0">
          <w:rPr>
            <w:rStyle w:val="af3"/>
            <w:bCs/>
            <w:iCs/>
            <w:color w:val="auto"/>
            <w:sz w:val="24"/>
            <w:szCs w:val="24"/>
          </w:rPr>
          <w:t>http://www.religio.ru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Официальный сайт Русской Православной церкви: </w:t>
      </w:r>
      <w:hyperlink r:id="rId256" w:history="1">
        <w:r w:rsidRPr="00BA7CE0">
          <w:rPr>
            <w:rStyle w:val="af3"/>
            <w:bCs/>
            <w:iCs/>
            <w:color w:val="auto"/>
            <w:sz w:val="24"/>
            <w:szCs w:val="24"/>
          </w:rPr>
          <w:t>http://www.patriarchia.ru/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Фонд «Общественное мнение» (ФОМ): </w:t>
      </w:r>
      <w:hyperlink r:id="rId257" w:history="1">
        <w:r w:rsidRPr="00BA7CE0">
          <w:rPr>
            <w:rStyle w:val="af3"/>
            <w:bCs/>
            <w:iCs/>
            <w:color w:val="auto"/>
            <w:sz w:val="24"/>
            <w:szCs w:val="24"/>
          </w:rPr>
          <w:t>http://www.fom.ru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Всероссийский центр изучения общественного мнения (ВЦИОМ): </w:t>
      </w:r>
      <w:hyperlink r:id="rId258" w:history="1">
        <w:r w:rsidRPr="00BA7CE0">
          <w:rPr>
            <w:rStyle w:val="af3"/>
            <w:bCs/>
            <w:iCs/>
            <w:color w:val="auto"/>
            <w:sz w:val="24"/>
            <w:szCs w:val="24"/>
          </w:rPr>
          <w:t>http://www.wciom.ru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Аналичический центр «Левада Центр» </w:t>
      </w:r>
      <w:hyperlink r:id="rId259" w:history="1">
        <w:r w:rsidRPr="00BA7CE0">
          <w:rPr>
            <w:rStyle w:val="af3"/>
            <w:bCs/>
            <w:iCs/>
            <w:color w:val="auto"/>
            <w:sz w:val="24"/>
            <w:szCs w:val="24"/>
          </w:rPr>
          <w:t>http://www.levada.ru</w:t>
        </w:r>
      </w:hyperlink>
    </w:p>
    <w:p w:rsidR="00A20D63" w:rsidRPr="00BA7CE0" w:rsidRDefault="00A20D63" w:rsidP="00A20D63">
      <w:pPr>
        <w:autoSpaceDE w:val="0"/>
        <w:autoSpaceDN w:val="0"/>
        <w:adjustRightInd w:val="0"/>
        <w:ind w:firstLine="709"/>
        <w:rPr>
          <w:bCs/>
          <w:iCs/>
          <w:sz w:val="24"/>
          <w:szCs w:val="24"/>
        </w:rPr>
      </w:pPr>
      <w:r w:rsidRPr="00BA7CE0">
        <w:rPr>
          <w:bCs/>
          <w:iCs/>
          <w:sz w:val="24"/>
          <w:szCs w:val="24"/>
        </w:rPr>
        <w:t xml:space="preserve">РосБизнесКонсалтинг – Общество: </w:t>
      </w:r>
      <w:hyperlink r:id="rId260" w:history="1">
        <w:r w:rsidRPr="00BA7CE0">
          <w:rPr>
            <w:rStyle w:val="af3"/>
            <w:bCs/>
            <w:iCs/>
            <w:color w:val="auto"/>
            <w:sz w:val="24"/>
            <w:szCs w:val="24"/>
          </w:rPr>
          <w:t>http://top.rbc.ru/</w:t>
        </w:r>
        <w:r w:rsidRPr="00BA7CE0">
          <w:rPr>
            <w:rStyle w:val="af3"/>
            <w:bCs/>
            <w:iCs/>
            <w:color w:val="auto"/>
            <w:sz w:val="24"/>
            <w:szCs w:val="24"/>
            <w:lang w:val="pl-PL"/>
          </w:rPr>
          <w:t>society</w:t>
        </w:r>
      </w:hyperlink>
    </w:p>
    <w:p w:rsidR="00A20D63" w:rsidRPr="00BA7CE0" w:rsidRDefault="00A20D63" w:rsidP="00A20D63">
      <w:pPr>
        <w:autoSpaceDE w:val="0"/>
        <w:autoSpaceDN w:val="0"/>
        <w:adjustRightInd w:val="0"/>
        <w:ind w:firstLine="709"/>
        <w:rPr>
          <w:b/>
          <w:bCs/>
          <w:sz w:val="24"/>
          <w:szCs w:val="24"/>
        </w:rPr>
      </w:pPr>
      <w:r w:rsidRPr="00BA7CE0">
        <w:rPr>
          <w:b/>
          <w:sz w:val="24"/>
          <w:szCs w:val="24"/>
        </w:rPr>
        <w:t>Материально-техническое обеспечение дисциплины</w:t>
      </w:r>
    </w:p>
    <w:p w:rsidR="00A20D63" w:rsidRPr="00BA7CE0" w:rsidRDefault="00A20D63" w:rsidP="00A20D63">
      <w:pPr>
        <w:ind w:firstLine="709"/>
        <w:jc w:val="both"/>
        <w:rPr>
          <w:sz w:val="24"/>
          <w:szCs w:val="24"/>
        </w:rPr>
      </w:pPr>
      <w:r w:rsidRPr="00BA7CE0">
        <w:rPr>
          <w:sz w:val="24"/>
          <w:szCs w:val="24"/>
        </w:rPr>
        <w:t>Материально-техническое обеспечение дисциплины «Социология» предполагает использование для чтения лекций специализированных аудиторий, оснащенных компьютером и LCD-проектором или интерактивной доской.</w:t>
      </w:r>
    </w:p>
    <w:p w:rsidR="00A20D63" w:rsidRPr="00BA7CE0" w:rsidRDefault="00A20D63" w:rsidP="00A20D63">
      <w:pPr>
        <w:ind w:firstLine="709"/>
        <w:jc w:val="both"/>
        <w:rPr>
          <w:sz w:val="24"/>
          <w:szCs w:val="24"/>
        </w:rPr>
      </w:pPr>
      <w:r w:rsidRPr="00BA7CE0">
        <w:rPr>
          <w:sz w:val="24"/>
          <w:szCs w:val="24"/>
        </w:rPr>
        <w:t>Необходимым требованием также является наличие в абонементном отеле библиотеки достаточного количества экземпляров основной и дополнительной литературы для изучения курса.</w:t>
      </w:r>
    </w:p>
    <w:p w:rsidR="00A20D63" w:rsidRPr="00BA7CE0" w:rsidRDefault="00A20D63" w:rsidP="00A20D63">
      <w:pPr>
        <w:autoSpaceDE w:val="0"/>
        <w:autoSpaceDN w:val="0"/>
        <w:adjustRightInd w:val="0"/>
        <w:ind w:firstLine="709"/>
        <w:jc w:val="both"/>
        <w:rPr>
          <w:bCs/>
          <w:sz w:val="24"/>
          <w:szCs w:val="24"/>
        </w:rPr>
      </w:pPr>
      <w:r w:rsidRPr="00BA7CE0">
        <w:rPr>
          <w:bCs/>
          <w:sz w:val="24"/>
          <w:szCs w:val="24"/>
        </w:rPr>
        <w:t xml:space="preserve">Все преподаватели, читающие курс, и студенты должны иметь доступ к Интернету и </w:t>
      </w:r>
      <w:r w:rsidRPr="00BA7CE0">
        <w:rPr>
          <w:bCs/>
          <w:sz w:val="24"/>
          <w:szCs w:val="24"/>
          <w:lang w:val="pl-PL"/>
        </w:rPr>
        <w:t>de</w:t>
      </w:r>
      <w:r w:rsidRPr="00BA7CE0">
        <w:rPr>
          <w:bCs/>
          <w:sz w:val="24"/>
          <w:szCs w:val="24"/>
        </w:rPr>
        <w:t>.msu.ru (</w:t>
      </w:r>
      <w:r w:rsidRPr="00BA7CE0">
        <w:rPr>
          <w:sz w:val="24"/>
          <w:szCs w:val="24"/>
        </w:rPr>
        <w:t>Онлайн курсы научного парка МГУ)</w:t>
      </w:r>
      <w:r w:rsidRPr="00BA7CE0">
        <w:rPr>
          <w:bCs/>
          <w:sz w:val="24"/>
          <w:szCs w:val="24"/>
        </w:rPr>
        <w:t>.</w:t>
      </w:r>
    </w:p>
    <w:p w:rsidR="00A20D63" w:rsidRPr="00BA7CE0" w:rsidRDefault="00A20D63" w:rsidP="00A20D63">
      <w:pPr>
        <w:autoSpaceDE w:val="0"/>
        <w:autoSpaceDN w:val="0"/>
        <w:adjustRightInd w:val="0"/>
        <w:ind w:firstLine="709"/>
        <w:jc w:val="both"/>
        <w:rPr>
          <w:bCs/>
          <w:sz w:val="24"/>
          <w:szCs w:val="24"/>
        </w:rPr>
      </w:pPr>
    </w:p>
    <w:p w:rsidR="00A20D63" w:rsidRPr="00BA7CE0" w:rsidRDefault="00A20D63" w:rsidP="00A20D63">
      <w:pPr>
        <w:tabs>
          <w:tab w:val="left" w:pos="1620"/>
        </w:tabs>
        <w:ind w:firstLine="709"/>
        <w:jc w:val="center"/>
        <w:rPr>
          <w:b/>
          <w:sz w:val="24"/>
          <w:szCs w:val="24"/>
        </w:rPr>
      </w:pPr>
      <w:r w:rsidRPr="00BA7CE0">
        <w:rPr>
          <w:b/>
          <w:sz w:val="24"/>
          <w:szCs w:val="24"/>
        </w:rPr>
        <w:t>9. Оценочные средства итогового контроля освоения дисциплины</w:t>
      </w:r>
    </w:p>
    <w:p w:rsidR="00A20D63" w:rsidRPr="00BA7CE0" w:rsidRDefault="00A20D63" w:rsidP="00A20D63">
      <w:pPr>
        <w:pStyle w:val="afff0"/>
        <w:ind w:firstLine="709"/>
        <w:jc w:val="both"/>
        <w:rPr>
          <w:sz w:val="24"/>
          <w:szCs w:val="24"/>
          <w:lang w:val="ru-RU"/>
        </w:rPr>
      </w:pPr>
      <w:r w:rsidRPr="00BA7CE0">
        <w:rPr>
          <w:sz w:val="24"/>
          <w:szCs w:val="24"/>
          <w:lang w:val="ru-RU"/>
        </w:rPr>
        <w:t>Перечень вопросов для подготовки к зачету:</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Социокультурные предпосылки и теоретические источники возникновения социологии религии</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Социология религии как наука</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 xml:space="preserve">Социология религии в России (до-советский период) </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Социологический метод и теория религии Э.Дюркгейма</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Социологическая теория тотемизма (по работе А. Р. Рэдклифф-Брауна «Структура и функции в примитивном обществе»)</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 xml:space="preserve">Социологические теории магии </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Священное и профанное. Социальные функции священного</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Жертвоприношение, его логика и социальные функции</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Миф и ритуал в системе религиозного культа</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lastRenderedPageBreak/>
        <w:t>Религиозный ритуал как символическое действие, его структура и социальная функция</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Функции «сакрального» в ситуациях жизненных переломов и внутригрупповых конфликтов</w:t>
      </w:r>
    </w:p>
    <w:p w:rsidR="00A20D63" w:rsidRPr="00BA7CE0" w:rsidRDefault="00A20D63" w:rsidP="00A20D63">
      <w:pPr>
        <w:numPr>
          <w:ilvl w:val="0"/>
          <w:numId w:val="348"/>
        </w:numPr>
        <w:tabs>
          <w:tab w:val="clear" w:pos="720"/>
          <w:tab w:val="num" w:pos="567"/>
        </w:tabs>
        <w:ind w:left="0" w:firstLine="709"/>
        <w:rPr>
          <w:sz w:val="24"/>
          <w:szCs w:val="24"/>
        </w:rPr>
      </w:pPr>
      <w:r w:rsidRPr="00BA7CE0">
        <w:rPr>
          <w:sz w:val="24"/>
          <w:szCs w:val="24"/>
        </w:rPr>
        <w:t xml:space="preserve">К. Маркс о природе и социальных функциях религии </w:t>
      </w:r>
    </w:p>
    <w:p w:rsidR="00A20D63" w:rsidRPr="00BA7CE0" w:rsidRDefault="00A20D63" w:rsidP="00A20D63">
      <w:pPr>
        <w:numPr>
          <w:ilvl w:val="0"/>
          <w:numId w:val="348"/>
        </w:numPr>
        <w:tabs>
          <w:tab w:val="num" w:pos="567"/>
        </w:tabs>
        <w:ind w:left="0" w:firstLine="709"/>
        <w:rPr>
          <w:sz w:val="24"/>
          <w:szCs w:val="24"/>
        </w:rPr>
      </w:pPr>
      <w:r w:rsidRPr="00BA7CE0">
        <w:rPr>
          <w:sz w:val="24"/>
          <w:szCs w:val="24"/>
        </w:rPr>
        <w:t>Харизма и пророчество как основные понятия социологии религии М.Вебера. «Рутинизация харизмы».</w:t>
      </w:r>
    </w:p>
    <w:p w:rsidR="00A20D63" w:rsidRPr="00BA7CE0" w:rsidRDefault="00A20D63" w:rsidP="00A20D63">
      <w:pPr>
        <w:tabs>
          <w:tab w:val="num" w:pos="567"/>
        </w:tabs>
        <w:ind w:firstLine="709"/>
        <w:rPr>
          <w:sz w:val="24"/>
          <w:szCs w:val="24"/>
        </w:rPr>
      </w:pPr>
      <w:r w:rsidRPr="00BA7CE0">
        <w:rPr>
          <w:sz w:val="24"/>
          <w:szCs w:val="24"/>
        </w:rPr>
        <w:t>14.</w:t>
      </w:r>
      <w:r w:rsidRPr="00BA7CE0">
        <w:rPr>
          <w:sz w:val="24"/>
          <w:szCs w:val="24"/>
        </w:rPr>
        <w:tab/>
        <w:t>Религия и социальная стратификация. Религиозная принадлежность и социальный статус</w:t>
      </w:r>
    </w:p>
    <w:p w:rsidR="00A20D63" w:rsidRPr="00BA7CE0" w:rsidRDefault="00A20D63" w:rsidP="00A20D63">
      <w:pPr>
        <w:tabs>
          <w:tab w:val="num" w:pos="567"/>
        </w:tabs>
        <w:ind w:firstLine="709"/>
        <w:rPr>
          <w:sz w:val="24"/>
          <w:szCs w:val="24"/>
        </w:rPr>
      </w:pPr>
      <w:r w:rsidRPr="00BA7CE0">
        <w:rPr>
          <w:sz w:val="24"/>
          <w:szCs w:val="24"/>
        </w:rPr>
        <w:t>15.</w:t>
      </w:r>
      <w:r w:rsidRPr="00BA7CE0">
        <w:rPr>
          <w:sz w:val="24"/>
          <w:szCs w:val="24"/>
        </w:rPr>
        <w:tab/>
        <w:t>Социология религии в России (советский период)</w:t>
      </w:r>
    </w:p>
    <w:p w:rsidR="00A20D63" w:rsidRPr="00BA7CE0" w:rsidRDefault="00A20D63" w:rsidP="00A20D63">
      <w:pPr>
        <w:tabs>
          <w:tab w:val="num" w:pos="567"/>
        </w:tabs>
        <w:ind w:firstLine="709"/>
        <w:rPr>
          <w:sz w:val="24"/>
          <w:szCs w:val="24"/>
        </w:rPr>
      </w:pPr>
      <w:r w:rsidRPr="00BA7CE0">
        <w:rPr>
          <w:sz w:val="24"/>
          <w:szCs w:val="24"/>
        </w:rPr>
        <w:t>16.</w:t>
      </w:r>
      <w:r w:rsidRPr="00BA7CE0">
        <w:rPr>
          <w:sz w:val="24"/>
          <w:szCs w:val="24"/>
        </w:rPr>
        <w:tab/>
        <w:t>Т. Парсонс: религия как фактор социетальной интеграции и стабильности</w:t>
      </w:r>
    </w:p>
    <w:p w:rsidR="00A20D63" w:rsidRPr="00BA7CE0" w:rsidRDefault="00A20D63" w:rsidP="00A20D63">
      <w:pPr>
        <w:tabs>
          <w:tab w:val="num" w:pos="567"/>
        </w:tabs>
        <w:ind w:firstLine="709"/>
        <w:rPr>
          <w:sz w:val="24"/>
          <w:szCs w:val="24"/>
        </w:rPr>
      </w:pPr>
      <w:r w:rsidRPr="00BA7CE0">
        <w:rPr>
          <w:sz w:val="24"/>
          <w:szCs w:val="24"/>
        </w:rPr>
        <w:t>17.</w:t>
      </w:r>
      <w:r w:rsidRPr="00BA7CE0">
        <w:rPr>
          <w:sz w:val="24"/>
          <w:szCs w:val="24"/>
        </w:rPr>
        <w:tab/>
        <w:t>Церковь и секта. Социологическая основа типологии религиозных организаций (М. Вебер и Э. Трельч)</w:t>
      </w:r>
    </w:p>
    <w:p w:rsidR="00A20D63" w:rsidRPr="00BA7CE0" w:rsidRDefault="00A20D63" w:rsidP="00A20D63">
      <w:pPr>
        <w:tabs>
          <w:tab w:val="num" w:pos="567"/>
        </w:tabs>
        <w:ind w:firstLine="709"/>
        <w:rPr>
          <w:sz w:val="24"/>
          <w:szCs w:val="24"/>
        </w:rPr>
      </w:pPr>
      <w:r w:rsidRPr="00BA7CE0">
        <w:rPr>
          <w:sz w:val="24"/>
          <w:szCs w:val="24"/>
        </w:rPr>
        <w:t>18. Религия в плюралистическом обществе. Толерантность как принцип отношения к инакомыслию</w:t>
      </w:r>
    </w:p>
    <w:p w:rsidR="00A20D63" w:rsidRPr="00BA7CE0" w:rsidRDefault="00A20D63" w:rsidP="00A20D63">
      <w:pPr>
        <w:tabs>
          <w:tab w:val="num" w:pos="567"/>
        </w:tabs>
        <w:ind w:firstLine="709"/>
        <w:rPr>
          <w:sz w:val="24"/>
          <w:szCs w:val="24"/>
        </w:rPr>
      </w:pPr>
      <w:r w:rsidRPr="00BA7CE0">
        <w:rPr>
          <w:sz w:val="24"/>
          <w:szCs w:val="24"/>
        </w:rPr>
        <w:t>19.</w:t>
      </w:r>
      <w:r w:rsidRPr="00BA7CE0">
        <w:rPr>
          <w:sz w:val="24"/>
          <w:szCs w:val="24"/>
        </w:rPr>
        <w:tab/>
        <w:t>Секуляризация. Социологические теории секуляризации.</w:t>
      </w:r>
    </w:p>
    <w:p w:rsidR="00A20D63" w:rsidRPr="00BA7CE0" w:rsidRDefault="00A20D63" w:rsidP="00A20D63">
      <w:pPr>
        <w:tabs>
          <w:tab w:val="num" w:pos="567"/>
        </w:tabs>
        <w:ind w:firstLine="709"/>
        <w:rPr>
          <w:sz w:val="24"/>
          <w:szCs w:val="24"/>
        </w:rPr>
      </w:pPr>
      <w:r w:rsidRPr="00BA7CE0">
        <w:rPr>
          <w:sz w:val="24"/>
          <w:szCs w:val="24"/>
        </w:rPr>
        <w:t>20.</w:t>
      </w:r>
      <w:r w:rsidRPr="00BA7CE0">
        <w:rPr>
          <w:sz w:val="24"/>
          <w:szCs w:val="24"/>
        </w:rPr>
        <w:tab/>
        <w:t>Религия и проблема легитимации политической власти в традиционном и современном обществах. Типы институционального воздействия религии на политическую сферу.</w:t>
      </w:r>
    </w:p>
    <w:p w:rsidR="00A20D63" w:rsidRPr="00BA7CE0" w:rsidRDefault="00A20D63" w:rsidP="00A20D63">
      <w:pPr>
        <w:tabs>
          <w:tab w:val="num" w:pos="567"/>
        </w:tabs>
        <w:ind w:firstLine="709"/>
        <w:rPr>
          <w:sz w:val="24"/>
          <w:szCs w:val="24"/>
        </w:rPr>
      </w:pPr>
      <w:r w:rsidRPr="00BA7CE0">
        <w:rPr>
          <w:sz w:val="24"/>
          <w:szCs w:val="24"/>
        </w:rPr>
        <w:t>21.</w:t>
      </w:r>
      <w:r w:rsidRPr="00BA7CE0">
        <w:rPr>
          <w:sz w:val="24"/>
          <w:szCs w:val="24"/>
        </w:rPr>
        <w:tab/>
        <w:t>Кризис современного общества и «новые религиозные движения»</w:t>
      </w:r>
    </w:p>
    <w:p w:rsidR="00A20D63" w:rsidRPr="00BA7CE0" w:rsidRDefault="00A20D63" w:rsidP="00A20D63">
      <w:pPr>
        <w:tabs>
          <w:tab w:val="num" w:pos="567"/>
        </w:tabs>
        <w:ind w:firstLine="709"/>
        <w:rPr>
          <w:sz w:val="24"/>
          <w:szCs w:val="24"/>
        </w:rPr>
      </w:pPr>
      <w:r w:rsidRPr="00BA7CE0">
        <w:rPr>
          <w:sz w:val="24"/>
          <w:szCs w:val="24"/>
        </w:rPr>
        <w:t>22.</w:t>
      </w:r>
      <w:r w:rsidRPr="00BA7CE0">
        <w:rPr>
          <w:sz w:val="24"/>
          <w:szCs w:val="24"/>
        </w:rPr>
        <w:tab/>
        <w:t xml:space="preserve">Социальные аспекты и типы религиозных конфликтов </w:t>
      </w:r>
    </w:p>
    <w:p w:rsidR="00A20D63" w:rsidRPr="00BA7CE0" w:rsidRDefault="00A20D63" w:rsidP="00A20D63">
      <w:pPr>
        <w:tabs>
          <w:tab w:val="num" w:pos="567"/>
        </w:tabs>
        <w:ind w:firstLine="709"/>
        <w:rPr>
          <w:sz w:val="24"/>
          <w:szCs w:val="24"/>
        </w:rPr>
      </w:pPr>
      <w:r w:rsidRPr="00BA7CE0">
        <w:rPr>
          <w:sz w:val="24"/>
          <w:szCs w:val="24"/>
        </w:rPr>
        <w:t>23.</w:t>
      </w:r>
      <w:r w:rsidRPr="00BA7CE0">
        <w:rPr>
          <w:sz w:val="24"/>
          <w:szCs w:val="24"/>
        </w:rPr>
        <w:tab/>
        <w:t>Религиозный традиционализм и модернизм; их причины и социальные последствия</w:t>
      </w:r>
    </w:p>
    <w:p w:rsidR="00A20D63" w:rsidRPr="00BA7CE0" w:rsidRDefault="00A20D63" w:rsidP="00A20D63">
      <w:pPr>
        <w:tabs>
          <w:tab w:val="num" w:pos="567"/>
        </w:tabs>
        <w:ind w:firstLine="709"/>
        <w:rPr>
          <w:sz w:val="24"/>
          <w:szCs w:val="24"/>
        </w:rPr>
      </w:pPr>
      <w:r w:rsidRPr="00BA7CE0">
        <w:rPr>
          <w:sz w:val="24"/>
          <w:szCs w:val="24"/>
        </w:rPr>
        <w:t>24.</w:t>
      </w:r>
      <w:r w:rsidRPr="00BA7CE0">
        <w:rPr>
          <w:sz w:val="24"/>
          <w:szCs w:val="24"/>
        </w:rPr>
        <w:tab/>
        <w:t>Социология религии в современной России</w:t>
      </w:r>
    </w:p>
    <w:p w:rsidR="00A20D63" w:rsidRPr="00BA7CE0" w:rsidRDefault="00A20D63" w:rsidP="00A20D63">
      <w:pPr>
        <w:tabs>
          <w:tab w:val="num" w:pos="567"/>
        </w:tabs>
        <w:ind w:firstLine="709"/>
        <w:rPr>
          <w:sz w:val="24"/>
          <w:szCs w:val="24"/>
        </w:rPr>
      </w:pPr>
      <w:r w:rsidRPr="00BA7CE0">
        <w:rPr>
          <w:sz w:val="24"/>
          <w:szCs w:val="24"/>
        </w:rPr>
        <w:t>25.</w:t>
      </w:r>
      <w:r w:rsidRPr="00BA7CE0">
        <w:rPr>
          <w:sz w:val="24"/>
          <w:szCs w:val="24"/>
        </w:rPr>
        <w:tab/>
        <w:t>П. Сорокин: социокультурная динамика и религия</w:t>
      </w:r>
    </w:p>
    <w:p w:rsidR="00A20D63" w:rsidRPr="00BA7CE0" w:rsidRDefault="00A20D63" w:rsidP="00A20D63">
      <w:pPr>
        <w:tabs>
          <w:tab w:val="num" w:pos="567"/>
        </w:tabs>
        <w:ind w:firstLine="709"/>
        <w:rPr>
          <w:sz w:val="24"/>
          <w:szCs w:val="24"/>
        </w:rPr>
      </w:pPr>
      <w:r w:rsidRPr="00BA7CE0">
        <w:rPr>
          <w:sz w:val="24"/>
          <w:szCs w:val="24"/>
        </w:rPr>
        <w:t>26.</w:t>
      </w:r>
      <w:r w:rsidRPr="00BA7CE0">
        <w:rPr>
          <w:sz w:val="24"/>
          <w:szCs w:val="24"/>
        </w:rPr>
        <w:tab/>
        <w:t>Религия в эпоху глобализации</w:t>
      </w:r>
    </w:p>
    <w:p w:rsidR="00A20D63" w:rsidRPr="00BA7CE0" w:rsidRDefault="00A20D63" w:rsidP="00A20D63">
      <w:pPr>
        <w:tabs>
          <w:tab w:val="num" w:pos="567"/>
        </w:tabs>
        <w:ind w:firstLine="709"/>
        <w:rPr>
          <w:sz w:val="24"/>
          <w:szCs w:val="24"/>
        </w:rPr>
      </w:pPr>
      <w:r w:rsidRPr="00BA7CE0">
        <w:rPr>
          <w:sz w:val="24"/>
          <w:szCs w:val="24"/>
        </w:rPr>
        <w:t>27.</w:t>
      </w:r>
      <w:r w:rsidRPr="00BA7CE0">
        <w:rPr>
          <w:sz w:val="24"/>
          <w:szCs w:val="24"/>
        </w:rPr>
        <w:tab/>
        <w:t>П. Сорокин о “кризисе нашего времени” и роли религии в его преодолении.</w:t>
      </w:r>
    </w:p>
    <w:p w:rsidR="00A20D63" w:rsidRPr="00BA7CE0" w:rsidRDefault="00A20D63" w:rsidP="00A20D63">
      <w:pPr>
        <w:tabs>
          <w:tab w:val="num" w:pos="567"/>
        </w:tabs>
        <w:ind w:firstLine="709"/>
        <w:rPr>
          <w:sz w:val="24"/>
          <w:szCs w:val="24"/>
        </w:rPr>
      </w:pPr>
      <w:r w:rsidRPr="00BA7CE0">
        <w:rPr>
          <w:sz w:val="24"/>
          <w:szCs w:val="24"/>
        </w:rPr>
        <w:t>28.</w:t>
      </w:r>
      <w:r w:rsidRPr="00BA7CE0">
        <w:rPr>
          <w:sz w:val="24"/>
          <w:szCs w:val="24"/>
        </w:rPr>
        <w:tab/>
        <w:t>Динамика религиозности в России в ХХ – начале ХХ1 вв.</w:t>
      </w:r>
    </w:p>
    <w:p w:rsidR="00A20D63" w:rsidRPr="00BA7CE0" w:rsidRDefault="00A20D63" w:rsidP="00A20D63">
      <w:pPr>
        <w:tabs>
          <w:tab w:val="num" w:pos="567"/>
        </w:tabs>
        <w:ind w:firstLine="709"/>
        <w:rPr>
          <w:sz w:val="24"/>
          <w:szCs w:val="24"/>
        </w:rPr>
      </w:pPr>
      <w:r w:rsidRPr="00BA7CE0">
        <w:rPr>
          <w:sz w:val="24"/>
          <w:szCs w:val="24"/>
        </w:rPr>
        <w:t>29.</w:t>
      </w:r>
      <w:r w:rsidRPr="00BA7CE0">
        <w:rPr>
          <w:sz w:val="24"/>
          <w:szCs w:val="24"/>
        </w:rPr>
        <w:tab/>
        <w:t>Процесс секуляризации в России.</w:t>
      </w:r>
    </w:p>
    <w:p w:rsidR="00A20D63" w:rsidRPr="00BA7CE0" w:rsidRDefault="00A20D63" w:rsidP="00A20D63">
      <w:pPr>
        <w:tabs>
          <w:tab w:val="num" w:pos="567"/>
        </w:tabs>
        <w:ind w:firstLine="709"/>
        <w:rPr>
          <w:sz w:val="24"/>
          <w:szCs w:val="24"/>
        </w:rPr>
      </w:pPr>
      <w:r w:rsidRPr="00BA7CE0">
        <w:rPr>
          <w:sz w:val="24"/>
          <w:szCs w:val="24"/>
        </w:rPr>
        <w:t>30.</w:t>
      </w:r>
      <w:r w:rsidRPr="00BA7CE0">
        <w:rPr>
          <w:sz w:val="24"/>
          <w:szCs w:val="24"/>
        </w:rPr>
        <w:tab/>
        <w:t>Социальные функции “гражданской религии”</w:t>
      </w:r>
    </w:p>
    <w:p w:rsidR="00A20D63" w:rsidRPr="00BA7CE0" w:rsidRDefault="00A20D63" w:rsidP="00A20D63">
      <w:pPr>
        <w:numPr>
          <w:ilvl w:val="0"/>
          <w:numId w:val="349"/>
        </w:numPr>
        <w:tabs>
          <w:tab w:val="num" w:pos="567"/>
        </w:tabs>
        <w:ind w:left="0" w:firstLine="709"/>
        <w:rPr>
          <w:sz w:val="24"/>
          <w:szCs w:val="24"/>
        </w:rPr>
      </w:pPr>
      <w:r w:rsidRPr="00BA7CE0">
        <w:rPr>
          <w:sz w:val="24"/>
          <w:szCs w:val="24"/>
        </w:rPr>
        <w:t>Работа Э. Дюркгейма «Элементарные формы религиозной жизни»</w:t>
      </w:r>
    </w:p>
    <w:p w:rsidR="00A20D63" w:rsidRPr="00BA7CE0" w:rsidRDefault="00A20D63" w:rsidP="00A20D63">
      <w:pPr>
        <w:numPr>
          <w:ilvl w:val="0"/>
          <w:numId w:val="349"/>
        </w:numPr>
        <w:tabs>
          <w:tab w:val="num" w:pos="567"/>
        </w:tabs>
        <w:ind w:left="0" w:firstLine="709"/>
        <w:rPr>
          <w:sz w:val="24"/>
          <w:szCs w:val="24"/>
        </w:rPr>
      </w:pPr>
      <w:r w:rsidRPr="00BA7CE0">
        <w:rPr>
          <w:sz w:val="24"/>
          <w:szCs w:val="24"/>
        </w:rPr>
        <w:t>Работа Б. Малиновского «Магия, наука и религия»</w:t>
      </w:r>
    </w:p>
    <w:p w:rsidR="00A20D63" w:rsidRPr="00BA7CE0" w:rsidRDefault="00A20D63" w:rsidP="00A20D63">
      <w:pPr>
        <w:numPr>
          <w:ilvl w:val="0"/>
          <w:numId w:val="349"/>
        </w:numPr>
        <w:tabs>
          <w:tab w:val="num" w:pos="567"/>
        </w:tabs>
        <w:ind w:left="0" w:firstLine="709"/>
        <w:rPr>
          <w:sz w:val="24"/>
          <w:szCs w:val="24"/>
        </w:rPr>
      </w:pPr>
      <w:r w:rsidRPr="00BA7CE0">
        <w:rPr>
          <w:sz w:val="24"/>
          <w:szCs w:val="24"/>
        </w:rPr>
        <w:t>Работа М. Вебера «Протестантская этика и дух капитализма»</w:t>
      </w:r>
    </w:p>
    <w:p w:rsidR="00A20D63" w:rsidRPr="00BA7CE0" w:rsidRDefault="00A20D63" w:rsidP="00A20D63">
      <w:pPr>
        <w:numPr>
          <w:ilvl w:val="0"/>
          <w:numId w:val="349"/>
        </w:numPr>
        <w:tabs>
          <w:tab w:val="num" w:pos="567"/>
        </w:tabs>
        <w:ind w:left="0" w:firstLine="709"/>
        <w:rPr>
          <w:sz w:val="24"/>
          <w:szCs w:val="24"/>
        </w:rPr>
      </w:pPr>
      <w:r w:rsidRPr="00BA7CE0">
        <w:rPr>
          <w:sz w:val="24"/>
          <w:szCs w:val="24"/>
        </w:rPr>
        <w:t>Работа М. Вебера «Социология религии. (Типы религиозных сообществ</w:t>
      </w:r>
      <w:r w:rsidRPr="00BA7CE0">
        <w:rPr>
          <w:sz w:val="24"/>
          <w:szCs w:val="24"/>
          <w:lang w:val="en-US"/>
        </w:rPr>
        <w:t>)</w:t>
      </w:r>
    </w:p>
    <w:p w:rsidR="00A20D63" w:rsidRPr="00BA7CE0" w:rsidRDefault="00A20D63" w:rsidP="00A20D63">
      <w:pPr>
        <w:numPr>
          <w:ilvl w:val="0"/>
          <w:numId w:val="349"/>
        </w:numPr>
        <w:tabs>
          <w:tab w:val="clear" w:pos="510"/>
          <w:tab w:val="num" w:pos="567"/>
        </w:tabs>
        <w:ind w:left="0" w:firstLine="709"/>
        <w:rPr>
          <w:sz w:val="24"/>
          <w:szCs w:val="24"/>
        </w:rPr>
      </w:pPr>
      <w:r w:rsidRPr="00BA7CE0">
        <w:rPr>
          <w:sz w:val="24"/>
          <w:szCs w:val="24"/>
        </w:rPr>
        <w:t xml:space="preserve">Религиозный фундаментализм </w:t>
      </w:r>
    </w:p>
    <w:p w:rsidR="00A20D63" w:rsidRPr="00BA7CE0" w:rsidRDefault="00A20D63" w:rsidP="00A20D63">
      <w:pPr>
        <w:tabs>
          <w:tab w:val="num" w:pos="567"/>
        </w:tabs>
        <w:ind w:firstLine="709"/>
        <w:rPr>
          <w:sz w:val="24"/>
          <w:szCs w:val="24"/>
        </w:rPr>
      </w:pPr>
      <w:r w:rsidRPr="00BA7CE0">
        <w:rPr>
          <w:sz w:val="24"/>
          <w:szCs w:val="24"/>
        </w:rPr>
        <w:t>36.</w:t>
      </w:r>
      <w:r w:rsidRPr="00BA7CE0">
        <w:rPr>
          <w:sz w:val="24"/>
          <w:szCs w:val="24"/>
        </w:rPr>
        <w:tab/>
        <w:t xml:space="preserve">Работа М. Вебера «Теория ступеней и направлений религиозного </w:t>
      </w:r>
    </w:p>
    <w:p w:rsidR="00A20D63" w:rsidRPr="00BA7CE0" w:rsidRDefault="00A20D63" w:rsidP="00A20D63">
      <w:pPr>
        <w:tabs>
          <w:tab w:val="num" w:pos="567"/>
        </w:tabs>
        <w:ind w:firstLine="709"/>
        <w:rPr>
          <w:sz w:val="24"/>
          <w:szCs w:val="24"/>
        </w:rPr>
      </w:pPr>
      <w:r w:rsidRPr="00BA7CE0">
        <w:rPr>
          <w:sz w:val="24"/>
          <w:szCs w:val="24"/>
        </w:rPr>
        <w:t xml:space="preserve"> неприятия мира»</w:t>
      </w:r>
    </w:p>
    <w:p w:rsidR="00A20D63" w:rsidRPr="00BA7CE0" w:rsidRDefault="00A20D63" w:rsidP="00A20D63">
      <w:pPr>
        <w:tabs>
          <w:tab w:val="num" w:pos="567"/>
        </w:tabs>
        <w:ind w:firstLine="709"/>
        <w:rPr>
          <w:sz w:val="24"/>
          <w:szCs w:val="24"/>
        </w:rPr>
      </w:pPr>
      <w:r w:rsidRPr="00BA7CE0">
        <w:rPr>
          <w:sz w:val="24"/>
          <w:szCs w:val="24"/>
        </w:rPr>
        <w:t>37.</w:t>
      </w:r>
      <w:r w:rsidRPr="00BA7CE0">
        <w:rPr>
          <w:sz w:val="24"/>
          <w:szCs w:val="24"/>
        </w:rPr>
        <w:tab/>
        <w:t>Работа П. Бурдье «Социология веры и верования социологов»</w:t>
      </w:r>
    </w:p>
    <w:p w:rsidR="00A20D63" w:rsidRPr="00BA7CE0" w:rsidRDefault="00A20D63" w:rsidP="00A20D63">
      <w:pPr>
        <w:tabs>
          <w:tab w:val="num" w:pos="567"/>
        </w:tabs>
        <w:ind w:firstLine="709"/>
        <w:rPr>
          <w:sz w:val="24"/>
          <w:szCs w:val="24"/>
        </w:rPr>
      </w:pPr>
      <w:r w:rsidRPr="00BA7CE0">
        <w:rPr>
          <w:sz w:val="24"/>
          <w:szCs w:val="24"/>
        </w:rPr>
        <w:t>38.</w:t>
      </w:r>
      <w:r w:rsidRPr="00BA7CE0">
        <w:rPr>
          <w:sz w:val="24"/>
          <w:szCs w:val="24"/>
        </w:rPr>
        <w:tab/>
        <w:t xml:space="preserve">М. Вебер: «Хозяйственная этика мировых религий. Введение» </w:t>
      </w:r>
    </w:p>
    <w:p w:rsidR="00A20D63" w:rsidRPr="00BA7CE0" w:rsidRDefault="00A20D63" w:rsidP="00A20D63">
      <w:pPr>
        <w:numPr>
          <w:ilvl w:val="0"/>
          <w:numId w:val="350"/>
        </w:numPr>
        <w:tabs>
          <w:tab w:val="clear" w:pos="870"/>
          <w:tab w:val="num" w:pos="567"/>
        </w:tabs>
        <w:ind w:left="0" w:firstLine="709"/>
        <w:rPr>
          <w:sz w:val="24"/>
          <w:szCs w:val="24"/>
        </w:rPr>
      </w:pPr>
      <w:r w:rsidRPr="00BA7CE0">
        <w:rPr>
          <w:sz w:val="24"/>
          <w:szCs w:val="24"/>
        </w:rPr>
        <w:t>Работа Р. Белла «Социология религии»</w:t>
      </w:r>
    </w:p>
    <w:p w:rsidR="00A20D63" w:rsidRPr="00BA7CE0" w:rsidRDefault="00A20D63" w:rsidP="00A20D63">
      <w:pPr>
        <w:numPr>
          <w:ilvl w:val="0"/>
          <w:numId w:val="350"/>
        </w:numPr>
        <w:tabs>
          <w:tab w:val="clear" w:pos="870"/>
          <w:tab w:val="num" w:pos="567"/>
        </w:tabs>
        <w:ind w:left="0" w:firstLine="709"/>
        <w:rPr>
          <w:sz w:val="24"/>
          <w:szCs w:val="24"/>
        </w:rPr>
      </w:pPr>
      <w:r w:rsidRPr="00BA7CE0">
        <w:rPr>
          <w:sz w:val="24"/>
          <w:szCs w:val="24"/>
        </w:rPr>
        <w:t>Б. Малиновский о функции религии в преодолении кризисных ситуаций</w:t>
      </w:r>
    </w:p>
    <w:p w:rsidR="00A20D63" w:rsidRPr="00BA7CE0" w:rsidRDefault="00A20D63" w:rsidP="00A20D63">
      <w:pPr>
        <w:numPr>
          <w:ilvl w:val="0"/>
          <w:numId w:val="350"/>
        </w:numPr>
        <w:tabs>
          <w:tab w:val="clear" w:pos="870"/>
          <w:tab w:val="num" w:pos="567"/>
        </w:tabs>
        <w:ind w:left="0" w:firstLine="709"/>
        <w:rPr>
          <w:sz w:val="24"/>
          <w:szCs w:val="24"/>
        </w:rPr>
      </w:pPr>
      <w:r w:rsidRPr="00BA7CE0">
        <w:rPr>
          <w:sz w:val="24"/>
          <w:szCs w:val="24"/>
        </w:rPr>
        <w:t>Понятие спасения. Типы религиозной рационализации социального действия (М. Вебер)</w:t>
      </w:r>
    </w:p>
    <w:p w:rsidR="00A20D63" w:rsidRPr="00BA7CE0" w:rsidRDefault="00A20D63" w:rsidP="00A20D63">
      <w:pPr>
        <w:numPr>
          <w:ilvl w:val="0"/>
          <w:numId w:val="350"/>
        </w:numPr>
        <w:tabs>
          <w:tab w:val="clear" w:pos="870"/>
          <w:tab w:val="num" w:pos="567"/>
        </w:tabs>
        <w:ind w:left="0" w:firstLine="709"/>
        <w:rPr>
          <w:sz w:val="24"/>
          <w:szCs w:val="24"/>
        </w:rPr>
      </w:pPr>
      <w:r w:rsidRPr="00BA7CE0">
        <w:rPr>
          <w:sz w:val="24"/>
          <w:szCs w:val="24"/>
        </w:rPr>
        <w:t>Пророчество и священство как социорелигиозные типы</w:t>
      </w:r>
    </w:p>
    <w:p w:rsidR="00A20D63" w:rsidRPr="00BA7CE0" w:rsidRDefault="00A20D63" w:rsidP="00A20D63">
      <w:pPr>
        <w:tabs>
          <w:tab w:val="num" w:pos="567"/>
        </w:tabs>
        <w:ind w:firstLine="709"/>
        <w:rPr>
          <w:sz w:val="24"/>
          <w:szCs w:val="24"/>
        </w:rPr>
      </w:pPr>
      <w:r w:rsidRPr="00BA7CE0">
        <w:rPr>
          <w:sz w:val="24"/>
          <w:szCs w:val="24"/>
        </w:rPr>
        <w:t>43.</w:t>
      </w:r>
      <w:r w:rsidRPr="00BA7CE0">
        <w:rPr>
          <w:sz w:val="24"/>
          <w:szCs w:val="24"/>
        </w:rPr>
        <w:tab/>
        <w:t>Религия как символическая система. Ее дифференциация и основные типы (по работе Р. Белла «Социология религии»)</w:t>
      </w:r>
    </w:p>
    <w:p w:rsidR="00A20D63" w:rsidRPr="00BA7CE0" w:rsidRDefault="00A20D63" w:rsidP="00A20D63">
      <w:pPr>
        <w:numPr>
          <w:ilvl w:val="0"/>
          <w:numId w:val="351"/>
        </w:numPr>
        <w:tabs>
          <w:tab w:val="clear" w:pos="360"/>
          <w:tab w:val="num" w:pos="567"/>
        </w:tabs>
        <w:ind w:left="0" w:firstLine="709"/>
        <w:rPr>
          <w:sz w:val="24"/>
          <w:szCs w:val="24"/>
        </w:rPr>
      </w:pPr>
      <w:r w:rsidRPr="00BA7CE0">
        <w:rPr>
          <w:sz w:val="24"/>
          <w:szCs w:val="24"/>
        </w:rPr>
        <w:t>Рэдклифф-Браун А. Р.: «Религия и общество» (глава в работе «Структура и функции в примитивном обществе»)</w:t>
      </w:r>
    </w:p>
    <w:p w:rsidR="00A20D63" w:rsidRPr="00BA7CE0" w:rsidRDefault="00A20D63" w:rsidP="00A20D63">
      <w:pPr>
        <w:tabs>
          <w:tab w:val="num" w:pos="567"/>
        </w:tabs>
        <w:ind w:firstLine="709"/>
        <w:rPr>
          <w:sz w:val="24"/>
          <w:szCs w:val="24"/>
        </w:rPr>
      </w:pPr>
      <w:r w:rsidRPr="00BA7CE0">
        <w:rPr>
          <w:sz w:val="24"/>
          <w:szCs w:val="24"/>
        </w:rPr>
        <w:t>45.</w:t>
      </w:r>
      <w:r w:rsidRPr="00BA7CE0">
        <w:rPr>
          <w:sz w:val="24"/>
          <w:szCs w:val="24"/>
        </w:rPr>
        <w:tab/>
        <w:t>М. Вебер о «расколдовании мира» (по работе «Наука как призвание и профессия»)</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Милленаристские движения</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lastRenderedPageBreak/>
        <w:t>Религиозная этика и мирские сферы человеческой деятельности; сравнительный анализ М.Вебером мировых религий как разных типов отношения к миру</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Христианство и социальное неравенство. Проблема теодицеи, ее основные типы (по работе М. Вебера «Социология религии. (Типы религиозных сообществ)»</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Религия и социальный конфликт.</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 xml:space="preserve">Религиозная личность. Понятие «религиозное обращение». </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Христианство как фактор развития системы современных обществ (по работе Т. Парсонса «Система современных обществ»)</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К. Гирц: определение религии как символической системы (по работе «Интерпретация культур»)</w:t>
      </w:r>
    </w:p>
    <w:p w:rsidR="00A20D63" w:rsidRPr="00BA7CE0" w:rsidRDefault="00A20D63" w:rsidP="00A20D63">
      <w:pPr>
        <w:numPr>
          <w:ilvl w:val="0"/>
          <w:numId w:val="352"/>
        </w:numPr>
        <w:tabs>
          <w:tab w:val="clear" w:pos="1230"/>
          <w:tab w:val="num" w:pos="567"/>
        </w:tabs>
        <w:ind w:left="0" w:firstLine="709"/>
        <w:rPr>
          <w:sz w:val="24"/>
          <w:szCs w:val="24"/>
        </w:rPr>
      </w:pPr>
      <w:r w:rsidRPr="00BA7CE0">
        <w:rPr>
          <w:sz w:val="24"/>
          <w:szCs w:val="24"/>
        </w:rPr>
        <w:t>Религия и генезис западного капитализма (в свете теоретических установок К.Маркса, В. Зомбарта и М.Вебера)</w:t>
      </w:r>
    </w:p>
    <w:p w:rsidR="00A20D63" w:rsidRPr="00BA7CE0" w:rsidRDefault="00A20D63" w:rsidP="00A20D63">
      <w:pPr>
        <w:tabs>
          <w:tab w:val="num" w:pos="567"/>
        </w:tabs>
        <w:ind w:firstLine="709"/>
        <w:rPr>
          <w:sz w:val="24"/>
          <w:szCs w:val="24"/>
        </w:rPr>
      </w:pPr>
      <w:r w:rsidRPr="00BA7CE0">
        <w:rPr>
          <w:sz w:val="24"/>
          <w:szCs w:val="24"/>
        </w:rPr>
        <w:t>54.</w:t>
      </w:r>
      <w:r w:rsidRPr="00BA7CE0">
        <w:rPr>
          <w:sz w:val="24"/>
          <w:szCs w:val="24"/>
        </w:rPr>
        <w:tab/>
        <w:t>Религиозное мировоззрение и религиозная этика (по работе Э. Лича “Культура и коммуникация”)</w:t>
      </w:r>
    </w:p>
    <w:p w:rsidR="00A20D63" w:rsidRPr="00BA7CE0" w:rsidRDefault="00A20D63" w:rsidP="00A20D63">
      <w:pPr>
        <w:tabs>
          <w:tab w:val="num" w:pos="567"/>
        </w:tabs>
        <w:ind w:firstLine="709"/>
        <w:rPr>
          <w:sz w:val="24"/>
          <w:szCs w:val="24"/>
        </w:rPr>
      </w:pPr>
      <w:r w:rsidRPr="00BA7CE0">
        <w:rPr>
          <w:sz w:val="24"/>
          <w:szCs w:val="24"/>
        </w:rPr>
        <w:t>55.</w:t>
      </w:r>
      <w:r w:rsidRPr="00BA7CE0">
        <w:rPr>
          <w:sz w:val="24"/>
          <w:szCs w:val="24"/>
        </w:rPr>
        <w:tab/>
        <w:t xml:space="preserve">Типология религиозных организаций: церковь-секта-деноминация- культ </w:t>
      </w:r>
    </w:p>
    <w:p w:rsidR="00A20D63" w:rsidRPr="00BA7CE0" w:rsidRDefault="00A20D63" w:rsidP="00A20D63">
      <w:pPr>
        <w:tabs>
          <w:tab w:val="num" w:pos="567"/>
        </w:tabs>
        <w:ind w:firstLine="709"/>
        <w:rPr>
          <w:sz w:val="24"/>
          <w:szCs w:val="24"/>
        </w:rPr>
      </w:pPr>
      <w:r w:rsidRPr="00BA7CE0">
        <w:rPr>
          <w:sz w:val="24"/>
          <w:szCs w:val="24"/>
        </w:rPr>
        <w:t>56.</w:t>
      </w:r>
      <w:r w:rsidRPr="00BA7CE0">
        <w:rPr>
          <w:sz w:val="24"/>
          <w:szCs w:val="24"/>
        </w:rPr>
        <w:tab/>
        <w:t>Социальная мобильность и религия</w:t>
      </w:r>
    </w:p>
    <w:p w:rsidR="00A20D63" w:rsidRPr="00BA7CE0" w:rsidRDefault="00A20D63" w:rsidP="00A20D63">
      <w:pPr>
        <w:tabs>
          <w:tab w:val="num" w:pos="567"/>
        </w:tabs>
        <w:ind w:firstLine="709"/>
        <w:rPr>
          <w:sz w:val="24"/>
          <w:szCs w:val="24"/>
        </w:rPr>
      </w:pPr>
      <w:r w:rsidRPr="00BA7CE0">
        <w:rPr>
          <w:sz w:val="24"/>
          <w:szCs w:val="24"/>
        </w:rPr>
        <w:t>57.</w:t>
      </w:r>
      <w:r w:rsidRPr="00BA7CE0">
        <w:rPr>
          <w:sz w:val="24"/>
          <w:szCs w:val="24"/>
        </w:rPr>
        <w:tab/>
        <w:t>Д. Белл: от священного к светскому (по работе “Культурные противоречия капитализма” //Религия и общество. Хрестоматия по социологии религии. С. 699-703)</w:t>
      </w:r>
    </w:p>
    <w:p w:rsidR="00A20D63" w:rsidRPr="00BA7CE0" w:rsidRDefault="00A20D63" w:rsidP="00A20D63">
      <w:pPr>
        <w:tabs>
          <w:tab w:val="num" w:pos="567"/>
        </w:tabs>
        <w:ind w:firstLine="709"/>
        <w:rPr>
          <w:sz w:val="24"/>
          <w:szCs w:val="24"/>
        </w:rPr>
      </w:pPr>
      <w:r w:rsidRPr="00BA7CE0">
        <w:rPr>
          <w:sz w:val="24"/>
          <w:szCs w:val="24"/>
        </w:rPr>
        <w:t>58.</w:t>
      </w:r>
      <w:r w:rsidRPr="00BA7CE0">
        <w:rPr>
          <w:sz w:val="24"/>
          <w:szCs w:val="24"/>
        </w:rPr>
        <w:tab/>
        <w:t>Социологические прогнозы будущего религии</w:t>
      </w:r>
    </w:p>
    <w:p w:rsidR="00A20D63" w:rsidRPr="00BA7CE0" w:rsidRDefault="00A20D63" w:rsidP="00A20D63">
      <w:pPr>
        <w:tabs>
          <w:tab w:val="num" w:pos="567"/>
        </w:tabs>
        <w:ind w:firstLine="709"/>
        <w:rPr>
          <w:sz w:val="24"/>
          <w:szCs w:val="24"/>
        </w:rPr>
      </w:pPr>
      <w:r w:rsidRPr="00BA7CE0">
        <w:rPr>
          <w:sz w:val="24"/>
          <w:szCs w:val="24"/>
        </w:rPr>
        <w:t>59.</w:t>
      </w:r>
      <w:r w:rsidRPr="00BA7CE0">
        <w:rPr>
          <w:sz w:val="24"/>
          <w:szCs w:val="24"/>
        </w:rPr>
        <w:tab/>
        <w:t>Религиозный плюрализм и религиозный индивидуализм (по работе Р. Белла “Привычки сердца” //религия и общество. Хрестоматия по социологии религии. С. (677-699)</w:t>
      </w:r>
    </w:p>
    <w:p w:rsidR="00A20D63" w:rsidRPr="00BA7CE0" w:rsidRDefault="00A20D63" w:rsidP="00A20D63">
      <w:pPr>
        <w:tabs>
          <w:tab w:val="num" w:pos="567"/>
        </w:tabs>
        <w:ind w:firstLine="709"/>
        <w:rPr>
          <w:sz w:val="24"/>
          <w:szCs w:val="24"/>
        </w:rPr>
      </w:pPr>
      <w:r w:rsidRPr="00BA7CE0">
        <w:rPr>
          <w:sz w:val="24"/>
          <w:szCs w:val="24"/>
        </w:rPr>
        <w:t>60.</w:t>
      </w:r>
      <w:r w:rsidRPr="00BA7CE0">
        <w:rPr>
          <w:sz w:val="24"/>
          <w:szCs w:val="24"/>
        </w:rPr>
        <w:tab/>
        <w:t>Религия в секулярном обществе (по работе П. Бергера “Еретический императив” // Религия и общество. Хрестоматия по социологии религии. С. 339-364).</w:t>
      </w:r>
    </w:p>
    <w:p w:rsidR="00A20D63" w:rsidRPr="00BA7CE0" w:rsidRDefault="00A20D63" w:rsidP="00A20D63">
      <w:pPr>
        <w:spacing w:after="200"/>
        <w:rPr>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tabs>
          <w:tab w:val="left" w:pos="1139"/>
        </w:tabs>
        <w:jc w:val="both"/>
        <w:rPr>
          <w:sz w:val="24"/>
          <w:szCs w:val="24"/>
        </w:rPr>
      </w:pPr>
      <w:r w:rsidRPr="00BA7CE0">
        <w:rPr>
          <w:sz w:val="24"/>
          <w:szCs w:val="24"/>
        </w:rPr>
        <w:tab/>
      </w:r>
    </w:p>
    <w:p w:rsidR="00A20D63" w:rsidRPr="00BA7CE0" w:rsidRDefault="00A20D63" w:rsidP="00A20D63">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 Доктор философских наук, профессор кафедры истории и теории социологии</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В.И. Гараджа </w:t>
            </w:r>
          </w:p>
        </w:tc>
      </w:tr>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Кандидат социологических наук, доцент кафедры истории и теории социологии</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С.В. Трофимов</w:t>
            </w: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p w:rsidR="00A20D63" w:rsidRPr="00BA7CE0" w:rsidRDefault="00A20D63" w:rsidP="00A20D63">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Доктор философских наук, профессор</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Л.Н.  Панкова </w:t>
            </w: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tabs>
          <w:tab w:val="left" w:pos="180"/>
          <w:tab w:val="left" w:pos="540"/>
        </w:tabs>
        <w:jc w:val="both"/>
        <w:rPr>
          <w:sz w:val="24"/>
          <w:szCs w:val="24"/>
        </w:rPr>
      </w:pPr>
    </w:p>
    <w:p w:rsidR="00A20D63" w:rsidRPr="00BA7CE0" w:rsidRDefault="00A20D63" w:rsidP="00A20D63">
      <w:pPr>
        <w:jc w:val="center"/>
        <w:rPr>
          <w:b/>
          <w:bCs/>
          <w:sz w:val="24"/>
          <w:szCs w:val="24"/>
        </w:rPr>
      </w:pPr>
      <w:r w:rsidRPr="00BA7CE0">
        <w:rPr>
          <w:sz w:val="24"/>
          <w:szCs w:val="24"/>
        </w:rPr>
        <w:br w:type="page"/>
      </w:r>
      <w:r w:rsidRPr="00BA7CE0">
        <w:rPr>
          <w:b/>
          <w:bCs/>
          <w:sz w:val="24"/>
          <w:szCs w:val="24"/>
        </w:rPr>
        <w:lastRenderedPageBreak/>
        <w:t>Примерная программа</w:t>
      </w:r>
    </w:p>
    <w:p w:rsidR="00A20D63" w:rsidRPr="00BA7CE0" w:rsidRDefault="00A20D63" w:rsidP="00A20D63">
      <w:pPr>
        <w:widowControl w:val="0"/>
        <w:ind w:firstLine="709"/>
        <w:jc w:val="center"/>
        <w:rPr>
          <w:b/>
          <w:sz w:val="24"/>
          <w:szCs w:val="24"/>
        </w:rPr>
      </w:pPr>
      <w:r w:rsidRPr="00BA7CE0">
        <w:rPr>
          <w:b/>
          <w:bCs/>
          <w:sz w:val="24"/>
          <w:szCs w:val="24"/>
        </w:rPr>
        <w:t>Наименование дисциплины «</w:t>
      </w:r>
      <w:r w:rsidRPr="00BA7CE0">
        <w:rPr>
          <w:b/>
          <w:sz w:val="24"/>
          <w:szCs w:val="24"/>
        </w:rPr>
        <w:t>Социальная антропология»</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widowControl w:val="0"/>
        <w:ind w:firstLine="709"/>
        <w:jc w:val="both"/>
        <w:rPr>
          <w:sz w:val="24"/>
          <w:szCs w:val="24"/>
        </w:rPr>
      </w:pPr>
      <w:r w:rsidRPr="00BA7CE0">
        <w:rPr>
          <w:sz w:val="24"/>
          <w:szCs w:val="24"/>
        </w:rPr>
        <w:br w:type="page"/>
      </w:r>
      <w:r w:rsidRPr="00BA7CE0">
        <w:rPr>
          <w:b/>
          <w:bCs/>
          <w:sz w:val="24"/>
          <w:szCs w:val="24"/>
        </w:rPr>
        <w:lastRenderedPageBreak/>
        <w:t>1.Цель и задачи освоения дисциплины</w:t>
      </w:r>
    </w:p>
    <w:p w:rsidR="00A20D63" w:rsidRPr="00BA7CE0" w:rsidRDefault="00A20D63" w:rsidP="00A20D63">
      <w:pPr>
        <w:ind w:firstLine="709"/>
        <w:jc w:val="both"/>
        <w:rPr>
          <w:sz w:val="24"/>
          <w:szCs w:val="24"/>
        </w:rPr>
      </w:pPr>
      <w:r w:rsidRPr="00BA7CE0">
        <w:rPr>
          <w:b/>
          <w:sz w:val="24"/>
          <w:szCs w:val="24"/>
        </w:rPr>
        <w:t>Цель</w:t>
      </w:r>
      <w:r w:rsidRPr="00BA7CE0">
        <w:rPr>
          <w:sz w:val="24"/>
          <w:szCs w:val="24"/>
        </w:rPr>
        <w:t>: дисциплина призвана обучить студентов умению анализировать актуальные цивилизационные, социокультурные и экзистенциальные  процессы и выявлять причинно-следственные связи  в системе «общество- культура - личность».</w:t>
      </w:r>
    </w:p>
    <w:p w:rsidR="00A20D63" w:rsidRPr="00BA7CE0" w:rsidRDefault="00A20D63" w:rsidP="00A20D63">
      <w:pPr>
        <w:widowControl w:val="0"/>
        <w:suppressAutoHyphens/>
        <w:ind w:firstLine="709"/>
        <w:jc w:val="both"/>
        <w:rPr>
          <w:sz w:val="24"/>
          <w:szCs w:val="24"/>
        </w:rPr>
      </w:pPr>
      <w:r w:rsidRPr="00BA7CE0">
        <w:rPr>
          <w:b/>
          <w:sz w:val="24"/>
          <w:szCs w:val="24"/>
        </w:rPr>
        <w:t>Задачами освоения дисциплины являются:</w:t>
      </w:r>
      <w:r w:rsidRPr="00BA7CE0">
        <w:rPr>
          <w:sz w:val="24"/>
          <w:szCs w:val="24"/>
        </w:rPr>
        <w:t xml:space="preserve"> </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ознакомление студентов с концепциями и моделями развития обществ;</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получение студентами научных  знаний о происхождении человека  и исторических этапах его физической и культурной эволюции;</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изучение причинно-следственных связей между разнообразием людей и стратифицированностью современного общества;</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изучение факторов  и механизмов формирования социального поведения человека в контексте различных культур;</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изучение системы «постоянных человеческого существования» и особенностей проживания их людьми в условиях социальных изменений;</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изучение социодинамики  культуры как адаптивной системы в условиях «вызовов и ответов» современности;</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обучение методам социально-антропологических исследований, «человеческого измерения»;</w:t>
      </w:r>
    </w:p>
    <w:p w:rsidR="00A20D63" w:rsidRPr="00BA7CE0" w:rsidRDefault="00A20D63" w:rsidP="00A20D63">
      <w:pPr>
        <w:widowControl w:val="0"/>
        <w:numPr>
          <w:ilvl w:val="0"/>
          <w:numId w:val="374"/>
        </w:numPr>
        <w:suppressAutoHyphens/>
        <w:ind w:left="0" w:firstLine="709"/>
        <w:jc w:val="both"/>
        <w:rPr>
          <w:sz w:val="24"/>
          <w:szCs w:val="24"/>
        </w:rPr>
      </w:pPr>
      <w:r w:rsidRPr="00BA7CE0">
        <w:rPr>
          <w:sz w:val="24"/>
          <w:szCs w:val="24"/>
        </w:rPr>
        <w:t>повышение социологической культуры и развитие социологического воображения.</w:t>
      </w:r>
    </w:p>
    <w:p w:rsidR="00A20D63" w:rsidRPr="00BA7CE0" w:rsidRDefault="00A20D63" w:rsidP="00A20D63">
      <w:pPr>
        <w:ind w:firstLine="709"/>
        <w:jc w:val="both"/>
        <w:rPr>
          <w:b/>
          <w:sz w:val="24"/>
          <w:szCs w:val="24"/>
        </w:rPr>
      </w:pPr>
    </w:p>
    <w:p w:rsidR="00A20D63" w:rsidRPr="00BA7CE0" w:rsidRDefault="00A20D63" w:rsidP="00A20D63">
      <w:pPr>
        <w:widowControl w:val="0"/>
        <w:numPr>
          <w:ilvl w:val="0"/>
          <w:numId w:val="373"/>
        </w:numPr>
        <w:tabs>
          <w:tab w:val="left" w:pos="993"/>
        </w:tabs>
        <w:ind w:left="0" w:firstLine="709"/>
        <w:jc w:val="both"/>
        <w:rPr>
          <w:spacing w:val="-4"/>
          <w:sz w:val="24"/>
          <w:szCs w:val="24"/>
        </w:rPr>
      </w:pPr>
      <w:r w:rsidRPr="00BA7CE0">
        <w:rPr>
          <w:b/>
          <w:bCs/>
          <w:sz w:val="24"/>
          <w:szCs w:val="24"/>
        </w:rPr>
        <w:t>2. Компетенции обучающегося, формируемые в результате освоения дисциплины:</w:t>
      </w:r>
      <w:r w:rsidRPr="00BA7CE0">
        <w:rPr>
          <w:sz w:val="24"/>
          <w:szCs w:val="24"/>
        </w:rPr>
        <w:t xml:space="preserve"> </w:t>
      </w:r>
    </w:p>
    <w:p w:rsidR="00A20D63" w:rsidRPr="00BA7CE0" w:rsidRDefault="00A20D63" w:rsidP="00A20D63">
      <w:pPr>
        <w:pStyle w:val="affa"/>
        <w:widowControl/>
        <w:numPr>
          <w:ilvl w:val="0"/>
          <w:numId w:val="373"/>
        </w:numPr>
        <w:autoSpaceDE w:val="0"/>
        <w:autoSpaceDN w:val="0"/>
        <w:adjustRightInd w:val="0"/>
        <w:jc w:val="left"/>
        <w:rPr>
          <w:rFonts w:eastAsia="Calibri"/>
        </w:rPr>
      </w:pPr>
      <w:r w:rsidRPr="00BA7CE0">
        <w:rPr>
          <w:rFonts w:eastAsia="Calibri"/>
        </w:rPr>
        <w:t>способность использовать основные положения и методы гуманитарных и социально-экономических наук при решении профессиональных задач (ОК-9);</w:t>
      </w:r>
    </w:p>
    <w:p w:rsidR="00A20D63" w:rsidRPr="00BA7CE0" w:rsidRDefault="00A20D63" w:rsidP="00A20D63">
      <w:pPr>
        <w:pStyle w:val="affa"/>
        <w:numPr>
          <w:ilvl w:val="0"/>
          <w:numId w:val="373"/>
        </w:numPr>
        <w:rPr>
          <w:rFonts w:eastAsia="Calibri"/>
        </w:rPr>
      </w:pPr>
      <w:r w:rsidRPr="00BA7CE0">
        <w:rPr>
          <w:rFonts w:eastAsia="Calibri"/>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373"/>
        </w:numPr>
        <w:autoSpaceDE w:val="0"/>
        <w:autoSpaceDN w:val="0"/>
        <w:adjustRightInd w:val="0"/>
        <w:rPr>
          <w:rFonts w:eastAsia="Calibri"/>
        </w:rPr>
      </w:pPr>
      <w:r w:rsidRPr="00BA7CE0">
        <w:rPr>
          <w:rFonts w:eastAsia="Calibri"/>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A20D63" w:rsidRPr="00BA7CE0" w:rsidRDefault="00A20D63" w:rsidP="00A20D63">
      <w:pPr>
        <w:ind w:firstLine="709"/>
        <w:jc w:val="both"/>
        <w:rPr>
          <w:sz w:val="24"/>
          <w:szCs w:val="24"/>
        </w:rPr>
      </w:pPr>
    </w:p>
    <w:p w:rsidR="00A20D63" w:rsidRPr="00BA7CE0" w:rsidRDefault="00A20D63" w:rsidP="00A20D63">
      <w:pPr>
        <w:widowControl w:val="0"/>
        <w:suppressAutoHyphens/>
        <w:ind w:firstLine="709"/>
        <w:jc w:val="both"/>
        <w:rPr>
          <w:b/>
          <w:bCs/>
          <w:sz w:val="24"/>
          <w:szCs w:val="24"/>
        </w:rPr>
      </w:pPr>
      <w:r w:rsidRPr="00BA7CE0">
        <w:rPr>
          <w:b/>
          <w:bCs/>
          <w:sz w:val="24"/>
          <w:szCs w:val="24"/>
        </w:rPr>
        <w:t>3. В результате освоения дисциплины, обучающийся должен:</w:t>
      </w:r>
    </w:p>
    <w:p w:rsidR="00A20D63" w:rsidRPr="00BA7CE0" w:rsidRDefault="00A20D63" w:rsidP="00A20D63">
      <w:pPr>
        <w:widowControl w:val="0"/>
        <w:suppressAutoHyphens/>
        <w:ind w:firstLine="709"/>
        <w:jc w:val="both"/>
        <w:rPr>
          <w:sz w:val="24"/>
          <w:szCs w:val="24"/>
        </w:rPr>
      </w:pPr>
      <w:r w:rsidRPr="00BA7CE0">
        <w:rPr>
          <w:b/>
          <w:bCs/>
          <w:sz w:val="24"/>
          <w:szCs w:val="24"/>
        </w:rPr>
        <w:t>знать</w:t>
      </w:r>
      <w:r w:rsidRPr="00BA7CE0">
        <w:rPr>
          <w:sz w:val="24"/>
          <w:szCs w:val="24"/>
        </w:rPr>
        <w:t>:</w:t>
      </w:r>
    </w:p>
    <w:p w:rsidR="00A20D63" w:rsidRPr="00BA7CE0" w:rsidRDefault="00A20D63" w:rsidP="00A20D63">
      <w:pPr>
        <w:widowControl w:val="0"/>
        <w:numPr>
          <w:ilvl w:val="0"/>
          <w:numId w:val="359"/>
        </w:numPr>
        <w:suppressAutoHyphens/>
        <w:ind w:left="0" w:firstLine="709"/>
        <w:jc w:val="both"/>
        <w:rPr>
          <w:sz w:val="24"/>
          <w:szCs w:val="24"/>
        </w:rPr>
      </w:pPr>
      <w:r w:rsidRPr="00BA7CE0">
        <w:rPr>
          <w:sz w:val="24"/>
          <w:szCs w:val="24"/>
        </w:rPr>
        <w:t xml:space="preserve"> понятийно-категориальный аппарат; </w:t>
      </w:r>
    </w:p>
    <w:p w:rsidR="00A20D63" w:rsidRPr="00BA7CE0" w:rsidRDefault="00A20D63" w:rsidP="00A20D63">
      <w:pPr>
        <w:widowControl w:val="0"/>
        <w:numPr>
          <w:ilvl w:val="0"/>
          <w:numId w:val="359"/>
        </w:numPr>
        <w:suppressAutoHyphens/>
        <w:ind w:left="0" w:firstLine="709"/>
        <w:jc w:val="both"/>
        <w:rPr>
          <w:sz w:val="24"/>
          <w:szCs w:val="24"/>
        </w:rPr>
      </w:pPr>
      <w:r w:rsidRPr="00BA7CE0">
        <w:rPr>
          <w:sz w:val="24"/>
          <w:szCs w:val="24"/>
        </w:rPr>
        <w:t xml:space="preserve"> исторические этапы физической и культурной эволюции человека;</w:t>
      </w:r>
    </w:p>
    <w:p w:rsidR="00A20D63" w:rsidRPr="00BA7CE0" w:rsidRDefault="00A20D63" w:rsidP="00A20D63">
      <w:pPr>
        <w:widowControl w:val="0"/>
        <w:numPr>
          <w:ilvl w:val="0"/>
          <w:numId w:val="359"/>
        </w:numPr>
        <w:suppressAutoHyphens/>
        <w:ind w:left="0" w:firstLine="709"/>
        <w:jc w:val="both"/>
        <w:rPr>
          <w:sz w:val="24"/>
          <w:szCs w:val="24"/>
        </w:rPr>
      </w:pPr>
      <w:r w:rsidRPr="00BA7CE0">
        <w:rPr>
          <w:sz w:val="24"/>
          <w:szCs w:val="24"/>
        </w:rPr>
        <w:t xml:space="preserve">социально-фиксируемые константы человеческого существования; </w:t>
      </w:r>
    </w:p>
    <w:p w:rsidR="00A20D63" w:rsidRPr="00BA7CE0" w:rsidRDefault="00A20D63" w:rsidP="00A20D63">
      <w:pPr>
        <w:widowControl w:val="0"/>
        <w:numPr>
          <w:ilvl w:val="0"/>
          <w:numId w:val="359"/>
        </w:numPr>
        <w:suppressAutoHyphens/>
        <w:ind w:left="0" w:firstLine="709"/>
        <w:jc w:val="both"/>
        <w:rPr>
          <w:sz w:val="24"/>
          <w:szCs w:val="24"/>
        </w:rPr>
      </w:pPr>
      <w:r w:rsidRPr="00BA7CE0">
        <w:rPr>
          <w:sz w:val="24"/>
          <w:szCs w:val="24"/>
        </w:rPr>
        <w:t>направления совершенствования процессов управления социокультурным развитием;</w:t>
      </w:r>
    </w:p>
    <w:p w:rsidR="00A20D63" w:rsidRPr="00BA7CE0" w:rsidRDefault="00A20D63" w:rsidP="00A20D63">
      <w:pPr>
        <w:widowControl w:val="0"/>
        <w:numPr>
          <w:ilvl w:val="0"/>
          <w:numId w:val="356"/>
        </w:numPr>
        <w:suppressAutoHyphens/>
        <w:ind w:left="0" w:firstLine="709"/>
        <w:jc w:val="both"/>
        <w:rPr>
          <w:sz w:val="24"/>
          <w:szCs w:val="24"/>
        </w:rPr>
      </w:pPr>
      <w:r w:rsidRPr="00BA7CE0">
        <w:rPr>
          <w:sz w:val="24"/>
          <w:szCs w:val="24"/>
        </w:rPr>
        <w:t>теории согласования потребностей общества и человека посредством культуры;</w:t>
      </w:r>
    </w:p>
    <w:p w:rsidR="00A20D63" w:rsidRPr="00BA7CE0" w:rsidRDefault="00A20D63" w:rsidP="00A20D63">
      <w:pPr>
        <w:widowControl w:val="0"/>
        <w:numPr>
          <w:ilvl w:val="0"/>
          <w:numId w:val="356"/>
        </w:numPr>
        <w:suppressAutoHyphens/>
        <w:ind w:left="0" w:firstLine="709"/>
        <w:jc w:val="both"/>
        <w:rPr>
          <w:sz w:val="24"/>
          <w:szCs w:val="24"/>
        </w:rPr>
      </w:pPr>
      <w:r w:rsidRPr="00BA7CE0">
        <w:rPr>
          <w:sz w:val="24"/>
          <w:szCs w:val="24"/>
        </w:rPr>
        <w:t>концепции и модели развития социальной жизни человека в системах «цивилизация – культура»;</w:t>
      </w:r>
    </w:p>
    <w:p w:rsidR="00A20D63" w:rsidRPr="00BA7CE0" w:rsidRDefault="00A20D63" w:rsidP="00A20D63">
      <w:pPr>
        <w:pStyle w:val="ecmsobodytext"/>
        <w:spacing w:before="0" w:beforeAutospacing="0" w:after="0" w:afterAutospacing="0"/>
        <w:ind w:firstLine="709"/>
        <w:jc w:val="both"/>
      </w:pPr>
      <w:r w:rsidRPr="00BA7CE0">
        <w:rPr>
          <w:b/>
          <w:bCs/>
        </w:rPr>
        <w:t>уметь:</w:t>
      </w:r>
    </w:p>
    <w:p w:rsidR="00A20D63" w:rsidRPr="00BA7CE0" w:rsidRDefault="00A20D63" w:rsidP="00A20D63">
      <w:pPr>
        <w:pStyle w:val="ecmsobodytext"/>
        <w:numPr>
          <w:ilvl w:val="0"/>
          <w:numId w:val="357"/>
        </w:numPr>
        <w:spacing w:before="0" w:beforeAutospacing="0" w:after="0" w:afterAutospacing="0"/>
        <w:ind w:left="0" w:firstLine="709"/>
        <w:jc w:val="both"/>
      </w:pPr>
      <w:r w:rsidRPr="00BA7CE0">
        <w:t>использовать полученные знания в целях объективного анализа культурных и общественных процессов;</w:t>
      </w:r>
    </w:p>
    <w:p w:rsidR="00A20D63" w:rsidRPr="00BA7CE0" w:rsidRDefault="00A20D63" w:rsidP="00A20D63">
      <w:pPr>
        <w:pStyle w:val="ecmsobodytext"/>
        <w:numPr>
          <w:ilvl w:val="0"/>
          <w:numId w:val="357"/>
        </w:numPr>
        <w:spacing w:before="0" w:beforeAutospacing="0" w:after="0" w:afterAutospacing="0"/>
        <w:ind w:left="0" w:firstLine="709"/>
        <w:jc w:val="both"/>
      </w:pPr>
      <w:r w:rsidRPr="00BA7CE0">
        <w:t>применять методы социокультурной диагностики состояния общества;</w:t>
      </w:r>
    </w:p>
    <w:p w:rsidR="00A20D63" w:rsidRPr="00BA7CE0" w:rsidRDefault="00A20D63" w:rsidP="00A20D63">
      <w:pPr>
        <w:pStyle w:val="ecmsobodytext"/>
        <w:numPr>
          <w:ilvl w:val="0"/>
          <w:numId w:val="357"/>
        </w:numPr>
        <w:spacing w:before="0" w:beforeAutospacing="0" w:after="0" w:afterAutospacing="0"/>
        <w:ind w:left="0" w:firstLine="709"/>
        <w:jc w:val="both"/>
      </w:pPr>
      <w:r w:rsidRPr="00BA7CE0">
        <w:t xml:space="preserve">при необходимости найти оптимальное решение проблемы в социокультурной области; </w:t>
      </w:r>
    </w:p>
    <w:p w:rsidR="00A20D63" w:rsidRPr="00BA7CE0" w:rsidRDefault="00A20D63" w:rsidP="00A20D63">
      <w:pPr>
        <w:pStyle w:val="ecmsobodytext"/>
        <w:spacing w:before="0" w:beforeAutospacing="0" w:after="0" w:afterAutospacing="0"/>
        <w:ind w:firstLine="709"/>
        <w:jc w:val="both"/>
      </w:pPr>
      <w:r w:rsidRPr="00BA7CE0">
        <w:rPr>
          <w:b/>
          <w:bCs/>
        </w:rPr>
        <w:t>владеть:</w:t>
      </w:r>
    </w:p>
    <w:p w:rsidR="00A20D63" w:rsidRPr="00BA7CE0" w:rsidRDefault="00A20D63" w:rsidP="00A20D63">
      <w:pPr>
        <w:pStyle w:val="ecmsobodytext"/>
        <w:numPr>
          <w:ilvl w:val="0"/>
          <w:numId w:val="358"/>
        </w:numPr>
        <w:spacing w:before="0" w:beforeAutospacing="0" w:after="0" w:afterAutospacing="0"/>
        <w:ind w:left="0" w:firstLine="709"/>
        <w:jc w:val="both"/>
      </w:pPr>
      <w:r w:rsidRPr="00BA7CE0">
        <w:lastRenderedPageBreak/>
        <w:t xml:space="preserve">навыками критического анализа и оценки сложной социокультурной ситуации; </w:t>
      </w:r>
    </w:p>
    <w:p w:rsidR="00A20D63" w:rsidRPr="00BA7CE0" w:rsidRDefault="00A20D63" w:rsidP="00A20D63">
      <w:pPr>
        <w:widowControl w:val="0"/>
        <w:numPr>
          <w:ilvl w:val="0"/>
          <w:numId w:val="358"/>
        </w:numPr>
        <w:suppressAutoHyphens/>
        <w:ind w:left="0" w:firstLine="709"/>
        <w:jc w:val="both"/>
        <w:rPr>
          <w:b/>
          <w:bCs/>
          <w:sz w:val="24"/>
          <w:szCs w:val="24"/>
        </w:rPr>
      </w:pPr>
      <w:r w:rsidRPr="00BA7CE0">
        <w:rPr>
          <w:sz w:val="24"/>
          <w:szCs w:val="24"/>
        </w:rPr>
        <w:t>методами организации социокультурной деятельности для принятия профессионально - обоснованных решений.</w:t>
      </w:r>
    </w:p>
    <w:p w:rsidR="00A20D63" w:rsidRPr="00BA7CE0" w:rsidRDefault="00A20D63" w:rsidP="00A20D63">
      <w:pPr>
        <w:widowControl w:val="0"/>
        <w:suppressAutoHyphens/>
        <w:ind w:left="709"/>
        <w:jc w:val="both"/>
        <w:rPr>
          <w:b/>
          <w:bCs/>
          <w:sz w:val="24"/>
          <w:szCs w:val="24"/>
        </w:rPr>
      </w:pPr>
    </w:p>
    <w:p w:rsidR="00A20D63" w:rsidRPr="00BA7CE0" w:rsidRDefault="00A20D63" w:rsidP="00A20D63">
      <w:pPr>
        <w:widowControl w:val="0"/>
        <w:suppressAutoHyphens/>
        <w:ind w:left="709"/>
        <w:jc w:val="center"/>
        <w:rPr>
          <w:b/>
          <w:bCs/>
          <w:sz w:val="24"/>
          <w:szCs w:val="24"/>
        </w:rPr>
      </w:pPr>
      <w:r w:rsidRPr="00BA7CE0">
        <w:rPr>
          <w:b/>
          <w:bCs/>
          <w:sz w:val="24"/>
          <w:szCs w:val="24"/>
        </w:rPr>
        <w:t>4. Общая трудоемкость дисциплины</w:t>
      </w:r>
    </w:p>
    <w:p w:rsidR="00A20D63" w:rsidRPr="00BA7CE0" w:rsidRDefault="00A20D63" w:rsidP="00A20D63">
      <w:pPr>
        <w:widowControl w:val="0"/>
        <w:suppressAutoHyphens/>
        <w:ind w:firstLine="709"/>
        <w:jc w:val="both"/>
        <w:rPr>
          <w:b/>
          <w:bCs/>
          <w:sz w:val="24"/>
          <w:szCs w:val="24"/>
        </w:rPr>
      </w:pPr>
      <w:r w:rsidRPr="00BA7CE0">
        <w:rPr>
          <w:sz w:val="24"/>
          <w:szCs w:val="24"/>
        </w:rPr>
        <w:t>Учебная дисциплина «Социальная антропология» преподается в 4-5 семестрах. Имеет объем 4 зачетные единицы – 144 академических часа. Он включает лекций (ЛК) – 18 часов, практических занятий (ПЗ) – 18 часов, самостоятельную работу студентов (СРС) – 82 часа, контролируемая самостоятельная работа – (КСР) – 8 часов, экзамен - 18 часов.</w:t>
      </w:r>
    </w:p>
    <w:p w:rsidR="00A20D63" w:rsidRPr="00BA7CE0" w:rsidRDefault="00A20D63" w:rsidP="00A20D63">
      <w:pPr>
        <w:widowControl w:val="0"/>
        <w:suppressAutoHyphens/>
        <w:ind w:firstLine="709"/>
        <w:jc w:val="both"/>
        <w:rPr>
          <w:b/>
          <w:bCs/>
          <w:sz w:val="24"/>
          <w:szCs w:val="24"/>
        </w:rPr>
      </w:pPr>
    </w:p>
    <w:p w:rsidR="00A20D63" w:rsidRPr="00BA7CE0" w:rsidRDefault="00A20D63" w:rsidP="00A20D63">
      <w:pPr>
        <w:widowControl w:val="0"/>
        <w:suppressAutoHyphens/>
        <w:ind w:firstLine="709"/>
        <w:jc w:val="both"/>
        <w:rPr>
          <w:sz w:val="24"/>
          <w:szCs w:val="24"/>
        </w:rPr>
      </w:pPr>
      <w:r w:rsidRPr="00BA7CE0">
        <w:rPr>
          <w:b/>
          <w:bCs/>
          <w:sz w:val="24"/>
          <w:szCs w:val="24"/>
        </w:rPr>
        <w:t>5. СТРУКТУРА И СОДЕРЖАНИЕ ДИСЦИПЛИНЫ</w:t>
      </w:r>
    </w:p>
    <w:p w:rsidR="00A20D63" w:rsidRPr="00BA7CE0" w:rsidRDefault="00A20D63" w:rsidP="00A20D63">
      <w:pPr>
        <w:ind w:firstLine="709"/>
        <w:jc w:val="both"/>
        <w:rPr>
          <w:b/>
          <w:bCs/>
          <w:sz w:val="24"/>
          <w:szCs w:val="24"/>
        </w:rPr>
      </w:pPr>
      <w:r w:rsidRPr="00BA7CE0">
        <w:rPr>
          <w:b/>
          <w:bCs/>
          <w:sz w:val="24"/>
          <w:szCs w:val="24"/>
        </w:rPr>
        <w:t>5.1. Распределение часов по разделам,  темам и видам занятий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2127"/>
        <w:gridCol w:w="570"/>
        <w:gridCol w:w="535"/>
        <w:gridCol w:w="709"/>
        <w:gridCol w:w="708"/>
        <w:gridCol w:w="709"/>
        <w:gridCol w:w="709"/>
        <w:gridCol w:w="850"/>
        <w:gridCol w:w="1985"/>
      </w:tblGrid>
      <w:tr w:rsidR="00A20D63" w:rsidRPr="00BA7CE0" w:rsidTr="00B51C3F">
        <w:trPr>
          <w:cantSplit/>
          <w:trHeight w:val="1312"/>
        </w:trPr>
        <w:tc>
          <w:tcPr>
            <w:tcW w:w="562" w:type="dxa"/>
            <w:vMerge w:val="restart"/>
            <w:vAlign w:val="center"/>
          </w:tcPr>
          <w:p w:rsidR="00A20D63" w:rsidRPr="00BA7CE0" w:rsidRDefault="00A20D63" w:rsidP="00B51C3F">
            <w:pPr>
              <w:rPr>
                <w:b/>
                <w:bCs/>
                <w:sz w:val="24"/>
                <w:szCs w:val="24"/>
              </w:rPr>
            </w:pPr>
            <w:r w:rsidRPr="00BA7CE0">
              <w:rPr>
                <w:b/>
                <w:bCs/>
                <w:sz w:val="24"/>
                <w:szCs w:val="24"/>
              </w:rPr>
              <w:t>№</w:t>
            </w:r>
          </w:p>
          <w:p w:rsidR="00A20D63" w:rsidRPr="00BA7CE0" w:rsidRDefault="00A20D63" w:rsidP="00B51C3F">
            <w:pPr>
              <w:rPr>
                <w:b/>
                <w:bCs/>
                <w:sz w:val="24"/>
                <w:szCs w:val="24"/>
              </w:rPr>
            </w:pPr>
            <w:r w:rsidRPr="00BA7CE0">
              <w:rPr>
                <w:b/>
                <w:bCs/>
                <w:sz w:val="24"/>
                <w:szCs w:val="24"/>
              </w:rPr>
              <w:t>п/п</w:t>
            </w:r>
          </w:p>
        </w:tc>
        <w:tc>
          <w:tcPr>
            <w:tcW w:w="2127" w:type="dxa"/>
            <w:vMerge w:val="restart"/>
            <w:tcMar>
              <w:top w:w="28" w:type="dxa"/>
              <w:left w:w="17" w:type="dxa"/>
              <w:right w:w="17" w:type="dxa"/>
            </w:tcMar>
            <w:vAlign w:val="center"/>
          </w:tcPr>
          <w:p w:rsidR="00A20D63" w:rsidRPr="00BA7CE0" w:rsidRDefault="00A20D63" w:rsidP="00B51C3F">
            <w:pPr>
              <w:rPr>
                <w:b/>
                <w:bCs/>
                <w:sz w:val="24"/>
                <w:szCs w:val="24"/>
              </w:rPr>
            </w:pPr>
            <w:r w:rsidRPr="00BA7CE0">
              <w:rPr>
                <w:b/>
                <w:bCs/>
                <w:sz w:val="24"/>
                <w:szCs w:val="24"/>
              </w:rPr>
              <w:t>Тема</w:t>
            </w:r>
          </w:p>
        </w:tc>
        <w:tc>
          <w:tcPr>
            <w:tcW w:w="570" w:type="dxa"/>
            <w:vMerge w:val="restart"/>
            <w:textDirection w:val="btLr"/>
            <w:vAlign w:val="center"/>
          </w:tcPr>
          <w:p w:rsidR="00A20D63" w:rsidRPr="00BA7CE0" w:rsidRDefault="00A20D63" w:rsidP="00B51C3F">
            <w:pPr>
              <w:rPr>
                <w:b/>
                <w:bCs/>
                <w:sz w:val="24"/>
                <w:szCs w:val="24"/>
              </w:rPr>
            </w:pPr>
            <w:r w:rsidRPr="00BA7CE0">
              <w:rPr>
                <w:b/>
                <w:bCs/>
                <w:sz w:val="24"/>
                <w:szCs w:val="24"/>
              </w:rPr>
              <w:t>Семестр</w:t>
            </w:r>
          </w:p>
        </w:tc>
        <w:tc>
          <w:tcPr>
            <w:tcW w:w="535" w:type="dxa"/>
            <w:vMerge w:val="restart"/>
            <w:textDirection w:val="btLr"/>
            <w:vAlign w:val="center"/>
          </w:tcPr>
          <w:p w:rsidR="00A20D63" w:rsidRPr="00BA7CE0" w:rsidRDefault="00A20D63" w:rsidP="00B51C3F">
            <w:pPr>
              <w:rPr>
                <w:b/>
                <w:bCs/>
                <w:sz w:val="24"/>
                <w:szCs w:val="24"/>
              </w:rPr>
            </w:pPr>
            <w:r w:rsidRPr="00BA7CE0">
              <w:rPr>
                <w:b/>
                <w:bCs/>
                <w:sz w:val="24"/>
                <w:szCs w:val="24"/>
              </w:rPr>
              <w:t>Неделя семестра</w:t>
            </w:r>
          </w:p>
        </w:tc>
        <w:tc>
          <w:tcPr>
            <w:tcW w:w="3685" w:type="dxa"/>
            <w:gridSpan w:val="5"/>
          </w:tcPr>
          <w:p w:rsidR="00A20D63" w:rsidRPr="00BA7CE0" w:rsidRDefault="00A20D63" w:rsidP="00B51C3F">
            <w:pPr>
              <w:rPr>
                <w:b/>
                <w:bCs/>
                <w:sz w:val="24"/>
                <w:szCs w:val="24"/>
              </w:rPr>
            </w:pPr>
            <w:r w:rsidRPr="00BA7CE0">
              <w:rPr>
                <w:b/>
                <w:bCs/>
                <w:sz w:val="24"/>
                <w:szCs w:val="24"/>
              </w:rPr>
              <w:t>Виды учебной работы, включая самостоятельную работу студентов и трудоемкость (в часах)</w:t>
            </w:r>
          </w:p>
        </w:tc>
        <w:tc>
          <w:tcPr>
            <w:tcW w:w="1985" w:type="dxa"/>
            <w:vMerge w:val="restart"/>
            <w:vAlign w:val="center"/>
          </w:tcPr>
          <w:p w:rsidR="00A20D63" w:rsidRPr="00BA7CE0" w:rsidRDefault="00A20D63" w:rsidP="00B51C3F">
            <w:pPr>
              <w:rPr>
                <w:b/>
                <w:bCs/>
                <w:iCs/>
                <w:sz w:val="24"/>
                <w:szCs w:val="24"/>
              </w:rPr>
            </w:pPr>
            <w:r w:rsidRPr="00BA7CE0">
              <w:rPr>
                <w:b/>
                <w:bCs/>
                <w:sz w:val="24"/>
                <w:szCs w:val="24"/>
              </w:rPr>
              <w:t xml:space="preserve">Формы текущего контроля успеваемости </w:t>
            </w:r>
            <w:r w:rsidRPr="00BA7CE0">
              <w:rPr>
                <w:b/>
                <w:bCs/>
                <w:iCs/>
                <w:sz w:val="24"/>
                <w:szCs w:val="24"/>
              </w:rPr>
              <w:t>(по неделям семестра)</w:t>
            </w:r>
          </w:p>
          <w:p w:rsidR="00A20D63" w:rsidRPr="00BA7CE0" w:rsidRDefault="00A20D63" w:rsidP="00B51C3F">
            <w:pPr>
              <w:rPr>
                <w:b/>
                <w:bCs/>
                <w:iCs/>
                <w:sz w:val="24"/>
                <w:szCs w:val="24"/>
              </w:rPr>
            </w:pPr>
            <w:r w:rsidRPr="00BA7CE0">
              <w:rPr>
                <w:b/>
                <w:bCs/>
                <w:sz w:val="24"/>
                <w:szCs w:val="24"/>
              </w:rPr>
              <w:t xml:space="preserve">Форма промежуточной аттестации </w:t>
            </w:r>
            <w:r w:rsidRPr="00BA7CE0">
              <w:rPr>
                <w:b/>
                <w:bCs/>
                <w:iCs/>
                <w:sz w:val="24"/>
                <w:szCs w:val="24"/>
              </w:rPr>
              <w:t>(по семестрам)</w:t>
            </w:r>
          </w:p>
        </w:tc>
      </w:tr>
      <w:tr w:rsidR="00A20D63" w:rsidRPr="00BA7CE0" w:rsidTr="00B51C3F">
        <w:trPr>
          <w:cantSplit/>
          <w:trHeight w:val="1312"/>
        </w:trPr>
        <w:tc>
          <w:tcPr>
            <w:tcW w:w="562" w:type="dxa"/>
            <w:vMerge/>
          </w:tcPr>
          <w:p w:rsidR="00A20D63" w:rsidRPr="00BA7CE0" w:rsidRDefault="00A20D63" w:rsidP="00B51C3F">
            <w:pPr>
              <w:rPr>
                <w:sz w:val="24"/>
                <w:szCs w:val="24"/>
              </w:rPr>
            </w:pPr>
          </w:p>
        </w:tc>
        <w:tc>
          <w:tcPr>
            <w:tcW w:w="2127" w:type="dxa"/>
            <w:vMerge/>
            <w:tcMar>
              <w:top w:w="28" w:type="dxa"/>
              <w:left w:w="17" w:type="dxa"/>
              <w:right w:w="17" w:type="dxa"/>
            </w:tcMar>
          </w:tcPr>
          <w:p w:rsidR="00A20D63" w:rsidRPr="00BA7CE0" w:rsidRDefault="00A20D63" w:rsidP="00B51C3F">
            <w:pPr>
              <w:rPr>
                <w:sz w:val="24"/>
                <w:szCs w:val="24"/>
              </w:rPr>
            </w:pPr>
          </w:p>
        </w:tc>
        <w:tc>
          <w:tcPr>
            <w:tcW w:w="570" w:type="dxa"/>
            <w:vMerge/>
            <w:textDirection w:val="btLr"/>
          </w:tcPr>
          <w:p w:rsidR="00A20D63" w:rsidRPr="00BA7CE0" w:rsidRDefault="00A20D63" w:rsidP="00B51C3F">
            <w:pPr>
              <w:rPr>
                <w:sz w:val="24"/>
                <w:szCs w:val="24"/>
              </w:rPr>
            </w:pPr>
          </w:p>
        </w:tc>
        <w:tc>
          <w:tcPr>
            <w:tcW w:w="535" w:type="dxa"/>
            <w:vMerge/>
            <w:textDirection w:val="btLr"/>
          </w:tcPr>
          <w:p w:rsidR="00A20D63" w:rsidRPr="00BA7CE0" w:rsidRDefault="00A20D63" w:rsidP="00B51C3F">
            <w:pPr>
              <w:rPr>
                <w:sz w:val="24"/>
                <w:szCs w:val="24"/>
              </w:rPr>
            </w:pPr>
          </w:p>
        </w:tc>
        <w:tc>
          <w:tcPr>
            <w:tcW w:w="709" w:type="dxa"/>
          </w:tcPr>
          <w:p w:rsidR="00A20D63" w:rsidRPr="00BA7CE0" w:rsidRDefault="00A20D63" w:rsidP="00B51C3F">
            <w:pPr>
              <w:rPr>
                <w:b/>
                <w:bCs/>
                <w:sz w:val="24"/>
                <w:szCs w:val="24"/>
              </w:rPr>
            </w:pPr>
            <w:r w:rsidRPr="00BA7CE0">
              <w:rPr>
                <w:b/>
                <w:bCs/>
                <w:sz w:val="24"/>
                <w:szCs w:val="24"/>
              </w:rPr>
              <w:t>Все-го</w:t>
            </w:r>
          </w:p>
        </w:tc>
        <w:tc>
          <w:tcPr>
            <w:tcW w:w="708" w:type="dxa"/>
          </w:tcPr>
          <w:p w:rsidR="00A20D63" w:rsidRPr="00BA7CE0" w:rsidRDefault="00A20D63" w:rsidP="00B51C3F">
            <w:pPr>
              <w:rPr>
                <w:b/>
                <w:bCs/>
                <w:sz w:val="24"/>
                <w:szCs w:val="24"/>
              </w:rPr>
            </w:pPr>
            <w:r w:rsidRPr="00BA7CE0">
              <w:rPr>
                <w:b/>
                <w:bCs/>
                <w:sz w:val="24"/>
                <w:szCs w:val="24"/>
              </w:rPr>
              <w:t>ЛК</w:t>
            </w:r>
          </w:p>
        </w:tc>
        <w:tc>
          <w:tcPr>
            <w:tcW w:w="709" w:type="dxa"/>
          </w:tcPr>
          <w:p w:rsidR="00A20D63" w:rsidRPr="00BA7CE0" w:rsidRDefault="00A20D63" w:rsidP="00B51C3F">
            <w:pPr>
              <w:rPr>
                <w:b/>
                <w:bCs/>
                <w:sz w:val="24"/>
                <w:szCs w:val="24"/>
              </w:rPr>
            </w:pPr>
            <w:r w:rsidRPr="00BA7CE0">
              <w:rPr>
                <w:b/>
                <w:bCs/>
                <w:sz w:val="24"/>
                <w:szCs w:val="24"/>
              </w:rPr>
              <w:t>ПЗ</w:t>
            </w:r>
          </w:p>
        </w:tc>
        <w:tc>
          <w:tcPr>
            <w:tcW w:w="709" w:type="dxa"/>
          </w:tcPr>
          <w:p w:rsidR="00A20D63" w:rsidRPr="00BA7CE0" w:rsidRDefault="00A20D63" w:rsidP="00B51C3F">
            <w:pPr>
              <w:rPr>
                <w:b/>
                <w:bCs/>
                <w:sz w:val="24"/>
                <w:szCs w:val="24"/>
              </w:rPr>
            </w:pPr>
            <w:r w:rsidRPr="00BA7CE0">
              <w:rPr>
                <w:b/>
                <w:bCs/>
                <w:sz w:val="24"/>
                <w:szCs w:val="24"/>
              </w:rPr>
              <w:t>КСР</w:t>
            </w:r>
          </w:p>
        </w:tc>
        <w:tc>
          <w:tcPr>
            <w:tcW w:w="850" w:type="dxa"/>
          </w:tcPr>
          <w:p w:rsidR="00A20D63" w:rsidRPr="00BA7CE0" w:rsidRDefault="00A20D63" w:rsidP="00B51C3F">
            <w:pPr>
              <w:rPr>
                <w:b/>
                <w:bCs/>
                <w:sz w:val="24"/>
                <w:szCs w:val="24"/>
              </w:rPr>
            </w:pPr>
            <w:r w:rsidRPr="00BA7CE0">
              <w:rPr>
                <w:b/>
                <w:bCs/>
                <w:sz w:val="24"/>
                <w:szCs w:val="24"/>
              </w:rPr>
              <w:t>СРС</w:t>
            </w:r>
          </w:p>
        </w:tc>
        <w:tc>
          <w:tcPr>
            <w:tcW w:w="1985" w:type="dxa"/>
            <w:vMerge/>
          </w:tcPr>
          <w:p w:rsidR="00A20D63" w:rsidRPr="00BA7CE0" w:rsidRDefault="00A20D63" w:rsidP="00B51C3F">
            <w:pPr>
              <w:rPr>
                <w:sz w:val="24"/>
                <w:szCs w:val="24"/>
              </w:rPr>
            </w:pPr>
          </w:p>
        </w:tc>
      </w:tr>
      <w:tr w:rsidR="00A20D63" w:rsidRPr="00BA7CE0" w:rsidTr="00B51C3F">
        <w:tc>
          <w:tcPr>
            <w:tcW w:w="562" w:type="dxa"/>
          </w:tcPr>
          <w:p w:rsidR="00A20D63" w:rsidRPr="00BA7CE0" w:rsidRDefault="00A20D63" w:rsidP="00B51C3F">
            <w:pPr>
              <w:rPr>
                <w:sz w:val="24"/>
                <w:szCs w:val="24"/>
              </w:rPr>
            </w:pPr>
            <w:r w:rsidRPr="00BA7CE0">
              <w:rPr>
                <w:sz w:val="24"/>
                <w:szCs w:val="24"/>
              </w:rPr>
              <w:t>1</w:t>
            </w:r>
          </w:p>
        </w:tc>
        <w:tc>
          <w:tcPr>
            <w:tcW w:w="2127" w:type="dxa"/>
          </w:tcPr>
          <w:p w:rsidR="00A20D63" w:rsidRPr="00BA7CE0" w:rsidRDefault="00A20D63" w:rsidP="00B51C3F">
            <w:pPr>
              <w:rPr>
                <w:sz w:val="24"/>
                <w:szCs w:val="24"/>
              </w:rPr>
            </w:pPr>
            <w:r w:rsidRPr="00BA7CE0">
              <w:rPr>
                <w:sz w:val="24"/>
                <w:szCs w:val="24"/>
              </w:rPr>
              <w:t>Социальная антропология как исследовательская и учебная дисциплина Познавательные парадигмы.</w:t>
            </w:r>
          </w:p>
        </w:tc>
        <w:tc>
          <w:tcPr>
            <w:tcW w:w="570" w:type="dxa"/>
          </w:tcPr>
          <w:p w:rsidR="00A20D63" w:rsidRPr="00BA7CE0" w:rsidRDefault="00A20D63" w:rsidP="00B51C3F">
            <w:pPr>
              <w:rPr>
                <w:sz w:val="24"/>
                <w:szCs w:val="24"/>
              </w:rPr>
            </w:pPr>
            <w:r w:rsidRPr="00BA7CE0">
              <w:rPr>
                <w:sz w:val="24"/>
                <w:szCs w:val="24"/>
              </w:rPr>
              <w:t>5</w:t>
            </w:r>
          </w:p>
        </w:tc>
        <w:tc>
          <w:tcPr>
            <w:tcW w:w="535" w:type="dxa"/>
          </w:tcPr>
          <w:p w:rsidR="00A20D63" w:rsidRPr="00BA7CE0" w:rsidRDefault="00A20D63" w:rsidP="00B51C3F">
            <w:pPr>
              <w:rPr>
                <w:sz w:val="24"/>
                <w:szCs w:val="24"/>
              </w:rPr>
            </w:pPr>
            <w:r w:rsidRPr="00BA7CE0">
              <w:rPr>
                <w:sz w:val="24"/>
                <w:szCs w:val="24"/>
              </w:rPr>
              <w:t>1-4</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w:t>
            </w: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rPr>
                <w:sz w:val="24"/>
                <w:szCs w:val="24"/>
              </w:rPr>
            </w:pPr>
            <w:r w:rsidRPr="00BA7CE0">
              <w:rPr>
                <w:sz w:val="24"/>
                <w:szCs w:val="24"/>
              </w:rPr>
              <w:t>Учебная беседа.</w:t>
            </w:r>
          </w:p>
          <w:p w:rsidR="00A20D63" w:rsidRPr="00BA7CE0" w:rsidRDefault="00A20D63" w:rsidP="00B51C3F">
            <w:pPr>
              <w:rPr>
                <w:sz w:val="24"/>
                <w:szCs w:val="24"/>
              </w:rPr>
            </w:pPr>
            <w:r w:rsidRPr="00BA7CE0">
              <w:rPr>
                <w:sz w:val="24"/>
                <w:szCs w:val="24"/>
              </w:rPr>
              <w:t>Задание № 1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2</w:t>
            </w:r>
          </w:p>
        </w:tc>
        <w:tc>
          <w:tcPr>
            <w:tcW w:w="2127" w:type="dxa"/>
          </w:tcPr>
          <w:p w:rsidR="00A20D63" w:rsidRPr="00BA7CE0" w:rsidRDefault="00A20D63" w:rsidP="00B51C3F">
            <w:pPr>
              <w:rPr>
                <w:sz w:val="24"/>
                <w:szCs w:val="24"/>
              </w:rPr>
            </w:pPr>
            <w:r w:rsidRPr="00BA7CE0">
              <w:rPr>
                <w:sz w:val="24"/>
                <w:szCs w:val="24"/>
              </w:rPr>
              <w:t>Антропогенез. Вехи исторической, культурной эволюции человека и становления общества</w:t>
            </w:r>
          </w:p>
        </w:tc>
        <w:tc>
          <w:tcPr>
            <w:tcW w:w="570" w:type="dxa"/>
          </w:tcPr>
          <w:p w:rsidR="00A20D63" w:rsidRPr="00BA7CE0" w:rsidRDefault="00A20D63" w:rsidP="00B51C3F">
            <w:pPr>
              <w:rPr>
                <w:sz w:val="24"/>
                <w:szCs w:val="24"/>
              </w:rPr>
            </w:pPr>
            <w:r w:rsidRPr="00BA7CE0">
              <w:rPr>
                <w:sz w:val="24"/>
                <w:szCs w:val="24"/>
              </w:rPr>
              <w:t>5</w:t>
            </w:r>
          </w:p>
        </w:tc>
        <w:tc>
          <w:tcPr>
            <w:tcW w:w="535" w:type="dxa"/>
          </w:tcPr>
          <w:p w:rsidR="00A20D63" w:rsidRPr="00BA7CE0" w:rsidRDefault="00A20D63" w:rsidP="00B51C3F">
            <w:pPr>
              <w:rPr>
                <w:sz w:val="24"/>
                <w:szCs w:val="24"/>
              </w:rPr>
            </w:pPr>
            <w:r w:rsidRPr="00BA7CE0">
              <w:rPr>
                <w:sz w:val="24"/>
                <w:szCs w:val="24"/>
              </w:rPr>
              <w:t>5-8</w:t>
            </w:r>
          </w:p>
        </w:tc>
        <w:tc>
          <w:tcPr>
            <w:tcW w:w="709" w:type="dxa"/>
          </w:tcPr>
          <w:p w:rsidR="00A20D63" w:rsidRPr="00BA7CE0" w:rsidRDefault="00A20D63" w:rsidP="00B51C3F">
            <w:pPr>
              <w:rPr>
                <w:bCs/>
                <w:sz w:val="24"/>
                <w:szCs w:val="24"/>
              </w:rPr>
            </w:pPr>
            <w:r w:rsidRPr="00BA7CE0">
              <w:rPr>
                <w:bCs/>
                <w:sz w:val="24"/>
                <w:szCs w:val="24"/>
              </w:rPr>
              <w:t>14</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 xml:space="preserve">2 </w:t>
            </w:r>
          </w:p>
        </w:tc>
        <w:tc>
          <w:tcPr>
            <w:tcW w:w="709" w:type="dxa"/>
          </w:tcPr>
          <w:p w:rsidR="00A20D63" w:rsidRPr="00BA7CE0" w:rsidRDefault="00A20D63" w:rsidP="00B51C3F">
            <w:pPr>
              <w:rPr>
                <w:sz w:val="24"/>
                <w:szCs w:val="24"/>
              </w:rPr>
            </w:pPr>
          </w:p>
        </w:tc>
        <w:tc>
          <w:tcPr>
            <w:tcW w:w="850" w:type="dxa"/>
          </w:tcPr>
          <w:p w:rsidR="00A20D63" w:rsidRPr="00BA7CE0" w:rsidRDefault="00A20D63" w:rsidP="00B51C3F">
            <w:pPr>
              <w:rPr>
                <w:sz w:val="24"/>
                <w:szCs w:val="24"/>
              </w:rPr>
            </w:pPr>
            <w:r w:rsidRPr="00BA7CE0">
              <w:rPr>
                <w:sz w:val="24"/>
                <w:szCs w:val="24"/>
              </w:rPr>
              <w:t>10</w:t>
            </w:r>
          </w:p>
        </w:tc>
        <w:tc>
          <w:tcPr>
            <w:tcW w:w="1985" w:type="dxa"/>
          </w:tcPr>
          <w:p w:rsidR="00A20D63" w:rsidRPr="00BA7CE0" w:rsidRDefault="00A20D63" w:rsidP="00B51C3F">
            <w:pPr>
              <w:rPr>
                <w:sz w:val="24"/>
                <w:szCs w:val="24"/>
              </w:rPr>
            </w:pPr>
            <w:r w:rsidRPr="00BA7CE0">
              <w:rPr>
                <w:sz w:val="24"/>
                <w:szCs w:val="24"/>
              </w:rPr>
              <w:t>Социологичес-кий кроссворд</w:t>
            </w:r>
          </w:p>
          <w:p w:rsidR="00A20D63" w:rsidRPr="00BA7CE0" w:rsidRDefault="00A20D63" w:rsidP="00B51C3F">
            <w:pPr>
              <w:rPr>
                <w:sz w:val="24"/>
                <w:szCs w:val="24"/>
              </w:rPr>
            </w:pPr>
            <w:r w:rsidRPr="00BA7CE0">
              <w:rPr>
                <w:sz w:val="24"/>
                <w:szCs w:val="24"/>
              </w:rPr>
              <w:t>Задание № 2,3,4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3</w:t>
            </w:r>
          </w:p>
        </w:tc>
        <w:tc>
          <w:tcPr>
            <w:tcW w:w="2127" w:type="dxa"/>
          </w:tcPr>
          <w:p w:rsidR="00A20D63" w:rsidRPr="00BA7CE0" w:rsidRDefault="00A20D63" w:rsidP="00B51C3F">
            <w:pPr>
              <w:rPr>
                <w:sz w:val="24"/>
                <w:szCs w:val="24"/>
              </w:rPr>
            </w:pPr>
            <w:r w:rsidRPr="00BA7CE0">
              <w:rPr>
                <w:sz w:val="24"/>
                <w:szCs w:val="24"/>
              </w:rPr>
              <w:t>Современные цивилизации. Основные концепции.</w:t>
            </w:r>
          </w:p>
        </w:tc>
        <w:tc>
          <w:tcPr>
            <w:tcW w:w="570" w:type="dxa"/>
          </w:tcPr>
          <w:p w:rsidR="00A20D63" w:rsidRPr="00BA7CE0" w:rsidRDefault="00A20D63" w:rsidP="00B51C3F">
            <w:pPr>
              <w:rPr>
                <w:sz w:val="24"/>
                <w:szCs w:val="24"/>
              </w:rPr>
            </w:pPr>
            <w:r w:rsidRPr="00BA7CE0">
              <w:rPr>
                <w:sz w:val="24"/>
                <w:szCs w:val="24"/>
              </w:rPr>
              <w:t>5</w:t>
            </w:r>
          </w:p>
        </w:tc>
        <w:tc>
          <w:tcPr>
            <w:tcW w:w="535" w:type="dxa"/>
          </w:tcPr>
          <w:p w:rsidR="00A20D63" w:rsidRPr="00BA7CE0" w:rsidRDefault="00A20D63" w:rsidP="00B51C3F">
            <w:pPr>
              <w:rPr>
                <w:sz w:val="24"/>
                <w:szCs w:val="24"/>
              </w:rPr>
            </w:pPr>
            <w:r w:rsidRPr="00BA7CE0">
              <w:rPr>
                <w:sz w:val="24"/>
                <w:szCs w:val="24"/>
              </w:rPr>
              <w:t>9-12</w:t>
            </w:r>
          </w:p>
        </w:tc>
        <w:tc>
          <w:tcPr>
            <w:tcW w:w="709" w:type="dxa"/>
          </w:tcPr>
          <w:p w:rsidR="00A20D63" w:rsidRPr="00BA7CE0" w:rsidRDefault="00A20D63" w:rsidP="00B51C3F">
            <w:pPr>
              <w:rPr>
                <w:bCs/>
                <w:sz w:val="24"/>
                <w:szCs w:val="24"/>
              </w:rPr>
            </w:pPr>
            <w:r w:rsidRPr="00BA7CE0">
              <w:rPr>
                <w:bCs/>
                <w:sz w:val="24"/>
                <w:szCs w:val="24"/>
              </w:rPr>
              <w:t>14</w:t>
            </w:r>
          </w:p>
        </w:tc>
        <w:tc>
          <w:tcPr>
            <w:tcW w:w="708" w:type="dxa"/>
          </w:tcPr>
          <w:p w:rsidR="00A20D63" w:rsidRPr="00BA7CE0" w:rsidRDefault="00A20D63" w:rsidP="00B51C3F">
            <w:pPr>
              <w:rPr>
                <w:bCs/>
                <w:sz w:val="24"/>
                <w:szCs w:val="24"/>
              </w:rPr>
            </w:pP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850" w:type="dxa"/>
          </w:tcPr>
          <w:p w:rsidR="00A20D63" w:rsidRPr="00BA7CE0" w:rsidRDefault="00A20D63" w:rsidP="00B51C3F">
            <w:pPr>
              <w:rPr>
                <w:sz w:val="24"/>
                <w:szCs w:val="24"/>
              </w:rPr>
            </w:pPr>
            <w:r w:rsidRPr="00BA7CE0">
              <w:rPr>
                <w:sz w:val="24"/>
                <w:szCs w:val="24"/>
              </w:rPr>
              <w:t>10</w:t>
            </w:r>
          </w:p>
        </w:tc>
        <w:tc>
          <w:tcPr>
            <w:tcW w:w="1985" w:type="dxa"/>
          </w:tcPr>
          <w:p w:rsidR="00A20D63" w:rsidRPr="00BA7CE0" w:rsidRDefault="00A20D63" w:rsidP="00B51C3F">
            <w:pPr>
              <w:rPr>
                <w:sz w:val="24"/>
                <w:szCs w:val="24"/>
              </w:rPr>
            </w:pPr>
            <w:r w:rsidRPr="00BA7CE0">
              <w:rPr>
                <w:sz w:val="24"/>
                <w:szCs w:val="24"/>
              </w:rPr>
              <w:t xml:space="preserve">Семинар-диспут </w:t>
            </w:r>
          </w:p>
          <w:p w:rsidR="00A20D63" w:rsidRPr="00BA7CE0" w:rsidRDefault="00A20D63" w:rsidP="00B51C3F">
            <w:pPr>
              <w:rPr>
                <w:sz w:val="24"/>
                <w:szCs w:val="24"/>
              </w:rPr>
            </w:pPr>
            <w:r w:rsidRPr="00BA7CE0">
              <w:rPr>
                <w:sz w:val="24"/>
                <w:szCs w:val="24"/>
              </w:rPr>
              <w:t>Задание № 5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4</w:t>
            </w:r>
          </w:p>
        </w:tc>
        <w:tc>
          <w:tcPr>
            <w:tcW w:w="2127" w:type="dxa"/>
          </w:tcPr>
          <w:p w:rsidR="00A20D63" w:rsidRPr="00BA7CE0" w:rsidRDefault="00A20D63" w:rsidP="00B51C3F">
            <w:pPr>
              <w:rPr>
                <w:sz w:val="24"/>
                <w:szCs w:val="24"/>
              </w:rPr>
            </w:pPr>
            <w:r w:rsidRPr="00BA7CE0">
              <w:rPr>
                <w:sz w:val="24"/>
                <w:szCs w:val="24"/>
              </w:rPr>
              <w:t>Социокультурный процесс.</w:t>
            </w:r>
          </w:p>
          <w:p w:rsidR="00A20D63" w:rsidRPr="00BA7CE0" w:rsidRDefault="00A20D63" w:rsidP="00B51C3F">
            <w:pPr>
              <w:rPr>
                <w:sz w:val="24"/>
                <w:szCs w:val="24"/>
              </w:rPr>
            </w:pPr>
            <w:r w:rsidRPr="00BA7CE0">
              <w:rPr>
                <w:sz w:val="24"/>
                <w:szCs w:val="24"/>
              </w:rPr>
              <w:t>Культура</w:t>
            </w:r>
          </w:p>
          <w:p w:rsidR="00A20D63" w:rsidRPr="00BA7CE0" w:rsidRDefault="00A20D63" w:rsidP="00B51C3F">
            <w:pPr>
              <w:rPr>
                <w:sz w:val="24"/>
                <w:szCs w:val="24"/>
              </w:rPr>
            </w:pPr>
            <w:r w:rsidRPr="00BA7CE0">
              <w:rPr>
                <w:sz w:val="24"/>
                <w:szCs w:val="24"/>
              </w:rPr>
              <w:t>повседневности</w:t>
            </w:r>
          </w:p>
          <w:p w:rsidR="00A20D63" w:rsidRPr="00BA7CE0" w:rsidRDefault="00A20D63" w:rsidP="00B51C3F">
            <w:pPr>
              <w:rPr>
                <w:sz w:val="24"/>
                <w:szCs w:val="24"/>
              </w:rPr>
            </w:pPr>
          </w:p>
        </w:tc>
        <w:tc>
          <w:tcPr>
            <w:tcW w:w="570" w:type="dxa"/>
          </w:tcPr>
          <w:p w:rsidR="00A20D63" w:rsidRPr="00BA7CE0" w:rsidRDefault="00A20D63" w:rsidP="00B51C3F">
            <w:pPr>
              <w:rPr>
                <w:sz w:val="24"/>
                <w:szCs w:val="24"/>
              </w:rPr>
            </w:pPr>
            <w:r w:rsidRPr="00BA7CE0">
              <w:rPr>
                <w:sz w:val="24"/>
                <w:szCs w:val="24"/>
              </w:rPr>
              <w:t>5</w:t>
            </w:r>
          </w:p>
        </w:tc>
        <w:tc>
          <w:tcPr>
            <w:tcW w:w="535" w:type="dxa"/>
          </w:tcPr>
          <w:p w:rsidR="00A20D63" w:rsidRPr="00BA7CE0" w:rsidRDefault="00A20D63" w:rsidP="00B51C3F">
            <w:pPr>
              <w:rPr>
                <w:sz w:val="24"/>
                <w:szCs w:val="24"/>
              </w:rPr>
            </w:pPr>
            <w:r w:rsidRPr="00BA7CE0">
              <w:rPr>
                <w:sz w:val="24"/>
                <w:szCs w:val="24"/>
              </w:rPr>
              <w:t>13-16</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p>
        </w:tc>
        <w:tc>
          <w:tcPr>
            <w:tcW w:w="709" w:type="dxa"/>
          </w:tcPr>
          <w:p w:rsidR="00A20D63" w:rsidRPr="00BA7CE0" w:rsidRDefault="00A20D63" w:rsidP="00B51C3F">
            <w:pPr>
              <w:rPr>
                <w:sz w:val="24"/>
                <w:szCs w:val="24"/>
              </w:rPr>
            </w:pPr>
            <w:r w:rsidRPr="00BA7CE0">
              <w:rPr>
                <w:sz w:val="24"/>
                <w:szCs w:val="24"/>
              </w:rPr>
              <w:t>2</w:t>
            </w: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rPr>
                <w:sz w:val="24"/>
                <w:szCs w:val="24"/>
              </w:rPr>
            </w:pPr>
            <w:r w:rsidRPr="00BA7CE0">
              <w:rPr>
                <w:sz w:val="24"/>
                <w:szCs w:val="24"/>
              </w:rPr>
              <w:t>Реферат</w:t>
            </w:r>
          </w:p>
          <w:p w:rsidR="00A20D63" w:rsidRPr="00BA7CE0" w:rsidRDefault="00A20D63" w:rsidP="00B51C3F">
            <w:pPr>
              <w:rPr>
                <w:sz w:val="24"/>
                <w:szCs w:val="24"/>
              </w:rPr>
            </w:pPr>
            <w:r w:rsidRPr="00BA7CE0">
              <w:rPr>
                <w:sz w:val="24"/>
                <w:szCs w:val="24"/>
              </w:rPr>
              <w:t>Задание № 6,7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5</w:t>
            </w:r>
          </w:p>
        </w:tc>
        <w:tc>
          <w:tcPr>
            <w:tcW w:w="2127" w:type="dxa"/>
          </w:tcPr>
          <w:p w:rsidR="00A20D63" w:rsidRPr="00BA7CE0" w:rsidRDefault="00A20D63" w:rsidP="00B51C3F">
            <w:pPr>
              <w:rPr>
                <w:sz w:val="24"/>
                <w:szCs w:val="24"/>
              </w:rPr>
            </w:pPr>
            <w:r w:rsidRPr="00BA7CE0">
              <w:rPr>
                <w:sz w:val="24"/>
                <w:szCs w:val="24"/>
              </w:rPr>
              <w:t xml:space="preserve">Человеческое разнообразие и </w:t>
            </w:r>
            <w:r w:rsidRPr="00BA7CE0">
              <w:rPr>
                <w:sz w:val="24"/>
                <w:szCs w:val="24"/>
              </w:rPr>
              <w:lastRenderedPageBreak/>
              <w:t xml:space="preserve">стратификация общества. </w:t>
            </w:r>
          </w:p>
          <w:p w:rsidR="00A20D63" w:rsidRPr="00BA7CE0" w:rsidRDefault="00A20D63" w:rsidP="00B51C3F">
            <w:pPr>
              <w:rPr>
                <w:sz w:val="24"/>
                <w:szCs w:val="24"/>
              </w:rPr>
            </w:pPr>
            <w:r w:rsidRPr="00BA7CE0">
              <w:rPr>
                <w:sz w:val="24"/>
                <w:szCs w:val="24"/>
              </w:rPr>
              <w:t>Этнос и этнокультура.</w:t>
            </w:r>
          </w:p>
        </w:tc>
        <w:tc>
          <w:tcPr>
            <w:tcW w:w="570" w:type="dxa"/>
          </w:tcPr>
          <w:p w:rsidR="00A20D63" w:rsidRPr="00BA7CE0" w:rsidRDefault="00A20D63" w:rsidP="00B51C3F">
            <w:pPr>
              <w:rPr>
                <w:sz w:val="24"/>
                <w:szCs w:val="24"/>
              </w:rPr>
            </w:pPr>
            <w:r w:rsidRPr="00BA7CE0">
              <w:rPr>
                <w:sz w:val="24"/>
                <w:szCs w:val="24"/>
              </w:rPr>
              <w:lastRenderedPageBreak/>
              <w:t>5</w:t>
            </w:r>
          </w:p>
        </w:tc>
        <w:tc>
          <w:tcPr>
            <w:tcW w:w="535" w:type="dxa"/>
          </w:tcPr>
          <w:p w:rsidR="00A20D63" w:rsidRPr="00BA7CE0" w:rsidRDefault="00A20D63" w:rsidP="00B51C3F">
            <w:pPr>
              <w:rPr>
                <w:sz w:val="24"/>
                <w:szCs w:val="24"/>
              </w:rPr>
            </w:pPr>
            <w:r w:rsidRPr="00BA7CE0">
              <w:rPr>
                <w:sz w:val="24"/>
                <w:szCs w:val="24"/>
              </w:rPr>
              <w:t>17-</w:t>
            </w:r>
            <w:r w:rsidRPr="00BA7CE0">
              <w:rPr>
                <w:sz w:val="24"/>
                <w:szCs w:val="24"/>
              </w:rPr>
              <w:lastRenderedPageBreak/>
              <w:t>20</w:t>
            </w:r>
          </w:p>
        </w:tc>
        <w:tc>
          <w:tcPr>
            <w:tcW w:w="709" w:type="dxa"/>
          </w:tcPr>
          <w:p w:rsidR="00A20D63" w:rsidRPr="00BA7CE0" w:rsidRDefault="00A20D63" w:rsidP="00B51C3F">
            <w:pPr>
              <w:rPr>
                <w:bCs/>
                <w:sz w:val="24"/>
                <w:szCs w:val="24"/>
              </w:rPr>
            </w:pPr>
            <w:r w:rsidRPr="00BA7CE0">
              <w:rPr>
                <w:bCs/>
                <w:sz w:val="24"/>
                <w:szCs w:val="24"/>
              </w:rPr>
              <w:lastRenderedPageBreak/>
              <w:t>14</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sz w:val="24"/>
                <w:szCs w:val="24"/>
              </w:rPr>
              <w:t>Эссе. Семинар в виде пресс-</w:t>
            </w:r>
            <w:r w:rsidRPr="00BA7CE0">
              <w:rPr>
                <w:sz w:val="24"/>
                <w:szCs w:val="24"/>
              </w:rPr>
              <w:lastRenderedPageBreak/>
              <w:t>конференции</w:t>
            </w:r>
          </w:p>
          <w:p w:rsidR="00A20D63" w:rsidRPr="00BA7CE0" w:rsidRDefault="00A20D63" w:rsidP="00B51C3F">
            <w:pPr>
              <w:rPr>
                <w:sz w:val="24"/>
                <w:szCs w:val="24"/>
              </w:rPr>
            </w:pPr>
            <w:r w:rsidRPr="00BA7CE0">
              <w:rPr>
                <w:sz w:val="24"/>
                <w:szCs w:val="24"/>
              </w:rPr>
              <w:t xml:space="preserve">«Круглый стол» </w:t>
            </w:r>
          </w:p>
          <w:p w:rsidR="00A20D63" w:rsidRPr="00BA7CE0" w:rsidRDefault="00A20D63" w:rsidP="00B51C3F">
            <w:pPr>
              <w:rPr>
                <w:sz w:val="24"/>
                <w:szCs w:val="24"/>
              </w:rPr>
            </w:pPr>
            <w:r w:rsidRPr="00BA7CE0">
              <w:rPr>
                <w:sz w:val="24"/>
                <w:szCs w:val="24"/>
              </w:rPr>
              <w:t>Задание № 8, 9 из раздела</w:t>
            </w:r>
          </w:p>
          <w:p w:rsidR="00A20D63" w:rsidRPr="00BA7CE0" w:rsidRDefault="00A20D63" w:rsidP="00B51C3F">
            <w:pPr>
              <w:rPr>
                <w:sz w:val="24"/>
                <w:szCs w:val="24"/>
              </w:rPr>
            </w:pPr>
            <w:r w:rsidRPr="00BA7CE0">
              <w:rPr>
                <w:sz w:val="24"/>
                <w:szCs w:val="24"/>
              </w:rPr>
              <w:t>«Задания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lastRenderedPageBreak/>
              <w:t>6</w:t>
            </w:r>
          </w:p>
        </w:tc>
        <w:tc>
          <w:tcPr>
            <w:tcW w:w="2127" w:type="dxa"/>
          </w:tcPr>
          <w:p w:rsidR="00A20D63" w:rsidRPr="00BA7CE0" w:rsidRDefault="00A20D63" w:rsidP="00B51C3F">
            <w:pPr>
              <w:rPr>
                <w:sz w:val="24"/>
                <w:szCs w:val="24"/>
              </w:rPr>
            </w:pPr>
            <w:r w:rsidRPr="00BA7CE0">
              <w:rPr>
                <w:sz w:val="24"/>
                <w:szCs w:val="24"/>
              </w:rPr>
              <w:t>Социализация и инкультурация.</w:t>
            </w:r>
          </w:p>
          <w:p w:rsidR="00A20D63" w:rsidRPr="00BA7CE0" w:rsidRDefault="00A20D63" w:rsidP="00B51C3F">
            <w:pPr>
              <w:rPr>
                <w:sz w:val="24"/>
                <w:szCs w:val="24"/>
              </w:rPr>
            </w:pPr>
            <w:r w:rsidRPr="00BA7CE0">
              <w:rPr>
                <w:sz w:val="24"/>
                <w:szCs w:val="24"/>
              </w:rPr>
              <w:t>Девиантное поведение.</w:t>
            </w:r>
          </w:p>
        </w:tc>
        <w:tc>
          <w:tcPr>
            <w:tcW w:w="570" w:type="dxa"/>
          </w:tcPr>
          <w:p w:rsidR="00A20D63" w:rsidRPr="00BA7CE0" w:rsidRDefault="00A20D63" w:rsidP="00B51C3F">
            <w:pPr>
              <w:rPr>
                <w:sz w:val="24"/>
                <w:szCs w:val="24"/>
              </w:rPr>
            </w:pPr>
            <w:r w:rsidRPr="00BA7CE0">
              <w:rPr>
                <w:sz w:val="24"/>
                <w:szCs w:val="24"/>
              </w:rPr>
              <w:t>6</w:t>
            </w:r>
          </w:p>
        </w:tc>
        <w:tc>
          <w:tcPr>
            <w:tcW w:w="535" w:type="dxa"/>
          </w:tcPr>
          <w:p w:rsidR="00A20D63" w:rsidRPr="00BA7CE0" w:rsidRDefault="00A20D63" w:rsidP="00B51C3F">
            <w:pPr>
              <w:rPr>
                <w:sz w:val="24"/>
                <w:szCs w:val="24"/>
              </w:rPr>
            </w:pPr>
            <w:r w:rsidRPr="00BA7CE0">
              <w:rPr>
                <w:sz w:val="24"/>
                <w:szCs w:val="24"/>
              </w:rPr>
              <w:t>1-4</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850" w:type="dxa"/>
          </w:tcPr>
          <w:p w:rsidR="00A20D63" w:rsidRPr="00BA7CE0" w:rsidRDefault="00A20D63" w:rsidP="00B51C3F">
            <w:pPr>
              <w:rPr>
                <w:sz w:val="24"/>
                <w:szCs w:val="24"/>
              </w:rPr>
            </w:pPr>
            <w:r w:rsidRPr="00BA7CE0">
              <w:rPr>
                <w:sz w:val="24"/>
                <w:szCs w:val="24"/>
              </w:rPr>
              <w:t>6</w:t>
            </w:r>
          </w:p>
        </w:tc>
        <w:tc>
          <w:tcPr>
            <w:tcW w:w="1985"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A7CE0">
              <w:rPr>
                <w:sz w:val="24"/>
                <w:szCs w:val="24"/>
              </w:rPr>
              <w:t xml:space="preserve">Реферат </w:t>
            </w:r>
          </w:p>
          <w:p w:rsidR="00A20D63" w:rsidRPr="00BA7CE0" w:rsidRDefault="00A20D63" w:rsidP="00B51C3F">
            <w:pPr>
              <w:rPr>
                <w:sz w:val="24"/>
                <w:szCs w:val="24"/>
              </w:rPr>
            </w:pPr>
            <w:r w:rsidRPr="00BA7CE0">
              <w:rPr>
                <w:sz w:val="24"/>
                <w:szCs w:val="24"/>
              </w:rPr>
              <w:t>Задание № 10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7</w:t>
            </w:r>
          </w:p>
        </w:tc>
        <w:tc>
          <w:tcPr>
            <w:tcW w:w="2127" w:type="dxa"/>
          </w:tcPr>
          <w:p w:rsidR="00A20D63" w:rsidRPr="00BA7CE0" w:rsidRDefault="00A20D63" w:rsidP="00B51C3F">
            <w:pPr>
              <w:pStyle w:val="22"/>
              <w:rPr>
                <w:szCs w:val="24"/>
              </w:rPr>
            </w:pPr>
            <w:r w:rsidRPr="00BA7CE0">
              <w:rPr>
                <w:szCs w:val="24"/>
              </w:rPr>
              <w:t>Формирование жизненных миров. Жизненная среда и экология человека.</w:t>
            </w:r>
          </w:p>
        </w:tc>
        <w:tc>
          <w:tcPr>
            <w:tcW w:w="570" w:type="dxa"/>
          </w:tcPr>
          <w:p w:rsidR="00A20D63" w:rsidRPr="00BA7CE0" w:rsidRDefault="00A20D63" w:rsidP="00B51C3F">
            <w:pPr>
              <w:rPr>
                <w:sz w:val="24"/>
                <w:szCs w:val="24"/>
              </w:rPr>
            </w:pPr>
            <w:r w:rsidRPr="00BA7CE0">
              <w:rPr>
                <w:sz w:val="24"/>
                <w:szCs w:val="24"/>
              </w:rPr>
              <w:t>6</w:t>
            </w:r>
          </w:p>
        </w:tc>
        <w:tc>
          <w:tcPr>
            <w:tcW w:w="535" w:type="dxa"/>
          </w:tcPr>
          <w:p w:rsidR="00A20D63" w:rsidRPr="00BA7CE0" w:rsidRDefault="00A20D63" w:rsidP="00B51C3F">
            <w:pPr>
              <w:rPr>
                <w:sz w:val="24"/>
                <w:szCs w:val="24"/>
              </w:rPr>
            </w:pPr>
            <w:r w:rsidRPr="00BA7CE0">
              <w:rPr>
                <w:sz w:val="24"/>
                <w:szCs w:val="24"/>
              </w:rPr>
              <w:t>5-8</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rPr>
                <w:sz w:val="24"/>
                <w:szCs w:val="24"/>
              </w:rPr>
            </w:pPr>
            <w:r w:rsidRPr="00BA7CE0">
              <w:rPr>
                <w:sz w:val="24"/>
                <w:szCs w:val="24"/>
              </w:rPr>
              <w:t>Эссе. Задание № 11, 12  из раздела «Задания для самостоятельной работы»</w:t>
            </w:r>
          </w:p>
          <w:p w:rsidR="00A20D63" w:rsidRPr="00BA7CE0" w:rsidRDefault="00A20D63" w:rsidP="00B51C3F">
            <w:pPr>
              <w:rPr>
                <w:sz w:val="24"/>
                <w:szCs w:val="24"/>
              </w:rPr>
            </w:pPr>
            <w:r w:rsidRPr="00BA7CE0">
              <w:rPr>
                <w:sz w:val="24"/>
                <w:szCs w:val="24"/>
              </w:rPr>
              <w:t xml:space="preserve">Тест. </w:t>
            </w:r>
          </w:p>
        </w:tc>
      </w:tr>
      <w:tr w:rsidR="00A20D63" w:rsidRPr="00BA7CE0" w:rsidTr="00B51C3F">
        <w:tc>
          <w:tcPr>
            <w:tcW w:w="562" w:type="dxa"/>
          </w:tcPr>
          <w:p w:rsidR="00A20D63" w:rsidRPr="00BA7CE0" w:rsidRDefault="00A20D63" w:rsidP="00B51C3F">
            <w:pPr>
              <w:rPr>
                <w:sz w:val="24"/>
                <w:szCs w:val="24"/>
              </w:rPr>
            </w:pPr>
            <w:r w:rsidRPr="00BA7CE0">
              <w:rPr>
                <w:sz w:val="24"/>
                <w:szCs w:val="24"/>
              </w:rPr>
              <w:t>8</w:t>
            </w:r>
          </w:p>
        </w:tc>
        <w:tc>
          <w:tcPr>
            <w:tcW w:w="2127" w:type="dxa"/>
          </w:tcPr>
          <w:p w:rsidR="00A20D63" w:rsidRPr="00BA7CE0" w:rsidRDefault="00A20D63" w:rsidP="00B51C3F">
            <w:pPr>
              <w:pStyle w:val="24"/>
              <w:rPr>
                <w:sz w:val="24"/>
                <w:szCs w:val="24"/>
              </w:rPr>
            </w:pPr>
            <w:r w:rsidRPr="00BA7CE0">
              <w:rPr>
                <w:sz w:val="24"/>
                <w:szCs w:val="24"/>
              </w:rPr>
              <w:t>Мир труда и разума.</w:t>
            </w:r>
          </w:p>
          <w:p w:rsidR="00A20D63" w:rsidRPr="00BA7CE0" w:rsidRDefault="00A20D63" w:rsidP="00B51C3F">
            <w:pPr>
              <w:pStyle w:val="24"/>
              <w:rPr>
                <w:sz w:val="24"/>
                <w:szCs w:val="24"/>
              </w:rPr>
            </w:pPr>
            <w:r w:rsidRPr="00BA7CE0">
              <w:rPr>
                <w:sz w:val="24"/>
                <w:szCs w:val="24"/>
              </w:rPr>
              <w:t>Человек умелый. Человек разумный.</w:t>
            </w:r>
          </w:p>
        </w:tc>
        <w:tc>
          <w:tcPr>
            <w:tcW w:w="570" w:type="dxa"/>
          </w:tcPr>
          <w:p w:rsidR="00A20D63" w:rsidRPr="00BA7CE0" w:rsidRDefault="00A20D63" w:rsidP="00B51C3F">
            <w:pPr>
              <w:rPr>
                <w:sz w:val="24"/>
                <w:szCs w:val="24"/>
              </w:rPr>
            </w:pPr>
            <w:r w:rsidRPr="00BA7CE0">
              <w:rPr>
                <w:sz w:val="24"/>
                <w:szCs w:val="24"/>
              </w:rPr>
              <w:t>6</w:t>
            </w:r>
          </w:p>
        </w:tc>
        <w:tc>
          <w:tcPr>
            <w:tcW w:w="535" w:type="dxa"/>
          </w:tcPr>
          <w:p w:rsidR="00A20D63" w:rsidRPr="00BA7CE0" w:rsidRDefault="00A20D63" w:rsidP="00B51C3F">
            <w:pPr>
              <w:rPr>
                <w:sz w:val="24"/>
                <w:szCs w:val="24"/>
              </w:rPr>
            </w:pPr>
            <w:r w:rsidRPr="00BA7CE0">
              <w:rPr>
                <w:sz w:val="24"/>
                <w:szCs w:val="24"/>
              </w:rPr>
              <w:t>9-12</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rPr>
                <w:sz w:val="24"/>
                <w:szCs w:val="24"/>
              </w:rPr>
            </w:pPr>
            <w:r w:rsidRPr="00BA7CE0">
              <w:rPr>
                <w:sz w:val="24"/>
                <w:szCs w:val="24"/>
              </w:rPr>
              <w:t>Семинар в рамках «Мастер-класс». Реферат</w:t>
            </w:r>
          </w:p>
          <w:p w:rsidR="00A20D63" w:rsidRPr="00BA7CE0" w:rsidRDefault="00A20D63" w:rsidP="00B51C3F">
            <w:pPr>
              <w:rPr>
                <w:sz w:val="24"/>
                <w:szCs w:val="24"/>
              </w:rPr>
            </w:pPr>
            <w:r w:rsidRPr="00BA7CE0">
              <w:rPr>
                <w:sz w:val="24"/>
                <w:szCs w:val="24"/>
              </w:rPr>
              <w:t>Задание № 13, 14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9</w:t>
            </w:r>
          </w:p>
        </w:tc>
        <w:tc>
          <w:tcPr>
            <w:tcW w:w="2127" w:type="dxa"/>
          </w:tcPr>
          <w:p w:rsidR="00A20D63" w:rsidRPr="00BA7CE0" w:rsidRDefault="00A20D63" w:rsidP="00B51C3F">
            <w:pPr>
              <w:rPr>
                <w:sz w:val="24"/>
                <w:szCs w:val="24"/>
              </w:rPr>
            </w:pPr>
            <w:r w:rsidRPr="00BA7CE0">
              <w:rPr>
                <w:sz w:val="24"/>
                <w:szCs w:val="24"/>
              </w:rPr>
              <w:t>Мир любви и игры. Человек любящий. Человек играющий.</w:t>
            </w:r>
          </w:p>
        </w:tc>
        <w:tc>
          <w:tcPr>
            <w:tcW w:w="570" w:type="dxa"/>
          </w:tcPr>
          <w:p w:rsidR="00A20D63" w:rsidRPr="00BA7CE0" w:rsidRDefault="00A20D63" w:rsidP="00B51C3F">
            <w:pPr>
              <w:rPr>
                <w:sz w:val="24"/>
                <w:szCs w:val="24"/>
              </w:rPr>
            </w:pPr>
            <w:r w:rsidRPr="00BA7CE0">
              <w:rPr>
                <w:sz w:val="24"/>
                <w:szCs w:val="24"/>
              </w:rPr>
              <w:t>6</w:t>
            </w:r>
          </w:p>
        </w:tc>
        <w:tc>
          <w:tcPr>
            <w:tcW w:w="535" w:type="dxa"/>
          </w:tcPr>
          <w:p w:rsidR="00A20D63" w:rsidRPr="00BA7CE0" w:rsidRDefault="00A20D63" w:rsidP="00B51C3F">
            <w:pPr>
              <w:rPr>
                <w:sz w:val="24"/>
                <w:szCs w:val="24"/>
              </w:rPr>
            </w:pPr>
            <w:r w:rsidRPr="00BA7CE0">
              <w:rPr>
                <w:sz w:val="24"/>
                <w:szCs w:val="24"/>
              </w:rPr>
              <w:t>13-16</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sz w:val="24"/>
                <w:szCs w:val="24"/>
              </w:rPr>
            </w:pPr>
            <w:r w:rsidRPr="00BA7CE0">
              <w:rPr>
                <w:sz w:val="24"/>
                <w:szCs w:val="24"/>
              </w:rPr>
              <w:t>2</w:t>
            </w:r>
          </w:p>
        </w:tc>
        <w:tc>
          <w:tcPr>
            <w:tcW w:w="709" w:type="dxa"/>
          </w:tcPr>
          <w:p w:rsidR="00A20D63" w:rsidRPr="00BA7CE0" w:rsidRDefault="00A20D63" w:rsidP="00B51C3F">
            <w:pPr>
              <w:rPr>
                <w:sz w:val="24"/>
                <w:szCs w:val="24"/>
              </w:rPr>
            </w:pPr>
          </w:p>
        </w:tc>
        <w:tc>
          <w:tcPr>
            <w:tcW w:w="850" w:type="dxa"/>
          </w:tcPr>
          <w:p w:rsidR="00A20D63" w:rsidRPr="00BA7CE0" w:rsidRDefault="00A20D63" w:rsidP="00B51C3F">
            <w:pPr>
              <w:rPr>
                <w:sz w:val="24"/>
                <w:szCs w:val="24"/>
              </w:rPr>
            </w:pPr>
            <w:r w:rsidRPr="00BA7CE0">
              <w:rPr>
                <w:sz w:val="24"/>
                <w:szCs w:val="24"/>
              </w:rPr>
              <w:t>8</w:t>
            </w:r>
          </w:p>
        </w:tc>
        <w:tc>
          <w:tcPr>
            <w:tcW w:w="1985" w:type="dxa"/>
          </w:tcPr>
          <w:p w:rsidR="00A20D63" w:rsidRPr="00BA7CE0" w:rsidRDefault="00A20D63" w:rsidP="00B51C3F">
            <w:pPr>
              <w:rPr>
                <w:sz w:val="24"/>
                <w:szCs w:val="24"/>
              </w:rPr>
            </w:pPr>
            <w:r w:rsidRPr="00BA7CE0">
              <w:rPr>
                <w:sz w:val="24"/>
                <w:szCs w:val="24"/>
              </w:rPr>
              <w:t>Эссе</w:t>
            </w:r>
          </w:p>
          <w:p w:rsidR="00A20D63" w:rsidRPr="00BA7CE0" w:rsidRDefault="00A20D63" w:rsidP="00B51C3F">
            <w:pPr>
              <w:rPr>
                <w:sz w:val="24"/>
                <w:szCs w:val="24"/>
              </w:rPr>
            </w:pPr>
            <w:r w:rsidRPr="00BA7CE0">
              <w:rPr>
                <w:sz w:val="24"/>
                <w:szCs w:val="24"/>
              </w:rPr>
              <w:t>Семинар в виде пресс-конференции. Задание № 15 из раздела «Задания для самостоятельной работы»</w:t>
            </w:r>
          </w:p>
        </w:tc>
      </w:tr>
      <w:tr w:rsidR="00A20D63" w:rsidRPr="00BA7CE0" w:rsidTr="00B51C3F">
        <w:tc>
          <w:tcPr>
            <w:tcW w:w="562" w:type="dxa"/>
          </w:tcPr>
          <w:p w:rsidR="00A20D63" w:rsidRPr="00BA7CE0" w:rsidRDefault="00A20D63" w:rsidP="00B51C3F">
            <w:pPr>
              <w:rPr>
                <w:sz w:val="24"/>
                <w:szCs w:val="24"/>
              </w:rPr>
            </w:pPr>
            <w:r w:rsidRPr="00BA7CE0">
              <w:rPr>
                <w:sz w:val="24"/>
                <w:szCs w:val="24"/>
              </w:rPr>
              <w:t>10</w:t>
            </w:r>
          </w:p>
        </w:tc>
        <w:tc>
          <w:tcPr>
            <w:tcW w:w="2127" w:type="dxa"/>
          </w:tcPr>
          <w:p w:rsidR="00A20D63" w:rsidRPr="00BA7CE0" w:rsidRDefault="00A20D63" w:rsidP="00B51C3F">
            <w:pPr>
              <w:rPr>
                <w:sz w:val="24"/>
                <w:szCs w:val="24"/>
              </w:rPr>
            </w:pPr>
            <w:r w:rsidRPr="00BA7CE0">
              <w:rPr>
                <w:sz w:val="24"/>
                <w:szCs w:val="24"/>
              </w:rPr>
              <w:t>Мир борьбы. Проблема смерти в разных культурах.</w:t>
            </w:r>
          </w:p>
        </w:tc>
        <w:tc>
          <w:tcPr>
            <w:tcW w:w="570" w:type="dxa"/>
          </w:tcPr>
          <w:p w:rsidR="00A20D63" w:rsidRPr="00BA7CE0" w:rsidRDefault="00A20D63" w:rsidP="00B51C3F">
            <w:pPr>
              <w:rPr>
                <w:sz w:val="24"/>
                <w:szCs w:val="24"/>
              </w:rPr>
            </w:pPr>
            <w:r w:rsidRPr="00BA7CE0">
              <w:rPr>
                <w:sz w:val="24"/>
                <w:szCs w:val="24"/>
              </w:rPr>
              <w:t>6</w:t>
            </w:r>
          </w:p>
        </w:tc>
        <w:tc>
          <w:tcPr>
            <w:tcW w:w="535" w:type="dxa"/>
          </w:tcPr>
          <w:p w:rsidR="00A20D63" w:rsidRPr="00BA7CE0" w:rsidRDefault="00A20D63" w:rsidP="00B51C3F">
            <w:pPr>
              <w:rPr>
                <w:sz w:val="24"/>
                <w:szCs w:val="24"/>
              </w:rPr>
            </w:pPr>
            <w:r w:rsidRPr="00BA7CE0">
              <w:rPr>
                <w:sz w:val="24"/>
                <w:szCs w:val="24"/>
              </w:rPr>
              <w:t>17-20</w:t>
            </w:r>
          </w:p>
        </w:tc>
        <w:tc>
          <w:tcPr>
            <w:tcW w:w="709" w:type="dxa"/>
          </w:tcPr>
          <w:p w:rsidR="00A20D63" w:rsidRPr="00BA7CE0" w:rsidRDefault="00A20D63" w:rsidP="00B51C3F">
            <w:pPr>
              <w:rPr>
                <w:bCs/>
                <w:sz w:val="24"/>
                <w:szCs w:val="24"/>
              </w:rPr>
            </w:pPr>
            <w:r w:rsidRPr="00BA7CE0">
              <w:rPr>
                <w:bCs/>
                <w:sz w:val="24"/>
                <w:szCs w:val="24"/>
              </w:rPr>
              <w:t>12</w:t>
            </w:r>
          </w:p>
        </w:tc>
        <w:tc>
          <w:tcPr>
            <w:tcW w:w="708" w:type="dxa"/>
          </w:tcPr>
          <w:p w:rsidR="00A20D63" w:rsidRPr="00BA7CE0" w:rsidRDefault="00A20D63" w:rsidP="00B51C3F">
            <w:pPr>
              <w:rPr>
                <w:bCs/>
                <w:sz w:val="24"/>
                <w:szCs w:val="24"/>
              </w:rPr>
            </w:pPr>
            <w:r w:rsidRPr="00BA7CE0">
              <w:rPr>
                <w:bCs/>
                <w:sz w:val="24"/>
                <w:szCs w:val="24"/>
              </w:rPr>
              <w:t>2</w:t>
            </w:r>
          </w:p>
        </w:tc>
        <w:tc>
          <w:tcPr>
            <w:tcW w:w="709" w:type="dxa"/>
          </w:tcPr>
          <w:p w:rsidR="00A20D63" w:rsidRPr="00BA7CE0" w:rsidRDefault="00A20D63" w:rsidP="00B51C3F">
            <w:pPr>
              <w:rPr>
                <w:b/>
                <w:bCs/>
                <w:sz w:val="24"/>
                <w:szCs w:val="24"/>
              </w:rPr>
            </w:pPr>
            <w:r w:rsidRPr="00BA7CE0">
              <w:rPr>
                <w:sz w:val="24"/>
                <w:szCs w:val="24"/>
              </w:rPr>
              <w:t>2</w:t>
            </w:r>
          </w:p>
        </w:tc>
        <w:tc>
          <w:tcPr>
            <w:tcW w:w="709" w:type="dxa"/>
          </w:tcPr>
          <w:p w:rsidR="00A20D63" w:rsidRPr="00BA7CE0" w:rsidRDefault="00A20D63" w:rsidP="00B51C3F">
            <w:pPr>
              <w:rPr>
                <w:b/>
                <w:bCs/>
                <w:sz w:val="24"/>
                <w:szCs w:val="24"/>
              </w:rPr>
            </w:pPr>
          </w:p>
        </w:tc>
        <w:tc>
          <w:tcPr>
            <w:tcW w:w="850" w:type="dxa"/>
          </w:tcPr>
          <w:p w:rsidR="00A20D63" w:rsidRPr="00BA7CE0" w:rsidRDefault="00A20D63" w:rsidP="00B51C3F">
            <w:pPr>
              <w:rPr>
                <w:sz w:val="24"/>
                <w:szCs w:val="24"/>
              </w:rPr>
            </w:pPr>
            <w:r w:rsidRPr="00BA7CE0">
              <w:rPr>
                <w:sz w:val="24"/>
                <w:szCs w:val="24"/>
              </w:rPr>
              <w:t>8</w:t>
            </w:r>
          </w:p>
          <w:p w:rsidR="00A20D63" w:rsidRPr="00BA7CE0" w:rsidRDefault="00A20D63" w:rsidP="00B51C3F">
            <w:pPr>
              <w:rPr>
                <w:b/>
                <w:bCs/>
                <w:sz w:val="24"/>
                <w:szCs w:val="24"/>
              </w:rPr>
            </w:pPr>
          </w:p>
        </w:tc>
        <w:tc>
          <w:tcPr>
            <w:tcW w:w="1985" w:type="dxa"/>
          </w:tcPr>
          <w:p w:rsidR="00A20D63" w:rsidRPr="00BA7CE0" w:rsidRDefault="00A20D63" w:rsidP="00B51C3F">
            <w:pPr>
              <w:rPr>
                <w:sz w:val="24"/>
                <w:szCs w:val="24"/>
              </w:rPr>
            </w:pPr>
            <w:r w:rsidRPr="00BA7CE0">
              <w:rPr>
                <w:sz w:val="24"/>
                <w:szCs w:val="24"/>
              </w:rPr>
              <w:t>Реферат. Эссе</w:t>
            </w:r>
          </w:p>
          <w:p w:rsidR="00A20D63" w:rsidRPr="00BA7CE0" w:rsidRDefault="00A20D63" w:rsidP="00B51C3F">
            <w:pPr>
              <w:rPr>
                <w:sz w:val="24"/>
                <w:szCs w:val="24"/>
              </w:rPr>
            </w:pPr>
            <w:r w:rsidRPr="00BA7CE0">
              <w:rPr>
                <w:sz w:val="24"/>
                <w:szCs w:val="24"/>
              </w:rPr>
              <w:t>Задание № 16,17 из раздела «Задания для самостоятельной работы»</w:t>
            </w:r>
          </w:p>
        </w:tc>
      </w:tr>
      <w:tr w:rsidR="00A20D63" w:rsidRPr="00BA7CE0" w:rsidTr="00B51C3F">
        <w:tc>
          <w:tcPr>
            <w:tcW w:w="562" w:type="dxa"/>
          </w:tcPr>
          <w:p w:rsidR="00A20D63" w:rsidRPr="00BA7CE0" w:rsidRDefault="00A20D63" w:rsidP="00B51C3F">
            <w:pPr>
              <w:rPr>
                <w:b/>
                <w:sz w:val="24"/>
                <w:szCs w:val="24"/>
              </w:rPr>
            </w:pPr>
          </w:p>
        </w:tc>
        <w:tc>
          <w:tcPr>
            <w:tcW w:w="2127" w:type="dxa"/>
          </w:tcPr>
          <w:p w:rsidR="00A20D63" w:rsidRPr="00BA7CE0" w:rsidRDefault="00A20D63" w:rsidP="00B51C3F">
            <w:pPr>
              <w:rPr>
                <w:b/>
                <w:sz w:val="24"/>
                <w:szCs w:val="24"/>
              </w:rPr>
            </w:pPr>
            <w:r w:rsidRPr="00BA7CE0">
              <w:rPr>
                <w:b/>
                <w:sz w:val="24"/>
                <w:szCs w:val="24"/>
              </w:rPr>
              <w:t>Итоговый контроль</w:t>
            </w:r>
          </w:p>
        </w:tc>
        <w:tc>
          <w:tcPr>
            <w:tcW w:w="570" w:type="dxa"/>
          </w:tcPr>
          <w:p w:rsidR="00A20D63" w:rsidRPr="00BA7CE0" w:rsidRDefault="00A20D63" w:rsidP="00B51C3F">
            <w:pPr>
              <w:rPr>
                <w:b/>
                <w:sz w:val="24"/>
                <w:szCs w:val="24"/>
              </w:rPr>
            </w:pPr>
          </w:p>
        </w:tc>
        <w:tc>
          <w:tcPr>
            <w:tcW w:w="535" w:type="dxa"/>
          </w:tcPr>
          <w:p w:rsidR="00A20D63" w:rsidRPr="00BA7CE0" w:rsidRDefault="00A20D63" w:rsidP="00B51C3F">
            <w:pPr>
              <w:rPr>
                <w:b/>
                <w:sz w:val="24"/>
                <w:szCs w:val="24"/>
              </w:rPr>
            </w:pPr>
          </w:p>
        </w:tc>
        <w:tc>
          <w:tcPr>
            <w:tcW w:w="709" w:type="dxa"/>
          </w:tcPr>
          <w:p w:rsidR="00A20D63" w:rsidRPr="00BA7CE0" w:rsidRDefault="00A20D63" w:rsidP="00B51C3F">
            <w:pPr>
              <w:rPr>
                <w:b/>
                <w:bCs/>
                <w:sz w:val="24"/>
                <w:szCs w:val="24"/>
              </w:rPr>
            </w:pPr>
            <w:r w:rsidRPr="00BA7CE0">
              <w:rPr>
                <w:b/>
                <w:sz w:val="24"/>
                <w:szCs w:val="24"/>
              </w:rPr>
              <w:t>18</w:t>
            </w:r>
          </w:p>
        </w:tc>
        <w:tc>
          <w:tcPr>
            <w:tcW w:w="708" w:type="dxa"/>
          </w:tcPr>
          <w:p w:rsidR="00A20D63" w:rsidRPr="00BA7CE0" w:rsidRDefault="00A20D63" w:rsidP="00B51C3F">
            <w:pPr>
              <w:rPr>
                <w:b/>
                <w:bCs/>
                <w:sz w:val="24"/>
                <w:szCs w:val="24"/>
              </w:rPr>
            </w:pPr>
          </w:p>
        </w:tc>
        <w:tc>
          <w:tcPr>
            <w:tcW w:w="709" w:type="dxa"/>
          </w:tcPr>
          <w:p w:rsidR="00A20D63" w:rsidRPr="00BA7CE0" w:rsidRDefault="00A20D63" w:rsidP="00B51C3F">
            <w:pPr>
              <w:rPr>
                <w:b/>
                <w:bCs/>
                <w:sz w:val="24"/>
                <w:szCs w:val="24"/>
              </w:rPr>
            </w:pPr>
          </w:p>
        </w:tc>
        <w:tc>
          <w:tcPr>
            <w:tcW w:w="709" w:type="dxa"/>
          </w:tcPr>
          <w:p w:rsidR="00A20D63" w:rsidRPr="00BA7CE0" w:rsidRDefault="00A20D63" w:rsidP="00B51C3F">
            <w:pPr>
              <w:rPr>
                <w:b/>
                <w:bCs/>
                <w:sz w:val="24"/>
                <w:szCs w:val="24"/>
              </w:rPr>
            </w:pPr>
          </w:p>
        </w:tc>
        <w:tc>
          <w:tcPr>
            <w:tcW w:w="850" w:type="dxa"/>
          </w:tcPr>
          <w:p w:rsidR="00A20D63" w:rsidRPr="00BA7CE0" w:rsidRDefault="00A20D63" w:rsidP="00B51C3F">
            <w:pPr>
              <w:rPr>
                <w:b/>
                <w:bCs/>
                <w:sz w:val="24"/>
                <w:szCs w:val="24"/>
              </w:rPr>
            </w:pPr>
          </w:p>
        </w:tc>
        <w:tc>
          <w:tcPr>
            <w:tcW w:w="1985" w:type="dxa"/>
          </w:tcPr>
          <w:p w:rsidR="00A20D63" w:rsidRPr="00BA7CE0" w:rsidRDefault="00A20D63" w:rsidP="00B51C3F">
            <w:pPr>
              <w:rPr>
                <w:b/>
                <w:sz w:val="24"/>
                <w:szCs w:val="24"/>
              </w:rPr>
            </w:pPr>
            <w:r w:rsidRPr="00BA7CE0">
              <w:rPr>
                <w:b/>
                <w:sz w:val="24"/>
                <w:szCs w:val="24"/>
              </w:rPr>
              <w:t>Экзамен</w:t>
            </w:r>
          </w:p>
        </w:tc>
      </w:tr>
      <w:tr w:rsidR="00A20D63" w:rsidRPr="00BA7CE0" w:rsidTr="00B51C3F">
        <w:tc>
          <w:tcPr>
            <w:tcW w:w="562" w:type="dxa"/>
          </w:tcPr>
          <w:p w:rsidR="00A20D63" w:rsidRPr="00BA7CE0" w:rsidRDefault="00A20D63" w:rsidP="00B51C3F">
            <w:pPr>
              <w:rPr>
                <w:b/>
                <w:sz w:val="24"/>
                <w:szCs w:val="24"/>
              </w:rPr>
            </w:pPr>
          </w:p>
        </w:tc>
        <w:tc>
          <w:tcPr>
            <w:tcW w:w="2127" w:type="dxa"/>
          </w:tcPr>
          <w:p w:rsidR="00A20D63" w:rsidRPr="00BA7CE0" w:rsidRDefault="00A20D63" w:rsidP="00B51C3F">
            <w:pPr>
              <w:rPr>
                <w:b/>
                <w:sz w:val="24"/>
                <w:szCs w:val="24"/>
              </w:rPr>
            </w:pPr>
            <w:r w:rsidRPr="00BA7CE0">
              <w:rPr>
                <w:b/>
                <w:sz w:val="24"/>
                <w:szCs w:val="24"/>
              </w:rPr>
              <w:t xml:space="preserve">Всего </w:t>
            </w:r>
          </w:p>
        </w:tc>
        <w:tc>
          <w:tcPr>
            <w:tcW w:w="570" w:type="dxa"/>
          </w:tcPr>
          <w:p w:rsidR="00A20D63" w:rsidRPr="00BA7CE0" w:rsidRDefault="00A20D63" w:rsidP="00B51C3F">
            <w:pPr>
              <w:rPr>
                <w:b/>
                <w:sz w:val="24"/>
                <w:szCs w:val="24"/>
              </w:rPr>
            </w:pPr>
          </w:p>
        </w:tc>
        <w:tc>
          <w:tcPr>
            <w:tcW w:w="535" w:type="dxa"/>
          </w:tcPr>
          <w:p w:rsidR="00A20D63" w:rsidRPr="00BA7CE0" w:rsidRDefault="00A20D63" w:rsidP="00B51C3F">
            <w:pPr>
              <w:rPr>
                <w:b/>
                <w:sz w:val="24"/>
                <w:szCs w:val="24"/>
              </w:rPr>
            </w:pPr>
          </w:p>
        </w:tc>
        <w:tc>
          <w:tcPr>
            <w:tcW w:w="709" w:type="dxa"/>
          </w:tcPr>
          <w:p w:rsidR="00A20D63" w:rsidRPr="00BA7CE0" w:rsidRDefault="00A20D63" w:rsidP="00B51C3F">
            <w:pPr>
              <w:rPr>
                <w:b/>
                <w:bCs/>
                <w:sz w:val="24"/>
                <w:szCs w:val="24"/>
              </w:rPr>
            </w:pPr>
            <w:r w:rsidRPr="00BA7CE0">
              <w:rPr>
                <w:b/>
                <w:bCs/>
                <w:sz w:val="24"/>
                <w:szCs w:val="24"/>
              </w:rPr>
              <w:t>144</w:t>
            </w:r>
          </w:p>
        </w:tc>
        <w:tc>
          <w:tcPr>
            <w:tcW w:w="708" w:type="dxa"/>
          </w:tcPr>
          <w:p w:rsidR="00A20D63" w:rsidRPr="00BA7CE0" w:rsidRDefault="00A20D63" w:rsidP="00B51C3F">
            <w:pPr>
              <w:rPr>
                <w:b/>
                <w:bCs/>
                <w:sz w:val="24"/>
                <w:szCs w:val="24"/>
              </w:rPr>
            </w:pPr>
            <w:r w:rsidRPr="00BA7CE0">
              <w:rPr>
                <w:b/>
                <w:bCs/>
                <w:sz w:val="24"/>
                <w:szCs w:val="24"/>
              </w:rPr>
              <w:t>18</w:t>
            </w:r>
          </w:p>
        </w:tc>
        <w:tc>
          <w:tcPr>
            <w:tcW w:w="709" w:type="dxa"/>
          </w:tcPr>
          <w:p w:rsidR="00A20D63" w:rsidRPr="00BA7CE0" w:rsidRDefault="00A20D63" w:rsidP="00B51C3F">
            <w:pPr>
              <w:rPr>
                <w:b/>
                <w:bCs/>
                <w:sz w:val="24"/>
                <w:szCs w:val="24"/>
              </w:rPr>
            </w:pPr>
            <w:r w:rsidRPr="00BA7CE0">
              <w:rPr>
                <w:b/>
                <w:bCs/>
                <w:sz w:val="24"/>
                <w:szCs w:val="24"/>
              </w:rPr>
              <w:t>18</w:t>
            </w:r>
          </w:p>
        </w:tc>
        <w:tc>
          <w:tcPr>
            <w:tcW w:w="709" w:type="dxa"/>
          </w:tcPr>
          <w:p w:rsidR="00A20D63" w:rsidRPr="00BA7CE0" w:rsidRDefault="00A20D63" w:rsidP="00B51C3F">
            <w:pPr>
              <w:rPr>
                <w:b/>
                <w:bCs/>
                <w:sz w:val="24"/>
                <w:szCs w:val="24"/>
              </w:rPr>
            </w:pPr>
            <w:r w:rsidRPr="00BA7CE0">
              <w:rPr>
                <w:b/>
                <w:bCs/>
                <w:sz w:val="24"/>
                <w:szCs w:val="24"/>
              </w:rPr>
              <w:t>8</w:t>
            </w:r>
          </w:p>
        </w:tc>
        <w:tc>
          <w:tcPr>
            <w:tcW w:w="850" w:type="dxa"/>
          </w:tcPr>
          <w:p w:rsidR="00A20D63" w:rsidRPr="00BA7CE0" w:rsidRDefault="00A20D63" w:rsidP="00B51C3F">
            <w:pPr>
              <w:rPr>
                <w:b/>
                <w:bCs/>
                <w:sz w:val="24"/>
                <w:szCs w:val="24"/>
              </w:rPr>
            </w:pPr>
            <w:r w:rsidRPr="00BA7CE0">
              <w:rPr>
                <w:b/>
                <w:bCs/>
                <w:sz w:val="24"/>
                <w:szCs w:val="24"/>
              </w:rPr>
              <w:t>82</w:t>
            </w:r>
          </w:p>
        </w:tc>
        <w:tc>
          <w:tcPr>
            <w:tcW w:w="1985" w:type="dxa"/>
          </w:tcPr>
          <w:p w:rsidR="00A20D63" w:rsidRPr="00BA7CE0" w:rsidRDefault="00A20D63" w:rsidP="00B51C3F">
            <w:pPr>
              <w:rPr>
                <w:b/>
                <w:sz w:val="24"/>
                <w:szCs w:val="24"/>
              </w:rPr>
            </w:pPr>
          </w:p>
        </w:tc>
      </w:tr>
    </w:tbl>
    <w:p w:rsidR="00A20D63" w:rsidRPr="00BA7CE0" w:rsidRDefault="00A20D63" w:rsidP="00A20D63">
      <w:pPr>
        <w:ind w:firstLine="709"/>
        <w:jc w:val="both"/>
        <w:rPr>
          <w:b/>
          <w:bCs/>
          <w:sz w:val="24"/>
          <w:szCs w:val="24"/>
        </w:rPr>
      </w:pPr>
    </w:p>
    <w:p w:rsidR="00A20D63" w:rsidRPr="00BA7CE0" w:rsidRDefault="00A20D63" w:rsidP="00A20D63">
      <w:pPr>
        <w:ind w:firstLine="709"/>
        <w:jc w:val="both"/>
        <w:rPr>
          <w:b/>
          <w:bCs/>
          <w:sz w:val="24"/>
          <w:szCs w:val="24"/>
        </w:rPr>
      </w:pPr>
      <w:r w:rsidRPr="00BA7CE0">
        <w:rPr>
          <w:b/>
          <w:bCs/>
          <w:sz w:val="24"/>
          <w:szCs w:val="24"/>
        </w:rPr>
        <w:t>5.2 СОДЕРЖАНИЕ УЧЕБНОЙ ДИСЦИПЛИНЫ</w:t>
      </w:r>
    </w:p>
    <w:p w:rsidR="00A20D63" w:rsidRPr="00BA7CE0" w:rsidRDefault="00A20D63" w:rsidP="00A20D63">
      <w:pPr>
        <w:ind w:firstLine="709"/>
        <w:jc w:val="both"/>
        <w:rPr>
          <w:b/>
          <w:bCs/>
          <w:sz w:val="24"/>
          <w:szCs w:val="24"/>
        </w:rPr>
      </w:pPr>
      <w:r w:rsidRPr="00BA7CE0">
        <w:rPr>
          <w:b/>
          <w:bCs/>
          <w:sz w:val="24"/>
          <w:szCs w:val="24"/>
        </w:rPr>
        <w:t>Тема 1</w:t>
      </w:r>
      <w:r w:rsidRPr="00BA7CE0">
        <w:rPr>
          <w:sz w:val="24"/>
          <w:szCs w:val="24"/>
        </w:rPr>
        <w:t xml:space="preserve">. </w:t>
      </w:r>
      <w:r w:rsidRPr="00BA7CE0">
        <w:rPr>
          <w:b/>
          <w:bCs/>
          <w:sz w:val="24"/>
          <w:szCs w:val="24"/>
        </w:rPr>
        <w:t>Социальная антропология как исследовательская и учебная дисциплина. Познавательные парадигмы социальной антропологии</w:t>
      </w:r>
    </w:p>
    <w:p w:rsidR="00A20D63" w:rsidRPr="00BA7CE0" w:rsidRDefault="00A20D63" w:rsidP="00A20D63">
      <w:pPr>
        <w:ind w:firstLine="709"/>
        <w:jc w:val="both"/>
        <w:rPr>
          <w:sz w:val="24"/>
          <w:szCs w:val="24"/>
        </w:rPr>
      </w:pPr>
      <w:r w:rsidRPr="00BA7CE0">
        <w:rPr>
          <w:sz w:val="24"/>
          <w:szCs w:val="24"/>
        </w:rPr>
        <w:t xml:space="preserve">Объект и предмет дисциплины. Традиции в изучении существования человека в обществе: европейский, американский и отечественный опыт. </w:t>
      </w:r>
    </w:p>
    <w:p w:rsidR="00A20D63" w:rsidRPr="00BA7CE0" w:rsidRDefault="00A20D63" w:rsidP="00A20D63">
      <w:pPr>
        <w:ind w:firstLine="709"/>
        <w:jc w:val="both"/>
        <w:rPr>
          <w:sz w:val="24"/>
          <w:szCs w:val="24"/>
        </w:rPr>
      </w:pPr>
      <w:r w:rsidRPr="00BA7CE0">
        <w:rPr>
          <w:sz w:val="24"/>
          <w:szCs w:val="24"/>
        </w:rPr>
        <w:lastRenderedPageBreak/>
        <w:t xml:space="preserve">Проблемное поле  социальной антропологии. Исходные категории: человек, культура, общество. </w:t>
      </w:r>
    </w:p>
    <w:p w:rsidR="00A20D63" w:rsidRPr="00BA7CE0" w:rsidRDefault="00A20D63" w:rsidP="00A20D63">
      <w:pPr>
        <w:ind w:firstLine="709"/>
        <w:jc w:val="both"/>
        <w:rPr>
          <w:sz w:val="24"/>
          <w:szCs w:val="24"/>
        </w:rPr>
      </w:pPr>
      <w:r w:rsidRPr="00BA7CE0">
        <w:rPr>
          <w:sz w:val="24"/>
          <w:szCs w:val="24"/>
        </w:rPr>
        <w:t xml:space="preserve">Основные понятия. Соотношение социальной антропологии с философской антропологией, социологией, социальной  психологией  и психологией. </w:t>
      </w:r>
    </w:p>
    <w:p w:rsidR="00A20D63" w:rsidRPr="00BA7CE0" w:rsidRDefault="00A20D63" w:rsidP="00A20D63">
      <w:pPr>
        <w:ind w:firstLine="709"/>
        <w:jc w:val="both"/>
        <w:rPr>
          <w:sz w:val="24"/>
          <w:szCs w:val="24"/>
        </w:rPr>
      </w:pPr>
      <w:r w:rsidRPr="00BA7CE0">
        <w:rPr>
          <w:sz w:val="24"/>
          <w:szCs w:val="24"/>
        </w:rPr>
        <w:t>Познавательные парадигмы. Научная парадигма: понятие, функции, структура (Т. Кун). Модели понимания и интерпретации наблюдаемых явлений и процессов. Диалектическая, структурно - функциональная,  феноменологическая, структуралистская, инвайроментальная парадигмы.</w:t>
      </w:r>
    </w:p>
    <w:p w:rsidR="00A20D63" w:rsidRPr="00BA7CE0" w:rsidRDefault="00A20D63" w:rsidP="00A20D63">
      <w:pPr>
        <w:ind w:firstLine="709"/>
        <w:jc w:val="both"/>
        <w:rPr>
          <w:sz w:val="24"/>
          <w:szCs w:val="24"/>
        </w:rPr>
      </w:pPr>
      <w:r w:rsidRPr="00BA7CE0">
        <w:rPr>
          <w:sz w:val="24"/>
          <w:szCs w:val="24"/>
        </w:rPr>
        <w:t xml:space="preserve"> </w:t>
      </w:r>
      <w:r w:rsidRPr="00BA7CE0">
        <w:rPr>
          <w:sz w:val="24"/>
          <w:szCs w:val="24"/>
        </w:rPr>
        <w:tab/>
        <w:t>Методы: этнографический, биографический, визуальной антропологии, метод case-study.</w:t>
      </w:r>
    </w:p>
    <w:p w:rsidR="00A20D63" w:rsidRPr="00BA7CE0" w:rsidRDefault="00A20D63" w:rsidP="00A20D63">
      <w:pPr>
        <w:pStyle w:val="affff9"/>
        <w:spacing w:after="0" w:line="240" w:lineRule="auto"/>
        <w:ind w:firstLine="709"/>
        <w:jc w:val="both"/>
        <w:rPr>
          <w:rFonts w:ascii="Times New Roman" w:hAnsi="Times New Roman"/>
          <w:b/>
          <w:bCs/>
          <w:sz w:val="24"/>
          <w:szCs w:val="24"/>
        </w:rPr>
      </w:pPr>
      <w:r w:rsidRPr="00BA7CE0">
        <w:rPr>
          <w:rFonts w:ascii="Times New Roman" w:hAnsi="Times New Roman"/>
          <w:b/>
          <w:bCs/>
          <w:sz w:val="24"/>
          <w:szCs w:val="24"/>
        </w:rPr>
        <w:t>Тема 2</w:t>
      </w:r>
      <w:r w:rsidRPr="00BA7CE0">
        <w:rPr>
          <w:rFonts w:ascii="Times New Roman" w:hAnsi="Times New Roman"/>
          <w:sz w:val="24"/>
          <w:szCs w:val="24"/>
        </w:rPr>
        <w:t xml:space="preserve">. </w:t>
      </w:r>
      <w:r w:rsidRPr="00BA7CE0">
        <w:rPr>
          <w:rFonts w:ascii="Times New Roman" w:hAnsi="Times New Roman"/>
          <w:b/>
          <w:bCs/>
          <w:sz w:val="24"/>
          <w:szCs w:val="24"/>
        </w:rPr>
        <w:t>Антропосоциогенез. Вехи исторической и культурной эволюции человека</w:t>
      </w:r>
    </w:p>
    <w:p w:rsidR="00A20D63" w:rsidRPr="00BA7CE0" w:rsidRDefault="00A20D63" w:rsidP="00A20D63">
      <w:pPr>
        <w:ind w:firstLine="709"/>
        <w:jc w:val="both"/>
        <w:rPr>
          <w:sz w:val="24"/>
          <w:szCs w:val="24"/>
        </w:rPr>
      </w:pPr>
      <w:r w:rsidRPr="00BA7CE0">
        <w:rPr>
          <w:sz w:val="24"/>
          <w:szCs w:val="24"/>
        </w:rPr>
        <w:t>Эволюционизм. Первые теории антропосоциогенеза. Современные научные представления о морфологической и социальной эволюции первобытного человека; мифологические и религиозные представления о происхождении человека. Факторы становления современного человека. Гипотезы о возникновении и развитии сознания. Понятие «менталитет». Исторические формы сознания. Основные позиции в объяснении природы человека: античность (Платон и Аристотель), немецкая классическая философия (Г. Гегель, Л. Фейербах, В. Дильтей), французский материализм (Ж.-Ж. Руссо, Д. Дидро, П. Гольбах), марксизм (К. Маркс, В. Ленин, А. Грамши ), социал-дарвинизм (Ч. Ломброзо, Ж. Гобино, О. Аммон ), фрейдизм и неофрейдизм (З. Фрейд, К. Юнг, Э. Фромм), экзистенциализм (К. Ясперс, Н. Бердяев, Л. Шестов, М. Хайдеггер, Ж.-П. Сартр). Культурантропологическое направление: М. Шелер, А. Гелен .</w:t>
      </w:r>
    </w:p>
    <w:p w:rsidR="00A20D63" w:rsidRPr="00BA7CE0" w:rsidRDefault="00A20D63" w:rsidP="00A20D63">
      <w:pPr>
        <w:ind w:firstLine="709"/>
        <w:jc w:val="both"/>
        <w:rPr>
          <w:sz w:val="24"/>
          <w:szCs w:val="24"/>
        </w:rPr>
      </w:pPr>
      <w:r w:rsidRPr="00BA7CE0">
        <w:rPr>
          <w:b/>
          <w:bCs/>
          <w:sz w:val="24"/>
          <w:szCs w:val="24"/>
        </w:rPr>
        <w:t>Тема 3</w:t>
      </w:r>
      <w:r w:rsidRPr="00BA7CE0">
        <w:rPr>
          <w:sz w:val="24"/>
          <w:szCs w:val="24"/>
        </w:rPr>
        <w:t xml:space="preserve">. </w:t>
      </w:r>
      <w:r w:rsidRPr="00BA7CE0">
        <w:rPr>
          <w:b/>
          <w:bCs/>
          <w:sz w:val="24"/>
          <w:szCs w:val="24"/>
        </w:rPr>
        <w:t>Современные цивилизации. Основные концепции</w:t>
      </w:r>
    </w:p>
    <w:p w:rsidR="00A20D63" w:rsidRPr="00BA7CE0" w:rsidRDefault="00A20D63" w:rsidP="00A20D63">
      <w:pPr>
        <w:ind w:firstLine="709"/>
        <w:jc w:val="both"/>
        <w:rPr>
          <w:sz w:val="24"/>
          <w:szCs w:val="24"/>
        </w:rPr>
      </w:pPr>
      <w:r w:rsidRPr="00BA7CE0">
        <w:rPr>
          <w:sz w:val="24"/>
          <w:szCs w:val="24"/>
        </w:rPr>
        <w:t>Основные концепции цивилизаций: представления египтян, авторов античности  (Платон, Аристотель, Фукидид, Геродот), средневековья  ( Августин Блаженный, Дж. Вико ), эпохи Просвещения (Ж.-Ж. Руссо), Нового времени (Г. Гегель, О. Конт, О. Шпенглер, П. Сорокин, Ф. Боас), современности (А. Тойнби, Т. Парсонс). Соотношение формационного подхода  и цивилизационного объяснения эволюции общества. Позиции современных отечественных авторов – « евразийцев », « почвенников », «атлантистов ».</w:t>
      </w:r>
    </w:p>
    <w:p w:rsidR="00A20D63" w:rsidRPr="00BA7CE0" w:rsidRDefault="00A20D63" w:rsidP="00A20D63">
      <w:pPr>
        <w:ind w:firstLine="709"/>
        <w:jc w:val="both"/>
        <w:rPr>
          <w:sz w:val="24"/>
          <w:szCs w:val="24"/>
        </w:rPr>
      </w:pPr>
      <w:r w:rsidRPr="00BA7CE0">
        <w:rPr>
          <w:b/>
          <w:bCs/>
          <w:sz w:val="24"/>
          <w:szCs w:val="24"/>
        </w:rPr>
        <w:t>Тема 4.</w:t>
      </w:r>
      <w:r w:rsidRPr="00BA7CE0">
        <w:rPr>
          <w:sz w:val="24"/>
          <w:szCs w:val="24"/>
        </w:rPr>
        <w:t xml:space="preserve"> </w:t>
      </w:r>
      <w:r w:rsidRPr="00BA7CE0">
        <w:rPr>
          <w:b/>
          <w:bCs/>
          <w:sz w:val="24"/>
          <w:szCs w:val="24"/>
        </w:rPr>
        <w:t>Социокультурный процесс</w:t>
      </w:r>
      <w:r w:rsidRPr="00BA7CE0">
        <w:rPr>
          <w:sz w:val="24"/>
          <w:szCs w:val="24"/>
        </w:rPr>
        <w:t xml:space="preserve">. </w:t>
      </w:r>
      <w:r w:rsidRPr="00BA7CE0">
        <w:rPr>
          <w:b/>
          <w:bCs/>
          <w:sz w:val="24"/>
          <w:szCs w:val="24"/>
        </w:rPr>
        <w:t>Культура повседневности</w:t>
      </w:r>
    </w:p>
    <w:p w:rsidR="00A20D63" w:rsidRPr="00BA7CE0" w:rsidRDefault="00A20D63" w:rsidP="00A20D63">
      <w:pPr>
        <w:ind w:firstLine="709"/>
        <w:jc w:val="both"/>
        <w:rPr>
          <w:sz w:val="24"/>
          <w:szCs w:val="24"/>
        </w:rPr>
      </w:pPr>
      <w:r w:rsidRPr="00BA7CE0">
        <w:rPr>
          <w:sz w:val="24"/>
          <w:szCs w:val="24"/>
        </w:rPr>
        <w:t>Эволюция социального и культурного в развитии общества. Поиски «новой» реальности. Эпоха модерн. Альтернативы модерну. Эпоха культуры постмодерн. Экзистенционализм как актуальное философское течение конца 20 века.</w:t>
      </w:r>
    </w:p>
    <w:p w:rsidR="00A20D63" w:rsidRPr="00BA7CE0" w:rsidRDefault="00A20D63" w:rsidP="00A20D63">
      <w:pPr>
        <w:ind w:firstLine="709"/>
        <w:jc w:val="both"/>
        <w:rPr>
          <w:sz w:val="24"/>
          <w:szCs w:val="24"/>
        </w:rPr>
      </w:pPr>
      <w:r w:rsidRPr="00BA7CE0">
        <w:rPr>
          <w:sz w:val="24"/>
          <w:szCs w:val="24"/>
        </w:rPr>
        <w:t>Повседневность как мир опыта.  Основные характеристики. Кодификация социокультурного опыта.  Семиотика повседневности, ее историческая эволюция (архитектуры, сферы измерений, средств ориентирования, примет и гаданий, музыки и изобразительных искусств, хореографии в дописьменную, письменную и информационную эпохи). Язык  и формы его функционирования в поле культуры. Типология вербального языка. Произведения речи, формы их хранения и трансляции, правила интерпретации. Культура повседневности как базовая культура.</w:t>
      </w:r>
    </w:p>
    <w:p w:rsidR="00A20D63" w:rsidRPr="00BA7CE0" w:rsidRDefault="00A20D63" w:rsidP="00A20D63">
      <w:pPr>
        <w:ind w:firstLine="709"/>
        <w:jc w:val="both"/>
        <w:rPr>
          <w:b/>
          <w:bCs/>
          <w:sz w:val="24"/>
          <w:szCs w:val="24"/>
        </w:rPr>
      </w:pPr>
      <w:r w:rsidRPr="00BA7CE0">
        <w:rPr>
          <w:b/>
          <w:bCs/>
          <w:sz w:val="24"/>
          <w:szCs w:val="24"/>
        </w:rPr>
        <w:t>Тема 5. Человеческое разнообразие и стратификация общества.</w:t>
      </w:r>
      <w:r w:rsidRPr="00BA7CE0">
        <w:rPr>
          <w:iCs/>
          <w:sz w:val="24"/>
          <w:szCs w:val="24"/>
        </w:rPr>
        <w:t xml:space="preserve"> </w:t>
      </w:r>
      <w:r w:rsidRPr="00BA7CE0">
        <w:rPr>
          <w:b/>
          <w:bCs/>
          <w:sz w:val="24"/>
          <w:szCs w:val="24"/>
        </w:rPr>
        <w:t>Этнос и этнокультура</w:t>
      </w:r>
    </w:p>
    <w:p w:rsidR="00A20D63" w:rsidRPr="00BA7CE0" w:rsidRDefault="00A20D63" w:rsidP="00A20D63">
      <w:pPr>
        <w:ind w:firstLine="709"/>
        <w:jc w:val="both"/>
        <w:rPr>
          <w:sz w:val="24"/>
          <w:szCs w:val="24"/>
        </w:rPr>
      </w:pPr>
      <w:r w:rsidRPr="00BA7CE0">
        <w:rPr>
          <w:sz w:val="24"/>
          <w:szCs w:val="24"/>
        </w:rPr>
        <w:t>Факторы человеческого разнообразия: генотип, фенотип, воспитание, их взаимодействие (</w:t>
      </w:r>
      <w:r w:rsidRPr="00BA7CE0">
        <w:rPr>
          <w:sz w:val="24"/>
          <w:szCs w:val="24"/>
          <w:lang w:val="en-US"/>
        </w:rPr>
        <w:t>IQ</w:t>
      </w:r>
      <w:r w:rsidRPr="00BA7CE0">
        <w:rPr>
          <w:sz w:val="24"/>
          <w:szCs w:val="24"/>
        </w:rPr>
        <w:t>, наследуемость антропологических и личностных черт как факторы жизнеспособности индивида). Историческая эволюция норм социального отбора  и расслоения общества. Разделение труда в обществе как «самое существенное условие общественной жизни  (О. Конт). Виды разделения труда (физиологическое, технологическое, общественное, главное  и разделение труда человека). Разделение труда как фактор социального и экономического  расслоения общества.  Раса как социальный и биологический феномен. Расизм и антирасизм как идеология и практика.</w:t>
      </w:r>
    </w:p>
    <w:p w:rsidR="00A20D63" w:rsidRPr="00BA7CE0" w:rsidRDefault="00A20D63" w:rsidP="00A20D63">
      <w:pPr>
        <w:ind w:firstLine="709"/>
        <w:jc w:val="both"/>
        <w:rPr>
          <w:sz w:val="24"/>
          <w:szCs w:val="24"/>
        </w:rPr>
      </w:pPr>
      <w:r w:rsidRPr="00BA7CE0">
        <w:rPr>
          <w:sz w:val="24"/>
          <w:szCs w:val="24"/>
        </w:rPr>
        <w:lastRenderedPageBreak/>
        <w:t>Этностатус, его структура, факторы самоидентификации личности и этноса. Модели саморегуляции межнациональных отношений. Формы и методы государственного регулирования национальных отношений. Культурные трансплантации и формы защиты самобытности этнокультур. Тематические разделы программы этнокультурного исследования (анализ примерного рубрикатора). Индикаторы измерения языковой компетенции, поведения и предпочтения, знаний художественной культуры и уровня национального самосознания.</w:t>
      </w:r>
    </w:p>
    <w:p w:rsidR="00A20D63" w:rsidRPr="00BA7CE0" w:rsidRDefault="00A20D63" w:rsidP="00A20D63">
      <w:pPr>
        <w:ind w:firstLine="709"/>
        <w:jc w:val="both"/>
        <w:rPr>
          <w:b/>
          <w:bCs/>
          <w:sz w:val="24"/>
          <w:szCs w:val="24"/>
        </w:rPr>
      </w:pPr>
      <w:r w:rsidRPr="00BA7CE0">
        <w:rPr>
          <w:b/>
          <w:bCs/>
          <w:sz w:val="24"/>
          <w:szCs w:val="24"/>
        </w:rPr>
        <w:t>Тема 6. Социализация и инкультурация индивида. Девиантное поведение</w:t>
      </w:r>
    </w:p>
    <w:p w:rsidR="00A20D63" w:rsidRPr="00BA7CE0" w:rsidRDefault="00A20D63" w:rsidP="00A20D63">
      <w:pPr>
        <w:ind w:firstLine="709"/>
        <w:jc w:val="both"/>
        <w:rPr>
          <w:sz w:val="24"/>
          <w:szCs w:val="24"/>
        </w:rPr>
      </w:pPr>
      <w:r w:rsidRPr="00BA7CE0">
        <w:rPr>
          <w:sz w:val="24"/>
          <w:szCs w:val="24"/>
        </w:rPr>
        <w:t>Роль культуры в обеспечении преемственности поколений (механизмы трансляции опыта, смысловой ориентации и организации символических миров). Образ человека в культуре как доминанта воспитательного процесса  (на примере европейской культуры).</w:t>
      </w:r>
    </w:p>
    <w:p w:rsidR="00A20D63" w:rsidRPr="00BA7CE0" w:rsidRDefault="00A20D63" w:rsidP="00A20D63">
      <w:pPr>
        <w:ind w:firstLine="709"/>
        <w:jc w:val="both"/>
        <w:rPr>
          <w:sz w:val="24"/>
          <w:szCs w:val="24"/>
        </w:rPr>
      </w:pPr>
      <w:r w:rsidRPr="00BA7CE0">
        <w:rPr>
          <w:sz w:val="24"/>
          <w:szCs w:val="24"/>
        </w:rPr>
        <w:t xml:space="preserve">Схема Л. Колберга об уровнях моральной социализации личности. Особенности детской, подростковой и юношеской стадий  в освоении культуры среды. Маргинальная личность, ее характеристика, варианты развития. Социальный характер  (Э. Фромм, Д. Рисмен, К. Юнг). Классификация менталитета (Б. Катль). Девиантное поведение, его характеристика и классификация (Р. Мертон). Виды социального контроля, их эффективность в современной России. </w:t>
      </w:r>
    </w:p>
    <w:p w:rsidR="00A20D63" w:rsidRPr="00BA7CE0" w:rsidRDefault="00A20D63" w:rsidP="00A20D63">
      <w:pPr>
        <w:ind w:firstLine="709"/>
        <w:jc w:val="both"/>
        <w:rPr>
          <w:b/>
          <w:bCs/>
          <w:sz w:val="24"/>
          <w:szCs w:val="24"/>
        </w:rPr>
      </w:pPr>
      <w:r w:rsidRPr="00BA7CE0">
        <w:rPr>
          <w:b/>
          <w:bCs/>
          <w:sz w:val="24"/>
          <w:szCs w:val="24"/>
        </w:rPr>
        <w:t>Тема 7.</w:t>
      </w:r>
      <w:r w:rsidRPr="00BA7CE0">
        <w:rPr>
          <w:sz w:val="24"/>
          <w:szCs w:val="24"/>
        </w:rPr>
        <w:t xml:space="preserve"> </w:t>
      </w:r>
      <w:r w:rsidRPr="00BA7CE0">
        <w:rPr>
          <w:b/>
          <w:bCs/>
          <w:sz w:val="24"/>
          <w:szCs w:val="24"/>
        </w:rPr>
        <w:t>Константы жизни человека в обществе (жизненные миры человека). Жизненная среда и экология человека</w:t>
      </w:r>
    </w:p>
    <w:p w:rsidR="00A20D63" w:rsidRPr="00BA7CE0" w:rsidRDefault="00A20D63" w:rsidP="00A20D63">
      <w:pPr>
        <w:ind w:firstLine="709"/>
        <w:jc w:val="both"/>
        <w:rPr>
          <w:sz w:val="24"/>
          <w:szCs w:val="24"/>
        </w:rPr>
      </w:pPr>
      <w:r w:rsidRPr="00BA7CE0">
        <w:rPr>
          <w:sz w:val="24"/>
          <w:szCs w:val="24"/>
        </w:rPr>
        <w:t>Общество как продукт взаимодействия людей, преследующих свои интересы. Позитивный опыт взаимодействия людей, выраженный в семиотических формах как культура. Механизмы институционализации опыта в процессе взаимодействия людей в ситуациях «лицом к лицу» и «здесь и теперь». Феномены и символы как  основания конструирования  жизненных миров человека. Понятие « Универсум ».</w:t>
      </w:r>
    </w:p>
    <w:p w:rsidR="00A20D63" w:rsidRPr="00BA7CE0" w:rsidRDefault="00A20D63" w:rsidP="00A20D63">
      <w:pPr>
        <w:ind w:firstLine="709"/>
        <w:jc w:val="both"/>
        <w:rPr>
          <w:sz w:val="24"/>
          <w:szCs w:val="24"/>
        </w:rPr>
      </w:pPr>
      <w:r w:rsidRPr="00BA7CE0">
        <w:rPr>
          <w:sz w:val="24"/>
          <w:szCs w:val="24"/>
        </w:rPr>
        <w:t xml:space="preserve">Пространство и время жизненной среды (присутствие и временность бытия – М. Хайдеггер). Пространственные потребности человека, группы, народа («жизненное пространство»). Личная территория как элементарная единица жизненного пространства. Зоны личной территории: интимная, личная, социальная и общественная зоны, различие их параметров в разных культурах. Время и его функции в жизненной среде. </w:t>
      </w:r>
    </w:p>
    <w:p w:rsidR="00A20D63" w:rsidRPr="00BA7CE0" w:rsidRDefault="00A20D63" w:rsidP="00A20D63">
      <w:pPr>
        <w:ind w:firstLine="709"/>
        <w:jc w:val="both"/>
        <w:rPr>
          <w:b/>
          <w:bCs/>
          <w:sz w:val="24"/>
          <w:szCs w:val="24"/>
        </w:rPr>
      </w:pPr>
      <w:r w:rsidRPr="00BA7CE0">
        <w:rPr>
          <w:b/>
          <w:bCs/>
          <w:sz w:val="24"/>
          <w:szCs w:val="24"/>
        </w:rPr>
        <w:t xml:space="preserve">Тема 8. Мир труда. Человек умелый - </w:t>
      </w:r>
      <w:r w:rsidRPr="00BA7CE0">
        <w:rPr>
          <w:b/>
          <w:bCs/>
          <w:sz w:val="24"/>
          <w:szCs w:val="24"/>
          <w:lang w:val="en-US"/>
        </w:rPr>
        <w:t>Homo</w:t>
      </w:r>
      <w:r w:rsidRPr="00BA7CE0">
        <w:rPr>
          <w:b/>
          <w:bCs/>
          <w:sz w:val="24"/>
          <w:szCs w:val="24"/>
        </w:rPr>
        <w:t xml:space="preserve"> </w:t>
      </w:r>
      <w:r w:rsidRPr="00BA7CE0">
        <w:rPr>
          <w:b/>
          <w:bCs/>
          <w:sz w:val="24"/>
          <w:szCs w:val="24"/>
          <w:lang w:val="en-US"/>
        </w:rPr>
        <w:t>faber</w:t>
      </w:r>
      <w:r w:rsidRPr="00BA7CE0">
        <w:rPr>
          <w:b/>
          <w:bCs/>
          <w:sz w:val="24"/>
          <w:szCs w:val="24"/>
        </w:rPr>
        <w:t xml:space="preserve">. Мир знаний. Человек разумный - </w:t>
      </w:r>
      <w:r w:rsidRPr="00BA7CE0">
        <w:rPr>
          <w:b/>
          <w:bCs/>
          <w:sz w:val="24"/>
          <w:szCs w:val="24"/>
          <w:lang w:val="en-US"/>
        </w:rPr>
        <w:t>Homo</w:t>
      </w:r>
      <w:r w:rsidRPr="00BA7CE0">
        <w:rPr>
          <w:b/>
          <w:bCs/>
          <w:sz w:val="24"/>
          <w:szCs w:val="24"/>
        </w:rPr>
        <w:t xml:space="preserve"> </w:t>
      </w:r>
      <w:r w:rsidRPr="00BA7CE0">
        <w:rPr>
          <w:b/>
          <w:bCs/>
          <w:sz w:val="24"/>
          <w:szCs w:val="24"/>
          <w:lang w:val="en-US"/>
        </w:rPr>
        <w:t>Sapiens</w:t>
      </w:r>
    </w:p>
    <w:p w:rsidR="00A20D63" w:rsidRPr="00BA7CE0" w:rsidRDefault="00A20D63" w:rsidP="00A20D63">
      <w:pPr>
        <w:ind w:firstLine="709"/>
        <w:jc w:val="both"/>
        <w:rPr>
          <w:sz w:val="24"/>
          <w:szCs w:val="24"/>
        </w:rPr>
      </w:pPr>
      <w:r w:rsidRPr="00BA7CE0">
        <w:rPr>
          <w:sz w:val="24"/>
          <w:szCs w:val="24"/>
        </w:rPr>
        <w:t xml:space="preserve">Научное объяснение возникновения и эволюции труда человека в истории. </w:t>
      </w:r>
    </w:p>
    <w:p w:rsidR="00A20D63" w:rsidRPr="00BA7CE0" w:rsidRDefault="00A20D63" w:rsidP="00A20D63">
      <w:pPr>
        <w:ind w:firstLine="709"/>
        <w:jc w:val="both"/>
        <w:rPr>
          <w:sz w:val="24"/>
          <w:szCs w:val="24"/>
        </w:rPr>
      </w:pPr>
      <w:r w:rsidRPr="00BA7CE0">
        <w:rPr>
          <w:sz w:val="24"/>
          <w:szCs w:val="24"/>
        </w:rPr>
        <w:t>Философско-социологическое объяснение соотношения «человек-труд» (А. Смит, П. Гольбах, К. Гельвеций, К. Маркс, Н. Чернышевский). Отчуждение труда человека: представления Ж.-Ж. Руссо, Д. Дидро, Г. Гегеля, И. Фихте и И. Канта. Основные выводы К. Маркса о преодолении отчуждения труда. А. Дж. Тойнби об отчуждении в индустриальном обществе.</w:t>
      </w:r>
    </w:p>
    <w:p w:rsidR="00A20D63" w:rsidRPr="00BA7CE0" w:rsidRDefault="00A20D63" w:rsidP="00A20D63">
      <w:pPr>
        <w:ind w:firstLine="709"/>
        <w:jc w:val="both"/>
        <w:rPr>
          <w:sz w:val="24"/>
          <w:szCs w:val="24"/>
        </w:rPr>
      </w:pPr>
      <w:r w:rsidRPr="00BA7CE0">
        <w:rPr>
          <w:sz w:val="24"/>
          <w:szCs w:val="24"/>
        </w:rPr>
        <w:t>Профессиональная культура человека, ее структура и факторы развития. Система профессиональной подготовки в современных условиях, ее проблемы. Профессиональная ориентация молодежи в условиях спада производства и рыночных отношений.</w:t>
      </w:r>
    </w:p>
    <w:p w:rsidR="00A20D63" w:rsidRPr="00BA7CE0" w:rsidRDefault="00A20D63" w:rsidP="00A20D63">
      <w:pPr>
        <w:ind w:firstLine="709"/>
        <w:jc w:val="both"/>
        <w:rPr>
          <w:sz w:val="24"/>
          <w:szCs w:val="24"/>
        </w:rPr>
      </w:pPr>
      <w:r w:rsidRPr="00BA7CE0">
        <w:rPr>
          <w:sz w:val="24"/>
          <w:szCs w:val="24"/>
        </w:rPr>
        <w:t>Гены и мозг. Информационная емкость человека.</w:t>
      </w:r>
    </w:p>
    <w:p w:rsidR="00A20D63" w:rsidRPr="00BA7CE0" w:rsidRDefault="00A20D63" w:rsidP="00A20D63">
      <w:pPr>
        <w:ind w:firstLine="709"/>
        <w:jc w:val="both"/>
        <w:rPr>
          <w:sz w:val="24"/>
          <w:szCs w:val="24"/>
        </w:rPr>
      </w:pPr>
      <w:r w:rsidRPr="00BA7CE0">
        <w:rPr>
          <w:sz w:val="24"/>
          <w:szCs w:val="24"/>
        </w:rPr>
        <w:t xml:space="preserve">Знание: функции, классификация, структура. Личностное знание. Внесоматические (культурные) и генетические источники получения знаний, их характеристика. Место человека в системе биологической информации. Соотношение данных, информации, знаний и интеллекта общности  в сравнении с другими. Проблема достоверности знания. Социальное и научное знание. Истина, заблуждение, правда и ложь (определения). </w:t>
      </w:r>
    </w:p>
    <w:p w:rsidR="00A20D63" w:rsidRPr="00BA7CE0" w:rsidRDefault="00A20D63" w:rsidP="00A20D63">
      <w:pPr>
        <w:ind w:firstLine="709"/>
        <w:jc w:val="both"/>
        <w:rPr>
          <w:sz w:val="24"/>
          <w:szCs w:val="24"/>
        </w:rPr>
      </w:pPr>
      <w:r w:rsidRPr="00BA7CE0">
        <w:rPr>
          <w:b/>
          <w:bCs/>
          <w:sz w:val="24"/>
          <w:szCs w:val="24"/>
        </w:rPr>
        <w:t xml:space="preserve">Тема 9. Мир любви. </w:t>
      </w:r>
      <w:r w:rsidRPr="00BA7CE0">
        <w:rPr>
          <w:b/>
          <w:bCs/>
          <w:sz w:val="24"/>
          <w:szCs w:val="24"/>
          <w:lang w:val="es-ES"/>
        </w:rPr>
        <w:t>Homo</w:t>
      </w:r>
      <w:r w:rsidRPr="00BA7CE0">
        <w:rPr>
          <w:b/>
          <w:bCs/>
          <w:sz w:val="24"/>
          <w:szCs w:val="24"/>
        </w:rPr>
        <w:t xml:space="preserve"> </w:t>
      </w:r>
      <w:r w:rsidRPr="00BA7CE0">
        <w:rPr>
          <w:b/>
          <w:bCs/>
          <w:sz w:val="24"/>
          <w:szCs w:val="24"/>
          <w:lang w:val="es-ES"/>
        </w:rPr>
        <w:t>amoris</w:t>
      </w:r>
      <w:r w:rsidRPr="00BA7CE0">
        <w:rPr>
          <w:b/>
          <w:bCs/>
          <w:sz w:val="24"/>
          <w:szCs w:val="24"/>
        </w:rPr>
        <w:t xml:space="preserve">. Мир игры. </w:t>
      </w:r>
      <w:r w:rsidRPr="00BA7CE0">
        <w:rPr>
          <w:b/>
          <w:bCs/>
          <w:sz w:val="24"/>
          <w:szCs w:val="24"/>
          <w:lang w:val="es-ES"/>
        </w:rPr>
        <w:t>Homo</w:t>
      </w:r>
      <w:r w:rsidRPr="00BA7CE0">
        <w:rPr>
          <w:b/>
          <w:bCs/>
          <w:sz w:val="24"/>
          <w:szCs w:val="24"/>
        </w:rPr>
        <w:t xml:space="preserve"> </w:t>
      </w:r>
      <w:r w:rsidRPr="00BA7CE0">
        <w:rPr>
          <w:b/>
          <w:bCs/>
          <w:sz w:val="24"/>
          <w:szCs w:val="24"/>
          <w:lang w:val="es-ES"/>
        </w:rPr>
        <w:t>ludens</w:t>
      </w:r>
    </w:p>
    <w:p w:rsidR="00A20D63" w:rsidRPr="00BA7CE0" w:rsidRDefault="00A20D63" w:rsidP="00A20D63">
      <w:pPr>
        <w:ind w:firstLine="709"/>
        <w:jc w:val="both"/>
        <w:rPr>
          <w:sz w:val="24"/>
          <w:szCs w:val="24"/>
        </w:rPr>
      </w:pPr>
      <w:r w:rsidRPr="00BA7CE0">
        <w:rPr>
          <w:sz w:val="24"/>
          <w:szCs w:val="24"/>
        </w:rPr>
        <w:t xml:space="preserve">Эмоционально-ценностная природа любви. Любовь как "саморастворение" человека в другом. Терминальные ценности как жизненные ориентиры и продукты любви. Классификация ценностей (М. Шелер). Э. Фромм о видах любви. Природа сакральности и методы сакрализации явлений и фактов социальной жизни. </w:t>
      </w:r>
    </w:p>
    <w:p w:rsidR="00A20D63" w:rsidRPr="00BA7CE0" w:rsidRDefault="00A20D63" w:rsidP="00A20D63">
      <w:pPr>
        <w:ind w:firstLine="709"/>
        <w:jc w:val="both"/>
        <w:rPr>
          <w:sz w:val="24"/>
          <w:szCs w:val="24"/>
        </w:rPr>
      </w:pPr>
      <w:r w:rsidRPr="00BA7CE0">
        <w:rPr>
          <w:sz w:val="24"/>
          <w:szCs w:val="24"/>
        </w:rPr>
        <w:lastRenderedPageBreak/>
        <w:tab/>
        <w:t xml:space="preserve"> Классификация игр по типам, планам, стилю. Характеристики игры- </w:t>
      </w:r>
      <w:r w:rsidRPr="00BA7CE0">
        <w:rPr>
          <w:sz w:val="24"/>
          <w:szCs w:val="24"/>
          <w:lang w:val="en-US"/>
        </w:rPr>
        <w:t>agon</w:t>
      </w:r>
      <w:r w:rsidRPr="00BA7CE0">
        <w:rPr>
          <w:sz w:val="24"/>
          <w:szCs w:val="24"/>
        </w:rPr>
        <w:t>, игры-</w:t>
      </w:r>
      <w:r w:rsidRPr="00BA7CE0">
        <w:rPr>
          <w:sz w:val="24"/>
          <w:szCs w:val="24"/>
          <w:lang w:val="en-US"/>
        </w:rPr>
        <w:t>alea</w:t>
      </w:r>
      <w:r w:rsidRPr="00BA7CE0">
        <w:rPr>
          <w:sz w:val="24"/>
          <w:szCs w:val="24"/>
        </w:rPr>
        <w:t>, игры-</w:t>
      </w:r>
      <w:r w:rsidRPr="00BA7CE0">
        <w:rPr>
          <w:sz w:val="24"/>
          <w:szCs w:val="24"/>
          <w:lang w:val="en-US"/>
        </w:rPr>
        <w:t>mimicry</w:t>
      </w:r>
      <w:r w:rsidRPr="00BA7CE0">
        <w:rPr>
          <w:sz w:val="24"/>
          <w:szCs w:val="24"/>
        </w:rPr>
        <w:t xml:space="preserve"> и игры-</w:t>
      </w:r>
      <w:r w:rsidRPr="00BA7CE0">
        <w:rPr>
          <w:sz w:val="24"/>
          <w:szCs w:val="24"/>
          <w:lang w:val="en-US"/>
        </w:rPr>
        <w:t>ilinx</w:t>
      </w:r>
      <w:r w:rsidRPr="00BA7CE0">
        <w:rPr>
          <w:sz w:val="24"/>
          <w:szCs w:val="24"/>
        </w:rPr>
        <w:t xml:space="preserve">. Характеристики ( </w:t>
      </w:r>
      <w:r w:rsidRPr="00BA7CE0">
        <w:rPr>
          <w:sz w:val="24"/>
          <w:szCs w:val="24"/>
          <w:lang w:val="en-US"/>
        </w:rPr>
        <w:t>Play</w:t>
      </w:r>
      <w:r w:rsidRPr="00BA7CE0">
        <w:rPr>
          <w:sz w:val="24"/>
          <w:szCs w:val="24"/>
        </w:rPr>
        <w:t xml:space="preserve"> ) вида, структуры и правил игры ( </w:t>
      </w:r>
      <w:r w:rsidRPr="00BA7CE0">
        <w:rPr>
          <w:sz w:val="24"/>
          <w:szCs w:val="24"/>
          <w:lang w:val="en-US"/>
        </w:rPr>
        <w:t>Game</w:t>
      </w:r>
      <w:r w:rsidRPr="00BA7CE0">
        <w:rPr>
          <w:sz w:val="24"/>
          <w:szCs w:val="24"/>
        </w:rPr>
        <w:t xml:space="preserve"> ), мотиваций игрока (</w:t>
      </w:r>
      <w:r w:rsidRPr="00BA7CE0">
        <w:rPr>
          <w:sz w:val="24"/>
          <w:szCs w:val="24"/>
          <w:lang w:val="en-US"/>
        </w:rPr>
        <w:t>Performance</w:t>
      </w:r>
      <w:r w:rsidRPr="00BA7CE0">
        <w:rPr>
          <w:sz w:val="24"/>
          <w:szCs w:val="24"/>
        </w:rPr>
        <w:t xml:space="preserve">). </w:t>
      </w:r>
      <w:r w:rsidRPr="00BA7CE0">
        <w:rPr>
          <w:sz w:val="24"/>
          <w:szCs w:val="24"/>
        </w:rPr>
        <w:tab/>
        <w:t>Антропологический подход к игре - специфика игры-мимезис, игры-агон, игры-экстазис.</w:t>
      </w:r>
      <w:r w:rsidRPr="00BA7CE0">
        <w:rPr>
          <w:sz w:val="24"/>
          <w:szCs w:val="24"/>
        </w:rPr>
        <w:tab/>
        <w:t xml:space="preserve">Антропологическая характеристика спорта. Специфика проявления в спорте стремления человека к доминированию. Физическая культура и стиль жизни личности. Факторы поведения зрителей спортивных состязаний как объект социологического исследования. Агрессивный болельщик. Социальный портрет  профессионального спортсмена. </w:t>
      </w:r>
    </w:p>
    <w:p w:rsidR="00A20D63" w:rsidRPr="00BA7CE0" w:rsidRDefault="00A20D63" w:rsidP="00A20D63">
      <w:pPr>
        <w:ind w:firstLine="709"/>
        <w:jc w:val="both"/>
        <w:rPr>
          <w:b/>
          <w:bCs/>
          <w:sz w:val="24"/>
          <w:szCs w:val="24"/>
        </w:rPr>
      </w:pPr>
      <w:r w:rsidRPr="00BA7CE0">
        <w:rPr>
          <w:b/>
          <w:bCs/>
          <w:sz w:val="24"/>
          <w:szCs w:val="24"/>
        </w:rPr>
        <w:t xml:space="preserve">Тема 10. Мир борьбы- </w:t>
      </w:r>
      <w:r w:rsidRPr="00BA7CE0">
        <w:rPr>
          <w:b/>
          <w:bCs/>
          <w:sz w:val="24"/>
          <w:szCs w:val="24"/>
          <w:lang w:val="en-US"/>
        </w:rPr>
        <w:t>Homo</w:t>
      </w:r>
      <w:r w:rsidRPr="00BA7CE0">
        <w:rPr>
          <w:b/>
          <w:bCs/>
          <w:sz w:val="24"/>
          <w:szCs w:val="24"/>
        </w:rPr>
        <w:t xml:space="preserve"> </w:t>
      </w:r>
      <w:r w:rsidRPr="00BA7CE0">
        <w:rPr>
          <w:b/>
          <w:bCs/>
          <w:sz w:val="24"/>
          <w:szCs w:val="24"/>
          <w:lang w:val="en-US"/>
        </w:rPr>
        <w:t>agressius</w:t>
      </w:r>
      <w:r w:rsidRPr="00BA7CE0">
        <w:rPr>
          <w:b/>
          <w:bCs/>
          <w:sz w:val="24"/>
          <w:szCs w:val="24"/>
        </w:rPr>
        <w:t>. Феномен смерти в разных культурах</w:t>
      </w:r>
    </w:p>
    <w:p w:rsidR="00A20D63" w:rsidRPr="00BA7CE0" w:rsidRDefault="00A20D63" w:rsidP="00A20D63">
      <w:pPr>
        <w:ind w:firstLine="709"/>
        <w:jc w:val="both"/>
        <w:rPr>
          <w:sz w:val="24"/>
          <w:szCs w:val="24"/>
        </w:rPr>
      </w:pPr>
      <w:r w:rsidRPr="00BA7CE0">
        <w:rPr>
          <w:sz w:val="24"/>
          <w:szCs w:val="24"/>
        </w:rPr>
        <w:t xml:space="preserve">Доминирование над другими как феномен существования человека в социокультурной среде. Насилие как средство доминирования и господства, его роль в общественной истории. </w:t>
      </w:r>
    </w:p>
    <w:p w:rsidR="00A20D63" w:rsidRPr="00BA7CE0" w:rsidRDefault="00A20D63" w:rsidP="00A20D63">
      <w:pPr>
        <w:ind w:firstLine="709"/>
        <w:jc w:val="both"/>
        <w:rPr>
          <w:sz w:val="24"/>
          <w:szCs w:val="24"/>
        </w:rPr>
      </w:pPr>
      <w:r w:rsidRPr="00BA7CE0">
        <w:rPr>
          <w:sz w:val="24"/>
          <w:szCs w:val="24"/>
        </w:rPr>
        <w:tab/>
        <w:t xml:space="preserve">Смерть как экзистенциальный феномен. Отношение к смерти и ее ритуализация  в древнем мире (Египет, Индия, Шумеры, Древняя Греция). Смерть и судьба человека в мировых религиях. </w:t>
      </w:r>
    </w:p>
    <w:p w:rsidR="00A20D63" w:rsidRPr="00BA7CE0" w:rsidRDefault="00A20D63" w:rsidP="00A20D63">
      <w:pPr>
        <w:ind w:firstLine="709"/>
        <w:jc w:val="both"/>
        <w:rPr>
          <w:sz w:val="24"/>
          <w:szCs w:val="24"/>
        </w:rPr>
      </w:pPr>
      <w:r w:rsidRPr="00BA7CE0">
        <w:rPr>
          <w:sz w:val="24"/>
          <w:szCs w:val="24"/>
        </w:rPr>
        <w:t xml:space="preserve">Философское и социологическое направления исследования смерти в ХХ веке. </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pStyle w:val="1"/>
        <w:spacing w:before="0" w:after="0"/>
        <w:ind w:firstLine="709"/>
        <w:jc w:val="both"/>
        <w:rPr>
          <w:rFonts w:ascii="Times New Roman" w:hAnsi="Times New Roman" w:cs="Times New Roman"/>
          <w:color w:val="000000"/>
          <w:sz w:val="24"/>
          <w:szCs w:val="24"/>
        </w:rPr>
      </w:pPr>
      <w:r w:rsidRPr="00BA7CE0">
        <w:rPr>
          <w:rFonts w:ascii="Times New Roman" w:hAnsi="Times New Roman" w:cs="Times New Roman"/>
          <w:color w:val="000000"/>
          <w:sz w:val="24"/>
          <w:szCs w:val="24"/>
        </w:rPr>
        <w:t>6. Образовательные технологии</w:t>
      </w:r>
    </w:p>
    <w:p w:rsidR="00A20D63" w:rsidRPr="00BA7CE0" w:rsidRDefault="00A20D63" w:rsidP="00A20D63">
      <w:pPr>
        <w:ind w:firstLine="709"/>
        <w:jc w:val="both"/>
        <w:rPr>
          <w:sz w:val="24"/>
          <w:szCs w:val="24"/>
        </w:rPr>
      </w:pPr>
      <w:r w:rsidRPr="00BA7CE0">
        <w:rPr>
          <w:sz w:val="24"/>
          <w:szCs w:val="24"/>
        </w:rPr>
        <w:t>Преподавание дисциплины «Социальная антропология» включает в себя следующие образовательные технологии:</w:t>
      </w:r>
    </w:p>
    <w:p w:rsidR="00A20D63" w:rsidRPr="00BA7CE0" w:rsidRDefault="00A20D63" w:rsidP="00A20D63">
      <w:pPr>
        <w:pStyle w:val="af7"/>
        <w:numPr>
          <w:ilvl w:val="0"/>
          <w:numId w:val="8"/>
        </w:numPr>
        <w:spacing w:line="240" w:lineRule="auto"/>
        <w:ind w:left="0" w:firstLine="709"/>
      </w:pPr>
      <w:r w:rsidRPr="00BA7CE0">
        <w:t>проведение аудиторных занятий с использованием мультимедийных технологий, аудио- и видеоматериалов;</w:t>
      </w:r>
    </w:p>
    <w:p w:rsidR="00A20D63" w:rsidRPr="00BA7CE0" w:rsidRDefault="00A20D63" w:rsidP="00A20D63">
      <w:pPr>
        <w:pStyle w:val="af7"/>
        <w:numPr>
          <w:ilvl w:val="0"/>
          <w:numId w:val="8"/>
        </w:numPr>
        <w:spacing w:line="240" w:lineRule="auto"/>
        <w:ind w:left="0" w:firstLine="709"/>
      </w:pPr>
      <w:r w:rsidRPr="00BA7CE0">
        <w:t>проведение бинарных лекций и лекций пресс-конференций;</w:t>
      </w:r>
    </w:p>
    <w:p w:rsidR="00A20D63" w:rsidRPr="00BA7CE0" w:rsidRDefault="00A20D63" w:rsidP="00A20D63">
      <w:pPr>
        <w:pStyle w:val="af7"/>
        <w:numPr>
          <w:ilvl w:val="0"/>
          <w:numId w:val="8"/>
        </w:numPr>
        <w:spacing w:line="240" w:lineRule="auto"/>
        <w:ind w:left="0" w:firstLine="709"/>
      </w:pPr>
      <w:r w:rsidRPr="00BA7CE0">
        <w:t>использование интерактивных обучающих технологий: дискуссии, круглые столы, семинары-диспуты и пресс-конференции.</w:t>
      </w:r>
    </w:p>
    <w:p w:rsidR="00A20D63" w:rsidRPr="00BA7CE0" w:rsidRDefault="00A20D63" w:rsidP="00A20D63">
      <w:pPr>
        <w:pStyle w:val="af7"/>
        <w:numPr>
          <w:ilvl w:val="0"/>
          <w:numId w:val="8"/>
        </w:numPr>
        <w:spacing w:line="240" w:lineRule="auto"/>
        <w:ind w:left="0" w:firstLine="709"/>
      </w:pPr>
      <w:r w:rsidRPr="00BA7CE0">
        <w:t>формирование индивидуальных образовательных траекторий посредством проведения учебных исследований и подготовки аналитического доклада.</w:t>
      </w:r>
    </w:p>
    <w:p w:rsidR="00A20D63" w:rsidRPr="00BA7CE0" w:rsidRDefault="00A20D63" w:rsidP="00A20D63">
      <w:pPr>
        <w:ind w:firstLine="709"/>
        <w:jc w:val="both"/>
        <w:rPr>
          <w:b/>
          <w:sz w:val="24"/>
          <w:szCs w:val="24"/>
        </w:rPr>
      </w:pPr>
    </w:p>
    <w:p w:rsidR="00A20D63" w:rsidRPr="00BA7CE0" w:rsidRDefault="00A20D63" w:rsidP="00A20D63">
      <w:pPr>
        <w:ind w:firstLine="709"/>
        <w:jc w:val="both"/>
        <w:rPr>
          <w:sz w:val="24"/>
          <w:szCs w:val="24"/>
        </w:rPr>
      </w:pPr>
      <w:r w:rsidRPr="00BA7CE0">
        <w:rPr>
          <w:b/>
          <w:sz w:val="24"/>
          <w:szCs w:val="24"/>
        </w:rPr>
        <w:t>7. Учебно-методическое обеспечение самостоятельной работы студентов.</w:t>
      </w:r>
    </w:p>
    <w:p w:rsidR="00A20D63" w:rsidRPr="00BA7CE0" w:rsidRDefault="00A20D63" w:rsidP="00A20D63">
      <w:pPr>
        <w:tabs>
          <w:tab w:val="num" w:pos="0"/>
        </w:tabs>
        <w:ind w:firstLine="709"/>
        <w:jc w:val="both"/>
        <w:rPr>
          <w:b/>
          <w:sz w:val="24"/>
          <w:szCs w:val="24"/>
        </w:rPr>
      </w:pPr>
      <w:r w:rsidRPr="00BA7CE0">
        <w:rPr>
          <w:b/>
          <w:sz w:val="24"/>
          <w:szCs w:val="24"/>
        </w:rPr>
        <w:tab/>
      </w:r>
      <w:r w:rsidRPr="00BA7CE0">
        <w:rPr>
          <w:b/>
          <w:sz w:val="24"/>
          <w:szCs w:val="24"/>
        </w:rPr>
        <w:tab/>
        <w:t>7.1. Планы семинарских занятий</w:t>
      </w:r>
    </w:p>
    <w:p w:rsidR="00A20D63" w:rsidRPr="00BA7CE0" w:rsidRDefault="00A20D63" w:rsidP="00A20D63">
      <w:pPr>
        <w:ind w:firstLine="709"/>
        <w:jc w:val="both"/>
        <w:rPr>
          <w:b/>
          <w:bCs/>
          <w:sz w:val="24"/>
          <w:szCs w:val="24"/>
        </w:rPr>
      </w:pPr>
      <w:r w:rsidRPr="00BA7CE0">
        <w:rPr>
          <w:b/>
          <w:bCs/>
          <w:sz w:val="24"/>
          <w:szCs w:val="24"/>
        </w:rPr>
        <w:t>Занятие 1. Тема:</w:t>
      </w:r>
      <w:r w:rsidRPr="00BA7CE0">
        <w:rPr>
          <w:sz w:val="24"/>
          <w:szCs w:val="24"/>
        </w:rPr>
        <w:t xml:space="preserve"> </w:t>
      </w:r>
      <w:r w:rsidRPr="00BA7CE0">
        <w:rPr>
          <w:b/>
          <w:bCs/>
          <w:sz w:val="24"/>
          <w:szCs w:val="24"/>
        </w:rPr>
        <w:t>Социальная антропология как исследовательская и учебная дисциплина. Познавательные парадигмы  социальной антропологии.</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numPr>
          <w:ilvl w:val="0"/>
          <w:numId w:val="361"/>
        </w:numPr>
        <w:tabs>
          <w:tab w:val="num" w:pos="0"/>
        </w:tabs>
        <w:ind w:left="0" w:firstLine="709"/>
        <w:jc w:val="both"/>
        <w:rPr>
          <w:sz w:val="24"/>
          <w:szCs w:val="24"/>
        </w:rPr>
      </w:pPr>
      <w:r w:rsidRPr="00BA7CE0">
        <w:rPr>
          <w:sz w:val="24"/>
          <w:szCs w:val="24"/>
        </w:rPr>
        <w:t>Объект и предмет дисциплины. Предметное поле.</w:t>
      </w:r>
    </w:p>
    <w:p w:rsidR="00A20D63" w:rsidRPr="00BA7CE0" w:rsidRDefault="00A20D63" w:rsidP="00A20D63">
      <w:pPr>
        <w:numPr>
          <w:ilvl w:val="0"/>
          <w:numId w:val="361"/>
        </w:numPr>
        <w:tabs>
          <w:tab w:val="num" w:pos="0"/>
        </w:tabs>
        <w:ind w:left="0" w:firstLine="709"/>
        <w:jc w:val="both"/>
        <w:rPr>
          <w:sz w:val="24"/>
          <w:szCs w:val="24"/>
        </w:rPr>
      </w:pPr>
      <w:r w:rsidRPr="00BA7CE0">
        <w:rPr>
          <w:sz w:val="24"/>
          <w:szCs w:val="24"/>
        </w:rPr>
        <w:t xml:space="preserve">Основные понятия. Исходные категории: человек, культура, общество. </w:t>
      </w:r>
    </w:p>
    <w:p w:rsidR="00A20D63" w:rsidRPr="00BA7CE0" w:rsidRDefault="00A20D63" w:rsidP="00A20D63">
      <w:pPr>
        <w:numPr>
          <w:ilvl w:val="0"/>
          <w:numId w:val="361"/>
        </w:numPr>
        <w:tabs>
          <w:tab w:val="num" w:pos="0"/>
        </w:tabs>
        <w:ind w:left="0" w:firstLine="709"/>
        <w:jc w:val="both"/>
        <w:rPr>
          <w:sz w:val="24"/>
          <w:szCs w:val="24"/>
        </w:rPr>
      </w:pPr>
      <w:r w:rsidRPr="00BA7CE0">
        <w:rPr>
          <w:sz w:val="24"/>
          <w:szCs w:val="24"/>
        </w:rPr>
        <w:t>Познавательные парадигмы. Научная парадигма: понятие, функции, структура (Т. Кун). Модели понимания и интерпретации наблюдаемых явлений и процессов.</w:t>
      </w:r>
    </w:p>
    <w:p w:rsidR="00A20D63" w:rsidRPr="00BA7CE0" w:rsidRDefault="00A20D63" w:rsidP="00A20D63">
      <w:pPr>
        <w:numPr>
          <w:ilvl w:val="0"/>
          <w:numId w:val="361"/>
        </w:numPr>
        <w:tabs>
          <w:tab w:val="num" w:pos="0"/>
        </w:tabs>
        <w:ind w:left="0" w:firstLine="709"/>
        <w:jc w:val="both"/>
        <w:rPr>
          <w:sz w:val="24"/>
          <w:szCs w:val="24"/>
        </w:rPr>
      </w:pPr>
      <w:r w:rsidRPr="00BA7CE0">
        <w:rPr>
          <w:sz w:val="24"/>
          <w:szCs w:val="24"/>
        </w:rPr>
        <w:t>Методы, применяемые в социальной антропологии: этнографический, биографический, визуальной антропологии, метод case-study.(достаточно знать и владеть этой категорией, не требуется использовать на ПЗ)</w:t>
      </w:r>
    </w:p>
    <w:p w:rsidR="00A20D63" w:rsidRPr="00BA7CE0" w:rsidRDefault="00A20D63" w:rsidP="00A20D63">
      <w:pPr>
        <w:ind w:firstLine="709"/>
        <w:jc w:val="both"/>
        <w:rPr>
          <w:b/>
          <w:bCs/>
          <w:sz w:val="24"/>
          <w:szCs w:val="24"/>
        </w:rPr>
      </w:pPr>
      <w:r w:rsidRPr="00BA7CE0">
        <w:rPr>
          <w:b/>
          <w:bCs/>
          <w:sz w:val="24"/>
          <w:szCs w:val="24"/>
        </w:rPr>
        <w:t>Практикум</w:t>
      </w:r>
    </w:p>
    <w:p w:rsidR="00A20D63" w:rsidRPr="00BA7CE0" w:rsidRDefault="00A20D63" w:rsidP="00A20D63">
      <w:pPr>
        <w:numPr>
          <w:ilvl w:val="0"/>
          <w:numId w:val="362"/>
        </w:numPr>
        <w:ind w:left="0" w:firstLine="709"/>
        <w:jc w:val="both"/>
        <w:rPr>
          <w:sz w:val="24"/>
          <w:szCs w:val="24"/>
        </w:rPr>
      </w:pPr>
      <w:r w:rsidRPr="00BA7CE0">
        <w:rPr>
          <w:sz w:val="24"/>
          <w:szCs w:val="24"/>
        </w:rPr>
        <w:t>Используя категориальный аппарат, раскройте сущность антропологического, философского и социологического подходов понимания культуры.</w:t>
      </w:r>
    </w:p>
    <w:p w:rsidR="00A20D63" w:rsidRPr="00BA7CE0" w:rsidRDefault="00A20D63" w:rsidP="00A20D63">
      <w:pPr>
        <w:numPr>
          <w:ilvl w:val="0"/>
          <w:numId w:val="362"/>
        </w:numPr>
        <w:tabs>
          <w:tab w:val="num" w:pos="0"/>
        </w:tabs>
        <w:ind w:left="0" w:firstLine="709"/>
        <w:jc w:val="both"/>
        <w:rPr>
          <w:sz w:val="24"/>
          <w:szCs w:val="24"/>
        </w:rPr>
      </w:pPr>
      <w:r w:rsidRPr="00BA7CE0">
        <w:rPr>
          <w:sz w:val="24"/>
          <w:szCs w:val="24"/>
        </w:rPr>
        <w:t>Определите общественные причины, стимулирующие формирование социальной (культурной) антропологии в научную и учебную дисциплину.</w:t>
      </w:r>
    </w:p>
    <w:p w:rsidR="00A20D63" w:rsidRPr="00BA7CE0" w:rsidRDefault="00A20D63" w:rsidP="00A20D63">
      <w:pPr>
        <w:numPr>
          <w:ilvl w:val="0"/>
          <w:numId w:val="362"/>
        </w:numPr>
        <w:tabs>
          <w:tab w:val="num" w:pos="0"/>
        </w:tabs>
        <w:ind w:left="0" w:firstLine="709"/>
        <w:jc w:val="both"/>
        <w:rPr>
          <w:sz w:val="24"/>
          <w:szCs w:val="24"/>
        </w:rPr>
      </w:pPr>
      <w:r w:rsidRPr="00BA7CE0">
        <w:rPr>
          <w:sz w:val="24"/>
          <w:szCs w:val="24"/>
        </w:rPr>
        <w:t>Попытайтесь объяснить современные социокультурные реалии при помощи парадигм культурной антропологии.</w:t>
      </w:r>
    </w:p>
    <w:p w:rsidR="00A20D63" w:rsidRPr="00BA7CE0" w:rsidRDefault="00A20D63" w:rsidP="00A20D63">
      <w:pPr>
        <w:numPr>
          <w:ilvl w:val="0"/>
          <w:numId w:val="362"/>
        </w:numPr>
        <w:tabs>
          <w:tab w:val="num" w:pos="0"/>
        </w:tabs>
        <w:ind w:left="0" w:firstLine="709"/>
        <w:jc w:val="both"/>
        <w:rPr>
          <w:sz w:val="24"/>
          <w:szCs w:val="24"/>
        </w:rPr>
      </w:pPr>
      <w:r w:rsidRPr="00BA7CE0">
        <w:rPr>
          <w:sz w:val="24"/>
          <w:szCs w:val="24"/>
        </w:rPr>
        <w:t>Попробуйте сформулировать свое определение предмета социальной антропологии. Сравните с предлагаемым автором определением.</w:t>
      </w:r>
    </w:p>
    <w:p w:rsidR="00A20D63" w:rsidRPr="00BA7CE0" w:rsidRDefault="00A20D63" w:rsidP="00A20D63">
      <w:pPr>
        <w:widowControl w:val="0"/>
        <w:suppressAutoHyphens/>
        <w:ind w:firstLine="709"/>
        <w:jc w:val="both"/>
        <w:rPr>
          <w:sz w:val="24"/>
          <w:szCs w:val="24"/>
        </w:rPr>
      </w:pPr>
      <w:r w:rsidRPr="00BA7CE0">
        <w:rPr>
          <w:b/>
          <w:sz w:val="24"/>
          <w:szCs w:val="24"/>
        </w:rPr>
        <w:t xml:space="preserve">Литература основная. </w:t>
      </w:r>
      <w:r w:rsidRPr="00BA7CE0">
        <w:rPr>
          <w:sz w:val="24"/>
          <w:szCs w:val="24"/>
        </w:rPr>
        <w:t>№1, №2.№3,№4,№7,№10.</w:t>
      </w:r>
    </w:p>
    <w:p w:rsidR="00A20D63" w:rsidRPr="00BA7CE0" w:rsidRDefault="00A20D63" w:rsidP="00A20D63">
      <w:pPr>
        <w:pStyle w:val="affff9"/>
        <w:spacing w:after="0" w:line="240" w:lineRule="auto"/>
        <w:ind w:firstLine="709"/>
        <w:jc w:val="both"/>
        <w:rPr>
          <w:rFonts w:ascii="Times New Roman" w:hAnsi="Times New Roman"/>
          <w:sz w:val="24"/>
          <w:szCs w:val="24"/>
        </w:rPr>
      </w:pPr>
      <w:r w:rsidRPr="00BA7CE0">
        <w:rPr>
          <w:rFonts w:ascii="Times New Roman" w:hAnsi="Times New Roman"/>
          <w:b/>
          <w:sz w:val="24"/>
          <w:szCs w:val="24"/>
        </w:rPr>
        <w:t xml:space="preserve">Литература дополнительная </w:t>
      </w:r>
      <w:r w:rsidRPr="00BA7CE0">
        <w:rPr>
          <w:rFonts w:ascii="Times New Roman" w:hAnsi="Times New Roman"/>
          <w:sz w:val="24"/>
          <w:szCs w:val="24"/>
        </w:rPr>
        <w:t>№6, №16, №23, №27.</w:t>
      </w:r>
    </w:p>
    <w:p w:rsidR="00A20D63" w:rsidRPr="00BA7CE0" w:rsidRDefault="00A20D63" w:rsidP="00A20D63">
      <w:pPr>
        <w:ind w:firstLine="709"/>
        <w:jc w:val="both"/>
        <w:rPr>
          <w:b/>
          <w:bCs/>
          <w:sz w:val="24"/>
          <w:szCs w:val="24"/>
        </w:rPr>
      </w:pPr>
      <w:r w:rsidRPr="00BA7CE0">
        <w:rPr>
          <w:b/>
          <w:bCs/>
          <w:sz w:val="24"/>
          <w:szCs w:val="24"/>
        </w:rPr>
        <w:lastRenderedPageBreak/>
        <w:t>Занятие 2. Тема: Антропосоциогенез. Вехи исторической и культурной эволюции человека</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numPr>
          <w:ilvl w:val="0"/>
          <w:numId w:val="363"/>
        </w:numPr>
        <w:ind w:left="0" w:firstLine="709"/>
        <w:jc w:val="both"/>
        <w:rPr>
          <w:sz w:val="24"/>
          <w:szCs w:val="24"/>
        </w:rPr>
      </w:pPr>
      <w:r w:rsidRPr="00BA7CE0">
        <w:rPr>
          <w:sz w:val="24"/>
          <w:szCs w:val="24"/>
        </w:rPr>
        <w:t>Основные этапы исторической эволюции морфологии человека. Первые теории антропосоциогенеза.</w:t>
      </w:r>
    </w:p>
    <w:p w:rsidR="00A20D63" w:rsidRPr="00BA7CE0" w:rsidRDefault="00A20D63" w:rsidP="00A20D63">
      <w:pPr>
        <w:numPr>
          <w:ilvl w:val="0"/>
          <w:numId w:val="363"/>
        </w:numPr>
        <w:ind w:left="0" w:firstLine="709"/>
        <w:jc w:val="both"/>
        <w:rPr>
          <w:sz w:val="24"/>
          <w:szCs w:val="24"/>
        </w:rPr>
      </w:pPr>
      <w:r w:rsidRPr="00BA7CE0">
        <w:rPr>
          <w:sz w:val="24"/>
          <w:szCs w:val="24"/>
        </w:rPr>
        <w:t xml:space="preserve">Современные научные представления о морфологической и социальной эволюции человека. Гипотезы о возникновении и развитии сознания.   </w:t>
      </w:r>
    </w:p>
    <w:p w:rsidR="00A20D63" w:rsidRPr="00BA7CE0" w:rsidRDefault="00A20D63" w:rsidP="00A20D63">
      <w:pPr>
        <w:numPr>
          <w:ilvl w:val="0"/>
          <w:numId w:val="363"/>
        </w:numPr>
        <w:ind w:left="0" w:firstLine="709"/>
        <w:jc w:val="both"/>
        <w:rPr>
          <w:sz w:val="24"/>
          <w:szCs w:val="24"/>
        </w:rPr>
      </w:pPr>
      <w:r w:rsidRPr="00BA7CE0">
        <w:rPr>
          <w:sz w:val="24"/>
          <w:szCs w:val="24"/>
        </w:rPr>
        <w:t>Исторические формы сознания. Основные позиции в объяснении природы.</w:t>
      </w:r>
    </w:p>
    <w:p w:rsidR="00A20D63" w:rsidRPr="00BA7CE0" w:rsidRDefault="00A20D63" w:rsidP="00A20D63">
      <w:pPr>
        <w:ind w:firstLine="709"/>
        <w:jc w:val="both"/>
        <w:rPr>
          <w:b/>
          <w:bCs/>
          <w:sz w:val="24"/>
          <w:szCs w:val="24"/>
        </w:rPr>
      </w:pPr>
      <w:r w:rsidRPr="00BA7CE0">
        <w:rPr>
          <w:b/>
          <w:bCs/>
          <w:sz w:val="24"/>
          <w:szCs w:val="24"/>
        </w:rPr>
        <w:t>Практикум.</w:t>
      </w:r>
    </w:p>
    <w:p w:rsidR="00A20D63" w:rsidRPr="00BA7CE0" w:rsidRDefault="00A20D63" w:rsidP="00A20D63">
      <w:pPr>
        <w:numPr>
          <w:ilvl w:val="0"/>
          <w:numId w:val="364"/>
        </w:numPr>
        <w:ind w:left="0" w:firstLine="709"/>
        <w:jc w:val="both"/>
        <w:rPr>
          <w:sz w:val="24"/>
          <w:szCs w:val="24"/>
        </w:rPr>
      </w:pPr>
      <w:r w:rsidRPr="00BA7CE0">
        <w:rPr>
          <w:sz w:val="24"/>
          <w:szCs w:val="24"/>
        </w:rPr>
        <w:t>Сравните точки зрения эволюционизма и креационизма о про</w:t>
      </w:r>
      <w:r w:rsidRPr="00BA7CE0">
        <w:rPr>
          <w:b/>
          <w:bCs/>
          <w:sz w:val="24"/>
          <w:szCs w:val="24"/>
        </w:rPr>
        <w:t xml:space="preserve">исхождении </w:t>
      </w:r>
      <w:r w:rsidRPr="00BA7CE0">
        <w:rPr>
          <w:sz w:val="24"/>
          <w:szCs w:val="24"/>
        </w:rPr>
        <w:t>и развитии человека в истории.</w:t>
      </w:r>
    </w:p>
    <w:p w:rsidR="00A20D63" w:rsidRPr="00BA7CE0" w:rsidRDefault="00A20D63" w:rsidP="00A20D63">
      <w:pPr>
        <w:numPr>
          <w:ilvl w:val="0"/>
          <w:numId w:val="364"/>
        </w:numPr>
        <w:ind w:left="0" w:firstLine="709"/>
        <w:jc w:val="both"/>
        <w:rPr>
          <w:sz w:val="24"/>
          <w:szCs w:val="24"/>
        </w:rPr>
      </w:pPr>
      <w:r w:rsidRPr="00BA7CE0">
        <w:rPr>
          <w:sz w:val="24"/>
          <w:szCs w:val="24"/>
        </w:rPr>
        <w:t xml:space="preserve">В чем противоречие  антропоцентрической и социоцентрической  моделей взаимоотношений «человек-общество»? </w:t>
      </w:r>
    </w:p>
    <w:p w:rsidR="00A20D63" w:rsidRPr="00BA7CE0" w:rsidRDefault="00A20D63" w:rsidP="00A20D63">
      <w:pPr>
        <w:numPr>
          <w:ilvl w:val="0"/>
          <w:numId w:val="364"/>
        </w:numPr>
        <w:ind w:left="0" w:firstLine="709"/>
        <w:jc w:val="both"/>
        <w:rPr>
          <w:sz w:val="24"/>
          <w:szCs w:val="24"/>
        </w:rPr>
      </w:pPr>
      <w:r w:rsidRPr="00BA7CE0">
        <w:rPr>
          <w:sz w:val="24"/>
          <w:szCs w:val="24"/>
        </w:rPr>
        <w:t>Постройте систему аргументаций в пользу суждений : а) природа человека неизменна; б) природа человека изменяется в истории; в) природа человека принципиально не познаваема. Существуют ли другие точки зрения?</w:t>
      </w:r>
    </w:p>
    <w:p w:rsidR="00A20D63" w:rsidRPr="00BA7CE0" w:rsidRDefault="00A20D63" w:rsidP="00A20D63">
      <w:pPr>
        <w:numPr>
          <w:ilvl w:val="0"/>
          <w:numId w:val="364"/>
        </w:numPr>
        <w:ind w:left="0" w:firstLine="709"/>
        <w:jc w:val="both"/>
        <w:rPr>
          <w:sz w:val="24"/>
          <w:szCs w:val="24"/>
        </w:rPr>
      </w:pPr>
      <w:r w:rsidRPr="00BA7CE0">
        <w:rPr>
          <w:sz w:val="24"/>
          <w:szCs w:val="24"/>
        </w:rPr>
        <w:t>Сформулируйте и обоснуйте Ваше понимание структуры природы человека.</w:t>
      </w:r>
    </w:p>
    <w:p w:rsidR="00A20D63" w:rsidRPr="00BA7CE0" w:rsidRDefault="00A20D63" w:rsidP="00A20D63">
      <w:pPr>
        <w:numPr>
          <w:ilvl w:val="0"/>
          <w:numId w:val="364"/>
        </w:numPr>
        <w:ind w:left="0" w:firstLine="709"/>
        <w:jc w:val="both"/>
        <w:rPr>
          <w:sz w:val="24"/>
          <w:szCs w:val="24"/>
        </w:rPr>
      </w:pPr>
      <w:r w:rsidRPr="00BA7CE0">
        <w:rPr>
          <w:sz w:val="24"/>
          <w:szCs w:val="24"/>
        </w:rPr>
        <w:t>Составить социологический кроссворд на тему «Природа человека».</w:t>
      </w:r>
    </w:p>
    <w:p w:rsidR="00A20D63" w:rsidRPr="00BA7CE0" w:rsidRDefault="00A20D63" w:rsidP="00A20D63">
      <w:pPr>
        <w:ind w:firstLine="709"/>
        <w:jc w:val="both"/>
        <w:rPr>
          <w:sz w:val="24"/>
          <w:szCs w:val="24"/>
        </w:rPr>
      </w:pPr>
      <w:r w:rsidRPr="00BA7CE0">
        <w:rPr>
          <w:b/>
          <w:sz w:val="24"/>
          <w:szCs w:val="24"/>
        </w:rPr>
        <w:t xml:space="preserve">Литература основная. </w:t>
      </w:r>
      <w:r w:rsidRPr="00BA7CE0">
        <w:rPr>
          <w:sz w:val="24"/>
          <w:szCs w:val="24"/>
        </w:rPr>
        <w:t xml:space="preserve">№ 2, № 3, №4,№ 7, №8. </w:t>
      </w:r>
    </w:p>
    <w:p w:rsidR="00A20D63" w:rsidRPr="00BA7CE0" w:rsidRDefault="00A20D63" w:rsidP="00A20D63">
      <w:pPr>
        <w:ind w:firstLine="709"/>
        <w:jc w:val="both"/>
        <w:rPr>
          <w:sz w:val="24"/>
          <w:szCs w:val="24"/>
        </w:rPr>
      </w:pPr>
      <w:r w:rsidRPr="00BA7CE0">
        <w:rPr>
          <w:b/>
          <w:sz w:val="24"/>
          <w:szCs w:val="24"/>
        </w:rPr>
        <w:t xml:space="preserve">Литература дополнительная. </w:t>
      </w:r>
      <w:r w:rsidRPr="00BA7CE0">
        <w:rPr>
          <w:sz w:val="24"/>
          <w:szCs w:val="24"/>
        </w:rPr>
        <w:t>№ 3, №6, №10, №15, №23, № 24, №27, №28, №29.</w:t>
      </w:r>
    </w:p>
    <w:p w:rsidR="00A20D63" w:rsidRPr="00BA7CE0" w:rsidRDefault="00A20D63" w:rsidP="00A20D63">
      <w:pPr>
        <w:ind w:firstLine="709"/>
        <w:jc w:val="both"/>
        <w:rPr>
          <w:b/>
          <w:bCs/>
          <w:sz w:val="24"/>
          <w:szCs w:val="24"/>
        </w:rPr>
      </w:pPr>
      <w:r w:rsidRPr="00BA7CE0">
        <w:rPr>
          <w:b/>
          <w:bCs/>
          <w:sz w:val="24"/>
          <w:szCs w:val="24"/>
        </w:rPr>
        <w:t>Занятие 3.</w:t>
      </w:r>
      <w:r w:rsidRPr="00BA7CE0">
        <w:rPr>
          <w:sz w:val="24"/>
          <w:szCs w:val="24"/>
        </w:rPr>
        <w:t xml:space="preserve"> </w:t>
      </w:r>
      <w:r w:rsidRPr="00BA7CE0">
        <w:rPr>
          <w:b/>
          <w:bCs/>
          <w:sz w:val="24"/>
          <w:szCs w:val="24"/>
        </w:rPr>
        <w:t>Тема:</w:t>
      </w:r>
      <w:r w:rsidRPr="00BA7CE0">
        <w:rPr>
          <w:sz w:val="24"/>
          <w:szCs w:val="24"/>
        </w:rPr>
        <w:t xml:space="preserve"> </w:t>
      </w:r>
      <w:r w:rsidRPr="00BA7CE0">
        <w:rPr>
          <w:b/>
          <w:bCs/>
          <w:sz w:val="24"/>
          <w:szCs w:val="24"/>
        </w:rPr>
        <w:t>Современные цивилизации. Основные концепции</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numPr>
          <w:ilvl w:val="0"/>
          <w:numId w:val="365"/>
        </w:numPr>
        <w:ind w:left="0" w:firstLine="709"/>
        <w:jc w:val="both"/>
        <w:rPr>
          <w:sz w:val="24"/>
          <w:szCs w:val="24"/>
        </w:rPr>
      </w:pPr>
      <w:r w:rsidRPr="00BA7CE0">
        <w:rPr>
          <w:sz w:val="24"/>
          <w:szCs w:val="24"/>
        </w:rPr>
        <w:t>Соотношение динамики внешнего мира человека с развитием его внутренних миров (интеллектуального, психического, духовного).</w:t>
      </w:r>
    </w:p>
    <w:p w:rsidR="00A20D63" w:rsidRPr="00BA7CE0" w:rsidRDefault="00A20D63" w:rsidP="00A20D63">
      <w:pPr>
        <w:numPr>
          <w:ilvl w:val="0"/>
          <w:numId w:val="365"/>
        </w:numPr>
        <w:ind w:left="0" w:firstLine="709"/>
        <w:jc w:val="both"/>
        <w:rPr>
          <w:sz w:val="24"/>
          <w:szCs w:val="24"/>
        </w:rPr>
      </w:pPr>
      <w:r w:rsidRPr="00BA7CE0">
        <w:rPr>
          <w:sz w:val="24"/>
          <w:szCs w:val="24"/>
        </w:rPr>
        <w:t>Основные концепции цивилизации античности, средневековья, эпохи Просвещения , Нового времени , современности .</w:t>
      </w:r>
    </w:p>
    <w:p w:rsidR="00A20D63" w:rsidRPr="00BA7CE0" w:rsidRDefault="00A20D63" w:rsidP="00A20D63">
      <w:pPr>
        <w:numPr>
          <w:ilvl w:val="0"/>
          <w:numId w:val="365"/>
        </w:numPr>
        <w:ind w:left="0" w:firstLine="709"/>
        <w:jc w:val="both"/>
        <w:rPr>
          <w:sz w:val="24"/>
          <w:szCs w:val="24"/>
        </w:rPr>
      </w:pPr>
      <w:r w:rsidRPr="00BA7CE0">
        <w:rPr>
          <w:sz w:val="24"/>
          <w:szCs w:val="24"/>
        </w:rPr>
        <w:t>Соотношение формационного и цивилизационного подходов объяснения эволюции общества. Позиции современных отечественных авторов – « евразийцев », «почвенников », «атлантистов ».</w:t>
      </w:r>
    </w:p>
    <w:p w:rsidR="00A20D63" w:rsidRPr="00BA7CE0" w:rsidRDefault="00A20D63" w:rsidP="00A20D63">
      <w:pPr>
        <w:numPr>
          <w:ilvl w:val="0"/>
          <w:numId w:val="365"/>
        </w:numPr>
        <w:ind w:left="0" w:firstLine="709"/>
        <w:jc w:val="both"/>
        <w:rPr>
          <w:sz w:val="24"/>
          <w:szCs w:val="24"/>
        </w:rPr>
      </w:pPr>
      <w:r w:rsidRPr="00BA7CE0">
        <w:rPr>
          <w:sz w:val="24"/>
          <w:szCs w:val="24"/>
        </w:rPr>
        <w:t>История евразийского движения.</w:t>
      </w:r>
    </w:p>
    <w:p w:rsidR="00A20D63" w:rsidRPr="00BA7CE0" w:rsidRDefault="00A20D63" w:rsidP="00A20D63">
      <w:pPr>
        <w:pStyle w:val="211"/>
        <w:ind w:left="0" w:firstLine="709"/>
        <w:jc w:val="both"/>
        <w:rPr>
          <w:b/>
          <w:bCs/>
          <w:sz w:val="24"/>
          <w:szCs w:val="24"/>
        </w:rPr>
      </w:pPr>
      <w:r w:rsidRPr="00BA7CE0">
        <w:rPr>
          <w:b/>
          <w:bCs/>
          <w:sz w:val="24"/>
          <w:szCs w:val="24"/>
        </w:rPr>
        <w:t>Практикум.</w:t>
      </w:r>
    </w:p>
    <w:p w:rsidR="00A20D63" w:rsidRPr="00BA7CE0" w:rsidRDefault="00A20D63" w:rsidP="00A20D63">
      <w:pPr>
        <w:numPr>
          <w:ilvl w:val="0"/>
          <w:numId w:val="366"/>
        </w:numPr>
        <w:ind w:left="0" w:firstLine="709"/>
        <w:jc w:val="both"/>
        <w:rPr>
          <w:sz w:val="24"/>
          <w:szCs w:val="24"/>
        </w:rPr>
      </w:pPr>
      <w:r w:rsidRPr="00BA7CE0">
        <w:rPr>
          <w:sz w:val="24"/>
          <w:szCs w:val="24"/>
        </w:rPr>
        <w:t xml:space="preserve">Представьте концепции Ж.-Ж. Руссо, Гегеля, К.Маркса, О. Шпенглера, А. Тойнби, Т. Парсонса, социокультурную динамику А.Моля. </w:t>
      </w:r>
    </w:p>
    <w:p w:rsidR="00A20D63" w:rsidRPr="00BA7CE0" w:rsidRDefault="00A20D63" w:rsidP="00A20D63">
      <w:pPr>
        <w:numPr>
          <w:ilvl w:val="0"/>
          <w:numId w:val="366"/>
        </w:numPr>
        <w:ind w:left="0" w:firstLine="709"/>
        <w:jc w:val="both"/>
        <w:rPr>
          <w:sz w:val="24"/>
          <w:szCs w:val="24"/>
        </w:rPr>
      </w:pPr>
      <w:r w:rsidRPr="00BA7CE0">
        <w:rPr>
          <w:sz w:val="24"/>
          <w:szCs w:val="24"/>
        </w:rPr>
        <w:t>Приведите доказательства однолинейности или многолинейности культурной эволюции человечества. Обоснуйте свою позицию.</w:t>
      </w:r>
    </w:p>
    <w:p w:rsidR="00A20D63" w:rsidRPr="00BA7CE0" w:rsidRDefault="00A20D63" w:rsidP="00A20D63">
      <w:pPr>
        <w:numPr>
          <w:ilvl w:val="0"/>
          <w:numId w:val="366"/>
        </w:numPr>
        <w:ind w:left="0" w:firstLine="709"/>
        <w:jc w:val="both"/>
        <w:rPr>
          <w:sz w:val="24"/>
          <w:szCs w:val="24"/>
        </w:rPr>
      </w:pPr>
      <w:r w:rsidRPr="00BA7CE0">
        <w:rPr>
          <w:sz w:val="24"/>
          <w:szCs w:val="24"/>
        </w:rPr>
        <w:t>Обсудите общие теоретические подходы евразийства, представьте современную концепцию «евразийской идеи».</w:t>
      </w:r>
    </w:p>
    <w:p w:rsidR="00A20D63" w:rsidRPr="00BA7CE0" w:rsidRDefault="00A20D63" w:rsidP="00A20D63">
      <w:pPr>
        <w:numPr>
          <w:ilvl w:val="0"/>
          <w:numId w:val="366"/>
        </w:numPr>
        <w:ind w:left="0" w:firstLine="709"/>
        <w:jc w:val="both"/>
        <w:rPr>
          <w:sz w:val="24"/>
          <w:szCs w:val="24"/>
        </w:rPr>
      </w:pPr>
      <w:r w:rsidRPr="00BA7CE0">
        <w:rPr>
          <w:sz w:val="24"/>
          <w:szCs w:val="24"/>
        </w:rPr>
        <w:t>Провести семинар-диспут на тему евразийства.</w:t>
      </w:r>
    </w:p>
    <w:p w:rsidR="00A20D63" w:rsidRPr="00BA7CE0" w:rsidRDefault="00A20D63" w:rsidP="00A20D63">
      <w:pPr>
        <w:ind w:firstLine="709"/>
        <w:jc w:val="both"/>
        <w:rPr>
          <w:sz w:val="24"/>
          <w:szCs w:val="24"/>
        </w:rPr>
      </w:pPr>
      <w:r w:rsidRPr="00BA7CE0">
        <w:rPr>
          <w:b/>
          <w:sz w:val="24"/>
          <w:szCs w:val="24"/>
        </w:rPr>
        <w:t xml:space="preserve">Литература основная: </w:t>
      </w:r>
      <w:r w:rsidRPr="00BA7CE0">
        <w:rPr>
          <w:sz w:val="24"/>
          <w:szCs w:val="24"/>
        </w:rPr>
        <w:t>№3,№4, №6, №7, №10.</w:t>
      </w:r>
    </w:p>
    <w:p w:rsidR="00A20D63" w:rsidRPr="00BA7CE0" w:rsidRDefault="00A20D63" w:rsidP="00A20D63">
      <w:pPr>
        <w:pStyle w:val="211"/>
        <w:ind w:left="0" w:firstLine="709"/>
        <w:jc w:val="both"/>
        <w:rPr>
          <w:sz w:val="24"/>
          <w:szCs w:val="24"/>
        </w:rPr>
      </w:pPr>
      <w:r w:rsidRPr="00BA7CE0">
        <w:rPr>
          <w:b/>
          <w:sz w:val="24"/>
          <w:szCs w:val="24"/>
        </w:rPr>
        <w:t xml:space="preserve">Литература дополнительная: </w:t>
      </w:r>
      <w:r w:rsidRPr="00BA7CE0">
        <w:rPr>
          <w:sz w:val="24"/>
          <w:szCs w:val="24"/>
        </w:rPr>
        <w:t>№3, №5, №6, №8, №12, №13, №15, №24.</w:t>
      </w:r>
    </w:p>
    <w:p w:rsidR="00A20D63" w:rsidRPr="00BA7CE0" w:rsidRDefault="00A20D63" w:rsidP="00A20D63">
      <w:pPr>
        <w:ind w:firstLine="709"/>
        <w:jc w:val="both"/>
        <w:rPr>
          <w:b/>
          <w:bCs/>
          <w:sz w:val="24"/>
          <w:szCs w:val="24"/>
        </w:rPr>
      </w:pPr>
      <w:r w:rsidRPr="00BA7CE0">
        <w:rPr>
          <w:b/>
          <w:bCs/>
          <w:sz w:val="24"/>
          <w:szCs w:val="24"/>
        </w:rPr>
        <w:t>Занятие 4. Тема: Социокультурный процесс. Культура повседневности</w:t>
      </w:r>
    </w:p>
    <w:p w:rsidR="00A20D63" w:rsidRPr="00BA7CE0" w:rsidRDefault="00A20D63" w:rsidP="00A20D63">
      <w:pPr>
        <w:ind w:firstLine="709"/>
        <w:jc w:val="both"/>
        <w:rPr>
          <w:iCs/>
          <w:sz w:val="24"/>
          <w:szCs w:val="24"/>
        </w:rPr>
      </w:pPr>
      <w:r w:rsidRPr="00BA7CE0">
        <w:rPr>
          <w:b/>
          <w:iCs/>
          <w:sz w:val="24"/>
          <w:szCs w:val="24"/>
        </w:rPr>
        <w:t>Вопросы для подготовки занятия</w:t>
      </w:r>
      <w:r w:rsidRPr="00BA7CE0">
        <w:rPr>
          <w:iCs/>
          <w:sz w:val="24"/>
          <w:szCs w:val="24"/>
        </w:rPr>
        <w:t>.</w:t>
      </w:r>
    </w:p>
    <w:p w:rsidR="00A20D63" w:rsidRPr="00BA7CE0" w:rsidRDefault="00A20D63" w:rsidP="00A20D63">
      <w:pPr>
        <w:pStyle w:val="affa"/>
        <w:widowControl/>
        <w:numPr>
          <w:ilvl w:val="0"/>
          <w:numId w:val="367"/>
        </w:numPr>
        <w:ind w:left="0" w:firstLine="709"/>
      </w:pPr>
      <w:r w:rsidRPr="00BA7CE0">
        <w:t xml:space="preserve">Связь социума и культуры, их отношения на протяжении истории. </w:t>
      </w:r>
    </w:p>
    <w:p w:rsidR="00A20D63" w:rsidRPr="00BA7CE0" w:rsidRDefault="00A20D63" w:rsidP="00A20D63">
      <w:pPr>
        <w:pStyle w:val="affa"/>
        <w:widowControl/>
        <w:numPr>
          <w:ilvl w:val="0"/>
          <w:numId w:val="367"/>
        </w:numPr>
        <w:ind w:left="0" w:firstLine="709"/>
      </w:pPr>
      <w:r w:rsidRPr="00BA7CE0">
        <w:t xml:space="preserve">Социальные функции культуры. Множественные взаимосвязи общества и культуры. «Первичность» и «вторичность» социума и культуры. </w:t>
      </w:r>
    </w:p>
    <w:p w:rsidR="00A20D63" w:rsidRPr="00BA7CE0" w:rsidRDefault="00A20D63" w:rsidP="00A20D63">
      <w:pPr>
        <w:pStyle w:val="affa"/>
        <w:widowControl/>
        <w:numPr>
          <w:ilvl w:val="0"/>
          <w:numId w:val="367"/>
        </w:numPr>
        <w:ind w:left="0" w:firstLine="709"/>
      </w:pPr>
      <w:r w:rsidRPr="00BA7CE0">
        <w:t xml:space="preserve">Понятие «социокультура» П.Сорокина. Закономерности социокультурной динамики по П. Сорокину. </w:t>
      </w:r>
    </w:p>
    <w:p w:rsidR="00A20D63" w:rsidRPr="00BA7CE0" w:rsidRDefault="00A20D63" w:rsidP="00A20D63">
      <w:pPr>
        <w:pStyle w:val="affa"/>
        <w:widowControl/>
        <w:numPr>
          <w:ilvl w:val="0"/>
          <w:numId w:val="367"/>
        </w:numPr>
        <w:ind w:left="0" w:firstLine="709"/>
      </w:pPr>
      <w:r w:rsidRPr="00BA7CE0">
        <w:t>Повседневность как мир опыта. Основные характеристики. Кодификация социокультурного опыта. Культура повседневности как базовая культура.</w:t>
      </w:r>
    </w:p>
    <w:p w:rsidR="00A20D63" w:rsidRPr="00BA7CE0" w:rsidRDefault="00A20D63" w:rsidP="00A20D63">
      <w:pPr>
        <w:pStyle w:val="affa"/>
        <w:widowControl/>
        <w:numPr>
          <w:ilvl w:val="0"/>
          <w:numId w:val="367"/>
        </w:numPr>
        <w:ind w:left="0" w:firstLine="709"/>
      </w:pPr>
      <w:r w:rsidRPr="00BA7CE0">
        <w:t xml:space="preserve">Язык и формы его функционирования в поле культуры. Типология вербального языка. </w:t>
      </w:r>
    </w:p>
    <w:p w:rsidR="00A20D63" w:rsidRPr="00BA7CE0" w:rsidRDefault="00A20D63" w:rsidP="00A20D63">
      <w:pPr>
        <w:widowControl w:val="0"/>
        <w:suppressAutoHyphens/>
        <w:ind w:firstLine="709"/>
        <w:jc w:val="both"/>
        <w:rPr>
          <w:b/>
          <w:bCs/>
          <w:sz w:val="24"/>
          <w:szCs w:val="24"/>
        </w:rPr>
      </w:pPr>
      <w:r w:rsidRPr="00BA7CE0">
        <w:rPr>
          <w:b/>
          <w:bCs/>
          <w:sz w:val="24"/>
          <w:szCs w:val="24"/>
        </w:rPr>
        <w:t>Практикум</w:t>
      </w:r>
    </w:p>
    <w:p w:rsidR="00A20D63" w:rsidRPr="00BA7CE0" w:rsidRDefault="00A20D63" w:rsidP="00A20D63">
      <w:pPr>
        <w:pStyle w:val="affa"/>
        <w:widowControl/>
        <w:numPr>
          <w:ilvl w:val="0"/>
          <w:numId w:val="377"/>
        </w:numPr>
        <w:ind w:left="0" w:firstLine="709"/>
      </w:pPr>
      <w:r w:rsidRPr="00BA7CE0">
        <w:lastRenderedPageBreak/>
        <w:t>Как вы понимаете следующее изречение «Культура вывела человека из сферы узкопрактических зависимостей в царство свободы и творчества». Согласны ли вы с этим утверждением?</w:t>
      </w:r>
    </w:p>
    <w:p w:rsidR="00A20D63" w:rsidRPr="00BA7CE0" w:rsidRDefault="00A20D63" w:rsidP="00A20D63">
      <w:pPr>
        <w:pStyle w:val="affa"/>
        <w:widowControl/>
        <w:numPr>
          <w:ilvl w:val="0"/>
          <w:numId w:val="377"/>
        </w:numPr>
        <w:ind w:left="0" w:firstLine="709"/>
      </w:pPr>
      <w:r w:rsidRPr="00BA7CE0">
        <w:t>На примере образа «колеса Сансары» (колесо жизни и смерти) в индуистских верованиях какую характеристику социокультурных изменений вывел П. Сорокин?</w:t>
      </w:r>
    </w:p>
    <w:p w:rsidR="00A20D63" w:rsidRPr="00BA7CE0" w:rsidRDefault="00A20D63" w:rsidP="00A20D63">
      <w:pPr>
        <w:pStyle w:val="affa"/>
        <w:widowControl/>
        <w:numPr>
          <w:ilvl w:val="0"/>
          <w:numId w:val="377"/>
        </w:numPr>
        <w:ind w:left="0" w:firstLine="709"/>
      </w:pPr>
      <w:r w:rsidRPr="00BA7CE0">
        <w:t xml:space="preserve">Приведите пример отражения злободневных настроений и проблем общества начала 20 века в художественной культуре (в любом близком Вам жанре, например, живописи) эпохи модерн. </w:t>
      </w:r>
    </w:p>
    <w:p w:rsidR="00A20D63" w:rsidRPr="00BA7CE0" w:rsidRDefault="00A20D63" w:rsidP="00A20D63">
      <w:pPr>
        <w:pStyle w:val="affa"/>
        <w:widowControl/>
        <w:numPr>
          <w:ilvl w:val="0"/>
          <w:numId w:val="377"/>
        </w:numPr>
        <w:ind w:left="0" w:firstLine="709"/>
      </w:pPr>
      <w:r w:rsidRPr="00BA7CE0">
        <w:t xml:space="preserve">Проследить историческую эволюцию семиотики повседневности (ее архитектуры, сферы измерений, средств ориентирования, примет и гаданий, музыки и изобразительных искусств, хореографии)  в дописьменную, письменную и информационную эпохи. </w:t>
      </w:r>
    </w:p>
    <w:p w:rsidR="00A20D63" w:rsidRPr="00BA7CE0" w:rsidRDefault="00A20D63" w:rsidP="00A20D63">
      <w:pPr>
        <w:pStyle w:val="affa"/>
        <w:widowControl/>
        <w:numPr>
          <w:ilvl w:val="0"/>
          <w:numId w:val="377"/>
        </w:numPr>
        <w:ind w:left="0" w:firstLine="709"/>
      </w:pPr>
      <w:r w:rsidRPr="00BA7CE0">
        <w:t>Провести  дискуссию о соответствии языка своему времени и происходящим изменениям в обществе. Обсудите научный подход к культурной языковой традиции.</w:t>
      </w:r>
    </w:p>
    <w:p w:rsidR="00A20D63" w:rsidRPr="00BA7CE0" w:rsidRDefault="00A20D63" w:rsidP="00A20D63">
      <w:pPr>
        <w:widowControl w:val="0"/>
        <w:suppressAutoHyphens/>
        <w:ind w:firstLine="709"/>
        <w:jc w:val="both"/>
        <w:rPr>
          <w:sz w:val="24"/>
          <w:szCs w:val="24"/>
        </w:rPr>
      </w:pPr>
      <w:r w:rsidRPr="00BA7CE0">
        <w:rPr>
          <w:b/>
          <w:sz w:val="24"/>
          <w:szCs w:val="24"/>
        </w:rPr>
        <w:t xml:space="preserve">Литература основная: </w:t>
      </w:r>
      <w:r w:rsidRPr="00BA7CE0">
        <w:rPr>
          <w:sz w:val="24"/>
          <w:szCs w:val="24"/>
        </w:rPr>
        <w:t>№2, №4, №7, № 10.</w:t>
      </w:r>
    </w:p>
    <w:p w:rsidR="00A20D63" w:rsidRPr="00BA7CE0" w:rsidRDefault="00A20D63" w:rsidP="00A20D63">
      <w:pPr>
        <w:ind w:firstLine="709"/>
        <w:jc w:val="both"/>
        <w:rPr>
          <w:b/>
          <w:sz w:val="24"/>
          <w:szCs w:val="24"/>
        </w:rPr>
      </w:pPr>
      <w:r w:rsidRPr="00BA7CE0">
        <w:rPr>
          <w:b/>
          <w:sz w:val="24"/>
          <w:szCs w:val="24"/>
        </w:rPr>
        <w:t xml:space="preserve">Литература дополнительная: </w:t>
      </w:r>
      <w:r w:rsidRPr="00BA7CE0">
        <w:rPr>
          <w:sz w:val="24"/>
          <w:szCs w:val="24"/>
        </w:rPr>
        <w:t>№ 1, №5, №6, №8, №12, №13, №14,№ 26, №27.</w:t>
      </w:r>
    </w:p>
    <w:p w:rsidR="00A20D63" w:rsidRPr="00BA7CE0" w:rsidRDefault="00A20D63" w:rsidP="00A20D63">
      <w:pPr>
        <w:ind w:firstLine="709"/>
        <w:jc w:val="both"/>
        <w:rPr>
          <w:b/>
          <w:bCs/>
          <w:sz w:val="24"/>
          <w:szCs w:val="24"/>
        </w:rPr>
      </w:pPr>
      <w:r w:rsidRPr="00BA7CE0">
        <w:rPr>
          <w:b/>
          <w:bCs/>
          <w:sz w:val="24"/>
          <w:szCs w:val="24"/>
        </w:rPr>
        <w:t>Занятие 5. Тема: Человеческое разнообразие и стратификация общества. Этнос и этнокультура</w:t>
      </w:r>
    </w:p>
    <w:p w:rsidR="00A20D63" w:rsidRPr="00BA7CE0" w:rsidRDefault="00A20D63" w:rsidP="00A20D63">
      <w:pPr>
        <w:ind w:firstLine="709"/>
        <w:jc w:val="both"/>
        <w:rPr>
          <w:b/>
          <w:bCs/>
          <w:sz w:val="24"/>
          <w:szCs w:val="24"/>
        </w:rPr>
      </w:pPr>
      <w:r w:rsidRPr="00BA7CE0">
        <w:rPr>
          <w:b/>
          <w:bCs/>
          <w:sz w:val="24"/>
          <w:szCs w:val="24"/>
        </w:rPr>
        <w:t>Вопросы для подготовки занятия:</w:t>
      </w:r>
    </w:p>
    <w:p w:rsidR="00A20D63" w:rsidRPr="00BA7CE0" w:rsidRDefault="00A20D63" w:rsidP="00A20D63">
      <w:pPr>
        <w:pStyle w:val="affa"/>
        <w:widowControl/>
        <w:numPr>
          <w:ilvl w:val="0"/>
          <w:numId w:val="378"/>
        </w:numPr>
        <w:ind w:left="0" w:firstLine="709"/>
      </w:pPr>
      <w:r w:rsidRPr="00BA7CE0">
        <w:t>Факторы человеческого разнообразия. Расы и интеллект.</w:t>
      </w:r>
    </w:p>
    <w:p w:rsidR="00A20D63" w:rsidRPr="00BA7CE0" w:rsidRDefault="00A20D63" w:rsidP="00A20D63">
      <w:pPr>
        <w:pStyle w:val="affa"/>
        <w:widowControl/>
        <w:numPr>
          <w:ilvl w:val="0"/>
          <w:numId w:val="378"/>
        </w:numPr>
        <w:ind w:left="0" w:firstLine="709"/>
      </w:pPr>
      <w:r w:rsidRPr="00BA7CE0">
        <w:t>Разделение труда и социальное расслоение общества. Сравнительная характеристика стратификационных моделей развитых и развивающихся стран.</w:t>
      </w:r>
    </w:p>
    <w:p w:rsidR="00A20D63" w:rsidRPr="00BA7CE0" w:rsidRDefault="00A20D63" w:rsidP="00A20D63">
      <w:pPr>
        <w:pStyle w:val="affa"/>
        <w:widowControl/>
        <w:numPr>
          <w:ilvl w:val="0"/>
          <w:numId w:val="378"/>
        </w:numPr>
        <w:ind w:left="0" w:firstLine="709"/>
      </w:pPr>
      <w:r w:rsidRPr="00BA7CE0">
        <w:t>Роль IQ в формировании социо-экономического статуса личности. Структура этностатуса.</w:t>
      </w:r>
    </w:p>
    <w:p w:rsidR="00A20D63" w:rsidRPr="00BA7CE0" w:rsidRDefault="00A20D63" w:rsidP="00A20D63">
      <w:pPr>
        <w:pStyle w:val="affa"/>
        <w:widowControl/>
        <w:numPr>
          <w:ilvl w:val="0"/>
          <w:numId w:val="378"/>
        </w:numPr>
        <w:ind w:left="0" w:firstLine="709"/>
      </w:pPr>
      <w:r w:rsidRPr="00BA7CE0">
        <w:t>Стадии самоидентификации человека в составе этноса. Модели гармонизации этнических отношений.</w:t>
      </w:r>
    </w:p>
    <w:p w:rsidR="00A20D63" w:rsidRPr="00BA7CE0" w:rsidRDefault="00A20D63" w:rsidP="00A20D63">
      <w:pPr>
        <w:pStyle w:val="affa"/>
        <w:widowControl/>
        <w:numPr>
          <w:ilvl w:val="0"/>
          <w:numId w:val="378"/>
        </w:numPr>
        <w:ind w:left="0" w:firstLine="709"/>
      </w:pPr>
      <w:r w:rsidRPr="00BA7CE0">
        <w:t>Восприятие межкультурных различий, типы восприятия.</w:t>
      </w:r>
    </w:p>
    <w:p w:rsidR="00A20D63" w:rsidRPr="00BA7CE0" w:rsidRDefault="00A20D63" w:rsidP="00A20D63">
      <w:pPr>
        <w:ind w:firstLine="709"/>
        <w:jc w:val="both"/>
        <w:rPr>
          <w:b/>
          <w:sz w:val="24"/>
          <w:szCs w:val="24"/>
        </w:rPr>
      </w:pPr>
      <w:r w:rsidRPr="00BA7CE0">
        <w:rPr>
          <w:b/>
          <w:sz w:val="24"/>
          <w:szCs w:val="24"/>
        </w:rPr>
        <w:t xml:space="preserve">Литература основная: </w:t>
      </w:r>
      <w:r w:rsidRPr="00BA7CE0">
        <w:rPr>
          <w:sz w:val="24"/>
          <w:szCs w:val="24"/>
        </w:rPr>
        <w:t>№2, № 3, №5, №7, №10.</w:t>
      </w:r>
    </w:p>
    <w:p w:rsidR="00A20D63" w:rsidRPr="00BA7CE0" w:rsidRDefault="00A20D63" w:rsidP="00A20D63">
      <w:pPr>
        <w:ind w:firstLine="709"/>
        <w:jc w:val="both"/>
        <w:rPr>
          <w:b/>
          <w:sz w:val="24"/>
          <w:szCs w:val="24"/>
        </w:rPr>
      </w:pPr>
      <w:r w:rsidRPr="00BA7CE0">
        <w:rPr>
          <w:b/>
          <w:sz w:val="24"/>
          <w:szCs w:val="24"/>
        </w:rPr>
        <w:t xml:space="preserve">Литература дополнительная: </w:t>
      </w:r>
      <w:r w:rsidRPr="00BA7CE0">
        <w:rPr>
          <w:sz w:val="24"/>
          <w:szCs w:val="24"/>
        </w:rPr>
        <w:t>№2, №6, №7, №13,№16, №20, №25,№27.</w:t>
      </w:r>
    </w:p>
    <w:p w:rsidR="00A20D63" w:rsidRPr="00BA7CE0" w:rsidRDefault="00A20D63" w:rsidP="00A20D63">
      <w:pPr>
        <w:ind w:firstLine="709"/>
        <w:jc w:val="both"/>
        <w:rPr>
          <w:sz w:val="24"/>
          <w:szCs w:val="24"/>
        </w:rPr>
      </w:pPr>
      <w:r w:rsidRPr="00BA7CE0">
        <w:rPr>
          <w:sz w:val="24"/>
          <w:szCs w:val="24"/>
        </w:rPr>
        <w:t xml:space="preserve">Занятие проводится в рамках «круглого стола». Модератор – член-корр. РАН, д.с.н., проф. Кузнецов В.Н. </w:t>
      </w:r>
    </w:p>
    <w:p w:rsidR="00A20D63" w:rsidRPr="00BA7CE0" w:rsidRDefault="00A20D63" w:rsidP="00A20D63">
      <w:pPr>
        <w:ind w:firstLine="709"/>
        <w:jc w:val="both"/>
        <w:rPr>
          <w:b/>
          <w:sz w:val="24"/>
          <w:szCs w:val="24"/>
        </w:rPr>
      </w:pPr>
      <w:r w:rsidRPr="00BA7CE0">
        <w:rPr>
          <w:b/>
          <w:sz w:val="24"/>
          <w:szCs w:val="24"/>
        </w:rPr>
        <w:t>Вопросы для обсуждения:</w:t>
      </w:r>
    </w:p>
    <w:p w:rsidR="00A20D63" w:rsidRPr="00BA7CE0" w:rsidRDefault="00A20D63" w:rsidP="00A20D63">
      <w:pPr>
        <w:pStyle w:val="affa"/>
        <w:widowControl/>
        <w:numPr>
          <w:ilvl w:val="0"/>
          <w:numId w:val="379"/>
        </w:numPr>
        <w:ind w:left="0" w:firstLine="709"/>
      </w:pPr>
      <w:r w:rsidRPr="00BA7CE0">
        <w:t>Отсутствие единого понимания базовых ценностей в поликультурном и полиэтническом российском государстве. Социокультурные особенности социальной дифференциации российского общества.</w:t>
      </w:r>
    </w:p>
    <w:p w:rsidR="00A20D63" w:rsidRPr="00BA7CE0" w:rsidRDefault="00A20D63" w:rsidP="00A20D63">
      <w:pPr>
        <w:pStyle w:val="affa"/>
        <w:widowControl/>
        <w:numPr>
          <w:ilvl w:val="0"/>
          <w:numId w:val="379"/>
        </w:numPr>
        <w:ind w:left="0" w:firstLine="709"/>
      </w:pPr>
      <w:r w:rsidRPr="00BA7CE0">
        <w:t>Проблемы управления обществом в России. Основная сила общества – сам народ, организованный и духовно сплоченный. Основная проблема – соединить силу народа с  волей руководства страны, повысить степень доверия народа к власти.</w:t>
      </w:r>
    </w:p>
    <w:p w:rsidR="00A20D63" w:rsidRPr="00BA7CE0" w:rsidRDefault="00A20D63" w:rsidP="00A20D63">
      <w:pPr>
        <w:pStyle w:val="affa"/>
        <w:widowControl/>
        <w:numPr>
          <w:ilvl w:val="0"/>
          <w:numId w:val="379"/>
        </w:numPr>
        <w:ind w:left="0" w:firstLine="709"/>
      </w:pPr>
      <w:r w:rsidRPr="00BA7CE0">
        <w:t>Культура и власть. Проблема несоответствия между культурой и социальной структурой. Демонстрация власти и общества (в лице экспертов)  неготовность по изменению сложившейся ситуации. Культура компромисса.</w:t>
      </w:r>
    </w:p>
    <w:p w:rsidR="00A20D63" w:rsidRPr="00BA7CE0" w:rsidRDefault="00A20D63" w:rsidP="00A20D63">
      <w:pPr>
        <w:pStyle w:val="affa"/>
        <w:widowControl/>
        <w:numPr>
          <w:ilvl w:val="0"/>
          <w:numId w:val="379"/>
        </w:numPr>
        <w:ind w:left="0" w:firstLine="709"/>
      </w:pPr>
      <w:r w:rsidRPr="00BA7CE0">
        <w:t>Необходимость гуманитарной комплексной экспертизы действиям власти. Включение  социологического сообщества  в экспертизу.</w:t>
      </w:r>
    </w:p>
    <w:p w:rsidR="00A20D63" w:rsidRPr="00BA7CE0" w:rsidRDefault="00A20D63" w:rsidP="00A20D63">
      <w:pPr>
        <w:pStyle w:val="affa"/>
        <w:widowControl/>
        <w:numPr>
          <w:ilvl w:val="0"/>
          <w:numId w:val="379"/>
        </w:numPr>
        <w:ind w:left="0" w:firstLine="709"/>
      </w:pPr>
      <w:r w:rsidRPr="00BA7CE0">
        <w:t xml:space="preserve"> Амбивалентная роль эмигрантов в развитии страны: поддержка хозяйственной экономики и подрыв национальной культуры. Миграционная политика государства.</w:t>
      </w:r>
    </w:p>
    <w:p w:rsidR="00A20D63" w:rsidRPr="00BA7CE0" w:rsidRDefault="00A20D63" w:rsidP="00A20D63">
      <w:pPr>
        <w:pStyle w:val="affa"/>
        <w:widowControl/>
        <w:numPr>
          <w:ilvl w:val="0"/>
          <w:numId w:val="379"/>
        </w:numPr>
        <w:ind w:left="0" w:firstLine="709"/>
      </w:pPr>
      <w:r w:rsidRPr="00BA7CE0">
        <w:t>Современный дискурс. Критика мусульманской иммиграции в Европу по книге Т. Сарацина «Германия-самоликвидация», 2011г.</w:t>
      </w:r>
    </w:p>
    <w:p w:rsidR="00A20D63" w:rsidRPr="00BA7CE0" w:rsidRDefault="00A20D63" w:rsidP="00A20D63">
      <w:pPr>
        <w:ind w:firstLine="709"/>
        <w:jc w:val="both"/>
        <w:rPr>
          <w:b/>
          <w:bCs/>
          <w:sz w:val="24"/>
          <w:szCs w:val="24"/>
        </w:rPr>
      </w:pPr>
      <w:r w:rsidRPr="00BA7CE0">
        <w:rPr>
          <w:b/>
          <w:bCs/>
          <w:sz w:val="24"/>
          <w:szCs w:val="24"/>
        </w:rPr>
        <w:t xml:space="preserve">Занятие 6. </w:t>
      </w:r>
      <w:r w:rsidRPr="00BA7CE0">
        <w:rPr>
          <w:b/>
          <w:bCs/>
          <w:sz w:val="24"/>
          <w:szCs w:val="24"/>
        </w:rPr>
        <w:tab/>
        <w:t xml:space="preserve">Тема: </w:t>
      </w:r>
      <w:r w:rsidRPr="00BA7CE0">
        <w:rPr>
          <w:b/>
          <w:bCs/>
          <w:sz w:val="24"/>
          <w:szCs w:val="24"/>
        </w:rPr>
        <w:tab/>
        <w:t>Социализация и инкультурация индивида. Девиантное поведение</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pStyle w:val="affa"/>
        <w:widowControl/>
        <w:numPr>
          <w:ilvl w:val="0"/>
          <w:numId w:val="380"/>
        </w:numPr>
        <w:ind w:left="0" w:firstLine="709"/>
      </w:pPr>
      <w:r w:rsidRPr="00BA7CE0">
        <w:lastRenderedPageBreak/>
        <w:t>Процесс социализации. Инкультурация.</w:t>
      </w:r>
    </w:p>
    <w:p w:rsidR="00A20D63" w:rsidRPr="00BA7CE0" w:rsidRDefault="00A20D63" w:rsidP="00A20D63">
      <w:pPr>
        <w:pStyle w:val="affa"/>
        <w:widowControl/>
        <w:numPr>
          <w:ilvl w:val="0"/>
          <w:numId w:val="380"/>
        </w:numPr>
        <w:ind w:left="0" w:firstLine="709"/>
      </w:pPr>
      <w:r w:rsidRPr="00BA7CE0">
        <w:t>Социальный характер личности.</w:t>
      </w:r>
    </w:p>
    <w:p w:rsidR="00A20D63" w:rsidRPr="00BA7CE0" w:rsidRDefault="00A20D63" w:rsidP="00A20D63">
      <w:pPr>
        <w:pStyle w:val="affa"/>
        <w:widowControl/>
        <w:numPr>
          <w:ilvl w:val="0"/>
          <w:numId w:val="380"/>
        </w:numPr>
        <w:ind w:left="0" w:firstLine="709"/>
      </w:pPr>
      <w:r w:rsidRPr="00BA7CE0">
        <w:t>Теория девиантного поведения. Положительная и отрицательная девиации.</w:t>
      </w:r>
    </w:p>
    <w:p w:rsidR="00A20D63" w:rsidRPr="00BA7CE0" w:rsidRDefault="00A20D63" w:rsidP="00A20D63">
      <w:pPr>
        <w:pStyle w:val="affa"/>
        <w:widowControl/>
        <w:numPr>
          <w:ilvl w:val="0"/>
          <w:numId w:val="380"/>
        </w:numPr>
        <w:ind w:left="0" w:firstLine="709"/>
      </w:pPr>
      <w:r w:rsidRPr="00BA7CE0">
        <w:t>Эмоциональное и антисоциальное насилие. «Неврозы века» по К.Хорни.</w:t>
      </w:r>
    </w:p>
    <w:p w:rsidR="00A20D63" w:rsidRPr="00BA7CE0" w:rsidRDefault="00A20D63" w:rsidP="00A20D63">
      <w:pPr>
        <w:ind w:firstLine="709"/>
        <w:jc w:val="both"/>
        <w:rPr>
          <w:b/>
          <w:sz w:val="24"/>
          <w:szCs w:val="24"/>
        </w:rPr>
      </w:pPr>
      <w:r w:rsidRPr="00BA7CE0">
        <w:rPr>
          <w:b/>
          <w:sz w:val="24"/>
          <w:szCs w:val="24"/>
        </w:rPr>
        <w:t>Практикум.</w:t>
      </w:r>
    </w:p>
    <w:p w:rsidR="00A20D63" w:rsidRPr="00BA7CE0" w:rsidRDefault="00A20D63" w:rsidP="00A20D63">
      <w:pPr>
        <w:pStyle w:val="affa"/>
        <w:widowControl/>
        <w:numPr>
          <w:ilvl w:val="0"/>
          <w:numId w:val="381"/>
        </w:numPr>
        <w:ind w:left="0" w:firstLine="709"/>
      </w:pPr>
      <w:r w:rsidRPr="00BA7CE0">
        <w:t>Подготовьте обзор теорий социализации.</w:t>
      </w:r>
    </w:p>
    <w:p w:rsidR="00A20D63" w:rsidRPr="00BA7CE0" w:rsidRDefault="00A20D63" w:rsidP="00A20D63">
      <w:pPr>
        <w:pStyle w:val="affa"/>
        <w:widowControl/>
        <w:numPr>
          <w:ilvl w:val="0"/>
          <w:numId w:val="381"/>
        </w:numPr>
        <w:ind w:left="0" w:firstLine="709"/>
      </w:pPr>
      <w:r w:rsidRPr="00BA7CE0">
        <w:t>Перечислите формы приспособления личности к социальным условиям.</w:t>
      </w:r>
    </w:p>
    <w:p w:rsidR="00A20D63" w:rsidRPr="00BA7CE0" w:rsidRDefault="00A20D63" w:rsidP="00A20D63">
      <w:pPr>
        <w:pStyle w:val="affa"/>
        <w:widowControl/>
        <w:numPr>
          <w:ilvl w:val="0"/>
          <w:numId w:val="381"/>
        </w:numPr>
        <w:ind w:left="0" w:firstLine="709"/>
      </w:pPr>
      <w:r w:rsidRPr="00BA7CE0">
        <w:t>Проанализируйте стадии моральной социализации личности.</w:t>
      </w:r>
    </w:p>
    <w:p w:rsidR="00A20D63" w:rsidRPr="00BA7CE0" w:rsidRDefault="00A20D63" w:rsidP="00A20D63">
      <w:pPr>
        <w:pStyle w:val="affa"/>
        <w:widowControl/>
        <w:numPr>
          <w:ilvl w:val="0"/>
          <w:numId w:val="381"/>
        </w:numPr>
        <w:ind w:left="0" w:firstLine="709"/>
      </w:pPr>
      <w:r w:rsidRPr="00BA7CE0">
        <w:t>Объясните человеческую агрессивность через делинквентное поведение.</w:t>
      </w:r>
    </w:p>
    <w:p w:rsidR="00A20D63" w:rsidRPr="00BA7CE0" w:rsidRDefault="00A20D63" w:rsidP="00A20D63">
      <w:pPr>
        <w:pStyle w:val="affa"/>
        <w:widowControl/>
        <w:numPr>
          <w:ilvl w:val="0"/>
          <w:numId w:val="381"/>
        </w:numPr>
        <w:ind w:left="0" w:firstLine="709"/>
      </w:pPr>
      <w:r w:rsidRPr="00BA7CE0">
        <w:t>Пять форм приспособления личности к социальным условиям (Р. Мертон).</w:t>
      </w:r>
    </w:p>
    <w:p w:rsidR="00A20D63" w:rsidRPr="00BA7CE0" w:rsidRDefault="00A20D63" w:rsidP="00A20D63">
      <w:pPr>
        <w:pStyle w:val="affa"/>
        <w:widowControl/>
        <w:numPr>
          <w:ilvl w:val="0"/>
          <w:numId w:val="381"/>
        </w:numPr>
        <w:ind w:left="0" w:firstLine="709"/>
      </w:pPr>
      <w:r w:rsidRPr="00BA7CE0">
        <w:t>Опишите и объясните противоречия в механизмах социального контроля российского государства.</w:t>
      </w:r>
    </w:p>
    <w:p w:rsidR="00A20D63" w:rsidRPr="00BA7CE0" w:rsidRDefault="00A20D63" w:rsidP="00A20D63">
      <w:pPr>
        <w:ind w:firstLine="709"/>
        <w:jc w:val="both"/>
        <w:rPr>
          <w:sz w:val="24"/>
          <w:szCs w:val="24"/>
        </w:rPr>
      </w:pPr>
      <w:r w:rsidRPr="00BA7CE0">
        <w:rPr>
          <w:b/>
          <w:sz w:val="24"/>
          <w:szCs w:val="24"/>
        </w:rPr>
        <w:t xml:space="preserve">Литература основная: </w:t>
      </w:r>
      <w:r w:rsidRPr="00BA7CE0">
        <w:rPr>
          <w:sz w:val="24"/>
          <w:szCs w:val="24"/>
        </w:rPr>
        <w:t>№2, №4, №7, №9, №10.</w:t>
      </w:r>
    </w:p>
    <w:p w:rsidR="00A20D63" w:rsidRPr="00BA7CE0" w:rsidRDefault="00A20D63" w:rsidP="00A20D63">
      <w:pPr>
        <w:ind w:firstLine="709"/>
        <w:jc w:val="both"/>
        <w:rPr>
          <w:b/>
          <w:sz w:val="24"/>
          <w:szCs w:val="24"/>
        </w:rPr>
      </w:pPr>
      <w:r w:rsidRPr="00BA7CE0">
        <w:rPr>
          <w:b/>
          <w:sz w:val="24"/>
          <w:szCs w:val="24"/>
        </w:rPr>
        <w:t xml:space="preserve">Литература дополнительная: </w:t>
      </w:r>
      <w:r w:rsidRPr="00BA7CE0">
        <w:rPr>
          <w:sz w:val="24"/>
          <w:szCs w:val="24"/>
        </w:rPr>
        <w:t>№2, ,№16, №17, №18, №27, №33.</w:t>
      </w:r>
    </w:p>
    <w:p w:rsidR="00A20D63" w:rsidRPr="00BA7CE0" w:rsidRDefault="00A20D63" w:rsidP="00A20D63">
      <w:pPr>
        <w:ind w:firstLine="709"/>
        <w:jc w:val="both"/>
        <w:rPr>
          <w:b/>
          <w:sz w:val="24"/>
          <w:szCs w:val="24"/>
        </w:rPr>
      </w:pPr>
      <w:r w:rsidRPr="00BA7CE0">
        <w:rPr>
          <w:b/>
          <w:sz w:val="24"/>
          <w:szCs w:val="24"/>
        </w:rPr>
        <w:t>Занятие 7. Тема: Формирование жизненных миров. Жизненная среда и экология человека</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pStyle w:val="affa"/>
        <w:widowControl/>
        <w:numPr>
          <w:ilvl w:val="0"/>
          <w:numId w:val="382"/>
        </w:numPr>
        <w:ind w:left="0" w:firstLine="709"/>
      </w:pPr>
      <w:r w:rsidRPr="00BA7CE0">
        <w:t>Общество как продукт взаимодействия людей, преследующих свои интересы. Позитивный опыт взаимодействия людей, выраженный в семиотических формах как культура. Механизмы институционализации опыта в процессе взаимодействия людей в ситуациях «лицом к лицу» и «здесь и теперь».</w:t>
      </w:r>
    </w:p>
    <w:p w:rsidR="00A20D63" w:rsidRPr="00BA7CE0" w:rsidRDefault="00A20D63" w:rsidP="00A20D63">
      <w:pPr>
        <w:pStyle w:val="affa"/>
        <w:widowControl/>
        <w:numPr>
          <w:ilvl w:val="0"/>
          <w:numId w:val="382"/>
        </w:numPr>
        <w:ind w:left="0" w:firstLine="709"/>
      </w:pPr>
      <w:r w:rsidRPr="00BA7CE0">
        <w:t>Конструирование социальной реальности. Феномены и символы как  основания конструирования жизненных миров человека. Понятие « Универсум ».</w:t>
      </w:r>
    </w:p>
    <w:p w:rsidR="00A20D63" w:rsidRPr="00BA7CE0" w:rsidRDefault="00A20D63" w:rsidP="00A20D63">
      <w:pPr>
        <w:pStyle w:val="affa"/>
        <w:widowControl/>
        <w:numPr>
          <w:ilvl w:val="0"/>
          <w:numId w:val="382"/>
        </w:numPr>
        <w:ind w:left="0" w:firstLine="709"/>
      </w:pPr>
      <w:r w:rsidRPr="00BA7CE0">
        <w:t>Институциализация жизненного опыта. Жизненные миры человека. Единство и специфика Понятие и структура жизненной среды.</w:t>
      </w:r>
    </w:p>
    <w:p w:rsidR="00A20D63" w:rsidRPr="00BA7CE0" w:rsidRDefault="00A20D63" w:rsidP="00A20D63">
      <w:pPr>
        <w:pStyle w:val="affa"/>
        <w:widowControl/>
        <w:numPr>
          <w:ilvl w:val="0"/>
          <w:numId w:val="382"/>
        </w:numPr>
        <w:ind w:left="0" w:firstLine="709"/>
      </w:pPr>
      <w:r w:rsidRPr="00BA7CE0">
        <w:t>Пространство и время жизненной среды (присутствие и временность бытия - Хайдеггер). Пространственные потребности человека, группы, народа  («жизненное пространство»).</w:t>
      </w:r>
    </w:p>
    <w:p w:rsidR="00A20D63" w:rsidRPr="00BA7CE0" w:rsidRDefault="00A20D63" w:rsidP="00A20D63">
      <w:pPr>
        <w:pStyle w:val="affa"/>
        <w:widowControl/>
        <w:numPr>
          <w:ilvl w:val="0"/>
          <w:numId w:val="382"/>
        </w:numPr>
        <w:ind w:left="0" w:firstLine="709"/>
      </w:pPr>
      <w:r w:rsidRPr="00BA7CE0">
        <w:t>Экологическая культура.</w:t>
      </w:r>
    </w:p>
    <w:p w:rsidR="00A20D63" w:rsidRPr="00BA7CE0" w:rsidRDefault="00A20D63" w:rsidP="00A20D63">
      <w:pPr>
        <w:ind w:firstLine="709"/>
        <w:jc w:val="both"/>
        <w:rPr>
          <w:b/>
          <w:sz w:val="24"/>
          <w:szCs w:val="24"/>
        </w:rPr>
      </w:pPr>
      <w:r w:rsidRPr="00BA7CE0">
        <w:rPr>
          <w:b/>
          <w:sz w:val="24"/>
          <w:szCs w:val="24"/>
        </w:rPr>
        <w:t>Практикум.</w:t>
      </w:r>
    </w:p>
    <w:p w:rsidR="00A20D63" w:rsidRPr="00BA7CE0" w:rsidRDefault="00A20D63" w:rsidP="00A20D63">
      <w:pPr>
        <w:pStyle w:val="affa"/>
        <w:widowControl/>
        <w:numPr>
          <w:ilvl w:val="0"/>
          <w:numId w:val="383"/>
        </w:numPr>
        <w:ind w:left="0" w:firstLine="709"/>
      </w:pPr>
      <w:r w:rsidRPr="00BA7CE0">
        <w:t>Подготовить дискуссию на тему: «Новые явления в общественном сознании и социальной практике».</w:t>
      </w:r>
    </w:p>
    <w:p w:rsidR="00A20D63" w:rsidRPr="00BA7CE0" w:rsidRDefault="00A20D63" w:rsidP="00A20D63">
      <w:pPr>
        <w:pStyle w:val="affa"/>
        <w:widowControl/>
        <w:numPr>
          <w:ilvl w:val="0"/>
          <w:numId w:val="383"/>
        </w:numPr>
        <w:ind w:left="0" w:firstLine="709"/>
      </w:pPr>
      <w:r w:rsidRPr="00BA7CE0">
        <w:t>Микрокосм и макрокосм. Принципы регуляции экологических и социальных систем.</w:t>
      </w:r>
    </w:p>
    <w:p w:rsidR="00A20D63" w:rsidRPr="00BA7CE0" w:rsidRDefault="00A20D63" w:rsidP="00A20D63">
      <w:pPr>
        <w:pStyle w:val="affa"/>
        <w:widowControl/>
        <w:numPr>
          <w:ilvl w:val="0"/>
          <w:numId w:val="383"/>
        </w:numPr>
        <w:ind w:left="0" w:firstLine="709"/>
      </w:pPr>
      <w:r w:rsidRPr="00BA7CE0">
        <w:t>Экосистема. Совершенствование системы «общество-природа». Регулирование законов совместимости.</w:t>
      </w:r>
    </w:p>
    <w:p w:rsidR="00A20D63" w:rsidRPr="00BA7CE0" w:rsidRDefault="00A20D63" w:rsidP="00A20D63">
      <w:pPr>
        <w:pStyle w:val="affa"/>
        <w:widowControl/>
        <w:numPr>
          <w:ilvl w:val="0"/>
          <w:numId w:val="383"/>
        </w:numPr>
        <w:ind w:left="0" w:firstLine="709"/>
      </w:pPr>
      <w:r w:rsidRPr="00BA7CE0">
        <w:t>Объяснить смысл понятия «универсум» и содержание понятия «смысловой универсум».</w:t>
      </w:r>
    </w:p>
    <w:p w:rsidR="00A20D63" w:rsidRPr="00BA7CE0" w:rsidRDefault="00A20D63" w:rsidP="00A20D63">
      <w:pPr>
        <w:pStyle w:val="affa"/>
        <w:widowControl/>
        <w:numPr>
          <w:ilvl w:val="0"/>
          <w:numId w:val="383"/>
        </w:numPr>
        <w:ind w:left="0" w:firstLine="709"/>
      </w:pPr>
      <w:r w:rsidRPr="00BA7CE0">
        <w:t>Написать эссе на тему: «Универсум» как «единство многого».</w:t>
      </w:r>
    </w:p>
    <w:p w:rsidR="00A20D63" w:rsidRPr="00BA7CE0" w:rsidRDefault="00A20D63" w:rsidP="00A20D63">
      <w:pPr>
        <w:ind w:firstLine="709"/>
        <w:jc w:val="both"/>
        <w:rPr>
          <w:sz w:val="24"/>
          <w:szCs w:val="24"/>
        </w:rPr>
      </w:pPr>
      <w:r w:rsidRPr="00BA7CE0">
        <w:rPr>
          <w:b/>
          <w:sz w:val="24"/>
          <w:szCs w:val="24"/>
        </w:rPr>
        <w:t xml:space="preserve">Литература основная: </w:t>
      </w:r>
      <w:r w:rsidRPr="00BA7CE0">
        <w:rPr>
          <w:sz w:val="24"/>
          <w:szCs w:val="24"/>
        </w:rPr>
        <w:t>№1, №2, №7, №9, №10.</w:t>
      </w:r>
    </w:p>
    <w:p w:rsidR="00A20D63" w:rsidRPr="00BA7CE0" w:rsidRDefault="00A20D63" w:rsidP="00A20D63">
      <w:pPr>
        <w:pStyle w:val="17"/>
        <w:ind w:firstLine="709"/>
        <w:jc w:val="both"/>
        <w:rPr>
          <w:rFonts w:ascii="Times New Roman" w:hAnsi="Times New Roman" w:cs="Times New Roman"/>
          <w:b/>
          <w:sz w:val="24"/>
          <w:szCs w:val="24"/>
        </w:rPr>
      </w:pPr>
      <w:r w:rsidRPr="00BA7CE0">
        <w:rPr>
          <w:rFonts w:ascii="Times New Roman" w:hAnsi="Times New Roman" w:cs="Times New Roman"/>
          <w:b/>
          <w:sz w:val="24"/>
          <w:szCs w:val="24"/>
        </w:rPr>
        <w:t xml:space="preserve">Литература дополнительная: </w:t>
      </w:r>
      <w:r w:rsidRPr="00BA7CE0">
        <w:rPr>
          <w:rFonts w:ascii="Times New Roman" w:hAnsi="Times New Roman" w:cs="Times New Roman"/>
          <w:sz w:val="24"/>
          <w:szCs w:val="24"/>
        </w:rPr>
        <w:t>№4, №19, №20, №29, №31, №33.</w:t>
      </w:r>
    </w:p>
    <w:p w:rsidR="00A20D63" w:rsidRPr="00BA7CE0" w:rsidRDefault="00A20D63" w:rsidP="00A20D63">
      <w:pPr>
        <w:ind w:firstLine="709"/>
        <w:jc w:val="both"/>
        <w:rPr>
          <w:b/>
          <w:sz w:val="24"/>
          <w:szCs w:val="24"/>
        </w:rPr>
      </w:pPr>
      <w:r w:rsidRPr="00BA7CE0">
        <w:rPr>
          <w:b/>
          <w:sz w:val="24"/>
          <w:szCs w:val="24"/>
        </w:rPr>
        <w:t xml:space="preserve">Занятие 8. </w:t>
      </w:r>
      <w:r w:rsidRPr="00BA7CE0">
        <w:rPr>
          <w:b/>
          <w:sz w:val="24"/>
          <w:szCs w:val="24"/>
        </w:rPr>
        <w:tab/>
        <w:t xml:space="preserve">Тема: Мир труда в жизни людей. Человек умелый. </w:t>
      </w:r>
      <w:r w:rsidRPr="00BA7CE0">
        <w:rPr>
          <w:b/>
          <w:sz w:val="24"/>
          <w:szCs w:val="24"/>
        </w:rPr>
        <w:tab/>
        <w:t>Мир знания. Человек разумный.</w:t>
      </w:r>
    </w:p>
    <w:p w:rsidR="00A20D63" w:rsidRPr="00BA7CE0" w:rsidRDefault="00A20D63" w:rsidP="00A20D63">
      <w:pPr>
        <w:ind w:firstLine="709"/>
        <w:jc w:val="both"/>
        <w:rPr>
          <w:sz w:val="24"/>
          <w:szCs w:val="24"/>
        </w:rPr>
      </w:pPr>
      <w:r w:rsidRPr="00BA7CE0">
        <w:rPr>
          <w:sz w:val="24"/>
          <w:szCs w:val="24"/>
        </w:rPr>
        <w:t>Занятие проводится в рамках «мастер-класса». Ведущий – д.ф.н., профессор Минюшев Ф.И.</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pStyle w:val="affa"/>
        <w:widowControl/>
        <w:numPr>
          <w:ilvl w:val="0"/>
          <w:numId w:val="384"/>
        </w:numPr>
        <w:ind w:left="0" w:firstLine="709"/>
      </w:pPr>
      <w:r w:rsidRPr="00BA7CE0">
        <w:t>Научное, мифологическое и религиозное объяснение связи человека и его труда.</w:t>
      </w:r>
    </w:p>
    <w:p w:rsidR="00A20D63" w:rsidRPr="00BA7CE0" w:rsidRDefault="00A20D63" w:rsidP="00A20D63">
      <w:pPr>
        <w:pStyle w:val="affa"/>
        <w:widowControl/>
        <w:numPr>
          <w:ilvl w:val="0"/>
          <w:numId w:val="384"/>
        </w:numPr>
        <w:ind w:left="0" w:firstLine="709"/>
      </w:pPr>
      <w:r w:rsidRPr="00BA7CE0">
        <w:t>Философско-социологическое объяснение отношения «Человек-труд». Теория отчуждения. Социальное отчуждение - опыт нового прочтения.</w:t>
      </w:r>
    </w:p>
    <w:p w:rsidR="00A20D63" w:rsidRPr="00BA7CE0" w:rsidRDefault="00A20D63" w:rsidP="00A20D63">
      <w:pPr>
        <w:pStyle w:val="affa"/>
        <w:widowControl/>
        <w:numPr>
          <w:ilvl w:val="0"/>
          <w:numId w:val="384"/>
        </w:numPr>
        <w:ind w:left="0" w:firstLine="709"/>
      </w:pPr>
      <w:r w:rsidRPr="00BA7CE0">
        <w:t>Профессиональная культура.</w:t>
      </w:r>
    </w:p>
    <w:p w:rsidR="00A20D63" w:rsidRPr="00BA7CE0" w:rsidRDefault="00A20D63" w:rsidP="00A20D63">
      <w:pPr>
        <w:pStyle w:val="affa"/>
        <w:widowControl/>
        <w:numPr>
          <w:ilvl w:val="0"/>
          <w:numId w:val="384"/>
        </w:numPr>
        <w:ind w:left="0" w:firstLine="709"/>
      </w:pPr>
      <w:r w:rsidRPr="00BA7CE0">
        <w:t>Гены и мозг. Информационная емкость человека.</w:t>
      </w:r>
    </w:p>
    <w:p w:rsidR="00A20D63" w:rsidRPr="00BA7CE0" w:rsidRDefault="00A20D63" w:rsidP="00A20D63">
      <w:pPr>
        <w:pStyle w:val="affa"/>
        <w:widowControl/>
        <w:numPr>
          <w:ilvl w:val="0"/>
          <w:numId w:val="384"/>
        </w:numPr>
        <w:ind w:left="0" w:firstLine="709"/>
      </w:pPr>
      <w:r w:rsidRPr="00BA7CE0">
        <w:lastRenderedPageBreak/>
        <w:t>Социальное и научное знание. Истина, заблуждение, правда и ложь.</w:t>
      </w:r>
    </w:p>
    <w:p w:rsidR="00A20D63" w:rsidRPr="00BA7CE0" w:rsidRDefault="00A20D63" w:rsidP="00A20D63">
      <w:pPr>
        <w:ind w:firstLine="709"/>
        <w:jc w:val="both"/>
        <w:rPr>
          <w:b/>
          <w:sz w:val="24"/>
          <w:szCs w:val="24"/>
        </w:rPr>
      </w:pPr>
      <w:r w:rsidRPr="00BA7CE0">
        <w:rPr>
          <w:b/>
          <w:sz w:val="24"/>
          <w:szCs w:val="24"/>
        </w:rPr>
        <w:t>Практикум.</w:t>
      </w:r>
    </w:p>
    <w:p w:rsidR="00A20D63" w:rsidRPr="00BA7CE0" w:rsidRDefault="00A20D63" w:rsidP="00A20D63">
      <w:pPr>
        <w:pStyle w:val="affa"/>
        <w:widowControl/>
        <w:numPr>
          <w:ilvl w:val="0"/>
          <w:numId w:val="385"/>
        </w:numPr>
        <w:ind w:left="0" w:firstLine="709"/>
      </w:pPr>
      <w:r w:rsidRPr="00BA7CE0">
        <w:t>Подготовить дискуссию на тему «Отчуждение труда. Пути его преодоления».</w:t>
      </w:r>
    </w:p>
    <w:p w:rsidR="00A20D63" w:rsidRPr="00BA7CE0" w:rsidRDefault="00A20D63" w:rsidP="00A20D63">
      <w:pPr>
        <w:pStyle w:val="affa"/>
        <w:widowControl/>
        <w:numPr>
          <w:ilvl w:val="0"/>
          <w:numId w:val="385"/>
        </w:numPr>
        <w:ind w:left="0" w:firstLine="709"/>
      </w:pPr>
      <w:r w:rsidRPr="00BA7CE0">
        <w:t xml:space="preserve">Объясните понятие «социальное отчуждение». Какие угрозы оно несет для общества? </w:t>
      </w:r>
    </w:p>
    <w:p w:rsidR="00A20D63" w:rsidRPr="00BA7CE0" w:rsidRDefault="00A20D63" w:rsidP="00A20D63">
      <w:pPr>
        <w:pStyle w:val="affa"/>
        <w:widowControl/>
        <w:numPr>
          <w:ilvl w:val="0"/>
          <w:numId w:val="385"/>
        </w:numPr>
        <w:ind w:left="0" w:firstLine="709"/>
      </w:pPr>
      <w:r w:rsidRPr="00BA7CE0">
        <w:t>Рассмотрите соотношение понятий «информация», «знания» и «интеллектуальная культура».</w:t>
      </w:r>
    </w:p>
    <w:p w:rsidR="00A20D63" w:rsidRPr="00BA7CE0" w:rsidRDefault="00A20D63" w:rsidP="00A20D63">
      <w:pPr>
        <w:pStyle w:val="affa"/>
        <w:widowControl/>
        <w:numPr>
          <w:ilvl w:val="0"/>
          <w:numId w:val="385"/>
        </w:numPr>
        <w:ind w:left="0" w:firstLine="709"/>
      </w:pPr>
      <w:r w:rsidRPr="00BA7CE0">
        <w:t>«Цифровое неравенство» - социальная проблема современной России. Разработайте план её возможного преодоления.</w:t>
      </w:r>
    </w:p>
    <w:p w:rsidR="00A20D63" w:rsidRPr="00BA7CE0" w:rsidRDefault="00A20D63" w:rsidP="00A20D63">
      <w:pPr>
        <w:ind w:firstLine="709"/>
        <w:jc w:val="both"/>
        <w:rPr>
          <w:b/>
          <w:sz w:val="24"/>
          <w:szCs w:val="24"/>
        </w:rPr>
      </w:pPr>
      <w:r w:rsidRPr="00BA7CE0">
        <w:rPr>
          <w:b/>
          <w:sz w:val="24"/>
          <w:szCs w:val="24"/>
        </w:rPr>
        <w:t xml:space="preserve">Литература основная: </w:t>
      </w:r>
      <w:r w:rsidRPr="00BA7CE0">
        <w:rPr>
          <w:sz w:val="24"/>
          <w:szCs w:val="24"/>
        </w:rPr>
        <w:t>№1,№2, №4, №7, №8, №10.</w:t>
      </w:r>
    </w:p>
    <w:p w:rsidR="00A20D63" w:rsidRPr="00BA7CE0" w:rsidRDefault="00A20D63" w:rsidP="00A20D63">
      <w:pPr>
        <w:pStyle w:val="17"/>
        <w:ind w:firstLine="709"/>
        <w:jc w:val="both"/>
        <w:rPr>
          <w:rFonts w:ascii="Times New Roman" w:hAnsi="Times New Roman" w:cs="Times New Roman"/>
          <w:b/>
          <w:sz w:val="24"/>
          <w:szCs w:val="24"/>
        </w:rPr>
      </w:pPr>
      <w:r w:rsidRPr="00BA7CE0">
        <w:rPr>
          <w:rFonts w:ascii="Times New Roman" w:hAnsi="Times New Roman" w:cs="Times New Roman"/>
          <w:b/>
          <w:sz w:val="24"/>
          <w:szCs w:val="24"/>
        </w:rPr>
        <w:t xml:space="preserve">Литература дополнительная: </w:t>
      </w:r>
      <w:r w:rsidRPr="00BA7CE0">
        <w:rPr>
          <w:rFonts w:ascii="Times New Roman" w:hAnsi="Times New Roman" w:cs="Times New Roman"/>
          <w:sz w:val="24"/>
          <w:szCs w:val="24"/>
        </w:rPr>
        <w:t>№9, №12, №13,№19, №20, №21, №22, №24, №29, №31.</w:t>
      </w:r>
    </w:p>
    <w:p w:rsidR="00A20D63" w:rsidRPr="00BA7CE0" w:rsidRDefault="00A20D63" w:rsidP="00A20D63">
      <w:pPr>
        <w:pStyle w:val="2c"/>
        <w:ind w:left="0" w:firstLine="709"/>
        <w:jc w:val="both"/>
        <w:rPr>
          <w:b/>
          <w:sz w:val="24"/>
          <w:szCs w:val="24"/>
        </w:rPr>
      </w:pPr>
      <w:r w:rsidRPr="00BA7CE0">
        <w:rPr>
          <w:b/>
          <w:sz w:val="24"/>
          <w:szCs w:val="24"/>
        </w:rPr>
        <w:t xml:space="preserve">Занятие 9. </w:t>
      </w:r>
      <w:r w:rsidRPr="00BA7CE0">
        <w:rPr>
          <w:b/>
          <w:sz w:val="24"/>
          <w:szCs w:val="24"/>
        </w:rPr>
        <w:tab/>
        <w:t xml:space="preserve">Тема: </w:t>
      </w:r>
      <w:r w:rsidRPr="00BA7CE0">
        <w:rPr>
          <w:b/>
          <w:sz w:val="24"/>
          <w:szCs w:val="24"/>
        </w:rPr>
        <w:tab/>
        <w:t>Мир любви. Человек любящий.</w:t>
      </w:r>
    </w:p>
    <w:p w:rsidR="00A20D63" w:rsidRPr="00BA7CE0" w:rsidRDefault="00A20D63" w:rsidP="00A20D63">
      <w:pPr>
        <w:ind w:firstLine="709"/>
        <w:jc w:val="both"/>
        <w:rPr>
          <w:b/>
          <w:sz w:val="24"/>
          <w:szCs w:val="24"/>
        </w:rPr>
      </w:pPr>
      <w:r w:rsidRPr="00BA7CE0">
        <w:rPr>
          <w:b/>
          <w:sz w:val="24"/>
          <w:szCs w:val="24"/>
        </w:rPr>
        <w:t>Мир игры. Человек играющий.</w:t>
      </w:r>
    </w:p>
    <w:p w:rsidR="00A20D63" w:rsidRPr="00BA7CE0" w:rsidRDefault="00A20D63" w:rsidP="00A20D63">
      <w:pPr>
        <w:pStyle w:val="2c"/>
        <w:ind w:left="0" w:firstLine="709"/>
        <w:jc w:val="both"/>
        <w:rPr>
          <w:b/>
          <w:sz w:val="24"/>
          <w:szCs w:val="24"/>
        </w:rPr>
      </w:pPr>
      <w:r w:rsidRPr="00BA7CE0">
        <w:rPr>
          <w:b/>
          <w:sz w:val="24"/>
          <w:szCs w:val="24"/>
        </w:rPr>
        <w:t>Вопросы для подготовки занятия.</w:t>
      </w:r>
    </w:p>
    <w:p w:rsidR="00A20D63" w:rsidRPr="00BA7CE0" w:rsidRDefault="00A20D63" w:rsidP="00A20D63">
      <w:pPr>
        <w:pStyle w:val="affa"/>
        <w:widowControl/>
        <w:numPr>
          <w:ilvl w:val="0"/>
          <w:numId w:val="386"/>
        </w:numPr>
        <w:ind w:left="0" w:firstLine="709"/>
      </w:pPr>
      <w:r w:rsidRPr="00BA7CE0">
        <w:t>Природа любви. Э. Фромм. Классификация.</w:t>
      </w:r>
    </w:p>
    <w:p w:rsidR="00A20D63" w:rsidRPr="00BA7CE0" w:rsidRDefault="00A20D63" w:rsidP="00A20D63">
      <w:pPr>
        <w:pStyle w:val="affa"/>
        <w:widowControl/>
        <w:numPr>
          <w:ilvl w:val="0"/>
          <w:numId w:val="386"/>
        </w:numPr>
        <w:ind w:left="0" w:firstLine="709"/>
      </w:pPr>
      <w:r w:rsidRPr="00BA7CE0">
        <w:t>Любовь и творчество.</w:t>
      </w:r>
    </w:p>
    <w:p w:rsidR="00A20D63" w:rsidRPr="00BA7CE0" w:rsidRDefault="00A20D63" w:rsidP="00A20D63">
      <w:pPr>
        <w:pStyle w:val="affa"/>
        <w:widowControl/>
        <w:numPr>
          <w:ilvl w:val="0"/>
          <w:numId w:val="386"/>
        </w:numPr>
        <w:ind w:left="0" w:firstLine="709"/>
      </w:pPr>
      <w:r w:rsidRPr="00BA7CE0">
        <w:t xml:space="preserve">Сексуальная культура. Критерии. Зависимость сексуальной культуры от уровня общей культуры личности. </w:t>
      </w:r>
    </w:p>
    <w:p w:rsidR="00A20D63" w:rsidRPr="00BA7CE0" w:rsidRDefault="00A20D63" w:rsidP="00A20D63">
      <w:pPr>
        <w:pStyle w:val="affa"/>
        <w:widowControl/>
        <w:numPr>
          <w:ilvl w:val="0"/>
          <w:numId w:val="386"/>
        </w:numPr>
        <w:ind w:left="0" w:firstLine="709"/>
      </w:pPr>
      <w:r w:rsidRPr="00BA7CE0">
        <w:t>Природа и механизм игры. Игра как социальное поведение.</w:t>
      </w:r>
    </w:p>
    <w:p w:rsidR="00A20D63" w:rsidRPr="00BA7CE0" w:rsidRDefault="00A20D63" w:rsidP="00A20D63">
      <w:pPr>
        <w:pStyle w:val="affa"/>
        <w:widowControl/>
        <w:numPr>
          <w:ilvl w:val="0"/>
          <w:numId w:val="386"/>
        </w:numPr>
        <w:ind w:left="0" w:firstLine="709"/>
      </w:pPr>
      <w:r w:rsidRPr="00BA7CE0">
        <w:t>Классификация игр. Тенденции развития.</w:t>
      </w:r>
    </w:p>
    <w:p w:rsidR="00A20D63" w:rsidRPr="00BA7CE0" w:rsidRDefault="00A20D63" w:rsidP="00A20D63">
      <w:pPr>
        <w:pStyle w:val="affa"/>
        <w:widowControl/>
        <w:numPr>
          <w:ilvl w:val="0"/>
          <w:numId w:val="386"/>
        </w:numPr>
        <w:ind w:left="0" w:firstLine="709"/>
      </w:pPr>
      <w:r w:rsidRPr="00BA7CE0">
        <w:t xml:space="preserve">Игра как постоянный феномен человеческого существования Концепции игры (Й. Хейзинга, С. Смирнов, Э. Берн ). </w:t>
      </w:r>
    </w:p>
    <w:p w:rsidR="00A20D63" w:rsidRPr="00BA7CE0" w:rsidRDefault="00A20D63" w:rsidP="00A20D63">
      <w:pPr>
        <w:ind w:firstLine="709"/>
        <w:jc w:val="both"/>
        <w:rPr>
          <w:b/>
          <w:sz w:val="24"/>
          <w:szCs w:val="24"/>
        </w:rPr>
      </w:pPr>
      <w:r w:rsidRPr="00BA7CE0">
        <w:rPr>
          <w:b/>
          <w:sz w:val="24"/>
          <w:szCs w:val="24"/>
        </w:rPr>
        <w:tab/>
        <w:t>Практикум.</w:t>
      </w:r>
    </w:p>
    <w:p w:rsidR="00A20D63" w:rsidRPr="00BA7CE0" w:rsidRDefault="00A20D63" w:rsidP="00A20D63">
      <w:pPr>
        <w:pStyle w:val="affa"/>
        <w:widowControl/>
        <w:numPr>
          <w:ilvl w:val="0"/>
          <w:numId w:val="387"/>
        </w:numPr>
        <w:ind w:left="0" w:firstLine="709"/>
      </w:pPr>
      <w:r w:rsidRPr="00BA7CE0">
        <w:t>Подготовить эссе на темы: « Природа любви», «Великий дар любви».</w:t>
      </w:r>
    </w:p>
    <w:p w:rsidR="00A20D63" w:rsidRPr="00BA7CE0" w:rsidRDefault="00A20D63" w:rsidP="00A20D63">
      <w:pPr>
        <w:pStyle w:val="affa"/>
        <w:widowControl/>
        <w:numPr>
          <w:ilvl w:val="0"/>
          <w:numId w:val="387"/>
        </w:numPr>
        <w:ind w:left="0" w:firstLine="709"/>
      </w:pPr>
      <w:r w:rsidRPr="00BA7CE0">
        <w:t>Проведите дискуссию на тему «Сексуальная культура в современном российском обществе потребления». Разнообразие сексуальных культур вместо единой монолитной системы ценностей. Виртуальное потребление. Эффективные уловки маркетинга. Роль рекламы в формировании норм сексуальных и гендерных отношений.</w:t>
      </w:r>
    </w:p>
    <w:p w:rsidR="00A20D63" w:rsidRPr="00BA7CE0" w:rsidRDefault="00A20D63" w:rsidP="00A20D63">
      <w:pPr>
        <w:pStyle w:val="affa"/>
        <w:widowControl/>
        <w:numPr>
          <w:ilvl w:val="0"/>
          <w:numId w:val="387"/>
        </w:numPr>
        <w:ind w:left="0" w:firstLine="709"/>
      </w:pPr>
      <w:r w:rsidRPr="00BA7CE0">
        <w:t xml:space="preserve"> Обсудите «игру» как социальное поведение, выделите развивающую и компенсаторные функции.</w:t>
      </w:r>
    </w:p>
    <w:p w:rsidR="00A20D63" w:rsidRPr="00BA7CE0" w:rsidRDefault="00A20D63" w:rsidP="00A20D63">
      <w:pPr>
        <w:pStyle w:val="affa"/>
        <w:widowControl/>
        <w:numPr>
          <w:ilvl w:val="0"/>
          <w:numId w:val="387"/>
        </w:numPr>
        <w:ind w:left="0" w:firstLine="709"/>
      </w:pPr>
      <w:r w:rsidRPr="00BA7CE0">
        <w:t>Подготовьте дискуссию «Болельщики и спорт: два разных мира». Обоснуйте свои мнения.</w:t>
      </w:r>
    </w:p>
    <w:p w:rsidR="00A20D63" w:rsidRPr="00BA7CE0" w:rsidRDefault="00A20D63" w:rsidP="00A20D63">
      <w:pPr>
        <w:ind w:firstLine="709"/>
        <w:jc w:val="both"/>
        <w:rPr>
          <w:b/>
          <w:sz w:val="24"/>
          <w:szCs w:val="24"/>
        </w:rPr>
      </w:pPr>
      <w:r w:rsidRPr="00BA7CE0">
        <w:rPr>
          <w:b/>
          <w:sz w:val="24"/>
          <w:szCs w:val="24"/>
        </w:rPr>
        <w:t xml:space="preserve">Литература основная: </w:t>
      </w:r>
      <w:r w:rsidRPr="00BA7CE0">
        <w:rPr>
          <w:sz w:val="24"/>
          <w:szCs w:val="24"/>
        </w:rPr>
        <w:t>№3, №7, №10.</w:t>
      </w:r>
    </w:p>
    <w:p w:rsidR="00A20D63" w:rsidRPr="00BA7CE0" w:rsidRDefault="00A20D63" w:rsidP="00A20D63">
      <w:pPr>
        <w:pStyle w:val="2e"/>
        <w:ind w:firstLine="709"/>
        <w:jc w:val="both"/>
        <w:rPr>
          <w:rFonts w:ascii="Times New Roman" w:hAnsi="Times New Roman" w:cs="Times New Roman"/>
          <w:sz w:val="24"/>
          <w:szCs w:val="24"/>
        </w:rPr>
      </w:pPr>
      <w:r w:rsidRPr="00BA7CE0">
        <w:rPr>
          <w:rFonts w:ascii="Times New Roman" w:hAnsi="Times New Roman" w:cs="Times New Roman"/>
          <w:b/>
          <w:sz w:val="24"/>
          <w:szCs w:val="24"/>
        </w:rPr>
        <w:t xml:space="preserve">Литература дополнительная: </w:t>
      </w:r>
      <w:r w:rsidRPr="00BA7CE0">
        <w:rPr>
          <w:rFonts w:ascii="Times New Roman" w:hAnsi="Times New Roman" w:cs="Times New Roman"/>
          <w:sz w:val="24"/>
          <w:szCs w:val="24"/>
        </w:rPr>
        <w:t>№11, №17, №30, №31,№32, №33.</w:t>
      </w:r>
    </w:p>
    <w:p w:rsidR="00A20D63" w:rsidRPr="00BA7CE0" w:rsidRDefault="00A20D63" w:rsidP="00A20D63">
      <w:pPr>
        <w:ind w:firstLine="709"/>
        <w:jc w:val="both"/>
        <w:rPr>
          <w:b/>
          <w:sz w:val="24"/>
          <w:szCs w:val="24"/>
        </w:rPr>
      </w:pPr>
      <w:r w:rsidRPr="00BA7CE0">
        <w:rPr>
          <w:b/>
          <w:sz w:val="24"/>
          <w:szCs w:val="24"/>
        </w:rPr>
        <w:t>Занятие 10. Тема: Мир борьбы. Человек агрессивный</w:t>
      </w:r>
    </w:p>
    <w:p w:rsidR="00A20D63" w:rsidRPr="00BA7CE0" w:rsidRDefault="00A20D63" w:rsidP="00A20D63">
      <w:pPr>
        <w:ind w:firstLine="709"/>
        <w:jc w:val="both"/>
        <w:rPr>
          <w:b/>
          <w:bCs/>
          <w:sz w:val="24"/>
          <w:szCs w:val="24"/>
        </w:rPr>
      </w:pPr>
      <w:r w:rsidRPr="00BA7CE0">
        <w:rPr>
          <w:b/>
          <w:bCs/>
          <w:sz w:val="24"/>
          <w:szCs w:val="24"/>
        </w:rPr>
        <w:t>Вопросы для подготовки к занятию:</w:t>
      </w:r>
    </w:p>
    <w:p w:rsidR="00A20D63" w:rsidRPr="00BA7CE0" w:rsidRDefault="00A20D63" w:rsidP="00A20D63">
      <w:pPr>
        <w:pStyle w:val="affa"/>
        <w:widowControl/>
        <w:numPr>
          <w:ilvl w:val="0"/>
          <w:numId w:val="388"/>
        </w:numPr>
        <w:ind w:left="0" w:firstLine="709"/>
      </w:pPr>
      <w:r w:rsidRPr="00BA7CE0">
        <w:t>Константа человеческого существования «доминирование»</w:t>
      </w:r>
    </w:p>
    <w:p w:rsidR="00A20D63" w:rsidRPr="00BA7CE0" w:rsidRDefault="00A20D63" w:rsidP="00A20D63">
      <w:pPr>
        <w:pStyle w:val="affa"/>
        <w:widowControl/>
        <w:numPr>
          <w:ilvl w:val="0"/>
          <w:numId w:val="388"/>
        </w:numPr>
        <w:ind w:left="0" w:firstLine="709"/>
      </w:pPr>
      <w:r w:rsidRPr="00BA7CE0">
        <w:t>Биогенетическое и этологическое объяснение.</w:t>
      </w:r>
    </w:p>
    <w:p w:rsidR="00A20D63" w:rsidRPr="00BA7CE0" w:rsidRDefault="00A20D63" w:rsidP="00A20D63">
      <w:pPr>
        <w:pStyle w:val="affa"/>
        <w:widowControl/>
        <w:numPr>
          <w:ilvl w:val="0"/>
          <w:numId w:val="388"/>
        </w:numPr>
        <w:ind w:left="0" w:firstLine="709"/>
      </w:pPr>
      <w:r w:rsidRPr="00BA7CE0">
        <w:t>Психологическое объяснение.</w:t>
      </w:r>
    </w:p>
    <w:p w:rsidR="00A20D63" w:rsidRPr="00BA7CE0" w:rsidRDefault="00A20D63" w:rsidP="00A20D63">
      <w:pPr>
        <w:pStyle w:val="affa"/>
        <w:widowControl/>
        <w:numPr>
          <w:ilvl w:val="0"/>
          <w:numId w:val="388"/>
        </w:numPr>
        <w:ind w:left="0" w:firstLine="709"/>
      </w:pPr>
      <w:r w:rsidRPr="00BA7CE0">
        <w:t>Экологическое и социальное объяснения.</w:t>
      </w:r>
    </w:p>
    <w:p w:rsidR="00A20D63" w:rsidRPr="00BA7CE0" w:rsidRDefault="00A20D63" w:rsidP="00A20D63">
      <w:pPr>
        <w:ind w:firstLine="709"/>
        <w:jc w:val="both"/>
        <w:rPr>
          <w:sz w:val="24"/>
          <w:szCs w:val="24"/>
        </w:rPr>
      </w:pPr>
      <w:r w:rsidRPr="00BA7CE0">
        <w:rPr>
          <w:sz w:val="24"/>
          <w:szCs w:val="24"/>
        </w:rPr>
        <w:t>Занятие проводит в формате «мастер-класс» член корр. РАН, д.с.н., профессор Кузнецов В.Н.</w:t>
      </w:r>
    </w:p>
    <w:p w:rsidR="00A20D63" w:rsidRPr="00BA7CE0" w:rsidRDefault="00A20D63" w:rsidP="00A20D63">
      <w:pPr>
        <w:pStyle w:val="affa"/>
        <w:widowControl/>
        <w:numPr>
          <w:ilvl w:val="0"/>
          <w:numId w:val="389"/>
        </w:numPr>
        <w:ind w:left="0" w:firstLine="709"/>
      </w:pPr>
      <w:r w:rsidRPr="00BA7CE0">
        <w:t>Природа войны. Антивоенное движение.</w:t>
      </w:r>
    </w:p>
    <w:p w:rsidR="00A20D63" w:rsidRPr="00BA7CE0" w:rsidRDefault="00A20D63" w:rsidP="00A20D63">
      <w:pPr>
        <w:pStyle w:val="affa"/>
        <w:widowControl/>
        <w:numPr>
          <w:ilvl w:val="0"/>
          <w:numId w:val="389"/>
        </w:numPr>
        <w:ind w:left="0" w:firstLine="709"/>
      </w:pPr>
      <w:r w:rsidRPr="00BA7CE0">
        <w:t>Идеологическое насилие и его формы.</w:t>
      </w:r>
    </w:p>
    <w:p w:rsidR="00A20D63" w:rsidRPr="00BA7CE0" w:rsidRDefault="00A20D63" w:rsidP="00A20D63">
      <w:pPr>
        <w:pStyle w:val="affa"/>
        <w:widowControl/>
        <w:numPr>
          <w:ilvl w:val="0"/>
          <w:numId w:val="389"/>
        </w:numPr>
        <w:ind w:left="0" w:firstLine="709"/>
      </w:pPr>
      <w:r w:rsidRPr="00BA7CE0">
        <w:t xml:space="preserve">Дискуссия на тему: «Идеология и военные практики в современном мире». </w:t>
      </w:r>
    </w:p>
    <w:p w:rsidR="00A20D63" w:rsidRPr="00BA7CE0" w:rsidRDefault="00A20D63" w:rsidP="00A20D63">
      <w:pPr>
        <w:pStyle w:val="2e"/>
        <w:ind w:firstLine="709"/>
        <w:jc w:val="both"/>
        <w:rPr>
          <w:rFonts w:ascii="Times New Roman" w:hAnsi="Times New Roman" w:cs="Times New Roman"/>
          <w:b/>
          <w:sz w:val="24"/>
          <w:szCs w:val="24"/>
        </w:rPr>
      </w:pPr>
      <w:r w:rsidRPr="00BA7CE0">
        <w:rPr>
          <w:rFonts w:ascii="Times New Roman" w:hAnsi="Times New Roman" w:cs="Times New Roman"/>
          <w:b/>
          <w:sz w:val="24"/>
          <w:szCs w:val="24"/>
        </w:rPr>
        <w:t xml:space="preserve">Литература основная: </w:t>
      </w:r>
      <w:r w:rsidRPr="00BA7CE0">
        <w:rPr>
          <w:rFonts w:ascii="Times New Roman" w:hAnsi="Times New Roman" w:cs="Times New Roman"/>
          <w:sz w:val="24"/>
          <w:szCs w:val="24"/>
        </w:rPr>
        <w:t>№6, №7, №9, №10.</w:t>
      </w:r>
    </w:p>
    <w:p w:rsidR="00A20D63" w:rsidRPr="00BA7CE0" w:rsidRDefault="00A20D63" w:rsidP="00A20D63">
      <w:pPr>
        <w:pStyle w:val="2e"/>
        <w:ind w:firstLine="709"/>
        <w:jc w:val="both"/>
        <w:rPr>
          <w:rFonts w:ascii="Times New Roman" w:hAnsi="Times New Roman" w:cs="Times New Roman"/>
          <w:sz w:val="24"/>
          <w:szCs w:val="24"/>
        </w:rPr>
      </w:pPr>
      <w:r w:rsidRPr="00BA7CE0">
        <w:rPr>
          <w:rFonts w:ascii="Times New Roman" w:hAnsi="Times New Roman" w:cs="Times New Roman"/>
          <w:b/>
          <w:sz w:val="24"/>
          <w:szCs w:val="24"/>
        </w:rPr>
        <w:t xml:space="preserve">Литература дополнительная: </w:t>
      </w:r>
      <w:r w:rsidRPr="00BA7CE0">
        <w:rPr>
          <w:rFonts w:ascii="Times New Roman" w:hAnsi="Times New Roman" w:cs="Times New Roman"/>
          <w:sz w:val="24"/>
          <w:szCs w:val="24"/>
        </w:rPr>
        <w:t>№1, №2, №6, №7, №11, №13, №16, №17, №25, №26, №31.</w:t>
      </w:r>
    </w:p>
    <w:p w:rsidR="00A20D63" w:rsidRPr="00BA7CE0" w:rsidRDefault="00A20D63" w:rsidP="00A20D63">
      <w:pPr>
        <w:ind w:firstLine="709"/>
        <w:jc w:val="both"/>
        <w:rPr>
          <w:b/>
          <w:bCs/>
          <w:sz w:val="24"/>
          <w:szCs w:val="24"/>
        </w:rPr>
      </w:pPr>
      <w:r w:rsidRPr="00BA7CE0">
        <w:rPr>
          <w:b/>
          <w:bCs/>
          <w:sz w:val="24"/>
          <w:szCs w:val="24"/>
        </w:rPr>
        <w:t>7.2. Задания для самостоятельной работы</w:t>
      </w:r>
    </w:p>
    <w:p w:rsidR="00A20D63" w:rsidRPr="00BA7CE0" w:rsidRDefault="00A20D63" w:rsidP="00A20D63">
      <w:pPr>
        <w:pStyle w:val="affa"/>
        <w:widowControl/>
        <w:numPr>
          <w:ilvl w:val="0"/>
          <w:numId w:val="390"/>
        </w:numPr>
        <w:ind w:left="0" w:firstLine="709"/>
      </w:pPr>
      <w:r w:rsidRPr="00BA7CE0">
        <w:lastRenderedPageBreak/>
        <w:t>Парадигмы социальной антропологии определяют модель восприятия и интерпретации данных. Подберите для каждой из парадигм адекватные методы для получения этих данных.</w:t>
      </w:r>
    </w:p>
    <w:p w:rsidR="00A20D63" w:rsidRPr="00BA7CE0" w:rsidRDefault="00A20D63" w:rsidP="00A20D63">
      <w:pPr>
        <w:pStyle w:val="affa"/>
        <w:widowControl/>
        <w:numPr>
          <w:ilvl w:val="0"/>
          <w:numId w:val="390"/>
        </w:numPr>
        <w:ind w:left="0" w:firstLine="709"/>
      </w:pPr>
      <w:r w:rsidRPr="00BA7CE0">
        <w:t>Подготовьте сообщение об исторических ступенях  развития человечества. Дайте обоснование исторической типологии личности Homo Sapiens.</w:t>
      </w:r>
    </w:p>
    <w:p w:rsidR="00A20D63" w:rsidRPr="00BA7CE0" w:rsidRDefault="00A20D63" w:rsidP="00A20D63">
      <w:pPr>
        <w:pStyle w:val="affa"/>
        <w:widowControl/>
        <w:numPr>
          <w:ilvl w:val="0"/>
          <w:numId w:val="390"/>
        </w:numPr>
        <w:ind w:left="0" w:firstLine="709"/>
      </w:pPr>
      <w:r w:rsidRPr="00BA7CE0">
        <w:t>Изучите исходные положения о природе человека основных теорий личности. Составьте принципиальную основу для различения соответствующих теорий.</w:t>
      </w:r>
    </w:p>
    <w:p w:rsidR="00A20D63" w:rsidRPr="00BA7CE0" w:rsidRDefault="00A20D63" w:rsidP="00A20D63">
      <w:pPr>
        <w:pStyle w:val="affa"/>
        <w:widowControl/>
        <w:numPr>
          <w:ilvl w:val="0"/>
          <w:numId w:val="390"/>
        </w:numPr>
        <w:ind w:left="0" w:firstLine="709"/>
      </w:pPr>
      <w:r w:rsidRPr="00BA7CE0">
        <w:t xml:space="preserve">Разработать  кроссворд на тему «Природа человека». </w:t>
      </w:r>
    </w:p>
    <w:p w:rsidR="00A20D63" w:rsidRPr="00BA7CE0" w:rsidRDefault="00A20D63" w:rsidP="00A20D63">
      <w:pPr>
        <w:ind w:firstLine="709"/>
        <w:jc w:val="both"/>
        <w:rPr>
          <w:sz w:val="24"/>
          <w:szCs w:val="24"/>
        </w:rPr>
      </w:pPr>
      <w:r w:rsidRPr="00BA7CE0">
        <w:rPr>
          <w:sz w:val="24"/>
          <w:szCs w:val="24"/>
        </w:rPr>
        <w:t xml:space="preserve">Правила разработки кроссворда: </w:t>
      </w:r>
    </w:p>
    <w:p w:rsidR="00A20D63" w:rsidRPr="00BA7CE0" w:rsidRDefault="00A20D63" w:rsidP="00A20D63">
      <w:pPr>
        <w:ind w:firstLine="709"/>
        <w:jc w:val="both"/>
        <w:rPr>
          <w:sz w:val="24"/>
          <w:szCs w:val="24"/>
        </w:rPr>
      </w:pPr>
      <w:r w:rsidRPr="00BA7CE0">
        <w:rPr>
          <w:sz w:val="24"/>
          <w:szCs w:val="24"/>
        </w:rPr>
        <w:t>Разделиться на  группы и аргументировать выбор суждений-ответов (см. задание 3  практикума по теме «Антропогенез»): назвать ученых и их основные научные изыскания по данной проблематике, труды, биографические данные, указать точки зрения каждого, раскрыть суть их теорий и концепций, сущность понятий:</w:t>
      </w:r>
    </w:p>
    <w:p w:rsidR="00A20D63" w:rsidRPr="00BA7CE0" w:rsidRDefault="00A20D63" w:rsidP="00A20D63">
      <w:pPr>
        <w:numPr>
          <w:ilvl w:val="2"/>
          <w:numId w:val="368"/>
        </w:numPr>
        <w:ind w:left="0" w:firstLine="709"/>
        <w:jc w:val="both"/>
        <w:rPr>
          <w:sz w:val="24"/>
          <w:szCs w:val="24"/>
        </w:rPr>
      </w:pPr>
      <w:r w:rsidRPr="00BA7CE0">
        <w:rPr>
          <w:sz w:val="24"/>
          <w:szCs w:val="24"/>
        </w:rPr>
        <w:t xml:space="preserve">античности (Платон и Аристотель), </w:t>
      </w:r>
    </w:p>
    <w:p w:rsidR="00A20D63" w:rsidRPr="00BA7CE0" w:rsidRDefault="00A20D63" w:rsidP="00A20D63">
      <w:pPr>
        <w:numPr>
          <w:ilvl w:val="2"/>
          <w:numId w:val="368"/>
        </w:numPr>
        <w:ind w:left="0" w:firstLine="709"/>
        <w:jc w:val="both"/>
        <w:rPr>
          <w:sz w:val="24"/>
          <w:szCs w:val="24"/>
        </w:rPr>
      </w:pPr>
      <w:r w:rsidRPr="00BA7CE0">
        <w:rPr>
          <w:sz w:val="24"/>
          <w:szCs w:val="24"/>
        </w:rPr>
        <w:t xml:space="preserve">ученых немецкой классической философии (Г. Гегель, Л. Фейербах, В. Дильтей), </w:t>
      </w:r>
    </w:p>
    <w:p w:rsidR="00A20D63" w:rsidRPr="00BA7CE0" w:rsidRDefault="00A20D63" w:rsidP="00A20D63">
      <w:pPr>
        <w:numPr>
          <w:ilvl w:val="2"/>
          <w:numId w:val="368"/>
        </w:numPr>
        <w:ind w:left="0" w:firstLine="709"/>
        <w:jc w:val="both"/>
        <w:rPr>
          <w:sz w:val="24"/>
          <w:szCs w:val="24"/>
        </w:rPr>
      </w:pPr>
      <w:r w:rsidRPr="00BA7CE0">
        <w:rPr>
          <w:sz w:val="24"/>
          <w:szCs w:val="24"/>
        </w:rPr>
        <w:t xml:space="preserve">французских материалистов (Ж.-Ж. Руссо, Д. Дидро, П. Гольбах), марксистов (К. Маркс, В. Ленин, А. Грамши), </w:t>
      </w:r>
    </w:p>
    <w:p w:rsidR="00A20D63" w:rsidRPr="00BA7CE0" w:rsidRDefault="00A20D63" w:rsidP="00A20D63">
      <w:pPr>
        <w:numPr>
          <w:ilvl w:val="2"/>
          <w:numId w:val="368"/>
        </w:numPr>
        <w:ind w:left="0" w:firstLine="709"/>
        <w:jc w:val="both"/>
        <w:rPr>
          <w:sz w:val="24"/>
          <w:szCs w:val="24"/>
        </w:rPr>
      </w:pPr>
      <w:r w:rsidRPr="00BA7CE0">
        <w:rPr>
          <w:sz w:val="24"/>
          <w:szCs w:val="24"/>
        </w:rPr>
        <w:t xml:space="preserve">социал-дарвинистов (Ч. Ломброзо, Ж. Гобино, О. Аммон), </w:t>
      </w:r>
    </w:p>
    <w:p w:rsidR="00A20D63" w:rsidRPr="00BA7CE0" w:rsidRDefault="00A20D63" w:rsidP="00A20D63">
      <w:pPr>
        <w:numPr>
          <w:ilvl w:val="2"/>
          <w:numId w:val="368"/>
        </w:numPr>
        <w:ind w:left="0" w:firstLine="709"/>
        <w:jc w:val="both"/>
        <w:rPr>
          <w:sz w:val="24"/>
          <w:szCs w:val="24"/>
        </w:rPr>
      </w:pPr>
      <w:r w:rsidRPr="00BA7CE0">
        <w:rPr>
          <w:sz w:val="24"/>
          <w:szCs w:val="24"/>
        </w:rPr>
        <w:t xml:space="preserve">ученых фрейдизма и неофрейдизма (З. Фрейд, К. Юнг, Э. Фромм ), </w:t>
      </w:r>
    </w:p>
    <w:p w:rsidR="00A20D63" w:rsidRPr="00BA7CE0" w:rsidRDefault="00A20D63" w:rsidP="00A20D63">
      <w:pPr>
        <w:numPr>
          <w:ilvl w:val="2"/>
          <w:numId w:val="368"/>
        </w:numPr>
        <w:ind w:left="0" w:firstLine="709"/>
        <w:jc w:val="both"/>
        <w:rPr>
          <w:sz w:val="24"/>
          <w:szCs w:val="24"/>
        </w:rPr>
      </w:pPr>
      <w:r w:rsidRPr="00BA7CE0">
        <w:rPr>
          <w:sz w:val="24"/>
          <w:szCs w:val="24"/>
        </w:rPr>
        <w:t xml:space="preserve">экзистенциалистов (К. Ясперс, Н. Бердяев, Л. Шестов, Хайдеггер, Ж.-П. Сартр). </w:t>
      </w:r>
    </w:p>
    <w:p w:rsidR="00A20D63" w:rsidRPr="00BA7CE0" w:rsidRDefault="00A20D63" w:rsidP="00A20D63">
      <w:pPr>
        <w:ind w:firstLine="709"/>
        <w:jc w:val="both"/>
        <w:rPr>
          <w:sz w:val="24"/>
          <w:szCs w:val="24"/>
        </w:rPr>
      </w:pPr>
      <w:r w:rsidRPr="00BA7CE0">
        <w:rPr>
          <w:sz w:val="24"/>
          <w:szCs w:val="24"/>
        </w:rPr>
        <w:t>Качество рассуждений и позиций участников игры оценивают представители подгрупп, обладающие правом задавать вопросы и высказываться при согласии или отрицании предложенных вариантов ответов.</w:t>
      </w:r>
    </w:p>
    <w:p w:rsidR="00A20D63" w:rsidRPr="00BA7CE0" w:rsidRDefault="00A20D63" w:rsidP="00A20D63">
      <w:pPr>
        <w:numPr>
          <w:ilvl w:val="0"/>
          <w:numId w:val="390"/>
        </w:numPr>
        <w:ind w:left="0" w:firstLine="709"/>
        <w:jc w:val="both"/>
        <w:rPr>
          <w:sz w:val="24"/>
          <w:szCs w:val="24"/>
        </w:rPr>
      </w:pPr>
      <w:r w:rsidRPr="00BA7CE0">
        <w:rPr>
          <w:sz w:val="24"/>
          <w:szCs w:val="24"/>
        </w:rPr>
        <w:t>Написать реферат на тему: «Влияние фактора  (духовного, социального, экономического, образовательного, политического ) на изменения, подъем или упадок  социокультурной жизни общества.</w:t>
      </w:r>
    </w:p>
    <w:p w:rsidR="00A20D63" w:rsidRPr="00BA7CE0" w:rsidRDefault="00A20D63" w:rsidP="00A20D63">
      <w:pPr>
        <w:numPr>
          <w:ilvl w:val="0"/>
          <w:numId w:val="390"/>
        </w:numPr>
        <w:ind w:left="0" w:firstLine="709"/>
        <w:jc w:val="both"/>
        <w:rPr>
          <w:sz w:val="24"/>
          <w:szCs w:val="24"/>
        </w:rPr>
      </w:pPr>
      <w:r w:rsidRPr="00BA7CE0">
        <w:rPr>
          <w:sz w:val="24"/>
          <w:szCs w:val="24"/>
        </w:rPr>
        <w:t>Подготовить эссе на тему «Язык и культура». Является ли жизнь языка в обществе основной проблемой социолингвистики? Почему?</w:t>
      </w:r>
    </w:p>
    <w:p w:rsidR="00A20D63" w:rsidRPr="00BA7CE0" w:rsidRDefault="00A20D63" w:rsidP="00A20D63">
      <w:pPr>
        <w:numPr>
          <w:ilvl w:val="0"/>
          <w:numId w:val="390"/>
        </w:numPr>
        <w:ind w:left="0" w:firstLine="709"/>
        <w:jc w:val="both"/>
        <w:rPr>
          <w:sz w:val="24"/>
          <w:szCs w:val="24"/>
        </w:rPr>
      </w:pPr>
      <w:r w:rsidRPr="00BA7CE0">
        <w:rPr>
          <w:sz w:val="24"/>
          <w:szCs w:val="24"/>
        </w:rPr>
        <w:t>Произвести реферирование книги  Марка Хаузера  «Мораль и разум».</w:t>
      </w:r>
    </w:p>
    <w:p w:rsidR="00A20D63" w:rsidRPr="00BA7CE0" w:rsidRDefault="00A20D63" w:rsidP="00A20D63">
      <w:pPr>
        <w:numPr>
          <w:ilvl w:val="0"/>
          <w:numId w:val="390"/>
        </w:numPr>
        <w:ind w:left="0" w:firstLine="709"/>
        <w:jc w:val="both"/>
        <w:rPr>
          <w:sz w:val="24"/>
          <w:szCs w:val="24"/>
        </w:rPr>
      </w:pPr>
      <w:r w:rsidRPr="00BA7CE0">
        <w:rPr>
          <w:sz w:val="24"/>
          <w:szCs w:val="24"/>
        </w:rPr>
        <w:t>Подготовить  и провести дискуссию о создании природой универсального чувства добра и зла. Приведите примеры из собственного опыта и накопленных знаний по данной проблематике.</w:t>
      </w:r>
    </w:p>
    <w:p w:rsidR="00A20D63" w:rsidRPr="00BA7CE0" w:rsidRDefault="00A20D63" w:rsidP="00A20D63">
      <w:pPr>
        <w:numPr>
          <w:ilvl w:val="0"/>
          <w:numId w:val="390"/>
        </w:numPr>
        <w:ind w:left="0" w:firstLine="709"/>
        <w:jc w:val="both"/>
        <w:rPr>
          <w:sz w:val="24"/>
          <w:szCs w:val="24"/>
        </w:rPr>
      </w:pPr>
      <w:r w:rsidRPr="00BA7CE0">
        <w:rPr>
          <w:sz w:val="24"/>
          <w:szCs w:val="24"/>
        </w:rPr>
        <w:t>Написать реферат на тему: «Нравственный прагматизм» и «ситуационная мораль» - приметы времени современной России».</w:t>
      </w:r>
    </w:p>
    <w:p w:rsidR="00A20D63" w:rsidRPr="00BA7CE0" w:rsidRDefault="00A20D63" w:rsidP="00A20D63">
      <w:pPr>
        <w:numPr>
          <w:ilvl w:val="0"/>
          <w:numId w:val="390"/>
        </w:numPr>
        <w:ind w:left="0" w:firstLine="709"/>
        <w:jc w:val="both"/>
        <w:rPr>
          <w:sz w:val="24"/>
          <w:szCs w:val="24"/>
        </w:rPr>
      </w:pPr>
      <w:r w:rsidRPr="00BA7CE0">
        <w:rPr>
          <w:sz w:val="24"/>
          <w:szCs w:val="24"/>
        </w:rPr>
        <w:t>Написать эссе на тему: «Универсум» как «единство многого».</w:t>
      </w:r>
    </w:p>
    <w:p w:rsidR="00A20D63" w:rsidRPr="00BA7CE0" w:rsidRDefault="00A20D63" w:rsidP="00A20D63">
      <w:pPr>
        <w:numPr>
          <w:ilvl w:val="0"/>
          <w:numId w:val="390"/>
        </w:numPr>
        <w:ind w:left="0" w:firstLine="709"/>
        <w:jc w:val="both"/>
        <w:rPr>
          <w:sz w:val="24"/>
          <w:szCs w:val="24"/>
        </w:rPr>
      </w:pPr>
      <w:r w:rsidRPr="00BA7CE0">
        <w:rPr>
          <w:sz w:val="24"/>
          <w:szCs w:val="24"/>
        </w:rPr>
        <w:t>Подготовьте эссе на тему «Нужна ли гармоничная связь всех элементов жизненной среды человека?» с обоснованием  своего мнения.</w:t>
      </w:r>
    </w:p>
    <w:p w:rsidR="00A20D63" w:rsidRPr="00BA7CE0" w:rsidRDefault="00A20D63" w:rsidP="00A20D63">
      <w:pPr>
        <w:numPr>
          <w:ilvl w:val="0"/>
          <w:numId w:val="390"/>
        </w:numPr>
        <w:ind w:left="0" w:firstLine="709"/>
        <w:jc w:val="both"/>
        <w:rPr>
          <w:sz w:val="24"/>
          <w:szCs w:val="24"/>
        </w:rPr>
      </w:pPr>
      <w:r w:rsidRPr="00BA7CE0">
        <w:rPr>
          <w:sz w:val="24"/>
          <w:szCs w:val="24"/>
        </w:rPr>
        <w:t>Написать реферат на тему «Практики социального партнерства».</w:t>
      </w:r>
    </w:p>
    <w:p w:rsidR="00A20D63" w:rsidRPr="00BA7CE0" w:rsidRDefault="00A20D63" w:rsidP="00A20D63">
      <w:pPr>
        <w:numPr>
          <w:ilvl w:val="0"/>
          <w:numId w:val="390"/>
        </w:numPr>
        <w:ind w:left="0" w:firstLine="709"/>
        <w:jc w:val="both"/>
        <w:rPr>
          <w:sz w:val="24"/>
          <w:szCs w:val="24"/>
        </w:rPr>
      </w:pPr>
      <w:r w:rsidRPr="00BA7CE0">
        <w:rPr>
          <w:sz w:val="24"/>
          <w:szCs w:val="24"/>
        </w:rPr>
        <w:t>Подготовьте дискуссию «Человек в информационном мире». Какие магистральные пути развития нужны России в информационном мире на современном этапе?</w:t>
      </w:r>
    </w:p>
    <w:p w:rsidR="00A20D63" w:rsidRPr="00BA7CE0" w:rsidRDefault="00A20D63" w:rsidP="00A20D63">
      <w:pPr>
        <w:numPr>
          <w:ilvl w:val="0"/>
          <w:numId w:val="390"/>
        </w:numPr>
        <w:ind w:left="0" w:firstLine="709"/>
        <w:jc w:val="both"/>
        <w:rPr>
          <w:sz w:val="24"/>
          <w:szCs w:val="24"/>
        </w:rPr>
      </w:pPr>
      <w:r w:rsidRPr="00BA7CE0">
        <w:rPr>
          <w:sz w:val="24"/>
          <w:szCs w:val="24"/>
        </w:rPr>
        <w:t>Написать эссе: «Психоанализ об архетипах культуры как о факторах выживания черт самобытности культуры в условиях борьбы»</w:t>
      </w:r>
    </w:p>
    <w:p w:rsidR="00A20D63" w:rsidRPr="00BA7CE0" w:rsidRDefault="00A20D63" w:rsidP="00A20D63">
      <w:pPr>
        <w:numPr>
          <w:ilvl w:val="0"/>
          <w:numId w:val="390"/>
        </w:numPr>
        <w:ind w:left="0" w:firstLine="709"/>
        <w:jc w:val="both"/>
        <w:rPr>
          <w:sz w:val="24"/>
          <w:szCs w:val="24"/>
        </w:rPr>
      </w:pPr>
      <w:r w:rsidRPr="00BA7CE0">
        <w:rPr>
          <w:sz w:val="24"/>
          <w:szCs w:val="24"/>
        </w:rPr>
        <w:t>Написать эссе: «Роль художественной литературы и искусства в героизации  борцов за справедливость и независимость Отечества».</w:t>
      </w:r>
    </w:p>
    <w:p w:rsidR="00A20D63" w:rsidRPr="00BA7CE0" w:rsidRDefault="00A20D63" w:rsidP="00A20D63">
      <w:pPr>
        <w:numPr>
          <w:ilvl w:val="0"/>
          <w:numId w:val="390"/>
        </w:numPr>
        <w:ind w:left="0" w:firstLine="709"/>
        <w:jc w:val="both"/>
        <w:rPr>
          <w:sz w:val="24"/>
          <w:szCs w:val="24"/>
        </w:rPr>
      </w:pPr>
      <w:r w:rsidRPr="00BA7CE0">
        <w:rPr>
          <w:sz w:val="24"/>
          <w:szCs w:val="24"/>
        </w:rPr>
        <w:t>Самостоятельно изучить тему «Проблема смерти человека в разных культурах». Написать реферат «смерть как экзистенциальный и культурный феномен».</w:t>
      </w:r>
    </w:p>
    <w:p w:rsidR="00A20D63" w:rsidRPr="00BA7CE0" w:rsidRDefault="00A20D63" w:rsidP="00A20D63">
      <w:pPr>
        <w:pStyle w:val="1"/>
        <w:spacing w:before="0" w:after="0"/>
        <w:ind w:firstLine="709"/>
        <w:jc w:val="both"/>
        <w:rPr>
          <w:rFonts w:ascii="Times New Roman" w:hAnsi="Times New Roman" w:cs="Times New Roman"/>
          <w:color w:val="000000"/>
          <w:sz w:val="24"/>
          <w:szCs w:val="24"/>
        </w:rPr>
      </w:pPr>
    </w:p>
    <w:p w:rsidR="00A20D63" w:rsidRPr="00BA7CE0" w:rsidRDefault="00A20D63" w:rsidP="00A20D63">
      <w:pPr>
        <w:pStyle w:val="1"/>
        <w:spacing w:before="0" w:after="0"/>
        <w:ind w:firstLine="709"/>
        <w:jc w:val="center"/>
        <w:rPr>
          <w:rFonts w:ascii="Times New Roman" w:hAnsi="Times New Roman" w:cs="Times New Roman"/>
          <w:color w:val="000000"/>
          <w:sz w:val="24"/>
          <w:szCs w:val="24"/>
        </w:rPr>
      </w:pPr>
      <w:hyperlink w:anchor="_СОДЕРЖАНИЕ" w:history="1">
        <w:r w:rsidRPr="00BA7CE0">
          <w:rPr>
            <w:rFonts w:ascii="Times New Roman" w:hAnsi="Times New Roman" w:cs="Times New Roman"/>
            <w:sz w:val="24"/>
            <w:szCs w:val="24"/>
          </w:rPr>
          <w:t>8. Информационное и материально-техническое обеспечение дисциплины</w:t>
        </w:r>
        <w:r w:rsidRPr="00BA7CE0">
          <w:rPr>
            <w:rStyle w:val="50"/>
            <w:i w:val="0"/>
            <w:color w:val="000000"/>
            <w:sz w:val="24"/>
            <w:szCs w:val="24"/>
          </w:rPr>
          <w:t xml:space="preserve"> </w:t>
        </w:r>
      </w:hyperlink>
      <w:r w:rsidRPr="00BA7CE0">
        <w:rPr>
          <w:rFonts w:ascii="Times New Roman" w:hAnsi="Times New Roman" w:cs="Times New Roman"/>
          <w:color w:val="000000"/>
          <w:sz w:val="24"/>
          <w:szCs w:val="24"/>
        </w:rPr>
        <w:t>.</w:t>
      </w:r>
    </w:p>
    <w:p w:rsidR="00A20D63" w:rsidRPr="00BA7CE0" w:rsidRDefault="00A20D63" w:rsidP="00A20D63">
      <w:pPr>
        <w:ind w:firstLine="709"/>
        <w:jc w:val="center"/>
        <w:rPr>
          <w:b/>
          <w:color w:val="000000"/>
          <w:sz w:val="24"/>
          <w:szCs w:val="24"/>
        </w:rPr>
      </w:pPr>
      <w:r w:rsidRPr="00BA7CE0">
        <w:rPr>
          <w:b/>
          <w:color w:val="000000"/>
          <w:sz w:val="24"/>
          <w:szCs w:val="24"/>
        </w:rPr>
        <w:t>Основная литература:</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lastRenderedPageBreak/>
        <w:t>«Американская социологическая мысль» тексты под ред. Добренькова В.И., Изд-во МГУ, М., 1994</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 xml:space="preserve">Добреньков В.И., Кравченко А.И. Социальная антропология. М.2005,  </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Ерасов Б.С. Цивилизации. Универсалии и самобытность. М., 2002.</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Гуревич П.С. Философская антропология. М.,1977. Гл.1.</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Емельянов Ю.Н. Основы культурной антропологии. СПб.,1994.</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Кертман Л.Е. История культуры стран Европы и Америки. М., 1987.</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 xml:space="preserve">Минюшев Ф.И. Социальная антропология; учебное пособие. М.,2009.  </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Орлова Э.А. Введение в социальную и культурную антропологию. М.,1994.</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 xml:space="preserve">Человек и современный мир. М., 2002. </w:t>
      </w:r>
    </w:p>
    <w:p w:rsidR="00A20D63" w:rsidRPr="00BA7CE0" w:rsidRDefault="00A20D63" w:rsidP="00A20D63">
      <w:pPr>
        <w:widowControl w:val="0"/>
        <w:numPr>
          <w:ilvl w:val="0"/>
          <w:numId w:val="375"/>
        </w:numPr>
        <w:suppressAutoHyphens/>
        <w:ind w:left="0" w:firstLine="709"/>
        <w:jc w:val="both"/>
        <w:rPr>
          <w:sz w:val="24"/>
          <w:szCs w:val="24"/>
        </w:rPr>
      </w:pPr>
      <w:r w:rsidRPr="00BA7CE0">
        <w:rPr>
          <w:sz w:val="24"/>
          <w:szCs w:val="24"/>
        </w:rPr>
        <w:t>Штомпка П. Социология. М., 2010.</w:t>
      </w:r>
    </w:p>
    <w:p w:rsidR="00A20D63" w:rsidRPr="00BA7CE0" w:rsidRDefault="00A20D63" w:rsidP="00A20D63">
      <w:pPr>
        <w:ind w:firstLine="709"/>
        <w:jc w:val="both"/>
        <w:rPr>
          <w:b/>
          <w:sz w:val="24"/>
          <w:szCs w:val="24"/>
        </w:rPr>
      </w:pPr>
      <w:r w:rsidRPr="00BA7CE0">
        <w:rPr>
          <w:b/>
          <w:sz w:val="24"/>
          <w:szCs w:val="24"/>
        </w:rPr>
        <w:t>Дополнительная литература:</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Ахиезер А. Труды. Россия: критика исторического опыта. М., Новый хронограф, 2008</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Базовые ценности россиян: Социальные установки. Жизнен</w:t>
      </w:r>
      <w:r w:rsidRPr="00BA7CE0">
        <w:rPr>
          <w:sz w:val="24"/>
          <w:szCs w:val="24"/>
        </w:rPr>
        <w:softHyphen/>
        <w:t>ные стратегии. Символы. Мифы. М., 2003.</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 xml:space="preserve">Бестужев – Лада И.В. Альтернативная цивилизация. М.,1999 </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Бергер П., Лукман Т. Социальное конструирование реальности. М., 1995</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Вебер М. Избранные произведения. М., 1990.</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Викторин В.М. Философская, социально-культурная (этническая) и физическая антропология: проблемы соотношения и взаимосвязей.//Философская антропология: истоки, современное состояние и перспективы. Изд-во РАН., М.,2005.</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Гачев  Г. Ментальности народов мира. М., 2003</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Данилевский Н.Я. Россия и Европа. М.,1991</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 xml:space="preserve">Дельгадо Х. Мозг и сознание. Пер.с англ. М.,1974 </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Древние люди. Составитель Кют Е.СПб., 2007.</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Ильин В.И. Общество потребления: теоретическая модель и российская реальность // Мир России, 2005. № 2</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Иванов В.Н., Сергеев В.К. Человек, культура, город. М.,2002</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Кара-Мурза С.Г Угасание рациональности: имитация //Социально-гуманитарные знания М., 2004, №6.</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Кнабе Г.С.Язык бытовых вещей. М. 1981</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Ламберг-Карловски К.,Саблов Дж. Древние цивилизации. М.,1992.</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Материалы Всероссийской научно-методической конференции Социальная антропология в ХХ веке. М.,2004</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Марк Хаузер.  Мораль и разум. М., 2008</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Моль А. Социодинамика культуры. М.,1978</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Налимов В.В. В поисках иных смыслов. М., 1993</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Новая парадигма развития России (Комплексные исследования проблем устойчивого развития) Под ред. В. Коптюга. Изд-во «Академия». М.,2008</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Поппель Г., Голдстайн Б. Информационная технология – миллионные прибыли. М.,1990.</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Проблемы преодоления «цифрового неравенства» в России. Сб. статей М., 2006.</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Рэдклифф-Браун А.Р. Метод в социальной антропологии. М.,2001.</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Степин В.С., Кузнецова Л.Ф. Научная картина мира в культуре техногенной цивилизации. М.,1994.</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Скворцов Н.Г. Проблема этничности в социальной антропологии. СПб, 1998.</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 xml:space="preserve">Сорокин П.А. Социальная культура и динамика. М., 2000. </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Тезисы докладов и выступлений на 2 и 3 Всероссийских социологических конгрессах. М., 2003.Т. 3. ; М., 2008, Секции 1, 4, 6, 16, 7.19, 24, 36.</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lastRenderedPageBreak/>
        <w:t>Тойнби А. Постижение истории. М., 1991.</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Флоренский П.А. Макрокосм и микрокосм.//Богословские труды. Сб. 24. М., 1983.</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Фромм  Э.  Искусство любить М., 2002.</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 xml:space="preserve">Финк Э. Основные феномены человеческого бытия.//Проблема человека в западной философии. М.,1988. </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Хейзинга Й. Гомо луденс в тени завтрашнего дня. М.1992.</w:t>
      </w:r>
    </w:p>
    <w:p w:rsidR="00A20D63" w:rsidRPr="00BA7CE0" w:rsidRDefault="00A20D63" w:rsidP="00A20D63">
      <w:pPr>
        <w:widowControl w:val="0"/>
        <w:numPr>
          <w:ilvl w:val="0"/>
          <w:numId w:val="376"/>
        </w:numPr>
        <w:suppressAutoHyphens/>
        <w:ind w:left="0" w:firstLine="709"/>
        <w:jc w:val="both"/>
        <w:rPr>
          <w:sz w:val="24"/>
          <w:szCs w:val="24"/>
        </w:rPr>
      </w:pPr>
      <w:r w:rsidRPr="00BA7CE0">
        <w:rPr>
          <w:sz w:val="24"/>
          <w:szCs w:val="24"/>
        </w:rPr>
        <w:t>Хрисанфова Е.Н., Перевозчиков И.В. Антропология. М.2002.</w:t>
      </w:r>
    </w:p>
    <w:p w:rsidR="00A20D63" w:rsidRPr="00BA7CE0" w:rsidRDefault="00A20D63" w:rsidP="00A20D63">
      <w:pPr>
        <w:ind w:firstLine="709"/>
        <w:jc w:val="both"/>
        <w:rPr>
          <w:b/>
          <w:sz w:val="24"/>
          <w:szCs w:val="24"/>
        </w:rPr>
      </w:pPr>
      <w:r w:rsidRPr="00BA7CE0">
        <w:rPr>
          <w:b/>
          <w:sz w:val="24"/>
          <w:szCs w:val="24"/>
        </w:rPr>
        <w:t>Периодические издания:</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Журнал «Социология».</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Журнал «Безопасность Евразии».</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Журнал «Вестник Московского университета». Серия  18. Социология и политология.</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Журнал «Социологические исследования» («Социс»).</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Научный журнал «Поиск»</w:t>
      </w:r>
    </w:p>
    <w:p w:rsidR="00A20D63" w:rsidRPr="00BA7CE0" w:rsidRDefault="00A20D63" w:rsidP="00A20D63">
      <w:pPr>
        <w:widowControl w:val="0"/>
        <w:numPr>
          <w:ilvl w:val="0"/>
          <w:numId w:val="370"/>
        </w:numPr>
        <w:suppressAutoHyphens/>
        <w:ind w:left="0" w:firstLine="709"/>
        <w:jc w:val="both"/>
        <w:rPr>
          <w:sz w:val="24"/>
          <w:szCs w:val="24"/>
        </w:rPr>
      </w:pPr>
      <w:r w:rsidRPr="00BA7CE0">
        <w:rPr>
          <w:sz w:val="24"/>
          <w:szCs w:val="24"/>
        </w:rPr>
        <w:t>Научный журнал «Вестник РАН»</w:t>
      </w:r>
    </w:p>
    <w:p w:rsidR="00A20D63" w:rsidRPr="00BA7CE0" w:rsidRDefault="00A20D63" w:rsidP="00A20D63">
      <w:pPr>
        <w:ind w:firstLine="709"/>
        <w:jc w:val="both"/>
        <w:rPr>
          <w:sz w:val="24"/>
          <w:szCs w:val="24"/>
        </w:rPr>
      </w:pPr>
      <w:r w:rsidRPr="00BA7CE0">
        <w:rPr>
          <w:b/>
          <w:sz w:val="24"/>
          <w:szCs w:val="24"/>
        </w:rPr>
        <w:t>Интернет-ресурсы:</w:t>
      </w:r>
    </w:p>
    <w:p w:rsidR="00A20D63" w:rsidRPr="00BA7CE0" w:rsidRDefault="00A20D63" w:rsidP="00A20D63">
      <w:pPr>
        <w:widowControl w:val="0"/>
        <w:numPr>
          <w:ilvl w:val="0"/>
          <w:numId w:val="371"/>
        </w:numPr>
        <w:suppressAutoHyphens/>
        <w:ind w:left="0" w:firstLine="709"/>
        <w:jc w:val="both"/>
        <w:rPr>
          <w:sz w:val="24"/>
          <w:szCs w:val="24"/>
        </w:rPr>
      </w:pPr>
      <w:hyperlink r:id="rId261" w:history="1">
        <w:r w:rsidRPr="00BA7CE0">
          <w:rPr>
            <w:sz w:val="24"/>
            <w:szCs w:val="24"/>
          </w:rPr>
          <w:t>http://www.socio.msu.ru</w:t>
        </w:r>
      </w:hyperlink>
      <w:r w:rsidRPr="00BA7CE0">
        <w:rPr>
          <w:sz w:val="24"/>
          <w:szCs w:val="24"/>
        </w:rPr>
        <w:t xml:space="preserve"> -электронная библиотека социологического факультета МГУ имени М.В. Ломоносова, журналы «Социология», Вестник Московского университета. Серия 18. Социология и политология</w:t>
      </w:r>
    </w:p>
    <w:p w:rsidR="00A20D63" w:rsidRPr="00BA7CE0" w:rsidRDefault="00A20D63" w:rsidP="00A20D63">
      <w:pPr>
        <w:widowControl w:val="0"/>
        <w:numPr>
          <w:ilvl w:val="0"/>
          <w:numId w:val="371"/>
        </w:numPr>
        <w:suppressAutoHyphens/>
        <w:ind w:left="0" w:firstLine="709"/>
        <w:jc w:val="both"/>
        <w:rPr>
          <w:sz w:val="24"/>
          <w:szCs w:val="24"/>
        </w:rPr>
      </w:pPr>
      <w:hyperlink r:id="rId262" w:history="1">
        <w:r w:rsidRPr="00BA7CE0">
          <w:rPr>
            <w:sz w:val="24"/>
            <w:szCs w:val="24"/>
          </w:rPr>
          <w:t>http://www.nir.ru/socio/scipubl/socis.htm</w:t>
        </w:r>
      </w:hyperlink>
      <w:r w:rsidRPr="00BA7CE0">
        <w:rPr>
          <w:sz w:val="24"/>
          <w:szCs w:val="24"/>
        </w:rPr>
        <w:t xml:space="preserve"> - «Социологические исследования» (социс). </w:t>
      </w:r>
    </w:p>
    <w:p w:rsidR="00A20D63" w:rsidRPr="00BA7CE0" w:rsidRDefault="00A20D63" w:rsidP="00A20D63">
      <w:pPr>
        <w:widowControl w:val="0"/>
        <w:numPr>
          <w:ilvl w:val="0"/>
          <w:numId w:val="371"/>
        </w:numPr>
        <w:suppressAutoHyphens/>
        <w:ind w:left="0" w:firstLine="709"/>
        <w:jc w:val="both"/>
        <w:rPr>
          <w:sz w:val="24"/>
          <w:szCs w:val="24"/>
        </w:rPr>
      </w:pPr>
      <w:hyperlink r:id="rId263" w:history="1">
        <w:r w:rsidRPr="00BA7CE0">
          <w:rPr>
            <w:sz w:val="24"/>
            <w:szCs w:val="24"/>
          </w:rPr>
          <w:t>http://www.fom.ru</w:t>
        </w:r>
      </w:hyperlink>
      <w:r w:rsidRPr="00BA7CE0">
        <w:rPr>
          <w:sz w:val="24"/>
          <w:szCs w:val="24"/>
        </w:rPr>
        <w:t xml:space="preserve"> (сайт Фонда общественного мнения)</w:t>
      </w:r>
    </w:p>
    <w:p w:rsidR="00A20D63" w:rsidRPr="00BA7CE0" w:rsidRDefault="00A20D63" w:rsidP="00A20D63">
      <w:pPr>
        <w:widowControl w:val="0"/>
        <w:numPr>
          <w:ilvl w:val="0"/>
          <w:numId w:val="371"/>
        </w:numPr>
        <w:suppressAutoHyphens/>
        <w:ind w:left="0" w:firstLine="709"/>
        <w:jc w:val="both"/>
        <w:rPr>
          <w:sz w:val="24"/>
          <w:szCs w:val="24"/>
        </w:rPr>
      </w:pPr>
      <w:hyperlink r:id="rId264" w:history="1">
        <w:r w:rsidRPr="00BA7CE0">
          <w:rPr>
            <w:sz w:val="24"/>
            <w:szCs w:val="24"/>
          </w:rPr>
          <w:t>http://wciom.ru</w:t>
        </w:r>
      </w:hyperlink>
      <w:r w:rsidRPr="00BA7CE0">
        <w:rPr>
          <w:sz w:val="24"/>
          <w:szCs w:val="24"/>
        </w:rPr>
        <w:t xml:space="preserve"> (сайт ВЦИОМ)</w:t>
      </w:r>
    </w:p>
    <w:p w:rsidR="00A20D63" w:rsidRPr="00BA7CE0" w:rsidRDefault="00A20D63" w:rsidP="00A20D63">
      <w:pPr>
        <w:widowControl w:val="0"/>
        <w:numPr>
          <w:ilvl w:val="0"/>
          <w:numId w:val="371"/>
        </w:numPr>
        <w:suppressAutoHyphens/>
        <w:ind w:left="0" w:firstLine="709"/>
        <w:jc w:val="both"/>
        <w:rPr>
          <w:sz w:val="24"/>
          <w:szCs w:val="24"/>
        </w:rPr>
      </w:pPr>
      <w:r w:rsidRPr="00BA7CE0">
        <w:rPr>
          <w:sz w:val="24"/>
          <w:szCs w:val="24"/>
        </w:rPr>
        <w:t xml:space="preserve">http: // </w:t>
      </w:r>
      <w:hyperlink r:id="rId265" w:history="1">
        <w:r w:rsidRPr="00BA7CE0">
          <w:rPr>
            <w:sz w:val="24"/>
            <w:szCs w:val="24"/>
          </w:rPr>
          <w:t>www.e-library.ru|defaultx.asp</w:t>
        </w:r>
      </w:hyperlink>
      <w:r w:rsidRPr="00BA7CE0">
        <w:rPr>
          <w:sz w:val="24"/>
          <w:szCs w:val="24"/>
        </w:rPr>
        <w:t xml:space="preserve"> -Электронная библиотека. Включает более 27 тысяч научных журналов, в том числе 5000 российских журналов.</w:t>
      </w:r>
    </w:p>
    <w:p w:rsidR="00A20D63" w:rsidRPr="00BA7CE0" w:rsidRDefault="00A20D63" w:rsidP="00A20D63">
      <w:pPr>
        <w:widowControl w:val="0"/>
        <w:numPr>
          <w:ilvl w:val="0"/>
          <w:numId w:val="371"/>
        </w:numPr>
        <w:suppressAutoHyphens/>
        <w:ind w:left="0" w:firstLine="709"/>
        <w:jc w:val="both"/>
        <w:rPr>
          <w:sz w:val="24"/>
          <w:szCs w:val="24"/>
        </w:rPr>
      </w:pPr>
      <w:r w:rsidRPr="00BA7CE0">
        <w:rPr>
          <w:sz w:val="24"/>
          <w:szCs w:val="24"/>
        </w:rPr>
        <w:t>http: //www.springerlink.com/journals/-Ресурс полнотекстовых статей из различных журналов, в том числе и по социальным наукам.</w:t>
      </w:r>
    </w:p>
    <w:p w:rsidR="00A20D63" w:rsidRPr="00BA7CE0" w:rsidRDefault="00A20D63" w:rsidP="00A20D63">
      <w:pPr>
        <w:widowControl w:val="0"/>
        <w:suppressAutoHyphens/>
        <w:ind w:firstLine="709"/>
        <w:jc w:val="both"/>
        <w:rPr>
          <w:sz w:val="24"/>
          <w:szCs w:val="24"/>
        </w:rPr>
      </w:pPr>
      <w:hyperlink r:id="rId266" w:history="1">
        <w:r w:rsidRPr="00BA7CE0">
          <w:rPr>
            <w:rStyle w:val="af3"/>
            <w:sz w:val="24"/>
            <w:szCs w:val="24"/>
          </w:rPr>
          <w:t>http://www/springerlink.com/books/ - Ресурс</w:t>
        </w:r>
      </w:hyperlink>
      <w:r w:rsidRPr="00BA7CE0">
        <w:rPr>
          <w:sz w:val="24"/>
          <w:szCs w:val="24"/>
        </w:rPr>
        <w:t xml:space="preserve"> полнотекстовых статей по социальным наукам. </w:t>
      </w:r>
    </w:p>
    <w:p w:rsidR="00A20D63" w:rsidRPr="00BA7CE0" w:rsidRDefault="00A20D63" w:rsidP="00A20D63">
      <w:pPr>
        <w:widowControl w:val="0"/>
        <w:numPr>
          <w:ilvl w:val="0"/>
          <w:numId w:val="371"/>
        </w:numPr>
        <w:suppressAutoHyphens/>
        <w:ind w:left="0" w:firstLine="709"/>
        <w:jc w:val="both"/>
        <w:rPr>
          <w:sz w:val="24"/>
          <w:szCs w:val="24"/>
        </w:rPr>
      </w:pPr>
      <w:hyperlink r:id="rId267" w:history="1">
        <w:r w:rsidRPr="00BA7CE0">
          <w:rPr>
            <w:sz w:val="24"/>
            <w:szCs w:val="24"/>
          </w:rPr>
          <w:t>http://www3.interscience.wiley.com/browse/?type=JOURNAL</w:t>
        </w:r>
      </w:hyperlink>
      <w:r w:rsidRPr="00BA7CE0">
        <w:rPr>
          <w:sz w:val="24"/>
          <w:szCs w:val="24"/>
        </w:rPr>
        <w:t xml:space="preserve"> -Ресурс полнотекстовых статей из различных журналов (Blackwell-Wiley), в том числе и по социальным наукам</w:t>
      </w:r>
    </w:p>
    <w:p w:rsidR="00A20D63" w:rsidRPr="00BA7CE0" w:rsidRDefault="00A20D63" w:rsidP="00A20D63">
      <w:pPr>
        <w:widowControl w:val="0"/>
        <w:numPr>
          <w:ilvl w:val="0"/>
          <w:numId w:val="371"/>
        </w:numPr>
        <w:suppressAutoHyphens/>
        <w:ind w:left="0" w:firstLine="709"/>
        <w:jc w:val="both"/>
        <w:rPr>
          <w:sz w:val="24"/>
          <w:szCs w:val="24"/>
        </w:rPr>
      </w:pPr>
      <w:hyperlink r:id="rId268" w:history="1">
        <w:r w:rsidRPr="00BA7CE0">
          <w:rPr>
            <w:sz w:val="24"/>
            <w:szCs w:val="24"/>
          </w:rPr>
          <w:t>http://www.oxfordjournals.org/our_journals/</w:t>
        </w:r>
      </w:hyperlink>
      <w:r w:rsidRPr="00BA7CE0">
        <w:rPr>
          <w:sz w:val="24"/>
          <w:szCs w:val="24"/>
        </w:rPr>
        <w:t xml:space="preserve"> -Ресурс полнотекстовых статей из журналов Oxford University Press, в том числе и по социальным наукам.</w:t>
      </w:r>
    </w:p>
    <w:p w:rsidR="00A20D63" w:rsidRPr="00BA7CE0" w:rsidRDefault="00A20D63" w:rsidP="00A20D63">
      <w:pPr>
        <w:ind w:firstLine="709"/>
        <w:jc w:val="both"/>
        <w:rPr>
          <w:b/>
          <w:sz w:val="24"/>
          <w:szCs w:val="24"/>
        </w:rPr>
      </w:pPr>
      <w:hyperlink w:anchor="_СОДЕРЖАНИЕ" w:history="1">
        <w:r w:rsidRPr="00BA7CE0">
          <w:rPr>
            <w:b/>
            <w:sz w:val="24"/>
            <w:szCs w:val="24"/>
          </w:rPr>
          <w:t xml:space="preserve">Материально-техническое обеспечение: </w:t>
        </w:r>
      </w:hyperlink>
    </w:p>
    <w:p w:rsidR="00A20D63" w:rsidRPr="00BA7CE0" w:rsidRDefault="00A20D63" w:rsidP="00A20D63">
      <w:pPr>
        <w:ind w:firstLine="709"/>
        <w:jc w:val="both"/>
        <w:rPr>
          <w:sz w:val="24"/>
          <w:szCs w:val="24"/>
        </w:rPr>
      </w:pPr>
      <w:r w:rsidRPr="00BA7CE0">
        <w:rPr>
          <w:sz w:val="24"/>
          <w:szCs w:val="24"/>
        </w:rPr>
        <w:t>Учебно-вспомогательные аудитории:</w:t>
      </w:r>
    </w:p>
    <w:p w:rsidR="00A20D63" w:rsidRPr="00BA7CE0" w:rsidRDefault="00A20D63" w:rsidP="00A20D63">
      <w:pPr>
        <w:numPr>
          <w:ilvl w:val="0"/>
          <w:numId w:val="372"/>
        </w:numPr>
        <w:ind w:left="0" w:firstLine="709"/>
        <w:jc w:val="both"/>
        <w:rPr>
          <w:sz w:val="24"/>
          <w:szCs w:val="24"/>
        </w:rPr>
      </w:pPr>
      <w:r w:rsidRPr="00BA7CE0">
        <w:rPr>
          <w:sz w:val="24"/>
          <w:szCs w:val="24"/>
        </w:rPr>
        <w:t>аудитория, оснащенная средствами мультимедийного сопровождения лекций;</w:t>
      </w:r>
    </w:p>
    <w:p w:rsidR="00A20D63" w:rsidRPr="00BA7CE0" w:rsidRDefault="00A20D63" w:rsidP="00A20D63">
      <w:pPr>
        <w:numPr>
          <w:ilvl w:val="0"/>
          <w:numId w:val="372"/>
        </w:numPr>
        <w:ind w:left="0" w:firstLine="709"/>
        <w:jc w:val="both"/>
        <w:rPr>
          <w:sz w:val="24"/>
          <w:szCs w:val="24"/>
        </w:rPr>
      </w:pPr>
      <w:r w:rsidRPr="00BA7CE0">
        <w:rPr>
          <w:sz w:val="24"/>
          <w:szCs w:val="24"/>
        </w:rPr>
        <w:t>компьютерный класс;</w:t>
      </w:r>
    </w:p>
    <w:p w:rsidR="00A20D63" w:rsidRPr="00BA7CE0" w:rsidRDefault="00A20D63" w:rsidP="00A20D63">
      <w:pPr>
        <w:numPr>
          <w:ilvl w:val="0"/>
          <w:numId w:val="372"/>
        </w:numPr>
        <w:ind w:left="0" w:firstLine="709"/>
        <w:jc w:val="both"/>
        <w:rPr>
          <w:sz w:val="24"/>
          <w:szCs w:val="24"/>
        </w:rPr>
      </w:pPr>
      <w:r w:rsidRPr="00BA7CE0">
        <w:rPr>
          <w:sz w:val="24"/>
          <w:szCs w:val="24"/>
        </w:rPr>
        <w:t>методический кабинет социологического факультета МГУ имени М.В. Ломоносова.</w:t>
      </w:r>
    </w:p>
    <w:p w:rsidR="00A20D63" w:rsidRPr="00BA7CE0" w:rsidRDefault="00A20D63" w:rsidP="00A20D63">
      <w:pPr>
        <w:numPr>
          <w:ilvl w:val="0"/>
          <w:numId w:val="372"/>
        </w:numPr>
        <w:ind w:left="0" w:firstLine="709"/>
        <w:jc w:val="both"/>
        <w:rPr>
          <w:sz w:val="24"/>
          <w:szCs w:val="24"/>
        </w:rPr>
      </w:pPr>
    </w:p>
    <w:p w:rsidR="00A20D63" w:rsidRPr="00BA7CE0" w:rsidRDefault="00A20D63" w:rsidP="00A20D63">
      <w:pPr>
        <w:pStyle w:val="1"/>
        <w:spacing w:before="0" w:after="0"/>
        <w:ind w:firstLine="709"/>
        <w:jc w:val="center"/>
        <w:rPr>
          <w:rFonts w:ascii="Times New Roman" w:hAnsi="Times New Roman" w:cs="Times New Roman"/>
          <w:color w:val="000000"/>
          <w:sz w:val="24"/>
          <w:szCs w:val="24"/>
        </w:rPr>
      </w:pPr>
      <w:r w:rsidRPr="00BA7CE0">
        <w:rPr>
          <w:rFonts w:ascii="Times New Roman" w:hAnsi="Times New Roman" w:cs="Times New Roman"/>
          <w:sz w:val="24"/>
          <w:szCs w:val="24"/>
        </w:rPr>
        <w:t>9. Оценочные средства текущего контроля успеваемости, промежуточной аттестации по итогам освоения дисциплины</w:t>
      </w:r>
    </w:p>
    <w:p w:rsidR="00A20D63" w:rsidRPr="00BA7CE0" w:rsidRDefault="00A20D63" w:rsidP="00A20D63">
      <w:pPr>
        <w:ind w:firstLine="709"/>
        <w:jc w:val="both"/>
        <w:rPr>
          <w:sz w:val="24"/>
          <w:szCs w:val="24"/>
        </w:rPr>
      </w:pPr>
      <w:r w:rsidRPr="00BA7CE0">
        <w:rPr>
          <w:sz w:val="24"/>
          <w:szCs w:val="24"/>
        </w:rPr>
        <w:t xml:space="preserve">Помимо заданий для самостоятельной работы, предлагаемых для подготовки практических занятий, в рамках всего курса будут проведен внутрисеместровый контроль и  экзамен. </w:t>
      </w:r>
    </w:p>
    <w:p w:rsidR="00A20D63" w:rsidRPr="00BA7CE0" w:rsidRDefault="00A20D63" w:rsidP="00A20D63">
      <w:pPr>
        <w:ind w:firstLine="709"/>
        <w:jc w:val="both"/>
        <w:rPr>
          <w:sz w:val="24"/>
          <w:szCs w:val="24"/>
        </w:rPr>
      </w:pPr>
      <w:r w:rsidRPr="00BA7CE0">
        <w:rPr>
          <w:sz w:val="24"/>
          <w:szCs w:val="24"/>
        </w:rPr>
        <w:t>Внутрисеместровый контроль и экзамен основываются на следующих требованиях:</w:t>
      </w:r>
    </w:p>
    <w:p w:rsidR="00A20D63" w:rsidRPr="00BA7CE0" w:rsidRDefault="00A20D63" w:rsidP="00A20D63">
      <w:pPr>
        <w:numPr>
          <w:ilvl w:val="0"/>
          <w:numId w:val="369"/>
        </w:numPr>
        <w:ind w:left="0" w:firstLine="709"/>
        <w:jc w:val="both"/>
        <w:rPr>
          <w:sz w:val="24"/>
          <w:szCs w:val="24"/>
        </w:rPr>
      </w:pPr>
      <w:r w:rsidRPr="00BA7CE0">
        <w:rPr>
          <w:sz w:val="24"/>
          <w:szCs w:val="24"/>
        </w:rPr>
        <w:t xml:space="preserve"> семестровая контрольная работа состоит из индивидуального теста на 20 вопросов, включая открытые вопросы, и обсуждения письменных рефератов;</w:t>
      </w:r>
    </w:p>
    <w:p w:rsidR="00A20D63" w:rsidRPr="00BA7CE0" w:rsidRDefault="00A20D63" w:rsidP="00A20D63">
      <w:pPr>
        <w:numPr>
          <w:ilvl w:val="0"/>
          <w:numId w:val="369"/>
        </w:numPr>
        <w:ind w:left="0" w:firstLine="709"/>
        <w:jc w:val="both"/>
        <w:rPr>
          <w:sz w:val="24"/>
          <w:szCs w:val="24"/>
        </w:rPr>
      </w:pPr>
      <w:r w:rsidRPr="00BA7CE0">
        <w:rPr>
          <w:sz w:val="24"/>
          <w:szCs w:val="24"/>
        </w:rPr>
        <w:lastRenderedPageBreak/>
        <w:t>в итоговый экзамен в конце семестра входит материал, пройденный в течение всего курса.</w:t>
      </w:r>
    </w:p>
    <w:p w:rsidR="00A20D63" w:rsidRPr="00BA7CE0" w:rsidRDefault="00A20D63" w:rsidP="00A20D63">
      <w:pPr>
        <w:ind w:firstLine="709"/>
        <w:jc w:val="both"/>
        <w:rPr>
          <w:b/>
          <w:sz w:val="24"/>
          <w:szCs w:val="24"/>
        </w:rPr>
      </w:pPr>
      <w:r w:rsidRPr="00BA7CE0">
        <w:rPr>
          <w:b/>
          <w:sz w:val="24"/>
          <w:szCs w:val="24"/>
        </w:rPr>
        <w:t>9.1. Вопросы для подготовки экзамена.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Парадигмы культурантропологического познания</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Эволюционизм и креационизм о происхождении человека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Основные концепции цивилизации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Представления о природе человека в социальной философии и антропологии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Система  категорий социальной антропологии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Социокультурный процесс. Факторы и показатели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Расы и интеллект. Расизм и ксенофобия как идейные основания социального насилия.</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Схема опроса в этнокультурном исследовании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Этапы самоидентификации личности с группой.</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Историческая эволюция семиотических систем повседневности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Типология языка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Факторы разнообразия людей. Роль генетического и социокультурного наследования в расслоении общества.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Характеристика евразийской культуры</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Атрибуты жизненной среды человека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Экологическая культура человека.  Характеристика и показатели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Модели саморегулирования национальных отношений.</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Формы адаптации человека к социальным условиям (схема Р. Мертона)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Сущность моральной социализации в концепции Л. Колберга. Уровни развития морального сознания.</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Социальный характер личности (Э. Фромм)</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Образы человека в  культуре как факторы социализации.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Основные объяснения человеческой агрессивности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Аккультурация и ассимиляция. Этапы ассимиляции этнической диаспоры.</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Схема потребностей  человека А. Маслоу: идея самореализации личности.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Фазы и механизмы самоорганизации  опыта взаимодействия (типизация, седиментация, институализация) как источника культуры.</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Константы существования человека как основания формирования жизненных миров.</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Показатели профессиональной культуры</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Социальное и научное знание. Истина и заблуждение. Правда и ложь - определения</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Факторы и показатели сексуальной культуры человека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Доминирование человека среди людей: природа и формы проявления</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Природа игры. Существующие классификации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Спорт и спортсмен глазами социолога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Смерть человека как феномен культуры</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Факторы и показатели здоровья человека.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lang w:val="en-US"/>
        </w:rPr>
        <w:t>U</w:t>
      </w:r>
      <w:r w:rsidRPr="00BA7CE0">
        <w:rPr>
          <w:sz w:val="24"/>
          <w:szCs w:val="24"/>
        </w:rPr>
        <w:t>-кривая. Этапы вхождения человека в иную культуру. Понятие маргинальности.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Россия в социокультурном пространстве Европы (по данным Парижского института социальных изменений)</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О природе любви (Э. Фромм). Сакральность</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Родительская и братская любовь: единство и различие.</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Насилие как средство доминирования и господства.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Девиантное поведение как фактор преступности.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Разделение труда и социокультурное расслоение.</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Этнический конфликт и его преодоление.</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lastRenderedPageBreak/>
        <w:t>Этнос и этнокультура.</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Уровни нравственного развития личности.</w:t>
      </w:r>
    </w:p>
    <w:p w:rsidR="00A20D63" w:rsidRPr="00BA7CE0" w:rsidRDefault="00A20D63" w:rsidP="00A20D63">
      <w:pPr>
        <w:widowControl w:val="0"/>
        <w:numPr>
          <w:ilvl w:val="0"/>
          <w:numId w:val="360"/>
        </w:numPr>
        <w:suppressAutoHyphens/>
        <w:ind w:left="0" w:firstLine="709"/>
        <w:jc w:val="both"/>
        <w:rPr>
          <w:sz w:val="24"/>
          <w:szCs w:val="24"/>
        </w:rPr>
      </w:pPr>
      <w:r w:rsidRPr="00BA7CE0">
        <w:rPr>
          <w:sz w:val="24"/>
          <w:szCs w:val="24"/>
        </w:rPr>
        <w:t>Отчуждение человека в истории и возможности его преодоления.</w:t>
      </w:r>
    </w:p>
    <w:p w:rsidR="00A20D63" w:rsidRPr="00BA7CE0" w:rsidRDefault="00A20D63" w:rsidP="00A20D63">
      <w:pPr>
        <w:tabs>
          <w:tab w:val="num" w:pos="0"/>
        </w:tabs>
        <w:ind w:firstLine="709"/>
        <w:jc w:val="both"/>
        <w:rPr>
          <w:b/>
          <w:sz w:val="24"/>
          <w:szCs w:val="24"/>
        </w:rPr>
      </w:pPr>
      <w:r w:rsidRPr="00BA7CE0">
        <w:rPr>
          <w:b/>
          <w:sz w:val="24"/>
          <w:szCs w:val="24"/>
        </w:rPr>
        <w:t>9.2. Тест</w:t>
      </w:r>
    </w:p>
    <w:p w:rsidR="00A20D63" w:rsidRPr="00BA7CE0" w:rsidRDefault="00A20D63" w:rsidP="00A20D63">
      <w:pPr>
        <w:tabs>
          <w:tab w:val="num" w:pos="0"/>
        </w:tabs>
        <w:ind w:firstLine="709"/>
        <w:jc w:val="both"/>
        <w:rPr>
          <w:sz w:val="24"/>
          <w:szCs w:val="24"/>
        </w:rPr>
      </w:pPr>
      <w:r w:rsidRPr="00BA7CE0">
        <w:rPr>
          <w:b/>
          <w:sz w:val="24"/>
          <w:szCs w:val="24"/>
        </w:rPr>
        <w:t>Пример индивидуального теста по выявлению уровня подготовленности студентов по дисциплине, включающий дополнительно открытые вопросы.</w:t>
      </w:r>
    </w:p>
    <w:p w:rsidR="00A20D63" w:rsidRPr="00BA7CE0" w:rsidRDefault="00A20D63" w:rsidP="00A20D63">
      <w:pPr>
        <w:ind w:firstLine="709"/>
        <w:jc w:val="both"/>
        <w:rPr>
          <w:sz w:val="24"/>
          <w:szCs w:val="24"/>
        </w:rPr>
      </w:pPr>
      <w:r w:rsidRPr="00BA7CE0">
        <w:rPr>
          <w:sz w:val="24"/>
          <w:szCs w:val="24"/>
        </w:rPr>
        <w:t>1. Межкультурное взаимодействие приводит к следующим результатам:</w:t>
      </w:r>
    </w:p>
    <w:p w:rsidR="00A20D63" w:rsidRPr="00BA7CE0" w:rsidRDefault="00A20D63" w:rsidP="00A20D63">
      <w:pPr>
        <w:ind w:firstLine="709"/>
        <w:jc w:val="both"/>
        <w:rPr>
          <w:sz w:val="24"/>
          <w:szCs w:val="24"/>
        </w:rPr>
      </w:pPr>
      <w:r w:rsidRPr="00BA7CE0">
        <w:rPr>
          <w:sz w:val="24"/>
          <w:szCs w:val="24"/>
        </w:rPr>
        <w:tab/>
        <w:t>1. Взаимному обогащению культур.</w:t>
      </w:r>
    </w:p>
    <w:p w:rsidR="00A20D63" w:rsidRPr="00BA7CE0" w:rsidRDefault="00A20D63" w:rsidP="00A20D63">
      <w:pPr>
        <w:ind w:firstLine="709"/>
        <w:jc w:val="both"/>
        <w:rPr>
          <w:sz w:val="24"/>
          <w:szCs w:val="24"/>
        </w:rPr>
      </w:pPr>
      <w:r w:rsidRPr="00BA7CE0">
        <w:rPr>
          <w:sz w:val="24"/>
          <w:szCs w:val="24"/>
        </w:rPr>
        <w:tab/>
        <w:t>2. Подавлению одной культуры другой.</w:t>
      </w:r>
    </w:p>
    <w:p w:rsidR="00A20D63" w:rsidRPr="00BA7CE0" w:rsidRDefault="00A20D63" w:rsidP="00A20D63">
      <w:pPr>
        <w:ind w:firstLine="709"/>
        <w:jc w:val="both"/>
        <w:rPr>
          <w:sz w:val="24"/>
          <w:szCs w:val="24"/>
        </w:rPr>
      </w:pPr>
      <w:r w:rsidRPr="00BA7CE0">
        <w:rPr>
          <w:sz w:val="24"/>
          <w:szCs w:val="24"/>
        </w:rPr>
        <w:tab/>
        <w:t>3. Появлению культурных инноваций.</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2. Этнический конфликт – это:</w:t>
      </w:r>
    </w:p>
    <w:p w:rsidR="00A20D63" w:rsidRPr="00BA7CE0" w:rsidRDefault="00A20D63" w:rsidP="00A20D63">
      <w:pPr>
        <w:ind w:firstLine="709"/>
        <w:jc w:val="both"/>
        <w:rPr>
          <w:sz w:val="24"/>
          <w:szCs w:val="24"/>
        </w:rPr>
      </w:pPr>
      <w:r w:rsidRPr="00BA7CE0">
        <w:rPr>
          <w:sz w:val="24"/>
          <w:szCs w:val="24"/>
        </w:rPr>
        <w:tab/>
        <w:t>1. Форма разрешения объективных противоречий между этносами (нациями).</w:t>
      </w:r>
    </w:p>
    <w:p w:rsidR="00A20D63" w:rsidRPr="00BA7CE0" w:rsidRDefault="00A20D63" w:rsidP="00A20D63">
      <w:pPr>
        <w:ind w:firstLine="709"/>
        <w:jc w:val="both"/>
        <w:rPr>
          <w:sz w:val="24"/>
          <w:szCs w:val="24"/>
        </w:rPr>
      </w:pPr>
      <w:r w:rsidRPr="00BA7CE0">
        <w:rPr>
          <w:sz w:val="24"/>
          <w:szCs w:val="24"/>
        </w:rPr>
        <w:tab/>
        <w:t>2. Закономерный этап развития межнациональных отношений.</w:t>
      </w:r>
    </w:p>
    <w:p w:rsidR="00A20D63" w:rsidRPr="00BA7CE0" w:rsidRDefault="00A20D63" w:rsidP="00A20D63">
      <w:pPr>
        <w:ind w:firstLine="709"/>
        <w:jc w:val="both"/>
        <w:rPr>
          <w:sz w:val="24"/>
          <w:szCs w:val="24"/>
        </w:rPr>
      </w:pPr>
      <w:r w:rsidRPr="00BA7CE0">
        <w:rPr>
          <w:sz w:val="24"/>
          <w:szCs w:val="24"/>
        </w:rPr>
        <w:tab/>
        <w:t>3. Форма межкультурного взаимодействия.</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3. Негативное отношение к другой этнической группе (нации) – это проявление:</w:t>
      </w:r>
    </w:p>
    <w:p w:rsidR="00A20D63" w:rsidRPr="00BA7CE0" w:rsidRDefault="00A20D63" w:rsidP="00A20D63">
      <w:pPr>
        <w:ind w:firstLine="709"/>
        <w:jc w:val="both"/>
        <w:rPr>
          <w:sz w:val="24"/>
          <w:szCs w:val="24"/>
        </w:rPr>
      </w:pPr>
      <w:r w:rsidRPr="00BA7CE0">
        <w:rPr>
          <w:sz w:val="24"/>
          <w:szCs w:val="24"/>
        </w:rPr>
        <w:tab/>
        <w:t>1. ксенофобии</w:t>
      </w:r>
    </w:p>
    <w:p w:rsidR="00A20D63" w:rsidRPr="00BA7CE0" w:rsidRDefault="00A20D63" w:rsidP="00A20D63">
      <w:pPr>
        <w:ind w:firstLine="709"/>
        <w:jc w:val="both"/>
        <w:rPr>
          <w:sz w:val="24"/>
          <w:szCs w:val="24"/>
        </w:rPr>
      </w:pPr>
      <w:r w:rsidRPr="00BA7CE0">
        <w:rPr>
          <w:sz w:val="24"/>
          <w:szCs w:val="24"/>
        </w:rPr>
        <w:tab/>
        <w:t>2. этноцентризма</w:t>
      </w:r>
    </w:p>
    <w:p w:rsidR="00A20D63" w:rsidRPr="00BA7CE0" w:rsidRDefault="00A20D63" w:rsidP="00A20D63">
      <w:pPr>
        <w:ind w:firstLine="709"/>
        <w:jc w:val="both"/>
        <w:rPr>
          <w:sz w:val="24"/>
          <w:szCs w:val="24"/>
        </w:rPr>
      </w:pPr>
      <w:r w:rsidRPr="00BA7CE0">
        <w:rPr>
          <w:sz w:val="24"/>
          <w:szCs w:val="24"/>
        </w:rPr>
        <w:tab/>
        <w:t>3. этнического стереотипа</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4. Укажите верное, на Ваш взгляд, утверждение:</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Девиация – это форма дезадаптивного поведения.</w:t>
      </w:r>
    </w:p>
    <w:p w:rsidR="00A20D63" w:rsidRPr="00BA7CE0" w:rsidRDefault="00A20D63" w:rsidP="00A20D63">
      <w:pPr>
        <w:ind w:firstLine="709"/>
        <w:jc w:val="both"/>
        <w:rPr>
          <w:sz w:val="24"/>
          <w:szCs w:val="24"/>
        </w:rPr>
      </w:pPr>
      <w:r w:rsidRPr="00BA7CE0">
        <w:rPr>
          <w:sz w:val="24"/>
          <w:szCs w:val="24"/>
        </w:rPr>
        <w:tab/>
        <w:t>2. Девиация – это нормальная реакция на ненормальные условия существования.</w:t>
      </w:r>
    </w:p>
    <w:p w:rsidR="00A20D63" w:rsidRPr="00BA7CE0" w:rsidRDefault="00A20D63" w:rsidP="00A20D63">
      <w:pPr>
        <w:ind w:firstLine="709"/>
        <w:jc w:val="both"/>
        <w:rPr>
          <w:sz w:val="24"/>
          <w:szCs w:val="24"/>
        </w:rPr>
      </w:pPr>
      <w:r w:rsidRPr="00BA7CE0">
        <w:rPr>
          <w:sz w:val="24"/>
          <w:szCs w:val="24"/>
        </w:rPr>
        <w:tab/>
        <w:t>3. Девиация – это источник социальных инноваций.</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5. Л. Колберг считал, что конвенциональная стадия развития морального сознания является пределом для современного человека.</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Да</w:t>
      </w:r>
      <w:r w:rsidRPr="00BA7CE0">
        <w:rPr>
          <w:sz w:val="24"/>
          <w:szCs w:val="24"/>
        </w:rPr>
        <w:tab/>
      </w:r>
    </w:p>
    <w:p w:rsidR="00A20D63" w:rsidRPr="00BA7CE0" w:rsidRDefault="00A20D63" w:rsidP="00A20D63">
      <w:pPr>
        <w:ind w:firstLine="709"/>
        <w:jc w:val="both"/>
        <w:rPr>
          <w:sz w:val="24"/>
          <w:szCs w:val="24"/>
        </w:rPr>
      </w:pPr>
      <w:r w:rsidRPr="00BA7CE0">
        <w:rPr>
          <w:sz w:val="24"/>
          <w:szCs w:val="24"/>
        </w:rPr>
        <w:t>2. Нет</w:t>
      </w:r>
    </w:p>
    <w:p w:rsidR="00A20D63" w:rsidRPr="00BA7CE0" w:rsidRDefault="00A20D63" w:rsidP="00A20D63">
      <w:pPr>
        <w:ind w:firstLine="709"/>
        <w:jc w:val="both"/>
        <w:rPr>
          <w:sz w:val="24"/>
          <w:szCs w:val="24"/>
        </w:rPr>
      </w:pPr>
      <w:r w:rsidRPr="00BA7CE0">
        <w:rPr>
          <w:sz w:val="24"/>
          <w:szCs w:val="24"/>
        </w:rPr>
        <w:tab/>
        <w:t xml:space="preserve"> </w:t>
      </w:r>
    </w:p>
    <w:p w:rsidR="00A20D63" w:rsidRPr="00BA7CE0" w:rsidRDefault="00A20D63" w:rsidP="00A20D63">
      <w:pPr>
        <w:ind w:firstLine="709"/>
        <w:jc w:val="both"/>
        <w:rPr>
          <w:sz w:val="24"/>
          <w:szCs w:val="24"/>
        </w:rPr>
      </w:pPr>
      <w:r w:rsidRPr="00BA7CE0">
        <w:rPr>
          <w:sz w:val="24"/>
          <w:szCs w:val="24"/>
        </w:rPr>
        <w:t>6. Этапы вхождения личности в культуру могут быть описаны в форме:</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1. </w:t>
      </w:r>
      <w:r w:rsidRPr="00BA7CE0">
        <w:rPr>
          <w:sz w:val="24"/>
          <w:szCs w:val="24"/>
          <w:lang w:val="en-US"/>
        </w:rPr>
        <w:t>U</w:t>
      </w:r>
      <w:r w:rsidRPr="00BA7CE0">
        <w:rPr>
          <w:sz w:val="24"/>
          <w:szCs w:val="24"/>
        </w:rPr>
        <w:t xml:space="preserve">-образной кривой. </w:t>
      </w: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2. </w:t>
      </w:r>
      <w:r w:rsidRPr="00BA7CE0">
        <w:rPr>
          <w:sz w:val="24"/>
          <w:szCs w:val="24"/>
          <w:lang w:val="en-US"/>
        </w:rPr>
        <w:t>W</w:t>
      </w:r>
      <w:r w:rsidRPr="00BA7CE0">
        <w:rPr>
          <w:sz w:val="24"/>
          <w:szCs w:val="24"/>
        </w:rPr>
        <w:t>-образной кривой.</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7. Большие группы, которые имеют общие обычаи, психологию, культуру, язык, традиции и обычаи, передающиеся от поколения к поколению – это:</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Классы.</w:t>
      </w: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2. Этносы </w:t>
      </w: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3. Расы </w:t>
      </w:r>
      <w:r w:rsidRPr="00BA7CE0">
        <w:rPr>
          <w:sz w:val="24"/>
          <w:szCs w:val="24"/>
        </w:rPr>
        <w:tab/>
      </w:r>
    </w:p>
    <w:p w:rsidR="00A20D63" w:rsidRPr="00BA7CE0" w:rsidRDefault="00A20D63" w:rsidP="00A20D63">
      <w:pPr>
        <w:ind w:firstLine="709"/>
        <w:jc w:val="both"/>
        <w:rPr>
          <w:sz w:val="24"/>
          <w:szCs w:val="24"/>
        </w:rPr>
      </w:pPr>
      <w:r w:rsidRPr="00BA7CE0">
        <w:rPr>
          <w:sz w:val="24"/>
          <w:szCs w:val="24"/>
        </w:rPr>
        <w:t>4. Другое</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8. Социальный характер – это совокупность (множество) индивидуальных характеров людей, принадлежащих к данной культуре.</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да</w:t>
      </w:r>
      <w:r w:rsidRPr="00BA7CE0">
        <w:rPr>
          <w:sz w:val="24"/>
          <w:szCs w:val="24"/>
        </w:rPr>
        <w:tab/>
      </w:r>
    </w:p>
    <w:p w:rsidR="00A20D63" w:rsidRPr="00BA7CE0" w:rsidRDefault="00A20D63" w:rsidP="00A20D63">
      <w:pPr>
        <w:ind w:firstLine="709"/>
        <w:jc w:val="both"/>
        <w:rPr>
          <w:sz w:val="24"/>
          <w:szCs w:val="24"/>
        </w:rPr>
      </w:pPr>
      <w:r w:rsidRPr="00BA7CE0">
        <w:rPr>
          <w:sz w:val="24"/>
          <w:szCs w:val="24"/>
        </w:rPr>
        <w:lastRenderedPageBreak/>
        <w:t>2. нет</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9. «Социальные условия порождают  неврозы привязанности, власти, покорности, бегства от общества». Автор:</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1. Р.Мертон </w:t>
      </w:r>
      <w:r w:rsidRPr="00BA7CE0">
        <w:rPr>
          <w:sz w:val="24"/>
          <w:szCs w:val="24"/>
        </w:rPr>
        <w:tab/>
      </w:r>
      <w:r w:rsidRPr="00BA7CE0">
        <w:rPr>
          <w:sz w:val="24"/>
          <w:szCs w:val="24"/>
        </w:rPr>
        <w:tab/>
      </w:r>
    </w:p>
    <w:p w:rsidR="00A20D63" w:rsidRPr="00BA7CE0" w:rsidRDefault="00A20D63" w:rsidP="00A20D63">
      <w:pPr>
        <w:ind w:firstLine="709"/>
        <w:jc w:val="both"/>
        <w:rPr>
          <w:sz w:val="24"/>
          <w:szCs w:val="24"/>
        </w:rPr>
      </w:pPr>
      <w:r w:rsidRPr="00BA7CE0">
        <w:rPr>
          <w:sz w:val="24"/>
          <w:szCs w:val="24"/>
        </w:rPr>
        <w:t>2. К.Хорни</w:t>
      </w:r>
      <w:r w:rsidRPr="00BA7CE0">
        <w:rPr>
          <w:sz w:val="24"/>
          <w:szCs w:val="24"/>
        </w:rPr>
        <w:tab/>
      </w:r>
      <w:r w:rsidRPr="00BA7CE0">
        <w:rPr>
          <w:sz w:val="24"/>
          <w:szCs w:val="24"/>
        </w:rPr>
        <w:tab/>
      </w:r>
    </w:p>
    <w:p w:rsidR="00A20D63" w:rsidRPr="00BA7CE0" w:rsidRDefault="00A20D63" w:rsidP="00A20D63">
      <w:pPr>
        <w:ind w:firstLine="709"/>
        <w:jc w:val="both"/>
        <w:rPr>
          <w:sz w:val="24"/>
          <w:szCs w:val="24"/>
        </w:rPr>
      </w:pPr>
      <w:r w:rsidRPr="00BA7CE0">
        <w:rPr>
          <w:sz w:val="24"/>
          <w:szCs w:val="24"/>
        </w:rPr>
        <w:t>3.Д.Дьюи</w:t>
      </w:r>
      <w:r w:rsidRPr="00BA7CE0">
        <w:rPr>
          <w:sz w:val="24"/>
          <w:szCs w:val="24"/>
        </w:rPr>
        <w:tab/>
      </w:r>
      <w:r w:rsidRPr="00BA7CE0">
        <w:rPr>
          <w:sz w:val="24"/>
          <w:szCs w:val="24"/>
        </w:rPr>
        <w:tab/>
      </w:r>
    </w:p>
    <w:p w:rsidR="00A20D63" w:rsidRPr="00BA7CE0" w:rsidRDefault="00A20D63" w:rsidP="00A20D63">
      <w:pPr>
        <w:ind w:firstLine="709"/>
        <w:jc w:val="both"/>
        <w:rPr>
          <w:sz w:val="24"/>
          <w:szCs w:val="24"/>
        </w:rPr>
      </w:pPr>
      <w:r w:rsidRPr="00BA7CE0">
        <w:rPr>
          <w:sz w:val="24"/>
          <w:szCs w:val="24"/>
        </w:rPr>
        <w:t>4.Дж.Вико</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10. Укажите верное утверждение:</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Социализация – это процесс воспитания в конкретных исторических условиях.</w:t>
      </w:r>
    </w:p>
    <w:p w:rsidR="00A20D63" w:rsidRPr="00BA7CE0" w:rsidRDefault="00A20D63" w:rsidP="00A20D63">
      <w:pPr>
        <w:ind w:firstLine="709"/>
        <w:jc w:val="both"/>
        <w:rPr>
          <w:sz w:val="24"/>
          <w:szCs w:val="24"/>
        </w:rPr>
      </w:pPr>
      <w:r w:rsidRPr="00BA7CE0">
        <w:rPr>
          <w:sz w:val="24"/>
          <w:szCs w:val="24"/>
        </w:rPr>
        <w:tab/>
        <w:t>2. Социализация – это направленная деятельность по воспитанию.</w:t>
      </w:r>
    </w:p>
    <w:p w:rsidR="00A20D63" w:rsidRPr="00BA7CE0" w:rsidRDefault="00A20D63" w:rsidP="00A20D63">
      <w:pPr>
        <w:ind w:firstLine="709"/>
        <w:jc w:val="both"/>
        <w:rPr>
          <w:sz w:val="24"/>
          <w:szCs w:val="24"/>
        </w:rPr>
      </w:pPr>
      <w:r w:rsidRPr="00BA7CE0">
        <w:rPr>
          <w:sz w:val="24"/>
          <w:szCs w:val="24"/>
        </w:rPr>
        <w:tab/>
        <w:t>3. Социализация – это адаптация личности к конкретным условиям.</w:t>
      </w:r>
    </w:p>
    <w:p w:rsidR="00A20D63" w:rsidRPr="00BA7CE0" w:rsidRDefault="00A20D63" w:rsidP="00A20D63">
      <w:pPr>
        <w:ind w:firstLine="709"/>
        <w:jc w:val="both"/>
        <w:rPr>
          <w:sz w:val="24"/>
          <w:szCs w:val="24"/>
        </w:rPr>
      </w:pPr>
      <w:r w:rsidRPr="00BA7CE0">
        <w:rPr>
          <w:sz w:val="24"/>
          <w:szCs w:val="24"/>
        </w:rPr>
        <w:tab/>
        <w:t>4. Все ответы неверны.</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11. Саморегулирование межнациональных конфликтов теоретически происходит посредством: </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 xml:space="preserve">1. модели ассимиляции; </w:t>
      </w:r>
    </w:p>
    <w:p w:rsidR="00A20D63" w:rsidRPr="00BA7CE0" w:rsidRDefault="00A20D63" w:rsidP="00A20D63">
      <w:pPr>
        <w:ind w:firstLine="709"/>
        <w:jc w:val="both"/>
        <w:rPr>
          <w:sz w:val="24"/>
          <w:szCs w:val="24"/>
        </w:rPr>
      </w:pPr>
      <w:r w:rsidRPr="00BA7CE0">
        <w:rPr>
          <w:sz w:val="24"/>
          <w:szCs w:val="24"/>
        </w:rPr>
        <w:t xml:space="preserve">2. модели плавильного котла; </w:t>
      </w:r>
    </w:p>
    <w:p w:rsidR="00A20D63" w:rsidRPr="00BA7CE0" w:rsidRDefault="00A20D63" w:rsidP="00A20D63">
      <w:pPr>
        <w:ind w:firstLine="709"/>
        <w:jc w:val="both"/>
        <w:rPr>
          <w:sz w:val="24"/>
          <w:szCs w:val="24"/>
        </w:rPr>
      </w:pPr>
      <w:r w:rsidRPr="00BA7CE0">
        <w:rPr>
          <w:sz w:val="24"/>
          <w:szCs w:val="24"/>
        </w:rPr>
        <w:t xml:space="preserve">3. модели культурного плюрализма; </w:t>
      </w:r>
    </w:p>
    <w:p w:rsidR="00A20D63" w:rsidRPr="00BA7CE0" w:rsidRDefault="00A20D63" w:rsidP="00A20D63">
      <w:pPr>
        <w:ind w:firstLine="709"/>
        <w:jc w:val="both"/>
        <w:rPr>
          <w:sz w:val="24"/>
          <w:szCs w:val="24"/>
        </w:rPr>
      </w:pPr>
      <w:r w:rsidRPr="00BA7CE0">
        <w:rPr>
          <w:sz w:val="24"/>
          <w:szCs w:val="24"/>
        </w:rPr>
        <w:t>4. модели ядра.</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12. Формы приспособления личности к социальным условиям (можно указать несколько).</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7"/>
        <w:gridCol w:w="4786"/>
      </w:tblGrid>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1. Ритуализм</w:t>
            </w:r>
          </w:p>
        </w:tc>
        <w:tc>
          <w:tcPr>
            <w:tcW w:w="4786" w:type="dxa"/>
          </w:tcPr>
          <w:p w:rsidR="00A20D63" w:rsidRPr="00BA7CE0" w:rsidRDefault="00A20D63" w:rsidP="00B51C3F">
            <w:pPr>
              <w:ind w:firstLine="709"/>
              <w:jc w:val="both"/>
              <w:rPr>
                <w:sz w:val="24"/>
                <w:szCs w:val="24"/>
              </w:rPr>
            </w:pPr>
            <w:r w:rsidRPr="00BA7CE0">
              <w:rPr>
                <w:sz w:val="24"/>
                <w:szCs w:val="24"/>
              </w:rPr>
              <w:t>2. Инновация</w:t>
            </w:r>
          </w:p>
        </w:tc>
      </w:tr>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3. Ретризм</w:t>
            </w:r>
          </w:p>
        </w:tc>
        <w:tc>
          <w:tcPr>
            <w:tcW w:w="4786" w:type="dxa"/>
          </w:tcPr>
          <w:p w:rsidR="00A20D63" w:rsidRPr="00BA7CE0" w:rsidRDefault="00A20D63" w:rsidP="00B51C3F">
            <w:pPr>
              <w:ind w:firstLine="709"/>
              <w:jc w:val="both"/>
              <w:rPr>
                <w:sz w:val="24"/>
                <w:szCs w:val="24"/>
              </w:rPr>
            </w:pPr>
            <w:r w:rsidRPr="00BA7CE0">
              <w:rPr>
                <w:sz w:val="24"/>
                <w:szCs w:val="24"/>
              </w:rPr>
              <w:t>4. Амбивалентность</w:t>
            </w:r>
          </w:p>
        </w:tc>
      </w:tr>
    </w:tbl>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13. Существуют специфические образы человека в культуре, определяющие характер воспитания. В основе – идеи-доминанты, характеризующие природу человека. Определите верные.</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Идея первородности греха (христианский взгляд на природу человека).</w:t>
      </w:r>
    </w:p>
    <w:p w:rsidR="00A20D63" w:rsidRPr="00BA7CE0" w:rsidRDefault="00A20D63" w:rsidP="00A20D63">
      <w:pPr>
        <w:ind w:firstLine="709"/>
        <w:jc w:val="both"/>
        <w:rPr>
          <w:sz w:val="24"/>
          <w:szCs w:val="24"/>
        </w:rPr>
      </w:pPr>
      <w:r w:rsidRPr="00BA7CE0">
        <w:rPr>
          <w:sz w:val="24"/>
          <w:szCs w:val="24"/>
        </w:rPr>
        <w:tab/>
        <w:t>2. Идея природной  детерминированности «судьбы» человека.</w:t>
      </w:r>
    </w:p>
    <w:p w:rsidR="00A20D63" w:rsidRPr="00BA7CE0" w:rsidRDefault="00A20D63" w:rsidP="00A20D63">
      <w:pPr>
        <w:ind w:firstLine="709"/>
        <w:jc w:val="both"/>
        <w:rPr>
          <w:sz w:val="24"/>
          <w:szCs w:val="24"/>
        </w:rPr>
      </w:pPr>
      <w:r w:rsidRPr="00BA7CE0">
        <w:rPr>
          <w:sz w:val="24"/>
          <w:szCs w:val="24"/>
        </w:rPr>
        <w:tab/>
        <w:t>3. Идея педагогической детерминированности личности.</w:t>
      </w:r>
    </w:p>
    <w:p w:rsidR="00A20D63" w:rsidRPr="00BA7CE0" w:rsidRDefault="00A20D63" w:rsidP="00A20D63">
      <w:pPr>
        <w:ind w:firstLine="709"/>
        <w:jc w:val="both"/>
        <w:rPr>
          <w:sz w:val="24"/>
          <w:szCs w:val="24"/>
        </w:rPr>
      </w:pPr>
      <w:r w:rsidRPr="00BA7CE0">
        <w:rPr>
          <w:sz w:val="24"/>
          <w:szCs w:val="24"/>
        </w:rPr>
        <w:tab/>
        <w:t>4. Идея детерминированности развития личности средой, культурой.</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14. К девиантному поведению относится:</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 xml:space="preserve">1. Противоправное поведение </w:t>
      </w:r>
    </w:p>
    <w:p w:rsidR="00A20D63" w:rsidRPr="00BA7CE0" w:rsidRDefault="00A20D63" w:rsidP="00A20D63">
      <w:pPr>
        <w:ind w:firstLine="709"/>
        <w:jc w:val="both"/>
        <w:rPr>
          <w:sz w:val="24"/>
          <w:szCs w:val="24"/>
        </w:rPr>
      </w:pPr>
      <w:r w:rsidRPr="00BA7CE0">
        <w:rPr>
          <w:sz w:val="24"/>
          <w:szCs w:val="24"/>
        </w:rPr>
        <w:tab/>
        <w:t>2. Поведение, нарушающее общепринятые моральные нормы.</w:t>
      </w:r>
    </w:p>
    <w:p w:rsidR="00A20D63" w:rsidRPr="00BA7CE0" w:rsidRDefault="00A20D63" w:rsidP="00A20D63">
      <w:pPr>
        <w:ind w:firstLine="709"/>
        <w:jc w:val="both"/>
        <w:rPr>
          <w:sz w:val="24"/>
          <w:szCs w:val="24"/>
        </w:rPr>
      </w:pPr>
      <w:r w:rsidRPr="00BA7CE0">
        <w:rPr>
          <w:sz w:val="24"/>
          <w:szCs w:val="24"/>
        </w:rPr>
        <w:tab/>
        <w:t>3. Поведение, нарушающее правила поведения в социальной группе.</w:t>
      </w:r>
    </w:p>
    <w:p w:rsidR="00A20D63" w:rsidRPr="00BA7CE0" w:rsidRDefault="00A20D63" w:rsidP="00A20D63">
      <w:pPr>
        <w:ind w:firstLine="709"/>
        <w:jc w:val="both"/>
        <w:rPr>
          <w:sz w:val="24"/>
          <w:szCs w:val="24"/>
        </w:rPr>
      </w:pPr>
      <w:r w:rsidRPr="00BA7CE0">
        <w:rPr>
          <w:sz w:val="24"/>
          <w:szCs w:val="24"/>
        </w:rPr>
        <w:tab/>
        <w:t>4. Поведение, нарушающее правила поведения в социальном институте.</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15. Все исторические цивилизации делятся на исторические и доисторические.</w:t>
      </w:r>
    </w:p>
    <w:tbl>
      <w:tblPr>
        <w:tblW w:w="0" w:type="auto"/>
        <w:tblInd w:w="828" w:type="dxa"/>
        <w:tblLook w:val="01E0"/>
      </w:tblPr>
      <w:tblGrid>
        <w:gridCol w:w="3957"/>
        <w:gridCol w:w="4786"/>
      </w:tblGrid>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1. А.Фергюссон</w:t>
            </w:r>
            <w:r w:rsidRPr="00BA7CE0">
              <w:rPr>
                <w:sz w:val="24"/>
                <w:szCs w:val="24"/>
              </w:rPr>
              <w:tab/>
            </w:r>
          </w:p>
        </w:tc>
        <w:tc>
          <w:tcPr>
            <w:tcW w:w="4786" w:type="dxa"/>
          </w:tcPr>
          <w:p w:rsidR="00A20D63" w:rsidRPr="00BA7CE0" w:rsidRDefault="00A20D63" w:rsidP="00B51C3F">
            <w:pPr>
              <w:ind w:firstLine="709"/>
              <w:jc w:val="both"/>
              <w:rPr>
                <w:sz w:val="24"/>
                <w:szCs w:val="24"/>
              </w:rPr>
            </w:pPr>
            <w:r w:rsidRPr="00BA7CE0">
              <w:rPr>
                <w:sz w:val="24"/>
                <w:szCs w:val="24"/>
              </w:rPr>
              <w:t>2.Дж. Вико</w:t>
            </w:r>
          </w:p>
        </w:tc>
      </w:tr>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3. А. Блаженный</w:t>
            </w:r>
          </w:p>
        </w:tc>
        <w:tc>
          <w:tcPr>
            <w:tcW w:w="4786" w:type="dxa"/>
          </w:tcPr>
          <w:p w:rsidR="00A20D63" w:rsidRPr="00BA7CE0" w:rsidRDefault="00A20D63" w:rsidP="00B51C3F">
            <w:pPr>
              <w:ind w:firstLine="709"/>
              <w:jc w:val="both"/>
              <w:rPr>
                <w:sz w:val="24"/>
                <w:szCs w:val="24"/>
              </w:rPr>
            </w:pPr>
            <w:r w:rsidRPr="00BA7CE0">
              <w:rPr>
                <w:sz w:val="24"/>
                <w:szCs w:val="24"/>
              </w:rPr>
              <w:t>4. К.Маркс</w:t>
            </w:r>
          </w:p>
        </w:tc>
      </w:tr>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5. Все ответы неверны</w:t>
            </w:r>
          </w:p>
        </w:tc>
        <w:tc>
          <w:tcPr>
            <w:tcW w:w="4786" w:type="dxa"/>
          </w:tcPr>
          <w:p w:rsidR="00A20D63" w:rsidRPr="00BA7CE0" w:rsidRDefault="00A20D63" w:rsidP="00B51C3F">
            <w:pPr>
              <w:ind w:firstLine="709"/>
              <w:jc w:val="both"/>
              <w:rPr>
                <w:sz w:val="24"/>
                <w:szCs w:val="24"/>
              </w:rPr>
            </w:pPr>
          </w:p>
        </w:tc>
      </w:tr>
    </w:tbl>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lastRenderedPageBreak/>
        <w:t xml:space="preserve">16. Антропология как наука состоит из: физической антропологии, эволюционной антропологии, популяционной антропологии. </w:t>
      </w:r>
    </w:p>
    <w:p w:rsidR="00A20D63" w:rsidRPr="00BA7CE0" w:rsidRDefault="00A20D63" w:rsidP="00A20D63">
      <w:pPr>
        <w:ind w:firstLine="709"/>
        <w:jc w:val="both"/>
        <w:rPr>
          <w:sz w:val="24"/>
          <w:szCs w:val="24"/>
        </w:rPr>
      </w:pPr>
      <w:r w:rsidRPr="00BA7CE0">
        <w:rPr>
          <w:sz w:val="24"/>
          <w:szCs w:val="24"/>
        </w:rPr>
        <w:tab/>
      </w:r>
    </w:p>
    <w:p w:rsidR="00A20D63" w:rsidRPr="00BA7CE0" w:rsidRDefault="00A20D63" w:rsidP="00A20D63">
      <w:pPr>
        <w:ind w:firstLine="709"/>
        <w:jc w:val="both"/>
        <w:rPr>
          <w:sz w:val="24"/>
          <w:szCs w:val="24"/>
        </w:rPr>
      </w:pPr>
      <w:r w:rsidRPr="00BA7CE0">
        <w:rPr>
          <w:sz w:val="24"/>
          <w:szCs w:val="24"/>
        </w:rPr>
        <w:t>1. Да</w:t>
      </w:r>
      <w:r w:rsidRPr="00BA7CE0">
        <w:rPr>
          <w:sz w:val="24"/>
          <w:szCs w:val="24"/>
        </w:rPr>
        <w:tab/>
      </w:r>
    </w:p>
    <w:p w:rsidR="00A20D63" w:rsidRPr="00BA7CE0" w:rsidRDefault="00A20D63" w:rsidP="00A20D63">
      <w:pPr>
        <w:ind w:firstLine="709"/>
        <w:jc w:val="both"/>
        <w:rPr>
          <w:sz w:val="24"/>
          <w:szCs w:val="24"/>
        </w:rPr>
      </w:pPr>
      <w:r w:rsidRPr="00BA7CE0">
        <w:rPr>
          <w:sz w:val="24"/>
          <w:szCs w:val="24"/>
        </w:rPr>
        <w:t>2. Нет</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17. «Цивилизация – последняя ступень развития общества, сменяющая дикость и варварство: земледелие, частная собственность закрепляется законодательно».  Мысль высказал:</w:t>
      </w:r>
    </w:p>
    <w:tbl>
      <w:tblPr>
        <w:tblW w:w="0" w:type="auto"/>
        <w:tblInd w:w="828" w:type="dxa"/>
        <w:tblLook w:val="01E0"/>
      </w:tblPr>
      <w:tblGrid>
        <w:gridCol w:w="2585"/>
        <w:gridCol w:w="3079"/>
        <w:gridCol w:w="3079"/>
      </w:tblGrid>
      <w:tr w:rsidR="00A20D63" w:rsidRPr="00BA7CE0" w:rsidTr="00B51C3F">
        <w:tc>
          <w:tcPr>
            <w:tcW w:w="2585" w:type="dxa"/>
          </w:tcPr>
          <w:p w:rsidR="00A20D63" w:rsidRPr="00BA7CE0" w:rsidRDefault="00A20D63" w:rsidP="00B51C3F">
            <w:pPr>
              <w:ind w:firstLine="709"/>
              <w:jc w:val="both"/>
              <w:rPr>
                <w:sz w:val="24"/>
                <w:szCs w:val="24"/>
              </w:rPr>
            </w:pPr>
          </w:p>
          <w:p w:rsidR="00A20D63" w:rsidRPr="00BA7CE0" w:rsidRDefault="00A20D63" w:rsidP="00B51C3F">
            <w:pPr>
              <w:ind w:firstLine="709"/>
              <w:jc w:val="both"/>
              <w:rPr>
                <w:sz w:val="24"/>
                <w:szCs w:val="24"/>
              </w:rPr>
            </w:pPr>
            <w:r w:rsidRPr="00BA7CE0">
              <w:rPr>
                <w:sz w:val="24"/>
                <w:szCs w:val="24"/>
              </w:rPr>
              <w:t>1. Дж. Вико</w:t>
            </w:r>
          </w:p>
        </w:tc>
        <w:tc>
          <w:tcPr>
            <w:tcW w:w="3079" w:type="dxa"/>
          </w:tcPr>
          <w:p w:rsidR="00A20D63" w:rsidRPr="00BA7CE0" w:rsidRDefault="00A20D63" w:rsidP="00B51C3F">
            <w:pPr>
              <w:ind w:firstLine="709"/>
              <w:jc w:val="both"/>
              <w:rPr>
                <w:sz w:val="24"/>
                <w:szCs w:val="24"/>
              </w:rPr>
            </w:pPr>
          </w:p>
          <w:p w:rsidR="00A20D63" w:rsidRPr="00BA7CE0" w:rsidRDefault="00A20D63" w:rsidP="00B51C3F">
            <w:pPr>
              <w:ind w:firstLine="709"/>
              <w:jc w:val="both"/>
              <w:rPr>
                <w:sz w:val="24"/>
                <w:szCs w:val="24"/>
              </w:rPr>
            </w:pPr>
            <w:r w:rsidRPr="00BA7CE0">
              <w:rPr>
                <w:sz w:val="24"/>
                <w:szCs w:val="24"/>
              </w:rPr>
              <w:t>2. Аристотель</w:t>
            </w:r>
          </w:p>
        </w:tc>
        <w:tc>
          <w:tcPr>
            <w:tcW w:w="3079" w:type="dxa"/>
          </w:tcPr>
          <w:p w:rsidR="00A20D63" w:rsidRPr="00BA7CE0" w:rsidRDefault="00A20D63" w:rsidP="00B51C3F">
            <w:pPr>
              <w:ind w:firstLine="709"/>
              <w:jc w:val="both"/>
              <w:rPr>
                <w:sz w:val="24"/>
                <w:szCs w:val="24"/>
              </w:rPr>
            </w:pPr>
          </w:p>
          <w:p w:rsidR="00A20D63" w:rsidRPr="00BA7CE0" w:rsidRDefault="00A20D63" w:rsidP="00B51C3F">
            <w:pPr>
              <w:ind w:firstLine="709"/>
              <w:jc w:val="both"/>
              <w:rPr>
                <w:sz w:val="24"/>
                <w:szCs w:val="24"/>
              </w:rPr>
            </w:pPr>
            <w:r w:rsidRPr="00BA7CE0">
              <w:rPr>
                <w:sz w:val="24"/>
                <w:szCs w:val="24"/>
              </w:rPr>
              <w:t>3. А. Фергюссон</w:t>
            </w:r>
          </w:p>
        </w:tc>
      </w:tr>
      <w:tr w:rsidR="00A20D63" w:rsidRPr="00BA7CE0" w:rsidTr="00B51C3F">
        <w:tc>
          <w:tcPr>
            <w:tcW w:w="2585" w:type="dxa"/>
          </w:tcPr>
          <w:p w:rsidR="00A20D63" w:rsidRPr="00BA7CE0" w:rsidRDefault="00A20D63" w:rsidP="00B51C3F">
            <w:pPr>
              <w:ind w:firstLine="709"/>
              <w:jc w:val="both"/>
              <w:rPr>
                <w:sz w:val="24"/>
                <w:szCs w:val="24"/>
              </w:rPr>
            </w:pPr>
            <w:r w:rsidRPr="00BA7CE0">
              <w:rPr>
                <w:sz w:val="24"/>
                <w:szCs w:val="24"/>
              </w:rPr>
              <w:t>4. Платон</w:t>
            </w:r>
          </w:p>
        </w:tc>
        <w:tc>
          <w:tcPr>
            <w:tcW w:w="3079" w:type="dxa"/>
          </w:tcPr>
          <w:p w:rsidR="00A20D63" w:rsidRPr="00BA7CE0" w:rsidRDefault="00A20D63" w:rsidP="00B51C3F">
            <w:pPr>
              <w:ind w:firstLine="709"/>
              <w:jc w:val="both"/>
              <w:rPr>
                <w:sz w:val="24"/>
                <w:szCs w:val="24"/>
              </w:rPr>
            </w:pPr>
            <w:r w:rsidRPr="00BA7CE0">
              <w:rPr>
                <w:sz w:val="24"/>
                <w:szCs w:val="24"/>
              </w:rPr>
              <w:t>5.К.Маркс</w:t>
            </w:r>
          </w:p>
        </w:tc>
        <w:tc>
          <w:tcPr>
            <w:tcW w:w="3079" w:type="dxa"/>
          </w:tcPr>
          <w:p w:rsidR="00A20D63" w:rsidRPr="00BA7CE0" w:rsidRDefault="00A20D63" w:rsidP="00B51C3F">
            <w:pPr>
              <w:ind w:firstLine="709"/>
              <w:jc w:val="both"/>
              <w:rPr>
                <w:sz w:val="24"/>
                <w:szCs w:val="24"/>
              </w:rPr>
            </w:pPr>
            <w:r w:rsidRPr="00BA7CE0">
              <w:rPr>
                <w:sz w:val="24"/>
                <w:szCs w:val="24"/>
              </w:rPr>
              <w:t>6. Все ответы неверны</w:t>
            </w:r>
          </w:p>
        </w:tc>
      </w:tr>
    </w:tbl>
    <w:p w:rsidR="00A20D63" w:rsidRPr="00BA7CE0" w:rsidRDefault="00A20D63" w:rsidP="00A20D63">
      <w:pPr>
        <w:ind w:firstLine="709"/>
        <w:jc w:val="both"/>
        <w:rPr>
          <w:sz w:val="24"/>
          <w:szCs w:val="24"/>
        </w:rPr>
      </w:pPr>
      <w:r w:rsidRPr="00BA7CE0">
        <w:rPr>
          <w:sz w:val="24"/>
          <w:szCs w:val="24"/>
        </w:rPr>
        <w:t>18. В процессе исторического развития одна культурная суперсистема сменяет другую.</w:t>
      </w:r>
    </w:p>
    <w:tbl>
      <w:tblPr>
        <w:tblW w:w="0" w:type="auto"/>
        <w:tblInd w:w="828" w:type="dxa"/>
        <w:tblLook w:val="01E0"/>
      </w:tblPr>
      <w:tblGrid>
        <w:gridCol w:w="3957"/>
        <w:gridCol w:w="4786"/>
      </w:tblGrid>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1. А.Тойнби</w:t>
            </w:r>
          </w:p>
        </w:tc>
        <w:tc>
          <w:tcPr>
            <w:tcW w:w="4786" w:type="dxa"/>
          </w:tcPr>
          <w:p w:rsidR="00A20D63" w:rsidRPr="00BA7CE0" w:rsidRDefault="00A20D63" w:rsidP="00B51C3F">
            <w:pPr>
              <w:ind w:firstLine="709"/>
              <w:jc w:val="both"/>
              <w:rPr>
                <w:sz w:val="24"/>
                <w:szCs w:val="24"/>
              </w:rPr>
            </w:pPr>
            <w:r w:rsidRPr="00BA7CE0">
              <w:rPr>
                <w:sz w:val="24"/>
                <w:szCs w:val="24"/>
              </w:rPr>
              <w:t>2.П. Сорокин</w:t>
            </w:r>
          </w:p>
        </w:tc>
      </w:tr>
      <w:tr w:rsidR="00A20D63" w:rsidRPr="00BA7CE0" w:rsidTr="00B51C3F">
        <w:tc>
          <w:tcPr>
            <w:tcW w:w="3957" w:type="dxa"/>
          </w:tcPr>
          <w:p w:rsidR="00A20D63" w:rsidRPr="00BA7CE0" w:rsidRDefault="00A20D63" w:rsidP="00B51C3F">
            <w:pPr>
              <w:ind w:firstLine="709"/>
              <w:jc w:val="both"/>
              <w:rPr>
                <w:sz w:val="24"/>
                <w:szCs w:val="24"/>
              </w:rPr>
            </w:pPr>
            <w:r w:rsidRPr="00BA7CE0">
              <w:rPr>
                <w:sz w:val="24"/>
                <w:szCs w:val="24"/>
              </w:rPr>
              <w:t>3. О.Шпенглер</w:t>
            </w:r>
          </w:p>
        </w:tc>
        <w:tc>
          <w:tcPr>
            <w:tcW w:w="4786" w:type="dxa"/>
          </w:tcPr>
          <w:p w:rsidR="00A20D63" w:rsidRPr="00BA7CE0" w:rsidRDefault="00A20D63" w:rsidP="00B51C3F">
            <w:pPr>
              <w:ind w:firstLine="709"/>
              <w:jc w:val="both"/>
              <w:rPr>
                <w:sz w:val="24"/>
                <w:szCs w:val="24"/>
              </w:rPr>
            </w:pPr>
            <w:r w:rsidRPr="00BA7CE0">
              <w:rPr>
                <w:sz w:val="24"/>
                <w:szCs w:val="24"/>
              </w:rPr>
              <w:t>4. К. Маркс</w:t>
            </w:r>
          </w:p>
        </w:tc>
      </w:tr>
    </w:tbl>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19.Кто из древних философов сформулировал социоцентрическую модель взаимоотношений  «человек-общество»?</w:t>
      </w:r>
    </w:p>
    <w:p w:rsidR="00A20D63" w:rsidRPr="00BA7CE0" w:rsidRDefault="00A20D63" w:rsidP="00A20D63">
      <w:pPr>
        <w:ind w:firstLine="709"/>
        <w:jc w:val="both"/>
        <w:rPr>
          <w:sz w:val="24"/>
          <w:szCs w:val="24"/>
        </w:rPr>
      </w:pPr>
      <w:r w:rsidRPr="00BA7CE0">
        <w:rPr>
          <w:sz w:val="24"/>
          <w:szCs w:val="24"/>
        </w:rPr>
        <w:t>1. Платон.         2. Аристотель.           3. Сократ.</w:t>
      </w:r>
    </w:p>
    <w:p w:rsidR="00A20D63" w:rsidRPr="00BA7CE0" w:rsidRDefault="00A20D63" w:rsidP="00A20D63">
      <w:pPr>
        <w:ind w:firstLine="709"/>
        <w:jc w:val="both"/>
        <w:rPr>
          <w:sz w:val="24"/>
          <w:szCs w:val="24"/>
        </w:rPr>
      </w:pPr>
    </w:p>
    <w:p w:rsidR="00A20D63" w:rsidRPr="00BA7CE0" w:rsidRDefault="00A20D63" w:rsidP="00A20D63">
      <w:pPr>
        <w:ind w:firstLine="709"/>
        <w:jc w:val="both"/>
        <w:rPr>
          <w:sz w:val="24"/>
          <w:szCs w:val="24"/>
        </w:rPr>
      </w:pPr>
      <w:r w:rsidRPr="00BA7CE0">
        <w:rPr>
          <w:sz w:val="24"/>
          <w:szCs w:val="24"/>
        </w:rPr>
        <w:t>20.Кому принадлежит следующий афоризм: «История – это современная мысль о прошлом»? Что он означает?</w:t>
      </w:r>
    </w:p>
    <w:p w:rsidR="00A20D63" w:rsidRPr="00BA7CE0" w:rsidRDefault="00A20D63" w:rsidP="00A20D63">
      <w:pPr>
        <w:ind w:firstLine="709"/>
        <w:jc w:val="both"/>
        <w:rPr>
          <w:sz w:val="24"/>
          <w:szCs w:val="24"/>
        </w:rPr>
      </w:pPr>
      <w:r w:rsidRPr="00BA7CE0">
        <w:rPr>
          <w:sz w:val="24"/>
          <w:szCs w:val="24"/>
        </w:rPr>
        <w:t>1. Дж.Вико             2. К.Маркс             3. А.Тойнби.</w:t>
      </w:r>
    </w:p>
    <w:p w:rsidR="00A20D63" w:rsidRPr="00BA7CE0" w:rsidRDefault="00A20D63" w:rsidP="00A20D63">
      <w:pPr>
        <w:tabs>
          <w:tab w:val="num" w:pos="0"/>
        </w:tabs>
        <w:ind w:firstLine="709"/>
        <w:jc w:val="both"/>
        <w:rPr>
          <w:sz w:val="24"/>
          <w:szCs w:val="24"/>
        </w:rPr>
      </w:pPr>
      <w:r w:rsidRPr="00BA7CE0">
        <w:rPr>
          <w:sz w:val="24"/>
          <w:szCs w:val="24"/>
        </w:rPr>
        <w:tab/>
      </w:r>
    </w:p>
    <w:p w:rsidR="00A20D63" w:rsidRPr="00BA7CE0" w:rsidRDefault="00A20D63" w:rsidP="00A20D63">
      <w:pPr>
        <w:tabs>
          <w:tab w:val="num" w:pos="0"/>
        </w:tabs>
        <w:ind w:firstLine="709"/>
        <w:jc w:val="center"/>
        <w:rPr>
          <w:b/>
          <w:sz w:val="24"/>
          <w:szCs w:val="24"/>
        </w:rPr>
      </w:pPr>
      <w:r w:rsidRPr="00BA7CE0">
        <w:rPr>
          <w:b/>
          <w:sz w:val="24"/>
          <w:szCs w:val="24"/>
        </w:rPr>
        <w:t>Критерии оценки подготовки студента по дисциплине</w:t>
      </w:r>
    </w:p>
    <w:p w:rsidR="00A20D63" w:rsidRPr="00BA7CE0" w:rsidRDefault="00A20D63" w:rsidP="00A20D63">
      <w:pPr>
        <w:tabs>
          <w:tab w:val="num" w:pos="0"/>
        </w:tabs>
        <w:ind w:firstLine="709"/>
        <w:jc w:val="both"/>
        <w:rPr>
          <w:sz w:val="24"/>
          <w:szCs w:val="24"/>
        </w:rPr>
      </w:pPr>
      <w:r w:rsidRPr="00BA7CE0">
        <w:rPr>
          <w:sz w:val="24"/>
          <w:szCs w:val="24"/>
        </w:rPr>
        <w:tab/>
        <w:t>Формы текущего и итогового контроля знаний органически включены в учебный процесс. Организованность и равномерность учебной нагрузки определяются тем, что итоговая экзаменационная  оценка зависит от следующего:</w:t>
      </w:r>
    </w:p>
    <w:p w:rsidR="00A20D63" w:rsidRPr="00BA7CE0" w:rsidRDefault="00A20D63" w:rsidP="00A20D63">
      <w:pPr>
        <w:numPr>
          <w:ilvl w:val="0"/>
          <w:numId w:val="121"/>
        </w:numPr>
        <w:tabs>
          <w:tab w:val="num" w:pos="0"/>
        </w:tabs>
        <w:ind w:left="0" w:firstLine="709"/>
        <w:jc w:val="both"/>
        <w:rPr>
          <w:sz w:val="24"/>
          <w:szCs w:val="24"/>
        </w:rPr>
      </w:pPr>
      <w:r w:rsidRPr="00BA7CE0">
        <w:rPr>
          <w:sz w:val="24"/>
          <w:szCs w:val="24"/>
        </w:rPr>
        <w:t>посещения занятий (наличие конспектов всех лекций);</w:t>
      </w:r>
    </w:p>
    <w:p w:rsidR="00A20D63" w:rsidRPr="00BA7CE0" w:rsidRDefault="00A20D63" w:rsidP="00A20D63">
      <w:pPr>
        <w:numPr>
          <w:ilvl w:val="0"/>
          <w:numId w:val="121"/>
        </w:numPr>
        <w:tabs>
          <w:tab w:val="num" w:pos="0"/>
        </w:tabs>
        <w:ind w:left="0" w:firstLine="709"/>
        <w:jc w:val="both"/>
        <w:rPr>
          <w:sz w:val="24"/>
          <w:szCs w:val="24"/>
        </w:rPr>
      </w:pPr>
      <w:r w:rsidRPr="00BA7CE0">
        <w:rPr>
          <w:sz w:val="24"/>
          <w:szCs w:val="24"/>
        </w:rPr>
        <w:t>участия в практических занятиях (проверяется наличие материалов по подготовке к практическим занятиям);</w:t>
      </w:r>
    </w:p>
    <w:p w:rsidR="00A20D63" w:rsidRPr="00BA7CE0" w:rsidRDefault="00A20D63" w:rsidP="00A20D63">
      <w:pPr>
        <w:numPr>
          <w:ilvl w:val="0"/>
          <w:numId w:val="121"/>
        </w:numPr>
        <w:tabs>
          <w:tab w:val="num" w:pos="0"/>
        </w:tabs>
        <w:ind w:left="0" w:firstLine="709"/>
        <w:jc w:val="both"/>
        <w:rPr>
          <w:sz w:val="24"/>
          <w:szCs w:val="24"/>
        </w:rPr>
      </w:pPr>
      <w:r w:rsidRPr="00BA7CE0">
        <w:rPr>
          <w:sz w:val="24"/>
          <w:szCs w:val="24"/>
        </w:rPr>
        <w:t>сдачи папки с письменными работами и эссе;</w:t>
      </w:r>
    </w:p>
    <w:p w:rsidR="00A20D63" w:rsidRPr="00BA7CE0" w:rsidRDefault="00A20D63" w:rsidP="00A20D63">
      <w:pPr>
        <w:numPr>
          <w:ilvl w:val="0"/>
          <w:numId w:val="121"/>
        </w:numPr>
        <w:tabs>
          <w:tab w:val="num" w:pos="0"/>
        </w:tabs>
        <w:ind w:left="0" w:firstLine="709"/>
        <w:jc w:val="both"/>
        <w:rPr>
          <w:sz w:val="24"/>
          <w:szCs w:val="24"/>
        </w:rPr>
      </w:pPr>
      <w:r w:rsidRPr="00BA7CE0">
        <w:rPr>
          <w:sz w:val="24"/>
          <w:szCs w:val="24"/>
        </w:rPr>
        <w:t>результаты теста по выявлению уровня подготовленности студентов по дисциплине.</w:t>
      </w:r>
    </w:p>
    <w:p w:rsidR="00A20D63" w:rsidRPr="00BA7CE0" w:rsidRDefault="00A20D63" w:rsidP="00A20D63">
      <w:pPr>
        <w:pStyle w:val="ad"/>
        <w:ind w:firstLine="709"/>
        <w:rPr>
          <w:szCs w:val="24"/>
        </w:rPr>
      </w:pPr>
      <w:r w:rsidRPr="00BA7CE0">
        <w:rPr>
          <w:szCs w:val="24"/>
        </w:rPr>
        <w:t>При проведении тестирования студенту выдается опросник, в котором предлагается перечень из 20 вопросов. Из предлагаемых вариантов требуется выбрать номер наиболее полного или оптимального ответа. Опросник сопровождается регистрационным бланком, в котором преподаватель выставляет оценки, исходя из следующих требований:</w:t>
      </w: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4935"/>
      </w:tblGrid>
      <w:tr w:rsidR="00A20D63" w:rsidRPr="00BA7CE0" w:rsidTr="00B51C3F">
        <w:tc>
          <w:tcPr>
            <w:tcW w:w="3652"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b/>
                <w:szCs w:val="24"/>
              </w:rPr>
            </w:pPr>
            <w:r w:rsidRPr="00BA7CE0">
              <w:rPr>
                <w:b/>
                <w:szCs w:val="24"/>
              </w:rPr>
              <w:t>Процент правильных ответов</w:t>
            </w:r>
          </w:p>
        </w:tc>
        <w:tc>
          <w:tcPr>
            <w:tcW w:w="4935"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b/>
                <w:szCs w:val="24"/>
              </w:rPr>
            </w:pPr>
            <w:r w:rsidRPr="00BA7CE0">
              <w:rPr>
                <w:b/>
                <w:szCs w:val="24"/>
              </w:rPr>
              <w:t>Оценка</w:t>
            </w:r>
          </w:p>
        </w:tc>
      </w:tr>
      <w:tr w:rsidR="00A20D63" w:rsidRPr="00BA7CE0" w:rsidTr="00B51C3F">
        <w:tc>
          <w:tcPr>
            <w:tcW w:w="3652"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81-100</w:t>
            </w:r>
          </w:p>
        </w:tc>
        <w:tc>
          <w:tcPr>
            <w:tcW w:w="4935"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5 (отлично)</w:t>
            </w:r>
          </w:p>
        </w:tc>
      </w:tr>
      <w:tr w:rsidR="00A20D63" w:rsidRPr="00BA7CE0" w:rsidTr="00B51C3F">
        <w:tc>
          <w:tcPr>
            <w:tcW w:w="3652"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51-80</w:t>
            </w:r>
          </w:p>
        </w:tc>
        <w:tc>
          <w:tcPr>
            <w:tcW w:w="4935"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4 (хорошо)</w:t>
            </w:r>
          </w:p>
        </w:tc>
      </w:tr>
      <w:tr w:rsidR="00A20D63" w:rsidRPr="00BA7CE0" w:rsidTr="00B51C3F">
        <w:tc>
          <w:tcPr>
            <w:tcW w:w="3652"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51-60</w:t>
            </w:r>
          </w:p>
        </w:tc>
        <w:tc>
          <w:tcPr>
            <w:tcW w:w="4935"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3 (удовлетворительно)</w:t>
            </w:r>
          </w:p>
        </w:tc>
      </w:tr>
      <w:tr w:rsidR="00A20D63" w:rsidRPr="00BA7CE0" w:rsidTr="00B51C3F">
        <w:tc>
          <w:tcPr>
            <w:tcW w:w="3652"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50 и менее</w:t>
            </w:r>
          </w:p>
        </w:tc>
        <w:tc>
          <w:tcPr>
            <w:tcW w:w="4935" w:type="dxa"/>
            <w:tcBorders>
              <w:top w:val="single" w:sz="4" w:space="0" w:color="auto"/>
              <w:left w:val="single" w:sz="4" w:space="0" w:color="auto"/>
              <w:bottom w:val="single" w:sz="4" w:space="0" w:color="auto"/>
              <w:right w:val="single" w:sz="4" w:space="0" w:color="auto"/>
            </w:tcBorders>
            <w:hideMark/>
          </w:tcPr>
          <w:p w:rsidR="00A20D63" w:rsidRPr="00BA7CE0" w:rsidRDefault="00A20D63" w:rsidP="00B51C3F">
            <w:pPr>
              <w:pStyle w:val="ad"/>
              <w:rPr>
                <w:szCs w:val="24"/>
              </w:rPr>
            </w:pPr>
            <w:r w:rsidRPr="00BA7CE0">
              <w:rPr>
                <w:szCs w:val="24"/>
              </w:rPr>
              <w:t>2 (неудовлетворительно)</w:t>
            </w:r>
          </w:p>
        </w:tc>
      </w:tr>
    </w:tbl>
    <w:p w:rsidR="00A20D63" w:rsidRPr="00BA7CE0" w:rsidRDefault="00A20D63" w:rsidP="00A20D63">
      <w:pPr>
        <w:pStyle w:val="ad"/>
        <w:ind w:firstLine="709"/>
        <w:rPr>
          <w:szCs w:val="24"/>
        </w:rPr>
      </w:pPr>
      <w:r w:rsidRPr="00BA7CE0">
        <w:rPr>
          <w:b/>
          <w:szCs w:val="24"/>
        </w:rPr>
        <w:tab/>
      </w:r>
      <w:r w:rsidRPr="00BA7CE0">
        <w:rPr>
          <w:szCs w:val="24"/>
        </w:rPr>
        <w:t>Время тестирования определяется преподавателем из расчета не более 3-х минут на каждое задание теста. Если студент не укладывается в указанное преподавателем время, то задания, не выполненные студентами, засчитываются как неправильные ответы.</w:t>
      </w:r>
    </w:p>
    <w:p w:rsidR="00A20D63" w:rsidRPr="00BA7CE0" w:rsidRDefault="00A20D63" w:rsidP="00A20D63">
      <w:pPr>
        <w:tabs>
          <w:tab w:val="num" w:pos="0"/>
        </w:tabs>
        <w:ind w:firstLine="709"/>
        <w:jc w:val="both"/>
        <w:rPr>
          <w:sz w:val="24"/>
          <w:szCs w:val="24"/>
        </w:rPr>
      </w:pPr>
      <w:r w:rsidRPr="00BA7CE0">
        <w:rPr>
          <w:sz w:val="24"/>
          <w:szCs w:val="24"/>
        </w:rPr>
        <w:t>Итоговая оценка ставится студенту на экзамене.</w:t>
      </w:r>
    </w:p>
    <w:p w:rsidR="00A20D63" w:rsidRPr="00BA7CE0" w:rsidRDefault="00A20D63" w:rsidP="00A20D63">
      <w:pPr>
        <w:tabs>
          <w:tab w:val="num" w:pos="0"/>
        </w:tabs>
        <w:ind w:firstLine="709"/>
        <w:jc w:val="both"/>
        <w:rPr>
          <w:sz w:val="24"/>
          <w:szCs w:val="24"/>
        </w:rPr>
      </w:pPr>
      <w:r w:rsidRPr="00BA7CE0">
        <w:rPr>
          <w:color w:val="000000"/>
          <w:spacing w:val="3"/>
          <w:sz w:val="24"/>
          <w:szCs w:val="24"/>
        </w:rPr>
        <w:lastRenderedPageBreak/>
        <w:t xml:space="preserve">Балл «5» ставится, если студент знает весь изученный </w:t>
      </w:r>
      <w:r w:rsidRPr="00BA7CE0">
        <w:rPr>
          <w:color w:val="000000"/>
          <w:spacing w:val="4"/>
          <w:sz w:val="24"/>
          <w:szCs w:val="24"/>
        </w:rPr>
        <w:t xml:space="preserve">материал, </w:t>
      </w:r>
      <w:r w:rsidRPr="00BA7CE0">
        <w:rPr>
          <w:color w:val="000000"/>
          <w:spacing w:val="3"/>
          <w:sz w:val="24"/>
          <w:szCs w:val="24"/>
        </w:rPr>
        <w:t xml:space="preserve">умеет применять полученные знания на практике, </w:t>
      </w:r>
      <w:r w:rsidRPr="00BA7CE0">
        <w:rPr>
          <w:sz w:val="24"/>
          <w:szCs w:val="24"/>
        </w:rPr>
        <w:t>не затрудняется при ответе на видоизмененные вопросы преподавателя.</w:t>
      </w:r>
    </w:p>
    <w:p w:rsidR="00A20D63" w:rsidRPr="00BA7CE0" w:rsidRDefault="00A20D63" w:rsidP="00A20D63">
      <w:pPr>
        <w:tabs>
          <w:tab w:val="num" w:pos="0"/>
        </w:tabs>
        <w:ind w:firstLine="709"/>
        <w:jc w:val="both"/>
        <w:rPr>
          <w:color w:val="000000"/>
          <w:spacing w:val="4"/>
          <w:sz w:val="24"/>
          <w:szCs w:val="24"/>
        </w:rPr>
      </w:pPr>
      <w:r w:rsidRPr="00BA7CE0">
        <w:rPr>
          <w:color w:val="000000"/>
          <w:spacing w:val="3"/>
          <w:sz w:val="24"/>
          <w:szCs w:val="24"/>
        </w:rPr>
        <w:t xml:space="preserve">Балл «4» ставится, если студент </w:t>
      </w:r>
      <w:r w:rsidRPr="00BA7CE0">
        <w:rPr>
          <w:sz w:val="24"/>
          <w:szCs w:val="24"/>
        </w:rPr>
        <w:t xml:space="preserve">освоил весь объем </w:t>
      </w:r>
      <w:r w:rsidRPr="00BA7CE0">
        <w:rPr>
          <w:spacing w:val="4"/>
          <w:sz w:val="24"/>
          <w:szCs w:val="24"/>
        </w:rPr>
        <w:t>программного материала, выделяет главные положения в изучен</w:t>
      </w:r>
      <w:r w:rsidRPr="00BA7CE0">
        <w:rPr>
          <w:sz w:val="24"/>
          <w:szCs w:val="24"/>
        </w:rPr>
        <w:t xml:space="preserve">ном материале и </w:t>
      </w:r>
      <w:r w:rsidRPr="00BA7CE0">
        <w:rPr>
          <w:color w:val="000000"/>
          <w:spacing w:val="4"/>
          <w:sz w:val="24"/>
          <w:szCs w:val="24"/>
        </w:rPr>
        <w:t>устраняет отдельные неточности с помощью дополнительных вопросов преподавателя.</w:t>
      </w:r>
    </w:p>
    <w:p w:rsidR="00A20D63" w:rsidRPr="00BA7CE0" w:rsidRDefault="00A20D63" w:rsidP="00A20D63">
      <w:pPr>
        <w:tabs>
          <w:tab w:val="num" w:pos="0"/>
        </w:tabs>
        <w:ind w:firstLine="709"/>
        <w:jc w:val="both"/>
        <w:rPr>
          <w:color w:val="000000"/>
          <w:spacing w:val="3"/>
          <w:sz w:val="24"/>
          <w:szCs w:val="24"/>
        </w:rPr>
      </w:pPr>
      <w:r w:rsidRPr="00BA7CE0">
        <w:rPr>
          <w:color w:val="000000"/>
          <w:spacing w:val="3"/>
          <w:sz w:val="24"/>
          <w:szCs w:val="24"/>
        </w:rPr>
        <w:t>Балл «3» ставится, если студент усвоил основной материал, но испытывает затруднение при его самостоятельном вос</w:t>
      </w:r>
      <w:r w:rsidRPr="00BA7CE0">
        <w:rPr>
          <w:color w:val="000000"/>
          <w:spacing w:val="4"/>
          <w:sz w:val="24"/>
          <w:szCs w:val="24"/>
        </w:rPr>
        <w:t>произведении и требует дополнительных и уточняющих вопросов преподавателя, предпочитает отвечать на вопросы воспроизводя</w:t>
      </w:r>
      <w:r w:rsidRPr="00BA7CE0">
        <w:rPr>
          <w:color w:val="000000"/>
          <w:spacing w:val="4"/>
          <w:sz w:val="24"/>
          <w:szCs w:val="24"/>
        </w:rPr>
        <w:softHyphen/>
      </w:r>
      <w:r w:rsidRPr="00BA7CE0">
        <w:rPr>
          <w:color w:val="000000"/>
          <w:spacing w:val="3"/>
          <w:sz w:val="24"/>
          <w:szCs w:val="24"/>
        </w:rPr>
        <w:t>щего характера и испытывает затруднение при ответах на видоизме</w:t>
      </w:r>
      <w:r w:rsidRPr="00BA7CE0">
        <w:rPr>
          <w:color w:val="000000"/>
          <w:spacing w:val="3"/>
          <w:sz w:val="24"/>
          <w:szCs w:val="24"/>
        </w:rPr>
        <w:softHyphen/>
        <w:t>ненные вопросы.</w:t>
      </w:r>
    </w:p>
    <w:p w:rsidR="00A20D63" w:rsidRPr="00BA7CE0" w:rsidRDefault="00A20D63" w:rsidP="00A20D63">
      <w:pPr>
        <w:tabs>
          <w:tab w:val="num" w:pos="0"/>
        </w:tabs>
        <w:ind w:firstLine="709"/>
        <w:jc w:val="both"/>
        <w:rPr>
          <w:color w:val="000000"/>
          <w:spacing w:val="3"/>
          <w:sz w:val="24"/>
          <w:szCs w:val="24"/>
        </w:rPr>
      </w:pPr>
      <w:r w:rsidRPr="00BA7CE0">
        <w:rPr>
          <w:color w:val="000000"/>
          <w:spacing w:val="3"/>
          <w:sz w:val="24"/>
          <w:szCs w:val="24"/>
        </w:rPr>
        <w:t xml:space="preserve">Балл «2» Когда у студента имеются отдельные представления об изученном материале, но все же большая часть </w:t>
      </w:r>
      <w:r w:rsidRPr="00BA7CE0">
        <w:rPr>
          <w:color w:val="000000"/>
          <w:spacing w:val="4"/>
          <w:sz w:val="24"/>
          <w:szCs w:val="24"/>
        </w:rPr>
        <w:t xml:space="preserve">материала не усвоена. </w:t>
      </w:r>
      <w:r w:rsidRPr="00BA7CE0">
        <w:rPr>
          <w:color w:val="000000"/>
          <w:spacing w:val="3"/>
          <w:sz w:val="24"/>
          <w:szCs w:val="24"/>
        </w:rPr>
        <w:t>Студент демонстрирует полное отсутствие знаний по изучаемому предмету.</w:t>
      </w:r>
    </w:p>
    <w:p w:rsidR="00A20D63" w:rsidRPr="00BA7CE0" w:rsidRDefault="00A20D63" w:rsidP="00A20D63">
      <w:pPr>
        <w:jc w:val="both"/>
        <w:rPr>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Доктор философских наук, профессор кафедры социологии культуры, образования и  безопасности</w:t>
            </w:r>
          </w:p>
        </w:tc>
        <w:tc>
          <w:tcPr>
            <w:tcW w:w="3191" w:type="dxa"/>
            <w:tcBorders>
              <w:top w:val="nil"/>
              <w:left w:val="nil"/>
              <w:bottom w:val="nil"/>
              <w:right w:val="nil"/>
            </w:tcBorders>
          </w:tcPr>
          <w:p w:rsidR="00A20D63" w:rsidRPr="00BA7CE0" w:rsidRDefault="00A20D63" w:rsidP="00B51C3F">
            <w:pPr>
              <w:jc w:val="both"/>
              <w:rPr>
                <w:sz w:val="24"/>
                <w:szCs w:val="24"/>
              </w:rPr>
            </w:pPr>
            <w:r w:rsidRPr="00BA7CE0">
              <w:rPr>
                <w:sz w:val="24"/>
                <w:szCs w:val="24"/>
              </w:rPr>
              <w:t>Ф.И. Минюшев,</w:t>
            </w:r>
          </w:p>
          <w:p w:rsidR="00A20D63" w:rsidRPr="00BA7CE0" w:rsidRDefault="00A20D63" w:rsidP="00B51C3F">
            <w:pPr>
              <w:ind w:firstLine="709"/>
              <w:jc w:val="both"/>
              <w:rPr>
                <w:sz w:val="24"/>
                <w:szCs w:val="24"/>
              </w:rPr>
            </w:pPr>
          </w:p>
        </w:tc>
      </w:tr>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Кандидат социологических наук, старший преподаватель кафедры социологии культуры, образования и  безопасности</w:t>
            </w:r>
          </w:p>
          <w:p w:rsidR="00A20D63" w:rsidRPr="00BA7CE0" w:rsidRDefault="00A20D63" w:rsidP="00B51C3F">
            <w:pPr>
              <w:rPr>
                <w:sz w:val="24"/>
                <w:szCs w:val="24"/>
              </w:rPr>
            </w:pPr>
          </w:p>
        </w:tc>
        <w:tc>
          <w:tcPr>
            <w:tcW w:w="3191" w:type="dxa"/>
            <w:tcBorders>
              <w:top w:val="nil"/>
              <w:left w:val="nil"/>
              <w:bottom w:val="nil"/>
              <w:right w:val="nil"/>
            </w:tcBorders>
          </w:tcPr>
          <w:p w:rsidR="00A20D63" w:rsidRPr="00BA7CE0" w:rsidRDefault="00A20D63" w:rsidP="00B51C3F">
            <w:pPr>
              <w:jc w:val="both"/>
              <w:rPr>
                <w:sz w:val="24"/>
                <w:szCs w:val="24"/>
              </w:rPr>
            </w:pPr>
            <w:r w:rsidRPr="00BA7CE0">
              <w:rPr>
                <w:sz w:val="24"/>
                <w:szCs w:val="24"/>
              </w:rPr>
              <w:t>И.А. Поплавская</w:t>
            </w:r>
          </w:p>
          <w:p w:rsidR="00A20D63" w:rsidRPr="00BA7CE0" w:rsidRDefault="00A20D63" w:rsidP="00B51C3F">
            <w:pPr>
              <w:ind w:firstLine="709"/>
              <w:jc w:val="both"/>
              <w:rPr>
                <w:sz w:val="24"/>
                <w:szCs w:val="24"/>
              </w:rPr>
            </w:pP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r>
              <w:rPr>
                <w:sz w:val="24"/>
                <w:szCs w:val="24"/>
              </w:rPr>
              <w:t>Финансовая</w:t>
            </w:r>
            <w:r w:rsidRPr="00AB3A5B">
              <w:rPr>
                <w:sz w:val="24"/>
                <w:szCs w:val="24"/>
              </w:rPr>
              <w:t xml:space="preserve"> Академи</w:t>
            </w:r>
            <w:r>
              <w:rPr>
                <w:sz w:val="24"/>
                <w:szCs w:val="24"/>
              </w:rPr>
              <w:t>я при Правительстве РФ</w:t>
            </w:r>
          </w:p>
        </w:tc>
        <w:tc>
          <w:tcPr>
            <w:tcW w:w="3190" w:type="dxa"/>
            <w:tcBorders>
              <w:top w:val="nil"/>
              <w:left w:val="nil"/>
              <w:bottom w:val="nil"/>
              <w:right w:val="nil"/>
            </w:tcBorders>
          </w:tcPr>
          <w:p w:rsidR="00A20D63" w:rsidRPr="00BA7CE0" w:rsidRDefault="00A20D63" w:rsidP="00B51C3F">
            <w:pPr>
              <w:rPr>
                <w:sz w:val="24"/>
                <w:szCs w:val="24"/>
              </w:rPr>
            </w:pPr>
            <w:r>
              <w:rPr>
                <w:sz w:val="24"/>
                <w:szCs w:val="24"/>
              </w:rPr>
              <w:t>д</w:t>
            </w:r>
            <w:r w:rsidRPr="00AB3A5B">
              <w:rPr>
                <w:sz w:val="24"/>
                <w:szCs w:val="24"/>
              </w:rPr>
              <w:t>.с.н., профессор, зав. кафедрой социологии</w:t>
            </w:r>
          </w:p>
        </w:tc>
        <w:tc>
          <w:tcPr>
            <w:tcW w:w="3190" w:type="dxa"/>
            <w:tcBorders>
              <w:top w:val="nil"/>
              <w:left w:val="nil"/>
              <w:bottom w:val="nil"/>
              <w:right w:val="nil"/>
            </w:tcBorders>
          </w:tcPr>
          <w:p w:rsidR="00A20D63" w:rsidRPr="00BA7CE0" w:rsidRDefault="00A20D63" w:rsidP="00B51C3F">
            <w:pPr>
              <w:rPr>
                <w:sz w:val="24"/>
                <w:szCs w:val="24"/>
              </w:rPr>
            </w:pPr>
            <w:r>
              <w:rPr>
                <w:sz w:val="24"/>
                <w:szCs w:val="24"/>
              </w:rPr>
              <w:t xml:space="preserve">Г.Г. </w:t>
            </w:r>
            <w:r w:rsidRPr="00AB3A5B">
              <w:rPr>
                <w:sz w:val="24"/>
                <w:szCs w:val="24"/>
              </w:rPr>
              <w:t>Силласт</w:t>
            </w:r>
            <w:r>
              <w:rPr>
                <w:sz w:val="24"/>
                <w:szCs w:val="24"/>
              </w:rPr>
              <w:t>е</w:t>
            </w: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jc w:val="center"/>
        <w:rPr>
          <w:b/>
          <w:bCs/>
          <w:sz w:val="24"/>
          <w:szCs w:val="24"/>
        </w:rPr>
      </w:pPr>
      <w:r w:rsidRPr="00BA7CE0">
        <w:rPr>
          <w:sz w:val="24"/>
          <w:szCs w:val="24"/>
        </w:rPr>
        <w:br w:type="page"/>
      </w:r>
      <w:r w:rsidRPr="00BA7CE0">
        <w:rPr>
          <w:b/>
          <w:bCs/>
          <w:sz w:val="24"/>
          <w:szCs w:val="24"/>
        </w:rPr>
        <w:lastRenderedPageBreak/>
        <w:t>Примерная программа</w:t>
      </w:r>
    </w:p>
    <w:p w:rsidR="00A20D63" w:rsidRPr="00BA7CE0" w:rsidRDefault="00A20D63" w:rsidP="00A20D63">
      <w:pPr>
        <w:jc w:val="center"/>
        <w:rPr>
          <w:b/>
          <w:bCs/>
          <w:sz w:val="24"/>
          <w:szCs w:val="24"/>
        </w:rPr>
      </w:pPr>
      <w:r w:rsidRPr="00BA7CE0">
        <w:rPr>
          <w:b/>
          <w:bCs/>
          <w:sz w:val="24"/>
          <w:szCs w:val="24"/>
        </w:rPr>
        <w:t>Наименование дисциплины «Социология науки»</w:t>
      </w:r>
    </w:p>
    <w:p w:rsidR="00A20D63" w:rsidRPr="00BA7CE0" w:rsidRDefault="00A20D63" w:rsidP="00A20D63">
      <w:pPr>
        <w:jc w:val="center"/>
        <w:rPr>
          <w:b/>
          <w:bCs/>
          <w:sz w:val="24"/>
          <w:szCs w:val="24"/>
        </w:rPr>
      </w:pPr>
      <w:r w:rsidRPr="00BA7CE0">
        <w:rPr>
          <w:b/>
          <w:bCs/>
          <w:sz w:val="24"/>
          <w:szCs w:val="24"/>
        </w:rPr>
        <w:t xml:space="preserve">Рекомендуется для направления подготовки </w:t>
      </w:r>
    </w:p>
    <w:p w:rsidR="00A20D63" w:rsidRPr="00BA7CE0" w:rsidRDefault="00A20D63" w:rsidP="00A20D63">
      <w:pPr>
        <w:jc w:val="center"/>
        <w:rPr>
          <w:b/>
          <w:bCs/>
          <w:sz w:val="24"/>
          <w:szCs w:val="24"/>
        </w:rPr>
      </w:pPr>
      <w:r w:rsidRPr="00BA7CE0">
        <w:rPr>
          <w:b/>
          <w:bCs/>
          <w:sz w:val="24"/>
          <w:szCs w:val="24"/>
        </w:rPr>
        <w:t>040100 Социология</w:t>
      </w:r>
    </w:p>
    <w:p w:rsidR="00A20D63" w:rsidRPr="00BA7CE0" w:rsidRDefault="00A20D63" w:rsidP="00A20D63">
      <w:pPr>
        <w:jc w:val="center"/>
        <w:rPr>
          <w:bCs/>
          <w:sz w:val="24"/>
          <w:szCs w:val="24"/>
        </w:rPr>
      </w:pPr>
    </w:p>
    <w:p w:rsidR="00A20D63" w:rsidRPr="00BA7CE0" w:rsidRDefault="00A20D63" w:rsidP="00A20D63">
      <w:pPr>
        <w:jc w:val="center"/>
        <w:rPr>
          <w:b/>
          <w:bCs/>
          <w:sz w:val="24"/>
          <w:szCs w:val="24"/>
        </w:rPr>
      </w:pPr>
      <w:r w:rsidRPr="00BA7CE0">
        <w:rPr>
          <w:bCs/>
          <w:sz w:val="24"/>
          <w:szCs w:val="24"/>
        </w:rPr>
        <w:t>Квалификация (степень) выпускника - бакалавр</w:t>
      </w:r>
    </w:p>
    <w:p w:rsidR="00A20D63" w:rsidRPr="00BA7CE0" w:rsidRDefault="00A20D63" w:rsidP="00A20D63">
      <w:pPr>
        <w:spacing w:after="200"/>
        <w:jc w:val="center"/>
        <w:rPr>
          <w:b/>
          <w:sz w:val="24"/>
          <w:szCs w:val="24"/>
        </w:rPr>
      </w:pPr>
      <w:r w:rsidRPr="00BA7CE0">
        <w:rPr>
          <w:sz w:val="24"/>
          <w:szCs w:val="24"/>
        </w:rPr>
        <w:br w:type="page"/>
      </w:r>
      <w:hyperlink w:anchor="_СОДЕРЖАНИЕ" w:history="1">
        <w:r w:rsidRPr="00BA7CE0">
          <w:rPr>
            <w:rStyle w:val="af3"/>
            <w:b/>
            <w:color w:val="auto"/>
            <w:sz w:val="24"/>
            <w:szCs w:val="24"/>
            <w:u w:val="none"/>
          </w:rPr>
          <w:t>1. Цель и задачи освоения дисциплины</w:t>
        </w:r>
      </w:hyperlink>
    </w:p>
    <w:p w:rsidR="00A20D63" w:rsidRPr="00BA7CE0" w:rsidRDefault="00A20D63" w:rsidP="00A20D63">
      <w:pPr>
        <w:ind w:firstLine="709"/>
        <w:jc w:val="both"/>
        <w:rPr>
          <w:sz w:val="24"/>
          <w:szCs w:val="24"/>
        </w:rPr>
      </w:pPr>
      <w:r w:rsidRPr="00BA7CE0">
        <w:rPr>
          <w:sz w:val="24"/>
          <w:szCs w:val="24"/>
        </w:rPr>
        <w:t xml:space="preserve">Целью освоения дисциплины </w:t>
      </w:r>
      <w:r w:rsidRPr="00BA7CE0">
        <w:rPr>
          <w:rStyle w:val="10"/>
          <w:rFonts w:ascii="Times New Roman" w:hAnsi="Times New Roman" w:cs="Times New Roman"/>
          <w:sz w:val="24"/>
          <w:szCs w:val="24"/>
        </w:rPr>
        <w:t xml:space="preserve"> </w:t>
      </w:r>
      <w:r w:rsidRPr="00BA7CE0">
        <w:rPr>
          <w:sz w:val="24"/>
          <w:szCs w:val="24"/>
        </w:rPr>
        <w:t xml:space="preserve">является системное усвоение студентами социологии науки как дисциплины, изучающей взаимоотношения между: </w:t>
      </w:r>
    </w:p>
    <w:p w:rsidR="00A20D63" w:rsidRPr="00BA7CE0" w:rsidRDefault="00A20D63" w:rsidP="00A20D63">
      <w:pPr>
        <w:ind w:firstLine="709"/>
        <w:jc w:val="both"/>
        <w:rPr>
          <w:sz w:val="24"/>
          <w:szCs w:val="24"/>
        </w:rPr>
      </w:pPr>
      <w:r w:rsidRPr="00BA7CE0">
        <w:rPr>
          <w:sz w:val="24"/>
          <w:szCs w:val="24"/>
        </w:rPr>
        <w:t xml:space="preserve">1) различными типами систем идей (наук); </w:t>
      </w:r>
    </w:p>
    <w:p w:rsidR="00A20D63" w:rsidRPr="00BA7CE0" w:rsidRDefault="00A20D63" w:rsidP="00A20D63">
      <w:pPr>
        <w:ind w:firstLine="709"/>
        <w:jc w:val="both"/>
        <w:rPr>
          <w:sz w:val="24"/>
          <w:szCs w:val="24"/>
        </w:rPr>
      </w:pPr>
      <w:r w:rsidRPr="00BA7CE0">
        <w:rPr>
          <w:sz w:val="24"/>
          <w:szCs w:val="24"/>
        </w:rPr>
        <w:t>2) разнообразными институциональными и личностными факторами  развития  науки.</w:t>
      </w:r>
    </w:p>
    <w:p w:rsidR="00A20D63" w:rsidRPr="00BA7CE0" w:rsidRDefault="00A20D63" w:rsidP="00A20D63">
      <w:pPr>
        <w:widowControl w:val="0"/>
        <w:ind w:firstLine="709"/>
        <w:jc w:val="both"/>
        <w:rPr>
          <w:sz w:val="24"/>
          <w:szCs w:val="24"/>
        </w:rPr>
      </w:pPr>
      <w:r w:rsidRPr="00BA7CE0">
        <w:rPr>
          <w:sz w:val="24"/>
          <w:szCs w:val="24"/>
        </w:rPr>
        <w:t xml:space="preserve">Данная цель обусловила постановку и решение следующих </w:t>
      </w:r>
      <w:r w:rsidRPr="00BA7CE0">
        <w:rPr>
          <w:b/>
          <w:sz w:val="24"/>
          <w:szCs w:val="24"/>
        </w:rPr>
        <w:t>задач</w:t>
      </w:r>
      <w:r w:rsidRPr="00BA7CE0">
        <w:rPr>
          <w:sz w:val="24"/>
          <w:szCs w:val="24"/>
        </w:rPr>
        <w:t xml:space="preserve"> учебной дисциплины: итогом дисциплины </w:t>
      </w:r>
      <w:r w:rsidRPr="00BA7CE0">
        <w:rPr>
          <w:smallCaps/>
          <w:sz w:val="24"/>
          <w:szCs w:val="24"/>
        </w:rPr>
        <w:t xml:space="preserve"> </w:t>
      </w:r>
      <w:r w:rsidRPr="00BA7CE0">
        <w:rPr>
          <w:sz w:val="24"/>
          <w:szCs w:val="24"/>
        </w:rPr>
        <w:t>должно стать:</w:t>
      </w:r>
    </w:p>
    <w:p w:rsidR="00A20D63" w:rsidRPr="00BA7CE0" w:rsidRDefault="00A20D63" w:rsidP="00A20D63">
      <w:pPr>
        <w:widowControl w:val="0"/>
        <w:ind w:firstLine="709"/>
        <w:jc w:val="both"/>
        <w:rPr>
          <w:sz w:val="24"/>
          <w:szCs w:val="24"/>
        </w:rPr>
      </w:pPr>
      <w:r w:rsidRPr="00BA7CE0">
        <w:rPr>
          <w:sz w:val="24"/>
          <w:szCs w:val="24"/>
        </w:rPr>
        <w:t>- усвоение и понимание социологических теорий науки;</w:t>
      </w:r>
    </w:p>
    <w:p w:rsidR="00A20D63" w:rsidRPr="00BA7CE0" w:rsidRDefault="00A20D63" w:rsidP="00A20D63">
      <w:pPr>
        <w:widowControl w:val="0"/>
        <w:ind w:firstLine="709"/>
        <w:jc w:val="both"/>
        <w:rPr>
          <w:sz w:val="24"/>
          <w:szCs w:val="24"/>
        </w:rPr>
      </w:pPr>
      <w:r w:rsidRPr="00BA7CE0">
        <w:rPr>
          <w:sz w:val="24"/>
          <w:szCs w:val="24"/>
        </w:rPr>
        <w:t xml:space="preserve">- системное видение науки во всем социальном многообразии; </w:t>
      </w:r>
    </w:p>
    <w:p w:rsidR="00A20D63" w:rsidRPr="00BA7CE0" w:rsidRDefault="00A20D63" w:rsidP="00A20D63">
      <w:pPr>
        <w:widowControl w:val="0"/>
        <w:ind w:firstLine="709"/>
        <w:rPr>
          <w:sz w:val="24"/>
          <w:szCs w:val="24"/>
        </w:rPr>
      </w:pPr>
      <w:r w:rsidRPr="00BA7CE0">
        <w:rPr>
          <w:sz w:val="24"/>
          <w:szCs w:val="24"/>
        </w:rPr>
        <w:t>- осмысление различных моделей, теорий и подходов в исследовании роли науки в современном мире, ее функций, внутренней структуры и трендов развития.</w:t>
      </w:r>
    </w:p>
    <w:p w:rsidR="00A20D63" w:rsidRPr="00BA7CE0" w:rsidRDefault="00A20D63" w:rsidP="00A20D63">
      <w:pPr>
        <w:pStyle w:val="1"/>
        <w:spacing w:before="0" w:after="0"/>
        <w:ind w:firstLine="709"/>
        <w:jc w:val="both"/>
        <w:rPr>
          <w:rFonts w:ascii="Times New Roman" w:hAnsi="Times New Roman" w:cs="Times New Roman"/>
          <w:b w:val="0"/>
          <w:sz w:val="24"/>
          <w:szCs w:val="24"/>
        </w:rPr>
      </w:pPr>
      <w:r w:rsidRPr="00BA7CE0">
        <w:rPr>
          <w:rFonts w:ascii="Times New Roman" w:hAnsi="Times New Roman" w:cs="Times New Roman"/>
          <w:b w:val="0"/>
          <w:sz w:val="24"/>
          <w:szCs w:val="24"/>
        </w:rPr>
        <w:t xml:space="preserve">Дисциплина </w:t>
      </w:r>
      <w:r w:rsidRPr="00BA7CE0">
        <w:rPr>
          <w:rStyle w:val="10"/>
          <w:rFonts w:ascii="Times New Roman" w:hAnsi="Times New Roman" w:cs="Times New Roman"/>
          <w:sz w:val="24"/>
          <w:szCs w:val="24"/>
        </w:rPr>
        <w:t xml:space="preserve">«Социология науки» </w:t>
      </w:r>
      <w:r w:rsidRPr="00BA7CE0">
        <w:rPr>
          <w:rFonts w:ascii="Times New Roman" w:hAnsi="Times New Roman" w:cs="Times New Roman"/>
          <w:b w:val="0"/>
          <w:sz w:val="24"/>
          <w:szCs w:val="24"/>
        </w:rPr>
        <w:t>относится к профессиональному циклу вариативных дисциплин и изучается в 3 семестре.</w:t>
      </w:r>
    </w:p>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BA7CE0">
        <w:rPr>
          <w:sz w:val="24"/>
          <w:szCs w:val="24"/>
        </w:rPr>
        <w:t>Изучение данной дисциплины направлено на формирование у студентов профессиональной идентичности, актуализируя необходимое аналитическое мышление, способность социологического осмысления сложных социальных и научных феноменов, векторов развития общества.</w:t>
      </w:r>
    </w:p>
    <w:p w:rsidR="00A20D63" w:rsidRPr="00BA7CE0" w:rsidRDefault="00A20D63" w:rsidP="00A20D63">
      <w:pPr>
        <w:ind w:firstLine="709"/>
        <w:jc w:val="both"/>
        <w:rPr>
          <w:sz w:val="24"/>
          <w:szCs w:val="24"/>
        </w:rPr>
      </w:pPr>
      <w:r w:rsidRPr="00BA7CE0">
        <w:rPr>
          <w:sz w:val="24"/>
          <w:szCs w:val="24"/>
        </w:rPr>
        <w:t>Дисциплина базируется на имеющихся к этому времени у студентов общетеоретических представлениях о специфике научного знания из курсов: философии, логики, истории социологии, общей социологии, социологической теории, методологии и методики социологических исследований, социальной антропологии и других, что позволяет дать системное социологическое осмысление науки как сложного социального  феномена.</w:t>
      </w:r>
    </w:p>
    <w:p w:rsidR="00A20D63" w:rsidRPr="00BA7CE0" w:rsidRDefault="00A20D63" w:rsidP="00A20D63">
      <w:pPr>
        <w:ind w:firstLine="709"/>
        <w:jc w:val="both"/>
        <w:rPr>
          <w:rStyle w:val="af3"/>
          <w:color w:val="auto"/>
          <w:sz w:val="24"/>
          <w:szCs w:val="24"/>
        </w:rPr>
      </w:pPr>
    </w:p>
    <w:p w:rsidR="00A20D63" w:rsidRPr="00BA7CE0" w:rsidRDefault="00A20D63" w:rsidP="00A20D63">
      <w:pPr>
        <w:pStyle w:val="1"/>
        <w:spacing w:before="0" w:after="0"/>
        <w:ind w:firstLine="709"/>
        <w:jc w:val="both"/>
        <w:rPr>
          <w:rStyle w:val="af3"/>
          <w:rFonts w:ascii="Times New Roman" w:hAnsi="Times New Roman" w:cs="Times New Roman"/>
          <w:color w:val="auto"/>
          <w:sz w:val="24"/>
          <w:szCs w:val="24"/>
          <w:u w:val="none"/>
        </w:rPr>
      </w:pPr>
      <w:r w:rsidRPr="004E1A62">
        <w:rPr>
          <w:rStyle w:val="af3"/>
          <w:rFonts w:ascii="Times New Roman" w:hAnsi="Times New Roman" w:cs="Times New Roman"/>
          <w:color w:val="auto"/>
          <w:sz w:val="24"/>
          <w:szCs w:val="24"/>
          <w:u w:val="none"/>
        </w:rPr>
        <w:fldChar w:fldCharType="begin"/>
      </w:r>
      <w:r w:rsidRPr="00BA7CE0">
        <w:rPr>
          <w:rStyle w:val="af3"/>
          <w:rFonts w:ascii="Times New Roman" w:hAnsi="Times New Roman" w:cs="Times New Roman"/>
          <w:color w:val="auto"/>
          <w:sz w:val="24"/>
          <w:szCs w:val="24"/>
          <w:u w:val="none"/>
        </w:rPr>
        <w:instrText xml:space="preserve"> HYPERLINK  \l "_СОДЕРЖАНИЕ" </w:instrText>
      </w:r>
      <w:r w:rsidRPr="004E1A62">
        <w:rPr>
          <w:rStyle w:val="af3"/>
          <w:rFonts w:ascii="Times New Roman" w:hAnsi="Times New Roman" w:cs="Times New Roman"/>
          <w:color w:val="auto"/>
          <w:sz w:val="24"/>
          <w:szCs w:val="24"/>
          <w:u w:val="none"/>
        </w:rPr>
        <w:fldChar w:fldCharType="separate"/>
      </w:r>
      <w:r w:rsidRPr="00BA7CE0">
        <w:rPr>
          <w:rStyle w:val="af3"/>
          <w:rFonts w:ascii="Times New Roman" w:hAnsi="Times New Roman" w:cs="Times New Roman"/>
          <w:color w:val="auto"/>
          <w:sz w:val="24"/>
          <w:szCs w:val="24"/>
          <w:u w:val="none"/>
        </w:rPr>
        <w:t>2. Компетенции обучающегося, формируемые в результате освоения дисциплины:</w:t>
      </w:r>
    </w:p>
    <w:p w:rsidR="00A20D63" w:rsidRPr="00BA7CE0" w:rsidRDefault="00A20D63" w:rsidP="00A20D63">
      <w:pPr>
        <w:pStyle w:val="affa"/>
        <w:widowControl/>
        <w:numPr>
          <w:ilvl w:val="0"/>
          <w:numId w:val="120"/>
        </w:numPr>
        <w:autoSpaceDE w:val="0"/>
        <w:autoSpaceDN w:val="0"/>
        <w:adjustRightInd w:val="0"/>
        <w:ind w:left="0"/>
        <w:jc w:val="left"/>
        <w:rPr>
          <w:rFonts w:eastAsia="Calibri"/>
          <w:lang w:eastAsia="en-US"/>
        </w:rPr>
      </w:pPr>
      <w:r w:rsidRPr="00BA7CE0">
        <w:rPr>
          <w:rStyle w:val="af3"/>
          <w:b/>
          <w:color w:val="auto"/>
          <w:kern w:val="28"/>
          <w:u w:val="none"/>
        </w:rPr>
        <w:fldChar w:fldCharType="end"/>
      </w:r>
      <w:r w:rsidRPr="00BA7CE0">
        <w:rPr>
          <w:rFonts w:eastAsia="Calibri"/>
          <w:lang w:eastAsia="en-US"/>
        </w:rPr>
        <w:t xml:space="preserve"> способность использовать основные положения и методы гуманитарных и социально-экономических наук при решении профессиональных задач (ОК-9);</w:t>
      </w:r>
    </w:p>
    <w:p w:rsidR="00A20D63" w:rsidRPr="00BA7CE0" w:rsidRDefault="00A20D63" w:rsidP="00A20D63">
      <w:pPr>
        <w:pStyle w:val="affa"/>
        <w:numPr>
          <w:ilvl w:val="0"/>
          <w:numId w:val="120"/>
        </w:numPr>
        <w:ind w:left="0"/>
        <w:rPr>
          <w:rFonts w:eastAsia="Calibri"/>
          <w:lang w:eastAsia="en-US"/>
        </w:rPr>
      </w:pPr>
      <w:r w:rsidRPr="00BA7CE0">
        <w:rPr>
          <w:rFonts w:eastAsia="Calibri"/>
          <w:lang w:eastAsia="en-US"/>
        </w:rPr>
        <w:t>способность анализировать социально-значимые проблемы и процессы (ОК-10);</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rPr>
          <w:rFonts w:eastAsia="Calibri"/>
          <w:lang w:eastAsia="en-US"/>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 (ПК-1);</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rPr>
          <w:rFonts w:eastAsia="Calibri"/>
          <w:lang w:eastAsia="en-US"/>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 (ПК-4);</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rPr>
          <w:rFonts w:eastAsia="Calibri"/>
          <w:lang w:eastAsia="en-US"/>
        </w:rPr>
        <w:t>умение использовать социологические методы исследования для изучения актуальных социальных проблем, для идентификации потребностей и интересов социальных групп (ПК-5);</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rPr>
          <w:rFonts w:eastAsia="Calibri"/>
          <w:lang w:eastAsia="en-US"/>
        </w:rPr>
        <w:t>способность участвовать в разработке основанных на профессиональных социологических знаниях предложений и рекомендаций по решению социальных проблем, в разработке механизмов согласования интересов социальных групп и общностей (ПК-6);</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rPr>
          <w:rFonts w:eastAsia="Calibri"/>
          <w:lang w:eastAsia="en-US"/>
        </w:rPr>
        <w:t>способность и умение использовать полученные знания в преподавании социологических дисциплин (знание основ социально-экономических и гуманитарных дисциплин) (ПК-12).</w:t>
      </w:r>
    </w:p>
    <w:p w:rsidR="00A20D63" w:rsidRPr="00BA7CE0" w:rsidRDefault="00A20D63" w:rsidP="00A20D63">
      <w:pPr>
        <w:pStyle w:val="affa"/>
        <w:widowControl/>
        <w:numPr>
          <w:ilvl w:val="0"/>
          <w:numId w:val="120"/>
        </w:numPr>
        <w:autoSpaceDE w:val="0"/>
        <w:autoSpaceDN w:val="0"/>
        <w:adjustRightInd w:val="0"/>
        <w:ind w:left="0"/>
        <w:rPr>
          <w:rFonts w:eastAsia="Calibri"/>
          <w:lang w:eastAsia="en-US"/>
        </w:rPr>
      </w:pPr>
      <w:r w:rsidRPr="00BA7CE0">
        <w:t xml:space="preserve"> </w:t>
      </w:r>
    </w:p>
    <w:p w:rsidR="00A20D63" w:rsidRPr="00BA7CE0" w:rsidRDefault="00A20D63" w:rsidP="00A20D63">
      <w:pPr>
        <w:ind w:firstLine="709"/>
        <w:jc w:val="both"/>
        <w:rPr>
          <w:b/>
          <w:sz w:val="24"/>
          <w:szCs w:val="24"/>
        </w:rPr>
      </w:pPr>
      <w:r w:rsidRPr="00BA7CE0">
        <w:rPr>
          <w:b/>
          <w:sz w:val="24"/>
          <w:szCs w:val="24"/>
        </w:rPr>
        <w:t>3. В результате освоения дисциплины обучающийся должен:</w:t>
      </w:r>
    </w:p>
    <w:p w:rsidR="00A20D63" w:rsidRPr="00BA7CE0" w:rsidRDefault="00A20D63" w:rsidP="00A20D63">
      <w:pPr>
        <w:pStyle w:val="aa"/>
        <w:tabs>
          <w:tab w:val="num" w:pos="0"/>
        </w:tabs>
        <w:ind w:firstLine="709"/>
        <w:rPr>
          <w:b/>
          <w:sz w:val="24"/>
          <w:szCs w:val="24"/>
        </w:rPr>
      </w:pPr>
      <w:r w:rsidRPr="00BA7CE0">
        <w:rPr>
          <w:b/>
          <w:sz w:val="24"/>
          <w:szCs w:val="24"/>
        </w:rPr>
        <w:t>знать:</w:t>
      </w:r>
    </w:p>
    <w:p w:rsidR="00A20D63" w:rsidRPr="00BA7CE0" w:rsidRDefault="00A20D63" w:rsidP="00A20D63">
      <w:pPr>
        <w:pStyle w:val="af7"/>
        <w:numPr>
          <w:ilvl w:val="0"/>
          <w:numId w:val="8"/>
        </w:numPr>
        <w:spacing w:line="240" w:lineRule="auto"/>
        <w:ind w:left="0" w:firstLine="709"/>
      </w:pPr>
      <w:r w:rsidRPr="00BA7CE0">
        <w:t>теории научного знания отечественных и зарубежных исследователей;</w:t>
      </w:r>
    </w:p>
    <w:p w:rsidR="00A20D63" w:rsidRPr="00BA7CE0" w:rsidRDefault="00A20D63" w:rsidP="00A20D63">
      <w:pPr>
        <w:pStyle w:val="af7"/>
        <w:numPr>
          <w:ilvl w:val="0"/>
          <w:numId w:val="8"/>
        </w:numPr>
        <w:spacing w:line="240" w:lineRule="auto"/>
        <w:ind w:left="0" w:firstLine="709"/>
      </w:pPr>
      <w:r w:rsidRPr="00BA7CE0">
        <w:rPr>
          <w:rFonts w:eastAsia="Calibri"/>
        </w:rPr>
        <w:t>особенности научной деятельности;</w:t>
      </w:r>
    </w:p>
    <w:p w:rsidR="00A20D63" w:rsidRPr="00BA7CE0" w:rsidRDefault="00A20D63" w:rsidP="00A20D63">
      <w:pPr>
        <w:pStyle w:val="af7"/>
        <w:numPr>
          <w:ilvl w:val="0"/>
          <w:numId w:val="8"/>
        </w:numPr>
        <w:spacing w:line="240" w:lineRule="auto"/>
        <w:ind w:left="0" w:firstLine="709"/>
      </w:pPr>
      <w:r w:rsidRPr="00BA7CE0">
        <w:rPr>
          <w:rFonts w:eastAsia="Calibri"/>
        </w:rPr>
        <w:t>специфику научного знания, творческих способностях личности, используемых в ходе научного  познания;</w:t>
      </w:r>
    </w:p>
    <w:p w:rsidR="00A20D63" w:rsidRPr="00BA7CE0" w:rsidRDefault="00A20D63" w:rsidP="00A20D63">
      <w:pPr>
        <w:pStyle w:val="af7"/>
        <w:numPr>
          <w:ilvl w:val="0"/>
          <w:numId w:val="8"/>
        </w:numPr>
        <w:spacing w:line="240" w:lineRule="auto"/>
        <w:ind w:left="0" w:firstLine="709"/>
      </w:pPr>
      <w:r w:rsidRPr="00BA7CE0">
        <w:lastRenderedPageBreak/>
        <w:t>этос современной науки;</w:t>
      </w:r>
    </w:p>
    <w:p w:rsidR="00A20D63" w:rsidRPr="00BA7CE0" w:rsidRDefault="00A20D63" w:rsidP="00A20D63">
      <w:pPr>
        <w:pStyle w:val="af7"/>
        <w:numPr>
          <w:ilvl w:val="0"/>
          <w:numId w:val="8"/>
        </w:numPr>
        <w:spacing w:line="240" w:lineRule="auto"/>
        <w:ind w:left="0" w:firstLine="709"/>
      </w:pPr>
      <w:r w:rsidRPr="00BA7CE0">
        <w:t>концепцию медиации научных знаний</w:t>
      </w:r>
    </w:p>
    <w:p w:rsidR="00A20D63" w:rsidRPr="00BA7CE0" w:rsidRDefault="00A20D63" w:rsidP="00A20D63">
      <w:pPr>
        <w:pStyle w:val="af7"/>
        <w:spacing w:line="240" w:lineRule="auto"/>
        <w:ind w:left="0" w:firstLine="709"/>
      </w:pPr>
      <w:r w:rsidRPr="00BA7CE0">
        <w:rPr>
          <w:b/>
        </w:rPr>
        <w:t>уметь</w:t>
      </w:r>
      <w:r w:rsidRPr="00BA7CE0">
        <w:t xml:space="preserve">: </w:t>
      </w:r>
    </w:p>
    <w:p w:rsidR="00A20D63" w:rsidRPr="00BA7CE0" w:rsidRDefault="00A20D63" w:rsidP="00A20D63">
      <w:pPr>
        <w:pStyle w:val="af7"/>
        <w:numPr>
          <w:ilvl w:val="0"/>
          <w:numId w:val="8"/>
        </w:numPr>
        <w:spacing w:line="240" w:lineRule="auto"/>
        <w:ind w:left="0" w:firstLine="709"/>
      </w:pPr>
      <w:r w:rsidRPr="00BA7CE0">
        <w:t>обосновывать концепции научного и гуманитарного знания;</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оперировать категориально-понятийным  аппаратом социологии  науки;</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определять  роль личности  в контексте научного подхода;</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разъяснять сущность образования  как комплексную научную проблему</w:t>
      </w:r>
    </w:p>
    <w:p w:rsidR="00A20D63" w:rsidRPr="00BA7CE0" w:rsidRDefault="00A20D63" w:rsidP="00A20D63">
      <w:pPr>
        <w:pStyle w:val="af7"/>
        <w:tabs>
          <w:tab w:val="left" w:pos="180"/>
        </w:tabs>
        <w:spacing w:line="240" w:lineRule="auto"/>
        <w:ind w:left="0" w:firstLine="709"/>
      </w:pPr>
      <w:r w:rsidRPr="00BA7CE0">
        <w:rPr>
          <w:b/>
        </w:rPr>
        <w:t>владеть</w:t>
      </w:r>
      <w:r w:rsidRPr="00BA7CE0">
        <w:t>:</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 xml:space="preserve"> знаниями фундаментальных и стыковых прикладных разделов социологии науки и логики;</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общенаучной культурой;</w:t>
      </w:r>
    </w:p>
    <w:p w:rsidR="00A20D63" w:rsidRPr="00BA7CE0" w:rsidRDefault="00A20D63" w:rsidP="00A20D63">
      <w:pPr>
        <w:pStyle w:val="af7"/>
        <w:numPr>
          <w:ilvl w:val="0"/>
          <w:numId w:val="8"/>
        </w:numPr>
        <w:spacing w:line="240" w:lineRule="auto"/>
        <w:ind w:left="0" w:firstLine="709"/>
      </w:pPr>
      <w:r w:rsidRPr="00BA7CE0">
        <w:t>навыками  научной и творческой работы;</w:t>
      </w:r>
    </w:p>
    <w:p w:rsidR="00A20D63" w:rsidRPr="00BA7CE0" w:rsidRDefault="00A20D63" w:rsidP="00A20D63">
      <w:pPr>
        <w:numPr>
          <w:ilvl w:val="0"/>
          <w:numId w:val="8"/>
        </w:numPr>
        <w:autoSpaceDE w:val="0"/>
        <w:autoSpaceDN w:val="0"/>
        <w:adjustRightInd w:val="0"/>
        <w:ind w:left="0" w:firstLine="709"/>
        <w:rPr>
          <w:sz w:val="24"/>
          <w:szCs w:val="24"/>
        </w:rPr>
      </w:pPr>
      <w:r w:rsidRPr="00BA7CE0">
        <w:rPr>
          <w:sz w:val="24"/>
          <w:szCs w:val="24"/>
        </w:rPr>
        <w:t>навыками работы в научном коллективе</w:t>
      </w:r>
    </w:p>
    <w:p w:rsidR="00A20D63" w:rsidRPr="00BA7CE0" w:rsidRDefault="00A20D63" w:rsidP="00A20D63">
      <w:pPr>
        <w:ind w:firstLine="709"/>
        <w:rPr>
          <w:sz w:val="24"/>
          <w:szCs w:val="24"/>
        </w:rPr>
      </w:pPr>
    </w:p>
    <w:p w:rsidR="00A20D63" w:rsidRPr="00BA7CE0" w:rsidRDefault="00A20D63" w:rsidP="00A20D63">
      <w:pPr>
        <w:ind w:firstLine="709"/>
        <w:rPr>
          <w:b/>
          <w:sz w:val="24"/>
          <w:szCs w:val="24"/>
        </w:rPr>
      </w:pPr>
      <w:r w:rsidRPr="00BA7CE0">
        <w:rPr>
          <w:b/>
          <w:sz w:val="24"/>
          <w:szCs w:val="24"/>
        </w:rPr>
        <w:t>4. Общая трудоемкость дисциплины.</w:t>
      </w:r>
    </w:p>
    <w:p w:rsidR="00A20D63" w:rsidRPr="00BA7CE0" w:rsidRDefault="00A20D63" w:rsidP="00A20D63">
      <w:pPr>
        <w:ind w:firstLine="709"/>
        <w:rPr>
          <w:sz w:val="24"/>
          <w:szCs w:val="24"/>
        </w:rPr>
      </w:pPr>
      <w:r w:rsidRPr="00BA7CE0">
        <w:rPr>
          <w:sz w:val="24"/>
          <w:szCs w:val="24"/>
        </w:rPr>
        <w:t>Учебная дисциплина «Социология науки» имеет объем 2 зачетные единицы – 72 академических часа. Лекции (ЛК) – 6, практические занятия (ПЗ) – 14, контролируемая самостоятельная работа студентов (КСРС) – 5, самостоятельная работа студентов (СРС) – 47. Контроль итоговый – зачет с оценкой.</w:t>
      </w:r>
    </w:p>
    <w:p w:rsidR="00A20D63" w:rsidRPr="00BA7CE0" w:rsidRDefault="00A20D63" w:rsidP="00A20D63">
      <w:pPr>
        <w:ind w:firstLine="709"/>
        <w:rPr>
          <w:sz w:val="24"/>
          <w:szCs w:val="24"/>
        </w:rPr>
      </w:pPr>
    </w:p>
    <w:p w:rsidR="00A20D63" w:rsidRPr="00BA7CE0" w:rsidRDefault="00A20D63" w:rsidP="00A20D63">
      <w:pPr>
        <w:pStyle w:val="1"/>
        <w:spacing w:before="0" w:after="0"/>
        <w:ind w:firstLine="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 xml:space="preserve">5. Структура и содержание дисциплины </w:t>
        </w:r>
      </w:hyperlink>
    </w:p>
    <w:p w:rsidR="00A20D63" w:rsidRPr="00BA7CE0" w:rsidRDefault="00A20D63" w:rsidP="00A20D63">
      <w:pPr>
        <w:ind w:firstLine="709"/>
        <w:rPr>
          <w:sz w:val="24"/>
          <w:szCs w:val="24"/>
        </w:rPr>
      </w:pPr>
      <w:r w:rsidRPr="00BA7CE0">
        <w:rPr>
          <w:b/>
          <w:sz w:val="24"/>
          <w:szCs w:val="24"/>
        </w:rPr>
        <w:t>5.1. Распределение часов по разделам,  темам и видам занятий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2425"/>
        <w:gridCol w:w="360"/>
        <w:gridCol w:w="631"/>
        <w:gridCol w:w="569"/>
        <w:gridCol w:w="663"/>
        <w:gridCol w:w="567"/>
        <w:gridCol w:w="690"/>
        <w:gridCol w:w="720"/>
        <w:gridCol w:w="2843"/>
      </w:tblGrid>
      <w:tr w:rsidR="00A20D63" w:rsidRPr="00BA7CE0" w:rsidTr="00B51C3F">
        <w:trPr>
          <w:trHeight w:val="1312"/>
        </w:trPr>
        <w:tc>
          <w:tcPr>
            <w:tcW w:w="563" w:type="dxa"/>
            <w:vMerge w:val="restart"/>
          </w:tcPr>
          <w:p w:rsidR="00A20D63" w:rsidRPr="00BA7CE0" w:rsidRDefault="00A20D63" w:rsidP="00B51C3F">
            <w:pPr>
              <w:rPr>
                <w:b/>
                <w:sz w:val="24"/>
                <w:szCs w:val="24"/>
              </w:rPr>
            </w:pPr>
            <w:r w:rsidRPr="00BA7CE0">
              <w:rPr>
                <w:b/>
                <w:sz w:val="24"/>
                <w:szCs w:val="24"/>
              </w:rPr>
              <w:t>№</w:t>
            </w:r>
          </w:p>
          <w:p w:rsidR="00A20D63" w:rsidRPr="00BA7CE0" w:rsidRDefault="00A20D63" w:rsidP="00B51C3F">
            <w:pPr>
              <w:rPr>
                <w:b/>
                <w:sz w:val="24"/>
                <w:szCs w:val="24"/>
              </w:rPr>
            </w:pPr>
            <w:r w:rsidRPr="00BA7CE0">
              <w:rPr>
                <w:b/>
                <w:sz w:val="24"/>
                <w:szCs w:val="24"/>
              </w:rPr>
              <w:t>п/п</w:t>
            </w:r>
          </w:p>
        </w:tc>
        <w:tc>
          <w:tcPr>
            <w:tcW w:w="2425" w:type="dxa"/>
            <w:vMerge w:val="restart"/>
          </w:tcPr>
          <w:p w:rsidR="00A20D63" w:rsidRPr="00BA7CE0" w:rsidRDefault="00A20D63" w:rsidP="00B51C3F">
            <w:pPr>
              <w:rPr>
                <w:b/>
                <w:sz w:val="24"/>
                <w:szCs w:val="24"/>
              </w:rPr>
            </w:pPr>
            <w:r w:rsidRPr="00BA7CE0">
              <w:rPr>
                <w:b/>
                <w:sz w:val="24"/>
                <w:szCs w:val="24"/>
              </w:rPr>
              <w:t>Тема</w:t>
            </w:r>
          </w:p>
        </w:tc>
        <w:tc>
          <w:tcPr>
            <w:tcW w:w="360" w:type="dxa"/>
            <w:vMerge w:val="restart"/>
            <w:textDirection w:val="btLr"/>
          </w:tcPr>
          <w:p w:rsidR="00A20D63" w:rsidRPr="00BA7CE0" w:rsidRDefault="00A20D63" w:rsidP="00B51C3F">
            <w:pPr>
              <w:rPr>
                <w:b/>
                <w:sz w:val="24"/>
                <w:szCs w:val="24"/>
              </w:rPr>
            </w:pPr>
            <w:r w:rsidRPr="00BA7CE0">
              <w:rPr>
                <w:b/>
                <w:sz w:val="24"/>
                <w:szCs w:val="24"/>
              </w:rPr>
              <w:t>Семестр</w:t>
            </w:r>
          </w:p>
        </w:tc>
        <w:tc>
          <w:tcPr>
            <w:tcW w:w="631" w:type="dxa"/>
            <w:vMerge w:val="restart"/>
            <w:textDirection w:val="btLr"/>
          </w:tcPr>
          <w:p w:rsidR="00A20D63" w:rsidRPr="00BA7CE0" w:rsidRDefault="00A20D63" w:rsidP="00B51C3F">
            <w:pPr>
              <w:rPr>
                <w:b/>
                <w:sz w:val="24"/>
                <w:szCs w:val="24"/>
              </w:rPr>
            </w:pPr>
            <w:r w:rsidRPr="00BA7CE0">
              <w:rPr>
                <w:b/>
                <w:sz w:val="24"/>
                <w:szCs w:val="24"/>
              </w:rPr>
              <w:t>Неделя семестра</w:t>
            </w:r>
          </w:p>
        </w:tc>
        <w:tc>
          <w:tcPr>
            <w:tcW w:w="3209" w:type="dxa"/>
            <w:gridSpan w:val="5"/>
          </w:tcPr>
          <w:p w:rsidR="00A20D63" w:rsidRPr="00BA7CE0" w:rsidRDefault="00A20D63" w:rsidP="00B51C3F">
            <w:pPr>
              <w:rPr>
                <w:b/>
                <w:sz w:val="24"/>
                <w:szCs w:val="24"/>
              </w:rPr>
            </w:pPr>
            <w:r w:rsidRPr="00BA7CE0">
              <w:rPr>
                <w:b/>
                <w:sz w:val="24"/>
                <w:szCs w:val="24"/>
              </w:rPr>
              <w:t>Виды учебной работы, включая самостоятельную работу студентов и трудоемкость (в часах)</w:t>
            </w:r>
          </w:p>
        </w:tc>
        <w:tc>
          <w:tcPr>
            <w:tcW w:w="2843" w:type="dxa"/>
            <w:vMerge w:val="restart"/>
          </w:tcPr>
          <w:p w:rsidR="00A20D63" w:rsidRPr="00BA7CE0" w:rsidRDefault="00A20D63" w:rsidP="00B51C3F">
            <w:pPr>
              <w:rPr>
                <w:b/>
                <w:sz w:val="24"/>
                <w:szCs w:val="24"/>
              </w:rPr>
            </w:pPr>
            <w:r w:rsidRPr="00BA7CE0">
              <w:rPr>
                <w:b/>
                <w:sz w:val="24"/>
                <w:szCs w:val="24"/>
              </w:rPr>
              <w:t>Формы текущего контроля успеваемости (по неделям семестра)</w:t>
            </w:r>
          </w:p>
          <w:p w:rsidR="00A20D63" w:rsidRPr="00BA7CE0" w:rsidRDefault="00A20D63" w:rsidP="00B51C3F">
            <w:pPr>
              <w:rPr>
                <w:b/>
                <w:sz w:val="24"/>
                <w:szCs w:val="24"/>
              </w:rPr>
            </w:pPr>
            <w:r w:rsidRPr="00BA7CE0">
              <w:rPr>
                <w:b/>
                <w:sz w:val="24"/>
                <w:szCs w:val="24"/>
              </w:rPr>
              <w:t>Форма промежуточной аттестации (по семестрам)</w:t>
            </w:r>
          </w:p>
        </w:tc>
      </w:tr>
      <w:tr w:rsidR="00A20D63" w:rsidRPr="00BA7CE0" w:rsidTr="00B51C3F">
        <w:trPr>
          <w:trHeight w:val="1312"/>
        </w:trPr>
        <w:tc>
          <w:tcPr>
            <w:tcW w:w="563" w:type="dxa"/>
            <w:vMerge/>
          </w:tcPr>
          <w:p w:rsidR="00A20D63" w:rsidRPr="00BA7CE0" w:rsidRDefault="00A20D63" w:rsidP="00B51C3F">
            <w:pPr>
              <w:rPr>
                <w:sz w:val="24"/>
                <w:szCs w:val="24"/>
              </w:rPr>
            </w:pPr>
          </w:p>
        </w:tc>
        <w:tc>
          <w:tcPr>
            <w:tcW w:w="2425" w:type="dxa"/>
            <w:vMerge/>
          </w:tcPr>
          <w:p w:rsidR="00A20D63" w:rsidRPr="00BA7CE0" w:rsidRDefault="00A20D63" w:rsidP="00B51C3F">
            <w:pPr>
              <w:rPr>
                <w:sz w:val="24"/>
                <w:szCs w:val="24"/>
              </w:rPr>
            </w:pPr>
          </w:p>
        </w:tc>
        <w:tc>
          <w:tcPr>
            <w:tcW w:w="360" w:type="dxa"/>
            <w:vMerge/>
            <w:textDirection w:val="btLr"/>
          </w:tcPr>
          <w:p w:rsidR="00A20D63" w:rsidRPr="00BA7CE0" w:rsidRDefault="00A20D63" w:rsidP="00B51C3F">
            <w:pPr>
              <w:rPr>
                <w:sz w:val="24"/>
                <w:szCs w:val="24"/>
              </w:rPr>
            </w:pPr>
          </w:p>
        </w:tc>
        <w:tc>
          <w:tcPr>
            <w:tcW w:w="631" w:type="dxa"/>
            <w:vMerge/>
            <w:textDirection w:val="btLr"/>
          </w:tcPr>
          <w:p w:rsidR="00A20D63" w:rsidRPr="00BA7CE0" w:rsidRDefault="00A20D63" w:rsidP="00B51C3F">
            <w:pPr>
              <w:rPr>
                <w:sz w:val="24"/>
                <w:szCs w:val="24"/>
              </w:rPr>
            </w:pPr>
          </w:p>
        </w:tc>
        <w:tc>
          <w:tcPr>
            <w:tcW w:w="569" w:type="dxa"/>
          </w:tcPr>
          <w:p w:rsidR="00A20D63" w:rsidRPr="00BA7CE0" w:rsidRDefault="00A20D63" w:rsidP="00B51C3F">
            <w:pPr>
              <w:rPr>
                <w:b/>
                <w:sz w:val="24"/>
                <w:szCs w:val="24"/>
              </w:rPr>
            </w:pPr>
            <w:r w:rsidRPr="00BA7CE0">
              <w:rPr>
                <w:b/>
                <w:sz w:val="24"/>
                <w:szCs w:val="24"/>
              </w:rPr>
              <w:t>Все-го</w:t>
            </w:r>
          </w:p>
        </w:tc>
        <w:tc>
          <w:tcPr>
            <w:tcW w:w="663" w:type="dxa"/>
          </w:tcPr>
          <w:p w:rsidR="00A20D63" w:rsidRPr="00BA7CE0" w:rsidRDefault="00A20D63" w:rsidP="00B51C3F">
            <w:pPr>
              <w:rPr>
                <w:b/>
                <w:sz w:val="24"/>
                <w:szCs w:val="24"/>
              </w:rPr>
            </w:pPr>
            <w:r w:rsidRPr="00BA7CE0">
              <w:rPr>
                <w:b/>
                <w:sz w:val="24"/>
                <w:szCs w:val="24"/>
              </w:rPr>
              <w:t>ЛК</w:t>
            </w:r>
          </w:p>
        </w:tc>
        <w:tc>
          <w:tcPr>
            <w:tcW w:w="567" w:type="dxa"/>
          </w:tcPr>
          <w:p w:rsidR="00A20D63" w:rsidRPr="00BA7CE0" w:rsidRDefault="00A20D63" w:rsidP="00B51C3F">
            <w:pPr>
              <w:tabs>
                <w:tab w:val="left" w:pos="-9039"/>
              </w:tabs>
              <w:rPr>
                <w:b/>
                <w:sz w:val="24"/>
                <w:szCs w:val="24"/>
              </w:rPr>
            </w:pPr>
            <w:r w:rsidRPr="00BA7CE0">
              <w:rPr>
                <w:b/>
                <w:sz w:val="24"/>
                <w:szCs w:val="24"/>
              </w:rPr>
              <w:t>ПЗ</w:t>
            </w:r>
          </w:p>
        </w:tc>
        <w:tc>
          <w:tcPr>
            <w:tcW w:w="690" w:type="dxa"/>
          </w:tcPr>
          <w:p w:rsidR="00A20D63" w:rsidRPr="00BA7CE0" w:rsidRDefault="00A20D63" w:rsidP="00B51C3F">
            <w:pPr>
              <w:rPr>
                <w:b/>
                <w:sz w:val="24"/>
                <w:szCs w:val="24"/>
              </w:rPr>
            </w:pPr>
            <w:r w:rsidRPr="00BA7CE0">
              <w:rPr>
                <w:b/>
                <w:sz w:val="24"/>
                <w:szCs w:val="24"/>
              </w:rPr>
              <w:t>КСР</w:t>
            </w:r>
          </w:p>
        </w:tc>
        <w:tc>
          <w:tcPr>
            <w:tcW w:w="720" w:type="dxa"/>
          </w:tcPr>
          <w:p w:rsidR="00A20D63" w:rsidRPr="00BA7CE0" w:rsidRDefault="00A20D63" w:rsidP="00B51C3F">
            <w:pPr>
              <w:rPr>
                <w:b/>
                <w:sz w:val="24"/>
                <w:szCs w:val="24"/>
              </w:rPr>
            </w:pPr>
            <w:r w:rsidRPr="00BA7CE0">
              <w:rPr>
                <w:b/>
                <w:sz w:val="24"/>
                <w:szCs w:val="24"/>
              </w:rPr>
              <w:t>СРС</w:t>
            </w:r>
          </w:p>
        </w:tc>
        <w:tc>
          <w:tcPr>
            <w:tcW w:w="2843" w:type="dxa"/>
            <w:vMerge/>
          </w:tcPr>
          <w:p w:rsidR="00A20D63" w:rsidRPr="00BA7CE0" w:rsidRDefault="00A20D63" w:rsidP="00B51C3F">
            <w:pPr>
              <w:rPr>
                <w:sz w:val="24"/>
                <w:szCs w:val="24"/>
              </w:rPr>
            </w:pPr>
          </w:p>
        </w:tc>
      </w:tr>
      <w:tr w:rsidR="00A20D63" w:rsidRPr="00BA7CE0" w:rsidTr="00B51C3F">
        <w:tc>
          <w:tcPr>
            <w:tcW w:w="563" w:type="dxa"/>
          </w:tcPr>
          <w:p w:rsidR="00A20D63" w:rsidRPr="00BA7CE0" w:rsidRDefault="00A20D63" w:rsidP="00B51C3F">
            <w:pPr>
              <w:rPr>
                <w:sz w:val="24"/>
                <w:szCs w:val="24"/>
              </w:rPr>
            </w:pPr>
            <w:r w:rsidRPr="00BA7CE0">
              <w:rPr>
                <w:sz w:val="24"/>
                <w:szCs w:val="24"/>
              </w:rPr>
              <w:t>1.</w:t>
            </w:r>
          </w:p>
        </w:tc>
        <w:tc>
          <w:tcPr>
            <w:tcW w:w="2425" w:type="dxa"/>
          </w:tcPr>
          <w:p w:rsidR="00A20D63" w:rsidRPr="00BA7CE0" w:rsidRDefault="00A20D63" w:rsidP="00B51C3F">
            <w:pPr>
              <w:rPr>
                <w:sz w:val="24"/>
                <w:szCs w:val="24"/>
              </w:rPr>
            </w:pPr>
            <w:r w:rsidRPr="00BA7CE0">
              <w:rPr>
                <w:sz w:val="24"/>
                <w:szCs w:val="24"/>
              </w:rPr>
              <w:t>Теоретические основы социологии науки.</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1-2</w:t>
            </w:r>
          </w:p>
        </w:tc>
        <w:tc>
          <w:tcPr>
            <w:tcW w:w="569" w:type="dxa"/>
          </w:tcPr>
          <w:p w:rsidR="00A20D63" w:rsidRPr="00BA7CE0" w:rsidRDefault="00A20D63" w:rsidP="00B51C3F">
            <w:pPr>
              <w:rPr>
                <w:sz w:val="24"/>
                <w:szCs w:val="24"/>
              </w:rPr>
            </w:pPr>
            <w:r w:rsidRPr="00BA7CE0">
              <w:rPr>
                <w:sz w:val="24"/>
                <w:szCs w:val="24"/>
              </w:rPr>
              <w:t>6</w:t>
            </w:r>
          </w:p>
        </w:tc>
        <w:tc>
          <w:tcPr>
            <w:tcW w:w="663" w:type="dxa"/>
          </w:tcPr>
          <w:p w:rsidR="00A20D63" w:rsidRPr="00BA7CE0" w:rsidRDefault="00A20D63" w:rsidP="00B51C3F">
            <w:pPr>
              <w:rPr>
                <w:sz w:val="24"/>
                <w:szCs w:val="24"/>
              </w:rPr>
            </w:pPr>
            <w:r w:rsidRPr="00BA7CE0">
              <w:rPr>
                <w:sz w:val="24"/>
                <w:szCs w:val="24"/>
              </w:rPr>
              <w:t>2</w:t>
            </w:r>
          </w:p>
        </w:tc>
        <w:tc>
          <w:tcPr>
            <w:tcW w:w="567" w:type="dxa"/>
          </w:tcPr>
          <w:p w:rsidR="00A20D63" w:rsidRPr="00BA7CE0" w:rsidRDefault="00A20D63" w:rsidP="00B51C3F">
            <w:pPr>
              <w:rPr>
                <w:sz w:val="24"/>
                <w:szCs w:val="24"/>
              </w:rPr>
            </w:pPr>
          </w:p>
        </w:tc>
        <w:tc>
          <w:tcPr>
            <w:tcW w:w="690" w:type="dxa"/>
          </w:tcPr>
          <w:p w:rsidR="00A20D63" w:rsidRPr="00BA7CE0" w:rsidRDefault="00A20D63" w:rsidP="00B51C3F">
            <w:pPr>
              <w:rPr>
                <w:sz w:val="24"/>
                <w:szCs w:val="24"/>
              </w:rPr>
            </w:pPr>
          </w:p>
        </w:tc>
        <w:tc>
          <w:tcPr>
            <w:tcW w:w="720" w:type="dxa"/>
          </w:tcPr>
          <w:p w:rsidR="00A20D63" w:rsidRPr="00BA7CE0" w:rsidRDefault="00A20D63" w:rsidP="00B51C3F">
            <w:pPr>
              <w:rPr>
                <w:sz w:val="24"/>
                <w:szCs w:val="24"/>
              </w:rPr>
            </w:pPr>
            <w:r w:rsidRPr="00BA7CE0">
              <w:rPr>
                <w:sz w:val="24"/>
                <w:szCs w:val="24"/>
              </w:rPr>
              <w:t>4</w:t>
            </w:r>
          </w:p>
        </w:tc>
        <w:tc>
          <w:tcPr>
            <w:tcW w:w="2843"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Эссе. Задание</w:t>
            </w:r>
          </w:p>
          <w:p w:rsidR="00A20D63" w:rsidRPr="00BA7CE0" w:rsidRDefault="00A20D63" w:rsidP="00B51C3F">
            <w:pPr>
              <w:rPr>
                <w:sz w:val="24"/>
                <w:szCs w:val="24"/>
              </w:rPr>
            </w:pPr>
            <w:r w:rsidRPr="00BA7CE0">
              <w:rPr>
                <w:bCs/>
                <w:sz w:val="24"/>
                <w:szCs w:val="24"/>
              </w:rPr>
              <w:t>№1, 2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2</w:t>
            </w:r>
          </w:p>
        </w:tc>
        <w:tc>
          <w:tcPr>
            <w:tcW w:w="2425" w:type="dxa"/>
          </w:tcPr>
          <w:p w:rsidR="00A20D63" w:rsidRPr="00BA7CE0" w:rsidRDefault="00A20D63" w:rsidP="00B51C3F">
            <w:pPr>
              <w:rPr>
                <w:sz w:val="24"/>
                <w:szCs w:val="24"/>
              </w:rPr>
            </w:pPr>
            <w:r w:rsidRPr="00BA7CE0">
              <w:rPr>
                <w:sz w:val="24"/>
                <w:szCs w:val="24"/>
              </w:rPr>
              <w:t>Особенности научной деятельности.</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3-4</w:t>
            </w:r>
          </w:p>
        </w:tc>
        <w:tc>
          <w:tcPr>
            <w:tcW w:w="569" w:type="dxa"/>
          </w:tcPr>
          <w:p w:rsidR="00A20D63" w:rsidRPr="00BA7CE0" w:rsidRDefault="00A20D63" w:rsidP="00B51C3F">
            <w:pPr>
              <w:rPr>
                <w:sz w:val="24"/>
                <w:szCs w:val="24"/>
              </w:rPr>
            </w:pPr>
            <w:r w:rsidRPr="00BA7CE0">
              <w:rPr>
                <w:sz w:val="24"/>
                <w:szCs w:val="24"/>
              </w:rPr>
              <w:t>7</w:t>
            </w:r>
          </w:p>
        </w:tc>
        <w:tc>
          <w:tcPr>
            <w:tcW w:w="663" w:type="dxa"/>
          </w:tcPr>
          <w:p w:rsidR="00A20D63" w:rsidRPr="00BA7CE0" w:rsidRDefault="00A20D63" w:rsidP="00B51C3F">
            <w:pPr>
              <w:rPr>
                <w:sz w:val="24"/>
                <w:szCs w:val="24"/>
              </w:rPr>
            </w:pPr>
            <w:r w:rsidRPr="00BA7CE0">
              <w:rPr>
                <w:sz w:val="24"/>
                <w:szCs w:val="24"/>
              </w:rPr>
              <w:t>2</w:t>
            </w:r>
          </w:p>
        </w:tc>
        <w:tc>
          <w:tcPr>
            <w:tcW w:w="567" w:type="dxa"/>
          </w:tcPr>
          <w:p w:rsidR="00A20D63" w:rsidRPr="00BA7CE0" w:rsidRDefault="00A20D63" w:rsidP="00B51C3F">
            <w:pPr>
              <w:rPr>
                <w:sz w:val="24"/>
                <w:szCs w:val="24"/>
              </w:rPr>
            </w:pPr>
          </w:p>
        </w:tc>
        <w:tc>
          <w:tcPr>
            <w:tcW w:w="690" w:type="dxa"/>
          </w:tcPr>
          <w:p w:rsidR="00A20D63" w:rsidRPr="00BA7CE0" w:rsidRDefault="00A20D63" w:rsidP="00B51C3F">
            <w:pPr>
              <w:rPr>
                <w:sz w:val="24"/>
                <w:szCs w:val="24"/>
              </w:rPr>
            </w:pPr>
            <w:r w:rsidRPr="00BA7CE0">
              <w:rPr>
                <w:sz w:val="24"/>
                <w:szCs w:val="24"/>
              </w:rPr>
              <w:t>1</w:t>
            </w:r>
          </w:p>
        </w:tc>
        <w:tc>
          <w:tcPr>
            <w:tcW w:w="720" w:type="dxa"/>
          </w:tcPr>
          <w:p w:rsidR="00A20D63" w:rsidRPr="00BA7CE0" w:rsidRDefault="00A20D63" w:rsidP="00B51C3F">
            <w:pPr>
              <w:rPr>
                <w:sz w:val="24"/>
                <w:szCs w:val="24"/>
              </w:rPr>
            </w:pPr>
            <w:r w:rsidRPr="00BA7CE0">
              <w:rPr>
                <w:sz w:val="24"/>
                <w:szCs w:val="24"/>
              </w:rPr>
              <w:t>4</w:t>
            </w:r>
          </w:p>
        </w:tc>
        <w:tc>
          <w:tcPr>
            <w:tcW w:w="2843" w:type="dxa"/>
          </w:tcPr>
          <w:p w:rsidR="00A20D63" w:rsidRPr="00BA7CE0" w:rsidRDefault="00A20D63" w:rsidP="00B51C3F">
            <w:pPr>
              <w:rPr>
                <w:sz w:val="24"/>
                <w:szCs w:val="24"/>
              </w:rPr>
            </w:pPr>
            <w:r w:rsidRPr="00BA7CE0">
              <w:rPr>
                <w:bCs/>
                <w:sz w:val="24"/>
                <w:szCs w:val="24"/>
              </w:rPr>
              <w:t>Задание №3, 4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3</w:t>
            </w:r>
          </w:p>
        </w:tc>
        <w:tc>
          <w:tcPr>
            <w:tcW w:w="2425" w:type="dxa"/>
          </w:tcPr>
          <w:p w:rsidR="00A20D63" w:rsidRPr="00BA7CE0" w:rsidRDefault="00A20D63" w:rsidP="00B51C3F">
            <w:pPr>
              <w:rPr>
                <w:sz w:val="24"/>
                <w:szCs w:val="24"/>
              </w:rPr>
            </w:pPr>
            <w:r w:rsidRPr="00BA7CE0">
              <w:rPr>
                <w:sz w:val="24"/>
                <w:szCs w:val="24"/>
              </w:rPr>
              <w:t>Наука как социальный институт и система идей.</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5-6</w:t>
            </w:r>
          </w:p>
        </w:tc>
        <w:tc>
          <w:tcPr>
            <w:tcW w:w="569" w:type="dxa"/>
          </w:tcPr>
          <w:p w:rsidR="00A20D63" w:rsidRPr="00BA7CE0" w:rsidRDefault="00A20D63" w:rsidP="00B51C3F">
            <w:pPr>
              <w:rPr>
                <w:sz w:val="24"/>
                <w:szCs w:val="24"/>
              </w:rPr>
            </w:pPr>
            <w:r w:rsidRPr="00BA7CE0">
              <w:rPr>
                <w:sz w:val="24"/>
                <w:szCs w:val="24"/>
              </w:rPr>
              <w:t>6</w:t>
            </w:r>
          </w:p>
        </w:tc>
        <w:tc>
          <w:tcPr>
            <w:tcW w:w="663" w:type="dxa"/>
          </w:tcPr>
          <w:p w:rsidR="00A20D63" w:rsidRPr="00BA7CE0" w:rsidRDefault="00A20D63" w:rsidP="00B51C3F">
            <w:pPr>
              <w:rPr>
                <w:sz w:val="24"/>
                <w:szCs w:val="24"/>
              </w:rPr>
            </w:pPr>
            <w:r w:rsidRPr="00BA7CE0">
              <w:rPr>
                <w:sz w:val="24"/>
                <w:szCs w:val="24"/>
              </w:rPr>
              <w:t xml:space="preserve"> </w:t>
            </w: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r w:rsidRPr="00BA7CE0">
              <w:rPr>
                <w:sz w:val="24"/>
                <w:szCs w:val="24"/>
              </w:rPr>
              <w:t xml:space="preserve"> </w:t>
            </w:r>
          </w:p>
        </w:tc>
        <w:tc>
          <w:tcPr>
            <w:tcW w:w="720" w:type="dxa"/>
          </w:tcPr>
          <w:p w:rsidR="00A20D63" w:rsidRPr="00BA7CE0" w:rsidRDefault="00A20D63" w:rsidP="00B51C3F">
            <w:pPr>
              <w:rPr>
                <w:sz w:val="24"/>
                <w:szCs w:val="24"/>
              </w:rPr>
            </w:pPr>
            <w:r w:rsidRPr="00BA7CE0">
              <w:rPr>
                <w:sz w:val="24"/>
                <w:szCs w:val="24"/>
              </w:rPr>
              <w:t>4</w:t>
            </w:r>
          </w:p>
        </w:tc>
        <w:tc>
          <w:tcPr>
            <w:tcW w:w="2843" w:type="dxa"/>
          </w:tcPr>
          <w:p w:rsidR="00A20D63" w:rsidRPr="00BA7CE0" w:rsidRDefault="00A20D63" w:rsidP="00B51C3F">
            <w:pPr>
              <w:rPr>
                <w:sz w:val="24"/>
                <w:szCs w:val="24"/>
              </w:rPr>
            </w:pPr>
            <w:r w:rsidRPr="00BA7CE0">
              <w:rPr>
                <w:bCs/>
                <w:sz w:val="24"/>
                <w:szCs w:val="24"/>
              </w:rPr>
              <w:t>Самостоятельная письменная работа- №5, 6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4</w:t>
            </w:r>
          </w:p>
        </w:tc>
        <w:tc>
          <w:tcPr>
            <w:tcW w:w="2425" w:type="dxa"/>
          </w:tcPr>
          <w:p w:rsidR="00A20D63" w:rsidRPr="00BA7CE0" w:rsidRDefault="00A20D63" w:rsidP="00B51C3F">
            <w:pPr>
              <w:rPr>
                <w:sz w:val="24"/>
                <w:szCs w:val="24"/>
              </w:rPr>
            </w:pPr>
            <w:r w:rsidRPr="00BA7CE0">
              <w:rPr>
                <w:sz w:val="24"/>
                <w:szCs w:val="24"/>
              </w:rPr>
              <w:t xml:space="preserve">Логика научного развития: эволюция, революция, цикличность, «конец науки»  (Дж. Хорган).  </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7-8</w:t>
            </w:r>
          </w:p>
        </w:tc>
        <w:tc>
          <w:tcPr>
            <w:tcW w:w="569" w:type="dxa"/>
          </w:tcPr>
          <w:p w:rsidR="00A20D63" w:rsidRPr="00BA7CE0" w:rsidRDefault="00A20D63" w:rsidP="00B51C3F">
            <w:pPr>
              <w:rPr>
                <w:sz w:val="24"/>
                <w:szCs w:val="24"/>
              </w:rPr>
            </w:pPr>
            <w:r w:rsidRPr="00BA7CE0">
              <w:rPr>
                <w:sz w:val="24"/>
                <w:szCs w:val="24"/>
              </w:rPr>
              <w:t>6</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r w:rsidRPr="00BA7CE0">
              <w:rPr>
                <w:sz w:val="24"/>
                <w:szCs w:val="24"/>
              </w:rPr>
              <w:t>1</w:t>
            </w:r>
          </w:p>
        </w:tc>
        <w:tc>
          <w:tcPr>
            <w:tcW w:w="720" w:type="dxa"/>
          </w:tcPr>
          <w:p w:rsidR="00A20D63" w:rsidRPr="00BA7CE0" w:rsidRDefault="00A20D63" w:rsidP="00B51C3F">
            <w:pPr>
              <w:rPr>
                <w:sz w:val="24"/>
                <w:szCs w:val="24"/>
              </w:rPr>
            </w:pPr>
            <w:r w:rsidRPr="00BA7CE0">
              <w:rPr>
                <w:sz w:val="24"/>
                <w:szCs w:val="24"/>
              </w:rPr>
              <w:t>3</w:t>
            </w:r>
          </w:p>
        </w:tc>
        <w:tc>
          <w:tcPr>
            <w:tcW w:w="2843" w:type="dxa"/>
          </w:tcPr>
          <w:p w:rsidR="00A20D63" w:rsidRPr="00BA7CE0" w:rsidRDefault="00A20D63" w:rsidP="00B51C3F">
            <w:pPr>
              <w:rPr>
                <w:sz w:val="24"/>
                <w:szCs w:val="24"/>
              </w:rPr>
            </w:pPr>
            <w:r w:rsidRPr="00BA7CE0">
              <w:rPr>
                <w:bCs/>
                <w:sz w:val="24"/>
                <w:szCs w:val="24"/>
              </w:rPr>
              <w:t>Эссе. Задание №7, 8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lastRenderedPageBreak/>
              <w:t>5</w:t>
            </w:r>
          </w:p>
        </w:tc>
        <w:tc>
          <w:tcPr>
            <w:tcW w:w="2425" w:type="dxa"/>
          </w:tcPr>
          <w:p w:rsidR="00A20D63" w:rsidRPr="00BA7CE0" w:rsidRDefault="00A20D63" w:rsidP="00B51C3F">
            <w:pPr>
              <w:rPr>
                <w:sz w:val="24"/>
                <w:szCs w:val="24"/>
              </w:rPr>
            </w:pPr>
            <w:r w:rsidRPr="00BA7CE0">
              <w:rPr>
                <w:sz w:val="24"/>
                <w:szCs w:val="24"/>
              </w:rPr>
              <w:t>Социология научного знания.</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9-10</w:t>
            </w:r>
          </w:p>
        </w:tc>
        <w:tc>
          <w:tcPr>
            <w:tcW w:w="569" w:type="dxa"/>
          </w:tcPr>
          <w:p w:rsidR="00A20D63" w:rsidRPr="00BA7CE0" w:rsidRDefault="00A20D63" w:rsidP="00B51C3F">
            <w:pPr>
              <w:rPr>
                <w:sz w:val="24"/>
                <w:szCs w:val="24"/>
              </w:rPr>
            </w:pPr>
            <w:r w:rsidRPr="00BA7CE0">
              <w:rPr>
                <w:sz w:val="24"/>
                <w:szCs w:val="24"/>
              </w:rPr>
              <w:t>6</w:t>
            </w:r>
          </w:p>
        </w:tc>
        <w:tc>
          <w:tcPr>
            <w:tcW w:w="663" w:type="dxa"/>
          </w:tcPr>
          <w:p w:rsidR="00A20D63" w:rsidRPr="00BA7CE0" w:rsidRDefault="00A20D63" w:rsidP="00B51C3F">
            <w:pPr>
              <w:rPr>
                <w:sz w:val="24"/>
                <w:szCs w:val="24"/>
              </w:rPr>
            </w:pPr>
            <w:r w:rsidRPr="00BA7CE0">
              <w:rPr>
                <w:sz w:val="24"/>
                <w:szCs w:val="24"/>
              </w:rPr>
              <w:t>2</w:t>
            </w:r>
          </w:p>
        </w:tc>
        <w:tc>
          <w:tcPr>
            <w:tcW w:w="567" w:type="dxa"/>
          </w:tcPr>
          <w:p w:rsidR="00A20D63" w:rsidRPr="00BA7CE0" w:rsidRDefault="00A20D63" w:rsidP="00B51C3F">
            <w:pPr>
              <w:rPr>
                <w:sz w:val="24"/>
                <w:szCs w:val="24"/>
              </w:rPr>
            </w:pPr>
          </w:p>
        </w:tc>
        <w:tc>
          <w:tcPr>
            <w:tcW w:w="690" w:type="dxa"/>
          </w:tcPr>
          <w:p w:rsidR="00A20D63" w:rsidRPr="00BA7CE0" w:rsidRDefault="00A20D63" w:rsidP="00B51C3F">
            <w:pPr>
              <w:rPr>
                <w:sz w:val="24"/>
                <w:szCs w:val="24"/>
              </w:rPr>
            </w:pPr>
          </w:p>
        </w:tc>
        <w:tc>
          <w:tcPr>
            <w:tcW w:w="720" w:type="dxa"/>
          </w:tcPr>
          <w:p w:rsidR="00A20D63" w:rsidRPr="00BA7CE0" w:rsidRDefault="00A20D63" w:rsidP="00B51C3F">
            <w:pPr>
              <w:rPr>
                <w:sz w:val="24"/>
                <w:szCs w:val="24"/>
              </w:rPr>
            </w:pPr>
            <w:r w:rsidRPr="00BA7CE0">
              <w:rPr>
                <w:sz w:val="24"/>
                <w:szCs w:val="24"/>
              </w:rPr>
              <w:t>4</w:t>
            </w:r>
          </w:p>
        </w:tc>
        <w:tc>
          <w:tcPr>
            <w:tcW w:w="2843"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Задание №9, 10, 11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6</w:t>
            </w:r>
          </w:p>
        </w:tc>
        <w:tc>
          <w:tcPr>
            <w:tcW w:w="2425" w:type="dxa"/>
          </w:tcPr>
          <w:p w:rsidR="00A20D63" w:rsidRPr="00BA7CE0" w:rsidRDefault="00A20D63" w:rsidP="00B51C3F">
            <w:pPr>
              <w:rPr>
                <w:sz w:val="24"/>
                <w:szCs w:val="24"/>
              </w:rPr>
            </w:pPr>
            <w:r w:rsidRPr="00BA7CE0">
              <w:rPr>
                <w:sz w:val="24"/>
                <w:szCs w:val="24"/>
              </w:rPr>
              <w:t>Наука в коммуникативном пространстве. Наука и СМК.</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11-12</w:t>
            </w:r>
          </w:p>
        </w:tc>
        <w:tc>
          <w:tcPr>
            <w:tcW w:w="569" w:type="dxa"/>
          </w:tcPr>
          <w:p w:rsidR="00A20D63" w:rsidRPr="00BA7CE0" w:rsidRDefault="00A20D63" w:rsidP="00B51C3F">
            <w:pPr>
              <w:rPr>
                <w:sz w:val="24"/>
                <w:szCs w:val="24"/>
              </w:rPr>
            </w:pPr>
            <w:r w:rsidRPr="00BA7CE0">
              <w:rPr>
                <w:sz w:val="24"/>
                <w:szCs w:val="24"/>
              </w:rPr>
              <w:t>9</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r w:rsidRPr="00BA7CE0">
              <w:rPr>
                <w:sz w:val="24"/>
                <w:szCs w:val="24"/>
              </w:rPr>
              <w:t>1</w:t>
            </w:r>
          </w:p>
        </w:tc>
        <w:tc>
          <w:tcPr>
            <w:tcW w:w="720" w:type="dxa"/>
          </w:tcPr>
          <w:p w:rsidR="00A20D63" w:rsidRPr="00BA7CE0" w:rsidRDefault="00A20D63" w:rsidP="00B51C3F">
            <w:pPr>
              <w:rPr>
                <w:sz w:val="24"/>
                <w:szCs w:val="24"/>
              </w:rPr>
            </w:pPr>
            <w:r w:rsidRPr="00BA7CE0">
              <w:rPr>
                <w:sz w:val="24"/>
                <w:szCs w:val="24"/>
              </w:rPr>
              <w:t>6</w:t>
            </w:r>
          </w:p>
        </w:tc>
        <w:tc>
          <w:tcPr>
            <w:tcW w:w="2843"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Задание №12, 13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7</w:t>
            </w:r>
          </w:p>
        </w:tc>
        <w:tc>
          <w:tcPr>
            <w:tcW w:w="2425" w:type="dxa"/>
          </w:tcPr>
          <w:p w:rsidR="00A20D63" w:rsidRPr="00BA7CE0" w:rsidRDefault="00A20D63" w:rsidP="00B51C3F">
            <w:pPr>
              <w:rPr>
                <w:b/>
                <w:sz w:val="24"/>
                <w:szCs w:val="24"/>
              </w:rPr>
            </w:pPr>
            <w:r w:rsidRPr="00BA7CE0">
              <w:rPr>
                <w:sz w:val="24"/>
                <w:szCs w:val="24"/>
              </w:rPr>
              <w:t>Наука как продукт индивидуального и коллективного творчества.</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13-14</w:t>
            </w:r>
          </w:p>
        </w:tc>
        <w:tc>
          <w:tcPr>
            <w:tcW w:w="569" w:type="dxa"/>
          </w:tcPr>
          <w:p w:rsidR="00A20D63" w:rsidRPr="00BA7CE0" w:rsidRDefault="00A20D63" w:rsidP="00B51C3F">
            <w:pPr>
              <w:rPr>
                <w:sz w:val="24"/>
                <w:szCs w:val="24"/>
              </w:rPr>
            </w:pPr>
            <w:r w:rsidRPr="00BA7CE0">
              <w:rPr>
                <w:sz w:val="24"/>
                <w:szCs w:val="24"/>
              </w:rPr>
              <w:t>8</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p>
        </w:tc>
        <w:tc>
          <w:tcPr>
            <w:tcW w:w="720" w:type="dxa"/>
          </w:tcPr>
          <w:p w:rsidR="00A20D63" w:rsidRPr="00BA7CE0" w:rsidRDefault="00A20D63" w:rsidP="00B51C3F">
            <w:pPr>
              <w:rPr>
                <w:sz w:val="24"/>
                <w:szCs w:val="24"/>
              </w:rPr>
            </w:pPr>
            <w:r w:rsidRPr="00BA7CE0">
              <w:rPr>
                <w:sz w:val="24"/>
                <w:szCs w:val="24"/>
              </w:rPr>
              <w:t>6</w:t>
            </w:r>
          </w:p>
        </w:tc>
        <w:tc>
          <w:tcPr>
            <w:tcW w:w="2843" w:type="dxa"/>
          </w:tcPr>
          <w:p w:rsidR="00A20D63" w:rsidRPr="00BA7CE0" w:rsidRDefault="00A20D63" w:rsidP="00B51C3F">
            <w:pPr>
              <w:rPr>
                <w:sz w:val="24"/>
                <w:szCs w:val="24"/>
              </w:rPr>
            </w:pPr>
            <w:r w:rsidRPr="00BA7CE0">
              <w:rPr>
                <w:bCs/>
                <w:sz w:val="24"/>
                <w:szCs w:val="24"/>
              </w:rPr>
              <w:t>Задание № 14, 17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8</w:t>
            </w:r>
          </w:p>
        </w:tc>
        <w:tc>
          <w:tcPr>
            <w:tcW w:w="2425" w:type="dxa"/>
          </w:tcPr>
          <w:p w:rsidR="00A20D63" w:rsidRPr="00BA7CE0" w:rsidRDefault="00A20D63" w:rsidP="00B51C3F">
            <w:pPr>
              <w:rPr>
                <w:sz w:val="24"/>
                <w:szCs w:val="24"/>
              </w:rPr>
            </w:pPr>
            <w:r w:rsidRPr="00BA7CE0">
              <w:rPr>
                <w:sz w:val="24"/>
                <w:szCs w:val="24"/>
              </w:rPr>
              <w:t>Роль науки в становлении СССР.</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15-16</w:t>
            </w:r>
          </w:p>
        </w:tc>
        <w:tc>
          <w:tcPr>
            <w:tcW w:w="569" w:type="dxa"/>
          </w:tcPr>
          <w:p w:rsidR="00A20D63" w:rsidRPr="00BA7CE0" w:rsidRDefault="00A20D63" w:rsidP="00B51C3F">
            <w:pPr>
              <w:rPr>
                <w:sz w:val="24"/>
                <w:szCs w:val="24"/>
              </w:rPr>
            </w:pPr>
            <w:r w:rsidRPr="00BA7CE0">
              <w:rPr>
                <w:sz w:val="24"/>
                <w:szCs w:val="24"/>
              </w:rPr>
              <w:t>9</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r w:rsidRPr="00BA7CE0">
              <w:rPr>
                <w:sz w:val="24"/>
                <w:szCs w:val="24"/>
              </w:rPr>
              <w:t>1</w:t>
            </w:r>
          </w:p>
        </w:tc>
        <w:tc>
          <w:tcPr>
            <w:tcW w:w="720" w:type="dxa"/>
          </w:tcPr>
          <w:p w:rsidR="00A20D63" w:rsidRPr="00BA7CE0" w:rsidRDefault="00A20D63" w:rsidP="00B51C3F">
            <w:pPr>
              <w:rPr>
                <w:sz w:val="24"/>
                <w:szCs w:val="24"/>
              </w:rPr>
            </w:pPr>
            <w:r w:rsidRPr="00BA7CE0">
              <w:rPr>
                <w:sz w:val="24"/>
                <w:szCs w:val="24"/>
              </w:rPr>
              <w:t>6</w:t>
            </w:r>
          </w:p>
        </w:tc>
        <w:tc>
          <w:tcPr>
            <w:tcW w:w="2843" w:type="dxa"/>
          </w:tcPr>
          <w:p w:rsidR="00A20D63" w:rsidRPr="00BA7CE0" w:rsidRDefault="00A20D63" w:rsidP="00B51C3F">
            <w:pPr>
              <w:rPr>
                <w:sz w:val="24"/>
                <w:szCs w:val="24"/>
              </w:rPr>
            </w:pPr>
            <w:r w:rsidRPr="00BA7CE0">
              <w:rPr>
                <w:bCs/>
                <w:sz w:val="24"/>
                <w:szCs w:val="24"/>
              </w:rPr>
              <w:t>Задание №15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9</w:t>
            </w:r>
          </w:p>
        </w:tc>
        <w:tc>
          <w:tcPr>
            <w:tcW w:w="2425" w:type="dxa"/>
          </w:tcPr>
          <w:p w:rsidR="00A20D63" w:rsidRPr="00BA7CE0" w:rsidRDefault="00A20D63" w:rsidP="00B51C3F">
            <w:pPr>
              <w:rPr>
                <w:b/>
                <w:sz w:val="24"/>
                <w:szCs w:val="24"/>
              </w:rPr>
            </w:pPr>
            <w:r w:rsidRPr="00BA7CE0">
              <w:rPr>
                <w:sz w:val="24"/>
                <w:szCs w:val="24"/>
              </w:rPr>
              <w:t>Наука в эпоху глобализма. Научные войны. Глобальные деревни. Утечка умов.</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17-18</w:t>
            </w:r>
          </w:p>
        </w:tc>
        <w:tc>
          <w:tcPr>
            <w:tcW w:w="569" w:type="dxa"/>
          </w:tcPr>
          <w:p w:rsidR="00A20D63" w:rsidRPr="00BA7CE0" w:rsidRDefault="00A20D63" w:rsidP="00B51C3F">
            <w:pPr>
              <w:rPr>
                <w:sz w:val="24"/>
                <w:szCs w:val="24"/>
              </w:rPr>
            </w:pPr>
            <w:r w:rsidRPr="00BA7CE0">
              <w:rPr>
                <w:sz w:val="24"/>
                <w:szCs w:val="24"/>
              </w:rPr>
              <w:t>8</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p>
        </w:tc>
        <w:tc>
          <w:tcPr>
            <w:tcW w:w="720" w:type="dxa"/>
          </w:tcPr>
          <w:p w:rsidR="00A20D63" w:rsidRPr="00BA7CE0" w:rsidRDefault="00A20D63" w:rsidP="00B51C3F">
            <w:pPr>
              <w:rPr>
                <w:sz w:val="24"/>
                <w:szCs w:val="24"/>
              </w:rPr>
            </w:pPr>
            <w:r w:rsidRPr="00BA7CE0">
              <w:rPr>
                <w:sz w:val="24"/>
                <w:szCs w:val="24"/>
              </w:rPr>
              <w:t>6</w:t>
            </w:r>
          </w:p>
        </w:tc>
        <w:tc>
          <w:tcPr>
            <w:tcW w:w="2843" w:type="dxa"/>
          </w:tcPr>
          <w:p w:rsidR="00A20D63" w:rsidRPr="00BA7CE0" w:rsidRDefault="00A20D63" w:rsidP="00B51C3F">
            <w:pPr>
              <w:rPr>
                <w:sz w:val="24"/>
                <w:szCs w:val="24"/>
              </w:rPr>
            </w:pPr>
            <w:r w:rsidRPr="00BA7CE0">
              <w:rPr>
                <w:bCs/>
                <w:sz w:val="24"/>
                <w:szCs w:val="24"/>
              </w:rPr>
              <w:t>Задание №16, 18 из раздела «Задания для самостоятельной работы»</w:t>
            </w:r>
          </w:p>
        </w:tc>
      </w:tr>
      <w:tr w:rsidR="00A20D63" w:rsidRPr="00BA7CE0" w:rsidTr="00B51C3F">
        <w:tc>
          <w:tcPr>
            <w:tcW w:w="563" w:type="dxa"/>
          </w:tcPr>
          <w:p w:rsidR="00A20D63" w:rsidRPr="00BA7CE0" w:rsidRDefault="00A20D63" w:rsidP="00B51C3F">
            <w:pPr>
              <w:rPr>
                <w:sz w:val="24"/>
                <w:szCs w:val="24"/>
              </w:rPr>
            </w:pPr>
            <w:r w:rsidRPr="00BA7CE0">
              <w:rPr>
                <w:sz w:val="24"/>
                <w:szCs w:val="24"/>
              </w:rPr>
              <w:t>10</w:t>
            </w:r>
          </w:p>
        </w:tc>
        <w:tc>
          <w:tcPr>
            <w:tcW w:w="2425" w:type="dxa"/>
          </w:tcPr>
          <w:p w:rsidR="00A20D63" w:rsidRPr="00BA7CE0" w:rsidRDefault="00A20D63" w:rsidP="00B51C3F">
            <w:pPr>
              <w:rPr>
                <w:sz w:val="24"/>
                <w:szCs w:val="24"/>
              </w:rPr>
            </w:pPr>
            <w:r w:rsidRPr="00BA7CE0">
              <w:rPr>
                <w:sz w:val="24"/>
                <w:szCs w:val="24"/>
              </w:rPr>
              <w:t>Социокультурная детерминация развития современной науки.</w:t>
            </w:r>
          </w:p>
        </w:tc>
        <w:tc>
          <w:tcPr>
            <w:tcW w:w="360" w:type="dxa"/>
          </w:tcPr>
          <w:p w:rsidR="00A20D63" w:rsidRPr="00BA7CE0" w:rsidRDefault="00A20D63" w:rsidP="00B51C3F">
            <w:pPr>
              <w:rPr>
                <w:sz w:val="24"/>
                <w:szCs w:val="24"/>
              </w:rPr>
            </w:pPr>
            <w:r w:rsidRPr="00BA7CE0">
              <w:rPr>
                <w:sz w:val="24"/>
                <w:szCs w:val="24"/>
              </w:rPr>
              <w:t>3</w:t>
            </w:r>
          </w:p>
        </w:tc>
        <w:tc>
          <w:tcPr>
            <w:tcW w:w="631" w:type="dxa"/>
          </w:tcPr>
          <w:p w:rsidR="00A20D63" w:rsidRPr="00BA7CE0" w:rsidRDefault="00A20D63" w:rsidP="00B51C3F">
            <w:pPr>
              <w:rPr>
                <w:sz w:val="24"/>
                <w:szCs w:val="24"/>
              </w:rPr>
            </w:pPr>
            <w:r w:rsidRPr="00BA7CE0">
              <w:rPr>
                <w:sz w:val="24"/>
                <w:szCs w:val="24"/>
              </w:rPr>
              <w:t>19-20</w:t>
            </w:r>
          </w:p>
        </w:tc>
        <w:tc>
          <w:tcPr>
            <w:tcW w:w="569" w:type="dxa"/>
          </w:tcPr>
          <w:p w:rsidR="00A20D63" w:rsidRPr="00BA7CE0" w:rsidRDefault="00A20D63" w:rsidP="00B51C3F">
            <w:pPr>
              <w:rPr>
                <w:sz w:val="24"/>
                <w:szCs w:val="24"/>
              </w:rPr>
            </w:pPr>
            <w:r w:rsidRPr="00BA7CE0">
              <w:rPr>
                <w:sz w:val="24"/>
                <w:szCs w:val="24"/>
              </w:rPr>
              <w:t>7</w:t>
            </w:r>
          </w:p>
        </w:tc>
        <w:tc>
          <w:tcPr>
            <w:tcW w:w="663" w:type="dxa"/>
          </w:tcPr>
          <w:p w:rsidR="00A20D63" w:rsidRPr="00BA7CE0" w:rsidRDefault="00A20D63" w:rsidP="00B51C3F">
            <w:pPr>
              <w:rPr>
                <w:sz w:val="24"/>
                <w:szCs w:val="24"/>
              </w:rPr>
            </w:pPr>
          </w:p>
        </w:tc>
        <w:tc>
          <w:tcPr>
            <w:tcW w:w="567" w:type="dxa"/>
          </w:tcPr>
          <w:p w:rsidR="00A20D63" w:rsidRPr="00BA7CE0" w:rsidRDefault="00A20D63" w:rsidP="00B51C3F">
            <w:pPr>
              <w:rPr>
                <w:sz w:val="24"/>
                <w:szCs w:val="24"/>
              </w:rPr>
            </w:pPr>
            <w:r w:rsidRPr="00BA7CE0">
              <w:rPr>
                <w:sz w:val="24"/>
                <w:szCs w:val="24"/>
              </w:rPr>
              <w:t>2</w:t>
            </w:r>
          </w:p>
        </w:tc>
        <w:tc>
          <w:tcPr>
            <w:tcW w:w="690" w:type="dxa"/>
          </w:tcPr>
          <w:p w:rsidR="00A20D63" w:rsidRPr="00BA7CE0" w:rsidRDefault="00A20D63" w:rsidP="00B51C3F">
            <w:pPr>
              <w:rPr>
                <w:sz w:val="24"/>
                <w:szCs w:val="24"/>
              </w:rPr>
            </w:pPr>
            <w:r w:rsidRPr="00BA7CE0">
              <w:rPr>
                <w:sz w:val="24"/>
                <w:szCs w:val="24"/>
              </w:rPr>
              <w:t>1</w:t>
            </w:r>
          </w:p>
        </w:tc>
        <w:tc>
          <w:tcPr>
            <w:tcW w:w="720" w:type="dxa"/>
          </w:tcPr>
          <w:p w:rsidR="00A20D63" w:rsidRPr="00BA7CE0" w:rsidRDefault="00A20D63" w:rsidP="00B51C3F">
            <w:pPr>
              <w:rPr>
                <w:sz w:val="24"/>
                <w:szCs w:val="24"/>
              </w:rPr>
            </w:pPr>
            <w:r w:rsidRPr="00BA7CE0">
              <w:rPr>
                <w:sz w:val="24"/>
                <w:szCs w:val="24"/>
              </w:rPr>
              <w:t>4</w:t>
            </w:r>
          </w:p>
        </w:tc>
        <w:tc>
          <w:tcPr>
            <w:tcW w:w="2843" w:type="dxa"/>
          </w:tcPr>
          <w:p w:rsidR="00A20D63" w:rsidRPr="00BA7CE0" w:rsidRDefault="00A20D63" w:rsidP="00B51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A7CE0">
              <w:rPr>
                <w:bCs/>
                <w:sz w:val="24"/>
                <w:szCs w:val="24"/>
              </w:rPr>
              <w:t>Тест. Задание №19 из раздела «Задания для самостоятельной работы»</w:t>
            </w:r>
          </w:p>
        </w:tc>
      </w:tr>
      <w:tr w:rsidR="00A20D63" w:rsidRPr="00BA7CE0" w:rsidTr="00B51C3F">
        <w:trPr>
          <w:trHeight w:val="308"/>
        </w:trPr>
        <w:tc>
          <w:tcPr>
            <w:tcW w:w="563" w:type="dxa"/>
          </w:tcPr>
          <w:p w:rsidR="00A20D63" w:rsidRPr="00BA7CE0" w:rsidRDefault="00A20D63" w:rsidP="00B51C3F">
            <w:pPr>
              <w:rPr>
                <w:b/>
                <w:sz w:val="24"/>
                <w:szCs w:val="24"/>
              </w:rPr>
            </w:pPr>
          </w:p>
        </w:tc>
        <w:tc>
          <w:tcPr>
            <w:tcW w:w="2425" w:type="dxa"/>
          </w:tcPr>
          <w:p w:rsidR="00A20D63" w:rsidRPr="00BA7CE0" w:rsidRDefault="00A20D63" w:rsidP="00B51C3F">
            <w:pPr>
              <w:rPr>
                <w:b/>
                <w:sz w:val="24"/>
                <w:szCs w:val="24"/>
              </w:rPr>
            </w:pPr>
            <w:r w:rsidRPr="00BA7CE0">
              <w:rPr>
                <w:b/>
                <w:sz w:val="24"/>
                <w:szCs w:val="24"/>
              </w:rPr>
              <w:t>Итоговый контроль</w:t>
            </w:r>
          </w:p>
        </w:tc>
        <w:tc>
          <w:tcPr>
            <w:tcW w:w="360" w:type="dxa"/>
          </w:tcPr>
          <w:p w:rsidR="00A20D63" w:rsidRPr="00BA7CE0" w:rsidRDefault="00A20D63" w:rsidP="00B51C3F">
            <w:pPr>
              <w:rPr>
                <w:b/>
                <w:sz w:val="24"/>
                <w:szCs w:val="24"/>
              </w:rPr>
            </w:pPr>
          </w:p>
        </w:tc>
        <w:tc>
          <w:tcPr>
            <w:tcW w:w="631" w:type="dxa"/>
          </w:tcPr>
          <w:p w:rsidR="00A20D63" w:rsidRPr="00BA7CE0" w:rsidRDefault="00A20D63" w:rsidP="00B51C3F">
            <w:pPr>
              <w:rPr>
                <w:b/>
                <w:sz w:val="24"/>
                <w:szCs w:val="24"/>
              </w:rPr>
            </w:pPr>
          </w:p>
        </w:tc>
        <w:tc>
          <w:tcPr>
            <w:tcW w:w="569" w:type="dxa"/>
          </w:tcPr>
          <w:p w:rsidR="00A20D63" w:rsidRPr="00BA7CE0" w:rsidRDefault="00A20D63" w:rsidP="00B51C3F">
            <w:pPr>
              <w:rPr>
                <w:b/>
                <w:sz w:val="24"/>
                <w:szCs w:val="24"/>
              </w:rPr>
            </w:pPr>
          </w:p>
        </w:tc>
        <w:tc>
          <w:tcPr>
            <w:tcW w:w="663" w:type="dxa"/>
          </w:tcPr>
          <w:p w:rsidR="00A20D63" w:rsidRPr="00BA7CE0" w:rsidRDefault="00A20D63" w:rsidP="00B51C3F">
            <w:pPr>
              <w:rPr>
                <w:b/>
                <w:sz w:val="24"/>
                <w:szCs w:val="24"/>
              </w:rPr>
            </w:pPr>
          </w:p>
        </w:tc>
        <w:tc>
          <w:tcPr>
            <w:tcW w:w="567" w:type="dxa"/>
          </w:tcPr>
          <w:p w:rsidR="00A20D63" w:rsidRPr="00BA7CE0" w:rsidRDefault="00A20D63" w:rsidP="00B51C3F">
            <w:pPr>
              <w:rPr>
                <w:b/>
                <w:sz w:val="24"/>
                <w:szCs w:val="24"/>
              </w:rPr>
            </w:pPr>
          </w:p>
        </w:tc>
        <w:tc>
          <w:tcPr>
            <w:tcW w:w="690" w:type="dxa"/>
          </w:tcPr>
          <w:p w:rsidR="00A20D63" w:rsidRPr="00BA7CE0" w:rsidRDefault="00A20D63" w:rsidP="00B51C3F">
            <w:pPr>
              <w:rPr>
                <w:b/>
                <w:sz w:val="24"/>
                <w:szCs w:val="24"/>
              </w:rPr>
            </w:pPr>
          </w:p>
        </w:tc>
        <w:tc>
          <w:tcPr>
            <w:tcW w:w="720" w:type="dxa"/>
          </w:tcPr>
          <w:p w:rsidR="00A20D63" w:rsidRPr="00BA7CE0" w:rsidRDefault="00A20D63" w:rsidP="00B51C3F">
            <w:pPr>
              <w:rPr>
                <w:b/>
                <w:sz w:val="24"/>
                <w:szCs w:val="24"/>
              </w:rPr>
            </w:pPr>
          </w:p>
        </w:tc>
        <w:tc>
          <w:tcPr>
            <w:tcW w:w="2843" w:type="dxa"/>
          </w:tcPr>
          <w:p w:rsidR="00A20D63" w:rsidRPr="00BA7CE0" w:rsidRDefault="00A20D63" w:rsidP="00B51C3F">
            <w:pPr>
              <w:rPr>
                <w:b/>
                <w:sz w:val="24"/>
                <w:szCs w:val="24"/>
              </w:rPr>
            </w:pPr>
            <w:r w:rsidRPr="00BA7CE0">
              <w:rPr>
                <w:b/>
                <w:sz w:val="24"/>
                <w:szCs w:val="24"/>
              </w:rPr>
              <w:t>Зачет с оценкой</w:t>
            </w:r>
          </w:p>
        </w:tc>
      </w:tr>
      <w:tr w:rsidR="00A20D63" w:rsidRPr="00BA7CE0" w:rsidTr="00B51C3F">
        <w:tc>
          <w:tcPr>
            <w:tcW w:w="563" w:type="dxa"/>
          </w:tcPr>
          <w:p w:rsidR="00A20D63" w:rsidRPr="00BA7CE0" w:rsidRDefault="00A20D63" w:rsidP="00B51C3F">
            <w:pPr>
              <w:rPr>
                <w:b/>
                <w:sz w:val="24"/>
                <w:szCs w:val="24"/>
              </w:rPr>
            </w:pPr>
          </w:p>
        </w:tc>
        <w:tc>
          <w:tcPr>
            <w:tcW w:w="2425" w:type="dxa"/>
          </w:tcPr>
          <w:p w:rsidR="00A20D63" w:rsidRPr="00BA7CE0" w:rsidRDefault="00A20D63" w:rsidP="00B51C3F">
            <w:pPr>
              <w:rPr>
                <w:b/>
                <w:sz w:val="24"/>
                <w:szCs w:val="24"/>
              </w:rPr>
            </w:pPr>
            <w:r w:rsidRPr="00BA7CE0">
              <w:rPr>
                <w:b/>
                <w:sz w:val="24"/>
                <w:szCs w:val="24"/>
              </w:rPr>
              <w:t>ВСЕГО</w:t>
            </w:r>
          </w:p>
        </w:tc>
        <w:tc>
          <w:tcPr>
            <w:tcW w:w="360" w:type="dxa"/>
          </w:tcPr>
          <w:p w:rsidR="00A20D63" w:rsidRPr="00BA7CE0" w:rsidRDefault="00A20D63" w:rsidP="00B51C3F">
            <w:pPr>
              <w:rPr>
                <w:b/>
                <w:sz w:val="24"/>
                <w:szCs w:val="24"/>
              </w:rPr>
            </w:pPr>
          </w:p>
        </w:tc>
        <w:tc>
          <w:tcPr>
            <w:tcW w:w="631" w:type="dxa"/>
          </w:tcPr>
          <w:p w:rsidR="00A20D63" w:rsidRPr="00BA7CE0" w:rsidRDefault="00A20D63" w:rsidP="00B51C3F">
            <w:pPr>
              <w:rPr>
                <w:b/>
                <w:sz w:val="24"/>
                <w:szCs w:val="24"/>
              </w:rPr>
            </w:pPr>
          </w:p>
        </w:tc>
        <w:tc>
          <w:tcPr>
            <w:tcW w:w="569" w:type="dxa"/>
          </w:tcPr>
          <w:p w:rsidR="00A20D63" w:rsidRPr="00BA7CE0" w:rsidRDefault="00A20D63" w:rsidP="00B51C3F">
            <w:pPr>
              <w:rPr>
                <w:b/>
                <w:sz w:val="24"/>
                <w:szCs w:val="24"/>
              </w:rPr>
            </w:pPr>
            <w:r w:rsidRPr="00BA7CE0">
              <w:rPr>
                <w:b/>
                <w:sz w:val="24"/>
                <w:szCs w:val="24"/>
              </w:rPr>
              <w:t>72</w:t>
            </w:r>
          </w:p>
        </w:tc>
        <w:tc>
          <w:tcPr>
            <w:tcW w:w="663" w:type="dxa"/>
          </w:tcPr>
          <w:p w:rsidR="00A20D63" w:rsidRPr="00BA7CE0" w:rsidRDefault="00A20D63" w:rsidP="00B51C3F">
            <w:pPr>
              <w:rPr>
                <w:b/>
                <w:sz w:val="24"/>
                <w:szCs w:val="24"/>
              </w:rPr>
            </w:pPr>
            <w:r w:rsidRPr="00BA7CE0">
              <w:rPr>
                <w:b/>
                <w:sz w:val="24"/>
                <w:szCs w:val="24"/>
              </w:rPr>
              <w:t>6</w:t>
            </w:r>
          </w:p>
        </w:tc>
        <w:tc>
          <w:tcPr>
            <w:tcW w:w="567" w:type="dxa"/>
          </w:tcPr>
          <w:p w:rsidR="00A20D63" w:rsidRPr="00BA7CE0" w:rsidRDefault="00A20D63" w:rsidP="00B51C3F">
            <w:pPr>
              <w:rPr>
                <w:b/>
                <w:sz w:val="24"/>
                <w:szCs w:val="24"/>
              </w:rPr>
            </w:pPr>
            <w:r w:rsidRPr="00BA7CE0">
              <w:rPr>
                <w:b/>
                <w:sz w:val="24"/>
                <w:szCs w:val="24"/>
              </w:rPr>
              <w:t>14</w:t>
            </w:r>
          </w:p>
        </w:tc>
        <w:tc>
          <w:tcPr>
            <w:tcW w:w="690" w:type="dxa"/>
          </w:tcPr>
          <w:p w:rsidR="00A20D63" w:rsidRPr="00BA7CE0" w:rsidRDefault="00A20D63" w:rsidP="00B51C3F">
            <w:pPr>
              <w:rPr>
                <w:b/>
                <w:sz w:val="24"/>
                <w:szCs w:val="24"/>
              </w:rPr>
            </w:pPr>
            <w:r w:rsidRPr="00BA7CE0">
              <w:rPr>
                <w:b/>
                <w:sz w:val="24"/>
                <w:szCs w:val="24"/>
              </w:rPr>
              <w:t>5</w:t>
            </w:r>
          </w:p>
        </w:tc>
        <w:tc>
          <w:tcPr>
            <w:tcW w:w="720" w:type="dxa"/>
          </w:tcPr>
          <w:p w:rsidR="00A20D63" w:rsidRPr="00BA7CE0" w:rsidRDefault="00A20D63" w:rsidP="00B51C3F">
            <w:pPr>
              <w:rPr>
                <w:b/>
                <w:sz w:val="24"/>
                <w:szCs w:val="24"/>
              </w:rPr>
            </w:pPr>
            <w:r w:rsidRPr="00BA7CE0">
              <w:rPr>
                <w:b/>
                <w:sz w:val="24"/>
                <w:szCs w:val="24"/>
              </w:rPr>
              <w:t>47</w:t>
            </w:r>
          </w:p>
        </w:tc>
        <w:tc>
          <w:tcPr>
            <w:tcW w:w="2843" w:type="dxa"/>
          </w:tcPr>
          <w:p w:rsidR="00A20D63" w:rsidRPr="00BA7CE0" w:rsidRDefault="00A20D63" w:rsidP="00B51C3F">
            <w:pPr>
              <w:rPr>
                <w:b/>
                <w:sz w:val="24"/>
                <w:szCs w:val="24"/>
              </w:rPr>
            </w:pPr>
          </w:p>
        </w:tc>
      </w:tr>
    </w:tbl>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4"/>
          <w:szCs w:val="24"/>
        </w:rPr>
      </w:pPr>
      <w:r w:rsidRPr="00BA7CE0">
        <w:rPr>
          <w:b/>
          <w:bCs/>
          <w:sz w:val="24"/>
          <w:szCs w:val="24"/>
        </w:rPr>
        <w:t>5.2. Содержание учебной дисциплины</w:t>
      </w:r>
    </w:p>
    <w:p w:rsidR="00A20D63" w:rsidRPr="00BA7CE0" w:rsidRDefault="00A20D63" w:rsidP="00A20D63">
      <w:pPr>
        <w:ind w:firstLine="709"/>
        <w:jc w:val="both"/>
        <w:rPr>
          <w:b/>
          <w:sz w:val="24"/>
          <w:szCs w:val="24"/>
        </w:rPr>
      </w:pPr>
      <w:r w:rsidRPr="00BA7CE0">
        <w:rPr>
          <w:b/>
          <w:bCs/>
          <w:sz w:val="24"/>
          <w:szCs w:val="24"/>
        </w:rPr>
        <w:t>Тема 1.</w:t>
      </w:r>
      <w:r w:rsidRPr="00BA7CE0">
        <w:rPr>
          <w:b/>
          <w:sz w:val="24"/>
          <w:szCs w:val="24"/>
        </w:rPr>
        <w:t xml:space="preserve"> Теоретические основы социологии науки</w:t>
      </w:r>
    </w:p>
    <w:p w:rsidR="00A20D63" w:rsidRPr="00BA7CE0" w:rsidRDefault="00A20D63" w:rsidP="00A20D63">
      <w:pPr>
        <w:pStyle w:val="afff0"/>
        <w:ind w:firstLine="709"/>
        <w:jc w:val="both"/>
        <w:rPr>
          <w:b w:val="0"/>
          <w:sz w:val="24"/>
          <w:szCs w:val="24"/>
          <w:u w:val="single"/>
          <w:lang w:val="ru-RU"/>
        </w:rPr>
      </w:pPr>
      <w:r w:rsidRPr="00BA7CE0">
        <w:rPr>
          <w:b w:val="0"/>
          <w:sz w:val="24"/>
          <w:szCs w:val="24"/>
          <w:lang w:val="ru-RU"/>
        </w:rPr>
        <w:t>Объект и предмет, функции социологии науки. Определение науки. Фреймирование проблемного поля социологии науки. Становление социологии науки как отрасли социологии. Основные этапы развития социологии науки. Зарождение института науки. Система обыденного и научного знания. Научная проблема как объект социологического исследования. Социология науки как отрасль и условие социологической теории.</w:t>
      </w:r>
    </w:p>
    <w:p w:rsidR="00A20D63" w:rsidRPr="00BA7CE0" w:rsidRDefault="00A20D63" w:rsidP="00A20D63">
      <w:pPr>
        <w:ind w:firstLine="709"/>
        <w:jc w:val="both"/>
        <w:rPr>
          <w:b/>
          <w:sz w:val="24"/>
          <w:szCs w:val="24"/>
        </w:rPr>
      </w:pPr>
      <w:r w:rsidRPr="00BA7CE0">
        <w:rPr>
          <w:b/>
          <w:bCs/>
          <w:sz w:val="24"/>
          <w:szCs w:val="24"/>
        </w:rPr>
        <w:t>Тема 2.</w:t>
      </w:r>
      <w:r w:rsidRPr="00BA7CE0">
        <w:rPr>
          <w:b/>
          <w:sz w:val="24"/>
          <w:szCs w:val="24"/>
        </w:rPr>
        <w:t xml:space="preserve"> Особенности научной деятельности</w:t>
      </w:r>
    </w:p>
    <w:p w:rsidR="00A20D63" w:rsidRPr="00BA7CE0" w:rsidRDefault="00A20D63" w:rsidP="00A20D63">
      <w:pPr>
        <w:ind w:firstLine="709"/>
        <w:jc w:val="both"/>
        <w:rPr>
          <w:sz w:val="24"/>
          <w:szCs w:val="24"/>
        </w:rPr>
      </w:pPr>
      <w:r w:rsidRPr="00BA7CE0">
        <w:rPr>
          <w:sz w:val="24"/>
          <w:szCs w:val="24"/>
        </w:rPr>
        <w:t xml:space="preserve">Понятие социальной деятельности. Специфика научного производства. Наука как особый вид социальной ценности. М. Вебер, Т. Парсонс, И. Пригожин, Дж. Александер, Р. Мертон о научном производстве. Наука как «призвание и профессия».  Производство и утилизация научных  продуктов. </w:t>
      </w:r>
    </w:p>
    <w:p w:rsidR="00A20D63" w:rsidRPr="00BA7CE0" w:rsidRDefault="00A20D63" w:rsidP="00A20D63">
      <w:pPr>
        <w:ind w:firstLine="709"/>
        <w:jc w:val="both"/>
        <w:rPr>
          <w:b/>
          <w:sz w:val="24"/>
          <w:szCs w:val="24"/>
        </w:rPr>
      </w:pPr>
      <w:r w:rsidRPr="00BA7CE0">
        <w:rPr>
          <w:b/>
          <w:bCs/>
          <w:sz w:val="24"/>
          <w:szCs w:val="24"/>
        </w:rPr>
        <w:t>Тема 3.</w:t>
      </w:r>
      <w:r w:rsidRPr="00BA7CE0">
        <w:rPr>
          <w:b/>
          <w:sz w:val="24"/>
          <w:szCs w:val="24"/>
        </w:rPr>
        <w:t xml:space="preserve"> Наука как социальный институт и система идей</w:t>
      </w:r>
    </w:p>
    <w:p w:rsidR="00A20D63" w:rsidRPr="00BA7CE0" w:rsidRDefault="00A20D63" w:rsidP="00A20D63">
      <w:pPr>
        <w:ind w:firstLine="709"/>
        <w:jc w:val="both"/>
        <w:rPr>
          <w:sz w:val="24"/>
          <w:szCs w:val="24"/>
        </w:rPr>
      </w:pPr>
      <w:r w:rsidRPr="00BA7CE0">
        <w:rPr>
          <w:sz w:val="24"/>
          <w:szCs w:val="24"/>
        </w:rPr>
        <w:t>Социальные предпосылки становления науки как общественного института. Структурная архитектоника науки как института. Социальные функции и роль науки;  их системное взаимодействие. Эпистемология знания. Знание как самоценность. Особенности научной проблемы. Паранаука – лженаука – квазинаука. Социальная  селекция научных теорий. Структурация по Э. Гидденсу. Теории самореферентных и аутопойетических систем Н. Лумана. Понятие научного сообщества: структура, роль, функции. Исследовательская группа, институт. «Невидимые колледжи» (Д. Прайс). Реформы науки в России. Академическая и вузовская наука.</w:t>
      </w:r>
    </w:p>
    <w:p w:rsidR="00A20D63" w:rsidRPr="00BA7CE0" w:rsidRDefault="00A20D63" w:rsidP="00A20D63">
      <w:pPr>
        <w:ind w:firstLine="709"/>
        <w:jc w:val="both"/>
        <w:rPr>
          <w:b/>
          <w:sz w:val="24"/>
          <w:szCs w:val="24"/>
        </w:rPr>
      </w:pPr>
      <w:r w:rsidRPr="00BA7CE0">
        <w:rPr>
          <w:b/>
          <w:bCs/>
          <w:sz w:val="24"/>
          <w:szCs w:val="24"/>
        </w:rPr>
        <w:t xml:space="preserve">Тема 4. </w:t>
      </w:r>
      <w:r w:rsidRPr="00BA7CE0">
        <w:rPr>
          <w:b/>
          <w:sz w:val="24"/>
          <w:szCs w:val="24"/>
        </w:rPr>
        <w:t>Логика научного развития: эволюция, революция, цикличность, «конец науки» (Дж. Хорган)</w:t>
      </w:r>
    </w:p>
    <w:p w:rsidR="00A20D63" w:rsidRPr="00BA7CE0" w:rsidRDefault="00A20D63" w:rsidP="00A20D63">
      <w:pPr>
        <w:ind w:firstLine="709"/>
        <w:jc w:val="both"/>
        <w:rPr>
          <w:sz w:val="24"/>
          <w:szCs w:val="24"/>
        </w:rPr>
      </w:pPr>
      <w:r w:rsidRPr="00BA7CE0">
        <w:rPr>
          <w:sz w:val="24"/>
          <w:szCs w:val="24"/>
        </w:rPr>
        <w:t xml:space="preserve">Понятие научной революции (Н. Коперник, Г.Галилей, И.Ньютон, И.Кант). </w:t>
      </w:r>
    </w:p>
    <w:p w:rsidR="00A20D63" w:rsidRPr="00BA7CE0" w:rsidRDefault="00A20D63" w:rsidP="00A2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BA7CE0">
        <w:rPr>
          <w:sz w:val="24"/>
          <w:szCs w:val="24"/>
        </w:rPr>
        <w:lastRenderedPageBreak/>
        <w:t>Т. Кун о сменах парадигм. Современная научно-техническая революция. Парадокс современного этапа научного развития. Кумулятивная и скачкообразная формулы развития науки. Наука в постмодернистской модели. Конец науки в теории Дж. Хоргана.</w:t>
      </w:r>
    </w:p>
    <w:p w:rsidR="00A20D63" w:rsidRPr="00BA7CE0" w:rsidRDefault="00A20D63" w:rsidP="00A20D63">
      <w:pPr>
        <w:ind w:firstLine="709"/>
        <w:jc w:val="both"/>
        <w:rPr>
          <w:b/>
          <w:sz w:val="24"/>
          <w:szCs w:val="24"/>
        </w:rPr>
      </w:pPr>
      <w:r w:rsidRPr="00BA7CE0">
        <w:rPr>
          <w:b/>
          <w:sz w:val="24"/>
          <w:szCs w:val="24"/>
        </w:rPr>
        <w:t>Тема 5. Социология научного знания</w:t>
      </w:r>
    </w:p>
    <w:p w:rsidR="00A20D63" w:rsidRPr="00BA7CE0" w:rsidRDefault="00A20D63" w:rsidP="00A20D63">
      <w:pPr>
        <w:ind w:firstLine="709"/>
        <w:jc w:val="both"/>
        <w:rPr>
          <w:sz w:val="24"/>
          <w:szCs w:val="24"/>
        </w:rPr>
      </w:pPr>
      <w:r w:rsidRPr="00BA7CE0">
        <w:rPr>
          <w:sz w:val="24"/>
          <w:szCs w:val="24"/>
        </w:rPr>
        <w:t>Знание как объект социологического анализа. Концепция М. Шелера. Структура знаний по К. Манхейму. Социология науки по М. Малкею. Новый статус ученого как медиатора (конструктора) научной деятельности. Эпистемистические  культуры. Знание как соглашение. «Сильная программа» Д. Блура и Б. Барнса. Информация как социальная ценность. Знания как соглашения. Информационная эпоха и ее социальные конструкты. Наука и образование в современном мире. Нормативная теория экспертизы Г. Коллинза. Экспертное знание. «Странное общество». Наука как власть. Публичность в науке. «Массовая наука». Доминанта экспертных знаний в современной науке. Научная иерархия в «обществе знания». «Странные общества» и научные ценности.</w:t>
      </w:r>
    </w:p>
    <w:p w:rsidR="00A20D63" w:rsidRPr="00BA7CE0" w:rsidRDefault="00A20D63" w:rsidP="00A20D63">
      <w:pPr>
        <w:ind w:firstLine="709"/>
        <w:jc w:val="both"/>
        <w:rPr>
          <w:b/>
          <w:sz w:val="24"/>
          <w:szCs w:val="24"/>
        </w:rPr>
      </w:pPr>
      <w:r w:rsidRPr="00BA7CE0">
        <w:rPr>
          <w:b/>
          <w:sz w:val="24"/>
          <w:szCs w:val="24"/>
        </w:rPr>
        <w:t>Тема 6. Наука в коммуникативном пространстве. Наука и СМК</w:t>
      </w:r>
    </w:p>
    <w:p w:rsidR="00A20D63" w:rsidRPr="00BA7CE0" w:rsidRDefault="00A20D63" w:rsidP="00A20D63">
      <w:pPr>
        <w:ind w:firstLine="709"/>
        <w:jc w:val="both"/>
        <w:rPr>
          <w:sz w:val="24"/>
          <w:szCs w:val="24"/>
        </w:rPr>
      </w:pPr>
      <w:r w:rsidRPr="00BA7CE0">
        <w:rPr>
          <w:sz w:val="24"/>
          <w:szCs w:val="24"/>
        </w:rPr>
        <w:t>Научные коммуникации: изучение сетей. Антропология науки. Научная повседневность и пределы ее расширения. Научный факт. Мобильность в науке.  Информационная эпоха и ее социальные конструкты. Медиация научных знаний. Образ науки и ученых в современных СМИ.</w:t>
      </w:r>
    </w:p>
    <w:p w:rsidR="00A20D63" w:rsidRPr="00BA7CE0" w:rsidRDefault="00A20D63" w:rsidP="00A20D63">
      <w:pPr>
        <w:ind w:firstLine="709"/>
        <w:jc w:val="both"/>
        <w:rPr>
          <w:b/>
          <w:sz w:val="24"/>
          <w:szCs w:val="24"/>
        </w:rPr>
      </w:pPr>
      <w:r w:rsidRPr="00BA7CE0">
        <w:rPr>
          <w:b/>
          <w:sz w:val="24"/>
          <w:szCs w:val="24"/>
        </w:rPr>
        <w:t>Тема 7. Наука как продукт индивидуального и коллективного творчества</w:t>
      </w:r>
    </w:p>
    <w:p w:rsidR="00A20D63" w:rsidRPr="00BA7CE0" w:rsidRDefault="00A20D63" w:rsidP="00A20D63">
      <w:pPr>
        <w:ind w:firstLine="709"/>
        <w:jc w:val="both"/>
        <w:rPr>
          <w:sz w:val="24"/>
          <w:szCs w:val="24"/>
        </w:rPr>
      </w:pPr>
      <w:r w:rsidRPr="00BA7CE0">
        <w:rPr>
          <w:sz w:val="24"/>
          <w:szCs w:val="24"/>
        </w:rPr>
        <w:t>Роль личности в науке. Научный коллектив и научный лидер. Методы коллективного творчества (мозговой штурм, метод Дельфи). Индивидуальная детерминация научного труда. «Высокоинтегрированные научные группы» (Р. Уинтли). «Коллективное верование» в основу науки (П. Бурдье). Ролевая структура научного коллектива. Идентификация, определение и функции научных коллективов (С. Уолгар). Невидимые колледжи, научные сети и новый статус научных школ. «Сетевая наука». Стратификация научных сообществ. Моральная экономика науки (Р. Коулер). Символическая экономика науки. Научная повседневность.</w:t>
      </w:r>
    </w:p>
    <w:p w:rsidR="00A20D63" w:rsidRPr="00BA7CE0" w:rsidRDefault="00A20D63" w:rsidP="00A20D63">
      <w:pPr>
        <w:ind w:firstLine="709"/>
        <w:jc w:val="both"/>
        <w:rPr>
          <w:b/>
          <w:sz w:val="24"/>
          <w:szCs w:val="24"/>
        </w:rPr>
      </w:pPr>
      <w:r w:rsidRPr="00BA7CE0">
        <w:rPr>
          <w:b/>
          <w:sz w:val="24"/>
          <w:szCs w:val="24"/>
        </w:rPr>
        <w:t>Тема 8. Роль науки в становлении СССР</w:t>
      </w:r>
    </w:p>
    <w:p w:rsidR="00A20D63" w:rsidRPr="00BA7CE0" w:rsidRDefault="00A20D63" w:rsidP="00A20D63">
      <w:pPr>
        <w:ind w:firstLine="709"/>
        <w:jc w:val="both"/>
        <w:rPr>
          <w:sz w:val="24"/>
          <w:szCs w:val="24"/>
        </w:rPr>
      </w:pPr>
      <w:r w:rsidRPr="00BA7CE0">
        <w:rPr>
          <w:sz w:val="24"/>
          <w:szCs w:val="24"/>
        </w:rPr>
        <w:t xml:space="preserve">ГОЭЛРО и другие научные мегапроекты. Реформа образования в 20-е годы ХХ века. Ликвидация безграмотности. Построение систем образования (ФЗО, «вечерка», рабфак) и т.д. «Научная империя». Наука как составная часть имиджа социалистических стран. Особенности НТР в СССР. Замкнутость и консерватизм. </w:t>
      </w:r>
    </w:p>
    <w:p w:rsidR="00A20D63" w:rsidRPr="00BA7CE0" w:rsidRDefault="00A20D63" w:rsidP="00A20D63">
      <w:pPr>
        <w:ind w:firstLine="709"/>
        <w:jc w:val="both"/>
        <w:rPr>
          <w:b/>
          <w:sz w:val="24"/>
          <w:szCs w:val="24"/>
        </w:rPr>
      </w:pPr>
      <w:r w:rsidRPr="00BA7CE0">
        <w:rPr>
          <w:b/>
          <w:sz w:val="24"/>
          <w:szCs w:val="24"/>
        </w:rPr>
        <w:t>Тема 9. Наука в эпоху глобализма. Научные войны. Глобальные деревни. Утечка умов</w:t>
      </w:r>
    </w:p>
    <w:p w:rsidR="00A20D63" w:rsidRPr="00BA7CE0" w:rsidRDefault="00A20D63" w:rsidP="00A20D63">
      <w:pPr>
        <w:ind w:firstLine="709"/>
        <w:jc w:val="both"/>
        <w:rPr>
          <w:sz w:val="24"/>
          <w:szCs w:val="24"/>
        </w:rPr>
      </w:pPr>
      <w:r w:rsidRPr="00BA7CE0">
        <w:rPr>
          <w:sz w:val="24"/>
          <w:szCs w:val="24"/>
        </w:rPr>
        <w:t>Наука в современном мире (О. Тоффлер, Р. Арон, Д. Белл). Расширение поля науки и глобализация. Научные войны. Научная автаркия и изоляционизм. Глобальная деревня. Научная миграция и утечка умов. «Мировая» наука.</w:t>
      </w:r>
    </w:p>
    <w:p w:rsidR="00A20D63" w:rsidRPr="00BA7CE0" w:rsidRDefault="00A20D63" w:rsidP="00A20D63">
      <w:pPr>
        <w:ind w:firstLine="709"/>
        <w:jc w:val="both"/>
        <w:rPr>
          <w:b/>
          <w:sz w:val="24"/>
          <w:szCs w:val="24"/>
        </w:rPr>
      </w:pPr>
      <w:r w:rsidRPr="00BA7CE0">
        <w:rPr>
          <w:b/>
          <w:sz w:val="24"/>
          <w:szCs w:val="24"/>
        </w:rPr>
        <w:t>Тема 10. Социокультурная детерминация развития современной науки</w:t>
      </w:r>
    </w:p>
    <w:p w:rsidR="00A20D63" w:rsidRPr="00BA7CE0" w:rsidRDefault="00A20D63" w:rsidP="00A20D63">
      <w:pPr>
        <w:ind w:firstLine="709"/>
        <w:jc w:val="both"/>
        <w:rPr>
          <w:sz w:val="24"/>
          <w:szCs w:val="24"/>
        </w:rPr>
      </w:pPr>
      <w:r w:rsidRPr="00BA7CE0">
        <w:rPr>
          <w:sz w:val="24"/>
          <w:szCs w:val="24"/>
        </w:rPr>
        <w:t>О. Шпенглер о культурном базисе науки, о «фаустовской тяге к бесконечному». М. Вебер, Р. Мертон, Т. Парсонс о широкой социокультурной панораме науки. Неклассический рационализм и символы в науке. «Онаучивание» культуры и «окультуривание» науки. Наука в эпоху постмодернистской культуры.</w:t>
      </w:r>
    </w:p>
    <w:p w:rsidR="00A20D63" w:rsidRPr="00BA7CE0" w:rsidRDefault="00A20D63" w:rsidP="00A20D63">
      <w:pPr>
        <w:ind w:firstLine="709"/>
        <w:jc w:val="both"/>
        <w:rPr>
          <w:sz w:val="24"/>
          <w:szCs w:val="24"/>
        </w:rPr>
      </w:pPr>
    </w:p>
    <w:p w:rsidR="00A20D63" w:rsidRPr="00BA7CE0" w:rsidRDefault="00A20D63" w:rsidP="00A20D63">
      <w:pPr>
        <w:pStyle w:val="1"/>
        <w:spacing w:before="0" w:after="0"/>
        <w:jc w:val="center"/>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u w:val="none"/>
          </w:rPr>
          <w:t>6. Образовательные технологии</w:t>
        </w:r>
      </w:hyperlink>
    </w:p>
    <w:p w:rsidR="00A20D63" w:rsidRPr="00BA7CE0" w:rsidRDefault="00A20D63" w:rsidP="00A20D63">
      <w:pPr>
        <w:ind w:firstLine="709"/>
        <w:jc w:val="both"/>
        <w:rPr>
          <w:sz w:val="24"/>
          <w:szCs w:val="24"/>
        </w:rPr>
      </w:pPr>
      <w:r w:rsidRPr="00BA7CE0">
        <w:rPr>
          <w:sz w:val="24"/>
          <w:szCs w:val="24"/>
        </w:rPr>
        <w:t>Преподавание дисциплины «Социология науки» должно включать в себя следующие образовательные технологии:</w:t>
      </w:r>
    </w:p>
    <w:p w:rsidR="00A20D63" w:rsidRPr="00BA7CE0" w:rsidRDefault="00A20D63" w:rsidP="00A20D63">
      <w:pPr>
        <w:pStyle w:val="af7"/>
        <w:numPr>
          <w:ilvl w:val="0"/>
          <w:numId w:val="8"/>
        </w:numPr>
        <w:spacing w:line="240" w:lineRule="auto"/>
        <w:ind w:left="0" w:firstLine="709"/>
      </w:pPr>
      <w:r w:rsidRPr="00BA7CE0">
        <w:t>проведение аудиторных занятий с использованием мультимедийных технологий;</w:t>
      </w:r>
    </w:p>
    <w:p w:rsidR="00A20D63" w:rsidRPr="00BA7CE0" w:rsidRDefault="00A20D63" w:rsidP="00A20D63">
      <w:pPr>
        <w:pStyle w:val="af7"/>
        <w:numPr>
          <w:ilvl w:val="0"/>
          <w:numId w:val="8"/>
        </w:numPr>
        <w:spacing w:line="240" w:lineRule="auto"/>
        <w:ind w:left="0" w:firstLine="709"/>
      </w:pPr>
      <w:r w:rsidRPr="00BA7CE0">
        <w:t>обеспечение студентов сопутствующими раздаточными материалами – опорными конспектами с целью активизации работы студентов по усвоению материалов учебного курса;</w:t>
      </w:r>
    </w:p>
    <w:p w:rsidR="00A20D63" w:rsidRPr="00BA7CE0" w:rsidRDefault="00A20D63" w:rsidP="00A20D63">
      <w:pPr>
        <w:pStyle w:val="af7"/>
        <w:numPr>
          <w:ilvl w:val="0"/>
          <w:numId w:val="8"/>
        </w:numPr>
        <w:spacing w:line="240" w:lineRule="auto"/>
        <w:ind w:left="0" w:firstLine="709"/>
      </w:pPr>
      <w:r w:rsidRPr="00BA7CE0">
        <w:lastRenderedPageBreak/>
        <w:t xml:space="preserve">использование интерактивных обучающих технологий: научные семинары,  дискуссии, круглые столы, презентации в </w:t>
      </w:r>
      <w:r w:rsidRPr="00BA7CE0">
        <w:rPr>
          <w:lang w:val="en-US"/>
        </w:rPr>
        <w:t>Power</w:t>
      </w:r>
      <w:r w:rsidRPr="00BA7CE0">
        <w:t xml:space="preserve"> </w:t>
      </w:r>
      <w:r w:rsidRPr="00BA7CE0">
        <w:rPr>
          <w:lang w:val="en-US"/>
        </w:rPr>
        <w:t>Point</w:t>
      </w:r>
      <w:r w:rsidRPr="00BA7CE0">
        <w:t>, методические семинары, семинары с обсуждением эссе.</w:t>
      </w:r>
    </w:p>
    <w:p w:rsidR="00A20D63" w:rsidRPr="00BA7CE0" w:rsidRDefault="00A20D63" w:rsidP="00A20D63">
      <w:pPr>
        <w:pStyle w:val="af7"/>
        <w:spacing w:line="240" w:lineRule="auto"/>
        <w:ind w:left="0"/>
      </w:pPr>
    </w:p>
    <w:p w:rsidR="00A20D63" w:rsidRPr="00BA7CE0" w:rsidRDefault="00A20D63" w:rsidP="00A20D63">
      <w:pPr>
        <w:ind w:firstLine="709"/>
        <w:jc w:val="both"/>
        <w:rPr>
          <w:sz w:val="24"/>
          <w:szCs w:val="24"/>
        </w:rPr>
      </w:pPr>
      <w:hyperlink w:anchor="_СОДЕРЖАНИЕ" w:history="1">
        <w:r w:rsidRPr="00BA7CE0">
          <w:rPr>
            <w:rStyle w:val="af3"/>
            <w:b/>
            <w:color w:val="auto"/>
            <w:sz w:val="24"/>
            <w:szCs w:val="24"/>
            <w:u w:val="none"/>
          </w:rPr>
          <w:t>7. Учебно-методическое обеспечение самостоятельной работы студентов. Оценочные средства для текущего контроля успеваемости, промежуточной аттестации по итогам освоения дисциплины.</w:t>
        </w:r>
      </w:hyperlink>
    </w:p>
    <w:p w:rsidR="00A20D63" w:rsidRPr="00BA7CE0" w:rsidRDefault="00A20D63" w:rsidP="00A20D63">
      <w:pPr>
        <w:ind w:firstLine="708"/>
        <w:jc w:val="both"/>
        <w:rPr>
          <w:sz w:val="24"/>
          <w:szCs w:val="24"/>
        </w:rPr>
      </w:pPr>
      <w:r w:rsidRPr="00BA7CE0">
        <w:rPr>
          <w:sz w:val="24"/>
          <w:szCs w:val="24"/>
        </w:rPr>
        <w:t>Итоговая оценка по указанному курсу складывается следующим образом – зачет – 50%; эссе – 50%. Промежуточная аттестация при 80% (не менее) посещаемости занятий предполагает написание творческой работы эссе</w:t>
      </w:r>
      <w:r w:rsidRPr="00BA7CE0">
        <w:rPr>
          <w:rStyle w:val="afc"/>
          <w:sz w:val="24"/>
          <w:szCs w:val="24"/>
        </w:rPr>
        <w:footnoteReference w:id="4"/>
      </w:r>
      <w:r w:rsidRPr="00BA7CE0">
        <w:rPr>
          <w:sz w:val="24"/>
          <w:szCs w:val="24"/>
        </w:rPr>
        <w:t xml:space="preserve"> (15-20 страниц) по заданной преподавателем тематике.</w:t>
      </w:r>
    </w:p>
    <w:p w:rsidR="00A20D63" w:rsidRPr="00BA7CE0" w:rsidRDefault="00A20D63" w:rsidP="00A20D63">
      <w:pPr>
        <w:ind w:firstLine="709"/>
        <w:jc w:val="center"/>
        <w:rPr>
          <w:b/>
          <w:sz w:val="24"/>
          <w:szCs w:val="24"/>
        </w:rPr>
      </w:pPr>
      <w:r w:rsidRPr="00BA7CE0">
        <w:rPr>
          <w:b/>
          <w:sz w:val="24"/>
          <w:szCs w:val="24"/>
        </w:rPr>
        <w:t>7.1. Планы проведения практических занятий.</w:t>
      </w:r>
    </w:p>
    <w:p w:rsidR="00A20D63" w:rsidRPr="00BA7CE0" w:rsidRDefault="00A20D63" w:rsidP="00A20D63">
      <w:pPr>
        <w:ind w:firstLine="709"/>
        <w:jc w:val="both"/>
        <w:rPr>
          <w:b/>
          <w:sz w:val="24"/>
          <w:szCs w:val="24"/>
        </w:rPr>
      </w:pPr>
      <w:r w:rsidRPr="00BA7CE0">
        <w:rPr>
          <w:b/>
          <w:sz w:val="24"/>
          <w:szCs w:val="24"/>
        </w:rPr>
        <w:t>Занятие 1. Тема: Наука как социальный институт и система идей.</w:t>
      </w:r>
    </w:p>
    <w:p w:rsidR="00A20D63" w:rsidRPr="00BA7CE0" w:rsidRDefault="00A20D63" w:rsidP="00A20D63">
      <w:pPr>
        <w:pStyle w:val="affa"/>
        <w:ind w:left="0" w:firstLine="709"/>
        <w:rPr>
          <w:b/>
        </w:rPr>
      </w:pPr>
      <w:r w:rsidRPr="00BA7CE0">
        <w:rPr>
          <w:b/>
        </w:rPr>
        <w:t>Вопросы для подготовки к занятию:</w:t>
      </w:r>
    </w:p>
    <w:p w:rsidR="00A20D63" w:rsidRPr="00BA7CE0" w:rsidRDefault="00A20D63" w:rsidP="00A20D63">
      <w:pPr>
        <w:ind w:firstLine="709"/>
        <w:jc w:val="both"/>
        <w:rPr>
          <w:sz w:val="24"/>
          <w:szCs w:val="24"/>
        </w:rPr>
      </w:pPr>
      <w:r w:rsidRPr="00BA7CE0">
        <w:rPr>
          <w:sz w:val="24"/>
          <w:szCs w:val="24"/>
        </w:rPr>
        <w:t>1. Социальные предпосылки становления науки как общественного института.</w:t>
      </w:r>
    </w:p>
    <w:p w:rsidR="00A20D63" w:rsidRPr="00BA7CE0" w:rsidRDefault="00A20D63" w:rsidP="00A20D63">
      <w:pPr>
        <w:ind w:firstLine="709"/>
        <w:jc w:val="both"/>
        <w:rPr>
          <w:sz w:val="24"/>
          <w:szCs w:val="24"/>
        </w:rPr>
      </w:pPr>
      <w:r w:rsidRPr="00BA7CE0">
        <w:rPr>
          <w:sz w:val="24"/>
          <w:szCs w:val="24"/>
        </w:rPr>
        <w:t xml:space="preserve">2. Структурная архитектоника науки как института. </w:t>
      </w:r>
    </w:p>
    <w:p w:rsidR="00A20D63" w:rsidRPr="00BA7CE0" w:rsidRDefault="00A20D63" w:rsidP="00A20D63">
      <w:pPr>
        <w:ind w:firstLine="709"/>
        <w:jc w:val="both"/>
        <w:rPr>
          <w:sz w:val="24"/>
          <w:szCs w:val="24"/>
        </w:rPr>
      </w:pPr>
      <w:r w:rsidRPr="00BA7CE0">
        <w:rPr>
          <w:sz w:val="24"/>
          <w:szCs w:val="24"/>
        </w:rPr>
        <w:t xml:space="preserve">3. Социальные функции и роль науки;  их системное взаимодействие. </w:t>
      </w:r>
    </w:p>
    <w:p w:rsidR="00A20D63" w:rsidRPr="00BA7CE0" w:rsidRDefault="00A20D63" w:rsidP="00A20D63">
      <w:pPr>
        <w:ind w:firstLine="709"/>
        <w:jc w:val="both"/>
        <w:rPr>
          <w:sz w:val="24"/>
          <w:szCs w:val="24"/>
        </w:rPr>
      </w:pPr>
      <w:r w:rsidRPr="00BA7CE0">
        <w:rPr>
          <w:sz w:val="24"/>
          <w:szCs w:val="24"/>
        </w:rPr>
        <w:t xml:space="preserve">4. Эпистемология знания. </w:t>
      </w:r>
    </w:p>
    <w:p w:rsidR="00A20D63" w:rsidRPr="00BA7CE0" w:rsidRDefault="00A20D63" w:rsidP="00A20D63">
      <w:pPr>
        <w:ind w:firstLine="709"/>
        <w:jc w:val="both"/>
        <w:rPr>
          <w:sz w:val="24"/>
          <w:szCs w:val="24"/>
        </w:rPr>
      </w:pPr>
      <w:r w:rsidRPr="00BA7CE0">
        <w:rPr>
          <w:sz w:val="24"/>
          <w:szCs w:val="24"/>
        </w:rPr>
        <w:t>5. Знание как самоценность.</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3, 4, 5, 9.</w:t>
      </w:r>
    </w:p>
    <w:p w:rsidR="00A20D63" w:rsidRPr="00BA7CE0" w:rsidRDefault="00A20D63" w:rsidP="00A20D63">
      <w:pPr>
        <w:ind w:firstLine="709"/>
        <w:jc w:val="both"/>
        <w:rPr>
          <w:sz w:val="24"/>
          <w:szCs w:val="24"/>
        </w:rPr>
      </w:pPr>
      <w:r w:rsidRPr="00BA7CE0">
        <w:rPr>
          <w:b/>
          <w:bCs/>
          <w:sz w:val="24"/>
          <w:szCs w:val="24"/>
        </w:rPr>
        <w:t>Литература дополнительная:</w:t>
      </w:r>
      <w:r w:rsidRPr="00BA7CE0">
        <w:rPr>
          <w:bCs/>
          <w:sz w:val="24"/>
          <w:szCs w:val="24"/>
        </w:rPr>
        <w:t xml:space="preserve"> 1, </w:t>
      </w:r>
      <w:r w:rsidRPr="00BA7CE0">
        <w:rPr>
          <w:sz w:val="24"/>
          <w:szCs w:val="24"/>
        </w:rPr>
        <w:t>8, 10, 16, 18, 21, 27, 30.</w:t>
      </w:r>
    </w:p>
    <w:p w:rsidR="00A20D63" w:rsidRPr="00BA7CE0" w:rsidRDefault="00A20D63" w:rsidP="00A20D63">
      <w:pPr>
        <w:ind w:firstLine="709"/>
        <w:jc w:val="both"/>
        <w:rPr>
          <w:sz w:val="24"/>
          <w:szCs w:val="24"/>
        </w:rPr>
      </w:pPr>
      <w:r w:rsidRPr="00BA7CE0">
        <w:rPr>
          <w:sz w:val="24"/>
          <w:szCs w:val="24"/>
        </w:rPr>
        <w:t>Занятие проводится в форме научного семинара с обсуждением темы: «Распространение научных знаний для широкой аудитории». В ходе проведения научного семинара необходимо выделить социальный механизм данного научного факта.</w:t>
      </w:r>
    </w:p>
    <w:p w:rsidR="00A20D63" w:rsidRPr="00BA7CE0" w:rsidRDefault="00A20D63" w:rsidP="00A20D63">
      <w:pPr>
        <w:ind w:firstLine="709"/>
        <w:jc w:val="both"/>
        <w:rPr>
          <w:sz w:val="24"/>
          <w:szCs w:val="24"/>
        </w:rPr>
      </w:pPr>
      <w:r w:rsidRPr="00BA7CE0">
        <w:rPr>
          <w:sz w:val="24"/>
          <w:szCs w:val="24"/>
        </w:rPr>
        <w:t xml:space="preserve">В ходе практического занятия обсуждаются результаты выполнения заданий №1 и </w:t>
      </w:r>
    </w:p>
    <w:p w:rsidR="00A20D63" w:rsidRPr="00BA7CE0" w:rsidRDefault="00A20D63" w:rsidP="00A20D63">
      <w:pPr>
        <w:jc w:val="both"/>
        <w:rPr>
          <w:sz w:val="24"/>
          <w:szCs w:val="24"/>
        </w:rPr>
      </w:pPr>
      <w:r w:rsidRPr="00BA7CE0">
        <w:rPr>
          <w:sz w:val="24"/>
          <w:szCs w:val="24"/>
        </w:rPr>
        <w:t xml:space="preserve"> № 3 для самостоятельной работы. </w:t>
      </w:r>
    </w:p>
    <w:p w:rsidR="00A20D63" w:rsidRPr="00BA7CE0" w:rsidRDefault="00A20D63" w:rsidP="00A20D63">
      <w:pPr>
        <w:ind w:firstLine="709"/>
        <w:jc w:val="both"/>
        <w:rPr>
          <w:b/>
          <w:sz w:val="24"/>
          <w:szCs w:val="24"/>
        </w:rPr>
      </w:pPr>
      <w:r w:rsidRPr="00BA7CE0">
        <w:rPr>
          <w:b/>
          <w:sz w:val="24"/>
          <w:szCs w:val="24"/>
        </w:rPr>
        <w:t>Занятие 2. Тема: Логика научного развития: эволюция, революция, цикличность, «конец науки»  (Дж. Хорган)</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295"/>
        </w:numPr>
        <w:ind w:left="0" w:firstLine="709"/>
        <w:jc w:val="both"/>
        <w:rPr>
          <w:sz w:val="24"/>
          <w:szCs w:val="24"/>
        </w:rPr>
      </w:pPr>
      <w:r w:rsidRPr="00BA7CE0">
        <w:rPr>
          <w:sz w:val="24"/>
          <w:szCs w:val="24"/>
        </w:rPr>
        <w:t>Понятие научной революции (Н. Коперник, Г.Галилей, И.Ньютон, И.Кант).</w:t>
      </w:r>
    </w:p>
    <w:p w:rsidR="00A20D63" w:rsidRPr="00BA7CE0" w:rsidRDefault="00A20D63" w:rsidP="00A20D63">
      <w:pPr>
        <w:numPr>
          <w:ilvl w:val="0"/>
          <w:numId w:val="295"/>
        </w:numPr>
        <w:ind w:left="0" w:firstLine="709"/>
        <w:jc w:val="both"/>
        <w:rPr>
          <w:sz w:val="24"/>
          <w:szCs w:val="24"/>
        </w:rPr>
      </w:pPr>
      <w:r w:rsidRPr="00BA7CE0">
        <w:rPr>
          <w:sz w:val="24"/>
          <w:szCs w:val="24"/>
        </w:rPr>
        <w:t xml:space="preserve"> Т. Кун о сменах парадигм.</w:t>
      </w:r>
    </w:p>
    <w:p w:rsidR="00A20D63" w:rsidRPr="00BA7CE0" w:rsidRDefault="00A20D63" w:rsidP="00A20D63">
      <w:pPr>
        <w:numPr>
          <w:ilvl w:val="0"/>
          <w:numId w:val="295"/>
        </w:numPr>
        <w:ind w:left="0" w:firstLine="709"/>
        <w:jc w:val="both"/>
        <w:rPr>
          <w:sz w:val="24"/>
          <w:szCs w:val="24"/>
        </w:rPr>
      </w:pPr>
      <w:r w:rsidRPr="00BA7CE0">
        <w:rPr>
          <w:sz w:val="24"/>
          <w:szCs w:val="24"/>
        </w:rPr>
        <w:t xml:space="preserve"> Современная научно-техническая революция.</w:t>
      </w:r>
    </w:p>
    <w:p w:rsidR="00A20D63" w:rsidRPr="00BA7CE0" w:rsidRDefault="00A20D63" w:rsidP="00A20D63">
      <w:pPr>
        <w:numPr>
          <w:ilvl w:val="0"/>
          <w:numId w:val="295"/>
        </w:numPr>
        <w:ind w:left="0" w:firstLine="709"/>
        <w:jc w:val="both"/>
        <w:rPr>
          <w:sz w:val="24"/>
          <w:szCs w:val="24"/>
        </w:rPr>
      </w:pPr>
      <w:r w:rsidRPr="00BA7CE0">
        <w:rPr>
          <w:sz w:val="24"/>
          <w:szCs w:val="24"/>
        </w:rPr>
        <w:t xml:space="preserve"> Парадокс современного этапа научного развития. </w:t>
      </w:r>
    </w:p>
    <w:p w:rsidR="00A20D63" w:rsidRPr="00BA7CE0" w:rsidRDefault="00A20D63" w:rsidP="00A20D63">
      <w:pPr>
        <w:numPr>
          <w:ilvl w:val="0"/>
          <w:numId w:val="295"/>
        </w:numPr>
        <w:ind w:left="0" w:firstLine="709"/>
        <w:jc w:val="both"/>
        <w:rPr>
          <w:sz w:val="24"/>
          <w:szCs w:val="24"/>
        </w:rPr>
      </w:pPr>
      <w:r w:rsidRPr="00BA7CE0">
        <w:rPr>
          <w:sz w:val="24"/>
          <w:szCs w:val="24"/>
        </w:rPr>
        <w:t xml:space="preserve">Кумулятивная и скачкообразная формулы развития науки. </w:t>
      </w:r>
    </w:p>
    <w:p w:rsidR="00A20D63" w:rsidRPr="00BA7CE0" w:rsidRDefault="00A20D63" w:rsidP="00A20D63">
      <w:pPr>
        <w:numPr>
          <w:ilvl w:val="0"/>
          <w:numId w:val="295"/>
        </w:numPr>
        <w:ind w:left="0" w:firstLine="709"/>
        <w:jc w:val="both"/>
        <w:rPr>
          <w:sz w:val="24"/>
          <w:szCs w:val="24"/>
        </w:rPr>
      </w:pPr>
      <w:r w:rsidRPr="00BA7CE0">
        <w:rPr>
          <w:sz w:val="24"/>
          <w:szCs w:val="24"/>
        </w:rPr>
        <w:t>Наука в постмодернистской модели.</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4, 5, 6, 9.</w:t>
      </w:r>
    </w:p>
    <w:p w:rsidR="00A20D63" w:rsidRPr="00BA7CE0" w:rsidRDefault="00A20D63" w:rsidP="00A20D63">
      <w:pPr>
        <w:ind w:firstLine="709"/>
        <w:jc w:val="both"/>
        <w:rPr>
          <w:sz w:val="24"/>
          <w:szCs w:val="24"/>
        </w:rPr>
      </w:pPr>
      <w:r w:rsidRPr="00BA7CE0">
        <w:rPr>
          <w:b/>
          <w:bCs/>
          <w:sz w:val="24"/>
          <w:szCs w:val="24"/>
        </w:rPr>
        <w:t>Литература дополнительная:</w:t>
      </w:r>
      <w:r w:rsidRPr="00BA7CE0">
        <w:rPr>
          <w:bCs/>
          <w:sz w:val="24"/>
          <w:szCs w:val="24"/>
        </w:rPr>
        <w:t xml:space="preserve"> </w:t>
      </w:r>
      <w:r w:rsidRPr="00BA7CE0">
        <w:rPr>
          <w:sz w:val="24"/>
          <w:szCs w:val="24"/>
        </w:rPr>
        <w:t xml:space="preserve">2, 10, 14,  16, 18, 22. </w:t>
      </w:r>
    </w:p>
    <w:p w:rsidR="00A20D63" w:rsidRPr="00BA7CE0" w:rsidRDefault="00A20D63" w:rsidP="00A20D63">
      <w:pPr>
        <w:ind w:firstLine="709"/>
        <w:jc w:val="both"/>
        <w:rPr>
          <w:sz w:val="24"/>
          <w:szCs w:val="24"/>
        </w:rPr>
      </w:pPr>
      <w:r w:rsidRPr="00BA7CE0">
        <w:rPr>
          <w:sz w:val="24"/>
          <w:szCs w:val="24"/>
        </w:rPr>
        <w:t>Занятие  проводится с использованием метода дискуссии по  вопросам:</w:t>
      </w:r>
    </w:p>
    <w:p w:rsidR="00A20D63" w:rsidRPr="00BA7CE0" w:rsidRDefault="00A20D63" w:rsidP="00A20D63">
      <w:pPr>
        <w:ind w:firstLine="709"/>
        <w:jc w:val="both"/>
        <w:rPr>
          <w:sz w:val="24"/>
          <w:szCs w:val="24"/>
        </w:rPr>
      </w:pPr>
      <w:r w:rsidRPr="00BA7CE0">
        <w:rPr>
          <w:sz w:val="24"/>
          <w:szCs w:val="24"/>
        </w:rPr>
        <w:t>- теория  Томаса Куна о научных парадигмах;</w:t>
      </w:r>
    </w:p>
    <w:p w:rsidR="00A20D63" w:rsidRPr="00BA7CE0" w:rsidRDefault="00A20D63" w:rsidP="00A20D63">
      <w:pPr>
        <w:ind w:firstLine="709"/>
        <w:jc w:val="both"/>
        <w:rPr>
          <w:sz w:val="24"/>
          <w:szCs w:val="24"/>
        </w:rPr>
      </w:pPr>
      <w:r w:rsidRPr="00BA7CE0">
        <w:rPr>
          <w:sz w:val="24"/>
          <w:szCs w:val="24"/>
        </w:rPr>
        <w:t xml:space="preserve">- научное знание в постмодернистской модели </w:t>
      </w:r>
    </w:p>
    <w:p w:rsidR="00A20D63" w:rsidRPr="00BA7CE0" w:rsidRDefault="00A20D63" w:rsidP="00A20D63">
      <w:pPr>
        <w:ind w:firstLine="709"/>
        <w:jc w:val="both"/>
        <w:rPr>
          <w:sz w:val="24"/>
          <w:szCs w:val="24"/>
        </w:rPr>
      </w:pPr>
      <w:r w:rsidRPr="00BA7CE0">
        <w:rPr>
          <w:bCs/>
          <w:sz w:val="24"/>
          <w:szCs w:val="24"/>
        </w:rPr>
        <w:t xml:space="preserve">Практическое занятие предполагает </w:t>
      </w:r>
      <w:r w:rsidRPr="00BA7CE0">
        <w:rPr>
          <w:sz w:val="24"/>
          <w:szCs w:val="24"/>
        </w:rPr>
        <w:t>использование метода развернутой дискуссии по предложенной проблематике.</w:t>
      </w:r>
    </w:p>
    <w:p w:rsidR="00A20D63" w:rsidRPr="00BA7CE0" w:rsidRDefault="00A20D63" w:rsidP="00A20D63">
      <w:pPr>
        <w:ind w:firstLine="709"/>
        <w:jc w:val="both"/>
        <w:rPr>
          <w:sz w:val="24"/>
          <w:szCs w:val="24"/>
        </w:rPr>
      </w:pPr>
      <w:r w:rsidRPr="00BA7CE0">
        <w:rPr>
          <w:sz w:val="24"/>
          <w:szCs w:val="24"/>
        </w:rPr>
        <w:lastRenderedPageBreak/>
        <w:t xml:space="preserve">В ходе практического занятия  обсуждаются задания  №2, № 4 для самостоятельной работы. </w:t>
      </w:r>
    </w:p>
    <w:p w:rsidR="00A20D63" w:rsidRPr="00BA7CE0" w:rsidRDefault="00A20D63" w:rsidP="00A20D63">
      <w:pPr>
        <w:ind w:firstLine="709"/>
        <w:jc w:val="both"/>
        <w:rPr>
          <w:b/>
          <w:sz w:val="24"/>
          <w:szCs w:val="24"/>
        </w:rPr>
      </w:pPr>
      <w:r w:rsidRPr="00BA7CE0">
        <w:rPr>
          <w:b/>
          <w:sz w:val="24"/>
          <w:szCs w:val="24"/>
        </w:rPr>
        <w:t>Занятие 3. Тема: Наука в коммуникативном пространстве. Наука и СМК</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296"/>
        </w:numPr>
        <w:ind w:left="0" w:firstLine="709"/>
        <w:jc w:val="both"/>
        <w:rPr>
          <w:sz w:val="24"/>
          <w:szCs w:val="24"/>
        </w:rPr>
      </w:pPr>
      <w:r w:rsidRPr="00BA7CE0">
        <w:rPr>
          <w:sz w:val="24"/>
          <w:szCs w:val="24"/>
        </w:rPr>
        <w:t>Научные коммуникации: изучение сетей.</w:t>
      </w:r>
    </w:p>
    <w:p w:rsidR="00A20D63" w:rsidRPr="00BA7CE0" w:rsidRDefault="00A20D63" w:rsidP="00A20D63">
      <w:pPr>
        <w:numPr>
          <w:ilvl w:val="0"/>
          <w:numId w:val="296"/>
        </w:numPr>
        <w:ind w:left="0" w:firstLine="709"/>
        <w:jc w:val="both"/>
        <w:rPr>
          <w:sz w:val="24"/>
          <w:szCs w:val="24"/>
        </w:rPr>
      </w:pPr>
      <w:r w:rsidRPr="00BA7CE0">
        <w:rPr>
          <w:sz w:val="24"/>
          <w:szCs w:val="24"/>
        </w:rPr>
        <w:t xml:space="preserve"> Антропология науки. </w:t>
      </w:r>
    </w:p>
    <w:p w:rsidR="00A20D63" w:rsidRPr="00BA7CE0" w:rsidRDefault="00A20D63" w:rsidP="00A20D63">
      <w:pPr>
        <w:numPr>
          <w:ilvl w:val="0"/>
          <w:numId w:val="296"/>
        </w:numPr>
        <w:ind w:left="0" w:firstLine="709"/>
        <w:jc w:val="both"/>
        <w:rPr>
          <w:sz w:val="24"/>
          <w:szCs w:val="24"/>
        </w:rPr>
      </w:pPr>
      <w:r w:rsidRPr="00BA7CE0">
        <w:rPr>
          <w:sz w:val="24"/>
          <w:szCs w:val="24"/>
        </w:rPr>
        <w:t xml:space="preserve">Научная повседневность и пределы ее расширения. </w:t>
      </w:r>
    </w:p>
    <w:p w:rsidR="00A20D63" w:rsidRPr="00BA7CE0" w:rsidRDefault="00A20D63" w:rsidP="00A20D63">
      <w:pPr>
        <w:numPr>
          <w:ilvl w:val="0"/>
          <w:numId w:val="296"/>
        </w:numPr>
        <w:ind w:left="0" w:firstLine="709"/>
        <w:jc w:val="both"/>
        <w:rPr>
          <w:sz w:val="24"/>
          <w:szCs w:val="24"/>
        </w:rPr>
      </w:pPr>
      <w:r w:rsidRPr="00BA7CE0">
        <w:rPr>
          <w:sz w:val="24"/>
          <w:szCs w:val="24"/>
        </w:rPr>
        <w:t xml:space="preserve">Научный факт. </w:t>
      </w:r>
    </w:p>
    <w:p w:rsidR="00A20D63" w:rsidRPr="00BA7CE0" w:rsidRDefault="00A20D63" w:rsidP="00A20D63">
      <w:pPr>
        <w:numPr>
          <w:ilvl w:val="0"/>
          <w:numId w:val="296"/>
        </w:numPr>
        <w:ind w:left="0" w:firstLine="709"/>
        <w:jc w:val="both"/>
        <w:rPr>
          <w:sz w:val="24"/>
          <w:szCs w:val="24"/>
        </w:rPr>
      </w:pPr>
      <w:r w:rsidRPr="00BA7CE0">
        <w:rPr>
          <w:sz w:val="24"/>
          <w:szCs w:val="24"/>
        </w:rPr>
        <w:t xml:space="preserve">Медиация научных знаний. </w:t>
      </w:r>
    </w:p>
    <w:p w:rsidR="00A20D63" w:rsidRPr="00BA7CE0" w:rsidRDefault="00A20D63" w:rsidP="00A20D63">
      <w:pPr>
        <w:numPr>
          <w:ilvl w:val="0"/>
          <w:numId w:val="296"/>
        </w:numPr>
        <w:ind w:left="0" w:firstLine="709"/>
        <w:jc w:val="both"/>
        <w:rPr>
          <w:sz w:val="24"/>
          <w:szCs w:val="24"/>
        </w:rPr>
      </w:pPr>
      <w:r w:rsidRPr="00BA7CE0">
        <w:rPr>
          <w:sz w:val="24"/>
          <w:szCs w:val="24"/>
        </w:rPr>
        <w:t>Образ науки и ученых в современных СМИ.</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2, 4, 6, 10.</w:t>
      </w:r>
    </w:p>
    <w:p w:rsidR="00A20D63" w:rsidRPr="00BA7CE0" w:rsidRDefault="00A20D63" w:rsidP="00A20D63">
      <w:pPr>
        <w:ind w:firstLine="709"/>
        <w:jc w:val="both"/>
        <w:rPr>
          <w:sz w:val="24"/>
          <w:szCs w:val="24"/>
        </w:rPr>
      </w:pPr>
      <w:r w:rsidRPr="00BA7CE0">
        <w:rPr>
          <w:b/>
          <w:bCs/>
          <w:sz w:val="24"/>
          <w:szCs w:val="24"/>
        </w:rPr>
        <w:t>Литература дополнительная:</w:t>
      </w:r>
      <w:r w:rsidRPr="00BA7CE0">
        <w:rPr>
          <w:bCs/>
          <w:sz w:val="24"/>
          <w:szCs w:val="24"/>
        </w:rPr>
        <w:t xml:space="preserve"> </w:t>
      </w:r>
      <w:r w:rsidRPr="00BA7CE0">
        <w:rPr>
          <w:sz w:val="24"/>
          <w:szCs w:val="24"/>
        </w:rPr>
        <w:t>13, 16, 18, 21, 25.</w:t>
      </w:r>
    </w:p>
    <w:p w:rsidR="00A20D63" w:rsidRPr="00BA7CE0" w:rsidRDefault="00A20D63" w:rsidP="00A20D63">
      <w:pPr>
        <w:ind w:left="709"/>
        <w:jc w:val="both"/>
        <w:rPr>
          <w:sz w:val="24"/>
          <w:szCs w:val="24"/>
        </w:rPr>
      </w:pPr>
      <w:r w:rsidRPr="00BA7CE0">
        <w:rPr>
          <w:sz w:val="24"/>
          <w:szCs w:val="24"/>
        </w:rPr>
        <w:t xml:space="preserve">Занятие проводится  с использованием в </w:t>
      </w:r>
      <w:r w:rsidRPr="00BA7CE0">
        <w:rPr>
          <w:sz w:val="24"/>
          <w:szCs w:val="24"/>
          <w:lang w:val="en-US"/>
        </w:rPr>
        <w:t>Power</w:t>
      </w:r>
      <w:r w:rsidRPr="00BA7CE0">
        <w:rPr>
          <w:sz w:val="24"/>
          <w:szCs w:val="24"/>
        </w:rPr>
        <w:t xml:space="preserve"> </w:t>
      </w:r>
      <w:r w:rsidRPr="00BA7CE0">
        <w:rPr>
          <w:sz w:val="24"/>
          <w:szCs w:val="24"/>
          <w:lang w:val="en-US"/>
        </w:rPr>
        <w:t>Point</w:t>
      </w:r>
      <w:r w:rsidRPr="00BA7CE0">
        <w:rPr>
          <w:sz w:val="24"/>
          <w:szCs w:val="24"/>
        </w:rPr>
        <w:t xml:space="preserve"> презентации на тему: «Функции медиации науки». </w:t>
      </w:r>
    </w:p>
    <w:p w:rsidR="00A20D63" w:rsidRPr="00BA7CE0" w:rsidRDefault="00A20D63" w:rsidP="00A20D63">
      <w:pPr>
        <w:ind w:left="709"/>
        <w:jc w:val="both"/>
        <w:rPr>
          <w:sz w:val="24"/>
          <w:szCs w:val="24"/>
        </w:rPr>
      </w:pPr>
      <w:r w:rsidRPr="00BA7CE0">
        <w:rPr>
          <w:sz w:val="24"/>
          <w:szCs w:val="24"/>
        </w:rPr>
        <w:t>В ходе практического занятия проводится круглый стол по оценке понятия «массовые» науки и характеристики становления информационного общества в России.</w:t>
      </w:r>
    </w:p>
    <w:p w:rsidR="00A20D63" w:rsidRPr="00BA7CE0" w:rsidRDefault="00A20D63" w:rsidP="00A20D63">
      <w:pPr>
        <w:ind w:firstLine="709"/>
        <w:jc w:val="both"/>
        <w:rPr>
          <w:sz w:val="24"/>
          <w:szCs w:val="24"/>
        </w:rPr>
      </w:pPr>
      <w:r w:rsidRPr="00BA7CE0">
        <w:rPr>
          <w:sz w:val="24"/>
          <w:szCs w:val="24"/>
        </w:rPr>
        <w:t xml:space="preserve">В ходе практического занятия обсуждаются задания №5, № 6 для самостоятельной работы. </w:t>
      </w:r>
    </w:p>
    <w:p w:rsidR="00A20D63" w:rsidRPr="00BA7CE0" w:rsidRDefault="00A20D63" w:rsidP="00A20D63">
      <w:pPr>
        <w:ind w:firstLine="709"/>
        <w:jc w:val="both"/>
        <w:rPr>
          <w:b/>
          <w:sz w:val="24"/>
          <w:szCs w:val="24"/>
        </w:rPr>
      </w:pPr>
      <w:r w:rsidRPr="00BA7CE0">
        <w:rPr>
          <w:b/>
          <w:sz w:val="24"/>
          <w:szCs w:val="24"/>
        </w:rPr>
        <w:t>Занятие 4. Тема: Наука как продукт индивидуального и коллективного творчества.</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297"/>
        </w:numPr>
        <w:ind w:left="0" w:firstLine="709"/>
        <w:jc w:val="both"/>
        <w:rPr>
          <w:sz w:val="24"/>
          <w:szCs w:val="24"/>
        </w:rPr>
      </w:pPr>
      <w:r w:rsidRPr="00BA7CE0">
        <w:rPr>
          <w:sz w:val="24"/>
          <w:szCs w:val="24"/>
        </w:rPr>
        <w:t xml:space="preserve">Роль личности в науке. </w:t>
      </w:r>
    </w:p>
    <w:p w:rsidR="00A20D63" w:rsidRPr="00BA7CE0" w:rsidRDefault="00A20D63" w:rsidP="00A20D63">
      <w:pPr>
        <w:numPr>
          <w:ilvl w:val="0"/>
          <w:numId w:val="297"/>
        </w:numPr>
        <w:ind w:left="0" w:firstLine="709"/>
        <w:jc w:val="both"/>
        <w:rPr>
          <w:sz w:val="24"/>
          <w:szCs w:val="24"/>
        </w:rPr>
      </w:pPr>
      <w:r w:rsidRPr="00BA7CE0">
        <w:rPr>
          <w:sz w:val="24"/>
          <w:szCs w:val="24"/>
        </w:rPr>
        <w:t>Научный коллектив и научный лидер.</w:t>
      </w:r>
    </w:p>
    <w:p w:rsidR="00A20D63" w:rsidRPr="00BA7CE0" w:rsidRDefault="00A20D63" w:rsidP="00A20D63">
      <w:pPr>
        <w:numPr>
          <w:ilvl w:val="0"/>
          <w:numId w:val="297"/>
        </w:numPr>
        <w:ind w:left="0" w:firstLine="709"/>
        <w:jc w:val="both"/>
        <w:rPr>
          <w:sz w:val="24"/>
          <w:szCs w:val="24"/>
        </w:rPr>
      </w:pPr>
      <w:r w:rsidRPr="00BA7CE0">
        <w:rPr>
          <w:sz w:val="24"/>
          <w:szCs w:val="24"/>
        </w:rPr>
        <w:t>Методы коллективного творчества (мозговой штурм, метод Дельфи).</w:t>
      </w:r>
    </w:p>
    <w:p w:rsidR="00A20D63" w:rsidRPr="00BA7CE0" w:rsidRDefault="00A20D63" w:rsidP="00A20D63">
      <w:pPr>
        <w:numPr>
          <w:ilvl w:val="0"/>
          <w:numId w:val="297"/>
        </w:numPr>
        <w:ind w:left="0" w:firstLine="709"/>
        <w:jc w:val="both"/>
        <w:rPr>
          <w:sz w:val="24"/>
          <w:szCs w:val="24"/>
        </w:rPr>
      </w:pPr>
      <w:r w:rsidRPr="00BA7CE0">
        <w:rPr>
          <w:sz w:val="24"/>
          <w:szCs w:val="24"/>
        </w:rPr>
        <w:t xml:space="preserve">Индивидуальная детерминация научного труда. </w:t>
      </w:r>
    </w:p>
    <w:p w:rsidR="00A20D63" w:rsidRPr="00BA7CE0" w:rsidRDefault="00A20D63" w:rsidP="00A20D63">
      <w:pPr>
        <w:numPr>
          <w:ilvl w:val="0"/>
          <w:numId w:val="297"/>
        </w:numPr>
        <w:ind w:left="0" w:firstLine="709"/>
        <w:jc w:val="both"/>
        <w:rPr>
          <w:sz w:val="24"/>
          <w:szCs w:val="24"/>
        </w:rPr>
      </w:pPr>
      <w:r w:rsidRPr="00BA7CE0">
        <w:rPr>
          <w:sz w:val="24"/>
          <w:szCs w:val="24"/>
        </w:rPr>
        <w:t>«Высокоинтегрированные научные группы» (Р. Уинтли).</w:t>
      </w:r>
    </w:p>
    <w:p w:rsidR="00A20D63" w:rsidRPr="00BA7CE0" w:rsidRDefault="00A20D63" w:rsidP="00A20D63">
      <w:pPr>
        <w:numPr>
          <w:ilvl w:val="0"/>
          <w:numId w:val="297"/>
        </w:numPr>
        <w:ind w:left="0" w:firstLine="709"/>
        <w:jc w:val="both"/>
        <w:rPr>
          <w:sz w:val="24"/>
          <w:szCs w:val="24"/>
        </w:rPr>
      </w:pPr>
      <w:r w:rsidRPr="00BA7CE0">
        <w:rPr>
          <w:sz w:val="24"/>
          <w:szCs w:val="24"/>
        </w:rPr>
        <w:t xml:space="preserve"> «Коллективное верование» в основу науки (П. Бурдье). </w:t>
      </w:r>
    </w:p>
    <w:p w:rsidR="00A20D63" w:rsidRPr="00BA7CE0" w:rsidRDefault="00A20D63" w:rsidP="00A20D63">
      <w:pPr>
        <w:numPr>
          <w:ilvl w:val="0"/>
          <w:numId w:val="297"/>
        </w:numPr>
        <w:ind w:left="0" w:firstLine="709"/>
        <w:jc w:val="both"/>
        <w:rPr>
          <w:sz w:val="24"/>
          <w:szCs w:val="24"/>
        </w:rPr>
      </w:pPr>
      <w:r w:rsidRPr="00BA7CE0">
        <w:rPr>
          <w:sz w:val="24"/>
          <w:szCs w:val="24"/>
        </w:rPr>
        <w:t>Ролевая структура научного коллектива.</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 xml:space="preserve"> 2, 4, 6.</w:t>
      </w:r>
    </w:p>
    <w:p w:rsidR="00A20D63" w:rsidRPr="00BA7CE0" w:rsidRDefault="00A20D63" w:rsidP="00A20D63">
      <w:pPr>
        <w:ind w:firstLine="709"/>
        <w:jc w:val="both"/>
        <w:rPr>
          <w:sz w:val="24"/>
          <w:szCs w:val="24"/>
        </w:rPr>
      </w:pPr>
      <w:r w:rsidRPr="00BA7CE0">
        <w:rPr>
          <w:b/>
          <w:bCs/>
          <w:sz w:val="24"/>
          <w:szCs w:val="24"/>
        </w:rPr>
        <w:t>Литература дополнительная:</w:t>
      </w:r>
      <w:r w:rsidRPr="00BA7CE0">
        <w:rPr>
          <w:sz w:val="24"/>
          <w:szCs w:val="24"/>
        </w:rPr>
        <w:t xml:space="preserve"> 6, 14, 16, 24, 30.</w:t>
      </w:r>
    </w:p>
    <w:p w:rsidR="00A20D63" w:rsidRPr="00BA7CE0" w:rsidRDefault="00A20D63" w:rsidP="00A20D63">
      <w:pPr>
        <w:ind w:firstLine="709"/>
        <w:jc w:val="both"/>
        <w:rPr>
          <w:sz w:val="24"/>
          <w:szCs w:val="24"/>
        </w:rPr>
      </w:pPr>
      <w:r w:rsidRPr="00BA7CE0">
        <w:rPr>
          <w:sz w:val="24"/>
          <w:szCs w:val="24"/>
        </w:rPr>
        <w:t xml:space="preserve">В ходе занятия делается научный доклад на тему: «Роль личности в науке», который обсуждается методом развернутой беседы. </w:t>
      </w:r>
    </w:p>
    <w:p w:rsidR="00A20D63" w:rsidRPr="00BA7CE0" w:rsidRDefault="00A20D63" w:rsidP="00A20D63">
      <w:pPr>
        <w:ind w:firstLine="709"/>
        <w:jc w:val="both"/>
        <w:rPr>
          <w:sz w:val="24"/>
          <w:szCs w:val="24"/>
        </w:rPr>
      </w:pPr>
      <w:r w:rsidRPr="00BA7CE0">
        <w:rPr>
          <w:sz w:val="24"/>
          <w:szCs w:val="24"/>
        </w:rPr>
        <w:t xml:space="preserve">Обсуждение результатов выполнения заданий №13, №17 для самостоятельной работы. </w:t>
      </w:r>
    </w:p>
    <w:p w:rsidR="00A20D63" w:rsidRPr="00BA7CE0" w:rsidRDefault="00A20D63" w:rsidP="00A20D63">
      <w:pPr>
        <w:ind w:firstLine="709"/>
        <w:jc w:val="both"/>
        <w:rPr>
          <w:b/>
          <w:sz w:val="24"/>
          <w:szCs w:val="24"/>
        </w:rPr>
      </w:pPr>
      <w:r w:rsidRPr="00BA7CE0">
        <w:rPr>
          <w:b/>
          <w:sz w:val="24"/>
          <w:szCs w:val="24"/>
        </w:rPr>
        <w:t>Занятие 5. Тема: Роль науки в становлении СССР.</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298"/>
        </w:numPr>
        <w:ind w:left="0" w:firstLine="709"/>
        <w:jc w:val="both"/>
        <w:rPr>
          <w:sz w:val="24"/>
          <w:szCs w:val="24"/>
        </w:rPr>
      </w:pPr>
      <w:r w:rsidRPr="00BA7CE0">
        <w:rPr>
          <w:sz w:val="24"/>
          <w:szCs w:val="24"/>
        </w:rPr>
        <w:t xml:space="preserve">ГОЭЛРО и другие научные мегапроекты. </w:t>
      </w:r>
    </w:p>
    <w:p w:rsidR="00A20D63" w:rsidRPr="00BA7CE0" w:rsidRDefault="00A20D63" w:rsidP="00A20D63">
      <w:pPr>
        <w:numPr>
          <w:ilvl w:val="0"/>
          <w:numId w:val="298"/>
        </w:numPr>
        <w:ind w:left="0" w:firstLine="709"/>
        <w:jc w:val="both"/>
        <w:rPr>
          <w:sz w:val="24"/>
          <w:szCs w:val="24"/>
        </w:rPr>
      </w:pPr>
      <w:r w:rsidRPr="00BA7CE0">
        <w:rPr>
          <w:sz w:val="24"/>
          <w:szCs w:val="24"/>
        </w:rPr>
        <w:t xml:space="preserve">Реформа образования в 20-е годы ХХ века. </w:t>
      </w:r>
    </w:p>
    <w:p w:rsidR="00A20D63" w:rsidRPr="00BA7CE0" w:rsidRDefault="00A20D63" w:rsidP="00A20D63">
      <w:pPr>
        <w:numPr>
          <w:ilvl w:val="0"/>
          <w:numId w:val="298"/>
        </w:numPr>
        <w:ind w:left="0" w:firstLine="709"/>
        <w:jc w:val="both"/>
        <w:rPr>
          <w:sz w:val="24"/>
          <w:szCs w:val="24"/>
        </w:rPr>
      </w:pPr>
      <w:r w:rsidRPr="00BA7CE0">
        <w:rPr>
          <w:sz w:val="24"/>
          <w:szCs w:val="24"/>
        </w:rPr>
        <w:t xml:space="preserve">Ликвидация безграмотности. </w:t>
      </w:r>
    </w:p>
    <w:p w:rsidR="00A20D63" w:rsidRPr="00BA7CE0" w:rsidRDefault="00A20D63" w:rsidP="00A20D63">
      <w:pPr>
        <w:numPr>
          <w:ilvl w:val="0"/>
          <w:numId w:val="298"/>
        </w:numPr>
        <w:ind w:left="0" w:firstLine="709"/>
        <w:jc w:val="both"/>
        <w:rPr>
          <w:sz w:val="24"/>
          <w:szCs w:val="24"/>
        </w:rPr>
      </w:pPr>
      <w:r w:rsidRPr="00BA7CE0">
        <w:rPr>
          <w:sz w:val="24"/>
          <w:szCs w:val="24"/>
        </w:rPr>
        <w:t>Построение систем образования.</w:t>
      </w:r>
    </w:p>
    <w:p w:rsidR="00A20D63" w:rsidRPr="00BA7CE0" w:rsidRDefault="00A20D63" w:rsidP="00A20D63">
      <w:pPr>
        <w:numPr>
          <w:ilvl w:val="0"/>
          <w:numId w:val="298"/>
        </w:numPr>
        <w:ind w:left="0" w:firstLine="709"/>
        <w:jc w:val="both"/>
        <w:rPr>
          <w:sz w:val="24"/>
          <w:szCs w:val="24"/>
        </w:rPr>
      </w:pPr>
      <w:r w:rsidRPr="00BA7CE0">
        <w:rPr>
          <w:sz w:val="24"/>
          <w:szCs w:val="24"/>
        </w:rPr>
        <w:t xml:space="preserve">Специфика  «научной империи». </w:t>
      </w:r>
    </w:p>
    <w:p w:rsidR="00A20D63" w:rsidRPr="00BA7CE0" w:rsidRDefault="00A20D63" w:rsidP="00A20D63">
      <w:pPr>
        <w:numPr>
          <w:ilvl w:val="0"/>
          <w:numId w:val="298"/>
        </w:numPr>
        <w:ind w:left="0" w:firstLine="709"/>
        <w:jc w:val="both"/>
        <w:rPr>
          <w:sz w:val="24"/>
          <w:szCs w:val="24"/>
        </w:rPr>
      </w:pPr>
      <w:r w:rsidRPr="00BA7CE0">
        <w:rPr>
          <w:sz w:val="24"/>
          <w:szCs w:val="24"/>
        </w:rPr>
        <w:t>Наука как составная часть имиджа социалистических стран.</w:t>
      </w:r>
    </w:p>
    <w:p w:rsidR="00A20D63" w:rsidRPr="00BA7CE0" w:rsidRDefault="00A20D63" w:rsidP="00A20D63">
      <w:pPr>
        <w:numPr>
          <w:ilvl w:val="0"/>
          <w:numId w:val="298"/>
        </w:numPr>
        <w:ind w:left="0" w:firstLine="709"/>
        <w:jc w:val="both"/>
        <w:rPr>
          <w:sz w:val="24"/>
          <w:szCs w:val="24"/>
        </w:rPr>
      </w:pPr>
      <w:r w:rsidRPr="00BA7CE0">
        <w:rPr>
          <w:sz w:val="24"/>
          <w:szCs w:val="24"/>
        </w:rPr>
        <w:t xml:space="preserve">Особенности НТР в СССР. </w:t>
      </w:r>
    </w:p>
    <w:p w:rsidR="00A20D63" w:rsidRPr="00BA7CE0" w:rsidRDefault="00A20D63" w:rsidP="00A20D63">
      <w:pPr>
        <w:numPr>
          <w:ilvl w:val="0"/>
          <w:numId w:val="298"/>
        </w:numPr>
        <w:ind w:left="0" w:firstLine="709"/>
        <w:jc w:val="both"/>
        <w:rPr>
          <w:sz w:val="24"/>
          <w:szCs w:val="24"/>
        </w:rPr>
      </w:pPr>
      <w:r w:rsidRPr="00BA7CE0">
        <w:rPr>
          <w:sz w:val="24"/>
          <w:szCs w:val="24"/>
        </w:rPr>
        <w:t>Замкнутость и консерватизм.</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4, 6, 7.</w:t>
      </w:r>
    </w:p>
    <w:p w:rsidR="00A20D63" w:rsidRPr="00BA7CE0" w:rsidRDefault="00A20D63" w:rsidP="00A20D63">
      <w:pPr>
        <w:ind w:firstLine="709"/>
        <w:jc w:val="both"/>
        <w:rPr>
          <w:bCs/>
          <w:sz w:val="24"/>
          <w:szCs w:val="24"/>
        </w:rPr>
      </w:pPr>
      <w:r w:rsidRPr="00BA7CE0">
        <w:rPr>
          <w:b/>
          <w:bCs/>
          <w:sz w:val="24"/>
          <w:szCs w:val="24"/>
        </w:rPr>
        <w:t>Литература дополнительная:</w:t>
      </w:r>
      <w:r w:rsidRPr="00BA7CE0">
        <w:rPr>
          <w:bCs/>
          <w:sz w:val="24"/>
          <w:szCs w:val="24"/>
        </w:rPr>
        <w:t xml:space="preserve"> 16, 18, 20, 26, 29.</w:t>
      </w:r>
    </w:p>
    <w:p w:rsidR="00A20D63" w:rsidRPr="00BA7CE0" w:rsidRDefault="00A20D63" w:rsidP="00A20D63">
      <w:pPr>
        <w:ind w:firstLine="709"/>
        <w:jc w:val="both"/>
        <w:rPr>
          <w:sz w:val="24"/>
          <w:szCs w:val="24"/>
        </w:rPr>
      </w:pPr>
      <w:r w:rsidRPr="00BA7CE0">
        <w:rPr>
          <w:bCs/>
          <w:sz w:val="24"/>
          <w:szCs w:val="24"/>
        </w:rPr>
        <w:t xml:space="preserve">Занятие проводится с использованием метода обсуждения эссе на тему: «Пути реформы науки в России». </w:t>
      </w:r>
      <w:r w:rsidRPr="00BA7CE0">
        <w:rPr>
          <w:sz w:val="24"/>
          <w:szCs w:val="24"/>
        </w:rPr>
        <w:t>Данное изложение должно аккумулировать результаты небольшого теоретического или теоретико-эмпирического исследования заданной темы.</w:t>
      </w:r>
    </w:p>
    <w:p w:rsidR="00A20D63" w:rsidRPr="00BA7CE0" w:rsidRDefault="00A20D63" w:rsidP="00A20D63">
      <w:pPr>
        <w:ind w:firstLine="709"/>
        <w:jc w:val="both"/>
        <w:rPr>
          <w:sz w:val="24"/>
          <w:szCs w:val="24"/>
        </w:rPr>
      </w:pPr>
      <w:r w:rsidRPr="00BA7CE0">
        <w:rPr>
          <w:sz w:val="24"/>
          <w:szCs w:val="24"/>
        </w:rPr>
        <w:t xml:space="preserve">В ходе практического занятия обсуждаются заданий №7, № 8 для самостоятельной работы. </w:t>
      </w:r>
    </w:p>
    <w:p w:rsidR="00A20D63" w:rsidRPr="00BA7CE0" w:rsidRDefault="00A20D63" w:rsidP="00A20D63">
      <w:pPr>
        <w:ind w:firstLine="709"/>
        <w:jc w:val="both"/>
        <w:rPr>
          <w:b/>
          <w:sz w:val="24"/>
          <w:szCs w:val="24"/>
        </w:rPr>
      </w:pPr>
      <w:r w:rsidRPr="00BA7CE0">
        <w:rPr>
          <w:b/>
          <w:sz w:val="24"/>
          <w:szCs w:val="24"/>
        </w:rPr>
        <w:lastRenderedPageBreak/>
        <w:t>Занятие 6. Тема: Наука в эпоху глобализма. Научные войны. Глобальные деревни. Утечка умов.</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299"/>
        </w:numPr>
        <w:ind w:left="0" w:firstLine="709"/>
        <w:jc w:val="both"/>
        <w:rPr>
          <w:sz w:val="24"/>
          <w:szCs w:val="24"/>
        </w:rPr>
      </w:pPr>
      <w:r w:rsidRPr="00BA7CE0">
        <w:rPr>
          <w:sz w:val="24"/>
          <w:szCs w:val="24"/>
        </w:rPr>
        <w:t xml:space="preserve">Наука в современном мире (О. Тоффлер, Р. Арон, Д. Белл). </w:t>
      </w:r>
    </w:p>
    <w:p w:rsidR="00A20D63" w:rsidRPr="00BA7CE0" w:rsidRDefault="00A20D63" w:rsidP="00A20D63">
      <w:pPr>
        <w:numPr>
          <w:ilvl w:val="0"/>
          <w:numId w:val="299"/>
        </w:numPr>
        <w:ind w:left="0" w:firstLine="709"/>
        <w:jc w:val="both"/>
        <w:rPr>
          <w:sz w:val="24"/>
          <w:szCs w:val="24"/>
        </w:rPr>
      </w:pPr>
      <w:r w:rsidRPr="00BA7CE0">
        <w:rPr>
          <w:sz w:val="24"/>
          <w:szCs w:val="24"/>
        </w:rPr>
        <w:t xml:space="preserve">Расширение поля науки и глобализация. </w:t>
      </w:r>
    </w:p>
    <w:p w:rsidR="00A20D63" w:rsidRPr="00BA7CE0" w:rsidRDefault="00A20D63" w:rsidP="00A20D63">
      <w:pPr>
        <w:numPr>
          <w:ilvl w:val="0"/>
          <w:numId w:val="299"/>
        </w:numPr>
        <w:ind w:left="0" w:firstLine="709"/>
        <w:jc w:val="both"/>
        <w:rPr>
          <w:sz w:val="24"/>
          <w:szCs w:val="24"/>
        </w:rPr>
      </w:pPr>
      <w:r w:rsidRPr="00BA7CE0">
        <w:rPr>
          <w:sz w:val="24"/>
          <w:szCs w:val="24"/>
        </w:rPr>
        <w:t xml:space="preserve">Научные войны. </w:t>
      </w:r>
    </w:p>
    <w:p w:rsidR="00A20D63" w:rsidRPr="00BA7CE0" w:rsidRDefault="00A20D63" w:rsidP="00A20D63">
      <w:pPr>
        <w:numPr>
          <w:ilvl w:val="0"/>
          <w:numId w:val="299"/>
        </w:numPr>
        <w:ind w:left="0" w:firstLine="709"/>
        <w:jc w:val="both"/>
        <w:rPr>
          <w:sz w:val="24"/>
          <w:szCs w:val="24"/>
        </w:rPr>
      </w:pPr>
      <w:r w:rsidRPr="00BA7CE0">
        <w:rPr>
          <w:sz w:val="24"/>
          <w:szCs w:val="24"/>
        </w:rPr>
        <w:t xml:space="preserve">Научная автаркия и изоляционизм. </w:t>
      </w:r>
    </w:p>
    <w:p w:rsidR="00A20D63" w:rsidRPr="00BA7CE0" w:rsidRDefault="00A20D63" w:rsidP="00A20D63">
      <w:pPr>
        <w:numPr>
          <w:ilvl w:val="0"/>
          <w:numId w:val="299"/>
        </w:numPr>
        <w:ind w:left="0" w:firstLine="709"/>
        <w:jc w:val="both"/>
        <w:rPr>
          <w:sz w:val="24"/>
          <w:szCs w:val="24"/>
        </w:rPr>
      </w:pPr>
      <w:r w:rsidRPr="00BA7CE0">
        <w:rPr>
          <w:sz w:val="24"/>
          <w:szCs w:val="24"/>
        </w:rPr>
        <w:t xml:space="preserve">Глобальная деревня. </w:t>
      </w:r>
    </w:p>
    <w:p w:rsidR="00A20D63" w:rsidRPr="00BA7CE0" w:rsidRDefault="00A20D63" w:rsidP="00A20D63">
      <w:pPr>
        <w:numPr>
          <w:ilvl w:val="0"/>
          <w:numId w:val="299"/>
        </w:numPr>
        <w:ind w:left="0" w:firstLine="709"/>
        <w:jc w:val="both"/>
        <w:rPr>
          <w:sz w:val="24"/>
          <w:szCs w:val="24"/>
        </w:rPr>
      </w:pPr>
      <w:r w:rsidRPr="00BA7CE0">
        <w:rPr>
          <w:sz w:val="24"/>
          <w:szCs w:val="24"/>
        </w:rPr>
        <w:t xml:space="preserve">Научная миграция и утечка умов. </w:t>
      </w:r>
    </w:p>
    <w:p w:rsidR="00A20D63" w:rsidRPr="00BA7CE0" w:rsidRDefault="00A20D63" w:rsidP="00A20D63">
      <w:pPr>
        <w:numPr>
          <w:ilvl w:val="0"/>
          <w:numId w:val="299"/>
        </w:numPr>
        <w:ind w:left="0" w:firstLine="709"/>
        <w:jc w:val="both"/>
        <w:rPr>
          <w:sz w:val="24"/>
          <w:szCs w:val="24"/>
        </w:rPr>
      </w:pPr>
      <w:r w:rsidRPr="00BA7CE0">
        <w:rPr>
          <w:sz w:val="24"/>
          <w:szCs w:val="24"/>
        </w:rPr>
        <w:t>«Мировая» наука.</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 xml:space="preserve">2, 3, 4, 6. </w:t>
      </w:r>
    </w:p>
    <w:p w:rsidR="00A20D63" w:rsidRPr="00BA7CE0" w:rsidRDefault="00A20D63" w:rsidP="00A20D63">
      <w:pPr>
        <w:ind w:firstLine="709"/>
        <w:jc w:val="both"/>
        <w:rPr>
          <w:bCs/>
          <w:sz w:val="24"/>
          <w:szCs w:val="24"/>
        </w:rPr>
      </w:pPr>
      <w:r w:rsidRPr="00BA7CE0">
        <w:rPr>
          <w:b/>
          <w:bCs/>
          <w:sz w:val="24"/>
          <w:szCs w:val="24"/>
        </w:rPr>
        <w:t>Литература дополнительная:</w:t>
      </w:r>
      <w:r w:rsidRPr="00BA7CE0">
        <w:rPr>
          <w:bCs/>
          <w:sz w:val="24"/>
          <w:szCs w:val="24"/>
        </w:rPr>
        <w:t xml:space="preserve"> 2, 3, 8, 9, 19, 27, 30</w:t>
      </w:r>
    </w:p>
    <w:p w:rsidR="00A20D63" w:rsidRPr="00BA7CE0" w:rsidRDefault="00A20D63" w:rsidP="00A20D63">
      <w:pPr>
        <w:ind w:firstLine="709"/>
        <w:jc w:val="both"/>
        <w:rPr>
          <w:bCs/>
          <w:sz w:val="24"/>
          <w:szCs w:val="24"/>
        </w:rPr>
      </w:pPr>
      <w:r w:rsidRPr="00BA7CE0">
        <w:rPr>
          <w:bCs/>
          <w:sz w:val="24"/>
          <w:szCs w:val="24"/>
        </w:rPr>
        <w:t xml:space="preserve">Занятие проводится в рамках методического семинара на тему: «Научная миграция: мифы и реальность». </w:t>
      </w:r>
    </w:p>
    <w:p w:rsidR="00A20D63" w:rsidRPr="00BA7CE0" w:rsidRDefault="00A20D63" w:rsidP="00A20D63">
      <w:pPr>
        <w:ind w:firstLine="709"/>
        <w:jc w:val="both"/>
        <w:rPr>
          <w:b/>
          <w:sz w:val="24"/>
          <w:szCs w:val="24"/>
        </w:rPr>
      </w:pPr>
      <w:r w:rsidRPr="00BA7CE0">
        <w:rPr>
          <w:bCs/>
          <w:sz w:val="24"/>
          <w:szCs w:val="24"/>
        </w:rPr>
        <w:t xml:space="preserve">Практическое занятие предполагает </w:t>
      </w:r>
      <w:r w:rsidRPr="00BA7CE0">
        <w:rPr>
          <w:sz w:val="24"/>
          <w:szCs w:val="24"/>
        </w:rPr>
        <w:t>использование метода развернутой беседы по предложенной проблематике.</w:t>
      </w:r>
    </w:p>
    <w:p w:rsidR="00A20D63" w:rsidRPr="00BA7CE0" w:rsidRDefault="00A20D63" w:rsidP="00A20D63">
      <w:pPr>
        <w:ind w:firstLine="709"/>
        <w:jc w:val="both"/>
        <w:rPr>
          <w:b/>
          <w:sz w:val="24"/>
          <w:szCs w:val="24"/>
        </w:rPr>
      </w:pPr>
      <w:r w:rsidRPr="00BA7CE0">
        <w:rPr>
          <w:b/>
          <w:sz w:val="24"/>
          <w:szCs w:val="24"/>
        </w:rPr>
        <w:t>Занятие 7. Тема: Социокультурная детерминация развития современной науки</w:t>
      </w:r>
    </w:p>
    <w:p w:rsidR="00A20D63" w:rsidRPr="00BA7CE0" w:rsidRDefault="00A20D63" w:rsidP="00A20D63">
      <w:pPr>
        <w:ind w:firstLine="709"/>
        <w:jc w:val="both"/>
        <w:rPr>
          <w:b/>
          <w:sz w:val="24"/>
          <w:szCs w:val="24"/>
        </w:rPr>
      </w:pPr>
      <w:r w:rsidRPr="00BA7CE0">
        <w:rPr>
          <w:b/>
          <w:sz w:val="24"/>
          <w:szCs w:val="24"/>
        </w:rPr>
        <w:t>Вопросы для подготовки к занятию:</w:t>
      </w:r>
    </w:p>
    <w:p w:rsidR="00A20D63" w:rsidRPr="00BA7CE0" w:rsidRDefault="00A20D63" w:rsidP="00A20D63">
      <w:pPr>
        <w:numPr>
          <w:ilvl w:val="0"/>
          <w:numId w:val="300"/>
        </w:numPr>
        <w:ind w:left="0" w:firstLine="709"/>
        <w:jc w:val="both"/>
        <w:rPr>
          <w:sz w:val="24"/>
          <w:szCs w:val="24"/>
        </w:rPr>
      </w:pPr>
      <w:r w:rsidRPr="00BA7CE0">
        <w:rPr>
          <w:sz w:val="24"/>
          <w:szCs w:val="24"/>
        </w:rPr>
        <w:t>О. Шпенглер о культурном базисе науки, о «фаустовской тяге к бесконечному».</w:t>
      </w:r>
    </w:p>
    <w:p w:rsidR="00A20D63" w:rsidRPr="00BA7CE0" w:rsidRDefault="00A20D63" w:rsidP="00A20D63">
      <w:pPr>
        <w:numPr>
          <w:ilvl w:val="0"/>
          <w:numId w:val="300"/>
        </w:numPr>
        <w:ind w:left="0" w:firstLine="709"/>
        <w:jc w:val="both"/>
        <w:rPr>
          <w:sz w:val="24"/>
          <w:szCs w:val="24"/>
        </w:rPr>
      </w:pPr>
      <w:r w:rsidRPr="00BA7CE0">
        <w:rPr>
          <w:sz w:val="24"/>
          <w:szCs w:val="24"/>
        </w:rPr>
        <w:t>М. Вебер, Р. Мертон, Т. Парсонс о широкой социокультуной панораме науки.</w:t>
      </w:r>
    </w:p>
    <w:p w:rsidR="00A20D63" w:rsidRPr="00BA7CE0" w:rsidRDefault="00A20D63" w:rsidP="00A20D63">
      <w:pPr>
        <w:numPr>
          <w:ilvl w:val="0"/>
          <w:numId w:val="300"/>
        </w:numPr>
        <w:ind w:left="0" w:firstLine="709"/>
        <w:jc w:val="both"/>
        <w:rPr>
          <w:sz w:val="24"/>
          <w:szCs w:val="24"/>
        </w:rPr>
      </w:pPr>
      <w:r w:rsidRPr="00BA7CE0">
        <w:rPr>
          <w:sz w:val="24"/>
          <w:szCs w:val="24"/>
        </w:rPr>
        <w:t xml:space="preserve">Неклассический рационализм и символы в науке. </w:t>
      </w:r>
    </w:p>
    <w:p w:rsidR="00A20D63" w:rsidRPr="00BA7CE0" w:rsidRDefault="00A20D63" w:rsidP="00A20D63">
      <w:pPr>
        <w:numPr>
          <w:ilvl w:val="0"/>
          <w:numId w:val="300"/>
        </w:numPr>
        <w:ind w:left="0" w:firstLine="709"/>
        <w:jc w:val="both"/>
        <w:rPr>
          <w:sz w:val="24"/>
          <w:szCs w:val="24"/>
        </w:rPr>
      </w:pPr>
      <w:r w:rsidRPr="00BA7CE0">
        <w:rPr>
          <w:sz w:val="24"/>
          <w:szCs w:val="24"/>
        </w:rPr>
        <w:t xml:space="preserve">«Онаучивание» культуры и «окультуривание» науки. </w:t>
      </w:r>
    </w:p>
    <w:p w:rsidR="00A20D63" w:rsidRPr="00BA7CE0" w:rsidRDefault="00A20D63" w:rsidP="00A20D63">
      <w:pPr>
        <w:numPr>
          <w:ilvl w:val="0"/>
          <w:numId w:val="300"/>
        </w:numPr>
        <w:ind w:left="0" w:firstLine="709"/>
        <w:jc w:val="both"/>
        <w:rPr>
          <w:sz w:val="24"/>
          <w:szCs w:val="24"/>
        </w:rPr>
      </w:pPr>
      <w:r w:rsidRPr="00BA7CE0">
        <w:rPr>
          <w:sz w:val="24"/>
          <w:szCs w:val="24"/>
        </w:rPr>
        <w:t>Наука в эпоху постмодернистской культуры.</w:t>
      </w:r>
    </w:p>
    <w:p w:rsidR="00A20D63" w:rsidRPr="00BA7CE0" w:rsidRDefault="00A20D63" w:rsidP="00A20D63">
      <w:pPr>
        <w:pStyle w:val="ad"/>
        <w:ind w:firstLine="709"/>
        <w:rPr>
          <w:bCs/>
          <w:szCs w:val="24"/>
        </w:rPr>
      </w:pPr>
      <w:r w:rsidRPr="00BA7CE0">
        <w:rPr>
          <w:b/>
          <w:bCs/>
          <w:szCs w:val="24"/>
        </w:rPr>
        <w:t xml:space="preserve">Литература основная: </w:t>
      </w:r>
      <w:r w:rsidRPr="00BA7CE0">
        <w:rPr>
          <w:bCs/>
          <w:szCs w:val="24"/>
        </w:rPr>
        <w:t>3, 7, 9.</w:t>
      </w:r>
    </w:p>
    <w:p w:rsidR="00A20D63" w:rsidRPr="00BA7CE0" w:rsidRDefault="00A20D63" w:rsidP="00A20D63">
      <w:pPr>
        <w:ind w:firstLine="709"/>
        <w:jc w:val="both"/>
        <w:rPr>
          <w:sz w:val="24"/>
          <w:szCs w:val="24"/>
        </w:rPr>
      </w:pPr>
      <w:r w:rsidRPr="00BA7CE0">
        <w:rPr>
          <w:b/>
          <w:bCs/>
          <w:sz w:val="24"/>
          <w:szCs w:val="24"/>
        </w:rPr>
        <w:t>Литература дополнительная:</w:t>
      </w:r>
      <w:r w:rsidRPr="00BA7CE0">
        <w:rPr>
          <w:bCs/>
          <w:sz w:val="24"/>
          <w:szCs w:val="24"/>
        </w:rPr>
        <w:t xml:space="preserve"> </w:t>
      </w:r>
      <w:r w:rsidRPr="00BA7CE0">
        <w:rPr>
          <w:sz w:val="24"/>
          <w:szCs w:val="24"/>
        </w:rPr>
        <w:t>1, 2, 7, 16, 23, 25, 29.</w:t>
      </w:r>
    </w:p>
    <w:p w:rsidR="00A20D63" w:rsidRPr="00BA7CE0" w:rsidRDefault="00A20D63" w:rsidP="00A20D63">
      <w:pPr>
        <w:ind w:firstLine="709"/>
        <w:jc w:val="both"/>
        <w:rPr>
          <w:sz w:val="24"/>
          <w:szCs w:val="24"/>
        </w:rPr>
      </w:pPr>
      <w:r w:rsidRPr="00BA7CE0">
        <w:rPr>
          <w:sz w:val="24"/>
          <w:szCs w:val="24"/>
        </w:rPr>
        <w:t xml:space="preserve">Занятие проводится с использованием метода дискуссии по заданиям №11, </w:t>
      </w:r>
    </w:p>
    <w:p w:rsidR="00A20D63" w:rsidRPr="00BA7CE0" w:rsidRDefault="00A20D63" w:rsidP="00A20D63">
      <w:pPr>
        <w:ind w:firstLine="709"/>
        <w:jc w:val="both"/>
        <w:rPr>
          <w:sz w:val="24"/>
          <w:szCs w:val="24"/>
        </w:rPr>
      </w:pPr>
      <w:r w:rsidRPr="00BA7CE0">
        <w:rPr>
          <w:sz w:val="24"/>
          <w:szCs w:val="24"/>
        </w:rPr>
        <w:t xml:space="preserve">№ 13, №16, №18, выполненными в процессе самостоятельной работы. </w:t>
      </w:r>
    </w:p>
    <w:p w:rsidR="00A20D63" w:rsidRPr="00BA7CE0" w:rsidRDefault="00A20D63" w:rsidP="00A20D63">
      <w:pPr>
        <w:ind w:firstLine="709"/>
        <w:jc w:val="center"/>
        <w:rPr>
          <w:b/>
          <w:sz w:val="24"/>
          <w:szCs w:val="24"/>
        </w:rPr>
      </w:pPr>
      <w:r w:rsidRPr="00BA7CE0">
        <w:rPr>
          <w:b/>
          <w:sz w:val="24"/>
          <w:szCs w:val="24"/>
        </w:rPr>
        <w:t>7.2. Задания для самостоятельной работы:</w:t>
      </w:r>
    </w:p>
    <w:p w:rsidR="00A20D63" w:rsidRPr="00BA7CE0" w:rsidRDefault="00A20D63" w:rsidP="00A20D63">
      <w:pPr>
        <w:numPr>
          <w:ilvl w:val="0"/>
          <w:numId w:val="301"/>
        </w:numPr>
        <w:ind w:left="0" w:firstLine="709"/>
        <w:jc w:val="both"/>
        <w:rPr>
          <w:sz w:val="24"/>
          <w:szCs w:val="24"/>
        </w:rPr>
      </w:pPr>
      <w:r w:rsidRPr="00BA7CE0">
        <w:rPr>
          <w:sz w:val="24"/>
          <w:szCs w:val="24"/>
        </w:rPr>
        <w:t>Написать эссе на тему: «Профессиональная наука и ее роль в становлении европейской цивилизации».</w:t>
      </w:r>
    </w:p>
    <w:p w:rsidR="00A20D63" w:rsidRPr="00BA7CE0" w:rsidRDefault="00A20D63" w:rsidP="00A20D63">
      <w:pPr>
        <w:numPr>
          <w:ilvl w:val="0"/>
          <w:numId w:val="301"/>
        </w:numPr>
        <w:ind w:left="0" w:firstLine="709"/>
        <w:jc w:val="both"/>
        <w:rPr>
          <w:sz w:val="24"/>
          <w:szCs w:val="24"/>
        </w:rPr>
      </w:pPr>
      <w:r w:rsidRPr="00BA7CE0">
        <w:rPr>
          <w:sz w:val="24"/>
          <w:szCs w:val="24"/>
        </w:rPr>
        <w:t>Составить словарь (глоссарий) основных понятий, связанных с научным знанием.</w:t>
      </w:r>
    </w:p>
    <w:p w:rsidR="00A20D63" w:rsidRPr="00BA7CE0" w:rsidRDefault="00A20D63" w:rsidP="00A20D63">
      <w:pPr>
        <w:numPr>
          <w:ilvl w:val="0"/>
          <w:numId w:val="301"/>
        </w:numPr>
        <w:ind w:left="0" w:firstLine="709"/>
        <w:jc w:val="both"/>
        <w:rPr>
          <w:sz w:val="24"/>
          <w:szCs w:val="24"/>
        </w:rPr>
      </w:pPr>
      <w:r w:rsidRPr="00BA7CE0">
        <w:rPr>
          <w:sz w:val="24"/>
          <w:szCs w:val="24"/>
        </w:rPr>
        <w:t xml:space="preserve"> Подготовить письменно демаркацию научного и ненаучного поля (сравнивая концепции Ф. Бэкона и П. Бурдье).</w:t>
      </w:r>
    </w:p>
    <w:p w:rsidR="00A20D63" w:rsidRPr="00BA7CE0" w:rsidRDefault="00A20D63" w:rsidP="00A20D63">
      <w:pPr>
        <w:numPr>
          <w:ilvl w:val="0"/>
          <w:numId w:val="301"/>
        </w:numPr>
        <w:ind w:left="0" w:firstLine="709"/>
        <w:jc w:val="both"/>
        <w:rPr>
          <w:sz w:val="24"/>
          <w:szCs w:val="24"/>
        </w:rPr>
      </w:pPr>
      <w:r w:rsidRPr="00BA7CE0">
        <w:rPr>
          <w:sz w:val="24"/>
          <w:szCs w:val="24"/>
        </w:rPr>
        <w:t xml:space="preserve">Подготовить презентацию в </w:t>
      </w:r>
      <w:r w:rsidRPr="00BA7CE0">
        <w:rPr>
          <w:sz w:val="24"/>
          <w:szCs w:val="24"/>
          <w:lang w:val="en-US"/>
        </w:rPr>
        <w:t>Power</w:t>
      </w:r>
      <w:r w:rsidRPr="00BA7CE0">
        <w:rPr>
          <w:sz w:val="24"/>
          <w:szCs w:val="24"/>
        </w:rPr>
        <w:t xml:space="preserve"> </w:t>
      </w:r>
      <w:r w:rsidRPr="00BA7CE0">
        <w:rPr>
          <w:sz w:val="24"/>
          <w:szCs w:val="24"/>
          <w:lang w:val="en-US"/>
        </w:rPr>
        <w:t>Point</w:t>
      </w:r>
      <w:r w:rsidRPr="00BA7CE0">
        <w:rPr>
          <w:sz w:val="24"/>
          <w:szCs w:val="24"/>
        </w:rPr>
        <w:t xml:space="preserve"> на тему: «Перспективы модернизации России».</w:t>
      </w:r>
    </w:p>
    <w:p w:rsidR="00A20D63" w:rsidRPr="00BA7CE0" w:rsidRDefault="00A20D63" w:rsidP="00A20D63">
      <w:pPr>
        <w:numPr>
          <w:ilvl w:val="0"/>
          <w:numId w:val="301"/>
        </w:numPr>
        <w:ind w:left="0" w:firstLine="709"/>
        <w:jc w:val="both"/>
        <w:rPr>
          <w:sz w:val="24"/>
          <w:szCs w:val="24"/>
        </w:rPr>
      </w:pPr>
      <w:r w:rsidRPr="00BA7CE0">
        <w:rPr>
          <w:sz w:val="24"/>
          <w:szCs w:val="24"/>
        </w:rPr>
        <w:t>Аргументировать необходимость социологического исследования науки.</w:t>
      </w:r>
    </w:p>
    <w:p w:rsidR="00A20D63" w:rsidRPr="00BA7CE0" w:rsidRDefault="00A20D63" w:rsidP="00A20D63">
      <w:pPr>
        <w:numPr>
          <w:ilvl w:val="0"/>
          <w:numId w:val="301"/>
        </w:numPr>
        <w:ind w:left="0" w:firstLine="709"/>
        <w:jc w:val="both"/>
        <w:rPr>
          <w:sz w:val="24"/>
          <w:szCs w:val="24"/>
        </w:rPr>
      </w:pPr>
      <w:r w:rsidRPr="00BA7CE0">
        <w:rPr>
          <w:sz w:val="24"/>
          <w:szCs w:val="24"/>
        </w:rPr>
        <w:t>Выделить основные функции науки в соответствии с эпохами  цивилизации.</w:t>
      </w:r>
    </w:p>
    <w:p w:rsidR="00A20D63" w:rsidRPr="00BA7CE0" w:rsidRDefault="00A20D63" w:rsidP="00A20D63">
      <w:pPr>
        <w:ind w:firstLine="709"/>
        <w:jc w:val="both"/>
        <w:rPr>
          <w:sz w:val="24"/>
          <w:szCs w:val="24"/>
        </w:rPr>
      </w:pPr>
      <w:r w:rsidRPr="00BA7CE0">
        <w:rPr>
          <w:sz w:val="24"/>
          <w:szCs w:val="24"/>
        </w:rPr>
        <w:t>Например: функции науки в Древнем Китае.</w:t>
      </w:r>
    </w:p>
    <w:p w:rsidR="00A20D63" w:rsidRPr="00BA7CE0" w:rsidRDefault="00A20D63" w:rsidP="00A20D63">
      <w:pPr>
        <w:numPr>
          <w:ilvl w:val="0"/>
          <w:numId w:val="301"/>
        </w:numPr>
        <w:ind w:left="0" w:firstLine="709"/>
        <w:jc w:val="both"/>
        <w:rPr>
          <w:sz w:val="24"/>
          <w:szCs w:val="24"/>
        </w:rPr>
      </w:pPr>
      <w:r w:rsidRPr="00BA7CE0">
        <w:rPr>
          <w:sz w:val="24"/>
          <w:szCs w:val="24"/>
        </w:rPr>
        <w:t>Провести научный семинар с обсуждением тематики «перехода науки к лженауке» (и наоборот). Выделить социальный механизм данной трансформации.</w:t>
      </w:r>
    </w:p>
    <w:p w:rsidR="00A20D63" w:rsidRPr="00BA7CE0" w:rsidRDefault="00A20D63" w:rsidP="00A20D63">
      <w:pPr>
        <w:numPr>
          <w:ilvl w:val="0"/>
          <w:numId w:val="301"/>
        </w:numPr>
        <w:ind w:left="0" w:firstLine="709"/>
        <w:jc w:val="both"/>
        <w:rPr>
          <w:sz w:val="24"/>
          <w:szCs w:val="24"/>
        </w:rPr>
      </w:pPr>
      <w:r w:rsidRPr="00BA7CE0">
        <w:rPr>
          <w:sz w:val="24"/>
          <w:szCs w:val="24"/>
        </w:rPr>
        <w:t>Написать эссе о видении путей реформы науки в России.</w:t>
      </w:r>
    </w:p>
    <w:p w:rsidR="00A20D63" w:rsidRPr="00BA7CE0" w:rsidRDefault="00A20D63" w:rsidP="00A20D63">
      <w:pPr>
        <w:numPr>
          <w:ilvl w:val="0"/>
          <w:numId w:val="301"/>
        </w:numPr>
        <w:ind w:left="0" w:firstLine="709"/>
        <w:jc w:val="both"/>
        <w:rPr>
          <w:sz w:val="24"/>
          <w:szCs w:val="24"/>
        </w:rPr>
      </w:pPr>
      <w:r w:rsidRPr="00BA7CE0">
        <w:rPr>
          <w:sz w:val="24"/>
          <w:szCs w:val="24"/>
        </w:rPr>
        <w:t>Дать (письменно) характеристику становления информационного общества  в России.</w:t>
      </w:r>
    </w:p>
    <w:p w:rsidR="00A20D63" w:rsidRPr="00BA7CE0" w:rsidRDefault="00A20D63" w:rsidP="00A20D63">
      <w:pPr>
        <w:numPr>
          <w:ilvl w:val="0"/>
          <w:numId w:val="301"/>
        </w:numPr>
        <w:ind w:left="0" w:firstLine="709"/>
        <w:jc w:val="both"/>
        <w:rPr>
          <w:sz w:val="24"/>
          <w:szCs w:val="24"/>
        </w:rPr>
      </w:pPr>
      <w:r w:rsidRPr="00BA7CE0">
        <w:rPr>
          <w:sz w:val="24"/>
          <w:szCs w:val="24"/>
        </w:rPr>
        <w:t>Приведите примеры технологических катастроф. В чем на ваш взгляд заключается ответственность ученого.</w:t>
      </w:r>
    </w:p>
    <w:p w:rsidR="00A20D63" w:rsidRPr="00BA7CE0" w:rsidRDefault="00A20D63" w:rsidP="00A20D63">
      <w:pPr>
        <w:numPr>
          <w:ilvl w:val="0"/>
          <w:numId w:val="301"/>
        </w:numPr>
        <w:ind w:left="0" w:firstLine="709"/>
        <w:jc w:val="both"/>
        <w:rPr>
          <w:sz w:val="24"/>
          <w:szCs w:val="24"/>
        </w:rPr>
      </w:pPr>
      <w:r w:rsidRPr="00BA7CE0">
        <w:rPr>
          <w:sz w:val="24"/>
          <w:szCs w:val="24"/>
        </w:rPr>
        <w:t>Подготовить на основе современной литературы и кинематографа творческую работу «Образ современного ученого  в культуре».</w:t>
      </w:r>
    </w:p>
    <w:p w:rsidR="00A20D63" w:rsidRPr="00BA7CE0" w:rsidRDefault="00A20D63" w:rsidP="00A20D63">
      <w:pPr>
        <w:numPr>
          <w:ilvl w:val="0"/>
          <w:numId w:val="301"/>
        </w:numPr>
        <w:ind w:left="0" w:firstLine="709"/>
        <w:jc w:val="both"/>
        <w:rPr>
          <w:sz w:val="24"/>
          <w:szCs w:val="24"/>
        </w:rPr>
      </w:pPr>
      <w:r w:rsidRPr="00BA7CE0">
        <w:rPr>
          <w:sz w:val="24"/>
          <w:szCs w:val="24"/>
        </w:rPr>
        <w:lastRenderedPageBreak/>
        <w:t xml:space="preserve"> Проведение научного семинара по основным идеям Д. Блура в работе «Сильная программа в социологии знания».</w:t>
      </w:r>
    </w:p>
    <w:p w:rsidR="00A20D63" w:rsidRPr="00BA7CE0" w:rsidRDefault="00A20D63" w:rsidP="00A20D63">
      <w:pPr>
        <w:numPr>
          <w:ilvl w:val="0"/>
          <w:numId w:val="301"/>
        </w:numPr>
        <w:ind w:left="0" w:firstLine="709"/>
        <w:jc w:val="both"/>
        <w:rPr>
          <w:sz w:val="24"/>
          <w:szCs w:val="24"/>
        </w:rPr>
      </w:pPr>
      <w:r w:rsidRPr="00BA7CE0">
        <w:rPr>
          <w:sz w:val="24"/>
          <w:szCs w:val="24"/>
        </w:rPr>
        <w:t>Письменно ответить на вопрос: Каковы основные черты принципа «граммотократии».</w:t>
      </w:r>
    </w:p>
    <w:p w:rsidR="00A20D63" w:rsidRPr="00BA7CE0" w:rsidRDefault="00A20D63" w:rsidP="00A20D63">
      <w:pPr>
        <w:numPr>
          <w:ilvl w:val="0"/>
          <w:numId w:val="301"/>
        </w:numPr>
        <w:ind w:left="0" w:firstLine="709"/>
        <w:jc w:val="both"/>
        <w:rPr>
          <w:sz w:val="24"/>
          <w:szCs w:val="24"/>
        </w:rPr>
      </w:pPr>
      <w:r w:rsidRPr="00BA7CE0">
        <w:rPr>
          <w:sz w:val="24"/>
          <w:szCs w:val="24"/>
        </w:rPr>
        <w:t xml:space="preserve">Сделать презентацию в </w:t>
      </w:r>
      <w:r w:rsidRPr="00BA7CE0">
        <w:rPr>
          <w:sz w:val="24"/>
          <w:szCs w:val="24"/>
          <w:lang w:val="en-US"/>
        </w:rPr>
        <w:t>Power</w:t>
      </w:r>
      <w:r w:rsidRPr="00BA7CE0">
        <w:rPr>
          <w:sz w:val="24"/>
          <w:szCs w:val="24"/>
        </w:rPr>
        <w:t xml:space="preserve"> </w:t>
      </w:r>
      <w:r w:rsidRPr="00BA7CE0">
        <w:rPr>
          <w:sz w:val="24"/>
          <w:szCs w:val="24"/>
          <w:lang w:val="en-US"/>
        </w:rPr>
        <w:t>Point</w:t>
      </w:r>
      <w:r w:rsidRPr="00BA7CE0">
        <w:rPr>
          <w:sz w:val="24"/>
          <w:szCs w:val="24"/>
        </w:rPr>
        <w:t xml:space="preserve"> на тему: «Функции медиации науки».</w:t>
      </w:r>
    </w:p>
    <w:p w:rsidR="00A20D63" w:rsidRPr="00BA7CE0" w:rsidRDefault="00A20D63" w:rsidP="00A20D63">
      <w:pPr>
        <w:numPr>
          <w:ilvl w:val="0"/>
          <w:numId w:val="301"/>
        </w:numPr>
        <w:ind w:left="0" w:firstLine="709"/>
        <w:jc w:val="both"/>
        <w:rPr>
          <w:sz w:val="24"/>
          <w:szCs w:val="24"/>
        </w:rPr>
      </w:pPr>
      <w:r w:rsidRPr="00BA7CE0">
        <w:rPr>
          <w:sz w:val="24"/>
          <w:szCs w:val="24"/>
        </w:rPr>
        <w:t>Провести круглый стол по оценке  понятия «массовые» науки.</w:t>
      </w:r>
    </w:p>
    <w:p w:rsidR="00A20D63" w:rsidRPr="00BA7CE0" w:rsidRDefault="00A20D63" w:rsidP="00A20D63">
      <w:pPr>
        <w:numPr>
          <w:ilvl w:val="0"/>
          <w:numId w:val="301"/>
        </w:numPr>
        <w:ind w:left="0" w:firstLine="709"/>
        <w:jc w:val="both"/>
        <w:rPr>
          <w:sz w:val="24"/>
          <w:szCs w:val="24"/>
        </w:rPr>
      </w:pPr>
      <w:r w:rsidRPr="00BA7CE0">
        <w:rPr>
          <w:sz w:val="24"/>
          <w:szCs w:val="24"/>
        </w:rPr>
        <w:t>Провести дискуссионное практическое занятие, проанализировав образ ученого по пьесе Э. Радзинского «Беседы с Сократом».</w:t>
      </w:r>
    </w:p>
    <w:p w:rsidR="00A20D63" w:rsidRPr="00BA7CE0" w:rsidRDefault="00A20D63" w:rsidP="00A20D63">
      <w:pPr>
        <w:ind w:firstLine="709"/>
        <w:jc w:val="both"/>
        <w:rPr>
          <w:sz w:val="24"/>
          <w:szCs w:val="24"/>
        </w:rPr>
      </w:pPr>
      <w:r w:rsidRPr="00BA7CE0">
        <w:rPr>
          <w:sz w:val="24"/>
          <w:szCs w:val="24"/>
        </w:rPr>
        <w:t>Молодой человек с поспешными движениями, длинноволосый и в грязном хитоне, выкрикивает слова: «Это обвинение написал и клятвенно засвидетельствовал Мелет, сын Мелета, пифиец, против Сократа, сына Софрониска из дома Алопеки. Обвиняю Сократа в том, что не признает он богов, которых признает город, что создает он других богов. Обвиняю Сократа в том, что развращает он молодежь. Требуемое наказание – смерть. Афины. Ночь. Пир в доме Продика, богатого афинянина. На ложах в венках возлежат хозяин дома Продик, Сократ и ученики Сократа-Первый и Второй. Сократ плешив, уродлив. Ему семьдесят лет, но это семьдесят лет без всяких следов дряхлости. Хозяин дома Продик тоже немолод, но очень красив – лицо Зевса с греческой скульптуры…</w:t>
      </w:r>
    </w:p>
    <w:p w:rsidR="00A20D63" w:rsidRPr="00BA7CE0" w:rsidRDefault="00A20D63" w:rsidP="00A20D63">
      <w:pPr>
        <w:numPr>
          <w:ilvl w:val="0"/>
          <w:numId w:val="301"/>
        </w:numPr>
        <w:ind w:left="0" w:firstLine="709"/>
        <w:jc w:val="both"/>
        <w:rPr>
          <w:sz w:val="24"/>
          <w:szCs w:val="24"/>
        </w:rPr>
      </w:pPr>
      <w:r w:rsidRPr="00BA7CE0">
        <w:rPr>
          <w:sz w:val="24"/>
          <w:szCs w:val="24"/>
        </w:rPr>
        <w:t xml:space="preserve"> Раскрыть (письменно) взаимосвязь следующих социальных феноменов: свобода творчества – демократия – тоталитаризм – авторитаризм - социальный заказ.</w:t>
      </w:r>
    </w:p>
    <w:p w:rsidR="00A20D63" w:rsidRPr="00BA7CE0" w:rsidRDefault="00A20D63" w:rsidP="00A20D63">
      <w:pPr>
        <w:numPr>
          <w:ilvl w:val="0"/>
          <w:numId w:val="301"/>
        </w:numPr>
        <w:ind w:left="0" w:firstLine="709"/>
        <w:jc w:val="both"/>
        <w:rPr>
          <w:sz w:val="24"/>
          <w:szCs w:val="24"/>
        </w:rPr>
      </w:pPr>
      <w:r w:rsidRPr="00BA7CE0">
        <w:rPr>
          <w:sz w:val="24"/>
          <w:szCs w:val="24"/>
        </w:rPr>
        <w:t xml:space="preserve"> Проработать посредством интернет-ресурсов вопрос об «утечке мозгов». Написать  какие указы необходимо принять для возвращения ученых в РФ. </w:t>
      </w:r>
    </w:p>
    <w:p w:rsidR="00A20D63" w:rsidRPr="00BA7CE0" w:rsidRDefault="00A20D63" w:rsidP="00A20D63">
      <w:pPr>
        <w:ind w:firstLine="709"/>
        <w:jc w:val="both"/>
        <w:rPr>
          <w:sz w:val="24"/>
          <w:szCs w:val="24"/>
        </w:rPr>
      </w:pPr>
      <w:hyperlink r:id="rId269"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.4</w:t>
        </w:r>
        <w:r w:rsidRPr="00BA7CE0">
          <w:rPr>
            <w:rStyle w:val="af3"/>
            <w:color w:val="auto"/>
            <w:sz w:val="24"/>
            <w:szCs w:val="24"/>
            <w:lang w:val="en-US"/>
          </w:rPr>
          <w:t>sonline</w:t>
        </w:r>
        <w:r w:rsidRPr="00BA7CE0">
          <w:rPr>
            <w:rStyle w:val="af3"/>
            <w:color w:val="auto"/>
            <w:sz w:val="24"/>
            <w:szCs w:val="24"/>
          </w:rPr>
          <w:t>.</w:t>
        </w:r>
        <w:r w:rsidRPr="00BA7CE0">
          <w:rPr>
            <w:rStyle w:val="af3"/>
            <w:color w:val="auto"/>
            <w:sz w:val="24"/>
            <w:szCs w:val="24"/>
            <w:lang w:val="en-US"/>
          </w:rPr>
          <w:t>org</w:t>
        </w:r>
        <w:r w:rsidRPr="00BA7CE0">
          <w:rPr>
            <w:rStyle w:val="af3"/>
            <w:color w:val="auto"/>
            <w:sz w:val="24"/>
            <w:szCs w:val="24"/>
          </w:rPr>
          <w:t>/</w:t>
        </w:r>
      </w:hyperlink>
    </w:p>
    <w:p w:rsidR="00A20D63" w:rsidRPr="00BA7CE0" w:rsidRDefault="00A20D63" w:rsidP="00A20D63">
      <w:pPr>
        <w:ind w:firstLine="709"/>
        <w:jc w:val="both"/>
        <w:rPr>
          <w:sz w:val="24"/>
          <w:szCs w:val="24"/>
        </w:rPr>
      </w:pPr>
      <w:hyperlink r:id="rId270"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sss</w:t>
        </w:r>
        <w:r w:rsidRPr="00BA7CE0">
          <w:rPr>
            <w:rStyle w:val="af3"/>
            <w:color w:val="auto"/>
            <w:sz w:val="24"/>
            <w:szCs w:val="24"/>
          </w:rPr>
          <w:t>.</w:t>
        </w:r>
        <w:r w:rsidRPr="00BA7CE0">
          <w:rPr>
            <w:rStyle w:val="af3"/>
            <w:color w:val="auto"/>
            <w:sz w:val="24"/>
            <w:szCs w:val="24"/>
            <w:lang w:val="en-US"/>
          </w:rPr>
          <w:t>sagepub</w:t>
        </w:r>
        <w:r w:rsidRPr="00BA7CE0">
          <w:rPr>
            <w:rStyle w:val="af3"/>
            <w:color w:val="auto"/>
            <w:sz w:val="24"/>
            <w:szCs w:val="24"/>
          </w:rPr>
          <w:t>.</w:t>
        </w:r>
        <w:r w:rsidRPr="00BA7CE0">
          <w:rPr>
            <w:rStyle w:val="af3"/>
            <w:color w:val="auto"/>
            <w:sz w:val="24"/>
            <w:szCs w:val="24"/>
            <w:lang w:val="en-US"/>
          </w:rPr>
          <w:t>com</w:t>
        </w:r>
        <w:r w:rsidRPr="00BA7CE0">
          <w:rPr>
            <w:rStyle w:val="af3"/>
            <w:color w:val="auto"/>
            <w:sz w:val="24"/>
            <w:szCs w:val="24"/>
          </w:rPr>
          <w:t>/</w:t>
        </w:r>
      </w:hyperlink>
    </w:p>
    <w:p w:rsidR="00A20D63" w:rsidRPr="00BA7CE0" w:rsidRDefault="00A20D63" w:rsidP="00A20D63">
      <w:pPr>
        <w:ind w:firstLine="709"/>
        <w:jc w:val="both"/>
        <w:rPr>
          <w:sz w:val="24"/>
          <w:szCs w:val="24"/>
        </w:rPr>
      </w:pPr>
      <w:hyperlink r:id="rId271" w:tgtFrame="_blank" w:history="1">
        <w:r w:rsidRPr="00BA7CE0">
          <w:rPr>
            <w:rStyle w:val="af3"/>
            <w:color w:val="auto"/>
            <w:sz w:val="24"/>
            <w:szCs w:val="24"/>
          </w:rPr>
          <w:t>http://vivovoco.rsl.ru/VV/PAPERS/HISTORY/SCIBACK.HTM</w:t>
        </w:r>
      </w:hyperlink>
    </w:p>
    <w:p w:rsidR="00A20D63" w:rsidRPr="00BA7CE0" w:rsidRDefault="00A20D63" w:rsidP="00A20D63">
      <w:pPr>
        <w:ind w:firstLine="709"/>
        <w:jc w:val="both"/>
        <w:rPr>
          <w:sz w:val="24"/>
          <w:szCs w:val="24"/>
        </w:rPr>
      </w:pPr>
      <w:hyperlink r:id="rId272"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isras</w:t>
        </w:r>
        <w:r w:rsidRPr="00BA7CE0">
          <w:rPr>
            <w:rStyle w:val="af3"/>
            <w:color w:val="auto"/>
            <w:sz w:val="24"/>
            <w:szCs w:val="24"/>
          </w:rPr>
          <w:t>.</w:t>
        </w:r>
        <w:r w:rsidRPr="00BA7CE0">
          <w:rPr>
            <w:rStyle w:val="af3"/>
            <w:color w:val="auto"/>
            <w:sz w:val="24"/>
            <w:szCs w:val="24"/>
            <w:lang w:val="en-US"/>
          </w:rPr>
          <w:t>ru</w:t>
        </w:r>
      </w:hyperlink>
    </w:p>
    <w:p w:rsidR="00A20D63" w:rsidRPr="00BA7CE0" w:rsidRDefault="00A20D63" w:rsidP="00A20D63">
      <w:pPr>
        <w:ind w:firstLine="709"/>
        <w:jc w:val="both"/>
        <w:rPr>
          <w:sz w:val="24"/>
          <w:szCs w:val="24"/>
        </w:rPr>
      </w:pPr>
      <w:hyperlink r:id="rId273"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ssu</w:t>
        </w:r>
        <w:r w:rsidRPr="00BA7CE0">
          <w:rPr>
            <w:rStyle w:val="af3"/>
            <w:color w:val="auto"/>
            <w:sz w:val="24"/>
            <w:szCs w:val="24"/>
          </w:rPr>
          <w:t>.</w:t>
        </w:r>
        <w:r w:rsidRPr="00BA7CE0">
          <w:rPr>
            <w:rStyle w:val="af3"/>
            <w:color w:val="auto"/>
            <w:sz w:val="24"/>
            <w:szCs w:val="24"/>
            <w:lang w:val="en-US"/>
          </w:rPr>
          <w:t>ssc</w:t>
        </w:r>
        <w:r w:rsidRPr="00BA7CE0">
          <w:rPr>
            <w:rStyle w:val="af3"/>
            <w:color w:val="auto"/>
            <w:sz w:val="24"/>
            <w:szCs w:val="24"/>
          </w:rPr>
          <w:t>.</w:t>
        </w:r>
        <w:r w:rsidRPr="00BA7CE0">
          <w:rPr>
            <w:rStyle w:val="af3"/>
            <w:color w:val="auto"/>
            <w:sz w:val="24"/>
            <w:szCs w:val="24"/>
            <w:lang w:val="en-US"/>
          </w:rPr>
          <w:t>ed</w:t>
        </w:r>
        <w:r w:rsidRPr="00BA7CE0">
          <w:rPr>
            <w:rStyle w:val="af3"/>
            <w:color w:val="auto"/>
            <w:sz w:val="24"/>
            <w:szCs w:val="24"/>
          </w:rPr>
          <w:t>.</w:t>
        </w:r>
        <w:r w:rsidRPr="00BA7CE0">
          <w:rPr>
            <w:rStyle w:val="af3"/>
            <w:color w:val="auto"/>
            <w:sz w:val="24"/>
            <w:szCs w:val="24"/>
            <w:lang w:val="en-US"/>
          </w:rPr>
          <w:t>ac</w:t>
        </w:r>
        <w:r w:rsidRPr="00BA7CE0">
          <w:rPr>
            <w:rStyle w:val="af3"/>
            <w:color w:val="auto"/>
            <w:sz w:val="24"/>
            <w:szCs w:val="24"/>
          </w:rPr>
          <w:t>.</w:t>
        </w:r>
        <w:r w:rsidRPr="00BA7CE0">
          <w:rPr>
            <w:rStyle w:val="af3"/>
            <w:color w:val="auto"/>
            <w:sz w:val="24"/>
            <w:szCs w:val="24"/>
            <w:lang w:val="en-US"/>
          </w:rPr>
          <w:t>uk</w:t>
        </w:r>
        <w:r w:rsidRPr="00BA7CE0">
          <w:rPr>
            <w:rStyle w:val="af3"/>
            <w:color w:val="auto"/>
            <w:sz w:val="24"/>
            <w:szCs w:val="24"/>
          </w:rPr>
          <w:t>/</w:t>
        </w:r>
        <w:r w:rsidRPr="00BA7CE0">
          <w:rPr>
            <w:rStyle w:val="af3"/>
            <w:color w:val="auto"/>
            <w:sz w:val="24"/>
            <w:szCs w:val="24"/>
            <w:lang w:val="en-US"/>
          </w:rPr>
          <w:t>index</w:t>
        </w:r>
        <w:r w:rsidRPr="00BA7CE0">
          <w:rPr>
            <w:rStyle w:val="af3"/>
            <w:color w:val="auto"/>
            <w:sz w:val="24"/>
            <w:szCs w:val="24"/>
          </w:rPr>
          <w:t>.</w:t>
        </w:r>
        <w:r w:rsidRPr="00BA7CE0">
          <w:rPr>
            <w:rStyle w:val="af3"/>
            <w:color w:val="auto"/>
            <w:sz w:val="24"/>
            <w:szCs w:val="24"/>
            <w:lang w:val="en-US"/>
          </w:rPr>
          <w:t>html</w:t>
        </w:r>
      </w:hyperlink>
    </w:p>
    <w:p w:rsidR="00A20D63" w:rsidRPr="00BA7CE0" w:rsidRDefault="00A20D63" w:rsidP="00A20D63">
      <w:pPr>
        <w:ind w:firstLine="709"/>
        <w:jc w:val="both"/>
        <w:rPr>
          <w:sz w:val="24"/>
          <w:szCs w:val="24"/>
        </w:rPr>
      </w:pPr>
      <w:hyperlink r:id="rId274"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isa</w:t>
        </w:r>
        <w:r w:rsidRPr="00BA7CE0">
          <w:rPr>
            <w:rStyle w:val="af3"/>
            <w:color w:val="auto"/>
            <w:sz w:val="24"/>
            <w:szCs w:val="24"/>
          </w:rPr>
          <w:t>-</w:t>
        </w:r>
        <w:r w:rsidRPr="00BA7CE0">
          <w:rPr>
            <w:rStyle w:val="af3"/>
            <w:color w:val="auto"/>
            <w:sz w:val="24"/>
            <w:szCs w:val="24"/>
            <w:lang w:val="en-US"/>
          </w:rPr>
          <w:t>sociology</w:t>
        </w:r>
        <w:r w:rsidRPr="00BA7CE0">
          <w:rPr>
            <w:rStyle w:val="af3"/>
            <w:color w:val="auto"/>
            <w:sz w:val="24"/>
            <w:szCs w:val="24"/>
          </w:rPr>
          <w:t>.</w:t>
        </w:r>
        <w:r w:rsidRPr="00BA7CE0">
          <w:rPr>
            <w:rStyle w:val="af3"/>
            <w:color w:val="auto"/>
            <w:sz w:val="24"/>
            <w:szCs w:val="24"/>
            <w:lang w:val="en-US"/>
          </w:rPr>
          <w:t>org</w:t>
        </w:r>
        <w:r w:rsidRPr="00BA7CE0">
          <w:rPr>
            <w:rStyle w:val="af3"/>
            <w:color w:val="auto"/>
            <w:sz w:val="24"/>
            <w:szCs w:val="24"/>
          </w:rPr>
          <w:t>/</w:t>
        </w:r>
        <w:r w:rsidRPr="00BA7CE0">
          <w:rPr>
            <w:rStyle w:val="af3"/>
            <w:color w:val="auto"/>
            <w:sz w:val="24"/>
            <w:szCs w:val="24"/>
            <w:lang w:val="en-US"/>
          </w:rPr>
          <w:t>rc</w:t>
        </w:r>
        <w:r w:rsidRPr="00BA7CE0">
          <w:rPr>
            <w:rStyle w:val="af3"/>
            <w:color w:val="auto"/>
            <w:sz w:val="24"/>
            <w:szCs w:val="24"/>
          </w:rPr>
          <w:t>23.</w:t>
        </w:r>
        <w:r w:rsidRPr="00BA7CE0">
          <w:rPr>
            <w:rStyle w:val="af3"/>
            <w:color w:val="auto"/>
            <w:sz w:val="24"/>
            <w:szCs w:val="24"/>
            <w:lang w:val="en-US"/>
          </w:rPr>
          <w:t>htm</w:t>
        </w:r>
      </w:hyperlink>
    </w:p>
    <w:p w:rsidR="00A20D63" w:rsidRPr="00BA7CE0" w:rsidRDefault="00A20D63" w:rsidP="00A20D63">
      <w:pPr>
        <w:ind w:firstLine="709"/>
        <w:jc w:val="center"/>
        <w:rPr>
          <w:b/>
          <w:sz w:val="24"/>
          <w:szCs w:val="24"/>
        </w:rPr>
      </w:pPr>
      <w:r w:rsidRPr="00BA7CE0">
        <w:rPr>
          <w:b/>
          <w:sz w:val="24"/>
          <w:szCs w:val="24"/>
        </w:rPr>
        <w:t>7.3. Перечень тем эссе:</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Формы социальной организации науки как института: сравнивая альтернативные проекты (академический, университетский, сетевой, виртуальный).</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В чем состоит специфика (отличия) научного познания по сравнению с другими формами познания (мифологическим, религиозным, повседневным).</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Паранаука (или лженаука) как социальный институт и как общественная проблема: социологический анализ.</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Сильная программа социологии знания Д. Блура: сфера ее применения.</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Роберт Мертон о причинах двойственной мотивации в академической профессии.</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Переход от парадигмы Р. Мертона к постмодернистскому анализу науки в 70-е годы XX века.</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Социальный конструктивизм в социологии науки.</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Социальная роль больших проектов для «большой науки» (на примере одного из них).</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«Профессиональная наука» и ее роль в становлении европейской цивилизации.</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«Научные войны» и их результаты.</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Распространение научных знаний для широкой аудитории, или как сделать науку модной темой.</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Артефакты науки как социальные посредники между наукой и обществом: инструменты, приборы, технические и инженерные сооружения, публичные демонстрации, макеты, стенды.</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Наука и СМК: влияние научной журналистики на институт науки.</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t>Цифровая солидарность и цифровое неравенство.</w:t>
      </w:r>
    </w:p>
    <w:p w:rsidR="00A20D63" w:rsidRPr="00BA7CE0" w:rsidRDefault="00A20D63" w:rsidP="00A20D63">
      <w:pPr>
        <w:numPr>
          <w:ilvl w:val="1"/>
          <w:numId w:val="294"/>
        </w:numPr>
        <w:autoSpaceDE w:val="0"/>
        <w:autoSpaceDN w:val="0"/>
        <w:adjustRightInd w:val="0"/>
        <w:ind w:left="0" w:firstLine="709"/>
        <w:jc w:val="both"/>
        <w:rPr>
          <w:sz w:val="24"/>
          <w:szCs w:val="24"/>
        </w:rPr>
      </w:pPr>
      <w:r w:rsidRPr="00BA7CE0">
        <w:rPr>
          <w:sz w:val="24"/>
          <w:szCs w:val="24"/>
        </w:rPr>
        <w:lastRenderedPageBreak/>
        <w:t>Мнения, знания и информация: компоненты научного знания в системе взаимодействия людей и технологий («научные риски»)</w:t>
      </w:r>
    </w:p>
    <w:p w:rsidR="00A20D63" w:rsidRPr="00BA7CE0" w:rsidRDefault="00A20D63" w:rsidP="00A20D63">
      <w:pPr>
        <w:numPr>
          <w:ilvl w:val="1"/>
          <w:numId w:val="294"/>
        </w:numPr>
        <w:ind w:left="0" w:firstLine="709"/>
        <w:jc w:val="both"/>
        <w:rPr>
          <w:sz w:val="24"/>
          <w:szCs w:val="24"/>
        </w:rPr>
      </w:pPr>
      <w:r w:rsidRPr="00BA7CE0">
        <w:rPr>
          <w:sz w:val="24"/>
          <w:szCs w:val="24"/>
        </w:rPr>
        <w:t>Динамика общественного восприятия науки и конструирование образа ученого в культуре.</w:t>
      </w:r>
    </w:p>
    <w:p w:rsidR="00A20D63" w:rsidRPr="00BA7CE0" w:rsidRDefault="00A20D63" w:rsidP="00A20D63">
      <w:pPr>
        <w:numPr>
          <w:ilvl w:val="1"/>
          <w:numId w:val="294"/>
        </w:numPr>
        <w:ind w:left="0" w:firstLine="709"/>
        <w:jc w:val="both"/>
        <w:rPr>
          <w:sz w:val="24"/>
          <w:szCs w:val="24"/>
        </w:rPr>
      </w:pPr>
      <w:r w:rsidRPr="00BA7CE0">
        <w:rPr>
          <w:sz w:val="24"/>
          <w:szCs w:val="24"/>
        </w:rPr>
        <w:t>Наука в феноменологической схеме Альфреда Шюца.</w:t>
      </w:r>
    </w:p>
    <w:p w:rsidR="00A20D63" w:rsidRPr="00BA7CE0" w:rsidRDefault="00A20D63" w:rsidP="00A20D63">
      <w:pPr>
        <w:numPr>
          <w:ilvl w:val="1"/>
          <w:numId w:val="294"/>
        </w:numPr>
        <w:ind w:left="0" w:firstLine="709"/>
        <w:jc w:val="both"/>
        <w:rPr>
          <w:sz w:val="24"/>
          <w:szCs w:val="24"/>
        </w:rPr>
      </w:pPr>
      <w:r w:rsidRPr="00BA7CE0">
        <w:rPr>
          <w:sz w:val="24"/>
          <w:szCs w:val="24"/>
        </w:rPr>
        <w:t>Методология науки по Имре Лакатосу.</w:t>
      </w:r>
    </w:p>
    <w:p w:rsidR="00A20D63" w:rsidRPr="00BA7CE0" w:rsidRDefault="00A20D63" w:rsidP="00A20D63">
      <w:pPr>
        <w:numPr>
          <w:ilvl w:val="1"/>
          <w:numId w:val="294"/>
        </w:numPr>
        <w:ind w:left="0" w:firstLine="709"/>
        <w:jc w:val="both"/>
        <w:rPr>
          <w:sz w:val="24"/>
          <w:szCs w:val="24"/>
        </w:rPr>
      </w:pPr>
      <w:r w:rsidRPr="00BA7CE0">
        <w:rPr>
          <w:sz w:val="24"/>
          <w:szCs w:val="24"/>
        </w:rPr>
        <w:t>Карл Манхейм: разграничение науки, утопия и идеология.</w:t>
      </w:r>
    </w:p>
    <w:p w:rsidR="00A20D63" w:rsidRPr="00BA7CE0" w:rsidRDefault="00A20D63" w:rsidP="00A20D63">
      <w:pPr>
        <w:numPr>
          <w:ilvl w:val="1"/>
          <w:numId w:val="294"/>
        </w:numPr>
        <w:ind w:left="0" w:firstLine="709"/>
        <w:jc w:val="both"/>
        <w:rPr>
          <w:sz w:val="24"/>
          <w:szCs w:val="24"/>
        </w:rPr>
      </w:pPr>
      <w:r w:rsidRPr="00BA7CE0">
        <w:rPr>
          <w:sz w:val="24"/>
          <w:szCs w:val="24"/>
        </w:rPr>
        <w:t>Макс Шелер о развитии теоретического знания.</w:t>
      </w:r>
    </w:p>
    <w:p w:rsidR="00A20D63" w:rsidRPr="00BA7CE0" w:rsidRDefault="00A20D63" w:rsidP="00A20D63">
      <w:pPr>
        <w:numPr>
          <w:ilvl w:val="1"/>
          <w:numId w:val="294"/>
        </w:numPr>
        <w:ind w:left="0" w:firstLine="709"/>
        <w:jc w:val="both"/>
        <w:rPr>
          <w:sz w:val="24"/>
          <w:szCs w:val="24"/>
        </w:rPr>
      </w:pPr>
      <w:r w:rsidRPr="00BA7CE0">
        <w:rPr>
          <w:sz w:val="24"/>
          <w:szCs w:val="24"/>
        </w:rPr>
        <w:t>Методология науки Пола Фейерабенда.</w:t>
      </w:r>
    </w:p>
    <w:p w:rsidR="00A20D63" w:rsidRPr="00BA7CE0" w:rsidRDefault="00A20D63" w:rsidP="00A20D63">
      <w:pPr>
        <w:numPr>
          <w:ilvl w:val="1"/>
          <w:numId w:val="294"/>
        </w:numPr>
        <w:ind w:left="0" w:firstLine="709"/>
        <w:jc w:val="both"/>
        <w:rPr>
          <w:sz w:val="24"/>
          <w:szCs w:val="24"/>
        </w:rPr>
      </w:pPr>
      <w:r w:rsidRPr="00BA7CE0">
        <w:rPr>
          <w:sz w:val="24"/>
          <w:szCs w:val="24"/>
        </w:rPr>
        <w:t>Наука и образование в тоталитарном государстве.</w:t>
      </w:r>
    </w:p>
    <w:p w:rsidR="00A20D63" w:rsidRPr="00BA7CE0" w:rsidRDefault="00A20D63" w:rsidP="00A20D63">
      <w:pPr>
        <w:numPr>
          <w:ilvl w:val="1"/>
          <w:numId w:val="294"/>
        </w:numPr>
        <w:ind w:left="0" w:firstLine="709"/>
        <w:jc w:val="both"/>
        <w:rPr>
          <w:sz w:val="24"/>
          <w:szCs w:val="24"/>
        </w:rPr>
      </w:pPr>
      <w:r w:rsidRPr="00BA7CE0">
        <w:rPr>
          <w:sz w:val="24"/>
          <w:szCs w:val="24"/>
        </w:rPr>
        <w:t>Структурация науки в неокантианстве.</w:t>
      </w:r>
    </w:p>
    <w:p w:rsidR="00A20D63" w:rsidRPr="00BA7CE0" w:rsidRDefault="00A20D63" w:rsidP="00A20D63">
      <w:pPr>
        <w:numPr>
          <w:ilvl w:val="1"/>
          <w:numId w:val="294"/>
        </w:numPr>
        <w:ind w:left="0" w:firstLine="709"/>
        <w:jc w:val="both"/>
        <w:rPr>
          <w:sz w:val="24"/>
          <w:szCs w:val="24"/>
        </w:rPr>
      </w:pPr>
      <w:r w:rsidRPr="00BA7CE0">
        <w:rPr>
          <w:sz w:val="24"/>
          <w:szCs w:val="24"/>
        </w:rPr>
        <w:t>Томас Кун: теория парадигм.</w:t>
      </w:r>
    </w:p>
    <w:p w:rsidR="00A20D63" w:rsidRPr="00BA7CE0" w:rsidRDefault="00A20D63" w:rsidP="00A20D63">
      <w:pPr>
        <w:jc w:val="center"/>
        <w:rPr>
          <w:b/>
          <w:sz w:val="24"/>
          <w:szCs w:val="24"/>
        </w:rPr>
      </w:pPr>
    </w:p>
    <w:p w:rsidR="00A20D63" w:rsidRPr="00BA7CE0" w:rsidRDefault="00A20D63" w:rsidP="00A20D63">
      <w:pPr>
        <w:jc w:val="center"/>
        <w:rPr>
          <w:b/>
          <w:sz w:val="24"/>
          <w:szCs w:val="24"/>
        </w:rPr>
      </w:pPr>
      <w:r w:rsidRPr="00BA7CE0">
        <w:rPr>
          <w:b/>
          <w:sz w:val="24"/>
          <w:szCs w:val="24"/>
        </w:rPr>
        <w:t>8. Информационное и материально-техническое обеспечение дисциплины</w:t>
      </w:r>
    </w:p>
    <w:p w:rsidR="00A20D63" w:rsidRPr="00BA7CE0" w:rsidRDefault="00A20D63" w:rsidP="00A20D63">
      <w:pPr>
        <w:ind w:firstLine="709"/>
        <w:jc w:val="center"/>
        <w:rPr>
          <w:b/>
          <w:sz w:val="24"/>
          <w:szCs w:val="24"/>
        </w:rPr>
      </w:pPr>
      <w:r w:rsidRPr="00BA7CE0">
        <w:rPr>
          <w:b/>
          <w:sz w:val="24"/>
          <w:szCs w:val="24"/>
        </w:rPr>
        <w:t>Основная литература:</w:t>
      </w:r>
    </w:p>
    <w:p w:rsidR="00A20D63" w:rsidRPr="00BA7CE0" w:rsidRDefault="00A20D63" w:rsidP="00A20D63">
      <w:pPr>
        <w:numPr>
          <w:ilvl w:val="0"/>
          <w:numId w:val="293"/>
        </w:numPr>
        <w:ind w:left="0" w:firstLine="709"/>
        <w:jc w:val="both"/>
        <w:rPr>
          <w:sz w:val="24"/>
          <w:szCs w:val="24"/>
        </w:rPr>
      </w:pPr>
      <w:r w:rsidRPr="00BA7CE0">
        <w:rPr>
          <w:sz w:val="24"/>
          <w:szCs w:val="24"/>
        </w:rPr>
        <w:t>Блур Д. Сильная программа в социологии знания // Логос. №5-6(35). 2002.</w:t>
      </w:r>
    </w:p>
    <w:p w:rsidR="00A20D63" w:rsidRPr="00BA7CE0" w:rsidRDefault="00A20D63" w:rsidP="00A20D63">
      <w:pPr>
        <w:numPr>
          <w:ilvl w:val="0"/>
          <w:numId w:val="293"/>
        </w:numPr>
        <w:tabs>
          <w:tab w:val="left" w:pos="567"/>
        </w:tabs>
        <w:ind w:left="0" w:firstLine="709"/>
        <w:jc w:val="both"/>
        <w:rPr>
          <w:sz w:val="24"/>
          <w:szCs w:val="24"/>
        </w:rPr>
      </w:pPr>
      <w:r w:rsidRPr="00BA7CE0">
        <w:rPr>
          <w:sz w:val="24"/>
          <w:szCs w:val="24"/>
        </w:rPr>
        <w:t>Бурдье П. Поле интеллектуальной деятельности как особый мир // Бурдье П. Начала. М., 1994. С. 208–221.</w:t>
      </w:r>
    </w:p>
    <w:p w:rsidR="00A20D63" w:rsidRPr="00BA7CE0" w:rsidRDefault="00A20D63" w:rsidP="00A20D63">
      <w:pPr>
        <w:numPr>
          <w:ilvl w:val="0"/>
          <w:numId w:val="293"/>
        </w:numPr>
        <w:ind w:left="0" w:firstLine="709"/>
        <w:jc w:val="both"/>
        <w:rPr>
          <w:sz w:val="24"/>
          <w:szCs w:val="24"/>
        </w:rPr>
      </w:pPr>
      <w:r w:rsidRPr="00BA7CE0">
        <w:rPr>
          <w:sz w:val="24"/>
          <w:szCs w:val="24"/>
        </w:rPr>
        <w:t>Вебер М. Наука как профессия и призвание. // Вебер М. Избранные произведения. М.: Прогресс, 1990.</w:t>
      </w:r>
    </w:p>
    <w:p w:rsidR="00A20D63" w:rsidRPr="00BA7CE0" w:rsidRDefault="00A20D63" w:rsidP="00A20D63">
      <w:pPr>
        <w:numPr>
          <w:ilvl w:val="0"/>
          <w:numId w:val="293"/>
        </w:numPr>
        <w:ind w:left="0" w:firstLine="709"/>
        <w:jc w:val="both"/>
        <w:rPr>
          <w:sz w:val="24"/>
          <w:szCs w:val="24"/>
        </w:rPr>
      </w:pPr>
      <w:r w:rsidRPr="00BA7CE0">
        <w:rPr>
          <w:sz w:val="24"/>
          <w:szCs w:val="24"/>
        </w:rPr>
        <w:t>Кнорр-Цетина К. Наука как практическая реальность // Ионин Л.Г. Философия и методология эмпирической социологии: Учебное пособие. – М.: Изд. Дом ГУ ВШЭ, 2004.</w:t>
      </w:r>
    </w:p>
    <w:p w:rsidR="00A20D63" w:rsidRPr="00BA7CE0" w:rsidRDefault="00A20D63" w:rsidP="00A20D63">
      <w:pPr>
        <w:numPr>
          <w:ilvl w:val="0"/>
          <w:numId w:val="293"/>
        </w:numPr>
        <w:tabs>
          <w:tab w:val="left" w:pos="567"/>
        </w:tabs>
        <w:ind w:left="0" w:firstLine="709"/>
        <w:jc w:val="both"/>
        <w:rPr>
          <w:sz w:val="24"/>
          <w:szCs w:val="24"/>
        </w:rPr>
      </w:pPr>
      <w:r w:rsidRPr="00BA7CE0">
        <w:rPr>
          <w:sz w:val="24"/>
          <w:szCs w:val="24"/>
        </w:rPr>
        <w:t>Кун Т. Структура научных революций. М.: Прогресс, 1975.</w:t>
      </w:r>
    </w:p>
    <w:p w:rsidR="00A20D63" w:rsidRPr="00BA7CE0" w:rsidRDefault="00A20D63" w:rsidP="00A20D63">
      <w:pPr>
        <w:numPr>
          <w:ilvl w:val="0"/>
          <w:numId w:val="293"/>
        </w:numPr>
        <w:tabs>
          <w:tab w:val="left" w:pos="567"/>
        </w:tabs>
        <w:ind w:left="0" w:firstLine="709"/>
        <w:jc w:val="both"/>
        <w:rPr>
          <w:spacing w:val="-12"/>
          <w:sz w:val="24"/>
          <w:szCs w:val="24"/>
        </w:rPr>
      </w:pPr>
      <w:r w:rsidRPr="00BA7CE0">
        <w:rPr>
          <w:spacing w:val="-12"/>
          <w:sz w:val="24"/>
          <w:szCs w:val="24"/>
        </w:rPr>
        <w:t>Манхейм  К. Очерки по социологии знания: теория познания – мировоззрение – историзм. М.: ИНИОН РАН, 1998.</w:t>
      </w:r>
    </w:p>
    <w:p w:rsidR="00A20D63" w:rsidRPr="00BA7CE0" w:rsidRDefault="00A20D63" w:rsidP="00A20D63">
      <w:pPr>
        <w:numPr>
          <w:ilvl w:val="0"/>
          <w:numId w:val="293"/>
        </w:numPr>
        <w:ind w:left="0" w:firstLine="709"/>
        <w:jc w:val="both"/>
        <w:rPr>
          <w:sz w:val="24"/>
          <w:szCs w:val="24"/>
        </w:rPr>
      </w:pPr>
      <w:r w:rsidRPr="00BA7CE0">
        <w:rPr>
          <w:sz w:val="24"/>
          <w:szCs w:val="24"/>
        </w:rPr>
        <w:t xml:space="preserve">Мертон Р. Наука и социальный парадокс // Личность. Культура. Общество. Том </w:t>
      </w:r>
      <w:r w:rsidRPr="00BA7CE0">
        <w:rPr>
          <w:sz w:val="24"/>
          <w:szCs w:val="24"/>
          <w:lang w:val="en-US"/>
        </w:rPr>
        <w:t>II</w:t>
      </w:r>
      <w:r w:rsidRPr="00BA7CE0">
        <w:rPr>
          <w:sz w:val="24"/>
          <w:szCs w:val="24"/>
        </w:rPr>
        <w:t>. Вып.2 (3). М., 2000.</w:t>
      </w:r>
    </w:p>
    <w:p w:rsidR="00A20D63" w:rsidRPr="00BA7CE0" w:rsidRDefault="00A20D63" w:rsidP="00A20D63">
      <w:pPr>
        <w:numPr>
          <w:ilvl w:val="0"/>
          <w:numId w:val="293"/>
        </w:numPr>
        <w:ind w:left="0" w:firstLine="709"/>
        <w:jc w:val="both"/>
        <w:rPr>
          <w:sz w:val="24"/>
          <w:szCs w:val="24"/>
        </w:rPr>
      </w:pPr>
      <w:r w:rsidRPr="00BA7CE0">
        <w:rPr>
          <w:sz w:val="24"/>
          <w:szCs w:val="24"/>
        </w:rPr>
        <w:t>Парсонс Т., Сторер Н. Научная дисциплина и дифференциация науки // Научная деятельность: структура и институты. М., 1980.</w:t>
      </w:r>
    </w:p>
    <w:p w:rsidR="00A20D63" w:rsidRPr="00BA7CE0" w:rsidRDefault="00A20D63" w:rsidP="00A20D63">
      <w:pPr>
        <w:numPr>
          <w:ilvl w:val="0"/>
          <w:numId w:val="293"/>
        </w:numPr>
        <w:ind w:left="0" w:firstLine="709"/>
        <w:jc w:val="both"/>
        <w:rPr>
          <w:sz w:val="24"/>
          <w:szCs w:val="24"/>
        </w:rPr>
      </w:pPr>
      <w:r w:rsidRPr="00BA7CE0">
        <w:rPr>
          <w:sz w:val="24"/>
          <w:szCs w:val="24"/>
        </w:rPr>
        <w:t xml:space="preserve"> Хорган Дж. Конец науки: взгляд на ограниченность знания на закате Века Науки. СПб.: Амфора, 2001.</w:t>
      </w:r>
    </w:p>
    <w:p w:rsidR="00A20D63" w:rsidRPr="00BA7CE0" w:rsidRDefault="00A20D63" w:rsidP="00A20D63">
      <w:pPr>
        <w:tabs>
          <w:tab w:val="left" w:pos="567"/>
        </w:tabs>
        <w:ind w:firstLine="709"/>
        <w:jc w:val="both"/>
        <w:rPr>
          <w:sz w:val="24"/>
          <w:szCs w:val="24"/>
        </w:rPr>
      </w:pPr>
      <w:r w:rsidRPr="00BA7CE0">
        <w:rPr>
          <w:sz w:val="24"/>
          <w:szCs w:val="24"/>
        </w:rPr>
        <w:t>10.</w:t>
      </w:r>
      <w:r w:rsidRPr="00BA7CE0">
        <w:rPr>
          <w:b/>
          <w:sz w:val="24"/>
          <w:szCs w:val="24"/>
        </w:rPr>
        <w:t xml:space="preserve"> </w:t>
      </w:r>
      <w:r w:rsidRPr="00BA7CE0">
        <w:rPr>
          <w:sz w:val="24"/>
          <w:szCs w:val="24"/>
        </w:rPr>
        <w:t>Шюц А. Формирование понятия и теории в общественных науках // Американская социологическая мысль: Тексты / ред. В.И. Добреньков. М.: Издательство МГУ, 1994. С. 481–496.</w:t>
      </w:r>
    </w:p>
    <w:p w:rsidR="00A20D63" w:rsidRPr="00BA7CE0" w:rsidRDefault="00A20D63" w:rsidP="00A20D63">
      <w:pPr>
        <w:ind w:firstLine="709"/>
        <w:jc w:val="both"/>
        <w:rPr>
          <w:b/>
          <w:sz w:val="24"/>
          <w:szCs w:val="24"/>
        </w:rPr>
      </w:pPr>
      <w:r w:rsidRPr="00BA7CE0">
        <w:rPr>
          <w:b/>
          <w:sz w:val="24"/>
          <w:szCs w:val="24"/>
        </w:rPr>
        <w:t>Дополнительная литература:</w:t>
      </w:r>
    </w:p>
    <w:p w:rsidR="00A20D63" w:rsidRPr="00BA7CE0" w:rsidRDefault="00A20D63" w:rsidP="00A20D63">
      <w:pPr>
        <w:numPr>
          <w:ilvl w:val="0"/>
          <w:numId w:val="303"/>
        </w:numPr>
        <w:ind w:left="0" w:firstLine="709"/>
        <w:jc w:val="both"/>
        <w:rPr>
          <w:sz w:val="24"/>
          <w:szCs w:val="24"/>
        </w:rPr>
      </w:pPr>
      <w:r w:rsidRPr="00BA7CE0">
        <w:rPr>
          <w:sz w:val="24"/>
          <w:szCs w:val="24"/>
        </w:rPr>
        <w:t>Абдеев Р.Ф. Философия информационной цивилизации. М., 1994.</w:t>
      </w:r>
    </w:p>
    <w:p w:rsidR="00A20D63" w:rsidRPr="00BA7CE0" w:rsidRDefault="00A20D63" w:rsidP="00A20D63">
      <w:pPr>
        <w:numPr>
          <w:ilvl w:val="0"/>
          <w:numId w:val="303"/>
        </w:numPr>
        <w:ind w:left="0" w:firstLine="709"/>
        <w:jc w:val="both"/>
        <w:rPr>
          <w:sz w:val="24"/>
          <w:szCs w:val="24"/>
        </w:rPr>
      </w:pPr>
      <w:r w:rsidRPr="00BA7CE0">
        <w:rPr>
          <w:sz w:val="24"/>
          <w:szCs w:val="24"/>
        </w:rPr>
        <w:t>Агасси Дж. Наука в движении // Структура и развитие науки. М., 1978.</w:t>
      </w:r>
    </w:p>
    <w:p w:rsidR="00A20D63" w:rsidRPr="00BA7CE0" w:rsidRDefault="00A20D63" w:rsidP="00A20D63">
      <w:pPr>
        <w:numPr>
          <w:ilvl w:val="0"/>
          <w:numId w:val="303"/>
        </w:numPr>
        <w:tabs>
          <w:tab w:val="left" w:pos="180"/>
        </w:tabs>
        <w:ind w:left="0" w:firstLine="709"/>
        <w:jc w:val="both"/>
        <w:rPr>
          <w:sz w:val="24"/>
          <w:szCs w:val="24"/>
        </w:rPr>
      </w:pPr>
      <w:r w:rsidRPr="00BA7CE0">
        <w:rPr>
          <w:sz w:val="24"/>
          <w:szCs w:val="24"/>
        </w:rPr>
        <w:t>Адлер Ф. Сфера социологии познания // Беккер Г., Босков А. Современная социологическая теория. М.: Иностранная литература, 1961. С. 447–478.</w:t>
      </w:r>
    </w:p>
    <w:p w:rsidR="00A20D63" w:rsidRPr="00BA7CE0" w:rsidRDefault="00A20D63" w:rsidP="00A20D63">
      <w:pPr>
        <w:numPr>
          <w:ilvl w:val="0"/>
          <w:numId w:val="303"/>
        </w:numPr>
        <w:ind w:left="0" w:firstLine="709"/>
        <w:jc w:val="both"/>
        <w:rPr>
          <w:sz w:val="24"/>
          <w:szCs w:val="24"/>
        </w:rPr>
      </w:pPr>
      <w:r w:rsidRPr="00BA7CE0">
        <w:rPr>
          <w:sz w:val="24"/>
          <w:szCs w:val="24"/>
        </w:rPr>
        <w:t xml:space="preserve">Александер Дж. После неофункционализма: деятельность, культура и гражданское общество // Социология на пороге </w:t>
      </w:r>
      <w:r w:rsidRPr="00BA7CE0">
        <w:rPr>
          <w:sz w:val="24"/>
          <w:szCs w:val="24"/>
          <w:lang w:val="en-US"/>
        </w:rPr>
        <w:t>XXI</w:t>
      </w:r>
      <w:r w:rsidRPr="00BA7CE0">
        <w:rPr>
          <w:sz w:val="24"/>
          <w:szCs w:val="24"/>
        </w:rPr>
        <w:t xml:space="preserve"> века: основные направления исследований. М., 1999. </w:t>
      </w:r>
    </w:p>
    <w:p w:rsidR="00A20D63" w:rsidRPr="00BA7CE0" w:rsidRDefault="00A20D63" w:rsidP="00A20D63">
      <w:pPr>
        <w:numPr>
          <w:ilvl w:val="0"/>
          <w:numId w:val="303"/>
        </w:numPr>
        <w:tabs>
          <w:tab w:val="left" w:pos="567"/>
        </w:tabs>
        <w:ind w:left="0" w:firstLine="709"/>
        <w:jc w:val="both"/>
        <w:rPr>
          <w:sz w:val="24"/>
          <w:szCs w:val="24"/>
        </w:rPr>
      </w:pPr>
      <w:r w:rsidRPr="00BA7CE0">
        <w:rPr>
          <w:sz w:val="24"/>
          <w:szCs w:val="24"/>
        </w:rPr>
        <w:t>Бергер П., Лукман Т. Социальное конструирование реальности. М.: Медиум, 1995.</w:t>
      </w:r>
    </w:p>
    <w:p w:rsidR="00A20D63" w:rsidRPr="00BA7CE0" w:rsidRDefault="00A20D63" w:rsidP="00A20D63">
      <w:pPr>
        <w:numPr>
          <w:ilvl w:val="0"/>
          <w:numId w:val="303"/>
        </w:numPr>
        <w:ind w:left="0" w:firstLine="709"/>
        <w:jc w:val="both"/>
        <w:rPr>
          <w:sz w:val="24"/>
          <w:szCs w:val="24"/>
        </w:rPr>
      </w:pPr>
      <w:r w:rsidRPr="00BA7CE0">
        <w:rPr>
          <w:sz w:val="24"/>
          <w:szCs w:val="24"/>
        </w:rPr>
        <w:t>Бестужев-Лада И.В. Перспективные проблемы организации научного труда научного коллектива // Ученый и научный коллектив: социальные аспекты деятельности. М., 1986.</w:t>
      </w:r>
    </w:p>
    <w:p w:rsidR="00A20D63" w:rsidRPr="00BA7CE0" w:rsidRDefault="00A20D63" w:rsidP="00A20D63">
      <w:pPr>
        <w:numPr>
          <w:ilvl w:val="0"/>
          <w:numId w:val="303"/>
        </w:numPr>
        <w:ind w:left="0" w:firstLine="709"/>
        <w:jc w:val="both"/>
        <w:rPr>
          <w:sz w:val="24"/>
          <w:szCs w:val="24"/>
        </w:rPr>
      </w:pPr>
      <w:r w:rsidRPr="00BA7CE0">
        <w:rPr>
          <w:sz w:val="24"/>
          <w:szCs w:val="24"/>
        </w:rPr>
        <w:t>Визгин В.П. Наука и культура. Размышление о проблеме их взаимосвязи // Науки и ее место в культуре. Новосибирск. 1990.</w:t>
      </w:r>
    </w:p>
    <w:p w:rsidR="00A20D63" w:rsidRPr="00BA7CE0" w:rsidRDefault="00A20D63" w:rsidP="00A20D63">
      <w:pPr>
        <w:tabs>
          <w:tab w:val="left" w:pos="567"/>
        </w:tabs>
        <w:ind w:firstLine="709"/>
        <w:jc w:val="both"/>
        <w:rPr>
          <w:sz w:val="24"/>
          <w:szCs w:val="24"/>
        </w:rPr>
      </w:pPr>
      <w:r w:rsidRPr="00BA7CE0">
        <w:rPr>
          <w:sz w:val="24"/>
          <w:szCs w:val="24"/>
        </w:rPr>
        <w:t>8. Дмитриев И.С. Чисто английская наука // Наука и кризисы. Историко-сравнительные очерки. СПб., 2003.</w:t>
      </w:r>
    </w:p>
    <w:p w:rsidR="00A20D63" w:rsidRPr="00BA7CE0" w:rsidRDefault="00A20D63" w:rsidP="00A20D63">
      <w:pPr>
        <w:ind w:firstLine="709"/>
        <w:jc w:val="both"/>
        <w:rPr>
          <w:sz w:val="24"/>
          <w:szCs w:val="24"/>
        </w:rPr>
      </w:pPr>
      <w:r w:rsidRPr="00BA7CE0">
        <w:rPr>
          <w:sz w:val="24"/>
          <w:szCs w:val="24"/>
        </w:rPr>
        <w:lastRenderedPageBreak/>
        <w:t>9. Елизаров В.П. «Республика ученых»: социальное пространство «невидимого сообщества» // Пространство и время в современной социологической теории // Под ред. Ю.Л. Качанова. М.: ИС РАН, 2000.</w:t>
      </w:r>
    </w:p>
    <w:p w:rsidR="00A20D63" w:rsidRPr="00BA7CE0" w:rsidRDefault="00A20D63" w:rsidP="00A20D63">
      <w:pPr>
        <w:ind w:firstLine="709"/>
        <w:jc w:val="both"/>
        <w:rPr>
          <w:sz w:val="24"/>
          <w:szCs w:val="24"/>
        </w:rPr>
      </w:pPr>
      <w:r w:rsidRPr="00BA7CE0">
        <w:rPr>
          <w:sz w:val="24"/>
          <w:szCs w:val="24"/>
        </w:rPr>
        <w:t>10. Знание: собственность и власть. Хрестоматия. Отв. ред. В.А. Садовничий. М.: Пробел-2000, 2010.</w:t>
      </w:r>
    </w:p>
    <w:p w:rsidR="00A20D63" w:rsidRPr="00BA7CE0" w:rsidRDefault="00A20D63" w:rsidP="00A20D63">
      <w:pPr>
        <w:ind w:firstLine="709"/>
        <w:jc w:val="both"/>
        <w:rPr>
          <w:sz w:val="24"/>
          <w:szCs w:val="24"/>
        </w:rPr>
      </w:pPr>
      <w:r w:rsidRPr="00BA7CE0">
        <w:rPr>
          <w:sz w:val="24"/>
          <w:szCs w:val="24"/>
        </w:rPr>
        <w:t>11. Ильин В.В. Философия и история науки. Учебник. М.: Издательство Московского государственного университета. 2005.</w:t>
      </w:r>
    </w:p>
    <w:p w:rsidR="00A20D63" w:rsidRPr="00BA7CE0" w:rsidRDefault="00A20D63" w:rsidP="00A20D63">
      <w:pPr>
        <w:ind w:firstLine="709"/>
        <w:jc w:val="both"/>
        <w:rPr>
          <w:sz w:val="24"/>
          <w:szCs w:val="24"/>
        </w:rPr>
      </w:pPr>
      <w:r w:rsidRPr="00BA7CE0">
        <w:rPr>
          <w:sz w:val="24"/>
          <w:szCs w:val="24"/>
        </w:rPr>
        <w:t>12. Карасик В.И. Язык социального статуса. М., 2002.</w:t>
      </w:r>
    </w:p>
    <w:p w:rsidR="00A20D63" w:rsidRPr="00BA7CE0" w:rsidRDefault="00A20D63" w:rsidP="00A20D63">
      <w:pPr>
        <w:numPr>
          <w:ilvl w:val="0"/>
          <w:numId w:val="304"/>
        </w:numPr>
        <w:jc w:val="both"/>
        <w:rPr>
          <w:sz w:val="24"/>
          <w:szCs w:val="24"/>
        </w:rPr>
      </w:pPr>
      <w:r w:rsidRPr="00BA7CE0">
        <w:rPr>
          <w:sz w:val="24"/>
          <w:szCs w:val="24"/>
        </w:rPr>
        <w:t xml:space="preserve"> Кузнецов Б.Г. Современная наука и философия. М., 1975.</w:t>
      </w:r>
    </w:p>
    <w:p w:rsidR="00A20D63" w:rsidRPr="00BA7CE0" w:rsidRDefault="00A20D63" w:rsidP="00A20D63">
      <w:pPr>
        <w:numPr>
          <w:ilvl w:val="0"/>
          <w:numId w:val="304"/>
        </w:numPr>
        <w:tabs>
          <w:tab w:val="left" w:pos="284"/>
        </w:tabs>
        <w:jc w:val="both"/>
        <w:rPr>
          <w:sz w:val="24"/>
          <w:szCs w:val="24"/>
        </w:rPr>
      </w:pPr>
      <w:r w:rsidRPr="00BA7CE0">
        <w:rPr>
          <w:sz w:val="24"/>
          <w:szCs w:val="24"/>
        </w:rPr>
        <w:t xml:space="preserve"> Лакатос И. История науки и ее рациональная реконструкция // Структура и развитие науки. М.: Прогресс, 1978. С. 203 – 269.</w:t>
      </w:r>
    </w:p>
    <w:p w:rsidR="00A20D63" w:rsidRPr="00BA7CE0" w:rsidRDefault="00A20D63" w:rsidP="00A20D63">
      <w:pPr>
        <w:numPr>
          <w:ilvl w:val="0"/>
          <w:numId w:val="304"/>
        </w:numPr>
        <w:jc w:val="both"/>
        <w:rPr>
          <w:sz w:val="24"/>
          <w:szCs w:val="24"/>
        </w:rPr>
      </w:pPr>
      <w:r w:rsidRPr="00BA7CE0">
        <w:rPr>
          <w:sz w:val="24"/>
          <w:szCs w:val="24"/>
        </w:rPr>
        <w:t xml:space="preserve"> Лебедев С.А. Философия науки. Краткая энциклопедия. М., Академический проект. 2008.</w:t>
      </w:r>
    </w:p>
    <w:p w:rsidR="00A20D63" w:rsidRPr="00BA7CE0" w:rsidRDefault="00A20D63" w:rsidP="00A20D63">
      <w:pPr>
        <w:numPr>
          <w:ilvl w:val="0"/>
          <w:numId w:val="304"/>
        </w:numPr>
        <w:ind w:left="0" w:firstLine="709"/>
        <w:jc w:val="both"/>
        <w:rPr>
          <w:sz w:val="24"/>
          <w:szCs w:val="24"/>
        </w:rPr>
      </w:pPr>
      <w:r w:rsidRPr="00BA7CE0">
        <w:rPr>
          <w:sz w:val="24"/>
          <w:szCs w:val="24"/>
        </w:rPr>
        <w:t xml:space="preserve">Майданов А.С. Процесс научного творчества: философско-методический анализ. М., 2003. </w:t>
      </w:r>
    </w:p>
    <w:p w:rsidR="00A20D63" w:rsidRPr="00BA7CE0" w:rsidRDefault="00A20D63" w:rsidP="00A20D63">
      <w:pPr>
        <w:numPr>
          <w:ilvl w:val="0"/>
          <w:numId w:val="304"/>
        </w:numPr>
        <w:tabs>
          <w:tab w:val="left" w:pos="567"/>
        </w:tabs>
        <w:ind w:left="0" w:firstLine="709"/>
        <w:jc w:val="both"/>
        <w:rPr>
          <w:sz w:val="24"/>
          <w:szCs w:val="24"/>
        </w:rPr>
      </w:pPr>
      <w:r w:rsidRPr="00BA7CE0">
        <w:rPr>
          <w:sz w:val="24"/>
          <w:szCs w:val="24"/>
        </w:rPr>
        <w:t>Маклюэн М. Галактика Гуттенберга: становление человека печатающего. М.: Академический проект, 2005.</w:t>
      </w:r>
    </w:p>
    <w:p w:rsidR="00A20D63" w:rsidRPr="00BA7CE0" w:rsidRDefault="00A20D63" w:rsidP="00A20D63">
      <w:pPr>
        <w:numPr>
          <w:ilvl w:val="0"/>
          <w:numId w:val="304"/>
        </w:numPr>
        <w:tabs>
          <w:tab w:val="left" w:pos="567"/>
        </w:tabs>
        <w:ind w:left="0" w:firstLine="709"/>
        <w:jc w:val="both"/>
        <w:rPr>
          <w:sz w:val="24"/>
          <w:szCs w:val="24"/>
        </w:rPr>
      </w:pPr>
      <w:r w:rsidRPr="00BA7CE0">
        <w:rPr>
          <w:sz w:val="24"/>
          <w:szCs w:val="24"/>
        </w:rPr>
        <w:t>Мамедов А.К. Социология науки. Учебное пособие. М., 2011.</w:t>
      </w:r>
    </w:p>
    <w:p w:rsidR="00A20D63" w:rsidRPr="00BA7CE0" w:rsidRDefault="00A20D63" w:rsidP="00A20D63">
      <w:pPr>
        <w:numPr>
          <w:ilvl w:val="0"/>
          <w:numId w:val="304"/>
        </w:numPr>
        <w:ind w:left="0" w:firstLine="709"/>
        <w:jc w:val="both"/>
        <w:rPr>
          <w:sz w:val="24"/>
          <w:szCs w:val="24"/>
        </w:rPr>
      </w:pPr>
      <w:r w:rsidRPr="00BA7CE0">
        <w:rPr>
          <w:sz w:val="24"/>
          <w:szCs w:val="24"/>
        </w:rPr>
        <w:t xml:space="preserve">Мамчур Е.А. Остается ли автономия идеалом научного знания? // Проблема ценностного статуса науки на рубеже </w:t>
      </w:r>
      <w:r w:rsidRPr="00BA7CE0">
        <w:rPr>
          <w:sz w:val="24"/>
          <w:szCs w:val="24"/>
          <w:lang w:val="en-US"/>
        </w:rPr>
        <w:t>XXI</w:t>
      </w:r>
      <w:r w:rsidRPr="00BA7CE0">
        <w:rPr>
          <w:sz w:val="24"/>
          <w:szCs w:val="24"/>
        </w:rPr>
        <w:t xml:space="preserve"> века. СПб.: РГХИ. 1999.</w:t>
      </w:r>
    </w:p>
    <w:p w:rsidR="00A20D63" w:rsidRPr="00BA7CE0" w:rsidRDefault="00A20D63" w:rsidP="00A20D63">
      <w:pPr>
        <w:numPr>
          <w:ilvl w:val="0"/>
          <w:numId w:val="304"/>
        </w:numPr>
        <w:ind w:left="0" w:firstLine="709"/>
        <w:jc w:val="both"/>
        <w:rPr>
          <w:sz w:val="24"/>
          <w:szCs w:val="24"/>
        </w:rPr>
      </w:pPr>
      <w:r w:rsidRPr="00BA7CE0">
        <w:rPr>
          <w:sz w:val="24"/>
          <w:szCs w:val="24"/>
        </w:rPr>
        <w:t xml:space="preserve">Нечаев В.Я. Социология образования. М., 1992.  </w:t>
      </w:r>
    </w:p>
    <w:p w:rsidR="00A20D63" w:rsidRPr="00BA7CE0" w:rsidRDefault="00A20D63" w:rsidP="00A20D63">
      <w:pPr>
        <w:numPr>
          <w:ilvl w:val="0"/>
          <w:numId w:val="304"/>
        </w:numPr>
        <w:ind w:left="0" w:firstLine="709"/>
        <w:jc w:val="both"/>
        <w:rPr>
          <w:sz w:val="24"/>
          <w:szCs w:val="24"/>
        </w:rPr>
      </w:pPr>
      <w:r w:rsidRPr="00BA7CE0">
        <w:rPr>
          <w:sz w:val="24"/>
          <w:szCs w:val="24"/>
        </w:rPr>
        <w:t>Поппер К. Логика социальных наук // Эволюционная эпистемология и логика социальных наук: Карл Поппер и его критики. М.: Эдиториал УРСС, 2000.</w:t>
      </w:r>
    </w:p>
    <w:p w:rsidR="00A20D63" w:rsidRPr="00BA7CE0" w:rsidRDefault="00A20D63" w:rsidP="00A20D63">
      <w:pPr>
        <w:ind w:firstLine="709"/>
        <w:jc w:val="both"/>
        <w:rPr>
          <w:sz w:val="24"/>
          <w:szCs w:val="24"/>
        </w:rPr>
      </w:pPr>
      <w:r w:rsidRPr="00BA7CE0">
        <w:rPr>
          <w:sz w:val="24"/>
          <w:szCs w:val="24"/>
        </w:rPr>
        <w:t>22. Пригожин И. Дано ли нам будущее? // Вызов познанию: стратегии развития науки в современном мире. М., 2004.</w:t>
      </w:r>
    </w:p>
    <w:p w:rsidR="00A20D63" w:rsidRPr="00BA7CE0" w:rsidRDefault="00A20D63" w:rsidP="00A20D63">
      <w:pPr>
        <w:ind w:firstLine="709"/>
        <w:jc w:val="both"/>
        <w:rPr>
          <w:sz w:val="24"/>
          <w:szCs w:val="24"/>
        </w:rPr>
      </w:pPr>
      <w:r w:rsidRPr="00BA7CE0">
        <w:rPr>
          <w:sz w:val="24"/>
          <w:szCs w:val="24"/>
        </w:rPr>
        <w:t>23. Риккерт Г. Науки о природе и науки о культуре. М., 1998.</w:t>
      </w:r>
    </w:p>
    <w:p w:rsidR="00A20D63" w:rsidRPr="00BA7CE0" w:rsidRDefault="00A20D63" w:rsidP="00A20D63">
      <w:pPr>
        <w:tabs>
          <w:tab w:val="left" w:pos="567"/>
        </w:tabs>
        <w:ind w:firstLine="709"/>
        <w:jc w:val="both"/>
        <w:rPr>
          <w:b/>
          <w:sz w:val="24"/>
          <w:szCs w:val="24"/>
        </w:rPr>
      </w:pPr>
      <w:r w:rsidRPr="00BA7CE0">
        <w:rPr>
          <w:sz w:val="24"/>
          <w:szCs w:val="24"/>
        </w:rPr>
        <w:t>24. Сторер Н. Социология науки // Американская социология. / ред. Т. Парсонс. М.: Прогресс, 1972. С. 248–264.</w:t>
      </w:r>
    </w:p>
    <w:p w:rsidR="00A20D63" w:rsidRPr="00BA7CE0" w:rsidRDefault="00A20D63" w:rsidP="00A20D63">
      <w:pPr>
        <w:ind w:firstLine="709"/>
        <w:jc w:val="both"/>
        <w:rPr>
          <w:sz w:val="24"/>
          <w:szCs w:val="24"/>
        </w:rPr>
      </w:pPr>
      <w:r w:rsidRPr="00BA7CE0">
        <w:rPr>
          <w:sz w:val="24"/>
          <w:szCs w:val="24"/>
        </w:rPr>
        <w:t>25. Уолгар С. Идентификация и определения научных коллективов. Л. 1990.</w:t>
      </w:r>
    </w:p>
    <w:p w:rsidR="00A20D63" w:rsidRPr="00BA7CE0" w:rsidRDefault="00A20D63" w:rsidP="00A20D63">
      <w:pPr>
        <w:numPr>
          <w:ilvl w:val="0"/>
          <w:numId w:val="305"/>
        </w:numPr>
        <w:tabs>
          <w:tab w:val="left" w:pos="567"/>
        </w:tabs>
        <w:jc w:val="both"/>
        <w:rPr>
          <w:sz w:val="24"/>
          <w:szCs w:val="24"/>
        </w:rPr>
      </w:pPr>
      <w:r w:rsidRPr="00BA7CE0">
        <w:rPr>
          <w:sz w:val="24"/>
          <w:szCs w:val="24"/>
        </w:rPr>
        <w:t xml:space="preserve"> Уэбстер Ф.  Теории информационного  общества. М.:Аспект Пресс, 2004.</w:t>
      </w:r>
    </w:p>
    <w:p w:rsidR="00A20D63" w:rsidRPr="00BA7CE0" w:rsidRDefault="00A20D63" w:rsidP="00A20D63">
      <w:pPr>
        <w:numPr>
          <w:ilvl w:val="0"/>
          <w:numId w:val="305"/>
        </w:numPr>
        <w:jc w:val="both"/>
        <w:rPr>
          <w:sz w:val="24"/>
          <w:szCs w:val="24"/>
        </w:rPr>
      </w:pPr>
      <w:r w:rsidRPr="00BA7CE0">
        <w:rPr>
          <w:sz w:val="24"/>
          <w:szCs w:val="24"/>
        </w:rPr>
        <w:t xml:space="preserve"> Филиппов Ф.Р. Социология образования. М., 1980.</w:t>
      </w:r>
    </w:p>
    <w:p w:rsidR="00A20D63" w:rsidRPr="00BA7CE0" w:rsidRDefault="00A20D63" w:rsidP="00A20D63">
      <w:pPr>
        <w:numPr>
          <w:ilvl w:val="0"/>
          <w:numId w:val="305"/>
        </w:numPr>
        <w:ind w:left="0" w:firstLine="709"/>
        <w:jc w:val="both"/>
        <w:rPr>
          <w:sz w:val="24"/>
          <w:szCs w:val="24"/>
        </w:rPr>
      </w:pPr>
      <w:r w:rsidRPr="00BA7CE0">
        <w:rPr>
          <w:sz w:val="24"/>
          <w:szCs w:val="24"/>
        </w:rPr>
        <w:t>Фуко М. Археология знания: пер. с французского // общ ред. Б. Левченко. – К.: Ника-центр, 1996.</w:t>
      </w:r>
    </w:p>
    <w:p w:rsidR="00A20D63" w:rsidRPr="00BA7CE0" w:rsidRDefault="00A20D63" w:rsidP="00A20D63">
      <w:pPr>
        <w:numPr>
          <w:ilvl w:val="0"/>
          <w:numId w:val="305"/>
        </w:numPr>
        <w:ind w:left="0" w:firstLine="709"/>
        <w:jc w:val="both"/>
        <w:rPr>
          <w:sz w:val="24"/>
          <w:szCs w:val="24"/>
        </w:rPr>
      </w:pPr>
      <w:r w:rsidRPr="00BA7CE0">
        <w:rPr>
          <w:spacing w:val="-8"/>
          <w:sz w:val="24"/>
          <w:szCs w:val="24"/>
          <w:lang w:val="en-US"/>
        </w:rPr>
        <w:t>Latour B. Science in Action: How to Follow Scientists and Engineers Through Society. Cambridge, Mass.: Harvard University Press, 1987.</w:t>
      </w:r>
    </w:p>
    <w:p w:rsidR="00A20D63" w:rsidRPr="00BA7CE0" w:rsidRDefault="00A20D63" w:rsidP="00A20D63">
      <w:pPr>
        <w:numPr>
          <w:ilvl w:val="0"/>
          <w:numId w:val="305"/>
        </w:numPr>
        <w:tabs>
          <w:tab w:val="left" w:pos="567"/>
        </w:tabs>
        <w:jc w:val="both"/>
        <w:rPr>
          <w:sz w:val="24"/>
          <w:szCs w:val="24"/>
          <w:lang w:val="en-US"/>
        </w:rPr>
      </w:pPr>
      <w:r w:rsidRPr="00BA7CE0">
        <w:rPr>
          <w:sz w:val="24"/>
          <w:szCs w:val="24"/>
          <w:lang w:val="en-US"/>
        </w:rPr>
        <w:t xml:space="preserve"> The Practice Turn in Contemporary Theory / Ed. by T. Schatzki, K. Knorr-Cetina, E. Von Savigny. London: Routledge, 2001.</w:t>
      </w:r>
    </w:p>
    <w:p w:rsidR="00A20D63" w:rsidRPr="00BA7CE0" w:rsidRDefault="00A20D63" w:rsidP="00A20D63">
      <w:pPr>
        <w:ind w:firstLine="709"/>
        <w:jc w:val="both"/>
        <w:rPr>
          <w:b/>
          <w:sz w:val="24"/>
          <w:szCs w:val="24"/>
        </w:rPr>
      </w:pPr>
      <w:r w:rsidRPr="00BA7CE0">
        <w:rPr>
          <w:b/>
          <w:sz w:val="24"/>
          <w:szCs w:val="24"/>
        </w:rPr>
        <w:t>Периодические издания:</w:t>
      </w:r>
    </w:p>
    <w:p w:rsidR="00A20D63" w:rsidRPr="00BA7CE0" w:rsidRDefault="00A20D63" w:rsidP="00A20D63">
      <w:pPr>
        <w:ind w:firstLine="709"/>
        <w:jc w:val="both"/>
        <w:rPr>
          <w:sz w:val="24"/>
          <w:szCs w:val="24"/>
        </w:rPr>
      </w:pPr>
      <w:r w:rsidRPr="00BA7CE0">
        <w:rPr>
          <w:sz w:val="24"/>
          <w:szCs w:val="24"/>
        </w:rPr>
        <w:t>1. Журнал «Вопросы философии».</w:t>
      </w:r>
    </w:p>
    <w:p w:rsidR="00A20D63" w:rsidRPr="00BA7CE0" w:rsidRDefault="00A20D63" w:rsidP="00A20D63">
      <w:pPr>
        <w:ind w:firstLine="709"/>
        <w:jc w:val="both"/>
        <w:rPr>
          <w:sz w:val="24"/>
          <w:szCs w:val="24"/>
        </w:rPr>
      </w:pPr>
      <w:r w:rsidRPr="00BA7CE0">
        <w:rPr>
          <w:sz w:val="24"/>
          <w:szCs w:val="24"/>
        </w:rPr>
        <w:t>2. Научный журнал «В мире научных  открытий». Проблемы науки и образования.</w:t>
      </w:r>
    </w:p>
    <w:p w:rsidR="00A20D63" w:rsidRPr="00BA7CE0" w:rsidRDefault="00A20D63" w:rsidP="00A20D63">
      <w:pPr>
        <w:ind w:firstLine="709"/>
        <w:jc w:val="both"/>
        <w:rPr>
          <w:sz w:val="24"/>
          <w:szCs w:val="24"/>
        </w:rPr>
      </w:pPr>
      <w:r w:rsidRPr="00BA7CE0">
        <w:rPr>
          <w:sz w:val="24"/>
          <w:szCs w:val="24"/>
        </w:rPr>
        <w:t xml:space="preserve">3. Журнал «Философия науки». </w:t>
      </w:r>
    </w:p>
    <w:p w:rsidR="00A20D63" w:rsidRPr="00BA7CE0" w:rsidRDefault="00A20D63" w:rsidP="00A20D63">
      <w:pPr>
        <w:ind w:firstLine="709"/>
        <w:jc w:val="both"/>
        <w:rPr>
          <w:sz w:val="24"/>
          <w:szCs w:val="24"/>
        </w:rPr>
      </w:pPr>
      <w:r w:rsidRPr="00BA7CE0">
        <w:rPr>
          <w:sz w:val="24"/>
          <w:szCs w:val="24"/>
        </w:rPr>
        <w:t>4. Журнал Вестник Московского университета. Серия 18. Социология и политология.</w:t>
      </w:r>
    </w:p>
    <w:p w:rsidR="00A20D63" w:rsidRPr="00BA7CE0" w:rsidRDefault="00A20D63" w:rsidP="00A20D63">
      <w:pPr>
        <w:ind w:firstLine="709"/>
        <w:jc w:val="both"/>
        <w:rPr>
          <w:sz w:val="24"/>
          <w:szCs w:val="24"/>
        </w:rPr>
      </w:pPr>
      <w:r w:rsidRPr="00BA7CE0">
        <w:rPr>
          <w:sz w:val="24"/>
          <w:szCs w:val="24"/>
        </w:rPr>
        <w:t>5. Журнал «Социология».</w:t>
      </w:r>
    </w:p>
    <w:p w:rsidR="00A20D63" w:rsidRPr="00BA7CE0" w:rsidRDefault="00A20D63" w:rsidP="00A20D63">
      <w:pPr>
        <w:ind w:firstLine="709"/>
        <w:jc w:val="both"/>
        <w:rPr>
          <w:sz w:val="24"/>
          <w:szCs w:val="24"/>
        </w:rPr>
      </w:pPr>
      <w:r w:rsidRPr="00BA7CE0">
        <w:rPr>
          <w:sz w:val="24"/>
          <w:szCs w:val="24"/>
        </w:rPr>
        <w:t>6. Журнал «Социологические исследования» («Социс»).</w:t>
      </w:r>
    </w:p>
    <w:p w:rsidR="00A20D63" w:rsidRPr="00BA7CE0" w:rsidRDefault="00A20D63" w:rsidP="00A20D63">
      <w:pPr>
        <w:ind w:firstLine="709"/>
        <w:jc w:val="both"/>
        <w:rPr>
          <w:b/>
          <w:sz w:val="24"/>
          <w:szCs w:val="24"/>
        </w:rPr>
      </w:pPr>
      <w:r w:rsidRPr="00BA7CE0">
        <w:rPr>
          <w:b/>
          <w:sz w:val="24"/>
          <w:szCs w:val="24"/>
        </w:rPr>
        <w:t>Интернет-ресурсы:</w:t>
      </w:r>
    </w:p>
    <w:p w:rsidR="00A20D63" w:rsidRPr="00BA7CE0" w:rsidRDefault="00A20D63" w:rsidP="00A20D63">
      <w:pPr>
        <w:ind w:firstLine="709"/>
        <w:jc w:val="both"/>
        <w:rPr>
          <w:sz w:val="24"/>
          <w:szCs w:val="24"/>
        </w:rPr>
      </w:pPr>
      <w:hyperlink r:id="rId275"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isras</w:t>
        </w:r>
        <w:r w:rsidRPr="00BA7CE0">
          <w:rPr>
            <w:rStyle w:val="af3"/>
            <w:color w:val="auto"/>
            <w:sz w:val="24"/>
            <w:szCs w:val="24"/>
          </w:rPr>
          <w:t>.</w:t>
        </w:r>
        <w:r w:rsidRPr="00BA7CE0">
          <w:rPr>
            <w:rStyle w:val="af3"/>
            <w:color w:val="auto"/>
            <w:sz w:val="24"/>
            <w:szCs w:val="24"/>
            <w:lang w:val="en-US"/>
          </w:rPr>
          <w:t>ru</w:t>
        </w:r>
      </w:hyperlink>
    </w:p>
    <w:p w:rsidR="00A20D63" w:rsidRPr="00BA7CE0" w:rsidRDefault="00A20D63" w:rsidP="00A20D63">
      <w:pPr>
        <w:ind w:firstLine="709"/>
        <w:jc w:val="both"/>
        <w:rPr>
          <w:sz w:val="24"/>
          <w:szCs w:val="24"/>
        </w:rPr>
      </w:pPr>
      <w:hyperlink r:id="rId276"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ssu</w:t>
        </w:r>
        <w:r w:rsidRPr="00BA7CE0">
          <w:rPr>
            <w:rStyle w:val="af3"/>
            <w:color w:val="auto"/>
            <w:sz w:val="24"/>
            <w:szCs w:val="24"/>
          </w:rPr>
          <w:t>.</w:t>
        </w:r>
        <w:r w:rsidRPr="00BA7CE0">
          <w:rPr>
            <w:rStyle w:val="af3"/>
            <w:color w:val="auto"/>
            <w:sz w:val="24"/>
            <w:szCs w:val="24"/>
            <w:lang w:val="en-US"/>
          </w:rPr>
          <w:t>ssc</w:t>
        </w:r>
        <w:r w:rsidRPr="00BA7CE0">
          <w:rPr>
            <w:rStyle w:val="af3"/>
            <w:color w:val="auto"/>
            <w:sz w:val="24"/>
            <w:szCs w:val="24"/>
          </w:rPr>
          <w:t>.</w:t>
        </w:r>
        <w:r w:rsidRPr="00BA7CE0">
          <w:rPr>
            <w:rStyle w:val="af3"/>
            <w:color w:val="auto"/>
            <w:sz w:val="24"/>
            <w:szCs w:val="24"/>
            <w:lang w:val="en-US"/>
          </w:rPr>
          <w:t>ed</w:t>
        </w:r>
        <w:r w:rsidRPr="00BA7CE0">
          <w:rPr>
            <w:rStyle w:val="af3"/>
            <w:color w:val="auto"/>
            <w:sz w:val="24"/>
            <w:szCs w:val="24"/>
          </w:rPr>
          <w:t>.</w:t>
        </w:r>
        <w:r w:rsidRPr="00BA7CE0">
          <w:rPr>
            <w:rStyle w:val="af3"/>
            <w:color w:val="auto"/>
            <w:sz w:val="24"/>
            <w:szCs w:val="24"/>
            <w:lang w:val="en-US"/>
          </w:rPr>
          <w:t>ac</w:t>
        </w:r>
        <w:r w:rsidRPr="00BA7CE0">
          <w:rPr>
            <w:rStyle w:val="af3"/>
            <w:color w:val="auto"/>
            <w:sz w:val="24"/>
            <w:szCs w:val="24"/>
          </w:rPr>
          <w:t>.</w:t>
        </w:r>
        <w:r w:rsidRPr="00BA7CE0">
          <w:rPr>
            <w:rStyle w:val="af3"/>
            <w:color w:val="auto"/>
            <w:sz w:val="24"/>
            <w:szCs w:val="24"/>
            <w:lang w:val="en-US"/>
          </w:rPr>
          <w:t>uk</w:t>
        </w:r>
        <w:r w:rsidRPr="00BA7CE0">
          <w:rPr>
            <w:rStyle w:val="af3"/>
            <w:color w:val="auto"/>
            <w:sz w:val="24"/>
            <w:szCs w:val="24"/>
          </w:rPr>
          <w:t>/</w:t>
        </w:r>
        <w:r w:rsidRPr="00BA7CE0">
          <w:rPr>
            <w:rStyle w:val="af3"/>
            <w:color w:val="auto"/>
            <w:sz w:val="24"/>
            <w:szCs w:val="24"/>
            <w:lang w:val="en-US"/>
          </w:rPr>
          <w:t>index</w:t>
        </w:r>
        <w:r w:rsidRPr="00BA7CE0">
          <w:rPr>
            <w:rStyle w:val="af3"/>
            <w:color w:val="auto"/>
            <w:sz w:val="24"/>
            <w:szCs w:val="24"/>
          </w:rPr>
          <w:t>.</w:t>
        </w:r>
        <w:r w:rsidRPr="00BA7CE0">
          <w:rPr>
            <w:rStyle w:val="af3"/>
            <w:color w:val="auto"/>
            <w:sz w:val="24"/>
            <w:szCs w:val="24"/>
            <w:lang w:val="en-US"/>
          </w:rPr>
          <w:t>html</w:t>
        </w:r>
      </w:hyperlink>
    </w:p>
    <w:p w:rsidR="00A20D63" w:rsidRPr="00BA7CE0" w:rsidRDefault="00A20D63" w:rsidP="00A20D63">
      <w:pPr>
        <w:ind w:firstLine="709"/>
        <w:jc w:val="both"/>
        <w:rPr>
          <w:sz w:val="24"/>
          <w:szCs w:val="24"/>
        </w:rPr>
      </w:pPr>
      <w:hyperlink r:id="rId277"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isa</w:t>
        </w:r>
        <w:r w:rsidRPr="00BA7CE0">
          <w:rPr>
            <w:rStyle w:val="af3"/>
            <w:color w:val="auto"/>
            <w:sz w:val="24"/>
            <w:szCs w:val="24"/>
          </w:rPr>
          <w:t>-</w:t>
        </w:r>
        <w:r w:rsidRPr="00BA7CE0">
          <w:rPr>
            <w:rStyle w:val="af3"/>
            <w:color w:val="auto"/>
            <w:sz w:val="24"/>
            <w:szCs w:val="24"/>
            <w:lang w:val="en-US"/>
          </w:rPr>
          <w:t>sociology</w:t>
        </w:r>
        <w:r w:rsidRPr="00BA7CE0">
          <w:rPr>
            <w:rStyle w:val="af3"/>
            <w:color w:val="auto"/>
            <w:sz w:val="24"/>
            <w:szCs w:val="24"/>
          </w:rPr>
          <w:t>.</w:t>
        </w:r>
        <w:r w:rsidRPr="00BA7CE0">
          <w:rPr>
            <w:rStyle w:val="af3"/>
            <w:color w:val="auto"/>
            <w:sz w:val="24"/>
            <w:szCs w:val="24"/>
            <w:lang w:val="en-US"/>
          </w:rPr>
          <w:t>org</w:t>
        </w:r>
        <w:r w:rsidRPr="00BA7CE0">
          <w:rPr>
            <w:rStyle w:val="af3"/>
            <w:color w:val="auto"/>
            <w:sz w:val="24"/>
            <w:szCs w:val="24"/>
          </w:rPr>
          <w:t>/</w:t>
        </w:r>
        <w:r w:rsidRPr="00BA7CE0">
          <w:rPr>
            <w:rStyle w:val="af3"/>
            <w:color w:val="auto"/>
            <w:sz w:val="24"/>
            <w:szCs w:val="24"/>
            <w:lang w:val="en-US"/>
          </w:rPr>
          <w:t>rc</w:t>
        </w:r>
        <w:r w:rsidRPr="00BA7CE0">
          <w:rPr>
            <w:rStyle w:val="af3"/>
            <w:color w:val="auto"/>
            <w:sz w:val="24"/>
            <w:szCs w:val="24"/>
          </w:rPr>
          <w:t>23.</w:t>
        </w:r>
        <w:r w:rsidRPr="00BA7CE0">
          <w:rPr>
            <w:rStyle w:val="af3"/>
            <w:color w:val="auto"/>
            <w:sz w:val="24"/>
            <w:szCs w:val="24"/>
            <w:lang w:val="en-US"/>
          </w:rPr>
          <w:t>htm</w:t>
        </w:r>
      </w:hyperlink>
    </w:p>
    <w:p w:rsidR="00A20D63" w:rsidRPr="00BA7CE0" w:rsidRDefault="00A20D63" w:rsidP="00A20D63">
      <w:pPr>
        <w:ind w:firstLine="709"/>
        <w:jc w:val="both"/>
        <w:rPr>
          <w:sz w:val="24"/>
          <w:szCs w:val="24"/>
        </w:rPr>
      </w:pPr>
      <w:r w:rsidRPr="00BA7CE0">
        <w:rPr>
          <w:sz w:val="24"/>
          <w:szCs w:val="24"/>
          <w:lang w:val="en-US"/>
        </w:rPr>
        <w:t>http</w:t>
      </w:r>
      <w:r w:rsidRPr="00BA7CE0">
        <w:rPr>
          <w:sz w:val="24"/>
          <w:szCs w:val="24"/>
        </w:rPr>
        <w:t>://</w:t>
      </w:r>
      <w:r w:rsidRPr="00BA7CE0">
        <w:rPr>
          <w:sz w:val="24"/>
          <w:szCs w:val="24"/>
          <w:lang w:val="en-US"/>
        </w:rPr>
        <w:t>www</w:t>
      </w:r>
      <w:r w:rsidRPr="00BA7CE0">
        <w:rPr>
          <w:sz w:val="24"/>
          <w:szCs w:val="24"/>
        </w:rPr>
        <w:t>.4</w:t>
      </w:r>
      <w:r w:rsidRPr="00BA7CE0">
        <w:rPr>
          <w:sz w:val="24"/>
          <w:szCs w:val="24"/>
          <w:lang w:val="en-US"/>
        </w:rPr>
        <w:t>sonline</w:t>
      </w:r>
      <w:r w:rsidRPr="00BA7CE0">
        <w:rPr>
          <w:sz w:val="24"/>
          <w:szCs w:val="24"/>
        </w:rPr>
        <w:t>.</w:t>
      </w:r>
      <w:r w:rsidRPr="00BA7CE0">
        <w:rPr>
          <w:sz w:val="24"/>
          <w:szCs w:val="24"/>
          <w:lang w:val="en-US"/>
        </w:rPr>
        <w:t>org</w:t>
      </w:r>
      <w:r w:rsidRPr="00BA7CE0">
        <w:rPr>
          <w:sz w:val="24"/>
          <w:szCs w:val="24"/>
        </w:rPr>
        <w:t>/</w:t>
      </w:r>
      <w:r w:rsidRPr="00BA7CE0">
        <w:rPr>
          <w:sz w:val="24"/>
          <w:szCs w:val="24"/>
          <w:lang w:val="en-US"/>
        </w:rPr>
        <w:t>http</w:t>
      </w:r>
      <w:r w:rsidRPr="00BA7CE0">
        <w:rPr>
          <w:sz w:val="24"/>
          <w:szCs w:val="24"/>
        </w:rPr>
        <w:t>://</w:t>
      </w:r>
      <w:r w:rsidRPr="00BA7CE0">
        <w:rPr>
          <w:sz w:val="24"/>
          <w:szCs w:val="24"/>
          <w:lang w:val="en-US"/>
        </w:rPr>
        <w:t>sss</w:t>
      </w:r>
      <w:r w:rsidRPr="00BA7CE0">
        <w:rPr>
          <w:sz w:val="24"/>
          <w:szCs w:val="24"/>
        </w:rPr>
        <w:t>.</w:t>
      </w:r>
      <w:r w:rsidRPr="00BA7CE0">
        <w:rPr>
          <w:sz w:val="24"/>
          <w:szCs w:val="24"/>
          <w:lang w:val="en-US"/>
        </w:rPr>
        <w:t>sagepub</w:t>
      </w:r>
      <w:r w:rsidRPr="00BA7CE0">
        <w:rPr>
          <w:sz w:val="24"/>
          <w:szCs w:val="24"/>
        </w:rPr>
        <w:t>.</w:t>
      </w:r>
      <w:r w:rsidRPr="00BA7CE0">
        <w:rPr>
          <w:sz w:val="24"/>
          <w:szCs w:val="24"/>
          <w:lang w:val="en-US"/>
        </w:rPr>
        <w:t>com</w:t>
      </w:r>
    </w:p>
    <w:p w:rsidR="00A20D63" w:rsidRPr="00BA7CE0" w:rsidRDefault="00A20D63" w:rsidP="00A20D63">
      <w:pPr>
        <w:ind w:firstLine="709"/>
        <w:jc w:val="both"/>
        <w:rPr>
          <w:sz w:val="24"/>
          <w:szCs w:val="24"/>
        </w:rPr>
      </w:pPr>
      <w:hyperlink r:id="rId278" w:tgtFrame="_blank" w:history="1">
        <w:r w:rsidRPr="00BA7CE0">
          <w:rPr>
            <w:rStyle w:val="af3"/>
            <w:color w:val="auto"/>
            <w:sz w:val="24"/>
            <w:szCs w:val="24"/>
          </w:rPr>
          <w:t>http://vivovoco.rsl.ru/VV/PAPERS/HISTORY/SCIBACK.HTM</w:t>
        </w:r>
      </w:hyperlink>
    </w:p>
    <w:p w:rsidR="00A20D63" w:rsidRPr="00BA7CE0" w:rsidRDefault="00A20D63" w:rsidP="00A20D63">
      <w:pPr>
        <w:ind w:firstLine="709"/>
        <w:jc w:val="both"/>
        <w:rPr>
          <w:sz w:val="24"/>
          <w:szCs w:val="24"/>
        </w:rPr>
      </w:pPr>
      <w:hyperlink r:id="rId279" w:tgtFrame="_blank"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www</w:t>
        </w:r>
        <w:r w:rsidRPr="00BA7CE0">
          <w:rPr>
            <w:rStyle w:val="af3"/>
            <w:color w:val="auto"/>
            <w:sz w:val="24"/>
            <w:szCs w:val="24"/>
          </w:rPr>
          <w:t>.</w:t>
        </w:r>
        <w:r w:rsidRPr="00BA7CE0">
          <w:rPr>
            <w:rStyle w:val="af3"/>
            <w:color w:val="auto"/>
            <w:sz w:val="24"/>
            <w:szCs w:val="24"/>
            <w:lang w:val="en-US"/>
          </w:rPr>
          <w:t>philosophy</w:t>
        </w:r>
        <w:r w:rsidRPr="00BA7CE0">
          <w:rPr>
            <w:rStyle w:val="af3"/>
            <w:color w:val="auto"/>
            <w:sz w:val="24"/>
            <w:szCs w:val="24"/>
          </w:rPr>
          <w:t>.</w:t>
        </w:r>
        <w:r w:rsidRPr="00BA7CE0">
          <w:rPr>
            <w:rStyle w:val="af3"/>
            <w:color w:val="auto"/>
            <w:sz w:val="24"/>
            <w:szCs w:val="24"/>
            <w:lang w:val="en-US"/>
          </w:rPr>
          <w:t>ru</w:t>
        </w:r>
        <w:r w:rsidRPr="00BA7CE0">
          <w:rPr>
            <w:rStyle w:val="af3"/>
            <w:color w:val="auto"/>
            <w:sz w:val="24"/>
            <w:szCs w:val="24"/>
          </w:rPr>
          <w:t>/</w:t>
        </w:r>
        <w:r w:rsidRPr="00BA7CE0">
          <w:rPr>
            <w:rStyle w:val="af3"/>
            <w:color w:val="auto"/>
            <w:sz w:val="24"/>
            <w:szCs w:val="24"/>
            <w:lang w:val="en-US"/>
          </w:rPr>
          <w:t>iphras</w:t>
        </w:r>
        <w:r w:rsidRPr="00BA7CE0">
          <w:rPr>
            <w:rStyle w:val="af3"/>
            <w:color w:val="auto"/>
            <w:sz w:val="24"/>
            <w:szCs w:val="24"/>
          </w:rPr>
          <w:t>/</w:t>
        </w:r>
        <w:r w:rsidRPr="00BA7CE0">
          <w:rPr>
            <w:rStyle w:val="af3"/>
            <w:color w:val="auto"/>
            <w:sz w:val="24"/>
            <w:szCs w:val="24"/>
            <w:lang w:val="en-US"/>
          </w:rPr>
          <w:t>library</w:t>
        </w:r>
        <w:r w:rsidRPr="00BA7CE0">
          <w:rPr>
            <w:rStyle w:val="af3"/>
            <w:color w:val="auto"/>
            <w:sz w:val="24"/>
            <w:szCs w:val="24"/>
          </w:rPr>
          <w:t>/</w:t>
        </w:r>
        <w:r w:rsidRPr="00BA7CE0">
          <w:rPr>
            <w:rStyle w:val="af3"/>
            <w:color w:val="auto"/>
            <w:sz w:val="24"/>
            <w:szCs w:val="24"/>
            <w:lang w:val="en-US"/>
          </w:rPr>
          <w:t>i</w:t>
        </w:r>
        <w:r w:rsidRPr="00BA7CE0">
          <w:rPr>
            <w:rStyle w:val="af3"/>
            <w:color w:val="auto"/>
            <w:sz w:val="24"/>
            <w:szCs w:val="24"/>
          </w:rPr>
          <w:t>_</w:t>
        </w:r>
        <w:r w:rsidRPr="00BA7CE0">
          <w:rPr>
            <w:rStyle w:val="af3"/>
            <w:color w:val="auto"/>
            <w:sz w:val="24"/>
            <w:szCs w:val="24"/>
            <w:lang w:val="en-US"/>
          </w:rPr>
          <w:t>ph</w:t>
        </w:r>
        <w:r w:rsidRPr="00BA7CE0">
          <w:rPr>
            <w:rStyle w:val="af3"/>
            <w:color w:val="auto"/>
            <w:sz w:val="24"/>
            <w:szCs w:val="24"/>
          </w:rPr>
          <w:t>_3/_02.</w:t>
        </w:r>
        <w:r w:rsidRPr="00BA7CE0">
          <w:rPr>
            <w:rStyle w:val="af3"/>
            <w:color w:val="auto"/>
            <w:sz w:val="24"/>
            <w:szCs w:val="24"/>
            <w:lang w:val="en-US"/>
          </w:rPr>
          <w:t>html</w:t>
        </w:r>
      </w:hyperlink>
    </w:p>
    <w:p w:rsidR="00A20D63" w:rsidRPr="00BA7CE0" w:rsidRDefault="00A20D63" w:rsidP="00A20D63">
      <w:pPr>
        <w:ind w:firstLine="709"/>
        <w:jc w:val="both"/>
        <w:rPr>
          <w:sz w:val="24"/>
          <w:szCs w:val="24"/>
        </w:rPr>
      </w:pPr>
      <w:hyperlink r:id="rId280" w:tgtFrame="_blank" w:history="1">
        <w:r w:rsidRPr="00BA7CE0">
          <w:rPr>
            <w:rStyle w:val="af3"/>
            <w:color w:val="auto"/>
            <w:sz w:val="24"/>
            <w:szCs w:val="24"/>
            <w:lang w:val="en-US"/>
          </w:rPr>
          <w:t>http</w:t>
        </w:r>
        <w:r w:rsidRPr="00BA7CE0">
          <w:rPr>
            <w:rStyle w:val="af3"/>
            <w:color w:val="auto"/>
            <w:sz w:val="24"/>
            <w:szCs w:val="24"/>
          </w:rPr>
          <w:t>://</w:t>
        </w:r>
        <w:r w:rsidRPr="00BA7CE0">
          <w:rPr>
            <w:rStyle w:val="af3"/>
            <w:color w:val="auto"/>
            <w:sz w:val="24"/>
            <w:szCs w:val="24"/>
            <w:lang w:val="en-US"/>
          </w:rPr>
          <w:t>vivovoco</w:t>
        </w:r>
        <w:r w:rsidRPr="00BA7CE0">
          <w:rPr>
            <w:rStyle w:val="af3"/>
            <w:color w:val="auto"/>
            <w:sz w:val="24"/>
            <w:szCs w:val="24"/>
          </w:rPr>
          <w:t>.</w:t>
        </w:r>
        <w:r w:rsidRPr="00BA7CE0">
          <w:rPr>
            <w:rStyle w:val="af3"/>
            <w:color w:val="auto"/>
            <w:sz w:val="24"/>
            <w:szCs w:val="24"/>
            <w:lang w:val="en-US"/>
          </w:rPr>
          <w:t>rsl</w:t>
        </w:r>
        <w:r w:rsidRPr="00BA7CE0">
          <w:rPr>
            <w:rStyle w:val="af3"/>
            <w:color w:val="auto"/>
            <w:sz w:val="24"/>
            <w:szCs w:val="24"/>
          </w:rPr>
          <w:t>.</w:t>
        </w:r>
        <w:r w:rsidRPr="00BA7CE0">
          <w:rPr>
            <w:rStyle w:val="af3"/>
            <w:color w:val="auto"/>
            <w:sz w:val="24"/>
            <w:szCs w:val="24"/>
            <w:lang w:val="en-US"/>
          </w:rPr>
          <w:t>ru</w:t>
        </w:r>
        <w:r w:rsidRPr="00BA7CE0">
          <w:rPr>
            <w:rStyle w:val="af3"/>
            <w:color w:val="auto"/>
            <w:sz w:val="24"/>
            <w:szCs w:val="24"/>
          </w:rPr>
          <w:t>/</w:t>
        </w:r>
        <w:r w:rsidRPr="00BA7CE0">
          <w:rPr>
            <w:rStyle w:val="af3"/>
            <w:color w:val="auto"/>
            <w:sz w:val="24"/>
            <w:szCs w:val="24"/>
            <w:lang w:val="en-US"/>
          </w:rPr>
          <w:t>VV</w:t>
        </w:r>
        <w:r w:rsidRPr="00BA7CE0">
          <w:rPr>
            <w:rStyle w:val="af3"/>
            <w:color w:val="auto"/>
            <w:sz w:val="24"/>
            <w:szCs w:val="24"/>
          </w:rPr>
          <w:t>/</w:t>
        </w:r>
        <w:r w:rsidRPr="00BA7CE0">
          <w:rPr>
            <w:rStyle w:val="af3"/>
            <w:color w:val="auto"/>
            <w:sz w:val="24"/>
            <w:szCs w:val="24"/>
            <w:lang w:val="en-US"/>
          </w:rPr>
          <w:t>JOURNAL</w:t>
        </w:r>
        <w:r w:rsidRPr="00BA7CE0">
          <w:rPr>
            <w:rStyle w:val="af3"/>
            <w:color w:val="auto"/>
            <w:sz w:val="24"/>
            <w:szCs w:val="24"/>
          </w:rPr>
          <w:t>/</w:t>
        </w:r>
        <w:r w:rsidRPr="00BA7CE0">
          <w:rPr>
            <w:rStyle w:val="af3"/>
            <w:color w:val="auto"/>
            <w:sz w:val="24"/>
            <w:szCs w:val="24"/>
            <w:lang w:val="en-US"/>
          </w:rPr>
          <w:t>VIET</w:t>
        </w:r>
        <w:r w:rsidRPr="00BA7CE0">
          <w:rPr>
            <w:rStyle w:val="af3"/>
            <w:color w:val="auto"/>
            <w:sz w:val="24"/>
            <w:szCs w:val="24"/>
          </w:rPr>
          <w:t>/</w:t>
        </w:r>
        <w:r w:rsidRPr="00BA7CE0">
          <w:rPr>
            <w:rStyle w:val="af3"/>
            <w:color w:val="auto"/>
            <w:sz w:val="24"/>
            <w:szCs w:val="24"/>
            <w:lang w:val="en-US"/>
          </w:rPr>
          <w:t>CREATE</w:t>
        </w:r>
        <w:r w:rsidRPr="00BA7CE0">
          <w:rPr>
            <w:rStyle w:val="af3"/>
            <w:color w:val="auto"/>
            <w:sz w:val="24"/>
            <w:szCs w:val="24"/>
          </w:rPr>
          <w:t>.</w:t>
        </w:r>
        <w:r w:rsidRPr="00BA7CE0">
          <w:rPr>
            <w:rStyle w:val="af3"/>
            <w:color w:val="auto"/>
            <w:sz w:val="24"/>
            <w:szCs w:val="24"/>
            <w:lang w:val="en-US"/>
          </w:rPr>
          <w:t>HTM</w:t>
        </w:r>
      </w:hyperlink>
    </w:p>
    <w:p w:rsidR="00A20D63" w:rsidRPr="00BA7CE0" w:rsidRDefault="00A20D63" w:rsidP="00A20D63">
      <w:pPr>
        <w:ind w:firstLine="709"/>
        <w:jc w:val="both"/>
        <w:rPr>
          <w:sz w:val="24"/>
          <w:szCs w:val="24"/>
        </w:rPr>
      </w:pPr>
      <w:hyperlink r:id="rId281" w:tgtFrame="_blank" w:history="1">
        <w:r w:rsidRPr="00BA7CE0">
          <w:rPr>
            <w:rStyle w:val="af3"/>
            <w:color w:val="auto"/>
            <w:sz w:val="24"/>
            <w:szCs w:val="24"/>
          </w:rPr>
          <w:t>http://vivovoco.rsl.ru/VV/JOURNAL/SCILOG/STEPIN1.HTM</w:t>
        </w:r>
      </w:hyperlink>
    </w:p>
    <w:p w:rsidR="00A20D63" w:rsidRPr="00BA7CE0" w:rsidRDefault="00A20D63" w:rsidP="00A20D63">
      <w:pPr>
        <w:ind w:firstLine="709"/>
        <w:jc w:val="both"/>
        <w:rPr>
          <w:sz w:val="24"/>
          <w:szCs w:val="24"/>
        </w:rPr>
      </w:pPr>
      <w:hyperlink r:id="rId282" w:tgtFrame="_blank" w:history="1">
        <w:r w:rsidRPr="00BA7CE0">
          <w:rPr>
            <w:rStyle w:val="af3"/>
            <w:color w:val="auto"/>
            <w:sz w:val="24"/>
            <w:szCs w:val="24"/>
          </w:rPr>
          <w:t>http://vivovoco.rsl.ru/VV/JOURNAL/SCILOG/SCHOOL.HTM</w:t>
        </w:r>
      </w:hyperlink>
    </w:p>
    <w:p w:rsidR="00A20D63" w:rsidRPr="00BA7CE0" w:rsidRDefault="00A20D63" w:rsidP="00A20D63">
      <w:pPr>
        <w:pStyle w:val="1"/>
        <w:spacing w:before="0" w:after="0"/>
        <w:ind w:firstLine="709"/>
        <w:jc w:val="both"/>
        <w:rPr>
          <w:rFonts w:ascii="Times New Roman" w:hAnsi="Times New Roman" w:cs="Times New Roman"/>
          <w:sz w:val="24"/>
          <w:szCs w:val="24"/>
        </w:rPr>
      </w:pPr>
      <w:hyperlink w:anchor="_СОДЕРЖАНИЕ" w:history="1">
        <w:r w:rsidRPr="00BA7CE0">
          <w:rPr>
            <w:rStyle w:val="af3"/>
            <w:rFonts w:ascii="Times New Roman" w:hAnsi="Times New Roman" w:cs="Times New Roman"/>
            <w:color w:val="auto"/>
            <w:sz w:val="24"/>
            <w:szCs w:val="24"/>
          </w:rPr>
          <w:t xml:space="preserve">Материально-техническое обеспечение: </w:t>
        </w:r>
      </w:hyperlink>
    </w:p>
    <w:p w:rsidR="00A20D63" w:rsidRPr="00BA7CE0" w:rsidRDefault="00A20D63" w:rsidP="00A20D63">
      <w:pPr>
        <w:ind w:firstLine="709"/>
        <w:jc w:val="both"/>
        <w:rPr>
          <w:sz w:val="24"/>
          <w:szCs w:val="24"/>
        </w:rPr>
      </w:pPr>
      <w:r w:rsidRPr="00BA7CE0">
        <w:rPr>
          <w:sz w:val="24"/>
          <w:szCs w:val="24"/>
        </w:rPr>
        <w:t>Учебно-вспомогательные аудитории:</w:t>
      </w:r>
    </w:p>
    <w:p w:rsidR="00A20D63" w:rsidRPr="00BA7CE0" w:rsidRDefault="00A20D63" w:rsidP="00A20D63">
      <w:pPr>
        <w:ind w:firstLine="709"/>
        <w:jc w:val="both"/>
        <w:rPr>
          <w:sz w:val="24"/>
          <w:szCs w:val="24"/>
        </w:rPr>
      </w:pPr>
      <w:r w:rsidRPr="00BA7CE0">
        <w:rPr>
          <w:sz w:val="24"/>
          <w:szCs w:val="24"/>
        </w:rPr>
        <w:t>- специализированный кабинет для проведения научных и дискуссионных занятий</w:t>
      </w:r>
    </w:p>
    <w:p w:rsidR="00A20D63" w:rsidRPr="00BA7CE0" w:rsidRDefault="00A20D63" w:rsidP="00A20D63">
      <w:pPr>
        <w:jc w:val="both"/>
        <w:rPr>
          <w:sz w:val="24"/>
          <w:szCs w:val="24"/>
        </w:rPr>
      </w:pPr>
      <w:r w:rsidRPr="00BA7CE0">
        <w:rPr>
          <w:sz w:val="24"/>
          <w:szCs w:val="24"/>
        </w:rPr>
        <w:t>Проведение итогового теста на тему:</w:t>
      </w:r>
      <w:r w:rsidRPr="00BA7CE0">
        <w:rPr>
          <w:b/>
          <w:sz w:val="24"/>
          <w:szCs w:val="24"/>
        </w:rPr>
        <w:t xml:space="preserve"> </w:t>
      </w:r>
      <w:r w:rsidRPr="00BA7CE0">
        <w:rPr>
          <w:sz w:val="24"/>
          <w:szCs w:val="24"/>
        </w:rPr>
        <w:t>«Социально-культурные характеристики науки».</w:t>
      </w:r>
      <w:r w:rsidRPr="00BA7CE0">
        <w:rPr>
          <w:b/>
          <w:sz w:val="24"/>
          <w:szCs w:val="24"/>
        </w:rPr>
        <w:t xml:space="preserve"> </w:t>
      </w:r>
    </w:p>
    <w:p w:rsidR="00A20D63" w:rsidRPr="00BA7CE0" w:rsidRDefault="00A20D63" w:rsidP="00A20D63">
      <w:pPr>
        <w:tabs>
          <w:tab w:val="left" w:pos="1620"/>
        </w:tabs>
        <w:rPr>
          <w:b/>
          <w:sz w:val="24"/>
          <w:szCs w:val="24"/>
        </w:rPr>
      </w:pPr>
    </w:p>
    <w:p w:rsidR="00A20D63" w:rsidRPr="00BA7CE0" w:rsidRDefault="00A20D63" w:rsidP="00A20D63">
      <w:pPr>
        <w:tabs>
          <w:tab w:val="left" w:pos="1620"/>
        </w:tabs>
        <w:jc w:val="center"/>
        <w:rPr>
          <w:b/>
          <w:sz w:val="24"/>
          <w:szCs w:val="24"/>
        </w:rPr>
      </w:pPr>
      <w:r w:rsidRPr="00BA7CE0">
        <w:rPr>
          <w:b/>
          <w:sz w:val="24"/>
          <w:szCs w:val="24"/>
        </w:rPr>
        <w:t>9. Оценочные средства итогового контроля освоения дисциплины</w:t>
      </w:r>
    </w:p>
    <w:p w:rsidR="00A20D63" w:rsidRPr="00BA7CE0" w:rsidRDefault="00A20D63" w:rsidP="00A20D63">
      <w:pPr>
        <w:pStyle w:val="afff0"/>
        <w:ind w:firstLine="709"/>
        <w:jc w:val="both"/>
        <w:rPr>
          <w:sz w:val="24"/>
          <w:szCs w:val="24"/>
          <w:lang w:val="ru-RU"/>
        </w:rPr>
      </w:pPr>
      <w:r w:rsidRPr="00BA7CE0">
        <w:rPr>
          <w:b w:val="0"/>
          <w:sz w:val="24"/>
          <w:szCs w:val="24"/>
          <w:lang w:val="ru-RU"/>
        </w:rPr>
        <w:t xml:space="preserve">9.1. </w:t>
      </w:r>
      <w:r w:rsidRPr="00BA7CE0">
        <w:rPr>
          <w:sz w:val="24"/>
          <w:szCs w:val="24"/>
          <w:lang w:val="ru-RU"/>
        </w:rPr>
        <w:t>Перечень вопросов для подготовки к зачету:</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Становление (основные этапы) социологии науки.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Социология науки как отрасль и условие социологической теории.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Особенность научного производства. Наука как призвание и профессия.</w:t>
      </w:r>
    </w:p>
    <w:p w:rsidR="00A20D63" w:rsidRPr="00BA7CE0" w:rsidRDefault="00A20D63" w:rsidP="00A20D63">
      <w:pPr>
        <w:pStyle w:val="afff0"/>
        <w:numPr>
          <w:ilvl w:val="0"/>
          <w:numId w:val="302"/>
        </w:numPr>
        <w:ind w:left="0" w:firstLine="709"/>
        <w:jc w:val="both"/>
        <w:rPr>
          <w:b w:val="0"/>
          <w:sz w:val="24"/>
          <w:szCs w:val="24"/>
          <w:u w:val="single"/>
          <w:lang w:val="ru-RU"/>
        </w:rPr>
      </w:pPr>
      <w:r w:rsidRPr="00BA7CE0">
        <w:rPr>
          <w:b w:val="0"/>
          <w:sz w:val="24"/>
          <w:szCs w:val="24"/>
          <w:lang w:val="ru-RU"/>
        </w:rPr>
        <w:t>Наука как социальный институт: функции и роль в современном мире.</w:t>
      </w:r>
    </w:p>
    <w:p w:rsidR="00A20D63" w:rsidRPr="00BA7CE0" w:rsidRDefault="00A20D63" w:rsidP="00A20D63">
      <w:pPr>
        <w:pStyle w:val="afff0"/>
        <w:numPr>
          <w:ilvl w:val="0"/>
          <w:numId w:val="302"/>
        </w:numPr>
        <w:ind w:left="0" w:firstLine="709"/>
        <w:jc w:val="both"/>
        <w:rPr>
          <w:b w:val="0"/>
          <w:sz w:val="24"/>
          <w:szCs w:val="24"/>
          <w:u w:val="single"/>
          <w:lang w:val="ru-RU"/>
        </w:rPr>
      </w:pPr>
      <w:r w:rsidRPr="00BA7CE0">
        <w:rPr>
          <w:b w:val="0"/>
          <w:sz w:val="24"/>
          <w:szCs w:val="24"/>
          <w:lang w:val="ru-RU"/>
        </w:rPr>
        <w:t>Научная проблема как объект социологического исследования.</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Наука и социальные ценности.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 xml:space="preserve">Научное сообщество: критерии, структура и роль. </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 xml:space="preserve">Наука в теории самореферентных и  аутопойетических систем </w:t>
      </w:r>
    </w:p>
    <w:p w:rsidR="00A20D63" w:rsidRPr="00BA7CE0" w:rsidRDefault="00A20D63" w:rsidP="00A20D63">
      <w:pPr>
        <w:pStyle w:val="afff0"/>
        <w:ind w:firstLine="709"/>
        <w:jc w:val="both"/>
        <w:rPr>
          <w:b w:val="0"/>
          <w:sz w:val="24"/>
          <w:szCs w:val="24"/>
          <w:lang w:val="ru-RU"/>
        </w:rPr>
      </w:pPr>
      <w:r w:rsidRPr="00BA7CE0">
        <w:rPr>
          <w:b w:val="0"/>
          <w:sz w:val="24"/>
          <w:szCs w:val="24"/>
          <w:lang w:val="ru-RU"/>
        </w:rPr>
        <w:t>Н. Лумана.</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Реформа науки в России. Цель, задачи и  реалии.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МГУ как научное сообщество (история и современность).</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Ответственность ученых в современном мире.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Научный плагиат и приспособленчество  в науке.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Истина и добро в научном творчестве.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 xml:space="preserve">Понятие  научной  революции  (Н.Коперник, И. Ньютон, И. Кант, </w:t>
      </w:r>
    </w:p>
    <w:p w:rsidR="00A20D63" w:rsidRPr="00BA7CE0" w:rsidRDefault="00A20D63" w:rsidP="00A20D63">
      <w:pPr>
        <w:pStyle w:val="afff0"/>
        <w:ind w:firstLine="709"/>
        <w:jc w:val="both"/>
        <w:rPr>
          <w:b w:val="0"/>
          <w:sz w:val="24"/>
          <w:szCs w:val="24"/>
          <w:lang w:val="ru-RU"/>
        </w:rPr>
      </w:pPr>
      <w:r w:rsidRPr="00BA7CE0">
        <w:rPr>
          <w:b w:val="0"/>
          <w:sz w:val="24"/>
          <w:szCs w:val="24"/>
          <w:lang w:val="ru-RU"/>
        </w:rPr>
        <w:t>Г. Риман, Н. Лобачевский, А. Эйнштейн)</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Современная НТР. Модернизация и инновации.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Теория Т. Куна о научных парадигмах.</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Постмодернистская интерпретация науки.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Дифференциация науки в  неокантианстве.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Постпозитивистская  концепция  природы  познания.</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Наука как власть. Экспертное знание.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Научная иерархия в «обществе знания».</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«Этнография науки» Б. Латура.</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Наука как социальная реальность (Кнорр-Цетина К.).</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Социология знания (М, Шелер, М. Малкей).</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Научные программы Д. Блура и Б. Барнса.</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Медиация научных знаний.</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Роль личности в науки.</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«Мировая» наука.</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Наука в «культурной  панораме».</w:t>
      </w:r>
    </w:p>
    <w:p w:rsidR="00A20D63" w:rsidRPr="00BA7CE0" w:rsidRDefault="00A20D63" w:rsidP="00A20D63">
      <w:pPr>
        <w:pStyle w:val="afff0"/>
        <w:numPr>
          <w:ilvl w:val="0"/>
          <w:numId w:val="302"/>
        </w:numPr>
        <w:ind w:left="0" w:firstLine="709"/>
        <w:jc w:val="both"/>
        <w:rPr>
          <w:b w:val="0"/>
          <w:sz w:val="24"/>
          <w:szCs w:val="24"/>
          <w:lang w:val="ru-RU"/>
        </w:rPr>
      </w:pPr>
      <w:r w:rsidRPr="00BA7CE0">
        <w:rPr>
          <w:b w:val="0"/>
          <w:sz w:val="24"/>
          <w:szCs w:val="24"/>
          <w:lang w:val="ru-RU"/>
        </w:rPr>
        <w:t>Наука и образование в современном мире.</w:t>
      </w:r>
    </w:p>
    <w:p w:rsidR="00A20D63" w:rsidRPr="00BA7CE0" w:rsidRDefault="00A20D63" w:rsidP="00A20D63">
      <w:pPr>
        <w:pStyle w:val="afff0"/>
        <w:ind w:left="709"/>
        <w:jc w:val="both"/>
        <w:rPr>
          <w:b w:val="0"/>
          <w:sz w:val="24"/>
          <w:szCs w:val="24"/>
          <w:lang w:val="ru-RU"/>
        </w:rPr>
      </w:pPr>
    </w:p>
    <w:p w:rsidR="00A20D63" w:rsidRPr="00BA7CE0" w:rsidRDefault="00A20D63" w:rsidP="00A20D63">
      <w:pPr>
        <w:ind w:firstLine="709"/>
        <w:jc w:val="both"/>
        <w:rPr>
          <w:b/>
          <w:sz w:val="24"/>
          <w:szCs w:val="24"/>
        </w:rPr>
      </w:pPr>
      <w:r w:rsidRPr="00BA7CE0">
        <w:rPr>
          <w:b/>
          <w:sz w:val="24"/>
          <w:szCs w:val="24"/>
        </w:rPr>
        <w:t xml:space="preserve">9.2. Тест </w:t>
      </w:r>
    </w:p>
    <w:p w:rsidR="00A20D63" w:rsidRPr="00BA7CE0" w:rsidRDefault="00A20D63" w:rsidP="00A20D63">
      <w:pPr>
        <w:ind w:firstLine="709"/>
        <w:jc w:val="both"/>
        <w:rPr>
          <w:sz w:val="24"/>
          <w:szCs w:val="24"/>
        </w:rPr>
      </w:pPr>
      <w:r w:rsidRPr="00BA7CE0">
        <w:rPr>
          <w:sz w:val="24"/>
          <w:szCs w:val="24"/>
        </w:rPr>
        <w:t>Цель теста –</w:t>
      </w:r>
      <w:r w:rsidRPr="00BA7CE0">
        <w:rPr>
          <w:b/>
          <w:sz w:val="24"/>
          <w:szCs w:val="24"/>
        </w:rPr>
        <w:t xml:space="preserve"> </w:t>
      </w:r>
      <w:r w:rsidRPr="00BA7CE0">
        <w:rPr>
          <w:sz w:val="24"/>
          <w:szCs w:val="24"/>
        </w:rPr>
        <w:t>определение и оценивание общенаучных знаний в области социокультурной детерминации развития науки в целом.</w:t>
      </w:r>
    </w:p>
    <w:p w:rsidR="00A20D63" w:rsidRPr="00BA7CE0" w:rsidRDefault="00A20D63" w:rsidP="00A20D63">
      <w:pPr>
        <w:ind w:firstLine="709"/>
        <w:jc w:val="both"/>
        <w:rPr>
          <w:b/>
          <w:sz w:val="24"/>
          <w:szCs w:val="24"/>
        </w:rPr>
      </w:pPr>
      <w:r w:rsidRPr="00BA7CE0">
        <w:rPr>
          <w:b/>
          <w:sz w:val="24"/>
          <w:szCs w:val="24"/>
        </w:rPr>
        <w:t>1. Где и когда возникает научное знание в качестве экспериментально обоснованного?</w:t>
      </w:r>
    </w:p>
    <w:p w:rsidR="00A20D63" w:rsidRPr="00BA7CE0" w:rsidRDefault="00A20D63" w:rsidP="00A20D63">
      <w:pPr>
        <w:ind w:firstLine="709"/>
        <w:jc w:val="both"/>
        <w:rPr>
          <w:sz w:val="24"/>
          <w:szCs w:val="24"/>
        </w:rPr>
      </w:pPr>
      <w:r w:rsidRPr="00BA7CE0">
        <w:rPr>
          <w:sz w:val="24"/>
          <w:szCs w:val="24"/>
        </w:rPr>
        <w:t>а) в Древней Индии;</w:t>
      </w:r>
    </w:p>
    <w:p w:rsidR="00A20D63" w:rsidRPr="00BA7CE0" w:rsidRDefault="00A20D63" w:rsidP="00A20D63">
      <w:pPr>
        <w:ind w:firstLine="709"/>
        <w:jc w:val="both"/>
        <w:rPr>
          <w:sz w:val="24"/>
          <w:szCs w:val="24"/>
        </w:rPr>
      </w:pPr>
      <w:r w:rsidRPr="00BA7CE0">
        <w:rPr>
          <w:sz w:val="24"/>
          <w:szCs w:val="24"/>
        </w:rPr>
        <w:t>б) в античной Греции;</w:t>
      </w:r>
    </w:p>
    <w:p w:rsidR="00A20D63" w:rsidRPr="00BA7CE0" w:rsidRDefault="00A20D63" w:rsidP="00A20D63">
      <w:pPr>
        <w:ind w:firstLine="709"/>
        <w:jc w:val="both"/>
        <w:rPr>
          <w:sz w:val="24"/>
          <w:szCs w:val="24"/>
        </w:rPr>
      </w:pPr>
      <w:r w:rsidRPr="00BA7CE0">
        <w:rPr>
          <w:sz w:val="24"/>
          <w:szCs w:val="24"/>
        </w:rPr>
        <w:t>в) в средневековой Европе;</w:t>
      </w:r>
    </w:p>
    <w:p w:rsidR="00A20D63" w:rsidRPr="00BA7CE0" w:rsidRDefault="00A20D63" w:rsidP="00A20D63">
      <w:pPr>
        <w:ind w:firstLine="709"/>
        <w:jc w:val="both"/>
        <w:rPr>
          <w:sz w:val="24"/>
          <w:szCs w:val="24"/>
        </w:rPr>
      </w:pPr>
      <w:r w:rsidRPr="00BA7CE0">
        <w:rPr>
          <w:sz w:val="24"/>
          <w:szCs w:val="24"/>
        </w:rPr>
        <w:t>г) в Европе Нового времени.</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 xml:space="preserve">2. Какая философская позиция в наибольшей степени соответствует научному   мировоззрению? </w:t>
      </w:r>
    </w:p>
    <w:p w:rsidR="00A20D63" w:rsidRPr="00BA7CE0" w:rsidRDefault="00A20D63" w:rsidP="00A20D63">
      <w:pPr>
        <w:ind w:firstLine="709"/>
        <w:jc w:val="both"/>
        <w:rPr>
          <w:sz w:val="24"/>
          <w:szCs w:val="24"/>
        </w:rPr>
      </w:pPr>
      <w:r w:rsidRPr="00BA7CE0">
        <w:rPr>
          <w:sz w:val="24"/>
          <w:szCs w:val="24"/>
        </w:rPr>
        <w:t>а) материализм;</w:t>
      </w:r>
    </w:p>
    <w:p w:rsidR="00A20D63" w:rsidRPr="00BA7CE0" w:rsidRDefault="00A20D63" w:rsidP="00A20D63">
      <w:pPr>
        <w:ind w:firstLine="709"/>
        <w:jc w:val="both"/>
        <w:rPr>
          <w:sz w:val="24"/>
          <w:szCs w:val="24"/>
        </w:rPr>
      </w:pPr>
      <w:r w:rsidRPr="00BA7CE0">
        <w:rPr>
          <w:sz w:val="24"/>
          <w:szCs w:val="24"/>
        </w:rPr>
        <w:t>б) идеализм;</w:t>
      </w:r>
    </w:p>
    <w:p w:rsidR="00A20D63" w:rsidRPr="00BA7CE0" w:rsidRDefault="00A20D63" w:rsidP="00A20D63">
      <w:pPr>
        <w:ind w:firstLine="709"/>
        <w:jc w:val="both"/>
        <w:rPr>
          <w:sz w:val="24"/>
          <w:szCs w:val="24"/>
        </w:rPr>
      </w:pPr>
      <w:r w:rsidRPr="00BA7CE0">
        <w:rPr>
          <w:sz w:val="24"/>
          <w:szCs w:val="24"/>
        </w:rPr>
        <w:t>в) скептицизм;</w:t>
      </w:r>
    </w:p>
    <w:p w:rsidR="00A20D63" w:rsidRPr="00BA7CE0" w:rsidRDefault="00A20D63" w:rsidP="00A20D63">
      <w:pPr>
        <w:ind w:firstLine="709"/>
        <w:jc w:val="both"/>
        <w:rPr>
          <w:sz w:val="24"/>
          <w:szCs w:val="24"/>
        </w:rPr>
      </w:pPr>
      <w:r w:rsidRPr="00BA7CE0">
        <w:rPr>
          <w:sz w:val="24"/>
          <w:szCs w:val="24"/>
        </w:rPr>
        <w:t>г) прагматизм.</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3. Кто из перечисленных ниже учёных относится к числу творцов «классической науки»?</w:t>
      </w:r>
    </w:p>
    <w:p w:rsidR="00A20D63" w:rsidRPr="00BA7CE0" w:rsidRDefault="00A20D63" w:rsidP="00A20D63">
      <w:pPr>
        <w:ind w:firstLine="709"/>
        <w:jc w:val="both"/>
        <w:rPr>
          <w:sz w:val="24"/>
          <w:szCs w:val="24"/>
        </w:rPr>
      </w:pPr>
      <w:r w:rsidRPr="00BA7CE0">
        <w:rPr>
          <w:sz w:val="24"/>
          <w:szCs w:val="24"/>
        </w:rPr>
        <w:t>а) Евклид;</w:t>
      </w:r>
    </w:p>
    <w:p w:rsidR="00A20D63" w:rsidRPr="00BA7CE0" w:rsidRDefault="00A20D63" w:rsidP="00A20D63">
      <w:pPr>
        <w:ind w:firstLine="709"/>
        <w:jc w:val="both"/>
        <w:rPr>
          <w:sz w:val="24"/>
          <w:szCs w:val="24"/>
        </w:rPr>
      </w:pPr>
      <w:r w:rsidRPr="00BA7CE0">
        <w:rPr>
          <w:sz w:val="24"/>
          <w:szCs w:val="24"/>
        </w:rPr>
        <w:t>б) Авиценна;</w:t>
      </w:r>
    </w:p>
    <w:p w:rsidR="00A20D63" w:rsidRPr="00BA7CE0" w:rsidRDefault="00A20D63" w:rsidP="00A20D63">
      <w:pPr>
        <w:ind w:firstLine="709"/>
        <w:jc w:val="both"/>
        <w:rPr>
          <w:sz w:val="24"/>
          <w:szCs w:val="24"/>
        </w:rPr>
      </w:pPr>
      <w:r w:rsidRPr="00BA7CE0">
        <w:rPr>
          <w:sz w:val="24"/>
          <w:szCs w:val="24"/>
        </w:rPr>
        <w:t>в) Галилей;</w:t>
      </w:r>
    </w:p>
    <w:p w:rsidR="00A20D63" w:rsidRPr="00BA7CE0" w:rsidRDefault="00A20D63" w:rsidP="00A20D63">
      <w:pPr>
        <w:ind w:firstLine="709"/>
        <w:jc w:val="both"/>
        <w:rPr>
          <w:sz w:val="24"/>
          <w:szCs w:val="24"/>
        </w:rPr>
      </w:pPr>
      <w:r w:rsidRPr="00BA7CE0">
        <w:rPr>
          <w:sz w:val="24"/>
          <w:szCs w:val="24"/>
        </w:rPr>
        <w:t>г) Эйнштейн.</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sz w:val="24"/>
          <w:szCs w:val="24"/>
        </w:rPr>
        <w:t>4</w:t>
      </w:r>
      <w:r w:rsidRPr="00BA7CE0">
        <w:rPr>
          <w:b/>
          <w:sz w:val="24"/>
          <w:szCs w:val="24"/>
        </w:rPr>
        <w:t>. При каком условии теория выступает в качестве научной парадигмы?</w:t>
      </w:r>
    </w:p>
    <w:p w:rsidR="00A20D63" w:rsidRPr="00BA7CE0" w:rsidRDefault="00A20D63" w:rsidP="00A20D63">
      <w:pPr>
        <w:ind w:firstLine="709"/>
        <w:jc w:val="both"/>
        <w:rPr>
          <w:sz w:val="24"/>
          <w:szCs w:val="24"/>
        </w:rPr>
      </w:pPr>
      <w:r w:rsidRPr="00BA7CE0">
        <w:rPr>
          <w:sz w:val="24"/>
          <w:szCs w:val="24"/>
        </w:rPr>
        <w:t>а) теория должна служить объяснением значительного количества фактов;</w:t>
      </w:r>
    </w:p>
    <w:p w:rsidR="00A20D63" w:rsidRPr="00BA7CE0" w:rsidRDefault="00A20D63" w:rsidP="00A20D63">
      <w:pPr>
        <w:ind w:firstLine="709"/>
        <w:jc w:val="both"/>
        <w:rPr>
          <w:sz w:val="24"/>
          <w:szCs w:val="24"/>
        </w:rPr>
      </w:pPr>
      <w:r w:rsidRPr="00BA7CE0">
        <w:rPr>
          <w:sz w:val="24"/>
          <w:szCs w:val="24"/>
        </w:rPr>
        <w:t>б) теория должна быть обоснована экспериментально;</w:t>
      </w:r>
    </w:p>
    <w:p w:rsidR="00A20D63" w:rsidRPr="00BA7CE0" w:rsidRDefault="00A20D63" w:rsidP="00A20D63">
      <w:pPr>
        <w:ind w:firstLine="709"/>
        <w:jc w:val="both"/>
        <w:rPr>
          <w:sz w:val="24"/>
          <w:szCs w:val="24"/>
        </w:rPr>
      </w:pPr>
      <w:r w:rsidRPr="00BA7CE0">
        <w:rPr>
          <w:sz w:val="24"/>
          <w:szCs w:val="24"/>
        </w:rPr>
        <w:t>в) теория не должна противоречить предшествующим ей теориям;</w:t>
      </w:r>
    </w:p>
    <w:p w:rsidR="00A20D63" w:rsidRPr="00BA7CE0" w:rsidRDefault="00A20D63" w:rsidP="00A20D63">
      <w:pPr>
        <w:ind w:firstLine="709"/>
        <w:jc w:val="both"/>
        <w:rPr>
          <w:sz w:val="24"/>
          <w:szCs w:val="24"/>
        </w:rPr>
      </w:pPr>
      <w:r w:rsidRPr="00BA7CE0">
        <w:rPr>
          <w:sz w:val="24"/>
          <w:szCs w:val="24"/>
        </w:rPr>
        <w:t>г) теория должна приниматься в качестве образца решения исследовательских задач   большинством научного сообщества.</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5. Как принято называть в науке истину, которая мыслится как независимая от позиции наблюдателя?</w:t>
      </w:r>
    </w:p>
    <w:p w:rsidR="00A20D63" w:rsidRPr="00BA7CE0" w:rsidRDefault="00A20D63" w:rsidP="00A20D63">
      <w:pPr>
        <w:ind w:firstLine="709"/>
        <w:jc w:val="both"/>
        <w:rPr>
          <w:sz w:val="24"/>
          <w:szCs w:val="24"/>
        </w:rPr>
      </w:pPr>
      <w:r w:rsidRPr="00BA7CE0">
        <w:rPr>
          <w:sz w:val="24"/>
          <w:szCs w:val="24"/>
        </w:rPr>
        <w:t>а) абсолютная истина;</w:t>
      </w:r>
    </w:p>
    <w:p w:rsidR="00A20D63" w:rsidRPr="00BA7CE0" w:rsidRDefault="00A20D63" w:rsidP="00A20D63">
      <w:pPr>
        <w:ind w:firstLine="709"/>
        <w:jc w:val="both"/>
        <w:rPr>
          <w:sz w:val="24"/>
          <w:szCs w:val="24"/>
        </w:rPr>
      </w:pPr>
      <w:r w:rsidRPr="00BA7CE0">
        <w:rPr>
          <w:sz w:val="24"/>
          <w:szCs w:val="24"/>
        </w:rPr>
        <w:t>б) объективная истина;</w:t>
      </w:r>
    </w:p>
    <w:p w:rsidR="00A20D63" w:rsidRPr="00BA7CE0" w:rsidRDefault="00A20D63" w:rsidP="00A20D63">
      <w:pPr>
        <w:ind w:firstLine="709"/>
        <w:jc w:val="both"/>
        <w:rPr>
          <w:sz w:val="24"/>
          <w:szCs w:val="24"/>
        </w:rPr>
      </w:pPr>
      <w:r w:rsidRPr="00BA7CE0">
        <w:rPr>
          <w:sz w:val="24"/>
          <w:szCs w:val="24"/>
        </w:rPr>
        <w:t>в) субъективная истина;</w:t>
      </w:r>
    </w:p>
    <w:p w:rsidR="00A20D63" w:rsidRPr="00BA7CE0" w:rsidRDefault="00A20D63" w:rsidP="00A20D63">
      <w:pPr>
        <w:ind w:firstLine="709"/>
        <w:jc w:val="both"/>
        <w:rPr>
          <w:sz w:val="24"/>
          <w:szCs w:val="24"/>
        </w:rPr>
      </w:pPr>
      <w:r w:rsidRPr="00BA7CE0">
        <w:rPr>
          <w:sz w:val="24"/>
          <w:szCs w:val="24"/>
        </w:rPr>
        <w:t>г) относительная истина.</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6. Какая из перечисленных ниже черт не относится к научному знанию?</w:t>
      </w:r>
    </w:p>
    <w:p w:rsidR="00A20D63" w:rsidRPr="00BA7CE0" w:rsidRDefault="00A20D63" w:rsidP="00A20D63">
      <w:pPr>
        <w:ind w:firstLine="709"/>
        <w:jc w:val="both"/>
        <w:rPr>
          <w:sz w:val="24"/>
          <w:szCs w:val="24"/>
        </w:rPr>
      </w:pPr>
      <w:r w:rsidRPr="00BA7CE0">
        <w:rPr>
          <w:sz w:val="24"/>
          <w:szCs w:val="24"/>
        </w:rPr>
        <w:t>а) рациональность;</w:t>
      </w:r>
    </w:p>
    <w:p w:rsidR="00A20D63" w:rsidRPr="00BA7CE0" w:rsidRDefault="00A20D63" w:rsidP="00A20D63">
      <w:pPr>
        <w:ind w:firstLine="709"/>
        <w:jc w:val="both"/>
        <w:rPr>
          <w:sz w:val="24"/>
          <w:szCs w:val="24"/>
        </w:rPr>
      </w:pPr>
      <w:r w:rsidRPr="00BA7CE0">
        <w:rPr>
          <w:sz w:val="24"/>
          <w:szCs w:val="24"/>
        </w:rPr>
        <w:t>б) достоверность;</w:t>
      </w:r>
    </w:p>
    <w:p w:rsidR="00A20D63" w:rsidRPr="00BA7CE0" w:rsidRDefault="00A20D63" w:rsidP="00A20D63">
      <w:pPr>
        <w:ind w:firstLine="709"/>
        <w:jc w:val="both"/>
        <w:rPr>
          <w:sz w:val="24"/>
          <w:szCs w:val="24"/>
        </w:rPr>
      </w:pPr>
      <w:r w:rsidRPr="00BA7CE0">
        <w:rPr>
          <w:sz w:val="24"/>
          <w:szCs w:val="24"/>
        </w:rPr>
        <w:t>в) опора на интуицию;</w:t>
      </w:r>
    </w:p>
    <w:p w:rsidR="00A20D63" w:rsidRPr="00BA7CE0" w:rsidRDefault="00A20D63" w:rsidP="00A20D63">
      <w:pPr>
        <w:ind w:firstLine="709"/>
        <w:jc w:val="both"/>
        <w:rPr>
          <w:sz w:val="24"/>
          <w:szCs w:val="24"/>
        </w:rPr>
      </w:pPr>
      <w:r w:rsidRPr="00BA7CE0">
        <w:rPr>
          <w:sz w:val="24"/>
          <w:szCs w:val="24"/>
        </w:rPr>
        <w:t>г) системность.</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 xml:space="preserve">7. Что такое наука? </w:t>
      </w:r>
    </w:p>
    <w:p w:rsidR="00A20D63" w:rsidRPr="00BA7CE0" w:rsidRDefault="00A20D63" w:rsidP="00A20D63">
      <w:pPr>
        <w:ind w:firstLine="709"/>
        <w:jc w:val="both"/>
        <w:rPr>
          <w:sz w:val="24"/>
          <w:szCs w:val="24"/>
        </w:rPr>
      </w:pPr>
      <w:r w:rsidRPr="00BA7CE0">
        <w:rPr>
          <w:sz w:val="24"/>
          <w:szCs w:val="24"/>
        </w:rPr>
        <w:t>а) сфера человеческой деятельности, направленная на рациональное познание мира и систематизацию этих знаний;</w:t>
      </w:r>
    </w:p>
    <w:p w:rsidR="00A20D63" w:rsidRPr="00BA7CE0" w:rsidRDefault="00A20D63" w:rsidP="00A20D63">
      <w:pPr>
        <w:ind w:firstLine="709"/>
        <w:jc w:val="both"/>
        <w:rPr>
          <w:sz w:val="24"/>
          <w:szCs w:val="24"/>
        </w:rPr>
      </w:pPr>
      <w:r w:rsidRPr="00BA7CE0">
        <w:rPr>
          <w:sz w:val="24"/>
          <w:szCs w:val="24"/>
        </w:rPr>
        <w:t>б) эмоциональная сфера выражения культуры;</w:t>
      </w:r>
    </w:p>
    <w:p w:rsidR="00A20D63" w:rsidRPr="00BA7CE0" w:rsidRDefault="00A20D63" w:rsidP="00A20D63">
      <w:pPr>
        <w:ind w:firstLine="709"/>
        <w:jc w:val="both"/>
        <w:rPr>
          <w:sz w:val="24"/>
          <w:szCs w:val="24"/>
        </w:rPr>
      </w:pPr>
      <w:r w:rsidRPr="00BA7CE0">
        <w:rPr>
          <w:sz w:val="24"/>
          <w:szCs w:val="24"/>
        </w:rPr>
        <w:t>в) мировосприятие, основанное на вере в существование сверхъестественных сил;</w:t>
      </w:r>
    </w:p>
    <w:p w:rsidR="00A20D63" w:rsidRPr="00BA7CE0" w:rsidRDefault="00A20D63" w:rsidP="00A20D63">
      <w:pPr>
        <w:ind w:firstLine="709"/>
        <w:jc w:val="both"/>
        <w:rPr>
          <w:sz w:val="24"/>
          <w:szCs w:val="24"/>
        </w:rPr>
      </w:pPr>
      <w:r w:rsidRPr="00BA7CE0">
        <w:rPr>
          <w:sz w:val="24"/>
          <w:szCs w:val="24"/>
        </w:rPr>
        <w:t xml:space="preserve">г) совокупность знаний, изложенных в учебниках. </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8. В какой исторический период научные знания становятся главным фактором технологического развития?</w:t>
      </w:r>
    </w:p>
    <w:p w:rsidR="00A20D63" w:rsidRPr="00BA7CE0" w:rsidRDefault="00A20D63" w:rsidP="00A20D63">
      <w:pPr>
        <w:ind w:firstLine="709"/>
        <w:jc w:val="both"/>
        <w:rPr>
          <w:sz w:val="24"/>
          <w:szCs w:val="24"/>
        </w:rPr>
      </w:pPr>
      <w:r w:rsidRPr="00BA7CE0">
        <w:rPr>
          <w:sz w:val="24"/>
          <w:szCs w:val="24"/>
        </w:rPr>
        <w:t>а) в античности;</w:t>
      </w:r>
    </w:p>
    <w:p w:rsidR="00A20D63" w:rsidRPr="00BA7CE0" w:rsidRDefault="00A20D63" w:rsidP="00A20D63">
      <w:pPr>
        <w:ind w:firstLine="709"/>
        <w:jc w:val="both"/>
        <w:rPr>
          <w:sz w:val="24"/>
          <w:szCs w:val="24"/>
        </w:rPr>
      </w:pPr>
      <w:r w:rsidRPr="00BA7CE0">
        <w:rPr>
          <w:sz w:val="24"/>
          <w:szCs w:val="24"/>
        </w:rPr>
        <w:t>б) в эпоху Возрождения;</w:t>
      </w:r>
    </w:p>
    <w:p w:rsidR="00A20D63" w:rsidRPr="00BA7CE0" w:rsidRDefault="00A20D63" w:rsidP="00A20D63">
      <w:pPr>
        <w:ind w:firstLine="709"/>
        <w:jc w:val="both"/>
        <w:rPr>
          <w:sz w:val="24"/>
          <w:szCs w:val="24"/>
        </w:rPr>
      </w:pPr>
      <w:r w:rsidRPr="00BA7CE0">
        <w:rPr>
          <w:sz w:val="24"/>
          <w:szCs w:val="24"/>
        </w:rPr>
        <w:t xml:space="preserve">в) в XVIII веке; </w:t>
      </w:r>
    </w:p>
    <w:p w:rsidR="00A20D63" w:rsidRPr="00BA7CE0" w:rsidRDefault="00A20D63" w:rsidP="00A20D63">
      <w:pPr>
        <w:ind w:firstLine="709"/>
        <w:jc w:val="both"/>
        <w:rPr>
          <w:sz w:val="24"/>
          <w:szCs w:val="24"/>
        </w:rPr>
      </w:pPr>
      <w:r w:rsidRPr="00BA7CE0">
        <w:rPr>
          <w:sz w:val="24"/>
          <w:szCs w:val="24"/>
        </w:rPr>
        <w:t>г) в конце XIX – начале ХХ века.</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9. Какова роль техники в истории человечества?</w:t>
      </w:r>
    </w:p>
    <w:p w:rsidR="00A20D63" w:rsidRPr="00BA7CE0" w:rsidRDefault="00A20D63" w:rsidP="00A20D63">
      <w:pPr>
        <w:ind w:firstLine="709"/>
        <w:jc w:val="both"/>
        <w:rPr>
          <w:sz w:val="24"/>
          <w:szCs w:val="24"/>
        </w:rPr>
      </w:pPr>
      <w:r w:rsidRPr="00BA7CE0">
        <w:rPr>
          <w:sz w:val="24"/>
          <w:szCs w:val="24"/>
        </w:rPr>
        <w:t>а) техника сформировала человека;</w:t>
      </w:r>
    </w:p>
    <w:p w:rsidR="00A20D63" w:rsidRPr="00BA7CE0" w:rsidRDefault="00A20D63" w:rsidP="00A20D63">
      <w:pPr>
        <w:ind w:firstLine="709"/>
        <w:jc w:val="both"/>
        <w:rPr>
          <w:sz w:val="24"/>
          <w:szCs w:val="24"/>
        </w:rPr>
      </w:pPr>
      <w:r w:rsidRPr="00BA7CE0">
        <w:rPr>
          <w:sz w:val="24"/>
          <w:szCs w:val="24"/>
        </w:rPr>
        <w:lastRenderedPageBreak/>
        <w:t xml:space="preserve">б) благодаря технике человек меняет окружающую среду, исходя из своих нужд и интересов; </w:t>
      </w:r>
    </w:p>
    <w:p w:rsidR="00A20D63" w:rsidRPr="00BA7CE0" w:rsidRDefault="00A20D63" w:rsidP="00A20D63">
      <w:pPr>
        <w:ind w:firstLine="709"/>
        <w:jc w:val="both"/>
        <w:rPr>
          <w:sz w:val="24"/>
          <w:szCs w:val="24"/>
        </w:rPr>
      </w:pPr>
      <w:r w:rsidRPr="00BA7CE0">
        <w:rPr>
          <w:sz w:val="24"/>
          <w:szCs w:val="24"/>
        </w:rPr>
        <w:t>в) исключительно благодаря технике возникли древнейшие цивилизации;</w:t>
      </w:r>
    </w:p>
    <w:p w:rsidR="00A20D63" w:rsidRPr="00BA7CE0" w:rsidRDefault="00A20D63" w:rsidP="00A20D63">
      <w:pPr>
        <w:ind w:firstLine="709"/>
        <w:jc w:val="both"/>
        <w:rPr>
          <w:sz w:val="24"/>
          <w:szCs w:val="24"/>
        </w:rPr>
      </w:pPr>
      <w:r w:rsidRPr="00BA7CE0">
        <w:rPr>
          <w:sz w:val="24"/>
          <w:szCs w:val="24"/>
        </w:rPr>
        <w:t>г) научно-технический прогресс стимулирует нравственное совершенствование человека.</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10. Какой европейский мыслитель утверждал, что техника является способом мышления современного человека?</w:t>
      </w:r>
    </w:p>
    <w:p w:rsidR="00A20D63" w:rsidRPr="00BA7CE0" w:rsidRDefault="00A20D63" w:rsidP="00A20D63">
      <w:pPr>
        <w:ind w:firstLine="709"/>
        <w:jc w:val="both"/>
        <w:rPr>
          <w:sz w:val="24"/>
          <w:szCs w:val="24"/>
        </w:rPr>
      </w:pPr>
      <w:r w:rsidRPr="00BA7CE0">
        <w:rPr>
          <w:sz w:val="24"/>
          <w:szCs w:val="24"/>
        </w:rPr>
        <w:t>а) О. Шпенглер;</w:t>
      </w:r>
    </w:p>
    <w:p w:rsidR="00A20D63" w:rsidRPr="00BA7CE0" w:rsidRDefault="00A20D63" w:rsidP="00A20D63">
      <w:pPr>
        <w:ind w:firstLine="709"/>
        <w:jc w:val="both"/>
        <w:rPr>
          <w:sz w:val="24"/>
          <w:szCs w:val="24"/>
        </w:rPr>
      </w:pPr>
      <w:r w:rsidRPr="00BA7CE0">
        <w:rPr>
          <w:sz w:val="24"/>
          <w:szCs w:val="24"/>
        </w:rPr>
        <w:t>б) М. Хайдеггер;</w:t>
      </w:r>
    </w:p>
    <w:p w:rsidR="00A20D63" w:rsidRPr="00BA7CE0" w:rsidRDefault="00A20D63" w:rsidP="00A20D63">
      <w:pPr>
        <w:ind w:firstLine="709"/>
        <w:jc w:val="both"/>
        <w:rPr>
          <w:sz w:val="24"/>
          <w:szCs w:val="24"/>
        </w:rPr>
      </w:pPr>
      <w:r w:rsidRPr="00BA7CE0">
        <w:rPr>
          <w:sz w:val="24"/>
          <w:szCs w:val="24"/>
        </w:rPr>
        <w:t>в) К. Ясперс;</w:t>
      </w:r>
    </w:p>
    <w:p w:rsidR="00A20D63" w:rsidRPr="00BA7CE0" w:rsidRDefault="00A20D63" w:rsidP="00A20D63">
      <w:pPr>
        <w:ind w:firstLine="709"/>
        <w:jc w:val="both"/>
        <w:rPr>
          <w:sz w:val="24"/>
          <w:szCs w:val="24"/>
        </w:rPr>
      </w:pPr>
      <w:r w:rsidRPr="00BA7CE0">
        <w:rPr>
          <w:sz w:val="24"/>
          <w:szCs w:val="24"/>
        </w:rPr>
        <w:t>г) Х. Ортега-и-Гассет.</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11. Какая из перечисленных ниже проблем современности не относится к числу глобальных?</w:t>
      </w:r>
    </w:p>
    <w:p w:rsidR="00A20D63" w:rsidRPr="00BA7CE0" w:rsidRDefault="00A20D63" w:rsidP="00A20D63">
      <w:pPr>
        <w:ind w:firstLine="709"/>
        <w:jc w:val="both"/>
        <w:rPr>
          <w:sz w:val="24"/>
          <w:szCs w:val="24"/>
        </w:rPr>
      </w:pPr>
      <w:r w:rsidRPr="00BA7CE0">
        <w:rPr>
          <w:sz w:val="24"/>
          <w:szCs w:val="24"/>
        </w:rPr>
        <w:t>а) широкомасштабный экологический кризис;</w:t>
      </w:r>
    </w:p>
    <w:p w:rsidR="00A20D63" w:rsidRPr="00BA7CE0" w:rsidRDefault="00A20D63" w:rsidP="00A20D63">
      <w:pPr>
        <w:ind w:firstLine="709"/>
        <w:jc w:val="both"/>
        <w:rPr>
          <w:sz w:val="24"/>
          <w:szCs w:val="24"/>
        </w:rPr>
      </w:pPr>
      <w:r w:rsidRPr="00BA7CE0">
        <w:rPr>
          <w:sz w:val="24"/>
          <w:szCs w:val="24"/>
        </w:rPr>
        <w:t xml:space="preserve">б) проблема существования и совершенствования оружия массового уничтожения; </w:t>
      </w:r>
      <w:r w:rsidRPr="00BA7CE0">
        <w:rPr>
          <w:sz w:val="24"/>
          <w:szCs w:val="24"/>
        </w:rPr>
        <w:br/>
        <w:t>в) проблема состояния здоровья людей;</w:t>
      </w:r>
    </w:p>
    <w:p w:rsidR="00A20D63" w:rsidRPr="00BA7CE0" w:rsidRDefault="00A20D63" w:rsidP="00A20D63">
      <w:pPr>
        <w:ind w:firstLine="709"/>
        <w:jc w:val="both"/>
        <w:rPr>
          <w:sz w:val="24"/>
          <w:szCs w:val="24"/>
        </w:rPr>
      </w:pPr>
      <w:r w:rsidRPr="00BA7CE0">
        <w:rPr>
          <w:sz w:val="24"/>
          <w:szCs w:val="24"/>
        </w:rPr>
        <w:t>г) проблема сохранения человеческой личности в условиях набирающих силу процессов отчуждения.</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 xml:space="preserve">12. Какой подход к человеческой деятельности господствует среди сторонников идеологии технического детерминизма? </w:t>
      </w:r>
    </w:p>
    <w:p w:rsidR="00A20D63" w:rsidRPr="00BA7CE0" w:rsidRDefault="00A20D63" w:rsidP="00A20D63">
      <w:pPr>
        <w:ind w:firstLine="709"/>
        <w:jc w:val="both"/>
        <w:rPr>
          <w:sz w:val="24"/>
          <w:szCs w:val="24"/>
        </w:rPr>
      </w:pPr>
      <w:r w:rsidRPr="00BA7CE0">
        <w:rPr>
          <w:sz w:val="24"/>
          <w:szCs w:val="24"/>
        </w:rPr>
        <w:t>а) человек – это, прежде всего, существо, способное к критическому мышлению;</w:t>
      </w:r>
    </w:p>
    <w:p w:rsidR="00A20D63" w:rsidRPr="00BA7CE0" w:rsidRDefault="00A20D63" w:rsidP="00A20D63">
      <w:pPr>
        <w:ind w:firstLine="709"/>
        <w:jc w:val="both"/>
        <w:rPr>
          <w:sz w:val="24"/>
          <w:szCs w:val="24"/>
        </w:rPr>
      </w:pPr>
      <w:r w:rsidRPr="00BA7CE0">
        <w:rPr>
          <w:sz w:val="24"/>
          <w:szCs w:val="24"/>
        </w:rPr>
        <w:t>б) человеческая деятельность нейтральна по отношению к среде его обитания;</w:t>
      </w:r>
    </w:p>
    <w:p w:rsidR="00A20D63" w:rsidRPr="00BA7CE0" w:rsidRDefault="00A20D63" w:rsidP="00A20D63">
      <w:pPr>
        <w:ind w:firstLine="709"/>
        <w:jc w:val="both"/>
        <w:rPr>
          <w:sz w:val="24"/>
          <w:szCs w:val="24"/>
        </w:rPr>
      </w:pPr>
      <w:r w:rsidRPr="00BA7CE0">
        <w:rPr>
          <w:sz w:val="24"/>
          <w:szCs w:val="24"/>
        </w:rPr>
        <w:t>в) все человеческие действия обусловлены только природными инстинктами;</w:t>
      </w:r>
    </w:p>
    <w:p w:rsidR="00A20D63" w:rsidRPr="00BA7CE0" w:rsidRDefault="00A20D63" w:rsidP="00A20D63">
      <w:pPr>
        <w:ind w:firstLine="709"/>
        <w:jc w:val="both"/>
        <w:rPr>
          <w:sz w:val="24"/>
          <w:szCs w:val="24"/>
        </w:rPr>
      </w:pPr>
      <w:r w:rsidRPr="00BA7CE0">
        <w:rPr>
          <w:sz w:val="24"/>
          <w:szCs w:val="24"/>
        </w:rPr>
        <w:t>г) человек – это существо, стремящееся покорить природу и изменить окружающий мир.</w:t>
      </w:r>
    </w:p>
    <w:p w:rsidR="00A20D63" w:rsidRPr="00BA7CE0" w:rsidRDefault="00A20D63" w:rsidP="00A20D63">
      <w:pPr>
        <w:ind w:firstLine="709"/>
        <w:jc w:val="both"/>
        <w:rPr>
          <w:sz w:val="24"/>
          <w:szCs w:val="24"/>
        </w:rPr>
      </w:pPr>
    </w:p>
    <w:p w:rsidR="00A20D63" w:rsidRPr="00BA7CE0" w:rsidRDefault="00A20D63" w:rsidP="00A20D63">
      <w:pPr>
        <w:ind w:firstLine="709"/>
        <w:jc w:val="both"/>
        <w:rPr>
          <w:b/>
          <w:sz w:val="24"/>
          <w:szCs w:val="24"/>
        </w:rPr>
      </w:pPr>
      <w:r w:rsidRPr="00BA7CE0">
        <w:rPr>
          <w:b/>
          <w:sz w:val="24"/>
          <w:szCs w:val="24"/>
        </w:rPr>
        <w:t>13. В чём заключается основной недостаток технократического мышления?</w:t>
      </w:r>
    </w:p>
    <w:p w:rsidR="00A20D63" w:rsidRPr="00BA7CE0" w:rsidRDefault="00A20D63" w:rsidP="00A20D63">
      <w:pPr>
        <w:ind w:firstLine="709"/>
        <w:jc w:val="both"/>
        <w:rPr>
          <w:sz w:val="24"/>
          <w:szCs w:val="24"/>
        </w:rPr>
      </w:pPr>
      <w:r w:rsidRPr="00BA7CE0">
        <w:rPr>
          <w:sz w:val="24"/>
          <w:szCs w:val="24"/>
        </w:rPr>
        <w:t>а) оно служит тормозом научно-технического прогресса;</w:t>
      </w:r>
    </w:p>
    <w:p w:rsidR="00A20D63" w:rsidRPr="00BA7CE0" w:rsidRDefault="00A20D63" w:rsidP="00A20D63">
      <w:pPr>
        <w:ind w:firstLine="709"/>
        <w:jc w:val="both"/>
        <w:rPr>
          <w:sz w:val="24"/>
          <w:szCs w:val="24"/>
        </w:rPr>
      </w:pPr>
      <w:r w:rsidRPr="00BA7CE0">
        <w:rPr>
          <w:sz w:val="24"/>
          <w:szCs w:val="24"/>
        </w:rPr>
        <w:t>б) оно превращает человека в вещь;</w:t>
      </w:r>
    </w:p>
    <w:p w:rsidR="00A20D63" w:rsidRPr="00BA7CE0" w:rsidRDefault="00A20D63" w:rsidP="00A20D63">
      <w:pPr>
        <w:ind w:firstLine="709"/>
        <w:jc w:val="both"/>
        <w:rPr>
          <w:sz w:val="24"/>
          <w:szCs w:val="24"/>
        </w:rPr>
      </w:pPr>
      <w:r w:rsidRPr="00BA7CE0">
        <w:rPr>
          <w:sz w:val="24"/>
          <w:szCs w:val="24"/>
        </w:rPr>
        <w:t>в) оно внутренне противоречиво;</w:t>
      </w:r>
    </w:p>
    <w:p w:rsidR="00A20D63" w:rsidRPr="00BA7CE0" w:rsidRDefault="00A20D63" w:rsidP="00A20D63">
      <w:pPr>
        <w:ind w:firstLine="709"/>
        <w:jc w:val="both"/>
        <w:rPr>
          <w:sz w:val="24"/>
          <w:szCs w:val="24"/>
        </w:rPr>
      </w:pPr>
      <w:r w:rsidRPr="00BA7CE0">
        <w:rPr>
          <w:sz w:val="24"/>
          <w:szCs w:val="24"/>
        </w:rPr>
        <w:t>г) оно иррационально.</w:t>
      </w:r>
    </w:p>
    <w:p w:rsidR="00A20D63" w:rsidRPr="00BA7CE0" w:rsidRDefault="00A20D63" w:rsidP="00A20D63">
      <w:pPr>
        <w:pStyle w:val="afff0"/>
        <w:ind w:firstLine="709"/>
        <w:jc w:val="both"/>
        <w:rPr>
          <w:sz w:val="24"/>
          <w:szCs w:val="24"/>
          <w:lang w:val="ru-RU"/>
        </w:rPr>
      </w:pPr>
    </w:p>
    <w:p w:rsidR="00A20D63" w:rsidRPr="00BA7CE0" w:rsidRDefault="00A20D63" w:rsidP="00A20D63">
      <w:pPr>
        <w:pStyle w:val="afff0"/>
        <w:ind w:firstLine="709"/>
        <w:rPr>
          <w:sz w:val="24"/>
          <w:szCs w:val="24"/>
          <w:lang w:val="ru-RU"/>
        </w:rPr>
      </w:pPr>
      <w:r w:rsidRPr="00BA7CE0">
        <w:rPr>
          <w:sz w:val="24"/>
          <w:szCs w:val="24"/>
          <w:lang w:val="ru-RU"/>
        </w:rPr>
        <w:t>Категориально-понятийный аппарат дисциплины «Социология науки»</w:t>
      </w:r>
    </w:p>
    <w:p w:rsidR="00A20D63" w:rsidRPr="00BA7CE0" w:rsidRDefault="00A20D63" w:rsidP="00A20D63">
      <w:pPr>
        <w:pStyle w:val="afff0"/>
        <w:ind w:firstLine="709"/>
        <w:jc w:val="both"/>
        <w:rPr>
          <w:sz w:val="24"/>
          <w:szCs w:val="24"/>
          <w:lang w:val="ru-RU"/>
        </w:rPr>
      </w:pPr>
      <w:r w:rsidRPr="00BA7CE0">
        <w:rPr>
          <w:sz w:val="24"/>
          <w:szCs w:val="24"/>
          <w:lang w:val="ru-RU"/>
        </w:rPr>
        <w:t xml:space="preserve">Власть - </w:t>
      </w:r>
      <w:r w:rsidRPr="00BA7CE0">
        <w:rPr>
          <w:b w:val="0"/>
          <w:sz w:val="24"/>
          <w:szCs w:val="24"/>
          <w:lang w:val="ru-RU"/>
        </w:rPr>
        <w:t>функция, необходимый элемент жизнедеятельности социальной системы. Его содержание – подчинение воле носителей функции (лиц, групп, учреждений) всех субъектов данной системы. Власть обеспечивает порядок. т.е. соответствие поведения субъектов нормам и ценностям, провозглашенным целесообразными и для системы. Порождается общественным разделением труда и обусловливается спецификой построения социальной системы как иерархической организации, дифференцированной на властвующих и подвластных.  Проявляется в исторически конкретных  формах.</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Глобализация - </w:t>
      </w:r>
      <w:r w:rsidRPr="00BA7CE0">
        <w:rPr>
          <w:b w:val="0"/>
          <w:sz w:val="24"/>
          <w:szCs w:val="24"/>
          <w:lang w:val="ru-RU"/>
        </w:rPr>
        <w:t xml:space="preserve">это объективный естественный процесс интеграции человечества в единое целое. Глобализация проявляется в том, что социальные процессы в одной части мира во все большей степени определяют происходящее в др. частях мира. Происходит сжатие пространства, время спрессовывается, географические и межгосударственные границы становятся все более легко преодолимыми. Двигателем глобализации  выступает современный капитализм, понимаемый как фаза истории человечества и как несущий определенную (неолиберальную) геополитическую и политическую программу. По мысли Р. Робертсона ("Глобализация, Лондон, 1992), "понятие глобализации относится как к компрессии мира, так и к интенсификации осознания мира как целого - как к конкретной </w:t>
      </w:r>
      <w:r w:rsidRPr="00BA7CE0">
        <w:rPr>
          <w:b w:val="0"/>
          <w:sz w:val="24"/>
          <w:szCs w:val="24"/>
          <w:lang w:val="ru-RU"/>
        </w:rPr>
        <w:lastRenderedPageBreak/>
        <w:t xml:space="preserve">глобальной взаимозависимости, так и осознанию глобального целого в 20 в.". М. Уотерс ("Глобализация". Лондон; Нью-Йорк, 1995) отмечает: глобализация - это процесс, "в ходе которого и благодаря которому определяющее воздействие географии на социальное и культурное структурирование упраздняется и в котором люди это упразднение все в большей мере осознают». </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Государство - </w:t>
      </w:r>
      <w:r w:rsidRPr="00BA7CE0">
        <w:rPr>
          <w:b w:val="0"/>
          <w:sz w:val="24"/>
          <w:szCs w:val="24"/>
          <w:lang w:val="ru-RU"/>
        </w:rPr>
        <w:t>это</w:t>
      </w:r>
      <w:r w:rsidRPr="00BA7CE0">
        <w:rPr>
          <w:sz w:val="24"/>
          <w:szCs w:val="24"/>
          <w:lang w:val="ru-RU"/>
        </w:rPr>
        <w:t xml:space="preserve"> </w:t>
      </w:r>
      <w:r w:rsidRPr="00BA7CE0">
        <w:rPr>
          <w:b w:val="0"/>
          <w:sz w:val="24"/>
          <w:szCs w:val="24"/>
          <w:lang w:val="ru-RU"/>
        </w:rPr>
        <w:t>основное орудие политической власти в классовом  обществе.  В более широком смысле под государством понимают политическую форму организации  жизни общества, которая складывается как результат возникновения и деятельности публичной власти - особой управляющей системы, руководящей основными сферами  общественной жизни и опирающейся в  случае необходимости на силу принуждения.</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Знание – </w:t>
      </w:r>
      <w:r w:rsidRPr="00BA7CE0">
        <w:rPr>
          <w:b w:val="0"/>
          <w:sz w:val="24"/>
          <w:szCs w:val="24"/>
          <w:lang w:val="ru-RU"/>
        </w:rPr>
        <w:t>кодифицированная и благодаря этому идентифицируемая информация любого рода. В  зависимости от средств кодификации сознанием информации различают перцептивное и понятийное знание, дискурсное и интуитивное, явное и неявное, эмпирическое и теоретическое, научное и вненаучное.</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Историография науки – </w:t>
      </w:r>
      <w:r w:rsidRPr="00BA7CE0">
        <w:rPr>
          <w:b w:val="0"/>
          <w:sz w:val="24"/>
          <w:szCs w:val="24"/>
          <w:lang w:val="ru-RU"/>
        </w:rPr>
        <w:t>метанаучная историческая дисциплина, предметом которой является история науки, ее закономерности, цели, методологический арсенал, критический анализ и оценка степени обоснованности различных моделей истории науки. Имеет тесную связь с философией науки, общей историографией, историческими исследованиями динамики и состояния как науки в целом, так и отдельных наук и дисциплин.</w:t>
      </w:r>
    </w:p>
    <w:p w:rsidR="00A20D63" w:rsidRPr="00BA7CE0" w:rsidRDefault="00A20D63" w:rsidP="00A20D63">
      <w:pPr>
        <w:pStyle w:val="afff0"/>
        <w:ind w:firstLine="709"/>
        <w:jc w:val="both"/>
        <w:rPr>
          <w:b w:val="0"/>
          <w:sz w:val="24"/>
          <w:szCs w:val="24"/>
          <w:lang w:val="ru-RU"/>
        </w:rPr>
      </w:pPr>
      <w:r w:rsidRPr="00BA7CE0">
        <w:rPr>
          <w:sz w:val="24"/>
          <w:szCs w:val="24"/>
          <w:lang w:val="ru-RU"/>
        </w:rPr>
        <w:t>Кейс-стадис (</w:t>
      </w:r>
      <w:r w:rsidRPr="00BA7CE0">
        <w:rPr>
          <w:sz w:val="24"/>
          <w:szCs w:val="24"/>
        </w:rPr>
        <w:t>case</w:t>
      </w:r>
      <w:r w:rsidRPr="00BA7CE0">
        <w:rPr>
          <w:sz w:val="24"/>
          <w:szCs w:val="24"/>
          <w:lang w:val="ru-RU"/>
        </w:rPr>
        <w:t>-</w:t>
      </w:r>
      <w:r w:rsidRPr="00BA7CE0">
        <w:rPr>
          <w:sz w:val="24"/>
          <w:szCs w:val="24"/>
        </w:rPr>
        <w:t>studies</w:t>
      </w:r>
      <w:r w:rsidRPr="00BA7CE0">
        <w:rPr>
          <w:sz w:val="24"/>
          <w:szCs w:val="24"/>
          <w:lang w:val="ru-RU"/>
        </w:rPr>
        <w:t>)</w:t>
      </w:r>
      <w:r w:rsidRPr="00BA7CE0">
        <w:rPr>
          <w:b w:val="0"/>
          <w:sz w:val="24"/>
          <w:szCs w:val="24"/>
          <w:lang w:val="ru-RU"/>
        </w:rPr>
        <w:t xml:space="preserve"> – направление в философии и социологии науки (К.Д. Кнорр-Цетина, М. Малкей, Дж. Гилберт, С. Уолгар), представители которого считают предметом философии науки комплексное, когнитивно-социологическое исследование отдельных ситуаций в науке, ограниченных конкретным пространством и временем.</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Лженаука (псевдонаука) -  </w:t>
      </w:r>
      <w:r w:rsidRPr="00BA7CE0">
        <w:rPr>
          <w:b w:val="0"/>
          <w:sz w:val="24"/>
          <w:szCs w:val="24"/>
          <w:lang w:val="ru-RU"/>
        </w:rPr>
        <w:t>это мнимая или ложная наука; совокупность убеждений о мире, ошибочно рассматриваемая как основанная на научном методе или как имеющая статус современных научных истин.</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Наука - </w:t>
      </w:r>
      <w:r w:rsidRPr="00BA7CE0">
        <w:rPr>
          <w:b w:val="0"/>
          <w:sz w:val="24"/>
          <w:szCs w:val="24"/>
          <w:lang w:val="ru-RU"/>
        </w:rPr>
        <w:t>сфера человеческой деятельности, направленная на получение, обоснование и систематизацию объективных знаний о мире.</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Научная революция – </w:t>
      </w:r>
      <w:r w:rsidRPr="00BA7CE0">
        <w:rPr>
          <w:b w:val="0"/>
          <w:sz w:val="24"/>
          <w:szCs w:val="24"/>
          <w:lang w:val="ru-RU"/>
        </w:rPr>
        <w:t>период качественного изменения  содержания и методов в целом, ее отдельных дисциплин и теорий, замены ее оснований и принципов в ходе развития науки.</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Научное сообщество - </w:t>
      </w:r>
      <w:r w:rsidRPr="00BA7CE0">
        <w:rPr>
          <w:b w:val="0"/>
          <w:sz w:val="24"/>
          <w:szCs w:val="24"/>
          <w:lang w:val="ru-RU"/>
        </w:rPr>
        <w:t xml:space="preserve">понятие, обозначающее одну из структурных единиц науки. Научное сообщество объединяет ученых, принадлежащих, как правило, к одной научной дисциплине, работающих в одном научном направлении, придерживающихся общих теоретических оснований, принципов и методов решения исследовательских задач. </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Научное знание – </w:t>
      </w:r>
      <w:r w:rsidRPr="00BA7CE0">
        <w:rPr>
          <w:b w:val="0"/>
          <w:sz w:val="24"/>
          <w:szCs w:val="24"/>
          <w:lang w:val="ru-RU"/>
        </w:rPr>
        <w:t>знание, получаемое и фиксируемое специфическими научными методами и средствами (абстрагирование, анализ, синтез, вывод, доказательство, идеализация, систематическое наблюдение, эксперимент, классификация, интерпретация, сформировавшийся в той или иной науке или области исследования, ее особый язык и т.д.).</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Научное творчество </w:t>
      </w:r>
      <w:r w:rsidRPr="00BA7CE0">
        <w:rPr>
          <w:b w:val="0"/>
          <w:sz w:val="24"/>
          <w:szCs w:val="24"/>
          <w:lang w:val="ru-RU"/>
        </w:rPr>
        <w:t>–  процесс продуцирования когнитивных инноваций в науке (законов, теорий, принципов, методов, моделей, приборов, образцов техники, технологий).</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Научные коммуникации </w:t>
      </w:r>
      <w:r w:rsidRPr="00BA7CE0">
        <w:rPr>
          <w:b w:val="0"/>
          <w:sz w:val="24"/>
          <w:szCs w:val="24"/>
          <w:lang w:val="ru-RU"/>
        </w:rPr>
        <w:t>– сеть взаимодействия ученых друг с другом и с представителями других социальных институтов и обществом в целом.  Существует два основных  вида  научных коммуникаций: 1) когнитивные и 2) социальные. Они различаются между собой содержанием информации коммуникативных связей.</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«Невидимый колледж» – </w:t>
      </w:r>
      <w:r w:rsidRPr="00BA7CE0">
        <w:rPr>
          <w:b w:val="0"/>
          <w:sz w:val="24"/>
          <w:szCs w:val="24"/>
          <w:lang w:val="ru-RU"/>
        </w:rPr>
        <w:t xml:space="preserve">неинституализированная группа исследователей, согласованно работающая над общей проблематикой. Этот термин был введен в философию науки Д. Берналом, а позже, в 60-70-х годах </w:t>
      </w:r>
      <w:r w:rsidRPr="00BA7CE0">
        <w:rPr>
          <w:b w:val="0"/>
          <w:sz w:val="24"/>
          <w:szCs w:val="24"/>
        </w:rPr>
        <w:t>XX</w:t>
      </w:r>
      <w:r w:rsidRPr="00BA7CE0">
        <w:rPr>
          <w:b w:val="0"/>
          <w:sz w:val="24"/>
          <w:szCs w:val="24"/>
          <w:lang w:val="ru-RU"/>
        </w:rPr>
        <w:t xml:space="preserve"> в., подтвержден Д. Прайсом и другими  науковедами с помощью конкретных эмпирических исследований историко-научного и социологического характера.</w:t>
      </w:r>
    </w:p>
    <w:p w:rsidR="00A20D63" w:rsidRPr="00BA7CE0" w:rsidRDefault="00A20D63" w:rsidP="00A20D63">
      <w:pPr>
        <w:pStyle w:val="afff0"/>
        <w:ind w:firstLine="709"/>
        <w:jc w:val="both"/>
        <w:rPr>
          <w:b w:val="0"/>
          <w:sz w:val="24"/>
          <w:szCs w:val="24"/>
          <w:lang w:val="ru-RU"/>
        </w:rPr>
      </w:pPr>
      <w:r w:rsidRPr="00BA7CE0">
        <w:rPr>
          <w:sz w:val="24"/>
          <w:szCs w:val="24"/>
          <w:lang w:val="ru-RU"/>
        </w:rPr>
        <w:lastRenderedPageBreak/>
        <w:t xml:space="preserve">Образование - </w:t>
      </w:r>
      <w:r w:rsidRPr="00BA7CE0">
        <w:rPr>
          <w:b w:val="0"/>
          <w:sz w:val="24"/>
          <w:szCs w:val="24"/>
          <w:lang w:val="ru-RU"/>
        </w:rPr>
        <w:t>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w:t>
      </w:r>
      <w:r w:rsidRPr="00BA7CE0">
        <w:rPr>
          <w:b w:val="0"/>
          <w:sz w:val="24"/>
          <w:szCs w:val="24"/>
          <w:vertAlign w:val="superscript"/>
          <w:lang w:val="ru-RU"/>
        </w:rPr>
        <w:t xml:space="preserve"> </w:t>
      </w:r>
      <w:r w:rsidRPr="00BA7CE0">
        <w:rPr>
          <w:b w:val="0"/>
          <w:sz w:val="24"/>
          <w:szCs w:val="24"/>
          <w:lang w:val="ru-RU"/>
        </w:rPr>
        <w:t>Уровень общего и специального образования обуславливается</w:t>
      </w:r>
      <w:r w:rsidRPr="00BA7CE0">
        <w:rPr>
          <w:sz w:val="24"/>
          <w:szCs w:val="24"/>
          <w:lang w:val="ru-RU"/>
        </w:rPr>
        <w:t xml:space="preserve"> </w:t>
      </w:r>
      <w:r w:rsidRPr="00BA7CE0">
        <w:rPr>
          <w:b w:val="0"/>
          <w:sz w:val="24"/>
          <w:szCs w:val="24"/>
          <w:lang w:val="ru-RU"/>
        </w:rPr>
        <w:t>требованиями производства, состоянием науки, техники и культуры, а также общественными отношениями.</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Паранаука – </w:t>
      </w:r>
      <w:r w:rsidRPr="00BA7CE0">
        <w:rPr>
          <w:b w:val="0"/>
          <w:sz w:val="24"/>
          <w:szCs w:val="24"/>
          <w:lang w:val="ru-RU"/>
        </w:rPr>
        <w:t>идеи и концепции, относительно которых не существует твердого консенсуса среди членов соответствующего сообщества ученых в признании их полноправными  элементами системы научного познания (парапсихология, евгеника и др).</w:t>
      </w:r>
    </w:p>
    <w:p w:rsidR="00A20D63" w:rsidRPr="00BA7CE0" w:rsidRDefault="00A20D63" w:rsidP="00A20D63">
      <w:pPr>
        <w:pStyle w:val="afff0"/>
        <w:ind w:firstLine="709"/>
        <w:jc w:val="both"/>
        <w:rPr>
          <w:b w:val="0"/>
          <w:sz w:val="24"/>
          <w:szCs w:val="24"/>
          <w:lang w:val="ru-RU"/>
        </w:rPr>
      </w:pPr>
      <w:r w:rsidRPr="00BA7CE0">
        <w:rPr>
          <w:sz w:val="24"/>
          <w:szCs w:val="24"/>
          <w:lang w:val="ru-RU"/>
        </w:rPr>
        <w:t>Постмодернизм</w:t>
      </w:r>
      <w:r w:rsidRPr="00BA7CE0">
        <w:rPr>
          <w:b w:val="0"/>
          <w:sz w:val="24"/>
          <w:szCs w:val="24"/>
          <w:lang w:val="ru-RU"/>
        </w:rPr>
        <w:t xml:space="preserve"> - это характеристика определенного менталитета, специфического способа мировосприятия, мироощущения и оценки как познавательных возможностей человека, так и его места и роли в окружающем мире.</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Утечка умов - </w:t>
      </w:r>
      <w:r w:rsidRPr="00BA7CE0">
        <w:rPr>
          <w:b w:val="0"/>
          <w:sz w:val="24"/>
          <w:szCs w:val="24"/>
          <w:lang w:val="ru-RU"/>
        </w:rPr>
        <w:t>односторонняя миграция  научно-технических кадров в рамках мирового хозяйства преимущественно в индустриально развитые страны, ведущая к утрате дефицитных кадров квалифицированных специалистов стран-доноров, особенно развивающихся государств.</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Ценностный статус науки в культуре – </w:t>
      </w:r>
      <w:r w:rsidRPr="00BA7CE0">
        <w:rPr>
          <w:b w:val="0"/>
          <w:sz w:val="24"/>
          <w:szCs w:val="24"/>
          <w:lang w:val="ru-RU"/>
        </w:rPr>
        <w:t>понимание  главного предназначения и смысла науки в развитии человеческой цивилизации  и ее общекультурной ценности. Анализ истории науки и взаимодействия науки с культурой позволяет говорить о широком спектре ценностей науки. К главным  ценностям науки относятся ее служение Объективной Истине и постоянное расширение объема истинного знания. Другие ценности науки это: практическая польза, приносимая обществу от  применения научного знания; утверждение Разума как основы человеческого поведения во взаимоотношениях  как с природой, так и между людьми.</w:t>
      </w:r>
    </w:p>
    <w:p w:rsidR="00A20D63" w:rsidRPr="00BA7CE0" w:rsidRDefault="00A20D63" w:rsidP="00A20D63">
      <w:pPr>
        <w:pStyle w:val="afff0"/>
        <w:ind w:firstLine="709"/>
        <w:jc w:val="both"/>
        <w:rPr>
          <w:b w:val="0"/>
          <w:sz w:val="24"/>
          <w:szCs w:val="24"/>
          <w:lang w:val="ru-RU"/>
        </w:rPr>
      </w:pPr>
      <w:r w:rsidRPr="00BA7CE0">
        <w:rPr>
          <w:b w:val="0"/>
          <w:sz w:val="24"/>
          <w:szCs w:val="24"/>
          <w:lang w:val="ru-RU"/>
        </w:rPr>
        <w:t>Все это позволяет сделать вывод об огромной мировоззренческой значимости науки для культуры и ее развития.</w:t>
      </w:r>
    </w:p>
    <w:p w:rsidR="00A20D63" w:rsidRPr="00BA7CE0" w:rsidRDefault="00A20D63" w:rsidP="00A20D63">
      <w:pPr>
        <w:pStyle w:val="afff0"/>
        <w:ind w:firstLine="709"/>
        <w:jc w:val="both"/>
        <w:rPr>
          <w:b w:val="0"/>
          <w:sz w:val="24"/>
          <w:szCs w:val="24"/>
          <w:lang w:val="ru-RU"/>
        </w:rPr>
      </w:pPr>
      <w:r w:rsidRPr="00BA7CE0">
        <w:rPr>
          <w:sz w:val="24"/>
          <w:szCs w:val="24"/>
          <w:lang w:val="ru-RU"/>
        </w:rPr>
        <w:t xml:space="preserve">Этос науки - </w:t>
      </w:r>
      <w:r w:rsidRPr="00BA7CE0">
        <w:rPr>
          <w:b w:val="0"/>
          <w:sz w:val="24"/>
          <w:szCs w:val="24"/>
          <w:lang w:val="ru-RU"/>
        </w:rPr>
        <w:t>совокупность моральных императивов, принятых в научном сообществе и определяющих поведение ученого.</w:t>
      </w:r>
    </w:p>
    <w:p w:rsidR="00A20D63" w:rsidRPr="00BA7CE0" w:rsidRDefault="00A20D63" w:rsidP="00A20D63">
      <w:pPr>
        <w:spacing w:after="200"/>
        <w:rPr>
          <w:sz w:val="24"/>
          <w:szCs w:val="24"/>
        </w:rPr>
      </w:pPr>
      <w:r w:rsidRPr="00BA7CE0">
        <w:rPr>
          <w:sz w:val="24"/>
          <w:szCs w:val="24"/>
        </w:rPr>
        <w:t xml:space="preserve"> </w:t>
      </w:r>
    </w:p>
    <w:p w:rsidR="00A20D63" w:rsidRPr="00BA7CE0" w:rsidRDefault="00A20D63" w:rsidP="00A20D63">
      <w:pPr>
        <w:jc w:val="both"/>
        <w:rPr>
          <w:sz w:val="24"/>
          <w:szCs w:val="24"/>
        </w:rPr>
      </w:pPr>
    </w:p>
    <w:p w:rsidR="00A20D63" w:rsidRPr="00BA7CE0" w:rsidRDefault="00A20D63" w:rsidP="00A20D63">
      <w:pPr>
        <w:jc w:val="both"/>
        <w:rPr>
          <w:sz w:val="24"/>
          <w:szCs w:val="24"/>
        </w:rPr>
      </w:pPr>
      <w:r w:rsidRPr="00BA7CE0">
        <w:rPr>
          <w:sz w:val="24"/>
          <w:szCs w:val="24"/>
        </w:rPr>
        <w:t xml:space="preserve">Программа составлена в соответствии с требованиями ФГОС ВПО с учетом рекомендаций и ПООП ВПО по направлению </w:t>
      </w:r>
      <w:r w:rsidRPr="00BA7CE0">
        <w:rPr>
          <w:spacing w:val="-3"/>
          <w:sz w:val="24"/>
          <w:szCs w:val="24"/>
        </w:rPr>
        <w:t>подготовки «Социология»</w:t>
      </w:r>
      <w:r w:rsidRPr="00BA7CE0">
        <w:rPr>
          <w:sz w:val="24"/>
          <w:szCs w:val="24"/>
        </w:rPr>
        <w:t>.</w:t>
      </w:r>
    </w:p>
    <w:p w:rsidR="00A20D63" w:rsidRPr="00BA7CE0" w:rsidRDefault="00A20D63" w:rsidP="00A20D63">
      <w:pPr>
        <w:tabs>
          <w:tab w:val="left" w:pos="1139"/>
        </w:tabs>
        <w:jc w:val="both"/>
        <w:rPr>
          <w:sz w:val="24"/>
          <w:szCs w:val="24"/>
        </w:rPr>
      </w:pPr>
      <w:r w:rsidRPr="00BA7CE0">
        <w:rPr>
          <w:sz w:val="24"/>
          <w:szCs w:val="24"/>
        </w:rPr>
        <w:tab/>
      </w:r>
    </w:p>
    <w:p w:rsidR="00A20D63" w:rsidRPr="00BA7CE0" w:rsidRDefault="00A20D63" w:rsidP="00A20D63">
      <w:pPr>
        <w:rPr>
          <w:b/>
          <w:sz w:val="24"/>
          <w:szCs w:val="24"/>
        </w:rPr>
      </w:pPr>
      <w:r w:rsidRPr="00BA7CE0">
        <w:rPr>
          <w:b/>
          <w:sz w:val="24"/>
          <w:szCs w:val="24"/>
        </w:rPr>
        <w:t>Разработчики</w:t>
      </w:r>
      <w:r w:rsidRPr="00BA7CE0">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b/>
                <w:sz w:val="24"/>
                <w:szCs w:val="24"/>
              </w:rPr>
            </w:pPr>
            <w:r w:rsidRPr="00BA7CE0">
              <w:rPr>
                <w:sz w:val="24"/>
                <w:szCs w:val="24"/>
              </w:rPr>
              <w:t xml:space="preserve">Социологический факультет </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Заведующий кафедрой социологии коммуникативных систем, доктор социологических наук, профессор</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А.К. Мамедов</w:t>
            </w:r>
          </w:p>
        </w:tc>
      </w:tr>
      <w:tr w:rsidR="00A20D63" w:rsidRPr="00BA7CE0" w:rsidTr="00B51C3F">
        <w:trPr>
          <w:trHeight w:val="83"/>
        </w:trPr>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Московский государственный университет имени М.В.Ломоносова</w:t>
            </w:r>
          </w:p>
          <w:p w:rsidR="00A20D63" w:rsidRPr="00BA7CE0" w:rsidRDefault="00A20D63" w:rsidP="00B51C3F">
            <w:pPr>
              <w:rPr>
                <w:sz w:val="24"/>
                <w:szCs w:val="24"/>
              </w:rPr>
            </w:pPr>
            <w:r w:rsidRPr="00BA7CE0">
              <w:rPr>
                <w:sz w:val="24"/>
                <w:szCs w:val="24"/>
              </w:rPr>
              <w:t>Социологический факультет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Кандидат социологических наук, старший преподаватель кафедры социологии коммуникативных систем</w:t>
            </w:r>
          </w:p>
        </w:tc>
        <w:tc>
          <w:tcPr>
            <w:tcW w:w="3191" w:type="dxa"/>
            <w:tcBorders>
              <w:top w:val="nil"/>
              <w:left w:val="nil"/>
              <w:bottom w:val="nil"/>
              <w:right w:val="nil"/>
            </w:tcBorders>
          </w:tcPr>
          <w:p w:rsidR="00A20D63" w:rsidRPr="00BA7CE0" w:rsidRDefault="00A20D63" w:rsidP="00B51C3F">
            <w:pPr>
              <w:rPr>
                <w:sz w:val="24"/>
                <w:szCs w:val="24"/>
              </w:rPr>
            </w:pPr>
            <w:r w:rsidRPr="00BA7CE0">
              <w:rPr>
                <w:sz w:val="24"/>
                <w:szCs w:val="24"/>
              </w:rPr>
              <w:t>Э.Д. Коркия</w:t>
            </w:r>
          </w:p>
        </w:tc>
      </w:tr>
    </w:tbl>
    <w:p w:rsidR="00A20D63" w:rsidRPr="00BA7CE0" w:rsidRDefault="00A20D63" w:rsidP="00A20D63">
      <w:pPr>
        <w:rPr>
          <w:b/>
          <w:sz w:val="24"/>
          <w:szCs w:val="24"/>
        </w:rPr>
      </w:pPr>
    </w:p>
    <w:p w:rsidR="00A20D63" w:rsidRPr="00BA7CE0" w:rsidRDefault="00A20D63" w:rsidP="00A20D63">
      <w:pPr>
        <w:rPr>
          <w:sz w:val="24"/>
          <w:szCs w:val="24"/>
        </w:rPr>
      </w:pPr>
      <w:r w:rsidRPr="00BA7CE0">
        <w:rPr>
          <w:b/>
          <w:sz w:val="24"/>
          <w:szCs w:val="24"/>
        </w:rPr>
        <w:t>Эксперты</w:t>
      </w:r>
      <w:r w:rsidRPr="00BA7CE0">
        <w:rPr>
          <w:sz w:val="24"/>
          <w:szCs w:val="24"/>
        </w:rPr>
        <w:t>:</w:t>
      </w:r>
    </w:p>
    <w:p w:rsidR="00A20D63" w:rsidRPr="00BA7CE0" w:rsidRDefault="00A20D63" w:rsidP="00A20D63">
      <w:pP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Академия труда и социальных отношений</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Зав.кафедрой, кандидат философских наук, доцент</w:t>
            </w:r>
          </w:p>
        </w:tc>
        <w:tc>
          <w:tcPr>
            <w:tcW w:w="3190" w:type="dxa"/>
            <w:tcBorders>
              <w:top w:val="nil"/>
              <w:left w:val="nil"/>
              <w:bottom w:val="nil"/>
              <w:right w:val="nil"/>
            </w:tcBorders>
          </w:tcPr>
          <w:p w:rsidR="00A20D63" w:rsidRPr="00BA7CE0" w:rsidRDefault="00A20D63" w:rsidP="00B51C3F">
            <w:pPr>
              <w:rPr>
                <w:sz w:val="24"/>
                <w:szCs w:val="24"/>
              </w:rPr>
            </w:pPr>
            <w:r w:rsidRPr="00BA7CE0">
              <w:rPr>
                <w:sz w:val="24"/>
                <w:szCs w:val="24"/>
              </w:rPr>
              <w:t xml:space="preserve">Г.Б. Орланов </w:t>
            </w:r>
          </w:p>
        </w:tc>
      </w:tr>
      <w:tr w:rsidR="00A20D63" w:rsidRPr="00BA7CE0" w:rsidTr="00B51C3F">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c>
          <w:tcPr>
            <w:tcW w:w="3190" w:type="dxa"/>
            <w:tcBorders>
              <w:top w:val="nil"/>
              <w:left w:val="nil"/>
              <w:bottom w:val="nil"/>
              <w:right w:val="nil"/>
            </w:tcBorders>
          </w:tcPr>
          <w:p w:rsidR="00A20D63" w:rsidRPr="00BA7CE0" w:rsidRDefault="00A20D63" w:rsidP="00B51C3F">
            <w:pPr>
              <w:rPr>
                <w:sz w:val="24"/>
                <w:szCs w:val="24"/>
              </w:rPr>
            </w:pPr>
          </w:p>
        </w:tc>
      </w:tr>
    </w:tbl>
    <w:p w:rsidR="00A20D63" w:rsidRPr="00BA7CE0" w:rsidRDefault="00A20D63" w:rsidP="00A20D63">
      <w:pPr>
        <w:spacing w:after="200"/>
        <w:rPr>
          <w:sz w:val="24"/>
          <w:szCs w:val="24"/>
        </w:rPr>
      </w:pPr>
    </w:p>
    <w:p w:rsidR="00A20D63" w:rsidRPr="00BA7CE0" w:rsidRDefault="00A20D63" w:rsidP="00A20D63">
      <w:pPr>
        <w:jc w:val="center"/>
        <w:rPr>
          <w:sz w:val="24"/>
          <w:szCs w:val="24"/>
        </w:rPr>
      </w:pPr>
      <w:r w:rsidRPr="00BA7CE0">
        <w:rPr>
          <w:sz w:val="24"/>
          <w:szCs w:val="24"/>
        </w:rPr>
        <w:br w:type="page"/>
      </w:r>
      <w:r w:rsidRPr="00BA7CE0">
        <w:rPr>
          <w:sz w:val="24"/>
          <w:szCs w:val="24"/>
        </w:rPr>
        <w:lastRenderedPageBreak/>
        <w:t xml:space="preserve"> </w:t>
      </w:r>
    </w:p>
    <w:p w:rsidR="00A20D63" w:rsidRPr="00BA7CE0" w:rsidRDefault="00A20D63" w:rsidP="00A20D63">
      <w:pPr>
        <w:spacing w:after="200"/>
        <w:rPr>
          <w:sz w:val="24"/>
          <w:szCs w:val="24"/>
        </w:rPr>
      </w:pPr>
      <w:r w:rsidRPr="00BA7CE0">
        <w:rPr>
          <w:sz w:val="24"/>
          <w:szCs w:val="24"/>
        </w:rPr>
        <w:br w:type="page"/>
      </w:r>
      <w:r w:rsidRPr="00BA7CE0">
        <w:rPr>
          <w:sz w:val="24"/>
          <w:szCs w:val="24"/>
        </w:rPr>
        <w:lastRenderedPageBreak/>
        <w:t xml:space="preserve"> </w:t>
      </w:r>
    </w:p>
    <w:p w:rsidR="007B46B2" w:rsidRDefault="007B46B2" w:rsidP="001F57ED"/>
    <w:sectPr w:rsidR="007B46B2" w:rsidSect="007B46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7ED" w:rsidRDefault="001F57ED" w:rsidP="001F57ED">
      <w:r>
        <w:separator/>
      </w:r>
    </w:p>
  </w:endnote>
  <w:endnote w:type="continuationSeparator" w:id="0">
    <w:p w:rsidR="001F57ED" w:rsidRDefault="001F57ED" w:rsidP="001F57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PromtImperial">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7ED" w:rsidRDefault="001F57ED" w:rsidP="001F57ED">
      <w:r>
        <w:separator/>
      </w:r>
    </w:p>
  </w:footnote>
  <w:footnote w:type="continuationSeparator" w:id="0">
    <w:p w:rsidR="001F57ED" w:rsidRDefault="001F57ED" w:rsidP="001F57ED">
      <w:r>
        <w:continuationSeparator/>
      </w:r>
    </w:p>
  </w:footnote>
  <w:footnote w:id="1">
    <w:p w:rsidR="001F57ED" w:rsidRPr="00C647A7" w:rsidRDefault="001F57ED" w:rsidP="001F57ED">
      <w:pPr>
        <w:pStyle w:val="afd"/>
        <w:jc w:val="both"/>
      </w:pPr>
      <w:r w:rsidRPr="00C647A7">
        <w:rPr>
          <w:rStyle w:val="afc"/>
        </w:rPr>
        <w:footnoteRef/>
      </w:r>
      <w:r w:rsidRPr="00C647A7">
        <w:t xml:space="preserve"> Примечание. Ниже прилагаются задания для С/З, П/З, рефератов и эссе. См.: Примерный перечень тем докладов, коллоквиумов, контрольных работ по курсу «Экономическая социология»; Примерный перечень тем рефератов и эссе по работе выдающегося методолога экономической науки Л. Мизеса «Человеческая деятельность. Трактат по экономической теории».</w:t>
      </w:r>
      <w:r w:rsidRPr="00C647A7">
        <w:rPr>
          <w:rStyle w:val="afc"/>
        </w:rPr>
        <w:t xml:space="preserve"> </w:t>
      </w:r>
      <w:r>
        <w:t>Последний</w:t>
      </w:r>
      <w:r w:rsidRPr="00C647A7">
        <w:t xml:space="preserve"> вид учебно-практической работы является одним из вариантов более углубленного изучения студентами (особенно желающих специализироваться в области экономической социологии) идей классиков экономической теории и экономической социологии. В качестве предмета изучения можно выбрать работы М. Вебера, В. Парето, Н. Кондратьева, Г. Зиммеля и др. авторов.</w:t>
      </w:r>
    </w:p>
    <w:p w:rsidR="001F57ED" w:rsidRPr="00C647A7" w:rsidRDefault="001F57ED" w:rsidP="001F57ED">
      <w:pPr>
        <w:pStyle w:val="af7"/>
        <w:spacing w:line="240" w:lineRule="auto"/>
        <w:ind w:left="0"/>
        <w:rPr>
          <w:sz w:val="16"/>
          <w:szCs w:val="16"/>
        </w:rPr>
      </w:pPr>
    </w:p>
    <w:p w:rsidR="001F57ED" w:rsidRDefault="001F57ED" w:rsidP="001F57ED">
      <w:pPr>
        <w:pStyle w:val="afd"/>
      </w:pPr>
    </w:p>
  </w:footnote>
  <w:footnote w:id="2">
    <w:p w:rsidR="001F57ED" w:rsidRPr="000C04D6" w:rsidRDefault="001F57ED" w:rsidP="001F57ED">
      <w:pPr>
        <w:pStyle w:val="afd"/>
      </w:pPr>
      <w:r w:rsidRPr="000C04D6">
        <w:rPr>
          <w:rStyle w:val="afc"/>
        </w:rPr>
        <w:footnoteRef/>
      </w:r>
      <w:r w:rsidRPr="000C04D6">
        <w:t xml:space="preserve"> См.: </w:t>
      </w:r>
      <w:r>
        <w:t>Раздел 6.1. «</w:t>
      </w:r>
      <w:r w:rsidRPr="000C04D6">
        <w:t>Распределение часов по разделам,  темам и видам занятий</w:t>
      </w:r>
      <w:r>
        <w:t>»</w:t>
      </w:r>
    </w:p>
  </w:footnote>
  <w:footnote w:id="3">
    <w:p w:rsidR="001F57ED" w:rsidRPr="00F857B1" w:rsidRDefault="001F57ED" w:rsidP="001F57ED">
      <w:pPr>
        <w:tabs>
          <w:tab w:val="left" w:pos="2280"/>
          <w:tab w:val="center" w:pos="5046"/>
        </w:tabs>
        <w:spacing w:line="360" w:lineRule="auto"/>
        <w:jc w:val="both"/>
        <w:rPr>
          <w:sz w:val="20"/>
        </w:rPr>
      </w:pPr>
      <w:r w:rsidRPr="00F857B1">
        <w:rPr>
          <w:rStyle w:val="afc"/>
          <w:sz w:val="20"/>
        </w:rPr>
        <w:footnoteRef/>
      </w:r>
      <w:r w:rsidRPr="00F857B1">
        <w:rPr>
          <w:sz w:val="20"/>
        </w:rPr>
        <w:t xml:space="preserve"> </w:t>
      </w:r>
      <w:r>
        <w:rPr>
          <w:sz w:val="20"/>
        </w:rPr>
        <w:t>И</w:t>
      </w:r>
      <w:r w:rsidRPr="00F857B1">
        <w:rPr>
          <w:sz w:val="20"/>
        </w:rPr>
        <w:t>спользуется один из вариантов</w:t>
      </w:r>
      <w:r>
        <w:rPr>
          <w:sz w:val="20"/>
        </w:rPr>
        <w:t xml:space="preserve"> экзаменационных критериев оценки студента на экзаменах</w:t>
      </w:r>
      <w:r w:rsidRPr="00F857B1">
        <w:rPr>
          <w:sz w:val="20"/>
        </w:rPr>
        <w:t>, предложенный учебным отделом социологического факультета МГУ.</w:t>
      </w:r>
    </w:p>
    <w:p w:rsidR="001F57ED" w:rsidRDefault="001F57ED" w:rsidP="001F57ED">
      <w:pPr>
        <w:pStyle w:val="afd"/>
      </w:pPr>
    </w:p>
  </w:footnote>
  <w:footnote w:id="4">
    <w:p w:rsidR="00A20D63" w:rsidRPr="00E14C3A" w:rsidRDefault="00A20D63" w:rsidP="00A20D63">
      <w:pPr>
        <w:jc w:val="both"/>
        <w:rPr>
          <w:sz w:val="20"/>
        </w:rPr>
      </w:pPr>
      <w:r w:rsidRPr="00E14C3A">
        <w:rPr>
          <w:rStyle w:val="afc"/>
          <w:sz w:val="20"/>
        </w:rPr>
        <w:footnoteRef/>
      </w:r>
      <w:r w:rsidRPr="00E14C3A">
        <w:rPr>
          <w:sz w:val="20"/>
        </w:rPr>
        <w:t xml:space="preserve"> </w:t>
      </w:r>
      <w:r w:rsidRPr="00E14C3A">
        <w:rPr>
          <w:b/>
          <w:sz w:val="20"/>
        </w:rPr>
        <w:t>Эссе</w:t>
      </w:r>
      <w:r w:rsidRPr="00E14C3A">
        <w:rPr>
          <w:sz w:val="20"/>
        </w:rPr>
        <w:t xml:space="preserve"> – самостоятельная творческая письменная работа, представляющая собой развернутое и аргументированное</w:t>
      </w:r>
      <w:r>
        <w:rPr>
          <w:sz w:val="20"/>
        </w:rPr>
        <w:t xml:space="preserve"> письменное </w:t>
      </w:r>
      <w:r w:rsidRPr="00E14C3A">
        <w:rPr>
          <w:sz w:val="20"/>
        </w:rPr>
        <w:t xml:space="preserve"> изложение персональной точки зрения по предложенной препо</w:t>
      </w:r>
      <w:r>
        <w:rPr>
          <w:sz w:val="20"/>
        </w:rPr>
        <w:t>давателем теме. Работа  должна аккумулировать</w:t>
      </w:r>
      <w:r w:rsidRPr="00E14C3A">
        <w:rPr>
          <w:sz w:val="20"/>
        </w:rPr>
        <w:t xml:space="preserve"> результаты небольшого теоретического или теоретико-эмпирического исследования заданной темы. </w:t>
      </w:r>
      <w:r w:rsidRPr="000A24BE">
        <w:rPr>
          <w:sz w:val="20"/>
        </w:rPr>
        <w:t xml:space="preserve">Материалами </w:t>
      </w:r>
      <w:r w:rsidRPr="00E14C3A">
        <w:rPr>
          <w:sz w:val="20"/>
        </w:rPr>
        <w:t>такого исследования</w:t>
      </w:r>
      <w:r>
        <w:rPr>
          <w:sz w:val="20"/>
        </w:rPr>
        <w:t xml:space="preserve"> </w:t>
      </w:r>
      <w:r w:rsidRPr="00E14C3A">
        <w:rPr>
          <w:sz w:val="20"/>
        </w:rPr>
        <w:t>с</w:t>
      </w:r>
      <w:r>
        <w:rPr>
          <w:sz w:val="20"/>
        </w:rPr>
        <w:t>лужат рекомендованные в</w:t>
      </w:r>
      <w:r w:rsidRPr="00E14C3A">
        <w:rPr>
          <w:sz w:val="20"/>
        </w:rPr>
        <w:t xml:space="preserve"> библиографии источники, реальные или искусственные эмпирические данные и прим</w:t>
      </w:r>
      <w:r>
        <w:rPr>
          <w:sz w:val="20"/>
        </w:rPr>
        <w:t>еры из реальной жизни.  Э</w:t>
      </w:r>
      <w:r w:rsidRPr="00E14C3A">
        <w:rPr>
          <w:sz w:val="20"/>
        </w:rPr>
        <w:t>ссе обычно формулируется как вопрос, требующий аргументированного ответа, или утверждение, требующее обсуждения и информированной оценки. Эссе представляет собой важнейшее средство обучения и способ контроля знаний.</w:t>
      </w:r>
      <w:r>
        <w:rPr>
          <w:sz w:val="20"/>
        </w:rPr>
        <w:t xml:space="preserve"> Помимо этого, эссе  представляет собой форму интеллектуальной рефлексии, актуализацию своего подхода к определенным явлениям социальной жизни.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887862"/>
    <w:lvl w:ilvl="0">
      <w:start w:val="1"/>
      <w:numFmt w:val="bullet"/>
      <w:pStyle w:val="caaieiaie2"/>
      <w:lvlText w:val=""/>
      <w:lvlJc w:val="left"/>
      <w:pPr>
        <w:tabs>
          <w:tab w:val="num" w:pos="643"/>
        </w:tabs>
        <w:ind w:left="643" w:hanging="360"/>
      </w:pPr>
      <w:rPr>
        <w:rFonts w:ascii="Symbol" w:hAnsi="Symbol" w:hint="default"/>
      </w:rPr>
    </w:lvl>
  </w:abstractNum>
  <w:abstractNum w:abstractNumId="1">
    <w:nsid w:val="FFFFFF88"/>
    <w:multiLevelType w:val="singleLevel"/>
    <w:tmpl w:val="E2A6B330"/>
    <w:lvl w:ilvl="0">
      <w:start w:val="1"/>
      <w:numFmt w:val="decimal"/>
      <w:pStyle w:val="a"/>
      <w:lvlText w:val="%1."/>
      <w:lvlJc w:val="left"/>
      <w:pPr>
        <w:tabs>
          <w:tab w:val="num" w:pos="360"/>
        </w:tabs>
        <w:ind w:left="360" w:hanging="360"/>
      </w:pPr>
    </w:lvl>
  </w:abstractNum>
  <w:abstractNum w:abstractNumId="2">
    <w:nsid w:val="0000001B"/>
    <w:multiLevelType w:val="multilevel"/>
    <w:tmpl w:val="0000001B"/>
    <w:name w:val="WW8Num3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nsid w:val="003637DE"/>
    <w:multiLevelType w:val="hybridMultilevel"/>
    <w:tmpl w:val="0CB27FE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07C3222"/>
    <w:multiLevelType w:val="hybridMultilevel"/>
    <w:tmpl w:val="E1ECCF3A"/>
    <w:lvl w:ilvl="0" w:tplc="5704876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12E6937"/>
    <w:multiLevelType w:val="hybridMultilevel"/>
    <w:tmpl w:val="4640691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1530EA7"/>
    <w:multiLevelType w:val="hybridMultilevel"/>
    <w:tmpl w:val="A59A6E74"/>
    <w:lvl w:ilvl="0" w:tplc="0419000F">
      <w:start w:val="1"/>
      <w:numFmt w:val="decimal"/>
      <w:pStyle w:val="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850567"/>
    <w:multiLevelType w:val="hybridMultilevel"/>
    <w:tmpl w:val="7F6A7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E30DCF"/>
    <w:multiLevelType w:val="hybridMultilevel"/>
    <w:tmpl w:val="02F0F6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2152142"/>
    <w:multiLevelType w:val="hybridMultilevel"/>
    <w:tmpl w:val="1E16813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021D53D7"/>
    <w:multiLevelType w:val="hybridMultilevel"/>
    <w:tmpl w:val="0554B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3F6C2D"/>
    <w:multiLevelType w:val="hybridMultilevel"/>
    <w:tmpl w:val="A22A8EA6"/>
    <w:lvl w:ilvl="0" w:tplc="5B6CC32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02C20A60"/>
    <w:multiLevelType w:val="hybridMultilevel"/>
    <w:tmpl w:val="57629B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36849E7"/>
    <w:multiLevelType w:val="hybridMultilevel"/>
    <w:tmpl w:val="04686A7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3B31423"/>
    <w:multiLevelType w:val="hybridMultilevel"/>
    <w:tmpl w:val="87703EFA"/>
    <w:lvl w:ilvl="0" w:tplc="FE1AD532">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3ED5AB4"/>
    <w:multiLevelType w:val="hybridMultilevel"/>
    <w:tmpl w:val="D2860C3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nsid w:val="044737C5"/>
    <w:multiLevelType w:val="hybridMultilevel"/>
    <w:tmpl w:val="6C486B76"/>
    <w:lvl w:ilvl="0" w:tplc="B6A095A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047C473C"/>
    <w:multiLevelType w:val="hybridMultilevel"/>
    <w:tmpl w:val="003A1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5C05082"/>
    <w:multiLevelType w:val="hybridMultilevel"/>
    <w:tmpl w:val="80E41B56"/>
    <w:lvl w:ilvl="0" w:tplc="C872378A">
      <w:start w:val="1"/>
      <w:numFmt w:val="decimal"/>
      <w:lvlText w:val="%1."/>
      <w:lvlJc w:val="left"/>
      <w:pPr>
        <w:tabs>
          <w:tab w:val="num" w:pos="1429"/>
        </w:tabs>
        <w:ind w:left="1429" w:hanging="360"/>
      </w:pPr>
    </w:lvl>
    <w:lvl w:ilvl="1" w:tplc="2F58A4C2" w:tentative="1">
      <w:start w:val="1"/>
      <w:numFmt w:val="lowerLetter"/>
      <w:lvlText w:val="%2."/>
      <w:lvlJc w:val="left"/>
      <w:pPr>
        <w:tabs>
          <w:tab w:val="num" w:pos="2149"/>
        </w:tabs>
        <w:ind w:left="2149" w:hanging="360"/>
      </w:pPr>
    </w:lvl>
    <w:lvl w:ilvl="2" w:tplc="218C7E2A" w:tentative="1">
      <w:start w:val="1"/>
      <w:numFmt w:val="lowerRoman"/>
      <w:lvlText w:val="%3."/>
      <w:lvlJc w:val="right"/>
      <w:pPr>
        <w:tabs>
          <w:tab w:val="num" w:pos="2869"/>
        </w:tabs>
        <w:ind w:left="2869" w:hanging="180"/>
      </w:pPr>
    </w:lvl>
    <w:lvl w:ilvl="3" w:tplc="9B8258B2" w:tentative="1">
      <w:start w:val="1"/>
      <w:numFmt w:val="decimal"/>
      <w:lvlText w:val="%4."/>
      <w:lvlJc w:val="left"/>
      <w:pPr>
        <w:tabs>
          <w:tab w:val="num" w:pos="3589"/>
        </w:tabs>
        <w:ind w:left="3589" w:hanging="360"/>
      </w:pPr>
    </w:lvl>
    <w:lvl w:ilvl="4" w:tplc="2BA819EC" w:tentative="1">
      <w:start w:val="1"/>
      <w:numFmt w:val="lowerLetter"/>
      <w:lvlText w:val="%5."/>
      <w:lvlJc w:val="left"/>
      <w:pPr>
        <w:tabs>
          <w:tab w:val="num" w:pos="4309"/>
        </w:tabs>
        <w:ind w:left="4309" w:hanging="360"/>
      </w:pPr>
    </w:lvl>
    <w:lvl w:ilvl="5" w:tplc="F5542C76" w:tentative="1">
      <w:start w:val="1"/>
      <w:numFmt w:val="lowerRoman"/>
      <w:lvlText w:val="%6."/>
      <w:lvlJc w:val="right"/>
      <w:pPr>
        <w:tabs>
          <w:tab w:val="num" w:pos="5029"/>
        </w:tabs>
        <w:ind w:left="5029" w:hanging="180"/>
      </w:pPr>
    </w:lvl>
    <w:lvl w:ilvl="6" w:tplc="24CCEFB4" w:tentative="1">
      <w:start w:val="1"/>
      <w:numFmt w:val="decimal"/>
      <w:lvlText w:val="%7."/>
      <w:lvlJc w:val="left"/>
      <w:pPr>
        <w:tabs>
          <w:tab w:val="num" w:pos="5749"/>
        </w:tabs>
        <w:ind w:left="5749" w:hanging="360"/>
      </w:pPr>
    </w:lvl>
    <w:lvl w:ilvl="7" w:tplc="68C00376" w:tentative="1">
      <w:start w:val="1"/>
      <w:numFmt w:val="lowerLetter"/>
      <w:lvlText w:val="%8."/>
      <w:lvlJc w:val="left"/>
      <w:pPr>
        <w:tabs>
          <w:tab w:val="num" w:pos="6469"/>
        </w:tabs>
        <w:ind w:left="6469" w:hanging="360"/>
      </w:pPr>
    </w:lvl>
    <w:lvl w:ilvl="8" w:tplc="2C4260B2" w:tentative="1">
      <w:start w:val="1"/>
      <w:numFmt w:val="lowerRoman"/>
      <w:lvlText w:val="%9."/>
      <w:lvlJc w:val="right"/>
      <w:pPr>
        <w:tabs>
          <w:tab w:val="num" w:pos="7189"/>
        </w:tabs>
        <w:ind w:left="7189" w:hanging="180"/>
      </w:pPr>
    </w:lvl>
  </w:abstractNum>
  <w:abstractNum w:abstractNumId="19">
    <w:nsid w:val="05C4650B"/>
    <w:multiLevelType w:val="hybridMultilevel"/>
    <w:tmpl w:val="AC0CC352"/>
    <w:lvl w:ilvl="0" w:tplc="C9C29E54">
      <w:start w:val="1"/>
      <w:numFmt w:val="decimal"/>
      <w:lvlText w:val="%1."/>
      <w:lvlJc w:val="left"/>
      <w:pPr>
        <w:tabs>
          <w:tab w:val="num" w:pos="720"/>
        </w:tabs>
        <w:ind w:left="720" w:hanging="360"/>
      </w:pPr>
    </w:lvl>
    <w:lvl w:ilvl="1" w:tplc="9F949232" w:tentative="1">
      <w:start w:val="1"/>
      <w:numFmt w:val="lowerLetter"/>
      <w:lvlText w:val="%2."/>
      <w:lvlJc w:val="left"/>
      <w:pPr>
        <w:tabs>
          <w:tab w:val="num" w:pos="1440"/>
        </w:tabs>
        <w:ind w:left="1440" w:hanging="360"/>
      </w:pPr>
    </w:lvl>
    <w:lvl w:ilvl="2" w:tplc="0A5A58D4" w:tentative="1">
      <w:start w:val="1"/>
      <w:numFmt w:val="lowerRoman"/>
      <w:lvlText w:val="%3."/>
      <w:lvlJc w:val="right"/>
      <w:pPr>
        <w:tabs>
          <w:tab w:val="num" w:pos="2160"/>
        </w:tabs>
        <w:ind w:left="2160" w:hanging="180"/>
      </w:pPr>
    </w:lvl>
    <w:lvl w:ilvl="3" w:tplc="43F45B8E" w:tentative="1">
      <w:start w:val="1"/>
      <w:numFmt w:val="decimal"/>
      <w:lvlText w:val="%4."/>
      <w:lvlJc w:val="left"/>
      <w:pPr>
        <w:tabs>
          <w:tab w:val="num" w:pos="2880"/>
        </w:tabs>
        <w:ind w:left="2880" w:hanging="360"/>
      </w:pPr>
    </w:lvl>
    <w:lvl w:ilvl="4" w:tplc="E0FA5AEC" w:tentative="1">
      <w:start w:val="1"/>
      <w:numFmt w:val="lowerLetter"/>
      <w:lvlText w:val="%5."/>
      <w:lvlJc w:val="left"/>
      <w:pPr>
        <w:tabs>
          <w:tab w:val="num" w:pos="3600"/>
        </w:tabs>
        <w:ind w:left="3600" w:hanging="360"/>
      </w:pPr>
    </w:lvl>
    <w:lvl w:ilvl="5" w:tplc="7374C8B8" w:tentative="1">
      <w:start w:val="1"/>
      <w:numFmt w:val="lowerRoman"/>
      <w:lvlText w:val="%6."/>
      <w:lvlJc w:val="right"/>
      <w:pPr>
        <w:tabs>
          <w:tab w:val="num" w:pos="4320"/>
        </w:tabs>
        <w:ind w:left="4320" w:hanging="180"/>
      </w:pPr>
    </w:lvl>
    <w:lvl w:ilvl="6" w:tplc="C96CE3E6" w:tentative="1">
      <w:start w:val="1"/>
      <w:numFmt w:val="decimal"/>
      <w:lvlText w:val="%7."/>
      <w:lvlJc w:val="left"/>
      <w:pPr>
        <w:tabs>
          <w:tab w:val="num" w:pos="5040"/>
        </w:tabs>
        <w:ind w:left="5040" w:hanging="360"/>
      </w:pPr>
    </w:lvl>
    <w:lvl w:ilvl="7" w:tplc="A976BE0C" w:tentative="1">
      <w:start w:val="1"/>
      <w:numFmt w:val="lowerLetter"/>
      <w:lvlText w:val="%8."/>
      <w:lvlJc w:val="left"/>
      <w:pPr>
        <w:tabs>
          <w:tab w:val="num" w:pos="5760"/>
        </w:tabs>
        <w:ind w:left="5760" w:hanging="360"/>
      </w:pPr>
    </w:lvl>
    <w:lvl w:ilvl="8" w:tplc="6CC4F90A" w:tentative="1">
      <w:start w:val="1"/>
      <w:numFmt w:val="lowerRoman"/>
      <w:lvlText w:val="%9."/>
      <w:lvlJc w:val="right"/>
      <w:pPr>
        <w:tabs>
          <w:tab w:val="num" w:pos="6480"/>
        </w:tabs>
        <w:ind w:left="6480" w:hanging="180"/>
      </w:pPr>
    </w:lvl>
  </w:abstractNum>
  <w:abstractNum w:abstractNumId="20">
    <w:nsid w:val="06800ABF"/>
    <w:multiLevelType w:val="singleLevel"/>
    <w:tmpl w:val="0419000F"/>
    <w:lvl w:ilvl="0">
      <w:start w:val="1"/>
      <w:numFmt w:val="decimal"/>
      <w:lvlText w:val="%1."/>
      <w:lvlJc w:val="left"/>
      <w:pPr>
        <w:tabs>
          <w:tab w:val="num" w:pos="360"/>
        </w:tabs>
        <w:ind w:left="360" w:hanging="360"/>
      </w:pPr>
    </w:lvl>
  </w:abstractNum>
  <w:abstractNum w:abstractNumId="21">
    <w:nsid w:val="06854718"/>
    <w:multiLevelType w:val="hybridMultilevel"/>
    <w:tmpl w:val="BF92C0C6"/>
    <w:lvl w:ilvl="0" w:tplc="0264EEF4">
      <w:start w:val="1"/>
      <w:numFmt w:val="decimal"/>
      <w:lvlText w:val="%1."/>
      <w:lvlJc w:val="left"/>
      <w:pPr>
        <w:ind w:left="720" w:hanging="360"/>
      </w:pPr>
    </w:lvl>
    <w:lvl w:ilvl="1" w:tplc="BE3CA962">
      <w:start w:val="1"/>
      <w:numFmt w:val="lowerLetter"/>
      <w:lvlText w:val="%2."/>
      <w:lvlJc w:val="left"/>
      <w:pPr>
        <w:ind w:left="1440" w:hanging="360"/>
      </w:pPr>
    </w:lvl>
    <w:lvl w:ilvl="2" w:tplc="C97AFAEC" w:tentative="1">
      <w:start w:val="1"/>
      <w:numFmt w:val="lowerRoman"/>
      <w:lvlText w:val="%3."/>
      <w:lvlJc w:val="right"/>
      <w:pPr>
        <w:ind w:left="2160" w:hanging="180"/>
      </w:pPr>
    </w:lvl>
    <w:lvl w:ilvl="3" w:tplc="DE8C4FA2" w:tentative="1">
      <w:start w:val="1"/>
      <w:numFmt w:val="decimal"/>
      <w:lvlText w:val="%4."/>
      <w:lvlJc w:val="left"/>
      <w:pPr>
        <w:ind w:left="2880" w:hanging="360"/>
      </w:pPr>
    </w:lvl>
    <w:lvl w:ilvl="4" w:tplc="635E7B78" w:tentative="1">
      <w:start w:val="1"/>
      <w:numFmt w:val="lowerLetter"/>
      <w:lvlText w:val="%5."/>
      <w:lvlJc w:val="left"/>
      <w:pPr>
        <w:ind w:left="3600" w:hanging="360"/>
      </w:pPr>
    </w:lvl>
    <w:lvl w:ilvl="5" w:tplc="330239B0" w:tentative="1">
      <w:start w:val="1"/>
      <w:numFmt w:val="lowerRoman"/>
      <w:lvlText w:val="%6."/>
      <w:lvlJc w:val="right"/>
      <w:pPr>
        <w:ind w:left="4320" w:hanging="180"/>
      </w:pPr>
    </w:lvl>
    <w:lvl w:ilvl="6" w:tplc="80B4EF6A" w:tentative="1">
      <w:start w:val="1"/>
      <w:numFmt w:val="decimal"/>
      <w:lvlText w:val="%7."/>
      <w:lvlJc w:val="left"/>
      <w:pPr>
        <w:ind w:left="5040" w:hanging="360"/>
      </w:pPr>
    </w:lvl>
    <w:lvl w:ilvl="7" w:tplc="50566CB8" w:tentative="1">
      <w:start w:val="1"/>
      <w:numFmt w:val="lowerLetter"/>
      <w:lvlText w:val="%8."/>
      <w:lvlJc w:val="left"/>
      <w:pPr>
        <w:ind w:left="5760" w:hanging="360"/>
      </w:pPr>
    </w:lvl>
    <w:lvl w:ilvl="8" w:tplc="32322056" w:tentative="1">
      <w:start w:val="1"/>
      <w:numFmt w:val="lowerRoman"/>
      <w:lvlText w:val="%9."/>
      <w:lvlJc w:val="right"/>
      <w:pPr>
        <w:ind w:left="6480" w:hanging="180"/>
      </w:pPr>
    </w:lvl>
  </w:abstractNum>
  <w:abstractNum w:abstractNumId="22">
    <w:nsid w:val="06A47E70"/>
    <w:multiLevelType w:val="hybridMultilevel"/>
    <w:tmpl w:val="DE5AA768"/>
    <w:lvl w:ilvl="0" w:tplc="9914414E">
      <w:start w:val="1"/>
      <w:numFmt w:val="decimal"/>
      <w:lvlText w:val="%1."/>
      <w:lvlJc w:val="left"/>
      <w:pPr>
        <w:tabs>
          <w:tab w:val="num" w:pos="720"/>
        </w:tabs>
        <w:ind w:left="720" w:hanging="360"/>
      </w:pPr>
      <w:rPr>
        <w:rFonts w:hint="default"/>
      </w:rPr>
    </w:lvl>
    <w:lvl w:ilvl="1" w:tplc="97702EF6" w:tentative="1">
      <w:start w:val="1"/>
      <w:numFmt w:val="lowerLetter"/>
      <w:lvlText w:val="%2."/>
      <w:lvlJc w:val="left"/>
      <w:pPr>
        <w:tabs>
          <w:tab w:val="num" w:pos="1440"/>
        </w:tabs>
        <w:ind w:left="1440" w:hanging="360"/>
      </w:pPr>
    </w:lvl>
    <w:lvl w:ilvl="2" w:tplc="DE7851A0" w:tentative="1">
      <w:start w:val="1"/>
      <w:numFmt w:val="lowerRoman"/>
      <w:lvlText w:val="%3."/>
      <w:lvlJc w:val="right"/>
      <w:pPr>
        <w:tabs>
          <w:tab w:val="num" w:pos="2160"/>
        </w:tabs>
        <w:ind w:left="2160" w:hanging="180"/>
      </w:pPr>
    </w:lvl>
    <w:lvl w:ilvl="3" w:tplc="FE9C67E6" w:tentative="1">
      <w:start w:val="1"/>
      <w:numFmt w:val="decimal"/>
      <w:lvlText w:val="%4."/>
      <w:lvlJc w:val="left"/>
      <w:pPr>
        <w:tabs>
          <w:tab w:val="num" w:pos="2880"/>
        </w:tabs>
        <w:ind w:left="2880" w:hanging="360"/>
      </w:pPr>
    </w:lvl>
    <w:lvl w:ilvl="4" w:tplc="3B4C2A0C" w:tentative="1">
      <w:start w:val="1"/>
      <w:numFmt w:val="lowerLetter"/>
      <w:lvlText w:val="%5."/>
      <w:lvlJc w:val="left"/>
      <w:pPr>
        <w:tabs>
          <w:tab w:val="num" w:pos="3600"/>
        </w:tabs>
        <w:ind w:left="3600" w:hanging="360"/>
      </w:pPr>
    </w:lvl>
    <w:lvl w:ilvl="5" w:tplc="81CE4166" w:tentative="1">
      <w:start w:val="1"/>
      <w:numFmt w:val="lowerRoman"/>
      <w:lvlText w:val="%6."/>
      <w:lvlJc w:val="right"/>
      <w:pPr>
        <w:tabs>
          <w:tab w:val="num" w:pos="4320"/>
        </w:tabs>
        <w:ind w:left="4320" w:hanging="180"/>
      </w:pPr>
    </w:lvl>
    <w:lvl w:ilvl="6" w:tplc="6D7A68BE" w:tentative="1">
      <w:start w:val="1"/>
      <w:numFmt w:val="decimal"/>
      <w:lvlText w:val="%7."/>
      <w:lvlJc w:val="left"/>
      <w:pPr>
        <w:tabs>
          <w:tab w:val="num" w:pos="5040"/>
        </w:tabs>
        <w:ind w:left="5040" w:hanging="360"/>
      </w:pPr>
    </w:lvl>
    <w:lvl w:ilvl="7" w:tplc="E2626E26" w:tentative="1">
      <w:start w:val="1"/>
      <w:numFmt w:val="lowerLetter"/>
      <w:lvlText w:val="%8."/>
      <w:lvlJc w:val="left"/>
      <w:pPr>
        <w:tabs>
          <w:tab w:val="num" w:pos="5760"/>
        </w:tabs>
        <w:ind w:left="5760" w:hanging="360"/>
      </w:pPr>
    </w:lvl>
    <w:lvl w:ilvl="8" w:tplc="391686F2" w:tentative="1">
      <w:start w:val="1"/>
      <w:numFmt w:val="lowerRoman"/>
      <w:lvlText w:val="%9."/>
      <w:lvlJc w:val="right"/>
      <w:pPr>
        <w:tabs>
          <w:tab w:val="num" w:pos="6480"/>
        </w:tabs>
        <w:ind w:left="6480" w:hanging="180"/>
      </w:pPr>
    </w:lvl>
  </w:abstractNum>
  <w:abstractNum w:abstractNumId="23">
    <w:nsid w:val="070904B2"/>
    <w:multiLevelType w:val="hybridMultilevel"/>
    <w:tmpl w:val="BF92C0C6"/>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0767394F"/>
    <w:multiLevelType w:val="hybridMultilevel"/>
    <w:tmpl w:val="A65ED260"/>
    <w:lvl w:ilvl="0" w:tplc="0B9A7F86">
      <w:start w:val="1"/>
      <w:numFmt w:val="decimal"/>
      <w:lvlText w:val="%1."/>
      <w:lvlJc w:val="left"/>
      <w:pPr>
        <w:tabs>
          <w:tab w:val="num" w:pos="720"/>
        </w:tabs>
        <w:ind w:left="720" w:hanging="360"/>
      </w:pPr>
    </w:lvl>
    <w:lvl w:ilvl="1" w:tplc="A5FE8C5E" w:tentative="1">
      <w:start w:val="1"/>
      <w:numFmt w:val="lowerLetter"/>
      <w:lvlText w:val="%2."/>
      <w:lvlJc w:val="left"/>
      <w:pPr>
        <w:tabs>
          <w:tab w:val="num" w:pos="1440"/>
        </w:tabs>
        <w:ind w:left="1440" w:hanging="360"/>
      </w:pPr>
    </w:lvl>
    <w:lvl w:ilvl="2" w:tplc="94C4A1B2" w:tentative="1">
      <w:start w:val="1"/>
      <w:numFmt w:val="lowerRoman"/>
      <w:lvlText w:val="%3."/>
      <w:lvlJc w:val="right"/>
      <w:pPr>
        <w:tabs>
          <w:tab w:val="num" w:pos="2160"/>
        </w:tabs>
        <w:ind w:left="2160" w:hanging="180"/>
      </w:pPr>
    </w:lvl>
    <w:lvl w:ilvl="3" w:tplc="A586B636" w:tentative="1">
      <w:start w:val="1"/>
      <w:numFmt w:val="decimal"/>
      <w:lvlText w:val="%4."/>
      <w:lvlJc w:val="left"/>
      <w:pPr>
        <w:tabs>
          <w:tab w:val="num" w:pos="2880"/>
        </w:tabs>
        <w:ind w:left="2880" w:hanging="360"/>
      </w:pPr>
    </w:lvl>
    <w:lvl w:ilvl="4" w:tplc="C7823D90" w:tentative="1">
      <w:start w:val="1"/>
      <w:numFmt w:val="lowerLetter"/>
      <w:lvlText w:val="%5."/>
      <w:lvlJc w:val="left"/>
      <w:pPr>
        <w:tabs>
          <w:tab w:val="num" w:pos="3600"/>
        </w:tabs>
        <w:ind w:left="3600" w:hanging="360"/>
      </w:pPr>
    </w:lvl>
    <w:lvl w:ilvl="5" w:tplc="3A7AE324" w:tentative="1">
      <w:start w:val="1"/>
      <w:numFmt w:val="lowerRoman"/>
      <w:lvlText w:val="%6."/>
      <w:lvlJc w:val="right"/>
      <w:pPr>
        <w:tabs>
          <w:tab w:val="num" w:pos="4320"/>
        </w:tabs>
        <w:ind w:left="4320" w:hanging="180"/>
      </w:pPr>
    </w:lvl>
    <w:lvl w:ilvl="6" w:tplc="79A2D760" w:tentative="1">
      <w:start w:val="1"/>
      <w:numFmt w:val="decimal"/>
      <w:lvlText w:val="%7."/>
      <w:lvlJc w:val="left"/>
      <w:pPr>
        <w:tabs>
          <w:tab w:val="num" w:pos="5040"/>
        </w:tabs>
        <w:ind w:left="5040" w:hanging="360"/>
      </w:pPr>
    </w:lvl>
    <w:lvl w:ilvl="7" w:tplc="3684B374" w:tentative="1">
      <w:start w:val="1"/>
      <w:numFmt w:val="lowerLetter"/>
      <w:lvlText w:val="%8."/>
      <w:lvlJc w:val="left"/>
      <w:pPr>
        <w:tabs>
          <w:tab w:val="num" w:pos="5760"/>
        </w:tabs>
        <w:ind w:left="5760" w:hanging="360"/>
      </w:pPr>
    </w:lvl>
    <w:lvl w:ilvl="8" w:tplc="16A2A6C2" w:tentative="1">
      <w:start w:val="1"/>
      <w:numFmt w:val="lowerRoman"/>
      <w:lvlText w:val="%9."/>
      <w:lvlJc w:val="right"/>
      <w:pPr>
        <w:tabs>
          <w:tab w:val="num" w:pos="6480"/>
        </w:tabs>
        <w:ind w:left="6480" w:hanging="180"/>
      </w:pPr>
    </w:lvl>
  </w:abstractNum>
  <w:abstractNum w:abstractNumId="25">
    <w:nsid w:val="07AE5A9D"/>
    <w:multiLevelType w:val="hybridMultilevel"/>
    <w:tmpl w:val="15F0DF34"/>
    <w:lvl w:ilvl="0" w:tplc="0419000F">
      <w:start w:val="1"/>
      <w:numFmt w:val="decimal"/>
      <w:lvlText w:val="%1."/>
      <w:lvlJc w:val="left"/>
      <w:pPr>
        <w:tabs>
          <w:tab w:val="num" w:pos="2850"/>
        </w:tabs>
        <w:ind w:left="285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8D34735"/>
    <w:multiLevelType w:val="hybridMultilevel"/>
    <w:tmpl w:val="95905E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9984DDD"/>
    <w:multiLevelType w:val="hybridMultilevel"/>
    <w:tmpl w:val="680A9D2A"/>
    <w:lvl w:ilvl="0" w:tplc="0419000F">
      <w:start w:val="1"/>
      <w:numFmt w:val="bullet"/>
      <w:lvlText w:val=""/>
      <w:lvlJc w:val="left"/>
      <w:pPr>
        <w:tabs>
          <w:tab w:val="num" w:pos="720"/>
        </w:tabs>
        <w:ind w:left="720" w:hanging="360"/>
      </w:pPr>
      <w:rPr>
        <w:rFonts w:ascii="Wingdings" w:hAnsi="Wingdings" w:hint="default"/>
        <w:sz w:val="24"/>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8">
    <w:nsid w:val="0ACA1CBF"/>
    <w:multiLevelType w:val="hybridMultilevel"/>
    <w:tmpl w:val="DBAE4566"/>
    <w:lvl w:ilvl="0" w:tplc="308A8B1C">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35250A"/>
    <w:multiLevelType w:val="hybridMultilevel"/>
    <w:tmpl w:val="5156BC2A"/>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0">
    <w:nsid w:val="0BEE4996"/>
    <w:multiLevelType w:val="hybridMultilevel"/>
    <w:tmpl w:val="8B328840"/>
    <w:lvl w:ilvl="0" w:tplc="75F2325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0C036DED"/>
    <w:multiLevelType w:val="hybridMultilevel"/>
    <w:tmpl w:val="EA0C6516"/>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C4E431E"/>
    <w:multiLevelType w:val="hybridMultilevel"/>
    <w:tmpl w:val="3CFA93A2"/>
    <w:lvl w:ilvl="0" w:tplc="6D2490A0">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C8D3EA8"/>
    <w:multiLevelType w:val="hybridMultilevel"/>
    <w:tmpl w:val="F86CDFB6"/>
    <w:lvl w:ilvl="0" w:tplc="F074388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0CE84773"/>
    <w:multiLevelType w:val="hybridMultilevel"/>
    <w:tmpl w:val="90544AB0"/>
    <w:lvl w:ilvl="0" w:tplc="DAB0241C">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5">
    <w:nsid w:val="0D32699E"/>
    <w:multiLevelType w:val="hybridMultilevel"/>
    <w:tmpl w:val="C77A064A"/>
    <w:lvl w:ilvl="0" w:tplc="C56A227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D471B16"/>
    <w:multiLevelType w:val="hybridMultilevel"/>
    <w:tmpl w:val="88CA0CB6"/>
    <w:lvl w:ilvl="0" w:tplc="0419000F">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DD37B21"/>
    <w:multiLevelType w:val="hybridMultilevel"/>
    <w:tmpl w:val="000E5F28"/>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0DF75ECA"/>
    <w:multiLevelType w:val="hybridMultilevel"/>
    <w:tmpl w:val="8D2C43C4"/>
    <w:lvl w:ilvl="0" w:tplc="FFFFFFFF">
      <w:start w:val="1"/>
      <w:numFmt w:val="decimal"/>
      <w:lvlText w:val="%1."/>
      <w:lvlJc w:val="left"/>
      <w:pPr>
        <w:tabs>
          <w:tab w:val="num" w:pos="35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0E632D44"/>
    <w:multiLevelType w:val="hybridMultilevel"/>
    <w:tmpl w:val="7B26E8CE"/>
    <w:lvl w:ilvl="0" w:tplc="0409000F">
      <w:start w:val="1"/>
      <w:numFmt w:val="decimal"/>
      <w:lvlText w:val="%1."/>
      <w:lvlJc w:val="left"/>
      <w:pPr>
        <w:tabs>
          <w:tab w:val="num" w:pos="890"/>
        </w:tabs>
        <w:ind w:left="890" w:hanging="360"/>
      </w:pPr>
      <w:rPr>
        <w:rFonts w:ascii="Times New Roman" w:eastAsia="Times New Roman" w:hAnsi="Times New Roman" w:cs="Times New Roman"/>
      </w:rPr>
    </w:lvl>
    <w:lvl w:ilvl="1" w:tplc="04090019" w:tentative="1">
      <w:start w:val="1"/>
      <w:numFmt w:val="lowerLetter"/>
      <w:lvlText w:val="%2."/>
      <w:lvlJc w:val="left"/>
      <w:pPr>
        <w:tabs>
          <w:tab w:val="num" w:pos="1610"/>
        </w:tabs>
        <w:ind w:left="1610" w:hanging="360"/>
      </w:pPr>
    </w:lvl>
    <w:lvl w:ilvl="2" w:tplc="0409001B" w:tentative="1">
      <w:start w:val="1"/>
      <w:numFmt w:val="lowerRoman"/>
      <w:lvlText w:val="%3."/>
      <w:lvlJc w:val="right"/>
      <w:pPr>
        <w:tabs>
          <w:tab w:val="num" w:pos="2330"/>
        </w:tabs>
        <w:ind w:left="2330" w:hanging="180"/>
      </w:pPr>
    </w:lvl>
    <w:lvl w:ilvl="3" w:tplc="0409000F" w:tentative="1">
      <w:start w:val="1"/>
      <w:numFmt w:val="decimal"/>
      <w:lvlText w:val="%4."/>
      <w:lvlJc w:val="left"/>
      <w:pPr>
        <w:tabs>
          <w:tab w:val="num" w:pos="3050"/>
        </w:tabs>
        <w:ind w:left="3050" w:hanging="360"/>
      </w:pPr>
    </w:lvl>
    <w:lvl w:ilvl="4" w:tplc="04090019" w:tentative="1">
      <w:start w:val="1"/>
      <w:numFmt w:val="lowerLetter"/>
      <w:lvlText w:val="%5."/>
      <w:lvlJc w:val="left"/>
      <w:pPr>
        <w:tabs>
          <w:tab w:val="num" w:pos="3770"/>
        </w:tabs>
        <w:ind w:left="3770" w:hanging="360"/>
      </w:pPr>
    </w:lvl>
    <w:lvl w:ilvl="5" w:tplc="0409001B" w:tentative="1">
      <w:start w:val="1"/>
      <w:numFmt w:val="lowerRoman"/>
      <w:lvlText w:val="%6."/>
      <w:lvlJc w:val="right"/>
      <w:pPr>
        <w:tabs>
          <w:tab w:val="num" w:pos="4490"/>
        </w:tabs>
        <w:ind w:left="4490" w:hanging="180"/>
      </w:pPr>
    </w:lvl>
    <w:lvl w:ilvl="6" w:tplc="0409000F" w:tentative="1">
      <w:start w:val="1"/>
      <w:numFmt w:val="decimal"/>
      <w:lvlText w:val="%7."/>
      <w:lvlJc w:val="left"/>
      <w:pPr>
        <w:tabs>
          <w:tab w:val="num" w:pos="5210"/>
        </w:tabs>
        <w:ind w:left="5210" w:hanging="360"/>
      </w:pPr>
    </w:lvl>
    <w:lvl w:ilvl="7" w:tplc="04090019" w:tentative="1">
      <w:start w:val="1"/>
      <w:numFmt w:val="lowerLetter"/>
      <w:lvlText w:val="%8."/>
      <w:lvlJc w:val="left"/>
      <w:pPr>
        <w:tabs>
          <w:tab w:val="num" w:pos="5930"/>
        </w:tabs>
        <w:ind w:left="5930" w:hanging="360"/>
      </w:pPr>
    </w:lvl>
    <w:lvl w:ilvl="8" w:tplc="0409001B" w:tentative="1">
      <w:start w:val="1"/>
      <w:numFmt w:val="lowerRoman"/>
      <w:lvlText w:val="%9."/>
      <w:lvlJc w:val="right"/>
      <w:pPr>
        <w:tabs>
          <w:tab w:val="num" w:pos="6650"/>
        </w:tabs>
        <w:ind w:left="6650" w:hanging="180"/>
      </w:pPr>
    </w:lvl>
  </w:abstractNum>
  <w:abstractNum w:abstractNumId="40">
    <w:nsid w:val="0E673E5F"/>
    <w:multiLevelType w:val="hybridMultilevel"/>
    <w:tmpl w:val="1B2CAD0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0E906EC3"/>
    <w:multiLevelType w:val="hybridMultilevel"/>
    <w:tmpl w:val="1F60F8AE"/>
    <w:lvl w:ilvl="0" w:tplc="DECA9560">
      <w:start w:val="23"/>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0E9A4CC9"/>
    <w:multiLevelType w:val="hybridMultilevel"/>
    <w:tmpl w:val="1F6E3578"/>
    <w:lvl w:ilvl="0" w:tplc="42148428">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43">
    <w:nsid w:val="0F0E47EE"/>
    <w:multiLevelType w:val="hybridMultilevel"/>
    <w:tmpl w:val="6616EC6A"/>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4">
    <w:nsid w:val="0F2A5F5D"/>
    <w:multiLevelType w:val="hybridMultilevel"/>
    <w:tmpl w:val="73E6D182"/>
    <w:lvl w:ilvl="0" w:tplc="70281564">
      <w:start w:val="1"/>
      <w:numFmt w:val="bullet"/>
      <w:lvlText w:val=""/>
      <w:lvlJc w:val="left"/>
      <w:pPr>
        <w:tabs>
          <w:tab w:val="num" w:pos="3469"/>
        </w:tabs>
        <w:ind w:left="3469" w:hanging="360"/>
      </w:pPr>
      <w:rPr>
        <w:rFonts w:ascii="Symbol" w:hAnsi="Symbol" w:hint="default"/>
      </w:rPr>
    </w:lvl>
    <w:lvl w:ilvl="1" w:tplc="04190019" w:tentative="1">
      <w:start w:val="1"/>
      <w:numFmt w:val="bullet"/>
      <w:lvlText w:val="o"/>
      <w:lvlJc w:val="left"/>
      <w:pPr>
        <w:tabs>
          <w:tab w:val="num" w:pos="4189"/>
        </w:tabs>
        <w:ind w:left="4189" w:hanging="360"/>
      </w:pPr>
      <w:rPr>
        <w:rFonts w:ascii="Courier New" w:hAnsi="Courier New" w:hint="default"/>
      </w:rPr>
    </w:lvl>
    <w:lvl w:ilvl="2" w:tplc="0419001B" w:tentative="1">
      <w:start w:val="1"/>
      <w:numFmt w:val="bullet"/>
      <w:lvlText w:val=""/>
      <w:lvlJc w:val="left"/>
      <w:pPr>
        <w:tabs>
          <w:tab w:val="num" w:pos="4909"/>
        </w:tabs>
        <w:ind w:left="4909" w:hanging="360"/>
      </w:pPr>
      <w:rPr>
        <w:rFonts w:ascii="Wingdings" w:hAnsi="Wingdings" w:hint="default"/>
      </w:rPr>
    </w:lvl>
    <w:lvl w:ilvl="3" w:tplc="0419000F" w:tentative="1">
      <w:start w:val="1"/>
      <w:numFmt w:val="bullet"/>
      <w:lvlText w:val=""/>
      <w:lvlJc w:val="left"/>
      <w:pPr>
        <w:tabs>
          <w:tab w:val="num" w:pos="5629"/>
        </w:tabs>
        <w:ind w:left="5629" w:hanging="360"/>
      </w:pPr>
      <w:rPr>
        <w:rFonts w:ascii="Symbol" w:hAnsi="Symbol" w:hint="default"/>
      </w:rPr>
    </w:lvl>
    <w:lvl w:ilvl="4" w:tplc="04190019" w:tentative="1">
      <w:start w:val="1"/>
      <w:numFmt w:val="bullet"/>
      <w:lvlText w:val="o"/>
      <w:lvlJc w:val="left"/>
      <w:pPr>
        <w:tabs>
          <w:tab w:val="num" w:pos="6349"/>
        </w:tabs>
        <w:ind w:left="6349" w:hanging="360"/>
      </w:pPr>
      <w:rPr>
        <w:rFonts w:ascii="Courier New" w:hAnsi="Courier New" w:hint="default"/>
      </w:rPr>
    </w:lvl>
    <w:lvl w:ilvl="5" w:tplc="0419001B" w:tentative="1">
      <w:start w:val="1"/>
      <w:numFmt w:val="bullet"/>
      <w:lvlText w:val=""/>
      <w:lvlJc w:val="left"/>
      <w:pPr>
        <w:tabs>
          <w:tab w:val="num" w:pos="7069"/>
        </w:tabs>
        <w:ind w:left="7069" w:hanging="360"/>
      </w:pPr>
      <w:rPr>
        <w:rFonts w:ascii="Wingdings" w:hAnsi="Wingdings" w:hint="default"/>
      </w:rPr>
    </w:lvl>
    <w:lvl w:ilvl="6" w:tplc="0419000F" w:tentative="1">
      <w:start w:val="1"/>
      <w:numFmt w:val="bullet"/>
      <w:lvlText w:val=""/>
      <w:lvlJc w:val="left"/>
      <w:pPr>
        <w:tabs>
          <w:tab w:val="num" w:pos="7789"/>
        </w:tabs>
        <w:ind w:left="7789" w:hanging="360"/>
      </w:pPr>
      <w:rPr>
        <w:rFonts w:ascii="Symbol" w:hAnsi="Symbol" w:hint="default"/>
      </w:rPr>
    </w:lvl>
    <w:lvl w:ilvl="7" w:tplc="04190019" w:tentative="1">
      <w:start w:val="1"/>
      <w:numFmt w:val="bullet"/>
      <w:lvlText w:val="o"/>
      <w:lvlJc w:val="left"/>
      <w:pPr>
        <w:tabs>
          <w:tab w:val="num" w:pos="8509"/>
        </w:tabs>
        <w:ind w:left="8509" w:hanging="360"/>
      </w:pPr>
      <w:rPr>
        <w:rFonts w:ascii="Courier New" w:hAnsi="Courier New" w:hint="default"/>
      </w:rPr>
    </w:lvl>
    <w:lvl w:ilvl="8" w:tplc="0419001B" w:tentative="1">
      <w:start w:val="1"/>
      <w:numFmt w:val="bullet"/>
      <w:lvlText w:val=""/>
      <w:lvlJc w:val="left"/>
      <w:pPr>
        <w:tabs>
          <w:tab w:val="num" w:pos="9229"/>
        </w:tabs>
        <w:ind w:left="9229" w:hanging="360"/>
      </w:pPr>
      <w:rPr>
        <w:rFonts w:ascii="Wingdings" w:hAnsi="Wingdings" w:hint="default"/>
      </w:rPr>
    </w:lvl>
  </w:abstractNum>
  <w:abstractNum w:abstractNumId="45">
    <w:nsid w:val="0FA856E9"/>
    <w:multiLevelType w:val="hybridMultilevel"/>
    <w:tmpl w:val="9FDC39C4"/>
    <w:lvl w:ilvl="0" w:tplc="0419000F">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bullet"/>
      <w:pStyle w:val="3"/>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FE62A91"/>
    <w:multiLevelType w:val="hybridMultilevel"/>
    <w:tmpl w:val="9440E4B4"/>
    <w:lvl w:ilvl="0" w:tplc="04190001">
      <w:start w:val="1"/>
      <w:numFmt w:val="decimal"/>
      <w:lvlText w:val="%1."/>
      <w:lvlJc w:val="left"/>
      <w:pPr>
        <w:tabs>
          <w:tab w:val="num" w:pos="508"/>
        </w:tabs>
        <w:ind w:left="508" w:hanging="360"/>
      </w:pPr>
      <w:rPr>
        <w:rFonts w:hint="default"/>
      </w:rPr>
    </w:lvl>
    <w:lvl w:ilvl="1" w:tplc="04190003" w:tentative="1">
      <w:start w:val="1"/>
      <w:numFmt w:val="lowerLetter"/>
      <w:lvlText w:val="%2."/>
      <w:lvlJc w:val="left"/>
      <w:pPr>
        <w:tabs>
          <w:tab w:val="num" w:pos="1228"/>
        </w:tabs>
        <w:ind w:left="1228" w:hanging="360"/>
      </w:pPr>
    </w:lvl>
    <w:lvl w:ilvl="2" w:tplc="04190005" w:tentative="1">
      <w:start w:val="1"/>
      <w:numFmt w:val="lowerRoman"/>
      <w:lvlText w:val="%3."/>
      <w:lvlJc w:val="right"/>
      <w:pPr>
        <w:tabs>
          <w:tab w:val="num" w:pos="1948"/>
        </w:tabs>
        <w:ind w:left="1948" w:hanging="180"/>
      </w:pPr>
    </w:lvl>
    <w:lvl w:ilvl="3" w:tplc="04190001" w:tentative="1">
      <w:start w:val="1"/>
      <w:numFmt w:val="decimal"/>
      <w:lvlText w:val="%4."/>
      <w:lvlJc w:val="left"/>
      <w:pPr>
        <w:tabs>
          <w:tab w:val="num" w:pos="2668"/>
        </w:tabs>
        <w:ind w:left="2668" w:hanging="360"/>
      </w:pPr>
    </w:lvl>
    <w:lvl w:ilvl="4" w:tplc="04190003" w:tentative="1">
      <w:start w:val="1"/>
      <w:numFmt w:val="lowerLetter"/>
      <w:lvlText w:val="%5."/>
      <w:lvlJc w:val="left"/>
      <w:pPr>
        <w:tabs>
          <w:tab w:val="num" w:pos="3388"/>
        </w:tabs>
        <w:ind w:left="3388" w:hanging="360"/>
      </w:pPr>
    </w:lvl>
    <w:lvl w:ilvl="5" w:tplc="04190005" w:tentative="1">
      <w:start w:val="1"/>
      <w:numFmt w:val="lowerRoman"/>
      <w:lvlText w:val="%6."/>
      <w:lvlJc w:val="right"/>
      <w:pPr>
        <w:tabs>
          <w:tab w:val="num" w:pos="4108"/>
        </w:tabs>
        <w:ind w:left="4108" w:hanging="180"/>
      </w:pPr>
    </w:lvl>
    <w:lvl w:ilvl="6" w:tplc="04190001" w:tentative="1">
      <w:start w:val="1"/>
      <w:numFmt w:val="decimal"/>
      <w:lvlText w:val="%7."/>
      <w:lvlJc w:val="left"/>
      <w:pPr>
        <w:tabs>
          <w:tab w:val="num" w:pos="4828"/>
        </w:tabs>
        <w:ind w:left="4828" w:hanging="360"/>
      </w:pPr>
    </w:lvl>
    <w:lvl w:ilvl="7" w:tplc="04190003" w:tentative="1">
      <w:start w:val="1"/>
      <w:numFmt w:val="lowerLetter"/>
      <w:lvlText w:val="%8."/>
      <w:lvlJc w:val="left"/>
      <w:pPr>
        <w:tabs>
          <w:tab w:val="num" w:pos="5548"/>
        </w:tabs>
        <w:ind w:left="5548" w:hanging="360"/>
      </w:pPr>
    </w:lvl>
    <w:lvl w:ilvl="8" w:tplc="04190005" w:tentative="1">
      <w:start w:val="1"/>
      <w:numFmt w:val="lowerRoman"/>
      <w:lvlText w:val="%9."/>
      <w:lvlJc w:val="right"/>
      <w:pPr>
        <w:tabs>
          <w:tab w:val="num" w:pos="6268"/>
        </w:tabs>
        <w:ind w:left="6268" w:hanging="180"/>
      </w:pPr>
    </w:lvl>
  </w:abstractNum>
  <w:abstractNum w:abstractNumId="47">
    <w:nsid w:val="102B66D7"/>
    <w:multiLevelType w:val="hybridMultilevel"/>
    <w:tmpl w:val="1B143C00"/>
    <w:lvl w:ilvl="0" w:tplc="A59CC518">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8">
    <w:nsid w:val="108E3C99"/>
    <w:multiLevelType w:val="hybridMultilevel"/>
    <w:tmpl w:val="E0B4D8E6"/>
    <w:lvl w:ilvl="0" w:tplc="27AA0FB0">
      <w:start w:val="1"/>
      <w:numFmt w:val="bullet"/>
      <w:lvlText w:val=""/>
      <w:lvlJc w:val="left"/>
      <w:pPr>
        <w:tabs>
          <w:tab w:val="num" w:pos="360"/>
        </w:tabs>
        <w:ind w:left="360" w:hanging="360"/>
      </w:pPr>
      <w:rPr>
        <w:rFonts w:ascii="Symbol" w:hAnsi="Symbol" w:hint="default"/>
      </w:rPr>
    </w:lvl>
    <w:lvl w:ilvl="1" w:tplc="4F6439CE" w:tentative="1">
      <w:start w:val="1"/>
      <w:numFmt w:val="bullet"/>
      <w:lvlText w:val="o"/>
      <w:lvlJc w:val="left"/>
      <w:pPr>
        <w:tabs>
          <w:tab w:val="num" w:pos="1080"/>
        </w:tabs>
        <w:ind w:left="1080" w:hanging="360"/>
      </w:pPr>
      <w:rPr>
        <w:rFonts w:ascii="Courier New" w:hAnsi="Courier New" w:cs="Courier New" w:hint="default"/>
      </w:rPr>
    </w:lvl>
    <w:lvl w:ilvl="2" w:tplc="16CE1D3C" w:tentative="1">
      <w:start w:val="1"/>
      <w:numFmt w:val="bullet"/>
      <w:lvlText w:val=""/>
      <w:lvlJc w:val="left"/>
      <w:pPr>
        <w:tabs>
          <w:tab w:val="num" w:pos="1800"/>
        </w:tabs>
        <w:ind w:left="1800" w:hanging="360"/>
      </w:pPr>
      <w:rPr>
        <w:rFonts w:ascii="Wingdings" w:hAnsi="Wingdings" w:hint="default"/>
      </w:rPr>
    </w:lvl>
    <w:lvl w:ilvl="3" w:tplc="04E07F20" w:tentative="1">
      <w:start w:val="1"/>
      <w:numFmt w:val="bullet"/>
      <w:lvlText w:val=""/>
      <w:lvlJc w:val="left"/>
      <w:pPr>
        <w:tabs>
          <w:tab w:val="num" w:pos="2520"/>
        </w:tabs>
        <w:ind w:left="2520" w:hanging="360"/>
      </w:pPr>
      <w:rPr>
        <w:rFonts w:ascii="Symbol" w:hAnsi="Symbol" w:hint="default"/>
      </w:rPr>
    </w:lvl>
    <w:lvl w:ilvl="4" w:tplc="678E45FA" w:tentative="1">
      <w:start w:val="1"/>
      <w:numFmt w:val="bullet"/>
      <w:lvlText w:val="o"/>
      <w:lvlJc w:val="left"/>
      <w:pPr>
        <w:tabs>
          <w:tab w:val="num" w:pos="3240"/>
        </w:tabs>
        <w:ind w:left="3240" w:hanging="360"/>
      </w:pPr>
      <w:rPr>
        <w:rFonts w:ascii="Courier New" w:hAnsi="Courier New" w:cs="Courier New" w:hint="default"/>
      </w:rPr>
    </w:lvl>
    <w:lvl w:ilvl="5" w:tplc="E946C41E" w:tentative="1">
      <w:start w:val="1"/>
      <w:numFmt w:val="bullet"/>
      <w:lvlText w:val=""/>
      <w:lvlJc w:val="left"/>
      <w:pPr>
        <w:tabs>
          <w:tab w:val="num" w:pos="3960"/>
        </w:tabs>
        <w:ind w:left="3960" w:hanging="360"/>
      </w:pPr>
      <w:rPr>
        <w:rFonts w:ascii="Wingdings" w:hAnsi="Wingdings" w:hint="default"/>
      </w:rPr>
    </w:lvl>
    <w:lvl w:ilvl="6" w:tplc="672A2380" w:tentative="1">
      <w:start w:val="1"/>
      <w:numFmt w:val="bullet"/>
      <w:lvlText w:val=""/>
      <w:lvlJc w:val="left"/>
      <w:pPr>
        <w:tabs>
          <w:tab w:val="num" w:pos="4680"/>
        </w:tabs>
        <w:ind w:left="4680" w:hanging="360"/>
      </w:pPr>
      <w:rPr>
        <w:rFonts w:ascii="Symbol" w:hAnsi="Symbol" w:hint="default"/>
      </w:rPr>
    </w:lvl>
    <w:lvl w:ilvl="7" w:tplc="56FA50BC" w:tentative="1">
      <w:start w:val="1"/>
      <w:numFmt w:val="bullet"/>
      <w:lvlText w:val="o"/>
      <w:lvlJc w:val="left"/>
      <w:pPr>
        <w:tabs>
          <w:tab w:val="num" w:pos="5400"/>
        </w:tabs>
        <w:ind w:left="5400" w:hanging="360"/>
      </w:pPr>
      <w:rPr>
        <w:rFonts w:ascii="Courier New" w:hAnsi="Courier New" w:cs="Courier New" w:hint="default"/>
      </w:rPr>
    </w:lvl>
    <w:lvl w:ilvl="8" w:tplc="BFBAF1AC" w:tentative="1">
      <w:start w:val="1"/>
      <w:numFmt w:val="bullet"/>
      <w:lvlText w:val=""/>
      <w:lvlJc w:val="left"/>
      <w:pPr>
        <w:tabs>
          <w:tab w:val="num" w:pos="6120"/>
        </w:tabs>
        <w:ind w:left="6120" w:hanging="360"/>
      </w:pPr>
      <w:rPr>
        <w:rFonts w:ascii="Wingdings" w:hAnsi="Wingdings" w:hint="default"/>
      </w:rPr>
    </w:lvl>
  </w:abstractNum>
  <w:abstractNum w:abstractNumId="49">
    <w:nsid w:val="10BF302B"/>
    <w:multiLevelType w:val="hybridMultilevel"/>
    <w:tmpl w:val="CD90936C"/>
    <w:lvl w:ilvl="0" w:tplc="BBFC5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114E15C1"/>
    <w:multiLevelType w:val="hybridMultilevel"/>
    <w:tmpl w:val="7EE80F80"/>
    <w:lvl w:ilvl="0" w:tplc="84FC215C">
      <w:start w:val="1"/>
      <w:numFmt w:val="decimal"/>
      <w:lvlText w:val="%1."/>
      <w:lvlJc w:val="left"/>
      <w:pPr>
        <w:ind w:left="1571" w:hanging="360"/>
      </w:pPr>
      <w:rPr>
        <w:rFonts w:hint="default"/>
      </w:rPr>
    </w:lvl>
    <w:lvl w:ilvl="1" w:tplc="3D0ED22E" w:tentative="1">
      <w:start w:val="1"/>
      <w:numFmt w:val="lowerLetter"/>
      <w:lvlText w:val="%2."/>
      <w:lvlJc w:val="left"/>
      <w:pPr>
        <w:ind w:left="2291" w:hanging="360"/>
      </w:pPr>
    </w:lvl>
    <w:lvl w:ilvl="2" w:tplc="CDAE4006" w:tentative="1">
      <w:start w:val="1"/>
      <w:numFmt w:val="lowerRoman"/>
      <w:lvlText w:val="%3."/>
      <w:lvlJc w:val="right"/>
      <w:pPr>
        <w:ind w:left="3011" w:hanging="180"/>
      </w:pPr>
    </w:lvl>
    <w:lvl w:ilvl="3" w:tplc="A8FAF022" w:tentative="1">
      <w:start w:val="1"/>
      <w:numFmt w:val="decimal"/>
      <w:lvlText w:val="%4."/>
      <w:lvlJc w:val="left"/>
      <w:pPr>
        <w:ind w:left="3731" w:hanging="360"/>
      </w:pPr>
    </w:lvl>
    <w:lvl w:ilvl="4" w:tplc="D9587E2C" w:tentative="1">
      <w:start w:val="1"/>
      <w:numFmt w:val="lowerLetter"/>
      <w:lvlText w:val="%5."/>
      <w:lvlJc w:val="left"/>
      <w:pPr>
        <w:ind w:left="4451" w:hanging="360"/>
      </w:pPr>
    </w:lvl>
    <w:lvl w:ilvl="5" w:tplc="C3F6477A" w:tentative="1">
      <w:start w:val="1"/>
      <w:numFmt w:val="lowerRoman"/>
      <w:lvlText w:val="%6."/>
      <w:lvlJc w:val="right"/>
      <w:pPr>
        <w:ind w:left="5171" w:hanging="180"/>
      </w:pPr>
    </w:lvl>
    <w:lvl w:ilvl="6" w:tplc="65E6C7FA" w:tentative="1">
      <w:start w:val="1"/>
      <w:numFmt w:val="decimal"/>
      <w:lvlText w:val="%7."/>
      <w:lvlJc w:val="left"/>
      <w:pPr>
        <w:ind w:left="5891" w:hanging="360"/>
      </w:pPr>
    </w:lvl>
    <w:lvl w:ilvl="7" w:tplc="6A4683FA" w:tentative="1">
      <w:start w:val="1"/>
      <w:numFmt w:val="lowerLetter"/>
      <w:lvlText w:val="%8."/>
      <w:lvlJc w:val="left"/>
      <w:pPr>
        <w:ind w:left="6611" w:hanging="360"/>
      </w:pPr>
    </w:lvl>
    <w:lvl w:ilvl="8" w:tplc="79FC190C" w:tentative="1">
      <w:start w:val="1"/>
      <w:numFmt w:val="lowerRoman"/>
      <w:lvlText w:val="%9."/>
      <w:lvlJc w:val="right"/>
      <w:pPr>
        <w:ind w:left="7331" w:hanging="180"/>
      </w:pPr>
    </w:lvl>
  </w:abstractNum>
  <w:abstractNum w:abstractNumId="51">
    <w:nsid w:val="11965C30"/>
    <w:multiLevelType w:val="hybridMultilevel"/>
    <w:tmpl w:val="024C64C2"/>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52">
    <w:nsid w:val="11A75860"/>
    <w:multiLevelType w:val="hybridMultilevel"/>
    <w:tmpl w:val="5698958C"/>
    <w:lvl w:ilvl="0" w:tplc="FFFFFFFF">
      <w:start w:val="1"/>
      <w:numFmt w:val="decimal"/>
      <w:lvlText w:val="%1."/>
      <w:lvlJc w:val="left"/>
      <w:pPr>
        <w:tabs>
          <w:tab w:val="num" w:pos="360"/>
        </w:tabs>
        <w:ind w:left="36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11B17426"/>
    <w:multiLevelType w:val="hybridMultilevel"/>
    <w:tmpl w:val="3ADA3690"/>
    <w:lvl w:ilvl="0" w:tplc="1BF04366">
      <w:start w:val="1"/>
      <w:numFmt w:val="decimal"/>
      <w:lvlText w:val="%1."/>
      <w:lvlJc w:val="left"/>
      <w:pPr>
        <w:ind w:left="360" w:hanging="360"/>
      </w:pPr>
      <w:rPr>
        <w:b w:val="0"/>
      </w:rPr>
    </w:lvl>
    <w:lvl w:ilvl="1" w:tplc="168654B6" w:tentative="1">
      <w:start w:val="1"/>
      <w:numFmt w:val="lowerLetter"/>
      <w:lvlText w:val="%2."/>
      <w:lvlJc w:val="left"/>
      <w:pPr>
        <w:ind w:left="1440" w:hanging="360"/>
      </w:pPr>
    </w:lvl>
    <w:lvl w:ilvl="2" w:tplc="261EC938" w:tentative="1">
      <w:start w:val="1"/>
      <w:numFmt w:val="lowerRoman"/>
      <w:lvlText w:val="%3."/>
      <w:lvlJc w:val="right"/>
      <w:pPr>
        <w:ind w:left="2160" w:hanging="180"/>
      </w:pPr>
    </w:lvl>
    <w:lvl w:ilvl="3" w:tplc="1A909098" w:tentative="1">
      <w:start w:val="1"/>
      <w:numFmt w:val="decimal"/>
      <w:lvlText w:val="%4."/>
      <w:lvlJc w:val="left"/>
      <w:pPr>
        <w:ind w:left="2880" w:hanging="360"/>
      </w:pPr>
    </w:lvl>
    <w:lvl w:ilvl="4" w:tplc="9122340E" w:tentative="1">
      <w:start w:val="1"/>
      <w:numFmt w:val="lowerLetter"/>
      <w:lvlText w:val="%5."/>
      <w:lvlJc w:val="left"/>
      <w:pPr>
        <w:ind w:left="3600" w:hanging="360"/>
      </w:pPr>
    </w:lvl>
    <w:lvl w:ilvl="5" w:tplc="5F50F250" w:tentative="1">
      <w:start w:val="1"/>
      <w:numFmt w:val="lowerRoman"/>
      <w:lvlText w:val="%6."/>
      <w:lvlJc w:val="right"/>
      <w:pPr>
        <w:ind w:left="4320" w:hanging="180"/>
      </w:pPr>
    </w:lvl>
    <w:lvl w:ilvl="6" w:tplc="8D687046" w:tentative="1">
      <w:start w:val="1"/>
      <w:numFmt w:val="decimal"/>
      <w:lvlText w:val="%7."/>
      <w:lvlJc w:val="left"/>
      <w:pPr>
        <w:ind w:left="5040" w:hanging="360"/>
      </w:pPr>
    </w:lvl>
    <w:lvl w:ilvl="7" w:tplc="BF607034" w:tentative="1">
      <w:start w:val="1"/>
      <w:numFmt w:val="lowerLetter"/>
      <w:lvlText w:val="%8."/>
      <w:lvlJc w:val="left"/>
      <w:pPr>
        <w:ind w:left="5760" w:hanging="360"/>
      </w:pPr>
    </w:lvl>
    <w:lvl w:ilvl="8" w:tplc="166EF8D4" w:tentative="1">
      <w:start w:val="1"/>
      <w:numFmt w:val="lowerRoman"/>
      <w:lvlText w:val="%9."/>
      <w:lvlJc w:val="right"/>
      <w:pPr>
        <w:ind w:left="6480" w:hanging="180"/>
      </w:pPr>
    </w:lvl>
  </w:abstractNum>
  <w:abstractNum w:abstractNumId="54">
    <w:nsid w:val="120D2598"/>
    <w:multiLevelType w:val="hybridMultilevel"/>
    <w:tmpl w:val="96AE39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12545B16"/>
    <w:multiLevelType w:val="hybridMultilevel"/>
    <w:tmpl w:val="32B82CD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13013D03"/>
    <w:multiLevelType w:val="hybridMultilevel"/>
    <w:tmpl w:val="CD54CFCE"/>
    <w:lvl w:ilvl="0" w:tplc="B5F04E0E">
      <w:start w:val="1"/>
      <w:numFmt w:val="decimal"/>
      <w:lvlText w:val="%1."/>
      <w:lvlJc w:val="left"/>
      <w:pPr>
        <w:tabs>
          <w:tab w:val="num" w:pos="720"/>
        </w:tabs>
        <w:ind w:left="720" w:hanging="360"/>
      </w:pPr>
      <w:rPr>
        <w:rFonts w:hint="default"/>
      </w:rPr>
    </w:lvl>
    <w:lvl w:ilvl="1" w:tplc="BFEA1470" w:tentative="1">
      <w:start w:val="1"/>
      <w:numFmt w:val="lowerLetter"/>
      <w:lvlText w:val="%2."/>
      <w:lvlJc w:val="left"/>
      <w:pPr>
        <w:ind w:left="1440" w:hanging="360"/>
      </w:pPr>
    </w:lvl>
    <w:lvl w:ilvl="2" w:tplc="5CF2144A" w:tentative="1">
      <w:start w:val="1"/>
      <w:numFmt w:val="lowerRoman"/>
      <w:lvlText w:val="%3."/>
      <w:lvlJc w:val="right"/>
      <w:pPr>
        <w:ind w:left="2160" w:hanging="180"/>
      </w:pPr>
    </w:lvl>
    <w:lvl w:ilvl="3" w:tplc="B2B41F3A" w:tentative="1">
      <w:start w:val="1"/>
      <w:numFmt w:val="decimal"/>
      <w:lvlText w:val="%4."/>
      <w:lvlJc w:val="left"/>
      <w:pPr>
        <w:ind w:left="2880" w:hanging="360"/>
      </w:pPr>
    </w:lvl>
    <w:lvl w:ilvl="4" w:tplc="6F160B0E" w:tentative="1">
      <w:start w:val="1"/>
      <w:numFmt w:val="lowerLetter"/>
      <w:lvlText w:val="%5."/>
      <w:lvlJc w:val="left"/>
      <w:pPr>
        <w:ind w:left="3600" w:hanging="360"/>
      </w:pPr>
    </w:lvl>
    <w:lvl w:ilvl="5" w:tplc="6C6E430C" w:tentative="1">
      <w:start w:val="1"/>
      <w:numFmt w:val="lowerRoman"/>
      <w:lvlText w:val="%6."/>
      <w:lvlJc w:val="right"/>
      <w:pPr>
        <w:ind w:left="4320" w:hanging="180"/>
      </w:pPr>
    </w:lvl>
    <w:lvl w:ilvl="6" w:tplc="AF9EF6CE" w:tentative="1">
      <w:start w:val="1"/>
      <w:numFmt w:val="decimal"/>
      <w:lvlText w:val="%7."/>
      <w:lvlJc w:val="left"/>
      <w:pPr>
        <w:ind w:left="5040" w:hanging="360"/>
      </w:pPr>
    </w:lvl>
    <w:lvl w:ilvl="7" w:tplc="088C33E8" w:tentative="1">
      <w:start w:val="1"/>
      <w:numFmt w:val="lowerLetter"/>
      <w:lvlText w:val="%8."/>
      <w:lvlJc w:val="left"/>
      <w:pPr>
        <w:ind w:left="5760" w:hanging="360"/>
      </w:pPr>
    </w:lvl>
    <w:lvl w:ilvl="8" w:tplc="A3A47E0E" w:tentative="1">
      <w:start w:val="1"/>
      <w:numFmt w:val="lowerRoman"/>
      <w:lvlText w:val="%9."/>
      <w:lvlJc w:val="right"/>
      <w:pPr>
        <w:ind w:left="6480" w:hanging="180"/>
      </w:pPr>
    </w:lvl>
  </w:abstractNum>
  <w:abstractNum w:abstractNumId="57">
    <w:nsid w:val="132D6359"/>
    <w:multiLevelType w:val="hybridMultilevel"/>
    <w:tmpl w:val="DC46F392"/>
    <w:lvl w:ilvl="0" w:tplc="B5F04E0E">
      <w:start w:val="1"/>
      <w:numFmt w:val="decimal"/>
      <w:lvlText w:val="%1."/>
      <w:lvlJc w:val="left"/>
      <w:pPr>
        <w:ind w:left="720" w:hanging="360"/>
      </w:pPr>
      <w:rPr>
        <w:rFonts w:hint="default"/>
      </w:rPr>
    </w:lvl>
    <w:lvl w:ilvl="1" w:tplc="BFEA1470" w:tentative="1">
      <w:start w:val="1"/>
      <w:numFmt w:val="lowerLetter"/>
      <w:lvlText w:val="%2."/>
      <w:lvlJc w:val="left"/>
      <w:pPr>
        <w:ind w:left="1440" w:hanging="360"/>
      </w:pPr>
    </w:lvl>
    <w:lvl w:ilvl="2" w:tplc="5CF2144A" w:tentative="1">
      <w:start w:val="1"/>
      <w:numFmt w:val="lowerRoman"/>
      <w:lvlText w:val="%3."/>
      <w:lvlJc w:val="right"/>
      <w:pPr>
        <w:ind w:left="2160" w:hanging="180"/>
      </w:pPr>
    </w:lvl>
    <w:lvl w:ilvl="3" w:tplc="B2B41F3A" w:tentative="1">
      <w:start w:val="1"/>
      <w:numFmt w:val="decimal"/>
      <w:lvlText w:val="%4."/>
      <w:lvlJc w:val="left"/>
      <w:pPr>
        <w:ind w:left="2880" w:hanging="360"/>
      </w:pPr>
    </w:lvl>
    <w:lvl w:ilvl="4" w:tplc="6F160B0E" w:tentative="1">
      <w:start w:val="1"/>
      <w:numFmt w:val="lowerLetter"/>
      <w:lvlText w:val="%5."/>
      <w:lvlJc w:val="left"/>
      <w:pPr>
        <w:ind w:left="3600" w:hanging="360"/>
      </w:pPr>
    </w:lvl>
    <w:lvl w:ilvl="5" w:tplc="6C6E430C" w:tentative="1">
      <w:start w:val="1"/>
      <w:numFmt w:val="lowerRoman"/>
      <w:lvlText w:val="%6."/>
      <w:lvlJc w:val="right"/>
      <w:pPr>
        <w:ind w:left="4320" w:hanging="180"/>
      </w:pPr>
    </w:lvl>
    <w:lvl w:ilvl="6" w:tplc="AF9EF6CE" w:tentative="1">
      <w:start w:val="1"/>
      <w:numFmt w:val="decimal"/>
      <w:lvlText w:val="%7."/>
      <w:lvlJc w:val="left"/>
      <w:pPr>
        <w:ind w:left="5040" w:hanging="360"/>
      </w:pPr>
    </w:lvl>
    <w:lvl w:ilvl="7" w:tplc="088C33E8" w:tentative="1">
      <w:start w:val="1"/>
      <w:numFmt w:val="lowerLetter"/>
      <w:lvlText w:val="%8."/>
      <w:lvlJc w:val="left"/>
      <w:pPr>
        <w:ind w:left="5760" w:hanging="360"/>
      </w:pPr>
    </w:lvl>
    <w:lvl w:ilvl="8" w:tplc="A3A47E0E" w:tentative="1">
      <w:start w:val="1"/>
      <w:numFmt w:val="lowerRoman"/>
      <w:lvlText w:val="%9."/>
      <w:lvlJc w:val="right"/>
      <w:pPr>
        <w:ind w:left="6480" w:hanging="180"/>
      </w:pPr>
    </w:lvl>
  </w:abstractNum>
  <w:abstractNum w:abstractNumId="58">
    <w:nsid w:val="139F7216"/>
    <w:multiLevelType w:val="hybridMultilevel"/>
    <w:tmpl w:val="EEBAE914"/>
    <w:lvl w:ilvl="0" w:tplc="2B8E651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4E417C7"/>
    <w:multiLevelType w:val="hybridMultilevel"/>
    <w:tmpl w:val="C8842D80"/>
    <w:lvl w:ilvl="0" w:tplc="21868902">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14F12354"/>
    <w:multiLevelType w:val="hybridMultilevel"/>
    <w:tmpl w:val="951CCC3E"/>
    <w:lvl w:ilvl="0" w:tplc="E9029C32">
      <w:start w:val="1"/>
      <w:numFmt w:val="decimal"/>
      <w:lvlText w:val="%1."/>
      <w:lvlJc w:val="left"/>
      <w:pPr>
        <w:ind w:left="720" w:hanging="360"/>
      </w:pPr>
      <w:rPr>
        <w:rFonts w:hint="default"/>
      </w:rPr>
    </w:lvl>
    <w:lvl w:ilvl="1" w:tplc="92E86FB4" w:tentative="1">
      <w:start w:val="1"/>
      <w:numFmt w:val="lowerLetter"/>
      <w:lvlText w:val="%2."/>
      <w:lvlJc w:val="left"/>
      <w:pPr>
        <w:ind w:left="1440" w:hanging="360"/>
      </w:pPr>
    </w:lvl>
    <w:lvl w:ilvl="2" w:tplc="BFA0FBEE" w:tentative="1">
      <w:start w:val="1"/>
      <w:numFmt w:val="lowerRoman"/>
      <w:lvlText w:val="%3."/>
      <w:lvlJc w:val="right"/>
      <w:pPr>
        <w:ind w:left="2160" w:hanging="180"/>
      </w:pPr>
    </w:lvl>
    <w:lvl w:ilvl="3" w:tplc="89DAEEFE" w:tentative="1">
      <w:start w:val="1"/>
      <w:numFmt w:val="decimal"/>
      <w:lvlText w:val="%4."/>
      <w:lvlJc w:val="left"/>
      <w:pPr>
        <w:ind w:left="2880" w:hanging="360"/>
      </w:pPr>
    </w:lvl>
    <w:lvl w:ilvl="4" w:tplc="0708F79C" w:tentative="1">
      <w:start w:val="1"/>
      <w:numFmt w:val="lowerLetter"/>
      <w:lvlText w:val="%5."/>
      <w:lvlJc w:val="left"/>
      <w:pPr>
        <w:ind w:left="3600" w:hanging="360"/>
      </w:pPr>
    </w:lvl>
    <w:lvl w:ilvl="5" w:tplc="A2064C7C" w:tentative="1">
      <w:start w:val="1"/>
      <w:numFmt w:val="lowerRoman"/>
      <w:lvlText w:val="%6."/>
      <w:lvlJc w:val="right"/>
      <w:pPr>
        <w:ind w:left="4320" w:hanging="180"/>
      </w:pPr>
    </w:lvl>
    <w:lvl w:ilvl="6" w:tplc="AA4CA61E" w:tentative="1">
      <w:start w:val="1"/>
      <w:numFmt w:val="decimal"/>
      <w:lvlText w:val="%7."/>
      <w:lvlJc w:val="left"/>
      <w:pPr>
        <w:ind w:left="5040" w:hanging="360"/>
      </w:pPr>
    </w:lvl>
    <w:lvl w:ilvl="7" w:tplc="5A04A9E6" w:tentative="1">
      <w:start w:val="1"/>
      <w:numFmt w:val="lowerLetter"/>
      <w:lvlText w:val="%8."/>
      <w:lvlJc w:val="left"/>
      <w:pPr>
        <w:ind w:left="5760" w:hanging="360"/>
      </w:pPr>
    </w:lvl>
    <w:lvl w:ilvl="8" w:tplc="817614DA" w:tentative="1">
      <w:start w:val="1"/>
      <w:numFmt w:val="lowerRoman"/>
      <w:lvlText w:val="%9."/>
      <w:lvlJc w:val="right"/>
      <w:pPr>
        <w:ind w:left="6480" w:hanging="180"/>
      </w:pPr>
    </w:lvl>
  </w:abstractNum>
  <w:abstractNum w:abstractNumId="61">
    <w:nsid w:val="15063EDD"/>
    <w:multiLevelType w:val="hybridMultilevel"/>
    <w:tmpl w:val="BD028BC4"/>
    <w:lvl w:ilvl="0" w:tplc="5B229838">
      <w:start w:val="1"/>
      <w:numFmt w:val="decimal"/>
      <w:lvlText w:val="%1."/>
      <w:lvlJc w:val="left"/>
      <w:pPr>
        <w:ind w:left="720" w:hanging="360"/>
      </w:pPr>
      <w:rPr>
        <w:b w:val="0"/>
      </w:rPr>
    </w:lvl>
    <w:lvl w:ilvl="1" w:tplc="06AC5AA0" w:tentative="1">
      <w:start w:val="1"/>
      <w:numFmt w:val="lowerLetter"/>
      <w:lvlText w:val="%2."/>
      <w:lvlJc w:val="left"/>
      <w:pPr>
        <w:ind w:left="1440" w:hanging="360"/>
      </w:pPr>
    </w:lvl>
    <w:lvl w:ilvl="2" w:tplc="08DAEDA2" w:tentative="1">
      <w:start w:val="1"/>
      <w:numFmt w:val="lowerRoman"/>
      <w:lvlText w:val="%3."/>
      <w:lvlJc w:val="right"/>
      <w:pPr>
        <w:ind w:left="2160" w:hanging="180"/>
      </w:pPr>
    </w:lvl>
    <w:lvl w:ilvl="3" w:tplc="0714C72E" w:tentative="1">
      <w:start w:val="1"/>
      <w:numFmt w:val="decimal"/>
      <w:lvlText w:val="%4."/>
      <w:lvlJc w:val="left"/>
      <w:pPr>
        <w:ind w:left="2880" w:hanging="360"/>
      </w:pPr>
    </w:lvl>
    <w:lvl w:ilvl="4" w:tplc="A300D9EA" w:tentative="1">
      <w:start w:val="1"/>
      <w:numFmt w:val="lowerLetter"/>
      <w:lvlText w:val="%5."/>
      <w:lvlJc w:val="left"/>
      <w:pPr>
        <w:ind w:left="3600" w:hanging="360"/>
      </w:pPr>
    </w:lvl>
    <w:lvl w:ilvl="5" w:tplc="6C40615C" w:tentative="1">
      <w:start w:val="1"/>
      <w:numFmt w:val="lowerRoman"/>
      <w:lvlText w:val="%6."/>
      <w:lvlJc w:val="right"/>
      <w:pPr>
        <w:ind w:left="4320" w:hanging="180"/>
      </w:pPr>
    </w:lvl>
    <w:lvl w:ilvl="6" w:tplc="8922642C" w:tentative="1">
      <w:start w:val="1"/>
      <w:numFmt w:val="decimal"/>
      <w:lvlText w:val="%7."/>
      <w:lvlJc w:val="left"/>
      <w:pPr>
        <w:ind w:left="5040" w:hanging="360"/>
      </w:pPr>
    </w:lvl>
    <w:lvl w:ilvl="7" w:tplc="60609DA4" w:tentative="1">
      <w:start w:val="1"/>
      <w:numFmt w:val="lowerLetter"/>
      <w:lvlText w:val="%8."/>
      <w:lvlJc w:val="left"/>
      <w:pPr>
        <w:ind w:left="5760" w:hanging="360"/>
      </w:pPr>
    </w:lvl>
    <w:lvl w:ilvl="8" w:tplc="3698AFF8" w:tentative="1">
      <w:start w:val="1"/>
      <w:numFmt w:val="lowerRoman"/>
      <w:lvlText w:val="%9."/>
      <w:lvlJc w:val="right"/>
      <w:pPr>
        <w:ind w:left="6480" w:hanging="180"/>
      </w:pPr>
    </w:lvl>
  </w:abstractNum>
  <w:abstractNum w:abstractNumId="62">
    <w:nsid w:val="1507655A"/>
    <w:multiLevelType w:val="hybridMultilevel"/>
    <w:tmpl w:val="103C3A0C"/>
    <w:lvl w:ilvl="0" w:tplc="04190001">
      <w:start w:val="48"/>
      <w:numFmt w:val="decimal"/>
      <w:lvlText w:val="%1."/>
      <w:lvlJc w:val="left"/>
      <w:pPr>
        <w:tabs>
          <w:tab w:val="num" w:pos="1155"/>
        </w:tabs>
        <w:ind w:left="1155" w:hanging="405"/>
      </w:pPr>
      <w:rPr>
        <w:rFonts w:hint="default"/>
      </w:rPr>
    </w:lvl>
    <w:lvl w:ilvl="1" w:tplc="04190003" w:tentative="1">
      <w:start w:val="1"/>
      <w:numFmt w:val="lowerLetter"/>
      <w:lvlText w:val="%2."/>
      <w:lvlJc w:val="left"/>
      <w:pPr>
        <w:tabs>
          <w:tab w:val="num" w:pos="1830"/>
        </w:tabs>
        <w:ind w:left="1830" w:hanging="360"/>
      </w:pPr>
    </w:lvl>
    <w:lvl w:ilvl="2" w:tplc="04190005" w:tentative="1">
      <w:start w:val="1"/>
      <w:numFmt w:val="lowerRoman"/>
      <w:lvlText w:val="%3."/>
      <w:lvlJc w:val="right"/>
      <w:pPr>
        <w:tabs>
          <w:tab w:val="num" w:pos="2550"/>
        </w:tabs>
        <w:ind w:left="2550" w:hanging="180"/>
      </w:pPr>
    </w:lvl>
    <w:lvl w:ilvl="3" w:tplc="04190001" w:tentative="1">
      <w:start w:val="1"/>
      <w:numFmt w:val="decimal"/>
      <w:lvlText w:val="%4."/>
      <w:lvlJc w:val="left"/>
      <w:pPr>
        <w:tabs>
          <w:tab w:val="num" w:pos="3270"/>
        </w:tabs>
        <w:ind w:left="3270" w:hanging="360"/>
      </w:pPr>
    </w:lvl>
    <w:lvl w:ilvl="4" w:tplc="04190003" w:tentative="1">
      <w:start w:val="1"/>
      <w:numFmt w:val="lowerLetter"/>
      <w:lvlText w:val="%5."/>
      <w:lvlJc w:val="left"/>
      <w:pPr>
        <w:tabs>
          <w:tab w:val="num" w:pos="3990"/>
        </w:tabs>
        <w:ind w:left="3990" w:hanging="360"/>
      </w:pPr>
    </w:lvl>
    <w:lvl w:ilvl="5" w:tplc="04190005" w:tentative="1">
      <w:start w:val="1"/>
      <w:numFmt w:val="lowerRoman"/>
      <w:lvlText w:val="%6."/>
      <w:lvlJc w:val="right"/>
      <w:pPr>
        <w:tabs>
          <w:tab w:val="num" w:pos="4710"/>
        </w:tabs>
        <w:ind w:left="4710" w:hanging="180"/>
      </w:pPr>
    </w:lvl>
    <w:lvl w:ilvl="6" w:tplc="04190001" w:tentative="1">
      <w:start w:val="1"/>
      <w:numFmt w:val="decimal"/>
      <w:lvlText w:val="%7."/>
      <w:lvlJc w:val="left"/>
      <w:pPr>
        <w:tabs>
          <w:tab w:val="num" w:pos="5430"/>
        </w:tabs>
        <w:ind w:left="5430" w:hanging="360"/>
      </w:pPr>
    </w:lvl>
    <w:lvl w:ilvl="7" w:tplc="04190003" w:tentative="1">
      <w:start w:val="1"/>
      <w:numFmt w:val="lowerLetter"/>
      <w:lvlText w:val="%8."/>
      <w:lvlJc w:val="left"/>
      <w:pPr>
        <w:tabs>
          <w:tab w:val="num" w:pos="6150"/>
        </w:tabs>
        <w:ind w:left="6150" w:hanging="360"/>
      </w:pPr>
    </w:lvl>
    <w:lvl w:ilvl="8" w:tplc="04190005" w:tentative="1">
      <w:start w:val="1"/>
      <w:numFmt w:val="lowerRoman"/>
      <w:lvlText w:val="%9."/>
      <w:lvlJc w:val="right"/>
      <w:pPr>
        <w:tabs>
          <w:tab w:val="num" w:pos="6870"/>
        </w:tabs>
        <w:ind w:left="6870" w:hanging="180"/>
      </w:pPr>
    </w:lvl>
  </w:abstractNum>
  <w:abstractNum w:abstractNumId="63">
    <w:nsid w:val="157A14D9"/>
    <w:multiLevelType w:val="hybridMultilevel"/>
    <w:tmpl w:val="ECC4BC66"/>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4">
    <w:nsid w:val="15CE4238"/>
    <w:multiLevelType w:val="multilevel"/>
    <w:tmpl w:val="FEE88E78"/>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15D114B4"/>
    <w:multiLevelType w:val="hybridMultilevel"/>
    <w:tmpl w:val="5E681676"/>
    <w:lvl w:ilvl="0" w:tplc="165063F2">
      <w:start w:val="1"/>
      <w:numFmt w:val="decimal"/>
      <w:lvlText w:val="%1."/>
      <w:lvlJc w:val="left"/>
      <w:pPr>
        <w:ind w:left="1211" w:hanging="360"/>
      </w:pPr>
      <w:rPr>
        <w:rFonts w:hint="default"/>
      </w:rPr>
    </w:lvl>
    <w:lvl w:ilvl="1" w:tplc="96CA498A" w:tentative="1">
      <w:start w:val="1"/>
      <w:numFmt w:val="lowerLetter"/>
      <w:lvlText w:val="%2."/>
      <w:lvlJc w:val="left"/>
      <w:pPr>
        <w:ind w:left="1931" w:hanging="360"/>
      </w:pPr>
    </w:lvl>
    <w:lvl w:ilvl="2" w:tplc="8F8EE1F8" w:tentative="1">
      <w:start w:val="1"/>
      <w:numFmt w:val="lowerRoman"/>
      <w:lvlText w:val="%3."/>
      <w:lvlJc w:val="right"/>
      <w:pPr>
        <w:ind w:left="2651" w:hanging="180"/>
      </w:pPr>
    </w:lvl>
    <w:lvl w:ilvl="3" w:tplc="9E42F53E" w:tentative="1">
      <w:start w:val="1"/>
      <w:numFmt w:val="decimal"/>
      <w:lvlText w:val="%4."/>
      <w:lvlJc w:val="left"/>
      <w:pPr>
        <w:ind w:left="3371" w:hanging="360"/>
      </w:pPr>
    </w:lvl>
    <w:lvl w:ilvl="4" w:tplc="141CFE08" w:tentative="1">
      <w:start w:val="1"/>
      <w:numFmt w:val="lowerLetter"/>
      <w:lvlText w:val="%5."/>
      <w:lvlJc w:val="left"/>
      <w:pPr>
        <w:ind w:left="4091" w:hanging="360"/>
      </w:pPr>
    </w:lvl>
    <w:lvl w:ilvl="5" w:tplc="2116A5E0" w:tentative="1">
      <w:start w:val="1"/>
      <w:numFmt w:val="lowerRoman"/>
      <w:lvlText w:val="%6."/>
      <w:lvlJc w:val="right"/>
      <w:pPr>
        <w:ind w:left="4811" w:hanging="180"/>
      </w:pPr>
    </w:lvl>
    <w:lvl w:ilvl="6" w:tplc="2286E8C8" w:tentative="1">
      <w:start w:val="1"/>
      <w:numFmt w:val="decimal"/>
      <w:lvlText w:val="%7."/>
      <w:lvlJc w:val="left"/>
      <w:pPr>
        <w:ind w:left="5531" w:hanging="360"/>
      </w:pPr>
    </w:lvl>
    <w:lvl w:ilvl="7" w:tplc="ED7C3ABE" w:tentative="1">
      <w:start w:val="1"/>
      <w:numFmt w:val="lowerLetter"/>
      <w:lvlText w:val="%8."/>
      <w:lvlJc w:val="left"/>
      <w:pPr>
        <w:ind w:left="6251" w:hanging="360"/>
      </w:pPr>
    </w:lvl>
    <w:lvl w:ilvl="8" w:tplc="EE4EDC22" w:tentative="1">
      <w:start w:val="1"/>
      <w:numFmt w:val="lowerRoman"/>
      <w:lvlText w:val="%9."/>
      <w:lvlJc w:val="right"/>
      <w:pPr>
        <w:ind w:left="6971" w:hanging="180"/>
      </w:pPr>
    </w:lvl>
  </w:abstractNum>
  <w:abstractNum w:abstractNumId="66">
    <w:nsid w:val="161970A3"/>
    <w:multiLevelType w:val="hybridMultilevel"/>
    <w:tmpl w:val="C846D5EA"/>
    <w:lvl w:ilvl="0" w:tplc="1628813E">
      <w:start w:val="1"/>
      <w:numFmt w:val="bullet"/>
      <w:lvlText w:val=""/>
      <w:lvlJc w:val="left"/>
      <w:pPr>
        <w:tabs>
          <w:tab w:val="num" w:pos="720"/>
        </w:tabs>
        <w:ind w:left="720" w:hanging="360"/>
      </w:pPr>
      <w:rPr>
        <w:rFonts w:ascii="Symbol" w:hAnsi="Symbol" w:hint="default"/>
      </w:rPr>
    </w:lvl>
    <w:lvl w:ilvl="1" w:tplc="A8BCBD80" w:tentative="1">
      <w:start w:val="1"/>
      <w:numFmt w:val="bullet"/>
      <w:lvlText w:val="o"/>
      <w:lvlJc w:val="left"/>
      <w:pPr>
        <w:tabs>
          <w:tab w:val="num" w:pos="1440"/>
        </w:tabs>
        <w:ind w:left="1440" w:hanging="360"/>
      </w:pPr>
      <w:rPr>
        <w:rFonts w:ascii="Courier New" w:hAnsi="Courier New" w:cs="Courier New" w:hint="default"/>
      </w:rPr>
    </w:lvl>
    <w:lvl w:ilvl="2" w:tplc="6F5EE27A" w:tentative="1">
      <w:start w:val="1"/>
      <w:numFmt w:val="bullet"/>
      <w:lvlText w:val=""/>
      <w:lvlJc w:val="left"/>
      <w:pPr>
        <w:tabs>
          <w:tab w:val="num" w:pos="2160"/>
        </w:tabs>
        <w:ind w:left="2160" w:hanging="360"/>
      </w:pPr>
      <w:rPr>
        <w:rFonts w:ascii="Wingdings" w:hAnsi="Wingdings" w:hint="default"/>
      </w:rPr>
    </w:lvl>
    <w:lvl w:ilvl="3" w:tplc="E4C282AC" w:tentative="1">
      <w:start w:val="1"/>
      <w:numFmt w:val="bullet"/>
      <w:lvlText w:val=""/>
      <w:lvlJc w:val="left"/>
      <w:pPr>
        <w:tabs>
          <w:tab w:val="num" w:pos="2880"/>
        </w:tabs>
        <w:ind w:left="2880" w:hanging="360"/>
      </w:pPr>
      <w:rPr>
        <w:rFonts w:ascii="Symbol" w:hAnsi="Symbol" w:hint="default"/>
      </w:rPr>
    </w:lvl>
    <w:lvl w:ilvl="4" w:tplc="9F645162" w:tentative="1">
      <w:start w:val="1"/>
      <w:numFmt w:val="bullet"/>
      <w:lvlText w:val="o"/>
      <w:lvlJc w:val="left"/>
      <w:pPr>
        <w:tabs>
          <w:tab w:val="num" w:pos="3600"/>
        </w:tabs>
        <w:ind w:left="3600" w:hanging="360"/>
      </w:pPr>
      <w:rPr>
        <w:rFonts w:ascii="Courier New" w:hAnsi="Courier New" w:cs="Courier New" w:hint="default"/>
      </w:rPr>
    </w:lvl>
    <w:lvl w:ilvl="5" w:tplc="A490B90C" w:tentative="1">
      <w:start w:val="1"/>
      <w:numFmt w:val="bullet"/>
      <w:lvlText w:val=""/>
      <w:lvlJc w:val="left"/>
      <w:pPr>
        <w:tabs>
          <w:tab w:val="num" w:pos="4320"/>
        </w:tabs>
        <w:ind w:left="4320" w:hanging="360"/>
      </w:pPr>
      <w:rPr>
        <w:rFonts w:ascii="Wingdings" w:hAnsi="Wingdings" w:hint="default"/>
      </w:rPr>
    </w:lvl>
    <w:lvl w:ilvl="6" w:tplc="8B78DCE8" w:tentative="1">
      <w:start w:val="1"/>
      <w:numFmt w:val="bullet"/>
      <w:lvlText w:val=""/>
      <w:lvlJc w:val="left"/>
      <w:pPr>
        <w:tabs>
          <w:tab w:val="num" w:pos="5040"/>
        </w:tabs>
        <w:ind w:left="5040" w:hanging="360"/>
      </w:pPr>
      <w:rPr>
        <w:rFonts w:ascii="Symbol" w:hAnsi="Symbol" w:hint="default"/>
      </w:rPr>
    </w:lvl>
    <w:lvl w:ilvl="7" w:tplc="458ED6C0" w:tentative="1">
      <w:start w:val="1"/>
      <w:numFmt w:val="bullet"/>
      <w:lvlText w:val="o"/>
      <w:lvlJc w:val="left"/>
      <w:pPr>
        <w:tabs>
          <w:tab w:val="num" w:pos="5760"/>
        </w:tabs>
        <w:ind w:left="5760" w:hanging="360"/>
      </w:pPr>
      <w:rPr>
        <w:rFonts w:ascii="Courier New" w:hAnsi="Courier New" w:cs="Courier New" w:hint="default"/>
      </w:rPr>
    </w:lvl>
    <w:lvl w:ilvl="8" w:tplc="003449D4" w:tentative="1">
      <w:start w:val="1"/>
      <w:numFmt w:val="bullet"/>
      <w:lvlText w:val=""/>
      <w:lvlJc w:val="left"/>
      <w:pPr>
        <w:tabs>
          <w:tab w:val="num" w:pos="6480"/>
        </w:tabs>
        <w:ind w:left="6480" w:hanging="360"/>
      </w:pPr>
      <w:rPr>
        <w:rFonts w:ascii="Wingdings" w:hAnsi="Wingdings" w:hint="default"/>
      </w:rPr>
    </w:lvl>
  </w:abstractNum>
  <w:abstractNum w:abstractNumId="67">
    <w:nsid w:val="17222E5A"/>
    <w:multiLevelType w:val="hybridMultilevel"/>
    <w:tmpl w:val="83CA7528"/>
    <w:lvl w:ilvl="0" w:tplc="585C489C">
      <w:start w:val="1"/>
      <w:numFmt w:val="decimal"/>
      <w:lvlText w:val="%1."/>
      <w:lvlJc w:val="left"/>
      <w:pPr>
        <w:tabs>
          <w:tab w:val="num" w:pos="1070"/>
        </w:tabs>
        <w:ind w:left="1070" w:hanging="360"/>
      </w:pPr>
      <w:rPr>
        <w:rFonts w:hint="default"/>
      </w:rPr>
    </w:lvl>
    <w:lvl w:ilvl="1" w:tplc="12BADD0C">
      <w:start w:val="1"/>
      <w:numFmt w:val="decimal"/>
      <w:lvlText w:val="%2."/>
      <w:lvlJc w:val="left"/>
      <w:pPr>
        <w:tabs>
          <w:tab w:val="num" w:pos="1790"/>
        </w:tabs>
        <w:ind w:left="1790" w:hanging="360"/>
      </w:pPr>
      <w:rPr>
        <w:rFonts w:hint="default"/>
      </w:rPr>
    </w:lvl>
    <w:lvl w:ilvl="2" w:tplc="934C7026" w:tentative="1">
      <w:start w:val="1"/>
      <w:numFmt w:val="lowerRoman"/>
      <w:lvlText w:val="%3."/>
      <w:lvlJc w:val="right"/>
      <w:pPr>
        <w:tabs>
          <w:tab w:val="num" w:pos="2510"/>
        </w:tabs>
        <w:ind w:left="2510" w:hanging="180"/>
      </w:pPr>
    </w:lvl>
    <w:lvl w:ilvl="3" w:tplc="C4580E5E" w:tentative="1">
      <w:start w:val="1"/>
      <w:numFmt w:val="decimal"/>
      <w:lvlText w:val="%4."/>
      <w:lvlJc w:val="left"/>
      <w:pPr>
        <w:tabs>
          <w:tab w:val="num" w:pos="3230"/>
        </w:tabs>
        <w:ind w:left="3230" w:hanging="360"/>
      </w:pPr>
    </w:lvl>
    <w:lvl w:ilvl="4" w:tplc="94E6E91C" w:tentative="1">
      <w:start w:val="1"/>
      <w:numFmt w:val="lowerLetter"/>
      <w:lvlText w:val="%5."/>
      <w:lvlJc w:val="left"/>
      <w:pPr>
        <w:tabs>
          <w:tab w:val="num" w:pos="3950"/>
        </w:tabs>
        <w:ind w:left="3950" w:hanging="360"/>
      </w:pPr>
    </w:lvl>
    <w:lvl w:ilvl="5" w:tplc="6742DB02" w:tentative="1">
      <w:start w:val="1"/>
      <w:numFmt w:val="lowerRoman"/>
      <w:lvlText w:val="%6."/>
      <w:lvlJc w:val="right"/>
      <w:pPr>
        <w:tabs>
          <w:tab w:val="num" w:pos="4670"/>
        </w:tabs>
        <w:ind w:left="4670" w:hanging="180"/>
      </w:pPr>
    </w:lvl>
    <w:lvl w:ilvl="6" w:tplc="74E4B7B4" w:tentative="1">
      <w:start w:val="1"/>
      <w:numFmt w:val="decimal"/>
      <w:lvlText w:val="%7."/>
      <w:lvlJc w:val="left"/>
      <w:pPr>
        <w:tabs>
          <w:tab w:val="num" w:pos="5390"/>
        </w:tabs>
        <w:ind w:left="5390" w:hanging="360"/>
      </w:pPr>
    </w:lvl>
    <w:lvl w:ilvl="7" w:tplc="F5544EF0" w:tentative="1">
      <w:start w:val="1"/>
      <w:numFmt w:val="lowerLetter"/>
      <w:lvlText w:val="%8."/>
      <w:lvlJc w:val="left"/>
      <w:pPr>
        <w:tabs>
          <w:tab w:val="num" w:pos="6110"/>
        </w:tabs>
        <w:ind w:left="6110" w:hanging="360"/>
      </w:pPr>
    </w:lvl>
    <w:lvl w:ilvl="8" w:tplc="D180ADE8" w:tentative="1">
      <w:start w:val="1"/>
      <w:numFmt w:val="lowerRoman"/>
      <w:lvlText w:val="%9."/>
      <w:lvlJc w:val="right"/>
      <w:pPr>
        <w:tabs>
          <w:tab w:val="num" w:pos="6830"/>
        </w:tabs>
        <w:ind w:left="6830" w:hanging="180"/>
      </w:pPr>
    </w:lvl>
  </w:abstractNum>
  <w:abstractNum w:abstractNumId="68">
    <w:nsid w:val="1747271F"/>
    <w:multiLevelType w:val="hybridMultilevel"/>
    <w:tmpl w:val="2FA4128E"/>
    <w:lvl w:ilvl="0" w:tplc="CBECAC48">
      <w:start w:val="1"/>
      <w:numFmt w:val="bullet"/>
      <w:lvlText w:val=""/>
      <w:lvlJc w:val="left"/>
      <w:pPr>
        <w:tabs>
          <w:tab w:val="num" w:pos="0"/>
        </w:tabs>
        <w:ind w:left="0" w:hanging="360"/>
      </w:pPr>
      <w:rPr>
        <w:rFonts w:ascii="Symbol" w:hAnsi="Symbol" w:hint="default"/>
      </w:rPr>
    </w:lvl>
    <w:lvl w:ilvl="1" w:tplc="F7D07F78" w:tentative="1">
      <w:start w:val="1"/>
      <w:numFmt w:val="bullet"/>
      <w:lvlText w:val="o"/>
      <w:lvlJc w:val="left"/>
      <w:pPr>
        <w:tabs>
          <w:tab w:val="num" w:pos="720"/>
        </w:tabs>
        <w:ind w:left="720" w:hanging="360"/>
      </w:pPr>
      <w:rPr>
        <w:rFonts w:ascii="Courier New" w:hAnsi="Courier New" w:cs="Courier New" w:hint="default"/>
      </w:rPr>
    </w:lvl>
    <w:lvl w:ilvl="2" w:tplc="B672ACC4" w:tentative="1">
      <w:start w:val="1"/>
      <w:numFmt w:val="bullet"/>
      <w:lvlText w:val=""/>
      <w:lvlJc w:val="left"/>
      <w:pPr>
        <w:tabs>
          <w:tab w:val="num" w:pos="1440"/>
        </w:tabs>
        <w:ind w:left="1440" w:hanging="360"/>
      </w:pPr>
      <w:rPr>
        <w:rFonts w:ascii="Wingdings" w:hAnsi="Wingdings" w:hint="default"/>
      </w:rPr>
    </w:lvl>
    <w:lvl w:ilvl="3" w:tplc="80469CEC" w:tentative="1">
      <w:start w:val="1"/>
      <w:numFmt w:val="bullet"/>
      <w:lvlText w:val=""/>
      <w:lvlJc w:val="left"/>
      <w:pPr>
        <w:tabs>
          <w:tab w:val="num" w:pos="2160"/>
        </w:tabs>
        <w:ind w:left="2160" w:hanging="360"/>
      </w:pPr>
      <w:rPr>
        <w:rFonts w:ascii="Symbol" w:hAnsi="Symbol" w:hint="default"/>
      </w:rPr>
    </w:lvl>
    <w:lvl w:ilvl="4" w:tplc="891093D4" w:tentative="1">
      <w:start w:val="1"/>
      <w:numFmt w:val="bullet"/>
      <w:lvlText w:val="o"/>
      <w:lvlJc w:val="left"/>
      <w:pPr>
        <w:tabs>
          <w:tab w:val="num" w:pos="2880"/>
        </w:tabs>
        <w:ind w:left="2880" w:hanging="360"/>
      </w:pPr>
      <w:rPr>
        <w:rFonts w:ascii="Courier New" w:hAnsi="Courier New" w:cs="Courier New" w:hint="default"/>
      </w:rPr>
    </w:lvl>
    <w:lvl w:ilvl="5" w:tplc="BF327D7C" w:tentative="1">
      <w:start w:val="1"/>
      <w:numFmt w:val="bullet"/>
      <w:lvlText w:val=""/>
      <w:lvlJc w:val="left"/>
      <w:pPr>
        <w:tabs>
          <w:tab w:val="num" w:pos="3600"/>
        </w:tabs>
        <w:ind w:left="3600" w:hanging="360"/>
      </w:pPr>
      <w:rPr>
        <w:rFonts w:ascii="Wingdings" w:hAnsi="Wingdings" w:hint="default"/>
      </w:rPr>
    </w:lvl>
    <w:lvl w:ilvl="6" w:tplc="851858E8" w:tentative="1">
      <w:start w:val="1"/>
      <w:numFmt w:val="bullet"/>
      <w:lvlText w:val=""/>
      <w:lvlJc w:val="left"/>
      <w:pPr>
        <w:tabs>
          <w:tab w:val="num" w:pos="4320"/>
        </w:tabs>
        <w:ind w:left="4320" w:hanging="360"/>
      </w:pPr>
      <w:rPr>
        <w:rFonts w:ascii="Symbol" w:hAnsi="Symbol" w:hint="default"/>
      </w:rPr>
    </w:lvl>
    <w:lvl w:ilvl="7" w:tplc="556EEC32" w:tentative="1">
      <w:start w:val="1"/>
      <w:numFmt w:val="bullet"/>
      <w:lvlText w:val="o"/>
      <w:lvlJc w:val="left"/>
      <w:pPr>
        <w:tabs>
          <w:tab w:val="num" w:pos="5040"/>
        </w:tabs>
        <w:ind w:left="5040" w:hanging="360"/>
      </w:pPr>
      <w:rPr>
        <w:rFonts w:ascii="Courier New" w:hAnsi="Courier New" w:cs="Courier New" w:hint="default"/>
      </w:rPr>
    </w:lvl>
    <w:lvl w:ilvl="8" w:tplc="CB7CDB18" w:tentative="1">
      <w:start w:val="1"/>
      <w:numFmt w:val="bullet"/>
      <w:lvlText w:val=""/>
      <w:lvlJc w:val="left"/>
      <w:pPr>
        <w:tabs>
          <w:tab w:val="num" w:pos="5760"/>
        </w:tabs>
        <w:ind w:left="5760" w:hanging="360"/>
      </w:pPr>
      <w:rPr>
        <w:rFonts w:ascii="Wingdings" w:hAnsi="Wingdings" w:hint="default"/>
      </w:rPr>
    </w:lvl>
  </w:abstractNum>
  <w:abstractNum w:abstractNumId="69">
    <w:nsid w:val="175F3E4F"/>
    <w:multiLevelType w:val="hybridMultilevel"/>
    <w:tmpl w:val="5CEAE976"/>
    <w:lvl w:ilvl="0" w:tplc="A948A11C">
      <w:start w:val="1"/>
      <w:numFmt w:val="bullet"/>
      <w:lvlText w:val=""/>
      <w:lvlJc w:val="left"/>
      <w:pPr>
        <w:ind w:left="1429" w:hanging="360"/>
      </w:pPr>
      <w:rPr>
        <w:rFonts w:ascii="Symbol" w:hAnsi="Symbol" w:hint="default"/>
      </w:rPr>
    </w:lvl>
    <w:lvl w:ilvl="1" w:tplc="41549EB2" w:tentative="1">
      <w:start w:val="1"/>
      <w:numFmt w:val="bullet"/>
      <w:lvlText w:val="o"/>
      <w:lvlJc w:val="left"/>
      <w:pPr>
        <w:ind w:left="2149" w:hanging="360"/>
      </w:pPr>
      <w:rPr>
        <w:rFonts w:ascii="Courier New" w:hAnsi="Courier New" w:cs="Courier New" w:hint="default"/>
      </w:rPr>
    </w:lvl>
    <w:lvl w:ilvl="2" w:tplc="79F06312" w:tentative="1">
      <w:start w:val="1"/>
      <w:numFmt w:val="bullet"/>
      <w:lvlText w:val=""/>
      <w:lvlJc w:val="left"/>
      <w:pPr>
        <w:ind w:left="2869" w:hanging="360"/>
      </w:pPr>
      <w:rPr>
        <w:rFonts w:ascii="Wingdings" w:hAnsi="Wingdings" w:hint="default"/>
      </w:rPr>
    </w:lvl>
    <w:lvl w:ilvl="3" w:tplc="35426D00" w:tentative="1">
      <w:start w:val="1"/>
      <w:numFmt w:val="bullet"/>
      <w:lvlText w:val=""/>
      <w:lvlJc w:val="left"/>
      <w:pPr>
        <w:ind w:left="3589" w:hanging="360"/>
      </w:pPr>
      <w:rPr>
        <w:rFonts w:ascii="Symbol" w:hAnsi="Symbol" w:hint="default"/>
      </w:rPr>
    </w:lvl>
    <w:lvl w:ilvl="4" w:tplc="277ACB4A" w:tentative="1">
      <w:start w:val="1"/>
      <w:numFmt w:val="bullet"/>
      <w:lvlText w:val="o"/>
      <w:lvlJc w:val="left"/>
      <w:pPr>
        <w:ind w:left="4309" w:hanging="360"/>
      </w:pPr>
      <w:rPr>
        <w:rFonts w:ascii="Courier New" w:hAnsi="Courier New" w:cs="Courier New" w:hint="default"/>
      </w:rPr>
    </w:lvl>
    <w:lvl w:ilvl="5" w:tplc="6D2CC5F6" w:tentative="1">
      <w:start w:val="1"/>
      <w:numFmt w:val="bullet"/>
      <w:lvlText w:val=""/>
      <w:lvlJc w:val="left"/>
      <w:pPr>
        <w:ind w:left="5029" w:hanging="360"/>
      </w:pPr>
      <w:rPr>
        <w:rFonts w:ascii="Wingdings" w:hAnsi="Wingdings" w:hint="default"/>
      </w:rPr>
    </w:lvl>
    <w:lvl w:ilvl="6" w:tplc="288E4B10" w:tentative="1">
      <w:start w:val="1"/>
      <w:numFmt w:val="bullet"/>
      <w:lvlText w:val=""/>
      <w:lvlJc w:val="left"/>
      <w:pPr>
        <w:ind w:left="5749" w:hanging="360"/>
      </w:pPr>
      <w:rPr>
        <w:rFonts w:ascii="Symbol" w:hAnsi="Symbol" w:hint="default"/>
      </w:rPr>
    </w:lvl>
    <w:lvl w:ilvl="7" w:tplc="29807076" w:tentative="1">
      <w:start w:val="1"/>
      <w:numFmt w:val="bullet"/>
      <w:lvlText w:val="o"/>
      <w:lvlJc w:val="left"/>
      <w:pPr>
        <w:ind w:left="6469" w:hanging="360"/>
      </w:pPr>
      <w:rPr>
        <w:rFonts w:ascii="Courier New" w:hAnsi="Courier New" w:cs="Courier New" w:hint="default"/>
      </w:rPr>
    </w:lvl>
    <w:lvl w:ilvl="8" w:tplc="E790477C" w:tentative="1">
      <w:start w:val="1"/>
      <w:numFmt w:val="bullet"/>
      <w:lvlText w:val=""/>
      <w:lvlJc w:val="left"/>
      <w:pPr>
        <w:ind w:left="7189" w:hanging="360"/>
      </w:pPr>
      <w:rPr>
        <w:rFonts w:ascii="Wingdings" w:hAnsi="Wingdings" w:hint="default"/>
      </w:rPr>
    </w:lvl>
  </w:abstractNum>
  <w:abstractNum w:abstractNumId="70">
    <w:nsid w:val="179D1021"/>
    <w:multiLevelType w:val="hybridMultilevel"/>
    <w:tmpl w:val="EE4EA624"/>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1">
    <w:nsid w:val="183448B2"/>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83B4251"/>
    <w:multiLevelType w:val="hybridMultilevel"/>
    <w:tmpl w:val="6C486B7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3">
    <w:nsid w:val="18D25418"/>
    <w:multiLevelType w:val="hybridMultilevel"/>
    <w:tmpl w:val="452E626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4">
    <w:nsid w:val="18E36A5E"/>
    <w:multiLevelType w:val="hybridMultilevel"/>
    <w:tmpl w:val="46464D78"/>
    <w:lvl w:ilvl="0" w:tplc="04190001">
      <w:start w:val="1"/>
      <w:numFmt w:val="decimal"/>
      <w:lvlText w:val="%1."/>
      <w:lvlJc w:val="left"/>
      <w:pPr>
        <w:ind w:left="720" w:hanging="360"/>
      </w:pPr>
      <w:rPr>
        <w:rFonts w:ascii="Times New Roman" w:eastAsia="Times New Roman" w:hAnsi="Times New Roman" w:cs="Times New Roman"/>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nsid w:val="190C1CFB"/>
    <w:multiLevelType w:val="hybridMultilevel"/>
    <w:tmpl w:val="15EA367C"/>
    <w:lvl w:ilvl="0" w:tplc="FFFFFFFF">
      <w:start w:val="1"/>
      <w:numFmt w:val="bullet"/>
      <w:lvlText w:val=""/>
      <w:lvlJc w:val="left"/>
      <w:pPr>
        <w:tabs>
          <w:tab w:val="num" w:pos="3060"/>
        </w:tabs>
        <w:ind w:left="3060" w:hanging="360"/>
      </w:pPr>
      <w:rPr>
        <w:rFonts w:ascii="Symbol" w:hAnsi="Symbol" w:hint="default"/>
        <w:color w:val="auto"/>
      </w:rPr>
    </w:lvl>
    <w:lvl w:ilvl="1" w:tplc="FFFFFFFF">
      <w:start w:val="1"/>
      <w:numFmt w:val="bullet"/>
      <w:lvlText w:val=""/>
      <w:lvlJc w:val="left"/>
      <w:pPr>
        <w:ind w:left="2340" w:hanging="360"/>
      </w:pPr>
      <w:rPr>
        <w:rFonts w:ascii="Symbol" w:hAnsi="Symbol" w:hint="default"/>
        <w:color w:val="auto"/>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76">
    <w:nsid w:val="19144D41"/>
    <w:multiLevelType w:val="hybridMultilevel"/>
    <w:tmpl w:val="04602BCA"/>
    <w:lvl w:ilvl="0" w:tplc="6FCC7AFE">
      <w:start w:val="1"/>
      <w:numFmt w:val="bullet"/>
      <w:lvlText w:val=""/>
      <w:lvlJc w:val="left"/>
      <w:pPr>
        <w:tabs>
          <w:tab w:val="num" w:pos="720"/>
        </w:tabs>
        <w:ind w:left="720" w:hanging="360"/>
      </w:pPr>
      <w:rPr>
        <w:rFonts w:ascii="Symbol" w:hAnsi="Symbol" w:hint="default"/>
      </w:rPr>
    </w:lvl>
    <w:lvl w:ilvl="1" w:tplc="D71289E0" w:tentative="1">
      <w:start w:val="1"/>
      <w:numFmt w:val="bullet"/>
      <w:lvlText w:val="o"/>
      <w:lvlJc w:val="left"/>
      <w:pPr>
        <w:tabs>
          <w:tab w:val="num" w:pos="1440"/>
        </w:tabs>
        <w:ind w:left="1440" w:hanging="360"/>
      </w:pPr>
      <w:rPr>
        <w:rFonts w:ascii="Courier New" w:hAnsi="Courier New" w:cs="Courier New" w:hint="default"/>
      </w:rPr>
    </w:lvl>
    <w:lvl w:ilvl="2" w:tplc="F47A802C" w:tentative="1">
      <w:start w:val="1"/>
      <w:numFmt w:val="bullet"/>
      <w:lvlText w:val=""/>
      <w:lvlJc w:val="left"/>
      <w:pPr>
        <w:tabs>
          <w:tab w:val="num" w:pos="2160"/>
        </w:tabs>
        <w:ind w:left="2160" w:hanging="360"/>
      </w:pPr>
      <w:rPr>
        <w:rFonts w:ascii="Wingdings" w:hAnsi="Wingdings" w:hint="default"/>
      </w:rPr>
    </w:lvl>
    <w:lvl w:ilvl="3" w:tplc="789A225A" w:tentative="1">
      <w:start w:val="1"/>
      <w:numFmt w:val="bullet"/>
      <w:lvlText w:val=""/>
      <w:lvlJc w:val="left"/>
      <w:pPr>
        <w:tabs>
          <w:tab w:val="num" w:pos="2880"/>
        </w:tabs>
        <w:ind w:left="2880" w:hanging="360"/>
      </w:pPr>
      <w:rPr>
        <w:rFonts w:ascii="Symbol" w:hAnsi="Symbol" w:hint="default"/>
      </w:rPr>
    </w:lvl>
    <w:lvl w:ilvl="4" w:tplc="23CA8346" w:tentative="1">
      <w:start w:val="1"/>
      <w:numFmt w:val="bullet"/>
      <w:lvlText w:val="o"/>
      <w:lvlJc w:val="left"/>
      <w:pPr>
        <w:tabs>
          <w:tab w:val="num" w:pos="3600"/>
        </w:tabs>
        <w:ind w:left="3600" w:hanging="360"/>
      </w:pPr>
      <w:rPr>
        <w:rFonts w:ascii="Courier New" w:hAnsi="Courier New" w:cs="Courier New" w:hint="default"/>
      </w:rPr>
    </w:lvl>
    <w:lvl w:ilvl="5" w:tplc="92BCAD4C" w:tentative="1">
      <w:start w:val="1"/>
      <w:numFmt w:val="bullet"/>
      <w:lvlText w:val=""/>
      <w:lvlJc w:val="left"/>
      <w:pPr>
        <w:tabs>
          <w:tab w:val="num" w:pos="4320"/>
        </w:tabs>
        <w:ind w:left="4320" w:hanging="360"/>
      </w:pPr>
      <w:rPr>
        <w:rFonts w:ascii="Wingdings" w:hAnsi="Wingdings" w:hint="default"/>
      </w:rPr>
    </w:lvl>
    <w:lvl w:ilvl="6" w:tplc="BFBE6B42" w:tentative="1">
      <w:start w:val="1"/>
      <w:numFmt w:val="bullet"/>
      <w:lvlText w:val=""/>
      <w:lvlJc w:val="left"/>
      <w:pPr>
        <w:tabs>
          <w:tab w:val="num" w:pos="5040"/>
        </w:tabs>
        <w:ind w:left="5040" w:hanging="360"/>
      </w:pPr>
      <w:rPr>
        <w:rFonts w:ascii="Symbol" w:hAnsi="Symbol" w:hint="default"/>
      </w:rPr>
    </w:lvl>
    <w:lvl w:ilvl="7" w:tplc="22CEA23A" w:tentative="1">
      <w:start w:val="1"/>
      <w:numFmt w:val="bullet"/>
      <w:lvlText w:val="o"/>
      <w:lvlJc w:val="left"/>
      <w:pPr>
        <w:tabs>
          <w:tab w:val="num" w:pos="5760"/>
        </w:tabs>
        <w:ind w:left="5760" w:hanging="360"/>
      </w:pPr>
      <w:rPr>
        <w:rFonts w:ascii="Courier New" w:hAnsi="Courier New" w:cs="Courier New" w:hint="default"/>
      </w:rPr>
    </w:lvl>
    <w:lvl w:ilvl="8" w:tplc="079AFAF4" w:tentative="1">
      <w:start w:val="1"/>
      <w:numFmt w:val="bullet"/>
      <w:lvlText w:val=""/>
      <w:lvlJc w:val="left"/>
      <w:pPr>
        <w:tabs>
          <w:tab w:val="num" w:pos="6480"/>
        </w:tabs>
        <w:ind w:left="6480" w:hanging="360"/>
      </w:pPr>
      <w:rPr>
        <w:rFonts w:ascii="Wingdings" w:hAnsi="Wingdings" w:hint="default"/>
      </w:rPr>
    </w:lvl>
  </w:abstractNum>
  <w:abstractNum w:abstractNumId="77">
    <w:nsid w:val="1935354D"/>
    <w:multiLevelType w:val="hybridMultilevel"/>
    <w:tmpl w:val="FC423878"/>
    <w:lvl w:ilvl="0" w:tplc="F2A092E0">
      <w:start w:val="1"/>
      <w:numFmt w:val="decimal"/>
      <w:lvlText w:val="%1."/>
      <w:lvlJc w:val="left"/>
      <w:pPr>
        <w:ind w:left="360" w:hanging="360"/>
      </w:pPr>
    </w:lvl>
    <w:lvl w:ilvl="1" w:tplc="E16C736A"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194D49AA"/>
    <w:multiLevelType w:val="hybridMultilevel"/>
    <w:tmpl w:val="1026086A"/>
    <w:lvl w:ilvl="0" w:tplc="04190001">
      <w:start w:val="1"/>
      <w:numFmt w:val="decimal"/>
      <w:lvlText w:val="%1."/>
      <w:lvlJc w:val="left"/>
      <w:pPr>
        <w:ind w:left="1440" w:hanging="360"/>
      </w:pPr>
      <w:rPr>
        <w:rFonts w:cs="Times New Roman"/>
        <w:b w:val="0"/>
      </w:rPr>
    </w:lvl>
    <w:lvl w:ilvl="1" w:tplc="04190003">
      <w:start w:val="1"/>
      <w:numFmt w:val="lowerLetter"/>
      <w:lvlText w:val="%2."/>
      <w:lvlJc w:val="left"/>
      <w:pPr>
        <w:ind w:left="1760" w:hanging="360"/>
      </w:pPr>
      <w:rPr>
        <w:rFonts w:cs="Times New Roman"/>
      </w:rPr>
    </w:lvl>
    <w:lvl w:ilvl="2" w:tplc="04190005">
      <w:start w:val="1"/>
      <w:numFmt w:val="lowerRoman"/>
      <w:lvlText w:val="%3."/>
      <w:lvlJc w:val="right"/>
      <w:pPr>
        <w:ind w:left="2480" w:hanging="180"/>
      </w:pPr>
      <w:rPr>
        <w:rFonts w:cs="Times New Roman"/>
      </w:rPr>
    </w:lvl>
    <w:lvl w:ilvl="3" w:tplc="04190001">
      <w:start w:val="1"/>
      <w:numFmt w:val="decimal"/>
      <w:lvlText w:val="%4."/>
      <w:lvlJc w:val="left"/>
      <w:pPr>
        <w:ind w:left="3200" w:hanging="360"/>
      </w:pPr>
      <w:rPr>
        <w:rFonts w:cs="Times New Roman"/>
      </w:rPr>
    </w:lvl>
    <w:lvl w:ilvl="4" w:tplc="04190003">
      <w:start w:val="1"/>
      <w:numFmt w:val="lowerLetter"/>
      <w:lvlText w:val="%5."/>
      <w:lvlJc w:val="left"/>
      <w:pPr>
        <w:ind w:left="3920" w:hanging="360"/>
      </w:pPr>
      <w:rPr>
        <w:rFonts w:cs="Times New Roman"/>
      </w:rPr>
    </w:lvl>
    <w:lvl w:ilvl="5" w:tplc="04190005">
      <w:start w:val="1"/>
      <w:numFmt w:val="lowerRoman"/>
      <w:lvlText w:val="%6."/>
      <w:lvlJc w:val="right"/>
      <w:pPr>
        <w:ind w:left="4640" w:hanging="180"/>
      </w:pPr>
      <w:rPr>
        <w:rFonts w:cs="Times New Roman"/>
      </w:rPr>
    </w:lvl>
    <w:lvl w:ilvl="6" w:tplc="04190001">
      <w:start w:val="1"/>
      <w:numFmt w:val="decimal"/>
      <w:lvlText w:val="%7."/>
      <w:lvlJc w:val="left"/>
      <w:pPr>
        <w:ind w:left="5360" w:hanging="360"/>
      </w:pPr>
      <w:rPr>
        <w:rFonts w:cs="Times New Roman"/>
      </w:rPr>
    </w:lvl>
    <w:lvl w:ilvl="7" w:tplc="04190003">
      <w:start w:val="1"/>
      <w:numFmt w:val="lowerLetter"/>
      <w:lvlText w:val="%8."/>
      <w:lvlJc w:val="left"/>
      <w:pPr>
        <w:ind w:left="6080" w:hanging="360"/>
      </w:pPr>
      <w:rPr>
        <w:rFonts w:cs="Times New Roman"/>
      </w:rPr>
    </w:lvl>
    <w:lvl w:ilvl="8" w:tplc="04190005">
      <w:start w:val="1"/>
      <w:numFmt w:val="lowerRoman"/>
      <w:lvlText w:val="%9."/>
      <w:lvlJc w:val="right"/>
      <w:pPr>
        <w:ind w:left="6800" w:hanging="180"/>
      </w:pPr>
      <w:rPr>
        <w:rFonts w:cs="Times New Roman"/>
      </w:rPr>
    </w:lvl>
  </w:abstractNum>
  <w:abstractNum w:abstractNumId="79">
    <w:nsid w:val="196E56E2"/>
    <w:multiLevelType w:val="hybridMultilevel"/>
    <w:tmpl w:val="AB569884"/>
    <w:lvl w:ilvl="0" w:tplc="75DCF6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9AB5A81"/>
    <w:multiLevelType w:val="hybridMultilevel"/>
    <w:tmpl w:val="BF92C0C6"/>
    <w:lvl w:ilvl="0" w:tplc="F2A092E0">
      <w:start w:val="1"/>
      <w:numFmt w:val="decimal"/>
      <w:lvlText w:val="%1."/>
      <w:lvlJc w:val="left"/>
      <w:pPr>
        <w:ind w:left="720" w:hanging="360"/>
      </w:pPr>
    </w:lvl>
    <w:lvl w:ilvl="1" w:tplc="E16C736A">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9C439D4"/>
    <w:multiLevelType w:val="hybridMultilevel"/>
    <w:tmpl w:val="BB4A878C"/>
    <w:lvl w:ilvl="0" w:tplc="0419000F">
      <w:start w:val="2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19E462A4"/>
    <w:multiLevelType w:val="hybridMultilevel"/>
    <w:tmpl w:val="3FE474A2"/>
    <w:lvl w:ilvl="0" w:tplc="0419000F">
      <w:start w:val="1"/>
      <w:numFmt w:val="bullet"/>
      <w:lvlText w:val=""/>
      <w:lvlJc w:val="left"/>
      <w:pPr>
        <w:ind w:left="1070" w:hanging="360"/>
      </w:pPr>
      <w:rPr>
        <w:rFonts w:ascii="Symbol" w:hAnsi="Symbol" w:hint="default"/>
      </w:rPr>
    </w:lvl>
    <w:lvl w:ilvl="1" w:tplc="04190019" w:tentative="1">
      <w:start w:val="1"/>
      <w:numFmt w:val="bullet"/>
      <w:lvlText w:val="o"/>
      <w:lvlJc w:val="left"/>
      <w:pPr>
        <w:ind w:left="1790" w:hanging="360"/>
      </w:pPr>
      <w:rPr>
        <w:rFonts w:ascii="Courier New" w:hAnsi="Courier New" w:cs="Courier New" w:hint="default"/>
      </w:rPr>
    </w:lvl>
    <w:lvl w:ilvl="2" w:tplc="0419001B" w:tentative="1">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83">
    <w:nsid w:val="1ABA149B"/>
    <w:multiLevelType w:val="hybridMultilevel"/>
    <w:tmpl w:val="5848373E"/>
    <w:lvl w:ilvl="0" w:tplc="3EFEDF58">
      <w:start w:val="1"/>
      <w:numFmt w:val="decimal"/>
      <w:lvlText w:val="%1."/>
      <w:lvlJc w:val="left"/>
      <w:pPr>
        <w:ind w:left="1429" w:hanging="360"/>
      </w:pPr>
    </w:lvl>
    <w:lvl w:ilvl="1" w:tplc="3EFEDF58"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4">
    <w:nsid w:val="1B315A14"/>
    <w:multiLevelType w:val="hybridMultilevel"/>
    <w:tmpl w:val="10E20F2C"/>
    <w:lvl w:ilvl="0" w:tplc="F00EF23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1B3D3209"/>
    <w:multiLevelType w:val="hybridMultilevel"/>
    <w:tmpl w:val="10421290"/>
    <w:lvl w:ilvl="0" w:tplc="037AD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1B4F629A"/>
    <w:multiLevelType w:val="hybridMultilevel"/>
    <w:tmpl w:val="1026086A"/>
    <w:lvl w:ilvl="0" w:tplc="FFFFFFFF">
      <w:start w:val="1"/>
      <w:numFmt w:val="decimal"/>
      <w:lvlText w:val="%1."/>
      <w:lvlJc w:val="left"/>
      <w:pPr>
        <w:ind w:left="1440" w:hanging="360"/>
      </w:pPr>
      <w:rPr>
        <w:rFonts w:cs="Times New Roman"/>
        <w:b w:val="0"/>
      </w:rPr>
    </w:lvl>
    <w:lvl w:ilvl="1" w:tplc="FFFFFFFF">
      <w:start w:val="1"/>
      <w:numFmt w:val="lowerLetter"/>
      <w:lvlText w:val="%2."/>
      <w:lvlJc w:val="left"/>
      <w:pPr>
        <w:ind w:left="1760" w:hanging="360"/>
      </w:pPr>
      <w:rPr>
        <w:rFonts w:cs="Times New Roman"/>
      </w:rPr>
    </w:lvl>
    <w:lvl w:ilvl="2" w:tplc="FFFFFFFF">
      <w:start w:val="1"/>
      <w:numFmt w:val="lowerRoman"/>
      <w:lvlText w:val="%3."/>
      <w:lvlJc w:val="right"/>
      <w:pPr>
        <w:ind w:left="2480" w:hanging="180"/>
      </w:pPr>
      <w:rPr>
        <w:rFonts w:cs="Times New Roman"/>
      </w:rPr>
    </w:lvl>
    <w:lvl w:ilvl="3" w:tplc="FFFFFFFF">
      <w:start w:val="1"/>
      <w:numFmt w:val="decimal"/>
      <w:lvlText w:val="%4."/>
      <w:lvlJc w:val="left"/>
      <w:pPr>
        <w:ind w:left="3200" w:hanging="360"/>
      </w:pPr>
      <w:rPr>
        <w:rFonts w:cs="Times New Roman"/>
      </w:rPr>
    </w:lvl>
    <w:lvl w:ilvl="4" w:tplc="FFFFFFFF">
      <w:start w:val="1"/>
      <w:numFmt w:val="lowerLetter"/>
      <w:lvlText w:val="%5."/>
      <w:lvlJc w:val="left"/>
      <w:pPr>
        <w:ind w:left="3920" w:hanging="360"/>
      </w:pPr>
      <w:rPr>
        <w:rFonts w:cs="Times New Roman"/>
      </w:rPr>
    </w:lvl>
    <w:lvl w:ilvl="5" w:tplc="FFFFFFFF">
      <w:start w:val="1"/>
      <w:numFmt w:val="lowerRoman"/>
      <w:lvlText w:val="%6."/>
      <w:lvlJc w:val="right"/>
      <w:pPr>
        <w:ind w:left="4640" w:hanging="180"/>
      </w:pPr>
      <w:rPr>
        <w:rFonts w:cs="Times New Roman"/>
      </w:rPr>
    </w:lvl>
    <w:lvl w:ilvl="6" w:tplc="FFFFFFFF">
      <w:start w:val="1"/>
      <w:numFmt w:val="decimal"/>
      <w:lvlText w:val="%7."/>
      <w:lvlJc w:val="left"/>
      <w:pPr>
        <w:ind w:left="5360" w:hanging="360"/>
      </w:pPr>
      <w:rPr>
        <w:rFonts w:cs="Times New Roman"/>
      </w:rPr>
    </w:lvl>
    <w:lvl w:ilvl="7" w:tplc="FFFFFFFF">
      <w:start w:val="1"/>
      <w:numFmt w:val="lowerLetter"/>
      <w:lvlText w:val="%8."/>
      <w:lvlJc w:val="left"/>
      <w:pPr>
        <w:ind w:left="6080" w:hanging="360"/>
      </w:pPr>
      <w:rPr>
        <w:rFonts w:cs="Times New Roman"/>
      </w:rPr>
    </w:lvl>
    <w:lvl w:ilvl="8" w:tplc="FFFFFFFF">
      <w:start w:val="1"/>
      <w:numFmt w:val="lowerRoman"/>
      <w:lvlText w:val="%9."/>
      <w:lvlJc w:val="right"/>
      <w:pPr>
        <w:ind w:left="6800" w:hanging="180"/>
      </w:pPr>
      <w:rPr>
        <w:rFonts w:cs="Times New Roman"/>
      </w:rPr>
    </w:lvl>
  </w:abstractNum>
  <w:abstractNum w:abstractNumId="87">
    <w:nsid w:val="1B541873"/>
    <w:multiLevelType w:val="hybridMultilevel"/>
    <w:tmpl w:val="C3CE5920"/>
    <w:lvl w:ilvl="0" w:tplc="5EAEAE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1BB65A60"/>
    <w:multiLevelType w:val="hybridMultilevel"/>
    <w:tmpl w:val="C0506B1A"/>
    <w:lvl w:ilvl="0" w:tplc="B64E6DE0">
      <w:start w:val="1"/>
      <w:numFmt w:val="bullet"/>
      <w:lvlText w:val=""/>
      <w:lvlJc w:val="left"/>
      <w:pPr>
        <w:tabs>
          <w:tab w:val="num" w:pos="1440"/>
        </w:tabs>
        <w:ind w:left="1440" w:hanging="360"/>
      </w:pPr>
      <w:rPr>
        <w:rFonts w:ascii="Symbol" w:hAnsi="Symbol" w:hint="default"/>
      </w:rPr>
    </w:lvl>
    <w:lvl w:ilvl="1" w:tplc="8C062FEE" w:tentative="1">
      <w:start w:val="1"/>
      <w:numFmt w:val="bullet"/>
      <w:lvlText w:val="o"/>
      <w:lvlJc w:val="left"/>
      <w:pPr>
        <w:ind w:left="2160" w:hanging="360"/>
      </w:pPr>
      <w:rPr>
        <w:rFonts w:ascii="Courier New" w:hAnsi="Courier New" w:cs="Courier New" w:hint="default"/>
      </w:rPr>
    </w:lvl>
    <w:lvl w:ilvl="2" w:tplc="399C7D70" w:tentative="1">
      <w:start w:val="1"/>
      <w:numFmt w:val="bullet"/>
      <w:lvlText w:val=""/>
      <w:lvlJc w:val="left"/>
      <w:pPr>
        <w:ind w:left="2880" w:hanging="360"/>
      </w:pPr>
      <w:rPr>
        <w:rFonts w:ascii="Wingdings" w:hAnsi="Wingdings" w:hint="default"/>
      </w:rPr>
    </w:lvl>
    <w:lvl w:ilvl="3" w:tplc="C5804098" w:tentative="1">
      <w:start w:val="1"/>
      <w:numFmt w:val="bullet"/>
      <w:lvlText w:val=""/>
      <w:lvlJc w:val="left"/>
      <w:pPr>
        <w:ind w:left="3600" w:hanging="360"/>
      </w:pPr>
      <w:rPr>
        <w:rFonts w:ascii="Symbol" w:hAnsi="Symbol" w:hint="default"/>
      </w:rPr>
    </w:lvl>
    <w:lvl w:ilvl="4" w:tplc="59184CC8" w:tentative="1">
      <w:start w:val="1"/>
      <w:numFmt w:val="bullet"/>
      <w:lvlText w:val="o"/>
      <w:lvlJc w:val="left"/>
      <w:pPr>
        <w:ind w:left="4320" w:hanging="360"/>
      </w:pPr>
      <w:rPr>
        <w:rFonts w:ascii="Courier New" w:hAnsi="Courier New" w:cs="Courier New" w:hint="default"/>
      </w:rPr>
    </w:lvl>
    <w:lvl w:ilvl="5" w:tplc="2CCC1B96" w:tentative="1">
      <w:start w:val="1"/>
      <w:numFmt w:val="bullet"/>
      <w:lvlText w:val=""/>
      <w:lvlJc w:val="left"/>
      <w:pPr>
        <w:ind w:left="5040" w:hanging="360"/>
      </w:pPr>
      <w:rPr>
        <w:rFonts w:ascii="Wingdings" w:hAnsi="Wingdings" w:hint="default"/>
      </w:rPr>
    </w:lvl>
    <w:lvl w:ilvl="6" w:tplc="9CE6BD26" w:tentative="1">
      <w:start w:val="1"/>
      <w:numFmt w:val="bullet"/>
      <w:lvlText w:val=""/>
      <w:lvlJc w:val="left"/>
      <w:pPr>
        <w:ind w:left="5760" w:hanging="360"/>
      </w:pPr>
      <w:rPr>
        <w:rFonts w:ascii="Symbol" w:hAnsi="Symbol" w:hint="default"/>
      </w:rPr>
    </w:lvl>
    <w:lvl w:ilvl="7" w:tplc="EA5ECEBE" w:tentative="1">
      <w:start w:val="1"/>
      <w:numFmt w:val="bullet"/>
      <w:lvlText w:val="o"/>
      <w:lvlJc w:val="left"/>
      <w:pPr>
        <w:ind w:left="6480" w:hanging="360"/>
      </w:pPr>
      <w:rPr>
        <w:rFonts w:ascii="Courier New" w:hAnsi="Courier New" w:cs="Courier New" w:hint="default"/>
      </w:rPr>
    </w:lvl>
    <w:lvl w:ilvl="8" w:tplc="D980B7C6" w:tentative="1">
      <w:start w:val="1"/>
      <w:numFmt w:val="bullet"/>
      <w:lvlText w:val=""/>
      <w:lvlJc w:val="left"/>
      <w:pPr>
        <w:ind w:left="7200" w:hanging="360"/>
      </w:pPr>
      <w:rPr>
        <w:rFonts w:ascii="Wingdings" w:hAnsi="Wingdings" w:hint="default"/>
      </w:rPr>
    </w:lvl>
  </w:abstractNum>
  <w:abstractNum w:abstractNumId="89">
    <w:nsid w:val="1BC75F33"/>
    <w:multiLevelType w:val="hybridMultilevel"/>
    <w:tmpl w:val="7C4C0A4C"/>
    <w:lvl w:ilvl="0" w:tplc="14DC7B38">
      <w:start w:val="1"/>
      <w:numFmt w:val="bullet"/>
      <w:pStyle w:val="a0"/>
      <w:lvlText w:val=""/>
      <w:lvlJc w:val="left"/>
      <w:pPr>
        <w:tabs>
          <w:tab w:val="num" w:pos="1429"/>
        </w:tabs>
        <w:ind w:left="1429" w:hanging="360"/>
      </w:pPr>
      <w:rPr>
        <w:rFonts w:ascii="Symbol" w:hAnsi="Symbol" w:hint="default"/>
      </w:rPr>
    </w:lvl>
    <w:lvl w:ilvl="1" w:tplc="B2447156">
      <w:start w:val="1"/>
      <w:numFmt w:val="bullet"/>
      <w:lvlText w:val=""/>
      <w:lvlJc w:val="left"/>
      <w:pPr>
        <w:tabs>
          <w:tab w:val="num" w:pos="2149"/>
        </w:tabs>
        <w:ind w:left="2149" w:hanging="360"/>
      </w:pPr>
      <w:rPr>
        <w:rFonts w:ascii="Symbol" w:hAnsi="Symbol" w:hint="default"/>
      </w:rPr>
    </w:lvl>
    <w:lvl w:ilvl="2" w:tplc="6A6648CA" w:tentative="1">
      <w:start w:val="1"/>
      <w:numFmt w:val="bullet"/>
      <w:lvlText w:val=""/>
      <w:lvlJc w:val="left"/>
      <w:pPr>
        <w:tabs>
          <w:tab w:val="num" w:pos="2869"/>
        </w:tabs>
        <w:ind w:left="2869" w:hanging="360"/>
      </w:pPr>
      <w:rPr>
        <w:rFonts w:ascii="Wingdings" w:hAnsi="Wingdings" w:hint="default"/>
      </w:rPr>
    </w:lvl>
    <w:lvl w:ilvl="3" w:tplc="DB922890" w:tentative="1">
      <w:start w:val="1"/>
      <w:numFmt w:val="bullet"/>
      <w:lvlText w:val=""/>
      <w:lvlJc w:val="left"/>
      <w:pPr>
        <w:tabs>
          <w:tab w:val="num" w:pos="3589"/>
        </w:tabs>
        <w:ind w:left="3589" w:hanging="360"/>
      </w:pPr>
      <w:rPr>
        <w:rFonts w:ascii="Symbol" w:hAnsi="Symbol" w:hint="default"/>
      </w:rPr>
    </w:lvl>
    <w:lvl w:ilvl="4" w:tplc="6FD6E29A" w:tentative="1">
      <w:start w:val="1"/>
      <w:numFmt w:val="bullet"/>
      <w:lvlText w:val="o"/>
      <w:lvlJc w:val="left"/>
      <w:pPr>
        <w:tabs>
          <w:tab w:val="num" w:pos="4309"/>
        </w:tabs>
        <w:ind w:left="4309" w:hanging="360"/>
      </w:pPr>
      <w:rPr>
        <w:rFonts w:ascii="Courier New" w:hAnsi="Courier New" w:hint="default"/>
      </w:rPr>
    </w:lvl>
    <w:lvl w:ilvl="5" w:tplc="BC48AB12" w:tentative="1">
      <w:start w:val="1"/>
      <w:numFmt w:val="bullet"/>
      <w:lvlText w:val=""/>
      <w:lvlJc w:val="left"/>
      <w:pPr>
        <w:tabs>
          <w:tab w:val="num" w:pos="5029"/>
        </w:tabs>
        <w:ind w:left="5029" w:hanging="360"/>
      </w:pPr>
      <w:rPr>
        <w:rFonts w:ascii="Wingdings" w:hAnsi="Wingdings" w:hint="default"/>
      </w:rPr>
    </w:lvl>
    <w:lvl w:ilvl="6" w:tplc="5B32EDC4" w:tentative="1">
      <w:start w:val="1"/>
      <w:numFmt w:val="bullet"/>
      <w:lvlText w:val=""/>
      <w:lvlJc w:val="left"/>
      <w:pPr>
        <w:tabs>
          <w:tab w:val="num" w:pos="5749"/>
        </w:tabs>
        <w:ind w:left="5749" w:hanging="360"/>
      </w:pPr>
      <w:rPr>
        <w:rFonts w:ascii="Symbol" w:hAnsi="Symbol" w:hint="default"/>
      </w:rPr>
    </w:lvl>
    <w:lvl w:ilvl="7" w:tplc="0F1CF008" w:tentative="1">
      <w:start w:val="1"/>
      <w:numFmt w:val="bullet"/>
      <w:lvlText w:val="o"/>
      <w:lvlJc w:val="left"/>
      <w:pPr>
        <w:tabs>
          <w:tab w:val="num" w:pos="6469"/>
        </w:tabs>
        <w:ind w:left="6469" w:hanging="360"/>
      </w:pPr>
      <w:rPr>
        <w:rFonts w:ascii="Courier New" w:hAnsi="Courier New" w:hint="default"/>
      </w:rPr>
    </w:lvl>
    <w:lvl w:ilvl="8" w:tplc="F60CD762" w:tentative="1">
      <w:start w:val="1"/>
      <w:numFmt w:val="bullet"/>
      <w:lvlText w:val=""/>
      <w:lvlJc w:val="left"/>
      <w:pPr>
        <w:tabs>
          <w:tab w:val="num" w:pos="7189"/>
        </w:tabs>
        <w:ind w:left="7189" w:hanging="360"/>
      </w:pPr>
      <w:rPr>
        <w:rFonts w:ascii="Wingdings" w:hAnsi="Wingdings" w:hint="default"/>
      </w:rPr>
    </w:lvl>
  </w:abstractNum>
  <w:abstractNum w:abstractNumId="90">
    <w:nsid w:val="1BE972E5"/>
    <w:multiLevelType w:val="hybridMultilevel"/>
    <w:tmpl w:val="F9A6F656"/>
    <w:lvl w:ilvl="0" w:tplc="7EE82300">
      <w:start w:val="1"/>
      <w:numFmt w:val="decimal"/>
      <w:lvlText w:val="%1."/>
      <w:lvlJc w:val="left"/>
      <w:pPr>
        <w:ind w:left="1069" w:hanging="360"/>
      </w:pPr>
      <w:rPr>
        <w:rFonts w:hint="default"/>
      </w:rPr>
    </w:lvl>
    <w:lvl w:ilvl="1" w:tplc="FA763CB2" w:tentative="1">
      <w:start w:val="1"/>
      <w:numFmt w:val="lowerLetter"/>
      <w:lvlText w:val="%2."/>
      <w:lvlJc w:val="left"/>
      <w:pPr>
        <w:ind w:left="1789" w:hanging="360"/>
      </w:pPr>
    </w:lvl>
    <w:lvl w:ilvl="2" w:tplc="EA6A738E" w:tentative="1">
      <w:start w:val="1"/>
      <w:numFmt w:val="lowerRoman"/>
      <w:lvlText w:val="%3."/>
      <w:lvlJc w:val="right"/>
      <w:pPr>
        <w:ind w:left="2509" w:hanging="180"/>
      </w:pPr>
    </w:lvl>
    <w:lvl w:ilvl="3" w:tplc="88C809C8" w:tentative="1">
      <w:start w:val="1"/>
      <w:numFmt w:val="decimal"/>
      <w:lvlText w:val="%4."/>
      <w:lvlJc w:val="left"/>
      <w:pPr>
        <w:ind w:left="3229" w:hanging="360"/>
      </w:pPr>
    </w:lvl>
    <w:lvl w:ilvl="4" w:tplc="86F272FA" w:tentative="1">
      <w:start w:val="1"/>
      <w:numFmt w:val="lowerLetter"/>
      <w:lvlText w:val="%5."/>
      <w:lvlJc w:val="left"/>
      <w:pPr>
        <w:ind w:left="3949" w:hanging="360"/>
      </w:pPr>
    </w:lvl>
    <w:lvl w:ilvl="5" w:tplc="4768E174" w:tentative="1">
      <w:start w:val="1"/>
      <w:numFmt w:val="lowerRoman"/>
      <w:lvlText w:val="%6."/>
      <w:lvlJc w:val="right"/>
      <w:pPr>
        <w:ind w:left="4669" w:hanging="180"/>
      </w:pPr>
    </w:lvl>
    <w:lvl w:ilvl="6" w:tplc="9AECFC5C" w:tentative="1">
      <w:start w:val="1"/>
      <w:numFmt w:val="decimal"/>
      <w:lvlText w:val="%7."/>
      <w:lvlJc w:val="left"/>
      <w:pPr>
        <w:ind w:left="5389" w:hanging="360"/>
      </w:pPr>
    </w:lvl>
    <w:lvl w:ilvl="7" w:tplc="DBA86412" w:tentative="1">
      <w:start w:val="1"/>
      <w:numFmt w:val="lowerLetter"/>
      <w:lvlText w:val="%8."/>
      <w:lvlJc w:val="left"/>
      <w:pPr>
        <w:ind w:left="6109" w:hanging="360"/>
      </w:pPr>
    </w:lvl>
    <w:lvl w:ilvl="8" w:tplc="80FA5F90" w:tentative="1">
      <w:start w:val="1"/>
      <w:numFmt w:val="lowerRoman"/>
      <w:lvlText w:val="%9."/>
      <w:lvlJc w:val="right"/>
      <w:pPr>
        <w:ind w:left="6829" w:hanging="180"/>
      </w:pPr>
    </w:lvl>
  </w:abstractNum>
  <w:abstractNum w:abstractNumId="91">
    <w:nsid w:val="1C2C0925"/>
    <w:multiLevelType w:val="hybridMultilevel"/>
    <w:tmpl w:val="1A2C5306"/>
    <w:lvl w:ilvl="0" w:tplc="DABCFA8C">
      <w:start w:val="1"/>
      <w:numFmt w:val="decimal"/>
      <w:lvlText w:val="%1."/>
      <w:lvlJc w:val="left"/>
      <w:pPr>
        <w:tabs>
          <w:tab w:val="num" w:pos="720"/>
        </w:tabs>
        <w:ind w:left="720" w:hanging="360"/>
      </w:pPr>
    </w:lvl>
    <w:lvl w:ilvl="1" w:tplc="5E5672A6" w:tentative="1">
      <w:start w:val="1"/>
      <w:numFmt w:val="lowerLetter"/>
      <w:lvlText w:val="%2."/>
      <w:lvlJc w:val="left"/>
      <w:pPr>
        <w:tabs>
          <w:tab w:val="num" w:pos="1440"/>
        </w:tabs>
        <w:ind w:left="1440" w:hanging="360"/>
      </w:pPr>
    </w:lvl>
    <w:lvl w:ilvl="2" w:tplc="DDD262CE" w:tentative="1">
      <w:start w:val="1"/>
      <w:numFmt w:val="lowerRoman"/>
      <w:lvlText w:val="%3."/>
      <w:lvlJc w:val="right"/>
      <w:pPr>
        <w:tabs>
          <w:tab w:val="num" w:pos="2160"/>
        </w:tabs>
        <w:ind w:left="2160" w:hanging="180"/>
      </w:pPr>
    </w:lvl>
    <w:lvl w:ilvl="3" w:tplc="DC9E25E0" w:tentative="1">
      <w:start w:val="1"/>
      <w:numFmt w:val="decimal"/>
      <w:lvlText w:val="%4."/>
      <w:lvlJc w:val="left"/>
      <w:pPr>
        <w:tabs>
          <w:tab w:val="num" w:pos="2880"/>
        </w:tabs>
        <w:ind w:left="2880" w:hanging="360"/>
      </w:pPr>
    </w:lvl>
    <w:lvl w:ilvl="4" w:tplc="60C499EA" w:tentative="1">
      <w:start w:val="1"/>
      <w:numFmt w:val="lowerLetter"/>
      <w:lvlText w:val="%5."/>
      <w:lvlJc w:val="left"/>
      <w:pPr>
        <w:tabs>
          <w:tab w:val="num" w:pos="3600"/>
        </w:tabs>
        <w:ind w:left="3600" w:hanging="360"/>
      </w:pPr>
    </w:lvl>
    <w:lvl w:ilvl="5" w:tplc="4240E808" w:tentative="1">
      <w:start w:val="1"/>
      <w:numFmt w:val="lowerRoman"/>
      <w:lvlText w:val="%6."/>
      <w:lvlJc w:val="right"/>
      <w:pPr>
        <w:tabs>
          <w:tab w:val="num" w:pos="4320"/>
        </w:tabs>
        <w:ind w:left="4320" w:hanging="180"/>
      </w:pPr>
    </w:lvl>
    <w:lvl w:ilvl="6" w:tplc="216238BC" w:tentative="1">
      <w:start w:val="1"/>
      <w:numFmt w:val="decimal"/>
      <w:lvlText w:val="%7."/>
      <w:lvlJc w:val="left"/>
      <w:pPr>
        <w:tabs>
          <w:tab w:val="num" w:pos="5040"/>
        </w:tabs>
        <w:ind w:left="5040" w:hanging="360"/>
      </w:pPr>
    </w:lvl>
    <w:lvl w:ilvl="7" w:tplc="0422FF56" w:tentative="1">
      <w:start w:val="1"/>
      <w:numFmt w:val="lowerLetter"/>
      <w:lvlText w:val="%8."/>
      <w:lvlJc w:val="left"/>
      <w:pPr>
        <w:tabs>
          <w:tab w:val="num" w:pos="5760"/>
        </w:tabs>
        <w:ind w:left="5760" w:hanging="360"/>
      </w:pPr>
    </w:lvl>
    <w:lvl w:ilvl="8" w:tplc="299EFFF8" w:tentative="1">
      <w:start w:val="1"/>
      <w:numFmt w:val="lowerRoman"/>
      <w:lvlText w:val="%9."/>
      <w:lvlJc w:val="right"/>
      <w:pPr>
        <w:tabs>
          <w:tab w:val="num" w:pos="6480"/>
        </w:tabs>
        <w:ind w:left="6480" w:hanging="180"/>
      </w:pPr>
    </w:lvl>
  </w:abstractNum>
  <w:abstractNum w:abstractNumId="92">
    <w:nsid w:val="1C5B13C0"/>
    <w:multiLevelType w:val="hybridMultilevel"/>
    <w:tmpl w:val="6C486B76"/>
    <w:lvl w:ilvl="0" w:tplc="55F61E3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3">
    <w:nsid w:val="1C8C4A94"/>
    <w:multiLevelType w:val="singleLevel"/>
    <w:tmpl w:val="72B622F6"/>
    <w:lvl w:ilvl="0">
      <w:start w:val="1"/>
      <w:numFmt w:val="decimal"/>
      <w:lvlText w:val="%1."/>
      <w:lvlJc w:val="left"/>
      <w:pPr>
        <w:tabs>
          <w:tab w:val="num" w:pos="360"/>
        </w:tabs>
        <w:ind w:left="360" w:hanging="360"/>
      </w:pPr>
    </w:lvl>
  </w:abstractNum>
  <w:abstractNum w:abstractNumId="94">
    <w:nsid w:val="1CE93BA3"/>
    <w:multiLevelType w:val="hybridMultilevel"/>
    <w:tmpl w:val="5D24B7EA"/>
    <w:lvl w:ilvl="0" w:tplc="1700E240">
      <w:start w:val="1"/>
      <w:numFmt w:val="decimal"/>
      <w:lvlText w:val="%1."/>
      <w:lvlJc w:val="left"/>
      <w:pPr>
        <w:tabs>
          <w:tab w:val="num" w:pos="720"/>
        </w:tabs>
        <w:ind w:left="720" w:hanging="360"/>
      </w:pPr>
    </w:lvl>
    <w:lvl w:ilvl="1" w:tplc="35067FF8" w:tentative="1">
      <w:start w:val="1"/>
      <w:numFmt w:val="lowerLetter"/>
      <w:lvlText w:val="%2."/>
      <w:lvlJc w:val="left"/>
      <w:pPr>
        <w:tabs>
          <w:tab w:val="num" w:pos="1440"/>
        </w:tabs>
        <w:ind w:left="1440" w:hanging="360"/>
      </w:pPr>
    </w:lvl>
    <w:lvl w:ilvl="2" w:tplc="D88C0AAA" w:tentative="1">
      <w:start w:val="1"/>
      <w:numFmt w:val="lowerRoman"/>
      <w:lvlText w:val="%3."/>
      <w:lvlJc w:val="right"/>
      <w:pPr>
        <w:tabs>
          <w:tab w:val="num" w:pos="2160"/>
        </w:tabs>
        <w:ind w:left="2160" w:hanging="180"/>
      </w:pPr>
    </w:lvl>
    <w:lvl w:ilvl="3" w:tplc="7B5E5216" w:tentative="1">
      <w:start w:val="1"/>
      <w:numFmt w:val="decimal"/>
      <w:lvlText w:val="%4."/>
      <w:lvlJc w:val="left"/>
      <w:pPr>
        <w:tabs>
          <w:tab w:val="num" w:pos="2880"/>
        </w:tabs>
        <w:ind w:left="2880" w:hanging="360"/>
      </w:pPr>
    </w:lvl>
    <w:lvl w:ilvl="4" w:tplc="8182CF66" w:tentative="1">
      <w:start w:val="1"/>
      <w:numFmt w:val="lowerLetter"/>
      <w:lvlText w:val="%5."/>
      <w:lvlJc w:val="left"/>
      <w:pPr>
        <w:tabs>
          <w:tab w:val="num" w:pos="3600"/>
        </w:tabs>
        <w:ind w:left="3600" w:hanging="360"/>
      </w:pPr>
    </w:lvl>
    <w:lvl w:ilvl="5" w:tplc="26B0A184" w:tentative="1">
      <w:start w:val="1"/>
      <w:numFmt w:val="lowerRoman"/>
      <w:lvlText w:val="%6."/>
      <w:lvlJc w:val="right"/>
      <w:pPr>
        <w:tabs>
          <w:tab w:val="num" w:pos="4320"/>
        </w:tabs>
        <w:ind w:left="4320" w:hanging="180"/>
      </w:pPr>
    </w:lvl>
    <w:lvl w:ilvl="6" w:tplc="CA5A7C1E" w:tentative="1">
      <w:start w:val="1"/>
      <w:numFmt w:val="decimal"/>
      <w:lvlText w:val="%7."/>
      <w:lvlJc w:val="left"/>
      <w:pPr>
        <w:tabs>
          <w:tab w:val="num" w:pos="5040"/>
        </w:tabs>
        <w:ind w:left="5040" w:hanging="360"/>
      </w:pPr>
    </w:lvl>
    <w:lvl w:ilvl="7" w:tplc="08D089AA" w:tentative="1">
      <w:start w:val="1"/>
      <w:numFmt w:val="lowerLetter"/>
      <w:lvlText w:val="%8."/>
      <w:lvlJc w:val="left"/>
      <w:pPr>
        <w:tabs>
          <w:tab w:val="num" w:pos="5760"/>
        </w:tabs>
        <w:ind w:left="5760" w:hanging="360"/>
      </w:pPr>
    </w:lvl>
    <w:lvl w:ilvl="8" w:tplc="C742C750" w:tentative="1">
      <w:start w:val="1"/>
      <w:numFmt w:val="lowerRoman"/>
      <w:lvlText w:val="%9."/>
      <w:lvlJc w:val="right"/>
      <w:pPr>
        <w:tabs>
          <w:tab w:val="num" w:pos="6480"/>
        </w:tabs>
        <w:ind w:left="6480" w:hanging="180"/>
      </w:pPr>
    </w:lvl>
  </w:abstractNum>
  <w:abstractNum w:abstractNumId="95">
    <w:nsid w:val="1D1B5248"/>
    <w:multiLevelType w:val="hybridMultilevel"/>
    <w:tmpl w:val="ACFA9C12"/>
    <w:lvl w:ilvl="0" w:tplc="53821EE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1D3E1869"/>
    <w:multiLevelType w:val="hybridMultilevel"/>
    <w:tmpl w:val="5960445E"/>
    <w:lvl w:ilvl="0" w:tplc="DE5056A2">
      <w:start w:val="1"/>
      <w:numFmt w:val="bullet"/>
      <w:lvlText w:val=""/>
      <w:lvlJc w:val="left"/>
      <w:pPr>
        <w:tabs>
          <w:tab w:val="num" w:pos="2160"/>
        </w:tabs>
        <w:ind w:left="2160" w:hanging="360"/>
      </w:pPr>
      <w:rPr>
        <w:rFonts w:ascii="Symbol" w:hAnsi="Symbol" w:hint="default"/>
        <w:color w:val="auto"/>
      </w:rPr>
    </w:lvl>
    <w:lvl w:ilvl="1" w:tplc="0419000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97">
    <w:nsid w:val="1DC82AAE"/>
    <w:multiLevelType w:val="singleLevel"/>
    <w:tmpl w:val="17D23A04"/>
    <w:lvl w:ilvl="0">
      <w:start w:val="1"/>
      <w:numFmt w:val="decimal"/>
      <w:lvlRestart w:val="0"/>
      <w:pStyle w:val="a1"/>
      <w:lvlText w:val="%1."/>
      <w:lvlJc w:val="left"/>
      <w:pPr>
        <w:tabs>
          <w:tab w:val="num" w:pos="567"/>
        </w:tabs>
        <w:ind w:left="567" w:hanging="567"/>
      </w:pPr>
      <w:rPr>
        <w:rFonts w:hint="default"/>
        <w:b/>
        <w:i w:val="0"/>
      </w:rPr>
    </w:lvl>
  </w:abstractNum>
  <w:abstractNum w:abstractNumId="98">
    <w:nsid w:val="1ED51462"/>
    <w:multiLevelType w:val="hybridMultilevel"/>
    <w:tmpl w:val="6478DE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1F1F2E8F"/>
    <w:multiLevelType w:val="hybridMultilevel"/>
    <w:tmpl w:val="C2ACB5C8"/>
    <w:lvl w:ilvl="0" w:tplc="59D21FAE">
      <w:start w:val="1"/>
      <w:numFmt w:val="decimal"/>
      <w:lvlText w:val="%1."/>
      <w:lvlJc w:val="left"/>
      <w:pPr>
        <w:ind w:left="1120" w:hanging="360"/>
      </w:pPr>
      <w:rPr>
        <w:rFonts w:cs="Times New Roman" w:hint="default"/>
        <w:b w:val="0"/>
      </w:rPr>
    </w:lvl>
    <w:lvl w:ilvl="1" w:tplc="9A342A54">
      <w:start w:val="1"/>
      <w:numFmt w:val="lowerLetter"/>
      <w:lvlText w:val="%2."/>
      <w:lvlJc w:val="left"/>
      <w:pPr>
        <w:ind w:left="1840" w:hanging="360"/>
      </w:pPr>
      <w:rPr>
        <w:rFonts w:cs="Times New Roman"/>
      </w:rPr>
    </w:lvl>
    <w:lvl w:ilvl="2" w:tplc="2F181442">
      <w:start w:val="1"/>
      <w:numFmt w:val="lowerRoman"/>
      <w:lvlText w:val="%3."/>
      <w:lvlJc w:val="right"/>
      <w:pPr>
        <w:ind w:left="2560" w:hanging="180"/>
      </w:pPr>
      <w:rPr>
        <w:rFonts w:cs="Times New Roman"/>
      </w:rPr>
    </w:lvl>
    <w:lvl w:ilvl="3" w:tplc="68DE96B2">
      <w:start w:val="1"/>
      <w:numFmt w:val="decimal"/>
      <w:lvlText w:val="%4."/>
      <w:lvlJc w:val="left"/>
      <w:pPr>
        <w:ind w:left="3280" w:hanging="360"/>
      </w:pPr>
      <w:rPr>
        <w:rFonts w:cs="Times New Roman"/>
      </w:rPr>
    </w:lvl>
    <w:lvl w:ilvl="4" w:tplc="D3D2D82E">
      <w:start w:val="1"/>
      <w:numFmt w:val="lowerLetter"/>
      <w:lvlText w:val="%5."/>
      <w:lvlJc w:val="left"/>
      <w:pPr>
        <w:ind w:left="4000" w:hanging="360"/>
      </w:pPr>
      <w:rPr>
        <w:rFonts w:cs="Times New Roman"/>
      </w:rPr>
    </w:lvl>
    <w:lvl w:ilvl="5" w:tplc="E454F82E">
      <w:start w:val="1"/>
      <w:numFmt w:val="lowerRoman"/>
      <w:lvlText w:val="%6."/>
      <w:lvlJc w:val="right"/>
      <w:pPr>
        <w:ind w:left="4720" w:hanging="180"/>
      </w:pPr>
      <w:rPr>
        <w:rFonts w:cs="Times New Roman"/>
      </w:rPr>
    </w:lvl>
    <w:lvl w:ilvl="6" w:tplc="A492FF6A">
      <w:start w:val="1"/>
      <w:numFmt w:val="decimal"/>
      <w:lvlText w:val="%7."/>
      <w:lvlJc w:val="left"/>
      <w:pPr>
        <w:ind w:left="5440" w:hanging="360"/>
      </w:pPr>
      <w:rPr>
        <w:rFonts w:cs="Times New Roman"/>
      </w:rPr>
    </w:lvl>
    <w:lvl w:ilvl="7" w:tplc="084A6134">
      <w:start w:val="1"/>
      <w:numFmt w:val="lowerLetter"/>
      <w:lvlText w:val="%8."/>
      <w:lvlJc w:val="left"/>
      <w:pPr>
        <w:ind w:left="6160" w:hanging="360"/>
      </w:pPr>
      <w:rPr>
        <w:rFonts w:cs="Times New Roman"/>
      </w:rPr>
    </w:lvl>
    <w:lvl w:ilvl="8" w:tplc="6BFE6DD6">
      <w:start w:val="1"/>
      <w:numFmt w:val="lowerRoman"/>
      <w:lvlText w:val="%9."/>
      <w:lvlJc w:val="right"/>
      <w:pPr>
        <w:ind w:left="6880" w:hanging="180"/>
      </w:pPr>
      <w:rPr>
        <w:rFonts w:cs="Times New Roman"/>
      </w:rPr>
    </w:lvl>
  </w:abstractNum>
  <w:abstractNum w:abstractNumId="100">
    <w:nsid w:val="1F40072C"/>
    <w:multiLevelType w:val="hybridMultilevel"/>
    <w:tmpl w:val="BF92C0C6"/>
    <w:lvl w:ilvl="0" w:tplc="EF8C6DB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1">
    <w:nsid w:val="1F6060E8"/>
    <w:multiLevelType w:val="hybridMultilevel"/>
    <w:tmpl w:val="9D2AD430"/>
    <w:lvl w:ilvl="0" w:tplc="41E8E56A">
      <w:start w:val="1"/>
      <w:numFmt w:val="decimal"/>
      <w:lvlText w:val="%1."/>
      <w:lvlJc w:val="left"/>
      <w:pPr>
        <w:ind w:left="786" w:hanging="360"/>
      </w:pPr>
      <w:rPr>
        <w:rFonts w:hint="default"/>
      </w:rPr>
    </w:lvl>
    <w:lvl w:ilvl="1" w:tplc="BF3C1B46" w:tentative="1">
      <w:start w:val="1"/>
      <w:numFmt w:val="lowerLetter"/>
      <w:lvlText w:val="%2."/>
      <w:lvlJc w:val="left"/>
      <w:pPr>
        <w:ind w:left="1506" w:hanging="360"/>
      </w:pPr>
    </w:lvl>
    <w:lvl w:ilvl="2" w:tplc="B650D24C" w:tentative="1">
      <w:start w:val="1"/>
      <w:numFmt w:val="lowerRoman"/>
      <w:lvlText w:val="%3."/>
      <w:lvlJc w:val="right"/>
      <w:pPr>
        <w:ind w:left="2226" w:hanging="180"/>
      </w:pPr>
    </w:lvl>
    <w:lvl w:ilvl="3" w:tplc="2B84B1D6" w:tentative="1">
      <w:start w:val="1"/>
      <w:numFmt w:val="decimal"/>
      <w:lvlText w:val="%4."/>
      <w:lvlJc w:val="left"/>
      <w:pPr>
        <w:ind w:left="2946" w:hanging="360"/>
      </w:pPr>
    </w:lvl>
    <w:lvl w:ilvl="4" w:tplc="000C0696" w:tentative="1">
      <w:start w:val="1"/>
      <w:numFmt w:val="lowerLetter"/>
      <w:lvlText w:val="%5."/>
      <w:lvlJc w:val="left"/>
      <w:pPr>
        <w:ind w:left="3666" w:hanging="360"/>
      </w:pPr>
    </w:lvl>
    <w:lvl w:ilvl="5" w:tplc="E1749FE2" w:tentative="1">
      <w:start w:val="1"/>
      <w:numFmt w:val="lowerRoman"/>
      <w:lvlText w:val="%6."/>
      <w:lvlJc w:val="right"/>
      <w:pPr>
        <w:ind w:left="4386" w:hanging="180"/>
      </w:pPr>
    </w:lvl>
    <w:lvl w:ilvl="6" w:tplc="08E6D366" w:tentative="1">
      <w:start w:val="1"/>
      <w:numFmt w:val="decimal"/>
      <w:lvlText w:val="%7."/>
      <w:lvlJc w:val="left"/>
      <w:pPr>
        <w:ind w:left="5106" w:hanging="360"/>
      </w:pPr>
    </w:lvl>
    <w:lvl w:ilvl="7" w:tplc="92E8777C" w:tentative="1">
      <w:start w:val="1"/>
      <w:numFmt w:val="lowerLetter"/>
      <w:lvlText w:val="%8."/>
      <w:lvlJc w:val="left"/>
      <w:pPr>
        <w:ind w:left="5826" w:hanging="360"/>
      </w:pPr>
    </w:lvl>
    <w:lvl w:ilvl="8" w:tplc="5FCEEEC4" w:tentative="1">
      <w:start w:val="1"/>
      <w:numFmt w:val="lowerRoman"/>
      <w:lvlText w:val="%9."/>
      <w:lvlJc w:val="right"/>
      <w:pPr>
        <w:ind w:left="6546" w:hanging="180"/>
      </w:pPr>
    </w:lvl>
  </w:abstractNum>
  <w:abstractNum w:abstractNumId="102">
    <w:nsid w:val="1F7B6895"/>
    <w:multiLevelType w:val="hybridMultilevel"/>
    <w:tmpl w:val="27DEDD76"/>
    <w:lvl w:ilvl="0" w:tplc="1E5C13EC">
      <w:start w:val="1"/>
      <w:numFmt w:val="decimal"/>
      <w:lvlText w:val="%1."/>
      <w:lvlJc w:val="left"/>
      <w:pPr>
        <w:ind w:left="1069" w:hanging="360"/>
      </w:pPr>
      <w:rPr>
        <w:rFonts w:hint="default"/>
      </w:rPr>
    </w:lvl>
    <w:lvl w:ilvl="1" w:tplc="B1942952" w:tentative="1">
      <w:start w:val="1"/>
      <w:numFmt w:val="lowerLetter"/>
      <w:lvlText w:val="%2."/>
      <w:lvlJc w:val="left"/>
      <w:pPr>
        <w:ind w:left="1789" w:hanging="360"/>
      </w:pPr>
    </w:lvl>
    <w:lvl w:ilvl="2" w:tplc="A6663622" w:tentative="1">
      <w:start w:val="1"/>
      <w:numFmt w:val="lowerRoman"/>
      <w:lvlText w:val="%3."/>
      <w:lvlJc w:val="right"/>
      <w:pPr>
        <w:ind w:left="2509" w:hanging="180"/>
      </w:pPr>
    </w:lvl>
    <w:lvl w:ilvl="3" w:tplc="1528189E" w:tentative="1">
      <w:start w:val="1"/>
      <w:numFmt w:val="decimal"/>
      <w:lvlText w:val="%4."/>
      <w:lvlJc w:val="left"/>
      <w:pPr>
        <w:ind w:left="3229" w:hanging="360"/>
      </w:pPr>
    </w:lvl>
    <w:lvl w:ilvl="4" w:tplc="A8925970" w:tentative="1">
      <w:start w:val="1"/>
      <w:numFmt w:val="lowerLetter"/>
      <w:lvlText w:val="%5."/>
      <w:lvlJc w:val="left"/>
      <w:pPr>
        <w:ind w:left="3949" w:hanging="360"/>
      </w:pPr>
    </w:lvl>
    <w:lvl w:ilvl="5" w:tplc="9D86C32C" w:tentative="1">
      <w:start w:val="1"/>
      <w:numFmt w:val="lowerRoman"/>
      <w:lvlText w:val="%6."/>
      <w:lvlJc w:val="right"/>
      <w:pPr>
        <w:ind w:left="4669" w:hanging="180"/>
      </w:pPr>
    </w:lvl>
    <w:lvl w:ilvl="6" w:tplc="FE5011C8" w:tentative="1">
      <w:start w:val="1"/>
      <w:numFmt w:val="decimal"/>
      <w:lvlText w:val="%7."/>
      <w:lvlJc w:val="left"/>
      <w:pPr>
        <w:ind w:left="5389" w:hanging="360"/>
      </w:pPr>
    </w:lvl>
    <w:lvl w:ilvl="7" w:tplc="759EB7EE" w:tentative="1">
      <w:start w:val="1"/>
      <w:numFmt w:val="lowerLetter"/>
      <w:lvlText w:val="%8."/>
      <w:lvlJc w:val="left"/>
      <w:pPr>
        <w:ind w:left="6109" w:hanging="360"/>
      </w:pPr>
    </w:lvl>
    <w:lvl w:ilvl="8" w:tplc="B6F8B9D8" w:tentative="1">
      <w:start w:val="1"/>
      <w:numFmt w:val="lowerRoman"/>
      <w:lvlText w:val="%9."/>
      <w:lvlJc w:val="right"/>
      <w:pPr>
        <w:ind w:left="6829" w:hanging="180"/>
      </w:pPr>
    </w:lvl>
  </w:abstractNum>
  <w:abstractNum w:abstractNumId="103">
    <w:nsid w:val="1FAD6F68"/>
    <w:multiLevelType w:val="hybridMultilevel"/>
    <w:tmpl w:val="BBC27F70"/>
    <w:lvl w:ilvl="0" w:tplc="0419000F">
      <w:start w:val="31"/>
      <w:numFmt w:val="decimal"/>
      <w:lvlText w:val="%1."/>
      <w:lvlJc w:val="left"/>
      <w:pPr>
        <w:tabs>
          <w:tab w:val="num" w:pos="510"/>
        </w:tabs>
        <w:ind w:left="51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207D1972"/>
    <w:multiLevelType w:val="hybridMultilevel"/>
    <w:tmpl w:val="8DBE4F70"/>
    <w:lvl w:ilvl="0" w:tplc="C56C5E68">
      <w:start w:val="1"/>
      <w:numFmt w:val="decimal"/>
      <w:lvlText w:val="%1."/>
      <w:lvlJc w:val="left"/>
      <w:pPr>
        <w:ind w:left="1440" w:hanging="360"/>
      </w:pPr>
      <w:rPr>
        <w:rFonts w:cs="Times New Roman"/>
        <w:b w:val="0"/>
      </w:rPr>
    </w:lvl>
    <w:lvl w:ilvl="1" w:tplc="04190019">
      <w:start w:val="1"/>
      <w:numFmt w:val="lowerLetter"/>
      <w:lvlText w:val="%2."/>
      <w:lvlJc w:val="left"/>
      <w:pPr>
        <w:ind w:left="1760" w:hanging="360"/>
      </w:pPr>
      <w:rPr>
        <w:rFonts w:cs="Times New Roman"/>
      </w:rPr>
    </w:lvl>
    <w:lvl w:ilvl="2" w:tplc="0419001B">
      <w:start w:val="1"/>
      <w:numFmt w:val="lowerRoman"/>
      <w:lvlText w:val="%3."/>
      <w:lvlJc w:val="right"/>
      <w:pPr>
        <w:ind w:left="2480" w:hanging="180"/>
      </w:pPr>
      <w:rPr>
        <w:rFonts w:cs="Times New Roman"/>
      </w:rPr>
    </w:lvl>
    <w:lvl w:ilvl="3" w:tplc="0419000F">
      <w:start w:val="1"/>
      <w:numFmt w:val="decimal"/>
      <w:lvlText w:val="%4."/>
      <w:lvlJc w:val="left"/>
      <w:pPr>
        <w:ind w:left="3200" w:hanging="360"/>
      </w:pPr>
      <w:rPr>
        <w:rFonts w:cs="Times New Roman"/>
      </w:rPr>
    </w:lvl>
    <w:lvl w:ilvl="4" w:tplc="04190019">
      <w:start w:val="1"/>
      <w:numFmt w:val="lowerLetter"/>
      <w:lvlText w:val="%5."/>
      <w:lvlJc w:val="left"/>
      <w:pPr>
        <w:ind w:left="3920" w:hanging="360"/>
      </w:pPr>
      <w:rPr>
        <w:rFonts w:cs="Times New Roman"/>
      </w:rPr>
    </w:lvl>
    <w:lvl w:ilvl="5" w:tplc="0419001B">
      <w:start w:val="1"/>
      <w:numFmt w:val="lowerRoman"/>
      <w:lvlText w:val="%6."/>
      <w:lvlJc w:val="right"/>
      <w:pPr>
        <w:ind w:left="4640" w:hanging="180"/>
      </w:pPr>
      <w:rPr>
        <w:rFonts w:cs="Times New Roman"/>
      </w:rPr>
    </w:lvl>
    <w:lvl w:ilvl="6" w:tplc="0419000F">
      <w:start w:val="1"/>
      <w:numFmt w:val="decimal"/>
      <w:lvlText w:val="%7."/>
      <w:lvlJc w:val="left"/>
      <w:pPr>
        <w:ind w:left="5360" w:hanging="360"/>
      </w:pPr>
      <w:rPr>
        <w:rFonts w:cs="Times New Roman"/>
      </w:rPr>
    </w:lvl>
    <w:lvl w:ilvl="7" w:tplc="04190019">
      <w:start w:val="1"/>
      <w:numFmt w:val="lowerLetter"/>
      <w:lvlText w:val="%8."/>
      <w:lvlJc w:val="left"/>
      <w:pPr>
        <w:ind w:left="6080" w:hanging="360"/>
      </w:pPr>
      <w:rPr>
        <w:rFonts w:cs="Times New Roman"/>
      </w:rPr>
    </w:lvl>
    <w:lvl w:ilvl="8" w:tplc="0419001B">
      <w:start w:val="1"/>
      <w:numFmt w:val="lowerRoman"/>
      <w:lvlText w:val="%9."/>
      <w:lvlJc w:val="right"/>
      <w:pPr>
        <w:ind w:left="6800" w:hanging="180"/>
      </w:pPr>
      <w:rPr>
        <w:rFonts w:cs="Times New Roman"/>
      </w:rPr>
    </w:lvl>
  </w:abstractNum>
  <w:abstractNum w:abstractNumId="105">
    <w:nsid w:val="21B60565"/>
    <w:multiLevelType w:val="hybridMultilevel"/>
    <w:tmpl w:val="6C486B76"/>
    <w:lvl w:ilvl="0" w:tplc="04190001">
      <w:start w:val="1"/>
      <w:numFmt w:val="decimal"/>
      <w:lvlText w:val="%1."/>
      <w:lvlJc w:val="left"/>
      <w:pPr>
        <w:ind w:left="1146" w:hanging="360"/>
      </w:pPr>
      <w:rPr>
        <w:rFonts w:hint="default"/>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06">
    <w:nsid w:val="22B35C98"/>
    <w:multiLevelType w:val="hybridMultilevel"/>
    <w:tmpl w:val="E736890E"/>
    <w:lvl w:ilvl="0" w:tplc="3FE2292E">
      <w:start w:val="1"/>
      <w:numFmt w:val="decimal"/>
      <w:lvlText w:val="%1."/>
      <w:lvlJc w:val="left"/>
      <w:pPr>
        <w:ind w:left="1211" w:hanging="360"/>
      </w:pPr>
      <w:rPr>
        <w:rFonts w:hint="default"/>
      </w:rPr>
    </w:lvl>
    <w:lvl w:ilvl="1" w:tplc="22AA4DE2" w:tentative="1">
      <w:start w:val="1"/>
      <w:numFmt w:val="lowerLetter"/>
      <w:lvlText w:val="%2."/>
      <w:lvlJc w:val="left"/>
      <w:pPr>
        <w:ind w:left="1931" w:hanging="360"/>
      </w:pPr>
    </w:lvl>
    <w:lvl w:ilvl="2" w:tplc="705ABA56" w:tentative="1">
      <w:start w:val="1"/>
      <w:numFmt w:val="lowerRoman"/>
      <w:lvlText w:val="%3."/>
      <w:lvlJc w:val="right"/>
      <w:pPr>
        <w:ind w:left="2651" w:hanging="180"/>
      </w:pPr>
    </w:lvl>
    <w:lvl w:ilvl="3" w:tplc="2AD80D96" w:tentative="1">
      <w:start w:val="1"/>
      <w:numFmt w:val="decimal"/>
      <w:lvlText w:val="%4."/>
      <w:lvlJc w:val="left"/>
      <w:pPr>
        <w:ind w:left="3371" w:hanging="360"/>
      </w:pPr>
    </w:lvl>
    <w:lvl w:ilvl="4" w:tplc="907670C4" w:tentative="1">
      <w:start w:val="1"/>
      <w:numFmt w:val="lowerLetter"/>
      <w:lvlText w:val="%5."/>
      <w:lvlJc w:val="left"/>
      <w:pPr>
        <w:ind w:left="4091" w:hanging="360"/>
      </w:pPr>
    </w:lvl>
    <w:lvl w:ilvl="5" w:tplc="70B8CEB6" w:tentative="1">
      <w:start w:val="1"/>
      <w:numFmt w:val="lowerRoman"/>
      <w:lvlText w:val="%6."/>
      <w:lvlJc w:val="right"/>
      <w:pPr>
        <w:ind w:left="4811" w:hanging="180"/>
      </w:pPr>
    </w:lvl>
    <w:lvl w:ilvl="6" w:tplc="AE7692BC" w:tentative="1">
      <w:start w:val="1"/>
      <w:numFmt w:val="decimal"/>
      <w:lvlText w:val="%7."/>
      <w:lvlJc w:val="left"/>
      <w:pPr>
        <w:ind w:left="5531" w:hanging="360"/>
      </w:pPr>
    </w:lvl>
    <w:lvl w:ilvl="7" w:tplc="A364E584" w:tentative="1">
      <w:start w:val="1"/>
      <w:numFmt w:val="lowerLetter"/>
      <w:lvlText w:val="%8."/>
      <w:lvlJc w:val="left"/>
      <w:pPr>
        <w:ind w:left="6251" w:hanging="360"/>
      </w:pPr>
    </w:lvl>
    <w:lvl w:ilvl="8" w:tplc="7548AB68" w:tentative="1">
      <w:start w:val="1"/>
      <w:numFmt w:val="lowerRoman"/>
      <w:lvlText w:val="%9."/>
      <w:lvlJc w:val="right"/>
      <w:pPr>
        <w:ind w:left="6971" w:hanging="180"/>
      </w:pPr>
    </w:lvl>
  </w:abstractNum>
  <w:abstractNum w:abstractNumId="107">
    <w:nsid w:val="233262EC"/>
    <w:multiLevelType w:val="singleLevel"/>
    <w:tmpl w:val="72B622F6"/>
    <w:lvl w:ilvl="0">
      <w:start w:val="1"/>
      <w:numFmt w:val="decimal"/>
      <w:lvlText w:val="%1."/>
      <w:lvlJc w:val="left"/>
      <w:pPr>
        <w:tabs>
          <w:tab w:val="num" w:pos="360"/>
        </w:tabs>
        <w:ind w:left="360" w:hanging="360"/>
      </w:pPr>
    </w:lvl>
  </w:abstractNum>
  <w:abstractNum w:abstractNumId="108">
    <w:nsid w:val="23E123B0"/>
    <w:multiLevelType w:val="hybridMultilevel"/>
    <w:tmpl w:val="5DE8E24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9">
    <w:nsid w:val="23E25055"/>
    <w:multiLevelType w:val="hybridMultilevel"/>
    <w:tmpl w:val="3E968CB4"/>
    <w:lvl w:ilvl="0" w:tplc="F9303FEC">
      <w:start w:val="1"/>
      <w:numFmt w:val="decimal"/>
      <w:lvlText w:val="%1."/>
      <w:lvlJc w:val="left"/>
      <w:pPr>
        <w:tabs>
          <w:tab w:val="num" w:pos="720"/>
        </w:tabs>
        <w:ind w:left="720" w:hanging="360"/>
      </w:pPr>
    </w:lvl>
    <w:lvl w:ilvl="1" w:tplc="BA141AE4" w:tentative="1">
      <w:start w:val="1"/>
      <w:numFmt w:val="lowerLetter"/>
      <w:lvlText w:val="%2."/>
      <w:lvlJc w:val="left"/>
      <w:pPr>
        <w:tabs>
          <w:tab w:val="num" w:pos="1440"/>
        </w:tabs>
        <w:ind w:left="1440" w:hanging="360"/>
      </w:pPr>
    </w:lvl>
    <w:lvl w:ilvl="2" w:tplc="005E53E6" w:tentative="1">
      <w:start w:val="1"/>
      <w:numFmt w:val="lowerRoman"/>
      <w:lvlText w:val="%3."/>
      <w:lvlJc w:val="right"/>
      <w:pPr>
        <w:tabs>
          <w:tab w:val="num" w:pos="2160"/>
        </w:tabs>
        <w:ind w:left="2160" w:hanging="180"/>
      </w:pPr>
    </w:lvl>
    <w:lvl w:ilvl="3" w:tplc="388A61F0" w:tentative="1">
      <w:start w:val="1"/>
      <w:numFmt w:val="decimal"/>
      <w:lvlText w:val="%4."/>
      <w:lvlJc w:val="left"/>
      <w:pPr>
        <w:tabs>
          <w:tab w:val="num" w:pos="2880"/>
        </w:tabs>
        <w:ind w:left="2880" w:hanging="360"/>
      </w:pPr>
    </w:lvl>
    <w:lvl w:ilvl="4" w:tplc="B4C2F252" w:tentative="1">
      <w:start w:val="1"/>
      <w:numFmt w:val="lowerLetter"/>
      <w:lvlText w:val="%5."/>
      <w:lvlJc w:val="left"/>
      <w:pPr>
        <w:tabs>
          <w:tab w:val="num" w:pos="3600"/>
        </w:tabs>
        <w:ind w:left="3600" w:hanging="360"/>
      </w:pPr>
    </w:lvl>
    <w:lvl w:ilvl="5" w:tplc="E522DFBE" w:tentative="1">
      <w:start w:val="1"/>
      <w:numFmt w:val="lowerRoman"/>
      <w:lvlText w:val="%6."/>
      <w:lvlJc w:val="right"/>
      <w:pPr>
        <w:tabs>
          <w:tab w:val="num" w:pos="4320"/>
        </w:tabs>
        <w:ind w:left="4320" w:hanging="180"/>
      </w:pPr>
    </w:lvl>
    <w:lvl w:ilvl="6" w:tplc="1B4C83F0" w:tentative="1">
      <w:start w:val="1"/>
      <w:numFmt w:val="decimal"/>
      <w:lvlText w:val="%7."/>
      <w:lvlJc w:val="left"/>
      <w:pPr>
        <w:tabs>
          <w:tab w:val="num" w:pos="5040"/>
        </w:tabs>
        <w:ind w:left="5040" w:hanging="360"/>
      </w:pPr>
    </w:lvl>
    <w:lvl w:ilvl="7" w:tplc="1CA41E76" w:tentative="1">
      <w:start w:val="1"/>
      <w:numFmt w:val="lowerLetter"/>
      <w:lvlText w:val="%8."/>
      <w:lvlJc w:val="left"/>
      <w:pPr>
        <w:tabs>
          <w:tab w:val="num" w:pos="5760"/>
        </w:tabs>
        <w:ind w:left="5760" w:hanging="360"/>
      </w:pPr>
    </w:lvl>
    <w:lvl w:ilvl="8" w:tplc="1AB4E482" w:tentative="1">
      <w:start w:val="1"/>
      <w:numFmt w:val="lowerRoman"/>
      <w:lvlText w:val="%9."/>
      <w:lvlJc w:val="right"/>
      <w:pPr>
        <w:tabs>
          <w:tab w:val="num" w:pos="6480"/>
        </w:tabs>
        <w:ind w:left="6480" w:hanging="180"/>
      </w:pPr>
    </w:lvl>
  </w:abstractNum>
  <w:abstractNum w:abstractNumId="110">
    <w:nsid w:val="24871AD2"/>
    <w:multiLevelType w:val="hybridMultilevel"/>
    <w:tmpl w:val="6C486B76"/>
    <w:lvl w:ilvl="0" w:tplc="2DBA82E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1">
    <w:nsid w:val="25184437"/>
    <w:multiLevelType w:val="hybridMultilevel"/>
    <w:tmpl w:val="775C90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25364ED0"/>
    <w:multiLevelType w:val="hybridMultilevel"/>
    <w:tmpl w:val="6AFCDDC4"/>
    <w:lvl w:ilvl="0" w:tplc="9B3A69E6">
      <w:start w:val="1"/>
      <w:numFmt w:val="decimal"/>
      <w:lvlText w:val="%1."/>
      <w:lvlJc w:val="left"/>
      <w:pPr>
        <w:ind w:left="1080" w:hanging="360"/>
      </w:pPr>
      <w:rPr>
        <w:rFonts w:hint="default"/>
      </w:rPr>
    </w:lvl>
    <w:lvl w:ilvl="1" w:tplc="27DEF2EA">
      <w:start w:val="1"/>
      <w:numFmt w:val="decimal"/>
      <w:lvlText w:val="%2."/>
      <w:lvlJc w:val="left"/>
      <w:pPr>
        <w:ind w:left="1800" w:hanging="360"/>
      </w:pPr>
      <w:rPr>
        <w:rFonts w:ascii="Times New Roman" w:eastAsia="Times New Roman" w:hAnsi="Times New Roman" w:cs="Times New Roman" w:hint="default"/>
      </w:rPr>
    </w:lvl>
    <w:lvl w:ilvl="2" w:tplc="B338E6E2" w:tentative="1">
      <w:start w:val="1"/>
      <w:numFmt w:val="lowerRoman"/>
      <w:lvlText w:val="%3."/>
      <w:lvlJc w:val="right"/>
      <w:pPr>
        <w:ind w:left="2520" w:hanging="180"/>
      </w:pPr>
    </w:lvl>
    <w:lvl w:ilvl="3" w:tplc="07DCC6CE" w:tentative="1">
      <w:start w:val="1"/>
      <w:numFmt w:val="decimal"/>
      <w:lvlText w:val="%4."/>
      <w:lvlJc w:val="left"/>
      <w:pPr>
        <w:ind w:left="3240" w:hanging="360"/>
      </w:pPr>
    </w:lvl>
    <w:lvl w:ilvl="4" w:tplc="3E92CC5C" w:tentative="1">
      <w:start w:val="1"/>
      <w:numFmt w:val="lowerLetter"/>
      <w:lvlText w:val="%5."/>
      <w:lvlJc w:val="left"/>
      <w:pPr>
        <w:ind w:left="3960" w:hanging="360"/>
      </w:pPr>
    </w:lvl>
    <w:lvl w:ilvl="5" w:tplc="9A5A1F16" w:tentative="1">
      <w:start w:val="1"/>
      <w:numFmt w:val="lowerRoman"/>
      <w:lvlText w:val="%6."/>
      <w:lvlJc w:val="right"/>
      <w:pPr>
        <w:ind w:left="4680" w:hanging="180"/>
      </w:pPr>
    </w:lvl>
    <w:lvl w:ilvl="6" w:tplc="E5FEE052" w:tentative="1">
      <w:start w:val="1"/>
      <w:numFmt w:val="decimal"/>
      <w:lvlText w:val="%7."/>
      <w:lvlJc w:val="left"/>
      <w:pPr>
        <w:ind w:left="5400" w:hanging="360"/>
      </w:pPr>
    </w:lvl>
    <w:lvl w:ilvl="7" w:tplc="3CC6D2BE" w:tentative="1">
      <w:start w:val="1"/>
      <w:numFmt w:val="lowerLetter"/>
      <w:lvlText w:val="%8."/>
      <w:lvlJc w:val="left"/>
      <w:pPr>
        <w:ind w:left="6120" w:hanging="360"/>
      </w:pPr>
    </w:lvl>
    <w:lvl w:ilvl="8" w:tplc="53925B00" w:tentative="1">
      <w:start w:val="1"/>
      <w:numFmt w:val="lowerRoman"/>
      <w:lvlText w:val="%9."/>
      <w:lvlJc w:val="right"/>
      <w:pPr>
        <w:ind w:left="6840" w:hanging="180"/>
      </w:pPr>
    </w:lvl>
  </w:abstractNum>
  <w:abstractNum w:abstractNumId="113">
    <w:nsid w:val="259C129C"/>
    <w:multiLevelType w:val="hybridMultilevel"/>
    <w:tmpl w:val="C874C372"/>
    <w:lvl w:ilvl="0" w:tplc="0419000F">
      <w:start w:val="1"/>
      <w:numFmt w:val="decimal"/>
      <w:lvlText w:val="%1."/>
      <w:lvlJc w:val="left"/>
      <w:pPr>
        <w:tabs>
          <w:tab w:val="num" w:pos="890"/>
        </w:tabs>
        <w:ind w:left="890" w:hanging="360"/>
      </w:pPr>
      <w:rPr>
        <w:rFonts w:ascii="Times New Roman" w:eastAsia="Times New Roman" w:hAnsi="Times New Roman" w:cs="Times New Roman"/>
      </w:rPr>
    </w:lvl>
    <w:lvl w:ilvl="1" w:tplc="04190019" w:tentative="1">
      <w:start w:val="1"/>
      <w:numFmt w:val="lowerLetter"/>
      <w:lvlText w:val="%2."/>
      <w:lvlJc w:val="left"/>
      <w:pPr>
        <w:tabs>
          <w:tab w:val="num" w:pos="1610"/>
        </w:tabs>
        <w:ind w:left="1610" w:hanging="360"/>
      </w:pPr>
    </w:lvl>
    <w:lvl w:ilvl="2" w:tplc="0419001B" w:tentative="1">
      <w:start w:val="1"/>
      <w:numFmt w:val="lowerRoman"/>
      <w:lvlText w:val="%3."/>
      <w:lvlJc w:val="right"/>
      <w:pPr>
        <w:tabs>
          <w:tab w:val="num" w:pos="2330"/>
        </w:tabs>
        <w:ind w:left="2330" w:hanging="180"/>
      </w:pPr>
    </w:lvl>
    <w:lvl w:ilvl="3" w:tplc="0419000F" w:tentative="1">
      <w:start w:val="1"/>
      <w:numFmt w:val="decimal"/>
      <w:lvlText w:val="%4."/>
      <w:lvlJc w:val="left"/>
      <w:pPr>
        <w:tabs>
          <w:tab w:val="num" w:pos="3050"/>
        </w:tabs>
        <w:ind w:left="3050" w:hanging="360"/>
      </w:pPr>
    </w:lvl>
    <w:lvl w:ilvl="4" w:tplc="04190019" w:tentative="1">
      <w:start w:val="1"/>
      <w:numFmt w:val="lowerLetter"/>
      <w:lvlText w:val="%5."/>
      <w:lvlJc w:val="left"/>
      <w:pPr>
        <w:tabs>
          <w:tab w:val="num" w:pos="3770"/>
        </w:tabs>
        <w:ind w:left="3770" w:hanging="360"/>
      </w:pPr>
    </w:lvl>
    <w:lvl w:ilvl="5" w:tplc="0419001B" w:tentative="1">
      <w:start w:val="1"/>
      <w:numFmt w:val="lowerRoman"/>
      <w:lvlText w:val="%6."/>
      <w:lvlJc w:val="right"/>
      <w:pPr>
        <w:tabs>
          <w:tab w:val="num" w:pos="4490"/>
        </w:tabs>
        <w:ind w:left="4490" w:hanging="180"/>
      </w:pPr>
    </w:lvl>
    <w:lvl w:ilvl="6" w:tplc="0419000F" w:tentative="1">
      <w:start w:val="1"/>
      <w:numFmt w:val="decimal"/>
      <w:lvlText w:val="%7."/>
      <w:lvlJc w:val="left"/>
      <w:pPr>
        <w:tabs>
          <w:tab w:val="num" w:pos="5210"/>
        </w:tabs>
        <w:ind w:left="5210" w:hanging="360"/>
      </w:pPr>
    </w:lvl>
    <w:lvl w:ilvl="7" w:tplc="04190019" w:tentative="1">
      <w:start w:val="1"/>
      <w:numFmt w:val="lowerLetter"/>
      <w:lvlText w:val="%8."/>
      <w:lvlJc w:val="left"/>
      <w:pPr>
        <w:tabs>
          <w:tab w:val="num" w:pos="5930"/>
        </w:tabs>
        <w:ind w:left="5930" w:hanging="360"/>
      </w:pPr>
    </w:lvl>
    <w:lvl w:ilvl="8" w:tplc="0419001B" w:tentative="1">
      <w:start w:val="1"/>
      <w:numFmt w:val="lowerRoman"/>
      <w:lvlText w:val="%9."/>
      <w:lvlJc w:val="right"/>
      <w:pPr>
        <w:tabs>
          <w:tab w:val="num" w:pos="6650"/>
        </w:tabs>
        <w:ind w:left="6650" w:hanging="180"/>
      </w:pPr>
    </w:lvl>
  </w:abstractNum>
  <w:abstractNum w:abstractNumId="114">
    <w:nsid w:val="263274F0"/>
    <w:multiLevelType w:val="hybridMultilevel"/>
    <w:tmpl w:val="87E86F2A"/>
    <w:lvl w:ilvl="0" w:tplc="0419000F">
      <w:start w:val="1"/>
      <w:numFmt w:val="decimal"/>
      <w:pStyle w:val="a2"/>
      <w:lvlText w:val="%1."/>
      <w:lvlJc w:val="left"/>
      <w:pPr>
        <w:tabs>
          <w:tab w:val="num" w:pos="0"/>
        </w:tabs>
        <w:ind w:left="709" w:hanging="709"/>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5">
    <w:nsid w:val="26472D52"/>
    <w:multiLevelType w:val="singleLevel"/>
    <w:tmpl w:val="1FC09476"/>
    <w:lvl w:ilvl="0">
      <w:numFmt w:val="bullet"/>
      <w:lvlText w:val=""/>
      <w:lvlJc w:val="left"/>
      <w:pPr>
        <w:tabs>
          <w:tab w:val="num" w:pos="1114"/>
        </w:tabs>
        <w:ind w:left="1114" w:hanging="405"/>
      </w:pPr>
      <w:rPr>
        <w:rFonts w:ascii="Wingdings" w:hAnsi="Wingdings" w:hint="default"/>
        <w:i/>
      </w:rPr>
    </w:lvl>
  </w:abstractNum>
  <w:abstractNum w:abstractNumId="116">
    <w:nsid w:val="26A36BE2"/>
    <w:multiLevelType w:val="hybridMultilevel"/>
    <w:tmpl w:val="F1E0BF66"/>
    <w:lvl w:ilvl="0" w:tplc="DB4C8EE2">
      <w:start w:val="9"/>
      <w:numFmt w:val="decimal"/>
      <w:lvlText w:val="%1."/>
      <w:lvlJc w:val="left"/>
      <w:pPr>
        <w:tabs>
          <w:tab w:val="num" w:pos="720"/>
        </w:tabs>
        <w:ind w:left="720" w:hanging="360"/>
      </w:pPr>
      <w:rPr>
        <w:rFonts w:hint="default"/>
      </w:rPr>
    </w:lvl>
    <w:lvl w:ilvl="1" w:tplc="1780130A" w:tentative="1">
      <w:start w:val="1"/>
      <w:numFmt w:val="lowerLetter"/>
      <w:lvlText w:val="%2."/>
      <w:lvlJc w:val="left"/>
      <w:pPr>
        <w:tabs>
          <w:tab w:val="num" w:pos="1440"/>
        </w:tabs>
        <w:ind w:left="1440" w:hanging="360"/>
      </w:pPr>
    </w:lvl>
    <w:lvl w:ilvl="2" w:tplc="EE26E62C" w:tentative="1">
      <w:start w:val="1"/>
      <w:numFmt w:val="lowerRoman"/>
      <w:lvlText w:val="%3."/>
      <w:lvlJc w:val="right"/>
      <w:pPr>
        <w:tabs>
          <w:tab w:val="num" w:pos="2160"/>
        </w:tabs>
        <w:ind w:left="2160" w:hanging="180"/>
      </w:pPr>
    </w:lvl>
    <w:lvl w:ilvl="3" w:tplc="DE840372" w:tentative="1">
      <w:start w:val="1"/>
      <w:numFmt w:val="decimal"/>
      <w:lvlText w:val="%4."/>
      <w:lvlJc w:val="left"/>
      <w:pPr>
        <w:tabs>
          <w:tab w:val="num" w:pos="2880"/>
        </w:tabs>
        <w:ind w:left="2880" w:hanging="360"/>
      </w:pPr>
    </w:lvl>
    <w:lvl w:ilvl="4" w:tplc="86FC1246" w:tentative="1">
      <w:start w:val="1"/>
      <w:numFmt w:val="lowerLetter"/>
      <w:lvlText w:val="%5."/>
      <w:lvlJc w:val="left"/>
      <w:pPr>
        <w:tabs>
          <w:tab w:val="num" w:pos="3600"/>
        </w:tabs>
        <w:ind w:left="3600" w:hanging="360"/>
      </w:pPr>
    </w:lvl>
    <w:lvl w:ilvl="5" w:tplc="78748604" w:tentative="1">
      <w:start w:val="1"/>
      <w:numFmt w:val="lowerRoman"/>
      <w:lvlText w:val="%6."/>
      <w:lvlJc w:val="right"/>
      <w:pPr>
        <w:tabs>
          <w:tab w:val="num" w:pos="4320"/>
        </w:tabs>
        <w:ind w:left="4320" w:hanging="180"/>
      </w:pPr>
    </w:lvl>
    <w:lvl w:ilvl="6" w:tplc="D2103356" w:tentative="1">
      <w:start w:val="1"/>
      <w:numFmt w:val="decimal"/>
      <w:lvlText w:val="%7."/>
      <w:lvlJc w:val="left"/>
      <w:pPr>
        <w:tabs>
          <w:tab w:val="num" w:pos="5040"/>
        </w:tabs>
        <w:ind w:left="5040" w:hanging="360"/>
      </w:pPr>
    </w:lvl>
    <w:lvl w:ilvl="7" w:tplc="BF6632C2" w:tentative="1">
      <w:start w:val="1"/>
      <w:numFmt w:val="lowerLetter"/>
      <w:lvlText w:val="%8."/>
      <w:lvlJc w:val="left"/>
      <w:pPr>
        <w:tabs>
          <w:tab w:val="num" w:pos="5760"/>
        </w:tabs>
        <w:ind w:left="5760" w:hanging="360"/>
      </w:pPr>
    </w:lvl>
    <w:lvl w:ilvl="8" w:tplc="8CE843D8" w:tentative="1">
      <w:start w:val="1"/>
      <w:numFmt w:val="lowerRoman"/>
      <w:lvlText w:val="%9."/>
      <w:lvlJc w:val="right"/>
      <w:pPr>
        <w:tabs>
          <w:tab w:val="num" w:pos="6480"/>
        </w:tabs>
        <w:ind w:left="6480" w:hanging="180"/>
      </w:pPr>
    </w:lvl>
  </w:abstractNum>
  <w:abstractNum w:abstractNumId="117">
    <w:nsid w:val="26A95FB6"/>
    <w:multiLevelType w:val="hybridMultilevel"/>
    <w:tmpl w:val="2AE4BE8C"/>
    <w:lvl w:ilvl="0" w:tplc="6E2894AE">
      <w:start w:val="1"/>
      <w:numFmt w:val="bullet"/>
      <w:lvlText w:val=""/>
      <w:lvlJc w:val="left"/>
      <w:pPr>
        <w:tabs>
          <w:tab w:val="num" w:pos="720"/>
        </w:tabs>
        <w:ind w:left="720" w:hanging="360"/>
      </w:pPr>
      <w:rPr>
        <w:rFonts w:ascii="Wingdings" w:hAnsi="Wingdings" w:hint="default"/>
      </w:rPr>
    </w:lvl>
    <w:lvl w:ilvl="1" w:tplc="77E0536E" w:tentative="1">
      <w:start w:val="1"/>
      <w:numFmt w:val="bullet"/>
      <w:lvlText w:val="o"/>
      <w:lvlJc w:val="left"/>
      <w:pPr>
        <w:tabs>
          <w:tab w:val="num" w:pos="1440"/>
        </w:tabs>
        <w:ind w:left="1440" w:hanging="360"/>
      </w:pPr>
      <w:rPr>
        <w:rFonts w:ascii="Courier New" w:hAnsi="Courier New" w:cs="Courier New" w:hint="default"/>
      </w:rPr>
    </w:lvl>
    <w:lvl w:ilvl="2" w:tplc="F3302282" w:tentative="1">
      <w:start w:val="1"/>
      <w:numFmt w:val="bullet"/>
      <w:lvlText w:val=""/>
      <w:lvlJc w:val="left"/>
      <w:pPr>
        <w:tabs>
          <w:tab w:val="num" w:pos="2160"/>
        </w:tabs>
        <w:ind w:left="2160" w:hanging="360"/>
      </w:pPr>
      <w:rPr>
        <w:rFonts w:ascii="Wingdings" w:hAnsi="Wingdings" w:hint="default"/>
      </w:rPr>
    </w:lvl>
    <w:lvl w:ilvl="3" w:tplc="16E492FA" w:tentative="1">
      <w:start w:val="1"/>
      <w:numFmt w:val="bullet"/>
      <w:lvlText w:val=""/>
      <w:lvlJc w:val="left"/>
      <w:pPr>
        <w:tabs>
          <w:tab w:val="num" w:pos="2880"/>
        </w:tabs>
        <w:ind w:left="2880" w:hanging="360"/>
      </w:pPr>
      <w:rPr>
        <w:rFonts w:ascii="Symbol" w:hAnsi="Symbol" w:hint="default"/>
      </w:rPr>
    </w:lvl>
    <w:lvl w:ilvl="4" w:tplc="279CF17E" w:tentative="1">
      <w:start w:val="1"/>
      <w:numFmt w:val="bullet"/>
      <w:lvlText w:val="o"/>
      <w:lvlJc w:val="left"/>
      <w:pPr>
        <w:tabs>
          <w:tab w:val="num" w:pos="3600"/>
        </w:tabs>
        <w:ind w:left="3600" w:hanging="360"/>
      </w:pPr>
      <w:rPr>
        <w:rFonts w:ascii="Courier New" w:hAnsi="Courier New" w:cs="Courier New" w:hint="default"/>
      </w:rPr>
    </w:lvl>
    <w:lvl w:ilvl="5" w:tplc="F41C71FE" w:tentative="1">
      <w:start w:val="1"/>
      <w:numFmt w:val="bullet"/>
      <w:lvlText w:val=""/>
      <w:lvlJc w:val="left"/>
      <w:pPr>
        <w:tabs>
          <w:tab w:val="num" w:pos="4320"/>
        </w:tabs>
        <w:ind w:left="4320" w:hanging="360"/>
      </w:pPr>
      <w:rPr>
        <w:rFonts w:ascii="Wingdings" w:hAnsi="Wingdings" w:hint="default"/>
      </w:rPr>
    </w:lvl>
    <w:lvl w:ilvl="6" w:tplc="B5982D24" w:tentative="1">
      <w:start w:val="1"/>
      <w:numFmt w:val="bullet"/>
      <w:lvlText w:val=""/>
      <w:lvlJc w:val="left"/>
      <w:pPr>
        <w:tabs>
          <w:tab w:val="num" w:pos="5040"/>
        </w:tabs>
        <w:ind w:left="5040" w:hanging="360"/>
      </w:pPr>
      <w:rPr>
        <w:rFonts w:ascii="Symbol" w:hAnsi="Symbol" w:hint="default"/>
      </w:rPr>
    </w:lvl>
    <w:lvl w:ilvl="7" w:tplc="39BE8510" w:tentative="1">
      <w:start w:val="1"/>
      <w:numFmt w:val="bullet"/>
      <w:lvlText w:val="o"/>
      <w:lvlJc w:val="left"/>
      <w:pPr>
        <w:tabs>
          <w:tab w:val="num" w:pos="5760"/>
        </w:tabs>
        <w:ind w:left="5760" w:hanging="360"/>
      </w:pPr>
      <w:rPr>
        <w:rFonts w:ascii="Courier New" w:hAnsi="Courier New" w:cs="Courier New" w:hint="default"/>
      </w:rPr>
    </w:lvl>
    <w:lvl w:ilvl="8" w:tplc="55366F92" w:tentative="1">
      <w:start w:val="1"/>
      <w:numFmt w:val="bullet"/>
      <w:lvlText w:val=""/>
      <w:lvlJc w:val="left"/>
      <w:pPr>
        <w:tabs>
          <w:tab w:val="num" w:pos="6480"/>
        </w:tabs>
        <w:ind w:left="6480" w:hanging="360"/>
      </w:pPr>
      <w:rPr>
        <w:rFonts w:ascii="Wingdings" w:hAnsi="Wingdings" w:hint="default"/>
      </w:rPr>
    </w:lvl>
  </w:abstractNum>
  <w:abstractNum w:abstractNumId="118">
    <w:nsid w:val="2772050A"/>
    <w:multiLevelType w:val="singleLevel"/>
    <w:tmpl w:val="0419000F"/>
    <w:lvl w:ilvl="0">
      <w:start w:val="1"/>
      <w:numFmt w:val="decimal"/>
      <w:lvlText w:val="%1."/>
      <w:lvlJc w:val="left"/>
      <w:pPr>
        <w:tabs>
          <w:tab w:val="num" w:pos="360"/>
        </w:tabs>
        <w:ind w:left="360" w:hanging="360"/>
      </w:pPr>
    </w:lvl>
  </w:abstractNum>
  <w:abstractNum w:abstractNumId="119">
    <w:nsid w:val="28E52354"/>
    <w:multiLevelType w:val="hybridMultilevel"/>
    <w:tmpl w:val="884C68E4"/>
    <w:lvl w:ilvl="0" w:tplc="0419000F">
      <w:start w:val="1"/>
      <w:numFmt w:val="decimal"/>
      <w:lvlText w:val="%1."/>
      <w:lvlJc w:val="left"/>
      <w:pPr>
        <w:tabs>
          <w:tab w:val="num" w:pos="1303"/>
        </w:tabs>
        <w:ind w:left="1303" w:hanging="360"/>
      </w:pPr>
      <w:rPr>
        <w:rFonts w:hint="default"/>
      </w:rPr>
    </w:lvl>
    <w:lvl w:ilvl="1" w:tplc="04190019" w:tentative="1">
      <w:start w:val="1"/>
      <w:numFmt w:val="lowerLetter"/>
      <w:lvlText w:val="%2."/>
      <w:lvlJc w:val="left"/>
      <w:pPr>
        <w:tabs>
          <w:tab w:val="num" w:pos="1843"/>
        </w:tabs>
        <w:ind w:left="1843" w:hanging="360"/>
      </w:pPr>
    </w:lvl>
    <w:lvl w:ilvl="2" w:tplc="0419001B" w:tentative="1">
      <w:start w:val="1"/>
      <w:numFmt w:val="lowerRoman"/>
      <w:lvlText w:val="%3."/>
      <w:lvlJc w:val="right"/>
      <w:pPr>
        <w:tabs>
          <w:tab w:val="num" w:pos="2563"/>
        </w:tabs>
        <w:ind w:left="2563" w:hanging="180"/>
      </w:pPr>
    </w:lvl>
    <w:lvl w:ilvl="3" w:tplc="0419000F" w:tentative="1">
      <w:start w:val="1"/>
      <w:numFmt w:val="decimal"/>
      <w:lvlText w:val="%4."/>
      <w:lvlJc w:val="left"/>
      <w:pPr>
        <w:tabs>
          <w:tab w:val="num" w:pos="3283"/>
        </w:tabs>
        <w:ind w:left="3283" w:hanging="360"/>
      </w:pPr>
    </w:lvl>
    <w:lvl w:ilvl="4" w:tplc="04190019" w:tentative="1">
      <w:start w:val="1"/>
      <w:numFmt w:val="lowerLetter"/>
      <w:lvlText w:val="%5."/>
      <w:lvlJc w:val="left"/>
      <w:pPr>
        <w:tabs>
          <w:tab w:val="num" w:pos="4003"/>
        </w:tabs>
        <w:ind w:left="4003" w:hanging="360"/>
      </w:pPr>
    </w:lvl>
    <w:lvl w:ilvl="5" w:tplc="0419001B" w:tentative="1">
      <w:start w:val="1"/>
      <w:numFmt w:val="lowerRoman"/>
      <w:lvlText w:val="%6."/>
      <w:lvlJc w:val="right"/>
      <w:pPr>
        <w:tabs>
          <w:tab w:val="num" w:pos="4723"/>
        </w:tabs>
        <w:ind w:left="4723" w:hanging="180"/>
      </w:pPr>
    </w:lvl>
    <w:lvl w:ilvl="6" w:tplc="0419000F" w:tentative="1">
      <w:start w:val="1"/>
      <w:numFmt w:val="decimal"/>
      <w:lvlText w:val="%7."/>
      <w:lvlJc w:val="left"/>
      <w:pPr>
        <w:tabs>
          <w:tab w:val="num" w:pos="5443"/>
        </w:tabs>
        <w:ind w:left="5443" w:hanging="360"/>
      </w:pPr>
    </w:lvl>
    <w:lvl w:ilvl="7" w:tplc="04190019" w:tentative="1">
      <w:start w:val="1"/>
      <w:numFmt w:val="lowerLetter"/>
      <w:lvlText w:val="%8."/>
      <w:lvlJc w:val="left"/>
      <w:pPr>
        <w:tabs>
          <w:tab w:val="num" w:pos="6163"/>
        </w:tabs>
        <w:ind w:left="6163" w:hanging="360"/>
      </w:pPr>
    </w:lvl>
    <w:lvl w:ilvl="8" w:tplc="0419001B" w:tentative="1">
      <w:start w:val="1"/>
      <w:numFmt w:val="lowerRoman"/>
      <w:lvlText w:val="%9."/>
      <w:lvlJc w:val="right"/>
      <w:pPr>
        <w:tabs>
          <w:tab w:val="num" w:pos="6883"/>
        </w:tabs>
        <w:ind w:left="6883" w:hanging="180"/>
      </w:pPr>
    </w:lvl>
  </w:abstractNum>
  <w:abstractNum w:abstractNumId="120">
    <w:nsid w:val="28FA3AA5"/>
    <w:multiLevelType w:val="hybridMultilevel"/>
    <w:tmpl w:val="2F9C0254"/>
    <w:lvl w:ilvl="0" w:tplc="FFFFFFFF">
      <w:start w:val="1"/>
      <w:numFmt w:val="bullet"/>
      <w:pStyle w:val="a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1">
    <w:nsid w:val="291A7EC9"/>
    <w:multiLevelType w:val="hybridMultilevel"/>
    <w:tmpl w:val="21261D82"/>
    <w:lvl w:ilvl="0" w:tplc="6B700530">
      <w:start w:val="1"/>
      <w:numFmt w:val="decimal"/>
      <w:lvlText w:val="%1."/>
      <w:lvlJc w:val="left"/>
      <w:pPr>
        <w:tabs>
          <w:tab w:val="num" w:pos="1287"/>
        </w:tabs>
        <w:ind w:left="1287" w:hanging="360"/>
      </w:pPr>
      <w:rPr>
        <w:b w:val="0"/>
      </w:rPr>
    </w:lvl>
    <w:lvl w:ilvl="1" w:tplc="785CC624" w:tentative="1">
      <w:start w:val="1"/>
      <w:numFmt w:val="lowerLetter"/>
      <w:lvlText w:val="%2."/>
      <w:lvlJc w:val="left"/>
      <w:pPr>
        <w:tabs>
          <w:tab w:val="num" w:pos="2007"/>
        </w:tabs>
        <w:ind w:left="2007" w:hanging="360"/>
      </w:pPr>
    </w:lvl>
    <w:lvl w:ilvl="2" w:tplc="0868C358" w:tentative="1">
      <w:start w:val="1"/>
      <w:numFmt w:val="lowerRoman"/>
      <w:lvlText w:val="%3."/>
      <w:lvlJc w:val="right"/>
      <w:pPr>
        <w:tabs>
          <w:tab w:val="num" w:pos="2727"/>
        </w:tabs>
        <w:ind w:left="2727" w:hanging="180"/>
      </w:pPr>
    </w:lvl>
    <w:lvl w:ilvl="3" w:tplc="B4746A22" w:tentative="1">
      <w:start w:val="1"/>
      <w:numFmt w:val="decimal"/>
      <w:lvlText w:val="%4."/>
      <w:lvlJc w:val="left"/>
      <w:pPr>
        <w:tabs>
          <w:tab w:val="num" w:pos="3447"/>
        </w:tabs>
        <w:ind w:left="3447" w:hanging="360"/>
      </w:pPr>
    </w:lvl>
    <w:lvl w:ilvl="4" w:tplc="2368C7AA" w:tentative="1">
      <w:start w:val="1"/>
      <w:numFmt w:val="lowerLetter"/>
      <w:lvlText w:val="%5."/>
      <w:lvlJc w:val="left"/>
      <w:pPr>
        <w:tabs>
          <w:tab w:val="num" w:pos="4167"/>
        </w:tabs>
        <w:ind w:left="4167" w:hanging="360"/>
      </w:pPr>
    </w:lvl>
    <w:lvl w:ilvl="5" w:tplc="4D1EEF2C" w:tentative="1">
      <w:start w:val="1"/>
      <w:numFmt w:val="lowerRoman"/>
      <w:lvlText w:val="%6."/>
      <w:lvlJc w:val="right"/>
      <w:pPr>
        <w:tabs>
          <w:tab w:val="num" w:pos="4887"/>
        </w:tabs>
        <w:ind w:left="4887" w:hanging="180"/>
      </w:pPr>
    </w:lvl>
    <w:lvl w:ilvl="6" w:tplc="1578E53E" w:tentative="1">
      <w:start w:val="1"/>
      <w:numFmt w:val="decimal"/>
      <w:lvlText w:val="%7."/>
      <w:lvlJc w:val="left"/>
      <w:pPr>
        <w:tabs>
          <w:tab w:val="num" w:pos="5607"/>
        </w:tabs>
        <w:ind w:left="5607" w:hanging="360"/>
      </w:pPr>
    </w:lvl>
    <w:lvl w:ilvl="7" w:tplc="0B4EEBC4" w:tentative="1">
      <w:start w:val="1"/>
      <w:numFmt w:val="lowerLetter"/>
      <w:lvlText w:val="%8."/>
      <w:lvlJc w:val="left"/>
      <w:pPr>
        <w:tabs>
          <w:tab w:val="num" w:pos="6327"/>
        </w:tabs>
        <w:ind w:left="6327" w:hanging="360"/>
      </w:pPr>
    </w:lvl>
    <w:lvl w:ilvl="8" w:tplc="5F629A66" w:tentative="1">
      <w:start w:val="1"/>
      <w:numFmt w:val="lowerRoman"/>
      <w:lvlText w:val="%9."/>
      <w:lvlJc w:val="right"/>
      <w:pPr>
        <w:tabs>
          <w:tab w:val="num" w:pos="7047"/>
        </w:tabs>
        <w:ind w:left="7047" w:hanging="180"/>
      </w:pPr>
    </w:lvl>
  </w:abstractNum>
  <w:abstractNum w:abstractNumId="122">
    <w:nsid w:val="292111CA"/>
    <w:multiLevelType w:val="hybridMultilevel"/>
    <w:tmpl w:val="6C486B7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3">
    <w:nsid w:val="29223CA9"/>
    <w:multiLevelType w:val="multilevel"/>
    <w:tmpl w:val="D6C61A92"/>
    <w:lvl w:ilvl="0">
      <w:start w:val="1"/>
      <w:numFmt w:val="bullet"/>
      <w:pStyle w:val="a4"/>
      <w:lvlText w:val=""/>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297B13C7"/>
    <w:multiLevelType w:val="hybridMultilevel"/>
    <w:tmpl w:val="F140B008"/>
    <w:lvl w:ilvl="0" w:tplc="77EC126A">
      <w:start w:val="1"/>
      <w:numFmt w:val="bullet"/>
      <w:lvlText w:val=""/>
      <w:lvlJc w:val="left"/>
      <w:pPr>
        <w:tabs>
          <w:tab w:val="num" w:pos="2160"/>
        </w:tabs>
        <w:ind w:left="2160" w:hanging="360"/>
      </w:pPr>
      <w:rPr>
        <w:rFonts w:ascii="Symbol" w:hAnsi="Symbol" w:hint="default"/>
        <w:color w:val="auto"/>
      </w:rPr>
    </w:lvl>
    <w:lvl w:ilvl="1" w:tplc="DB2E2E96" w:tentative="1">
      <w:start w:val="1"/>
      <w:numFmt w:val="bullet"/>
      <w:lvlText w:val="o"/>
      <w:lvlJc w:val="left"/>
      <w:pPr>
        <w:tabs>
          <w:tab w:val="num" w:pos="2340"/>
        </w:tabs>
        <w:ind w:left="2340" w:hanging="360"/>
      </w:pPr>
      <w:rPr>
        <w:rFonts w:ascii="Courier New" w:hAnsi="Courier New" w:cs="Courier New" w:hint="default"/>
      </w:rPr>
    </w:lvl>
    <w:lvl w:ilvl="2" w:tplc="923CA4C4" w:tentative="1">
      <w:start w:val="1"/>
      <w:numFmt w:val="bullet"/>
      <w:lvlText w:val=""/>
      <w:lvlJc w:val="left"/>
      <w:pPr>
        <w:tabs>
          <w:tab w:val="num" w:pos="3060"/>
        </w:tabs>
        <w:ind w:left="3060" w:hanging="360"/>
      </w:pPr>
      <w:rPr>
        <w:rFonts w:ascii="Wingdings" w:hAnsi="Wingdings" w:hint="default"/>
      </w:rPr>
    </w:lvl>
    <w:lvl w:ilvl="3" w:tplc="93DAA156" w:tentative="1">
      <w:start w:val="1"/>
      <w:numFmt w:val="bullet"/>
      <w:lvlText w:val=""/>
      <w:lvlJc w:val="left"/>
      <w:pPr>
        <w:tabs>
          <w:tab w:val="num" w:pos="3780"/>
        </w:tabs>
        <w:ind w:left="3780" w:hanging="360"/>
      </w:pPr>
      <w:rPr>
        <w:rFonts w:ascii="Symbol" w:hAnsi="Symbol" w:hint="default"/>
      </w:rPr>
    </w:lvl>
    <w:lvl w:ilvl="4" w:tplc="CEC85546" w:tentative="1">
      <w:start w:val="1"/>
      <w:numFmt w:val="bullet"/>
      <w:lvlText w:val="o"/>
      <w:lvlJc w:val="left"/>
      <w:pPr>
        <w:tabs>
          <w:tab w:val="num" w:pos="4500"/>
        </w:tabs>
        <w:ind w:left="4500" w:hanging="360"/>
      </w:pPr>
      <w:rPr>
        <w:rFonts w:ascii="Courier New" w:hAnsi="Courier New" w:cs="Courier New" w:hint="default"/>
      </w:rPr>
    </w:lvl>
    <w:lvl w:ilvl="5" w:tplc="F176C1B8" w:tentative="1">
      <w:start w:val="1"/>
      <w:numFmt w:val="bullet"/>
      <w:lvlText w:val=""/>
      <w:lvlJc w:val="left"/>
      <w:pPr>
        <w:tabs>
          <w:tab w:val="num" w:pos="5220"/>
        </w:tabs>
        <w:ind w:left="5220" w:hanging="360"/>
      </w:pPr>
      <w:rPr>
        <w:rFonts w:ascii="Wingdings" w:hAnsi="Wingdings" w:hint="default"/>
      </w:rPr>
    </w:lvl>
    <w:lvl w:ilvl="6" w:tplc="2780BA04" w:tentative="1">
      <w:start w:val="1"/>
      <w:numFmt w:val="bullet"/>
      <w:lvlText w:val=""/>
      <w:lvlJc w:val="left"/>
      <w:pPr>
        <w:tabs>
          <w:tab w:val="num" w:pos="5940"/>
        </w:tabs>
        <w:ind w:left="5940" w:hanging="360"/>
      </w:pPr>
      <w:rPr>
        <w:rFonts w:ascii="Symbol" w:hAnsi="Symbol" w:hint="default"/>
      </w:rPr>
    </w:lvl>
    <w:lvl w:ilvl="7" w:tplc="C7BCFAEC" w:tentative="1">
      <w:start w:val="1"/>
      <w:numFmt w:val="bullet"/>
      <w:lvlText w:val="o"/>
      <w:lvlJc w:val="left"/>
      <w:pPr>
        <w:tabs>
          <w:tab w:val="num" w:pos="6660"/>
        </w:tabs>
        <w:ind w:left="6660" w:hanging="360"/>
      </w:pPr>
      <w:rPr>
        <w:rFonts w:ascii="Courier New" w:hAnsi="Courier New" w:cs="Courier New" w:hint="default"/>
      </w:rPr>
    </w:lvl>
    <w:lvl w:ilvl="8" w:tplc="F1EC836A" w:tentative="1">
      <w:start w:val="1"/>
      <w:numFmt w:val="bullet"/>
      <w:lvlText w:val=""/>
      <w:lvlJc w:val="left"/>
      <w:pPr>
        <w:tabs>
          <w:tab w:val="num" w:pos="7380"/>
        </w:tabs>
        <w:ind w:left="7380" w:hanging="360"/>
      </w:pPr>
      <w:rPr>
        <w:rFonts w:ascii="Wingdings" w:hAnsi="Wingdings" w:hint="default"/>
      </w:rPr>
    </w:lvl>
  </w:abstractNum>
  <w:abstractNum w:abstractNumId="125">
    <w:nsid w:val="29916408"/>
    <w:multiLevelType w:val="hybridMultilevel"/>
    <w:tmpl w:val="BF92C0C6"/>
    <w:lvl w:ilvl="0" w:tplc="9FE8F6C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9F549F1"/>
    <w:multiLevelType w:val="hybridMultilevel"/>
    <w:tmpl w:val="AEFC858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7">
    <w:nsid w:val="2A8C715A"/>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A54564"/>
    <w:multiLevelType w:val="hybridMultilevel"/>
    <w:tmpl w:val="C4B02A82"/>
    <w:lvl w:ilvl="0" w:tplc="0419000F">
      <w:start w:val="1"/>
      <w:numFmt w:val="bullet"/>
      <w:lvlText w:val=""/>
      <w:lvlJc w:val="left"/>
      <w:pPr>
        <w:ind w:left="1620" w:hanging="360"/>
      </w:pPr>
      <w:rPr>
        <w:rFonts w:ascii="Symbol" w:hAnsi="Symbol" w:hint="default"/>
        <w:color w:val="auto"/>
      </w:rPr>
    </w:lvl>
    <w:lvl w:ilvl="1" w:tplc="04190019" w:tentative="1">
      <w:start w:val="1"/>
      <w:numFmt w:val="bullet"/>
      <w:lvlText w:val="o"/>
      <w:lvlJc w:val="left"/>
      <w:pPr>
        <w:ind w:left="2340" w:hanging="360"/>
      </w:pPr>
      <w:rPr>
        <w:rFonts w:ascii="Courier New" w:hAnsi="Courier New" w:cs="Courier New" w:hint="default"/>
      </w:rPr>
    </w:lvl>
    <w:lvl w:ilvl="2" w:tplc="0419001B" w:tentative="1">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129">
    <w:nsid w:val="2ABF1D28"/>
    <w:multiLevelType w:val="hybridMultilevel"/>
    <w:tmpl w:val="BAC819F6"/>
    <w:lvl w:ilvl="0" w:tplc="04190001">
      <w:start w:val="1"/>
      <w:numFmt w:val="decimal"/>
      <w:lvlText w:val="%1."/>
      <w:lvlJc w:val="left"/>
      <w:pPr>
        <w:tabs>
          <w:tab w:val="num" w:pos="284"/>
        </w:tabs>
        <w:ind w:left="0" w:firstLine="284"/>
      </w:pPr>
      <w:rPr>
        <w:rFonts w:ascii="Times New Roman" w:hAnsi="Times New Roman" w:hint="default"/>
        <w:b w:val="0"/>
        <w:i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0">
    <w:nsid w:val="2AC45A48"/>
    <w:multiLevelType w:val="hybridMultilevel"/>
    <w:tmpl w:val="C08A069C"/>
    <w:lvl w:ilvl="0" w:tplc="04190003">
      <w:start w:val="1"/>
      <w:numFmt w:val="bullet"/>
      <w:lvlText w:val=""/>
      <w:lvlJc w:val="left"/>
      <w:pPr>
        <w:tabs>
          <w:tab w:val="num" w:pos="1120"/>
        </w:tabs>
        <w:ind w:left="1120" w:hanging="360"/>
      </w:pPr>
      <w:rPr>
        <w:rFonts w:ascii="Wingdings" w:hAnsi="Wingdings"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131">
    <w:nsid w:val="2AC90D33"/>
    <w:multiLevelType w:val="hybridMultilevel"/>
    <w:tmpl w:val="FBCA3B06"/>
    <w:lvl w:ilvl="0" w:tplc="42148428">
      <w:start w:val="1"/>
      <w:numFmt w:val="decimal"/>
      <w:lvlText w:val="%1."/>
      <w:lvlJc w:val="left"/>
      <w:pPr>
        <w:ind w:left="1429" w:hanging="360"/>
      </w:pPr>
      <w:rPr>
        <w:rFont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2">
    <w:nsid w:val="2AF9491D"/>
    <w:multiLevelType w:val="hybridMultilevel"/>
    <w:tmpl w:val="ED520842"/>
    <w:lvl w:ilvl="0" w:tplc="04190003">
      <w:start w:val="4"/>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33">
    <w:nsid w:val="2B4949F1"/>
    <w:multiLevelType w:val="hybridMultilevel"/>
    <w:tmpl w:val="6092598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B685CFA"/>
    <w:multiLevelType w:val="hybridMultilevel"/>
    <w:tmpl w:val="01DC9B82"/>
    <w:lvl w:ilvl="0" w:tplc="69B81F58">
      <w:start w:val="1"/>
      <w:numFmt w:val="decimal"/>
      <w:lvlText w:val="%1."/>
      <w:lvlJc w:val="left"/>
      <w:pPr>
        <w:tabs>
          <w:tab w:val="num" w:pos="720"/>
        </w:tabs>
        <w:ind w:left="720" w:hanging="360"/>
      </w:pPr>
      <w:rPr>
        <w:rFonts w:hint="default"/>
      </w:rPr>
    </w:lvl>
    <w:lvl w:ilvl="1" w:tplc="E640A974" w:tentative="1">
      <w:start w:val="1"/>
      <w:numFmt w:val="lowerLetter"/>
      <w:lvlText w:val="%2."/>
      <w:lvlJc w:val="left"/>
      <w:pPr>
        <w:tabs>
          <w:tab w:val="num" w:pos="1440"/>
        </w:tabs>
        <w:ind w:left="1440" w:hanging="360"/>
      </w:pPr>
    </w:lvl>
    <w:lvl w:ilvl="2" w:tplc="6D5CFD76" w:tentative="1">
      <w:start w:val="1"/>
      <w:numFmt w:val="lowerRoman"/>
      <w:lvlText w:val="%3."/>
      <w:lvlJc w:val="right"/>
      <w:pPr>
        <w:tabs>
          <w:tab w:val="num" w:pos="2160"/>
        </w:tabs>
        <w:ind w:left="2160" w:hanging="180"/>
      </w:pPr>
    </w:lvl>
    <w:lvl w:ilvl="3" w:tplc="21147FC0" w:tentative="1">
      <w:start w:val="1"/>
      <w:numFmt w:val="decimal"/>
      <w:lvlText w:val="%4."/>
      <w:lvlJc w:val="left"/>
      <w:pPr>
        <w:tabs>
          <w:tab w:val="num" w:pos="2880"/>
        </w:tabs>
        <w:ind w:left="2880" w:hanging="360"/>
      </w:pPr>
    </w:lvl>
    <w:lvl w:ilvl="4" w:tplc="6A5A6906" w:tentative="1">
      <w:start w:val="1"/>
      <w:numFmt w:val="lowerLetter"/>
      <w:lvlText w:val="%5."/>
      <w:lvlJc w:val="left"/>
      <w:pPr>
        <w:tabs>
          <w:tab w:val="num" w:pos="3600"/>
        </w:tabs>
        <w:ind w:left="3600" w:hanging="360"/>
      </w:pPr>
    </w:lvl>
    <w:lvl w:ilvl="5" w:tplc="7E343746" w:tentative="1">
      <w:start w:val="1"/>
      <w:numFmt w:val="lowerRoman"/>
      <w:lvlText w:val="%6."/>
      <w:lvlJc w:val="right"/>
      <w:pPr>
        <w:tabs>
          <w:tab w:val="num" w:pos="4320"/>
        </w:tabs>
        <w:ind w:left="4320" w:hanging="180"/>
      </w:pPr>
    </w:lvl>
    <w:lvl w:ilvl="6" w:tplc="F39C41D2" w:tentative="1">
      <w:start w:val="1"/>
      <w:numFmt w:val="decimal"/>
      <w:lvlText w:val="%7."/>
      <w:lvlJc w:val="left"/>
      <w:pPr>
        <w:tabs>
          <w:tab w:val="num" w:pos="5040"/>
        </w:tabs>
        <w:ind w:left="5040" w:hanging="360"/>
      </w:pPr>
    </w:lvl>
    <w:lvl w:ilvl="7" w:tplc="97144ED8" w:tentative="1">
      <w:start w:val="1"/>
      <w:numFmt w:val="lowerLetter"/>
      <w:lvlText w:val="%8."/>
      <w:lvlJc w:val="left"/>
      <w:pPr>
        <w:tabs>
          <w:tab w:val="num" w:pos="5760"/>
        </w:tabs>
        <w:ind w:left="5760" w:hanging="360"/>
      </w:pPr>
    </w:lvl>
    <w:lvl w:ilvl="8" w:tplc="4B987770" w:tentative="1">
      <w:start w:val="1"/>
      <w:numFmt w:val="lowerRoman"/>
      <w:lvlText w:val="%9."/>
      <w:lvlJc w:val="right"/>
      <w:pPr>
        <w:tabs>
          <w:tab w:val="num" w:pos="6480"/>
        </w:tabs>
        <w:ind w:left="6480" w:hanging="180"/>
      </w:pPr>
    </w:lvl>
  </w:abstractNum>
  <w:abstractNum w:abstractNumId="135">
    <w:nsid w:val="2B6B6AE2"/>
    <w:multiLevelType w:val="hybridMultilevel"/>
    <w:tmpl w:val="BF92C0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nsid w:val="2B9C34A7"/>
    <w:multiLevelType w:val="hybridMultilevel"/>
    <w:tmpl w:val="636EEA6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7">
    <w:nsid w:val="2C130A5D"/>
    <w:multiLevelType w:val="hybridMultilevel"/>
    <w:tmpl w:val="24320B3A"/>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C1D13F0"/>
    <w:multiLevelType w:val="singleLevel"/>
    <w:tmpl w:val="72B622F6"/>
    <w:lvl w:ilvl="0">
      <w:start w:val="1"/>
      <w:numFmt w:val="decimal"/>
      <w:lvlText w:val="%1."/>
      <w:lvlJc w:val="left"/>
      <w:pPr>
        <w:tabs>
          <w:tab w:val="num" w:pos="360"/>
        </w:tabs>
        <w:ind w:left="360" w:hanging="360"/>
      </w:pPr>
    </w:lvl>
  </w:abstractNum>
  <w:abstractNum w:abstractNumId="139">
    <w:nsid w:val="2C445FBC"/>
    <w:multiLevelType w:val="hybridMultilevel"/>
    <w:tmpl w:val="6C486B76"/>
    <w:lvl w:ilvl="0" w:tplc="AFCCADB8">
      <w:start w:val="1"/>
      <w:numFmt w:val="decimal"/>
      <w:lvlText w:val="%1."/>
      <w:lvlJc w:val="left"/>
      <w:pPr>
        <w:ind w:left="1146" w:hanging="360"/>
      </w:pPr>
      <w:rPr>
        <w:rFonts w:hint="default"/>
      </w:rPr>
    </w:lvl>
    <w:lvl w:ilvl="1" w:tplc="EE7A602E" w:tentative="1">
      <w:start w:val="1"/>
      <w:numFmt w:val="lowerLetter"/>
      <w:lvlText w:val="%2."/>
      <w:lvlJc w:val="left"/>
      <w:pPr>
        <w:ind w:left="1866" w:hanging="360"/>
      </w:pPr>
    </w:lvl>
    <w:lvl w:ilvl="2" w:tplc="3190A8E8" w:tentative="1">
      <w:start w:val="1"/>
      <w:numFmt w:val="lowerRoman"/>
      <w:lvlText w:val="%3."/>
      <w:lvlJc w:val="right"/>
      <w:pPr>
        <w:ind w:left="2586" w:hanging="180"/>
      </w:pPr>
    </w:lvl>
    <w:lvl w:ilvl="3" w:tplc="712AEDA6" w:tentative="1">
      <w:start w:val="1"/>
      <w:numFmt w:val="decimal"/>
      <w:lvlText w:val="%4."/>
      <w:lvlJc w:val="left"/>
      <w:pPr>
        <w:ind w:left="3306" w:hanging="360"/>
      </w:pPr>
    </w:lvl>
    <w:lvl w:ilvl="4" w:tplc="AA9485EC" w:tentative="1">
      <w:start w:val="1"/>
      <w:numFmt w:val="lowerLetter"/>
      <w:lvlText w:val="%5."/>
      <w:lvlJc w:val="left"/>
      <w:pPr>
        <w:ind w:left="4026" w:hanging="360"/>
      </w:pPr>
    </w:lvl>
    <w:lvl w:ilvl="5" w:tplc="2AA8EC74" w:tentative="1">
      <w:start w:val="1"/>
      <w:numFmt w:val="lowerRoman"/>
      <w:lvlText w:val="%6."/>
      <w:lvlJc w:val="right"/>
      <w:pPr>
        <w:ind w:left="4746" w:hanging="180"/>
      </w:pPr>
    </w:lvl>
    <w:lvl w:ilvl="6" w:tplc="C0A887D6" w:tentative="1">
      <w:start w:val="1"/>
      <w:numFmt w:val="decimal"/>
      <w:lvlText w:val="%7."/>
      <w:lvlJc w:val="left"/>
      <w:pPr>
        <w:ind w:left="5466" w:hanging="360"/>
      </w:pPr>
    </w:lvl>
    <w:lvl w:ilvl="7" w:tplc="A61C0F46" w:tentative="1">
      <w:start w:val="1"/>
      <w:numFmt w:val="lowerLetter"/>
      <w:lvlText w:val="%8."/>
      <w:lvlJc w:val="left"/>
      <w:pPr>
        <w:ind w:left="6186" w:hanging="360"/>
      </w:pPr>
    </w:lvl>
    <w:lvl w:ilvl="8" w:tplc="2C7E2276" w:tentative="1">
      <w:start w:val="1"/>
      <w:numFmt w:val="lowerRoman"/>
      <w:lvlText w:val="%9."/>
      <w:lvlJc w:val="right"/>
      <w:pPr>
        <w:ind w:left="6906" w:hanging="180"/>
      </w:pPr>
    </w:lvl>
  </w:abstractNum>
  <w:abstractNum w:abstractNumId="140">
    <w:nsid w:val="2C6E2AAA"/>
    <w:multiLevelType w:val="hybridMultilevel"/>
    <w:tmpl w:val="0758FFDA"/>
    <w:lvl w:ilvl="0" w:tplc="F1E0B76E">
      <w:start w:val="1"/>
      <w:numFmt w:val="decimal"/>
      <w:lvlText w:val="%1."/>
      <w:lvlJc w:val="left"/>
      <w:pPr>
        <w:tabs>
          <w:tab w:val="num" w:pos="720"/>
        </w:tabs>
        <w:ind w:left="720" w:hanging="360"/>
      </w:pPr>
    </w:lvl>
    <w:lvl w:ilvl="1" w:tplc="983CB844" w:tentative="1">
      <w:start w:val="1"/>
      <w:numFmt w:val="lowerLetter"/>
      <w:lvlText w:val="%2."/>
      <w:lvlJc w:val="left"/>
      <w:pPr>
        <w:tabs>
          <w:tab w:val="num" w:pos="1440"/>
        </w:tabs>
        <w:ind w:left="1440" w:hanging="360"/>
      </w:pPr>
    </w:lvl>
    <w:lvl w:ilvl="2" w:tplc="AD5C1D4E" w:tentative="1">
      <w:start w:val="1"/>
      <w:numFmt w:val="lowerRoman"/>
      <w:lvlText w:val="%3."/>
      <w:lvlJc w:val="right"/>
      <w:pPr>
        <w:tabs>
          <w:tab w:val="num" w:pos="2160"/>
        </w:tabs>
        <w:ind w:left="2160" w:hanging="180"/>
      </w:pPr>
    </w:lvl>
    <w:lvl w:ilvl="3" w:tplc="BC98B010" w:tentative="1">
      <w:start w:val="1"/>
      <w:numFmt w:val="decimal"/>
      <w:lvlText w:val="%4."/>
      <w:lvlJc w:val="left"/>
      <w:pPr>
        <w:tabs>
          <w:tab w:val="num" w:pos="2880"/>
        </w:tabs>
        <w:ind w:left="2880" w:hanging="360"/>
      </w:pPr>
    </w:lvl>
    <w:lvl w:ilvl="4" w:tplc="08560AE6" w:tentative="1">
      <w:start w:val="1"/>
      <w:numFmt w:val="lowerLetter"/>
      <w:lvlText w:val="%5."/>
      <w:lvlJc w:val="left"/>
      <w:pPr>
        <w:tabs>
          <w:tab w:val="num" w:pos="3600"/>
        </w:tabs>
        <w:ind w:left="3600" w:hanging="360"/>
      </w:pPr>
    </w:lvl>
    <w:lvl w:ilvl="5" w:tplc="5EBA88E2" w:tentative="1">
      <w:start w:val="1"/>
      <w:numFmt w:val="lowerRoman"/>
      <w:lvlText w:val="%6."/>
      <w:lvlJc w:val="right"/>
      <w:pPr>
        <w:tabs>
          <w:tab w:val="num" w:pos="4320"/>
        </w:tabs>
        <w:ind w:left="4320" w:hanging="180"/>
      </w:pPr>
    </w:lvl>
    <w:lvl w:ilvl="6" w:tplc="D6CCCE2E" w:tentative="1">
      <w:start w:val="1"/>
      <w:numFmt w:val="decimal"/>
      <w:lvlText w:val="%7."/>
      <w:lvlJc w:val="left"/>
      <w:pPr>
        <w:tabs>
          <w:tab w:val="num" w:pos="5040"/>
        </w:tabs>
        <w:ind w:left="5040" w:hanging="360"/>
      </w:pPr>
    </w:lvl>
    <w:lvl w:ilvl="7" w:tplc="3230B024" w:tentative="1">
      <w:start w:val="1"/>
      <w:numFmt w:val="lowerLetter"/>
      <w:lvlText w:val="%8."/>
      <w:lvlJc w:val="left"/>
      <w:pPr>
        <w:tabs>
          <w:tab w:val="num" w:pos="5760"/>
        </w:tabs>
        <w:ind w:left="5760" w:hanging="360"/>
      </w:pPr>
    </w:lvl>
    <w:lvl w:ilvl="8" w:tplc="C8364D44" w:tentative="1">
      <w:start w:val="1"/>
      <w:numFmt w:val="lowerRoman"/>
      <w:lvlText w:val="%9."/>
      <w:lvlJc w:val="right"/>
      <w:pPr>
        <w:tabs>
          <w:tab w:val="num" w:pos="6480"/>
        </w:tabs>
        <w:ind w:left="6480" w:hanging="180"/>
      </w:pPr>
    </w:lvl>
  </w:abstractNum>
  <w:abstractNum w:abstractNumId="141">
    <w:nsid w:val="2C9A5818"/>
    <w:multiLevelType w:val="multilevel"/>
    <w:tmpl w:val="7F2068A0"/>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2">
    <w:nsid w:val="2CDC3EAE"/>
    <w:multiLevelType w:val="hybridMultilevel"/>
    <w:tmpl w:val="B9323378"/>
    <w:lvl w:ilvl="0" w:tplc="FFFFFFFF">
      <w:start w:val="1"/>
      <w:numFmt w:val="decimal"/>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3">
    <w:nsid w:val="2D0C503C"/>
    <w:multiLevelType w:val="hybridMultilevel"/>
    <w:tmpl w:val="C7BC1062"/>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869"/>
        </w:tabs>
        <w:ind w:left="2869" w:hanging="360"/>
      </w:pPr>
      <w:rPr>
        <w:rFonts w:ascii="Symbol" w:hAnsi="Symbol"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44">
    <w:nsid w:val="2D9604E8"/>
    <w:multiLevelType w:val="hybridMultilevel"/>
    <w:tmpl w:val="B344E158"/>
    <w:lvl w:ilvl="0" w:tplc="04190003">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2DC350D9"/>
    <w:multiLevelType w:val="hybridMultilevel"/>
    <w:tmpl w:val="BF92C0C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6">
    <w:nsid w:val="2E1B6C7A"/>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137"/>
        </w:tabs>
        <w:ind w:left="1137" w:hanging="360"/>
      </w:pPr>
      <w:rPr>
        <w:rFonts w:cs="Times New Roman"/>
      </w:rPr>
    </w:lvl>
    <w:lvl w:ilvl="2">
      <w:start w:val="1"/>
      <w:numFmt w:val="decimal"/>
      <w:lvlText w:val="%3."/>
      <w:lvlJc w:val="left"/>
      <w:pPr>
        <w:tabs>
          <w:tab w:val="num" w:pos="1497"/>
        </w:tabs>
        <w:ind w:left="1497" w:hanging="360"/>
      </w:pPr>
      <w:rPr>
        <w:rFonts w:cs="Times New Roman"/>
      </w:rPr>
    </w:lvl>
    <w:lvl w:ilvl="3">
      <w:start w:val="1"/>
      <w:numFmt w:val="decimal"/>
      <w:lvlText w:val="%4."/>
      <w:lvlJc w:val="left"/>
      <w:pPr>
        <w:tabs>
          <w:tab w:val="num" w:pos="1857"/>
        </w:tabs>
        <w:ind w:left="1857" w:hanging="360"/>
      </w:pPr>
      <w:rPr>
        <w:rFonts w:cs="Times New Roman"/>
      </w:rPr>
    </w:lvl>
    <w:lvl w:ilvl="4">
      <w:start w:val="1"/>
      <w:numFmt w:val="decimal"/>
      <w:lvlText w:val="%5."/>
      <w:lvlJc w:val="left"/>
      <w:pPr>
        <w:tabs>
          <w:tab w:val="num" w:pos="2217"/>
        </w:tabs>
        <w:ind w:left="2217" w:hanging="360"/>
      </w:pPr>
      <w:rPr>
        <w:rFonts w:cs="Times New Roman"/>
      </w:rPr>
    </w:lvl>
    <w:lvl w:ilvl="5">
      <w:start w:val="1"/>
      <w:numFmt w:val="decimal"/>
      <w:lvlText w:val="%6."/>
      <w:lvlJc w:val="left"/>
      <w:pPr>
        <w:tabs>
          <w:tab w:val="num" w:pos="2577"/>
        </w:tabs>
        <w:ind w:left="2577" w:hanging="360"/>
      </w:pPr>
      <w:rPr>
        <w:rFonts w:cs="Times New Roman"/>
      </w:rPr>
    </w:lvl>
    <w:lvl w:ilvl="6">
      <w:start w:val="1"/>
      <w:numFmt w:val="decimal"/>
      <w:lvlText w:val="%7."/>
      <w:lvlJc w:val="left"/>
      <w:pPr>
        <w:tabs>
          <w:tab w:val="num" w:pos="2937"/>
        </w:tabs>
        <w:ind w:left="2937" w:hanging="360"/>
      </w:pPr>
      <w:rPr>
        <w:rFonts w:cs="Times New Roman"/>
      </w:rPr>
    </w:lvl>
    <w:lvl w:ilvl="7">
      <w:start w:val="1"/>
      <w:numFmt w:val="decimal"/>
      <w:lvlText w:val="%8."/>
      <w:lvlJc w:val="left"/>
      <w:pPr>
        <w:tabs>
          <w:tab w:val="num" w:pos="3297"/>
        </w:tabs>
        <w:ind w:left="3297" w:hanging="360"/>
      </w:pPr>
      <w:rPr>
        <w:rFonts w:cs="Times New Roman"/>
      </w:rPr>
    </w:lvl>
    <w:lvl w:ilvl="8">
      <w:start w:val="1"/>
      <w:numFmt w:val="decimal"/>
      <w:lvlText w:val="%9."/>
      <w:lvlJc w:val="left"/>
      <w:pPr>
        <w:tabs>
          <w:tab w:val="num" w:pos="3657"/>
        </w:tabs>
        <w:ind w:left="3657" w:hanging="360"/>
      </w:pPr>
      <w:rPr>
        <w:rFonts w:cs="Times New Roman"/>
      </w:rPr>
    </w:lvl>
  </w:abstractNum>
  <w:abstractNum w:abstractNumId="147">
    <w:nsid w:val="2E1B7CAF"/>
    <w:multiLevelType w:val="hybridMultilevel"/>
    <w:tmpl w:val="19702DC8"/>
    <w:lvl w:ilvl="0" w:tplc="8CD8BBCC">
      <w:start w:val="1"/>
      <w:numFmt w:val="decimal"/>
      <w:lvlText w:val="%1."/>
      <w:lvlJc w:val="left"/>
      <w:pPr>
        <w:tabs>
          <w:tab w:val="num" w:pos="1069"/>
        </w:tabs>
        <w:ind w:left="1069" w:hanging="360"/>
      </w:pPr>
      <w:rPr>
        <w:rFonts w:hint="default"/>
      </w:rPr>
    </w:lvl>
    <w:lvl w:ilvl="1" w:tplc="28022506" w:tentative="1">
      <w:start w:val="1"/>
      <w:numFmt w:val="lowerLetter"/>
      <w:lvlText w:val="%2."/>
      <w:lvlJc w:val="left"/>
      <w:pPr>
        <w:tabs>
          <w:tab w:val="num" w:pos="1789"/>
        </w:tabs>
        <w:ind w:left="1789" w:hanging="360"/>
      </w:pPr>
    </w:lvl>
    <w:lvl w:ilvl="2" w:tplc="E1E8099C" w:tentative="1">
      <w:start w:val="1"/>
      <w:numFmt w:val="lowerRoman"/>
      <w:lvlText w:val="%3."/>
      <w:lvlJc w:val="right"/>
      <w:pPr>
        <w:tabs>
          <w:tab w:val="num" w:pos="2509"/>
        </w:tabs>
        <w:ind w:left="2509" w:hanging="180"/>
      </w:pPr>
    </w:lvl>
    <w:lvl w:ilvl="3" w:tplc="0492D580" w:tentative="1">
      <w:start w:val="1"/>
      <w:numFmt w:val="decimal"/>
      <w:lvlText w:val="%4."/>
      <w:lvlJc w:val="left"/>
      <w:pPr>
        <w:tabs>
          <w:tab w:val="num" w:pos="3229"/>
        </w:tabs>
        <w:ind w:left="3229" w:hanging="360"/>
      </w:pPr>
    </w:lvl>
    <w:lvl w:ilvl="4" w:tplc="28C2F5B0" w:tentative="1">
      <w:start w:val="1"/>
      <w:numFmt w:val="lowerLetter"/>
      <w:lvlText w:val="%5."/>
      <w:lvlJc w:val="left"/>
      <w:pPr>
        <w:tabs>
          <w:tab w:val="num" w:pos="3949"/>
        </w:tabs>
        <w:ind w:left="3949" w:hanging="360"/>
      </w:pPr>
    </w:lvl>
    <w:lvl w:ilvl="5" w:tplc="2000009C" w:tentative="1">
      <w:start w:val="1"/>
      <w:numFmt w:val="lowerRoman"/>
      <w:lvlText w:val="%6."/>
      <w:lvlJc w:val="right"/>
      <w:pPr>
        <w:tabs>
          <w:tab w:val="num" w:pos="4669"/>
        </w:tabs>
        <w:ind w:left="4669" w:hanging="180"/>
      </w:pPr>
    </w:lvl>
    <w:lvl w:ilvl="6" w:tplc="B2420598" w:tentative="1">
      <w:start w:val="1"/>
      <w:numFmt w:val="decimal"/>
      <w:lvlText w:val="%7."/>
      <w:lvlJc w:val="left"/>
      <w:pPr>
        <w:tabs>
          <w:tab w:val="num" w:pos="5389"/>
        </w:tabs>
        <w:ind w:left="5389" w:hanging="360"/>
      </w:pPr>
    </w:lvl>
    <w:lvl w:ilvl="7" w:tplc="04FA6D14" w:tentative="1">
      <w:start w:val="1"/>
      <w:numFmt w:val="lowerLetter"/>
      <w:lvlText w:val="%8."/>
      <w:lvlJc w:val="left"/>
      <w:pPr>
        <w:tabs>
          <w:tab w:val="num" w:pos="6109"/>
        </w:tabs>
        <w:ind w:left="6109" w:hanging="360"/>
      </w:pPr>
    </w:lvl>
    <w:lvl w:ilvl="8" w:tplc="2B4C8DD8" w:tentative="1">
      <w:start w:val="1"/>
      <w:numFmt w:val="lowerRoman"/>
      <w:lvlText w:val="%9."/>
      <w:lvlJc w:val="right"/>
      <w:pPr>
        <w:tabs>
          <w:tab w:val="num" w:pos="6829"/>
        </w:tabs>
        <w:ind w:left="6829" w:hanging="180"/>
      </w:pPr>
    </w:lvl>
  </w:abstractNum>
  <w:abstractNum w:abstractNumId="148">
    <w:nsid w:val="2E9D020A"/>
    <w:multiLevelType w:val="hybridMultilevel"/>
    <w:tmpl w:val="F1004BC8"/>
    <w:lvl w:ilvl="0" w:tplc="60424C14">
      <w:start w:val="1"/>
      <w:numFmt w:val="decimal"/>
      <w:lvlText w:val="%1."/>
      <w:lvlJc w:val="left"/>
      <w:pPr>
        <w:tabs>
          <w:tab w:val="num" w:pos="720"/>
        </w:tabs>
        <w:ind w:left="720" w:hanging="360"/>
      </w:pPr>
      <w:rPr>
        <w:rFonts w:hint="default"/>
      </w:rPr>
    </w:lvl>
    <w:lvl w:ilvl="1" w:tplc="ED487466">
      <w:start w:val="1"/>
      <w:numFmt w:val="decimal"/>
      <w:lvlText w:val="%2."/>
      <w:lvlJc w:val="left"/>
      <w:pPr>
        <w:tabs>
          <w:tab w:val="num" w:pos="1440"/>
        </w:tabs>
        <w:ind w:left="1440" w:hanging="360"/>
      </w:pPr>
      <w:rPr>
        <w:rFonts w:hint="default"/>
      </w:rPr>
    </w:lvl>
    <w:lvl w:ilvl="2" w:tplc="C6288B4C" w:tentative="1">
      <w:start w:val="1"/>
      <w:numFmt w:val="lowerRoman"/>
      <w:lvlText w:val="%3."/>
      <w:lvlJc w:val="right"/>
      <w:pPr>
        <w:tabs>
          <w:tab w:val="num" w:pos="2160"/>
        </w:tabs>
        <w:ind w:left="2160" w:hanging="180"/>
      </w:pPr>
    </w:lvl>
    <w:lvl w:ilvl="3" w:tplc="7C625838" w:tentative="1">
      <w:start w:val="1"/>
      <w:numFmt w:val="decimal"/>
      <w:lvlText w:val="%4."/>
      <w:lvlJc w:val="left"/>
      <w:pPr>
        <w:tabs>
          <w:tab w:val="num" w:pos="2880"/>
        </w:tabs>
        <w:ind w:left="2880" w:hanging="360"/>
      </w:pPr>
    </w:lvl>
    <w:lvl w:ilvl="4" w:tplc="F6D04392" w:tentative="1">
      <w:start w:val="1"/>
      <w:numFmt w:val="lowerLetter"/>
      <w:lvlText w:val="%5."/>
      <w:lvlJc w:val="left"/>
      <w:pPr>
        <w:tabs>
          <w:tab w:val="num" w:pos="3600"/>
        </w:tabs>
        <w:ind w:left="3600" w:hanging="360"/>
      </w:pPr>
    </w:lvl>
    <w:lvl w:ilvl="5" w:tplc="AA4236B0" w:tentative="1">
      <w:start w:val="1"/>
      <w:numFmt w:val="lowerRoman"/>
      <w:lvlText w:val="%6."/>
      <w:lvlJc w:val="right"/>
      <w:pPr>
        <w:tabs>
          <w:tab w:val="num" w:pos="4320"/>
        </w:tabs>
        <w:ind w:left="4320" w:hanging="180"/>
      </w:pPr>
    </w:lvl>
    <w:lvl w:ilvl="6" w:tplc="5D82B0E4" w:tentative="1">
      <w:start w:val="1"/>
      <w:numFmt w:val="decimal"/>
      <w:lvlText w:val="%7."/>
      <w:lvlJc w:val="left"/>
      <w:pPr>
        <w:tabs>
          <w:tab w:val="num" w:pos="5040"/>
        </w:tabs>
        <w:ind w:left="5040" w:hanging="360"/>
      </w:pPr>
    </w:lvl>
    <w:lvl w:ilvl="7" w:tplc="A1A6F8B8" w:tentative="1">
      <w:start w:val="1"/>
      <w:numFmt w:val="lowerLetter"/>
      <w:lvlText w:val="%8."/>
      <w:lvlJc w:val="left"/>
      <w:pPr>
        <w:tabs>
          <w:tab w:val="num" w:pos="5760"/>
        </w:tabs>
        <w:ind w:left="5760" w:hanging="360"/>
      </w:pPr>
    </w:lvl>
    <w:lvl w:ilvl="8" w:tplc="4884822A" w:tentative="1">
      <w:start w:val="1"/>
      <w:numFmt w:val="lowerRoman"/>
      <w:lvlText w:val="%9."/>
      <w:lvlJc w:val="right"/>
      <w:pPr>
        <w:tabs>
          <w:tab w:val="num" w:pos="6480"/>
        </w:tabs>
        <w:ind w:left="6480" w:hanging="180"/>
      </w:pPr>
    </w:lvl>
  </w:abstractNum>
  <w:abstractNum w:abstractNumId="149">
    <w:nsid w:val="2EA768F8"/>
    <w:multiLevelType w:val="hybridMultilevel"/>
    <w:tmpl w:val="7F14B65A"/>
    <w:lvl w:ilvl="0" w:tplc="D6E0DCA2">
      <w:start w:val="1"/>
      <w:numFmt w:val="decimal"/>
      <w:lvlText w:val="%1."/>
      <w:lvlJc w:val="left"/>
      <w:pPr>
        <w:ind w:left="1069" w:hanging="360"/>
      </w:pPr>
    </w:lvl>
    <w:lvl w:ilvl="1" w:tplc="AE406158" w:tentative="1">
      <w:start w:val="1"/>
      <w:numFmt w:val="lowerLetter"/>
      <w:lvlText w:val="%2."/>
      <w:lvlJc w:val="left"/>
      <w:pPr>
        <w:ind w:left="1789" w:hanging="360"/>
      </w:pPr>
    </w:lvl>
    <w:lvl w:ilvl="2" w:tplc="C34E2BC2" w:tentative="1">
      <w:start w:val="1"/>
      <w:numFmt w:val="lowerRoman"/>
      <w:lvlText w:val="%3."/>
      <w:lvlJc w:val="right"/>
      <w:pPr>
        <w:ind w:left="2509" w:hanging="180"/>
      </w:pPr>
    </w:lvl>
    <w:lvl w:ilvl="3" w:tplc="FE8CC8C0" w:tentative="1">
      <w:start w:val="1"/>
      <w:numFmt w:val="decimal"/>
      <w:lvlText w:val="%4."/>
      <w:lvlJc w:val="left"/>
      <w:pPr>
        <w:ind w:left="3229" w:hanging="360"/>
      </w:pPr>
    </w:lvl>
    <w:lvl w:ilvl="4" w:tplc="27EE4108" w:tentative="1">
      <w:start w:val="1"/>
      <w:numFmt w:val="lowerLetter"/>
      <w:lvlText w:val="%5."/>
      <w:lvlJc w:val="left"/>
      <w:pPr>
        <w:ind w:left="3949" w:hanging="360"/>
      </w:pPr>
    </w:lvl>
    <w:lvl w:ilvl="5" w:tplc="3E42B410" w:tentative="1">
      <w:start w:val="1"/>
      <w:numFmt w:val="lowerRoman"/>
      <w:lvlText w:val="%6."/>
      <w:lvlJc w:val="right"/>
      <w:pPr>
        <w:ind w:left="4669" w:hanging="180"/>
      </w:pPr>
    </w:lvl>
    <w:lvl w:ilvl="6" w:tplc="39387DAE" w:tentative="1">
      <w:start w:val="1"/>
      <w:numFmt w:val="decimal"/>
      <w:lvlText w:val="%7."/>
      <w:lvlJc w:val="left"/>
      <w:pPr>
        <w:ind w:left="5389" w:hanging="360"/>
      </w:pPr>
    </w:lvl>
    <w:lvl w:ilvl="7" w:tplc="F72042F2" w:tentative="1">
      <w:start w:val="1"/>
      <w:numFmt w:val="lowerLetter"/>
      <w:lvlText w:val="%8."/>
      <w:lvlJc w:val="left"/>
      <w:pPr>
        <w:ind w:left="6109" w:hanging="360"/>
      </w:pPr>
    </w:lvl>
    <w:lvl w:ilvl="8" w:tplc="893EB1D8" w:tentative="1">
      <w:start w:val="1"/>
      <w:numFmt w:val="lowerRoman"/>
      <w:lvlText w:val="%9."/>
      <w:lvlJc w:val="right"/>
      <w:pPr>
        <w:ind w:left="6829" w:hanging="180"/>
      </w:pPr>
    </w:lvl>
  </w:abstractNum>
  <w:abstractNum w:abstractNumId="150">
    <w:nsid w:val="2F3702E6"/>
    <w:multiLevelType w:val="hybridMultilevel"/>
    <w:tmpl w:val="04DCAE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2F61483D"/>
    <w:multiLevelType w:val="hybridMultilevel"/>
    <w:tmpl w:val="16CAB442"/>
    <w:lvl w:ilvl="0" w:tplc="A81EF8A4">
      <w:start w:val="1"/>
      <w:numFmt w:val="decimal"/>
      <w:lvlText w:val="%1."/>
      <w:lvlJc w:val="left"/>
      <w:pPr>
        <w:tabs>
          <w:tab w:val="num" w:pos="357"/>
        </w:tabs>
        <w:ind w:left="0" w:firstLine="0"/>
      </w:pPr>
      <w:rPr>
        <w:rFonts w:hint="default"/>
      </w:rPr>
    </w:lvl>
    <w:lvl w:ilvl="1" w:tplc="4D58B0F8">
      <w:start w:val="1"/>
      <w:numFmt w:val="decimal"/>
      <w:lvlText w:val="%2."/>
      <w:lvlJc w:val="left"/>
      <w:pPr>
        <w:tabs>
          <w:tab w:val="num" w:pos="1950"/>
        </w:tabs>
        <w:ind w:left="1950" w:hanging="870"/>
      </w:pPr>
      <w:rPr>
        <w:rFonts w:hint="default"/>
      </w:rPr>
    </w:lvl>
    <w:lvl w:ilvl="2" w:tplc="A2FE64C0" w:tentative="1">
      <w:start w:val="1"/>
      <w:numFmt w:val="lowerRoman"/>
      <w:lvlText w:val="%3."/>
      <w:lvlJc w:val="right"/>
      <w:pPr>
        <w:tabs>
          <w:tab w:val="num" w:pos="2160"/>
        </w:tabs>
        <w:ind w:left="2160" w:hanging="180"/>
      </w:pPr>
    </w:lvl>
    <w:lvl w:ilvl="3" w:tplc="B784BBC8" w:tentative="1">
      <w:start w:val="1"/>
      <w:numFmt w:val="decimal"/>
      <w:lvlText w:val="%4."/>
      <w:lvlJc w:val="left"/>
      <w:pPr>
        <w:tabs>
          <w:tab w:val="num" w:pos="2880"/>
        </w:tabs>
        <w:ind w:left="2880" w:hanging="360"/>
      </w:pPr>
    </w:lvl>
    <w:lvl w:ilvl="4" w:tplc="6AD8822E" w:tentative="1">
      <w:start w:val="1"/>
      <w:numFmt w:val="lowerLetter"/>
      <w:lvlText w:val="%5."/>
      <w:lvlJc w:val="left"/>
      <w:pPr>
        <w:tabs>
          <w:tab w:val="num" w:pos="3600"/>
        </w:tabs>
        <w:ind w:left="3600" w:hanging="360"/>
      </w:pPr>
    </w:lvl>
    <w:lvl w:ilvl="5" w:tplc="8850C8CA" w:tentative="1">
      <w:start w:val="1"/>
      <w:numFmt w:val="lowerRoman"/>
      <w:lvlText w:val="%6."/>
      <w:lvlJc w:val="right"/>
      <w:pPr>
        <w:tabs>
          <w:tab w:val="num" w:pos="4320"/>
        </w:tabs>
        <w:ind w:left="4320" w:hanging="180"/>
      </w:pPr>
    </w:lvl>
    <w:lvl w:ilvl="6" w:tplc="92BE097A" w:tentative="1">
      <w:start w:val="1"/>
      <w:numFmt w:val="decimal"/>
      <w:lvlText w:val="%7."/>
      <w:lvlJc w:val="left"/>
      <w:pPr>
        <w:tabs>
          <w:tab w:val="num" w:pos="5040"/>
        </w:tabs>
        <w:ind w:left="5040" w:hanging="360"/>
      </w:pPr>
    </w:lvl>
    <w:lvl w:ilvl="7" w:tplc="D8F85FB2" w:tentative="1">
      <w:start w:val="1"/>
      <w:numFmt w:val="lowerLetter"/>
      <w:lvlText w:val="%8."/>
      <w:lvlJc w:val="left"/>
      <w:pPr>
        <w:tabs>
          <w:tab w:val="num" w:pos="5760"/>
        </w:tabs>
        <w:ind w:left="5760" w:hanging="360"/>
      </w:pPr>
    </w:lvl>
    <w:lvl w:ilvl="8" w:tplc="840AD192" w:tentative="1">
      <w:start w:val="1"/>
      <w:numFmt w:val="lowerRoman"/>
      <w:lvlText w:val="%9."/>
      <w:lvlJc w:val="right"/>
      <w:pPr>
        <w:tabs>
          <w:tab w:val="num" w:pos="6480"/>
        </w:tabs>
        <w:ind w:left="6480" w:hanging="180"/>
      </w:pPr>
    </w:lvl>
  </w:abstractNum>
  <w:abstractNum w:abstractNumId="152">
    <w:nsid w:val="2F7A20CF"/>
    <w:multiLevelType w:val="hybridMultilevel"/>
    <w:tmpl w:val="96B65C08"/>
    <w:lvl w:ilvl="0" w:tplc="2CB0B64C">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53">
    <w:nsid w:val="2FA21D41"/>
    <w:multiLevelType w:val="hybridMultilevel"/>
    <w:tmpl w:val="1EB467F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4">
    <w:nsid w:val="3018556B"/>
    <w:multiLevelType w:val="singleLevel"/>
    <w:tmpl w:val="3FE6C052"/>
    <w:lvl w:ilvl="0">
      <w:start w:val="1"/>
      <w:numFmt w:val="decimal"/>
      <w:lvlText w:val="%1."/>
      <w:lvlJc w:val="left"/>
      <w:pPr>
        <w:tabs>
          <w:tab w:val="num" w:pos="1800"/>
        </w:tabs>
        <w:ind w:left="1800" w:hanging="360"/>
      </w:pPr>
      <w:rPr>
        <w:rFonts w:hint="default"/>
      </w:rPr>
    </w:lvl>
  </w:abstractNum>
  <w:abstractNum w:abstractNumId="155">
    <w:nsid w:val="306845A3"/>
    <w:multiLevelType w:val="hybridMultilevel"/>
    <w:tmpl w:val="B216770C"/>
    <w:lvl w:ilvl="0" w:tplc="FD4633A2">
      <w:start w:val="1"/>
      <w:numFmt w:val="bullet"/>
      <w:lvlText w:val=""/>
      <w:lvlJc w:val="left"/>
      <w:pPr>
        <w:tabs>
          <w:tab w:val="num" w:pos="1429"/>
        </w:tabs>
        <w:ind w:left="1429" w:hanging="360"/>
      </w:pPr>
      <w:rPr>
        <w:rFonts w:ascii="Symbol" w:hAnsi="Symbol" w:hint="default"/>
      </w:rPr>
    </w:lvl>
    <w:lvl w:ilvl="1" w:tplc="5E80D56E">
      <w:start w:val="1"/>
      <w:numFmt w:val="bullet"/>
      <w:lvlText w:val=""/>
      <w:lvlJc w:val="left"/>
      <w:pPr>
        <w:tabs>
          <w:tab w:val="num" w:pos="2149"/>
        </w:tabs>
        <w:ind w:left="2149" w:hanging="360"/>
      </w:pPr>
      <w:rPr>
        <w:rFonts w:ascii="Symbol" w:hAnsi="Symbol" w:hint="default"/>
      </w:rPr>
    </w:lvl>
    <w:lvl w:ilvl="2" w:tplc="912A6D1C">
      <w:start w:val="1"/>
      <w:numFmt w:val="bullet"/>
      <w:lvlText w:val=""/>
      <w:lvlJc w:val="left"/>
      <w:pPr>
        <w:tabs>
          <w:tab w:val="num" w:pos="2869"/>
        </w:tabs>
        <w:ind w:left="2869" w:hanging="360"/>
      </w:pPr>
      <w:rPr>
        <w:rFonts w:ascii="Symbol" w:hAnsi="Symbol" w:hint="default"/>
      </w:rPr>
    </w:lvl>
    <w:lvl w:ilvl="3" w:tplc="33F8194A" w:tentative="1">
      <w:start w:val="1"/>
      <w:numFmt w:val="bullet"/>
      <w:lvlText w:val=""/>
      <w:lvlJc w:val="left"/>
      <w:pPr>
        <w:tabs>
          <w:tab w:val="num" w:pos="3589"/>
        </w:tabs>
        <w:ind w:left="3589" w:hanging="360"/>
      </w:pPr>
      <w:rPr>
        <w:rFonts w:ascii="Symbol" w:hAnsi="Symbol" w:hint="default"/>
      </w:rPr>
    </w:lvl>
    <w:lvl w:ilvl="4" w:tplc="AEE04486" w:tentative="1">
      <w:start w:val="1"/>
      <w:numFmt w:val="bullet"/>
      <w:lvlText w:val="o"/>
      <w:lvlJc w:val="left"/>
      <w:pPr>
        <w:tabs>
          <w:tab w:val="num" w:pos="4309"/>
        </w:tabs>
        <w:ind w:left="4309" w:hanging="360"/>
      </w:pPr>
      <w:rPr>
        <w:rFonts w:ascii="Courier New" w:hAnsi="Courier New" w:cs="Courier New" w:hint="default"/>
      </w:rPr>
    </w:lvl>
    <w:lvl w:ilvl="5" w:tplc="4CEEA518" w:tentative="1">
      <w:start w:val="1"/>
      <w:numFmt w:val="bullet"/>
      <w:lvlText w:val=""/>
      <w:lvlJc w:val="left"/>
      <w:pPr>
        <w:tabs>
          <w:tab w:val="num" w:pos="5029"/>
        </w:tabs>
        <w:ind w:left="5029" w:hanging="360"/>
      </w:pPr>
      <w:rPr>
        <w:rFonts w:ascii="Wingdings" w:hAnsi="Wingdings" w:hint="default"/>
      </w:rPr>
    </w:lvl>
    <w:lvl w:ilvl="6" w:tplc="3840770C" w:tentative="1">
      <w:start w:val="1"/>
      <w:numFmt w:val="bullet"/>
      <w:lvlText w:val=""/>
      <w:lvlJc w:val="left"/>
      <w:pPr>
        <w:tabs>
          <w:tab w:val="num" w:pos="5749"/>
        </w:tabs>
        <w:ind w:left="5749" w:hanging="360"/>
      </w:pPr>
      <w:rPr>
        <w:rFonts w:ascii="Symbol" w:hAnsi="Symbol" w:hint="default"/>
      </w:rPr>
    </w:lvl>
    <w:lvl w:ilvl="7" w:tplc="A1BE78C2" w:tentative="1">
      <w:start w:val="1"/>
      <w:numFmt w:val="bullet"/>
      <w:lvlText w:val="o"/>
      <w:lvlJc w:val="left"/>
      <w:pPr>
        <w:tabs>
          <w:tab w:val="num" w:pos="6469"/>
        </w:tabs>
        <w:ind w:left="6469" w:hanging="360"/>
      </w:pPr>
      <w:rPr>
        <w:rFonts w:ascii="Courier New" w:hAnsi="Courier New" w:cs="Courier New" w:hint="default"/>
      </w:rPr>
    </w:lvl>
    <w:lvl w:ilvl="8" w:tplc="07F0E394" w:tentative="1">
      <w:start w:val="1"/>
      <w:numFmt w:val="bullet"/>
      <w:lvlText w:val=""/>
      <w:lvlJc w:val="left"/>
      <w:pPr>
        <w:tabs>
          <w:tab w:val="num" w:pos="7189"/>
        </w:tabs>
        <w:ind w:left="7189" w:hanging="360"/>
      </w:pPr>
      <w:rPr>
        <w:rFonts w:ascii="Wingdings" w:hAnsi="Wingdings" w:hint="default"/>
      </w:rPr>
    </w:lvl>
  </w:abstractNum>
  <w:abstractNum w:abstractNumId="156">
    <w:nsid w:val="30736CC0"/>
    <w:multiLevelType w:val="hybridMultilevel"/>
    <w:tmpl w:val="828CA536"/>
    <w:lvl w:ilvl="0" w:tplc="B89E31F0">
      <w:start w:val="1"/>
      <w:numFmt w:val="bullet"/>
      <w:lvlText w:val=""/>
      <w:lvlJc w:val="left"/>
      <w:pPr>
        <w:ind w:left="360" w:hanging="360"/>
      </w:pPr>
      <w:rPr>
        <w:rFonts w:ascii="Symbol" w:hAnsi="Symbol" w:hint="default"/>
      </w:rPr>
    </w:lvl>
    <w:lvl w:ilvl="1" w:tplc="1988D84E" w:tentative="1">
      <w:start w:val="1"/>
      <w:numFmt w:val="bullet"/>
      <w:lvlText w:val="o"/>
      <w:lvlJc w:val="left"/>
      <w:pPr>
        <w:ind w:left="1080" w:hanging="360"/>
      </w:pPr>
      <w:rPr>
        <w:rFonts w:ascii="Courier New" w:hAnsi="Courier New" w:cs="Courier New" w:hint="default"/>
      </w:rPr>
    </w:lvl>
    <w:lvl w:ilvl="2" w:tplc="E47AAC02" w:tentative="1">
      <w:start w:val="1"/>
      <w:numFmt w:val="bullet"/>
      <w:lvlText w:val=""/>
      <w:lvlJc w:val="left"/>
      <w:pPr>
        <w:ind w:left="1800" w:hanging="360"/>
      </w:pPr>
      <w:rPr>
        <w:rFonts w:ascii="Wingdings" w:hAnsi="Wingdings" w:hint="default"/>
      </w:rPr>
    </w:lvl>
    <w:lvl w:ilvl="3" w:tplc="3DD81A30" w:tentative="1">
      <w:start w:val="1"/>
      <w:numFmt w:val="bullet"/>
      <w:lvlText w:val=""/>
      <w:lvlJc w:val="left"/>
      <w:pPr>
        <w:ind w:left="2520" w:hanging="360"/>
      </w:pPr>
      <w:rPr>
        <w:rFonts w:ascii="Symbol" w:hAnsi="Symbol" w:hint="default"/>
      </w:rPr>
    </w:lvl>
    <w:lvl w:ilvl="4" w:tplc="E520BD04" w:tentative="1">
      <w:start w:val="1"/>
      <w:numFmt w:val="bullet"/>
      <w:lvlText w:val="o"/>
      <w:lvlJc w:val="left"/>
      <w:pPr>
        <w:ind w:left="3240" w:hanging="360"/>
      </w:pPr>
      <w:rPr>
        <w:rFonts w:ascii="Courier New" w:hAnsi="Courier New" w:cs="Courier New" w:hint="default"/>
      </w:rPr>
    </w:lvl>
    <w:lvl w:ilvl="5" w:tplc="CD0034FA" w:tentative="1">
      <w:start w:val="1"/>
      <w:numFmt w:val="bullet"/>
      <w:lvlText w:val=""/>
      <w:lvlJc w:val="left"/>
      <w:pPr>
        <w:ind w:left="3960" w:hanging="360"/>
      </w:pPr>
      <w:rPr>
        <w:rFonts w:ascii="Wingdings" w:hAnsi="Wingdings" w:hint="default"/>
      </w:rPr>
    </w:lvl>
    <w:lvl w:ilvl="6" w:tplc="A94E9ABA" w:tentative="1">
      <w:start w:val="1"/>
      <w:numFmt w:val="bullet"/>
      <w:lvlText w:val=""/>
      <w:lvlJc w:val="left"/>
      <w:pPr>
        <w:ind w:left="4680" w:hanging="360"/>
      </w:pPr>
      <w:rPr>
        <w:rFonts w:ascii="Symbol" w:hAnsi="Symbol" w:hint="default"/>
      </w:rPr>
    </w:lvl>
    <w:lvl w:ilvl="7" w:tplc="410A7E86" w:tentative="1">
      <w:start w:val="1"/>
      <w:numFmt w:val="bullet"/>
      <w:lvlText w:val="o"/>
      <w:lvlJc w:val="left"/>
      <w:pPr>
        <w:ind w:left="5400" w:hanging="360"/>
      </w:pPr>
      <w:rPr>
        <w:rFonts w:ascii="Courier New" w:hAnsi="Courier New" w:cs="Courier New" w:hint="default"/>
      </w:rPr>
    </w:lvl>
    <w:lvl w:ilvl="8" w:tplc="688E709C" w:tentative="1">
      <w:start w:val="1"/>
      <w:numFmt w:val="bullet"/>
      <w:lvlText w:val=""/>
      <w:lvlJc w:val="left"/>
      <w:pPr>
        <w:ind w:left="6120" w:hanging="360"/>
      </w:pPr>
      <w:rPr>
        <w:rFonts w:ascii="Wingdings" w:hAnsi="Wingdings" w:hint="default"/>
      </w:rPr>
    </w:lvl>
  </w:abstractNum>
  <w:abstractNum w:abstractNumId="157">
    <w:nsid w:val="308923B3"/>
    <w:multiLevelType w:val="hybridMultilevel"/>
    <w:tmpl w:val="6CA200CC"/>
    <w:lvl w:ilvl="0" w:tplc="FF0027AC">
      <w:start w:val="1"/>
      <w:numFmt w:val="bullet"/>
      <w:lvlText w:val=""/>
      <w:lvlJc w:val="left"/>
      <w:pPr>
        <w:tabs>
          <w:tab w:val="num" w:pos="720"/>
        </w:tabs>
        <w:ind w:left="720" w:hanging="360"/>
      </w:pPr>
      <w:rPr>
        <w:rFonts w:ascii="Symbol" w:hAnsi="Symbol" w:hint="default"/>
        <w:color w:val="993300"/>
      </w:rPr>
    </w:lvl>
    <w:lvl w:ilvl="1" w:tplc="4F664F82" w:tentative="1">
      <w:start w:val="1"/>
      <w:numFmt w:val="lowerLetter"/>
      <w:lvlText w:val="%2."/>
      <w:lvlJc w:val="left"/>
      <w:pPr>
        <w:tabs>
          <w:tab w:val="num" w:pos="1840"/>
        </w:tabs>
        <w:ind w:left="1840" w:hanging="360"/>
      </w:pPr>
    </w:lvl>
    <w:lvl w:ilvl="2" w:tplc="A03213B0" w:tentative="1">
      <w:start w:val="1"/>
      <w:numFmt w:val="lowerRoman"/>
      <w:lvlText w:val="%3."/>
      <w:lvlJc w:val="right"/>
      <w:pPr>
        <w:tabs>
          <w:tab w:val="num" w:pos="2560"/>
        </w:tabs>
        <w:ind w:left="2560" w:hanging="180"/>
      </w:pPr>
    </w:lvl>
    <w:lvl w:ilvl="3" w:tplc="8752BAF4" w:tentative="1">
      <w:start w:val="1"/>
      <w:numFmt w:val="decimal"/>
      <w:lvlText w:val="%4."/>
      <w:lvlJc w:val="left"/>
      <w:pPr>
        <w:tabs>
          <w:tab w:val="num" w:pos="3280"/>
        </w:tabs>
        <w:ind w:left="3280" w:hanging="360"/>
      </w:pPr>
    </w:lvl>
    <w:lvl w:ilvl="4" w:tplc="AECC494C" w:tentative="1">
      <w:start w:val="1"/>
      <w:numFmt w:val="lowerLetter"/>
      <w:lvlText w:val="%5."/>
      <w:lvlJc w:val="left"/>
      <w:pPr>
        <w:tabs>
          <w:tab w:val="num" w:pos="4000"/>
        </w:tabs>
        <w:ind w:left="4000" w:hanging="360"/>
      </w:pPr>
    </w:lvl>
    <w:lvl w:ilvl="5" w:tplc="5ECAEE9A" w:tentative="1">
      <w:start w:val="1"/>
      <w:numFmt w:val="lowerRoman"/>
      <w:lvlText w:val="%6."/>
      <w:lvlJc w:val="right"/>
      <w:pPr>
        <w:tabs>
          <w:tab w:val="num" w:pos="4720"/>
        </w:tabs>
        <w:ind w:left="4720" w:hanging="180"/>
      </w:pPr>
    </w:lvl>
    <w:lvl w:ilvl="6" w:tplc="4768B508" w:tentative="1">
      <w:start w:val="1"/>
      <w:numFmt w:val="decimal"/>
      <w:lvlText w:val="%7."/>
      <w:lvlJc w:val="left"/>
      <w:pPr>
        <w:tabs>
          <w:tab w:val="num" w:pos="5440"/>
        </w:tabs>
        <w:ind w:left="5440" w:hanging="360"/>
      </w:pPr>
    </w:lvl>
    <w:lvl w:ilvl="7" w:tplc="A3FC7D96" w:tentative="1">
      <w:start w:val="1"/>
      <w:numFmt w:val="lowerLetter"/>
      <w:lvlText w:val="%8."/>
      <w:lvlJc w:val="left"/>
      <w:pPr>
        <w:tabs>
          <w:tab w:val="num" w:pos="6160"/>
        </w:tabs>
        <w:ind w:left="6160" w:hanging="360"/>
      </w:pPr>
    </w:lvl>
    <w:lvl w:ilvl="8" w:tplc="7CB83738" w:tentative="1">
      <w:start w:val="1"/>
      <w:numFmt w:val="lowerRoman"/>
      <w:lvlText w:val="%9."/>
      <w:lvlJc w:val="right"/>
      <w:pPr>
        <w:tabs>
          <w:tab w:val="num" w:pos="6880"/>
        </w:tabs>
        <w:ind w:left="6880" w:hanging="180"/>
      </w:pPr>
    </w:lvl>
  </w:abstractNum>
  <w:abstractNum w:abstractNumId="158">
    <w:nsid w:val="31210735"/>
    <w:multiLevelType w:val="hybridMultilevel"/>
    <w:tmpl w:val="80FCC954"/>
    <w:lvl w:ilvl="0" w:tplc="FFFFFFFF">
      <w:start w:val="27"/>
      <w:numFmt w:val="decimal"/>
      <w:lvlText w:val="%1."/>
      <w:lvlJc w:val="left"/>
      <w:pPr>
        <w:ind w:left="1500" w:hanging="360"/>
      </w:pPr>
      <w:rPr>
        <w:rFonts w:hint="default"/>
      </w:r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159">
    <w:nsid w:val="31385BA0"/>
    <w:multiLevelType w:val="hybridMultilevel"/>
    <w:tmpl w:val="4886B610"/>
    <w:lvl w:ilvl="0" w:tplc="312CD89E">
      <w:start w:val="1"/>
      <w:numFmt w:val="decimal"/>
      <w:lvlText w:val="%1."/>
      <w:lvlJc w:val="left"/>
      <w:pPr>
        <w:ind w:left="1069" w:hanging="360"/>
      </w:pPr>
      <w:rPr>
        <w:rFonts w:hint="default"/>
      </w:rPr>
    </w:lvl>
    <w:lvl w:ilvl="1" w:tplc="D132F990" w:tentative="1">
      <w:start w:val="1"/>
      <w:numFmt w:val="lowerLetter"/>
      <w:lvlText w:val="%2."/>
      <w:lvlJc w:val="left"/>
      <w:pPr>
        <w:ind w:left="1789" w:hanging="360"/>
      </w:pPr>
    </w:lvl>
    <w:lvl w:ilvl="2" w:tplc="C63A2BF2" w:tentative="1">
      <w:start w:val="1"/>
      <w:numFmt w:val="lowerRoman"/>
      <w:lvlText w:val="%3."/>
      <w:lvlJc w:val="right"/>
      <w:pPr>
        <w:ind w:left="2509" w:hanging="180"/>
      </w:pPr>
    </w:lvl>
    <w:lvl w:ilvl="3" w:tplc="2D022B14" w:tentative="1">
      <w:start w:val="1"/>
      <w:numFmt w:val="decimal"/>
      <w:lvlText w:val="%4."/>
      <w:lvlJc w:val="left"/>
      <w:pPr>
        <w:ind w:left="3229" w:hanging="360"/>
      </w:pPr>
    </w:lvl>
    <w:lvl w:ilvl="4" w:tplc="2B4A0B84" w:tentative="1">
      <w:start w:val="1"/>
      <w:numFmt w:val="lowerLetter"/>
      <w:lvlText w:val="%5."/>
      <w:lvlJc w:val="left"/>
      <w:pPr>
        <w:ind w:left="3949" w:hanging="360"/>
      </w:pPr>
    </w:lvl>
    <w:lvl w:ilvl="5" w:tplc="184215E0" w:tentative="1">
      <w:start w:val="1"/>
      <w:numFmt w:val="lowerRoman"/>
      <w:lvlText w:val="%6."/>
      <w:lvlJc w:val="right"/>
      <w:pPr>
        <w:ind w:left="4669" w:hanging="180"/>
      </w:pPr>
    </w:lvl>
    <w:lvl w:ilvl="6" w:tplc="A59E11E0" w:tentative="1">
      <w:start w:val="1"/>
      <w:numFmt w:val="decimal"/>
      <w:lvlText w:val="%7."/>
      <w:lvlJc w:val="left"/>
      <w:pPr>
        <w:ind w:left="5389" w:hanging="360"/>
      </w:pPr>
    </w:lvl>
    <w:lvl w:ilvl="7" w:tplc="3EB89D76" w:tentative="1">
      <w:start w:val="1"/>
      <w:numFmt w:val="lowerLetter"/>
      <w:lvlText w:val="%8."/>
      <w:lvlJc w:val="left"/>
      <w:pPr>
        <w:ind w:left="6109" w:hanging="360"/>
      </w:pPr>
    </w:lvl>
    <w:lvl w:ilvl="8" w:tplc="2E42295A" w:tentative="1">
      <w:start w:val="1"/>
      <w:numFmt w:val="lowerRoman"/>
      <w:lvlText w:val="%9."/>
      <w:lvlJc w:val="right"/>
      <w:pPr>
        <w:ind w:left="6829" w:hanging="180"/>
      </w:pPr>
    </w:lvl>
  </w:abstractNum>
  <w:abstractNum w:abstractNumId="160">
    <w:nsid w:val="31A307CD"/>
    <w:multiLevelType w:val="hybridMultilevel"/>
    <w:tmpl w:val="5D224B88"/>
    <w:lvl w:ilvl="0" w:tplc="7FB4AC5E">
      <w:start w:val="1"/>
      <w:numFmt w:val="decimal"/>
      <w:lvlText w:val="%1."/>
      <w:lvlJc w:val="left"/>
      <w:pPr>
        <w:tabs>
          <w:tab w:val="num" w:pos="890"/>
        </w:tabs>
        <w:ind w:left="890" w:hanging="360"/>
      </w:pPr>
      <w:rPr>
        <w:rFonts w:ascii="Times New Roman" w:eastAsia="Times New Roman" w:hAnsi="Times New Roman" w:cs="Times New Roman"/>
      </w:rPr>
    </w:lvl>
    <w:lvl w:ilvl="1" w:tplc="04190019" w:tentative="1">
      <w:start w:val="1"/>
      <w:numFmt w:val="lowerLetter"/>
      <w:lvlText w:val="%2."/>
      <w:lvlJc w:val="left"/>
      <w:pPr>
        <w:tabs>
          <w:tab w:val="num" w:pos="1610"/>
        </w:tabs>
        <w:ind w:left="1610" w:hanging="360"/>
      </w:pPr>
    </w:lvl>
    <w:lvl w:ilvl="2" w:tplc="0419001B" w:tentative="1">
      <w:start w:val="1"/>
      <w:numFmt w:val="lowerRoman"/>
      <w:lvlText w:val="%3."/>
      <w:lvlJc w:val="right"/>
      <w:pPr>
        <w:tabs>
          <w:tab w:val="num" w:pos="2330"/>
        </w:tabs>
        <w:ind w:left="2330" w:hanging="180"/>
      </w:pPr>
    </w:lvl>
    <w:lvl w:ilvl="3" w:tplc="0419000F" w:tentative="1">
      <w:start w:val="1"/>
      <w:numFmt w:val="decimal"/>
      <w:lvlText w:val="%4."/>
      <w:lvlJc w:val="left"/>
      <w:pPr>
        <w:tabs>
          <w:tab w:val="num" w:pos="3050"/>
        </w:tabs>
        <w:ind w:left="3050" w:hanging="360"/>
      </w:pPr>
    </w:lvl>
    <w:lvl w:ilvl="4" w:tplc="04190019" w:tentative="1">
      <w:start w:val="1"/>
      <w:numFmt w:val="lowerLetter"/>
      <w:lvlText w:val="%5."/>
      <w:lvlJc w:val="left"/>
      <w:pPr>
        <w:tabs>
          <w:tab w:val="num" w:pos="3770"/>
        </w:tabs>
        <w:ind w:left="3770" w:hanging="360"/>
      </w:pPr>
    </w:lvl>
    <w:lvl w:ilvl="5" w:tplc="0419001B" w:tentative="1">
      <w:start w:val="1"/>
      <w:numFmt w:val="lowerRoman"/>
      <w:lvlText w:val="%6."/>
      <w:lvlJc w:val="right"/>
      <w:pPr>
        <w:tabs>
          <w:tab w:val="num" w:pos="4490"/>
        </w:tabs>
        <w:ind w:left="4490" w:hanging="180"/>
      </w:pPr>
    </w:lvl>
    <w:lvl w:ilvl="6" w:tplc="0419000F" w:tentative="1">
      <w:start w:val="1"/>
      <w:numFmt w:val="decimal"/>
      <w:lvlText w:val="%7."/>
      <w:lvlJc w:val="left"/>
      <w:pPr>
        <w:tabs>
          <w:tab w:val="num" w:pos="5210"/>
        </w:tabs>
        <w:ind w:left="5210" w:hanging="360"/>
      </w:pPr>
    </w:lvl>
    <w:lvl w:ilvl="7" w:tplc="04190019" w:tentative="1">
      <w:start w:val="1"/>
      <w:numFmt w:val="lowerLetter"/>
      <w:lvlText w:val="%8."/>
      <w:lvlJc w:val="left"/>
      <w:pPr>
        <w:tabs>
          <w:tab w:val="num" w:pos="5930"/>
        </w:tabs>
        <w:ind w:left="5930" w:hanging="360"/>
      </w:pPr>
    </w:lvl>
    <w:lvl w:ilvl="8" w:tplc="0419001B" w:tentative="1">
      <w:start w:val="1"/>
      <w:numFmt w:val="lowerRoman"/>
      <w:lvlText w:val="%9."/>
      <w:lvlJc w:val="right"/>
      <w:pPr>
        <w:tabs>
          <w:tab w:val="num" w:pos="6650"/>
        </w:tabs>
        <w:ind w:left="6650" w:hanging="180"/>
      </w:pPr>
    </w:lvl>
  </w:abstractNum>
  <w:abstractNum w:abstractNumId="161">
    <w:nsid w:val="321168F9"/>
    <w:multiLevelType w:val="hybridMultilevel"/>
    <w:tmpl w:val="CD48BB5E"/>
    <w:lvl w:ilvl="0" w:tplc="CB10D7D4">
      <w:start w:val="1"/>
      <w:numFmt w:val="decimal"/>
      <w:lvlText w:val="%1."/>
      <w:lvlJc w:val="left"/>
      <w:pPr>
        <w:tabs>
          <w:tab w:val="num" w:pos="1950"/>
        </w:tabs>
        <w:ind w:left="1950" w:hanging="870"/>
      </w:pPr>
      <w:rPr>
        <w:rFonts w:hint="default"/>
      </w:rPr>
    </w:lvl>
    <w:lvl w:ilvl="1" w:tplc="7FA69D1C" w:tentative="1">
      <w:start w:val="1"/>
      <w:numFmt w:val="lowerLetter"/>
      <w:lvlText w:val="%2."/>
      <w:lvlJc w:val="left"/>
      <w:pPr>
        <w:ind w:left="1440" w:hanging="360"/>
      </w:pPr>
    </w:lvl>
    <w:lvl w:ilvl="2" w:tplc="D13811B4" w:tentative="1">
      <w:start w:val="1"/>
      <w:numFmt w:val="lowerRoman"/>
      <w:lvlText w:val="%3."/>
      <w:lvlJc w:val="right"/>
      <w:pPr>
        <w:ind w:left="2160" w:hanging="180"/>
      </w:pPr>
    </w:lvl>
    <w:lvl w:ilvl="3" w:tplc="909886FC" w:tentative="1">
      <w:start w:val="1"/>
      <w:numFmt w:val="decimal"/>
      <w:lvlText w:val="%4."/>
      <w:lvlJc w:val="left"/>
      <w:pPr>
        <w:ind w:left="2880" w:hanging="360"/>
      </w:pPr>
    </w:lvl>
    <w:lvl w:ilvl="4" w:tplc="D02481E6" w:tentative="1">
      <w:start w:val="1"/>
      <w:numFmt w:val="lowerLetter"/>
      <w:lvlText w:val="%5."/>
      <w:lvlJc w:val="left"/>
      <w:pPr>
        <w:ind w:left="3600" w:hanging="360"/>
      </w:pPr>
    </w:lvl>
    <w:lvl w:ilvl="5" w:tplc="FA24D16E" w:tentative="1">
      <w:start w:val="1"/>
      <w:numFmt w:val="lowerRoman"/>
      <w:lvlText w:val="%6."/>
      <w:lvlJc w:val="right"/>
      <w:pPr>
        <w:ind w:left="4320" w:hanging="180"/>
      </w:pPr>
    </w:lvl>
    <w:lvl w:ilvl="6" w:tplc="27929440" w:tentative="1">
      <w:start w:val="1"/>
      <w:numFmt w:val="decimal"/>
      <w:lvlText w:val="%7."/>
      <w:lvlJc w:val="left"/>
      <w:pPr>
        <w:ind w:left="5040" w:hanging="360"/>
      </w:pPr>
    </w:lvl>
    <w:lvl w:ilvl="7" w:tplc="008EA5FE" w:tentative="1">
      <w:start w:val="1"/>
      <w:numFmt w:val="lowerLetter"/>
      <w:lvlText w:val="%8."/>
      <w:lvlJc w:val="left"/>
      <w:pPr>
        <w:ind w:left="5760" w:hanging="360"/>
      </w:pPr>
    </w:lvl>
    <w:lvl w:ilvl="8" w:tplc="B518C958" w:tentative="1">
      <w:start w:val="1"/>
      <w:numFmt w:val="lowerRoman"/>
      <w:lvlText w:val="%9."/>
      <w:lvlJc w:val="right"/>
      <w:pPr>
        <w:ind w:left="6480" w:hanging="180"/>
      </w:pPr>
    </w:lvl>
  </w:abstractNum>
  <w:abstractNum w:abstractNumId="162">
    <w:nsid w:val="322C0603"/>
    <w:multiLevelType w:val="hybridMultilevel"/>
    <w:tmpl w:val="9D2AD430"/>
    <w:lvl w:ilvl="0" w:tplc="04190001">
      <w:start w:val="1"/>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163">
    <w:nsid w:val="32AA4FF5"/>
    <w:multiLevelType w:val="hybridMultilevel"/>
    <w:tmpl w:val="413851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4">
    <w:nsid w:val="32B45F5E"/>
    <w:multiLevelType w:val="hybridMultilevel"/>
    <w:tmpl w:val="A3FC8CB6"/>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65">
    <w:nsid w:val="32BD4CF1"/>
    <w:multiLevelType w:val="hybridMultilevel"/>
    <w:tmpl w:val="6C486B76"/>
    <w:lvl w:ilvl="0" w:tplc="17EACBB2">
      <w:start w:val="1"/>
      <w:numFmt w:val="decimal"/>
      <w:lvlText w:val="%1."/>
      <w:lvlJc w:val="left"/>
      <w:pPr>
        <w:ind w:left="1146" w:hanging="360"/>
      </w:pPr>
      <w:rPr>
        <w:rFonts w:hint="default"/>
      </w:rPr>
    </w:lvl>
    <w:lvl w:ilvl="1" w:tplc="E35A964C" w:tentative="1">
      <w:start w:val="1"/>
      <w:numFmt w:val="lowerLetter"/>
      <w:lvlText w:val="%2."/>
      <w:lvlJc w:val="left"/>
      <w:pPr>
        <w:ind w:left="1866" w:hanging="360"/>
      </w:pPr>
    </w:lvl>
    <w:lvl w:ilvl="2" w:tplc="5656AA4C" w:tentative="1">
      <w:start w:val="1"/>
      <w:numFmt w:val="lowerRoman"/>
      <w:lvlText w:val="%3."/>
      <w:lvlJc w:val="right"/>
      <w:pPr>
        <w:ind w:left="2586" w:hanging="180"/>
      </w:pPr>
    </w:lvl>
    <w:lvl w:ilvl="3" w:tplc="B55408A2" w:tentative="1">
      <w:start w:val="1"/>
      <w:numFmt w:val="decimal"/>
      <w:lvlText w:val="%4."/>
      <w:lvlJc w:val="left"/>
      <w:pPr>
        <w:ind w:left="3306" w:hanging="360"/>
      </w:pPr>
    </w:lvl>
    <w:lvl w:ilvl="4" w:tplc="9AE6FFB2" w:tentative="1">
      <w:start w:val="1"/>
      <w:numFmt w:val="lowerLetter"/>
      <w:lvlText w:val="%5."/>
      <w:lvlJc w:val="left"/>
      <w:pPr>
        <w:ind w:left="4026" w:hanging="360"/>
      </w:pPr>
    </w:lvl>
    <w:lvl w:ilvl="5" w:tplc="1BB8CDF6" w:tentative="1">
      <w:start w:val="1"/>
      <w:numFmt w:val="lowerRoman"/>
      <w:lvlText w:val="%6."/>
      <w:lvlJc w:val="right"/>
      <w:pPr>
        <w:ind w:left="4746" w:hanging="180"/>
      </w:pPr>
    </w:lvl>
    <w:lvl w:ilvl="6" w:tplc="D10A0598" w:tentative="1">
      <w:start w:val="1"/>
      <w:numFmt w:val="decimal"/>
      <w:lvlText w:val="%7."/>
      <w:lvlJc w:val="left"/>
      <w:pPr>
        <w:ind w:left="5466" w:hanging="360"/>
      </w:pPr>
    </w:lvl>
    <w:lvl w:ilvl="7" w:tplc="044299F2" w:tentative="1">
      <w:start w:val="1"/>
      <w:numFmt w:val="lowerLetter"/>
      <w:lvlText w:val="%8."/>
      <w:lvlJc w:val="left"/>
      <w:pPr>
        <w:ind w:left="6186" w:hanging="360"/>
      </w:pPr>
    </w:lvl>
    <w:lvl w:ilvl="8" w:tplc="6B02B5EE" w:tentative="1">
      <w:start w:val="1"/>
      <w:numFmt w:val="lowerRoman"/>
      <w:lvlText w:val="%9."/>
      <w:lvlJc w:val="right"/>
      <w:pPr>
        <w:ind w:left="6906" w:hanging="180"/>
      </w:pPr>
    </w:lvl>
  </w:abstractNum>
  <w:abstractNum w:abstractNumId="166">
    <w:nsid w:val="32C450BB"/>
    <w:multiLevelType w:val="hybridMultilevel"/>
    <w:tmpl w:val="B364974A"/>
    <w:lvl w:ilvl="0" w:tplc="97F65ED8">
      <w:start w:val="1"/>
      <w:numFmt w:val="bullet"/>
      <w:lvlText w:val=""/>
      <w:lvlJc w:val="left"/>
      <w:pPr>
        <w:tabs>
          <w:tab w:val="num" w:pos="720"/>
        </w:tabs>
        <w:ind w:left="720" w:hanging="360"/>
      </w:pPr>
      <w:rPr>
        <w:rFonts w:ascii="Symbol" w:hAnsi="Symbol" w:hint="default"/>
      </w:rPr>
    </w:lvl>
    <w:lvl w:ilvl="1" w:tplc="08863DB8">
      <w:start w:val="1"/>
      <w:numFmt w:val="decimal"/>
      <w:lvlText w:val="%2."/>
      <w:lvlJc w:val="left"/>
      <w:pPr>
        <w:tabs>
          <w:tab w:val="num" w:pos="1440"/>
        </w:tabs>
        <w:ind w:left="1440" w:hanging="360"/>
      </w:pPr>
    </w:lvl>
    <w:lvl w:ilvl="2" w:tplc="3F7625FE">
      <w:start w:val="1"/>
      <w:numFmt w:val="decimal"/>
      <w:lvlText w:val="%3."/>
      <w:lvlJc w:val="left"/>
      <w:pPr>
        <w:tabs>
          <w:tab w:val="num" w:pos="2160"/>
        </w:tabs>
        <w:ind w:left="2160" w:hanging="360"/>
      </w:pPr>
    </w:lvl>
    <w:lvl w:ilvl="3" w:tplc="E158AE4E">
      <w:start w:val="1"/>
      <w:numFmt w:val="decimal"/>
      <w:lvlText w:val="%4."/>
      <w:lvlJc w:val="left"/>
      <w:pPr>
        <w:tabs>
          <w:tab w:val="num" w:pos="2880"/>
        </w:tabs>
        <w:ind w:left="2880" w:hanging="360"/>
      </w:pPr>
    </w:lvl>
    <w:lvl w:ilvl="4" w:tplc="94040572">
      <w:start w:val="1"/>
      <w:numFmt w:val="decimal"/>
      <w:lvlText w:val="%5."/>
      <w:lvlJc w:val="left"/>
      <w:pPr>
        <w:tabs>
          <w:tab w:val="num" w:pos="3600"/>
        </w:tabs>
        <w:ind w:left="3600" w:hanging="360"/>
      </w:pPr>
    </w:lvl>
    <w:lvl w:ilvl="5" w:tplc="537A00D8">
      <w:start w:val="1"/>
      <w:numFmt w:val="decimal"/>
      <w:lvlText w:val="%6."/>
      <w:lvlJc w:val="left"/>
      <w:pPr>
        <w:tabs>
          <w:tab w:val="num" w:pos="4320"/>
        </w:tabs>
        <w:ind w:left="4320" w:hanging="360"/>
      </w:pPr>
    </w:lvl>
    <w:lvl w:ilvl="6" w:tplc="C8ACF5C8">
      <w:start w:val="1"/>
      <w:numFmt w:val="decimal"/>
      <w:lvlText w:val="%7."/>
      <w:lvlJc w:val="left"/>
      <w:pPr>
        <w:tabs>
          <w:tab w:val="num" w:pos="5040"/>
        </w:tabs>
        <w:ind w:left="5040" w:hanging="360"/>
      </w:pPr>
    </w:lvl>
    <w:lvl w:ilvl="7" w:tplc="7C5C3E8C">
      <w:start w:val="1"/>
      <w:numFmt w:val="decimal"/>
      <w:lvlText w:val="%8."/>
      <w:lvlJc w:val="left"/>
      <w:pPr>
        <w:tabs>
          <w:tab w:val="num" w:pos="5760"/>
        </w:tabs>
        <w:ind w:left="5760" w:hanging="360"/>
      </w:pPr>
    </w:lvl>
    <w:lvl w:ilvl="8" w:tplc="E38CFEFC">
      <w:start w:val="1"/>
      <w:numFmt w:val="decimal"/>
      <w:lvlText w:val="%9."/>
      <w:lvlJc w:val="left"/>
      <w:pPr>
        <w:tabs>
          <w:tab w:val="num" w:pos="6480"/>
        </w:tabs>
        <w:ind w:left="6480" w:hanging="360"/>
      </w:pPr>
    </w:lvl>
  </w:abstractNum>
  <w:abstractNum w:abstractNumId="167">
    <w:nsid w:val="332E1CC5"/>
    <w:multiLevelType w:val="hybridMultilevel"/>
    <w:tmpl w:val="C1B85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3910F20"/>
    <w:multiLevelType w:val="hybridMultilevel"/>
    <w:tmpl w:val="BF92C0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nsid w:val="33923840"/>
    <w:multiLevelType w:val="hybridMultilevel"/>
    <w:tmpl w:val="78DE38C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339934D6"/>
    <w:multiLevelType w:val="singleLevel"/>
    <w:tmpl w:val="72B622F6"/>
    <w:lvl w:ilvl="0">
      <w:start w:val="1"/>
      <w:numFmt w:val="decimal"/>
      <w:lvlText w:val="%1."/>
      <w:lvlJc w:val="left"/>
      <w:pPr>
        <w:tabs>
          <w:tab w:val="num" w:pos="360"/>
        </w:tabs>
        <w:ind w:left="360" w:hanging="360"/>
      </w:pPr>
    </w:lvl>
  </w:abstractNum>
  <w:abstractNum w:abstractNumId="171">
    <w:nsid w:val="346B2CC5"/>
    <w:multiLevelType w:val="hybridMultilevel"/>
    <w:tmpl w:val="1D744386"/>
    <w:lvl w:ilvl="0" w:tplc="246C847A">
      <w:start w:val="1"/>
      <w:numFmt w:val="decimal"/>
      <w:lvlText w:val="%1."/>
      <w:lvlJc w:val="left"/>
      <w:pPr>
        <w:tabs>
          <w:tab w:val="num" w:pos="357"/>
        </w:tabs>
        <w:ind w:left="0" w:firstLine="0"/>
      </w:pPr>
      <w:rPr>
        <w:rFonts w:hint="default"/>
      </w:rPr>
    </w:lvl>
    <w:lvl w:ilvl="1" w:tplc="04190019">
      <w:start w:val="1"/>
      <w:numFmt w:val="decimal"/>
      <w:lvlText w:val="%2."/>
      <w:lvlJc w:val="left"/>
      <w:pPr>
        <w:tabs>
          <w:tab w:val="num" w:pos="1950"/>
        </w:tabs>
        <w:ind w:left="1950" w:hanging="87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34F30513"/>
    <w:multiLevelType w:val="hybridMultilevel"/>
    <w:tmpl w:val="BF92C0C6"/>
    <w:lvl w:ilvl="0" w:tplc="187A5C1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3">
    <w:nsid w:val="34FA107C"/>
    <w:multiLevelType w:val="hybridMultilevel"/>
    <w:tmpl w:val="2AEC2CC2"/>
    <w:lvl w:ilvl="0" w:tplc="CBEA8ABA">
      <w:start w:val="1"/>
      <w:numFmt w:val="bullet"/>
      <w:lvlText w:val=""/>
      <w:lvlJc w:val="left"/>
      <w:pPr>
        <w:ind w:left="720" w:hanging="360"/>
      </w:pPr>
      <w:rPr>
        <w:rFonts w:ascii="Wingdings" w:hAnsi="Wingdings" w:hint="default"/>
      </w:rPr>
    </w:lvl>
    <w:lvl w:ilvl="1" w:tplc="64322BFE" w:tentative="1">
      <w:start w:val="1"/>
      <w:numFmt w:val="bullet"/>
      <w:lvlText w:val="o"/>
      <w:lvlJc w:val="left"/>
      <w:pPr>
        <w:ind w:left="1440" w:hanging="360"/>
      </w:pPr>
      <w:rPr>
        <w:rFonts w:ascii="Courier New" w:hAnsi="Courier New" w:cs="Courier New" w:hint="default"/>
      </w:rPr>
    </w:lvl>
    <w:lvl w:ilvl="2" w:tplc="3AAA15AE" w:tentative="1">
      <w:start w:val="1"/>
      <w:numFmt w:val="bullet"/>
      <w:lvlText w:val=""/>
      <w:lvlJc w:val="left"/>
      <w:pPr>
        <w:ind w:left="2160" w:hanging="360"/>
      </w:pPr>
      <w:rPr>
        <w:rFonts w:ascii="Wingdings" w:hAnsi="Wingdings" w:hint="default"/>
      </w:rPr>
    </w:lvl>
    <w:lvl w:ilvl="3" w:tplc="1376FAA4" w:tentative="1">
      <w:start w:val="1"/>
      <w:numFmt w:val="bullet"/>
      <w:lvlText w:val=""/>
      <w:lvlJc w:val="left"/>
      <w:pPr>
        <w:ind w:left="2880" w:hanging="360"/>
      </w:pPr>
      <w:rPr>
        <w:rFonts w:ascii="Symbol" w:hAnsi="Symbol" w:hint="default"/>
      </w:rPr>
    </w:lvl>
    <w:lvl w:ilvl="4" w:tplc="E80CCADE" w:tentative="1">
      <w:start w:val="1"/>
      <w:numFmt w:val="bullet"/>
      <w:lvlText w:val="o"/>
      <w:lvlJc w:val="left"/>
      <w:pPr>
        <w:ind w:left="3600" w:hanging="360"/>
      </w:pPr>
      <w:rPr>
        <w:rFonts w:ascii="Courier New" w:hAnsi="Courier New" w:cs="Courier New" w:hint="default"/>
      </w:rPr>
    </w:lvl>
    <w:lvl w:ilvl="5" w:tplc="32B2440E" w:tentative="1">
      <w:start w:val="1"/>
      <w:numFmt w:val="bullet"/>
      <w:lvlText w:val=""/>
      <w:lvlJc w:val="left"/>
      <w:pPr>
        <w:ind w:left="4320" w:hanging="360"/>
      </w:pPr>
      <w:rPr>
        <w:rFonts w:ascii="Wingdings" w:hAnsi="Wingdings" w:hint="default"/>
      </w:rPr>
    </w:lvl>
    <w:lvl w:ilvl="6" w:tplc="3878E37A" w:tentative="1">
      <w:start w:val="1"/>
      <w:numFmt w:val="bullet"/>
      <w:lvlText w:val=""/>
      <w:lvlJc w:val="left"/>
      <w:pPr>
        <w:ind w:left="5040" w:hanging="360"/>
      </w:pPr>
      <w:rPr>
        <w:rFonts w:ascii="Symbol" w:hAnsi="Symbol" w:hint="default"/>
      </w:rPr>
    </w:lvl>
    <w:lvl w:ilvl="7" w:tplc="465CBC74" w:tentative="1">
      <w:start w:val="1"/>
      <w:numFmt w:val="bullet"/>
      <w:lvlText w:val="o"/>
      <w:lvlJc w:val="left"/>
      <w:pPr>
        <w:ind w:left="5760" w:hanging="360"/>
      </w:pPr>
      <w:rPr>
        <w:rFonts w:ascii="Courier New" w:hAnsi="Courier New" w:cs="Courier New" w:hint="default"/>
      </w:rPr>
    </w:lvl>
    <w:lvl w:ilvl="8" w:tplc="32F44602" w:tentative="1">
      <w:start w:val="1"/>
      <w:numFmt w:val="bullet"/>
      <w:lvlText w:val=""/>
      <w:lvlJc w:val="left"/>
      <w:pPr>
        <w:ind w:left="6480" w:hanging="360"/>
      </w:pPr>
      <w:rPr>
        <w:rFonts w:ascii="Wingdings" w:hAnsi="Wingdings" w:hint="default"/>
      </w:rPr>
    </w:lvl>
  </w:abstractNum>
  <w:abstractNum w:abstractNumId="174">
    <w:nsid w:val="350540E5"/>
    <w:multiLevelType w:val="hybridMultilevel"/>
    <w:tmpl w:val="DE60A3F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nsid w:val="357A52B1"/>
    <w:multiLevelType w:val="hybridMultilevel"/>
    <w:tmpl w:val="97064954"/>
    <w:lvl w:ilvl="0" w:tplc="AEB4E5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5845317"/>
    <w:multiLevelType w:val="hybridMultilevel"/>
    <w:tmpl w:val="FDFEA1A8"/>
    <w:lvl w:ilvl="0" w:tplc="187A5C1A">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77">
    <w:nsid w:val="366B61EF"/>
    <w:multiLevelType w:val="hybridMultilevel"/>
    <w:tmpl w:val="9A16E8E4"/>
    <w:lvl w:ilvl="0" w:tplc="A40CC998">
      <w:start w:val="1"/>
      <w:numFmt w:val="decimal"/>
      <w:lvlText w:val="%1."/>
      <w:lvlJc w:val="left"/>
      <w:pPr>
        <w:tabs>
          <w:tab w:val="num" w:pos="1080"/>
        </w:tabs>
        <w:ind w:left="1080" w:hanging="360"/>
      </w:pPr>
    </w:lvl>
    <w:lvl w:ilvl="1" w:tplc="5E0A04CC" w:tentative="1">
      <w:start w:val="1"/>
      <w:numFmt w:val="lowerLetter"/>
      <w:lvlText w:val="%2."/>
      <w:lvlJc w:val="left"/>
      <w:pPr>
        <w:tabs>
          <w:tab w:val="num" w:pos="1800"/>
        </w:tabs>
        <w:ind w:left="1800" w:hanging="360"/>
      </w:pPr>
    </w:lvl>
    <w:lvl w:ilvl="2" w:tplc="4FB41992" w:tentative="1">
      <w:start w:val="1"/>
      <w:numFmt w:val="lowerRoman"/>
      <w:lvlText w:val="%3."/>
      <w:lvlJc w:val="right"/>
      <w:pPr>
        <w:tabs>
          <w:tab w:val="num" w:pos="2520"/>
        </w:tabs>
        <w:ind w:left="2520" w:hanging="180"/>
      </w:pPr>
    </w:lvl>
    <w:lvl w:ilvl="3" w:tplc="53B0F084" w:tentative="1">
      <w:start w:val="1"/>
      <w:numFmt w:val="decimal"/>
      <w:lvlText w:val="%4."/>
      <w:lvlJc w:val="left"/>
      <w:pPr>
        <w:tabs>
          <w:tab w:val="num" w:pos="3240"/>
        </w:tabs>
        <w:ind w:left="3240" w:hanging="360"/>
      </w:pPr>
    </w:lvl>
    <w:lvl w:ilvl="4" w:tplc="94F85B04" w:tentative="1">
      <w:start w:val="1"/>
      <w:numFmt w:val="lowerLetter"/>
      <w:lvlText w:val="%5."/>
      <w:lvlJc w:val="left"/>
      <w:pPr>
        <w:tabs>
          <w:tab w:val="num" w:pos="3960"/>
        </w:tabs>
        <w:ind w:left="3960" w:hanging="360"/>
      </w:pPr>
    </w:lvl>
    <w:lvl w:ilvl="5" w:tplc="02865114" w:tentative="1">
      <w:start w:val="1"/>
      <w:numFmt w:val="lowerRoman"/>
      <w:lvlText w:val="%6."/>
      <w:lvlJc w:val="right"/>
      <w:pPr>
        <w:tabs>
          <w:tab w:val="num" w:pos="4680"/>
        </w:tabs>
        <w:ind w:left="4680" w:hanging="180"/>
      </w:pPr>
    </w:lvl>
    <w:lvl w:ilvl="6" w:tplc="CBB8CA18" w:tentative="1">
      <w:start w:val="1"/>
      <w:numFmt w:val="decimal"/>
      <w:lvlText w:val="%7."/>
      <w:lvlJc w:val="left"/>
      <w:pPr>
        <w:tabs>
          <w:tab w:val="num" w:pos="5400"/>
        </w:tabs>
        <w:ind w:left="5400" w:hanging="360"/>
      </w:pPr>
    </w:lvl>
    <w:lvl w:ilvl="7" w:tplc="987EC9EC" w:tentative="1">
      <w:start w:val="1"/>
      <w:numFmt w:val="lowerLetter"/>
      <w:lvlText w:val="%8."/>
      <w:lvlJc w:val="left"/>
      <w:pPr>
        <w:tabs>
          <w:tab w:val="num" w:pos="6120"/>
        </w:tabs>
        <w:ind w:left="6120" w:hanging="360"/>
      </w:pPr>
    </w:lvl>
    <w:lvl w:ilvl="8" w:tplc="E83028AA" w:tentative="1">
      <w:start w:val="1"/>
      <w:numFmt w:val="lowerRoman"/>
      <w:lvlText w:val="%9."/>
      <w:lvlJc w:val="right"/>
      <w:pPr>
        <w:tabs>
          <w:tab w:val="num" w:pos="6840"/>
        </w:tabs>
        <w:ind w:left="6840" w:hanging="180"/>
      </w:pPr>
    </w:lvl>
  </w:abstractNum>
  <w:abstractNum w:abstractNumId="178">
    <w:nsid w:val="368301A6"/>
    <w:multiLevelType w:val="hybridMultilevel"/>
    <w:tmpl w:val="C218C04E"/>
    <w:lvl w:ilvl="0" w:tplc="187A5C1A">
      <w:start w:val="1"/>
      <w:numFmt w:val="decimal"/>
      <w:lvlText w:val="%1."/>
      <w:lvlJc w:val="left"/>
      <w:pPr>
        <w:tabs>
          <w:tab w:val="num" w:pos="2850"/>
        </w:tabs>
        <w:ind w:left="2850" w:hanging="8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9">
    <w:nsid w:val="36B4472C"/>
    <w:multiLevelType w:val="hybridMultilevel"/>
    <w:tmpl w:val="7AF81482"/>
    <w:lvl w:ilvl="0" w:tplc="187A5C1A">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37600F35"/>
    <w:multiLevelType w:val="hybridMultilevel"/>
    <w:tmpl w:val="0D4C88CE"/>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81">
    <w:nsid w:val="38124004"/>
    <w:multiLevelType w:val="hybridMultilevel"/>
    <w:tmpl w:val="326CBD98"/>
    <w:lvl w:ilvl="0" w:tplc="0FC0A7DE">
      <w:start w:val="1"/>
      <w:numFmt w:val="bullet"/>
      <w:lvlText w:val=""/>
      <w:lvlJc w:val="left"/>
      <w:pPr>
        <w:tabs>
          <w:tab w:val="num" w:pos="2340"/>
        </w:tabs>
        <w:ind w:left="2340" w:hanging="360"/>
      </w:pPr>
      <w:rPr>
        <w:rFonts w:ascii="Symbol" w:hAnsi="Symbol" w:hint="default"/>
      </w:rPr>
    </w:lvl>
    <w:lvl w:ilvl="1" w:tplc="A4B2E57C">
      <w:start w:val="1"/>
      <w:numFmt w:val="bullet"/>
      <w:lvlText w:val=""/>
      <w:lvlJc w:val="left"/>
      <w:pPr>
        <w:tabs>
          <w:tab w:val="num" w:pos="2160"/>
        </w:tabs>
        <w:ind w:left="2160" w:hanging="360"/>
      </w:pPr>
      <w:rPr>
        <w:rFonts w:ascii="Symbol" w:hAnsi="Symbol" w:hint="default"/>
      </w:rPr>
    </w:lvl>
    <w:lvl w:ilvl="2" w:tplc="4CA49EF2" w:tentative="1">
      <w:start w:val="1"/>
      <w:numFmt w:val="bullet"/>
      <w:lvlText w:val=""/>
      <w:lvlJc w:val="left"/>
      <w:pPr>
        <w:tabs>
          <w:tab w:val="num" w:pos="3060"/>
        </w:tabs>
        <w:ind w:left="3060" w:hanging="360"/>
      </w:pPr>
      <w:rPr>
        <w:rFonts w:ascii="Wingdings" w:hAnsi="Wingdings" w:hint="default"/>
      </w:rPr>
    </w:lvl>
    <w:lvl w:ilvl="3" w:tplc="1B1416AA" w:tentative="1">
      <w:start w:val="1"/>
      <w:numFmt w:val="bullet"/>
      <w:lvlText w:val=""/>
      <w:lvlJc w:val="left"/>
      <w:pPr>
        <w:tabs>
          <w:tab w:val="num" w:pos="3780"/>
        </w:tabs>
        <w:ind w:left="3780" w:hanging="360"/>
      </w:pPr>
      <w:rPr>
        <w:rFonts w:ascii="Symbol" w:hAnsi="Symbol" w:hint="default"/>
      </w:rPr>
    </w:lvl>
    <w:lvl w:ilvl="4" w:tplc="EB5A6DBC" w:tentative="1">
      <w:start w:val="1"/>
      <w:numFmt w:val="bullet"/>
      <w:lvlText w:val="o"/>
      <w:lvlJc w:val="left"/>
      <w:pPr>
        <w:tabs>
          <w:tab w:val="num" w:pos="4500"/>
        </w:tabs>
        <w:ind w:left="4500" w:hanging="360"/>
      </w:pPr>
      <w:rPr>
        <w:rFonts w:ascii="Courier New" w:hAnsi="Courier New" w:cs="Courier New" w:hint="default"/>
      </w:rPr>
    </w:lvl>
    <w:lvl w:ilvl="5" w:tplc="50961B6A" w:tentative="1">
      <w:start w:val="1"/>
      <w:numFmt w:val="bullet"/>
      <w:lvlText w:val=""/>
      <w:lvlJc w:val="left"/>
      <w:pPr>
        <w:tabs>
          <w:tab w:val="num" w:pos="5220"/>
        </w:tabs>
        <w:ind w:left="5220" w:hanging="360"/>
      </w:pPr>
      <w:rPr>
        <w:rFonts w:ascii="Wingdings" w:hAnsi="Wingdings" w:hint="default"/>
      </w:rPr>
    </w:lvl>
    <w:lvl w:ilvl="6" w:tplc="2646B20E" w:tentative="1">
      <w:start w:val="1"/>
      <w:numFmt w:val="bullet"/>
      <w:lvlText w:val=""/>
      <w:lvlJc w:val="left"/>
      <w:pPr>
        <w:tabs>
          <w:tab w:val="num" w:pos="5940"/>
        </w:tabs>
        <w:ind w:left="5940" w:hanging="360"/>
      </w:pPr>
      <w:rPr>
        <w:rFonts w:ascii="Symbol" w:hAnsi="Symbol" w:hint="default"/>
      </w:rPr>
    </w:lvl>
    <w:lvl w:ilvl="7" w:tplc="711472FE" w:tentative="1">
      <w:start w:val="1"/>
      <w:numFmt w:val="bullet"/>
      <w:lvlText w:val="o"/>
      <w:lvlJc w:val="left"/>
      <w:pPr>
        <w:tabs>
          <w:tab w:val="num" w:pos="6660"/>
        </w:tabs>
        <w:ind w:left="6660" w:hanging="360"/>
      </w:pPr>
      <w:rPr>
        <w:rFonts w:ascii="Courier New" w:hAnsi="Courier New" w:cs="Courier New" w:hint="default"/>
      </w:rPr>
    </w:lvl>
    <w:lvl w:ilvl="8" w:tplc="1B62C6CA" w:tentative="1">
      <w:start w:val="1"/>
      <w:numFmt w:val="bullet"/>
      <w:lvlText w:val=""/>
      <w:lvlJc w:val="left"/>
      <w:pPr>
        <w:tabs>
          <w:tab w:val="num" w:pos="7380"/>
        </w:tabs>
        <w:ind w:left="7380" w:hanging="360"/>
      </w:pPr>
      <w:rPr>
        <w:rFonts w:ascii="Wingdings" w:hAnsi="Wingdings" w:hint="default"/>
      </w:rPr>
    </w:lvl>
  </w:abstractNum>
  <w:abstractNum w:abstractNumId="182">
    <w:nsid w:val="3888083E"/>
    <w:multiLevelType w:val="hybridMultilevel"/>
    <w:tmpl w:val="C7940C56"/>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83">
    <w:nsid w:val="394B3B6C"/>
    <w:multiLevelType w:val="hybridMultilevel"/>
    <w:tmpl w:val="9DC4DE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nsid w:val="3AF32E00"/>
    <w:multiLevelType w:val="hybridMultilevel"/>
    <w:tmpl w:val="238AAD3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3B167320"/>
    <w:multiLevelType w:val="hybridMultilevel"/>
    <w:tmpl w:val="6AF22D0E"/>
    <w:lvl w:ilvl="0" w:tplc="A0D212FC">
      <w:start w:val="1"/>
      <w:numFmt w:val="decimal"/>
      <w:lvlText w:val="%1."/>
      <w:lvlJc w:val="left"/>
      <w:pPr>
        <w:tabs>
          <w:tab w:val="num" w:pos="1080"/>
        </w:tabs>
        <w:ind w:left="1080" w:hanging="360"/>
      </w:pPr>
    </w:lvl>
    <w:lvl w:ilvl="1" w:tplc="B4A80BE8" w:tentative="1">
      <w:start w:val="1"/>
      <w:numFmt w:val="lowerLetter"/>
      <w:lvlText w:val="%2."/>
      <w:lvlJc w:val="left"/>
      <w:pPr>
        <w:tabs>
          <w:tab w:val="num" w:pos="1800"/>
        </w:tabs>
        <w:ind w:left="1800" w:hanging="360"/>
      </w:pPr>
    </w:lvl>
    <w:lvl w:ilvl="2" w:tplc="2B0602F6" w:tentative="1">
      <w:start w:val="1"/>
      <w:numFmt w:val="lowerRoman"/>
      <w:lvlText w:val="%3."/>
      <w:lvlJc w:val="right"/>
      <w:pPr>
        <w:tabs>
          <w:tab w:val="num" w:pos="2520"/>
        </w:tabs>
        <w:ind w:left="2520" w:hanging="180"/>
      </w:pPr>
    </w:lvl>
    <w:lvl w:ilvl="3" w:tplc="F5D23B3E" w:tentative="1">
      <w:start w:val="1"/>
      <w:numFmt w:val="decimal"/>
      <w:lvlText w:val="%4."/>
      <w:lvlJc w:val="left"/>
      <w:pPr>
        <w:tabs>
          <w:tab w:val="num" w:pos="3240"/>
        </w:tabs>
        <w:ind w:left="3240" w:hanging="360"/>
      </w:pPr>
    </w:lvl>
    <w:lvl w:ilvl="4" w:tplc="3894FD0A" w:tentative="1">
      <w:start w:val="1"/>
      <w:numFmt w:val="lowerLetter"/>
      <w:lvlText w:val="%5."/>
      <w:lvlJc w:val="left"/>
      <w:pPr>
        <w:tabs>
          <w:tab w:val="num" w:pos="3960"/>
        </w:tabs>
        <w:ind w:left="3960" w:hanging="360"/>
      </w:pPr>
    </w:lvl>
    <w:lvl w:ilvl="5" w:tplc="15D4ED1C" w:tentative="1">
      <w:start w:val="1"/>
      <w:numFmt w:val="lowerRoman"/>
      <w:lvlText w:val="%6."/>
      <w:lvlJc w:val="right"/>
      <w:pPr>
        <w:tabs>
          <w:tab w:val="num" w:pos="4680"/>
        </w:tabs>
        <w:ind w:left="4680" w:hanging="180"/>
      </w:pPr>
    </w:lvl>
    <w:lvl w:ilvl="6" w:tplc="DEC0F780" w:tentative="1">
      <w:start w:val="1"/>
      <w:numFmt w:val="decimal"/>
      <w:lvlText w:val="%7."/>
      <w:lvlJc w:val="left"/>
      <w:pPr>
        <w:tabs>
          <w:tab w:val="num" w:pos="5400"/>
        </w:tabs>
        <w:ind w:left="5400" w:hanging="360"/>
      </w:pPr>
    </w:lvl>
    <w:lvl w:ilvl="7" w:tplc="A7FAA176" w:tentative="1">
      <w:start w:val="1"/>
      <w:numFmt w:val="lowerLetter"/>
      <w:lvlText w:val="%8."/>
      <w:lvlJc w:val="left"/>
      <w:pPr>
        <w:tabs>
          <w:tab w:val="num" w:pos="6120"/>
        </w:tabs>
        <w:ind w:left="6120" w:hanging="360"/>
      </w:pPr>
    </w:lvl>
    <w:lvl w:ilvl="8" w:tplc="AD7E6D26" w:tentative="1">
      <w:start w:val="1"/>
      <w:numFmt w:val="lowerRoman"/>
      <w:lvlText w:val="%9."/>
      <w:lvlJc w:val="right"/>
      <w:pPr>
        <w:tabs>
          <w:tab w:val="num" w:pos="6840"/>
        </w:tabs>
        <w:ind w:left="6840" w:hanging="180"/>
      </w:pPr>
    </w:lvl>
  </w:abstractNum>
  <w:abstractNum w:abstractNumId="186">
    <w:nsid w:val="3BDB036E"/>
    <w:multiLevelType w:val="hybridMultilevel"/>
    <w:tmpl w:val="BF92C0C6"/>
    <w:lvl w:ilvl="0" w:tplc="46A0DC4C">
      <w:start w:val="1"/>
      <w:numFmt w:val="decimal"/>
      <w:lvlText w:val="%1."/>
      <w:lvlJc w:val="left"/>
      <w:pPr>
        <w:ind w:left="720" w:hanging="360"/>
      </w:pPr>
    </w:lvl>
    <w:lvl w:ilvl="1" w:tplc="1220D268">
      <w:start w:val="1"/>
      <w:numFmt w:val="lowerLetter"/>
      <w:lvlText w:val="%2."/>
      <w:lvlJc w:val="left"/>
      <w:pPr>
        <w:ind w:left="1440" w:hanging="360"/>
      </w:pPr>
    </w:lvl>
    <w:lvl w:ilvl="2" w:tplc="55E82F3A" w:tentative="1">
      <w:start w:val="1"/>
      <w:numFmt w:val="lowerRoman"/>
      <w:lvlText w:val="%3."/>
      <w:lvlJc w:val="right"/>
      <w:pPr>
        <w:ind w:left="2160" w:hanging="180"/>
      </w:pPr>
    </w:lvl>
    <w:lvl w:ilvl="3" w:tplc="39166280" w:tentative="1">
      <w:start w:val="1"/>
      <w:numFmt w:val="decimal"/>
      <w:lvlText w:val="%4."/>
      <w:lvlJc w:val="left"/>
      <w:pPr>
        <w:ind w:left="2880" w:hanging="360"/>
      </w:pPr>
    </w:lvl>
    <w:lvl w:ilvl="4" w:tplc="2A6A80C0" w:tentative="1">
      <w:start w:val="1"/>
      <w:numFmt w:val="lowerLetter"/>
      <w:lvlText w:val="%5."/>
      <w:lvlJc w:val="left"/>
      <w:pPr>
        <w:ind w:left="3600" w:hanging="360"/>
      </w:pPr>
    </w:lvl>
    <w:lvl w:ilvl="5" w:tplc="EEC6A252" w:tentative="1">
      <w:start w:val="1"/>
      <w:numFmt w:val="lowerRoman"/>
      <w:lvlText w:val="%6."/>
      <w:lvlJc w:val="right"/>
      <w:pPr>
        <w:ind w:left="4320" w:hanging="180"/>
      </w:pPr>
    </w:lvl>
    <w:lvl w:ilvl="6" w:tplc="C73E4B42" w:tentative="1">
      <w:start w:val="1"/>
      <w:numFmt w:val="decimal"/>
      <w:lvlText w:val="%7."/>
      <w:lvlJc w:val="left"/>
      <w:pPr>
        <w:ind w:left="5040" w:hanging="360"/>
      </w:pPr>
    </w:lvl>
    <w:lvl w:ilvl="7" w:tplc="7E4CC498" w:tentative="1">
      <w:start w:val="1"/>
      <w:numFmt w:val="lowerLetter"/>
      <w:lvlText w:val="%8."/>
      <w:lvlJc w:val="left"/>
      <w:pPr>
        <w:ind w:left="5760" w:hanging="360"/>
      </w:pPr>
    </w:lvl>
    <w:lvl w:ilvl="8" w:tplc="7A54708A" w:tentative="1">
      <w:start w:val="1"/>
      <w:numFmt w:val="lowerRoman"/>
      <w:lvlText w:val="%9."/>
      <w:lvlJc w:val="right"/>
      <w:pPr>
        <w:ind w:left="6480" w:hanging="180"/>
      </w:pPr>
    </w:lvl>
  </w:abstractNum>
  <w:abstractNum w:abstractNumId="187">
    <w:nsid w:val="3BDE6DCA"/>
    <w:multiLevelType w:val="hybridMultilevel"/>
    <w:tmpl w:val="468CDB14"/>
    <w:lvl w:ilvl="0" w:tplc="63E6C6FA">
      <w:start w:val="1"/>
      <w:numFmt w:val="bullet"/>
      <w:lvlText w:val=""/>
      <w:lvlJc w:val="left"/>
      <w:pPr>
        <w:tabs>
          <w:tab w:val="num" w:pos="786"/>
        </w:tabs>
        <w:ind w:left="786" w:hanging="360"/>
      </w:pPr>
      <w:rPr>
        <w:rFonts w:ascii="Symbol" w:hAnsi="Symbol" w:cs="Symbol" w:hint="default"/>
      </w:rPr>
    </w:lvl>
    <w:lvl w:ilvl="1" w:tplc="046861D4">
      <w:start w:val="1"/>
      <w:numFmt w:val="bullet"/>
      <w:lvlText w:val="o"/>
      <w:lvlJc w:val="left"/>
      <w:pPr>
        <w:tabs>
          <w:tab w:val="num" w:pos="1506"/>
        </w:tabs>
        <w:ind w:left="1506" w:hanging="360"/>
      </w:pPr>
      <w:rPr>
        <w:rFonts w:ascii="Courier New" w:hAnsi="Courier New" w:cs="Courier New" w:hint="default"/>
      </w:rPr>
    </w:lvl>
    <w:lvl w:ilvl="2" w:tplc="650838E8">
      <w:start w:val="1"/>
      <w:numFmt w:val="bullet"/>
      <w:lvlText w:val=""/>
      <w:lvlJc w:val="left"/>
      <w:pPr>
        <w:tabs>
          <w:tab w:val="num" w:pos="2226"/>
        </w:tabs>
        <w:ind w:left="2226" w:hanging="360"/>
      </w:pPr>
      <w:rPr>
        <w:rFonts w:ascii="Wingdings" w:hAnsi="Wingdings" w:cs="Wingdings" w:hint="default"/>
      </w:rPr>
    </w:lvl>
    <w:lvl w:ilvl="3" w:tplc="A97EC70A">
      <w:start w:val="1"/>
      <w:numFmt w:val="bullet"/>
      <w:lvlText w:val=""/>
      <w:lvlJc w:val="left"/>
      <w:pPr>
        <w:tabs>
          <w:tab w:val="num" w:pos="2946"/>
        </w:tabs>
        <w:ind w:left="2946" w:hanging="360"/>
      </w:pPr>
      <w:rPr>
        <w:rFonts w:ascii="Symbol" w:hAnsi="Symbol" w:cs="Symbol" w:hint="default"/>
      </w:rPr>
    </w:lvl>
    <w:lvl w:ilvl="4" w:tplc="41B06524">
      <w:start w:val="1"/>
      <w:numFmt w:val="bullet"/>
      <w:lvlText w:val="o"/>
      <w:lvlJc w:val="left"/>
      <w:pPr>
        <w:tabs>
          <w:tab w:val="num" w:pos="3666"/>
        </w:tabs>
        <w:ind w:left="3666" w:hanging="360"/>
      </w:pPr>
      <w:rPr>
        <w:rFonts w:ascii="Courier New" w:hAnsi="Courier New" w:cs="Courier New" w:hint="default"/>
      </w:rPr>
    </w:lvl>
    <w:lvl w:ilvl="5" w:tplc="9D8C8E4E">
      <w:start w:val="1"/>
      <w:numFmt w:val="bullet"/>
      <w:lvlText w:val=""/>
      <w:lvlJc w:val="left"/>
      <w:pPr>
        <w:tabs>
          <w:tab w:val="num" w:pos="4386"/>
        </w:tabs>
        <w:ind w:left="4386" w:hanging="360"/>
      </w:pPr>
      <w:rPr>
        <w:rFonts w:ascii="Wingdings" w:hAnsi="Wingdings" w:cs="Wingdings" w:hint="default"/>
      </w:rPr>
    </w:lvl>
    <w:lvl w:ilvl="6" w:tplc="B3FEB834">
      <w:start w:val="1"/>
      <w:numFmt w:val="bullet"/>
      <w:lvlText w:val=""/>
      <w:lvlJc w:val="left"/>
      <w:pPr>
        <w:tabs>
          <w:tab w:val="num" w:pos="5106"/>
        </w:tabs>
        <w:ind w:left="5106" w:hanging="360"/>
      </w:pPr>
      <w:rPr>
        <w:rFonts w:ascii="Symbol" w:hAnsi="Symbol" w:cs="Symbol" w:hint="default"/>
      </w:rPr>
    </w:lvl>
    <w:lvl w:ilvl="7" w:tplc="581A695A">
      <w:start w:val="1"/>
      <w:numFmt w:val="bullet"/>
      <w:lvlText w:val="o"/>
      <w:lvlJc w:val="left"/>
      <w:pPr>
        <w:tabs>
          <w:tab w:val="num" w:pos="5826"/>
        </w:tabs>
        <w:ind w:left="5826" w:hanging="360"/>
      </w:pPr>
      <w:rPr>
        <w:rFonts w:ascii="Courier New" w:hAnsi="Courier New" w:cs="Courier New" w:hint="default"/>
      </w:rPr>
    </w:lvl>
    <w:lvl w:ilvl="8" w:tplc="FD4AABF4">
      <w:start w:val="1"/>
      <w:numFmt w:val="bullet"/>
      <w:lvlText w:val=""/>
      <w:lvlJc w:val="left"/>
      <w:pPr>
        <w:tabs>
          <w:tab w:val="num" w:pos="6546"/>
        </w:tabs>
        <w:ind w:left="6546" w:hanging="360"/>
      </w:pPr>
      <w:rPr>
        <w:rFonts w:ascii="Wingdings" w:hAnsi="Wingdings" w:cs="Wingdings" w:hint="default"/>
      </w:rPr>
    </w:lvl>
  </w:abstractNum>
  <w:abstractNum w:abstractNumId="188">
    <w:nsid w:val="3CD20067"/>
    <w:multiLevelType w:val="hybridMultilevel"/>
    <w:tmpl w:val="1C6253C8"/>
    <w:lvl w:ilvl="0" w:tplc="225EE79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9">
    <w:nsid w:val="3D6E5B52"/>
    <w:multiLevelType w:val="hybridMultilevel"/>
    <w:tmpl w:val="6C486B76"/>
    <w:lvl w:ilvl="0" w:tplc="32BA4F3A">
      <w:start w:val="1"/>
      <w:numFmt w:val="decimal"/>
      <w:lvlText w:val="%1."/>
      <w:lvlJc w:val="left"/>
      <w:pPr>
        <w:ind w:left="1146" w:hanging="360"/>
      </w:pPr>
      <w:rPr>
        <w:rFonts w:hint="default"/>
      </w:rPr>
    </w:lvl>
    <w:lvl w:ilvl="1" w:tplc="CFE8AF96" w:tentative="1">
      <w:start w:val="1"/>
      <w:numFmt w:val="lowerLetter"/>
      <w:lvlText w:val="%2."/>
      <w:lvlJc w:val="left"/>
      <w:pPr>
        <w:ind w:left="1866" w:hanging="360"/>
      </w:pPr>
    </w:lvl>
    <w:lvl w:ilvl="2" w:tplc="C32CE2D4" w:tentative="1">
      <w:start w:val="1"/>
      <w:numFmt w:val="lowerRoman"/>
      <w:lvlText w:val="%3."/>
      <w:lvlJc w:val="right"/>
      <w:pPr>
        <w:ind w:left="2586" w:hanging="180"/>
      </w:pPr>
    </w:lvl>
    <w:lvl w:ilvl="3" w:tplc="A2AE7A90" w:tentative="1">
      <w:start w:val="1"/>
      <w:numFmt w:val="decimal"/>
      <w:lvlText w:val="%4."/>
      <w:lvlJc w:val="left"/>
      <w:pPr>
        <w:ind w:left="3306" w:hanging="360"/>
      </w:pPr>
    </w:lvl>
    <w:lvl w:ilvl="4" w:tplc="4200716E" w:tentative="1">
      <w:start w:val="1"/>
      <w:numFmt w:val="lowerLetter"/>
      <w:lvlText w:val="%5."/>
      <w:lvlJc w:val="left"/>
      <w:pPr>
        <w:ind w:left="4026" w:hanging="360"/>
      </w:pPr>
    </w:lvl>
    <w:lvl w:ilvl="5" w:tplc="0C2438DA" w:tentative="1">
      <w:start w:val="1"/>
      <w:numFmt w:val="lowerRoman"/>
      <w:lvlText w:val="%6."/>
      <w:lvlJc w:val="right"/>
      <w:pPr>
        <w:ind w:left="4746" w:hanging="180"/>
      </w:pPr>
    </w:lvl>
    <w:lvl w:ilvl="6" w:tplc="79CAB902" w:tentative="1">
      <w:start w:val="1"/>
      <w:numFmt w:val="decimal"/>
      <w:lvlText w:val="%7."/>
      <w:lvlJc w:val="left"/>
      <w:pPr>
        <w:ind w:left="5466" w:hanging="360"/>
      </w:pPr>
    </w:lvl>
    <w:lvl w:ilvl="7" w:tplc="05B2E934" w:tentative="1">
      <w:start w:val="1"/>
      <w:numFmt w:val="lowerLetter"/>
      <w:lvlText w:val="%8."/>
      <w:lvlJc w:val="left"/>
      <w:pPr>
        <w:ind w:left="6186" w:hanging="360"/>
      </w:pPr>
    </w:lvl>
    <w:lvl w:ilvl="8" w:tplc="08FC0DFE" w:tentative="1">
      <w:start w:val="1"/>
      <w:numFmt w:val="lowerRoman"/>
      <w:lvlText w:val="%9."/>
      <w:lvlJc w:val="right"/>
      <w:pPr>
        <w:ind w:left="6906" w:hanging="180"/>
      </w:pPr>
    </w:lvl>
  </w:abstractNum>
  <w:abstractNum w:abstractNumId="190">
    <w:nsid w:val="3DCA2EF2"/>
    <w:multiLevelType w:val="hybridMultilevel"/>
    <w:tmpl w:val="C73606D2"/>
    <w:lvl w:ilvl="0" w:tplc="902EAB78">
      <w:start w:val="1"/>
      <w:numFmt w:val="decimal"/>
      <w:lvlText w:val="%1."/>
      <w:lvlJc w:val="left"/>
      <w:pPr>
        <w:ind w:left="1515" w:hanging="360"/>
      </w:pPr>
      <w:rPr>
        <w:rFonts w:hint="default"/>
      </w:rPr>
    </w:lvl>
    <w:lvl w:ilvl="1" w:tplc="97807D92" w:tentative="1">
      <w:start w:val="1"/>
      <w:numFmt w:val="lowerLetter"/>
      <w:lvlText w:val="%2."/>
      <w:lvlJc w:val="left"/>
      <w:pPr>
        <w:ind w:left="2235" w:hanging="360"/>
      </w:pPr>
    </w:lvl>
    <w:lvl w:ilvl="2" w:tplc="BB74FED0" w:tentative="1">
      <w:start w:val="1"/>
      <w:numFmt w:val="lowerRoman"/>
      <w:lvlText w:val="%3."/>
      <w:lvlJc w:val="right"/>
      <w:pPr>
        <w:ind w:left="2955" w:hanging="180"/>
      </w:pPr>
    </w:lvl>
    <w:lvl w:ilvl="3" w:tplc="0128D416" w:tentative="1">
      <w:start w:val="1"/>
      <w:numFmt w:val="decimal"/>
      <w:lvlText w:val="%4."/>
      <w:lvlJc w:val="left"/>
      <w:pPr>
        <w:ind w:left="3675" w:hanging="360"/>
      </w:pPr>
    </w:lvl>
    <w:lvl w:ilvl="4" w:tplc="00368B0E" w:tentative="1">
      <w:start w:val="1"/>
      <w:numFmt w:val="lowerLetter"/>
      <w:lvlText w:val="%5."/>
      <w:lvlJc w:val="left"/>
      <w:pPr>
        <w:ind w:left="4395" w:hanging="360"/>
      </w:pPr>
    </w:lvl>
    <w:lvl w:ilvl="5" w:tplc="241CB704" w:tentative="1">
      <w:start w:val="1"/>
      <w:numFmt w:val="lowerRoman"/>
      <w:lvlText w:val="%6."/>
      <w:lvlJc w:val="right"/>
      <w:pPr>
        <w:ind w:left="5115" w:hanging="180"/>
      </w:pPr>
    </w:lvl>
    <w:lvl w:ilvl="6" w:tplc="8BD86114" w:tentative="1">
      <w:start w:val="1"/>
      <w:numFmt w:val="decimal"/>
      <w:lvlText w:val="%7."/>
      <w:lvlJc w:val="left"/>
      <w:pPr>
        <w:ind w:left="5835" w:hanging="360"/>
      </w:pPr>
    </w:lvl>
    <w:lvl w:ilvl="7" w:tplc="96E8F088" w:tentative="1">
      <w:start w:val="1"/>
      <w:numFmt w:val="lowerLetter"/>
      <w:lvlText w:val="%8."/>
      <w:lvlJc w:val="left"/>
      <w:pPr>
        <w:ind w:left="6555" w:hanging="360"/>
      </w:pPr>
    </w:lvl>
    <w:lvl w:ilvl="8" w:tplc="5B8EF25E" w:tentative="1">
      <w:start w:val="1"/>
      <w:numFmt w:val="lowerRoman"/>
      <w:lvlText w:val="%9."/>
      <w:lvlJc w:val="right"/>
      <w:pPr>
        <w:ind w:left="7275" w:hanging="180"/>
      </w:pPr>
    </w:lvl>
  </w:abstractNum>
  <w:abstractNum w:abstractNumId="191">
    <w:nsid w:val="3EEE7845"/>
    <w:multiLevelType w:val="hybridMultilevel"/>
    <w:tmpl w:val="BD363B76"/>
    <w:lvl w:ilvl="0" w:tplc="B36CD19E">
      <w:start w:val="1"/>
      <w:numFmt w:val="decimal"/>
      <w:lvlText w:val="%1."/>
      <w:lvlJc w:val="left"/>
      <w:pPr>
        <w:ind w:left="720" w:hanging="360"/>
      </w:pPr>
      <w:rPr>
        <w:rFonts w:hint="default"/>
      </w:rPr>
    </w:lvl>
    <w:lvl w:ilvl="1" w:tplc="327893C0" w:tentative="1">
      <w:start w:val="1"/>
      <w:numFmt w:val="lowerLetter"/>
      <w:lvlText w:val="%2."/>
      <w:lvlJc w:val="left"/>
      <w:pPr>
        <w:ind w:left="1440" w:hanging="360"/>
      </w:pPr>
    </w:lvl>
    <w:lvl w:ilvl="2" w:tplc="92740DB0" w:tentative="1">
      <w:start w:val="1"/>
      <w:numFmt w:val="lowerRoman"/>
      <w:lvlText w:val="%3."/>
      <w:lvlJc w:val="right"/>
      <w:pPr>
        <w:ind w:left="2160" w:hanging="180"/>
      </w:pPr>
    </w:lvl>
    <w:lvl w:ilvl="3" w:tplc="85385742" w:tentative="1">
      <w:start w:val="1"/>
      <w:numFmt w:val="decimal"/>
      <w:lvlText w:val="%4."/>
      <w:lvlJc w:val="left"/>
      <w:pPr>
        <w:ind w:left="2880" w:hanging="360"/>
      </w:pPr>
    </w:lvl>
    <w:lvl w:ilvl="4" w:tplc="0E1211DC" w:tentative="1">
      <w:start w:val="1"/>
      <w:numFmt w:val="lowerLetter"/>
      <w:lvlText w:val="%5."/>
      <w:lvlJc w:val="left"/>
      <w:pPr>
        <w:ind w:left="3600" w:hanging="360"/>
      </w:pPr>
    </w:lvl>
    <w:lvl w:ilvl="5" w:tplc="9D98696C" w:tentative="1">
      <w:start w:val="1"/>
      <w:numFmt w:val="lowerRoman"/>
      <w:lvlText w:val="%6."/>
      <w:lvlJc w:val="right"/>
      <w:pPr>
        <w:ind w:left="4320" w:hanging="180"/>
      </w:pPr>
    </w:lvl>
    <w:lvl w:ilvl="6" w:tplc="AB1E470E" w:tentative="1">
      <w:start w:val="1"/>
      <w:numFmt w:val="decimal"/>
      <w:lvlText w:val="%7."/>
      <w:lvlJc w:val="left"/>
      <w:pPr>
        <w:ind w:left="5040" w:hanging="360"/>
      </w:pPr>
    </w:lvl>
    <w:lvl w:ilvl="7" w:tplc="539634B2" w:tentative="1">
      <w:start w:val="1"/>
      <w:numFmt w:val="lowerLetter"/>
      <w:lvlText w:val="%8."/>
      <w:lvlJc w:val="left"/>
      <w:pPr>
        <w:ind w:left="5760" w:hanging="360"/>
      </w:pPr>
    </w:lvl>
    <w:lvl w:ilvl="8" w:tplc="E3FAA214" w:tentative="1">
      <w:start w:val="1"/>
      <w:numFmt w:val="lowerRoman"/>
      <w:lvlText w:val="%9."/>
      <w:lvlJc w:val="right"/>
      <w:pPr>
        <w:ind w:left="6480" w:hanging="180"/>
      </w:pPr>
    </w:lvl>
  </w:abstractNum>
  <w:abstractNum w:abstractNumId="192">
    <w:nsid w:val="3F65577F"/>
    <w:multiLevelType w:val="hybridMultilevel"/>
    <w:tmpl w:val="3B860066"/>
    <w:lvl w:ilvl="0" w:tplc="FFFFFFFF">
      <w:start w:val="1"/>
      <w:numFmt w:val="decimal"/>
      <w:lvlText w:val="%1."/>
      <w:lvlJc w:val="left"/>
      <w:pPr>
        <w:tabs>
          <w:tab w:val="num" w:pos="1020"/>
        </w:tabs>
        <w:ind w:left="1020" w:hanging="660"/>
      </w:pPr>
      <w:rPr>
        <w:rFonts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nsid w:val="3F961D8A"/>
    <w:multiLevelType w:val="hybridMultilevel"/>
    <w:tmpl w:val="DDD82D9A"/>
    <w:lvl w:ilvl="0" w:tplc="7A34A76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3FAA3126"/>
    <w:multiLevelType w:val="hybridMultilevel"/>
    <w:tmpl w:val="BF92C0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nsid w:val="40040CCA"/>
    <w:multiLevelType w:val="hybridMultilevel"/>
    <w:tmpl w:val="B73AC7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nsid w:val="40345354"/>
    <w:multiLevelType w:val="multilevel"/>
    <w:tmpl w:val="4DF41E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720"/>
        </w:tabs>
        <w:ind w:left="624" w:firstLine="96"/>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7">
    <w:nsid w:val="4039166D"/>
    <w:multiLevelType w:val="hybridMultilevel"/>
    <w:tmpl w:val="39E8C99A"/>
    <w:lvl w:ilvl="0" w:tplc="AD8699F0">
      <w:start w:val="1"/>
      <w:numFmt w:val="bullet"/>
      <w:lvlText w:val=""/>
      <w:lvlJc w:val="left"/>
      <w:pPr>
        <w:ind w:left="720" w:hanging="360"/>
      </w:pPr>
      <w:rPr>
        <w:rFonts w:ascii="Symbol" w:hAnsi="Symbol" w:hint="default"/>
      </w:rPr>
    </w:lvl>
    <w:lvl w:ilvl="1" w:tplc="09124F94" w:tentative="1">
      <w:start w:val="1"/>
      <w:numFmt w:val="bullet"/>
      <w:lvlText w:val="o"/>
      <w:lvlJc w:val="left"/>
      <w:pPr>
        <w:ind w:left="1440" w:hanging="360"/>
      </w:pPr>
      <w:rPr>
        <w:rFonts w:ascii="Courier New" w:hAnsi="Courier New" w:cs="Courier New" w:hint="default"/>
      </w:rPr>
    </w:lvl>
    <w:lvl w:ilvl="2" w:tplc="56AEB3B4" w:tentative="1">
      <w:start w:val="1"/>
      <w:numFmt w:val="bullet"/>
      <w:lvlText w:val=""/>
      <w:lvlJc w:val="left"/>
      <w:pPr>
        <w:ind w:left="2160" w:hanging="360"/>
      </w:pPr>
      <w:rPr>
        <w:rFonts w:ascii="Wingdings" w:hAnsi="Wingdings" w:hint="default"/>
      </w:rPr>
    </w:lvl>
    <w:lvl w:ilvl="3" w:tplc="7E2E1BDE" w:tentative="1">
      <w:start w:val="1"/>
      <w:numFmt w:val="bullet"/>
      <w:lvlText w:val=""/>
      <w:lvlJc w:val="left"/>
      <w:pPr>
        <w:ind w:left="2880" w:hanging="360"/>
      </w:pPr>
      <w:rPr>
        <w:rFonts w:ascii="Symbol" w:hAnsi="Symbol" w:hint="default"/>
      </w:rPr>
    </w:lvl>
    <w:lvl w:ilvl="4" w:tplc="740C4BE0" w:tentative="1">
      <w:start w:val="1"/>
      <w:numFmt w:val="bullet"/>
      <w:lvlText w:val="o"/>
      <w:lvlJc w:val="left"/>
      <w:pPr>
        <w:ind w:left="3600" w:hanging="360"/>
      </w:pPr>
      <w:rPr>
        <w:rFonts w:ascii="Courier New" w:hAnsi="Courier New" w:cs="Courier New" w:hint="default"/>
      </w:rPr>
    </w:lvl>
    <w:lvl w:ilvl="5" w:tplc="51DA74B4" w:tentative="1">
      <w:start w:val="1"/>
      <w:numFmt w:val="bullet"/>
      <w:lvlText w:val=""/>
      <w:lvlJc w:val="left"/>
      <w:pPr>
        <w:ind w:left="4320" w:hanging="360"/>
      </w:pPr>
      <w:rPr>
        <w:rFonts w:ascii="Wingdings" w:hAnsi="Wingdings" w:hint="default"/>
      </w:rPr>
    </w:lvl>
    <w:lvl w:ilvl="6" w:tplc="94645900" w:tentative="1">
      <w:start w:val="1"/>
      <w:numFmt w:val="bullet"/>
      <w:lvlText w:val=""/>
      <w:lvlJc w:val="left"/>
      <w:pPr>
        <w:ind w:left="5040" w:hanging="360"/>
      </w:pPr>
      <w:rPr>
        <w:rFonts w:ascii="Symbol" w:hAnsi="Symbol" w:hint="default"/>
      </w:rPr>
    </w:lvl>
    <w:lvl w:ilvl="7" w:tplc="C8A61C08" w:tentative="1">
      <w:start w:val="1"/>
      <w:numFmt w:val="bullet"/>
      <w:lvlText w:val="o"/>
      <w:lvlJc w:val="left"/>
      <w:pPr>
        <w:ind w:left="5760" w:hanging="360"/>
      </w:pPr>
      <w:rPr>
        <w:rFonts w:ascii="Courier New" w:hAnsi="Courier New" w:cs="Courier New" w:hint="default"/>
      </w:rPr>
    </w:lvl>
    <w:lvl w:ilvl="8" w:tplc="9DE006FC" w:tentative="1">
      <w:start w:val="1"/>
      <w:numFmt w:val="bullet"/>
      <w:lvlText w:val=""/>
      <w:lvlJc w:val="left"/>
      <w:pPr>
        <w:ind w:left="6480" w:hanging="360"/>
      </w:pPr>
      <w:rPr>
        <w:rFonts w:ascii="Wingdings" w:hAnsi="Wingdings" w:hint="default"/>
      </w:rPr>
    </w:lvl>
  </w:abstractNum>
  <w:abstractNum w:abstractNumId="198">
    <w:nsid w:val="4080353D"/>
    <w:multiLevelType w:val="hybridMultilevel"/>
    <w:tmpl w:val="2F96EB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nsid w:val="40D0269D"/>
    <w:multiLevelType w:val="hybridMultilevel"/>
    <w:tmpl w:val="11D68952"/>
    <w:lvl w:ilvl="0" w:tplc="F078C5D0">
      <w:start w:val="1"/>
      <w:numFmt w:val="bullet"/>
      <w:lvlText w:val=""/>
      <w:lvlJc w:val="left"/>
      <w:pPr>
        <w:tabs>
          <w:tab w:val="num" w:pos="2160"/>
        </w:tabs>
        <w:ind w:left="2160" w:hanging="360"/>
      </w:pPr>
      <w:rPr>
        <w:rFonts w:ascii="Symbol" w:hAnsi="Symbol" w:hint="default"/>
      </w:rPr>
    </w:lvl>
    <w:lvl w:ilvl="1" w:tplc="6E6CA426">
      <w:start w:val="1"/>
      <w:numFmt w:val="bullet"/>
      <w:lvlText w:val=""/>
      <w:lvlJc w:val="left"/>
      <w:pPr>
        <w:tabs>
          <w:tab w:val="num" w:pos="2160"/>
        </w:tabs>
        <w:ind w:left="2160" w:hanging="360"/>
      </w:pPr>
      <w:rPr>
        <w:rFonts w:ascii="Symbol" w:hAnsi="Symbol" w:hint="default"/>
      </w:rPr>
    </w:lvl>
    <w:lvl w:ilvl="2" w:tplc="B42447C8" w:tentative="1">
      <w:start w:val="1"/>
      <w:numFmt w:val="bullet"/>
      <w:lvlText w:val=""/>
      <w:lvlJc w:val="left"/>
      <w:pPr>
        <w:tabs>
          <w:tab w:val="num" w:pos="2880"/>
        </w:tabs>
        <w:ind w:left="2880" w:hanging="360"/>
      </w:pPr>
      <w:rPr>
        <w:rFonts w:ascii="Wingdings" w:hAnsi="Wingdings" w:hint="default"/>
      </w:rPr>
    </w:lvl>
    <w:lvl w:ilvl="3" w:tplc="5AD4CA3E" w:tentative="1">
      <w:start w:val="1"/>
      <w:numFmt w:val="bullet"/>
      <w:lvlText w:val=""/>
      <w:lvlJc w:val="left"/>
      <w:pPr>
        <w:tabs>
          <w:tab w:val="num" w:pos="3600"/>
        </w:tabs>
        <w:ind w:left="3600" w:hanging="360"/>
      </w:pPr>
      <w:rPr>
        <w:rFonts w:ascii="Symbol" w:hAnsi="Symbol" w:hint="default"/>
      </w:rPr>
    </w:lvl>
    <w:lvl w:ilvl="4" w:tplc="3FE6ADBC" w:tentative="1">
      <w:start w:val="1"/>
      <w:numFmt w:val="bullet"/>
      <w:lvlText w:val="o"/>
      <w:lvlJc w:val="left"/>
      <w:pPr>
        <w:tabs>
          <w:tab w:val="num" w:pos="4320"/>
        </w:tabs>
        <w:ind w:left="4320" w:hanging="360"/>
      </w:pPr>
      <w:rPr>
        <w:rFonts w:ascii="Courier New" w:hAnsi="Courier New" w:cs="Courier New" w:hint="default"/>
      </w:rPr>
    </w:lvl>
    <w:lvl w:ilvl="5" w:tplc="78D055DA" w:tentative="1">
      <w:start w:val="1"/>
      <w:numFmt w:val="bullet"/>
      <w:lvlText w:val=""/>
      <w:lvlJc w:val="left"/>
      <w:pPr>
        <w:tabs>
          <w:tab w:val="num" w:pos="5040"/>
        </w:tabs>
        <w:ind w:left="5040" w:hanging="360"/>
      </w:pPr>
      <w:rPr>
        <w:rFonts w:ascii="Wingdings" w:hAnsi="Wingdings" w:hint="default"/>
      </w:rPr>
    </w:lvl>
    <w:lvl w:ilvl="6" w:tplc="FB0CA1F4" w:tentative="1">
      <w:start w:val="1"/>
      <w:numFmt w:val="bullet"/>
      <w:lvlText w:val=""/>
      <w:lvlJc w:val="left"/>
      <w:pPr>
        <w:tabs>
          <w:tab w:val="num" w:pos="5760"/>
        </w:tabs>
        <w:ind w:left="5760" w:hanging="360"/>
      </w:pPr>
      <w:rPr>
        <w:rFonts w:ascii="Symbol" w:hAnsi="Symbol" w:hint="default"/>
      </w:rPr>
    </w:lvl>
    <w:lvl w:ilvl="7" w:tplc="B3264544" w:tentative="1">
      <w:start w:val="1"/>
      <w:numFmt w:val="bullet"/>
      <w:lvlText w:val="o"/>
      <w:lvlJc w:val="left"/>
      <w:pPr>
        <w:tabs>
          <w:tab w:val="num" w:pos="6480"/>
        </w:tabs>
        <w:ind w:left="6480" w:hanging="360"/>
      </w:pPr>
      <w:rPr>
        <w:rFonts w:ascii="Courier New" w:hAnsi="Courier New" w:cs="Courier New" w:hint="default"/>
      </w:rPr>
    </w:lvl>
    <w:lvl w:ilvl="8" w:tplc="9C6418EE" w:tentative="1">
      <w:start w:val="1"/>
      <w:numFmt w:val="bullet"/>
      <w:lvlText w:val=""/>
      <w:lvlJc w:val="left"/>
      <w:pPr>
        <w:tabs>
          <w:tab w:val="num" w:pos="7200"/>
        </w:tabs>
        <w:ind w:left="7200" w:hanging="360"/>
      </w:pPr>
      <w:rPr>
        <w:rFonts w:ascii="Wingdings" w:hAnsi="Wingdings" w:hint="default"/>
      </w:rPr>
    </w:lvl>
  </w:abstractNum>
  <w:abstractNum w:abstractNumId="200">
    <w:nsid w:val="41187482"/>
    <w:multiLevelType w:val="hybridMultilevel"/>
    <w:tmpl w:val="6DAAB298"/>
    <w:lvl w:ilvl="0" w:tplc="FFFFFFFF">
      <w:start w:val="1"/>
      <w:numFmt w:val="decimal"/>
      <w:lvlText w:val="%1."/>
      <w:lvlJc w:val="left"/>
      <w:pPr>
        <w:tabs>
          <w:tab w:val="num" w:pos="357"/>
        </w:tabs>
        <w:ind w:left="0" w:firstLine="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850"/>
        </w:tabs>
        <w:ind w:left="2850" w:hanging="870"/>
      </w:pPr>
      <w:rPr>
        <w:rFonts w:hint="default"/>
      </w:rPr>
    </w:lvl>
    <w:lvl w:ilvl="3" w:tplc="FFFFFFFF">
      <w:start w:val="1"/>
      <w:numFmt w:val="decimal"/>
      <w:lvlText w:val="%4."/>
      <w:lvlJc w:val="left"/>
      <w:pPr>
        <w:tabs>
          <w:tab w:val="num" w:pos="3390"/>
        </w:tabs>
        <w:ind w:left="3390" w:hanging="870"/>
      </w:pPr>
      <w:rPr>
        <w:rFonts w:ascii="Times New Roman" w:hAnsi="Times New Roman" w:hint="default"/>
        <w:sz w:val="24"/>
        <w:szCs w:val="24"/>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nsid w:val="41675AEB"/>
    <w:multiLevelType w:val="hybridMultilevel"/>
    <w:tmpl w:val="12909624"/>
    <w:lvl w:ilvl="0" w:tplc="0419000F">
      <w:start w:val="1"/>
      <w:numFmt w:val="decimal"/>
      <w:lvlText w:val="%1."/>
      <w:lvlJc w:val="left"/>
      <w:pPr>
        <w:ind w:left="1120" w:hanging="360"/>
      </w:pPr>
      <w:rPr>
        <w:rFonts w:cs="Times New Roman"/>
        <w:b w:val="0"/>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202">
    <w:nsid w:val="417902DC"/>
    <w:multiLevelType w:val="hybridMultilevel"/>
    <w:tmpl w:val="79CE5578"/>
    <w:lvl w:ilvl="0" w:tplc="0419000F">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03">
    <w:nsid w:val="41871466"/>
    <w:multiLevelType w:val="hybridMultilevel"/>
    <w:tmpl w:val="701075A8"/>
    <w:lvl w:ilvl="0" w:tplc="0419000F">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22953B7"/>
    <w:multiLevelType w:val="singleLevel"/>
    <w:tmpl w:val="1FC09476"/>
    <w:lvl w:ilvl="0">
      <w:numFmt w:val="bullet"/>
      <w:lvlText w:val=""/>
      <w:lvlJc w:val="left"/>
      <w:pPr>
        <w:tabs>
          <w:tab w:val="num" w:pos="1114"/>
        </w:tabs>
        <w:ind w:left="1114" w:hanging="405"/>
      </w:pPr>
      <w:rPr>
        <w:rFonts w:ascii="Wingdings" w:hAnsi="Wingdings" w:hint="default"/>
        <w:i/>
      </w:rPr>
    </w:lvl>
  </w:abstractNum>
  <w:abstractNum w:abstractNumId="205">
    <w:nsid w:val="42881CE3"/>
    <w:multiLevelType w:val="hybridMultilevel"/>
    <w:tmpl w:val="6C486B76"/>
    <w:lvl w:ilvl="0" w:tplc="A3A8E29C">
      <w:start w:val="1"/>
      <w:numFmt w:val="decimal"/>
      <w:lvlText w:val="%1."/>
      <w:lvlJc w:val="left"/>
      <w:pPr>
        <w:ind w:left="1146" w:hanging="360"/>
      </w:pPr>
      <w:rPr>
        <w:rFonts w:hint="default"/>
      </w:rPr>
    </w:lvl>
    <w:lvl w:ilvl="1" w:tplc="2850EA5A" w:tentative="1">
      <w:start w:val="1"/>
      <w:numFmt w:val="lowerLetter"/>
      <w:lvlText w:val="%2."/>
      <w:lvlJc w:val="left"/>
      <w:pPr>
        <w:ind w:left="1866" w:hanging="360"/>
      </w:pPr>
    </w:lvl>
    <w:lvl w:ilvl="2" w:tplc="25B864F8" w:tentative="1">
      <w:start w:val="1"/>
      <w:numFmt w:val="lowerRoman"/>
      <w:lvlText w:val="%3."/>
      <w:lvlJc w:val="right"/>
      <w:pPr>
        <w:ind w:left="2586" w:hanging="180"/>
      </w:pPr>
    </w:lvl>
    <w:lvl w:ilvl="3" w:tplc="12E2BEEC" w:tentative="1">
      <w:start w:val="1"/>
      <w:numFmt w:val="decimal"/>
      <w:lvlText w:val="%4."/>
      <w:lvlJc w:val="left"/>
      <w:pPr>
        <w:ind w:left="3306" w:hanging="360"/>
      </w:pPr>
    </w:lvl>
    <w:lvl w:ilvl="4" w:tplc="0832BBDC" w:tentative="1">
      <w:start w:val="1"/>
      <w:numFmt w:val="lowerLetter"/>
      <w:lvlText w:val="%5."/>
      <w:lvlJc w:val="left"/>
      <w:pPr>
        <w:ind w:left="4026" w:hanging="360"/>
      </w:pPr>
    </w:lvl>
    <w:lvl w:ilvl="5" w:tplc="5F8E35B4" w:tentative="1">
      <w:start w:val="1"/>
      <w:numFmt w:val="lowerRoman"/>
      <w:lvlText w:val="%6."/>
      <w:lvlJc w:val="right"/>
      <w:pPr>
        <w:ind w:left="4746" w:hanging="180"/>
      </w:pPr>
    </w:lvl>
    <w:lvl w:ilvl="6" w:tplc="BAD406D0" w:tentative="1">
      <w:start w:val="1"/>
      <w:numFmt w:val="decimal"/>
      <w:lvlText w:val="%7."/>
      <w:lvlJc w:val="left"/>
      <w:pPr>
        <w:ind w:left="5466" w:hanging="360"/>
      </w:pPr>
    </w:lvl>
    <w:lvl w:ilvl="7" w:tplc="D512A76A" w:tentative="1">
      <w:start w:val="1"/>
      <w:numFmt w:val="lowerLetter"/>
      <w:lvlText w:val="%8."/>
      <w:lvlJc w:val="left"/>
      <w:pPr>
        <w:ind w:left="6186" w:hanging="360"/>
      </w:pPr>
    </w:lvl>
    <w:lvl w:ilvl="8" w:tplc="2DEE7AB6" w:tentative="1">
      <w:start w:val="1"/>
      <w:numFmt w:val="lowerRoman"/>
      <w:lvlText w:val="%9."/>
      <w:lvlJc w:val="right"/>
      <w:pPr>
        <w:ind w:left="6906" w:hanging="180"/>
      </w:pPr>
    </w:lvl>
  </w:abstractNum>
  <w:abstractNum w:abstractNumId="206">
    <w:nsid w:val="42A27239"/>
    <w:multiLevelType w:val="hybridMultilevel"/>
    <w:tmpl w:val="70F25F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42D41259"/>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137"/>
        </w:tabs>
        <w:ind w:left="1137" w:hanging="360"/>
      </w:pPr>
      <w:rPr>
        <w:rFonts w:cs="Times New Roman"/>
      </w:rPr>
    </w:lvl>
    <w:lvl w:ilvl="2">
      <w:start w:val="1"/>
      <w:numFmt w:val="decimal"/>
      <w:lvlText w:val="%3."/>
      <w:lvlJc w:val="left"/>
      <w:pPr>
        <w:tabs>
          <w:tab w:val="num" w:pos="1497"/>
        </w:tabs>
        <w:ind w:left="1497" w:hanging="360"/>
      </w:pPr>
      <w:rPr>
        <w:rFonts w:cs="Times New Roman"/>
      </w:rPr>
    </w:lvl>
    <w:lvl w:ilvl="3">
      <w:start w:val="1"/>
      <w:numFmt w:val="decimal"/>
      <w:lvlText w:val="%4."/>
      <w:lvlJc w:val="left"/>
      <w:pPr>
        <w:tabs>
          <w:tab w:val="num" w:pos="1857"/>
        </w:tabs>
        <w:ind w:left="1857" w:hanging="360"/>
      </w:pPr>
      <w:rPr>
        <w:rFonts w:cs="Times New Roman"/>
      </w:rPr>
    </w:lvl>
    <w:lvl w:ilvl="4">
      <w:start w:val="1"/>
      <w:numFmt w:val="decimal"/>
      <w:lvlText w:val="%5."/>
      <w:lvlJc w:val="left"/>
      <w:pPr>
        <w:tabs>
          <w:tab w:val="num" w:pos="2217"/>
        </w:tabs>
        <w:ind w:left="2217" w:hanging="360"/>
      </w:pPr>
      <w:rPr>
        <w:rFonts w:cs="Times New Roman"/>
      </w:rPr>
    </w:lvl>
    <w:lvl w:ilvl="5">
      <w:start w:val="1"/>
      <w:numFmt w:val="decimal"/>
      <w:lvlText w:val="%6."/>
      <w:lvlJc w:val="left"/>
      <w:pPr>
        <w:tabs>
          <w:tab w:val="num" w:pos="2577"/>
        </w:tabs>
        <w:ind w:left="2577" w:hanging="360"/>
      </w:pPr>
      <w:rPr>
        <w:rFonts w:cs="Times New Roman"/>
      </w:rPr>
    </w:lvl>
    <w:lvl w:ilvl="6">
      <w:start w:val="1"/>
      <w:numFmt w:val="decimal"/>
      <w:lvlText w:val="%7."/>
      <w:lvlJc w:val="left"/>
      <w:pPr>
        <w:tabs>
          <w:tab w:val="num" w:pos="2937"/>
        </w:tabs>
        <w:ind w:left="2937" w:hanging="360"/>
      </w:pPr>
      <w:rPr>
        <w:rFonts w:cs="Times New Roman"/>
      </w:rPr>
    </w:lvl>
    <w:lvl w:ilvl="7">
      <w:start w:val="1"/>
      <w:numFmt w:val="decimal"/>
      <w:lvlText w:val="%8."/>
      <w:lvlJc w:val="left"/>
      <w:pPr>
        <w:tabs>
          <w:tab w:val="num" w:pos="3297"/>
        </w:tabs>
        <w:ind w:left="3297" w:hanging="360"/>
      </w:pPr>
      <w:rPr>
        <w:rFonts w:cs="Times New Roman"/>
      </w:rPr>
    </w:lvl>
    <w:lvl w:ilvl="8">
      <w:start w:val="1"/>
      <w:numFmt w:val="decimal"/>
      <w:lvlText w:val="%9."/>
      <w:lvlJc w:val="left"/>
      <w:pPr>
        <w:tabs>
          <w:tab w:val="num" w:pos="3657"/>
        </w:tabs>
        <w:ind w:left="3657" w:hanging="360"/>
      </w:pPr>
      <w:rPr>
        <w:rFonts w:cs="Times New Roman"/>
      </w:rPr>
    </w:lvl>
  </w:abstractNum>
  <w:abstractNum w:abstractNumId="208">
    <w:nsid w:val="4392002D"/>
    <w:multiLevelType w:val="hybridMultilevel"/>
    <w:tmpl w:val="6C486B76"/>
    <w:lvl w:ilvl="0" w:tplc="EC4A75D0">
      <w:start w:val="1"/>
      <w:numFmt w:val="decimal"/>
      <w:lvlText w:val="%1."/>
      <w:lvlJc w:val="left"/>
      <w:pPr>
        <w:ind w:left="1146" w:hanging="360"/>
      </w:pPr>
      <w:rPr>
        <w:rFonts w:hint="default"/>
      </w:rPr>
    </w:lvl>
    <w:lvl w:ilvl="1" w:tplc="06903706" w:tentative="1">
      <w:start w:val="1"/>
      <w:numFmt w:val="lowerLetter"/>
      <w:lvlText w:val="%2."/>
      <w:lvlJc w:val="left"/>
      <w:pPr>
        <w:ind w:left="1866" w:hanging="360"/>
      </w:pPr>
    </w:lvl>
    <w:lvl w:ilvl="2" w:tplc="2AEABC7C" w:tentative="1">
      <w:start w:val="1"/>
      <w:numFmt w:val="lowerRoman"/>
      <w:lvlText w:val="%3."/>
      <w:lvlJc w:val="right"/>
      <w:pPr>
        <w:ind w:left="2586" w:hanging="180"/>
      </w:pPr>
    </w:lvl>
    <w:lvl w:ilvl="3" w:tplc="59F2190C" w:tentative="1">
      <w:start w:val="1"/>
      <w:numFmt w:val="decimal"/>
      <w:lvlText w:val="%4."/>
      <w:lvlJc w:val="left"/>
      <w:pPr>
        <w:ind w:left="3306" w:hanging="360"/>
      </w:pPr>
    </w:lvl>
    <w:lvl w:ilvl="4" w:tplc="2F70282E" w:tentative="1">
      <w:start w:val="1"/>
      <w:numFmt w:val="lowerLetter"/>
      <w:lvlText w:val="%5."/>
      <w:lvlJc w:val="left"/>
      <w:pPr>
        <w:ind w:left="4026" w:hanging="360"/>
      </w:pPr>
    </w:lvl>
    <w:lvl w:ilvl="5" w:tplc="C1D6E832" w:tentative="1">
      <w:start w:val="1"/>
      <w:numFmt w:val="lowerRoman"/>
      <w:lvlText w:val="%6."/>
      <w:lvlJc w:val="right"/>
      <w:pPr>
        <w:ind w:left="4746" w:hanging="180"/>
      </w:pPr>
    </w:lvl>
    <w:lvl w:ilvl="6" w:tplc="8A9C2BF6" w:tentative="1">
      <w:start w:val="1"/>
      <w:numFmt w:val="decimal"/>
      <w:lvlText w:val="%7."/>
      <w:lvlJc w:val="left"/>
      <w:pPr>
        <w:ind w:left="5466" w:hanging="360"/>
      </w:pPr>
    </w:lvl>
    <w:lvl w:ilvl="7" w:tplc="C6900BB8" w:tentative="1">
      <w:start w:val="1"/>
      <w:numFmt w:val="lowerLetter"/>
      <w:lvlText w:val="%8."/>
      <w:lvlJc w:val="left"/>
      <w:pPr>
        <w:ind w:left="6186" w:hanging="360"/>
      </w:pPr>
    </w:lvl>
    <w:lvl w:ilvl="8" w:tplc="CFEABECE" w:tentative="1">
      <w:start w:val="1"/>
      <w:numFmt w:val="lowerRoman"/>
      <w:lvlText w:val="%9."/>
      <w:lvlJc w:val="right"/>
      <w:pPr>
        <w:ind w:left="6906" w:hanging="180"/>
      </w:pPr>
    </w:lvl>
  </w:abstractNum>
  <w:abstractNum w:abstractNumId="209">
    <w:nsid w:val="440D5C7D"/>
    <w:multiLevelType w:val="hybridMultilevel"/>
    <w:tmpl w:val="6CAEC29E"/>
    <w:lvl w:ilvl="0" w:tplc="14AA1C86">
      <w:start w:val="1"/>
      <w:numFmt w:val="decimal"/>
      <w:lvlText w:val="%1."/>
      <w:lvlJc w:val="left"/>
      <w:pPr>
        <w:ind w:left="1080" w:hanging="360"/>
      </w:pPr>
      <w:rPr>
        <w:rFonts w:hint="default"/>
      </w:rPr>
    </w:lvl>
    <w:lvl w:ilvl="1" w:tplc="A35EE74C" w:tentative="1">
      <w:start w:val="1"/>
      <w:numFmt w:val="lowerLetter"/>
      <w:lvlText w:val="%2."/>
      <w:lvlJc w:val="left"/>
      <w:pPr>
        <w:ind w:left="1800" w:hanging="360"/>
      </w:pPr>
    </w:lvl>
    <w:lvl w:ilvl="2" w:tplc="E336429A" w:tentative="1">
      <w:start w:val="1"/>
      <w:numFmt w:val="lowerRoman"/>
      <w:lvlText w:val="%3."/>
      <w:lvlJc w:val="right"/>
      <w:pPr>
        <w:ind w:left="2520" w:hanging="180"/>
      </w:pPr>
    </w:lvl>
    <w:lvl w:ilvl="3" w:tplc="920A047A" w:tentative="1">
      <w:start w:val="1"/>
      <w:numFmt w:val="decimal"/>
      <w:lvlText w:val="%4."/>
      <w:lvlJc w:val="left"/>
      <w:pPr>
        <w:ind w:left="3240" w:hanging="360"/>
      </w:pPr>
    </w:lvl>
    <w:lvl w:ilvl="4" w:tplc="3BB2A2D4" w:tentative="1">
      <w:start w:val="1"/>
      <w:numFmt w:val="lowerLetter"/>
      <w:lvlText w:val="%5."/>
      <w:lvlJc w:val="left"/>
      <w:pPr>
        <w:ind w:left="3960" w:hanging="360"/>
      </w:pPr>
    </w:lvl>
    <w:lvl w:ilvl="5" w:tplc="1C66FB74" w:tentative="1">
      <w:start w:val="1"/>
      <w:numFmt w:val="lowerRoman"/>
      <w:lvlText w:val="%6."/>
      <w:lvlJc w:val="right"/>
      <w:pPr>
        <w:ind w:left="4680" w:hanging="180"/>
      </w:pPr>
    </w:lvl>
    <w:lvl w:ilvl="6" w:tplc="367E08C0" w:tentative="1">
      <w:start w:val="1"/>
      <w:numFmt w:val="decimal"/>
      <w:lvlText w:val="%7."/>
      <w:lvlJc w:val="left"/>
      <w:pPr>
        <w:ind w:left="5400" w:hanging="360"/>
      </w:pPr>
    </w:lvl>
    <w:lvl w:ilvl="7" w:tplc="2CBE00A6" w:tentative="1">
      <w:start w:val="1"/>
      <w:numFmt w:val="lowerLetter"/>
      <w:lvlText w:val="%8."/>
      <w:lvlJc w:val="left"/>
      <w:pPr>
        <w:ind w:left="6120" w:hanging="360"/>
      </w:pPr>
    </w:lvl>
    <w:lvl w:ilvl="8" w:tplc="2BB41488" w:tentative="1">
      <w:start w:val="1"/>
      <w:numFmt w:val="lowerRoman"/>
      <w:lvlText w:val="%9."/>
      <w:lvlJc w:val="right"/>
      <w:pPr>
        <w:ind w:left="6840" w:hanging="180"/>
      </w:pPr>
    </w:lvl>
  </w:abstractNum>
  <w:abstractNum w:abstractNumId="210">
    <w:nsid w:val="443E50A9"/>
    <w:multiLevelType w:val="hybridMultilevel"/>
    <w:tmpl w:val="64C2F5F8"/>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211">
    <w:nsid w:val="44552C8C"/>
    <w:multiLevelType w:val="hybridMultilevel"/>
    <w:tmpl w:val="BF92C0C6"/>
    <w:lvl w:ilvl="0" w:tplc="8206AC32">
      <w:start w:val="1"/>
      <w:numFmt w:val="decimal"/>
      <w:lvlText w:val="%1."/>
      <w:lvlJc w:val="left"/>
      <w:pPr>
        <w:ind w:left="720" w:hanging="360"/>
      </w:pPr>
    </w:lvl>
    <w:lvl w:ilvl="1" w:tplc="7B587724" w:tentative="1">
      <w:start w:val="1"/>
      <w:numFmt w:val="lowerLetter"/>
      <w:lvlText w:val="%2."/>
      <w:lvlJc w:val="left"/>
      <w:pPr>
        <w:ind w:left="1440" w:hanging="360"/>
      </w:pPr>
    </w:lvl>
    <w:lvl w:ilvl="2" w:tplc="16C0291E" w:tentative="1">
      <w:start w:val="1"/>
      <w:numFmt w:val="lowerRoman"/>
      <w:lvlText w:val="%3."/>
      <w:lvlJc w:val="right"/>
      <w:pPr>
        <w:ind w:left="2160" w:hanging="180"/>
      </w:pPr>
    </w:lvl>
    <w:lvl w:ilvl="3" w:tplc="A934E294" w:tentative="1">
      <w:start w:val="1"/>
      <w:numFmt w:val="decimal"/>
      <w:lvlText w:val="%4."/>
      <w:lvlJc w:val="left"/>
      <w:pPr>
        <w:ind w:left="2880" w:hanging="360"/>
      </w:pPr>
    </w:lvl>
    <w:lvl w:ilvl="4" w:tplc="05E8F038" w:tentative="1">
      <w:start w:val="1"/>
      <w:numFmt w:val="lowerLetter"/>
      <w:lvlText w:val="%5."/>
      <w:lvlJc w:val="left"/>
      <w:pPr>
        <w:ind w:left="3600" w:hanging="360"/>
      </w:pPr>
    </w:lvl>
    <w:lvl w:ilvl="5" w:tplc="3FAAD884" w:tentative="1">
      <w:start w:val="1"/>
      <w:numFmt w:val="lowerRoman"/>
      <w:lvlText w:val="%6."/>
      <w:lvlJc w:val="right"/>
      <w:pPr>
        <w:ind w:left="4320" w:hanging="180"/>
      </w:pPr>
    </w:lvl>
    <w:lvl w:ilvl="6" w:tplc="BD307360" w:tentative="1">
      <w:start w:val="1"/>
      <w:numFmt w:val="decimal"/>
      <w:lvlText w:val="%7."/>
      <w:lvlJc w:val="left"/>
      <w:pPr>
        <w:ind w:left="5040" w:hanging="360"/>
      </w:pPr>
    </w:lvl>
    <w:lvl w:ilvl="7" w:tplc="B29A4F22" w:tentative="1">
      <w:start w:val="1"/>
      <w:numFmt w:val="lowerLetter"/>
      <w:lvlText w:val="%8."/>
      <w:lvlJc w:val="left"/>
      <w:pPr>
        <w:ind w:left="5760" w:hanging="360"/>
      </w:pPr>
    </w:lvl>
    <w:lvl w:ilvl="8" w:tplc="52F29C40" w:tentative="1">
      <w:start w:val="1"/>
      <w:numFmt w:val="lowerRoman"/>
      <w:lvlText w:val="%9."/>
      <w:lvlJc w:val="right"/>
      <w:pPr>
        <w:ind w:left="6480" w:hanging="180"/>
      </w:pPr>
    </w:lvl>
  </w:abstractNum>
  <w:abstractNum w:abstractNumId="212">
    <w:nsid w:val="44715685"/>
    <w:multiLevelType w:val="singleLevel"/>
    <w:tmpl w:val="0419000F"/>
    <w:lvl w:ilvl="0">
      <w:start w:val="1"/>
      <w:numFmt w:val="decimal"/>
      <w:lvlText w:val="%1."/>
      <w:lvlJc w:val="left"/>
      <w:pPr>
        <w:tabs>
          <w:tab w:val="num" w:pos="360"/>
        </w:tabs>
        <w:ind w:left="360" w:hanging="360"/>
      </w:pPr>
    </w:lvl>
  </w:abstractNum>
  <w:abstractNum w:abstractNumId="213">
    <w:nsid w:val="44D8474E"/>
    <w:multiLevelType w:val="hybridMultilevel"/>
    <w:tmpl w:val="9CB697C0"/>
    <w:lvl w:ilvl="0" w:tplc="7E3A0F5E">
      <w:start w:val="1"/>
      <w:numFmt w:val="bullet"/>
      <w:lvlText w:val=""/>
      <w:lvlJc w:val="left"/>
      <w:pPr>
        <w:ind w:left="1440" w:hanging="360"/>
      </w:pPr>
      <w:rPr>
        <w:rFonts w:ascii="Symbol" w:hAnsi="Symbol" w:hint="default"/>
      </w:rPr>
    </w:lvl>
    <w:lvl w:ilvl="1" w:tplc="E65CDFD4" w:tentative="1">
      <w:start w:val="1"/>
      <w:numFmt w:val="bullet"/>
      <w:lvlText w:val="o"/>
      <w:lvlJc w:val="left"/>
      <w:pPr>
        <w:ind w:left="2160" w:hanging="360"/>
      </w:pPr>
      <w:rPr>
        <w:rFonts w:ascii="Courier New" w:hAnsi="Courier New" w:cs="Courier New" w:hint="default"/>
      </w:rPr>
    </w:lvl>
    <w:lvl w:ilvl="2" w:tplc="455E98B2" w:tentative="1">
      <w:start w:val="1"/>
      <w:numFmt w:val="bullet"/>
      <w:lvlText w:val=""/>
      <w:lvlJc w:val="left"/>
      <w:pPr>
        <w:ind w:left="2880" w:hanging="360"/>
      </w:pPr>
      <w:rPr>
        <w:rFonts w:ascii="Wingdings" w:hAnsi="Wingdings" w:hint="default"/>
      </w:rPr>
    </w:lvl>
    <w:lvl w:ilvl="3" w:tplc="76B6A2CC" w:tentative="1">
      <w:start w:val="1"/>
      <w:numFmt w:val="bullet"/>
      <w:lvlText w:val=""/>
      <w:lvlJc w:val="left"/>
      <w:pPr>
        <w:ind w:left="3600" w:hanging="360"/>
      </w:pPr>
      <w:rPr>
        <w:rFonts w:ascii="Symbol" w:hAnsi="Symbol" w:hint="default"/>
      </w:rPr>
    </w:lvl>
    <w:lvl w:ilvl="4" w:tplc="E4A8C6B4" w:tentative="1">
      <w:start w:val="1"/>
      <w:numFmt w:val="bullet"/>
      <w:lvlText w:val="o"/>
      <w:lvlJc w:val="left"/>
      <w:pPr>
        <w:ind w:left="4320" w:hanging="360"/>
      </w:pPr>
      <w:rPr>
        <w:rFonts w:ascii="Courier New" w:hAnsi="Courier New" w:cs="Courier New" w:hint="default"/>
      </w:rPr>
    </w:lvl>
    <w:lvl w:ilvl="5" w:tplc="9D72AA58" w:tentative="1">
      <w:start w:val="1"/>
      <w:numFmt w:val="bullet"/>
      <w:lvlText w:val=""/>
      <w:lvlJc w:val="left"/>
      <w:pPr>
        <w:ind w:left="5040" w:hanging="360"/>
      </w:pPr>
      <w:rPr>
        <w:rFonts w:ascii="Wingdings" w:hAnsi="Wingdings" w:hint="default"/>
      </w:rPr>
    </w:lvl>
    <w:lvl w:ilvl="6" w:tplc="67CEA7CA" w:tentative="1">
      <w:start w:val="1"/>
      <w:numFmt w:val="bullet"/>
      <w:lvlText w:val=""/>
      <w:lvlJc w:val="left"/>
      <w:pPr>
        <w:ind w:left="5760" w:hanging="360"/>
      </w:pPr>
      <w:rPr>
        <w:rFonts w:ascii="Symbol" w:hAnsi="Symbol" w:hint="default"/>
      </w:rPr>
    </w:lvl>
    <w:lvl w:ilvl="7" w:tplc="89F287C2" w:tentative="1">
      <w:start w:val="1"/>
      <w:numFmt w:val="bullet"/>
      <w:lvlText w:val="o"/>
      <w:lvlJc w:val="left"/>
      <w:pPr>
        <w:ind w:left="6480" w:hanging="360"/>
      </w:pPr>
      <w:rPr>
        <w:rFonts w:ascii="Courier New" w:hAnsi="Courier New" w:cs="Courier New" w:hint="default"/>
      </w:rPr>
    </w:lvl>
    <w:lvl w:ilvl="8" w:tplc="B99C27D8" w:tentative="1">
      <w:start w:val="1"/>
      <w:numFmt w:val="bullet"/>
      <w:lvlText w:val=""/>
      <w:lvlJc w:val="left"/>
      <w:pPr>
        <w:ind w:left="7200" w:hanging="360"/>
      </w:pPr>
      <w:rPr>
        <w:rFonts w:ascii="Wingdings" w:hAnsi="Wingdings" w:hint="default"/>
      </w:rPr>
    </w:lvl>
  </w:abstractNum>
  <w:abstractNum w:abstractNumId="214">
    <w:nsid w:val="45325FAB"/>
    <w:multiLevelType w:val="hybridMultilevel"/>
    <w:tmpl w:val="6C486B76"/>
    <w:lvl w:ilvl="0" w:tplc="250EE146">
      <w:start w:val="1"/>
      <w:numFmt w:val="decimal"/>
      <w:lvlText w:val="%1."/>
      <w:lvlJc w:val="left"/>
      <w:pPr>
        <w:ind w:left="1146" w:hanging="360"/>
      </w:pPr>
      <w:rPr>
        <w:rFonts w:hint="default"/>
      </w:rPr>
    </w:lvl>
    <w:lvl w:ilvl="1" w:tplc="DD04752A" w:tentative="1">
      <w:start w:val="1"/>
      <w:numFmt w:val="lowerLetter"/>
      <w:lvlText w:val="%2."/>
      <w:lvlJc w:val="left"/>
      <w:pPr>
        <w:ind w:left="1866" w:hanging="360"/>
      </w:pPr>
    </w:lvl>
    <w:lvl w:ilvl="2" w:tplc="576C4D22" w:tentative="1">
      <w:start w:val="1"/>
      <w:numFmt w:val="lowerRoman"/>
      <w:lvlText w:val="%3."/>
      <w:lvlJc w:val="right"/>
      <w:pPr>
        <w:ind w:left="2586" w:hanging="180"/>
      </w:pPr>
    </w:lvl>
    <w:lvl w:ilvl="3" w:tplc="9408651A" w:tentative="1">
      <w:start w:val="1"/>
      <w:numFmt w:val="decimal"/>
      <w:lvlText w:val="%4."/>
      <w:lvlJc w:val="left"/>
      <w:pPr>
        <w:ind w:left="3306" w:hanging="360"/>
      </w:pPr>
    </w:lvl>
    <w:lvl w:ilvl="4" w:tplc="FE0260A0" w:tentative="1">
      <w:start w:val="1"/>
      <w:numFmt w:val="lowerLetter"/>
      <w:lvlText w:val="%5."/>
      <w:lvlJc w:val="left"/>
      <w:pPr>
        <w:ind w:left="4026" w:hanging="360"/>
      </w:pPr>
    </w:lvl>
    <w:lvl w:ilvl="5" w:tplc="6A1C53E6" w:tentative="1">
      <w:start w:val="1"/>
      <w:numFmt w:val="lowerRoman"/>
      <w:lvlText w:val="%6."/>
      <w:lvlJc w:val="right"/>
      <w:pPr>
        <w:ind w:left="4746" w:hanging="180"/>
      </w:pPr>
    </w:lvl>
    <w:lvl w:ilvl="6" w:tplc="0756D584" w:tentative="1">
      <w:start w:val="1"/>
      <w:numFmt w:val="decimal"/>
      <w:lvlText w:val="%7."/>
      <w:lvlJc w:val="left"/>
      <w:pPr>
        <w:ind w:left="5466" w:hanging="360"/>
      </w:pPr>
    </w:lvl>
    <w:lvl w:ilvl="7" w:tplc="E362D72C" w:tentative="1">
      <w:start w:val="1"/>
      <w:numFmt w:val="lowerLetter"/>
      <w:lvlText w:val="%8."/>
      <w:lvlJc w:val="left"/>
      <w:pPr>
        <w:ind w:left="6186" w:hanging="360"/>
      </w:pPr>
    </w:lvl>
    <w:lvl w:ilvl="8" w:tplc="58423B1E" w:tentative="1">
      <w:start w:val="1"/>
      <w:numFmt w:val="lowerRoman"/>
      <w:lvlText w:val="%9."/>
      <w:lvlJc w:val="right"/>
      <w:pPr>
        <w:ind w:left="6906" w:hanging="180"/>
      </w:pPr>
    </w:lvl>
  </w:abstractNum>
  <w:abstractNum w:abstractNumId="215">
    <w:nsid w:val="456B6E5B"/>
    <w:multiLevelType w:val="hybridMultilevel"/>
    <w:tmpl w:val="E1D43068"/>
    <w:lvl w:ilvl="0" w:tplc="1C9E5050">
      <w:start w:val="1"/>
      <w:numFmt w:val="bullet"/>
      <w:lvlText w:val=""/>
      <w:lvlJc w:val="left"/>
      <w:pPr>
        <w:ind w:left="720" w:hanging="360"/>
      </w:pPr>
      <w:rPr>
        <w:rFonts w:ascii="Wingdings" w:hAnsi="Wingdings" w:hint="default"/>
      </w:rPr>
    </w:lvl>
    <w:lvl w:ilvl="1" w:tplc="60FC19B2" w:tentative="1">
      <w:start w:val="1"/>
      <w:numFmt w:val="bullet"/>
      <w:lvlText w:val="o"/>
      <w:lvlJc w:val="left"/>
      <w:pPr>
        <w:ind w:left="1440" w:hanging="360"/>
      </w:pPr>
      <w:rPr>
        <w:rFonts w:ascii="Courier New" w:hAnsi="Courier New" w:cs="Courier New" w:hint="default"/>
      </w:rPr>
    </w:lvl>
    <w:lvl w:ilvl="2" w:tplc="18363960" w:tentative="1">
      <w:start w:val="1"/>
      <w:numFmt w:val="bullet"/>
      <w:lvlText w:val=""/>
      <w:lvlJc w:val="left"/>
      <w:pPr>
        <w:ind w:left="2160" w:hanging="360"/>
      </w:pPr>
      <w:rPr>
        <w:rFonts w:ascii="Wingdings" w:hAnsi="Wingdings" w:hint="default"/>
      </w:rPr>
    </w:lvl>
    <w:lvl w:ilvl="3" w:tplc="75A81900" w:tentative="1">
      <w:start w:val="1"/>
      <w:numFmt w:val="bullet"/>
      <w:lvlText w:val=""/>
      <w:lvlJc w:val="left"/>
      <w:pPr>
        <w:ind w:left="2880" w:hanging="360"/>
      </w:pPr>
      <w:rPr>
        <w:rFonts w:ascii="Symbol" w:hAnsi="Symbol" w:hint="default"/>
      </w:rPr>
    </w:lvl>
    <w:lvl w:ilvl="4" w:tplc="95625D82" w:tentative="1">
      <w:start w:val="1"/>
      <w:numFmt w:val="bullet"/>
      <w:lvlText w:val="o"/>
      <w:lvlJc w:val="left"/>
      <w:pPr>
        <w:ind w:left="3600" w:hanging="360"/>
      </w:pPr>
      <w:rPr>
        <w:rFonts w:ascii="Courier New" w:hAnsi="Courier New" w:cs="Courier New" w:hint="default"/>
      </w:rPr>
    </w:lvl>
    <w:lvl w:ilvl="5" w:tplc="A2588750" w:tentative="1">
      <w:start w:val="1"/>
      <w:numFmt w:val="bullet"/>
      <w:lvlText w:val=""/>
      <w:lvlJc w:val="left"/>
      <w:pPr>
        <w:ind w:left="4320" w:hanging="360"/>
      </w:pPr>
      <w:rPr>
        <w:rFonts w:ascii="Wingdings" w:hAnsi="Wingdings" w:hint="default"/>
      </w:rPr>
    </w:lvl>
    <w:lvl w:ilvl="6" w:tplc="7E6210BA" w:tentative="1">
      <w:start w:val="1"/>
      <w:numFmt w:val="bullet"/>
      <w:lvlText w:val=""/>
      <w:lvlJc w:val="left"/>
      <w:pPr>
        <w:ind w:left="5040" w:hanging="360"/>
      </w:pPr>
      <w:rPr>
        <w:rFonts w:ascii="Symbol" w:hAnsi="Symbol" w:hint="default"/>
      </w:rPr>
    </w:lvl>
    <w:lvl w:ilvl="7" w:tplc="21CCF836" w:tentative="1">
      <w:start w:val="1"/>
      <w:numFmt w:val="bullet"/>
      <w:lvlText w:val="o"/>
      <w:lvlJc w:val="left"/>
      <w:pPr>
        <w:ind w:left="5760" w:hanging="360"/>
      </w:pPr>
      <w:rPr>
        <w:rFonts w:ascii="Courier New" w:hAnsi="Courier New" w:cs="Courier New" w:hint="default"/>
      </w:rPr>
    </w:lvl>
    <w:lvl w:ilvl="8" w:tplc="B89CDE10" w:tentative="1">
      <w:start w:val="1"/>
      <w:numFmt w:val="bullet"/>
      <w:lvlText w:val=""/>
      <w:lvlJc w:val="left"/>
      <w:pPr>
        <w:ind w:left="6480" w:hanging="360"/>
      </w:pPr>
      <w:rPr>
        <w:rFonts w:ascii="Wingdings" w:hAnsi="Wingdings" w:hint="default"/>
      </w:rPr>
    </w:lvl>
  </w:abstractNum>
  <w:abstractNum w:abstractNumId="216">
    <w:nsid w:val="458E189A"/>
    <w:multiLevelType w:val="hybridMultilevel"/>
    <w:tmpl w:val="1BB41CE0"/>
    <w:lvl w:ilvl="0" w:tplc="294C9F0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468D58A6"/>
    <w:multiLevelType w:val="hybridMultilevel"/>
    <w:tmpl w:val="2AC89C1C"/>
    <w:lvl w:ilvl="0" w:tplc="187A5C1A">
      <w:start w:val="1"/>
      <w:numFmt w:val="decimal"/>
      <w:lvlText w:val="%1."/>
      <w:lvlJc w:val="lef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218">
    <w:nsid w:val="47780BB8"/>
    <w:multiLevelType w:val="hybridMultilevel"/>
    <w:tmpl w:val="A2DC7CE6"/>
    <w:lvl w:ilvl="0" w:tplc="0419000F">
      <w:start w:val="1"/>
      <w:numFmt w:val="decimal"/>
      <w:lvlText w:val="%1."/>
      <w:lvlJc w:val="left"/>
      <w:pPr>
        <w:tabs>
          <w:tab w:val="num" w:pos="2850"/>
        </w:tabs>
        <w:ind w:left="285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48023E5B"/>
    <w:multiLevelType w:val="singleLevel"/>
    <w:tmpl w:val="A59CCF94"/>
    <w:lvl w:ilvl="0">
      <w:start w:val="1"/>
      <w:numFmt w:val="decimal"/>
      <w:lvlText w:val="%1."/>
      <w:lvlJc w:val="left"/>
      <w:pPr>
        <w:tabs>
          <w:tab w:val="num" w:pos="530"/>
        </w:tabs>
        <w:ind w:left="284" w:hanging="114"/>
      </w:pPr>
    </w:lvl>
  </w:abstractNum>
  <w:abstractNum w:abstractNumId="220">
    <w:nsid w:val="4829177A"/>
    <w:multiLevelType w:val="hybridMultilevel"/>
    <w:tmpl w:val="A2922378"/>
    <w:lvl w:ilvl="0" w:tplc="4CFA7252">
      <w:start w:val="1"/>
      <w:numFmt w:val="decimal"/>
      <w:lvlText w:val="%1."/>
      <w:lvlJc w:val="left"/>
      <w:pPr>
        <w:ind w:left="1155" w:hanging="360"/>
      </w:pPr>
      <w:rPr>
        <w:rFonts w:hint="default"/>
        <w:b w:val="0"/>
      </w:rPr>
    </w:lvl>
    <w:lvl w:ilvl="1" w:tplc="3A844000" w:tentative="1">
      <w:start w:val="1"/>
      <w:numFmt w:val="lowerLetter"/>
      <w:lvlText w:val="%2."/>
      <w:lvlJc w:val="left"/>
      <w:pPr>
        <w:ind w:left="1875" w:hanging="360"/>
      </w:pPr>
    </w:lvl>
    <w:lvl w:ilvl="2" w:tplc="8A3E0A4E" w:tentative="1">
      <w:start w:val="1"/>
      <w:numFmt w:val="lowerRoman"/>
      <w:lvlText w:val="%3."/>
      <w:lvlJc w:val="right"/>
      <w:pPr>
        <w:ind w:left="2595" w:hanging="180"/>
      </w:pPr>
    </w:lvl>
    <w:lvl w:ilvl="3" w:tplc="A83CB5C4" w:tentative="1">
      <w:start w:val="1"/>
      <w:numFmt w:val="decimal"/>
      <w:lvlText w:val="%4."/>
      <w:lvlJc w:val="left"/>
      <w:pPr>
        <w:ind w:left="3315" w:hanging="360"/>
      </w:pPr>
    </w:lvl>
    <w:lvl w:ilvl="4" w:tplc="CEC61626" w:tentative="1">
      <w:start w:val="1"/>
      <w:numFmt w:val="lowerLetter"/>
      <w:lvlText w:val="%5."/>
      <w:lvlJc w:val="left"/>
      <w:pPr>
        <w:ind w:left="4035" w:hanging="360"/>
      </w:pPr>
    </w:lvl>
    <w:lvl w:ilvl="5" w:tplc="2AC8B3B8" w:tentative="1">
      <w:start w:val="1"/>
      <w:numFmt w:val="lowerRoman"/>
      <w:lvlText w:val="%6."/>
      <w:lvlJc w:val="right"/>
      <w:pPr>
        <w:ind w:left="4755" w:hanging="180"/>
      </w:pPr>
    </w:lvl>
    <w:lvl w:ilvl="6" w:tplc="08168E12" w:tentative="1">
      <w:start w:val="1"/>
      <w:numFmt w:val="decimal"/>
      <w:lvlText w:val="%7."/>
      <w:lvlJc w:val="left"/>
      <w:pPr>
        <w:ind w:left="5475" w:hanging="360"/>
      </w:pPr>
    </w:lvl>
    <w:lvl w:ilvl="7" w:tplc="F5A2D288" w:tentative="1">
      <w:start w:val="1"/>
      <w:numFmt w:val="lowerLetter"/>
      <w:lvlText w:val="%8."/>
      <w:lvlJc w:val="left"/>
      <w:pPr>
        <w:ind w:left="6195" w:hanging="360"/>
      </w:pPr>
    </w:lvl>
    <w:lvl w:ilvl="8" w:tplc="5A606936" w:tentative="1">
      <w:start w:val="1"/>
      <w:numFmt w:val="lowerRoman"/>
      <w:lvlText w:val="%9."/>
      <w:lvlJc w:val="right"/>
      <w:pPr>
        <w:ind w:left="6915" w:hanging="180"/>
      </w:pPr>
    </w:lvl>
  </w:abstractNum>
  <w:abstractNum w:abstractNumId="221">
    <w:nsid w:val="485D69FD"/>
    <w:multiLevelType w:val="hybridMultilevel"/>
    <w:tmpl w:val="DFF680B2"/>
    <w:lvl w:ilvl="0" w:tplc="B44A2470">
      <w:start w:val="1"/>
      <w:numFmt w:val="bullet"/>
      <w:lvlText w:val="o"/>
      <w:lvlJc w:val="left"/>
      <w:pPr>
        <w:tabs>
          <w:tab w:val="num" w:pos="720"/>
        </w:tabs>
        <w:ind w:left="720" w:hanging="360"/>
      </w:pPr>
      <w:rPr>
        <w:rFonts w:ascii="Courier New" w:hAnsi="Courier New" w:cs="Courier New" w:hint="default"/>
      </w:rPr>
    </w:lvl>
    <w:lvl w:ilvl="1" w:tplc="4A5C0FDC" w:tentative="1">
      <w:start w:val="1"/>
      <w:numFmt w:val="bullet"/>
      <w:lvlText w:val="o"/>
      <w:lvlJc w:val="left"/>
      <w:pPr>
        <w:tabs>
          <w:tab w:val="num" w:pos="1440"/>
        </w:tabs>
        <w:ind w:left="1440" w:hanging="360"/>
      </w:pPr>
      <w:rPr>
        <w:rFonts w:ascii="Courier New" w:hAnsi="Courier New" w:cs="Courier New" w:hint="default"/>
      </w:rPr>
    </w:lvl>
    <w:lvl w:ilvl="2" w:tplc="AFA84EC4" w:tentative="1">
      <w:start w:val="1"/>
      <w:numFmt w:val="bullet"/>
      <w:lvlText w:val=""/>
      <w:lvlJc w:val="left"/>
      <w:pPr>
        <w:tabs>
          <w:tab w:val="num" w:pos="2160"/>
        </w:tabs>
        <w:ind w:left="2160" w:hanging="360"/>
      </w:pPr>
      <w:rPr>
        <w:rFonts w:ascii="Wingdings" w:hAnsi="Wingdings" w:hint="default"/>
      </w:rPr>
    </w:lvl>
    <w:lvl w:ilvl="3" w:tplc="47BA1000" w:tentative="1">
      <w:start w:val="1"/>
      <w:numFmt w:val="bullet"/>
      <w:lvlText w:val=""/>
      <w:lvlJc w:val="left"/>
      <w:pPr>
        <w:tabs>
          <w:tab w:val="num" w:pos="2880"/>
        </w:tabs>
        <w:ind w:left="2880" w:hanging="360"/>
      </w:pPr>
      <w:rPr>
        <w:rFonts w:ascii="Symbol" w:hAnsi="Symbol" w:hint="default"/>
      </w:rPr>
    </w:lvl>
    <w:lvl w:ilvl="4" w:tplc="1180BA02" w:tentative="1">
      <w:start w:val="1"/>
      <w:numFmt w:val="bullet"/>
      <w:lvlText w:val="o"/>
      <w:lvlJc w:val="left"/>
      <w:pPr>
        <w:tabs>
          <w:tab w:val="num" w:pos="3600"/>
        </w:tabs>
        <w:ind w:left="3600" w:hanging="360"/>
      </w:pPr>
      <w:rPr>
        <w:rFonts w:ascii="Courier New" w:hAnsi="Courier New" w:cs="Courier New" w:hint="default"/>
      </w:rPr>
    </w:lvl>
    <w:lvl w:ilvl="5" w:tplc="7C8477F2" w:tentative="1">
      <w:start w:val="1"/>
      <w:numFmt w:val="bullet"/>
      <w:lvlText w:val=""/>
      <w:lvlJc w:val="left"/>
      <w:pPr>
        <w:tabs>
          <w:tab w:val="num" w:pos="4320"/>
        </w:tabs>
        <w:ind w:left="4320" w:hanging="360"/>
      </w:pPr>
      <w:rPr>
        <w:rFonts w:ascii="Wingdings" w:hAnsi="Wingdings" w:hint="default"/>
      </w:rPr>
    </w:lvl>
    <w:lvl w:ilvl="6" w:tplc="1D0A4BFA" w:tentative="1">
      <w:start w:val="1"/>
      <w:numFmt w:val="bullet"/>
      <w:lvlText w:val=""/>
      <w:lvlJc w:val="left"/>
      <w:pPr>
        <w:tabs>
          <w:tab w:val="num" w:pos="5040"/>
        </w:tabs>
        <w:ind w:left="5040" w:hanging="360"/>
      </w:pPr>
      <w:rPr>
        <w:rFonts w:ascii="Symbol" w:hAnsi="Symbol" w:hint="default"/>
      </w:rPr>
    </w:lvl>
    <w:lvl w:ilvl="7" w:tplc="3D6A78A8" w:tentative="1">
      <w:start w:val="1"/>
      <w:numFmt w:val="bullet"/>
      <w:lvlText w:val="o"/>
      <w:lvlJc w:val="left"/>
      <w:pPr>
        <w:tabs>
          <w:tab w:val="num" w:pos="5760"/>
        </w:tabs>
        <w:ind w:left="5760" w:hanging="360"/>
      </w:pPr>
      <w:rPr>
        <w:rFonts w:ascii="Courier New" w:hAnsi="Courier New" w:cs="Courier New" w:hint="default"/>
      </w:rPr>
    </w:lvl>
    <w:lvl w:ilvl="8" w:tplc="2C6A32A0" w:tentative="1">
      <w:start w:val="1"/>
      <w:numFmt w:val="bullet"/>
      <w:lvlText w:val=""/>
      <w:lvlJc w:val="left"/>
      <w:pPr>
        <w:tabs>
          <w:tab w:val="num" w:pos="6480"/>
        </w:tabs>
        <w:ind w:left="6480" w:hanging="360"/>
      </w:pPr>
      <w:rPr>
        <w:rFonts w:ascii="Wingdings" w:hAnsi="Wingdings" w:hint="default"/>
      </w:rPr>
    </w:lvl>
  </w:abstractNum>
  <w:abstractNum w:abstractNumId="222">
    <w:nsid w:val="49051845"/>
    <w:multiLevelType w:val="hybridMultilevel"/>
    <w:tmpl w:val="CDC45D3E"/>
    <w:lvl w:ilvl="0" w:tplc="6D2490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3">
    <w:nsid w:val="4A4B5ED3"/>
    <w:multiLevelType w:val="hybridMultilevel"/>
    <w:tmpl w:val="D23AA51E"/>
    <w:lvl w:ilvl="0" w:tplc="79B0F674">
      <w:start w:val="1"/>
      <w:numFmt w:val="decimal"/>
      <w:lvlText w:val="%1."/>
      <w:lvlJc w:val="left"/>
      <w:pPr>
        <w:ind w:left="1211" w:hanging="360"/>
      </w:pPr>
      <w:rPr>
        <w:rFonts w:hint="default"/>
      </w:rPr>
    </w:lvl>
    <w:lvl w:ilvl="1" w:tplc="4A02C62A" w:tentative="1">
      <w:start w:val="1"/>
      <w:numFmt w:val="lowerLetter"/>
      <w:lvlText w:val="%2."/>
      <w:lvlJc w:val="left"/>
      <w:pPr>
        <w:ind w:left="1931" w:hanging="360"/>
      </w:pPr>
    </w:lvl>
    <w:lvl w:ilvl="2" w:tplc="C99ABAFE" w:tentative="1">
      <w:start w:val="1"/>
      <w:numFmt w:val="lowerRoman"/>
      <w:lvlText w:val="%3."/>
      <w:lvlJc w:val="right"/>
      <w:pPr>
        <w:ind w:left="2651" w:hanging="180"/>
      </w:pPr>
    </w:lvl>
    <w:lvl w:ilvl="3" w:tplc="18A27564" w:tentative="1">
      <w:start w:val="1"/>
      <w:numFmt w:val="decimal"/>
      <w:lvlText w:val="%4."/>
      <w:lvlJc w:val="left"/>
      <w:pPr>
        <w:ind w:left="3371" w:hanging="360"/>
      </w:pPr>
    </w:lvl>
    <w:lvl w:ilvl="4" w:tplc="118A5CE8" w:tentative="1">
      <w:start w:val="1"/>
      <w:numFmt w:val="lowerLetter"/>
      <w:lvlText w:val="%5."/>
      <w:lvlJc w:val="left"/>
      <w:pPr>
        <w:ind w:left="4091" w:hanging="360"/>
      </w:pPr>
    </w:lvl>
    <w:lvl w:ilvl="5" w:tplc="9BC66484" w:tentative="1">
      <w:start w:val="1"/>
      <w:numFmt w:val="lowerRoman"/>
      <w:lvlText w:val="%6."/>
      <w:lvlJc w:val="right"/>
      <w:pPr>
        <w:ind w:left="4811" w:hanging="180"/>
      </w:pPr>
    </w:lvl>
    <w:lvl w:ilvl="6" w:tplc="9562433C" w:tentative="1">
      <w:start w:val="1"/>
      <w:numFmt w:val="decimal"/>
      <w:lvlText w:val="%7."/>
      <w:lvlJc w:val="left"/>
      <w:pPr>
        <w:ind w:left="5531" w:hanging="360"/>
      </w:pPr>
    </w:lvl>
    <w:lvl w:ilvl="7" w:tplc="EAAC5A62" w:tentative="1">
      <w:start w:val="1"/>
      <w:numFmt w:val="lowerLetter"/>
      <w:lvlText w:val="%8."/>
      <w:lvlJc w:val="left"/>
      <w:pPr>
        <w:ind w:left="6251" w:hanging="360"/>
      </w:pPr>
    </w:lvl>
    <w:lvl w:ilvl="8" w:tplc="E04AFC66" w:tentative="1">
      <w:start w:val="1"/>
      <w:numFmt w:val="lowerRoman"/>
      <w:lvlText w:val="%9."/>
      <w:lvlJc w:val="right"/>
      <w:pPr>
        <w:ind w:left="6971" w:hanging="180"/>
      </w:pPr>
    </w:lvl>
  </w:abstractNum>
  <w:abstractNum w:abstractNumId="224">
    <w:nsid w:val="4A8802C0"/>
    <w:multiLevelType w:val="hybridMultilevel"/>
    <w:tmpl w:val="E69A2B7A"/>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5">
    <w:nsid w:val="4AB7003D"/>
    <w:multiLevelType w:val="hybridMultilevel"/>
    <w:tmpl w:val="86A634F2"/>
    <w:lvl w:ilvl="0" w:tplc="FFFFFFFF">
      <w:start w:val="1"/>
      <w:numFmt w:val="decimal"/>
      <w:lvlText w:val="%1."/>
      <w:lvlJc w:val="left"/>
      <w:pPr>
        <w:tabs>
          <w:tab w:val="num" w:pos="35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6">
    <w:nsid w:val="4B3C0DC7"/>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B400DC4"/>
    <w:multiLevelType w:val="singleLevel"/>
    <w:tmpl w:val="0419000F"/>
    <w:lvl w:ilvl="0">
      <w:start w:val="1"/>
      <w:numFmt w:val="decimal"/>
      <w:lvlText w:val="%1."/>
      <w:lvlJc w:val="left"/>
      <w:pPr>
        <w:tabs>
          <w:tab w:val="num" w:pos="360"/>
        </w:tabs>
        <w:ind w:left="360" w:hanging="360"/>
      </w:pPr>
    </w:lvl>
  </w:abstractNum>
  <w:abstractNum w:abstractNumId="228">
    <w:nsid w:val="4BAB1483"/>
    <w:multiLevelType w:val="hybridMultilevel"/>
    <w:tmpl w:val="1BDAFD4A"/>
    <w:lvl w:ilvl="0" w:tplc="449A4842">
      <w:start w:val="1"/>
      <w:numFmt w:val="bullet"/>
      <w:lvlText w:val=""/>
      <w:lvlJc w:val="left"/>
      <w:pPr>
        <w:tabs>
          <w:tab w:val="num" w:pos="720"/>
        </w:tabs>
        <w:ind w:left="720" w:hanging="360"/>
      </w:pPr>
      <w:rPr>
        <w:rFonts w:ascii="Wingdings" w:hAnsi="Wingdings" w:hint="default"/>
      </w:rPr>
    </w:lvl>
    <w:lvl w:ilvl="1" w:tplc="7BD4FD48" w:tentative="1">
      <w:start w:val="1"/>
      <w:numFmt w:val="bullet"/>
      <w:lvlText w:val="o"/>
      <w:lvlJc w:val="left"/>
      <w:pPr>
        <w:tabs>
          <w:tab w:val="num" w:pos="1440"/>
        </w:tabs>
        <w:ind w:left="1440" w:hanging="360"/>
      </w:pPr>
      <w:rPr>
        <w:rFonts w:ascii="Courier New" w:hAnsi="Courier New" w:cs="Courier New" w:hint="default"/>
      </w:rPr>
    </w:lvl>
    <w:lvl w:ilvl="2" w:tplc="7414A79A" w:tentative="1">
      <w:start w:val="1"/>
      <w:numFmt w:val="bullet"/>
      <w:lvlText w:val=""/>
      <w:lvlJc w:val="left"/>
      <w:pPr>
        <w:tabs>
          <w:tab w:val="num" w:pos="2160"/>
        </w:tabs>
        <w:ind w:left="2160" w:hanging="360"/>
      </w:pPr>
      <w:rPr>
        <w:rFonts w:ascii="Wingdings" w:hAnsi="Wingdings" w:hint="default"/>
      </w:rPr>
    </w:lvl>
    <w:lvl w:ilvl="3" w:tplc="43129ECE" w:tentative="1">
      <w:start w:val="1"/>
      <w:numFmt w:val="bullet"/>
      <w:lvlText w:val=""/>
      <w:lvlJc w:val="left"/>
      <w:pPr>
        <w:tabs>
          <w:tab w:val="num" w:pos="2880"/>
        </w:tabs>
        <w:ind w:left="2880" w:hanging="360"/>
      </w:pPr>
      <w:rPr>
        <w:rFonts w:ascii="Symbol" w:hAnsi="Symbol" w:hint="default"/>
      </w:rPr>
    </w:lvl>
    <w:lvl w:ilvl="4" w:tplc="CDEC8B30" w:tentative="1">
      <w:start w:val="1"/>
      <w:numFmt w:val="bullet"/>
      <w:lvlText w:val="o"/>
      <w:lvlJc w:val="left"/>
      <w:pPr>
        <w:tabs>
          <w:tab w:val="num" w:pos="3600"/>
        </w:tabs>
        <w:ind w:left="3600" w:hanging="360"/>
      </w:pPr>
      <w:rPr>
        <w:rFonts w:ascii="Courier New" w:hAnsi="Courier New" w:cs="Courier New" w:hint="default"/>
      </w:rPr>
    </w:lvl>
    <w:lvl w:ilvl="5" w:tplc="3CB453E2" w:tentative="1">
      <w:start w:val="1"/>
      <w:numFmt w:val="bullet"/>
      <w:lvlText w:val=""/>
      <w:lvlJc w:val="left"/>
      <w:pPr>
        <w:tabs>
          <w:tab w:val="num" w:pos="4320"/>
        </w:tabs>
        <w:ind w:left="4320" w:hanging="360"/>
      </w:pPr>
      <w:rPr>
        <w:rFonts w:ascii="Wingdings" w:hAnsi="Wingdings" w:hint="default"/>
      </w:rPr>
    </w:lvl>
    <w:lvl w:ilvl="6" w:tplc="9ADED076" w:tentative="1">
      <w:start w:val="1"/>
      <w:numFmt w:val="bullet"/>
      <w:lvlText w:val=""/>
      <w:lvlJc w:val="left"/>
      <w:pPr>
        <w:tabs>
          <w:tab w:val="num" w:pos="5040"/>
        </w:tabs>
        <w:ind w:left="5040" w:hanging="360"/>
      </w:pPr>
      <w:rPr>
        <w:rFonts w:ascii="Symbol" w:hAnsi="Symbol" w:hint="default"/>
      </w:rPr>
    </w:lvl>
    <w:lvl w:ilvl="7" w:tplc="BC78FA70" w:tentative="1">
      <w:start w:val="1"/>
      <w:numFmt w:val="bullet"/>
      <w:lvlText w:val="o"/>
      <w:lvlJc w:val="left"/>
      <w:pPr>
        <w:tabs>
          <w:tab w:val="num" w:pos="5760"/>
        </w:tabs>
        <w:ind w:left="5760" w:hanging="360"/>
      </w:pPr>
      <w:rPr>
        <w:rFonts w:ascii="Courier New" w:hAnsi="Courier New" w:cs="Courier New" w:hint="default"/>
      </w:rPr>
    </w:lvl>
    <w:lvl w:ilvl="8" w:tplc="4D426720" w:tentative="1">
      <w:start w:val="1"/>
      <w:numFmt w:val="bullet"/>
      <w:lvlText w:val=""/>
      <w:lvlJc w:val="left"/>
      <w:pPr>
        <w:tabs>
          <w:tab w:val="num" w:pos="6480"/>
        </w:tabs>
        <w:ind w:left="6480" w:hanging="360"/>
      </w:pPr>
      <w:rPr>
        <w:rFonts w:ascii="Wingdings" w:hAnsi="Wingdings" w:hint="default"/>
      </w:rPr>
    </w:lvl>
  </w:abstractNum>
  <w:abstractNum w:abstractNumId="229">
    <w:nsid w:val="4BBC2760"/>
    <w:multiLevelType w:val="hybridMultilevel"/>
    <w:tmpl w:val="711E2B08"/>
    <w:lvl w:ilvl="0" w:tplc="A6F801AE">
      <w:start w:val="1"/>
      <w:numFmt w:val="bullet"/>
      <w:lvlText w:val=""/>
      <w:lvlJc w:val="left"/>
      <w:pPr>
        <w:tabs>
          <w:tab w:val="num" w:pos="720"/>
        </w:tabs>
        <w:ind w:left="720" w:hanging="360"/>
      </w:pPr>
      <w:rPr>
        <w:rFonts w:ascii="Wingdings" w:hAnsi="Wingdings" w:hint="default"/>
      </w:rPr>
    </w:lvl>
    <w:lvl w:ilvl="1" w:tplc="DDB05296" w:tentative="1">
      <w:start w:val="1"/>
      <w:numFmt w:val="bullet"/>
      <w:lvlText w:val="o"/>
      <w:lvlJc w:val="left"/>
      <w:pPr>
        <w:tabs>
          <w:tab w:val="num" w:pos="1440"/>
        </w:tabs>
        <w:ind w:left="1440" w:hanging="360"/>
      </w:pPr>
      <w:rPr>
        <w:rFonts w:ascii="Courier New" w:hAnsi="Courier New" w:cs="Courier New" w:hint="default"/>
      </w:rPr>
    </w:lvl>
    <w:lvl w:ilvl="2" w:tplc="99F2771C" w:tentative="1">
      <w:start w:val="1"/>
      <w:numFmt w:val="bullet"/>
      <w:lvlText w:val=""/>
      <w:lvlJc w:val="left"/>
      <w:pPr>
        <w:tabs>
          <w:tab w:val="num" w:pos="2160"/>
        </w:tabs>
        <w:ind w:left="2160" w:hanging="360"/>
      </w:pPr>
      <w:rPr>
        <w:rFonts w:ascii="Wingdings" w:hAnsi="Wingdings" w:hint="default"/>
      </w:rPr>
    </w:lvl>
    <w:lvl w:ilvl="3" w:tplc="D172C1A4" w:tentative="1">
      <w:start w:val="1"/>
      <w:numFmt w:val="bullet"/>
      <w:lvlText w:val=""/>
      <w:lvlJc w:val="left"/>
      <w:pPr>
        <w:tabs>
          <w:tab w:val="num" w:pos="2880"/>
        </w:tabs>
        <w:ind w:left="2880" w:hanging="360"/>
      </w:pPr>
      <w:rPr>
        <w:rFonts w:ascii="Symbol" w:hAnsi="Symbol" w:hint="default"/>
      </w:rPr>
    </w:lvl>
    <w:lvl w:ilvl="4" w:tplc="51C2E826" w:tentative="1">
      <w:start w:val="1"/>
      <w:numFmt w:val="bullet"/>
      <w:lvlText w:val="o"/>
      <w:lvlJc w:val="left"/>
      <w:pPr>
        <w:tabs>
          <w:tab w:val="num" w:pos="3600"/>
        </w:tabs>
        <w:ind w:left="3600" w:hanging="360"/>
      </w:pPr>
      <w:rPr>
        <w:rFonts w:ascii="Courier New" w:hAnsi="Courier New" w:cs="Courier New" w:hint="default"/>
      </w:rPr>
    </w:lvl>
    <w:lvl w:ilvl="5" w:tplc="8E862CDC" w:tentative="1">
      <w:start w:val="1"/>
      <w:numFmt w:val="bullet"/>
      <w:lvlText w:val=""/>
      <w:lvlJc w:val="left"/>
      <w:pPr>
        <w:tabs>
          <w:tab w:val="num" w:pos="4320"/>
        </w:tabs>
        <w:ind w:left="4320" w:hanging="360"/>
      </w:pPr>
      <w:rPr>
        <w:rFonts w:ascii="Wingdings" w:hAnsi="Wingdings" w:hint="default"/>
      </w:rPr>
    </w:lvl>
    <w:lvl w:ilvl="6" w:tplc="4698A324" w:tentative="1">
      <w:start w:val="1"/>
      <w:numFmt w:val="bullet"/>
      <w:lvlText w:val=""/>
      <w:lvlJc w:val="left"/>
      <w:pPr>
        <w:tabs>
          <w:tab w:val="num" w:pos="5040"/>
        </w:tabs>
        <w:ind w:left="5040" w:hanging="360"/>
      </w:pPr>
      <w:rPr>
        <w:rFonts w:ascii="Symbol" w:hAnsi="Symbol" w:hint="default"/>
      </w:rPr>
    </w:lvl>
    <w:lvl w:ilvl="7" w:tplc="4692D278" w:tentative="1">
      <w:start w:val="1"/>
      <w:numFmt w:val="bullet"/>
      <w:lvlText w:val="o"/>
      <w:lvlJc w:val="left"/>
      <w:pPr>
        <w:tabs>
          <w:tab w:val="num" w:pos="5760"/>
        </w:tabs>
        <w:ind w:left="5760" w:hanging="360"/>
      </w:pPr>
      <w:rPr>
        <w:rFonts w:ascii="Courier New" w:hAnsi="Courier New" w:cs="Courier New" w:hint="default"/>
      </w:rPr>
    </w:lvl>
    <w:lvl w:ilvl="8" w:tplc="BE706198" w:tentative="1">
      <w:start w:val="1"/>
      <w:numFmt w:val="bullet"/>
      <w:lvlText w:val=""/>
      <w:lvlJc w:val="left"/>
      <w:pPr>
        <w:tabs>
          <w:tab w:val="num" w:pos="6480"/>
        </w:tabs>
        <w:ind w:left="6480" w:hanging="360"/>
      </w:pPr>
      <w:rPr>
        <w:rFonts w:ascii="Wingdings" w:hAnsi="Wingdings" w:hint="default"/>
      </w:rPr>
    </w:lvl>
  </w:abstractNum>
  <w:abstractNum w:abstractNumId="230">
    <w:nsid w:val="4BC058F8"/>
    <w:multiLevelType w:val="hybridMultilevel"/>
    <w:tmpl w:val="6C486B76"/>
    <w:lvl w:ilvl="0" w:tplc="FE360F60">
      <w:start w:val="1"/>
      <w:numFmt w:val="decimal"/>
      <w:lvlText w:val="%1."/>
      <w:lvlJc w:val="left"/>
      <w:pPr>
        <w:ind w:left="1146" w:hanging="360"/>
      </w:pPr>
      <w:rPr>
        <w:rFonts w:hint="default"/>
      </w:rPr>
    </w:lvl>
    <w:lvl w:ilvl="1" w:tplc="16B2EF8E" w:tentative="1">
      <w:start w:val="1"/>
      <w:numFmt w:val="lowerLetter"/>
      <w:lvlText w:val="%2."/>
      <w:lvlJc w:val="left"/>
      <w:pPr>
        <w:ind w:left="1866" w:hanging="360"/>
      </w:pPr>
    </w:lvl>
    <w:lvl w:ilvl="2" w:tplc="ADDC46E8" w:tentative="1">
      <w:start w:val="1"/>
      <w:numFmt w:val="lowerRoman"/>
      <w:lvlText w:val="%3."/>
      <w:lvlJc w:val="right"/>
      <w:pPr>
        <w:ind w:left="2586" w:hanging="180"/>
      </w:pPr>
    </w:lvl>
    <w:lvl w:ilvl="3" w:tplc="9E88581C" w:tentative="1">
      <w:start w:val="1"/>
      <w:numFmt w:val="decimal"/>
      <w:lvlText w:val="%4."/>
      <w:lvlJc w:val="left"/>
      <w:pPr>
        <w:ind w:left="3306" w:hanging="360"/>
      </w:pPr>
    </w:lvl>
    <w:lvl w:ilvl="4" w:tplc="8C786DA8" w:tentative="1">
      <w:start w:val="1"/>
      <w:numFmt w:val="lowerLetter"/>
      <w:lvlText w:val="%5."/>
      <w:lvlJc w:val="left"/>
      <w:pPr>
        <w:ind w:left="4026" w:hanging="360"/>
      </w:pPr>
    </w:lvl>
    <w:lvl w:ilvl="5" w:tplc="5254E51E" w:tentative="1">
      <w:start w:val="1"/>
      <w:numFmt w:val="lowerRoman"/>
      <w:lvlText w:val="%6."/>
      <w:lvlJc w:val="right"/>
      <w:pPr>
        <w:ind w:left="4746" w:hanging="180"/>
      </w:pPr>
    </w:lvl>
    <w:lvl w:ilvl="6" w:tplc="4AECC5BC" w:tentative="1">
      <w:start w:val="1"/>
      <w:numFmt w:val="decimal"/>
      <w:lvlText w:val="%7."/>
      <w:lvlJc w:val="left"/>
      <w:pPr>
        <w:ind w:left="5466" w:hanging="360"/>
      </w:pPr>
    </w:lvl>
    <w:lvl w:ilvl="7" w:tplc="690A37BC" w:tentative="1">
      <w:start w:val="1"/>
      <w:numFmt w:val="lowerLetter"/>
      <w:lvlText w:val="%8."/>
      <w:lvlJc w:val="left"/>
      <w:pPr>
        <w:ind w:left="6186" w:hanging="360"/>
      </w:pPr>
    </w:lvl>
    <w:lvl w:ilvl="8" w:tplc="B26A1ED4" w:tentative="1">
      <w:start w:val="1"/>
      <w:numFmt w:val="lowerRoman"/>
      <w:lvlText w:val="%9."/>
      <w:lvlJc w:val="right"/>
      <w:pPr>
        <w:ind w:left="6906" w:hanging="180"/>
      </w:pPr>
    </w:lvl>
  </w:abstractNum>
  <w:abstractNum w:abstractNumId="231">
    <w:nsid w:val="4C0E7DDC"/>
    <w:multiLevelType w:val="hybridMultilevel"/>
    <w:tmpl w:val="2B36FCAE"/>
    <w:lvl w:ilvl="0" w:tplc="FFFFFFFF">
      <w:start w:val="1"/>
      <w:numFmt w:val="decimal"/>
      <w:lvlText w:val="%1."/>
      <w:lvlJc w:val="left"/>
      <w:pPr>
        <w:ind w:left="720" w:hanging="360"/>
      </w:pPr>
      <w:rPr>
        <w:rFonts w:ascii="Calibri" w:eastAsia="Calibri" w:hAnsi="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nsid w:val="4C2B464D"/>
    <w:multiLevelType w:val="multilevel"/>
    <w:tmpl w:val="8B92C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4CE94239"/>
    <w:multiLevelType w:val="hybridMultilevel"/>
    <w:tmpl w:val="1B9EFC7A"/>
    <w:lvl w:ilvl="0" w:tplc="AD9E1FA8">
      <w:start w:val="1"/>
      <w:numFmt w:val="decimal"/>
      <w:lvlText w:val="%1."/>
      <w:lvlJc w:val="left"/>
      <w:pPr>
        <w:ind w:left="1211" w:hanging="360"/>
      </w:pPr>
      <w:rPr>
        <w:rFonts w:hint="default"/>
      </w:rPr>
    </w:lvl>
    <w:lvl w:ilvl="1" w:tplc="B56A5AFC" w:tentative="1">
      <w:start w:val="1"/>
      <w:numFmt w:val="lowerLetter"/>
      <w:lvlText w:val="%2."/>
      <w:lvlJc w:val="left"/>
      <w:pPr>
        <w:ind w:left="1931" w:hanging="360"/>
      </w:pPr>
    </w:lvl>
    <w:lvl w:ilvl="2" w:tplc="FAB48F90" w:tentative="1">
      <w:start w:val="1"/>
      <w:numFmt w:val="lowerRoman"/>
      <w:lvlText w:val="%3."/>
      <w:lvlJc w:val="right"/>
      <w:pPr>
        <w:ind w:left="2651" w:hanging="180"/>
      </w:pPr>
    </w:lvl>
    <w:lvl w:ilvl="3" w:tplc="191CA96C" w:tentative="1">
      <w:start w:val="1"/>
      <w:numFmt w:val="decimal"/>
      <w:lvlText w:val="%4."/>
      <w:lvlJc w:val="left"/>
      <w:pPr>
        <w:ind w:left="3371" w:hanging="360"/>
      </w:pPr>
    </w:lvl>
    <w:lvl w:ilvl="4" w:tplc="32DEF448" w:tentative="1">
      <w:start w:val="1"/>
      <w:numFmt w:val="lowerLetter"/>
      <w:lvlText w:val="%5."/>
      <w:lvlJc w:val="left"/>
      <w:pPr>
        <w:ind w:left="4091" w:hanging="360"/>
      </w:pPr>
    </w:lvl>
    <w:lvl w:ilvl="5" w:tplc="17D23032" w:tentative="1">
      <w:start w:val="1"/>
      <w:numFmt w:val="lowerRoman"/>
      <w:lvlText w:val="%6."/>
      <w:lvlJc w:val="right"/>
      <w:pPr>
        <w:ind w:left="4811" w:hanging="180"/>
      </w:pPr>
    </w:lvl>
    <w:lvl w:ilvl="6" w:tplc="76283924" w:tentative="1">
      <w:start w:val="1"/>
      <w:numFmt w:val="decimal"/>
      <w:lvlText w:val="%7."/>
      <w:lvlJc w:val="left"/>
      <w:pPr>
        <w:ind w:left="5531" w:hanging="360"/>
      </w:pPr>
    </w:lvl>
    <w:lvl w:ilvl="7" w:tplc="627CC694" w:tentative="1">
      <w:start w:val="1"/>
      <w:numFmt w:val="lowerLetter"/>
      <w:lvlText w:val="%8."/>
      <w:lvlJc w:val="left"/>
      <w:pPr>
        <w:ind w:left="6251" w:hanging="360"/>
      </w:pPr>
    </w:lvl>
    <w:lvl w:ilvl="8" w:tplc="C7EE90C6" w:tentative="1">
      <w:start w:val="1"/>
      <w:numFmt w:val="lowerRoman"/>
      <w:lvlText w:val="%9."/>
      <w:lvlJc w:val="right"/>
      <w:pPr>
        <w:ind w:left="6971" w:hanging="180"/>
      </w:pPr>
    </w:lvl>
  </w:abstractNum>
  <w:abstractNum w:abstractNumId="234">
    <w:nsid w:val="4D46367B"/>
    <w:multiLevelType w:val="hybridMultilevel"/>
    <w:tmpl w:val="6C486B76"/>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35">
    <w:nsid w:val="4D4E7390"/>
    <w:multiLevelType w:val="hybridMultilevel"/>
    <w:tmpl w:val="3F18DFE2"/>
    <w:lvl w:ilvl="0" w:tplc="A462CF84">
      <w:start w:val="1"/>
      <w:numFmt w:val="bullet"/>
      <w:lvlText w:val=""/>
      <w:lvlJc w:val="left"/>
      <w:pPr>
        <w:ind w:left="1429" w:hanging="360"/>
      </w:pPr>
      <w:rPr>
        <w:rFonts w:ascii="Symbol" w:hAnsi="Symbol" w:hint="default"/>
      </w:rPr>
    </w:lvl>
    <w:lvl w:ilvl="1" w:tplc="8A520D14" w:tentative="1">
      <w:start w:val="1"/>
      <w:numFmt w:val="bullet"/>
      <w:lvlText w:val="o"/>
      <w:lvlJc w:val="left"/>
      <w:pPr>
        <w:ind w:left="2149" w:hanging="360"/>
      </w:pPr>
      <w:rPr>
        <w:rFonts w:ascii="Courier New" w:hAnsi="Courier New" w:cs="Courier New" w:hint="default"/>
      </w:rPr>
    </w:lvl>
    <w:lvl w:ilvl="2" w:tplc="FFF03E84" w:tentative="1">
      <w:start w:val="1"/>
      <w:numFmt w:val="bullet"/>
      <w:lvlText w:val=""/>
      <w:lvlJc w:val="left"/>
      <w:pPr>
        <w:ind w:left="2869" w:hanging="360"/>
      </w:pPr>
      <w:rPr>
        <w:rFonts w:ascii="Wingdings" w:hAnsi="Wingdings" w:hint="default"/>
      </w:rPr>
    </w:lvl>
    <w:lvl w:ilvl="3" w:tplc="A06AAE2C" w:tentative="1">
      <w:start w:val="1"/>
      <w:numFmt w:val="bullet"/>
      <w:lvlText w:val=""/>
      <w:lvlJc w:val="left"/>
      <w:pPr>
        <w:ind w:left="3589" w:hanging="360"/>
      </w:pPr>
      <w:rPr>
        <w:rFonts w:ascii="Symbol" w:hAnsi="Symbol" w:hint="default"/>
      </w:rPr>
    </w:lvl>
    <w:lvl w:ilvl="4" w:tplc="58DEC388" w:tentative="1">
      <w:start w:val="1"/>
      <w:numFmt w:val="bullet"/>
      <w:lvlText w:val="o"/>
      <w:lvlJc w:val="left"/>
      <w:pPr>
        <w:ind w:left="4309" w:hanging="360"/>
      </w:pPr>
      <w:rPr>
        <w:rFonts w:ascii="Courier New" w:hAnsi="Courier New" w:cs="Courier New" w:hint="default"/>
      </w:rPr>
    </w:lvl>
    <w:lvl w:ilvl="5" w:tplc="E4FC1CC0" w:tentative="1">
      <w:start w:val="1"/>
      <w:numFmt w:val="bullet"/>
      <w:lvlText w:val=""/>
      <w:lvlJc w:val="left"/>
      <w:pPr>
        <w:ind w:left="5029" w:hanging="360"/>
      </w:pPr>
      <w:rPr>
        <w:rFonts w:ascii="Wingdings" w:hAnsi="Wingdings" w:hint="default"/>
      </w:rPr>
    </w:lvl>
    <w:lvl w:ilvl="6" w:tplc="30A206E8" w:tentative="1">
      <w:start w:val="1"/>
      <w:numFmt w:val="bullet"/>
      <w:lvlText w:val=""/>
      <w:lvlJc w:val="left"/>
      <w:pPr>
        <w:ind w:left="5749" w:hanging="360"/>
      </w:pPr>
      <w:rPr>
        <w:rFonts w:ascii="Symbol" w:hAnsi="Symbol" w:hint="default"/>
      </w:rPr>
    </w:lvl>
    <w:lvl w:ilvl="7" w:tplc="4F86523C" w:tentative="1">
      <w:start w:val="1"/>
      <w:numFmt w:val="bullet"/>
      <w:lvlText w:val="o"/>
      <w:lvlJc w:val="left"/>
      <w:pPr>
        <w:ind w:left="6469" w:hanging="360"/>
      </w:pPr>
      <w:rPr>
        <w:rFonts w:ascii="Courier New" w:hAnsi="Courier New" w:cs="Courier New" w:hint="default"/>
      </w:rPr>
    </w:lvl>
    <w:lvl w:ilvl="8" w:tplc="35A2CF30" w:tentative="1">
      <w:start w:val="1"/>
      <w:numFmt w:val="bullet"/>
      <w:lvlText w:val=""/>
      <w:lvlJc w:val="left"/>
      <w:pPr>
        <w:ind w:left="7189" w:hanging="360"/>
      </w:pPr>
      <w:rPr>
        <w:rFonts w:ascii="Wingdings" w:hAnsi="Wingdings" w:hint="default"/>
      </w:rPr>
    </w:lvl>
  </w:abstractNum>
  <w:abstractNum w:abstractNumId="236">
    <w:nsid w:val="4D5577F9"/>
    <w:multiLevelType w:val="hybridMultilevel"/>
    <w:tmpl w:val="54CC8C2A"/>
    <w:lvl w:ilvl="0" w:tplc="032AB73E">
      <w:start w:val="1"/>
      <w:numFmt w:val="decimal"/>
      <w:lvlText w:val="%1."/>
      <w:lvlJc w:val="left"/>
      <w:pPr>
        <w:tabs>
          <w:tab w:val="num" w:pos="357"/>
        </w:tabs>
        <w:ind w:left="0" w:firstLine="0"/>
      </w:pPr>
      <w:rPr>
        <w:rFonts w:hint="default"/>
      </w:rPr>
    </w:lvl>
    <w:lvl w:ilvl="1" w:tplc="77928900">
      <w:start w:val="1"/>
      <w:numFmt w:val="decimal"/>
      <w:lvlText w:val="%2."/>
      <w:lvlJc w:val="left"/>
      <w:pPr>
        <w:tabs>
          <w:tab w:val="num" w:pos="1950"/>
        </w:tabs>
        <w:ind w:left="1950" w:hanging="870"/>
      </w:pPr>
      <w:rPr>
        <w:rFonts w:ascii="Times New Roman" w:hAnsi="Times New Roman" w:hint="default"/>
        <w:sz w:val="24"/>
        <w:szCs w:val="24"/>
      </w:rPr>
    </w:lvl>
    <w:lvl w:ilvl="2" w:tplc="3ED4A966" w:tentative="1">
      <w:start w:val="1"/>
      <w:numFmt w:val="lowerRoman"/>
      <w:lvlText w:val="%3."/>
      <w:lvlJc w:val="right"/>
      <w:pPr>
        <w:tabs>
          <w:tab w:val="num" w:pos="2160"/>
        </w:tabs>
        <w:ind w:left="2160" w:hanging="180"/>
      </w:pPr>
    </w:lvl>
    <w:lvl w:ilvl="3" w:tplc="5B50817E" w:tentative="1">
      <w:start w:val="1"/>
      <w:numFmt w:val="decimal"/>
      <w:lvlText w:val="%4."/>
      <w:lvlJc w:val="left"/>
      <w:pPr>
        <w:tabs>
          <w:tab w:val="num" w:pos="2880"/>
        </w:tabs>
        <w:ind w:left="2880" w:hanging="360"/>
      </w:pPr>
    </w:lvl>
    <w:lvl w:ilvl="4" w:tplc="1FA8D4BA" w:tentative="1">
      <w:start w:val="1"/>
      <w:numFmt w:val="lowerLetter"/>
      <w:lvlText w:val="%5."/>
      <w:lvlJc w:val="left"/>
      <w:pPr>
        <w:tabs>
          <w:tab w:val="num" w:pos="3600"/>
        </w:tabs>
        <w:ind w:left="3600" w:hanging="360"/>
      </w:pPr>
    </w:lvl>
    <w:lvl w:ilvl="5" w:tplc="677C681C" w:tentative="1">
      <w:start w:val="1"/>
      <w:numFmt w:val="lowerRoman"/>
      <w:lvlText w:val="%6."/>
      <w:lvlJc w:val="right"/>
      <w:pPr>
        <w:tabs>
          <w:tab w:val="num" w:pos="4320"/>
        </w:tabs>
        <w:ind w:left="4320" w:hanging="180"/>
      </w:pPr>
    </w:lvl>
    <w:lvl w:ilvl="6" w:tplc="95F67E22" w:tentative="1">
      <w:start w:val="1"/>
      <w:numFmt w:val="decimal"/>
      <w:lvlText w:val="%7."/>
      <w:lvlJc w:val="left"/>
      <w:pPr>
        <w:tabs>
          <w:tab w:val="num" w:pos="5040"/>
        </w:tabs>
        <w:ind w:left="5040" w:hanging="360"/>
      </w:pPr>
    </w:lvl>
    <w:lvl w:ilvl="7" w:tplc="598CC150" w:tentative="1">
      <w:start w:val="1"/>
      <w:numFmt w:val="lowerLetter"/>
      <w:lvlText w:val="%8."/>
      <w:lvlJc w:val="left"/>
      <w:pPr>
        <w:tabs>
          <w:tab w:val="num" w:pos="5760"/>
        </w:tabs>
        <w:ind w:left="5760" w:hanging="360"/>
      </w:pPr>
    </w:lvl>
    <w:lvl w:ilvl="8" w:tplc="8F760BF2" w:tentative="1">
      <w:start w:val="1"/>
      <w:numFmt w:val="lowerRoman"/>
      <w:lvlText w:val="%9."/>
      <w:lvlJc w:val="right"/>
      <w:pPr>
        <w:tabs>
          <w:tab w:val="num" w:pos="6480"/>
        </w:tabs>
        <w:ind w:left="6480" w:hanging="180"/>
      </w:pPr>
    </w:lvl>
  </w:abstractNum>
  <w:abstractNum w:abstractNumId="237">
    <w:nsid w:val="4E512D36"/>
    <w:multiLevelType w:val="hybridMultilevel"/>
    <w:tmpl w:val="500A05CA"/>
    <w:lvl w:ilvl="0" w:tplc="B6A095A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4ED8718C"/>
    <w:multiLevelType w:val="hybridMultilevel"/>
    <w:tmpl w:val="6C486B76"/>
    <w:lvl w:ilvl="0" w:tplc="F3F837D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9">
    <w:nsid w:val="4EFC6EF3"/>
    <w:multiLevelType w:val="hybridMultilevel"/>
    <w:tmpl w:val="964C82B6"/>
    <w:lvl w:ilvl="0" w:tplc="11A42B6A">
      <w:start w:val="1"/>
      <w:numFmt w:val="decimal"/>
      <w:lvlText w:val="%1."/>
      <w:lvlJc w:val="left"/>
      <w:pPr>
        <w:ind w:left="1069" w:hanging="360"/>
      </w:pPr>
      <w:rPr>
        <w:rFonts w:hint="default"/>
      </w:rPr>
    </w:lvl>
    <w:lvl w:ilvl="1" w:tplc="F8766B18" w:tentative="1">
      <w:start w:val="1"/>
      <w:numFmt w:val="lowerLetter"/>
      <w:lvlText w:val="%2."/>
      <w:lvlJc w:val="left"/>
      <w:pPr>
        <w:ind w:left="1789" w:hanging="360"/>
      </w:pPr>
    </w:lvl>
    <w:lvl w:ilvl="2" w:tplc="FC528FA0" w:tentative="1">
      <w:start w:val="1"/>
      <w:numFmt w:val="lowerRoman"/>
      <w:lvlText w:val="%3."/>
      <w:lvlJc w:val="right"/>
      <w:pPr>
        <w:ind w:left="2509" w:hanging="180"/>
      </w:pPr>
    </w:lvl>
    <w:lvl w:ilvl="3" w:tplc="6450D70A" w:tentative="1">
      <w:start w:val="1"/>
      <w:numFmt w:val="decimal"/>
      <w:lvlText w:val="%4."/>
      <w:lvlJc w:val="left"/>
      <w:pPr>
        <w:ind w:left="3229" w:hanging="360"/>
      </w:pPr>
    </w:lvl>
    <w:lvl w:ilvl="4" w:tplc="213665AC" w:tentative="1">
      <w:start w:val="1"/>
      <w:numFmt w:val="lowerLetter"/>
      <w:lvlText w:val="%5."/>
      <w:lvlJc w:val="left"/>
      <w:pPr>
        <w:ind w:left="3949" w:hanging="360"/>
      </w:pPr>
    </w:lvl>
    <w:lvl w:ilvl="5" w:tplc="E9587176" w:tentative="1">
      <w:start w:val="1"/>
      <w:numFmt w:val="lowerRoman"/>
      <w:lvlText w:val="%6."/>
      <w:lvlJc w:val="right"/>
      <w:pPr>
        <w:ind w:left="4669" w:hanging="180"/>
      </w:pPr>
    </w:lvl>
    <w:lvl w:ilvl="6" w:tplc="1BE2F858" w:tentative="1">
      <w:start w:val="1"/>
      <w:numFmt w:val="decimal"/>
      <w:lvlText w:val="%7."/>
      <w:lvlJc w:val="left"/>
      <w:pPr>
        <w:ind w:left="5389" w:hanging="360"/>
      </w:pPr>
    </w:lvl>
    <w:lvl w:ilvl="7" w:tplc="D8002E54" w:tentative="1">
      <w:start w:val="1"/>
      <w:numFmt w:val="lowerLetter"/>
      <w:lvlText w:val="%8."/>
      <w:lvlJc w:val="left"/>
      <w:pPr>
        <w:ind w:left="6109" w:hanging="360"/>
      </w:pPr>
    </w:lvl>
    <w:lvl w:ilvl="8" w:tplc="AC8AB922" w:tentative="1">
      <w:start w:val="1"/>
      <w:numFmt w:val="lowerRoman"/>
      <w:lvlText w:val="%9."/>
      <w:lvlJc w:val="right"/>
      <w:pPr>
        <w:ind w:left="6829" w:hanging="180"/>
      </w:pPr>
    </w:lvl>
  </w:abstractNum>
  <w:abstractNum w:abstractNumId="240">
    <w:nsid w:val="4F041084"/>
    <w:multiLevelType w:val="hybridMultilevel"/>
    <w:tmpl w:val="DE5AA768"/>
    <w:lvl w:ilvl="0" w:tplc="B6A095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5031394C"/>
    <w:multiLevelType w:val="hybridMultilevel"/>
    <w:tmpl w:val="A87637BE"/>
    <w:lvl w:ilvl="0" w:tplc="06AA0CBC">
      <w:start w:val="1"/>
      <w:numFmt w:val="bullet"/>
      <w:lvlText w:val=""/>
      <w:lvlJc w:val="left"/>
      <w:pPr>
        <w:tabs>
          <w:tab w:val="num" w:pos="360"/>
        </w:tabs>
        <w:ind w:left="360" w:hanging="360"/>
      </w:pPr>
      <w:rPr>
        <w:rFonts w:ascii="Symbol" w:hAnsi="Symbol" w:hint="default"/>
      </w:rPr>
    </w:lvl>
    <w:lvl w:ilvl="1" w:tplc="06AA0CBC"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2">
    <w:nsid w:val="50452AA5"/>
    <w:multiLevelType w:val="hybridMultilevel"/>
    <w:tmpl w:val="8DBE4F70"/>
    <w:lvl w:ilvl="0" w:tplc="0419000F">
      <w:start w:val="1"/>
      <w:numFmt w:val="decimal"/>
      <w:lvlText w:val="%1."/>
      <w:lvlJc w:val="left"/>
      <w:pPr>
        <w:ind w:left="1440" w:hanging="360"/>
      </w:pPr>
      <w:rPr>
        <w:rFonts w:cs="Times New Roman"/>
        <w:b w:val="0"/>
      </w:rPr>
    </w:lvl>
    <w:lvl w:ilvl="1" w:tplc="04190019">
      <w:start w:val="1"/>
      <w:numFmt w:val="lowerLetter"/>
      <w:lvlText w:val="%2."/>
      <w:lvlJc w:val="left"/>
      <w:pPr>
        <w:ind w:left="1760" w:hanging="360"/>
      </w:pPr>
      <w:rPr>
        <w:rFonts w:cs="Times New Roman"/>
      </w:rPr>
    </w:lvl>
    <w:lvl w:ilvl="2" w:tplc="0419001B">
      <w:start w:val="1"/>
      <w:numFmt w:val="lowerRoman"/>
      <w:lvlText w:val="%3."/>
      <w:lvlJc w:val="right"/>
      <w:pPr>
        <w:ind w:left="2480" w:hanging="180"/>
      </w:pPr>
      <w:rPr>
        <w:rFonts w:cs="Times New Roman"/>
      </w:rPr>
    </w:lvl>
    <w:lvl w:ilvl="3" w:tplc="0419000F">
      <w:start w:val="1"/>
      <w:numFmt w:val="decimal"/>
      <w:lvlText w:val="%4."/>
      <w:lvlJc w:val="left"/>
      <w:pPr>
        <w:ind w:left="3200" w:hanging="360"/>
      </w:pPr>
      <w:rPr>
        <w:rFonts w:cs="Times New Roman"/>
      </w:rPr>
    </w:lvl>
    <w:lvl w:ilvl="4" w:tplc="04190019">
      <w:start w:val="1"/>
      <w:numFmt w:val="lowerLetter"/>
      <w:lvlText w:val="%5."/>
      <w:lvlJc w:val="left"/>
      <w:pPr>
        <w:ind w:left="3920" w:hanging="360"/>
      </w:pPr>
      <w:rPr>
        <w:rFonts w:cs="Times New Roman"/>
      </w:rPr>
    </w:lvl>
    <w:lvl w:ilvl="5" w:tplc="0419001B">
      <w:start w:val="1"/>
      <w:numFmt w:val="lowerRoman"/>
      <w:lvlText w:val="%6."/>
      <w:lvlJc w:val="right"/>
      <w:pPr>
        <w:ind w:left="4640" w:hanging="180"/>
      </w:pPr>
      <w:rPr>
        <w:rFonts w:cs="Times New Roman"/>
      </w:rPr>
    </w:lvl>
    <w:lvl w:ilvl="6" w:tplc="0419000F">
      <w:start w:val="1"/>
      <w:numFmt w:val="decimal"/>
      <w:lvlText w:val="%7."/>
      <w:lvlJc w:val="left"/>
      <w:pPr>
        <w:ind w:left="5360" w:hanging="360"/>
      </w:pPr>
      <w:rPr>
        <w:rFonts w:cs="Times New Roman"/>
      </w:rPr>
    </w:lvl>
    <w:lvl w:ilvl="7" w:tplc="04190019">
      <w:start w:val="1"/>
      <w:numFmt w:val="lowerLetter"/>
      <w:lvlText w:val="%8."/>
      <w:lvlJc w:val="left"/>
      <w:pPr>
        <w:ind w:left="6080" w:hanging="360"/>
      </w:pPr>
      <w:rPr>
        <w:rFonts w:cs="Times New Roman"/>
      </w:rPr>
    </w:lvl>
    <w:lvl w:ilvl="8" w:tplc="0419001B">
      <w:start w:val="1"/>
      <w:numFmt w:val="lowerRoman"/>
      <w:lvlText w:val="%9."/>
      <w:lvlJc w:val="right"/>
      <w:pPr>
        <w:ind w:left="6800" w:hanging="180"/>
      </w:pPr>
      <w:rPr>
        <w:rFonts w:cs="Times New Roman"/>
      </w:rPr>
    </w:lvl>
  </w:abstractNum>
  <w:abstractNum w:abstractNumId="243">
    <w:nsid w:val="50E36370"/>
    <w:multiLevelType w:val="hybridMultilevel"/>
    <w:tmpl w:val="3384D944"/>
    <w:lvl w:ilvl="0" w:tplc="3694450A">
      <w:start w:val="1"/>
      <w:numFmt w:val="bullet"/>
      <w:lvlText w:val=""/>
      <w:lvlJc w:val="left"/>
      <w:pPr>
        <w:tabs>
          <w:tab w:val="num" w:pos="2880"/>
        </w:tabs>
        <w:ind w:left="2880" w:hanging="360"/>
      </w:pPr>
      <w:rPr>
        <w:rFonts w:ascii="Symbol" w:hAnsi="Symbol" w:hint="default"/>
        <w:color w:val="auto"/>
      </w:rPr>
    </w:lvl>
    <w:lvl w:ilvl="1" w:tplc="04190019">
      <w:start w:val="1"/>
      <w:numFmt w:val="bullet"/>
      <w:lvlText w:val=""/>
      <w:lvlJc w:val="left"/>
      <w:pPr>
        <w:tabs>
          <w:tab w:val="num" w:pos="2160"/>
        </w:tabs>
        <w:ind w:left="2160" w:hanging="360"/>
      </w:pPr>
      <w:rPr>
        <w:rFonts w:ascii="Symbol" w:hAnsi="Symbol" w:hint="default"/>
        <w:color w:val="auto"/>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44">
    <w:nsid w:val="51FC7E24"/>
    <w:multiLevelType w:val="hybridMultilevel"/>
    <w:tmpl w:val="F8EAACFC"/>
    <w:lvl w:ilvl="0" w:tplc="1AD022CE">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5">
    <w:nsid w:val="527D3E72"/>
    <w:multiLevelType w:val="hybridMultilevel"/>
    <w:tmpl w:val="B260BE1C"/>
    <w:lvl w:ilvl="0" w:tplc="70C6E17C">
      <w:start w:val="1"/>
      <w:numFmt w:val="decimal"/>
      <w:lvlText w:val="%1."/>
      <w:lvlJc w:val="left"/>
      <w:pPr>
        <w:ind w:left="786" w:hanging="360"/>
      </w:pPr>
      <w:rPr>
        <w:rFonts w:hint="default"/>
      </w:rPr>
    </w:lvl>
    <w:lvl w:ilvl="1" w:tplc="F6A01E78" w:tentative="1">
      <w:start w:val="1"/>
      <w:numFmt w:val="lowerLetter"/>
      <w:lvlText w:val="%2."/>
      <w:lvlJc w:val="left"/>
      <w:pPr>
        <w:ind w:left="1440" w:hanging="360"/>
      </w:pPr>
    </w:lvl>
    <w:lvl w:ilvl="2" w:tplc="3022F8E4" w:tentative="1">
      <w:start w:val="1"/>
      <w:numFmt w:val="lowerRoman"/>
      <w:lvlText w:val="%3."/>
      <w:lvlJc w:val="right"/>
      <w:pPr>
        <w:ind w:left="2160" w:hanging="180"/>
      </w:pPr>
    </w:lvl>
    <w:lvl w:ilvl="3" w:tplc="F65821C8" w:tentative="1">
      <w:start w:val="1"/>
      <w:numFmt w:val="decimal"/>
      <w:lvlText w:val="%4."/>
      <w:lvlJc w:val="left"/>
      <w:pPr>
        <w:ind w:left="2880" w:hanging="360"/>
      </w:pPr>
    </w:lvl>
    <w:lvl w:ilvl="4" w:tplc="8050F7FC" w:tentative="1">
      <w:start w:val="1"/>
      <w:numFmt w:val="lowerLetter"/>
      <w:lvlText w:val="%5."/>
      <w:lvlJc w:val="left"/>
      <w:pPr>
        <w:ind w:left="3600" w:hanging="360"/>
      </w:pPr>
    </w:lvl>
    <w:lvl w:ilvl="5" w:tplc="30B8917A" w:tentative="1">
      <w:start w:val="1"/>
      <w:numFmt w:val="lowerRoman"/>
      <w:lvlText w:val="%6."/>
      <w:lvlJc w:val="right"/>
      <w:pPr>
        <w:ind w:left="4320" w:hanging="180"/>
      </w:pPr>
    </w:lvl>
    <w:lvl w:ilvl="6" w:tplc="6BDC2E58" w:tentative="1">
      <w:start w:val="1"/>
      <w:numFmt w:val="decimal"/>
      <w:lvlText w:val="%7."/>
      <w:lvlJc w:val="left"/>
      <w:pPr>
        <w:ind w:left="5040" w:hanging="360"/>
      </w:pPr>
    </w:lvl>
    <w:lvl w:ilvl="7" w:tplc="53FC6C36" w:tentative="1">
      <w:start w:val="1"/>
      <w:numFmt w:val="lowerLetter"/>
      <w:lvlText w:val="%8."/>
      <w:lvlJc w:val="left"/>
      <w:pPr>
        <w:ind w:left="5760" w:hanging="360"/>
      </w:pPr>
    </w:lvl>
    <w:lvl w:ilvl="8" w:tplc="B6F0BFCE" w:tentative="1">
      <w:start w:val="1"/>
      <w:numFmt w:val="lowerRoman"/>
      <w:lvlText w:val="%9."/>
      <w:lvlJc w:val="right"/>
      <w:pPr>
        <w:ind w:left="6480" w:hanging="180"/>
      </w:pPr>
    </w:lvl>
  </w:abstractNum>
  <w:abstractNum w:abstractNumId="246">
    <w:nsid w:val="52AF41FE"/>
    <w:multiLevelType w:val="hybridMultilevel"/>
    <w:tmpl w:val="C0BEE1C2"/>
    <w:lvl w:ilvl="0" w:tplc="04190005">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7">
    <w:nsid w:val="530D709C"/>
    <w:multiLevelType w:val="hybridMultilevel"/>
    <w:tmpl w:val="CD027280"/>
    <w:lvl w:ilvl="0" w:tplc="D7440A5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8">
    <w:nsid w:val="53D44138"/>
    <w:multiLevelType w:val="hybridMultilevel"/>
    <w:tmpl w:val="62629F24"/>
    <w:lvl w:ilvl="0" w:tplc="71D8F2EE">
      <w:start w:val="1"/>
      <w:numFmt w:val="decimal"/>
      <w:lvlText w:val="%1."/>
      <w:lvlJc w:val="left"/>
      <w:pPr>
        <w:tabs>
          <w:tab w:val="num" w:pos="720"/>
        </w:tabs>
        <w:ind w:left="720" w:hanging="360"/>
      </w:pPr>
    </w:lvl>
    <w:lvl w:ilvl="1" w:tplc="5B1A7EA2" w:tentative="1">
      <w:start w:val="1"/>
      <w:numFmt w:val="lowerLetter"/>
      <w:lvlText w:val="%2."/>
      <w:lvlJc w:val="left"/>
      <w:pPr>
        <w:tabs>
          <w:tab w:val="num" w:pos="1440"/>
        </w:tabs>
        <w:ind w:left="1440" w:hanging="360"/>
      </w:pPr>
    </w:lvl>
    <w:lvl w:ilvl="2" w:tplc="8C5C2DE8" w:tentative="1">
      <w:start w:val="1"/>
      <w:numFmt w:val="lowerRoman"/>
      <w:lvlText w:val="%3."/>
      <w:lvlJc w:val="right"/>
      <w:pPr>
        <w:tabs>
          <w:tab w:val="num" w:pos="2160"/>
        </w:tabs>
        <w:ind w:left="2160" w:hanging="180"/>
      </w:pPr>
    </w:lvl>
    <w:lvl w:ilvl="3" w:tplc="9AECDCBE" w:tentative="1">
      <w:start w:val="1"/>
      <w:numFmt w:val="decimal"/>
      <w:lvlText w:val="%4."/>
      <w:lvlJc w:val="left"/>
      <w:pPr>
        <w:tabs>
          <w:tab w:val="num" w:pos="2880"/>
        </w:tabs>
        <w:ind w:left="2880" w:hanging="360"/>
      </w:pPr>
    </w:lvl>
    <w:lvl w:ilvl="4" w:tplc="EF064F72" w:tentative="1">
      <w:start w:val="1"/>
      <w:numFmt w:val="lowerLetter"/>
      <w:lvlText w:val="%5."/>
      <w:lvlJc w:val="left"/>
      <w:pPr>
        <w:tabs>
          <w:tab w:val="num" w:pos="3600"/>
        </w:tabs>
        <w:ind w:left="3600" w:hanging="360"/>
      </w:pPr>
    </w:lvl>
    <w:lvl w:ilvl="5" w:tplc="53C875E0" w:tentative="1">
      <w:start w:val="1"/>
      <w:numFmt w:val="lowerRoman"/>
      <w:lvlText w:val="%6."/>
      <w:lvlJc w:val="right"/>
      <w:pPr>
        <w:tabs>
          <w:tab w:val="num" w:pos="4320"/>
        </w:tabs>
        <w:ind w:left="4320" w:hanging="180"/>
      </w:pPr>
    </w:lvl>
    <w:lvl w:ilvl="6" w:tplc="8BCA2CE0" w:tentative="1">
      <w:start w:val="1"/>
      <w:numFmt w:val="decimal"/>
      <w:lvlText w:val="%7."/>
      <w:lvlJc w:val="left"/>
      <w:pPr>
        <w:tabs>
          <w:tab w:val="num" w:pos="5040"/>
        </w:tabs>
        <w:ind w:left="5040" w:hanging="360"/>
      </w:pPr>
    </w:lvl>
    <w:lvl w:ilvl="7" w:tplc="EDF0D530" w:tentative="1">
      <w:start w:val="1"/>
      <w:numFmt w:val="lowerLetter"/>
      <w:lvlText w:val="%8."/>
      <w:lvlJc w:val="left"/>
      <w:pPr>
        <w:tabs>
          <w:tab w:val="num" w:pos="5760"/>
        </w:tabs>
        <w:ind w:left="5760" w:hanging="360"/>
      </w:pPr>
    </w:lvl>
    <w:lvl w:ilvl="8" w:tplc="4456E24C" w:tentative="1">
      <w:start w:val="1"/>
      <w:numFmt w:val="lowerRoman"/>
      <w:lvlText w:val="%9."/>
      <w:lvlJc w:val="right"/>
      <w:pPr>
        <w:tabs>
          <w:tab w:val="num" w:pos="6480"/>
        </w:tabs>
        <w:ind w:left="6480" w:hanging="180"/>
      </w:pPr>
    </w:lvl>
  </w:abstractNum>
  <w:abstractNum w:abstractNumId="249">
    <w:nsid w:val="542551CA"/>
    <w:multiLevelType w:val="hybridMultilevel"/>
    <w:tmpl w:val="0706AA7E"/>
    <w:lvl w:ilvl="0" w:tplc="904679B0">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50">
    <w:nsid w:val="54F90EF9"/>
    <w:multiLevelType w:val="hybridMultilevel"/>
    <w:tmpl w:val="3C5C1C80"/>
    <w:lvl w:ilvl="0" w:tplc="EFAE7AA6">
      <w:start w:val="1"/>
      <w:numFmt w:val="bullet"/>
      <w:lvlText w:val=""/>
      <w:lvlJc w:val="left"/>
      <w:pPr>
        <w:ind w:left="1800" w:hanging="360"/>
      </w:pPr>
      <w:rPr>
        <w:rFonts w:ascii="Symbol" w:hAnsi="Symbol" w:hint="default"/>
      </w:rPr>
    </w:lvl>
    <w:lvl w:ilvl="1" w:tplc="CDBC2D24" w:tentative="1">
      <w:start w:val="1"/>
      <w:numFmt w:val="bullet"/>
      <w:lvlText w:val="o"/>
      <w:lvlJc w:val="left"/>
      <w:pPr>
        <w:ind w:left="2520" w:hanging="360"/>
      </w:pPr>
      <w:rPr>
        <w:rFonts w:ascii="Courier New" w:hAnsi="Courier New" w:cs="Courier New" w:hint="default"/>
      </w:rPr>
    </w:lvl>
    <w:lvl w:ilvl="2" w:tplc="235623D0" w:tentative="1">
      <w:start w:val="1"/>
      <w:numFmt w:val="bullet"/>
      <w:lvlText w:val=""/>
      <w:lvlJc w:val="left"/>
      <w:pPr>
        <w:ind w:left="3240" w:hanging="360"/>
      </w:pPr>
      <w:rPr>
        <w:rFonts w:ascii="Wingdings" w:hAnsi="Wingdings" w:hint="default"/>
      </w:rPr>
    </w:lvl>
    <w:lvl w:ilvl="3" w:tplc="359E6210" w:tentative="1">
      <w:start w:val="1"/>
      <w:numFmt w:val="bullet"/>
      <w:lvlText w:val=""/>
      <w:lvlJc w:val="left"/>
      <w:pPr>
        <w:ind w:left="3960" w:hanging="360"/>
      </w:pPr>
      <w:rPr>
        <w:rFonts w:ascii="Symbol" w:hAnsi="Symbol" w:hint="default"/>
      </w:rPr>
    </w:lvl>
    <w:lvl w:ilvl="4" w:tplc="9126D586" w:tentative="1">
      <w:start w:val="1"/>
      <w:numFmt w:val="bullet"/>
      <w:lvlText w:val="o"/>
      <w:lvlJc w:val="left"/>
      <w:pPr>
        <w:ind w:left="4680" w:hanging="360"/>
      </w:pPr>
      <w:rPr>
        <w:rFonts w:ascii="Courier New" w:hAnsi="Courier New" w:cs="Courier New" w:hint="default"/>
      </w:rPr>
    </w:lvl>
    <w:lvl w:ilvl="5" w:tplc="0A98D100" w:tentative="1">
      <w:start w:val="1"/>
      <w:numFmt w:val="bullet"/>
      <w:lvlText w:val=""/>
      <w:lvlJc w:val="left"/>
      <w:pPr>
        <w:ind w:left="5400" w:hanging="360"/>
      </w:pPr>
      <w:rPr>
        <w:rFonts w:ascii="Wingdings" w:hAnsi="Wingdings" w:hint="default"/>
      </w:rPr>
    </w:lvl>
    <w:lvl w:ilvl="6" w:tplc="AE709E34" w:tentative="1">
      <w:start w:val="1"/>
      <w:numFmt w:val="bullet"/>
      <w:lvlText w:val=""/>
      <w:lvlJc w:val="left"/>
      <w:pPr>
        <w:ind w:left="6120" w:hanging="360"/>
      </w:pPr>
      <w:rPr>
        <w:rFonts w:ascii="Symbol" w:hAnsi="Symbol" w:hint="default"/>
      </w:rPr>
    </w:lvl>
    <w:lvl w:ilvl="7" w:tplc="C61EE598" w:tentative="1">
      <w:start w:val="1"/>
      <w:numFmt w:val="bullet"/>
      <w:lvlText w:val="o"/>
      <w:lvlJc w:val="left"/>
      <w:pPr>
        <w:ind w:left="6840" w:hanging="360"/>
      </w:pPr>
      <w:rPr>
        <w:rFonts w:ascii="Courier New" w:hAnsi="Courier New" w:cs="Courier New" w:hint="default"/>
      </w:rPr>
    </w:lvl>
    <w:lvl w:ilvl="8" w:tplc="8FCE5766" w:tentative="1">
      <w:start w:val="1"/>
      <w:numFmt w:val="bullet"/>
      <w:lvlText w:val=""/>
      <w:lvlJc w:val="left"/>
      <w:pPr>
        <w:ind w:left="7560" w:hanging="360"/>
      </w:pPr>
      <w:rPr>
        <w:rFonts w:ascii="Wingdings" w:hAnsi="Wingdings" w:hint="default"/>
      </w:rPr>
    </w:lvl>
  </w:abstractNum>
  <w:abstractNum w:abstractNumId="251">
    <w:nsid w:val="55113504"/>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137"/>
        </w:tabs>
        <w:ind w:left="1137" w:hanging="360"/>
      </w:pPr>
      <w:rPr>
        <w:rFonts w:cs="Times New Roman"/>
      </w:rPr>
    </w:lvl>
    <w:lvl w:ilvl="2">
      <w:start w:val="1"/>
      <w:numFmt w:val="decimal"/>
      <w:lvlText w:val="%3."/>
      <w:lvlJc w:val="left"/>
      <w:pPr>
        <w:tabs>
          <w:tab w:val="num" w:pos="1497"/>
        </w:tabs>
        <w:ind w:left="1497" w:hanging="360"/>
      </w:pPr>
      <w:rPr>
        <w:rFonts w:cs="Times New Roman"/>
      </w:rPr>
    </w:lvl>
    <w:lvl w:ilvl="3">
      <w:start w:val="1"/>
      <w:numFmt w:val="decimal"/>
      <w:lvlText w:val="%4."/>
      <w:lvlJc w:val="left"/>
      <w:pPr>
        <w:tabs>
          <w:tab w:val="num" w:pos="1857"/>
        </w:tabs>
        <w:ind w:left="1857" w:hanging="360"/>
      </w:pPr>
      <w:rPr>
        <w:rFonts w:cs="Times New Roman"/>
      </w:rPr>
    </w:lvl>
    <w:lvl w:ilvl="4">
      <w:start w:val="1"/>
      <w:numFmt w:val="decimal"/>
      <w:lvlText w:val="%5."/>
      <w:lvlJc w:val="left"/>
      <w:pPr>
        <w:tabs>
          <w:tab w:val="num" w:pos="2217"/>
        </w:tabs>
        <w:ind w:left="2217" w:hanging="360"/>
      </w:pPr>
      <w:rPr>
        <w:rFonts w:cs="Times New Roman"/>
      </w:rPr>
    </w:lvl>
    <w:lvl w:ilvl="5">
      <w:start w:val="1"/>
      <w:numFmt w:val="decimal"/>
      <w:lvlText w:val="%6."/>
      <w:lvlJc w:val="left"/>
      <w:pPr>
        <w:tabs>
          <w:tab w:val="num" w:pos="2577"/>
        </w:tabs>
        <w:ind w:left="2577" w:hanging="360"/>
      </w:pPr>
      <w:rPr>
        <w:rFonts w:cs="Times New Roman"/>
      </w:rPr>
    </w:lvl>
    <w:lvl w:ilvl="6">
      <w:start w:val="1"/>
      <w:numFmt w:val="decimal"/>
      <w:lvlText w:val="%7."/>
      <w:lvlJc w:val="left"/>
      <w:pPr>
        <w:tabs>
          <w:tab w:val="num" w:pos="2937"/>
        </w:tabs>
        <w:ind w:left="2937" w:hanging="360"/>
      </w:pPr>
      <w:rPr>
        <w:rFonts w:cs="Times New Roman"/>
      </w:rPr>
    </w:lvl>
    <w:lvl w:ilvl="7">
      <w:start w:val="1"/>
      <w:numFmt w:val="decimal"/>
      <w:lvlText w:val="%8."/>
      <w:lvlJc w:val="left"/>
      <w:pPr>
        <w:tabs>
          <w:tab w:val="num" w:pos="3297"/>
        </w:tabs>
        <w:ind w:left="3297" w:hanging="360"/>
      </w:pPr>
      <w:rPr>
        <w:rFonts w:cs="Times New Roman"/>
      </w:rPr>
    </w:lvl>
    <w:lvl w:ilvl="8">
      <w:start w:val="1"/>
      <w:numFmt w:val="decimal"/>
      <w:lvlText w:val="%9."/>
      <w:lvlJc w:val="left"/>
      <w:pPr>
        <w:tabs>
          <w:tab w:val="num" w:pos="3657"/>
        </w:tabs>
        <w:ind w:left="3657" w:hanging="360"/>
      </w:pPr>
      <w:rPr>
        <w:rFonts w:cs="Times New Roman"/>
      </w:rPr>
    </w:lvl>
  </w:abstractNum>
  <w:abstractNum w:abstractNumId="252">
    <w:nsid w:val="553B1056"/>
    <w:multiLevelType w:val="hybridMultilevel"/>
    <w:tmpl w:val="060419D6"/>
    <w:lvl w:ilvl="0" w:tplc="0419000F">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53">
    <w:nsid w:val="55405232"/>
    <w:multiLevelType w:val="hybridMultilevel"/>
    <w:tmpl w:val="BF92C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5583387C"/>
    <w:multiLevelType w:val="hybridMultilevel"/>
    <w:tmpl w:val="46B03042"/>
    <w:lvl w:ilvl="0" w:tplc="F892C16A">
      <w:start w:val="1"/>
      <w:numFmt w:val="decimal"/>
      <w:lvlText w:val="%1."/>
      <w:lvlJc w:val="left"/>
      <w:pPr>
        <w:ind w:left="720" w:hanging="360"/>
      </w:pPr>
      <w:rPr>
        <w:rFonts w:hint="default"/>
      </w:rPr>
    </w:lvl>
    <w:lvl w:ilvl="1" w:tplc="7F22C996" w:tentative="1">
      <w:start w:val="1"/>
      <w:numFmt w:val="lowerLetter"/>
      <w:lvlText w:val="%2."/>
      <w:lvlJc w:val="left"/>
      <w:pPr>
        <w:ind w:left="1440" w:hanging="360"/>
      </w:pPr>
    </w:lvl>
    <w:lvl w:ilvl="2" w:tplc="F210F32E" w:tentative="1">
      <w:start w:val="1"/>
      <w:numFmt w:val="lowerRoman"/>
      <w:lvlText w:val="%3."/>
      <w:lvlJc w:val="right"/>
      <w:pPr>
        <w:ind w:left="2160" w:hanging="180"/>
      </w:pPr>
    </w:lvl>
    <w:lvl w:ilvl="3" w:tplc="BDF2A130" w:tentative="1">
      <w:start w:val="1"/>
      <w:numFmt w:val="decimal"/>
      <w:lvlText w:val="%4."/>
      <w:lvlJc w:val="left"/>
      <w:pPr>
        <w:ind w:left="2880" w:hanging="360"/>
      </w:pPr>
    </w:lvl>
    <w:lvl w:ilvl="4" w:tplc="39DAB2A0" w:tentative="1">
      <w:start w:val="1"/>
      <w:numFmt w:val="lowerLetter"/>
      <w:lvlText w:val="%5."/>
      <w:lvlJc w:val="left"/>
      <w:pPr>
        <w:ind w:left="3600" w:hanging="360"/>
      </w:pPr>
    </w:lvl>
    <w:lvl w:ilvl="5" w:tplc="38B83648" w:tentative="1">
      <w:start w:val="1"/>
      <w:numFmt w:val="lowerRoman"/>
      <w:lvlText w:val="%6."/>
      <w:lvlJc w:val="right"/>
      <w:pPr>
        <w:ind w:left="4320" w:hanging="180"/>
      </w:pPr>
    </w:lvl>
    <w:lvl w:ilvl="6" w:tplc="F238D386" w:tentative="1">
      <w:start w:val="1"/>
      <w:numFmt w:val="decimal"/>
      <w:lvlText w:val="%7."/>
      <w:lvlJc w:val="left"/>
      <w:pPr>
        <w:ind w:left="5040" w:hanging="360"/>
      </w:pPr>
    </w:lvl>
    <w:lvl w:ilvl="7" w:tplc="4CDC069A" w:tentative="1">
      <w:start w:val="1"/>
      <w:numFmt w:val="lowerLetter"/>
      <w:lvlText w:val="%8."/>
      <w:lvlJc w:val="left"/>
      <w:pPr>
        <w:ind w:left="5760" w:hanging="360"/>
      </w:pPr>
    </w:lvl>
    <w:lvl w:ilvl="8" w:tplc="B8FE9DA6" w:tentative="1">
      <w:start w:val="1"/>
      <w:numFmt w:val="lowerRoman"/>
      <w:lvlText w:val="%9."/>
      <w:lvlJc w:val="right"/>
      <w:pPr>
        <w:ind w:left="6480" w:hanging="180"/>
      </w:pPr>
    </w:lvl>
  </w:abstractNum>
  <w:abstractNum w:abstractNumId="255">
    <w:nsid w:val="55C94953"/>
    <w:multiLevelType w:val="hybridMultilevel"/>
    <w:tmpl w:val="8E641EFA"/>
    <w:lvl w:ilvl="0" w:tplc="0419000F">
      <w:start w:val="1"/>
      <w:numFmt w:val="bullet"/>
      <w:lvlText w:val=""/>
      <w:lvlJc w:val="left"/>
      <w:pPr>
        <w:tabs>
          <w:tab w:val="num" w:pos="2160"/>
        </w:tabs>
        <w:ind w:left="2160"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6">
    <w:nsid w:val="55E877E2"/>
    <w:multiLevelType w:val="hybridMultilevel"/>
    <w:tmpl w:val="7A385D12"/>
    <w:lvl w:ilvl="0" w:tplc="391C6A4E">
      <w:start w:val="10"/>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7">
    <w:nsid w:val="564A2EBE"/>
    <w:multiLevelType w:val="hybridMultilevel"/>
    <w:tmpl w:val="E642FD62"/>
    <w:lvl w:ilvl="0" w:tplc="04190001">
      <w:start w:val="2"/>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8">
    <w:nsid w:val="564D15EC"/>
    <w:multiLevelType w:val="hybridMultilevel"/>
    <w:tmpl w:val="692C3176"/>
    <w:lvl w:ilvl="0" w:tplc="04190001">
      <w:start w:val="1"/>
      <w:numFmt w:val="decimal"/>
      <w:lvlText w:val="%1."/>
      <w:lvlJc w:val="left"/>
      <w:pPr>
        <w:tabs>
          <w:tab w:val="num" w:pos="644"/>
        </w:tabs>
        <w:ind w:left="644"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9">
    <w:nsid w:val="56890C1F"/>
    <w:multiLevelType w:val="hybridMultilevel"/>
    <w:tmpl w:val="47BA2C9E"/>
    <w:lvl w:ilvl="0" w:tplc="527CC65A">
      <w:start w:val="1"/>
      <w:numFmt w:val="decimal"/>
      <w:lvlText w:val="%1."/>
      <w:lvlJc w:val="left"/>
      <w:pPr>
        <w:ind w:left="1429" w:hanging="360"/>
      </w:pPr>
    </w:lvl>
    <w:lvl w:ilvl="1" w:tplc="28628070" w:tentative="1">
      <w:start w:val="1"/>
      <w:numFmt w:val="lowerLetter"/>
      <w:lvlText w:val="%2."/>
      <w:lvlJc w:val="left"/>
      <w:pPr>
        <w:ind w:left="2149" w:hanging="360"/>
      </w:pPr>
    </w:lvl>
    <w:lvl w:ilvl="2" w:tplc="D85CE3C6" w:tentative="1">
      <w:start w:val="1"/>
      <w:numFmt w:val="lowerRoman"/>
      <w:lvlText w:val="%3."/>
      <w:lvlJc w:val="right"/>
      <w:pPr>
        <w:ind w:left="2869" w:hanging="180"/>
      </w:pPr>
    </w:lvl>
    <w:lvl w:ilvl="3" w:tplc="A7002B5E" w:tentative="1">
      <w:start w:val="1"/>
      <w:numFmt w:val="decimal"/>
      <w:lvlText w:val="%4."/>
      <w:lvlJc w:val="left"/>
      <w:pPr>
        <w:ind w:left="3589" w:hanging="360"/>
      </w:pPr>
    </w:lvl>
    <w:lvl w:ilvl="4" w:tplc="125003F2" w:tentative="1">
      <w:start w:val="1"/>
      <w:numFmt w:val="lowerLetter"/>
      <w:lvlText w:val="%5."/>
      <w:lvlJc w:val="left"/>
      <w:pPr>
        <w:ind w:left="4309" w:hanging="360"/>
      </w:pPr>
    </w:lvl>
    <w:lvl w:ilvl="5" w:tplc="9DFA06C2" w:tentative="1">
      <w:start w:val="1"/>
      <w:numFmt w:val="lowerRoman"/>
      <w:lvlText w:val="%6."/>
      <w:lvlJc w:val="right"/>
      <w:pPr>
        <w:ind w:left="5029" w:hanging="180"/>
      </w:pPr>
    </w:lvl>
    <w:lvl w:ilvl="6" w:tplc="893A1850" w:tentative="1">
      <w:start w:val="1"/>
      <w:numFmt w:val="decimal"/>
      <w:lvlText w:val="%7."/>
      <w:lvlJc w:val="left"/>
      <w:pPr>
        <w:ind w:left="5749" w:hanging="360"/>
      </w:pPr>
    </w:lvl>
    <w:lvl w:ilvl="7" w:tplc="0FF0C188" w:tentative="1">
      <w:start w:val="1"/>
      <w:numFmt w:val="lowerLetter"/>
      <w:lvlText w:val="%8."/>
      <w:lvlJc w:val="left"/>
      <w:pPr>
        <w:ind w:left="6469" w:hanging="360"/>
      </w:pPr>
    </w:lvl>
    <w:lvl w:ilvl="8" w:tplc="2FA4F820" w:tentative="1">
      <w:start w:val="1"/>
      <w:numFmt w:val="lowerRoman"/>
      <w:lvlText w:val="%9."/>
      <w:lvlJc w:val="right"/>
      <w:pPr>
        <w:ind w:left="7189" w:hanging="180"/>
      </w:pPr>
    </w:lvl>
  </w:abstractNum>
  <w:abstractNum w:abstractNumId="260">
    <w:nsid w:val="56CD3DDC"/>
    <w:multiLevelType w:val="hybridMultilevel"/>
    <w:tmpl w:val="6C486B76"/>
    <w:lvl w:ilvl="0" w:tplc="1DF4920A">
      <w:start w:val="1"/>
      <w:numFmt w:val="decimal"/>
      <w:lvlText w:val="%1."/>
      <w:lvlJc w:val="left"/>
      <w:pPr>
        <w:ind w:left="1146" w:hanging="360"/>
      </w:pPr>
      <w:rPr>
        <w:rFonts w:hint="default"/>
      </w:rPr>
    </w:lvl>
    <w:lvl w:ilvl="1" w:tplc="FA9CC80E" w:tentative="1">
      <w:start w:val="1"/>
      <w:numFmt w:val="lowerLetter"/>
      <w:lvlText w:val="%2."/>
      <w:lvlJc w:val="left"/>
      <w:pPr>
        <w:ind w:left="1866" w:hanging="360"/>
      </w:pPr>
    </w:lvl>
    <w:lvl w:ilvl="2" w:tplc="7CF4151C" w:tentative="1">
      <w:start w:val="1"/>
      <w:numFmt w:val="lowerRoman"/>
      <w:lvlText w:val="%3."/>
      <w:lvlJc w:val="right"/>
      <w:pPr>
        <w:ind w:left="2586" w:hanging="180"/>
      </w:pPr>
    </w:lvl>
    <w:lvl w:ilvl="3" w:tplc="39748C70" w:tentative="1">
      <w:start w:val="1"/>
      <w:numFmt w:val="decimal"/>
      <w:lvlText w:val="%4."/>
      <w:lvlJc w:val="left"/>
      <w:pPr>
        <w:ind w:left="3306" w:hanging="360"/>
      </w:pPr>
    </w:lvl>
    <w:lvl w:ilvl="4" w:tplc="12A6AC4E" w:tentative="1">
      <w:start w:val="1"/>
      <w:numFmt w:val="lowerLetter"/>
      <w:lvlText w:val="%5."/>
      <w:lvlJc w:val="left"/>
      <w:pPr>
        <w:ind w:left="4026" w:hanging="360"/>
      </w:pPr>
    </w:lvl>
    <w:lvl w:ilvl="5" w:tplc="AD82F284" w:tentative="1">
      <w:start w:val="1"/>
      <w:numFmt w:val="lowerRoman"/>
      <w:lvlText w:val="%6."/>
      <w:lvlJc w:val="right"/>
      <w:pPr>
        <w:ind w:left="4746" w:hanging="180"/>
      </w:pPr>
    </w:lvl>
    <w:lvl w:ilvl="6" w:tplc="55C28186" w:tentative="1">
      <w:start w:val="1"/>
      <w:numFmt w:val="decimal"/>
      <w:lvlText w:val="%7."/>
      <w:lvlJc w:val="left"/>
      <w:pPr>
        <w:ind w:left="5466" w:hanging="360"/>
      </w:pPr>
    </w:lvl>
    <w:lvl w:ilvl="7" w:tplc="847C3214" w:tentative="1">
      <w:start w:val="1"/>
      <w:numFmt w:val="lowerLetter"/>
      <w:lvlText w:val="%8."/>
      <w:lvlJc w:val="left"/>
      <w:pPr>
        <w:ind w:left="6186" w:hanging="360"/>
      </w:pPr>
    </w:lvl>
    <w:lvl w:ilvl="8" w:tplc="851CFE0E" w:tentative="1">
      <w:start w:val="1"/>
      <w:numFmt w:val="lowerRoman"/>
      <w:lvlText w:val="%9."/>
      <w:lvlJc w:val="right"/>
      <w:pPr>
        <w:ind w:left="6906" w:hanging="180"/>
      </w:pPr>
    </w:lvl>
  </w:abstractNum>
  <w:abstractNum w:abstractNumId="261">
    <w:nsid w:val="56E008B6"/>
    <w:multiLevelType w:val="hybridMultilevel"/>
    <w:tmpl w:val="6C486B76"/>
    <w:lvl w:ilvl="0" w:tplc="7D9A115C">
      <w:start w:val="1"/>
      <w:numFmt w:val="decimal"/>
      <w:lvlText w:val="%1."/>
      <w:lvlJc w:val="left"/>
      <w:pPr>
        <w:ind w:left="1146" w:hanging="360"/>
      </w:pPr>
      <w:rPr>
        <w:rFonts w:hint="default"/>
      </w:rPr>
    </w:lvl>
    <w:lvl w:ilvl="1" w:tplc="47D0426A" w:tentative="1">
      <w:start w:val="1"/>
      <w:numFmt w:val="lowerLetter"/>
      <w:lvlText w:val="%2."/>
      <w:lvlJc w:val="left"/>
      <w:pPr>
        <w:ind w:left="1866" w:hanging="360"/>
      </w:pPr>
    </w:lvl>
    <w:lvl w:ilvl="2" w:tplc="2D384750" w:tentative="1">
      <w:start w:val="1"/>
      <w:numFmt w:val="lowerRoman"/>
      <w:lvlText w:val="%3."/>
      <w:lvlJc w:val="right"/>
      <w:pPr>
        <w:ind w:left="2586" w:hanging="180"/>
      </w:pPr>
    </w:lvl>
    <w:lvl w:ilvl="3" w:tplc="403A52AA" w:tentative="1">
      <w:start w:val="1"/>
      <w:numFmt w:val="decimal"/>
      <w:lvlText w:val="%4."/>
      <w:lvlJc w:val="left"/>
      <w:pPr>
        <w:ind w:left="3306" w:hanging="360"/>
      </w:pPr>
    </w:lvl>
    <w:lvl w:ilvl="4" w:tplc="D9369D9A" w:tentative="1">
      <w:start w:val="1"/>
      <w:numFmt w:val="lowerLetter"/>
      <w:lvlText w:val="%5."/>
      <w:lvlJc w:val="left"/>
      <w:pPr>
        <w:ind w:left="4026" w:hanging="360"/>
      </w:pPr>
    </w:lvl>
    <w:lvl w:ilvl="5" w:tplc="C254B446" w:tentative="1">
      <w:start w:val="1"/>
      <w:numFmt w:val="lowerRoman"/>
      <w:lvlText w:val="%6."/>
      <w:lvlJc w:val="right"/>
      <w:pPr>
        <w:ind w:left="4746" w:hanging="180"/>
      </w:pPr>
    </w:lvl>
    <w:lvl w:ilvl="6" w:tplc="69848890" w:tentative="1">
      <w:start w:val="1"/>
      <w:numFmt w:val="decimal"/>
      <w:lvlText w:val="%7."/>
      <w:lvlJc w:val="left"/>
      <w:pPr>
        <w:ind w:left="5466" w:hanging="360"/>
      </w:pPr>
    </w:lvl>
    <w:lvl w:ilvl="7" w:tplc="A44A5958" w:tentative="1">
      <w:start w:val="1"/>
      <w:numFmt w:val="lowerLetter"/>
      <w:lvlText w:val="%8."/>
      <w:lvlJc w:val="left"/>
      <w:pPr>
        <w:ind w:left="6186" w:hanging="360"/>
      </w:pPr>
    </w:lvl>
    <w:lvl w:ilvl="8" w:tplc="1E9CBB46" w:tentative="1">
      <w:start w:val="1"/>
      <w:numFmt w:val="lowerRoman"/>
      <w:lvlText w:val="%9."/>
      <w:lvlJc w:val="right"/>
      <w:pPr>
        <w:ind w:left="6906" w:hanging="180"/>
      </w:pPr>
    </w:lvl>
  </w:abstractNum>
  <w:abstractNum w:abstractNumId="262">
    <w:nsid w:val="56FA7825"/>
    <w:multiLevelType w:val="hybridMultilevel"/>
    <w:tmpl w:val="EFC63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3">
    <w:nsid w:val="5727381B"/>
    <w:multiLevelType w:val="hybridMultilevel"/>
    <w:tmpl w:val="58CC271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4">
    <w:nsid w:val="574C3C79"/>
    <w:multiLevelType w:val="hybridMultilevel"/>
    <w:tmpl w:val="6DCCC8C2"/>
    <w:lvl w:ilvl="0" w:tplc="8334D1A0">
      <w:start w:val="1"/>
      <w:numFmt w:val="bullet"/>
      <w:lvlText w:val=""/>
      <w:lvlJc w:val="left"/>
      <w:pPr>
        <w:tabs>
          <w:tab w:val="num" w:pos="360"/>
        </w:tabs>
        <w:ind w:left="360" w:hanging="360"/>
      </w:pPr>
      <w:rPr>
        <w:rFonts w:ascii="Symbol" w:hAnsi="Symbol" w:hint="default"/>
      </w:rPr>
    </w:lvl>
    <w:lvl w:ilvl="1" w:tplc="7CFEBF00">
      <w:start w:val="1"/>
      <w:numFmt w:val="bullet"/>
      <w:lvlText w:val="o"/>
      <w:lvlJc w:val="left"/>
      <w:pPr>
        <w:tabs>
          <w:tab w:val="num" w:pos="1080"/>
        </w:tabs>
        <w:ind w:left="1080" w:hanging="360"/>
      </w:pPr>
      <w:rPr>
        <w:rFonts w:ascii="Courier New" w:hAnsi="Courier New" w:cs="Courier New" w:hint="default"/>
      </w:rPr>
    </w:lvl>
    <w:lvl w:ilvl="2" w:tplc="191CBFF6" w:tentative="1">
      <w:start w:val="1"/>
      <w:numFmt w:val="bullet"/>
      <w:lvlText w:val=""/>
      <w:lvlJc w:val="left"/>
      <w:pPr>
        <w:tabs>
          <w:tab w:val="num" w:pos="1800"/>
        </w:tabs>
        <w:ind w:left="1800" w:hanging="360"/>
      </w:pPr>
      <w:rPr>
        <w:rFonts w:ascii="Wingdings" w:hAnsi="Wingdings" w:hint="default"/>
      </w:rPr>
    </w:lvl>
    <w:lvl w:ilvl="3" w:tplc="D0F0388A" w:tentative="1">
      <w:start w:val="1"/>
      <w:numFmt w:val="bullet"/>
      <w:lvlText w:val=""/>
      <w:lvlJc w:val="left"/>
      <w:pPr>
        <w:tabs>
          <w:tab w:val="num" w:pos="2520"/>
        </w:tabs>
        <w:ind w:left="2520" w:hanging="360"/>
      </w:pPr>
      <w:rPr>
        <w:rFonts w:ascii="Symbol" w:hAnsi="Symbol" w:hint="default"/>
      </w:rPr>
    </w:lvl>
    <w:lvl w:ilvl="4" w:tplc="8DE40168" w:tentative="1">
      <w:start w:val="1"/>
      <w:numFmt w:val="bullet"/>
      <w:lvlText w:val="o"/>
      <w:lvlJc w:val="left"/>
      <w:pPr>
        <w:tabs>
          <w:tab w:val="num" w:pos="3240"/>
        </w:tabs>
        <w:ind w:left="3240" w:hanging="360"/>
      </w:pPr>
      <w:rPr>
        <w:rFonts w:ascii="Courier New" w:hAnsi="Courier New" w:cs="Courier New" w:hint="default"/>
      </w:rPr>
    </w:lvl>
    <w:lvl w:ilvl="5" w:tplc="36D8882A" w:tentative="1">
      <w:start w:val="1"/>
      <w:numFmt w:val="bullet"/>
      <w:lvlText w:val=""/>
      <w:lvlJc w:val="left"/>
      <w:pPr>
        <w:tabs>
          <w:tab w:val="num" w:pos="3960"/>
        </w:tabs>
        <w:ind w:left="3960" w:hanging="360"/>
      </w:pPr>
      <w:rPr>
        <w:rFonts w:ascii="Wingdings" w:hAnsi="Wingdings" w:hint="default"/>
      </w:rPr>
    </w:lvl>
    <w:lvl w:ilvl="6" w:tplc="3C7E3CB4" w:tentative="1">
      <w:start w:val="1"/>
      <w:numFmt w:val="bullet"/>
      <w:lvlText w:val=""/>
      <w:lvlJc w:val="left"/>
      <w:pPr>
        <w:tabs>
          <w:tab w:val="num" w:pos="4680"/>
        </w:tabs>
        <w:ind w:left="4680" w:hanging="360"/>
      </w:pPr>
      <w:rPr>
        <w:rFonts w:ascii="Symbol" w:hAnsi="Symbol" w:hint="default"/>
      </w:rPr>
    </w:lvl>
    <w:lvl w:ilvl="7" w:tplc="50BA5F7E" w:tentative="1">
      <w:start w:val="1"/>
      <w:numFmt w:val="bullet"/>
      <w:lvlText w:val="o"/>
      <w:lvlJc w:val="left"/>
      <w:pPr>
        <w:tabs>
          <w:tab w:val="num" w:pos="5400"/>
        </w:tabs>
        <w:ind w:left="5400" w:hanging="360"/>
      </w:pPr>
      <w:rPr>
        <w:rFonts w:ascii="Courier New" w:hAnsi="Courier New" w:cs="Courier New" w:hint="default"/>
      </w:rPr>
    </w:lvl>
    <w:lvl w:ilvl="8" w:tplc="BDA4C82A" w:tentative="1">
      <w:start w:val="1"/>
      <w:numFmt w:val="bullet"/>
      <w:lvlText w:val=""/>
      <w:lvlJc w:val="left"/>
      <w:pPr>
        <w:tabs>
          <w:tab w:val="num" w:pos="6120"/>
        </w:tabs>
        <w:ind w:left="6120" w:hanging="360"/>
      </w:pPr>
      <w:rPr>
        <w:rFonts w:ascii="Wingdings" w:hAnsi="Wingdings" w:hint="default"/>
      </w:rPr>
    </w:lvl>
  </w:abstractNum>
  <w:abstractNum w:abstractNumId="265">
    <w:nsid w:val="57B461D3"/>
    <w:multiLevelType w:val="hybridMultilevel"/>
    <w:tmpl w:val="5848373E"/>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66">
    <w:nsid w:val="57CB4270"/>
    <w:multiLevelType w:val="hybridMultilevel"/>
    <w:tmpl w:val="0C58E890"/>
    <w:lvl w:ilvl="0" w:tplc="A1C80A3C">
      <w:start w:val="1"/>
      <w:numFmt w:val="bullet"/>
      <w:lvlText w:val=""/>
      <w:lvlJc w:val="left"/>
      <w:pPr>
        <w:ind w:left="720" w:hanging="360"/>
      </w:pPr>
      <w:rPr>
        <w:rFonts w:ascii="Symbol" w:hAnsi="Symbol" w:hint="default"/>
      </w:rPr>
    </w:lvl>
    <w:lvl w:ilvl="1" w:tplc="249E44A6" w:tentative="1">
      <w:start w:val="1"/>
      <w:numFmt w:val="bullet"/>
      <w:lvlText w:val="o"/>
      <w:lvlJc w:val="left"/>
      <w:pPr>
        <w:ind w:left="1440" w:hanging="360"/>
      </w:pPr>
      <w:rPr>
        <w:rFonts w:ascii="Courier New" w:hAnsi="Courier New" w:cs="Courier New" w:hint="default"/>
      </w:rPr>
    </w:lvl>
    <w:lvl w:ilvl="2" w:tplc="F0A48D46" w:tentative="1">
      <w:start w:val="1"/>
      <w:numFmt w:val="bullet"/>
      <w:lvlText w:val=""/>
      <w:lvlJc w:val="left"/>
      <w:pPr>
        <w:ind w:left="2160" w:hanging="360"/>
      </w:pPr>
      <w:rPr>
        <w:rFonts w:ascii="Wingdings" w:hAnsi="Wingdings" w:hint="default"/>
      </w:rPr>
    </w:lvl>
    <w:lvl w:ilvl="3" w:tplc="27B83940" w:tentative="1">
      <w:start w:val="1"/>
      <w:numFmt w:val="bullet"/>
      <w:lvlText w:val=""/>
      <w:lvlJc w:val="left"/>
      <w:pPr>
        <w:ind w:left="2880" w:hanging="360"/>
      </w:pPr>
      <w:rPr>
        <w:rFonts w:ascii="Symbol" w:hAnsi="Symbol" w:hint="default"/>
      </w:rPr>
    </w:lvl>
    <w:lvl w:ilvl="4" w:tplc="C868DC04" w:tentative="1">
      <w:start w:val="1"/>
      <w:numFmt w:val="bullet"/>
      <w:lvlText w:val="o"/>
      <w:lvlJc w:val="left"/>
      <w:pPr>
        <w:ind w:left="3600" w:hanging="360"/>
      </w:pPr>
      <w:rPr>
        <w:rFonts w:ascii="Courier New" w:hAnsi="Courier New" w:cs="Courier New" w:hint="default"/>
      </w:rPr>
    </w:lvl>
    <w:lvl w:ilvl="5" w:tplc="09D46186" w:tentative="1">
      <w:start w:val="1"/>
      <w:numFmt w:val="bullet"/>
      <w:lvlText w:val=""/>
      <w:lvlJc w:val="left"/>
      <w:pPr>
        <w:ind w:left="4320" w:hanging="360"/>
      </w:pPr>
      <w:rPr>
        <w:rFonts w:ascii="Wingdings" w:hAnsi="Wingdings" w:hint="default"/>
      </w:rPr>
    </w:lvl>
    <w:lvl w:ilvl="6" w:tplc="B6EC0D9E" w:tentative="1">
      <w:start w:val="1"/>
      <w:numFmt w:val="bullet"/>
      <w:lvlText w:val=""/>
      <w:lvlJc w:val="left"/>
      <w:pPr>
        <w:ind w:left="5040" w:hanging="360"/>
      </w:pPr>
      <w:rPr>
        <w:rFonts w:ascii="Symbol" w:hAnsi="Symbol" w:hint="default"/>
      </w:rPr>
    </w:lvl>
    <w:lvl w:ilvl="7" w:tplc="C4300CDA" w:tentative="1">
      <w:start w:val="1"/>
      <w:numFmt w:val="bullet"/>
      <w:lvlText w:val="o"/>
      <w:lvlJc w:val="left"/>
      <w:pPr>
        <w:ind w:left="5760" w:hanging="360"/>
      </w:pPr>
      <w:rPr>
        <w:rFonts w:ascii="Courier New" w:hAnsi="Courier New" w:cs="Courier New" w:hint="default"/>
      </w:rPr>
    </w:lvl>
    <w:lvl w:ilvl="8" w:tplc="5AA6F7B2" w:tentative="1">
      <w:start w:val="1"/>
      <w:numFmt w:val="bullet"/>
      <w:lvlText w:val=""/>
      <w:lvlJc w:val="left"/>
      <w:pPr>
        <w:ind w:left="6480" w:hanging="360"/>
      </w:pPr>
      <w:rPr>
        <w:rFonts w:ascii="Wingdings" w:hAnsi="Wingdings" w:hint="default"/>
      </w:rPr>
    </w:lvl>
  </w:abstractNum>
  <w:abstractNum w:abstractNumId="267">
    <w:nsid w:val="57D9616D"/>
    <w:multiLevelType w:val="hybridMultilevel"/>
    <w:tmpl w:val="AADA10CC"/>
    <w:lvl w:ilvl="0" w:tplc="04190001">
      <w:start w:val="1"/>
      <w:numFmt w:val="decimal"/>
      <w:lvlText w:val="%1."/>
      <w:lvlJc w:val="left"/>
      <w:pPr>
        <w:tabs>
          <w:tab w:val="num" w:pos="284"/>
        </w:tabs>
        <w:ind w:left="0" w:firstLine="284"/>
      </w:pPr>
      <w:rPr>
        <w:rFonts w:ascii="Times New Roman" w:hAnsi="Times New Roman" w:hint="default"/>
        <w:b w:val="0"/>
        <w:i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8">
    <w:nsid w:val="57E53E14"/>
    <w:multiLevelType w:val="hybridMultilevel"/>
    <w:tmpl w:val="8E7CA188"/>
    <w:lvl w:ilvl="0" w:tplc="B6A095AC">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9">
    <w:nsid w:val="581447E4"/>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137"/>
        </w:tabs>
        <w:ind w:left="1137" w:hanging="360"/>
      </w:pPr>
      <w:rPr>
        <w:rFonts w:cs="Times New Roman"/>
      </w:rPr>
    </w:lvl>
    <w:lvl w:ilvl="2">
      <w:start w:val="1"/>
      <w:numFmt w:val="decimal"/>
      <w:lvlText w:val="%3."/>
      <w:lvlJc w:val="left"/>
      <w:pPr>
        <w:tabs>
          <w:tab w:val="num" w:pos="1497"/>
        </w:tabs>
        <w:ind w:left="1497" w:hanging="360"/>
      </w:pPr>
      <w:rPr>
        <w:rFonts w:cs="Times New Roman"/>
      </w:rPr>
    </w:lvl>
    <w:lvl w:ilvl="3">
      <w:start w:val="1"/>
      <w:numFmt w:val="decimal"/>
      <w:lvlText w:val="%4."/>
      <w:lvlJc w:val="left"/>
      <w:pPr>
        <w:tabs>
          <w:tab w:val="num" w:pos="1857"/>
        </w:tabs>
        <w:ind w:left="1857" w:hanging="360"/>
      </w:pPr>
      <w:rPr>
        <w:rFonts w:cs="Times New Roman"/>
      </w:rPr>
    </w:lvl>
    <w:lvl w:ilvl="4">
      <w:start w:val="1"/>
      <w:numFmt w:val="decimal"/>
      <w:lvlText w:val="%5."/>
      <w:lvlJc w:val="left"/>
      <w:pPr>
        <w:tabs>
          <w:tab w:val="num" w:pos="2217"/>
        </w:tabs>
        <w:ind w:left="2217" w:hanging="360"/>
      </w:pPr>
      <w:rPr>
        <w:rFonts w:cs="Times New Roman"/>
      </w:rPr>
    </w:lvl>
    <w:lvl w:ilvl="5">
      <w:start w:val="1"/>
      <w:numFmt w:val="decimal"/>
      <w:lvlText w:val="%6."/>
      <w:lvlJc w:val="left"/>
      <w:pPr>
        <w:tabs>
          <w:tab w:val="num" w:pos="2577"/>
        </w:tabs>
        <w:ind w:left="2577" w:hanging="360"/>
      </w:pPr>
      <w:rPr>
        <w:rFonts w:cs="Times New Roman"/>
      </w:rPr>
    </w:lvl>
    <w:lvl w:ilvl="6">
      <w:start w:val="1"/>
      <w:numFmt w:val="decimal"/>
      <w:lvlText w:val="%7."/>
      <w:lvlJc w:val="left"/>
      <w:pPr>
        <w:tabs>
          <w:tab w:val="num" w:pos="2937"/>
        </w:tabs>
        <w:ind w:left="2937" w:hanging="360"/>
      </w:pPr>
      <w:rPr>
        <w:rFonts w:cs="Times New Roman"/>
      </w:rPr>
    </w:lvl>
    <w:lvl w:ilvl="7">
      <w:start w:val="1"/>
      <w:numFmt w:val="decimal"/>
      <w:lvlText w:val="%8."/>
      <w:lvlJc w:val="left"/>
      <w:pPr>
        <w:tabs>
          <w:tab w:val="num" w:pos="3297"/>
        </w:tabs>
        <w:ind w:left="3297" w:hanging="360"/>
      </w:pPr>
      <w:rPr>
        <w:rFonts w:cs="Times New Roman"/>
      </w:rPr>
    </w:lvl>
    <w:lvl w:ilvl="8">
      <w:start w:val="1"/>
      <w:numFmt w:val="decimal"/>
      <w:lvlText w:val="%9."/>
      <w:lvlJc w:val="left"/>
      <w:pPr>
        <w:tabs>
          <w:tab w:val="num" w:pos="3657"/>
        </w:tabs>
        <w:ind w:left="3657" w:hanging="360"/>
      </w:pPr>
      <w:rPr>
        <w:rFonts w:cs="Times New Roman"/>
      </w:rPr>
    </w:lvl>
  </w:abstractNum>
  <w:abstractNum w:abstractNumId="270">
    <w:nsid w:val="58435C7C"/>
    <w:multiLevelType w:val="hybridMultilevel"/>
    <w:tmpl w:val="6C103518"/>
    <w:lvl w:ilvl="0" w:tplc="3C0CF2A0">
      <w:start w:val="1"/>
      <w:numFmt w:val="decimal"/>
      <w:lvlText w:val="%1."/>
      <w:lvlJc w:val="left"/>
      <w:pPr>
        <w:ind w:left="1070" w:hanging="360"/>
      </w:pPr>
      <w:rPr>
        <w:rFonts w:hint="default"/>
        <w:b w:val="0"/>
      </w:rPr>
    </w:lvl>
    <w:lvl w:ilvl="1" w:tplc="6436C390" w:tentative="1">
      <w:start w:val="1"/>
      <w:numFmt w:val="lowerLetter"/>
      <w:lvlText w:val="%2."/>
      <w:lvlJc w:val="left"/>
      <w:pPr>
        <w:ind w:left="1800" w:hanging="360"/>
      </w:pPr>
    </w:lvl>
    <w:lvl w:ilvl="2" w:tplc="E87466BA" w:tentative="1">
      <w:start w:val="1"/>
      <w:numFmt w:val="lowerRoman"/>
      <w:lvlText w:val="%3."/>
      <w:lvlJc w:val="right"/>
      <w:pPr>
        <w:ind w:left="2520" w:hanging="180"/>
      </w:pPr>
    </w:lvl>
    <w:lvl w:ilvl="3" w:tplc="490A869C" w:tentative="1">
      <w:start w:val="1"/>
      <w:numFmt w:val="decimal"/>
      <w:lvlText w:val="%4."/>
      <w:lvlJc w:val="left"/>
      <w:pPr>
        <w:ind w:left="3240" w:hanging="360"/>
      </w:pPr>
    </w:lvl>
    <w:lvl w:ilvl="4" w:tplc="B592181C" w:tentative="1">
      <w:start w:val="1"/>
      <w:numFmt w:val="lowerLetter"/>
      <w:lvlText w:val="%5."/>
      <w:lvlJc w:val="left"/>
      <w:pPr>
        <w:ind w:left="3960" w:hanging="360"/>
      </w:pPr>
    </w:lvl>
    <w:lvl w:ilvl="5" w:tplc="6D40A438" w:tentative="1">
      <w:start w:val="1"/>
      <w:numFmt w:val="lowerRoman"/>
      <w:lvlText w:val="%6."/>
      <w:lvlJc w:val="right"/>
      <w:pPr>
        <w:ind w:left="4680" w:hanging="180"/>
      </w:pPr>
    </w:lvl>
    <w:lvl w:ilvl="6" w:tplc="A0B00398" w:tentative="1">
      <w:start w:val="1"/>
      <w:numFmt w:val="decimal"/>
      <w:lvlText w:val="%7."/>
      <w:lvlJc w:val="left"/>
      <w:pPr>
        <w:ind w:left="5400" w:hanging="360"/>
      </w:pPr>
    </w:lvl>
    <w:lvl w:ilvl="7" w:tplc="587E5C7E" w:tentative="1">
      <w:start w:val="1"/>
      <w:numFmt w:val="lowerLetter"/>
      <w:lvlText w:val="%8."/>
      <w:lvlJc w:val="left"/>
      <w:pPr>
        <w:ind w:left="6120" w:hanging="360"/>
      </w:pPr>
    </w:lvl>
    <w:lvl w:ilvl="8" w:tplc="C5665E38" w:tentative="1">
      <w:start w:val="1"/>
      <w:numFmt w:val="lowerRoman"/>
      <w:lvlText w:val="%9."/>
      <w:lvlJc w:val="right"/>
      <w:pPr>
        <w:ind w:left="6840" w:hanging="180"/>
      </w:pPr>
    </w:lvl>
  </w:abstractNum>
  <w:abstractNum w:abstractNumId="271">
    <w:nsid w:val="58667D46"/>
    <w:multiLevelType w:val="hybridMultilevel"/>
    <w:tmpl w:val="8A820DD0"/>
    <w:lvl w:ilvl="0" w:tplc="D6A29F4C">
      <w:start w:val="39"/>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nsid w:val="58CB396A"/>
    <w:multiLevelType w:val="hybridMultilevel"/>
    <w:tmpl w:val="A26A3B5A"/>
    <w:lvl w:ilvl="0" w:tplc="EDFED5C2">
      <w:start w:val="1"/>
      <w:numFmt w:val="decimal"/>
      <w:lvlText w:val="%1."/>
      <w:lvlJc w:val="left"/>
      <w:pPr>
        <w:ind w:left="720" w:hanging="360"/>
      </w:pPr>
    </w:lvl>
    <w:lvl w:ilvl="1" w:tplc="2D8C9E1C" w:tentative="1">
      <w:start w:val="1"/>
      <w:numFmt w:val="lowerLetter"/>
      <w:lvlText w:val="%2."/>
      <w:lvlJc w:val="left"/>
      <w:pPr>
        <w:ind w:left="1440" w:hanging="360"/>
      </w:pPr>
    </w:lvl>
    <w:lvl w:ilvl="2" w:tplc="26444B2A" w:tentative="1">
      <w:start w:val="1"/>
      <w:numFmt w:val="lowerRoman"/>
      <w:lvlText w:val="%3."/>
      <w:lvlJc w:val="right"/>
      <w:pPr>
        <w:ind w:left="2160" w:hanging="180"/>
      </w:pPr>
    </w:lvl>
    <w:lvl w:ilvl="3" w:tplc="018A48C0" w:tentative="1">
      <w:start w:val="1"/>
      <w:numFmt w:val="decimal"/>
      <w:lvlText w:val="%4."/>
      <w:lvlJc w:val="left"/>
      <w:pPr>
        <w:ind w:left="2880" w:hanging="360"/>
      </w:pPr>
    </w:lvl>
    <w:lvl w:ilvl="4" w:tplc="644667E4" w:tentative="1">
      <w:start w:val="1"/>
      <w:numFmt w:val="lowerLetter"/>
      <w:lvlText w:val="%5."/>
      <w:lvlJc w:val="left"/>
      <w:pPr>
        <w:ind w:left="3600" w:hanging="360"/>
      </w:pPr>
    </w:lvl>
    <w:lvl w:ilvl="5" w:tplc="1D12B882" w:tentative="1">
      <w:start w:val="1"/>
      <w:numFmt w:val="lowerRoman"/>
      <w:lvlText w:val="%6."/>
      <w:lvlJc w:val="right"/>
      <w:pPr>
        <w:ind w:left="4320" w:hanging="180"/>
      </w:pPr>
    </w:lvl>
    <w:lvl w:ilvl="6" w:tplc="C44C4816" w:tentative="1">
      <w:start w:val="1"/>
      <w:numFmt w:val="decimal"/>
      <w:lvlText w:val="%7."/>
      <w:lvlJc w:val="left"/>
      <w:pPr>
        <w:ind w:left="5040" w:hanging="360"/>
      </w:pPr>
    </w:lvl>
    <w:lvl w:ilvl="7" w:tplc="08D05298" w:tentative="1">
      <w:start w:val="1"/>
      <w:numFmt w:val="lowerLetter"/>
      <w:lvlText w:val="%8."/>
      <w:lvlJc w:val="left"/>
      <w:pPr>
        <w:ind w:left="5760" w:hanging="360"/>
      </w:pPr>
    </w:lvl>
    <w:lvl w:ilvl="8" w:tplc="22F80F9E" w:tentative="1">
      <w:start w:val="1"/>
      <w:numFmt w:val="lowerRoman"/>
      <w:lvlText w:val="%9."/>
      <w:lvlJc w:val="right"/>
      <w:pPr>
        <w:ind w:left="6480" w:hanging="180"/>
      </w:pPr>
    </w:lvl>
  </w:abstractNum>
  <w:abstractNum w:abstractNumId="273">
    <w:nsid w:val="591A7DEB"/>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9F425FB"/>
    <w:multiLevelType w:val="hybridMultilevel"/>
    <w:tmpl w:val="6D2A4AA6"/>
    <w:lvl w:ilvl="0" w:tplc="04190005">
      <w:start w:val="1"/>
      <w:numFmt w:val="decimal"/>
      <w:lvlText w:val="%1."/>
      <w:lvlJc w:val="left"/>
      <w:pPr>
        <w:ind w:left="1699" w:hanging="99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75">
    <w:nsid w:val="59F96F81"/>
    <w:multiLevelType w:val="hybridMultilevel"/>
    <w:tmpl w:val="5D5268B0"/>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6">
    <w:nsid w:val="5A244F08"/>
    <w:multiLevelType w:val="multilevel"/>
    <w:tmpl w:val="3CF84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5A467423"/>
    <w:multiLevelType w:val="hybridMultilevel"/>
    <w:tmpl w:val="477CED9C"/>
    <w:lvl w:ilvl="0" w:tplc="7CEE51FE">
      <w:start w:val="1"/>
      <w:numFmt w:val="decimal"/>
      <w:lvlText w:val="%1."/>
      <w:lvlJc w:val="left"/>
      <w:pPr>
        <w:tabs>
          <w:tab w:val="num" w:pos="720"/>
        </w:tabs>
        <w:ind w:left="720" w:hanging="360"/>
      </w:pPr>
      <w:rPr>
        <w:rFonts w:hint="default"/>
      </w:rPr>
    </w:lvl>
    <w:lvl w:ilvl="1" w:tplc="0BDC554E" w:tentative="1">
      <w:start w:val="1"/>
      <w:numFmt w:val="lowerLetter"/>
      <w:lvlText w:val="%2."/>
      <w:lvlJc w:val="left"/>
      <w:pPr>
        <w:tabs>
          <w:tab w:val="num" w:pos="1440"/>
        </w:tabs>
        <w:ind w:left="1440" w:hanging="360"/>
      </w:pPr>
    </w:lvl>
    <w:lvl w:ilvl="2" w:tplc="242ABF2A" w:tentative="1">
      <w:start w:val="1"/>
      <w:numFmt w:val="lowerRoman"/>
      <w:lvlText w:val="%3."/>
      <w:lvlJc w:val="right"/>
      <w:pPr>
        <w:tabs>
          <w:tab w:val="num" w:pos="2160"/>
        </w:tabs>
        <w:ind w:left="2160" w:hanging="180"/>
      </w:pPr>
    </w:lvl>
    <w:lvl w:ilvl="3" w:tplc="67769226" w:tentative="1">
      <w:start w:val="1"/>
      <w:numFmt w:val="decimal"/>
      <w:lvlText w:val="%4."/>
      <w:lvlJc w:val="left"/>
      <w:pPr>
        <w:tabs>
          <w:tab w:val="num" w:pos="2880"/>
        </w:tabs>
        <w:ind w:left="2880" w:hanging="360"/>
      </w:pPr>
    </w:lvl>
    <w:lvl w:ilvl="4" w:tplc="30F0ECF4" w:tentative="1">
      <w:start w:val="1"/>
      <w:numFmt w:val="lowerLetter"/>
      <w:lvlText w:val="%5."/>
      <w:lvlJc w:val="left"/>
      <w:pPr>
        <w:tabs>
          <w:tab w:val="num" w:pos="3600"/>
        </w:tabs>
        <w:ind w:left="3600" w:hanging="360"/>
      </w:pPr>
    </w:lvl>
    <w:lvl w:ilvl="5" w:tplc="11DA54D2" w:tentative="1">
      <w:start w:val="1"/>
      <w:numFmt w:val="lowerRoman"/>
      <w:lvlText w:val="%6."/>
      <w:lvlJc w:val="right"/>
      <w:pPr>
        <w:tabs>
          <w:tab w:val="num" w:pos="4320"/>
        </w:tabs>
        <w:ind w:left="4320" w:hanging="180"/>
      </w:pPr>
    </w:lvl>
    <w:lvl w:ilvl="6" w:tplc="4EC2BE68" w:tentative="1">
      <w:start w:val="1"/>
      <w:numFmt w:val="decimal"/>
      <w:lvlText w:val="%7."/>
      <w:lvlJc w:val="left"/>
      <w:pPr>
        <w:tabs>
          <w:tab w:val="num" w:pos="5040"/>
        </w:tabs>
        <w:ind w:left="5040" w:hanging="360"/>
      </w:pPr>
    </w:lvl>
    <w:lvl w:ilvl="7" w:tplc="3FCC0624" w:tentative="1">
      <w:start w:val="1"/>
      <w:numFmt w:val="lowerLetter"/>
      <w:lvlText w:val="%8."/>
      <w:lvlJc w:val="left"/>
      <w:pPr>
        <w:tabs>
          <w:tab w:val="num" w:pos="5760"/>
        </w:tabs>
        <w:ind w:left="5760" w:hanging="360"/>
      </w:pPr>
    </w:lvl>
    <w:lvl w:ilvl="8" w:tplc="0F50D9FE" w:tentative="1">
      <w:start w:val="1"/>
      <w:numFmt w:val="lowerRoman"/>
      <w:lvlText w:val="%9."/>
      <w:lvlJc w:val="right"/>
      <w:pPr>
        <w:tabs>
          <w:tab w:val="num" w:pos="6480"/>
        </w:tabs>
        <w:ind w:left="6480" w:hanging="180"/>
      </w:pPr>
    </w:lvl>
  </w:abstractNum>
  <w:abstractNum w:abstractNumId="278">
    <w:nsid w:val="5A540F18"/>
    <w:multiLevelType w:val="hybridMultilevel"/>
    <w:tmpl w:val="579EAE14"/>
    <w:lvl w:ilvl="0" w:tplc="F3BE8B42">
      <w:start w:val="1"/>
      <w:numFmt w:val="decimal"/>
      <w:lvlText w:val="%1."/>
      <w:lvlJc w:val="left"/>
      <w:pPr>
        <w:ind w:left="720" w:hanging="360"/>
      </w:pPr>
    </w:lvl>
    <w:lvl w:ilvl="1" w:tplc="C36A5060" w:tentative="1">
      <w:start w:val="1"/>
      <w:numFmt w:val="lowerLetter"/>
      <w:lvlText w:val="%2."/>
      <w:lvlJc w:val="left"/>
      <w:pPr>
        <w:ind w:left="1440" w:hanging="360"/>
      </w:pPr>
    </w:lvl>
    <w:lvl w:ilvl="2" w:tplc="0A34E5EE" w:tentative="1">
      <w:start w:val="1"/>
      <w:numFmt w:val="lowerRoman"/>
      <w:lvlText w:val="%3."/>
      <w:lvlJc w:val="right"/>
      <w:pPr>
        <w:ind w:left="2160" w:hanging="180"/>
      </w:pPr>
    </w:lvl>
    <w:lvl w:ilvl="3" w:tplc="9F1EE932" w:tentative="1">
      <w:start w:val="1"/>
      <w:numFmt w:val="decimal"/>
      <w:lvlText w:val="%4."/>
      <w:lvlJc w:val="left"/>
      <w:pPr>
        <w:ind w:left="2880" w:hanging="360"/>
      </w:pPr>
    </w:lvl>
    <w:lvl w:ilvl="4" w:tplc="B9BC0A36" w:tentative="1">
      <w:start w:val="1"/>
      <w:numFmt w:val="lowerLetter"/>
      <w:lvlText w:val="%5."/>
      <w:lvlJc w:val="left"/>
      <w:pPr>
        <w:ind w:left="3600" w:hanging="360"/>
      </w:pPr>
    </w:lvl>
    <w:lvl w:ilvl="5" w:tplc="F4BC8E66" w:tentative="1">
      <w:start w:val="1"/>
      <w:numFmt w:val="lowerRoman"/>
      <w:lvlText w:val="%6."/>
      <w:lvlJc w:val="right"/>
      <w:pPr>
        <w:ind w:left="4320" w:hanging="180"/>
      </w:pPr>
    </w:lvl>
    <w:lvl w:ilvl="6" w:tplc="4260CA2A" w:tentative="1">
      <w:start w:val="1"/>
      <w:numFmt w:val="decimal"/>
      <w:lvlText w:val="%7."/>
      <w:lvlJc w:val="left"/>
      <w:pPr>
        <w:ind w:left="5040" w:hanging="360"/>
      </w:pPr>
    </w:lvl>
    <w:lvl w:ilvl="7" w:tplc="34B697FA" w:tentative="1">
      <w:start w:val="1"/>
      <w:numFmt w:val="lowerLetter"/>
      <w:lvlText w:val="%8."/>
      <w:lvlJc w:val="left"/>
      <w:pPr>
        <w:ind w:left="5760" w:hanging="360"/>
      </w:pPr>
    </w:lvl>
    <w:lvl w:ilvl="8" w:tplc="D9F2BF54" w:tentative="1">
      <w:start w:val="1"/>
      <w:numFmt w:val="lowerRoman"/>
      <w:lvlText w:val="%9."/>
      <w:lvlJc w:val="right"/>
      <w:pPr>
        <w:ind w:left="6480" w:hanging="180"/>
      </w:pPr>
    </w:lvl>
  </w:abstractNum>
  <w:abstractNum w:abstractNumId="279">
    <w:nsid w:val="5AAB1A52"/>
    <w:multiLevelType w:val="hybridMultilevel"/>
    <w:tmpl w:val="F14EE96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80">
    <w:nsid w:val="5B1B5FF0"/>
    <w:multiLevelType w:val="hybridMultilevel"/>
    <w:tmpl w:val="401AA848"/>
    <w:lvl w:ilvl="0" w:tplc="0C1A99B8">
      <w:start w:val="1"/>
      <w:numFmt w:val="decimal"/>
      <w:lvlText w:val="%1."/>
      <w:lvlJc w:val="left"/>
      <w:pPr>
        <w:ind w:left="720" w:hanging="360"/>
      </w:pPr>
      <w:rPr>
        <w:rFonts w:hint="default"/>
      </w:rPr>
    </w:lvl>
    <w:lvl w:ilvl="1" w:tplc="B588D63C" w:tentative="1">
      <w:start w:val="1"/>
      <w:numFmt w:val="lowerLetter"/>
      <w:lvlText w:val="%2."/>
      <w:lvlJc w:val="left"/>
      <w:pPr>
        <w:ind w:left="1440" w:hanging="360"/>
      </w:pPr>
    </w:lvl>
    <w:lvl w:ilvl="2" w:tplc="7A245528" w:tentative="1">
      <w:start w:val="1"/>
      <w:numFmt w:val="lowerRoman"/>
      <w:lvlText w:val="%3."/>
      <w:lvlJc w:val="right"/>
      <w:pPr>
        <w:ind w:left="2160" w:hanging="180"/>
      </w:pPr>
    </w:lvl>
    <w:lvl w:ilvl="3" w:tplc="3D426594" w:tentative="1">
      <w:start w:val="1"/>
      <w:numFmt w:val="decimal"/>
      <w:lvlText w:val="%4."/>
      <w:lvlJc w:val="left"/>
      <w:pPr>
        <w:ind w:left="2880" w:hanging="360"/>
      </w:pPr>
    </w:lvl>
    <w:lvl w:ilvl="4" w:tplc="71F43570" w:tentative="1">
      <w:start w:val="1"/>
      <w:numFmt w:val="lowerLetter"/>
      <w:lvlText w:val="%5."/>
      <w:lvlJc w:val="left"/>
      <w:pPr>
        <w:ind w:left="3600" w:hanging="360"/>
      </w:pPr>
    </w:lvl>
    <w:lvl w:ilvl="5" w:tplc="6A70AD6E" w:tentative="1">
      <w:start w:val="1"/>
      <w:numFmt w:val="lowerRoman"/>
      <w:lvlText w:val="%6."/>
      <w:lvlJc w:val="right"/>
      <w:pPr>
        <w:ind w:left="4320" w:hanging="180"/>
      </w:pPr>
    </w:lvl>
    <w:lvl w:ilvl="6" w:tplc="0010E076" w:tentative="1">
      <w:start w:val="1"/>
      <w:numFmt w:val="decimal"/>
      <w:lvlText w:val="%7."/>
      <w:lvlJc w:val="left"/>
      <w:pPr>
        <w:ind w:left="5040" w:hanging="360"/>
      </w:pPr>
    </w:lvl>
    <w:lvl w:ilvl="7" w:tplc="B36E1894" w:tentative="1">
      <w:start w:val="1"/>
      <w:numFmt w:val="lowerLetter"/>
      <w:lvlText w:val="%8."/>
      <w:lvlJc w:val="left"/>
      <w:pPr>
        <w:ind w:left="5760" w:hanging="360"/>
      </w:pPr>
    </w:lvl>
    <w:lvl w:ilvl="8" w:tplc="32846814" w:tentative="1">
      <w:start w:val="1"/>
      <w:numFmt w:val="lowerRoman"/>
      <w:lvlText w:val="%9."/>
      <w:lvlJc w:val="right"/>
      <w:pPr>
        <w:ind w:left="6480" w:hanging="180"/>
      </w:pPr>
    </w:lvl>
  </w:abstractNum>
  <w:abstractNum w:abstractNumId="281">
    <w:nsid w:val="5B550480"/>
    <w:multiLevelType w:val="hybridMultilevel"/>
    <w:tmpl w:val="6C486B76"/>
    <w:lvl w:ilvl="0" w:tplc="644AC488">
      <w:start w:val="1"/>
      <w:numFmt w:val="decimal"/>
      <w:lvlText w:val="%1."/>
      <w:lvlJc w:val="left"/>
      <w:pPr>
        <w:ind w:left="1146" w:hanging="360"/>
      </w:pPr>
      <w:rPr>
        <w:rFonts w:hint="default"/>
      </w:rPr>
    </w:lvl>
    <w:lvl w:ilvl="1" w:tplc="216CB114" w:tentative="1">
      <w:start w:val="1"/>
      <w:numFmt w:val="lowerLetter"/>
      <w:lvlText w:val="%2."/>
      <w:lvlJc w:val="left"/>
      <w:pPr>
        <w:ind w:left="1866" w:hanging="360"/>
      </w:pPr>
    </w:lvl>
    <w:lvl w:ilvl="2" w:tplc="C158E40E" w:tentative="1">
      <w:start w:val="1"/>
      <w:numFmt w:val="lowerRoman"/>
      <w:lvlText w:val="%3."/>
      <w:lvlJc w:val="right"/>
      <w:pPr>
        <w:ind w:left="2586" w:hanging="180"/>
      </w:pPr>
    </w:lvl>
    <w:lvl w:ilvl="3" w:tplc="A448FA20" w:tentative="1">
      <w:start w:val="1"/>
      <w:numFmt w:val="decimal"/>
      <w:lvlText w:val="%4."/>
      <w:lvlJc w:val="left"/>
      <w:pPr>
        <w:ind w:left="3306" w:hanging="360"/>
      </w:pPr>
    </w:lvl>
    <w:lvl w:ilvl="4" w:tplc="31B2FC2C" w:tentative="1">
      <w:start w:val="1"/>
      <w:numFmt w:val="lowerLetter"/>
      <w:lvlText w:val="%5."/>
      <w:lvlJc w:val="left"/>
      <w:pPr>
        <w:ind w:left="4026" w:hanging="360"/>
      </w:pPr>
    </w:lvl>
    <w:lvl w:ilvl="5" w:tplc="A698A41E" w:tentative="1">
      <w:start w:val="1"/>
      <w:numFmt w:val="lowerRoman"/>
      <w:lvlText w:val="%6."/>
      <w:lvlJc w:val="right"/>
      <w:pPr>
        <w:ind w:left="4746" w:hanging="180"/>
      </w:pPr>
    </w:lvl>
    <w:lvl w:ilvl="6" w:tplc="9AFC407A" w:tentative="1">
      <w:start w:val="1"/>
      <w:numFmt w:val="decimal"/>
      <w:lvlText w:val="%7."/>
      <w:lvlJc w:val="left"/>
      <w:pPr>
        <w:ind w:left="5466" w:hanging="360"/>
      </w:pPr>
    </w:lvl>
    <w:lvl w:ilvl="7" w:tplc="F6C8EBB6" w:tentative="1">
      <w:start w:val="1"/>
      <w:numFmt w:val="lowerLetter"/>
      <w:lvlText w:val="%8."/>
      <w:lvlJc w:val="left"/>
      <w:pPr>
        <w:ind w:left="6186" w:hanging="360"/>
      </w:pPr>
    </w:lvl>
    <w:lvl w:ilvl="8" w:tplc="4FF265CC" w:tentative="1">
      <w:start w:val="1"/>
      <w:numFmt w:val="lowerRoman"/>
      <w:lvlText w:val="%9."/>
      <w:lvlJc w:val="right"/>
      <w:pPr>
        <w:ind w:left="6906" w:hanging="180"/>
      </w:pPr>
    </w:lvl>
  </w:abstractNum>
  <w:abstractNum w:abstractNumId="282">
    <w:nsid w:val="5C3E02EB"/>
    <w:multiLevelType w:val="hybridMultilevel"/>
    <w:tmpl w:val="CF324C14"/>
    <w:lvl w:ilvl="0" w:tplc="7C5C3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nsid w:val="5C6F57EA"/>
    <w:multiLevelType w:val="hybridMultilevel"/>
    <w:tmpl w:val="E2706BDA"/>
    <w:lvl w:ilvl="0" w:tplc="E58EF606">
      <w:start w:val="1"/>
      <w:numFmt w:val="bullet"/>
      <w:lvlText w:val=""/>
      <w:lvlJc w:val="left"/>
      <w:pPr>
        <w:tabs>
          <w:tab w:val="num" w:pos="1120"/>
        </w:tabs>
        <w:ind w:left="1120" w:hanging="360"/>
      </w:pPr>
      <w:rPr>
        <w:rFonts w:ascii="Wingdings" w:hAnsi="Wingdings" w:hint="default"/>
      </w:rPr>
    </w:lvl>
    <w:lvl w:ilvl="1" w:tplc="EB3AB054" w:tentative="1">
      <w:start w:val="1"/>
      <w:numFmt w:val="bullet"/>
      <w:lvlText w:val="o"/>
      <w:lvlJc w:val="left"/>
      <w:pPr>
        <w:tabs>
          <w:tab w:val="num" w:pos="1840"/>
        </w:tabs>
        <w:ind w:left="1840" w:hanging="360"/>
      </w:pPr>
      <w:rPr>
        <w:rFonts w:ascii="Courier New" w:hAnsi="Courier New" w:cs="Courier New" w:hint="default"/>
      </w:rPr>
    </w:lvl>
    <w:lvl w:ilvl="2" w:tplc="0A2A26C2" w:tentative="1">
      <w:start w:val="1"/>
      <w:numFmt w:val="bullet"/>
      <w:lvlText w:val=""/>
      <w:lvlJc w:val="left"/>
      <w:pPr>
        <w:tabs>
          <w:tab w:val="num" w:pos="2560"/>
        </w:tabs>
        <w:ind w:left="2560" w:hanging="360"/>
      </w:pPr>
      <w:rPr>
        <w:rFonts w:ascii="Wingdings" w:hAnsi="Wingdings" w:hint="default"/>
      </w:rPr>
    </w:lvl>
    <w:lvl w:ilvl="3" w:tplc="547A2BA6" w:tentative="1">
      <w:start w:val="1"/>
      <w:numFmt w:val="bullet"/>
      <w:lvlText w:val=""/>
      <w:lvlJc w:val="left"/>
      <w:pPr>
        <w:tabs>
          <w:tab w:val="num" w:pos="3280"/>
        </w:tabs>
        <w:ind w:left="3280" w:hanging="360"/>
      </w:pPr>
      <w:rPr>
        <w:rFonts w:ascii="Symbol" w:hAnsi="Symbol" w:hint="default"/>
      </w:rPr>
    </w:lvl>
    <w:lvl w:ilvl="4" w:tplc="F87C7506" w:tentative="1">
      <w:start w:val="1"/>
      <w:numFmt w:val="bullet"/>
      <w:lvlText w:val="o"/>
      <w:lvlJc w:val="left"/>
      <w:pPr>
        <w:tabs>
          <w:tab w:val="num" w:pos="4000"/>
        </w:tabs>
        <w:ind w:left="4000" w:hanging="360"/>
      </w:pPr>
      <w:rPr>
        <w:rFonts w:ascii="Courier New" w:hAnsi="Courier New" w:cs="Courier New" w:hint="default"/>
      </w:rPr>
    </w:lvl>
    <w:lvl w:ilvl="5" w:tplc="E50A73DC" w:tentative="1">
      <w:start w:val="1"/>
      <w:numFmt w:val="bullet"/>
      <w:lvlText w:val=""/>
      <w:lvlJc w:val="left"/>
      <w:pPr>
        <w:tabs>
          <w:tab w:val="num" w:pos="4720"/>
        </w:tabs>
        <w:ind w:left="4720" w:hanging="360"/>
      </w:pPr>
      <w:rPr>
        <w:rFonts w:ascii="Wingdings" w:hAnsi="Wingdings" w:hint="default"/>
      </w:rPr>
    </w:lvl>
    <w:lvl w:ilvl="6" w:tplc="28849572" w:tentative="1">
      <w:start w:val="1"/>
      <w:numFmt w:val="bullet"/>
      <w:lvlText w:val=""/>
      <w:lvlJc w:val="left"/>
      <w:pPr>
        <w:tabs>
          <w:tab w:val="num" w:pos="5440"/>
        </w:tabs>
        <w:ind w:left="5440" w:hanging="360"/>
      </w:pPr>
      <w:rPr>
        <w:rFonts w:ascii="Symbol" w:hAnsi="Symbol" w:hint="default"/>
      </w:rPr>
    </w:lvl>
    <w:lvl w:ilvl="7" w:tplc="CAFCA0D6" w:tentative="1">
      <w:start w:val="1"/>
      <w:numFmt w:val="bullet"/>
      <w:lvlText w:val="o"/>
      <w:lvlJc w:val="left"/>
      <w:pPr>
        <w:tabs>
          <w:tab w:val="num" w:pos="6160"/>
        </w:tabs>
        <w:ind w:left="6160" w:hanging="360"/>
      </w:pPr>
      <w:rPr>
        <w:rFonts w:ascii="Courier New" w:hAnsi="Courier New" w:cs="Courier New" w:hint="default"/>
      </w:rPr>
    </w:lvl>
    <w:lvl w:ilvl="8" w:tplc="BA004C72" w:tentative="1">
      <w:start w:val="1"/>
      <w:numFmt w:val="bullet"/>
      <w:lvlText w:val=""/>
      <w:lvlJc w:val="left"/>
      <w:pPr>
        <w:tabs>
          <w:tab w:val="num" w:pos="6880"/>
        </w:tabs>
        <w:ind w:left="6880" w:hanging="360"/>
      </w:pPr>
      <w:rPr>
        <w:rFonts w:ascii="Wingdings" w:hAnsi="Wingdings" w:hint="default"/>
      </w:rPr>
    </w:lvl>
  </w:abstractNum>
  <w:abstractNum w:abstractNumId="284">
    <w:nsid w:val="5C847D9F"/>
    <w:multiLevelType w:val="hybridMultilevel"/>
    <w:tmpl w:val="FB1E4E5C"/>
    <w:lvl w:ilvl="0" w:tplc="7C5C369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85">
    <w:nsid w:val="5C922532"/>
    <w:multiLevelType w:val="hybridMultilevel"/>
    <w:tmpl w:val="2F9261E2"/>
    <w:lvl w:ilvl="0" w:tplc="3048A46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5C992CA2"/>
    <w:multiLevelType w:val="hybridMultilevel"/>
    <w:tmpl w:val="023AD3C8"/>
    <w:lvl w:ilvl="0" w:tplc="5EA6766C">
      <w:start w:val="1"/>
      <w:numFmt w:val="bullet"/>
      <w:lvlText w:val=""/>
      <w:lvlJc w:val="left"/>
      <w:pPr>
        <w:ind w:left="1120" w:hanging="360"/>
      </w:pPr>
      <w:rPr>
        <w:rFonts w:ascii="Wingdings" w:hAnsi="Wingdings" w:hint="default"/>
      </w:rPr>
    </w:lvl>
    <w:lvl w:ilvl="1" w:tplc="A5588A3A">
      <w:start w:val="1"/>
      <w:numFmt w:val="bullet"/>
      <w:lvlText w:val="o"/>
      <w:lvlJc w:val="left"/>
      <w:pPr>
        <w:ind w:left="1840" w:hanging="360"/>
      </w:pPr>
      <w:rPr>
        <w:rFonts w:ascii="Courier New" w:hAnsi="Courier New" w:hint="default"/>
      </w:rPr>
    </w:lvl>
    <w:lvl w:ilvl="2" w:tplc="540808BE">
      <w:start w:val="1"/>
      <w:numFmt w:val="bullet"/>
      <w:lvlText w:val=""/>
      <w:lvlJc w:val="left"/>
      <w:pPr>
        <w:ind w:left="2560" w:hanging="360"/>
      </w:pPr>
      <w:rPr>
        <w:rFonts w:ascii="Wingdings" w:hAnsi="Wingdings" w:hint="default"/>
      </w:rPr>
    </w:lvl>
    <w:lvl w:ilvl="3" w:tplc="B406011C">
      <w:start w:val="1"/>
      <w:numFmt w:val="bullet"/>
      <w:lvlText w:val=""/>
      <w:lvlJc w:val="left"/>
      <w:pPr>
        <w:ind w:left="3280" w:hanging="360"/>
      </w:pPr>
      <w:rPr>
        <w:rFonts w:ascii="Symbol" w:hAnsi="Symbol" w:hint="default"/>
      </w:rPr>
    </w:lvl>
    <w:lvl w:ilvl="4" w:tplc="09066EC8">
      <w:start w:val="1"/>
      <w:numFmt w:val="bullet"/>
      <w:lvlText w:val="o"/>
      <w:lvlJc w:val="left"/>
      <w:pPr>
        <w:ind w:left="4000" w:hanging="360"/>
      </w:pPr>
      <w:rPr>
        <w:rFonts w:ascii="Courier New" w:hAnsi="Courier New" w:hint="default"/>
      </w:rPr>
    </w:lvl>
    <w:lvl w:ilvl="5" w:tplc="662C358E">
      <w:start w:val="1"/>
      <w:numFmt w:val="bullet"/>
      <w:lvlText w:val=""/>
      <w:lvlJc w:val="left"/>
      <w:pPr>
        <w:ind w:left="4720" w:hanging="360"/>
      </w:pPr>
      <w:rPr>
        <w:rFonts w:ascii="Wingdings" w:hAnsi="Wingdings" w:hint="default"/>
      </w:rPr>
    </w:lvl>
    <w:lvl w:ilvl="6" w:tplc="13060C48">
      <w:start w:val="1"/>
      <w:numFmt w:val="bullet"/>
      <w:lvlText w:val=""/>
      <w:lvlJc w:val="left"/>
      <w:pPr>
        <w:ind w:left="5440" w:hanging="360"/>
      </w:pPr>
      <w:rPr>
        <w:rFonts w:ascii="Symbol" w:hAnsi="Symbol" w:hint="default"/>
      </w:rPr>
    </w:lvl>
    <w:lvl w:ilvl="7" w:tplc="7C2ACA9C">
      <w:start w:val="1"/>
      <w:numFmt w:val="bullet"/>
      <w:lvlText w:val="o"/>
      <w:lvlJc w:val="left"/>
      <w:pPr>
        <w:ind w:left="6160" w:hanging="360"/>
      </w:pPr>
      <w:rPr>
        <w:rFonts w:ascii="Courier New" w:hAnsi="Courier New" w:hint="default"/>
      </w:rPr>
    </w:lvl>
    <w:lvl w:ilvl="8" w:tplc="509E3370">
      <w:start w:val="1"/>
      <w:numFmt w:val="bullet"/>
      <w:lvlText w:val=""/>
      <w:lvlJc w:val="left"/>
      <w:pPr>
        <w:ind w:left="6880" w:hanging="360"/>
      </w:pPr>
      <w:rPr>
        <w:rFonts w:ascii="Wingdings" w:hAnsi="Wingdings" w:hint="default"/>
      </w:rPr>
    </w:lvl>
  </w:abstractNum>
  <w:abstractNum w:abstractNumId="287">
    <w:nsid w:val="5CA74871"/>
    <w:multiLevelType w:val="hybridMultilevel"/>
    <w:tmpl w:val="B6DA4B52"/>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nsid w:val="5CBF6696"/>
    <w:multiLevelType w:val="hybridMultilevel"/>
    <w:tmpl w:val="BCFEF55C"/>
    <w:lvl w:ilvl="0" w:tplc="93FCC6D8">
      <w:start w:val="1"/>
      <w:numFmt w:val="decimal"/>
      <w:lvlText w:val="%1."/>
      <w:lvlJc w:val="left"/>
      <w:pPr>
        <w:tabs>
          <w:tab w:val="num" w:pos="1303"/>
        </w:tabs>
        <w:ind w:left="1303" w:hanging="360"/>
      </w:pPr>
      <w:rPr>
        <w:rFonts w:hint="default"/>
      </w:rPr>
    </w:lvl>
    <w:lvl w:ilvl="1" w:tplc="04190019" w:tentative="1">
      <w:start w:val="1"/>
      <w:numFmt w:val="lowerLetter"/>
      <w:lvlText w:val="%2."/>
      <w:lvlJc w:val="left"/>
      <w:pPr>
        <w:tabs>
          <w:tab w:val="num" w:pos="1843"/>
        </w:tabs>
        <w:ind w:left="1843" w:hanging="360"/>
      </w:pPr>
    </w:lvl>
    <w:lvl w:ilvl="2" w:tplc="0419001B" w:tentative="1">
      <w:start w:val="1"/>
      <w:numFmt w:val="lowerRoman"/>
      <w:lvlText w:val="%3."/>
      <w:lvlJc w:val="right"/>
      <w:pPr>
        <w:tabs>
          <w:tab w:val="num" w:pos="2563"/>
        </w:tabs>
        <w:ind w:left="2563" w:hanging="180"/>
      </w:pPr>
    </w:lvl>
    <w:lvl w:ilvl="3" w:tplc="0419000F" w:tentative="1">
      <w:start w:val="1"/>
      <w:numFmt w:val="decimal"/>
      <w:lvlText w:val="%4."/>
      <w:lvlJc w:val="left"/>
      <w:pPr>
        <w:tabs>
          <w:tab w:val="num" w:pos="3283"/>
        </w:tabs>
        <w:ind w:left="3283" w:hanging="360"/>
      </w:pPr>
    </w:lvl>
    <w:lvl w:ilvl="4" w:tplc="04190019" w:tentative="1">
      <w:start w:val="1"/>
      <w:numFmt w:val="lowerLetter"/>
      <w:lvlText w:val="%5."/>
      <w:lvlJc w:val="left"/>
      <w:pPr>
        <w:tabs>
          <w:tab w:val="num" w:pos="4003"/>
        </w:tabs>
        <w:ind w:left="4003" w:hanging="360"/>
      </w:pPr>
    </w:lvl>
    <w:lvl w:ilvl="5" w:tplc="0419001B" w:tentative="1">
      <w:start w:val="1"/>
      <w:numFmt w:val="lowerRoman"/>
      <w:lvlText w:val="%6."/>
      <w:lvlJc w:val="right"/>
      <w:pPr>
        <w:tabs>
          <w:tab w:val="num" w:pos="4723"/>
        </w:tabs>
        <w:ind w:left="4723" w:hanging="180"/>
      </w:pPr>
    </w:lvl>
    <w:lvl w:ilvl="6" w:tplc="0419000F" w:tentative="1">
      <w:start w:val="1"/>
      <w:numFmt w:val="decimal"/>
      <w:lvlText w:val="%7."/>
      <w:lvlJc w:val="left"/>
      <w:pPr>
        <w:tabs>
          <w:tab w:val="num" w:pos="5443"/>
        </w:tabs>
        <w:ind w:left="5443" w:hanging="360"/>
      </w:pPr>
    </w:lvl>
    <w:lvl w:ilvl="7" w:tplc="04190019" w:tentative="1">
      <w:start w:val="1"/>
      <w:numFmt w:val="lowerLetter"/>
      <w:lvlText w:val="%8."/>
      <w:lvlJc w:val="left"/>
      <w:pPr>
        <w:tabs>
          <w:tab w:val="num" w:pos="6163"/>
        </w:tabs>
        <w:ind w:left="6163" w:hanging="360"/>
      </w:pPr>
    </w:lvl>
    <w:lvl w:ilvl="8" w:tplc="0419001B" w:tentative="1">
      <w:start w:val="1"/>
      <w:numFmt w:val="lowerRoman"/>
      <w:lvlText w:val="%9."/>
      <w:lvlJc w:val="right"/>
      <w:pPr>
        <w:tabs>
          <w:tab w:val="num" w:pos="6883"/>
        </w:tabs>
        <w:ind w:left="6883" w:hanging="180"/>
      </w:pPr>
    </w:lvl>
  </w:abstractNum>
  <w:abstractNum w:abstractNumId="289">
    <w:nsid w:val="5D363AF4"/>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5D7A56DB"/>
    <w:multiLevelType w:val="multilevel"/>
    <w:tmpl w:val="BD923A24"/>
    <w:lvl w:ilvl="0">
      <w:start w:val="1"/>
      <w:numFmt w:val="bullet"/>
      <w:lvlText w:val=""/>
      <w:lvlJc w:val="left"/>
      <w:pPr>
        <w:tabs>
          <w:tab w:val="num" w:pos="2204"/>
        </w:tabs>
        <w:ind w:left="2204"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3196"/>
        </w:tabs>
        <w:ind w:left="3196" w:hanging="360"/>
      </w:pPr>
      <w:rPr>
        <w:rFonts w:cs="Times New Roman"/>
      </w:rPr>
    </w:lvl>
    <w:lvl w:ilvl="4">
      <w:start w:val="1"/>
      <w:numFmt w:val="decimal"/>
      <w:lvlText w:val="%5."/>
      <w:lvlJc w:val="left"/>
      <w:pPr>
        <w:tabs>
          <w:tab w:val="num" w:pos="2628"/>
        </w:tabs>
        <w:ind w:left="2628" w:hanging="360"/>
      </w:pPr>
      <w:rPr>
        <w:rFonts w:cs="Times New Roman"/>
        <w:i w:val="0"/>
        <w:iCs w:val="0"/>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1920"/>
        </w:tabs>
        <w:ind w:left="192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1">
    <w:nsid w:val="5E1F21D3"/>
    <w:multiLevelType w:val="hybridMultilevel"/>
    <w:tmpl w:val="8DBE4F70"/>
    <w:lvl w:ilvl="0" w:tplc="04190001">
      <w:start w:val="1"/>
      <w:numFmt w:val="decimal"/>
      <w:lvlText w:val="%1."/>
      <w:lvlJc w:val="left"/>
      <w:pPr>
        <w:ind w:left="1440" w:hanging="360"/>
      </w:pPr>
      <w:rPr>
        <w:rFonts w:cs="Times New Roman"/>
        <w:b w:val="0"/>
      </w:rPr>
    </w:lvl>
    <w:lvl w:ilvl="1" w:tplc="04190003">
      <w:start w:val="1"/>
      <w:numFmt w:val="lowerLetter"/>
      <w:lvlText w:val="%2."/>
      <w:lvlJc w:val="left"/>
      <w:pPr>
        <w:ind w:left="1760" w:hanging="360"/>
      </w:pPr>
      <w:rPr>
        <w:rFonts w:cs="Times New Roman"/>
      </w:rPr>
    </w:lvl>
    <w:lvl w:ilvl="2" w:tplc="04190005">
      <w:start w:val="1"/>
      <w:numFmt w:val="lowerRoman"/>
      <w:lvlText w:val="%3."/>
      <w:lvlJc w:val="right"/>
      <w:pPr>
        <w:ind w:left="2480" w:hanging="180"/>
      </w:pPr>
      <w:rPr>
        <w:rFonts w:cs="Times New Roman"/>
      </w:rPr>
    </w:lvl>
    <w:lvl w:ilvl="3" w:tplc="04190001">
      <w:start w:val="1"/>
      <w:numFmt w:val="decimal"/>
      <w:lvlText w:val="%4."/>
      <w:lvlJc w:val="left"/>
      <w:pPr>
        <w:ind w:left="3200" w:hanging="360"/>
      </w:pPr>
      <w:rPr>
        <w:rFonts w:cs="Times New Roman"/>
      </w:rPr>
    </w:lvl>
    <w:lvl w:ilvl="4" w:tplc="04190003">
      <w:start w:val="1"/>
      <w:numFmt w:val="lowerLetter"/>
      <w:lvlText w:val="%5."/>
      <w:lvlJc w:val="left"/>
      <w:pPr>
        <w:ind w:left="3920" w:hanging="360"/>
      </w:pPr>
      <w:rPr>
        <w:rFonts w:cs="Times New Roman"/>
      </w:rPr>
    </w:lvl>
    <w:lvl w:ilvl="5" w:tplc="04190005">
      <w:start w:val="1"/>
      <w:numFmt w:val="lowerRoman"/>
      <w:lvlText w:val="%6."/>
      <w:lvlJc w:val="right"/>
      <w:pPr>
        <w:ind w:left="4640" w:hanging="180"/>
      </w:pPr>
      <w:rPr>
        <w:rFonts w:cs="Times New Roman"/>
      </w:rPr>
    </w:lvl>
    <w:lvl w:ilvl="6" w:tplc="04190001">
      <w:start w:val="1"/>
      <w:numFmt w:val="decimal"/>
      <w:lvlText w:val="%7."/>
      <w:lvlJc w:val="left"/>
      <w:pPr>
        <w:ind w:left="5360" w:hanging="360"/>
      </w:pPr>
      <w:rPr>
        <w:rFonts w:cs="Times New Roman"/>
      </w:rPr>
    </w:lvl>
    <w:lvl w:ilvl="7" w:tplc="04190003">
      <w:start w:val="1"/>
      <w:numFmt w:val="lowerLetter"/>
      <w:lvlText w:val="%8."/>
      <w:lvlJc w:val="left"/>
      <w:pPr>
        <w:ind w:left="6080" w:hanging="360"/>
      </w:pPr>
      <w:rPr>
        <w:rFonts w:cs="Times New Roman"/>
      </w:rPr>
    </w:lvl>
    <w:lvl w:ilvl="8" w:tplc="04190005">
      <w:start w:val="1"/>
      <w:numFmt w:val="lowerRoman"/>
      <w:lvlText w:val="%9."/>
      <w:lvlJc w:val="right"/>
      <w:pPr>
        <w:ind w:left="6800" w:hanging="180"/>
      </w:pPr>
      <w:rPr>
        <w:rFonts w:cs="Times New Roman"/>
      </w:rPr>
    </w:lvl>
  </w:abstractNum>
  <w:abstractNum w:abstractNumId="292">
    <w:nsid w:val="5EC33068"/>
    <w:multiLevelType w:val="hybridMultilevel"/>
    <w:tmpl w:val="BF9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5EC86740"/>
    <w:multiLevelType w:val="hybridMultilevel"/>
    <w:tmpl w:val="C032BF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4">
    <w:nsid w:val="5F534B18"/>
    <w:multiLevelType w:val="hybridMultilevel"/>
    <w:tmpl w:val="9D2AD430"/>
    <w:lvl w:ilvl="0" w:tplc="06B0CDA2">
      <w:start w:val="1"/>
      <w:numFmt w:val="decimal"/>
      <w:lvlText w:val="%1."/>
      <w:lvlJc w:val="left"/>
      <w:pPr>
        <w:ind w:left="786" w:hanging="360"/>
      </w:pPr>
      <w:rPr>
        <w:rFonts w:hint="default"/>
      </w:rPr>
    </w:lvl>
    <w:lvl w:ilvl="1" w:tplc="35A66D18" w:tentative="1">
      <w:start w:val="1"/>
      <w:numFmt w:val="lowerLetter"/>
      <w:lvlText w:val="%2."/>
      <w:lvlJc w:val="left"/>
      <w:pPr>
        <w:ind w:left="1506" w:hanging="360"/>
      </w:pPr>
    </w:lvl>
    <w:lvl w:ilvl="2" w:tplc="A7E21A02" w:tentative="1">
      <w:start w:val="1"/>
      <w:numFmt w:val="lowerRoman"/>
      <w:lvlText w:val="%3."/>
      <w:lvlJc w:val="right"/>
      <w:pPr>
        <w:ind w:left="2226" w:hanging="180"/>
      </w:pPr>
    </w:lvl>
    <w:lvl w:ilvl="3" w:tplc="3A86A3DA" w:tentative="1">
      <w:start w:val="1"/>
      <w:numFmt w:val="decimal"/>
      <w:lvlText w:val="%4."/>
      <w:lvlJc w:val="left"/>
      <w:pPr>
        <w:ind w:left="2946" w:hanging="360"/>
      </w:pPr>
    </w:lvl>
    <w:lvl w:ilvl="4" w:tplc="4AEA7380" w:tentative="1">
      <w:start w:val="1"/>
      <w:numFmt w:val="lowerLetter"/>
      <w:lvlText w:val="%5."/>
      <w:lvlJc w:val="left"/>
      <w:pPr>
        <w:ind w:left="3666" w:hanging="360"/>
      </w:pPr>
    </w:lvl>
    <w:lvl w:ilvl="5" w:tplc="88DCF30A" w:tentative="1">
      <w:start w:val="1"/>
      <w:numFmt w:val="lowerRoman"/>
      <w:lvlText w:val="%6."/>
      <w:lvlJc w:val="right"/>
      <w:pPr>
        <w:ind w:left="4386" w:hanging="180"/>
      </w:pPr>
    </w:lvl>
    <w:lvl w:ilvl="6" w:tplc="4E625E4A" w:tentative="1">
      <w:start w:val="1"/>
      <w:numFmt w:val="decimal"/>
      <w:lvlText w:val="%7."/>
      <w:lvlJc w:val="left"/>
      <w:pPr>
        <w:ind w:left="5106" w:hanging="360"/>
      </w:pPr>
    </w:lvl>
    <w:lvl w:ilvl="7" w:tplc="BC7A157A" w:tentative="1">
      <w:start w:val="1"/>
      <w:numFmt w:val="lowerLetter"/>
      <w:lvlText w:val="%8."/>
      <w:lvlJc w:val="left"/>
      <w:pPr>
        <w:ind w:left="5826" w:hanging="360"/>
      </w:pPr>
    </w:lvl>
    <w:lvl w:ilvl="8" w:tplc="27FA00D8" w:tentative="1">
      <w:start w:val="1"/>
      <w:numFmt w:val="lowerRoman"/>
      <w:lvlText w:val="%9."/>
      <w:lvlJc w:val="right"/>
      <w:pPr>
        <w:ind w:left="6546" w:hanging="180"/>
      </w:pPr>
    </w:lvl>
  </w:abstractNum>
  <w:abstractNum w:abstractNumId="295">
    <w:nsid w:val="5F7B3695"/>
    <w:multiLevelType w:val="hybridMultilevel"/>
    <w:tmpl w:val="DA242A32"/>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6">
    <w:nsid w:val="5F8C4D72"/>
    <w:multiLevelType w:val="hybridMultilevel"/>
    <w:tmpl w:val="6C486B7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7">
    <w:nsid w:val="6067087C"/>
    <w:multiLevelType w:val="hybridMultilevel"/>
    <w:tmpl w:val="1AD836BE"/>
    <w:lvl w:ilvl="0" w:tplc="D14CF94E">
      <w:start w:val="1"/>
      <w:numFmt w:val="decimal"/>
      <w:lvlText w:val="%1."/>
      <w:lvlJc w:val="left"/>
      <w:pPr>
        <w:tabs>
          <w:tab w:val="num" w:pos="1287"/>
        </w:tabs>
        <w:ind w:left="1287" w:hanging="360"/>
      </w:pPr>
      <w:rPr>
        <w:b w:val="0"/>
      </w:rPr>
    </w:lvl>
    <w:lvl w:ilvl="1" w:tplc="A6DCB6DA" w:tentative="1">
      <w:start w:val="1"/>
      <w:numFmt w:val="lowerLetter"/>
      <w:lvlText w:val="%2."/>
      <w:lvlJc w:val="left"/>
      <w:pPr>
        <w:tabs>
          <w:tab w:val="num" w:pos="2007"/>
        </w:tabs>
        <w:ind w:left="2007" w:hanging="360"/>
      </w:pPr>
    </w:lvl>
    <w:lvl w:ilvl="2" w:tplc="44C6D3CC" w:tentative="1">
      <w:start w:val="1"/>
      <w:numFmt w:val="lowerRoman"/>
      <w:lvlText w:val="%3."/>
      <w:lvlJc w:val="right"/>
      <w:pPr>
        <w:tabs>
          <w:tab w:val="num" w:pos="2727"/>
        </w:tabs>
        <w:ind w:left="2727" w:hanging="180"/>
      </w:pPr>
    </w:lvl>
    <w:lvl w:ilvl="3" w:tplc="C172CBC6" w:tentative="1">
      <w:start w:val="1"/>
      <w:numFmt w:val="decimal"/>
      <w:lvlText w:val="%4."/>
      <w:lvlJc w:val="left"/>
      <w:pPr>
        <w:tabs>
          <w:tab w:val="num" w:pos="3447"/>
        </w:tabs>
        <w:ind w:left="3447" w:hanging="360"/>
      </w:pPr>
    </w:lvl>
    <w:lvl w:ilvl="4" w:tplc="0E9A7D02" w:tentative="1">
      <w:start w:val="1"/>
      <w:numFmt w:val="lowerLetter"/>
      <w:lvlText w:val="%5."/>
      <w:lvlJc w:val="left"/>
      <w:pPr>
        <w:tabs>
          <w:tab w:val="num" w:pos="4167"/>
        </w:tabs>
        <w:ind w:left="4167" w:hanging="360"/>
      </w:pPr>
    </w:lvl>
    <w:lvl w:ilvl="5" w:tplc="125801DA" w:tentative="1">
      <w:start w:val="1"/>
      <w:numFmt w:val="lowerRoman"/>
      <w:lvlText w:val="%6."/>
      <w:lvlJc w:val="right"/>
      <w:pPr>
        <w:tabs>
          <w:tab w:val="num" w:pos="4887"/>
        </w:tabs>
        <w:ind w:left="4887" w:hanging="180"/>
      </w:pPr>
    </w:lvl>
    <w:lvl w:ilvl="6" w:tplc="5F5A82CE" w:tentative="1">
      <w:start w:val="1"/>
      <w:numFmt w:val="decimal"/>
      <w:lvlText w:val="%7."/>
      <w:lvlJc w:val="left"/>
      <w:pPr>
        <w:tabs>
          <w:tab w:val="num" w:pos="5607"/>
        </w:tabs>
        <w:ind w:left="5607" w:hanging="360"/>
      </w:pPr>
    </w:lvl>
    <w:lvl w:ilvl="7" w:tplc="B42471E4" w:tentative="1">
      <w:start w:val="1"/>
      <w:numFmt w:val="lowerLetter"/>
      <w:lvlText w:val="%8."/>
      <w:lvlJc w:val="left"/>
      <w:pPr>
        <w:tabs>
          <w:tab w:val="num" w:pos="6327"/>
        </w:tabs>
        <w:ind w:left="6327" w:hanging="360"/>
      </w:pPr>
    </w:lvl>
    <w:lvl w:ilvl="8" w:tplc="A1D040F8" w:tentative="1">
      <w:start w:val="1"/>
      <w:numFmt w:val="lowerRoman"/>
      <w:lvlText w:val="%9."/>
      <w:lvlJc w:val="right"/>
      <w:pPr>
        <w:tabs>
          <w:tab w:val="num" w:pos="7047"/>
        </w:tabs>
        <w:ind w:left="7047" w:hanging="180"/>
      </w:pPr>
    </w:lvl>
  </w:abstractNum>
  <w:abstractNum w:abstractNumId="298">
    <w:nsid w:val="6081101F"/>
    <w:multiLevelType w:val="hybridMultilevel"/>
    <w:tmpl w:val="4572B2F0"/>
    <w:lvl w:ilvl="0" w:tplc="04190003">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9">
    <w:nsid w:val="6097568A"/>
    <w:multiLevelType w:val="hybridMultilevel"/>
    <w:tmpl w:val="519E6C78"/>
    <w:lvl w:ilvl="0" w:tplc="B900E06E">
      <w:start w:val="1"/>
      <w:numFmt w:val="decimal"/>
      <w:lvlText w:val="%1."/>
      <w:lvlJc w:val="left"/>
      <w:pPr>
        <w:tabs>
          <w:tab w:val="num" w:pos="720"/>
        </w:tabs>
        <w:ind w:left="720" w:hanging="360"/>
      </w:pPr>
      <w:rPr>
        <w:rFonts w:ascii="Times New Roman" w:eastAsia="Times New Roman" w:hAnsi="Times New Roman" w:cs="Times New Roman"/>
      </w:rPr>
    </w:lvl>
    <w:lvl w:ilvl="1" w:tplc="5E8A321C" w:tentative="1">
      <w:start w:val="1"/>
      <w:numFmt w:val="lowerLetter"/>
      <w:lvlText w:val="%2."/>
      <w:lvlJc w:val="left"/>
      <w:pPr>
        <w:tabs>
          <w:tab w:val="num" w:pos="1440"/>
        </w:tabs>
        <w:ind w:left="1440" w:hanging="360"/>
      </w:pPr>
    </w:lvl>
    <w:lvl w:ilvl="2" w:tplc="C7D00710" w:tentative="1">
      <w:start w:val="1"/>
      <w:numFmt w:val="lowerRoman"/>
      <w:lvlText w:val="%3."/>
      <w:lvlJc w:val="right"/>
      <w:pPr>
        <w:tabs>
          <w:tab w:val="num" w:pos="2160"/>
        </w:tabs>
        <w:ind w:left="2160" w:hanging="180"/>
      </w:pPr>
    </w:lvl>
    <w:lvl w:ilvl="3" w:tplc="36E68612" w:tentative="1">
      <w:start w:val="1"/>
      <w:numFmt w:val="decimal"/>
      <w:lvlText w:val="%4."/>
      <w:lvlJc w:val="left"/>
      <w:pPr>
        <w:tabs>
          <w:tab w:val="num" w:pos="2880"/>
        </w:tabs>
        <w:ind w:left="2880" w:hanging="360"/>
      </w:pPr>
    </w:lvl>
    <w:lvl w:ilvl="4" w:tplc="BFDCEAAA" w:tentative="1">
      <w:start w:val="1"/>
      <w:numFmt w:val="lowerLetter"/>
      <w:lvlText w:val="%5."/>
      <w:lvlJc w:val="left"/>
      <w:pPr>
        <w:tabs>
          <w:tab w:val="num" w:pos="3600"/>
        </w:tabs>
        <w:ind w:left="3600" w:hanging="360"/>
      </w:pPr>
    </w:lvl>
    <w:lvl w:ilvl="5" w:tplc="2E24641C" w:tentative="1">
      <w:start w:val="1"/>
      <w:numFmt w:val="lowerRoman"/>
      <w:lvlText w:val="%6."/>
      <w:lvlJc w:val="right"/>
      <w:pPr>
        <w:tabs>
          <w:tab w:val="num" w:pos="4320"/>
        </w:tabs>
        <w:ind w:left="4320" w:hanging="180"/>
      </w:pPr>
    </w:lvl>
    <w:lvl w:ilvl="6" w:tplc="16BA395E" w:tentative="1">
      <w:start w:val="1"/>
      <w:numFmt w:val="decimal"/>
      <w:lvlText w:val="%7."/>
      <w:lvlJc w:val="left"/>
      <w:pPr>
        <w:tabs>
          <w:tab w:val="num" w:pos="5040"/>
        </w:tabs>
        <w:ind w:left="5040" w:hanging="360"/>
      </w:pPr>
    </w:lvl>
    <w:lvl w:ilvl="7" w:tplc="3FDA1318" w:tentative="1">
      <w:start w:val="1"/>
      <w:numFmt w:val="lowerLetter"/>
      <w:lvlText w:val="%8."/>
      <w:lvlJc w:val="left"/>
      <w:pPr>
        <w:tabs>
          <w:tab w:val="num" w:pos="5760"/>
        </w:tabs>
        <w:ind w:left="5760" w:hanging="360"/>
      </w:pPr>
    </w:lvl>
    <w:lvl w:ilvl="8" w:tplc="F4528900" w:tentative="1">
      <w:start w:val="1"/>
      <w:numFmt w:val="lowerRoman"/>
      <w:lvlText w:val="%9."/>
      <w:lvlJc w:val="right"/>
      <w:pPr>
        <w:tabs>
          <w:tab w:val="num" w:pos="6480"/>
        </w:tabs>
        <w:ind w:left="6480" w:hanging="180"/>
      </w:pPr>
    </w:lvl>
  </w:abstractNum>
  <w:abstractNum w:abstractNumId="300">
    <w:nsid w:val="61264B4D"/>
    <w:multiLevelType w:val="hybridMultilevel"/>
    <w:tmpl w:val="6C486B76"/>
    <w:lvl w:ilvl="0" w:tplc="04190001">
      <w:start w:val="1"/>
      <w:numFmt w:val="decimal"/>
      <w:lvlText w:val="%1."/>
      <w:lvlJc w:val="left"/>
      <w:pPr>
        <w:ind w:left="1146" w:hanging="360"/>
      </w:pPr>
      <w:rPr>
        <w:rFonts w:hint="default"/>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301">
    <w:nsid w:val="61471BB6"/>
    <w:multiLevelType w:val="hybridMultilevel"/>
    <w:tmpl w:val="B2E6D14C"/>
    <w:lvl w:ilvl="0" w:tplc="04190001">
      <w:start w:val="1"/>
      <w:numFmt w:val="decimal"/>
      <w:lvlText w:val="%1."/>
      <w:lvlJc w:val="left"/>
      <w:pPr>
        <w:tabs>
          <w:tab w:val="num" w:pos="1800"/>
        </w:tabs>
        <w:ind w:left="1800" w:hanging="360"/>
      </w:pPr>
    </w:lvl>
    <w:lvl w:ilvl="1" w:tplc="04190003" w:tentative="1">
      <w:start w:val="1"/>
      <w:numFmt w:val="lowerLetter"/>
      <w:lvlText w:val="%2."/>
      <w:lvlJc w:val="left"/>
      <w:pPr>
        <w:tabs>
          <w:tab w:val="num" w:pos="2520"/>
        </w:tabs>
        <w:ind w:left="2520" w:hanging="360"/>
      </w:pPr>
    </w:lvl>
    <w:lvl w:ilvl="2" w:tplc="04190005" w:tentative="1">
      <w:start w:val="1"/>
      <w:numFmt w:val="lowerRoman"/>
      <w:lvlText w:val="%3."/>
      <w:lvlJc w:val="right"/>
      <w:pPr>
        <w:tabs>
          <w:tab w:val="num" w:pos="3240"/>
        </w:tabs>
        <w:ind w:left="3240" w:hanging="180"/>
      </w:pPr>
    </w:lvl>
    <w:lvl w:ilvl="3" w:tplc="04190001" w:tentative="1">
      <w:start w:val="1"/>
      <w:numFmt w:val="decimal"/>
      <w:lvlText w:val="%4."/>
      <w:lvlJc w:val="left"/>
      <w:pPr>
        <w:tabs>
          <w:tab w:val="num" w:pos="3960"/>
        </w:tabs>
        <w:ind w:left="3960" w:hanging="360"/>
      </w:pPr>
    </w:lvl>
    <w:lvl w:ilvl="4" w:tplc="04190003" w:tentative="1">
      <w:start w:val="1"/>
      <w:numFmt w:val="lowerLetter"/>
      <w:lvlText w:val="%5."/>
      <w:lvlJc w:val="left"/>
      <w:pPr>
        <w:tabs>
          <w:tab w:val="num" w:pos="4680"/>
        </w:tabs>
        <w:ind w:left="4680" w:hanging="360"/>
      </w:pPr>
    </w:lvl>
    <w:lvl w:ilvl="5" w:tplc="04190005" w:tentative="1">
      <w:start w:val="1"/>
      <w:numFmt w:val="lowerRoman"/>
      <w:lvlText w:val="%6."/>
      <w:lvlJc w:val="right"/>
      <w:pPr>
        <w:tabs>
          <w:tab w:val="num" w:pos="5400"/>
        </w:tabs>
        <w:ind w:left="5400" w:hanging="180"/>
      </w:pPr>
    </w:lvl>
    <w:lvl w:ilvl="6" w:tplc="04190001" w:tentative="1">
      <w:start w:val="1"/>
      <w:numFmt w:val="decimal"/>
      <w:lvlText w:val="%7."/>
      <w:lvlJc w:val="left"/>
      <w:pPr>
        <w:tabs>
          <w:tab w:val="num" w:pos="6120"/>
        </w:tabs>
        <w:ind w:left="6120" w:hanging="360"/>
      </w:pPr>
    </w:lvl>
    <w:lvl w:ilvl="7" w:tplc="04190003" w:tentative="1">
      <w:start w:val="1"/>
      <w:numFmt w:val="lowerLetter"/>
      <w:lvlText w:val="%8."/>
      <w:lvlJc w:val="left"/>
      <w:pPr>
        <w:tabs>
          <w:tab w:val="num" w:pos="6840"/>
        </w:tabs>
        <w:ind w:left="6840" w:hanging="360"/>
      </w:pPr>
    </w:lvl>
    <w:lvl w:ilvl="8" w:tplc="04190005" w:tentative="1">
      <w:start w:val="1"/>
      <w:numFmt w:val="lowerRoman"/>
      <w:lvlText w:val="%9."/>
      <w:lvlJc w:val="right"/>
      <w:pPr>
        <w:tabs>
          <w:tab w:val="num" w:pos="7560"/>
        </w:tabs>
        <w:ind w:left="7560" w:hanging="180"/>
      </w:pPr>
    </w:lvl>
  </w:abstractNum>
  <w:abstractNum w:abstractNumId="302">
    <w:nsid w:val="61DE4311"/>
    <w:multiLevelType w:val="hybridMultilevel"/>
    <w:tmpl w:val="526A188C"/>
    <w:lvl w:ilvl="0" w:tplc="04190001">
      <w:start w:val="1"/>
      <w:numFmt w:val="bullet"/>
      <w:lvlText w:val=""/>
      <w:lvlJc w:val="left"/>
      <w:pPr>
        <w:tabs>
          <w:tab w:val="num" w:pos="2880"/>
        </w:tabs>
        <w:ind w:left="2880" w:hanging="360"/>
      </w:pPr>
      <w:rPr>
        <w:rFonts w:ascii="Symbol" w:hAnsi="Symbol" w:hint="default"/>
        <w:color w:val="auto"/>
      </w:rPr>
    </w:lvl>
    <w:lvl w:ilvl="1" w:tplc="04190003">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3">
    <w:nsid w:val="61FC5563"/>
    <w:multiLevelType w:val="hybridMultilevel"/>
    <w:tmpl w:val="5C2EBFC4"/>
    <w:lvl w:ilvl="0" w:tplc="FFFFFFFF">
      <w:start w:val="1"/>
      <w:numFmt w:val="decimal"/>
      <w:lvlText w:val="%1."/>
      <w:lvlJc w:val="left"/>
      <w:pPr>
        <w:ind w:left="928" w:hanging="360"/>
      </w:pPr>
      <w:rPr>
        <w:rFonts w:ascii="Times New Roman" w:eastAsia="Times New Roman" w:hAnsi="Times New Roman" w:cs="Times New Roman"/>
        <w:b w:val="0"/>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04">
    <w:nsid w:val="62482C1C"/>
    <w:multiLevelType w:val="hybridMultilevel"/>
    <w:tmpl w:val="E5220A6E"/>
    <w:lvl w:ilvl="0" w:tplc="04190001">
      <w:start w:val="1"/>
      <w:numFmt w:val="bullet"/>
      <w:lvlText w:val=""/>
      <w:lvlJc w:val="left"/>
      <w:pPr>
        <w:tabs>
          <w:tab w:val="num" w:pos="786"/>
        </w:tabs>
        <w:ind w:left="786" w:hanging="360"/>
      </w:pPr>
      <w:rPr>
        <w:rFonts w:ascii="Symbol" w:hAnsi="Symbol" w:cs="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abstractNum w:abstractNumId="305">
    <w:nsid w:val="62564701"/>
    <w:multiLevelType w:val="hybridMultilevel"/>
    <w:tmpl w:val="282C958C"/>
    <w:lvl w:ilvl="0" w:tplc="B70E0ED0">
      <w:start w:val="1"/>
      <w:numFmt w:val="decimal"/>
      <w:pStyle w:val="a5"/>
      <w:lvlText w:val="%1."/>
      <w:lvlJc w:val="left"/>
      <w:pPr>
        <w:ind w:left="720" w:hanging="360"/>
      </w:pPr>
      <w:rPr>
        <w:rFonts w:hint="default"/>
        <w:sz w:val="28"/>
      </w:rPr>
    </w:lvl>
    <w:lvl w:ilvl="1" w:tplc="C420959C" w:tentative="1">
      <w:start w:val="1"/>
      <w:numFmt w:val="lowerLetter"/>
      <w:lvlText w:val="%2."/>
      <w:lvlJc w:val="left"/>
      <w:pPr>
        <w:ind w:left="1440" w:hanging="360"/>
      </w:pPr>
    </w:lvl>
    <w:lvl w:ilvl="2" w:tplc="18CCA99C" w:tentative="1">
      <w:start w:val="1"/>
      <w:numFmt w:val="lowerRoman"/>
      <w:lvlText w:val="%3."/>
      <w:lvlJc w:val="right"/>
      <w:pPr>
        <w:ind w:left="2160" w:hanging="180"/>
      </w:pPr>
    </w:lvl>
    <w:lvl w:ilvl="3" w:tplc="68C265E2" w:tentative="1">
      <w:start w:val="1"/>
      <w:numFmt w:val="decimal"/>
      <w:lvlText w:val="%4."/>
      <w:lvlJc w:val="left"/>
      <w:pPr>
        <w:ind w:left="2880" w:hanging="360"/>
      </w:pPr>
    </w:lvl>
    <w:lvl w:ilvl="4" w:tplc="F9B05AC4" w:tentative="1">
      <w:start w:val="1"/>
      <w:numFmt w:val="lowerLetter"/>
      <w:lvlText w:val="%5."/>
      <w:lvlJc w:val="left"/>
      <w:pPr>
        <w:ind w:left="3600" w:hanging="360"/>
      </w:pPr>
    </w:lvl>
    <w:lvl w:ilvl="5" w:tplc="90C8B2C4" w:tentative="1">
      <w:start w:val="1"/>
      <w:numFmt w:val="lowerRoman"/>
      <w:lvlText w:val="%6."/>
      <w:lvlJc w:val="right"/>
      <w:pPr>
        <w:ind w:left="4320" w:hanging="180"/>
      </w:pPr>
    </w:lvl>
    <w:lvl w:ilvl="6" w:tplc="AF12B6EC" w:tentative="1">
      <w:start w:val="1"/>
      <w:numFmt w:val="decimal"/>
      <w:lvlText w:val="%7."/>
      <w:lvlJc w:val="left"/>
      <w:pPr>
        <w:ind w:left="5040" w:hanging="360"/>
      </w:pPr>
    </w:lvl>
    <w:lvl w:ilvl="7" w:tplc="F9F6FC86" w:tentative="1">
      <w:start w:val="1"/>
      <w:numFmt w:val="lowerLetter"/>
      <w:lvlText w:val="%8."/>
      <w:lvlJc w:val="left"/>
      <w:pPr>
        <w:ind w:left="5760" w:hanging="360"/>
      </w:pPr>
    </w:lvl>
    <w:lvl w:ilvl="8" w:tplc="2C30BC46" w:tentative="1">
      <w:start w:val="1"/>
      <w:numFmt w:val="lowerRoman"/>
      <w:lvlText w:val="%9."/>
      <w:lvlJc w:val="right"/>
      <w:pPr>
        <w:ind w:left="6480" w:hanging="180"/>
      </w:pPr>
    </w:lvl>
  </w:abstractNum>
  <w:abstractNum w:abstractNumId="306">
    <w:nsid w:val="62E2338E"/>
    <w:multiLevelType w:val="hybridMultilevel"/>
    <w:tmpl w:val="1AA8F1F6"/>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7">
    <w:nsid w:val="636203AC"/>
    <w:multiLevelType w:val="hybridMultilevel"/>
    <w:tmpl w:val="226865A4"/>
    <w:lvl w:ilvl="0" w:tplc="04190003">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308">
    <w:nsid w:val="64461C2B"/>
    <w:multiLevelType w:val="hybridMultilevel"/>
    <w:tmpl w:val="8B3875E0"/>
    <w:lvl w:ilvl="0" w:tplc="6D2490A0">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44E4CDC"/>
    <w:multiLevelType w:val="hybridMultilevel"/>
    <w:tmpl w:val="A9083682"/>
    <w:lvl w:ilvl="0" w:tplc="0419000F">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64554B94"/>
    <w:multiLevelType w:val="hybridMultilevel"/>
    <w:tmpl w:val="BF92C0C6"/>
    <w:lvl w:ilvl="0" w:tplc="CFF0BA10">
      <w:start w:val="1"/>
      <w:numFmt w:val="decimal"/>
      <w:lvlText w:val="%1."/>
      <w:lvlJc w:val="left"/>
      <w:pPr>
        <w:ind w:left="720" w:hanging="360"/>
      </w:pPr>
    </w:lvl>
    <w:lvl w:ilvl="1" w:tplc="ACCA4B9A">
      <w:start w:val="1"/>
      <w:numFmt w:val="lowerLetter"/>
      <w:lvlText w:val="%2."/>
      <w:lvlJc w:val="left"/>
      <w:pPr>
        <w:ind w:left="1440" w:hanging="360"/>
      </w:pPr>
    </w:lvl>
    <w:lvl w:ilvl="2" w:tplc="D082C4CA" w:tentative="1">
      <w:start w:val="1"/>
      <w:numFmt w:val="lowerRoman"/>
      <w:lvlText w:val="%3."/>
      <w:lvlJc w:val="right"/>
      <w:pPr>
        <w:ind w:left="2160" w:hanging="180"/>
      </w:pPr>
    </w:lvl>
    <w:lvl w:ilvl="3" w:tplc="03FAF4EE" w:tentative="1">
      <w:start w:val="1"/>
      <w:numFmt w:val="decimal"/>
      <w:lvlText w:val="%4."/>
      <w:lvlJc w:val="left"/>
      <w:pPr>
        <w:ind w:left="2880" w:hanging="360"/>
      </w:pPr>
    </w:lvl>
    <w:lvl w:ilvl="4" w:tplc="0A827464" w:tentative="1">
      <w:start w:val="1"/>
      <w:numFmt w:val="lowerLetter"/>
      <w:lvlText w:val="%5."/>
      <w:lvlJc w:val="left"/>
      <w:pPr>
        <w:ind w:left="3600" w:hanging="360"/>
      </w:pPr>
    </w:lvl>
    <w:lvl w:ilvl="5" w:tplc="C16838FC" w:tentative="1">
      <w:start w:val="1"/>
      <w:numFmt w:val="lowerRoman"/>
      <w:lvlText w:val="%6."/>
      <w:lvlJc w:val="right"/>
      <w:pPr>
        <w:ind w:left="4320" w:hanging="180"/>
      </w:pPr>
    </w:lvl>
    <w:lvl w:ilvl="6" w:tplc="8222CCE4" w:tentative="1">
      <w:start w:val="1"/>
      <w:numFmt w:val="decimal"/>
      <w:lvlText w:val="%7."/>
      <w:lvlJc w:val="left"/>
      <w:pPr>
        <w:ind w:left="5040" w:hanging="360"/>
      </w:pPr>
    </w:lvl>
    <w:lvl w:ilvl="7" w:tplc="D6C8693C" w:tentative="1">
      <w:start w:val="1"/>
      <w:numFmt w:val="lowerLetter"/>
      <w:lvlText w:val="%8."/>
      <w:lvlJc w:val="left"/>
      <w:pPr>
        <w:ind w:left="5760" w:hanging="360"/>
      </w:pPr>
    </w:lvl>
    <w:lvl w:ilvl="8" w:tplc="807213A2" w:tentative="1">
      <w:start w:val="1"/>
      <w:numFmt w:val="lowerRoman"/>
      <w:lvlText w:val="%9."/>
      <w:lvlJc w:val="right"/>
      <w:pPr>
        <w:ind w:left="6480" w:hanging="180"/>
      </w:pPr>
    </w:lvl>
  </w:abstractNum>
  <w:abstractNum w:abstractNumId="311">
    <w:nsid w:val="646416D7"/>
    <w:multiLevelType w:val="hybridMultilevel"/>
    <w:tmpl w:val="BEDC6D80"/>
    <w:lvl w:ilvl="0" w:tplc="B6A095A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2">
    <w:nsid w:val="64ED1C42"/>
    <w:multiLevelType w:val="hybridMultilevel"/>
    <w:tmpl w:val="1452CDFA"/>
    <w:lvl w:ilvl="0" w:tplc="9A6208FE">
      <w:start w:val="1"/>
      <w:numFmt w:val="bullet"/>
      <w:lvlText w:val=""/>
      <w:lvlJc w:val="left"/>
      <w:pPr>
        <w:tabs>
          <w:tab w:val="num" w:pos="720"/>
        </w:tabs>
        <w:ind w:left="720" w:hanging="360"/>
      </w:pPr>
      <w:rPr>
        <w:rFonts w:ascii="Symbol" w:hAnsi="Symbol" w:hint="default"/>
      </w:rPr>
    </w:lvl>
    <w:lvl w:ilvl="1" w:tplc="4C8863D6" w:tentative="1">
      <w:start w:val="1"/>
      <w:numFmt w:val="bullet"/>
      <w:lvlText w:val="o"/>
      <w:lvlJc w:val="left"/>
      <w:pPr>
        <w:tabs>
          <w:tab w:val="num" w:pos="1440"/>
        </w:tabs>
        <w:ind w:left="1440" w:hanging="360"/>
      </w:pPr>
      <w:rPr>
        <w:rFonts w:ascii="Courier New" w:hAnsi="Courier New" w:cs="Courier New" w:hint="default"/>
      </w:rPr>
    </w:lvl>
    <w:lvl w:ilvl="2" w:tplc="7CE269DC" w:tentative="1">
      <w:start w:val="1"/>
      <w:numFmt w:val="bullet"/>
      <w:lvlText w:val=""/>
      <w:lvlJc w:val="left"/>
      <w:pPr>
        <w:tabs>
          <w:tab w:val="num" w:pos="2160"/>
        </w:tabs>
        <w:ind w:left="2160" w:hanging="360"/>
      </w:pPr>
      <w:rPr>
        <w:rFonts w:ascii="Wingdings" w:hAnsi="Wingdings" w:hint="default"/>
      </w:rPr>
    </w:lvl>
    <w:lvl w:ilvl="3" w:tplc="AF3C2ED2" w:tentative="1">
      <w:start w:val="1"/>
      <w:numFmt w:val="bullet"/>
      <w:lvlText w:val=""/>
      <w:lvlJc w:val="left"/>
      <w:pPr>
        <w:tabs>
          <w:tab w:val="num" w:pos="2880"/>
        </w:tabs>
        <w:ind w:left="2880" w:hanging="360"/>
      </w:pPr>
      <w:rPr>
        <w:rFonts w:ascii="Symbol" w:hAnsi="Symbol" w:hint="default"/>
      </w:rPr>
    </w:lvl>
    <w:lvl w:ilvl="4" w:tplc="890288FC" w:tentative="1">
      <w:start w:val="1"/>
      <w:numFmt w:val="bullet"/>
      <w:lvlText w:val="o"/>
      <w:lvlJc w:val="left"/>
      <w:pPr>
        <w:tabs>
          <w:tab w:val="num" w:pos="3600"/>
        </w:tabs>
        <w:ind w:left="3600" w:hanging="360"/>
      </w:pPr>
      <w:rPr>
        <w:rFonts w:ascii="Courier New" w:hAnsi="Courier New" w:cs="Courier New" w:hint="default"/>
      </w:rPr>
    </w:lvl>
    <w:lvl w:ilvl="5" w:tplc="C3FE9816" w:tentative="1">
      <w:start w:val="1"/>
      <w:numFmt w:val="bullet"/>
      <w:lvlText w:val=""/>
      <w:lvlJc w:val="left"/>
      <w:pPr>
        <w:tabs>
          <w:tab w:val="num" w:pos="4320"/>
        </w:tabs>
        <w:ind w:left="4320" w:hanging="360"/>
      </w:pPr>
      <w:rPr>
        <w:rFonts w:ascii="Wingdings" w:hAnsi="Wingdings" w:hint="default"/>
      </w:rPr>
    </w:lvl>
    <w:lvl w:ilvl="6" w:tplc="EBD4A98E" w:tentative="1">
      <w:start w:val="1"/>
      <w:numFmt w:val="bullet"/>
      <w:lvlText w:val=""/>
      <w:lvlJc w:val="left"/>
      <w:pPr>
        <w:tabs>
          <w:tab w:val="num" w:pos="5040"/>
        </w:tabs>
        <w:ind w:left="5040" w:hanging="360"/>
      </w:pPr>
      <w:rPr>
        <w:rFonts w:ascii="Symbol" w:hAnsi="Symbol" w:hint="default"/>
      </w:rPr>
    </w:lvl>
    <w:lvl w:ilvl="7" w:tplc="56E27E9C" w:tentative="1">
      <w:start w:val="1"/>
      <w:numFmt w:val="bullet"/>
      <w:lvlText w:val="o"/>
      <w:lvlJc w:val="left"/>
      <w:pPr>
        <w:tabs>
          <w:tab w:val="num" w:pos="5760"/>
        </w:tabs>
        <w:ind w:left="5760" w:hanging="360"/>
      </w:pPr>
      <w:rPr>
        <w:rFonts w:ascii="Courier New" w:hAnsi="Courier New" w:cs="Courier New" w:hint="default"/>
      </w:rPr>
    </w:lvl>
    <w:lvl w:ilvl="8" w:tplc="A0B4A7E4" w:tentative="1">
      <w:start w:val="1"/>
      <w:numFmt w:val="bullet"/>
      <w:lvlText w:val=""/>
      <w:lvlJc w:val="left"/>
      <w:pPr>
        <w:tabs>
          <w:tab w:val="num" w:pos="6480"/>
        </w:tabs>
        <w:ind w:left="6480" w:hanging="360"/>
      </w:pPr>
      <w:rPr>
        <w:rFonts w:ascii="Wingdings" w:hAnsi="Wingdings" w:hint="default"/>
      </w:rPr>
    </w:lvl>
  </w:abstractNum>
  <w:abstractNum w:abstractNumId="313">
    <w:nsid w:val="65065174"/>
    <w:multiLevelType w:val="hybridMultilevel"/>
    <w:tmpl w:val="4AB45A08"/>
    <w:lvl w:ilvl="0" w:tplc="83A271B4">
      <w:start w:val="46"/>
      <w:numFmt w:val="decimal"/>
      <w:lvlText w:val="%1."/>
      <w:lvlJc w:val="left"/>
      <w:pPr>
        <w:tabs>
          <w:tab w:val="num" w:pos="1230"/>
        </w:tabs>
        <w:ind w:left="1230" w:hanging="360"/>
      </w:pPr>
      <w:rPr>
        <w:rFonts w:hint="default"/>
      </w:rPr>
    </w:lvl>
    <w:lvl w:ilvl="1" w:tplc="A7306A4A">
      <w:start w:val="1"/>
      <w:numFmt w:val="lowerLetter"/>
      <w:lvlText w:val="%2."/>
      <w:lvlJc w:val="left"/>
      <w:pPr>
        <w:tabs>
          <w:tab w:val="num" w:pos="1440"/>
        </w:tabs>
        <w:ind w:left="1440" w:hanging="360"/>
      </w:pPr>
    </w:lvl>
    <w:lvl w:ilvl="2" w:tplc="06485D66">
      <w:start w:val="1"/>
      <w:numFmt w:val="lowerRoman"/>
      <w:lvlText w:val="%3."/>
      <w:lvlJc w:val="right"/>
      <w:pPr>
        <w:tabs>
          <w:tab w:val="num" w:pos="2160"/>
        </w:tabs>
        <w:ind w:left="2160" w:hanging="180"/>
      </w:pPr>
    </w:lvl>
    <w:lvl w:ilvl="3" w:tplc="7E6ECD4C">
      <w:start w:val="1"/>
      <w:numFmt w:val="decimal"/>
      <w:lvlText w:val="%4."/>
      <w:lvlJc w:val="left"/>
      <w:pPr>
        <w:tabs>
          <w:tab w:val="num" w:pos="2880"/>
        </w:tabs>
        <w:ind w:left="2880" w:hanging="360"/>
      </w:pPr>
    </w:lvl>
    <w:lvl w:ilvl="4" w:tplc="9C7A5CA8">
      <w:start w:val="1"/>
      <w:numFmt w:val="lowerLetter"/>
      <w:lvlText w:val="%5."/>
      <w:lvlJc w:val="left"/>
      <w:pPr>
        <w:tabs>
          <w:tab w:val="num" w:pos="3600"/>
        </w:tabs>
        <w:ind w:left="3600" w:hanging="360"/>
      </w:pPr>
    </w:lvl>
    <w:lvl w:ilvl="5" w:tplc="017C67D6">
      <w:start w:val="1"/>
      <w:numFmt w:val="lowerRoman"/>
      <w:lvlText w:val="%6."/>
      <w:lvlJc w:val="right"/>
      <w:pPr>
        <w:tabs>
          <w:tab w:val="num" w:pos="4320"/>
        </w:tabs>
        <w:ind w:left="4320" w:hanging="180"/>
      </w:pPr>
    </w:lvl>
    <w:lvl w:ilvl="6" w:tplc="13EA4A24">
      <w:start w:val="1"/>
      <w:numFmt w:val="decimal"/>
      <w:lvlText w:val="%7."/>
      <w:lvlJc w:val="left"/>
      <w:pPr>
        <w:tabs>
          <w:tab w:val="num" w:pos="5040"/>
        </w:tabs>
        <w:ind w:left="5040" w:hanging="360"/>
      </w:pPr>
    </w:lvl>
    <w:lvl w:ilvl="7" w:tplc="9CA87664">
      <w:start w:val="1"/>
      <w:numFmt w:val="lowerLetter"/>
      <w:lvlText w:val="%8."/>
      <w:lvlJc w:val="left"/>
      <w:pPr>
        <w:tabs>
          <w:tab w:val="num" w:pos="5760"/>
        </w:tabs>
        <w:ind w:left="5760" w:hanging="360"/>
      </w:pPr>
    </w:lvl>
    <w:lvl w:ilvl="8" w:tplc="58B812F8">
      <w:start w:val="1"/>
      <w:numFmt w:val="lowerRoman"/>
      <w:lvlText w:val="%9."/>
      <w:lvlJc w:val="right"/>
      <w:pPr>
        <w:tabs>
          <w:tab w:val="num" w:pos="6480"/>
        </w:tabs>
        <w:ind w:left="6480" w:hanging="180"/>
      </w:pPr>
    </w:lvl>
  </w:abstractNum>
  <w:abstractNum w:abstractNumId="314">
    <w:nsid w:val="65193480"/>
    <w:multiLevelType w:val="hybridMultilevel"/>
    <w:tmpl w:val="A72821BA"/>
    <w:lvl w:ilvl="0" w:tplc="0419000F">
      <w:start w:val="1"/>
      <w:numFmt w:val="decimal"/>
      <w:lvlText w:val="%1."/>
      <w:lvlJc w:val="left"/>
      <w:pPr>
        <w:ind w:left="11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5">
    <w:nsid w:val="65820760"/>
    <w:multiLevelType w:val="singleLevel"/>
    <w:tmpl w:val="41B403EC"/>
    <w:lvl w:ilvl="0">
      <w:start w:val="1"/>
      <w:numFmt w:val="decimal"/>
      <w:pStyle w:val="2"/>
      <w:lvlText w:val="%1."/>
      <w:lvlJc w:val="left"/>
      <w:pPr>
        <w:tabs>
          <w:tab w:val="num" w:pos="417"/>
        </w:tabs>
        <w:ind w:left="113" w:hanging="56"/>
      </w:pPr>
      <w:rPr>
        <w:b w:val="0"/>
        <w:i w:val="0"/>
      </w:rPr>
    </w:lvl>
  </w:abstractNum>
  <w:abstractNum w:abstractNumId="316">
    <w:nsid w:val="65857D6B"/>
    <w:multiLevelType w:val="hybridMultilevel"/>
    <w:tmpl w:val="9488C664"/>
    <w:lvl w:ilvl="0" w:tplc="8FF42500">
      <w:start w:val="1"/>
      <w:numFmt w:val="decimal"/>
      <w:lvlText w:val="%1."/>
      <w:lvlJc w:val="left"/>
      <w:pPr>
        <w:ind w:left="1429" w:hanging="360"/>
      </w:pPr>
    </w:lvl>
    <w:lvl w:ilvl="1" w:tplc="E5C8B710" w:tentative="1">
      <w:start w:val="1"/>
      <w:numFmt w:val="lowerLetter"/>
      <w:lvlText w:val="%2."/>
      <w:lvlJc w:val="left"/>
      <w:pPr>
        <w:ind w:left="2149" w:hanging="360"/>
      </w:pPr>
    </w:lvl>
    <w:lvl w:ilvl="2" w:tplc="75EA2FE8" w:tentative="1">
      <w:start w:val="1"/>
      <w:numFmt w:val="lowerRoman"/>
      <w:lvlText w:val="%3."/>
      <w:lvlJc w:val="right"/>
      <w:pPr>
        <w:ind w:left="2869" w:hanging="180"/>
      </w:pPr>
    </w:lvl>
    <w:lvl w:ilvl="3" w:tplc="67824D2A" w:tentative="1">
      <w:start w:val="1"/>
      <w:numFmt w:val="decimal"/>
      <w:lvlText w:val="%4."/>
      <w:lvlJc w:val="left"/>
      <w:pPr>
        <w:ind w:left="3589" w:hanging="360"/>
      </w:pPr>
    </w:lvl>
    <w:lvl w:ilvl="4" w:tplc="D50CE9C8" w:tentative="1">
      <w:start w:val="1"/>
      <w:numFmt w:val="lowerLetter"/>
      <w:lvlText w:val="%5."/>
      <w:lvlJc w:val="left"/>
      <w:pPr>
        <w:ind w:left="4309" w:hanging="360"/>
      </w:pPr>
    </w:lvl>
    <w:lvl w:ilvl="5" w:tplc="590EDA04" w:tentative="1">
      <w:start w:val="1"/>
      <w:numFmt w:val="lowerRoman"/>
      <w:lvlText w:val="%6."/>
      <w:lvlJc w:val="right"/>
      <w:pPr>
        <w:ind w:left="5029" w:hanging="180"/>
      </w:pPr>
    </w:lvl>
    <w:lvl w:ilvl="6" w:tplc="8582650A" w:tentative="1">
      <w:start w:val="1"/>
      <w:numFmt w:val="decimal"/>
      <w:lvlText w:val="%7."/>
      <w:lvlJc w:val="left"/>
      <w:pPr>
        <w:ind w:left="5749" w:hanging="360"/>
      </w:pPr>
    </w:lvl>
    <w:lvl w:ilvl="7" w:tplc="9CEC882E" w:tentative="1">
      <w:start w:val="1"/>
      <w:numFmt w:val="lowerLetter"/>
      <w:lvlText w:val="%8."/>
      <w:lvlJc w:val="left"/>
      <w:pPr>
        <w:ind w:left="6469" w:hanging="360"/>
      </w:pPr>
    </w:lvl>
    <w:lvl w:ilvl="8" w:tplc="B15EED8C" w:tentative="1">
      <w:start w:val="1"/>
      <w:numFmt w:val="lowerRoman"/>
      <w:lvlText w:val="%9."/>
      <w:lvlJc w:val="right"/>
      <w:pPr>
        <w:ind w:left="7189" w:hanging="180"/>
      </w:pPr>
    </w:lvl>
  </w:abstractNum>
  <w:abstractNum w:abstractNumId="317">
    <w:nsid w:val="66175380"/>
    <w:multiLevelType w:val="hybridMultilevel"/>
    <w:tmpl w:val="477E1DB2"/>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63C5E22"/>
    <w:multiLevelType w:val="multilevel"/>
    <w:tmpl w:val="EF4CDB7C"/>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9">
    <w:nsid w:val="66552002"/>
    <w:multiLevelType w:val="hybridMultilevel"/>
    <w:tmpl w:val="DE5AA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666D2FEE"/>
    <w:multiLevelType w:val="hybridMultilevel"/>
    <w:tmpl w:val="3FFE5DE6"/>
    <w:lvl w:ilvl="0" w:tplc="EFCAA788">
      <w:start w:val="1"/>
      <w:numFmt w:val="decimal"/>
      <w:lvlText w:val="%1."/>
      <w:lvlJc w:val="left"/>
      <w:pPr>
        <w:tabs>
          <w:tab w:val="num" w:pos="794"/>
        </w:tabs>
        <w:ind w:left="1361" w:hanging="1001"/>
      </w:pPr>
      <w:rPr>
        <w:rFonts w:ascii="Times New Roman" w:hAnsi="Times New Roman" w:hint="default"/>
        <w:b w:val="0"/>
        <w:i w:val="0"/>
        <w:sz w:val="28"/>
        <w:szCs w:val="28"/>
      </w:rPr>
    </w:lvl>
    <w:lvl w:ilvl="1" w:tplc="922668FC">
      <w:start w:val="1"/>
      <w:numFmt w:val="decimal"/>
      <w:lvlText w:val="%2."/>
      <w:lvlJc w:val="left"/>
      <w:pPr>
        <w:tabs>
          <w:tab w:val="num" w:pos="284"/>
        </w:tabs>
        <w:ind w:left="0" w:firstLine="284"/>
      </w:pPr>
      <w:rPr>
        <w:rFonts w:ascii="Times New Roman" w:hAnsi="Times New Roman" w:hint="default"/>
        <w:b w:val="0"/>
        <w:i w:val="0"/>
        <w:sz w:val="24"/>
        <w:szCs w:val="24"/>
      </w:rPr>
    </w:lvl>
    <w:lvl w:ilvl="2" w:tplc="F2949BD8" w:tentative="1">
      <w:start w:val="1"/>
      <w:numFmt w:val="lowerRoman"/>
      <w:lvlText w:val="%3."/>
      <w:lvlJc w:val="right"/>
      <w:pPr>
        <w:tabs>
          <w:tab w:val="num" w:pos="2160"/>
        </w:tabs>
        <w:ind w:left="2160" w:hanging="180"/>
      </w:pPr>
    </w:lvl>
    <w:lvl w:ilvl="3" w:tplc="3FA273B6" w:tentative="1">
      <w:start w:val="1"/>
      <w:numFmt w:val="decimal"/>
      <w:lvlText w:val="%4."/>
      <w:lvlJc w:val="left"/>
      <w:pPr>
        <w:tabs>
          <w:tab w:val="num" w:pos="2880"/>
        </w:tabs>
        <w:ind w:left="2880" w:hanging="360"/>
      </w:pPr>
    </w:lvl>
    <w:lvl w:ilvl="4" w:tplc="92F68902" w:tentative="1">
      <w:start w:val="1"/>
      <w:numFmt w:val="lowerLetter"/>
      <w:lvlText w:val="%5."/>
      <w:lvlJc w:val="left"/>
      <w:pPr>
        <w:tabs>
          <w:tab w:val="num" w:pos="3600"/>
        </w:tabs>
        <w:ind w:left="3600" w:hanging="360"/>
      </w:pPr>
    </w:lvl>
    <w:lvl w:ilvl="5" w:tplc="7E4001AC" w:tentative="1">
      <w:start w:val="1"/>
      <w:numFmt w:val="lowerRoman"/>
      <w:lvlText w:val="%6."/>
      <w:lvlJc w:val="right"/>
      <w:pPr>
        <w:tabs>
          <w:tab w:val="num" w:pos="4320"/>
        </w:tabs>
        <w:ind w:left="4320" w:hanging="180"/>
      </w:pPr>
    </w:lvl>
    <w:lvl w:ilvl="6" w:tplc="7442A640" w:tentative="1">
      <w:start w:val="1"/>
      <w:numFmt w:val="decimal"/>
      <w:lvlText w:val="%7."/>
      <w:lvlJc w:val="left"/>
      <w:pPr>
        <w:tabs>
          <w:tab w:val="num" w:pos="5040"/>
        </w:tabs>
        <w:ind w:left="5040" w:hanging="360"/>
      </w:pPr>
    </w:lvl>
    <w:lvl w:ilvl="7" w:tplc="65E099D0" w:tentative="1">
      <w:start w:val="1"/>
      <w:numFmt w:val="lowerLetter"/>
      <w:lvlText w:val="%8."/>
      <w:lvlJc w:val="left"/>
      <w:pPr>
        <w:tabs>
          <w:tab w:val="num" w:pos="5760"/>
        </w:tabs>
        <w:ind w:left="5760" w:hanging="360"/>
      </w:pPr>
    </w:lvl>
    <w:lvl w:ilvl="8" w:tplc="67524B48" w:tentative="1">
      <w:start w:val="1"/>
      <w:numFmt w:val="lowerRoman"/>
      <w:lvlText w:val="%9."/>
      <w:lvlJc w:val="right"/>
      <w:pPr>
        <w:tabs>
          <w:tab w:val="num" w:pos="6480"/>
        </w:tabs>
        <w:ind w:left="6480" w:hanging="180"/>
      </w:pPr>
    </w:lvl>
  </w:abstractNum>
  <w:abstractNum w:abstractNumId="321">
    <w:nsid w:val="66A520C0"/>
    <w:multiLevelType w:val="hybridMultilevel"/>
    <w:tmpl w:val="1BFC17EC"/>
    <w:lvl w:ilvl="0" w:tplc="554CDB92">
      <w:start w:val="1"/>
      <w:numFmt w:val="decimal"/>
      <w:lvlText w:val="%1."/>
      <w:lvlJc w:val="left"/>
      <w:pPr>
        <w:ind w:left="1429" w:hanging="360"/>
      </w:pPr>
    </w:lvl>
    <w:lvl w:ilvl="1" w:tplc="00506870" w:tentative="1">
      <w:start w:val="1"/>
      <w:numFmt w:val="lowerLetter"/>
      <w:lvlText w:val="%2."/>
      <w:lvlJc w:val="left"/>
      <w:pPr>
        <w:ind w:left="2149" w:hanging="360"/>
      </w:pPr>
    </w:lvl>
    <w:lvl w:ilvl="2" w:tplc="F4F8782E" w:tentative="1">
      <w:start w:val="1"/>
      <w:numFmt w:val="lowerRoman"/>
      <w:lvlText w:val="%3."/>
      <w:lvlJc w:val="right"/>
      <w:pPr>
        <w:ind w:left="2869" w:hanging="180"/>
      </w:pPr>
    </w:lvl>
    <w:lvl w:ilvl="3" w:tplc="F238E8F6" w:tentative="1">
      <w:start w:val="1"/>
      <w:numFmt w:val="decimal"/>
      <w:lvlText w:val="%4."/>
      <w:lvlJc w:val="left"/>
      <w:pPr>
        <w:ind w:left="3589" w:hanging="360"/>
      </w:pPr>
    </w:lvl>
    <w:lvl w:ilvl="4" w:tplc="A254DF3C" w:tentative="1">
      <w:start w:val="1"/>
      <w:numFmt w:val="lowerLetter"/>
      <w:lvlText w:val="%5."/>
      <w:lvlJc w:val="left"/>
      <w:pPr>
        <w:ind w:left="4309" w:hanging="360"/>
      </w:pPr>
    </w:lvl>
    <w:lvl w:ilvl="5" w:tplc="885CD9FE" w:tentative="1">
      <w:start w:val="1"/>
      <w:numFmt w:val="lowerRoman"/>
      <w:lvlText w:val="%6."/>
      <w:lvlJc w:val="right"/>
      <w:pPr>
        <w:ind w:left="5029" w:hanging="180"/>
      </w:pPr>
    </w:lvl>
    <w:lvl w:ilvl="6" w:tplc="9E92C080" w:tentative="1">
      <w:start w:val="1"/>
      <w:numFmt w:val="decimal"/>
      <w:lvlText w:val="%7."/>
      <w:lvlJc w:val="left"/>
      <w:pPr>
        <w:ind w:left="5749" w:hanging="360"/>
      </w:pPr>
    </w:lvl>
    <w:lvl w:ilvl="7" w:tplc="9E189C3E" w:tentative="1">
      <w:start w:val="1"/>
      <w:numFmt w:val="lowerLetter"/>
      <w:lvlText w:val="%8."/>
      <w:lvlJc w:val="left"/>
      <w:pPr>
        <w:ind w:left="6469" w:hanging="360"/>
      </w:pPr>
    </w:lvl>
    <w:lvl w:ilvl="8" w:tplc="76202B2A" w:tentative="1">
      <w:start w:val="1"/>
      <w:numFmt w:val="lowerRoman"/>
      <w:lvlText w:val="%9."/>
      <w:lvlJc w:val="right"/>
      <w:pPr>
        <w:ind w:left="7189" w:hanging="180"/>
      </w:pPr>
    </w:lvl>
  </w:abstractNum>
  <w:abstractNum w:abstractNumId="322">
    <w:nsid w:val="66C27D52"/>
    <w:multiLevelType w:val="hybridMultilevel"/>
    <w:tmpl w:val="2578EB80"/>
    <w:lvl w:ilvl="0" w:tplc="E4949B24">
      <w:start w:val="1"/>
      <w:numFmt w:val="bullet"/>
      <w:lvlText w:val=""/>
      <w:lvlJc w:val="left"/>
      <w:pPr>
        <w:tabs>
          <w:tab w:val="num" w:pos="720"/>
        </w:tabs>
        <w:ind w:left="720" w:hanging="360"/>
      </w:pPr>
      <w:rPr>
        <w:rFonts w:ascii="Symbol" w:hAnsi="Symbol" w:hint="default"/>
      </w:rPr>
    </w:lvl>
    <w:lvl w:ilvl="1" w:tplc="36364642" w:tentative="1">
      <w:start w:val="1"/>
      <w:numFmt w:val="bullet"/>
      <w:lvlText w:val="o"/>
      <w:lvlJc w:val="left"/>
      <w:pPr>
        <w:tabs>
          <w:tab w:val="num" w:pos="1440"/>
        </w:tabs>
        <w:ind w:left="1440" w:hanging="360"/>
      </w:pPr>
      <w:rPr>
        <w:rFonts w:ascii="Courier New" w:hAnsi="Courier New" w:cs="Courier New" w:hint="default"/>
      </w:rPr>
    </w:lvl>
    <w:lvl w:ilvl="2" w:tplc="E3560D06" w:tentative="1">
      <w:start w:val="1"/>
      <w:numFmt w:val="bullet"/>
      <w:lvlText w:val=""/>
      <w:lvlJc w:val="left"/>
      <w:pPr>
        <w:tabs>
          <w:tab w:val="num" w:pos="2160"/>
        </w:tabs>
        <w:ind w:left="2160" w:hanging="360"/>
      </w:pPr>
      <w:rPr>
        <w:rFonts w:ascii="Wingdings" w:hAnsi="Wingdings" w:hint="default"/>
      </w:rPr>
    </w:lvl>
    <w:lvl w:ilvl="3" w:tplc="E5243D16" w:tentative="1">
      <w:start w:val="1"/>
      <w:numFmt w:val="bullet"/>
      <w:lvlText w:val=""/>
      <w:lvlJc w:val="left"/>
      <w:pPr>
        <w:tabs>
          <w:tab w:val="num" w:pos="2880"/>
        </w:tabs>
        <w:ind w:left="2880" w:hanging="360"/>
      </w:pPr>
      <w:rPr>
        <w:rFonts w:ascii="Symbol" w:hAnsi="Symbol" w:hint="default"/>
      </w:rPr>
    </w:lvl>
    <w:lvl w:ilvl="4" w:tplc="E8A6BFC8" w:tentative="1">
      <w:start w:val="1"/>
      <w:numFmt w:val="bullet"/>
      <w:lvlText w:val="o"/>
      <w:lvlJc w:val="left"/>
      <w:pPr>
        <w:tabs>
          <w:tab w:val="num" w:pos="3600"/>
        </w:tabs>
        <w:ind w:left="3600" w:hanging="360"/>
      </w:pPr>
      <w:rPr>
        <w:rFonts w:ascii="Courier New" w:hAnsi="Courier New" w:cs="Courier New" w:hint="default"/>
      </w:rPr>
    </w:lvl>
    <w:lvl w:ilvl="5" w:tplc="F5E26FC2" w:tentative="1">
      <w:start w:val="1"/>
      <w:numFmt w:val="bullet"/>
      <w:lvlText w:val=""/>
      <w:lvlJc w:val="left"/>
      <w:pPr>
        <w:tabs>
          <w:tab w:val="num" w:pos="4320"/>
        </w:tabs>
        <w:ind w:left="4320" w:hanging="360"/>
      </w:pPr>
      <w:rPr>
        <w:rFonts w:ascii="Wingdings" w:hAnsi="Wingdings" w:hint="default"/>
      </w:rPr>
    </w:lvl>
    <w:lvl w:ilvl="6" w:tplc="D2CA3762" w:tentative="1">
      <w:start w:val="1"/>
      <w:numFmt w:val="bullet"/>
      <w:lvlText w:val=""/>
      <w:lvlJc w:val="left"/>
      <w:pPr>
        <w:tabs>
          <w:tab w:val="num" w:pos="5040"/>
        </w:tabs>
        <w:ind w:left="5040" w:hanging="360"/>
      </w:pPr>
      <w:rPr>
        <w:rFonts w:ascii="Symbol" w:hAnsi="Symbol" w:hint="default"/>
      </w:rPr>
    </w:lvl>
    <w:lvl w:ilvl="7" w:tplc="0298C5DE" w:tentative="1">
      <w:start w:val="1"/>
      <w:numFmt w:val="bullet"/>
      <w:lvlText w:val="o"/>
      <w:lvlJc w:val="left"/>
      <w:pPr>
        <w:tabs>
          <w:tab w:val="num" w:pos="5760"/>
        </w:tabs>
        <w:ind w:left="5760" w:hanging="360"/>
      </w:pPr>
      <w:rPr>
        <w:rFonts w:ascii="Courier New" w:hAnsi="Courier New" w:cs="Courier New" w:hint="default"/>
      </w:rPr>
    </w:lvl>
    <w:lvl w:ilvl="8" w:tplc="8BB2C5FA" w:tentative="1">
      <w:start w:val="1"/>
      <w:numFmt w:val="bullet"/>
      <w:lvlText w:val=""/>
      <w:lvlJc w:val="left"/>
      <w:pPr>
        <w:tabs>
          <w:tab w:val="num" w:pos="6480"/>
        </w:tabs>
        <w:ind w:left="6480" w:hanging="360"/>
      </w:pPr>
      <w:rPr>
        <w:rFonts w:ascii="Wingdings" w:hAnsi="Wingdings" w:hint="default"/>
      </w:rPr>
    </w:lvl>
  </w:abstractNum>
  <w:abstractNum w:abstractNumId="323">
    <w:nsid w:val="67113230"/>
    <w:multiLevelType w:val="hybridMultilevel"/>
    <w:tmpl w:val="BF92C0C6"/>
    <w:lvl w:ilvl="0" w:tplc="9D289424">
      <w:start w:val="1"/>
      <w:numFmt w:val="decimal"/>
      <w:lvlText w:val="%1."/>
      <w:lvlJc w:val="left"/>
      <w:pPr>
        <w:ind w:left="720" w:hanging="360"/>
      </w:pPr>
    </w:lvl>
    <w:lvl w:ilvl="1" w:tplc="BD1C621A" w:tentative="1">
      <w:start w:val="1"/>
      <w:numFmt w:val="lowerLetter"/>
      <w:lvlText w:val="%2."/>
      <w:lvlJc w:val="left"/>
      <w:pPr>
        <w:ind w:left="1440" w:hanging="360"/>
      </w:pPr>
    </w:lvl>
    <w:lvl w:ilvl="2" w:tplc="1794E5FC" w:tentative="1">
      <w:start w:val="1"/>
      <w:numFmt w:val="lowerRoman"/>
      <w:lvlText w:val="%3."/>
      <w:lvlJc w:val="right"/>
      <w:pPr>
        <w:ind w:left="2160" w:hanging="180"/>
      </w:pPr>
    </w:lvl>
    <w:lvl w:ilvl="3" w:tplc="B628BF40" w:tentative="1">
      <w:start w:val="1"/>
      <w:numFmt w:val="decimal"/>
      <w:lvlText w:val="%4."/>
      <w:lvlJc w:val="left"/>
      <w:pPr>
        <w:ind w:left="2880" w:hanging="360"/>
      </w:pPr>
    </w:lvl>
    <w:lvl w:ilvl="4" w:tplc="B2808EE0" w:tentative="1">
      <w:start w:val="1"/>
      <w:numFmt w:val="lowerLetter"/>
      <w:lvlText w:val="%5."/>
      <w:lvlJc w:val="left"/>
      <w:pPr>
        <w:ind w:left="3600" w:hanging="360"/>
      </w:pPr>
    </w:lvl>
    <w:lvl w:ilvl="5" w:tplc="D042035A" w:tentative="1">
      <w:start w:val="1"/>
      <w:numFmt w:val="lowerRoman"/>
      <w:lvlText w:val="%6."/>
      <w:lvlJc w:val="right"/>
      <w:pPr>
        <w:ind w:left="4320" w:hanging="180"/>
      </w:pPr>
    </w:lvl>
    <w:lvl w:ilvl="6" w:tplc="D5CA4778" w:tentative="1">
      <w:start w:val="1"/>
      <w:numFmt w:val="decimal"/>
      <w:lvlText w:val="%7."/>
      <w:lvlJc w:val="left"/>
      <w:pPr>
        <w:ind w:left="5040" w:hanging="360"/>
      </w:pPr>
    </w:lvl>
    <w:lvl w:ilvl="7" w:tplc="1D8E4E50" w:tentative="1">
      <w:start w:val="1"/>
      <w:numFmt w:val="lowerLetter"/>
      <w:lvlText w:val="%8."/>
      <w:lvlJc w:val="left"/>
      <w:pPr>
        <w:ind w:left="5760" w:hanging="360"/>
      </w:pPr>
    </w:lvl>
    <w:lvl w:ilvl="8" w:tplc="ACDAD120" w:tentative="1">
      <w:start w:val="1"/>
      <w:numFmt w:val="lowerRoman"/>
      <w:lvlText w:val="%9."/>
      <w:lvlJc w:val="right"/>
      <w:pPr>
        <w:ind w:left="6480" w:hanging="180"/>
      </w:pPr>
    </w:lvl>
  </w:abstractNum>
  <w:abstractNum w:abstractNumId="324">
    <w:nsid w:val="67126DE7"/>
    <w:multiLevelType w:val="hybridMultilevel"/>
    <w:tmpl w:val="C73606D2"/>
    <w:lvl w:ilvl="0" w:tplc="A2201E78">
      <w:start w:val="1"/>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25">
    <w:nsid w:val="671E2844"/>
    <w:multiLevelType w:val="hybridMultilevel"/>
    <w:tmpl w:val="229E7A62"/>
    <w:lvl w:ilvl="0" w:tplc="483E02DA">
      <w:start w:val="1"/>
      <w:numFmt w:val="bullet"/>
      <w:lvlText w:val=""/>
      <w:lvlJc w:val="left"/>
      <w:pPr>
        <w:tabs>
          <w:tab w:val="num" w:pos="2160"/>
        </w:tabs>
        <w:ind w:left="2160" w:hanging="360"/>
      </w:pPr>
      <w:rPr>
        <w:rFonts w:ascii="Symbol" w:hAnsi="Symbol" w:hint="default"/>
        <w:color w:val="auto"/>
      </w:rPr>
    </w:lvl>
    <w:lvl w:ilvl="1" w:tplc="A4640A94" w:tentative="1">
      <w:start w:val="1"/>
      <w:numFmt w:val="bullet"/>
      <w:lvlText w:val="o"/>
      <w:lvlJc w:val="left"/>
      <w:pPr>
        <w:tabs>
          <w:tab w:val="num" w:pos="1440"/>
        </w:tabs>
        <w:ind w:left="1440" w:hanging="360"/>
      </w:pPr>
      <w:rPr>
        <w:rFonts w:ascii="Courier New" w:hAnsi="Courier New" w:cs="Courier New" w:hint="default"/>
      </w:rPr>
    </w:lvl>
    <w:lvl w:ilvl="2" w:tplc="377267E6" w:tentative="1">
      <w:start w:val="1"/>
      <w:numFmt w:val="bullet"/>
      <w:lvlText w:val=""/>
      <w:lvlJc w:val="left"/>
      <w:pPr>
        <w:tabs>
          <w:tab w:val="num" w:pos="2160"/>
        </w:tabs>
        <w:ind w:left="2160" w:hanging="360"/>
      </w:pPr>
      <w:rPr>
        <w:rFonts w:ascii="Wingdings" w:hAnsi="Wingdings" w:hint="default"/>
      </w:rPr>
    </w:lvl>
    <w:lvl w:ilvl="3" w:tplc="61322548" w:tentative="1">
      <w:start w:val="1"/>
      <w:numFmt w:val="bullet"/>
      <w:lvlText w:val=""/>
      <w:lvlJc w:val="left"/>
      <w:pPr>
        <w:tabs>
          <w:tab w:val="num" w:pos="2880"/>
        </w:tabs>
        <w:ind w:left="2880" w:hanging="360"/>
      </w:pPr>
      <w:rPr>
        <w:rFonts w:ascii="Symbol" w:hAnsi="Symbol" w:hint="default"/>
      </w:rPr>
    </w:lvl>
    <w:lvl w:ilvl="4" w:tplc="9D741970" w:tentative="1">
      <w:start w:val="1"/>
      <w:numFmt w:val="bullet"/>
      <w:lvlText w:val="o"/>
      <w:lvlJc w:val="left"/>
      <w:pPr>
        <w:tabs>
          <w:tab w:val="num" w:pos="3600"/>
        </w:tabs>
        <w:ind w:left="3600" w:hanging="360"/>
      </w:pPr>
      <w:rPr>
        <w:rFonts w:ascii="Courier New" w:hAnsi="Courier New" w:cs="Courier New" w:hint="default"/>
      </w:rPr>
    </w:lvl>
    <w:lvl w:ilvl="5" w:tplc="49C2E756" w:tentative="1">
      <w:start w:val="1"/>
      <w:numFmt w:val="bullet"/>
      <w:lvlText w:val=""/>
      <w:lvlJc w:val="left"/>
      <w:pPr>
        <w:tabs>
          <w:tab w:val="num" w:pos="4320"/>
        </w:tabs>
        <w:ind w:left="4320" w:hanging="360"/>
      </w:pPr>
      <w:rPr>
        <w:rFonts w:ascii="Wingdings" w:hAnsi="Wingdings" w:hint="default"/>
      </w:rPr>
    </w:lvl>
    <w:lvl w:ilvl="6" w:tplc="6C80DD10" w:tentative="1">
      <w:start w:val="1"/>
      <w:numFmt w:val="bullet"/>
      <w:lvlText w:val=""/>
      <w:lvlJc w:val="left"/>
      <w:pPr>
        <w:tabs>
          <w:tab w:val="num" w:pos="5040"/>
        </w:tabs>
        <w:ind w:left="5040" w:hanging="360"/>
      </w:pPr>
      <w:rPr>
        <w:rFonts w:ascii="Symbol" w:hAnsi="Symbol" w:hint="default"/>
      </w:rPr>
    </w:lvl>
    <w:lvl w:ilvl="7" w:tplc="5A8C4200" w:tentative="1">
      <w:start w:val="1"/>
      <w:numFmt w:val="bullet"/>
      <w:lvlText w:val="o"/>
      <w:lvlJc w:val="left"/>
      <w:pPr>
        <w:tabs>
          <w:tab w:val="num" w:pos="5760"/>
        </w:tabs>
        <w:ind w:left="5760" w:hanging="360"/>
      </w:pPr>
      <w:rPr>
        <w:rFonts w:ascii="Courier New" w:hAnsi="Courier New" w:cs="Courier New" w:hint="default"/>
      </w:rPr>
    </w:lvl>
    <w:lvl w:ilvl="8" w:tplc="59684374" w:tentative="1">
      <w:start w:val="1"/>
      <w:numFmt w:val="bullet"/>
      <w:lvlText w:val=""/>
      <w:lvlJc w:val="left"/>
      <w:pPr>
        <w:tabs>
          <w:tab w:val="num" w:pos="6480"/>
        </w:tabs>
        <w:ind w:left="6480" w:hanging="360"/>
      </w:pPr>
      <w:rPr>
        <w:rFonts w:ascii="Wingdings" w:hAnsi="Wingdings" w:hint="default"/>
      </w:rPr>
    </w:lvl>
  </w:abstractNum>
  <w:abstractNum w:abstractNumId="326">
    <w:nsid w:val="67723EC8"/>
    <w:multiLevelType w:val="hybridMultilevel"/>
    <w:tmpl w:val="0AFCD112"/>
    <w:lvl w:ilvl="0" w:tplc="BFC8FB3C">
      <w:start w:val="1"/>
      <w:numFmt w:val="decimal"/>
      <w:lvlText w:val="%1."/>
      <w:lvlJc w:val="left"/>
      <w:pPr>
        <w:tabs>
          <w:tab w:val="num" w:pos="720"/>
        </w:tabs>
        <w:ind w:left="720" w:hanging="360"/>
      </w:pPr>
      <w:rPr>
        <w:rFonts w:hint="default"/>
      </w:rPr>
    </w:lvl>
    <w:lvl w:ilvl="1" w:tplc="CE9A7870" w:tentative="1">
      <w:start w:val="1"/>
      <w:numFmt w:val="lowerLetter"/>
      <w:lvlText w:val="%2."/>
      <w:lvlJc w:val="left"/>
      <w:pPr>
        <w:tabs>
          <w:tab w:val="num" w:pos="1440"/>
        </w:tabs>
        <w:ind w:left="1440" w:hanging="360"/>
      </w:pPr>
    </w:lvl>
    <w:lvl w:ilvl="2" w:tplc="D46847FE" w:tentative="1">
      <w:start w:val="1"/>
      <w:numFmt w:val="lowerRoman"/>
      <w:lvlText w:val="%3."/>
      <w:lvlJc w:val="right"/>
      <w:pPr>
        <w:tabs>
          <w:tab w:val="num" w:pos="2160"/>
        </w:tabs>
        <w:ind w:left="2160" w:hanging="180"/>
      </w:pPr>
    </w:lvl>
    <w:lvl w:ilvl="3" w:tplc="536A7368" w:tentative="1">
      <w:start w:val="1"/>
      <w:numFmt w:val="decimal"/>
      <w:lvlText w:val="%4."/>
      <w:lvlJc w:val="left"/>
      <w:pPr>
        <w:tabs>
          <w:tab w:val="num" w:pos="2880"/>
        </w:tabs>
        <w:ind w:left="2880" w:hanging="360"/>
      </w:pPr>
    </w:lvl>
    <w:lvl w:ilvl="4" w:tplc="F18E9B3A" w:tentative="1">
      <w:start w:val="1"/>
      <w:numFmt w:val="lowerLetter"/>
      <w:lvlText w:val="%5."/>
      <w:lvlJc w:val="left"/>
      <w:pPr>
        <w:tabs>
          <w:tab w:val="num" w:pos="3600"/>
        </w:tabs>
        <w:ind w:left="3600" w:hanging="360"/>
      </w:pPr>
    </w:lvl>
    <w:lvl w:ilvl="5" w:tplc="8C7ACFF8" w:tentative="1">
      <w:start w:val="1"/>
      <w:numFmt w:val="lowerRoman"/>
      <w:lvlText w:val="%6."/>
      <w:lvlJc w:val="right"/>
      <w:pPr>
        <w:tabs>
          <w:tab w:val="num" w:pos="4320"/>
        </w:tabs>
        <w:ind w:left="4320" w:hanging="180"/>
      </w:pPr>
    </w:lvl>
    <w:lvl w:ilvl="6" w:tplc="D81AFC0A" w:tentative="1">
      <w:start w:val="1"/>
      <w:numFmt w:val="decimal"/>
      <w:lvlText w:val="%7."/>
      <w:lvlJc w:val="left"/>
      <w:pPr>
        <w:tabs>
          <w:tab w:val="num" w:pos="5040"/>
        </w:tabs>
        <w:ind w:left="5040" w:hanging="360"/>
      </w:pPr>
    </w:lvl>
    <w:lvl w:ilvl="7" w:tplc="C6B8F4FE" w:tentative="1">
      <w:start w:val="1"/>
      <w:numFmt w:val="lowerLetter"/>
      <w:lvlText w:val="%8."/>
      <w:lvlJc w:val="left"/>
      <w:pPr>
        <w:tabs>
          <w:tab w:val="num" w:pos="5760"/>
        </w:tabs>
        <w:ind w:left="5760" w:hanging="360"/>
      </w:pPr>
    </w:lvl>
    <w:lvl w:ilvl="8" w:tplc="7662F260" w:tentative="1">
      <w:start w:val="1"/>
      <w:numFmt w:val="lowerRoman"/>
      <w:lvlText w:val="%9."/>
      <w:lvlJc w:val="right"/>
      <w:pPr>
        <w:tabs>
          <w:tab w:val="num" w:pos="6480"/>
        </w:tabs>
        <w:ind w:left="6480" w:hanging="180"/>
      </w:pPr>
    </w:lvl>
  </w:abstractNum>
  <w:abstractNum w:abstractNumId="327">
    <w:nsid w:val="67F32E2D"/>
    <w:multiLevelType w:val="hybridMultilevel"/>
    <w:tmpl w:val="6C486B76"/>
    <w:lvl w:ilvl="0" w:tplc="5DE6A9DE">
      <w:start w:val="1"/>
      <w:numFmt w:val="decimal"/>
      <w:lvlText w:val="%1."/>
      <w:lvlJc w:val="left"/>
      <w:pPr>
        <w:ind w:left="1146" w:hanging="360"/>
      </w:pPr>
      <w:rPr>
        <w:rFonts w:hint="default"/>
      </w:rPr>
    </w:lvl>
    <w:lvl w:ilvl="1" w:tplc="198A05C8" w:tentative="1">
      <w:start w:val="1"/>
      <w:numFmt w:val="lowerLetter"/>
      <w:lvlText w:val="%2."/>
      <w:lvlJc w:val="left"/>
      <w:pPr>
        <w:ind w:left="1866" w:hanging="360"/>
      </w:pPr>
    </w:lvl>
    <w:lvl w:ilvl="2" w:tplc="27843DC4" w:tentative="1">
      <w:start w:val="1"/>
      <w:numFmt w:val="lowerRoman"/>
      <w:lvlText w:val="%3."/>
      <w:lvlJc w:val="right"/>
      <w:pPr>
        <w:ind w:left="2586" w:hanging="180"/>
      </w:pPr>
    </w:lvl>
    <w:lvl w:ilvl="3" w:tplc="F29A8D3C" w:tentative="1">
      <w:start w:val="1"/>
      <w:numFmt w:val="decimal"/>
      <w:lvlText w:val="%4."/>
      <w:lvlJc w:val="left"/>
      <w:pPr>
        <w:ind w:left="3306" w:hanging="360"/>
      </w:pPr>
    </w:lvl>
    <w:lvl w:ilvl="4" w:tplc="D026EE48" w:tentative="1">
      <w:start w:val="1"/>
      <w:numFmt w:val="lowerLetter"/>
      <w:lvlText w:val="%5."/>
      <w:lvlJc w:val="left"/>
      <w:pPr>
        <w:ind w:left="4026" w:hanging="360"/>
      </w:pPr>
    </w:lvl>
    <w:lvl w:ilvl="5" w:tplc="086ECD5A" w:tentative="1">
      <w:start w:val="1"/>
      <w:numFmt w:val="lowerRoman"/>
      <w:lvlText w:val="%6."/>
      <w:lvlJc w:val="right"/>
      <w:pPr>
        <w:ind w:left="4746" w:hanging="180"/>
      </w:pPr>
    </w:lvl>
    <w:lvl w:ilvl="6" w:tplc="6C00D2B4" w:tentative="1">
      <w:start w:val="1"/>
      <w:numFmt w:val="decimal"/>
      <w:lvlText w:val="%7."/>
      <w:lvlJc w:val="left"/>
      <w:pPr>
        <w:ind w:left="5466" w:hanging="360"/>
      </w:pPr>
    </w:lvl>
    <w:lvl w:ilvl="7" w:tplc="CCBE091C" w:tentative="1">
      <w:start w:val="1"/>
      <w:numFmt w:val="lowerLetter"/>
      <w:lvlText w:val="%8."/>
      <w:lvlJc w:val="left"/>
      <w:pPr>
        <w:ind w:left="6186" w:hanging="360"/>
      </w:pPr>
    </w:lvl>
    <w:lvl w:ilvl="8" w:tplc="DE2A84A8" w:tentative="1">
      <w:start w:val="1"/>
      <w:numFmt w:val="lowerRoman"/>
      <w:lvlText w:val="%9."/>
      <w:lvlJc w:val="right"/>
      <w:pPr>
        <w:ind w:left="6906" w:hanging="180"/>
      </w:pPr>
    </w:lvl>
  </w:abstractNum>
  <w:abstractNum w:abstractNumId="328">
    <w:nsid w:val="68473EAC"/>
    <w:multiLevelType w:val="hybridMultilevel"/>
    <w:tmpl w:val="FB6C0C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nsid w:val="69675114"/>
    <w:multiLevelType w:val="hybridMultilevel"/>
    <w:tmpl w:val="6E5E7B70"/>
    <w:lvl w:ilvl="0" w:tplc="7542DF5C">
      <w:start w:val="1"/>
      <w:numFmt w:val="bullet"/>
      <w:lvlText w:val=""/>
      <w:lvlJc w:val="left"/>
      <w:pPr>
        <w:tabs>
          <w:tab w:val="num" w:pos="2160"/>
        </w:tabs>
        <w:ind w:left="2160" w:hanging="360"/>
      </w:pPr>
      <w:rPr>
        <w:rFonts w:ascii="Symbol" w:hAnsi="Symbol" w:hint="default"/>
        <w:color w:val="auto"/>
      </w:rPr>
    </w:lvl>
    <w:lvl w:ilvl="1" w:tplc="744C08D8">
      <w:start w:val="1"/>
      <w:numFmt w:val="bullet"/>
      <w:lvlText w:val=""/>
      <w:lvlJc w:val="left"/>
      <w:pPr>
        <w:tabs>
          <w:tab w:val="num" w:pos="2160"/>
        </w:tabs>
        <w:ind w:left="2160" w:hanging="360"/>
      </w:pPr>
      <w:rPr>
        <w:rFonts w:ascii="Symbol" w:hAnsi="Symbol" w:hint="default"/>
        <w:color w:val="auto"/>
      </w:rPr>
    </w:lvl>
    <w:lvl w:ilvl="2" w:tplc="A32A32EC" w:tentative="1">
      <w:start w:val="1"/>
      <w:numFmt w:val="bullet"/>
      <w:lvlText w:val=""/>
      <w:lvlJc w:val="left"/>
      <w:pPr>
        <w:tabs>
          <w:tab w:val="num" w:pos="2160"/>
        </w:tabs>
        <w:ind w:left="2160" w:hanging="360"/>
      </w:pPr>
      <w:rPr>
        <w:rFonts w:ascii="Wingdings" w:hAnsi="Wingdings" w:hint="default"/>
      </w:rPr>
    </w:lvl>
    <w:lvl w:ilvl="3" w:tplc="FC445610" w:tentative="1">
      <w:start w:val="1"/>
      <w:numFmt w:val="bullet"/>
      <w:lvlText w:val=""/>
      <w:lvlJc w:val="left"/>
      <w:pPr>
        <w:tabs>
          <w:tab w:val="num" w:pos="2880"/>
        </w:tabs>
        <w:ind w:left="2880" w:hanging="360"/>
      </w:pPr>
      <w:rPr>
        <w:rFonts w:ascii="Symbol" w:hAnsi="Symbol" w:hint="default"/>
      </w:rPr>
    </w:lvl>
    <w:lvl w:ilvl="4" w:tplc="2C7E25E8" w:tentative="1">
      <w:start w:val="1"/>
      <w:numFmt w:val="bullet"/>
      <w:lvlText w:val="o"/>
      <w:lvlJc w:val="left"/>
      <w:pPr>
        <w:tabs>
          <w:tab w:val="num" w:pos="3600"/>
        </w:tabs>
        <w:ind w:left="3600" w:hanging="360"/>
      </w:pPr>
      <w:rPr>
        <w:rFonts w:ascii="Courier New" w:hAnsi="Courier New" w:cs="Courier New" w:hint="default"/>
      </w:rPr>
    </w:lvl>
    <w:lvl w:ilvl="5" w:tplc="79B47676" w:tentative="1">
      <w:start w:val="1"/>
      <w:numFmt w:val="bullet"/>
      <w:lvlText w:val=""/>
      <w:lvlJc w:val="left"/>
      <w:pPr>
        <w:tabs>
          <w:tab w:val="num" w:pos="4320"/>
        </w:tabs>
        <w:ind w:left="4320" w:hanging="360"/>
      </w:pPr>
      <w:rPr>
        <w:rFonts w:ascii="Wingdings" w:hAnsi="Wingdings" w:hint="default"/>
      </w:rPr>
    </w:lvl>
    <w:lvl w:ilvl="6" w:tplc="EAD0E5F8" w:tentative="1">
      <w:start w:val="1"/>
      <w:numFmt w:val="bullet"/>
      <w:lvlText w:val=""/>
      <w:lvlJc w:val="left"/>
      <w:pPr>
        <w:tabs>
          <w:tab w:val="num" w:pos="5040"/>
        </w:tabs>
        <w:ind w:left="5040" w:hanging="360"/>
      </w:pPr>
      <w:rPr>
        <w:rFonts w:ascii="Symbol" w:hAnsi="Symbol" w:hint="default"/>
      </w:rPr>
    </w:lvl>
    <w:lvl w:ilvl="7" w:tplc="F92CA4BC" w:tentative="1">
      <w:start w:val="1"/>
      <w:numFmt w:val="bullet"/>
      <w:lvlText w:val="o"/>
      <w:lvlJc w:val="left"/>
      <w:pPr>
        <w:tabs>
          <w:tab w:val="num" w:pos="5760"/>
        </w:tabs>
        <w:ind w:left="5760" w:hanging="360"/>
      </w:pPr>
      <w:rPr>
        <w:rFonts w:ascii="Courier New" w:hAnsi="Courier New" w:cs="Courier New" w:hint="default"/>
      </w:rPr>
    </w:lvl>
    <w:lvl w:ilvl="8" w:tplc="4E38372E" w:tentative="1">
      <w:start w:val="1"/>
      <w:numFmt w:val="bullet"/>
      <w:lvlText w:val=""/>
      <w:lvlJc w:val="left"/>
      <w:pPr>
        <w:tabs>
          <w:tab w:val="num" w:pos="6480"/>
        </w:tabs>
        <w:ind w:left="6480" w:hanging="360"/>
      </w:pPr>
      <w:rPr>
        <w:rFonts w:ascii="Wingdings" w:hAnsi="Wingdings" w:hint="default"/>
      </w:rPr>
    </w:lvl>
  </w:abstractNum>
  <w:abstractNum w:abstractNumId="330">
    <w:nsid w:val="696767D8"/>
    <w:multiLevelType w:val="hybridMultilevel"/>
    <w:tmpl w:val="24320B3A"/>
    <w:lvl w:ilvl="0" w:tplc="6BECBED4">
      <w:start w:val="1"/>
      <w:numFmt w:val="decimal"/>
      <w:lvlText w:val="%1."/>
      <w:lvlJc w:val="left"/>
      <w:pPr>
        <w:ind w:left="360" w:hanging="360"/>
      </w:pPr>
      <w:rPr>
        <w:b w:val="0"/>
      </w:rPr>
    </w:lvl>
    <w:lvl w:ilvl="1" w:tplc="3F065C64" w:tentative="1">
      <w:start w:val="1"/>
      <w:numFmt w:val="lowerLetter"/>
      <w:lvlText w:val="%2."/>
      <w:lvlJc w:val="left"/>
      <w:pPr>
        <w:ind w:left="1440" w:hanging="360"/>
      </w:pPr>
    </w:lvl>
    <w:lvl w:ilvl="2" w:tplc="F34C6A24" w:tentative="1">
      <w:start w:val="1"/>
      <w:numFmt w:val="lowerRoman"/>
      <w:lvlText w:val="%3."/>
      <w:lvlJc w:val="right"/>
      <w:pPr>
        <w:ind w:left="2160" w:hanging="180"/>
      </w:pPr>
    </w:lvl>
    <w:lvl w:ilvl="3" w:tplc="761A3CFE" w:tentative="1">
      <w:start w:val="1"/>
      <w:numFmt w:val="decimal"/>
      <w:lvlText w:val="%4."/>
      <w:lvlJc w:val="left"/>
      <w:pPr>
        <w:ind w:left="2880" w:hanging="360"/>
      </w:pPr>
    </w:lvl>
    <w:lvl w:ilvl="4" w:tplc="3DDEC97A" w:tentative="1">
      <w:start w:val="1"/>
      <w:numFmt w:val="lowerLetter"/>
      <w:lvlText w:val="%5."/>
      <w:lvlJc w:val="left"/>
      <w:pPr>
        <w:ind w:left="3600" w:hanging="360"/>
      </w:pPr>
    </w:lvl>
    <w:lvl w:ilvl="5" w:tplc="01DEDC80" w:tentative="1">
      <w:start w:val="1"/>
      <w:numFmt w:val="lowerRoman"/>
      <w:lvlText w:val="%6."/>
      <w:lvlJc w:val="right"/>
      <w:pPr>
        <w:ind w:left="4320" w:hanging="180"/>
      </w:pPr>
    </w:lvl>
    <w:lvl w:ilvl="6" w:tplc="C5561A18" w:tentative="1">
      <w:start w:val="1"/>
      <w:numFmt w:val="decimal"/>
      <w:lvlText w:val="%7."/>
      <w:lvlJc w:val="left"/>
      <w:pPr>
        <w:ind w:left="5040" w:hanging="360"/>
      </w:pPr>
    </w:lvl>
    <w:lvl w:ilvl="7" w:tplc="598CB952" w:tentative="1">
      <w:start w:val="1"/>
      <w:numFmt w:val="lowerLetter"/>
      <w:lvlText w:val="%8."/>
      <w:lvlJc w:val="left"/>
      <w:pPr>
        <w:ind w:left="5760" w:hanging="360"/>
      </w:pPr>
    </w:lvl>
    <w:lvl w:ilvl="8" w:tplc="2C5C0D54" w:tentative="1">
      <w:start w:val="1"/>
      <w:numFmt w:val="lowerRoman"/>
      <w:lvlText w:val="%9."/>
      <w:lvlJc w:val="right"/>
      <w:pPr>
        <w:ind w:left="6480" w:hanging="180"/>
      </w:pPr>
    </w:lvl>
  </w:abstractNum>
  <w:abstractNum w:abstractNumId="331">
    <w:nsid w:val="698C6BE8"/>
    <w:multiLevelType w:val="hybridMultilevel"/>
    <w:tmpl w:val="CB2831FE"/>
    <w:lvl w:ilvl="0" w:tplc="04190001">
      <w:start w:val="1"/>
      <w:numFmt w:val="bullet"/>
      <w:lvlText w:val=""/>
      <w:lvlJc w:val="left"/>
      <w:pPr>
        <w:ind w:left="1699" w:hanging="990"/>
      </w:pPr>
      <w:rPr>
        <w:rFonts w:ascii="Symbol" w:hAnsi="Symbol"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32">
    <w:nsid w:val="69E1206C"/>
    <w:multiLevelType w:val="hybridMultilevel"/>
    <w:tmpl w:val="CE0E6E70"/>
    <w:lvl w:ilvl="0" w:tplc="F770382C">
      <w:start w:val="1"/>
      <w:numFmt w:val="bullet"/>
      <w:lvlText w:val=""/>
      <w:lvlJc w:val="left"/>
      <w:pPr>
        <w:tabs>
          <w:tab w:val="num" w:pos="720"/>
        </w:tabs>
        <w:ind w:left="720" w:hanging="360"/>
      </w:pPr>
      <w:rPr>
        <w:rFonts w:ascii="Symbol" w:hAnsi="Symbol" w:hint="default"/>
      </w:rPr>
    </w:lvl>
    <w:lvl w:ilvl="1" w:tplc="668C9DD6" w:tentative="1">
      <w:start w:val="1"/>
      <w:numFmt w:val="bullet"/>
      <w:lvlText w:val="o"/>
      <w:lvlJc w:val="left"/>
      <w:pPr>
        <w:tabs>
          <w:tab w:val="num" w:pos="1440"/>
        </w:tabs>
        <w:ind w:left="1440" w:hanging="360"/>
      </w:pPr>
      <w:rPr>
        <w:rFonts w:ascii="Courier New" w:hAnsi="Courier New" w:cs="Courier New" w:hint="default"/>
      </w:rPr>
    </w:lvl>
    <w:lvl w:ilvl="2" w:tplc="B3E4DCBA" w:tentative="1">
      <w:start w:val="1"/>
      <w:numFmt w:val="bullet"/>
      <w:lvlText w:val=""/>
      <w:lvlJc w:val="left"/>
      <w:pPr>
        <w:tabs>
          <w:tab w:val="num" w:pos="2160"/>
        </w:tabs>
        <w:ind w:left="2160" w:hanging="360"/>
      </w:pPr>
      <w:rPr>
        <w:rFonts w:ascii="Wingdings" w:hAnsi="Wingdings" w:hint="default"/>
      </w:rPr>
    </w:lvl>
    <w:lvl w:ilvl="3" w:tplc="79DEA1EA" w:tentative="1">
      <w:start w:val="1"/>
      <w:numFmt w:val="bullet"/>
      <w:lvlText w:val=""/>
      <w:lvlJc w:val="left"/>
      <w:pPr>
        <w:tabs>
          <w:tab w:val="num" w:pos="2880"/>
        </w:tabs>
        <w:ind w:left="2880" w:hanging="360"/>
      </w:pPr>
      <w:rPr>
        <w:rFonts w:ascii="Symbol" w:hAnsi="Symbol" w:hint="default"/>
      </w:rPr>
    </w:lvl>
    <w:lvl w:ilvl="4" w:tplc="3AC4C070" w:tentative="1">
      <w:start w:val="1"/>
      <w:numFmt w:val="bullet"/>
      <w:lvlText w:val="o"/>
      <w:lvlJc w:val="left"/>
      <w:pPr>
        <w:tabs>
          <w:tab w:val="num" w:pos="3600"/>
        </w:tabs>
        <w:ind w:left="3600" w:hanging="360"/>
      </w:pPr>
      <w:rPr>
        <w:rFonts w:ascii="Courier New" w:hAnsi="Courier New" w:cs="Courier New" w:hint="default"/>
      </w:rPr>
    </w:lvl>
    <w:lvl w:ilvl="5" w:tplc="1F1CDE9A" w:tentative="1">
      <w:start w:val="1"/>
      <w:numFmt w:val="bullet"/>
      <w:lvlText w:val=""/>
      <w:lvlJc w:val="left"/>
      <w:pPr>
        <w:tabs>
          <w:tab w:val="num" w:pos="4320"/>
        </w:tabs>
        <w:ind w:left="4320" w:hanging="360"/>
      </w:pPr>
      <w:rPr>
        <w:rFonts w:ascii="Wingdings" w:hAnsi="Wingdings" w:hint="default"/>
      </w:rPr>
    </w:lvl>
    <w:lvl w:ilvl="6" w:tplc="3F98094C" w:tentative="1">
      <w:start w:val="1"/>
      <w:numFmt w:val="bullet"/>
      <w:lvlText w:val=""/>
      <w:lvlJc w:val="left"/>
      <w:pPr>
        <w:tabs>
          <w:tab w:val="num" w:pos="5040"/>
        </w:tabs>
        <w:ind w:left="5040" w:hanging="360"/>
      </w:pPr>
      <w:rPr>
        <w:rFonts w:ascii="Symbol" w:hAnsi="Symbol" w:hint="default"/>
      </w:rPr>
    </w:lvl>
    <w:lvl w:ilvl="7" w:tplc="16E48590" w:tentative="1">
      <w:start w:val="1"/>
      <w:numFmt w:val="bullet"/>
      <w:lvlText w:val="o"/>
      <w:lvlJc w:val="left"/>
      <w:pPr>
        <w:tabs>
          <w:tab w:val="num" w:pos="5760"/>
        </w:tabs>
        <w:ind w:left="5760" w:hanging="360"/>
      </w:pPr>
      <w:rPr>
        <w:rFonts w:ascii="Courier New" w:hAnsi="Courier New" w:cs="Courier New" w:hint="default"/>
      </w:rPr>
    </w:lvl>
    <w:lvl w:ilvl="8" w:tplc="53E87190" w:tentative="1">
      <w:start w:val="1"/>
      <w:numFmt w:val="bullet"/>
      <w:lvlText w:val=""/>
      <w:lvlJc w:val="left"/>
      <w:pPr>
        <w:tabs>
          <w:tab w:val="num" w:pos="6480"/>
        </w:tabs>
        <w:ind w:left="6480" w:hanging="360"/>
      </w:pPr>
      <w:rPr>
        <w:rFonts w:ascii="Wingdings" w:hAnsi="Wingdings" w:hint="default"/>
      </w:rPr>
    </w:lvl>
  </w:abstractNum>
  <w:abstractNum w:abstractNumId="333">
    <w:nsid w:val="6A297482"/>
    <w:multiLevelType w:val="hybridMultilevel"/>
    <w:tmpl w:val="E6943FB0"/>
    <w:lvl w:ilvl="0" w:tplc="C158F9B8">
      <w:start w:val="1"/>
      <w:numFmt w:val="decimal"/>
      <w:lvlText w:val="%1."/>
      <w:lvlJc w:val="left"/>
      <w:pPr>
        <w:ind w:left="360" w:hanging="360"/>
      </w:pPr>
      <w:rPr>
        <w:b w:val="0"/>
      </w:rPr>
    </w:lvl>
    <w:lvl w:ilvl="1" w:tplc="D090B09E" w:tentative="1">
      <w:start w:val="1"/>
      <w:numFmt w:val="lowerLetter"/>
      <w:lvlText w:val="%2."/>
      <w:lvlJc w:val="left"/>
      <w:pPr>
        <w:ind w:left="1440" w:hanging="360"/>
      </w:pPr>
    </w:lvl>
    <w:lvl w:ilvl="2" w:tplc="23AE0DE0" w:tentative="1">
      <w:start w:val="1"/>
      <w:numFmt w:val="lowerRoman"/>
      <w:lvlText w:val="%3."/>
      <w:lvlJc w:val="right"/>
      <w:pPr>
        <w:ind w:left="2160" w:hanging="180"/>
      </w:pPr>
    </w:lvl>
    <w:lvl w:ilvl="3" w:tplc="D078207A" w:tentative="1">
      <w:start w:val="1"/>
      <w:numFmt w:val="decimal"/>
      <w:lvlText w:val="%4."/>
      <w:lvlJc w:val="left"/>
      <w:pPr>
        <w:ind w:left="2880" w:hanging="360"/>
      </w:pPr>
    </w:lvl>
    <w:lvl w:ilvl="4" w:tplc="3C503232" w:tentative="1">
      <w:start w:val="1"/>
      <w:numFmt w:val="lowerLetter"/>
      <w:lvlText w:val="%5."/>
      <w:lvlJc w:val="left"/>
      <w:pPr>
        <w:ind w:left="3600" w:hanging="360"/>
      </w:pPr>
    </w:lvl>
    <w:lvl w:ilvl="5" w:tplc="25BE70F2" w:tentative="1">
      <w:start w:val="1"/>
      <w:numFmt w:val="lowerRoman"/>
      <w:lvlText w:val="%6."/>
      <w:lvlJc w:val="right"/>
      <w:pPr>
        <w:ind w:left="4320" w:hanging="180"/>
      </w:pPr>
    </w:lvl>
    <w:lvl w:ilvl="6" w:tplc="5354546C" w:tentative="1">
      <w:start w:val="1"/>
      <w:numFmt w:val="decimal"/>
      <w:lvlText w:val="%7."/>
      <w:lvlJc w:val="left"/>
      <w:pPr>
        <w:ind w:left="5040" w:hanging="360"/>
      </w:pPr>
    </w:lvl>
    <w:lvl w:ilvl="7" w:tplc="35D0E2AC" w:tentative="1">
      <w:start w:val="1"/>
      <w:numFmt w:val="lowerLetter"/>
      <w:lvlText w:val="%8."/>
      <w:lvlJc w:val="left"/>
      <w:pPr>
        <w:ind w:left="5760" w:hanging="360"/>
      </w:pPr>
    </w:lvl>
    <w:lvl w:ilvl="8" w:tplc="9F1EC1C8" w:tentative="1">
      <w:start w:val="1"/>
      <w:numFmt w:val="lowerRoman"/>
      <w:lvlText w:val="%9."/>
      <w:lvlJc w:val="right"/>
      <w:pPr>
        <w:ind w:left="6480" w:hanging="180"/>
      </w:pPr>
    </w:lvl>
  </w:abstractNum>
  <w:abstractNum w:abstractNumId="334">
    <w:nsid w:val="6AD66719"/>
    <w:multiLevelType w:val="hybridMultilevel"/>
    <w:tmpl w:val="F53A7614"/>
    <w:lvl w:ilvl="0" w:tplc="6D2490A0">
      <w:start w:val="26"/>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35">
    <w:nsid w:val="6AE07109"/>
    <w:multiLevelType w:val="hybridMultilevel"/>
    <w:tmpl w:val="520E550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6">
    <w:nsid w:val="6AEB7842"/>
    <w:multiLevelType w:val="hybridMultilevel"/>
    <w:tmpl w:val="BA4A4C7C"/>
    <w:lvl w:ilvl="0" w:tplc="1D9654F0">
      <w:start w:val="1"/>
      <w:numFmt w:val="bullet"/>
      <w:lvlText w:val=""/>
      <w:lvlJc w:val="left"/>
      <w:pPr>
        <w:tabs>
          <w:tab w:val="num" w:pos="2160"/>
        </w:tabs>
        <w:ind w:left="2160" w:hanging="360"/>
      </w:pPr>
      <w:rPr>
        <w:rFonts w:ascii="Symbol" w:hAnsi="Symbol" w:hint="default"/>
        <w:color w:val="auto"/>
      </w:rPr>
    </w:lvl>
    <w:lvl w:ilvl="1" w:tplc="DA128130" w:tentative="1">
      <w:start w:val="1"/>
      <w:numFmt w:val="bullet"/>
      <w:lvlText w:val="o"/>
      <w:lvlJc w:val="left"/>
      <w:pPr>
        <w:tabs>
          <w:tab w:val="num" w:pos="2340"/>
        </w:tabs>
        <w:ind w:left="2340" w:hanging="360"/>
      </w:pPr>
      <w:rPr>
        <w:rFonts w:ascii="Courier New" w:hAnsi="Courier New" w:cs="Courier New" w:hint="default"/>
      </w:rPr>
    </w:lvl>
    <w:lvl w:ilvl="2" w:tplc="ACE687AE" w:tentative="1">
      <w:start w:val="1"/>
      <w:numFmt w:val="bullet"/>
      <w:lvlText w:val=""/>
      <w:lvlJc w:val="left"/>
      <w:pPr>
        <w:tabs>
          <w:tab w:val="num" w:pos="3060"/>
        </w:tabs>
        <w:ind w:left="3060" w:hanging="360"/>
      </w:pPr>
      <w:rPr>
        <w:rFonts w:ascii="Wingdings" w:hAnsi="Wingdings" w:hint="default"/>
      </w:rPr>
    </w:lvl>
    <w:lvl w:ilvl="3" w:tplc="ACB41692" w:tentative="1">
      <w:start w:val="1"/>
      <w:numFmt w:val="bullet"/>
      <w:lvlText w:val=""/>
      <w:lvlJc w:val="left"/>
      <w:pPr>
        <w:tabs>
          <w:tab w:val="num" w:pos="3780"/>
        </w:tabs>
        <w:ind w:left="3780" w:hanging="360"/>
      </w:pPr>
      <w:rPr>
        <w:rFonts w:ascii="Symbol" w:hAnsi="Symbol" w:hint="default"/>
      </w:rPr>
    </w:lvl>
    <w:lvl w:ilvl="4" w:tplc="3ECC9F72" w:tentative="1">
      <w:start w:val="1"/>
      <w:numFmt w:val="bullet"/>
      <w:lvlText w:val="o"/>
      <w:lvlJc w:val="left"/>
      <w:pPr>
        <w:tabs>
          <w:tab w:val="num" w:pos="4500"/>
        </w:tabs>
        <w:ind w:left="4500" w:hanging="360"/>
      </w:pPr>
      <w:rPr>
        <w:rFonts w:ascii="Courier New" w:hAnsi="Courier New" w:cs="Courier New" w:hint="default"/>
      </w:rPr>
    </w:lvl>
    <w:lvl w:ilvl="5" w:tplc="4A3A1586" w:tentative="1">
      <w:start w:val="1"/>
      <w:numFmt w:val="bullet"/>
      <w:lvlText w:val=""/>
      <w:lvlJc w:val="left"/>
      <w:pPr>
        <w:tabs>
          <w:tab w:val="num" w:pos="5220"/>
        </w:tabs>
        <w:ind w:left="5220" w:hanging="360"/>
      </w:pPr>
      <w:rPr>
        <w:rFonts w:ascii="Wingdings" w:hAnsi="Wingdings" w:hint="default"/>
      </w:rPr>
    </w:lvl>
    <w:lvl w:ilvl="6" w:tplc="2DFEB9EC" w:tentative="1">
      <w:start w:val="1"/>
      <w:numFmt w:val="bullet"/>
      <w:lvlText w:val=""/>
      <w:lvlJc w:val="left"/>
      <w:pPr>
        <w:tabs>
          <w:tab w:val="num" w:pos="5940"/>
        </w:tabs>
        <w:ind w:left="5940" w:hanging="360"/>
      </w:pPr>
      <w:rPr>
        <w:rFonts w:ascii="Symbol" w:hAnsi="Symbol" w:hint="default"/>
      </w:rPr>
    </w:lvl>
    <w:lvl w:ilvl="7" w:tplc="4BA8E452" w:tentative="1">
      <w:start w:val="1"/>
      <w:numFmt w:val="bullet"/>
      <w:lvlText w:val="o"/>
      <w:lvlJc w:val="left"/>
      <w:pPr>
        <w:tabs>
          <w:tab w:val="num" w:pos="6660"/>
        </w:tabs>
        <w:ind w:left="6660" w:hanging="360"/>
      </w:pPr>
      <w:rPr>
        <w:rFonts w:ascii="Courier New" w:hAnsi="Courier New" w:cs="Courier New" w:hint="default"/>
      </w:rPr>
    </w:lvl>
    <w:lvl w:ilvl="8" w:tplc="CD4682D4" w:tentative="1">
      <w:start w:val="1"/>
      <w:numFmt w:val="bullet"/>
      <w:lvlText w:val=""/>
      <w:lvlJc w:val="left"/>
      <w:pPr>
        <w:tabs>
          <w:tab w:val="num" w:pos="7380"/>
        </w:tabs>
        <w:ind w:left="7380" w:hanging="360"/>
      </w:pPr>
      <w:rPr>
        <w:rFonts w:ascii="Wingdings" w:hAnsi="Wingdings" w:hint="default"/>
      </w:rPr>
    </w:lvl>
  </w:abstractNum>
  <w:abstractNum w:abstractNumId="337">
    <w:nsid w:val="6AF91A0B"/>
    <w:multiLevelType w:val="hybridMultilevel"/>
    <w:tmpl w:val="26A4D890"/>
    <w:lvl w:ilvl="0" w:tplc="FFFFFFFF">
      <w:start w:val="1"/>
      <w:numFmt w:val="decimal"/>
      <w:lvlText w:val="%1."/>
      <w:lvlJc w:val="left"/>
      <w:pPr>
        <w:ind w:left="1069"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8">
    <w:nsid w:val="6C0A015F"/>
    <w:multiLevelType w:val="hybridMultilevel"/>
    <w:tmpl w:val="A2D42BE6"/>
    <w:lvl w:ilvl="0" w:tplc="D65079F6">
      <w:start w:val="1"/>
      <w:numFmt w:val="decimal"/>
      <w:lvlText w:val="%1."/>
      <w:lvlJc w:val="left"/>
      <w:pPr>
        <w:tabs>
          <w:tab w:val="num" w:pos="720"/>
        </w:tabs>
        <w:ind w:left="720" w:hanging="360"/>
      </w:pPr>
      <w:rPr>
        <w:rFonts w:hint="default"/>
      </w:rPr>
    </w:lvl>
    <w:lvl w:ilvl="1" w:tplc="3AE4B9FA">
      <w:start w:val="1"/>
      <w:numFmt w:val="decimal"/>
      <w:lvlText w:val="%2."/>
      <w:lvlJc w:val="left"/>
      <w:pPr>
        <w:tabs>
          <w:tab w:val="num" w:pos="1440"/>
        </w:tabs>
        <w:ind w:left="1440" w:hanging="360"/>
      </w:pPr>
      <w:rPr>
        <w:rFonts w:hint="default"/>
      </w:rPr>
    </w:lvl>
    <w:lvl w:ilvl="2" w:tplc="2A1856DA" w:tentative="1">
      <w:start w:val="1"/>
      <w:numFmt w:val="lowerRoman"/>
      <w:lvlText w:val="%3."/>
      <w:lvlJc w:val="right"/>
      <w:pPr>
        <w:tabs>
          <w:tab w:val="num" w:pos="2160"/>
        </w:tabs>
        <w:ind w:left="2160" w:hanging="180"/>
      </w:pPr>
    </w:lvl>
    <w:lvl w:ilvl="3" w:tplc="48EE4082" w:tentative="1">
      <w:start w:val="1"/>
      <w:numFmt w:val="decimal"/>
      <w:lvlText w:val="%4."/>
      <w:lvlJc w:val="left"/>
      <w:pPr>
        <w:tabs>
          <w:tab w:val="num" w:pos="2880"/>
        </w:tabs>
        <w:ind w:left="2880" w:hanging="360"/>
      </w:pPr>
    </w:lvl>
    <w:lvl w:ilvl="4" w:tplc="19A069F6" w:tentative="1">
      <w:start w:val="1"/>
      <w:numFmt w:val="lowerLetter"/>
      <w:lvlText w:val="%5."/>
      <w:lvlJc w:val="left"/>
      <w:pPr>
        <w:tabs>
          <w:tab w:val="num" w:pos="3600"/>
        </w:tabs>
        <w:ind w:left="3600" w:hanging="360"/>
      </w:pPr>
    </w:lvl>
    <w:lvl w:ilvl="5" w:tplc="79E0007C" w:tentative="1">
      <w:start w:val="1"/>
      <w:numFmt w:val="lowerRoman"/>
      <w:lvlText w:val="%6."/>
      <w:lvlJc w:val="right"/>
      <w:pPr>
        <w:tabs>
          <w:tab w:val="num" w:pos="4320"/>
        </w:tabs>
        <w:ind w:left="4320" w:hanging="180"/>
      </w:pPr>
    </w:lvl>
    <w:lvl w:ilvl="6" w:tplc="F55A0074" w:tentative="1">
      <w:start w:val="1"/>
      <w:numFmt w:val="decimal"/>
      <w:lvlText w:val="%7."/>
      <w:lvlJc w:val="left"/>
      <w:pPr>
        <w:tabs>
          <w:tab w:val="num" w:pos="5040"/>
        </w:tabs>
        <w:ind w:left="5040" w:hanging="360"/>
      </w:pPr>
    </w:lvl>
    <w:lvl w:ilvl="7" w:tplc="B0264E10" w:tentative="1">
      <w:start w:val="1"/>
      <w:numFmt w:val="lowerLetter"/>
      <w:lvlText w:val="%8."/>
      <w:lvlJc w:val="left"/>
      <w:pPr>
        <w:tabs>
          <w:tab w:val="num" w:pos="5760"/>
        </w:tabs>
        <w:ind w:left="5760" w:hanging="360"/>
      </w:pPr>
    </w:lvl>
    <w:lvl w:ilvl="8" w:tplc="114E4420" w:tentative="1">
      <w:start w:val="1"/>
      <w:numFmt w:val="lowerRoman"/>
      <w:lvlText w:val="%9."/>
      <w:lvlJc w:val="right"/>
      <w:pPr>
        <w:tabs>
          <w:tab w:val="num" w:pos="6480"/>
        </w:tabs>
        <w:ind w:left="6480" w:hanging="180"/>
      </w:pPr>
    </w:lvl>
  </w:abstractNum>
  <w:abstractNum w:abstractNumId="339">
    <w:nsid w:val="6C3E5702"/>
    <w:multiLevelType w:val="hybridMultilevel"/>
    <w:tmpl w:val="6C486B76"/>
    <w:lvl w:ilvl="0" w:tplc="04190005">
      <w:start w:val="1"/>
      <w:numFmt w:val="decimal"/>
      <w:lvlText w:val="%1."/>
      <w:lvlJc w:val="left"/>
      <w:pPr>
        <w:ind w:left="1146" w:hanging="360"/>
      </w:pPr>
      <w:rPr>
        <w:rFonts w:hint="default"/>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340">
    <w:nsid w:val="6C6419F1"/>
    <w:multiLevelType w:val="hybridMultilevel"/>
    <w:tmpl w:val="7BDC418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1">
    <w:nsid w:val="6C8218BE"/>
    <w:multiLevelType w:val="hybridMultilevel"/>
    <w:tmpl w:val="D45A38D4"/>
    <w:lvl w:ilvl="0" w:tplc="FFFFFFFF">
      <w:start w:val="13"/>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2">
    <w:nsid w:val="6CF07D2E"/>
    <w:multiLevelType w:val="hybridMultilevel"/>
    <w:tmpl w:val="3F620A60"/>
    <w:lvl w:ilvl="0" w:tplc="2D4C01B6">
      <w:start w:val="1"/>
      <w:numFmt w:val="decimal"/>
      <w:lvlText w:val="%1."/>
      <w:lvlJc w:val="left"/>
      <w:pPr>
        <w:tabs>
          <w:tab w:val="num" w:pos="720"/>
        </w:tabs>
        <w:ind w:left="720" w:hanging="360"/>
      </w:pPr>
    </w:lvl>
    <w:lvl w:ilvl="1" w:tplc="1B76EA8E" w:tentative="1">
      <w:start w:val="1"/>
      <w:numFmt w:val="lowerLetter"/>
      <w:lvlText w:val="%2."/>
      <w:lvlJc w:val="left"/>
      <w:pPr>
        <w:tabs>
          <w:tab w:val="num" w:pos="1440"/>
        </w:tabs>
        <w:ind w:left="1440" w:hanging="360"/>
      </w:pPr>
    </w:lvl>
    <w:lvl w:ilvl="2" w:tplc="09705940" w:tentative="1">
      <w:start w:val="1"/>
      <w:numFmt w:val="lowerRoman"/>
      <w:lvlText w:val="%3."/>
      <w:lvlJc w:val="right"/>
      <w:pPr>
        <w:tabs>
          <w:tab w:val="num" w:pos="2160"/>
        </w:tabs>
        <w:ind w:left="2160" w:hanging="180"/>
      </w:pPr>
    </w:lvl>
    <w:lvl w:ilvl="3" w:tplc="4DF2B226" w:tentative="1">
      <w:start w:val="1"/>
      <w:numFmt w:val="decimal"/>
      <w:lvlText w:val="%4."/>
      <w:lvlJc w:val="left"/>
      <w:pPr>
        <w:tabs>
          <w:tab w:val="num" w:pos="2880"/>
        </w:tabs>
        <w:ind w:left="2880" w:hanging="360"/>
      </w:pPr>
    </w:lvl>
    <w:lvl w:ilvl="4" w:tplc="F2D81166" w:tentative="1">
      <w:start w:val="1"/>
      <w:numFmt w:val="lowerLetter"/>
      <w:lvlText w:val="%5."/>
      <w:lvlJc w:val="left"/>
      <w:pPr>
        <w:tabs>
          <w:tab w:val="num" w:pos="3600"/>
        </w:tabs>
        <w:ind w:left="3600" w:hanging="360"/>
      </w:pPr>
    </w:lvl>
    <w:lvl w:ilvl="5" w:tplc="FB8CD0D2" w:tentative="1">
      <w:start w:val="1"/>
      <w:numFmt w:val="lowerRoman"/>
      <w:lvlText w:val="%6."/>
      <w:lvlJc w:val="right"/>
      <w:pPr>
        <w:tabs>
          <w:tab w:val="num" w:pos="4320"/>
        </w:tabs>
        <w:ind w:left="4320" w:hanging="180"/>
      </w:pPr>
    </w:lvl>
    <w:lvl w:ilvl="6" w:tplc="8BD6281C" w:tentative="1">
      <w:start w:val="1"/>
      <w:numFmt w:val="decimal"/>
      <w:lvlText w:val="%7."/>
      <w:lvlJc w:val="left"/>
      <w:pPr>
        <w:tabs>
          <w:tab w:val="num" w:pos="5040"/>
        </w:tabs>
        <w:ind w:left="5040" w:hanging="360"/>
      </w:pPr>
    </w:lvl>
    <w:lvl w:ilvl="7" w:tplc="20DAA7E8" w:tentative="1">
      <w:start w:val="1"/>
      <w:numFmt w:val="lowerLetter"/>
      <w:lvlText w:val="%8."/>
      <w:lvlJc w:val="left"/>
      <w:pPr>
        <w:tabs>
          <w:tab w:val="num" w:pos="5760"/>
        </w:tabs>
        <w:ind w:left="5760" w:hanging="360"/>
      </w:pPr>
    </w:lvl>
    <w:lvl w:ilvl="8" w:tplc="05B0B01C" w:tentative="1">
      <w:start w:val="1"/>
      <w:numFmt w:val="lowerRoman"/>
      <w:lvlText w:val="%9."/>
      <w:lvlJc w:val="right"/>
      <w:pPr>
        <w:tabs>
          <w:tab w:val="num" w:pos="6480"/>
        </w:tabs>
        <w:ind w:left="6480" w:hanging="180"/>
      </w:pPr>
    </w:lvl>
  </w:abstractNum>
  <w:abstractNum w:abstractNumId="343">
    <w:nsid w:val="6D11682D"/>
    <w:multiLevelType w:val="hybridMultilevel"/>
    <w:tmpl w:val="C1C898A8"/>
    <w:lvl w:ilvl="0" w:tplc="5276E9CA">
      <w:start w:val="1"/>
      <w:numFmt w:val="decimal"/>
      <w:lvlText w:val="%1."/>
      <w:lvlJc w:val="left"/>
      <w:pPr>
        <w:tabs>
          <w:tab w:val="num" w:pos="1287"/>
        </w:tabs>
        <w:ind w:left="1287" w:hanging="360"/>
      </w:pPr>
    </w:lvl>
    <w:lvl w:ilvl="1" w:tplc="73F264CE" w:tentative="1">
      <w:start w:val="1"/>
      <w:numFmt w:val="lowerLetter"/>
      <w:lvlText w:val="%2."/>
      <w:lvlJc w:val="left"/>
      <w:pPr>
        <w:tabs>
          <w:tab w:val="num" w:pos="2007"/>
        </w:tabs>
        <w:ind w:left="2007" w:hanging="360"/>
      </w:pPr>
    </w:lvl>
    <w:lvl w:ilvl="2" w:tplc="D266127C" w:tentative="1">
      <w:start w:val="1"/>
      <w:numFmt w:val="lowerRoman"/>
      <w:lvlText w:val="%3."/>
      <w:lvlJc w:val="right"/>
      <w:pPr>
        <w:tabs>
          <w:tab w:val="num" w:pos="2727"/>
        </w:tabs>
        <w:ind w:left="2727" w:hanging="180"/>
      </w:pPr>
    </w:lvl>
    <w:lvl w:ilvl="3" w:tplc="987675B0" w:tentative="1">
      <w:start w:val="1"/>
      <w:numFmt w:val="decimal"/>
      <w:lvlText w:val="%4."/>
      <w:lvlJc w:val="left"/>
      <w:pPr>
        <w:tabs>
          <w:tab w:val="num" w:pos="3447"/>
        </w:tabs>
        <w:ind w:left="3447" w:hanging="360"/>
      </w:pPr>
    </w:lvl>
    <w:lvl w:ilvl="4" w:tplc="7C067042" w:tentative="1">
      <w:start w:val="1"/>
      <w:numFmt w:val="lowerLetter"/>
      <w:lvlText w:val="%5."/>
      <w:lvlJc w:val="left"/>
      <w:pPr>
        <w:tabs>
          <w:tab w:val="num" w:pos="4167"/>
        </w:tabs>
        <w:ind w:left="4167" w:hanging="360"/>
      </w:pPr>
    </w:lvl>
    <w:lvl w:ilvl="5" w:tplc="35BA713E" w:tentative="1">
      <w:start w:val="1"/>
      <w:numFmt w:val="lowerRoman"/>
      <w:lvlText w:val="%6."/>
      <w:lvlJc w:val="right"/>
      <w:pPr>
        <w:tabs>
          <w:tab w:val="num" w:pos="4887"/>
        </w:tabs>
        <w:ind w:left="4887" w:hanging="180"/>
      </w:pPr>
    </w:lvl>
    <w:lvl w:ilvl="6" w:tplc="D2B6355A" w:tentative="1">
      <w:start w:val="1"/>
      <w:numFmt w:val="decimal"/>
      <w:lvlText w:val="%7."/>
      <w:lvlJc w:val="left"/>
      <w:pPr>
        <w:tabs>
          <w:tab w:val="num" w:pos="5607"/>
        </w:tabs>
        <w:ind w:left="5607" w:hanging="360"/>
      </w:pPr>
    </w:lvl>
    <w:lvl w:ilvl="7" w:tplc="07D8296E" w:tentative="1">
      <w:start w:val="1"/>
      <w:numFmt w:val="lowerLetter"/>
      <w:lvlText w:val="%8."/>
      <w:lvlJc w:val="left"/>
      <w:pPr>
        <w:tabs>
          <w:tab w:val="num" w:pos="6327"/>
        </w:tabs>
        <w:ind w:left="6327" w:hanging="360"/>
      </w:pPr>
    </w:lvl>
    <w:lvl w:ilvl="8" w:tplc="B2D62DD4" w:tentative="1">
      <w:start w:val="1"/>
      <w:numFmt w:val="lowerRoman"/>
      <w:lvlText w:val="%9."/>
      <w:lvlJc w:val="right"/>
      <w:pPr>
        <w:tabs>
          <w:tab w:val="num" w:pos="7047"/>
        </w:tabs>
        <w:ind w:left="7047" w:hanging="180"/>
      </w:pPr>
    </w:lvl>
  </w:abstractNum>
  <w:abstractNum w:abstractNumId="344">
    <w:nsid w:val="6D203940"/>
    <w:multiLevelType w:val="hybridMultilevel"/>
    <w:tmpl w:val="2A94DD88"/>
    <w:lvl w:ilvl="0" w:tplc="E5F0ABB4">
      <w:start w:val="2"/>
      <w:numFmt w:val="decimal"/>
      <w:lvlText w:val="%1."/>
      <w:lvlJc w:val="left"/>
      <w:pPr>
        <w:ind w:left="1069" w:hanging="360"/>
      </w:pPr>
      <w:rPr>
        <w:rFonts w:hint="default"/>
      </w:rPr>
    </w:lvl>
    <w:lvl w:ilvl="1" w:tplc="C94CF230">
      <w:start w:val="1"/>
      <w:numFmt w:val="lowerLetter"/>
      <w:lvlText w:val="%2."/>
      <w:lvlJc w:val="left"/>
      <w:pPr>
        <w:ind w:left="1789" w:hanging="360"/>
      </w:pPr>
    </w:lvl>
    <w:lvl w:ilvl="2" w:tplc="DCBCDC0E" w:tentative="1">
      <w:start w:val="1"/>
      <w:numFmt w:val="lowerRoman"/>
      <w:lvlText w:val="%3."/>
      <w:lvlJc w:val="right"/>
      <w:pPr>
        <w:ind w:left="2509" w:hanging="180"/>
      </w:pPr>
    </w:lvl>
    <w:lvl w:ilvl="3" w:tplc="90F22510" w:tentative="1">
      <w:start w:val="1"/>
      <w:numFmt w:val="decimal"/>
      <w:lvlText w:val="%4."/>
      <w:lvlJc w:val="left"/>
      <w:pPr>
        <w:ind w:left="3229" w:hanging="360"/>
      </w:pPr>
    </w:lvl>
    <w:lvl w:ilvl="4" w:tplc="5E90525A" w:tentative="1">
      <w:start w:val="1"/>
      <w:numFmt w:val="lowerLetter"/>
      <w:lvlText w:val="%5."/>
      <w:lvlJc w:val="left"/>
      <w:pPr>
        <w:ind w:left="3949" w:hanging="360"/>
      </w:pPr>
    </w:lvl>
    <w:lvl w:ilvl="5" w:tplc="C26C29B2" w:tentative="1">
      <w:start w:val="1"/>
      <w:numFmt w:val="lowerRoman"/>
      <w:lvlText w:val="%6."/>
      <w:lvlJc w:val="right"/>
      <w:pPr>
        <w:ind w:left="4669" w:hanging="180"/>
      </w:pPr>
    </w:lvl>
    <w:lvl w:ilvl="6" w:tplc="EDB853EA" w:tentative="1">
      <w:start w:val="1"/>
      <w:numFmt w:val="decimal"/>
      <w:lvlText w:val="%7."/>
      <w:lvlJc w:val="left"/>
      <w:pPr>
        <w:ind w:left="5389" w:hanging="360"/>
      </w:pPr>
    </w:lvl>
    <w:lvl w:ilvl="7" w:tplc="97704268" w:tentative="1">
      <w:start w:val="1"/>
      <w:numFmt w:val="lowerLetter"/>
      <w:lvlText w:val="%8."/>
      <w:lvlJc w:val="left"/>
      <w:pPr>
        <w:ind w:left="6109" w:hanging="360"/>
      </w:pPr>
    </w:lvl>
    <w:lvl w:ilvl="8" w:tplc="FEF8FE70" w:tentative="1">
      <w:start w:val="1"/>
      <w:numFmt w:val="lowerRoman"/>
      <w:lvlText w:val="%9."/>
      <w:lvlJc w:val="right"/>
      <w:pPr>
        <w:ind w:left="6829" w:hanging="180"/>
      </w:pPr>
    </w:lvl>
  </w:abstractNum>
  <w:abstractNum w:abstractNumId="345">
    <w:nsid w:val="6D5B1AC7"/>
    <w:multiLevelType w:val="hybridMultilevel"/>
    <w:tmpl w:val="24320B3A"/>
    <w:lvl w:ilvl="0" w:tplc="FEB4C588">
      <w:start w:val="1"/>
      <w:numFmt w:val="decimal"/>
      <w:lvlText w:val="%1."/>
      <w:lvlJc w:val="left"/>
      <w:pPr>
        <w:ind w:left="360" w:hanging="360"/>
      </w:pPr>
      <w:rPr>
        <w:b w:val="0"/>
      </w:rPr>
    </w:lvl>
    <w:lvl w:ilvl="1" w:tplc="802CB346" w:tentative="1">
      <w:start w:val="1"/>
      <w:numFmt w:val="lowerLetter"/>
      <w:lvlText w:val="%2."/>
      <w:lvlJc w:val="left"/>
      <w:pPr>
        <w:ind w:left="1440" w:hanging="360"/>
      </w:pPr>
    </w:lvl>
    <w:lvl w:ilvl="2" w:tplc="02E2F602" w:tentative="1">
      <w:start w:val="1"/>
      <w:numFmt w:val="lowerRoman"/>
      <w:lvlText w:val="%3."/>
      <w:lvlJc w:val="right"/>
      <w:pPr>
        <w:ind w:left="2160" w:hanging="180"/>
      </w:pPr>
    </w:lvl>
    <w:lvl w:ilvl="3" w:tplc="2F727378" w:tentative="1">
      <w:start w:val="1"/>
      <w:numFmt w:val="decimal"/>
      <w:lvlText w:val="%4."/>
      <w:lvlJc w:val="left"/>
      <w:pPr>
        <w:ind w:left="2880" w:hanging="360"/>
      </w:pPr>
    </w:lvl>
    <w:lvl w:ilvl="4" w:tplc="451A54CA" w:tentative="1">
      <w:start w:val="1"/>
      <w:numFmt w:val="lowerLetter"/>
      <w:lvlText w:val="%5."/>
      <w:lvlJc w:val="left"/>
      <w:pPr>
        <w:ind w:left="3600" w:hanging="360"/>
      </w:pPr>
    </w:lvl>
    <w:lvl w:ilvl="5" w:tplc="40905ABC" w:tentative="1">
      <w:start w:val="1"/>
      <w:numFmt w:val="lowerRoman"/>
      <w:lvlText w:val="%6."/>
      <w:lvlJc w:val="right"/>
      <w:pPr>
        <w:ind w:left="4320" w:hanging="180"/>
      </w:pPr>
    </w:lvl>
    <w:lvl w:ilvl="6" w:tplc="3252BBAC" w:tentative="1">
      <w:start w:val="1"/>
      <w:numFmt w:val="decimal"/>
      <w:lvlText w:val="%7."/>
      <w:lvlJc w:val="left"/>
      <w:pPr>
        <w:ind w:left="5040" w:hanging="360"/>
      </w:pPr>
    </w:lvl>
    <w:lvl w:ilvl="7" w:tplc="60A28C16" w:tentative="1">
      <w:start w:val="1"/>
      <w:numFmt w:val="lowerLetter"/>
      <w:lvlText w:val="%8."/>
      <w:lvlJc w:val="left"/>
      <w:pPr>
        <w:ind w:left="5760" w:hanging="360"/>
      </w:pPr>
    </w:lvl>
    <w:lvl w:ilvl="8" w:tplc="C3064C78" w:tentative="1">
      <w:start w:val="1"/>
      <w:numFmt w:val="lowerRoman"/>
      <w:lvlText w:val="%9."/>
      <w:lvlJc w:val="right"/>
      <w:pPr>
        <w:ind w:left="6480" w:hanging="180"/>
      </w:pPr>
    </w:lvl>
  </w:abstractNum>
  <w:abstractNum w:abstractNumId="346">
    <w:nsid w:val="6E185034"/>
    <w:multiLevelType w:val="hybridMultilevel"/>
    <w:tmpl w:val="AE162FDC"/>
    <w:lvl w:ilvl="0" w:tplc="21868902">
      <w:start w:val="5"/>
      <w:numFmt w:val="decimal"/>
      <w:lvlText w:val="%1."/>
      <w:lvlJc w:val="left"/>
      <w:pPr>
        <w:tabs>
          <w:tab w:val="num" w:pos="720"/>
        </w:tabs>
        <w:ind w:left="720" w:hanging="360"/>
      </w:pPr>
      <w:rPr>
        <w:rFonts w:hint="default"/>
      </w:rPr>
    </w:lvl>
    <w:lvl w:ilvl="1" w:tplc="7FF69F32"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6F5D249D"/>
    <w:multiLevelType w:val="hybridMultilevel"/>
    <w:tmpl w:val="CC705EF2"/>
    <w:lvl w:ilvl="0" w:tplc="D2DCE47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48">
    <w:nsid w:val="6FB37A2F"/>
    <w:multiLevelType w:val="hybridMultilevel"/>
    <w:tmpl w:val="8AECFF06"/>
    <w:lvl w:ilvl="0" w:tplc="BEC4FE26">
      <w:start w:val="1"/>
      <w:numFmt w:val="decimal"/>
      <w:lvlText w:val="%1."/>
      <w:lvlJc w:val="left"/>
      <w:pPr>
        <w:tabs>
          <w:tab w:val="num" w:pos="720"/>
        </w:tabs>
        <w:ind w:left="720" w:hanging="360"/>
      </w:pPr>
      <w:rPr>
        <w:rFonts w:hint="default"/>
      </w:rPr>
    </w:lvl>
    <w:lvl w:ilvl="1" w:tplc="B04E40D2">
      <w:start w:val="1"/>
      <w:numFmt w:val="lowerLetter"/>
      <w:lvlText w:val="%2."/>
      <w:lvlJc w:val="left"/>
      <w:pPr>
        <w:tabs>
          <w:tab w:val="num" w:pos="1440"/>
        </w:tabs>
        <w:ind w:left="1440" w:hanging="360"/>
      </w:pPr>
    </w:lvl>
    <w:lvl w:ilvl="2" w:tplc="022491CE">
      <w:start w:val="1"/>
      <w:numFmt w:val="lowerRoman"/>
      <w:lvlText w:val="%3."/>
      <w:lvlJc w:val="right"/>
      <w:pPr>
        <w:tabs>
          <w:tab w:val="num" w:pos="2160"/>
        </w:tabs>
        <w:ind w:left="2160" w:hanging="180"/>
      </w:pPr>
    </w:lvl>
    <w:lvl w:ilvl="3" w:tplc="1318CDDE">
      <w:start w:val="1"/>
      <w:numFmt w:val="decimal"/>
      <w:lvlText w:val="%4."/>
      <w:lvlJc w:val="left"/>
      <w:pPr>
        <w:tabs>
          <w:tab w:val="num" w:pos="2880"/>
        </w:tabs>
        <w:ind w:left="2880" w:hanging="360"/>
      </w:pPr>
    </w:lvl>
    <w:lvl w:ilvl="4" w:tplc="5B7E5056">
      <w:start w:val="1"/>
      <w:numFmt w:val="lowerLetter"/>
      <w:lvlText w:val="%5."/>
      <w:lvlJc w:val="left"/>
      <w:pPr>
        <w:tabs>
          <w:tab w:val="num" w:pos="3600"/>
        </w:tabs>
        <w:ind w:left="3600" w:hanging="360"/>
      </w:pPr>
    </w:lvl>
    <w:lvl w:ilvl="5" w:tplc="8480BEA2">
      <w:start w:val="1"/>
      <w:numFmt w:val="lowerRoman"/>
      <w:lvlText w:val="%6."/>
      <w:lvlJc w:val="right"/>
      <w:pPr>
        <w:tabs>
          <w:tab w:val="num" w:pos="4320"/>
        </w:tabs>
        <w:ind w:left="4320" w:hanging="180"/>
      </w:pPr>
    </w:lvl>
    <w:lvl w:ilvl="6" w:tplc="DB7E19BC">
      <w:start w:val="1"/>
      <w:numFmt w:val="decimal"/>
      <w:lvlText w:val="%7."/>
      <w:lvlJc w:val="left"/>
      <w:pPr>
        <w:tabs>
          <w:tab w:val="num" w:pos="5040"/>
        </w:tabs>
        <w:ind w:left="5040" w:hanging="360"/>
      </w:pPr>
    </w:lvl>
    <w:lvl w:ilvl="7" w:tplc="B69E39BE">
      <w:start w:val="1"/>
      <w:numFmt w:val="lowerLetter"/>
      <w:lvlText w:val="%8."/>
      <w:lvlJc w:val="left"/>
      <w:pPr>
        <w:tabs>
          <w:tab w:val="num" w:pos="5760"/>
        </w:tabs>
        <w:ind w:left="5760" w:hanging="360"/>
      </w:pPr>
    </w:lvl>
    <w:lvl w:ilvl="8" w:tplc="91A84B74">
      <w:start w:val="1"/>
      <w:numFmt w:val="lowerRoman"/>
      <w:lvlText w:val="%9."/>
      <w:lvlJc w:val="right"/>
      <w:pPr>
        <w:tabs>
          <w:tab w:val="num" w:pos="6480"/>
        </w:tabs>
        <w:ind w:left="6480" w:hanging="180"/>
      </w:pPr>
    </w:lvl>
  </w:abstractNum>
  <w:abstractNum w:abstractNumId="349">
    <w:nsid w:val="700F3755"/>
    <w:multiLevelType w:val="hybridMultilevel"/>
    <w:tmpl w:val="EDF6BD32"/>
    <w:lvl w:ilvl="0" w:tplc="D2DCE4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0F069EC"/>
    <w:multiLevelType w:val="hybridMultilevel"/>
    <w:tmpl w:val="7EE4841A"/>
    <w:lvl w:ilvl="0" w:tplc="7F7AED58">
      <w:start w:val="1"/>
      <w:numFmt w:val="decimal"/>
      <w:lvlText w:val="%1."/>
      <w:lvlJc w:val="left"/>
      <w:pPr>
        <w:ind w:left="1905" w:hanging="1185"/>
      </w:pPr>
      <w:rPr>
        <w:rFonts w:hint="default"/>
      </w:rPr>
    </w:lvl>
    <w:lvl w:ilvl="1" w:tplc="CCD20EC4" w:tentative="1">
      <w:start w:val="1"/>
      <w:numFmt w:val="lowerLetter"/>
      <w:lvlText w:val="%2."/>
      <w:lvlJc w:val="left"/>
      <w:pPr>
        <w:ind w:left="1800" w:hanging="360"/>
      </w:pPr>
    </w:lvl>
    <w:lvl w:ilvl="2" w:tplc="EC120424" w:tentative="1">
      <w:start w:val="1"/>
      <w:numFmt w:val="lowerRoman"/>
      <w:lvlText w:val="%3."/>
      <w:lvlJc w:val="right"/>
      <w:pPr>
        <w:ind w:left="2520" w:hanging="180"/>
      </w:pPr>
    </w:lvl>
    <w:lvl w:ilvl="3" w:tplc="3C503B16" w:tentative="1">
      <w:start w:val="1"/>
      <w:numFmt w:val="decimal"/>
      <w:lvlText w:val="%4."/>
      <w:lvlJc w:val="left"/>
      <w:pPr>
        <w:ind w:left="3240" w:hanging="360"/>
      </w:pPr>
    </w:lvl>
    <w:lvl w:ilvl="4" w:tplc="12D83FE4" w:tentative="1">
      <w:start w:val="1"/>
      <w:numFmt w:val="lowerLetter"/>
      <w:lvlText w:val="%5."/>
      <w:lvlJc w:val="left"/>
      <w:pPr>
        <w:ind w:left="3960" w:hanging="360"/>
      </w:pPr>
    </w:lvl>
    <w:lvl w:ilvl="5" w:tplc="9F1A26CC" w:tentative="1">
      <w:start w:val="1"/>
      <w:numFmt w:val="lowerRoman"/>
      <w:lvlText w:val="%6."/>
      <w:lvlJc w:val="right"/>
      <w:pPr>
        <w:ind w:left="4680" w:hanging="180"/>
      </w:pPr>
    </w:lvl>
    <w:lvl w:ilvl="6" w:tplc="E2B4B3EC" w:tentative="1">
      <w:start w:val="1"/>
      <w:numFmt w:val="decimal"/>
      <w:lvlText w:val="%7."/>
      <w:lvlJc w:val="left"/>
      <w:pPr>
        <w:ind w:left="5400" w:hanging="360"/>
      </w:pPr>
    </w:lvl>
    <w:lvl w:ilvl="7" w:tplc="F104DE38" w:tentative="1">
      <w:start w:val="1"/>
      <w:numFmt w:val="lowerLetter"/>
      <w:lvlText w:val="%8."/>
      <w:lvlJc w:val="left"/>
      <w:pPr>
        <w:ind w:left="6120" w:hanging="360"/>
      </w:pPr>
    </w:lvl>
    <w:lvl w:ilvl="8" w:tplc="8C842194" w:tentative="1">
      <w:start w:val="1"/>
      <w:numFmt w:val="lowerRoman"/>
      <w:lvlText w:val="%9."/>
      <w:lvlJc w:val="right"/>
      <w:pPr>
        <w:ind w:left="6840" w:hanging="180"/>
      </w:pPr>
    </w:lvl>
  </w:abstractNum>
  <w:abstractNum w:abstractNumId="351">
    <w:nsid w:val="71F17F98"/>
    <w:multiLevelType w:val="hybridMultilevel"/>
    <w:tmpl w:val="884C68E4"/>
    <w:lvl w:ilvl="0" w:tplc="037ADE46">
      <w:start w:val="1"/>
      <w:numFmt w:val="decimal"/>
      <w:lvlText w:val="%1."/>
      <w:lvlJc w:val="left"/>
      <w:pPr>
        <w:tabs>
          <w:tab w:val="num" w:pos="1303"/>
        </w:tabs>
        <w:ind w:left="1303" w:hanging="360"/>
      </w:pPr>
      <w:rPr>
        <w:rFonts w:hint="default"/>
      </w:rPr>
    </w:lvl>
    <w:lvl w:ilvl="1" w:tplc="04190019" w:tentative="1">
      <w:start w:val="1"/>
      <w:numFmt w:val="lowerLetter"/>
      <w:lvlText w:val="%2."/>
      <w:lvlJc w:val="left"/>
      <w:pPr>
        <w:tabs>
          <w:tab w:val="num" w:pos="1843"/>
        </w:tabs>
        <w:ind w:left="1843" w:hanging="360"/>
      </w:pPr>
    </w:lvl>
    <w:lvl w:ilvl="2" w:tplc="0419001B" w:tentative="1">
      <w:start w:val="1"/>
      <w:numFmt w:val="lowerRoman"/>
      <w:lvlText w:val="%3."/>
      <w:lvlJc w:val="right"/>
      <w:pPr>
        <w:tabs>
          <w:tab w:val="num" w:pos="2563"/>
        </w:tabs>
        <w:ind w:left="2563" w:hanging="180"/>
      </w:pPr>
    </w:lvl>
    <w:lvl w:ilvl="3" w:tplc="0419000F" w:tentative="1">
      <w:start w:val="1"/>
      <w:numFmt w:val="decimal"/>
      <w:lvlText w:val="%4."/>
      <w:lvlJc w:val="left"/>
      <w:pPr>
        <w:tabs>
          <w:tab w:val="num" w:pos="3283"/>
        </w:tabs>
        <w:ind w:left="3283" w:hanging="360"/>
      </w:pPr>
    </w:lvl>
    <w:lvl w:ilvl="4" w:tplc="04190019" w:tentative="1">
      <w:start w:val="1"/>
      <w:numFmt w:val="lowerLetter"/>
      <w:lvlText w:val="%5."/>
      <w:lvlJc w:val="left"/>
      <w:pPr>
        <w:tabs>
          <w:tab w:val="num" w:pos="4003"/>
        </w:tabs>
        <w:ind w:left="4003" w:hanging="360"/>
      </w:pPr>
    </w:lvl>
    <w:lvl w:ilvl="5" w:tplc="0419001B" w:tentative="1">
      <w:start w:val="1"/>
      <w:numFmt w:val="lowerRoman"/>
      <w:lvlText w:val="%6."/>
      <w:lvlJc w:val="right"/>
      <w:pPr>
        <w:tabs>
          <w:tab w:val="num" w:pos="4723"/>
        </w:tabs>
        <w:ind w:left="4723" w:hanging="180"/>
      </w:pPr>
    </w:lvl>
    <w:lvl w:ilvl="6" w:tplc="0419000F" w:tentative="1">
      <w:start w:val="1"/>
      <w:numFmt w:val="decimal"/>
      <w:lvlText w:val="%7."/>
      <w:lvlJc w:val="left"/>
      <w:pPr>
        <w:tabs>
          <w:tab w:val="num" w:pos="5443"/>
        </w:tabs>
        <w:ind w:left="5443" w:hanging="360"/>
      </w:pPr>
    </w:lvl>
    <w:lvl w:ilvl="7" w:tplc="04190019" w:tentative="1">
      <w:start w:val="1"/>
      <w:numFmt w:val="lowerLetter"/>
      <w:lvlText w:val="%8."/>
      <w:lvlJc w:val="left"/>
      <w:pPr>
        <w:tabs>
          <w:tab w:val="num" w:pos="6163"/>
        </w:tabs>
        <w:ind w:left="6163" w:hanging="360"/>
      </w:pPr>
    </w:lvl>
    <w:lvl w:ilvl="8" w:tplc="0419001B" w:tentative="1">
      <w:start w:val="1"/>
      <w:numFmt w:val="lowerRoman"/>
      <w:lvlText w:val="%9."/>
      <w:lvlJc w:val="right"/>
      <w:pPr>
        <w:tabs>
          <w:tab w:val="num" w:pos="6883"/>
        </w:tabs>
        <w:ind w:left="6883" w:hanging="180"/>
      </w:pPr>
    </w:lvl>
  </w:abstractNum>
  <w:abstractNum w:abstractNumId="352">
    <w:nsid w:val="723117C5"/>
    <w:multiLevelType w:val="hybridMultilevel"/>
    <w:tmpl w:val="1E065312"/>
    <w:lvl w:ilvl="0" w:tplc="885A72A0">
      <w:start w:val="1"/>
      <w:numFmt w:val="bullet"/>
      <w:lvlText w:val=""/>
      <w:lvlJc w:val="left"/>
      <w:pPr>
        <w:tabs>
          <w:tab w:val="num" w:pos="1440"/>
        </w:tabs>
        <w:ind w:left="1440" w:hanging="360"/>
      </w:pPr>
      <w:rPr>
        <w:rFonts w:ascii="Symbol" w:hAnsi="Symbol" w:hint="default"/>
      </w:rPr>
    </w:lvl>
    <w:lvl w:ilvl="1" w:tplc="D818D356" w:tentative="1">
      <w:start w:val="1"/>
      <w:numFmt w:val="bullet"/>
      <w:lvlText w:val="o"/>
      <w:lvlJc w:val="left"/>
      <w:pPr>
        <w:tabs>
          <w:tab w:val="num" w:pos="1440"/>
        </w:tabs>
        <w:ind w:left="1440" w:hanging="360"/>
      </w:pPr>
      <w:rPr>
        <w:rFonts w:ascii="Courier New" w:hAnsi="Courier New" w:cs="Courier New" w:hint="default"/>
      </w:rPr>
    </w:lvl>
    <w:lvl w:ilvl="2" w:tplc="1A188170" w:tentative="1">
      <w:start w:val="1"/>
      <w:numFmt w:val="bullet"/>
      <w:lvlText w:val=""/>
      <w:lvlJc w:val="left"/>
      <w:pPr>
        <w:tabs>
          <w:tab w:val="num" w:pos="2160"/>
        </w:tabs>
        <w:ind w:left="2160" w:hanging="360"/>
      </w:pPr>
      <w:rPr>
        <w:rFonts w:ascii="Wingdings" w:hAnsi="Wingdings" w:hint="default"/>
      </w:rPr>
    </w:lvl>
    <w:lvl w:ilvl="3" w:tplc="491C191A" w:tentative="1">
      <w:start w:val="1"/>
      <w:numFmt w:val="bullet"/>
      <w:lvlText w:val=""/>
      <w:lvlJc w:val="left"/>
      <w:pPr>
        <w:tabs>
          <w:tab w:val="num" w:pos="2880"/>
        </w:tabs>
        <w:ind w:left="2880" w:hanging="360"/>
      </w:pPr>
      <w:rPr>
        <w:rFonts w:ascii="Symbol" w:hAnsi="Symbol" w:hint="default"/>
      </w:rPr>
    </w:lvl>
    <w:lvl w:ilvl="4" w:tplc="7F22B570" w:tentative="1">
      <w:start w:val="1"/>
      <w:numFmt w:val="bullet"/>
      <w:lvlText w:val="o"/>
      <w:lvlJc w:val="left"/>
      <w:pPr>
        <w:tabs>
          <w:tab w:val="num" w:pos="3600"/>
        </w:tabs>
        <w:ind w:left="3600" w:hanging="360"/>
      </w:pPr>
      <w:rPr>
        <w:rFonts w:ascii="Courier New" w:hAnsi="Courier New" w:cs="Courier New" w:hint="default"/>
      </w:rPr>
    </w:lvl>
    <w:lvl w:ilvl="5" w:tplc="2342EEEA" w:tentative="1">
      <w:start w:val="1"/>
      <w:numFmt w:val="bullet"/>
      <w:lvlText w:val=""/>
      <w:lvlJc w:val="left"/>
      <w:pPr>
        <w:tabs>
          <w:tab w:val="num" w:pos="4320"/>
        </w:tabs>
        <w:ind w:left="4320" w:hanging="360"/>
      </w:pPr>
      <w:rPr>
        <w:rFonts w:ascii="Wingdings" w:hAnsi="Wingdings" w:hint="default"/>
      </w:rPr>
    </w:lvl>
    <w:lvl w:ilvl="6" w:tplc="2252E43C" w:tentative="1">
      <w:start w:val="1"/>
      <w:numFmt w:val="bullet"/>
      <w:lvlText w:val=""/>
      <w:lvlJc w:val="left"/>
      <w:pPr>
        <w:tabs>
          <w:tab w:val="num" w:pos="5040"/>
        </w:tabs>
        <w:ind w:left="5040" w:hanging="360"/>
      </w:pPr>
      <w:rPr>
        <w:rFonts w:ascii="Symbol" w:hAnsi="Symbol" w:hint="default"/>
      </w:rPr>
    </w:lvl>
    <w:lvl w:ilvl="7" w:tplc="837EDE08" w:tentative="1">
      <w:start w:val="1"/>
      <w:numFmt w:val="bullet"/>
      <w:lvlText w:val="o"/>
      <w:lvlJc w:val="left"/>
      <w:pPr>
        <w:tabs>
          <w:tab w:val="num" w:pos="5760"/>
        </w:tabs>
        <w:ind w:left="5760" w:hanging="360"/>
      </w:pPr>
      <w:rPr>
        <w:rFonts w:ascii="Courier New" w:hAnsi="Courier New" w:cs="Courier New" w:hint="default"/>
      </w:rPr>
    </w:lvl>
    <w:lvl w:ilvl="8" w:tplc="567C279E" w:tentative="1">
      <w:start w:val="1"/>
      <w:numFmt w:val="bullet"/>
      <w:lvlText w:val=""/>
      <w:lvlJc w:val="left"/>
      <w:pPr>
        <w:tabs>
          <w:tab w:val="num" w:pos="6480"/>
        </w:tabs>
        <w:ind w:left="6480" w:hanging="360"/>
      </w:pPr>
      <w:rPr>
        <w:rFonts w:ascii="Wingdings" w:hAnsi="Wingdings" w:hint="default"/>
      </w:rPr>
    </w:lvl>
  </w:abstractNum>
  <w:abstractNum w:abstractNumId="353">
    <w:nsid w:val="72627A5A"/>
    <w:multiLevelType w:val="multilevel"/>
    <w:tmpl w:val="623C2138"/>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54">
    <w:nsid w:val="72667CF3"/>
    <w:multiLevelType w:val="hybridMultilevel"/>
    <w:tmpl w:val="173259F8"/>
    <w:lvl w:ilvl="0" w:tplc="037ADE46">
      <w:start w:val="1"/>
      <w:numFmt w:val="decimal"/>
      <w:lvlText w:val="%1."/>
      <w:lvlJc w:val="left"/>
      <w:pPr>
        <w:tabs>
          <w:tab w:val="num" w:pos="1287"/>
        </w:tabs>
        <w:ind w:left="1287" w:hanging="360"/>
      </w:pPr>
      <w:rPr>
        <w:b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5">
    <w:nsid w:val="729101B7"/>
    <w:multiLevelType w:val="hybridMultilevel"/>
    <w:tmpl w:val="408C96BC"/>
    <w:lvl w:ilvl="0" w:tplc="E9EE0C28">
      <w:start w:val="1"/>
      <w:numFmt w:val="decimal"/>
      <w:lvlText w:val="%1."/>
      <w:lvlJc w:val="left"/>
      <w:pPr>
        <w:tabs>
          <w:tab w:val="num" w:pos="1069"/>
        </w:tabs>
        <w:ind w:left="1069" w:hanging="360"/>
      </w:pPr>
      <w:rPr>
        <w:rFonts w:hint="default"/>
        <w:color w:val="993300"/>
      </w:rPr>
    </w:lvl>
    <w:lvl w:ilvl="1" w:tplc="987082C0">
      <w:start w:val="1"/>
      <w:numFmt w:val="decimal"/>
      <w:lvlText w:val="%2."/>
      <w:lvlJc w:val="left"/>
      <w:pPr>
        <w:tabs>
          <w:tab w:val="num" w:pos="1789"/>
        </w:tabs>
        <w:ind w:left="1789" w:hanging="360"/>
      </w:pPr>
      <w:rPr>
        <w:rFonts w:ascii="Times New Roman" w:eastAsia="Times New Roman" w:hAnsi="Times New Roman" w:cs="Times New Roman" w:hint="default"/>
        <w:color w:val="993300"/>
      </w:rPr>
    </w:lvl>
    <w:lvl w:ilvl="2" w:tplc="8CE6D0C8" w:tentative="1">
      <w:start w:val="1"/>
      <w:numFmt w:val="lowerRoman"/>
      <w:lvlText w:val="%3."/>
      <w:lvlJc w:val="right"/>
      <w:pPr>
        <w:tabs>
          <w:tab w:val="num" w:pos="2509"/>
        </w:tabs>
        <w:ind w:left="2509" w:hanging="180"/>
      </w:pPr>
    </w:lvl>
    <w:lvl w:ilvl="3" w:tplc="1C94D620" w:tentative="1">
      <w:start w:val="1"/>
      <w:numFmt w:val="decimal"/>
      <w:lvlText w:val="%4."/>
      <w:lvlJc w:val="left"/>
      <w:pPr>
        <w:tabs>
          <w:tab w:val="num" w:pos="3229"/>
        </w:tabs>
        <w:ind w:left="3229" w:hanging="360"/>
      </w:pPr>
    </w:lvl>
    <w:lvl w:ilvl="4" w:tplc="36FCCBC0" w:tentative="1">
      <w:start w:val="1"/>
      <w:numFmt w:val="lowerLetter"/>
      <w:lvlText w:val="%5."/>
      <w:lvlJc w:val="left"/>
      <w:pPr>
        <w:tabs>
          <w:tab w:val="num" w:pos="3949"/>
        </w:tabs>
        <w:ind w:left="3949" w:hanging="360"/>
      </w:pPr>
    </w:lvl>
    <w:lvl w:ilvl="5" w:tplc="FDC899BE" w:tentative="1">
      <w:start w:val="1"/>
      <w:numFmt w:val="lowerRoman"/>
      <w:lvlText w:val="%6."/>
      <w:lvlJc w:val="right"/>
      <w:pPr>
        <w:tabs>
          <w:tab w:val="num" w:pos="4669"/>
        </w:tabs>
        <w:ind w:left="4669" w:hanging="180"/>
      </w:pPr>
    </w:lvl>
    <w:lvl w:ilvl="6" w:tplc="8DEAC0C8" w:tentative="1">
      <w:start w:val="1"/>
      <w:numFmt w:val="decimal"/>
      <w:lvlText w:val="%7."/>
      <w:lvlJc w:val="left"/>
      <w:pPr>
        <w:tabs>
          <w:tab w:val="num" w:pos="5389"/>
        </w:tabs>
        <w:ind w:left="5389" w:hanging="360"/>
      </w:pPr>
    </w:lvl>
    <w:lvl w:ilvl="7" w:tplc="6BF89606" w:tentative="1">
      <w:start w:val="1"/>
      <w:numFmt w:val="lowerLetter"/>
      <w:lvlText w:val="%8."/>
      <w:lvlJc w:val="left"/>
      <w:pPr>
        <w:tabs>
          <w:tab w:val="num" w:pos="6109"/>
        </w:tabs>
        <w:ind w:left="6109" w:hanging="360"/>
      </w:pPr>
    </w:lvl>
    <w:lvl w:ilvl="8" w:tplc="045A44B2" w:tentative="1">
      <w:start w:val="1"/>
      <w:numFmt w:val="lowerRoman"/>
      <w:lvlText w:val="%9."/>
      <w:lvlJc w:val="right"/>
      <w:pPr>
        <w:tabs>
          <w:tab w:val="num" w:pos="6829"/>
        </w:tabs>
        <w:ind w:left="6829" w:hanging="180"/>
      </w:pPr>
    </w:lvl>
  </w:abstractNum>
  <w:abstractNum w:abstractNumId="356">
    <w:nsid w:val="72A04463"/>
    <w:multiLevelType w:val="hybridMultilevel"/>
    <w:tmpl w:val="7990E48C"/>
    <w:lvl w:ilvl="0" w:tplc="A000B804">
      <w:start w:val="1"/>
      <w:numFmt w:val="bullet"/>
      <w:lvlText w:val="o"/>
      <w:lvlJc w:val="left"/>
      <w:pPr>
        <w:tabs>
          <w:tab w:val="num" w:pos="720"/>
        </w:tabs>
        <w:ind w:left="720" w:hanging="360"/>
      </w:pPr>
      <w:rPr>
        <w:rFonts w:ascii="Courier New" w:hAnsi="Courier New" w:cs="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7">
    <w:nsid w:val="72E2098D"/>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137"/>
        </w:tabs>
        <w:ind w:left="1137" w:hanging="360"/>
      </w:pPr>
      <w:rPr>
        <w:rFonts w:cs="Times New Roman"/>
      </w:rPr>
    </w:lvl>
    <w:lvl w:ilvl="2">
      <w:start w:val="1"/>
      <w:numFmt w:val="decimal"/>
      <w:lvlText w:val="%3."/>
      <w:lvlJc w:val="left"/>
      <w:pPr>
        <w:tabs>
          <w:tab w:val="num" w:pos="1497"/>
        </w:tabs>
        <w:ind w:left="1497" w:hanging="360"/>
      </w:pPr>
      <w:rPr>
        <w:rFonts w:cs="Times New Roman"/>
      </w:rPr>
    </w:lvl>
    <w:lvl w:ilvl="3">
      <w:start w:val="1"/>
      <w:numFmt w:val="decimal"/>
      <w:lvlText w:val="%4."/>
      <w:lvlJc w:val="left"/>
      <w:pPr>
        <w:tabs>
          <w:tab w:val="num" w:pos="1857"/>
        </w:tabs>
        <w:ind w:left="1857" w:hanging="360"/>
      </w:pPr>
      <w:rPr>
        <w:rFonts w:cs="Times New Roman"/>
      </w:rPr>
    </w:lvl>
    <w:lvl w:ilvl="4">
      <w:start w:val="1"/>
      <w:numFmt w:val="decimal"/>
      <w:lvlText w:val="%5."/>
      <w:lvlJc w:val="left"/>
      <w:pPr>
        <w:tabs>
          <w:tab w:val="num" w:pos="2217"/>
        </w:tabs>
        <w:ind w:left="2217" w:hanging="360"/>
      </w:pPr>
      <w:rPr>
        <w:rFonts w:cs="Times New Roman"/>
      </w:rPr>
    </w:lvl>
    <w:lvl w:ilvl="5">
      <w:start w:val="1"/>
      <w:numFmt w:val="decimal"/>
      <w:lvlText w:val="%6."/>
      <w:lvlJc w:val="left"/>
      <w:pPr>
        <w:tabs>
          <w:tab w:val="num" w:pos="2577"/>
        </w:tabs>
        <w:ind w:left="2577" w:hanging="360"/>
      </w:pPr>
      <w:rPr>
        <w:rFonts w:cs="Times New Roman"/>
      </w:rPr>
    </w:lvl>
    <w:lvl w:ilvl="6">
      <w:start w:val="1"/>
      <w:numFmt w:val="decimal"/>
      <w:lvlText w:val="%7."/>
      <w:lvlJc w:val="left"/>
      <w:pPr>
        <w:tabs>
          <w:tab w:val="num" w:pos="2937"/>
        </w:tabs>
        <w:ind w:left="2937" w:hanging="360"/>
      </w:pPr>
      <w:rPr>
        <w:rFonts w:cs="Times New Roman"/>
      </w:rPr>
    </w:lvl>
    <w:lvl w:ilvl="7">
      <w:start w:val="1"/>
      <w:numFmt w:val="decimal"/>
      <w:lvlText w:val="%8."/>
      <w:lvlJc w:val="left"/>
      <w:pPr>
        <w:tabs>
          <w:tab w:val="num" w:pos="3297"/>
        </w:tabs>
        <w:ind w:left="3297" w:hanging="360"/>
      </w:pPr>
      <w:rPr>
        <w:rFonts w:cs="Times New Roman"/>
      </w:rPr>
    </w:lvl>
    <w:lvl w:ilvl="8">
      <w:start w:val="1"/>
      <w:numFmt w:val="decimal"/>
      <w:lvlText w:val="%9."/>
      <w:lvlJc w:val="left"/>
      <w:pPr>
        <w:tabs>
          <w:tab w:val="num" w:pos="3657"/>
        </w:tabs>
        <w:ind w:left="3657" w:hanging="360"/>
      </w:pPr>
      <w:rPr>
        <w:rFonts w:cs="Times New Roman"/>
      </w:rPr>
    </w:lvl>
  </w:abstractNum>
  <w:abstractNum w:abstractNumId="358">
    <w:nsid w:val="72FF661E"/>
    <w:multiLevelType w:val="hybridMultilevel"/>
    <w:tmpl w:val="1C309CB4"/>
    <w:lvl w:ilvl="0" w:tplc="0C5C97E2">
      <w:start w:val="1"/>
      <w:numFmt w:val="decimal"/>
      <w:lvlText w:val="%1."/>
      <w:lvlJc w:val="left"/>
      <w:pPr>
        <w:ind w:left="360" w:hanging="360"/>
      </w:pPr>
      <w:rPr>
        <w:rFonts w:hint="default"/>
      </w:rPr>
    </w:lvl>
    <w:lvl w:ilvl="1" w:tplc="654EEAC2" w:tentative="1">
      <w:start w:val="1"/>
      <w:numFmt w:val="lowerLetter"/>
      <w:lvlText w:val="%2."/>
      <w:lvlJc w:val="left"/>
      <w:pPr>
        <w:ind w:left="1080" w:hanging="360"/>
      </w:pPr>
    </w:lvl>
    <w:lvl w:ilvl="2" w:tplc="AA7CCD9C" w:tentative="1">
      <w:start w:val="1"/>
      <w:numFmt w:val="lowerRoman"/>
      <w:lvlText w:val="%3."/>
      <w:lvlJc w:val="right"/>
      <w:pPr>
        <w:ind w:left="1800" w:hanging="180"/>
      </w:pPr>
    </w:lvl>
    <w:lvl w:ilvl="3" w:tplc="63BCBC1A" w:tentative="1">
      <w:start w:val="1"/>
      <w:numFmt w:val="decimal"/>
      <w:lvlText w:val="%4."/>
      <w:lvlJc w:val="left"/>
      <w:pPr>
        <w:ind w:left="2520" w:hanging="360"/>
      </w:pPr>
    </w:lvl>
    <w:lvl w:ilvl="4" w:tplc="DA4AE33A" w:tentative="1">
      <w:start w:val="1"/>
      <w:numFmt w:val="lowerLetter"/>
      <w:lvlText w:val="%5."/>
      <w:lvlJc w:val="left"/>
      <w:pPr>
        <w:ind w:left="3240" w:hanging="360"/>
      </w:pPr>
    </w:lvl>
    <w:lvl w:ilvl="5" w:tplc="E774F888" w:tentative="1">
      <w:start w:val="1"/>
      <w:numFmt w:val="lowerRoman"/>
      <w:lvlText w:val="%6."/>
      <w:lvlJc w:val="right"/>
      <w:pPr>
        <w:ind w:left="3960" w:hanging="180"/>
      </w:pPr>
    </w:lvl>
    <w:lvl w:ilvl="6" w:tplc="2542CC04" w:tentative="1">
      <w:start w:val="1"/>
      <w:numFmt w:val="decimal"/>
      <w:lvlText w:val="%7."/>
      <w:lvlJc w:val="left"/>
      <w:pPr>
        <w:ind w:left="4680" w:hanging="360"/>
      </w:pPr>
    </w:lvl>
    <w:lvl w:ilvl="7" w:tplc="6E0ACE98" w:tentative="1">
      <w:start w:val="1"/>
      <w:numFmt w:val="lowerLetter"/>
      <w:lvlText w:val="%8."/>
      <w:lvlJc w:val="left"/>
      <w:pPr>
        <w:ind w:left="5400" w:hanging="360"/>
      </w:pPr>
    </w:lvl>
    <w:lvl w:ilvl="8" w:tplc="2A008CF4" w:tentative="1">
      <w:start w:val="1"/>
      <w:numFmt w:val="lowerRoman"/>
      <w:lvlText w:val="%9."/>
      <w:lvlJc w:val="right"/>
      <w:pPr>
        <w:ind w:left="6120" w:hanging="180"/>
      </w:pPr>
    </w:lvl>
  </w:abstractNum>
  <w:abstractNum w:abstractNumId="359">
    <w:nsid w:val="72FF7F92"/>
    <w:multiLevelType w:val="hybridMultilevel"/>
    <w:tmpl w:val="155EFF12"/>
    <w:lvl w:ilvl="0" w:tplc="5274AF2C">
      <w:start w:val="1"/>
      <w:numFmt w:val="decimal"/>
      <w:lvlText w:val="%1."/>
      <w:lvlJc w:val="left"/>
      <w:pPr>
        <w:ind w:left="720" w:hanging="360"/>
      </w:pPr>
      <w:rPr>
        <w:rFonts w:hint="default"/>
      </w:rPr>
    </w:lvl>
    <w:lvl w:ilvl="1" w:tplc="B0DEC634" w:tentative="1">
      <w:start w:val="1"/>
      <w:numFmt w:val="lowerLetter"/>
      <w:lvlText w:val="%2."/>
      <w:lvlJc w:val="left"/>
      <w:pPr>
        <w:ind w:left="1440" w:hanging="360"/>
      </w:pPr>
    </w:lvl>
    <w:lvl w:ilvl="2" w:tplc="6728BEF8" w:tentative="1">
      <w:start w:val="1"/>
      <w:numFmt w:val="lowerRoman"/>
      <w:lvlText w:val="%3."/>
      <w:lvlJc w:val="right"/>
      <w:pPr>
        <w:ind w:left="2160" w:hanging="180"/>
      </w:pPr>
    </w:lvl>
    <w:lvl w:ilvl="3" w:tplc="B2D2D8A4" w:tentative="1">
      <w:start w:val="1"/>
      <w:numFmt w:val="decimal"/>
      <w:lvlText w:val="%4."/>
      <w:lvlJc w:val="left"/>
      <w:pPr>
        <w:ind w:left="2880" w:hanging="360"/>
      </w:pPr>
    </w:lvl>
    <w:lvl w:ilvl="4" w:tplc="B7DE69F8" w:tentative="1">
      <w:start w:val="1"/>
      <w:numFmt w:val="lowerLetter"/>
      <w:lvlText w:val="%5."/>
      <w:lvlJc w:val="left"/>
      <w:pPr>
        <w:ind w:left="3600" w:hanging="360"/>
      </w:pPr>
    </w:lvl>
    <w:lvl w:ilvl="5" w:tplc="E6609B9C" w:tentative="1">
      <w:start w:val="1"/>
      <w:numFmt w:val="lowerRoman"/>
      <w:lvlText w:val="%6."/>
      <w:lvlJc w:val="right"/>
      <w:pPr>
        <w:ind w:left="4320" w:hanging="180"/>
      </w:pPr>
    </w:lvl>
    <w:lvl w:ilvl="6" w:tplc="2F4CC5A6" w:tentative="1">
      <w:start w:val="1"/>
      <w:numFmt w:val="decimal"/>
      <w:lvlText w:val="%7."/>
      <w:lvlJc w:val="left"/>
      <w:pPr>
        <w:ind w:left="5040" w:hanging="360"/>
      </w:pPr>
    </w:lvl>
    <w:lvl w:ilvl="7" w:tplc="F10AB24C" w:tentative="1">
      <w:start w:val="1"/>
      <w:numFmt w:val="lowerLetter"/>
      <w:lvlText w:val="%8."/>
      <w:lvlJc w:val="left"/>
      <w:pPr>
        <w:ind w:left="5760" w:hanging="360"/>
      </w:pPr>
    </w:lvl>
    <w:lvl w:ilvl="8" w:tplc="BE3EE7F6" w:tentative="1">
      <w:start w:val="1"/>
      <w:numFmt w:val="lowerRoman"/>
      <w:lvlText w:val="%9."/>
      <w:lvlJc w:val="right"/>
      <w:pPr>
        <w:ind w:left="6480" w:hanging="180"/>
      </w:pPr>
    </w:lvl>
  </w:abstractNum>
  <w:abstractNum w:abstractNumId="360">
    <w:nsid w:val="733A54E1"/>
    <w:multiLevelType w:val="hybridMultilevel"/>
    <w:tmpl w:val="F1BEB84A"/>
    <w:lvl w:ilvl="0" w:tplc="516AE166">
      <w:start w:val="1"/>
      <w:numFmt w:val="decimal"/>
      <w:lvlText w:val="%1."/>
      <w:lvlJc w:val="left"/>
      <w:pPr>
        <w:ind w:left="720" w:hanging="360"/>
      </w:pPr>
      <w:rPr>
        <w:rFonts w:hint="default"/>
        <w:b w:val="0"/>
        <w:sz w:val="28"/>
        <w:szCs w:val="28"/>
      </w:rPr>
    </w:lvl>
    <w:lvl w:ilvl="1" w:tplc="ACE8DE84" w:tentative="1">
      <w:start w:val="1"/>
      <w:numFmt w:val="lowerLetter"/>
      <w:lvlText w:val="%2."/>
      <w:lvlJc w:val="left"/>
      <w:pPr>
        <w:ind w:left="1440" w:hanging="360"/>
      </w:pPr>
    </w:lvl>
    <w:lvl w:ilvl="2" w:tplc="0A32A4C8" w:tentative="1">
      <w:start w:val="1"/>
      <w:numFmt w:val="lowerRoman"/>
      <w:lvlText w:val="%3."/>
      <w:lvlJc w:val="right"/>
      <w:pPr>
        <w:ind w:left="2160" w:hanging="180"/>
      </w:pPr>
    </w:lvl>
    <w:lvl w:ilvl="3" w:tplc="27348066" w:tentative="1">
      <w:start w:val="1"/>
      <w:numFmt w:val="decimal"/>
      <w:lvlText w:val="%4."/>
      <w:lvlJc w:val="left"/>
      <w:pPr>
        <w:ind w:left="2880" w:hanging="360"/>
      </w:pPr>
    </w:lvl>
    <w:lvl w:ilvl="4" w:tplc="5C8A7EEE" w:tentative="1">
      <w:start w:val="1"/>
      <w:numFmt w:val="lowerLetter"/>
      <w:lvlText w:val="%5."/>
      <w:lvlJc w:val="left"/>
      <w:pPr>
        <w:ind w:left="3600" w:hanging="360"/>
      </w:pPr>
    </w:lvl>
    <w:lvl w:ilvl="5" w:tplc="FC1ED3D8" w:tentative="1">
      <w:start w:val="1"/>
      <w:numFmt w:val="lowerRoman"/>
      <w:lvlText w:val="%6."/>
      <w:lvlJc w:val="right"/>
      <w:pPr>
        <w:ind w:left="4320" w:hanging="180"/>
      </w:pPr>
    </w:lvl>
    <w:lvl w:ilvl="6" w:tplc="8CDEB4D2" w:tentative="1">
      <w:start w:val="1"/>
      <w:numFmt w:val="decimal"/>
      <w:lvlText w:val="%7."/>
      <w:lvlJc w:val="left"/>
      <w:pPr>
        <w:ind w:left="5040" w:hanging="360"/>
      </w:pPr>
    </w:lvl>
    <w:lvl w:ilvl="7" w:tplc="887C62D6" w:tentative="1">
      <w:start w:val="1"/>
      <w:numFmt w:val="lowerLetter"/>
      <w:lvlText w:val="%8."/>
      <w:lvlJc w:val="left"/>
      <w:pPr>
        <w:ind w:left="5760" w:hanging="360"/>
      </w:pPr>
    </w:lvl>
    <w:lvl w:ilvl="8" w:tplc="267E1CF8" w:tentative="1">
      <w:start w:val="1"/>
      <w:numFmt w:val="lowerRoman"/>
      <w:lvlText w:val="%9."/>
      <w:lvlJc w:val="right"/>
      <w:pPr>
        <w:ind w:left="6480" w:hanging="180"/>
      </w:pPr>
    </w:lvl>
  </w:abstractNum>
  <w:abstractNum w:abstractNumId="361">
    <w:nsid w:val="73456506"/>
    <w:multiLevelType w:val="hybridMultilevel"/>
    <w:tmpl w:val="A4C46AD0"/>
    <w:lvl w:ilvl="0" w:tplc="597685AE">
      <w:start w:val="1"/>
      <w:numFmt w:val="bullet"/>
      <w:lvlText w:val=""/>
      <w:lvlJc w:val="left"/>
      <w:pPr>
        <w:ind w:left="720" w:hanging="360"/>
      </w:pPr>
      <w:rPr>
        <w:rFonts w:ascii="Symbol" w:hAnsi="Symbol" w:hint="default"/>
      </w:rPr>
    </w:lvl>
    <w:lvl w:ilvl="1" w:tplc="CF00E08A">
      <w:start w:val="1"/>
      <w:numFmt w:val="bullet"/>
      <w:lvlText w:val="o"/>
      <w:lvlJc w:val="left"/>
      <w:pPr>
        <w:ind w:left="1440" w:hanging="360"/>
      </w:pPr>
      <w:rPr>
        <w:rFonts w:ascii="Courier New" w:hAnsi="Courier New" w:hint="default"/>
      </w:rPr>
    </w:lvl>
    <w:lvl w:ilvl="2" w:tplc="9F6A2BCC">
      <w:start w:val="1"/>
      <w:numFmt w:val="bullet"/>
      <w:lvlText w:val=""/>
      <w:lvlJc w:val="left"/>
      <w:pPr>
        <w:ind w:left="2160" w:hanging="360"/>
      </w:pPr>
      <w:rPr>
        <w:rFonts w:ascii="Wingdings" w:hAnsi="Wingdings" w:hint="default"/>
      </w:rPr>
    </w:lvl>
    <w:lvl w:ilvl="3" w:tplc="A7E48236">
      <w:start w:val="1"/>
      <w:numFmt w:val="bullet"/>
      <w:lvlText w:val=""/>
      <w:lvlJc w:val="left"/>
      <w:pPr>
        <w:ind w:left="2880" w:hanging="360"/>
      </w:pPr>
      <w:rPr>
        <w:rFonts w:ascii="Symbol" w:hAnsi="Symbol" w:hint="default"/>
      </w:rPr>
    </w:lvl>
    <w:lvl w:ilvl="4" w:tplc="D92CECD6">
      <w:start w:val="1"/>
      <w:numFmt w:val="bullet"/>
      <w:lvlText w:val="o"/>
      <w:lvlJc w:val="left"/>
      <w:pPr>
        <w:ind w:left="3600" w:hanging="360"/>
      </w:pPr>
      <w:rPr>
        <w:rFonts w:ascii="Courier New" w:hAnsi="Courier New" w:hint="default"/>
      </w:rPr>
    </w:lvl>
    <w:lvl w:ilvl="5" w:tplc="585AE96A">
      <w:start w:val="1"/>
      <w:numFmt w:val="bullet"/>
      <w:lvlText w:val=""/>
      <w:lvlJc w:val="left"/>
      <w:pPr>
        <w:ind w:left="4320" w:hanging="360"/>
      </w:pPr>
      <w:rPr>
        <w:rFonts w:ascii="Wingdings" w:hAnsi="Wingdings" w:hint="default"/>
      </w:rPr>
    </w:lvl>
    <w:lvl w:ilvl="6" w:tplc="130283DA">
      <w:start w:val="1"/>
      <w:numFmt w:val="bullet"/>
      <w:lvlText w:val=""/>
      <w:lvlJc w:val="left"/>
      <w:pPr>
        <w:ind w:left="5040" w:hanging="360"/>
      </w:pPr>
      <w:rPr>
        <w:rFonts w:ascii="Symbol" w:hAnsi="Symbol" w:hint="default"/>
      </w:rPr>
    </w:lvl>
    <w:lvl w:ilvl="7" w:tplc="DBE2F638">
      <w:start w:val="1"/>
      <w:numFmt w:val="bullet"/>
      <w:lvlText w:val="o"/>
      <w:lvlJc w:val="left"/>
      <w:pPr>
        <w:ind w:left="5760" w:hanging="360"/>
      </w:pPr>
      <w:rPr>
        <w:rFonts w:ascii="Courier New" w:hAnsi="Courier New" w:hint="default"/>
      </w:rPr>
    </w:lvl>
    <w:lvl w:ilvl="8" w:tplc="4D729320">
      <w:start w:val="1"/>
      <w:numFmt w:val="bullet"/>
      <w:lvlText w:val=""/>
      <w:lvlJc w:val="left"/>
      <w:pPr>
        <w:ind w:left="6480" w:hanging="360"/>
      </w:pPr>
      <w:rPr>
        <w:rFonts w:ascii="Wingdings" w:hAnsi="Wingdings" w:hint="default"/>
      </w:rPr>
    </w:lvl>
  </w:abstractNum>
  <w:abstractNum w:abstractNumId="362">
    <w:nsid w:val="73ED185A"/>
    <w:multiLevelType w:val="hybridMultilevel"/>
    <w:tmpl w:val="E9BA0D44"/>
    <w:lvl w:ilvl="0" w:tplc="D8829724">
      <w:start w:val="1"/>
      <w:numFmt w:val="bullet"/>
      <w:lvlText w:val=""/>
      <w:lvlJc w:val="left"/>
      <w:pPr>
        <w:tabs>
          <w:tab w:val="num" w:pos="720"/>
        </w:tabs>
        <w:ind w:left="720" w:hanging="360"/>
      </w:pPr>
      <w:rPr>
        <w:rFonts w:ascii="Symbol" w:hAnsi="Symbol" w:hint="default"/>
      </w:rPr>
    </w:lvl>
    <w:lvl w:ilvl="1" w:tplc="C9DA2AA0" w:tentative="1">
      <w:start w:val="1"/>
      <w:numFmt w:val="lowerLetter"/>
      <w:lvlText w:val="%2."/>
      <w:lvlJc w:val="left"/>
      <w:pPr>
        <w:tabs>
          <w:tab w:val="num" w:pos="1440"/>
        </w:tabs>
        <w:ind w:left="1440" w:hanging="360"/>
      </w:pPr>
    </w:lvl>
    <w:lvl w:ilvl="2" w:tplc="B87C0AE4" w:tentative="1">
      <w:start w:val="1"/>
      <w:numFmt w:val="lowerRoman"/>
      <w:lvlText w:val="%3."/>
      <w:lvlJc w:val="right"/>
      <w:pPr>
        <w:tabs>
          <w:tab w:val="num" w:pos="2160"/>
        </w:tabs>
        <w:ind w:left="2160" w:hanging="180"/>
      </w:pPr>
    </w:lvl>
    <w:lvl w:ilvl="3" w:tplc="21DC7B96" w:tentative="1">
      <w:start w:val="1"/>
      <w:numFmt w:val="decimal"/>
      <w:lvlText w:val="%4."/>
      <w:lvlJc w:val="left"/>
      <w:pPr>
        <w:tabs>
          <w:tab w:val="num" w:pos="2880"/>
        </w:tabs>
        <w:ind w:left="2880" w:hanging="360"/>
      </w:pPr>
    </w:lvl>
    <w:lvl w:ilvl="4" w:tplc="C602CE70" w:tentative="1">
      <w:start w:val="1"/>
      <w:numFmt w:val="lowerLetter"/>
      <w:lvlText w:val="%5."/>
      <w:lvlJc w:val="left"/>
      <w:pPr>
        <w:tabs>
          <w:tab w:val="num" w:pos="3600"/>
        </w:tabs>
        <w:ind w:left="3600" w:hanging="360"/>
      </w:pPr>
    </w:lvl>
    <w:lvl w:ilvl="5" w:tplc="1C7ABD8A" w:tentative="1">
      <w:start w:val="1"/>
      <w:numFmt w:val="lowerRoman"/>
      <w:lvlText w:val="%6."/>
      <w:lvlJc w:val="right"/>
      <w:pPr>
        <w:tabs>
          <w:tab w:val="num" w:pos="4320"/>
        </w:tabs>
        <w:ind w:left="4320" w:hanging="180"/>
      </w:pPr>
    </w:lvl>
    <w:lvl w:ilvl="6" w:tplc="0FA0F350" w:tentative="1">
      <w:start w:val="1"/>
      <w:numFmt w:val="decimal"/>
      <w:lvlText w:val="%7."/>
      <w:lvlJc w:val="left"/>
      <w:pPr>
        <w:tabs>
          <w:tab w:val="num" w:pos="5040"/>
        </w:tabs>
        <w:ind w:left="5040" w:hanging="360"/>
      </w:pPr>
    </w:lvl>
    <w:lvl w:ilvl="7" w:tplc="0FB62498" w:tentative="1">
      <w:start w:val="1"/>
      <w:numFmt w:val="lowerLetter"/>
      <w:lvlText w:val="%8."/>
      <w:lvlJc w:val="left"/>
      <w:pPr>
        <w:tabs>
          <w:tab w:val="num" w:pos="5760"/>
        </w:tabs>
        <w:ind w:left="5760" w:hanging="360"/>
      </w:pPr>
    </w:lvl>
    <w:lvl w:ilvl="8" w:tplc="1D9A000C" w:tentative="1">
      <w:start w:val="1"/>
      <w:numFmt w:val="lowerRoman"/>
      <w:lvlText w:val="%9."/>
      <w:lvlJc w:val="right"/>
      <w:pPr>
        <w:tabs>
          <w:tab w:val="num" w:pos="6480"/>
        </w:tabs>
        <w:ind w:left="6480" w:hanging="180"/>
      </w:pPr>
    </w:lvl>
  </w:abstractNum>
  <w:abstractNum w:abstractNumId="363">
    <w:nsid w:val="744E24FC"/>
    <w:multiLevelType w:val="hybridMultilevel"/>
    <w:tmpl w:val="FE745DD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4">
    <w:nsid w:val="74787D39"/>
    <w:multiLevelType w:val="hybridMultilevel"/>
    <w:tmpl w:val="DE5AA76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nsid w:val="7530094F"/>
    <w:multiLevelType w:val="hybridMultilevel"/>
    <w:tmpl w:val="A5B456B0"/>
    <w:lvl w:ilvl="0" w:tplc="BC4EB2EA">
      <w:start w:val="1"/>
      <w:numFmt w:val="bullet"/>
      <w:lvlText w:val=""/>
      <w:lvlJc w:val="left"/>
      <w:pPr>
        <w:ind w:left="1440" w:hanging="360"/>
      </w:pPr>
      <w:rPr>
        <w:rFonts w:ascii="Wingdings" w:hAnsi="Wingdings" w:hint="default"/>
      </w:rPr>
    </w:lvl>
    <w:lvl w:ilvl="1" w:tplc="5DACF4C4" w:tentative="1">
      <w:start w:val="1"/>
      <w:numFmt w:val="bullet"/>
      <w:lvlText w:val="o"/>
      <w:lvlJc w:val="left"/>
      <w:pPr>
        <w:ind w:left="2160" w:hanging="360"/>
      </w:pPr>
      <w:rPr>
        <w:rFonts w:ascii="Courier New" w:hAnsi="Courier New" w:cs="Courier New" w:hint="default"/>
      </w:rPr>
    </w:lvl>
    <w:lvl w:ilvl="2" w:tplc="85AEC908" w:tentative="1">
      <w:start w:val="1"/>
      <w:numFmt w:val="bullet"/>
      <w:lvlText w:val=""/>
      <w:lvlJc w:val="left"/>
      <w:pPr>
        <w:ind w:left="2880" w:hanging="360"/>
      </w:pPr>
      <w:rPr>
        <w:rFonts w:ascii="Wingdings" w:hAnsi="Wingdings" w:hint="default"/>
      </w:rPr>
    </w:lvl>
    <w:lvl w:ilvl="3" w:tplc="AFC482F2" w:tentative="1">
      <w:start w:val="1"/>
      <w:numFmt w:val="bullet"/>
      <w:lvlText w:val=""/>
      <w:lvlJc w:val="left"/>
      <w:pPr>
        <w:ind w:left="3600" w:hanging="360"/>
      </w:pPr>
      <w:rPr>
        <w:rFonts w:ascii="Symbol" w:hAnsi="Symbol" w:hint="default"/>
      </w:rPr>
    </w:lvl>
    <w:lvl w:ilvl="4" w:tplc="007256B4" w:tentative="1">
      <w:start w:val="1"/>
      <w:numFmt w:val="bullet"/>
      <w:lvlText w:val="o"/>
      <w:lvlJc w:val="left"/>
      <w:pPr>
        <w:ind w:left="4320" w:hanging="360"/>
      </w:pPr>
      <w:rPr>
        <w:rFonts w:ascii="Courier New" w:hAnsi="Courier New" w:cs="Courier New" w:hint="default"/>
      </w:rPr>
    </w:lvl>
    <w:lvl w:ilvl="5" w:tplc="ACB2D6E0" w:tentative="1">
      <w:start w:val="1"/>
      <w:numFmt w:val="bullet"/>
      <w:lvlText w:val=""/>
      <w:lvlJc w:val="left"/>
      <w:pPr>
        <w:ind w:left="5040" w:hanging="360"/>
      </w:pPr>
      <w:rPr>
        <w:rFonts w:ascii="Wingdings" w:hAnsi="Wingdings" w:hint="default"/>
      </w:rPr>
    </w:lvl>
    <w:lvl w:ilvl="6" w:tplc="E86E7B50" w:tentative="1">
      <w:start w:val="1"/>
      <w:numFmt w:val="bullet"/>
      <w:lvlText w:val=""/>
      <w:lvlJc w:val="left"/>
      <w:pPr>
        <w:ind w:left="5760" w:hanging="360"/>
      </w:pPr>
      <w:rPr>
        <w:rFonts w:ascii="Symbol" w:hAnsi="Symbol" w:hint="default"/>
      </w:rPr>
    </w:lvl>
    <w:lvl w:ilvl="7" w:tplc="120219E6" w:tentative="1">
      <w:start w:val="1"/>
      <w:numFmt w:val="bullet"/>
      <w:lvlText w:val="o"/>
      <w:lvlJc w:val="left"/>
      <w:pPr>
        <w:ind w:left="6480" w:hanging="360"/>
      </w:pPr>
      <w:rPr>
        <w:rFonts w:ascii="Courier New" w:hAnsi="Courier New" w:cs="Courier New" w:hint="default"/>
      </w:rPr>
    </w:lvl>
    <w:lvl w:ilvl="8" w:tplc="DB781446" w:tentative="1">
      <w:start w:val="1"/>
      <w:numFmt w:val="bullet"/>
      <w:lvlText w:val=""/>
      <w:lvlJc w:val="left"/>
      <w:pPr>
        <w:ind w:left="7200" w:hanging="360"/>
      </w:pPr>
      <w:rPr>
        <w:rFonts w:ascii="Wingdings" w:hAnsi="Wingdings" w:hint="default"/>
      </w:rPr>
    </w:lvl>
  </w:abstractNum>
  <w:abstractNum w:abstractNumId="366">
    <w:nsid w:val="75D777A7"/>
    <w:multiLevelType w:val="hybridMultilevel"/>
    <w:tmpl w:val="6C486B76"/>
    <w:lvl w:ilvl="0" w:tplc="B512E47A">
      <w:start w:val="1"/>
      <w:numFmt w:val="decimal"/>
      <w:lvlText w:val="%1."/>
      <w:lvlJc w:val="left"/>
      <w:pPr>
        <w:ind w:left="1146" w:hanging="360"/>
      </w:pPr>
      <w:rPr>
        <w:rFonts w:hint="default"/>
      </w:rPr>
    </w:lvl>
    <w:lvl w:ilvl="1" w:tplc="A1C45410" w:tentative="1">
      <w:start w:val="1"/>
      <w:numFmt w:val="lowerLetter"/>
      <w:lvlText w:val="%2."/>
      <w:lvlJc w:val="left"/>
      <w:pPr>
        <w:ind w:left="1866" w:hanging="360"/>
      </w:pPr>
    </w:lvl>
    <w:lvl w:ilvl="2" w:tplc="70840238" w:tentative="1">
      <w:start w:val="1"/>
      <w:numFmt w:val="lowerRoman"/>
      <w:lvlText w:val="%3."/>
      <w:lvlJc w:val="right"/>
      <w:pPr>
        <w:ind w:left="2586" w:hanging="180"/>
      </w:pPr>
    </w:lvl>
    <w:lvl w:ilvl="3" w:tplc="67B03D10" w:tentative="1">
      <w:start w:val="1"/>
      <w:numFmt w:val="decimal"/>
      <w:lvlText w:val="%4."/>
      <w:lvlJc w:val="left"/>
      <w:pPr>
        <w:ind w:left="3306" w:hanging="360"/>
      </w:pPr>
    </w:lvl>
    <w:lvl w:ilvl="4" w:tplc="EC1EE086" w:tentative="1">
      <w:start w:val="1"/>
      <w:numFmt w:val="lowerLetter"/>
      <w:lvlText w:val="%5."/>
      <w:lvlJc w:val="left"/>
      <w:pPr>
        <w:ind w:left="4026" w:hanging="360"/>
      </w:pPr>
    </w:lvl>
    <w:lvl w:ilvl="5" w:tplc="1DA0F376" w:tentative="1">
      <w:start w:val="1"/>
      <w:numFmt w:val="lowerRoman"/>
      <w:lvlText w:val="%6."/>
      <w:lvlJc w:val="right"/>
      <w:pPr>
        <w:ind w:left="4746" w:hanging="180"/>
      </w:pPr>
    </w:lvl>
    <w:lvl w:ilvl="6" w:tplc="85DE4076" w:tentative="1">
      <w:start w:val="1"/>
      <w:numFmt w:val="decimal"/>
      <w:lvlText w:val="%7."/>
      <w:lvlJc w:val="left"/>
      <w:pPr>
        <w:ind w:left="5466" w:hanging="360"/>
      </w:pPr>
    </w:lvl>
    <w:lvl w:ilvl="7" w:tplc="783053AC" w:tentative="1">
      <w:start w:val="1"/>
      <w:numFmt w:val="lowerLetter"/>
      <w:lvlText w:val="%8."/>
      <w:lvlJc w:val="left"/>
      <w:pPr>
        <w:ind w:left="6186" w:hanging="360"/>
      </w:pPr>
    </w:lvl>
    <w:lvl w:ilvl="8" w:tplc="739A7640" w:tentative="1">
      <w:start w:val="1"/>
      <w:numFmt w:val="lowerRoman"/>
      <w:lvlText w:val="%9."/>
      <w:lvlJc w:val="right"/>
      <w:pPr>
        <w:ind w:left="6906" w:hanging="180"/>
      </w:pPr>
    </w:lvl>
  </w:abstractNum>
  <w:abstractNum w:abstractNumId="367">
    <w:nsid w:val="75E511BE"/>
    <w:multiLevelType w:val="hybridMultilevel"/>
    <w:tmpl w:val="AF140D94"/>
    <w:lvl w:ilvl="0" w:tplc="6A7EFC34">
      <w:start w:val="1"/>
      <w:numFmt w:val="decimal"/>
      <w:lvlText w:val="%1."/>
      <w:lvlJc w:val="left"/>
      <w:pPr>
        <w:tabs>
          <w:tab w:val="num" w:pos="720"/>
        </w:tabs>
        <w:ind w:left="720" w:hanging="360"/>
      </w:pPr>
    </w:lvl>
    <w:lvl w:ilvl="1" w:tplc="EE8653D2" w:tentative="1">
      <w:start w:val="1"/>
      <w:numFmt w:val="lowerLetter"/>
      <w:lvlText w:val="%2."/>
      <w:lvlJc w:val="left"/>
      <w:pPr>
        <w:tabs>
          <w:tab w:val="num" w:pos="1440"/>
        </w:tabs>
        <w:ind w:left="1440" w:hanging="360"/>
      </w:pPr>
    </w:lvl>
    <w:lvl w:ilvl="2" w:tplc="20908E06" w:tentative="1">
      <w:start w:val="1"/>
      <w:numFmt w:val="lowerRoman"/>
      <w:lvlText w:val="%3."/>
      <w:lvlJc w:val="right"/>
      <w:pPr>
        <w:tabs>
          <w:tab w:val="num" w:pos="2160"/>
        </w:tabs>
        <w:ind w:left="2160" w:hanging="180"/>
      </w:pPr>
    </w:lvl>
    <w:lvl w:ilvl="3" w:tplc="14D82038" w:tentative="1">
      <w:start w:val="1"/>
      <w:numFmt w:val="decimal"/>
      <w:lvlText w:val="%4."/>
      <w:lvlJc w:val="left"/>
      <w:pPr>
        <w:tabs>
          <w:tab w:val="num" w:pos="2880"/>
        </w:tabs>
        <w:ind w:left="2880" w:hanging="360"/>
      </w:pPr>
    </w:lvl>
    <w:lvl w:ilvl="4" w:tplc="68062638" w:tentative="1">
      <w:start w:val="1"/>
      <w:numFmt w:val="lowerLetter"/>
      <w:lvlText w:val="%5."/>
      <w:lvlJc w:val="left"/>
      <w:pPr>
        <w:tabs>
          <w:tab w:val="num" w:pos="3600"/>
        </w:tabs>
        <w:ind w:left="3600" w:hanging="360"/>
      </w:pPr>
    </w:lvl>
    <w:lvl w:ilvl="5" w:tplc="75B40036" w:tentative="1">
      <w:start w:val="1"/>
      <w:numFmt w:val="lowerRoman"/>
      <w:lvlText w:val="%6."/>
      <w:lvlJc w:val="right"/>
      <w:pPr>
        <w:tabs>
          <w:tab w:val="num" w:pos="4320"/>
        </w:tabs>
        <w:ind w:left="4320" w:hanging="180"/>
      </w:pPr>
    </w:lvl>
    <w:lvl w:ilvl="6" w:tplc="51FA33B0" w:tentative="1">
      <w:start w:val="1"/>
      <w:numFmt w:val="decimal"/>
      <w:lvlText w:val="%7."/>
      <w:lvlJc w:val="left"/>
      <w:pPr>
        <w:tabs>
          <w:tab w:val="num" w:pos="5040"/>
        </w:tabs>
        <w:ind w:left="5040" w:hanging="360"/>
      </w:pPr>
    </w:lvl>
    <w:lvl w:ilvl="7" w:tplc="391AE9E0" w:tentative="1">
      <w:start w:val="1"/>
      <w:numFmt w:val="lowerLetter"/>
      <w:lvlText w:val="%8."/>
      <w:lvlJc w:val="left"/>
      <w:pPr>
        <w:tabs>
          <w:tab w:val="num" w:pos="5760"/>
        </w:tabs>
        <w:ind w:left="5760" w:hanging="360"/>
      </w:pPr>
    </w:lvl>
    <w:lvl w:ilvl="8" w:tplc="BA8E86F2" w:tentative="1">
      <w:start w:val="1"/>
      <w:numFmt w:val="lowerRoman"/>
      <w:lvlText w:val="%9."/>
      <w:lvlJc w:val="right"/>
      <w:pPr>
        <w:tabs>
          <w:tab w:val="num" w:pos="6480"/>
        </w:tabs>
        <w:ind w:left="6480" w:hanging="180"/>
      </w:pPr>
    </w:lvl>
  </w:abstractNum>
  <w:abstractNum w:abstractNumId="368">
    <w:nsid w:val="76114946"/>
    <w:multiLevelType w:val="hybridMultilevel"/>
    <w:tmpl w:val="6C486B76"/>
    <w:lvl w:ilvl="0" w:tplc="904679B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9">
    <w:nsid w:val="76295C9A"/>
    <w:multiLevelType w:val="hybridMultilevel"/>
    <w:tmpl w:val="1FAEA65C"/>
    <w:lvl w:ilvl="0" w:tplc="04190005">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70">
    <w:nsid w:val="766E293B"/>
    <w:multiLevelType w:val="hybridMultilevel"/>
    <w:tmpl w:val="B6B2601A"/>
    <w:lvl w:ilvl="0" w:tplc="B512E47A">
      <w:start w:val="1"/>
      <w:numFmt w:val="decimal"/>
      <w:lvlText w:val="%1."/>
      <w:lvlJc w:val="left"/>
      <w:pPr>
        <w:ind w:left="1069" w:hanging="360"/>
      </w:pPr>
      <w:rPr>
        <w:rFonts w:hint="default"/>
      </w:rPr>
    </w:lvl>
    <w:lvl w:ilvl="1" w:tplc="A1C45410" w:tentative="1">
      <w:start w:val="1"/>
      <w:numFmt w:val="lowerLetter"/>
      <w:lvlText w:val="%2."/>
      <w:lvlJc w:val="left"/>
      <w:pPr>
        <w:ind w:left="1789" w:hanging="360"/>
      </w:pPr>
    </w:lvl>
    <w:lvl w:ilvl="2" w:tplc="70840238" w:tentative="1">
      <w:start w:val="1"/>
      <w:numFmt w:val="lowerRoman"/>
      <w:lvlText w:val="%3."/>
      <w:lvlJc w:val="right"/>
      <w:pPr>
        <w:ind w:left="2509" w:hanging="180"/>
      </w:pPr>
    </w:lvl>
    <w:lvl w:ilvl="3" w:tplc="67B03D10" w:tentative="1">
      <w:start w:val="1"/>
      <w:numFmt w:val="decimal"/>
      <w:lvlText w:val="%4."/>
      <w:lvlJc w:val="left"/>
      <w:pPr>
        <w:ind w:left="3229" w:hanging="360"/>
      </w:pPr>
    </w:lvl>
    <w:lvl w:ilvl="4" w:tplc="EC1EE086" w:tentative="1">
      <w:start w:val="1"/>
      <w:numFmt w:val="lowerLetter"/>
      <w:lvlText w:val="%5."/>
      <w:lvlJc w:val="left"/>
      <w:pPr>
        <w:ind w:left="3949" w:hanging="360"/>
      </w:pPr>
    </w:lvl>
    <w:lvl w:ilvl="5" w:tplc="1DA0F376" w:tentative="1">
      <w:start w:val="1"/>
      <w:numFmt w:val="lowerRoman"/>
      <w:lvlText w:val="%6."/>
      <w:lvlJc w:val="right"/>
      <w:pPr>
        <w:ind w:left="4669" w:hanging="180"/>
      </w:pPr>
    </w:lvl>
    <w:lvl w:ilvl="6" w:tplc="85DE4076" w:tentative="1">
      <w:start w:val="1"/>
      <w:numFmt w:val="decimal"/>
      <w:lvlText w:val="%7."/>
      <w:lvlJc w:val="left"/>
      <w:pPr>
        <w:ind w:left="5389" w:hanging="360"/>
      </w:pPr>
    </w:lvl>
    <w:lvl w:ilvl="7" w:tplc="783053AC" w:tentative="1">
      <w:start w:val="1"/>
      <w:numFmt w:val="lowerLetter"/>
      <w:lvlText w:val="%8."/>
      <w:lvlJc w:val="left"/>
      <w:pPr>
        <w:ind w:left="6109" w:hanging="360"/>
      </w:pPr>
    </w:lvl>
    <w:lvl w:ilvl="8" w:tplc="739A7640" w:tentative="1">
      <w:start w:val="1"/>
      <w:numFmt w:val="lowerRoman"/>
      <w:lvlText w:val="%9."/>
      <w:lvlJc w:val="right"/>
      <w:pPr>
        <w:ind w:left="6829" w:hanging="180"/>
      </w:pPr>
    </w:lvl>
  </w:abstractNum>
  <w:abstractNum w:abstractNumId="371">
    <w:nsid w:val="769B745A"/>
    <w:multiLevelType w:val="multilevel"/>
    <w:tmpl w:val="3CF84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77402950"/>
    <w:multiLevelType w:val="hybridMultilevel"/>
    <w:tmpl w:val="ECC265CA"/>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3">
    <w:nsid w:val="776115EB"/>
    <w:multiLevelType w:val="hybridMultilevel"/>
    <w:tmpl w:val="7F6A7570"/>
    <w:lvl w:ilvl="0" w:tplc="D6180B26">
      <w:start w:val="1"/>
      <w:numFmt w:val="decimal"/>
      <w:lvlText w:val="%1."/>
      <w:lvlJc w:val="left"/>
      <w:pPr>
        <w:ind w:left="1920" w:hanging="360"/>
      </w:pPr>
    </w:lvl>
    <w:lvl w:ilvl="1" w:tplc="FD5A1980" w:tentative="1">
      <w:start w:val="1"/>
      <w:numFmt w:val="lowerLetter"/>
      <w:lvlText w:val="%2."/>
      <w:lvlJc w:val="left"/>
      <w:pPr>
        <w:ind w:left="1440" w:hanging="360"/>
      </w:pPr>
    </w:lvl>
    <w:lvl w:ilvl="2" w:tplc="C65A007A" w:tentative="1">
      <w:start w:val="1"/>
      <w:numFmt w:val="lowerRoman"/>
      <w:lvlText w:val="%3."/>
      <w:lvlJc w:val="right"/>
      <w:pPr>
        <w:ind w:left="2160" w:hanging="180"/>
      </w:pPr>
    </w:lvl>
    <w:lvl w:ilvl="3" w:tplc="BA7233A8" w:tentative="1">
      <w:start w:val="1"/>
      <w:numFmt w:val="decimal"/>
      <w:lvlText w:val="%4."/>
      <w:lvlJc w:val="left"/>
      <w:pPr>
        <w:ind w:left="2880" w:hanging="360"/>
      </w:pPr>
    </w:lvl>
    <w:lvl w:ilvl="4" w:tplc="3EC0C076" w:tentative="1">
      <w:start w:val="1"/>
      <w:numFmt w:val="lowerLetter"/>
      <w:lvlText w:val="%5."/>
      <w:lvlJc w:val="left"/>
      <w:pPr>
        <w:ind w:left="3600" w:hanging="360"/>
      </w:pPr>
    </w:lvl>
    <w:lvl w:ilvl="5" w:tplc="EDC66C12" w:tentative="1">
      <w:start w:val="1"/>
      <w:numFmt w:val="lowerRoman"/>
      <w:lvlText w:val="%6."/>
      <w:lvlJc w:val="right"/>
      <w:pPr>
        <w:ind w:left="4320" w:hanging="180"/>
      </w:pPr>
    </w:lvl>
    <w:lvl w:ilvl="6" w:tplc="86088028" w:tentative="1">
      <w:start w:val="1"/>
      <w:numFmt w:val="decimal"/>
      <w:lvlText w:val="%7."/>
      <w:lvlJc w:val="left"/>
      <w:pPr>
        <w:ind w:left="5040" w:hanging="360"/>
      </w:pPr>
    </w:lvl>
    <w:lvl w:ilvl="7" w:tplc="26ECAE3A" w:tentative="1">
      <w:start w:val="1"/>
      <w:numFmt w:val="lowerLetter"/>
      <w:lvlText w:val="%8."/>
      <w:lvlJc w:val="left"/>
      <w:pPr>
        <w:ind w:left="5760" w:hanging="360"/>
      </w:pPr>
    </w:lvl>
    <w:lvl w:ilvl="8" w:tplc="94C25A7A" w:tentative="1">
      <w:start w:val="1"/>
      <w:numFmt w:val="lowerRoman"/>
      <w:lvlText w:val="%9."/>
      <w:lvlJc w:val="right"/>
      <w:pPr>
        <w:ind w:left="6480" w:hanging="180"/>
      </w:pPr>
    </w:lvl>
  </w:abstractNum>
  <w:abstractNum w:abstractNumId="374">
    <w:nsid w:val="7893699C"/>
    <w:multiLevelType w:val="hybridMultilevel"/>
    <w:tmpl w:val="BEE29CB4"/>
    <w:lvl w:ilvl="0" w:tplc="18D85CDC">
      <w:start w:val="1"/>
      <w:numFmt w:val="decimal"/>
      <w:lvlText w:val="%1."/>
      <w:lvlJc w:val="left"/>
      <w:pPr>
        <w:tabs>
          <w:tab w:val="num" w:pos="720"/>
        </w:tabs>
        <w:ind w:left="720" w:hanging="360"/>
      </w:pPr>
    </w:lvl>
    <w:lvl w:ilvl="1" w:tplc="D2C2101C" w:tentative="1">
      <w:start w:val="1"/>
      <w:numFmt w:val="lowerLetter"/>
      <w:lvlText w:val="%2."/>
      <w:lvlJc w:val="left"/>
      <w:pPr>
        <w:tabs>
          <w:tab w:val="num" w:pos="1440"/>
        </w:tabs>
        <w:ind w:left="1440" w:hanging="360"/>
      </w:pPr>
    </w:lvl>
    <w:lvl w:ilvl="2" w:tplc="4A60ADD4" w:tentative="1">
      <w:start w:val="1"/>
      <w:numFmt w:val="lowerRoman"/>
      <w:lvlText w:val="%3."/>
      <w:lvlJc w:val="right"/>
      <w:pPr>
        <w:tabs>
          <w:tab w:val="num" w:pos="2160"/>
        </w:tabs>
        <w:ind w:left="2160" w:hanging="180"/>
      </w:pPr>
    </w:lvl>
    <w:lvl w:ilvl="3" w:tplc="0ACC874E" w:tentative="1">
      <w:start w:val="1"/>
      <w:numFmt w:val="decimal"/>
      <w:lvlText w:val="%4."/>
      <w:lvlJc w:val="left"/>
      <w:pPr>
        <w:tabs>
          <w:tab w:val="num" w:pos="2880"/>
        </w:tabs>
        <w:ind w:left="2880" w:hanging="360"/>
      </w:pPr>
    </w:lvl>
    <w:lvl w:ilvl="4" w:tplc="320A1D56" w:tentative="1">
      <w:start w:val="1"/>
      <w:numFmt w:val="lowerLetter"/>
      <w:lvlText w:val="%5."/>
      <w:lvlJc w:val="left"/>
      <w:pPr>
        <w:tabs>
          <w:tab w:val="num" w:pos="3600"/>
        </w:tabs>
        <w:ind w:left="3600" w:hanging="360"/>
      </w:pPr>
    </w:lvl>
    <w:lvl w:ilvl="5" w:tplc="E34C917A" w:tentative="1">
      <w:start w:val="1"/>
      <w:numFmt w:val="lowerRoman"/>
      <w:lvlText w:val="%6."/>
      <w:lvlJc w:val="right"/>
      <w:pPr>
        <w:tabs>
          <w:tab w:val="num" w:pos="4320"/>
        </w:tabs>
        <w:ind w:left="4320" w:hanging="180"/>
      </w:pPr>
    </w:lvl>
    <w:lvl w:ilvl="6" w:tplc="980ED8DA" w:tentative="1">
      <w:start w:val="1"/>
      <w:numFmt w:val="decimal"/>
      <w:lvlText w:val="%7."/>
      <w:lvlJc w:val="left"/>
      <w:pPr>
        <w:tabs>
          <w:tab w:val="num" w:pos="5040"/>
        </w:tabs>
        <w:ind w:left="5040" w:hanging="360"/>
      </w:pPr>
    </w:lvl>
    <w:lvl w:ilvl="7" w:tplc="AAAE4AD6" w:tentative="1">
      <w:start w:val="1"/>
      <w:numFmt w:val="lowerLetter"/>
      <w:lvlText w:val="%8."/>
      <w:lvlJc w:val="left"/>
      <w:pPr>
        <w:tabs>
          <w:tab w:val="num" w:pos="5760"/>
        </w:tabs>
        <w:ind w:left="5760" w:hanging="360"/>
      </w:pPr>
    </w:lvl>
    <w:lvl w:ilvl="8" w:tplc="4F80737C" w:tentative="1">
      <w:start w:val="1"/>
      <w:numFmt w:val="lowerRoman"/>
      <w:lvlText w:val="%9."/>
      <w:lvlJc w:val="right"/>
      <w:pPr>
        <w:tabs>
          <w:tab w:val="num" w:pos="6480"/>
        </w:tabs>
        <w:ind w:left="6480" w:hanging="180"/>
      </w:pPr>
    </w:lvl>
  </w:abstractNum>
  <w:abstractNum w:abstractNumId="375">
    <w:nsid w:val="78A76420"/>
    <w:multiLevelType w:val="hybridMultilevel"/>
    <w:tmpl w:val="FF143E56"/>
    <w:lvl w:ilvl="0" w:tplc="18D85CDC">
      <w:start w:val="1"/>
      <w:numFmt w:val="decimal"/>
      <w:lvlText w:val="%1."/>
      <w:lvlJc w:val="left"/>
      <w:pPr>
        <w:tabs>
          <w:tab w:val="num" w:pos="1211"/>
        </w:tabs>
        <w:ind w:left="1211" w:hanging="360"/>
      </w:pPr>
      <w:rPr>
        <w:b w:val="0"/>
      </w:rPr>
    </w:lvl>
    <w:lvl w:ilvl="1" w:tplc="D2C2101C" w:tentative="1">
      <w:start w:val="1"/>
      <w:numFmt w:val="lowerLetter"/>
      <w:lvlText w:val="%2."/>
      <w:lvlJc w:val="left"/>
      <w:pPr>
        <w:tabs>
          <w:tab w:val="num" w:pos="2007"/>
        </w:tabs>
        <w:ind w:left="2007" w:hanging="360"/>
      </w:pPr>
    </w:lvl>
    <w:lvl w:ilvl="2" w:tplc="4A60ADD4" w:tentative="1">
      <w:start w:val="1"/>
      <w:numFmt w:val="lowerRoman"/>
      <w:lvlText w:val="%3."/>
      <w:lvlJc w:val="right"/>
      <w:pPr>
        <w:tabs>
          <w:tab w:val="num" w:pos="2727"/>
        </w:tabs>
        <w:ind w:left="2727" w:hanging="180"/>
      </w:pPr>
    </w:lvl>
    <w:lvl w:ilvl="3" w:tplc="0ACC874E" w:tentative="1">
      <w:start w:val="1"/>
      <w:numFmt w:val="decimal"/>
      <w:lvlText w:val="%4."/>
      <w:lvlJc w:val="left"/>
      <w:pPr>
        <w:tabs>
          <w:tab w:val="num" w:pos="3447"/>
        </w:tabs>
        <w:ind w:left="3447" w:hanging="360"/>
      </w:pPr>
    </w:lvl>
    <w:lvl w:ilvl="4" w:tplc="320A1D56" w:tentative="1">
      <w:start w:val="1"/>
      <w:numFmt w:val="lowerLetter"/>
      <w:lvlText w:val="%5."/>
      <w:lvlJc w:val="left"/>
      <w:pPr>
        <w:tabs>
          <w:tab w:val="num" w:pos="4167"/>
        </w:tabs>
        <w:ind w:left="4167" w:hanging="360"/>
      </w:pPr>
    </w:lvl>
    <w:lvl w:ilvl="5" w:tplc="E34C917A" w:tentative="1">
      <w:start w:val="1"/>
      <w:numFmt w:val="lowerRoman"/>
      <w:lvlText w:val="%6."/>
      <w:lvlJc w:val="right"/>
      <w:pPr>
        <w:tabs>
          <w:tab w:val="num" w:pos="4887"/>
        </w:tabs>
        <w:ind w:left="4887" w:hanging="180"/>
      </w:pPr>
    </w:lvl>
    <w:lvl w:ilvl="6" w:tplc="980ED8DA" w:tentative="1">
      <w:start w:val="1"/>
      <w:numFmt w:val="decimal"/>
      <w:lvlText w:val="%7."/>
      <w:lvlJc w:val="left"/>
      <w:pPr>
        <w:tabs>
          <w:tab w:val="num" w:pos="5607"/>
        </w:tabs>
        <w:ind w:left="5607" w:hanging="360"/>
      </w:pPr>
    </w:lvl>
    <w:lvl w:ilvl="7" w:tplc="AAAE4AD6" w:tentative="1">
      <w:start w:val="1"/>
      <w:numFmt w:val="lowerLetter"/>
      <w:lvlText w:val="%8."/>
      <w:lvlJc w:val="left"/>
      <w:pPr>
        <w:tabs>
          <w:tab w:val="num" w:pos="6327"/>
        </w:tabs>
        <w:ind w:left="6327" w:hanging="360"/>
      </w:pPr>
    </w:lvl>
    <w:lvl w:ilvl="8" w:tplc="4F80737C" w:tentative="1">
      <w:start w:val="1"/>
      <w:numFmt w:val="lowerRoman"/>
      <w:lvlText w:val="%9."/>
      <w:lvlJc w:val="right"/>
      <w:pPr>
        <w:tabs>
          <w:tab w:val="num" w:pos="7047"/>
        </w:tabs>
        <w:ind w:left="7047" w:hanging="180"/>
      </w:pPr>
    </w:lvl>
  </w:abstractNum>
  <w:abstractNum w:abstractNumId="376">
    <w:nsid w:val="78D30FF0"/>
    <w:multiLevelType w:val="singleLevel"/>
    <w:tmpl w:val="226042C4"/>
    <w:lvl w:ilvl="0">
      <w:start w:val="9"/>
      <w:numFmt w:val="decimal"/>
      <w:lvlText w:val="%1."/>
      <w:lvlJc w:val="left"/>
      <w:pPr>
        <w:tabs>
          <w:tab w:val="num" w:pos="360"/>
        </w:tabs>
        <w:ind w:left="360" w:hanging="360"/>
      </w:pPr>
    </w:lvl>
  </w:abstractNum>
  <w:abstractNum w:abstractNumId="377">
    <w:nsid w:val="79534531"/>
    <w:multiLevelType w:val="multilevel"/>
    <w:tmpl w:val="6250024A"/>
    <w:lvl w:ilvl="0">
      <w:start w:val="1"/>
      <w:numFmt w:val="decimal"/>
      <w:lvlText w:val="%1."/>
      <w:lvlJc w:val="left"/>
      <w:pPr>
        <w:tabs>
          <w:tab w:val="num" w:pos="357"/>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8">
    <w:nsid w:val="79E10097"/>
    <w:multiLevelType w:val="hybridMultilevel"/>
    <w:tmpl w:val="C24A4C74"/>
    <w:lvl w:ilvl="0" w:tplc="FFFFFFFF">
      <w:start w:val="1"/>
      <w:numFmt w:val="bullet"/>
      <w:lvlText w:val=""/>
      <w:lvlJc w:val="left"/>
      <w:pPr>
        <w:tabs>
          <w:tab w:val="num" w:pos="1120"/>
        </w:tabs>
        <w:ind w:left="1120" w:hanging="360"/>
      </w:pPr>
      <w:rPr>
        <w:rFonts w:ascii="Wingdings" w:hAnsi="Wingdings" w:hint="default"/>
      </w:rPr>
    </w:lvl>
    <w:lvl w:ilvl="1" w:tplc="FFFFFFFF" w:tentative="1">
      <w:start w:val="1"/>
      <w:numFmt w:val="bullet"/>
      <w:lvlText w:val="o"/>
      <w:lvlJc w:val="left"/>
      <w:pPr>
        <w:tabs>
          <w:tab w:val="num" w:pos="1840"/>
        </w:tabs>
        <w:ind w:left="1840" w:hanging="360"/>
      </w:pPr>
      <w:rPr>
        <w:rFonts w:ascii="Courier New" w:hAnsi="Courier New" w:cs="Courier New" w:hint="default"/>
      </w:rPr>
    </w:lvl>
    <w:lvl w:ilvl="2" w:tplc="FFFFFFFF" w:tentative="1">
      <w:start w:val="1"/>
      <w:numFmt w:val="bullet"/>
      <w:lvlText w:val=""/>
      <w:lvlJc w:val="left"/>
      <w:pPr>
        <w:tabs>
          <w:tab w:val="num" w:pos="2560"/>
        </w:tabs>
        <w:ind w:left="2560" w:hanging="360"/>
      </w:pPr>
      <w:rPr>
        <w:rFonts w:ascii="Wingdings" w:hAnsi="Wingdings" w:hint="default"/>
      </w:rPr>
    </w:lvl>
    <w:lvl w:ilvl="3" w:tplc="FFFFFFFF" w:tentative="1">
      <w:start w:val="1"/>
      <w:numFmt w:val="bullet"/>
      <w:lvlText w:val=""/>
      <w:lvlJc w:val="left"/>
      <w:pPr>
        <w:tabs>
          <w:tab w:val="num" w:pos="3280"/>
        </w:tabs>
        <w:ind w:left="3280" w:hanging="360"/>
      </w:pPr>
      <w:rPr>
        <w:rFonts w:ascii="Symbol" w:hAnsi="Symbol" w:hint="default"/>
      </w:rPr>
    </w:lvl>
    <w:lvl w:ilvl="4" w:tplc="FFFFFFFF" w:tentative="1">
      <w:start w:val="1"/>
      <w:numFmt w:val="bullet"/>
      <w:lvlText w:val="o"/>
      <w:lvlJc w:val="left"/>
      <w:pPr>
        <w:tabs>
          <w:tab w:val="num" w:pos="4000"/>
        </w:tabs>
        <w:ind w:left="4000" w:hanging="360"/>
      </w:pPr>
      <w:rPr>
        <w:rFonts w:ascii="Courier New" w:hAnsi="Courier New" w:cs="Courier New" w:hint="default"/>
      </w:rPr>
    </w:lvl>
    <w:lvl w:ilvl="5" w:tplc="FFFFFFFF" w:tentative="1">
      <w:start w:val="1"/>
      <w:numFmt w:val="bullet"/>
      <w:lvlText w:val=""/>
      <w:lvlJc w:val="left"/>
      <w:pPr>
        <w:tabs>
          <w:tab w:val="num" w:pos="4720"/>
        </w:tabs>
        <w:ind w:left="4720" w:hanging="360"/>
      </w:pPr>
      <w:rPr>
        <w:rFonts w:ascii="Wingdings" w:hAnsi="Wingdings" w:hint="default"/>
      </w:rPr>
    </w:lvl>
    <w:lvl w:ilvl="6" w:tplc="FFFFFFFF" w:tentative="1">
      <w:start w:val="1"/>
      <w:numFmt w:val="bullet"/>
      <w:lvlText w:val=""/>
      <w:lvlJc w:val="left"/>
      <w:pPr>
        <w:tabs>
          <w:tab w:val="num" w:pos="5440"/>
        </w:tabs>
        <w:ind w:left="5440" w:hanging="360"/>
      </w:pPr>
      <w:rPr>
        <w:rFonts w:ascii="Symbol" w:hAnsi="Symbol" w:hint="default"/>
      </w:rPr>
    </w:lvl>
    <w:lvl w:ilvl="7" w:tplc="FFFFFFFF" w:tentative="1">
      <w:start w:val="1"/>
      <w:numFmt w:val="bullet"/>
      <w:lvlText w:val="o"/>
      <w:lvlJc w:val="left"/>
      <w:pPr>
        <w:tabs>
          <w:tab w:val="num" w:pos="6160"/>
        </w:tabs>
        <w:ind w:left="6160" w:hanging="360"/>
      </w:pPr>
      <w:rPr>
        <w:rFonts w:ascii="Courier New" w:hAnsi="Courier New" w:cs="Courier New" w:hint="default"/>
      </w:rPr>
    </w:lvl>
    <w:lvl w:ilvl="8" w:tplc="FFFFFFFF" w:tentative="1">
      <w:start w:val="1"/>
      <w:numFmt w:val="bullet"/>
      <w:lvlText w:val=""/>
      <w:lvlJc w:val="left"/>
      <w:pPr>
        <w:tabs>
          <w:tab w:val="num" w:pos="6880"/>
        </w:tabs>
        <w:ind w:left="6880" w:hanging="360"/>
      </w:pPr>
      <w:rPr>
        <w:rFonts w:ascii="Wingdings" w:hAnsi="Wingdings" w:hint="default"/>
      </w:rPr>
    </w:lvl>
  </w:abstractNum>
  <w:abstractNum w:abstractNumId="379">
    <w:nsid w:val="7A1D051A"/>
    <w:multiLevelType w:val="hybridMultilevel"/>
    <w:tmpl w:val="C03EB552"/>
    <w:lvl w:ilvl="0" w:tplc="5372B688">
      <w:start w:val="44"/>
      <w:numFmt w:val="decimal"/>
      <w:lvlText w:val="%1."/>
      <w:lvlJc w:val="left"/>
      <w:pPr>
        <w:tabs>
          <w:tab w:val="num" w:pos="360"/>
        </w:tabs>
        <w:ind w:left="360" w:hanging="360"/>
      </w:pPr>
      <w:rPr>
        <w:rFonts w:hint="default"/>
      </w:rPr>
    </w:lvl>
    <w:lvl w:ilvl="1" w:tplc="353ED2D2">
      <w:start w:val="1"/>
      <w:numFmt w:val="lowerLetter"/>
      <w:lvlText w:val="%2."/>
      <w:lvlJc w:val="left"/>
      <w:pPr>
        <w:tabs>
          <w:tab w:val="num" w:pos="570"/>
        </w:tabs>
        <w:ind w:left="570" w:hanging="360"/>
      </w:pPr>
    </w:lvl>
    <w:lvl w:ilvl="2" w:tplc="37E010A6">
      <w:start w:val="1"/>
      <w:numFmt w:val="lowerRoman"/>
      <w:lvlText w:val="%3."/>
      <w:lvlJc w:val="right"/>
      <w:pPr>
        <w:tabs>
          <w:tab w:val="num" w:pos="1290"/>
        </w:tabs>
        <w:ind w:left="1290" w:hanging="180"/>
      </w:pPr>
    </w:lvl>
    <w:lvl w:ilvl="3" w:tplc="231E8D98">
      <w:start w:val="1"/>
      <w:numFmt w:val="decimal"/>
      <w:lvlText w:val="%4."/>
      <w:lvlJc w:val="left"/>
      <w:pPr>
        <w:tabs>
          <w:tab w:val="num" w:pos="2010"/>
        </w:tabs>
        <w:ind w:left="2010" w:hanging="360"/>
      </w:pPr>
    </w:lvl>
    <w:lvl w:ilvl="4" w:tplc="97F04C56">
      <w:start w:val="1"/>
      <w:numFmt w:val="lowerLetter"/>
      <w:lvlText w:val="%5."/>
      <w:lvlJc w:val="left"/>
      <w:pPr>
        <w:tabs>
          <w:tab w:val="num" w:pos="2730"/>
        </w:tabs>
        <w:ind w:left="2730" w:hanging="360"/>
      </w:pPr>
    </w:lvl>
    <w:lvl w:ilvl="5" w:tplc="E6DE5B90">
      <w:start w:val="1"/>
      <w:numFmt w:val="lowerRoman"/>
      <w:lvlText w:val="%6."/>
      <w:lvlJc w:val="right"/>
      <w:pPr>
        <w:tabs>
          <w:tab w:val="num" w:pos="3450"/>
        </w:tabs>
        <w:ind w:left="3450" w:hanging="180"/>
      </w:pPr>
    </w:lvl>
    <w:lvl w:ilvl="6" w:tplc="3C6C5E40">
      <w:start w:val="1"/>
      <w:numFmt w:val="decimal"/>
      <w:lvlText w:val="%7."/>
      <w:lvlJc w:val="left"/>
      <w:pPr>
        <w:tabs>
          <w:tab w:val="num" w:pos="4170"/>
        </w:tabs>
        <w:ind w:left="4170" w:hanging="360"/>
      </w:pPr>
    </w:lvl>
    <w:lvl w:ilvl="7" w:tplc="5824B780">
      <w:start w:val="1"/>
      <w:numFmt w:val="lowerLetter"/>
      <w:lvlText w:val="%8."/>
      <w:lvlJc w:val="left"/>
      <w:pPr>
        <w:tabs>
          <w:tab w:val="num" w:pos="4890"/>
        </w:tabs>
        <w:ind w:left="4890" w:hanging="360"/>
      </w:pPr>
    </w:lvl>
    <w:lvl w:ilvl="8" w:tplc="179E7DD4">
      <w:start w:val="1"/>
      <w:numFmt w:val="lowerRoman"/>
      <w:lvlText w:val="%9."/>
      <w:lvlJc w:val="right"/>
      <w:pPr>
        <w:tabs>
          <w:tab w:val="num" w:pos="5610"/>
        </w:tabs>
        <w:ind w:left="5610" w:hanging="180"/>
      </w:pPr>
    </w:lvl>
  </w:abstractNum>
  <w:abstractNum w:abstractNumId="380">
    <w:nsid w:val="7B042071"/>
    <w:multiLevelType w:val="hybridMultilevel"/>
    <w:tmpl w:val="938E1766"/>
    <w:lvl w:ilvl="0" w:tplc="C3728CBE">
      <w:start w:val="1"/>
      <w:numFmt w:val="decimal"/>
      <w:lvlText w:val="%1."/>
      <w:lvlJc w:val="left"/>
      <w:pPr>
        <w:tabs>
          <w:tab w:val="num" w:pos="1287"/>
        </w:tabs>
        <w:ind w:left="1287" w:hanging="360"/>
      </w:pPr>
    </w:lvl>
    <w:lvl w:ilvl="1" w:tplc="EC26EC8A" w:tentative="1">
      <w:start w:val="1"/>
      <w:numFmt w:val="lowerLetter"/>
      <w:lvlText w:val="%2."/>
      <w:lvlJc w:val="left"/>
      <w:pPr>
        <w:tabs>
          <w:tab w:val="num" w:pos="2007"/>
        </w:tabs>
        <w:ind w:left="2007" w:hanging="360"/>
      </w:pPr>
    </w:lvl>
    <w:lvl w:ilvl="2" w:tplc="2DA0ADFE" w:tentative="1">
      <w:start w:val="1"/>
      <w:numFmt w:val="lowerRoman"/>
      <w:lvlText w:val="%3."/>
      <w:lvlJc w:val="right"/>
      <w:pPr>
        <w:tabs>
          <w:tab w:val="num" w:pos="2727"/>
        </w:tabs>
        <w:ind w:left="2727" w:hanging="180"/>
      </w:pPr>
    </w:lvl>
    <w:lvl w:ilvl="3" w:tplc="7D2ECE1E" w:tentative="1">
      <w:start w:val="1"/>
      <w:numFmt w:val="decimal"/>
      <w:lvlText w:val="%4."/>
      <w:lvlJc w:val="left"/>
      <w:pPr>
        <w:tabs>
          <w:tab w:val="num" w:pos="3447"/>
        </w:tabs>
        <w:ind w:left="3447" w:hanging="360"/>
      </w:pPr>
    </w:lvl>
    <w:lvl w:ilvl="4" w:tplc="012EB254" w:tentative="1">
      <w:start w:val="1"/>
      <w:numFmt w:val="lowerLetter"/>
      <w:lvlText w:val="%5."/>
      <w:lvlJc w:val="left"/>
      <w:pPr>
        <w:tabs>
          <w:tab w:val="num" w:pos="4167"/>
        </w:tabs>
        <w:ind w:left="4167" w:hanging="360"/>
      </w:pPr>
    </w:lvl>
    <w:lvl w:ilvl="5" w:tplc="ECC62446" w:tentative="1">
      <w:start w:val="1"/>
      <w:numFmt w:val="lowerRoman"/>
      <w:lvlText w:val="%6."/>
      <w:lvlJc w:val="right"/>
      <w:pPr>
        <w:tabs>
          <w:tab w:val="num" w:pos="4887"/>
        </w:tabs>
        <w:ind w:left="4887" w:hanging="180"/>
      </w:pPr>
    </w:lvl>
    <w:lvl w:ilvl="6" w:tplc="05A4C5EC" w:tentative="1">
      <w:start w:val="1"/>
      <w:numFmt w:val="decimal"/>
      <w:lvlText w:val="%7."/>
      <w:lvlJc w:val="left"/>
      <w:pPr>
        <w:tabs>
          <w:tab w:val="num" w:pos="5607"/>
        </w:tabs>
        <w:ind w:left="5607" w:hanging="360"/>
      </w:pPr>
    </w:lvl>
    <w:lvl w:ilvl="7" w:tplc="6FCEC17C" w:tentative="1">
      <w:start w:val="1"/>
      <w:numFmt w:val="lowerLetter"/>
      <w:lvlText w:val="%8."/>
      <w:lvlJc w:val="left"/>
      <w:pPr>
        <w:tabs>
          <w:tab w:val="num" w:pos="6327"/>
        </w:tabs>
        <w:ind w:left="6327" w:hanging="360"/>
      </w:pPr>
    </w:lvl>
    <w:lvl w:ilvl="8" w:tplc="248A3CF8" w:tentative="1">
      <w:start w:val="1"/>
      <w:numFmt w:val="lowerRoman"/>
      <w:lvlText w:val="%9."/>
      <w:lvlJc w:val="right"/>
      <w:pPr>
        <w:tabs>
          <w:tab w:val="num" w:pos="7047"/>
        </w:tabs>
        <w:ind w:left="7047" w:hanging="180"/>
      </w:pPr>
    </w:lvl>
  </w:abstractNum>
  <w:abstractNum w:abstractNumId="381">
    <w:nsid w:val="7BA009F2"/>
    <w:multiLevelType w:val="hybridMultilevel"/>
    <w:tmpl w:val="B2CA949E"/>
    <w:lvl w:ilvl="0" w:tplc="86C84C56">
      <w:start w:val="1"/>
      <w:numFmt w:val="decimal"/>
      <w:lvlText w:val="%1."/>
      <w:lvlJc w:val="left"/>
      <w:pPr>
        <w:tabs>
          <w:tab w:val="num" w:pos="720"/>
        </w:tabs>
        <w:ind w:left="720" w:hanging="360"/>
      </w:pPr>
    </w:lvl>
    <w:lvl w:ilvl="1" w:tplc="04190019">
      <w:start w:val="1"/>
      <w:numFmt w:val="decimal"/>
      <w:lvlText w:val="%2."/>
      <w:lvlJc w:val="left"/>
      <w:pPr>
        <w:tabs>
          <w:tab w:val="num" w:pos="1950"/>
        </w:tabs>
        <w:ind w:left="1950" w:hanging="870"/>
      </w:pPr>
      <w:rPr>
        <w:rFonts w:ascii="Times New Roman" w:hAnsi="Times New Roman"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7BCD495F"/>
    <w:multiLevelType w:val="hybridMultilevel"/>
    <w:tmpl w:val="BE7E69E6"/>
    <w:lvl w:ilvl="0" w:tplc="FA0074D4">
      <w:start w:val="1"/>
      <w:numFmt w:val="decimal"/>
      <w:lvlText w:val="%1."/>
      <w:lvlJc w:val="left"/>
      <w:pPr>
        <w:tabs>
          <w:tab w:val="num" w:pos="720"/>
        </w:tabs>
        <w:ind w:left="720" w:hanging="360"/>
      </w:pPr>
      <w:rPr>
        <w:rFonts w:hint="default"/>
      </w:rPr>
    </w:lvl>
    <w:lvl w:ilvl="1" w:tplc="63DEA2D2">
      <w:start w:val="1"/>
      <w:numFmt w:val="lowerLetter"/>
      <w:lvlText w:val="%2."/>
      <w:lvlJc w:val="left"/>
      <w:pPr>
        <w:tabs>
          <w:tab w:val="num" w:pos="1440"/>
        </w:tabs>
        <w:ind w:left="1440" w:hanging="360"/>
      </w:pPr>
    </w:lvl>
    <w:lvl w:ilvl="2" w:tplc="FB78CDD0">
      <w:start w:val="1"/>
      <w:numFmt w:val="upperRoman"/>
      <w:lvlText w:val="%3."/>
      <w:lvlJc w:val="left"/>
      <w:pPr>
        <w:ind w:left="2700" w:hanging="720"/>
      </w:pPr>
      <w:rPr>
        <w:rFonts w:hint="default"/>
      </w:rPr>
    </w:lvl>
    <w:lvl w:ilvl="3" w:tplc="60B2FC0C" w:tentative="1">
      <w:start w:val="1"/>
      <w:numFmt w:val="decimal"/>
      <w:lvlText w:val="%4."/>
      <w:lvlJc w:val="left"/>
      <w:pPr>
        <w:tabs>
          <w:tab w:val="num" w:pos="2880"/>
        </w:tabs>
        <w:ind w:left="2880" w:hanging="360"/>
      </w:pPr>
    </w:lvl>
    <w:lvl w:ilvl="4" w:tplc="E69205A8" w:tentative="1">
      <w:start w:val="1"/>
      <w:numFmt w:val="lowerLetter"/>
      <w:lvlText w:val="%5."/>
      <w:lvlJc w:val="left"/>
      <w:pPr>
        <w:tabs>
          <w:tab w:val="num" w:pos="3600"/>
        </w:tabs>
        <w:ind w:left="3600" w:hanging="360"/>
      </w:pPr>
    </w:lvl>
    <w:lvl w:ilvl="5" w:tplc="541AFB6E" w:tentative="1">
      <w:start w:val="1"/>
      <w:numFmt w:val="lowerRoman"/>
      <w:lvlText w:val="%6."/>
      <w:lvlJc w:val="right"/>
      <w:pPr>
        <w:tabs>
          <w:tab w:val="num" w:pos="4320"/>
        </w:tabs>
        <w:ind w:left="4320" w:hanging="180"/>
      </w:pPr>
    </w:lvl>
    <w:lvl w:ilvl="6" w:tplc="55E6DCC8" w:tentative="1">
      <w:start w:val="1"/>
      <w:numFmt w:val="decimal"/>
      <w:lvlText w:val="%7."/>
      <w:lvlJc w:val="left"/>
      <w:pPr>
        <w:tabs>
          <w:tab w:val="num" w:pos="5040"/>
        </w:tabs>
        <w:ind w:left="5040" w:hanging="360"/>
      </w:pPr>
    </w:lvl>
    <w:lvl w:ilvl="7" w:tplc="9EC8C9AA" w:tentative="1">
      <w:start w:val="1"/>
      <w:numFmt w:val="lowerLetter"/>
      <w:lvlText w:val="%8."/>
      <w:lvlJc w:val="left"/>
      <w:pPr>
        <w:tabs>
          <w:tab w:val="num" w:pos="5760"/>
        </w:tabs>
        <w:ind w:left="5760" w:hanging="360"/>
      </w:pPr>
    </w:lvl>
    <w:lvl w:ilvl="8" w:tplc="245C2020" w:tentative="1">
      <w:start w:val="1"/>
      <w:numFmt w:val="lowerRoman"/>
      <w:lvlText w:val="%9."/>
      <w:lvlJc w:val="right"/>
      <w:pPr>
        <w:tabs>
          <w:tab w:val="num" w:pos="6480"/>
        </w:tabs>
        <w:ind w:left="6480" w:hanging="180"/>
      </w:pPr>
    </w:lvl>
  </w:abstractNum>
  <w:abstractNum w:abstractNumId="383">
    <w:nsid w:val="7C7B5EAB"/>
    <w:multiLevelType w:val="singleLevel"/>
    <w:tmpl w:val="0419000F"/>
    <w:lvl w:ilvl="0">
      <w:start w:val="1"/>
      <w:numFmt w:val="decimal"/>
      <w:lvlText w:val="%1."/>
      <w:lvlJc w:val="left"/>
      <w:pPr>
        <w:tabs>
          <w:tab w:val="num" w:pos="360"/>
        </w:tabs>
        <w:ind w:left="360" w:hanging="360"/>
      </w:pPr>
    </w:lvl>
  </w:abstractNum>
  <w:abstractNum w:abstractNumId="384">
    <w:nsid w:val="7C911F2C"/>
    <w:multiLevelType w:val="hybridMultilevel"/>
    <w:tmpl w:val="6C486B76"/>
    <w:lvl w:ilvl="0" w:tplc="503EC25C">
      <w:start w:val="1"/>
      <w:numFmt w:val="decimal"/>
      <w:lvlText w:val="%1."/>
      <w:lvlJc w:val="left"/>
      <w:pPr>
        <w:ind w:left="1146" w:hanging="360"/>
      </w:pPr>
      <w:rPr>
        <w:rFonts w:hint="default"/>
      </w:rPr>
    </w:lvl>
    <w:lvl w:ilvl="1" w:tplc="E9FAA050" w:tentative="1">
      <w:start w:val="1"/>
      <w:numFmt w:val="lowerLetter"/>
      <w:lvlText w:val="%2."/>
      <w:lvlJc w:val="left"/>
      <w:pPr>
        <w:ind w:left="1866" w:hanging="360"/>
      </w:pPr>
    </w:lvl>
    <w:lvl w:ilvl="2" w:tplc="CFA6C058" w:tentative="1">
      <w:start w:val="1"/>
      <w:numFmt w:val="lowerRoman"/>
      <w:lvlText w:val="%3."/>
      <w:lvlJc w:val="right"/>
      <w:pPr>
        <w:ind w:left="2586" w:hanging="180"/>
      </w:pPr>
    </w:lvl>
    <w:lvl w:ilvl="3" w:tplc="939C3516" w:tentative="1">
      <w:start w:val="1"/>
      <w:numFmt w:val="decimal"/>
      <w:lvlText w:val="%4."/>
      <w:lvlJc w:val="left"/>
      <w:pPr>
        <w:ind w:left="3306" w:hanging="360"/>
      </w:pPr>
    </w:lvl>
    <w:lvl w:ilvl="4" w:tplc="E4B484BE" w:tentative="1">
      <w:start w:val="1"/>
      <w:numFmt w:val="lowerLetter"/>
      <w:lvlText w:val="%5."/>
      <w:lvlJc w:val="left"/>
      <w:pPr>
        <w:ind w:left="4026" w:hanging="360"/>
      </w:pPr>
    </w:lvl>
    <w:lvl w:ilvl="5" w:tplc="1428B83E" w:tentative="1">
      <w:start w:val="1"/>
      <w:numFmt w:val="lowerRoman"/>
      <w:lvlText w:val="%6."/>
      <w:lvlJc w:val="right"/>
      <w:pPr>
        <w:ind w:left="4746" w:hanging="180"/>
      </w:pPr>
    </w:lvl>
    <w:lvl w:ilvl="6" w:tplc="A3EE6380" w:tentative="1">
      <w:start w:val="1"/>
      <w:numFmt w:val="decimal"/>
      <w:lvlText w:val="%7."/>
      <w:lvlJc w:val="left"/>
      <w:pPr>
        <w:ind w:left="5466" w:hanging="360"/>
      </w:pPr>
    </w:lvl>
    <w:lvl w:ilvl="7" w:tplc="BE3A6782" w:tentative="1">
      <w:start w:val="1"/>
      <w:numFmt w:val="lowerLetter"/>
      <w:lvlText w:val="%8."/>
      <w:lvlJc w:val="left"/>
      <w:pPr>
        <w:ind w:left="6186" w:hanging="360"/>
      </w:pPr>
    </w:lvl>
    <w:lvl w:ilvl="8" w:tplc="610EF24C" w:tentative="1">
      <w:start w:val="1"/>
      <w:numFmt w:val="lowerRoman"/>
      <w:lvlText w:val="%9."/>
      <w:lvlJc w:val="right"/>
      <w:pPr>
        <w:ind w:left="6906" w:hanging="180"/>
      </w:pPr>
    </w:lvl>
  </w:abstractNum>
  <w:abstractNum w:abstractNumId="385">
    <w:nsid w:val="7E055EA1"/>
    <w:multiLevelType w:val="hybridMultilevel"/>
    <w:tmpl w:val="BD3C5528"/>
    <w:lvl w:ilvl="0" w:tplc="4A3EB5B8">
      <w:start w:val="1"/>
      <w:numFmt w:val="decimal"/>
      <w:lvlText w:val="%1."/>
      <w:lvlJc w:val="left"/>
      <w:pPr>
        <w:tabs>
          <w:tab w:val="num" w:pos="720"/>
        </w:tabs>
        <w:ind w:left="720" w:hanging="360"/>
      </w:pPr>
      <w:rPr>
        <w:rFonts w:hint="default"/>
      </w:rPr>
    </w:lvl>
    <w:lvl w:ilvl="1" w:tplc="04241CD2" w:tentative="1">
      <w:start w:val="1"/>
      <w:numFmt w:val="lowerLetter"/>
      <w:lvlText w:val="%2."/>
      <w:lvlJc w:val="left"/>
      <w:pPr>
        <w:tabs>
          <w:tab w:val="num" w:pos="1440"/>
        </w:tabs>
        <w:ind w:left="1440" w:hanging="360"/>
      </w:pPr>
    </w:lvl>
    <w:lvl w:ilvl="2" w:tplc="0B5AE578" w:tentative="1">
      <w:start w:val="1"/>
      <w:numFmt w:val="lowerRoman"/>
      <w:lvlText w:val="%3."/>
      <w:lvlJc w:val="right"/>
      <w:pPr>
        <w:tabs>
          <w:tab w:val="num" w:pos="2160"/>
        </w:tabs>
        <w:ind w:left="2160" w:hanging="180"/>
      </w:pPr>
    </w:lvl>
    <w:lvl w:ilvl="3" w:tplc="B748CFCA" w:tentative="1">
      <w:start w:val="1"/>
      <w:numFmt w:val="decimal"/>
      <w:lvlText w:val="%4."/>
      <w:lvlJc w:val="left"/>
      <w:pPr>
        <w:tabs>
          <w:tab w:val="num" w:pos="2880"/>
        </w:tabs>
        <w:ind w:left="2880" w:hanging="360"/>
      </w:pPr>
    </w:lvl>
    <w:lvl w:ilvl="4" w:tplc="2A0429B0" w:tentative="1">
      <w:start w:val="1"/>
      <w:numFmt w:val="lowerLetter"/>
      <w:lvlText w:val="%5."/>
      <w:lvlJc w:val="left"/>
      <w:pPr>
        <w:tabs>
          <w:tab w:val="num" w:pos="3600"/>
        </w:tabs>
        <w:ind w:left="3600" w:hanging="360"/>
      </w:pPr>
    </w:lvl>
    <w:lvl w:ilvl="5" w:tplc="C848307A" w:tentative="1">
      <w:start w:val="1"/>
      <w:numFmt w:val="lowerRoman"/>
      <w:lvlText w:val="%6."/>
      <w:lvlJc w:val="right"/>
      <w:pPr>
        <w:tabs>
          <w:tab w:val="num" w:pos="4320"/>
        </w:tabs>
        <w:ind w:left="4320" w:hanging="180"/>
      </w:pPr>
    </w:lvl>
    <w:lvl w:ilvl="6" w:tplc="288E5A22" w:tentative="1">
      <w:start w:val="1"/>
      <w:numFmt w:val="decimal"/>
      <w:lvlText w:val="%7."/>
      <w:lvlJc w:val="left"/>
      <w:pPr>
        <w:tabs>
          <w:tab w:val="num" w:pos="5040"/>
        </w:tabs>
        <w:ind w:left="5040" w:hanging="360"/>
      </w:pPr>
    </w:lvl>
    <w:lvl w:ilvl="7" w:tplc="2384DE88" w:tentative="1">
      <w:start w:val="1"/>
      <w:numFmt w:val="lowerLetter"/>
      <w:lvlText w:val="%8."/>
      <w:lvlJc w:val="left"/>
      <w:pPr>
        <w:tabs>
          <w:tab w:val="num" w:pos="5760"/>
        </w:tabs>
        <w:ind w:left="5760" w:hanging="360"/>
      </w:pPr>
    </w:lvl>
    <w:lvl w:ilvl="8" w:tplc="8D1E4EE0" w:tentative="1">
      <w:start w:val="1"/>
      <w:numFmt w:val="lowerRoman"/>
      <w:lvlText w:val="%9."/>
      <w:lvlJc w:val="right"/>
      <w:pPr>
        <w:tabs>
          <w:tab w:val="num" w:pos="6480"/>
        </w:tabs>
        <w:ind w:left="6480" w:hanging="180"/>
      </w:pPr>
    </w:lvl>
  </w:abstractNum>
  <w:abstractNum w:abstractNumId="386">
    <w:nsid w:val="7E293ED3"/>
    <w:multiLevelType w:val="hybridMultilevel"/>
    <w:tmpl w:val="1D1E67D2"/>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87">
    <w:nsid w:val="7E77723C"/>
    <w:multiLevelType w:val="hybridMultilevel"/>
    <w:tmpl w:val="5B206648"/>
    <w:lvl w:ilvl="0" w:tplc="1FDA5D38">
      <w:start w:val="1"/>
      <w:numFmt w:val="decimal"/>
      <w:lvlText w:val="%1."/>
      <w:lvlJc w:val="left"/>
      <w:pPr>
        <w:tabs>
          <w:tab w:val="num" w:pos="720"/>
        </w:tabs>
        <w:ind w:left="720" w:hanging="360"/>
      </w:pPr>
    </w:lvl>
    <w:lvl w:ilvl="1" w:tplc="9A3ED4AE" w:tentative="1">
      <w:start w:val="1"/>
      <w:numFmt w:val="lowerLetter"/>
      <w:lvlText w:val="%2."/>
      <w:lvlJc w:val="left"/>
      <w:pPr>
        <w:tabs>
          <w:tab w:val="num" w:pos="1440"/>
        </w:tabs>
        <w:ind w:left="1440" w:hanging="360"/>
      </w:pPr>
    </w:lvl>
    <w:lvl w:ilvl="2" w:tplc="B8C62B6E" w:tentative="1">
      <w:start w:val="1"/>
      <w:numFmt w:val="lowerRoman"/>
      <w:lvlText w:val="%3."/>
      <w:lvlJc w:val="right"/>
      <w:pPr>
        <w:tabs>
          <w:tab w:val="num" w:pos="2160"/>
        </w:tabs>
        <w:ind w:left="2160" w:hanging="180"/>
      </w:pPr>
    </w:lvl>
    <w:lvl w:ilvl="3" w:tplc="93E67768" w:tentative="1">
      <w:start w:val="1"/>
      <w:numFmt w:val="decimal"/>
      <w:lvlText w:val="%4."/>
      <w:lvlJc w:val="left"/>
      <w:pPr>
        <w:tabs>
          <w:tab w:val="num" w:pos="2880"/>
        </w:tabs>
        <w:ind w:left="2880" w:hanging="360"/>
      </w:pPr>
    </w:lvl>
    <w:lvl w:ilvl="4" w:tplc="5D4CA300" w:tentative="1">
      <w:start w:val="1"/>
      <w:numFmt w:val="lowerLetter"/>
      <w:lvlText w:val="%5."/>
      <w:lvlJc w:val="left"/>
      <w:pPr>
        <w:tabs>
          <w:tab w:val="num" w:pos="3600"/>
        </w:tabs>
        <w:ind w:left="3600" w:hanging="360"/>
      </w:pPr>
    </w:lvl>
    <w:lvl w:ilvl="5" w:tplc="D1649D56" w:tentative="1">
      <w:start w:val="1"/>
      <w:numFmt w:val="lowerRoman"/>
      <w:lvlText w:val="%6."/>
      <w:lvlJc w:val="right"/>
      <w:pPr>
        <w:tabs>
          <w:tab w:val="num" w:pos="4320"/>
        </w:tabs>
        <w:ind w:left="4320" w:hanging="180"/>
      </w:pPr>
    </w:lvl>
    <w:lvl w:ilvl="6" w:tplc="8658850C" w:tentative="1">
      <w:start w:val="1"/>
      <w:numFmt w:val="decimal"/>
      <w:lvlText w:val="%7."/>
      <w:lvlJc w:val="left"/>
      <w:pPr>
        <w:tabs>
          <w:tab w:val="num" w:pos="5040"/>
        </w:tabs>
        <w:ind w:left="5040" w:hanging="360"/>
      </w:pPr>
    </w:lvl>
    <w:lvl w:ilvl="7" w:tplc="B0006C20" w:tentative="1">
      <w:start w:val="1"/>
      <w:numFmt w:val="lowerLetter"/>
      <w:lvlText w:val="%8."/>
      <w:lvlJc w:val="left"/>
      <w:pPr>
        <w:tabs>
          <w:tab w:val="num" w:pos="5760"/>
        </w:tabs>
        <w:ind w:left="5760" w:hanging="360"/>
      </w:pPr>
    </w:lvl>
    <w:lvl w:ilvl="8" w:tplc="9D789014" w:tentative="1">
      <w:start w:val="1"/>
      <w:numFmt w:val="lowerRoman"/>
      <w:lvlText w:val="%9."/>
      <w:lvlJc w:val="right"/>
      <w:pPr>
        <w:tabs>
          <w:tab w:val="num" w:pos="6480"/>
        </w:tabs>
        <w:ind w:left="6480" w:hanging="180"/>
      </w:pPr>
    </w:lvl>
  </w:abstractNum>
  <w:abstractNum w:abstractNumId="388">
    <w:nsid w:val="7EC8043A"/>
    <w:multiLevelType w:val="hybridMultilevel"/>
    <w:tmpl w:val="A1EA2F40"/>
    <w:lvl w:ilvl="0" w:tplc="BC9E9AE6">
      <w:start w:val="1"/>
      <w:numFmt w:val="decimal"/>
      <w:lvlText w:val="%1."/>
      <w:lvlJc w:val="left"/>
      <w:pPr>
        <w:ind w:left="720" w:hanging="360"/>
      </w:pPr>
    </w:lvl>
    <w:lvl w:ilvl="1" w:tplc="18606EDC" w:tentative="1">
      <w:start w:val="1"/>
      <w:numFmt w:val="lowerLetter"/>
      <w:lvlText w:val="%2."/>
      <w:lvlJc w:val="left"/>
      <w:pPr>
        <w:ind w:left="1440" w:hanging="360"/>
      </w:pPr>
    </w:lvl>
    <w:lvl w:ilvl="2" w:tplc="82D6D23A" w:tentative="1">
      <w:start w:val="1"/>
      <w:numFmt w:val="lowerRoman"/>
      <w:lvlText w:val="%3."/>
      <w:lvlJc w:val="right"/>
      <w:pPr>
        <w:ind w:left="2160" w:hanging="180"/>
      </w:pPr>
    </w:lvl>
    <w:lvl w:ilvl="3" w:tplc="9118C3DE" w:tentative="1">
      <w:start w:val="1"/>
      <w:numFmt w:val="decimal"/>
      <w:lvlText w:val="%4."/>
      <w:lvlJc w:val="left"/>
      <w:pPr>
        <w:ind w:left="2880" w:hanging="360"/>
      </w:pPr>
    </w:lvl>
    <w:lvl w:ilvl="4" w:tplc="A5DEE5DA" w:tentative="1">
      <w:start w:val="1"/>
      <w:numFmt w:val="lowerLetter"/>
      <w:lvlText w:val="%5."/>
      <w:lvlJc w:val="left"/>
      <w:pPr>
        <w:ind w:left="3600" w:hanging="360"/>
      </w:pPr>
    </w:lvl>
    <w:lvl w:ilvl="5" w:tplc="94AC01BC" w:tentative="1">
      <w:start w:val="1"/>
      <w:numFmt w:val="lowerRoman"/>
      <w:lvlText w:val="%6."/>
      <w:lvlJc w:val="right"/>
      <w:pPr>
        <w:ind w:left="4320" w:hanging="180"/>
      </w:pPr>
    </w:lvl>
    <w:lvl w:ilvl="6" w:tplc="C8060504" w:tentative="1">
      <w:start w:val="1"/>
      <w:numFmt w:val="decimal"/>
      <w:lvlText w:val="%7."/>
      <w:lvlJc w:val="left"/>
      <w:pPr>
        <w:ind w:left="5040" w:hanging="360"/>
      </w:pPr>
    </w:lvl>
    <w:lvl w:ilvl="7" w:tplc="DC9A7FAA" w:tentative="1">
      <w:start w:val="1"/>
      <w:numFmt w:val="lowerLetter"/>
      <w:lvlText w:val="%8."/>
      <w:lvlJc w:val="left"/>
      <w:pPr>
        <w:ind w:left="5760" w:hanging="360"/>
      </w:pPr>
    </w:lvl>
    <w:lvl w:ilvl="8" w:tplc="0914B814" w:tentative="1">
      <w:start w:val="1"/>
      <w:numFmt w:val="lowerRoman"/>
      <w:lvlText w:val="%9."/>
      <w:lvlJc w:val="right"/>
      <w:pPr>
        <w:ind w:left="6480" w:hanging="180"/>
      </w:pPr>
    </w:lvl>
  </w:abstractNum>
  <w:abstractNum w:abstractNumId="389">
    <w:nsid w:val="7FB80EC6"/>
    <w:multiLevelType w:val="hybridMultilevel"/>
    <w:tmpl w:val="5B4CD104"/>
    <w:lvl w:ilvl="0" w:tplc="42148428">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120"/>
  </w:num>
  <w:num w:numId="2">
    <w:abstractNumId w:val="52"/>
  </w:num>
  <w:num w:numId="3">
    <w:abstractNumId w:val="279"/>
  </w:num>
  <w:num w:numId="4">
    <w:abstractNumId w:val="201"/>
  </w:num>
  <w:num w:numId="5">
    <w:abstractNumId w:val="86"/>
  </w:num>
  <w:num w:numId="6">
    <w:abstractNumId w:val="291"/>
  </w:num>
  <w:num w:numId="7">
    <w:abstractNumId w:val="314"/>
  </w:num>
  <w:num w:numId="8">
    <w:abstractNumId w:val="27"/>
  </w:num>
  <w:num w:numId="9">
    <w:abstractNumId w:val="51"/>
  </w:num>
  <w:num w:numId="10">
    <w:abstractNumId w:val="202"/>
  </w:num>
  <w:num w:numId="11">
    <w:abstractNumId w:val="351"/>
  </w:num>
  <w:num w:numId="12">
    <w:abstractNumId w:val="287"/>
  </w:num>
  <w:num w:numId="13">
    <w:abstractNumId w:val="185"/>
  </w:num>
  <w:num w:numId="14">
    <w:abstractNumId w:val="286"/>
  </w:num>
  <w:num w:numId="15">
    <w:abstractNumId w:val="99"/>
  </w:num>
  <w:num w:numId="16">
    <w:abstractNumId w:val="119"/>
  </w:num>
  <w:num w:numId="17">
    <w:abstractNumId w:val="288"/>
  </w:num>
  <w:num w:numId="18">
    <w:abstractNumId w:val="78"/>
  </w:num>
  <w:num w:numId="19">
    <w:abstractNumId w:val="104"/>
  </w:num>
  <w:num w:numId="20">
    <w:abstractNumId w:val="242"/>
  </w:num>
  <w:num w:numId="21">
    <w:abstractNumId w:val="306"/>
  </w:num>
  <w:num w:numId="22">
    <w:abstractNumId w:val="97"/>
  </w:num>
  <w:num w:numId="23">
    <w:abstractNumId w:val="191"/>
  </w:num>
  <w:num w:numId="24">
    <w:abstractNumId w:val="57"/>
  </w:num>
  <w:num w:numId="25">
    <w:abstractNumId w:val="162"/>
  </w:num>
  <w:num w:numId="26">
    <w:abstractNumId w:val="294"/>
  </w:num>
  <w:num w:numId="27">
    <w:abstractNumId w:val="101"/>
  </w:num>
  <w:num w:numId="28">
    <w:abstractNumId w:val="165"/>
  </w:num>
  <w:num w:numId="29">
    <w:abstractNumId w:val="366"/>
  </w:num>
  <w:num w:numId="30">
    <w:abstractNumId w:val="205"/>
  </w:num>
  <w:num w:numId="31">
    <w:abstractNumId w:val="296"/>
  </w:num>
  <w:num w:numId="32">
    <w:abstractNumId w:val="384"/>
  </w:num>
  <w:num w:numId="33">
    <w:abstractNumId w:val="368"/>
  </w:num>
  <w:num w:numId="34">
    <w:abstractNumId w:val="189"/>
  </w:num>
  <w:num w:numId="35">
    <w:abstractNumId w:val="260"/>
  </w:num>
  <w:num w:numId="36">
    <w:abstractNumId w:val="300"/>
  </w:num>
  <w:num w:numId="37">
    <w:abstractNumId w:val="122"/>
  </w:num>
  <w:num w:numId="38">
    <w:abstractNumId w:val="234"/>
  </w:num>
  <w:num w:numId="39">
    <w:abstractNumId w:val="281"/>
  </w:num>
  <w:num w:numId="40">
    <w:abstractNumId w:val="261"/>
  </w:num>
  <w:num w:numId="41">
    <w:abstractNumId w:val="339"/>
  </w:num>
  <w:num w:numId="42">
    <w:abstractNumId w:val="238"/>
  </w:num>
  <w:num w:numId="43">
    <w:abstractNumId w:val="230"/>
  </w:num>
  <w:num w:numId="44">
    <w:abstractNumId w:val="105"/>
  </w:num>
  <w:num w:numId="45">
    <w:abstractNumId w:val="208"/>
  </w:num>
  <w:num w:numId="46">
    <w:abstractNumId w:val="106"/>
  </w:num>
  <w:num w:numId="47">
    <w:abstractNumId w:val="72"/>
  </w:num>
  <w:num w:numId="48">
    <w:abstractNumId w:val="214"/>
  </w:num>
  <w:num w:numId="49">
    <w:abstractNumId w:val="92"/>
  </w:num>
  <w:num w:numId="50">
    <w:abstractNumId w:val="16"/>
  </w:num>
  <w:num w:numId="51">
    <w:abstractNumId w:val="110"/>
  </w:num>
  <w:num w:numId="52">
    <w:abstractNumId w:val="139"/>
  </w:num>
  <w:num w:numId="53">
    <w:abstractNumId w:val="327"/>
  </w:num>
  <w:num w:numId="54">
    <w:abstractNumId w:val="380"/>
  </w:num>
  <w:num w:numId="55">
    <w:abstractNumId w:val="249"/>
  </w:num>
  <w:num w:numId="56">
    <w:abstractNumId w:val="35"/>
  </w:num>
  <w:num w:numId="57">
    <w:abstractNumId w:val="121"/>
  </w:num>
  <w:num w:numId="58">
    <w:abstractNumId w:val="297"/>
  </w:num>
  <w:num w:numId="59">
    <w:abstractNumId w:val="47"/>
  </w:num>
  <w:num w:numId="60">
    <w:abstractNumId w:val="375"/>
  </w:num>
  <w:num w:numId="61">
    <w:abstractNumId w:val="343"/>
  </w:num>
  <w:num w:numId="62">
    <w:abstractNumId w:val="354"/>
  </w:num>
  <w:num w:numId="63">
    <w:abstractNumId w:val="164"/>
  </w:num>
  <w:num w:numId="64">
    <w:abstractNumId w:val="344"/>
  </w:num>
  <w:num w:numId="65">
    <w:abstractNumId w:val="158"/>
  </w:num>
  <w:num w:numId="66">
    <w:abstractNumId w:val="82"/>
  </w:num>
  <w:num w:numId="67">
    <w:abstractNumId w:val="284"/>
  </w:num>
  <w:num w:numId="68">
    <w:abstractNumId w:val="1"/>
  </w:num>
  <w:num w:numId="69">
    <w:abstractNumId w:val="215"/>
  </w:num>
  <w:num w:numId="70">
    <w:abstractNumId w:val="223"/>
  </w:num>
  <w:num w:numId="71">
    <w:abstractNumId w:val="37"/>
  </w:num>
  <w:num w:numId="72">
    <w:abstractNumId w:val="233"/>
  </w:num>
  <w:num w:numId="73">
    <w:abstractNumId w:val="65"/>
  </w:num>
  <w:num w:numId="74">
    <w:abstractNumId w:val="50"/>
  </w:num>
  <w:num w:numId="75">
    <w:abstractNumId w:val="217"/>
  </w:num>
  <w:num w:numId="76">
    <w:abstractNumId w:val="33"/>
  </w:num>
  <w:num w:numId="77">
    <w:abstractNumId w:val="305"/>
  </w:num>
  <w:num w:numId="78">
    <w:abstractNumId w:val="6"/>
  </w:num>
  <w:num w:numId="79">
    <w:abstractNumId w:val="315"/>
  </w:num>
  <w:num w:numId="80">
    <w:abstractNumId w:val="45"/>
  </w:num>
  <w:num w:numId="81">
    <w:abstractNumId w:val="0"/>
  </w:num>
  <w:num w:numId="82">
    <w:abstractNumId w:val="320"/>
  </w:num>
  <w:num w:numId="83">
    <w:abstractNumId w:val="117"/>
  </w:num>
  <w:num w:numId="84">
    <w:abstractNumId w:val="228"/>
  </w:num>
  <w:num w:numId="85">
    <w:abstractNumId w:val="229"/>
  </w:num>
  <w:num w:numId="86">
    <w:abstractNumId w:val="241"/>
  </w:num>
  <w:num w:numId="87">
    <w:abstractNumId w:val="129"/>
  </w:num>
  <w:num w:numId="88">
    <w:abstractNumId w:val="267"/>
  </w:num>
  <w:num w:numId="89">
    <w:abstractNumId w:val="382"/>
  </w:num>
  <w:num w:numId="90">
    <w:abstractNumId w:val="89"/>
  </w:num>
  <w:num w:numId="91">
    <w:abstractNumId w:val="264"/>
  </w:num>
  <w:num w:numId="92">
    <w:abstractNumId w:val="156"/>
  </w:num>
  <w:num w:numId="93">
    <w:abstractNumId w:val="73"/>
  </w:num>
  <w:num w:numId="94">
    <w:abstractNumId w:val="363"/>
  </w:num>
  <w:num w:numId="95">
    <w:abstractNumId w:val="29"/>
  </w:num>
  <w:num w:numId="96">
    <w:abstractNumId w:val="10"/>
  </w:num>
  <w:num w:numId="97">
    <w:abstractNumId w:val="358"/>
  </w:num>
  <w:num w:numId="98">
    <w:abstractNumId w:val="231"/>
  </w:num>
  <w:num w:numId="99">
    <w:abstractNumId w:val="263"/>
  </w:num>
  <w:num w:numId="100">
    <w:abstractNumId w:val="265"/>
  </w:num>
  <w:num w:numId="101">
    <w:abstractNumId w:val="83"/>
  </w:num>
  <w:num w:numId="102">
    <w:abstractNumId w:val="114"/>
  </w:num>
  <w:num w:numId="103">
    <w:abstractNumId w:val="48"/>
  </w:num>
  <w:num w:numId="104">
    <w:abstractNumId w:val="347"/>
  </w:num>
  <w:num w:numId="105">
    <w:abstractNumId w:val="262"/>
  </w:num>
  <w:num w:numId="106">
    <w:abstractNumId w:val="68"/>
  </w:num>
  <w:num w:numId="107">
    <w:abstractNumId w:val="180"/>
  </w:num>
  <w:num w:numId="108">
    <w:abstractNumId w:val="152"/>
  </w:num>
  <w:num w:numId="109">
    <w:abstractNumId w:val="61"/>
  </w:num>
  <w:num w:numId="110">
    <w:abstractNumId w:val="31"/>
  </w:num>
  <w:num w:numId="111">
    <w:abstractNumId w:val="317"/>
  </w:num>
  <w:num w:numId="112">
    <w:abstractNumId w:val="53"/>
  </w:num>
  <w:num w:numId="113">
    <w:abstractNumId w:val="333"/>
  </w:num>
  <w:num w:numId="114">
    <w:abstractNumId w:val="330"/>
  </w:num>
  <w:num w:numId="115">
    <w:abstractNumId w:val="345"/>
  </w:num>
  <w:num w:numId="116">
    <w:abstractNumId w:val="137"/>
  </w:num>
  <w:num w:numId="117">
    <w:abstractNumId w:val="247"/>
  </w:num>
  <w:num w:numId="118">
    <w:abstractNumId w:val="316"/>
  </w:num>
  <w:num w:numId="119">
    <w:abstractNumId w:val="173"/>
  </w:num>
  <w:num w:numId="120">
    <w:abstractNumId w:val="126"/>
  </w:num>
  <w:num w:numId="121">
    <w:abstractNumId w:val="133"/>
  </w:num>
  <w:num w:numId="122">
    <w:abstractNumId w:val="222"/>
  </w:num>
  <w:num w:numId="123">
    <w:abstractNumId w:val="377"/>
  </w:num>
  <w:num w:numId="124">
    <w:abstractNumId w:val="1"/>
    <w:lvlOverride w:ilvl="0">
      <w:startOverride w:val="1"/>
    </w:lvlOverride>
  </w:num>
  <w:num w:numId="125">
    <w:abstractNumId w:val="235"/>
  </w:num>
  <w:num w:numId="126">
    <w:abstractNumId w:val="163"/>
  </w:num>
  <w:num w:numId="127">
    <w:abstractNumId w:val="54"/>
  </w:num>
  <w:num w:numId="128">
    <w:abstractNumId w:val="342"/>
  </w:num>
  <w:num w:numId="129">
    <w:abstractNumId w:val="225"/>
  </w:num>
  <w:num w:numId="130">
    <w:abstractNumId w:val="171"/>
  </w:num>
  <w:num w:numId="131">
    <w:abstractNumId w:val="200"/>
  </w:num>
  <w:num w:numId="132">
    <w:abstractNumId w:val="32"/>
  </w:num>
  <w:num w:numId="133">
    <w:abstractNumId w:val="38"/>
  </w:num>
  <w:num w:numId="134">
    <w:abstractNumId w:val="236"/>
  </w:num>
  <w:num w:numId="13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0"/>
  </w:num>
  <w:num w:numId="137">
    <w:abstractNumId w:val="216"/>
  </w:num>
  <w:num w:numId="138">
    <w:abstractNumId w:val="338"/>
  </w:num>
  <w:num w:numId="139">
    <w:abstractNumId w:val="148"/>
  </w:num>
  <w:num w:numId="140">
    <w:abstractNumId w:val="198"/>
  </w:num>
  <w:num w:numId="141">
    <w:abstractNumId w:val="381"/>
  </w:num>
  <w:num w:numId="142">
    <w:abstractNumId w:val="64"/>
  </w:num>
  <w:num w:numId="143">
    <w:abstractNumId w:val="218"/>
  </w:num>
  <w:num w:numId="144">
    <w:abstractNumId w:val="25"/>
  </w:num>
  <w:num w:numId="145">
    <w:abstractNumId w:val="309"/>
  </w:num>
  <w:num w:numId="146">
    <w:abstractNumId w:val="56"/>
  </w:num>
  <w:num w:numId="147">
    <w:abstractNumId w:val="277"/>
  </w:num>
  <w:num w:numId="148">
    <w:abstractNumId w:val="151"/>
  </w:num>
  <w:num w:numId="149">
    <w:abstractNumId w:val="161"/>
  </w:num>
  <w:num w:numId="150">
    <w:abstractNumId w:val="178"/>
  </w:num>
  <w:num w:numId="151">
    <w:abstractNumId w:val="36"/>
  </w:num>
  <w:num w:numId="152">
    <w:abstractNumId w:val="195"/>
  </w:num>
  <w:num w:numId="153">
    <w:abstractNumId w:val="359"/>
  </w:num>
  <w:num w:numId="154">
    <w:abstractNumId w:val="77"/>
  </w:num>
  <w:num w:numId="155">
    <w:abstractNumId w:val="213"/>
  </w:num>
  <w:num w:numId="156">
    <w:abstractNumId w:val="240"/>
  </w:num>
  <w:num w:numId="157">
    <w:abstractNumId w:val="44"/>
  </w:num>
  <w:num w:numId="158">
    <w:abstractNumId w:val="96"/>
  </w:num>
  <w:num w:numId="159">
    <w:abstractNumId w:val="336"/>
  </w:num>
  <w:num w:numId="160">
    <w:abstractNumId w:val="124"/>
  </w:num>
  <w:num w:numId="161">
    <w:abstractNumId w:val="75"/>
  </w:num>
  <w:num w:numId="162">
    <w:abstractNumId w:val="128"/>
  </w:num>
  <w:num w:numId="163">
    <w:abstractNumId w:val="364"/>
  </w:num>
  <w:num w:numId="164">
    <w:abstractNumId w:val="319"/>
  </w:num>
  <w:num w:numId="165">
    <w:abstractNumId w:val="373"/>
  </w:num>
  <w:num w:numId="166">
    <w:abstractNumId w:val="7"/>
  </w:num>
  <w:num w:numId="167">
    <w:abstractNumId w:val="22"/>
  </w:num>
  <w:num w:numId="168">
    <w:abstractNumId w:val="98"/>
  </w:num>
  <w:num w:numId="169">
    <w:abstractNumId w:val="272"/>
  </w:num>
  <w:num w:numId="170">
    <w:abstractNumId w:val="389"/>
  </w:num>
  <w:num w:numId="17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0"/>
  </w:num>
  <w:num w:numId="173">
    <w:abstractNumId w:val="167"/>
  </w:num>
  <w:num w:numId="174">
    <w:abstractNumId w:val="370"/>
  </w:num>
  <w:num w:numId="175">
    <w:abstractNumId w:val="55"/>
  </w:num>
  <w:num w:numId="176">
    <w:abstractNumId w:val="293"/>
  </w:num>
  <w:num w:numId="177">
    <w:abstractNumId w:val="206"/>
  </w:num>
  <w:num w:numId="178">
    <w:abstractNumId w:val="274"/>
  </w:num>
  <w:num w:numId="179">
    <w:abstractNumId w:val="331"/>
  </w:num>
  <w:num w:numId="180">
    <w:abstractNumId w:val="369"/>
  </w:num>
  <w:num w:numId="181">
    <w:abstractNumId w:val="184"/>
  </w:num>
  <w:num w:numId="182">
    <w:abstractNumId w:val="131"/>
  </w:num>
  <w:num w:numId="183">
    <w:abstractNumId w:val="4"/>
  </w:num>
  <w:num w:numId="184">
    <w:abstractNumId w:val="188"/>
  </w:num>
  <w:num w:numId="18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9"/>
  </w:num>
  <w:num w:numId="187">
    <w:abstractNumId w:val="181"/>
  </w:num>
  <w:num w:numId="188">
    <w:abstractNumId w:val="352"/>
  </w:num>
  <w:num w:numId="189">
    <w:abstractNumId w:val="142"/>
  </w:num>
  <w:num w:numId="190">
    <w:abstractNumId w:val="136"/>
  </w:num>
  <w:num w:numId="191">
    <w:abstractNumId w:val="12"/>
  </w:num>
  <w:num w:numId="192">
    <w:abstractNumId w:val="196"/>
  </w:num>
  <w:num w:numId="193">
    <w:abstractNumId w:val="41"/>
  </w:num>
  <w:num w:numId="194">
    <w:abstractNumId w:val="219"/>
  </w:num>
  <w:num w:numId="195">
    <w:abstractNumId w:val="118"/>
    <w:lvlOverride w:ilvl="0">
      <w:startOverride w:val="1"/>
    </w:lvlOverride>
  </w:num>
  <w:num w:numId="196">
    <w:abstractNumId w:val="115"/>
  </w:num>
  <w:num w:numId="197">
    <w:abstractNumId w:val="204"/>
  </w:num>
  <w:num w:numId="198">
    <w:abstractNumId w:val="154"/>
  </w:num>
  <w:num w:numId="199">
    <w:abstractNumId w:val="227"/>
  </w:num>
  <w:num w:numId="200">
    <w:abstractNumId w:val="212"/>
  </w:num>
  <w:num w:numId="201">
    <w:abstractNumId w:val="383"/>
  </w:num>
  <w:num w:numId="202">
    <w:abstractNumId w:val="20"/>
  </w:num>
  <w:num w:numId="203">
    <w:abstractNumId w:val="248"/>
  </w:num>
  <w:num w:numId="204">
    <w:abstractNumId w:val="376"/>
  </w:num>
  <w:num w:numId="205">
    <w:abstractNumId w:val="93"/>
  </w:num>
  <w:num w:numId="206">
    <w:abstractNumId w:val="246"/>
  </w:num>
  <w:num w:numId="207">
    <w:abstractNumId w:val="138"/>
  </w:num>
  <w:num w:numId="208">
    <w:abstractNumId w:val="107"/>
  </w:num>
  <w:num w:numId="209">
    <w:abstractNumId w:val="170"/>
  </w:num>
  <w:num w:numId="210">
    <w:abstractNumId w:val="322"/>
  </w:num>
  <w:num w:numId="211">
    <w:abstractNumId w:val="258"/>
  </w:num>
  <w:num w:numId="212">
    <w:abstractNumId w:val="250"/>
  </w:num>
  <w:num w:numId="213">
    <w:abstractNumId w:val="182"/>
  </w:num>
  <w:num w:numId="214">
    <w:abstractNumId w:val="88"/>
  </w:num>
  <w:num w:numId="215">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3"/>
  </w:num>
  <w:num w:numId="218">
    <w:abstractNumId w:val="350"/>
  </w:num>
  <w:num w:numId="219">
    <w:abstractNumId w:val="340"/>
  </w:num>
  <w:num w:numId="220">
    <w:abstractNumId w:val="58"/>
  </w:num>
  <w:num w:numId="221">
    <w:abstractNumId w:val="220"/>
  </w:num>
  <w:num w:numId="222">
    <w:abstractNumId w:val="190"/>
  </w:num>
  <w:num w:numId="223">
    <w:abstractNumId w:val="324"/>
  </w:num>
  <w:num w:numId="224">
    <w:abstractNumId w:val="11"/>
  </w:num>
  <w:num w:numId="225">
    <w:abstractNumId w:val="49"/>
  </w:num>
  <w:num w:numId="226">
    <w:abstractNumId w:val="176"/>
  </w:num>
  <w:num w:numId="227">
    <w:abstractNumId w:val="87"/>
  </w:num>
  <w:num w:numId="228">
    <w:abstractNumId w:val="159"/>
  </w:num>
  <w:num w:numId="229">
    <w:abstractNumId w:val="150"/>
  </w:num>
  <w:num w:numId="230">
    <w:abstractNumId w:val="108"/>
  </w:num>
  <w:num w:numId="231">
    <w:abstractNumId w:val="85"/>
  </w:num>
  <w:num w:numId="232">
    <w:abstractNumId w:val="79"/>
  </w:num>
  <w:num w:numId="233">
    <w:abstractNumId w:val="282"/>
  </w:num>
  <w:num w:numId="234">
    <w:abstractNumId w:val="360"/>
  </w:num>
  <w:num w:numId="235">
    <w:abstractNumId w:val="102"/>
  </w:num>
  <w:num w:numId="236">
    <w:abstractNumId w:val="239"/>
  </w:num>
  <w:num w:numId="237">
    <w:abstractNumId w:val="109"/>
  </w:num>
  <w:num w:numId="238">
    <w:abstractNumId w:val="140"/>
  </w:num>
  <w:num w:numId="239">
    <w:abstractNumId w:val="367"/>
  </w:num>
  <w:num w:numId="240">
    <w:abstractNumId w:val="193"/>
  </w:num>
  <w:num w:numId="241">
    <w:abstractNumId w:val="387"/>
  </w:num>
  <w:num w:numId="242">
    <w:abstractNumId w:val="70"/>
  </w:num>
  <w:num w:numId="243">
    <w:abstractNumId w:val="94"/>
  </w:num>
  <w:num w:numId="244">
    <w:abstractNumId w:val="5"/>
  </w:num>
  <w:num w:numId="245">
    <w:abstractNumId w:val="3"/>
  </w:num>
  <w:num w:numId="246">
    <w:abstractNumId w:val="141"/>
  </w:num>
  <w:num w:numId="247">
    <w:abstractNumId w:val="19"/>
  </w:num>
  <w:num w:numId="248">
    <w:abstractNumId w:val="257"/>
  </w:num>
  <w:num w:numId="249">
    <w:abstractNumId w:val="183"/>
  </w:num>
  <w:num w:numId="250">
    <w:abstractNumId w:val="388"/>
  </w:num>
  <w:num w:numId="251">
    <w:abstractNumId w:val="332"/>
  </w:num>
  <w:num w:numId="252">
    <w:abstractNumId w:val="76"/>
  </w:num>
  <w:num w:numId="253">
    <w:abstractNumId w:val="66"/>
  </w:num>
  <w:num w:numId="254">
    <w:abstractNumId w:val="30"/>
  </w:num>
  <w:num w:numId="255">
    <w:abstractNumId w:val="318"/>
  </w:num>
  <w:num w:numId="256">
    <w:abstractNumId w:val="144"/>
  </w:num>
  <w:num w:numId="257">
    <w:abstractNumId w:val="147"/>
  </w:num>
  <w:num w:numId="258">
    <w:abstractNumId w:val="62"/>
  </w:num>
  <w:num w:numId="259">
    <w:abstractNumId w:val="298"/>
  </w:num>
  <w:num w:numId="260">
    <w:abstractNumId w:val="63"/>
  </w:num>
  <w:num w:numId="261">
    <w:abstractNumId w:val="132"/>
  </w:num>
  <w:num w:numId="262">
    <w:abstractNumId w:val="256"/>
  </w:num>
  <w:num w:numId="263">
    <w:abstractNumId w:val="278"/>
  </w:num>
  <w:num w:numId="264">
    <w:abstractNumId w:val="308"/>
  </w:num>
  <w:num w:numId="265">
    <w:abstractNumId w:val="14"/>
  </w:num>
  <w:num w:numId="266">
    <w:abstractNumId w:val="321"/>
  </w:num>
  <w:num w:numId="267">
    <w:abstractNumId w:val="59"/>
  </w:num>
  <w:num w:numId="268">
    <w:abstractNumId w:val="74"/>
  </w:num>
  <w:num w:numId="269">
    <w:abstractNumId w:val="299"/>
  </w:num>
  <w:num w:numId="270">
    <w:abstractNumId w:val="95"/>
  </w:num>
  <w:num w:numId="271">
    <w:abstractNumId w:val="285"/>
  </w:num>
  <w:num w:numId="272">
    <w:abstractNumId w:val="39"/>
  </w:num>
  <w:num w:numId="273">
    <w:abstractNumId w:val="113"/>
  </w:num>
  <w:num w:numId="274">
    <w:abstractNumId w:val="160"/>
  </w:num>
  <w:num w:numId="275">
    <w:abstractNumId w:val="302"/>
  </w:num>
  <w:num w:numId="276">
    <w:abstractNumId w:val="243"/>
  </w:num>
  <w:num w:numId="277">
    <w:abstractNumId w:val="329"/>
  </w:num>
  <w:num w:numId="278">
    <w:abstractNumId w:val="325"/>
  </w:num>
  <w:num w:numId="279">
    <w:abstractNumId w:val="255"/>
  </w:num>
  <w:num w:numId="280">
    <w:abstractNumId w:val="326"/>
  </w:num>
  <w:num w:numId="281">
    <w:abstractNumId w:val="46"/>
  </w:num>
  <w:num w:numId="282">
    <w:abstractNumId w:val="9"/>
  </w:num>
  <w:num w:numId="283">
    <w:abstractNumId w:val="24"/>
  </w:num>
  <w:num w:numId="284">
    <w:abstractNumId w:val="372"/>
  </w:num>
  <w:num w:numId="28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86"/>
  </w:num>
  <w:num w:numId="287">
    <w:abstractNumId w:val="374"/>
  </w:num>
  <w:num w:numId="288">
    <w:abstractNumId w:val="328"/>
  </w:num>
  <w:num w:numId="289">
    <w:abstractNumId w:val="42"/>
  </w:num>
  <w:num w:numId="290">
    <w:abstractNumId w:val="244"/>
  </w:num>
  <w:num w:numId="291">
    <w:abstractNumId w:val="356"/>
  </w:num>
  <w:num w:numId="292">
    <w:abstractNumId w:val="221"/>
  </w:num>
  <w:num w:numId="293">
    <w:abstractNumId w:val="353"/>
  </w:num>
  <w:num w:numId="294">
    <w:abstractNumId w:val="203"/>
  </w:num>
  <w:num w:numId="295">
    <w:abstractNumId w:val="224"/>
  </w:num>
  <w:num w:numId="296">
    <w:abstractNumId w:val="60"/>
  </w:num>
  <w:num w:numId="297">
    <w:abstractNumId w:val="280"/>
  </w:num>
  <w:num w:numId="298">
    <w:abstractNumId w:val="254"/>
  </w:num>
  <w:num w:numId="299">
    <w:abstractNumId w:val="349"/>
  </w:num>
  <w:num w:numId="300">
    <w:abstractNumId w:val="275"/>
  </w:num>
  <w:num w:numId="301">
    <w:abstractNumId w:val="337"/>
  </w:num>
  <w:num w:numId="302">
    <w:abstractNumId w:val="134"/>
  </w:num>
  <w:num w:numId="303">
    <w:abstractNumId w:val="245"/>
  </w:num>
  <w:num w:numId="304">
    <w:abstractNumId w:val="341"/>
  </w:num>
  <w:num w:numId="305">
    <w:abstractNumId w:val="334"/>
  </w:num>
  <w:num w:numId="306">
    <w:abstractNumId w:val="378"/>
  </w:num>
  <w:num w:numId="307">
    <w:abstractNumId w:val="130"/>
  </w:num>
  <w:num w:numId="308">
    <w:abstractNumId w:val="283"/>
  </w:num>
  <w:num w:numId="309">
    <w:abstractNumId w:val="312"/>
  </w:num>
  <w:num w:numId="310">
    <w:abstractNumId w:val="276"/>
  </w:num>
  <w:num w:numId="311">
    <w:abstractNumId w:val="371"/>
  </w:num>
  <w:num w:numId="312">
    <w:abstractNumId w:val="177"/>
  </w:num>
  <w:num w:numId="313">
    <w:abstractNumId w:val="28"/>
  </w:num>
  <w:num w:numId="314">
    <w:abstractNumId w:val="169"/>
  </w:num>
  <w:num w:numId="315">
    <w:abstractNumId w:val="18"/>
  </w:num>
  <w:num w:numId="316">
    <w:abstractNumId w:val="112"/>
  </w:num>
  <w:num w:numId="317">
    <w:abstractNumId w:val="155"/>
  </w:num>
  <w:num w:numId="318">
    <w:abstractNumId w:val="307"/>
  </w:num>
  <w:num w:numId="319">
    <w:abstractNumId w:val="311"/>
  </w:num>
  <w:num w:numId="320">
    <w:abstractNumId w:val="91"/>
  </w:num>
  <w:num w:numId="321">
    <w:abstractNumId w:val="13"/>
  </w:num>
  <w:num w:numId="322">
    <w:abstractNumId w:val="153"/>
  </w:num>
  <w:num w:numId="323">
    <w:abstractNumId w:val="143"/>
  </w:num>
  <w:num w:numId="324">
    <w:abstractNumId w:val="355"/>
  </w:num>
  <w:num w:numId="325">
    <w:abstractNumId w:val="157"/>
  </w:num>
  <w:num w:numId="326">
    <w:abstractNumId w:val="362"/>
  </w:num>
  <w:num w:numId="327">
    <w:abstractNumId w:val="197"/>
  </w:num>
  <w:num w:numId="328">
    <w:abstractNumId w:val="335"/>
  </w:num>
  <w:num w:numId="329">
    <w:abstractNumId w:val="237"/>
  </w:num>
  <w:num w:numId="330">
    <w:abstractNumId w:val="385"/>
  </w:num>
  <w:num w:numId="331">
    <w:abstractNumId w:val="26"/>
  </w:num>
  <w:num w:numId="332">
    <w:abstractNumId w:val="192"/>
  </w:num>
  <w:num w:numId="333">
    <w:abstractNumId w:val="295"/>
  </w:num>
  <w:num w:numId="334">
    <w:abstractNumId w:val="116"/>
  </w:num>
  <w:num w:numId="335">
    <w:abstractNumId w:val="346"/>
  </w:num>
  <w:num w:numId="336">
    <w:abstractNumId w:val="81"/>
  </w:num>
  <w:num w:numId="337">
    <w:abstractNumId w:val="187"/>
  </w:num>
  <w:num w:numId="338">
    <w:abstractNumId w:val="8"/>
  </w:num>
  <w:num w:numId="339">
    <w:abstractNumId w:val="304"/>
  </w:num>
  <w:num w:numId="340">
    <w:abstractNumId w:val="67"/>
  </w:num>
  <w:num w:numId="341">
    <w:abstractNumId w:val="270"/>
  </w:num>
  <w:num w:numId="342">
    <w:abstractNumId w:val="303"/>
  </w:num>
  <w:num w:numId="343">
    <w:abstractNumId w:val="252"/>
  </w:num>
  <w:num w:numId="344">
    <w:abstractNumId w:val="209"/>
  </w:num>
  <w:num w:numId="345">
    <w:abstractNumId w:val="174"/>
  </w:num>
  <w:num w:numId="346">
    <w:abstractNumId w:val="84"/>
  </w:num>
  <w:num w:numId="347">
    <w:abstractNumId w:val="175"/>
  </w:num>
  <w:num w:numId="348">
    <w:abstractNumId w:val="348"/>
  </w:num>
  <w:num w:numId="349">
    <w:abstractNumId w:val="103"/>
  </w:num>
  <w:num w:numId="350">
    <w:abstractNumId w:val="271"/>
  </w:num>
  <w:num w:numId="351">
    <w:abstractNumId w:val="379"/>
  </w:num>
  <w:num w:numId="352">
    <w:abstractNumId w:val="313"/>
  </w:num>
  <w:num w:numId="353">
    <w:abstractNumId w:val="149"/>
  </w:num>
  <w:num w:numId="354">
    <w:abstractNumId w:val="17"/>
  </w:num>
  <w:num w:numId="355">
    <w:abstractNumId w:val="259"/>
  </w:num>
  <w:num w:numId="356">
    <w:abstractNumId w:val="361"/>
  </w:num>
  <w:num w:numId="357">
    <w:abstractNumId w:val="15"/>
  </w:num>
  <w:num w:numId="358">
    <w:abstractNumId w:val="210"/>
  </w:num>
  <w:num w:numId="359">
    <w:abstractNumId w:val="34"/>
  </w:num>
  <w:num w:numId="360">
    <w:abstractNumId w:val="207"/>
  </w:num>
  <w:num w:numId="361">
    <w:abstractNumId w:val="145"/>
  </w:num>
  <w:num w:numId="362">
    <w:abstractNumId w:val="211"/>
  </w:num>
  <w:num w:numId="363">
    <w:abstractNumId w:val="172"/>
  </w:num>
  <w:num w:numId="364">
    <w:abstractNumId w:val="323"/>
  </w:num>
  <w:num w:numId="365">
    <w:abstractNumId w:val="100"/>
  </w:num>
  <w:num w:numId="366">
    <w:abstractNumId w:val="253"/>
  </w:num>
  <w:num w:numId="367">
    <w:abstractNumId w:val="310"/>
  </w:num>
  <w:num w:numId="368">
    <w:abstractNumId w:val="290"/>
  </w:num>
  <w:num w:numId="369">
    <w:abstractNumId w:val="365"/>
  </w:num>
  <w:num w:numId="370">
    <w:abstractNumId w:val="269"/>
  </w:num>
  <w:num w:numId="371">
    <w:abstractNumId w:val="357"/>
  </w:num>
  <w:num w:numId="372">
    <w:abstractNumId w:val="268"/>
  </w:num>
  <w:num w:numId="373">
    <w:abstractNumId w:val="69"/>
  </w:num>
  <w:num w:numId="374">
    <w:abstractNumId w:val="266"/>
  </w:num>
  <w:num w:numId="375">
    <w:abstractNumId w:val="146"/>
  </w:num>
  <w:num w:numId="376">
    <w:abstractNumId w:val="251"/>
  </w:num>
  <w:num w:numId="377">
    <w:abstractNumId w:val="168"/>
  </w:num>
  <w:num w:numId="378">
    <w:abstractNumId w:val="127"/>
  </w:num>
  <w:num w:numId="379">
    <w:abstractNumId w:val="125"/>
  </w:num>
  <w:num w:numId="380">
    <w:abstractNumId w:val="135"/>
  </w:num>
  <w:num w:numId="381">
    <w:abstractNumId w:val="226"/>
  </w:num>
  <w:num w:numId="382">
    <w:abstractNumId w:val="23"/>
  </w:num>
  <w:num w:numId="383">
    <w:abstractNumId w:val="21"/>
  </w:num>
  <w:num w:numId="384">
    <w:abstractNumId w:val="80"/>
  </w:num>
  <w:num w:numId="385">
    <w:abstractNumId w:val="186"/>
  </w:num>
  <w:num w:numId="386">
    <w:abstractNumId w:val="273"/>
  </w:num>
  <w:num w:numId="387">
    <w:abstractNumId w:val="289"/>
  </w:num>
  <w:num w:numId="388">
    <w:abstractNumId w:val="71"/>
  </w:num>
  <w:num w:numId="389">
    <w:abstractNumId w:val="194"/>
  </w:num>
  <w:num w:numId="390">
    <w:abstractNumId w:val="292"/>
  </w:num>
  <w:numIdMacAtCleanup w:val="3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F57ED"/>
    <w:rsid w:val="001F57ED"/>
    <w:rsid w:val="00563D11"/>
    <w:rsid w:val="007B46B2"/>
    <w:rsid w:val="00A20D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3"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F57ED"/>
    <w:pPr>
      <w:spacing w:after="0" w:line="240" w:lineRule="auto"/>
    </w:pPr>
    <w:rPr>
      <w:rFonts w:ascii="Times New Roman" w:eastAsia="Times New Roman" w:hAnsi="Times New Roman" w:cs="Times New Roman"/>
      <w:sz w:val="32"/>
      <w:szCs w:val="20"/>
      <w:lang w:eastAsia="ru-RU"/>
    </w:rPr>
  </w:style>
  <w:style w:type="paragraph" w:styleId="1">
    <w:name w:val="heading 1"/>
    <w:aliases w:val="Заголовок 1 Знак Знак"/>
    <w:basedOn w:val="a6"/>
    <w:next w:val="a6"/>
    <w:link w:val="10"/>
    <w:qFormat/>
    <w:rsid w:val="001F57ED"/>
    <w:pPr>
      <w:keepNext/>
      <w:spacing w:before="240" w:after="60"/>
      <w:outlineLvl w:val="0"/>
    </w:pPr>
    <w:rPr>
      <w:rFonts w:ascii="Arial" w:hAnsi="Arial" w:cs="Arial"/>
      <w:b/>
      <w:bCs/>
      <w:kern w:val="32"/>
      <w:szCs w:val="32"/>
    </w:rPr>
  </w:style>
  <w:style w:type="paragraph" w:styleId="20">
    <w:name w:val="heading 2"/>
    <w:basedOn w:val="a6"/>
    <w:next w:val="a6"/>
    <w:link w:val="21"/>
    <w:uiPriority w:val="9"/>
    <w:qFormat/>
    <w:rsid w:val="001F57ED"/>
    <w:pPr>
      <w:keepNext/>
      <w:spacing w:line="360" w:lineRule="auto"/>
      <w:ind w:firstLine="720"/>
      <w:jc w:val="center"/>
      <w:outlineLvl w:val="1"/>
    </w:pPr>
    <w:rPr>
      <w:i/>
      <w:sz w:val="28"/>
    </w:rPr>
  </w:style>
  <w:style w:type="paragraph" w:styleId="30">
    <w:name w:val="heading 3"/>
    <w:basedOn w:val="a6"/>
    <w:next w:val="a6"/>
    <w:link w:val="31"/>
    <w:uiPriority w:val="9"/>
    <w:qFormat/>
    <w:rsid w:val="001F57ED"/>
    <w:pPr>
      <w:keepNext/>
      <w:widowControl w:val="0"/>
      <w:spacing w:before="240" w:after="60"/>
      <w:ind w:firstLine="400"/>
      <w:jc w:val="both"/>
      <w:outlineLvl w:val="2"/>
    </w:pPr>
    <w:rPr>
      <w:rFonts w:ascii="Arial" w:hAnsi="Arial" w:cs="Arial"/>
      <w:b/>
      <w:bCs/>
      <w:sz w:val="26"/>
      <w:szCs w:val="26"/>
    </w:rPr>
  </w:style>
  <w:style w:type="paragraph" w:styleId="4">
    <w:name w:val="heading 4"/>
    <w:basedOn w:val="a6"/>
    <w:next w:val="a6"/>
    <w:link w:val="40"/>
    <w:qFormat/>
    <w:rsid w:val="001F57ED"/>
    <w:pPr>
      <w:keepNext/>
      <w:spacing w:before="240" w:after="60"/>
      <w:outlineLvl w:val="3"/>
    </w:pPr>
    <w:rPr>
      <w:b/>
      <w:bCs/>
      <w:sz w:val="28"/>
      <w:szCs w:val="28"/>
    </w:rPr>
  </w:style>
  <w:style w:type="paragraph" w:styleId="5">
    <w:name w:val="heading 5"/>
    <w:basedOn w:val="a6"/>
    <w:next w:val="a6"/>
    <w:link w:val="50"/>
    <w:qFormat/>
    <w:rsid w:val="001F57ED"/>
    <w:pPr>
      <w:spacing w:before="240" w:after="60"/>
      <w:outlineLvl w:val="4"/>
    </w:pPr>
    <w:rPr>
      <w:b/>
      <w:bCs/>
      <w:i/>
      <w:iCs/>
      <w:sz w:val="26"/>
      <w:szCs w:val="26"/>
    </w:rPr>
  </w:style>
  <w:style w:type="paragraph" w:styleId="60">
    <w:name w:val="heading 6"/>
    <w:basedOn w:val="a6"/>
    <w:next w:val="a6"/>
    <w:link w:val="61"/>
    <w:qFormat/>
    <w:rsid w:val="001F57ED"/>
    <w:pPr>
      <w:spacing w:before="240" w:after="60"/>
      <w:outlineLvl w:val="5"/>
    </w:pPr>
    <w:rPr>
      <w:b/>
      <w:bCs/>
      <w:sz w:val="22"/>
      <w:szCs w:val="22"/>
    </w:rPr>
  </w:style>
  <w:style w:type="paragraph" w:styleId="7">
    <w:name w:val="heading 7"/>
    <w:basedOn w:val="a6"/>
    <w:next w:val="a6"/>
    <w:link w:val="70"/>
    <w:qFormat/>
    <w:rsid w:val="001F57ED"/>
    <w:pPr>
      <w:keepNext/>
      <w:tabs>
        <w:tab w:val="num" w:pos="2733"/>
      </w:tabs>
      <w:spacing w:before="60" w:line="360" w:lineRule="auto"/>
      <w:ind w:left="2733" w:hanging="1296"/>
      <w:jc w:val="center"/>
      <w:outlineLvl w:val="6"/>
    </w:pPr>
    <w:rPr>
      <w:rFonts w:ascii="Arial" w:eastAsia="Calibri" w:hAnsi="Arial"/>
      <w:b/>
      <w:sz w:val="28"/>
    </w:rPr>
  </w:style>
  <w:style w:type="paragraph" w:styleId="8">
    <w:name w:val="heading 8"/>
    <w:basedOn w:val="a6"/>
    <w:next w:val="a6"/>
    <w:link w:val="80"/>
    <w:qFormat/>
    <w:rsid w:val="001F57ED"/>
    <w:pPr>
      <w:tabs>
        <w:tab w:val="num" w:pos="2877"/>
      </w:tabs>
      <w:spacing w:before="240" w:after="60"/>
      <w:ind w:left="2877" w:hanging="1440"/>
      <w:outlineLvl w:val="7"/>
    </w:pPr>
    <w:rPr>
      <w:rFonts w:ascii="Arial" w:eastAsia="Calibri" w:hAnsi="Arial"/>
      <w:i/>
      <w:sz w:val="20"/>
    </w:rPr>
  </w:style>
  <w:style w:type="paragraph" w:styleId="9">
    <w:name w:val="heading 9"/>
    <w:basedOn w:val="a6"/>
    <w:next w:val="a6"/>
    <w:link w:val="90"/>
    <w:qFormat/>
    <w:rsid w:val="001F57ED"/>
    <w:pPr>
      <w:keepNext/>
      <w:jc w:val="center"/>
      <w:outlineLvl w:val="8"/>
    </w:pPr>
    <w:rPr>
      <w:b/>
      <w:i/>
      <w:sz w:val="2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aliases w:val="Заголовок 1 Знак Знак Знак"/>
    <w:basedOn w:val="a7"/>
    <w:link w:val="1"/>
    <w:uiPriority w:val="9"/>
    <w:rsid w:val="001F57ED"/>
    <w:rPr>
      <w:rFonts w:ascii="Arial" w:eastAsia="Times New Roman" w:hAnsi="Arial" w:cs="Arial"/>
      <w:b/>
      <w:bCs/>
      <w:kern w:val="32"/>
      <w:sz w:val="32"/>
      <w:szCs w:val="32"/>
      <w:lang w:eastAsia="ru-RU"/>
    </w:rPr>
  </w:style>
  <w:style w:type="character" w:customStyle="1" w:styleId="21">
    <w:name w:val="Заголовок 2 Знак"/>
    <w:basedOn w:val="a7"/>
    <w:link w:val="20"/>
    <w:uiPriority w:val="9"/>
    <w:rsid w:val="001F57ED"/>
    <w:rPr>
      <w:rFonts w:ascii="Times New Roman" w:eastAsia="Times New Roman" w:hAnsi="Times New Roman" w:cs="Times New Roman"/>
      <w:i/>
      <w:sz w:val="28"/>
      <w:szCs w:val="20"/>
      <w:lang w:eastAsia="ru-RU"/>
    </w:rPr>
  </w:style>
  <w:style w:type="character" w:customStyle="1" w:styleId="31">
    <w:name w:val="Заголовок 3 Знак"/>
    <w:basedOn w:val="a7"/>
    <w:link w:val="30"/>
    <w:uiPriority w:val="9"/>
    <w:rsid w:val="001F57ED"/>
    <w:rPr>
      <w:rFonts w:ascii="Arial" w:eastAsia="Times New Roman" w:hAnsi="Arial" w:cs="Arial"/>
      <w:b/>
      <w:bCs/>
      <w:sz w:val="26"/>
      <w:szCs w:val="26"/>
      <w:lang w:eastAsia="ru-RU"/>
    </w:rPr>
  </w:style>
  <w:style w:type="character" w:customStyle="1" w:styleId="40">
    <w:name w:val="Заголовок 4 Знак"/>
    <w:basedOn w:val="a7"/>
    <w:link w:val="4"/>
    <w:rsid w:val="001F57ED"/>
    <w:rPr>
      <w:rFonts w:ascii="Times New Roman" w:eastAsia="Times New Roman" w:hAnsi="Times New Roman" w:cs="Times New Roman"/>
      <w:b/>
      <w:bCs/>
      <w:sz w:val="28"/>
      <w:szCs w:val="28"/>
      <w:lang w:eastAsia="ru-RU"/>
    </w:rPr>
  </w:style>
  <w:style w:type="character" w:customStyle="1" w:styleId="50">
    <w:name w:val="Заголовок 5 Знак"/>
    <w:basedOn w:val="a7"/>
    <w:link w:val="5"/>
    <w:rsid w:val="001F57ED"/>
    <w:rPr>
      <w:rFonts w:ascii="Times New Roman" w:eastAsia="Times New Roman" w:hAnsi="Times New Roman" w:cs="Times New Roman"/>
      <w:b/>
      <w:bCs/>
      <w:i/>
      <w:iCs/>
      <w:sz w:val="26"/>
      <w:szCs w:val="26"/>
      <w:lang w:eastAsia="ru-RU"/>
    </w:rPr>
  </w:style>
  <w:style w:type="character" w:customStyle="1" w:styleId="61">
    <w:name w:val="Заголовок 6 Знак"/>
    <w:basedOn w:val="a7"/>
    <w:link w:val="60"/>
    <w:rsid w:val="001F57ED"/>
    <w:rPr>
      <w:rFonts w:ascii="Times New Roman" w:eastAsia="Times New Roman" w:hAnsi="Times New Roman" w:cs="Times New Roman"/>
      <w:b/>
      <w:bCs/>
      <w:lang w:eastAsia="ru-RU"/>
    </w:rPr>
  </w:style>
  <w:style w:type="character" w:customStyle="1" w:styleId="70">
    <w:name w:val="Заголовок 7 Знак"/>
    <w:basedOn w:val="a7"/>
    <w:link w:val="7"/>
    <w:rsid w:val="001F57ED"/>
    <w:rPr>
      <w:rFonts w:ascii="Arial" w:eastAsia="Calibri" w:hAnsi="Arial" w:cs="Times New Roman"/>
      <w:b/>
      <w:sz w:val="28"/>
      <w:szCs w:val="20"/>
      <w:lang w:eastAsia="ru-RU"/>
    </w:rPr>
  </w:style>
  <w:style w:type="character" w:customStyle="1" w:styleId="80">
    <w:name w:val="Заголовок 8 Знак"/>
    <w:basedOn w:val="a7"/>
    <w:link w:val="8"/>
    <w:rsid w:val="001F57ED"/>
    <w:rPr>
      <w:rFonts w:ascii="Arial" w:eastAsia="Calibri" w:hAnsi="Arial" w:cs="Times New Roman"/>
      <w:i/>
      <w:sz w:val="20"/>
      <w:szCs w:val="20"/>
      <w:lang w:eastAsia="ru-RU"/>
    </w:rPr>
  </w:style>
  <w:style w:type="character" w:customStyle="1" w:styleId="90">
    <w:name w:val="Заголовок 9 Знак"/>
    <w:basedOn w:val="a7"/>
    <w:link w:val="9"/>
    <w:rsid w:val="001F57ED"/>
    <w:rPr>
      <w:rFonts w:ascii="Times New Roman" w:eastAsia="Times New Roman" w:hAnsi="Times New Roman" w:cs="Times New Roman"/>
      <w:b/>
      <w:i/>
      <w:sz w:val="28"/>
      <w:szCs w:val="20"/>
      <w:lang w:eastAsia="ru-RU"/>
    </w:rPr>
  </w:style>
  <w:style w:type="paragraph" w:styleId="22">
    <w:name w:val="Body Text 2"/>
    <w:basedOn w:val="a6"/>
    <w:link w:val="23"/>
    <w:rsid w:val="001F57ED"/>
    <w:pPr>
      <w:ind w:firstLine="720"/>
      <w:jc w:val="both"/>
    </w:pPr>
    <w:rPr>
      <w:sz w:val="24"/>
    </w:rPr>
  </w:style>
  <w:style w:type="character" w:customStyle="1" w:styleId="23">
    <w:name w:val="Основной текст 2 Знак"/>
    <w:basedOn w:val="a7"/>
    <w:link w:val="22"/>
    <w:rsid w:val="001F57ED"/>
    <w:rPr>
      <w:rFonts w:ascii="Times New Roman" w:eastAsia="Times New Roman" w:hAnsi="Times New Roman" w:cs="Times New Roman"/>
      <w:sz w:val="24"/>
      <w:szCs w:val="20"/>
      <w:lang w:eastAsia="ru-RU"/>
    </w:rPr>
  </w:style>
  <w:style w:type="paragraph" w:styleId="aa">
    <w:name w:val="Body Text"/>
    <w:basedOn w:val="a6"/>
    <w:link w:val="ab"/>
    <w:rsid w:val="001F57ED"/>
    <w:pPr>
      <w:jc w:val="both"/>
    </w:pPr>
    <w:rPr>
      <w:sz w:val="28"/>
    </w:rPr>
  </w:style>
  <w:style w:type="character" w:customStyle="1" w:styleId="ab">
    <w:name w:val="Основной текст Знак"/>
    <w:basedOn w:val="a7"/>
    <w:link w:val="aa"/>
    <w:rsid w:val="001F57ED"/>
    <w:rPr>
      <w:rFonts w:ascii="Times New Roman" w:eastAsia="Times New Roman" w:hAnsi="Times New Roman" w:cs="Times New Roman"/>
      <w:sz w:val="28"/>
      <w:szCs w:val="20"/>
      <w:lang w:eastAsia="ru-RU"/>
    </w:rPr>
  </w:style>
  <w:style w:type="paragraph" w:styleId="24">
    <w:name w:val="Body Text Indent 2"/>
    <w:basedOn w:val="a6"/>
    <w:link w:val="25"/>
    <w:rsid w:val="001F57ED"/>
    <w:pPr>
      <w:ind w:firstLine="720"/>
      <w:jc w:val="both"/>
    </w:pPr>
    <w:rPr>
      <w:sz w:val="28"/>
    </w:rPr>
  </w:style>
  <w:style w:type="character" w:customStyle="1" w:styleId="25">
    <w:name w:val="Основной текст с отступом 2 Знак"/>
    <w:basedOn w:val="a7"/>
    <w:link w:val="24"/>
    <w:rsid w:val="001F57ED"/>
    <w:rPr>
      <w:rFonts w:ascii="Times New Roman" w:eastAsia="Times New Roman" w:hAnsi="Times New Roman" w:cs="Times New Roman"/>
      <w:sz w:val="28"/>
      <w:szCs w:val="20"/>
      <w:lang w:eastAsia="ru-RU"/>
    </w:rPr>
  </w:style>
  <w:style w:type="paragraph" w:customStyle="1" w:styleId="ac">
    <w:name w:val="текст сноски"/>
    <w:basedOn w:val="a6"/>
    <w:rsid w:val="001F57ED"/>
    <w:rPr>
      <w:sz w:val="20"/>
    </w:rPr>
  </w:style>
  <w:style w:type="paragraph" w:styleId="ad">
    <w:name w:val="Body Text Indent"/>
    <w:aliases w:val="текст,Основной текст 1"/>
    <w:basedOn w:val="a6"/>
    <w:link w:val="ae"/>
    <w:rsid w:val="001F57ED"/>
    <w:pPr>
      <w:ind w:firstLine="720"/>
      <w:jc w:val="both"/>
    </w:pPr>
    <w:rPr>
      <w:sz w:val="24"/>
    </w:rPr>
  </w:style>
  <w:style w:type="character" w:customStyle="1" w:styleId="ae">
    <w:name w:val="Основной текст с отступом Знак"/>
    <w:aliases w:val="текст Знак,Основной текст 1 Знак"/>
    <w:basedOn w:val="a7"/>
    <w:link w:val="ad"/>
    <w:rsid w:val="001F57ED"/>
    <w:rPr>
      <w:rFonts w:ascii="Times New Roman" w:eastAsia="Times New Roman" w:hAnsi="Times New Roman" w:cs="Times New Roman"/>
      <w:sz w:val="24"/>
      <w:szCs w:val="20"/>
      <w:lang w:eastAsia="ru-RU"/>
    </w:rPr>
  </w:style>
  <w:style w:type="paragraph" w:styleId="af">
    <w:name w:val="Plain Text"/>
    <w:basedOn w:val="a6"/>
    <w:link w:val="af0"/>
    <w:rsid w:val="001F57ED"/>
    <w:rPr>
      <w:rFonts w:ascii="Courier New" w:hAnsi="Courier New"/>
      <w:sz w:val="20"/>
    </w:rPr>
  </w:style>
  <w:style w:type="character" w:customStyle="1" w:styleId="af0">
    <w:name w:val="Текст Знак"/>
    <w:basedOn w:val="a7"/>
    <w:link w:val="af"/>
    <w:rsid w:val="001F57ED"/>
    <w:rPr>
      <w:rFonts w:ascii="Courier New" w:eastAsia="Times New Roman" w:hAnsi="Courier New" w:cs="Times New Roman"/>
      <w:sz w:val="20"/>
      <w:szCs w:val="20"/>
      <w:lang w:eastAsia="ru-RU"/>
    </w:rPr>
  </w:style>
  <w:style w:type="paragraph" w:styleId="32">
    <w:name w:val="Body Text 3"/>
    <w:basedOn w:val="a6"/>
    <w:link w:val="33"/>
    <w:rsid w:val="001F57ED"/>
    <w:pPr>
      <w:jc w:val="both"/>
    </w:pPr>
    <w:rPr>
      <w:sz w:val="24"/>
    </w:rPr>
  </w:style>
  <w:style w:type="character" w:customStyle="1" w:styleId="33">
    <w:name w:val="Основной текст 3 Знак"/>
    <w:basedOn w:val="a7"/>
    <w:link w:val="32"/>
    <w:rsid w:val="001F57ED"/>
    <w:rPr>
      <w:rFonts w:ascii="Times New Roman" w:eastAsia="Times New Roman" w:hAnsi="Times New Roman" w:cs="Times New Roman"/>
      <w:sz w:val="24"/>
      <w:szCs w:val="20"/>
      <w:lang w:eastAsia="ru-RU"/>
    </w:rPr>
  </w:style>
  <w:style w:type="paragraph" w:styleId="af1">
    <w:name w:val="endnote text"/>
    <w:basedOn w:val="a6"/>
    <w:link w:val="af2"/>
    <w:semiHidden/>
    <w:rsid w:val="001F57ED"/>
    <w:rPr>
      <w:sz w:val="20"/>
    </w:rPr>
  </w:style>
  <w:style w:type="character" w:customStyle="1" w:styleId="af2">
    <w:name w:val="Текст концевой сноски Знак"/>
    <w:basedOn w:val="a7"/>
    <w:link w:val="af1"/>
    <w:semiHidden/>
    <w:rsid w:val="001F57ED"/>
    <w:rPr>
      <w:rFonts w:ascii="Times New Roman" w:eastAsia="Times New Roman" w:hAnsi="Times New Roman" w:cs="Times New Roman"/>
      <w:sz w:val="20"/>
      <w:szCs w:val="20"/>
      <w:lang w:eastAsia="ru-RU"/>
    </w:rPr>
  </w:style>
  <w:style w:type="character" w:styleId="af3">
    <w:name w:val="Hyperlink"/>
    <w:basedOn w:val="a7"/>
    <w:rsid w:val="001F57ED"/>
    <w:rPr>
      <w:color w:val="0000FF"/>
      <w:u w:val="single"/>
    </w:rPr>
  </w:style>
  <w:style w:type="paragraph" w:customStyle="1" w:styleId="210">
    <w:name w:val="Основной текст 21"/>
    <w:basedOn w:val="a6"/>
    <w:rsid w:val="001F57ED"/>
    <w:pPr>
      <w:ind w:firstLine="709"/>
    </w:pPr>
    <w:rPr>
      <w:b/>
      <w:sz w:val="28"/>
    </w:rPr>
  </w:style>
  <w:style w:type="paragraph" w:styleId="af4">
    <w:name w:val="footer"/>
    <w:basedOn w:val="a6"/>
    <w:link w:val="af5"/>
    <w:rsid w:val="001F57ED"/>
    <w:pPr>
      <w:tabs>
        <w:tab w:val="center" w:pos="4677"/>
        <w:tab w:val="right" w:pos="9355"/>
      </w:tabs>
    </w:pPr>
  </w:style>
  <w:style w:type="character" w:customStyle="1" w:styleId="af5">
    <w:name w:val="Нижний колонтитул Знак"/>
    <w:basedOn w:val="a7"/>
    <w:link w:val="af4"/>
    <w:rsid w:val="001F57ED"/>
    <w:rPr>
      <w:rFonts w:ascii="Times New Roman" w:eastAsia="Times New Roman" w:hAnsi="Times New Roman" w:cs="Times New Roman"/>
      <w:sz w:val="32"/>
      <w:szCs w:val="20"/>
      <w:lang w:eastAsia="ru-RU"/>
    </w:rPr>
  </w:style>
  <w:style w:type="character" w:styleId="af6">
    <w:name w:val="page number"/>
    <w:basedOn w:val="a7"/>
    <w:rsid w:val="001F57ED"/>
  </w:style>
  <w:style w:type="paragraph" w:customStyle="1" w:styleId="af7">
    <w:name w:val="список с точками"/>
    <w:basedOn w:val="a6"/>
    <w:rsid w:val="001F57ED"/>
    <w:pPr>
      <w:spacing w:line="312" w:lineRule="auto"/>
      <w:ind w:left="360"/>
      <w:jc w:val="both"/>
    </w:pPr>
    <w:rPr>
      <w:sz w:val="24"/>
      <w:szCs w:val="24"/>
    </w:rPr>
  </w:style>
  <w:style w:type="paragraph" w:styleId="af8">
    <w:name w:val="header"/>
    <w:basedOn w:val="a6"/>
    <w:link w:val="af9"/>
    <w:rsid w:val="001F57ED"/>
    <w:pPr>
      <w:tabs>
        <w:tab w:val="center" w:pos="4677"/>
        <w:tab w:val="right" w:pos="9355"/>
      </w:tabs>
    </w:pPr>
  </w:style>
  <w:style w:type="character" w:customStyle="1" w:styleId="af9">
    <w:name w:val="Верхний колонтитул Знак"/>
    <w:basedOn w:val="a7"/>
    <w:link w:val="af8"/>
    <w:rsid w:val="001F57ED"/>
    <w:rPr>
      <w:rFonts w:ascii="Times New Roman" w:eastAsia="Times New Roman" w:hAnsi="Times New Roman" w:cs="Times New Roman"/>
      <w:sz w:val="32"/>
      <w:szCs w:val="20"/>
      <w:lang w:eastAsia="ru-RU"/>
    </w:rPr>
  </w:style>
  <w:style w:type="paragraph" w:customStyle="1" w:styleId="11">
    <w:name w:val="Обычный1"/>
    <w:rsid w:val="001F57ED"/>
    <w:pPr>
      <w:spacing w:after="0" w:line="240" w:lineRule="auto"/>
    </w:pPr>
    <w:rPr>
      <w:rFonts w:ascii="Times New Roman" w:eastAsia="Times New Roman" w:hAnsi="Times New Roman" w:cs="Times New Roman"/>
      <w:sz w:val="20"/>
      <w:szCs w:val="20"/>
      <w:lang w:eastAsia="ru-RU"/>
    </w:rPr>
  </w:style>
  <w:style w:type="paragraph" w:styleId="afa">
    <w:name w:val="Document Map"/>
    <w:basedOn w:val="a6"/>
    <w:link w:val="afb"/>
    <w:semiHidden/>
    <w:rsid w:val="001F57ED"/>
    <w:pPr>
      <w:shd w:val="clear" w:color="auto" w:fill="000080"/>
    </w:pPr>
    <w:rPr>
      <w:rFonts w:ascii="Tahoma" w:hAnsi="Tahoma" w:cs="Tahoma"/>
      <w:sz w:val="20"/>
    </w:rPr>
  </w:style>
  <w:style w:type="character" w:customStyle="1" w:styleId="afb">
    <w:name w:val="Схема документа Знак"/>
    <w:basedOn w:val="a7"/>
    <w:link w:val="afa"/>
    <w:semiHidden/>
    <w:rsid w:val="001F57ED"/>
    <w:rPr>
      <w:rFonts w:ascii="Tahoma" w:eastAsia="Times New Roman" w:hAnsi="Tahoma" w:cs="Tahoma"/>
      <w:sz w:val="20"/>
      <w:szCs w:val="20"/>
      <w:shd w:val="clear" w:color="auto" w:fill="000080"/>
      <w:lang w:eastAsia="ru-RU"/>
    </w:rPr>
  </w:style>
  <w:style w:type="character" w:styleId="afc">
    <w:name w:val="footnote reference"/>
    <w:basedOn w:val="a7"/>
    <w:rsid w:val="001F57ED"/>
    <w:rPr>
      <w:vertAlign w:val="superscript"/>
    </w:rPr>
  </w:style>
  <w:style w:type="paragraph" w:styleId="afd">
    <w:name w:val="footnote text"/>
    <w:basedOn w:val="a6"/>
    <w:link w:val="afe"/>
    <w:qFormat/>
    <w:rsid w:val="001F57ED"/>
    <w:rPr>
      <w:sz w:val="20"/>
    </w:rPr>
  </w:style>
  <w:style w:type="character" w:customStyle="1" w:styleId="afe">
    <w:name w:val="Текст сноски Знак"/>
    <w:basedOn w:val="a7"/>
    <w:link w:val="afd"/>
    <w:rsid w:val="001F57ED"/>
    <w:rPr>
      <w:rFonts w:ascii="Times New Roman" w:eastAsia="Times New Roman" w:hAnsi="Times New Roman" w:cs="Times New Roman"/>
      <w:sz w:val="20"/>
      <w:szCs w:val="20"/>
      <w:lang w:eastAsia="ru-RU"/>
    </w:rPr>
  </w:style>
  <w:style w:type="table" w:styleId="aff">
    <w:name w:val="Table Grid"/>
    <w:basedOn w:val="a8"/>
    <w:rsid w:val="001F57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caption"/>
    <w:basedOn w:val="a6"/>
    <w:next w:val="a6"/>
    <w:uiPriority w:val="35"/>
    <w:qFormat/>
    <w:rsid w:val="001F57ED"/>
    <w:pPr>
      <w:spacing w:line="360" w:lineRule="auto"/>
      <w:jc w:val="both"/>
    </w:pPr>
    <w:rPr>
      <w:b/>
      <w:snapToGrid w:val="0"/>
      <w:sz w:val="24"/>
    </w:rPr>
  </w:style>
  <w:style w:type="paragraph" w:styleId="34">
    <w:name w:val="Body Text Indent 3"/>
    <w:basedOn w:val="a6"/>
    <w:link w:val="35"/>
    <w:rsid w:val="001F57ED"/>
    <w:pPr>
      <w:spacing w:after="120"/>
      <w:ind w:left="283"/>
    </w:pPr>
    <w:rPr>
      <w:sz w:val="16"/>
      <w:szCs w:val="16"/>
    </w:rPr>
  </w:style>
  <w:style w:type="character" w:customStyle="1" w:styleId="35">
    <w:name w:val="Основной текст с отступом 3 Знак"/>
    <w:basedOn w:val="a7"/>
    <w:link w:val="34"/>
    <w:rsid w:val="001F57ED"/>
    <w:rPr>
      <w:rFonts w:ascii="Times New Roman" w:eastAsia="Times New Roman" w:hAnsi="Times New Roman" w:cs="Times New Roman"/>
      <w:sz w:val="16"/>
      <w:szCs w:val="16"/>
      <w:lang w:eastAsia="ru-RU"/>
    </w:rPr>
  </w:style>
  <w:style w:type="character" w:styleId="aff1">
    <w:name w:val="FollowedHyperlink"/>
    <w:basedOn w:val="a7"/>
    <w:rsid w:val="001F57ED"/>
    <w:rPr>
      <w:color w:val="800080"/>
      <w:u w:val="single"/>
    </w:rPr>
  </w:style>
  <w:style w:type="paragraph" w:styleId="aff2">
    <w:name w:val="Normal (Web)"/>
    <w:basedOn w:val="a6"/>
    <w:rsid w:val="001F57ED"/>
    <w:pPr>
      <w:spacing w:before="100" w:beforeAutospacing="1" w:after="100" w:afterAutospacing="1"/>
    </w:pPr>
    <w:rPr>
      <w:sz w:val="24"/>
      <w:szCs w:val="24"/>
    </w:rPr>
  </w:style>
  <w:style w:type="character" w:styleId="aff3">
    <w:name w:val="annotation reference"/>
    <w:basedOn w:val="a7"/>
    <w:rsid w:val="001F57ED"/>
    <w:rPr>
      <w:sz w:val="16"/>
      <w:szCs w:val="16"/>
    </w:rPr>
  </w:style>
  <w:style w:type="paragraph" w:styleId="aff4">
    <w:name w:val="annotation text"/>
    <w:basedOn w:val="a6"/>
    <w:link w:val="aff5"/>
    <w:rsid w:val="001F57ED"/>
    <w:rPr>
      <w:sz w:val="20"/>
    </w:rPr>
  </w:style>
  <w:style w:type="character" w:customStyle="1" w:styleId="aff5">
    <w:name w:val="Текст примечания Знак"/>
    <w:basedOn w:val="a7"/>
    <w:link w:val="aff4"/>
    <w:rsid w:val="001F57ED"/>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1F57ED"/>
    <w:rPr>
      <w:b/>
      <w:bCs/>
    </w:rPr>
  </w:style>
  <w:style w:type="character" w:customStyle="1" w:styleId="aff7">
    <w:name w:val="Тема примечания Знак"/>
    <w:basedOn w:val="aff5"/>
    <w:link w:val="aff6"/>
    <w:rsid w:val="001F57ED"/>
    <w:rPr>
      <w:b/>
      <w:bCs/>
    </w:rPr>
  </w:style>
  <w:style w:type="paragraph" w:styleId="aff8">
    <w:name w:val="Balloon Text"/>
    <w:basedOn w:val="a6"/>
    <w:link w:val="aff9"/>
    <w:rsid w:val="001F57ED"/>
    <w:rPr>
      <w:rFonts w:ascii="Tahoma" w:hAnsi="Tahoma" w:cs="Tahoma"/>
      <w:sz w:val="16"/>
      <w:szCs w:val="16"/>
    </w:rPr>
  </w:style>
  <w:style w:type="character" w:customStyle="1" w:styleId="aff9">
    <w:name w:val="Текст выноски Знак"/>
    <w:basedOn w:val="a7"/>
    <w:link w:val="aff8"/>
    <w:rsid w:val="001F57ED"/>
    <w:rPr>
      <w:rFonts w:ascii="Tahoma" w:eastAsia="Times New Roman" w:hAnsi="Tahoma" w:cs="Tahoma"/>
      <w:sz w:val="16"/>
      <w:szCs w:val="16"/>
      <w:lang w:eastAsia="ru-RU"/>
    </w:rPr>
  </w:style>
  <w:style w:type="paragraph" w:customStyle="1" w:styleId="12">
    <w:name w:val="Абзац списка1"/>
    <w:basedOn w:val="a6"/>
    <w:rsid w:val="001F57ED"/>
    <w:pPr>
      <w:widowControl w:val="0"/>
      <w:ind w:left="720" w:firstLine="400"/>
      <w:jc w:val="both"/>
    </w:pPr>
    <w:rPr>
      <w:rFonts w:eastAsia="Calibri"/>
      <w:sz w:val="24"/>
      <w:szCs w:val="24"/>
    </w:rPr>
  </w:style>
  <w:style w:type="paragraph" w:customStyle="1" w:styleId="Web">
    <w:name w:val="Обычный (Web)"/>
    <w:basedOn w:val="a6"/>
    <w:rsid w:val="001F57ED"/>
    <w:pPr>
      <w:spacing w:before="100" w:after="100"/>
      <w:jc w:val="both"/>
    </w:pPr>
    <w:rPr>
      <w:color w:val="000000"/>
      <w:sz w:val="24"/>
    </w:rPr>
  </w:style>
  <w:style w:type="paragraph" w:styleId="affa">
    <w:name w:val="List Paragraph"/>
    <w:basedOn w:val="a6"/>
    <w:link w:val="affb"/>
    <w:uiPriority w:val="34"/>
    <w:qFormat/>
    <w:rsid w:val="001F57ED"/>
    <w:pPr>
      <w:widowControl w:val="0"/>
      <w:ind w:left="720" w:firstLine="400"/>
      <w:contextualSpacing/>
      <w:jc w:val="both"/>
    </w:pPr>
    <w:rPr>
      <w:sz w:val="24"/>
      <w:szCs w:val="24"/>
    </w:rPr>
  </w:style>
  <w:style w:type="character" w:customStyle="1" w:styleId="affb">
    <w:name w:val="Абзац списка Знак"/>
    <w:basedOn w:val="a7"/>
    <w:link w:val="affa"/>
    <w:uiPriority w:val="34"/>
    <w:rsid w:val="001F57ED"/>
    <w:rPr>
      <w:rFonts w:ascii="Times New Roman" w:eastAsia="Times New Roman" w:hAnsi="Times New Roman" w:cs="Times New Roman"/>
      <w:sz w:val="24"/>
      <w:szCs w:val="24"/>
      <w:lang w:eastAsia="ru-RU"/>
    </w:rPr>
  </w:style>
  <w:style w:type="paragraph" w:styleId="HTML">
    <w:name w:val="HTML Preformatted"/>
    <w:basedOn w:val="a6"/>
    <w:link w:val="HTML0"/>
    <w:rsid w:val="001F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bidi="bn-IN"/>
    </w:rPr>
  </w:style>
  <w:style w:type="character" w:customStyle="1" w:styleId="HTML0">
    <w:name w:val="Стандартный HTML Знак"/>
    <w:basedOn w:val="a7"/>
    <w:link w:val="HTML"/>
    <w:rsid w:val="001F57ED"/>
    <w:rPr>
      <w:rFonts w:ascii="Courier New" w:eastAsia="Times New Roman" w:hAnsi="Courier New" w:cs="Courier New"/>
      <w:sz w:val="20"/>
      <w:szCs w:val="20"/>
      <w:lang w:eastAsia="ru-RU" w:bidi="bn-IN"/>
    </w:rPr>
  </w:style>
  <w:style w:type="paragraph" w:customStyle="1" w:styleId="affc">
    <w:name w:val="лекция"/>
    <w:basedOn w:val="a6"/>
    <w:rsid w:val="001F57ED"/>
    <w:pPr>
      <w:spacing w:line="360" w:lineRule="auto"/>
      <w:jc w:val="center"/>
    </w:pPr>
    <w:rPr>
      <w:b/>
      <w:szCs w:val="32"/>
    </w:rPr>
  </w:style>
  <w:style w:type="paragraph" w:customStyle="1" w:styleId="affd">
    <w:name w:val="тема"/>
    <w:basedOn w:val="a6"/>
    <w:rsid w:val="001F57ED"/>
    <w:pPr>
      <w:tabs>
        <w:tab w:val="left" w:pos="170"/>
      </w:tabs>
      <w:spacing w:line="360" w:lineRule="auto"/>
      <w:ind w:firstLine="709"/>
      <w:jc w:val="both"/>
    </w:pPr>
    <w:rPr>
      <w:i/>
      <w:sz w:val="28"/>
      <w:szCs w:val="28"/>
    </w:rPr>
  </w:style>
  <w:style w:type="paragraph" w:customStyle="1" w:styleId="affe">
    <w:name w:val="Знак Знак Знак Знак"/>
    <w:basedOn w:val="a6"/>
    <w:uiPriority w:val="99"/>
    <w:rsid w:val="001F57ED"/>
    <w:pPr>
      <w:pageBreakBefore/>
      <w:spacing w:after="160" w:line="360" w:lineRule="auto"/>
    </w:pPr>
    <w:rPr>
      <w:sz w:val="28"/>
      <w:szCs w:val="28"/>
      <w:lang w:val="en-US" w:eastAsia="en-US"/>
    </w:rPr>
  </w:style>
  <w:style w:type="paragraph" w:customStyle="1" w:styleId="36">
    <w:name w:val="Стиль3"/>
    <w:basedOn w:val="afff"/>
    <w:rsid w:val="001F57ED"/>
    <w:pPr>
      <w:spacing w:after="0" w:line="480" w:lineRule="auto"/>
      <w:ind w:left="0" w:right="0"/>
    </w:pPr>
    <w:rPr>
      <w:rFonts w:ascii="Arial" w:hAnsi="Arial" w:cs="Arial"/>
    </w:rPr>
  </w:style>
  <w:style w:type="paragraph" w:styleId="afff">
    <w:name w:val="Block Text"/>
    <w:basedOn w:val="a6"/>
    <w:rsid w:val="001F57ED"/>
    <w:pPr>
      <w:spacing w:after="120"/>
      <w:ind w:left="1440" w:right="1440"/>
    </w:pPr>
    <w:rPr>
      <w:sz w:val="24"/>
      <w:szCs w:val="24"/>
    </w:rPr>
  </w:style>
  <w:style w:type="character" w:customStyle="1" w:styleId="110">
    <w:name w:val="Заголовок 1 Знак1"/>
    <w:basedOn w:val="a7"/>
    <w:rsid w:val="001F57ED"/>
    <w:rPr>
      <w:b/>
      <w:kern w:val="28"/>
      <w:sz w:val="24"/>
      <w:szCs w:val="24"/>
    </w:rPr>
  </w:style>
  <w:style w:type="paragraph" w:customStyle="1" w:styleId="afff0">
    <w:name w:val="Раздел"/>
    <w:basedOn w:val="a6"/>
    <w:link w:val="afff1"/>
    <w:qFormat/>
    <w:rsid w:val="001F57ED"/>
    <w:pPr>
      <w:contextualSpacing/>
      <w:jc w:val="center"/>
    </w:pPr>
    <w:rPr>
      <w:b/>
      <w:sz w:val="28"/>
      <w:szCs w:val="28"/>
      <w:lang w:val="en-US"/>
    </w:rPr>
  </w:style>
  <w:style w:type="character" w:customStyle="1" w:styleId="afff1">
    <w:name w:val="Раздел Знак"/>
    <w:basedOn w:val="a7"/>
    <w:link w:val="afff0"/>
    <w:rsid w:val="001F57ED"/>
    <w:rPr>
      <w:rFonts w:ascii="Times New Roman" w:eastAsia="Times New Roman" w:hAnsi="Times New Roman" w:cs="Times New Roman"/>
      <w:b/>
      <w:sz w:val="28"/>
      <w:szCs w:val="28"/>
      <w:lang w:val="en-US" w:eastAsia="ru-RU"/>
    </w:rPr>
  </w:style>
  <w:style w:type="character" w:styleId="afff2">
    <w:name w:val="Strong"/>
    <w:basedOn w:val="a7"/>
    <w:qFormat/>
    <w:rsid w:val="001F57ED"/>
    <w:rPr>
      <w:b/>
      <w:bCs/>
    </w:rPr>
  </w:style>
  <w:style w:type="paragraph" w:styleId="afff3">
    <w:name w:val="Revision"/>
    <w:hidden/>
    <w:uiPriority w:val="99"/>
    <w:semiHidden/>
    <w:rsid w:val="001F57ED"/>
    <w:pPr>
      <w:spacing w:after="0" w:line="240" w:lineRule="auto"/>
    </w:pPr>
    <w:rPr>
      <w:rFonts w:ascii="Times New Roman" w:eastAsia="Times New Roman" w:hAnsi="Times New Roman" w:cs="Times New Roman"/>
      <w:sz w:val="24"/>
      <w:szCs w:val="24"/>
      <w:lang w:eastAsia="ru-RU"/>
    </w:rPr>
  </w:style>
  <w:style w:type="paragraph" w:styleId="37">
    <w:name w:val="toc 3"/>
    <w:basedOn w:val="a6"/>
    <w:next w:val="a6"/>
    <w:autoRedefine/>
    <w:uiPriority w:val="39"/>
    <w:rsid w:val="001F57ED"/>
    <w:pPr>
      <w:spacing w:after="200" w:line="276" w:lineRule="auto"/>
      <w:ind w:left="480"/>
    </w:pPr>
    <w:rPr>
      <w:rFonts w:ascii="Cambria" w:hAnsi="Cambria"/>
      <w:sz w:val="22"/>
      <w:szCs w:val="22"/>
      <w:lang w:val="en-US" w:eastAsia="en-US" w:bidi="en-US"/>
    </w:rPr>
  </w:style>
  <w:style w:type="paragraph" w:styleId="13">
    <w:name w:val="toc 1"/>
    <w:next w:val="a6"/>
    <w:autoRedefine/>
    <w:uiPriority w:val="39"/>
    <w:rsid w:val="001F57ED"/>
    <w:pPr>
      <w:spacing w:line="360" w:lineRule="auto"/>
    </w:pPr>
    <w:rPr>
      <w:rFonts w:ascii="Cambria" w:eastAsia="Times New Roman" w:hAnsi="Cambria" w:cs="Times New Roman"/>
      <w:sz w:val="28"/>
      <w:szCs w:val="24"/>
      <w:lang w:val="en-US" w:bidi="en-US"/>
    </w:rPr>
  </w:style>
  <w:style w:type="paragraph" w:styleId="62">
    <w:name w:val="toc 6"/>
    <w:basedOn w:val="a6"/>
    <w:next w:val="a6"/>
    <w:autoRedefine/>
    <w:rsid w:val="001F57ED"/>
    <w:pPr>
      <w:spacing w:after="200" w:line="276" w:lineRule="auto"/>
      <w:ind w:left="1200"/>
    </w:pPr>
    <w:rPr>
      <w:rFonts w:ascii="Cambria" w:hAnsi="Cambria"/>
      <w:sz w:val="22"/>
      <w:szCs w:val="22"/>
      <w:lang w:val="en-US" w:eastAsia="en-US" w:bidi="en-US"/>
    </w:rPr>
  </w:style>
  <w:style w:type="character" w:styleId="afff4">
    <w:name w:val="Emphasis"/>
    <w:uiPriority w:val="20"/>
    <w:qFormat/>
    <w:rsid w:val="001F57ED"/>
    <w:rPr>
      <w:b/>
      <w:bCs/>
      <w:i/>
      <w:iCs/>
      <w:spacing w:val="10"/>
    </w:rPr>
  </w:style>
  <w:style w:type="paragraph" w:styleId="afff5">
    <w:name w:val="TOC Heading"/>
    <w:basedOn w:val="1"/>
    <w:next w:val="a6"/>
    <w:uiPriority w:val="39"/>
    <w:qFormat/>
    <w:rsid w:val="001F57ED"/>
    <w:pPr>
      <w:keepNext w:val="0"/>
      <w:spacing w:before="480" w:after="0" w:line="276" w:lineRule="auto"/>
      <w:contextualSpacing/>
      <w:outlineLvl w:val="9"/>
    </w:pPr>
    <w:rPr>
      <w:rFonts w:ascii="Cambria" w:hAnsi="Cambria" w:cs="Times New Roman"/>
      <w:b w:val="0"/>
      <w:bCs w:val="0"/>
      <w:smallCaps/>
      <w:spacing w:val="5"/>
      <w:kern w:val="0"/>
      <w:sz w:val="36"/>
      <w:szCs w:val="36"/>
      <w:lang w:val="en-US" w:eastAsia="en-US" w:bidi="en-US"/>
    </w:rPr>
  </w:style>
  <w:style w:type="paragraph" w:styleId="26">
    <w:name w:val="toc 2"/>
    <w:basedOn w:val="a6"/>
    <w:next w:val="a6"/>
    <w:autoRedefine/>
    <w:uiPriority w:val="39"/>
    <w:unhideWhenUsed/>
    <w:rsid w:val="001F57ED"/>
    <w:pPr>
      <w:spacing w:after="100" w:line="276" w:lineRule="auto"/>
      <w:ind w:left="220"/>
    </w:pPr>
    <w:rPr>
      <w:rFonts w:ascii="Calibri" w:hAnsi="Calibri"/>
      <w:sz w:val="22"/>
      <w:szCs w:val="22"/>
      <w:lang w:val="en-US" w:eastAsia="en-US" w:bidi="en-US"/>
    </w:rPr>
  </w:style>
  <w:style w:type="paragraph" w:customStyle="1" w:styleId="afff6">
    <w:name w:val="Оглавление"/>
    <w:basedOn w:val="affa"/>
    <w:link w:val="afff7"/>
    <w:qFormat/>
    <w:rsid w:val="001F57ED"/>
    <w:pPr>
      <w:widowControl/>
      <w:spacing w:after="200" w:line="276" w:lineRule="auto"/>
      <w:ind w:left="0" w:firstLine="0"/>
      <w:jc w:val="center"/>
    </w:pPr>
    <w:rPr>
      <w:rFonts w:ascii="Cambria" w:hAnsi="Cambria"/>
      <w:b/>
      <w:sz w:val="28"/>
      <w:szCs w:val="28"/>
      <w:lang w:val="en-US" w:bidi="en-US"/>
    </w:rPr>
  </w:style>
  <w:style w:type="character" w:customStyle="1" w:styleId="afff7">
    <w:name w:val="Оглавление Знак"/>
    <w:basedOn w:val="affb"/>
    <w:link w:val="afff6"/>
    <w:rsid w:val="001F57ED"/>
    <w:rPr>
      <w:rFonts w:ascii="Cambria" w:hAnsi="Cambria"/>
      <w:b/>
      <w:sz w:val="28"/>
      <w:szCs w:val="28"/>
      <w:lang w:val="en-US" w:bidi="en-US"/>
    </w:rPr>
  </w:style>
  <w:style w:type="paragraph" w:customStyle="1" w:styleId="afff8">
    <w:name w:val="УМК Разделы"/>
    <w:basedOn w:val="30"/>
    <w:link w:val="afff9"/>
    <w:qFormat/>
    <w:rsid w:val="001F57ED"/>
    <w:pPr>
      <w:keepNext w:val="0"/>
      <w:widowControl/>
      <w:tabs>
        <w:tab w:val="num" w:pos="-2160"/>
        <w:tab w:val="num" w:pos="7383"/>
      </w:tabs>
      <w:spacing w:before="200" w:after="0" w:line="271" w:lineRule="auto"/>
      <w:ind w:firstLine="900"/>
      <w:jc w:val="center"/>
    </w:pPr>
    <w:rPr>
      <w:rFonts w:ascii="Cambria" w:hAnsi="Cambria" w:cs="Times New Roman"/>
      <w:b w:val="0"/>
      <w:bCs w:val="0"/>
      <w:i/>
      <w:iCs/>
      <w:smallCaps/>
      <w:spacing w:val="5"/>
      <w:lang w:val="en-US" w:eastAsia="en-US" w:bidi="en-US"/>
    </w:rPr>
  </w:style>
  <w:style w:type="paragraph" w:styleId="afffa">
    <w:name w:val="Title"/>
    <w:basedOn w:val="a6"/>
    <w:next w:val="a6"/>
    <w:link w:val="afffb"/>
    <w:qFormat/>
    <w:rsid w:val="001F57ED"/>
    <w:pPr>
      <w:spacing w:after="300"/>
      <w:contextualSpacing/>
    </w:pPr>
    <w:rPr>
      <w:rFonts w:ascii="Cambria" w:hAnsi="Cambria"/>
      <w:smallCaps/>
      <w:sz w:val="52"/>
      <w:szCs w:val="52"/>
      <w:lang w:val="en-US" w:eastAsia="en-US" w:bidi="en-US"/>
    </w:rPr>
  </w:style>
  <w:style w:type="character" w:customStyle="1" w:styleId="afffb">
    <w:name w:val="Название Знак"/>
    <w:basedOn w:val="a7"/>
    <w:link w:val="afffa"/>
    <w:rsid w:val="001F57ED"/>
    <w:rPr>
      <w:rFonts w:ascii="Cambria" w:eastAsia="Times New Roman" w:hAnsi="Cambria" w:cs="Times New Roman"/>
      <w:smallCaps/>
      <w:sz w:val="52"/>
      <w:szCs w:val="52"/>
      <w:lang w:val="en-US" w:bidi="en-US"/>
    </w:rPr>
  </w:style>
  <w:style w:type="paragraph" w:styleId="afffc">
    <w:name w:val="Subtitle"/>
    <w:basedOn w:val="a6"/>
    <w:next w:val="a6"/>
    <w:link w:val="afffd"/>
    <w:uiPriority w:val="11"/>
    <w:qFormat/>
    <w:rsid w:val="001F57ED"/>
    <w:pPr>
      <w:spacing w:after="200" w:line="276" w:lineRule="auto"/>
    </w:pPr>
    <w:rPr>
      <w:rFonts w:ascii="Cambria" w:hAnsi="Cambria"/>
      <w:i/>
      <w:iCs/>
      <w:smallCaps/>
      <w:spacing w:val="10"/>
      <w:sz w:val="28"/>
      <w:szCs w:val="28"/>
      <w:lang w:val="en-US" w:eastAsia="en-US" w:bidi="en-US"/>
    </w:rPr>
  </w:style>
  <w:style w:type="character" w:customStyle="1" w:styleId="afffd">
    <w:name w:val="Подзаголовок Знак"/>
    <w:basedOn w:val="a7"/>
    <w:link w:val="afffc"/>
    <w:uiPriority w:val="11"/>
    <w:rsid w:val="001F57ED"/>
    <w:rPr>
      <w:rFonts w:ascii="Cambria" w:eastAsia="Times New Roman" w:hAnsi="Cambria" w:cs="Times New Roman"/>
      <w:i/>
      <w:iCs/>
      <w:smallCaps/>
      <w:spacing w:val="10"/>
      <w:sz w:val="28"/>
      <w:szCs w:val="28"/>
      <w:lang w:val="en-US" w:bidi="en-US"/>
    </w:rPr>
  </w:style>
  <w:style w:type="paragraph" w:styleId="afffe">
    <w:name w:val="No Spacing"/>
    <w:aliases w:val="Вводимый текст,Без интервала1"/>
    <w:basedOn w:val="a6"/>
    <w:qFormat/>
    <w:rsid w:val="001F57ED"/>
    <w:rPr>
      <w:rFonts w:ascii="Cambria" w:hAnsi="Cambria"/>
      <w:sz w:val="22"/>
      <w:szCs w:val="22"/>
      <w:lang w:val="en-US" w:eastAsia="en-US" w:bidi="en-US"/>
    </w:rPr>
  </w:style>
  <w:style w:type="paragraph" w:styleId="27">
    <w:name w:val="Quote"/>
    <w:basedOn w:val="a6"/>
    <w:next w:val="a6"/>
    <w:link w:val="28"/>
    <w:uiPriority w:val="29"/>
    <w:qFormat/>
    <w:rsid w:val="001F57ED"/>
    <w:pPr>
      <w:spacing w:after="200" w:line="276" w:lineRule="auto"/>
    </w:pPr>
    <w:rPr>
      <w:rFonts w:ascii="Cambria" w:hAnsi="Cambria"/>
      <w:i/>
      <w:iCs/>
      <w:sz w:val="22"/>
      <w:szCs w:val="22"/>
      <w:lang w:val="en-US" w:eastAsia="en-US" w:bidi="en-US"/>
    </w:rPr>
  </w:style>
  <w:style w:type="character" w:customStyle="1" w:styleId="28">
    <w:name w:val="Цитата 2 Знак"/>
    <w:basedOn w:val="a7"/>
    <w:link w:val="27"/>
    <w:uiPriority w:val="29"/>
    <w:rsid w:val="001F57ED"/>
    <w:rPr>
      <w:rFonts w:ascii="Cambria" w:eastAsia="Times New Roman" w:hAnsi="Cambria" w:cs="Times New Roman"/>
      <w:i/>
      <w:iCs/>
      <w:lang w:val="en-US" w:bidi="en-US"/>
    </w:rPr>
  </w:style>
  <w:style w:type="paragraph" w:styleId="affff">
    <w:name w:val="Intense Quote"/>
    <w:basedOn w:val="a6"/>
    <w:next w:val="a6"/>
    <w:link w:val="affff0"/>
    <w:uiPriority w:val="30"/>
    <w:qFormat/>
    <w:rsid w:val="001F57ED"/>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bidi="en-US"/>
    </w:rPr>
  </w:style>
  <w:style w:type="character" w:customStyle="1" w:styleId="affff0">
    <w:name w:val="Выделенная цитата Знак"/>
    <w:basedOn w:val="a7"/>
    <w:link w:val="affff"/>
    <w:uiPriority w:val="30"/>
    <w:rsid w:val="001F57ED"/>
    <w:rPr>
      <w:rFonts w:ascii="Cambria" w:eastAsia="Times New Roman" w:hAnsi="Cambria" w:cs="Times New Roman"/>
      <w:i/>
      <w:iCs/>
      <w:lang w:val="en-US" w:bidi="en-US"/>
    </w:rPr>
  </w:style>
  <w:style w:type="character" w:styleId="affff1">
    <w:name w:val="Subtle Emphasis"/>
    <w:uiPriority w:val="19"/>
    <w:qFormat/>
    <w:rsid w:val="001F57ED"/>
    <w:rPr>
      <w:i/>
      <w:iCs/>
    </w:rPr>
  </w:style>
  <w:style w:type="character" w:styleId="affff2">
    <w:name w:val="Intense Emphasis"/>
    <w:uiPriority w:val="21"/>
    <w:qFormat/>
    <w:rsid w:val="001F57ED"/>
    <w:rPr>
      <w:b/>
      <w:bCs/>
      <w:i/>
      <w:iCs/>
    </w:rPr>
  </w:style>
  <w:style w:type="character" w:styleId="affff3">
    <w:name w:val="Subtle Reference"/>
    <w:basedOn w:val="a7"/>
    <w:uiPriority w:val="31"/>
    <w:qFormat/>
    <w:rsid w:val="001F57ED"/>
    <w:rPr>
      <w:smallCaps/>
    </w:rPr>
  </w:style>
  <w:style w:type="character" w:styleId="affff4">
    <w:name w:val="Intense Reference"/>
    <w:uiPriority w:val="32"/>
    <w:qFormat/>
    <w:rsid w:val="001F57ED"/>
    <w:rPr>
      <w:b/>
      <w:bCs/>
      <w:smallCaps/>
    </w:rPr>
  </w:style>
  <w:style w:type="character" w:styleId="affff5">
    <w:name w:val="Book Title"/>
    <w:basedOn w:val="a7"/>
    <w:uiPriority w:val="33"/>
    <w:qFormat/>
    <w:rsid w:val="001F57ED"/>
    <w:rPr>
      <w:i/>
      <w:iCs/>
      <w:smallCaps/>
      <w:spacing w:val="5"/>
    </w:rPr>
  </w:style>
  <w:style w:type="paragraph" w:customStyle="1" w:styleId="14">
    <w:name w:val="Знак1"/>
    <w:basedOn w:val="a6"/>
    <w:rsid w:val="001F57ED"/>
    <w:pPr>
      <w:tabs>
        <w:tab w:val="num" w:pos="643"/>
      </w:tabs>
      <w:spacing w:after="160" w:line="240" w:lineRule="exact"/>
    </w:pPr>
    <w:rPr>
      <w:rFonts w:ascii="Verdana" w:hAnsi="Verdana" w:cs="Verdana"/>
      <w:sz w:val="20"/>
      <w:lang w:val="en-US" w:eastAsia="en-US"/>
    </w:rPr>
  </w:style>
  <w:style w:type="character" w:customStyle="1" w:styleId="29">
    <w:name w:val="УМК_2 Знак"/>
    <w:basedOn w:val="a7"/>
    <w:link w:val="2a"/>
    <w:locked/>
    <w:rsid w:val="001F57ED"/>
    <w:rPr>
      <w:b/>
      <w:sz w:val="28"/>
      <w:lang w:val="en-US" w:bidi="en-US"/>
    </w:rPr>
  </w:style>
  <w:style w:type="paragraph" w:customStyle="1" w:styleId="2a">
    <w:name w:val="УМК_2"/>
    <w:basedOn w:val="a6"/>
    <w:link w:val="29"/>
    <w:qFormat/>
    <w:rsid w:val="001F57ED"/>
    <w:pPr>
      <w:spacing w:after="200" w:line="276" w:lineRule="auto"/>
      <w:ind w:left="851"/>
      <w:jc w:val="center"/>
    </w:pPr>
    <w:rPr>
      <w:rFonts w:asciiTheme="minorHAnsi" w:eastAsiaTheme="minorHAnsi" w:hAnsiTheme="minorHAnsi" w:cstheme="minorBidi"/>
      <w:b/>
      <w:sz w:val="28"/>
      <w:szCs w:val="22"/>
      <w:lang w:val="en-US" w:eastAsia="en-US" w:bidi="en-US"/>
    </w:rPr>
  </w:style>
  <w:style w:type="paragraph" w:customStyle="1" w:styleId="FR1">
    <w:name w:val="FR1"/>
    <w:rsid w:val="001F57ED"/>
    <w:pPr>
      <w:widowControl w:val="0"/>
      <w:autoSpaceDE w:val="0"/>
      <w:autoSpaceDN w:val="0"/>
      <w:spacing w:after="0" w:line="240" w:lineRule="auto"/>
      <w:ind w:left="1120" w:firstLine="1060"/>
      <w:jc w:val="both"/>
    </w:pPr>
    <w:rPr>
      <w:rFonts w:ascii="Times New Roman" w:eastAsia="Times New Roman" w:hAnsi="Times New Roman" w:cs="Times New Roman"/>
      <w:sz w:val="40"/>
      <w:szCs w:val="40"/>
      <w:lang w:eastAsia="ru-RU"/>
    </w:rPr>
  </w:style>
  <w:style w:type="paragraph" w:customStyle="1" w:styleId="2b">
    <w:name w:val="Обычный2"/>
    <w:uiPriority w:val="99"/>
    <w:rsid w:val="001F57ED"/>
    <w:pPr>
      <w:widowControl w:val="0"/>
      <w:spacing w:after="0" w:line="240" w:lineRule="auto"/>
      <w:ind w:firstLine="560"/>
    </w:pPr>
    <w:rPr>
      <w:rFonts w:ascii="Times New Roman" w:eastAsia="Times New Roman" w:hAnsi="Times New Roman" w:cs="Times New Roman"/>
      <w:b/>
      <w:snapToGrid w:val="0"/>
      <w:szCs w:val="20"/>
      <w:lang w:eastAsia="ru-RU"/>
    </w:rPr>
  </w:style>
  <w:style w:type="paragraph" w:customStyle="1" w:styleId="affff6">
    <w:name w:val="Для диссертации"/>
    <w:basedOn w:val="a6"/>
    <w:rsid w:val="001F57ED"/>
    <w:pPr>
      <w:spacing w:line="360" w:lineRule="auto"/>
      <w:ind w:firstLine="709"/>
      <w:jc w:val="both"/>
    </w:pPr>
    <w:rPr>
      <w:sz w:val="24"/>
      <w:szCs w:val="24"/>
    </w:rPr>
  </w:style>
  <w:style w:type="paragraph" w:customStyle="1" w:styleId="Iauiue1">
    <w:name w:val="Iau?iue1"/>
    <w:rsid w:val="001F57ED"/>
    <w:pPr>
      <w:widowControl w:val="0"/>
      <w:spacing w:after="0" w:line="240" w:lineRule="auto"/>
    </w:pPr>
    <w:rPr>
      <w:rFonts w:ascii="Times New Roman" w:eastAsia="Times New Roman" w:hAnsi="Times New Roman" w:cs="Times New Roman"/>
      <w:sz w:val="20"/>
      <w:szCs w:val="20"/>
      <w:lang w:eastAsia="ru-RU"/>
    </w:rPr>
  </w:style>
  <w:style w:type="paragraph" w:customStyle="1" w:styleId="Blockquote">
    <w:name w:val="Blockquote"/>
    <w:basedOn w:val="a6"/>
    <w:rsid w:val="001F57ED"/>
    <w:pPr>
      <w:spacing w:before="100" w:after="100"/>
      <w:ind w:left="360" w:right="360"/>
    </w:pPr>
    <w:rPr>
      <w:snapToGrid w:val="0"/>
      <w:sz w:val="24"/>
    </w:rPr>
  </w:style>
  <w:style w:type="paragraph" w:customStyle="1" w:styleId="H4">
    <w:name w:val="H4"/>
    <w:basedOn w:val="a6"/>
    <w:next w:val="a6"/>
    <w:rsid w:val="001F57ED"/>
    <w:pPr>
      <w:keepNext/>
      <w:widowControl w:val="0"/>
      <w:spacing w:before="100" w:after="100"/>
      <w:outlineLvl w:val="4"/>
    </w:pPr>
    <w:rPr>
      <w:b/>
      <w:snapToGrid w:val="0"/>
      <w:sz w:val="24"/>
    </w:rPr>
  </w:style>
  <w:style w:type="paragraph" w:customStyle="1" w:styleId="a3">
    <w:name w:val="Ответ"/>
    <w:basedOn w:val="a6"/>
    <w:rsid w:val="001F57ED"/>
    <w:pPr>
      <w:widowControl w:val="0"/>
      <w:numPr>
        <w:numId w:val="1"/>
      </w:numPr>
      <w:ind w:right="142"/>
      <w:jc w:val="both"/>
    </w:pPr>
    <w:rPr>
      <w:sz w:val="22"/>
      <w:lang w:eastAsia="en-US"/>
    </w:rPr>
  </w:style>
  <w:style w:type="paragraph" w:customStyle="1" w:styleId="a1">
    <w:name w:val="Вопрос"/>
    <w:basedOn w:val="a6"/>
    <w:rsid w:val="001F57ED"/>
    <w:pPr>
      <w:numPr>
        <w:numId w:val="22"/>
      </w:numPr>
      <w:tabs>
        <w:tab w:val="clear" w:pos="567"/>
        <w:tab w:val="num" w:pos="737"/>
        <w:tab w:val="left" w:pos="993"/>
      </w:tabs>
      <w:spacing w:before="120" w:after="20"/>
      <w:ind w:left="737"/>
      <w:jc w:val="both"/>
    </w:pPr>
    <w:rPr>
      <w:b/>
      <w:caps/>
      <w:sz w:val="26"/>
      <w:lang w:eastAsia="en-US"/>
    </w:rPr>
  </w:style>
  <w:style w:type="paragraph" w:customStyle="1" w:styleId="affff7">
    <w:name w:val="Ответ_в_строку"/>
    <w:basedOn w:val="a1"/>
    <w:rsid w:val="001F57ED"/>
    <w:pPr>
      <w:numPr>
        <w:numId w:val="0"/>
      </w:numPr>
      <w:spacing w:before="0"/>
      <w:ind w:left="170" w:firstLine="397"/>
    </w:pPr>
    <w:rPr>
      <w:caps w:val="0"/>
    </w:rPr>
  </w:style>
  <w:style w:type="paragraph" w:customStyle="1" w:styleId="SectionTitle">
    <w:name w:val="Section Title"/>
    <w:basedOn w:val="a6"/>
    <w:rsid w:val="001F57ED"/>
    <w:pPr>
      <w:keepNext/>
      <w:pBdr>
        <w:left w:val="single" w:sz="6" w:space="5" w:color="auto"/>
      </w:pBdr>
      <w:spacing w:before="240"/>
    </w:pPr>
    <w:rPr>
      <w:b/>
      <w:sz w:val="28"/>
      <w:lang w:val="en-US"/>
    </w:rPr>
  </w:style>
  <w:style w:type="paragraph" w:customStyle="1" w:styleId="affff8">
    <w:name w:val="Îáû÷íûé"/>
    <w:rsid w:val="001F57E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Iauiue">
    <w:name w:val="Iau?iue"/>
    <w:rsid w:val="001F57E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base-case">
    <w:name w:val="base-case"/>
    <w:basedOn w:val="a6"/>
    <w:rsid w:val="001F57ED"/>
    <w:pPr>
      <w:spacing w:before="75" w:after="75"/>
      <w:ind w:firstLine="225"/>
    </w:pPr>
    <w:rPr>
      <w:color w:val="000000"/>
      <w:sz w:val="20"/>
    </w:rPr>
  </w:style>
  <w:style w:type="paragraph" w:customStyle="1" w:styleId="PlainText2">
    <w:name w:val="Plain Text2"/>
    <w:basedOn w:val="a6"/>
    <w:rsid w:val="001F57ED"/>
    <w:pPr>
      <w:widowControl w:val="0"/>
      <w:overflowPunct w:val="0"/>
      <w:autoSpaceDE w:val="0"/>
      <w:autoSpaceDN w:val="0"/>
      <w:adjustRightInd w:val="0"/>
    </w:pPr>
    <w:rPr>
      <w:rFonts w:ascii="Courier New" w:hAnsi="Courier New"/>
      <w:sz w:val="20"/>
    </w:rPr>
  </w:style>
  <w:style w:type="paragraph" w:customStyle="1" w:styleId="Iniiaiieoaeno">
    <w:name w:val="Iniiaiie oaeno"/>
    <w:basedOn w:val="Iauiue"/>
    <w:rsid w:val="001F57ED"/>
    <w:pPr>
      <w:spacing w:after="220" w:line="220" w:lineRule="auto"/>
      <w:ind w:left="1080"/>
      <w:jc w:val="both"/>
    </w:pPr>
  </w:style>
  <w:style w:type="paragraph" w:customStyle="1" w:styleId="Normal1">
    <w:name w:val="Normal1"/>
    <w:rsid w:val="001F57ED"/>
    <w:pPr>
      <w:spacing w:after="0" w:line="240" w:lineRule="auto"/>
    </w:pPr>
    <w:rPr>
      <w:rFonts w:ascii="Times New Roman" w:eastAsia="Times New Roman" w:hAnsi="Times New Roman" w:cs="Times New Roman"/>
      <w:sz w:val="20"/>
      <w:szCs w:val="20"/>
      <w:lang w:eastAsia="ru-RU"/>
    </w:rPr>
  </w:style>
  <w:style w:type="paragraph" w:styleId="affff9">
    <w:name w:val="List"/>
    <w:basedOn w:val="a6"/>
    <w:rsid w:val="001F57ED"/>
    <w:pPr>
      <w:spacing w:after="200" w:line="276" w:lineRule="auto"/>
      <w:ind w:left="283" w:hanging="283"/>
    </w:pPr>
    <w:rPr>
      <w:rFonts w:ascii="Calibri" w:eastAsia="Calibri" w:hAnsi="Calibri"/>
      <w:sz w:val="22"/>
      <w:szCs w:val="22"/>
      <w:lang w:eastAsia="en-US"/>
    </w:rPr>
  </w:style>
  <w:style w:type="paragraph" w:styleId="affffa">
    <w:name w:val="List Continue"/>
    <w:basedOn w:val="a6"/>
    <w:rsid w:val="001F57ED"/>
    <w:pPr>
      <w:spacing w:after="120" w:line="276" w:lineRule="auto"/>
      <w:ind w:left="283"/>
    </w:pPr>
    <w:rPr>
      <w:rFonts w:ascii="Calibri" w:eastAsia="Calibri" w:hAnsi="Calibri"/>
      <w:sz w:val="22"/>
      <w:szCs w:val="22"/>
      <w:lang w:eastAsia="en-US"/>
    </w:rPr>
  </w:style>
  <w:style w:type="paragraph" w:customStyle="1" w:styleId="affffb">
    <w:name w:val="Обычный с отступом"/>
    <w:basedOn w:val="a6"/>
    <w:rsid w:val="001F57ED"/>
    <w:pPr>
      <w:spacing w:line="360" w:lineRule="auto"/>
      <w:ind w:firstLine="709"/>
      <w:jc w:val="both"/>
    </w:pPr>
    <w:rPr>
      <w:sz w:val="28"/>
      <w:szCs w:val="28"/>
    </w:rPr>
  </w:style>
  <w:style w:type="paragraph" w:customStyle="1" w:styleId="affffc">
    <w:name w:val="Содержимое таблицы"/>
    <w:basedOn w:val="a6"/>
    <w:rsid w:val="001F57ED"/>
    <w:pPr>
      <w:widowControl w:val="0"/>
      <w:suppressLineNumbers/>
      <w:suppressAutoHyphens/>
    </w:pPr>
    <w:rPr>
      <w:rFonts w:eastAsia="Lucida Sans Unicode"/>
      <w:kern w:val="1"/>
      <w:sz w:val="24"/>
      <w:szCs w:val="24"/>
      <w:lang w:eastAsia="ar-SA"/>
    </w:rPr>
  </w:style>
  <w:style w:type="paragraph" w:customStyle="1" w:styleId="15">
    <w:name w:val="Стиль1"/>
    <w:basedOn w:val="20"/>
    <w:rsid w:val="001F57ED"/>
    <w:pPr>
      <w:spacing w:before="60" w:after="60" w:line="240" w:lineRule="auto"/>
      <w:ind w:firstLine="284"/>
      <w:jc w:val="left"/>
    </w:pPr>
    <w:rPr>
      <w:rFonts w:cs="Arial"/>
      <w:iCs/>
      <w:szCs w:val="28"/>
    </w:rPr>
  </w:style>
  <w:style w:type="paragraph" w:customStyle="1" w:styleId="Default">
    <w:name w:val="Default"/>
    <w:rsid w:val="001F57E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20">
    <w:name w:val="Основной текст с отступом 22"/>
    <w:basedOn w:val="a6"/>
    <w:uiPriority w:val="99"/>
    <w:rsid w:val="001F57ED"/>
    <w:pPr>
      <w:suppressAutoHyphens/>
      <w:spacing w:after="120" w:line="480" w:lineRule="auto"/>
      <w:ind w:left="283"/>
    </w:pPr>
    <w:rPr>
      <w:sz w:val="24"/>
      <w:szCs w:val="24"/>
      <w:lang w:eastAsia="ar-SA"/>
    </w:rPr>
  </w:style>
  <w:style w:type="paragraph" w:customStyle="1" w:styleId="western">
    <w:name w:val="western"/>
    <w:basedOn w:val="a6"/>
    <w:rsid w:val="001F57ED"/>
    <w:pPr>
      <w:spacing w:before="100" w:beforeAutospacing="1"/>
      <w:jc w:val="both"/>
    </w:pPr>
    <w:rPr>
      <w:color w:val="000000"/>
      <w:sz w:val="28"/>
      <w:szCs w:val="28"/>
    </w:rPr>
  </w:style>
  <w:style w:type="paragraph" w:customStyle="1" w:styleId="Style3">
    <w:name w:val="Style3"/>
    <w:basedOn w:val="a6"/>
    <w:uiPriority w:val="99"/>
    <w:rsid w:val="001F57ED"/>
    <w:pPr>
      <w:widowControl w:val="0"/>
      <w:autoSpaceDE w:val="0"/>
      <w:autoSpaceDN w:val="0"/>
      <w:adjustRightInd w:val="0"/>
      <w:spacing w:line="238" w:lineRule="exact"/>
    </w:pPr>
    <w:rPr>
      <w:sz w:val="24"/>
      <w:szCs w:val="24"/>
    </w:rPr>
  </w:style>
  <w:style w:type="character" w:customStyle="1" w:styleId="FontStyle13">
    <w:name w:val="Font Style13"/>
    <w:basedOn w:val="a7"/>
    <w:uiPriority w:val="99"/>
    <w:rsid w:val="001F57ED"/>
    <w:rPr>
      <w:rFonts w:ascii="Times New Roman" w:hAnsi="Times New Roman" w:cs="Times New Roman"/>
      <w:i/>
      <w:iCs/>
      <w:sz w:val="18"/>
      <w:szCs w:val="18"/>
    </w:rPr>
  </w:style>
  <w:style w:type="character" w:customStyle="1" w:styleId="FontStyle14">
    <w:name w:val="Font Style14"/>
    <w:basedOn w:val="a7"/>
    <w:uiPriority w:val="99"/>
    <w:rsid w:val="001F57ED"/>
    <w:rPr>
      <w:rFonts w:ascii="Times New Roman" w:hAnsi="Times New Roman" w:cs="Times New Roman"/>
      <w:b/>
      <w:bCs/>
      <w:i/>
      <w:iCs/>
      <w:sz w:val="18"/>
      <w:szCs w:val="18"/>
    </w:rPr>
  </w:style>
  <w:style w:type="paragraph" w:customStyle="1" w:styleId="Style1">
    <w:name w:val="Style1"/>
    <w:basedOn w:val="a6"/>
    <w:uiPriority w:val="99"/>
    <w:rsid w:val="001F57ED"/>
    <w:pPr>
      <w:widowControl w:val="0"/>
      <w:autoSpaceDE w:val="0"/>
      <w:autoSpaceDN w:val="0"/>
      <w:adjustRightInd w:val="0"/>
      <w:jc w:val="right"/>
    </w:pPr>
    <w:rPr>
      <w:sz w:val="24"/>
      <w:szCs w:val="24"/>
    </w:rPr>
  </w:style>
  <w:style w:type="paragraph" w:customStyle="1" w:styleId="Style4">
    <w:name w:val="Style4"/>
    <w:basedOn w:val="a6"/>
    <w:uiPriority w:val="99"/>
    <w:rsid w:val="001F57ED"/>
    <w:pPr>
      <w:widowControl w:val="0"/>
      <w:autoSpaceDE w:val="0"/>
      <w:autoSpaceDN w:val="0"/>
      <w:adjustRightInd w:val="0"/>
      <w:spacing w:line="230" w:lineRule="exact"/>
      <w:ind w:firstLine="295"/>
      <w:jc w:val="both"/>
    </w:pPr>
    <w:rPr>
      <w:sz w:val="24"/>
      <w:szCs w:val="24"/>
    </w:rPr>
  </w:style>
  <w:style w:type="paragraph" w:customStyle="1" w:styleId="Style5">
    <w:name w:val="Style5"/>
    <w:basedOn w:val="a6"/>
    <w:uiPriority w:val="99"/>
    <w:rsid w:val="001F57ED"/>
    <w:pPr>
      <w:widowControl w:val="0"/>
      <w:autoSpaceDE w:val="0"/>
      <w:autoSpaceDN w:val="0"/>
      <w:adjustRightInd w:val="0"/>
      <w:spacing w:line="232" w:lineRule="exact"/>
      <w:jc w:val="both"/>
    </w:pPr>
    <w:rPr>
      <w:sz w:val="24"/>
      <w:szCs w:val="24"/>
    </w:rPr>
  </w:style>
  <w:style w:type="character" w:customStyle="1" w:styleId="FontStyle12">
    <w:name w:val="Font Style12"/>
    <w:basedOn w:val="a7"/>
    <w:uiPriority w:val="99"/>
    <w:rsid w:val="001F57ED"/>
    <w:rPr>
      <w:rFonts w:ascii="Times New Roman" w:hAnsi="Times New Roman" w:cs="Times New Roman"/>
      <w:sz w:val="18"/>
      <w:szCs w:val="18"/>
    </w:rPr>
  </w:style>
  <w:style w:type="paragraph" w:customStyle="1" w:styleId="Style2">
    <w:name w:val="Style2"/>
    <w:basedOn w:val="a6"/>
    <w:uiPriority w:val="99"/>
    <w:rsid w:val="001F57ED"/>
    <w:pPr>
      <w:widowControl w:val="0"/>
      <w:autoSpaceDE w:val="0"/>
      <w:autoSpaceDN w:val="0"/>
      <w:adjustRightInd w:val="0"/>
      <w:spacing w:line="245" w:lineRule="exact"/>
    </w:pPr>
    <w:rPr>
      <w:sz w:val="24"/>
      <w:szCs w:val="24"/>
    </w:rPr>
  </w:style>
  <w:style w:type="character" w:customStyle="1" w:styleId="FontStyle11">
    <w:name w:val="Font Style11"/>
    <w:basedOn w:val="a7"/>
    <w:rsid w:val="001F57ED"/>
    <w:rPr>
      <w:rFonts w:ascii="Times New Roman" w:hAnsi="Times New Roman" w:cs="Times New Roman"/>
      <w:b/>
      <w:bCs/>
      <w:sz w:val="20"/>
      <w:szCs w:val="20"/>
    </w:rPr>
  </w:style>
  <w:style w:type="character" w:customStyle="1" w:styleId="affffd">
    <w:name w:val="a"/>
    <w:basedOn w:val="a7"/>
    <w:rsid w:val="001F57ED"/>
  </w:style>
  <w:style w:type="character" w:customStyle="1" w:styleId="apple-style-span">
    <w:name w:val="apple-style-span"/>
    <w:basedOn w:val="a7"/>
    <w:rsid w:val="001F57ED"/>
  </w:style>
  <w:style w:type="character" w:customStyle="1" w:styleId="apple-converted-space">
    <w:name w:val="apple-converted-space"/>
    <w:basedOn w:val="a7"/>
    <w:rsid w:val="001F57ED"/>
  </w:style>
  <w:style w:type="character" w:customStyle="1" w:styleId="ptbrand">
    <w:name w:val="ptbrand"/>
    <w:basedOn w:val="a7"/>
    <w:rsid w:val="001F57ED"/>
  </w:style>
  <w:style w:type="character" w:customStyle="1" w:styleId="bindingandrelease">
    <w:name w:val="bindingandrelease"/>
    <w:basedOn w:val="a7"/>
    <w:rsid w:val="001F57ED"/>
  </w:style>
  <w:style w:type="paragraph" w:customStyle="1" w:styleId="38">
    <w:name w:val="Обычный3"/>
    <w:rsid w:val="001F57E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e">
    <w:name w:val="Заголовок"/>
    <w:next w:val="aa"/>
    <w:rsid w:val="001F57ED"/>
    <w:pPr>
      <w:keepNext/>
      <w:widowControl w:val="0"/>
      <w:suppressAutoHyphens/>
      <w:spacing w:before="240" w:after="120" w:line="240" w:lineRule="auto"/>
      <w:jc w:val="center"/>
    </w:pPr>
    <w:rPr>
      <w:rFonts w:ascii="Arial" w:eastAsia="Lucida Sans Unicode" w:hAnsi="Arial" w:cs="Tahoma"/>
      <w:b/>
      <w:kern w:val="1"/>
      <w:sz w:val="28"/>
      <w:szCs w:val="28"/>
      <w:lang w:eastAsia="ar-SA"/>
    </w:rPr>
  </w:style>
  <w:style w:type="character" w:customStyle="1" w:styleId="google-src-text">
    <w:name w:val="google-src-text"/>
    <w:basedOn w:val="a7"/>
    <w:rsid w:val="001F57ED"/>
    <w:rPr>
      <w:rFonts w:cs="Times New Roman"/>
    </w:rPr>
  </w:style>
  <w:style w:type="paragraph" w:styleId="a">
    <w:name w:val="List Number"/>
    <w:basedOn w:val="a6"/>
    <w:unhideWhenUsed/>
    <w:rsid w:val="001F57ED"/>
    <w:pPr>
      <w:numPr>
        <w:numId w:val="68"/>
      </w:numPr>
      <w:contextualSpacing/>
    </w:pPr>
  </w:style>
  <w:style w:type="paragraph" w:styleId="2c">
    <w:name w:val="List 2"/>
    <w:basedOn w:val="a6"/>
    <w:rsid w:val="001F57ED"/>
    <w:pPr>
      <w:ind w:left="566" w:hanging="283"/>
    </w:pPr>
    <w:rPr>
      <w:sz w:val="20"/>
    </w:rPr>
  </w:style>
  <w:style w:type="paragraph" w:styleId="39">
    <w:name w:val="List 3"/>
    <w:basedOn w:val="a6"/>
    <w:rsid w:val="001F57ED"/>
    <w:pPr>
      <w:ind w:left="849" w:hanging="283"/>
    </w:pPr>
    <w:rPr>
      <w:sz w:val="20"/>
    </w:rPr>
  </w:style>
  <w:style w:type="paragraph" w:styleId="41">
    <w:name w:val="List 4"/>
    <w:basedOn w:val="a6"/>
    <w:rsid w:val="001F57ED"/>
    <w:pPr>
      <w:ind w:left="1132" w:hanging="283"/>
    </w:pPr>
    <w:rPr>
      <w:sz w:val="20"/>
    </w:rPr>
  </w:style>
  <w:style w:type="paragraph" w:styleId="51">
    <w:name w:val="List 5"/>
    <w:basedOn w:val="a6"/>
    <w:rsid w:val="001F57ED"/>
    <w:pPr>
      <w:ind w:left="1415" w:hanging="283"/>
    </w:pPr>
    <w:rPr>
      <w:sz w:val="20"/>
    </w:rPr>
  </w:style>
  <w:style w:type="paragraph" w:styleId="3a">
    <w:name w:val="List Continue 3"/>
    <w:basedOn w:val="a6"/>
    <w:rsid w:val="001F57ED"/>
    <w:pPr>
      <w:spacing w:after="120"/>
      <w:ind w:left="849"/>
    </w:pPr>
    <w:rPr>
      <w:sz w:val="20"/>
    </w:rPr>
  </w:style>
  <w:style w:type="paragraph" w:styleId="52">
    <w:name w:val="List Continue 5"/>
    <w:basedOn w:val="a6"/>
    <w:rsid w:val="001F57ED"/>
    <w:pPr>
      <w:spacing w:after="120"/>
      <w:ind w:left="1415"/>
    </w:pPr>
    <w:rPr>
      <w:sz w:val="20"/>
    </w:rPr>
  </w:style>
  <w:style w:type="paragraph" w:customStyle="1" w:styleId="afffff">
    <w:name w:val="Знак Знак Знак Знак Знак Знак Знак Знак Знак Знак"/>
    <w:basedOn w:val="a6"/>
    <w:rsid w:val="001F57ED"/>
    <w:rPr>
      <w:rFonts w:ascii="Verdana" w:hAnsi="Verdana" w:cs="Verdana"/>
      <w:sz w:val="20"/>
      <w:lang w:val="en-US" w:eastAsia="en-US"/>
    </w:rPr>
  </w:style>
  <w:style w:type="character" w:customStyle="1" w:styleId="2d">
    <w:name w:val="Знак Знак2"/>
    <w:basedOn w:val="a7"/>
    <w:rsid w:val="001F57ED"/>
    <w:rPr>
      <w:sz w:val="24"/>
      <w:szCs w:val="24"/>
      <w:lang w:val="ru-RU" w:eastAsia="ru-RU" w:bidi="ar-SA"/>
    </w:rPr>
  </w:style>
  <w:style w:type="paragraph" w:customStyle="1" w:styleId="afffff0">
    <w:name w:val="Для таблиц"/>
    <w:basedOn w:val="a6"/>
    <w:rsid w:val="001F57ED"/>
    <w:rPr>
      <w:sz w:val="24"/>
      <w:szCs w:val="24"/>
    </w:rPr>
  </w:style>
  <w:style w:type="character" w:customStyle="1" w:styleId="highlighthighlightactive">
    <w:name w:val="highlight highlight_active"/>
    <w:basedOn w:val="a7"/>
    <w:rsid w:val="001F57ED"/>
  </w:style>
  <w:style w:type="paragraph" w:customStyle="1" w:styleId="16">
    <w:name w:val="Знак Знак Знак Знак Знак Знак Знак Знак1 Знак Знак Знак Знак Знак Знак Знак Знак Знак Знак Знак Знак Знак"/>
    <w:basedOn w:val="a6"/>
    <w:rsid w:val="001F57ED"/>
    <w:pPr>
      <w:spacing w:before="100" w:beforeAutospacing="1" w:after="100" w:afterAutospacing="1"/>
    </w:pPr>
    <w:rPr>
      <w:rFonts w:ascii="Tahoma" w:hAnsi="Tahoma"/>
      <w:sz w:val="20"/>
      <w:lang w:val="en-US" w:eastAsia="en-US"/>
    </w:rPr>
  </w:style>
  <w:style w:type="character" w:customStyle="1" w:styleId="b-serp-itemtextpassage1">
    <w:name w:val="b-serp-item__text_passage1"/>
    <w:basedOn w:val="a7"/>
    <w:rsid w:val="001F57ED"/>
    <w:rPr>
      <w:b/>
      <w:bCs/>
    </w:rPr>
  </w:style>
  <w:style w:type="paragraph" w:customStyle="1" w:styleId="42">
    <w:name w:val="Обычный4"/>
    <w:rsid w:val="001F57ED"/>
    <w:pPr>
      <w:widowControl w:val="0"/>
      <w:spacing w:after="0" w:line="240" w:lineRule="auto"/>
      <w:ind w:firstLine="560"/>
    </w:pPr>
    <w:rPr>
      <w:rFonts w:ascii="Times New Roman" w:eastAsia="Times New Roman" w:hAnsi="Times New Roman" w:cs="Times New Roman"/>
      <w:b/>
      <w:snapToGrid w:val="0"/>
      <w:szCs w:val="20"/>
      <w:lang w:eastAsia="ru-RU"/>
    </w:rPr>
  </w:style>
  <w:style w:type="paragraph" w:customStyle="1" w:styleId="ecmsobodytext">
    <w:name w:val="ec_msobodytext"/>
    <w:basedOn w:val="a6"/>
    <w:uiPriority w:val="99"/>
    <w:rsid w:val="001F57ED"/>
    <w:pPr>
      <w:spacing w:before="100" w:beforeAutospacing="1" w:after="100" w:afterAutospacing="1"/>
    </w:pPr>
    <w:rPr>
      <w:sz w:val="24"/>
      <w:szCs w:val="24"/>
    </w:rPr>
  </w:style>
  <w:style w:type="paragraph" w:customStyle="1" w:styleId="211">
    <w:name w:val="Список 21"/>
    <w:basedOn w:val="a6"/>
    <w:rsid w:val="001F57ED"/>
    <w:pPr>
      <w:widowControl w:val="0"/>
      <w:suppressAutoHyphens/>
      <w:ind w:left="566" w:hanging="283"/>
    </w:pPr>
    <w:rPr>
      <w:rFonts w:eastAsia="Arial Unicode MS"/>
      <w:kern w:val="1"/>
      <w:sz w:val="20"/>
    </w:rPr>
  </w:style>
  <w:style w:type="paragraph" w:customStyle="1" w:styleId="2e">
    <w:name w:val="Текст2"/>
    <w:basedOn w:val="a6"/>
    <w:rsid w:val="001F57ED"/>
    <w:pPr>
      <w:widowControl w:val="0"/>
      <w:suppressAutoHyphens/>
    </w:pPr>
    <w:rPr>
      <w:rFonts w:ascii="Courier New" w:eastAsia="Arial Unicode MS" w:hAnsi="Courier New" w:cs="Courier New"/>
      <w:kern w:val="1"/>
      <w:sz w:val="20"/>
    </w:rPr>
  </w:style>
  <w:style w:type="paragraph" w:customStyle="1" w:styleId="17">
    <w:name w:val="Текст1"/>
    <w:basedOn w:val="a6"/>
    <w:rsid w:val="001F57ED"/>
    <w:pPr>
      <w:widowControl w:val="0"/>
      <w:suppressAutoHyphens/>
    </w:pPr>
    <w:rPr>
      <w:rFonts w:ascii="Courier New" w:eastAsia="Arial Unicode MS" w:hAnsi="Courier New" w:cs="Courier New"/>
      <w:kern w:val="1"/>
      <w:sz w:val="20"/>
    </w:rPr>
  </w:style>
  <w:style w:type="paragraph" w:customStyle="1" w:styleId="Noeeu3">
    <w:name w:val="Noeeu3"/>
    <w:basedOn w:val="a6"/>
    <w:rsid w:val="001F57ED"/>
    <w:pPr>
      <w:widowControl w:val="0"/>
      <w:autoSpaceDE w:val="0"/>
      <w:autoSpaceDN w:val="0"/>
      <w:spacing w:line="360" w:lineRule="auto"/>
      <w:jc w:val="both"/>
    </w:pPr>
    <w:rPr>
      <w:color w:val="000000"/>
      <w:sz w:val="24"/>
      <w:szCs w:val="24"/>
    </w:rPr>
  </w:style>
  <w:style w:type="paragraph" w:customStyle="1" w:styleId="afffff1">
    <w:name w:val="Лекция"/>
    <w:basedOn w:val="a6"/>
    <w:rsid w:val="001F57ED"/>
    <w:pPr>
      <w:spacing w:line="360" w:lineRule="auto"/>
      <w:ind w:firstLine="709"/>
      <w:jc w:val="both"/>
    </w:pPr>
    <w:rPr>
      <w:rFonts w:ascii="Arial" w:hAnsi="Arial"/>
      <w:sz w:val="24"/>
      <w:szCs w:val="24"/>
    </w:rPr>
  </w:style>
  <w:style w:type="paragraph" w:styleId="afffff2">
    <w:name w:val="Signature"/>
    <w:basedOn w:val="a6"/>
    <w:next w:val="a6"/>
    <w:link w:val="afffff3"/>
    <w:rsid w:val="001F57ED"/>
    <w:pPr>
      <w:ind w:left="6237"/>
      <w:jc w:val="both"/>
    </w:pPr>
    <w:rPr>
      <w:b/>
      <w:i/>
      <w:sz w:val="24"/>
    </w:rPr>
  </w:style>
  <w:style w:type="character" w:customStyle="1" w:styleId="afffff3">
    <w:name w:val="Подпись Знак"/>
    <w:basedOn w:val="a7"/>
    <w:link w:val="afffff2"/>
    <w:rsid w:val="001F57ED"/>
    <w:rPr>
      <w:rFonts w:ascii="Times New Roman" w:eastAsia="Times New Roman" w:hAnsi="Times New Roman" w:cs="Times New Roman"/>
      <w:b/>
      <w:i/>
      <w:sz w:val="24"/>
      <w:szCs w:val="20"/>
      <w:lang w:eastAsia="ru-RU"/>
    </w:rPr>
  </w:style>
  <w:style w:type="paragraph" w:styleId="afffff4">
    <w:name w:val="List Bullet"/>
    <w:basedOn w:val="a6"/>
    <w:autoRedefine/>
    <w:rsid w:val="001F57ED"/>
    <w:pPr>
      <w:tabs>
        <w:tab w:val="num" w:pos="540"/>
      </w:tabs>
      <w:autoSpaceDE w:val="0"/>
      <w:autoSpaceDN w:val="0"/>
      <w:adjustRightInd w:val="0"/>
      <w:ind w:left="360"/>
      <w:jc w:val="both"/>
    </w:pPr>
    <w:rPr>
      <w:snapToGrid w:val="0"/>
      <w:sz w:val="24"/>
      <w:szCs w:val="24"/>
    </w:rPr>
  </w:style>
  <w:style w:type="paragraph" w:customStyle="1" w:styleId="afffff5">
    <w:name w:val="Вставка"/>
    <w:basedOn w:val="a6"/>
    <w:next w:val="a6"/>
    <w:rsid w:val="001F57ED"/>
    <w:pPr>
      <w:pBdr>
        <w:top w:val="threeDEmboss" w:sz="24" w:space="1" w:color="auto"/>
        <w:left w:val="threeDEmboss" w:sz="24" w:space="4" w:color="auto"/>
        <w:bottom w:val="threeDEmboss" w:sz="24" w:space="1" w:color="auto"/>
        <w:right w:val="threeDEmboss" w:sz="24" w:space="4" w:color="auto"/>
      </w:pBdr>
      <w:ind w:left="851" w:right="851"/>
      <w:jc w:val="both"/>
    </w:pPr>
    <w:rPr>
      <w:i/>
      <w:sz w:val="20"/>
    </w:rPr>
  </w:style>
  <w:style w:type="paragraph" w:styleId="afffff6">
    <w:name w:val="Message Header"/>
    <w:basedOn w:val="a6"/>
    <w:link w:val="afffff7"/>
    <w:rsid w:val="001F57ED"/>
    <w:pPr>
      <w:pBdr>
        <w:top w:val="single" w:sz="6" w:space="1" w:color="auto"/>
        <w:left w:val="single" w:sz="6" w:space="1" w:color="auto"/>
        <w:bottom w:val="single" w:sz="6" w:space="1" w:color="auto"/>
        <w:right w:val="single" w:sz="6" w:space="1" w:color="auto"/>
      </w:pBdr>
      <w:shd w:val="pct20" w:color="auto" w:fill="auto"/>
      <w:spacing w:before="60" w:after="60" w:line="360" w:lineRule="auto"/>
      <w:ind w:left="1134" w:hanging="1134"/>
      <w:jc w:val="both"/>
    </w:pPr>
    <w:rPr>
      <w:rFonts w:ascii="Arial" w:hAnsi="Arial"/>
      <w:sz w:val="24"/>
    </w:rPr>
  </w:style>
  <w:style w:type="character" w:customStyle="1" w:styleId="afffff7">
    <w:name w:val="Шапка Знак"/>
    <w:basedOn w:val="a7"/>
    <w:link w:val="afffff6"/>
    <w:rsid w:val="001F57ED"/>
    <w:rPr>
      <w:rFonts w:ascii="Arial" w:eastAsia="Times New Roman" w:hAnsi="Arial" w:cs="Times New Roman"/>
      <w:sz w:val="24"/>
      <w:szCs w:val="20"/>
      <w:shd w:val="pct20" w:color="auto" w:fill="auto"/>
      <w:lang w:eastAsia="ru-RU"/>
    </w:rPr>
  </w:style>
  <w:style w:type="paragraph" w:styleId="2f">
    <w:name w:val="List Bullet 2"/>
    <w:basedOn w:val="a6"/>
    <w:autoRedefine/>
    <w:rsid w:val="001F57ED"/>
    <w:pPr>
      <w:tabs>
        <w:tab w:val="num" w:pos="360"/>
      </w:tabs>
      <w:ind w:left="77" w:hanging="77"/>
      <w:jc w:val="both"/>
    </w:pPr>
    <w:rPr>
      <w:b/>
      <w:bCs/>
      <w:sz w:val="24"/>
      <w:szCs w:val="24"/>
    </w:rPr>
  </w:style>
  <w:style w:type="paragraph" w:styleId="afffff8">
    <w:name w:val="Closing"/>
    <w:aliases w:val="Эпиграф"/>
    <w:basedOn w:val="a6"/>
    <w:next w:val="a6"/>
    <w:link w:val="afffff9"/>
    <w:rsid w:val="001F57ED"/>
    <w:pPr>
      <w:spacing w:after="120"/>
      <w:ind w:left="3402"/>
      <w:jc w:val="both"/>
    </w:pPr>
    <w:rPr>
      <w:rFonts w:ascii="PromtImperial" w:hAnsi="PromtImperial"/>
      <w:b/>
      <w:i/>
      <w:sz w:val="20"/>
    </w:rPr>
  </w:style>
  <w:style w:type="character" w:customStyle="1" w:styleId="afffff9">
    <w:name w:val="Прощание Знак"/>
    <w:aliases w:val="Эпиграф Знак"/>
    <w:basedOn w:val="a7"/>
    <w:link w:val="afffff8"/>
    <w:rsid w:val="001F57ED"/>
    <w:rPr>
      <w:rFonts w:ascii="PromtImperial" w:eastAsia="Times New Roman" w:hAnsi="PromtImperial" w:cs="Times New Roman"/>
      <w:b/>
      <w:i/>
      <w:sz w:val="20"/>
      <w:szCs w:val="20"/>
      <w:lang w:eastAsia="ru-RU"/>
    </w:rPr>
  </w:style>
  <w:style w:type="paragraph" w:customStyle="1" w:styleId="afffffa">
    <w:name w:val="Лексикон"/>
    <w:basedOn w:val="a6"/>
    <w:rsid w:val="001F57ED"/>
    <w:pPr>
      <w:spacing w:line="360" w:lineRule="auto"/>
      <w:jc w:val="both"/>
    </w:pPr>
    <w:rPr>
      <w:sz w:val="23"/>
    </w:rPr>
  </w:style>
  <w:style w:type="paragraph" w:customStyle="1" w:styleId="afffffb">
    <w:name w:val="Выноска"/>
    <w:basedOn w:val="a6"/>
    <w:rsid w:val="001F57ED"/>
    <w:pPr>
      <w:jc w:val="both"/>
    </w:pPr>
    <w:rPr>
      <w:b/>
      <w:i/>
      <w:sz w:val="24"/>
    </w:rPr>
  </w:style>
  <w:style w:type="paragraph" w:customStyle="1" w:styleId="afffffc">
    <w:name w:val="Таблица"/>
    <w:basedOn w:val="a6"/>
    <w:next w:val="a6"/>
    <w:rsid w:val="001F57ED"/>
    <w:pPr>
      <w:jc w:val="center"/>
    </w:pPr>
    <w:rPr>
      <w:sz w:val="20"/>
    </w:rPr>
  </w:style>
  <w:style w:type="paragraph" w:customStyle="1" w:styleId="afffffd">
    <w:name w:val="Формула"/>
    <w:basedOn w:val="a6"/>
    <w:next w:val="a6"/>
    <w:rsid w:val="001F57ED"/>
    <w:pPr>
      <w:spacing w:before="120" w:after="120" w:line="360" w:lineRule="auto"/>
      <w:jc w:val="center"/>
    </w:pPr>
    <w:rPr>
      <w:sz w:val="24"/>
    </w:rPr>
  </w:style>
  <w:style w:type="paragraph" w:customStyle="1" w:styleId="100">
    <w:name w:val="Заголовок 10"/>
    <w:basedOn w:val="a6"/>
    <w:next w:val="a6"/>
    <w:rsid w:val="001F57ED"/>
    <w:pPr>
      <w:spacing w:before="60" w:after="240" w:line="360" w:lineRule="auto"/>
      <w:ind w:firstLine="720"/>
      <w:jc w:val="right"/>
    </w:pPr>
    <w:rPr>
      <w:b/>
      <w:i/>
      <w:sz w:val="24"/>
    </w:rPr>
  </w:style>
  <w:style w:type="paragraph" w:customStyle="1" w:styleId="afffffe">
    <w:name w:val="Театр"/>
    <w:basedOn w:val="a6"/>
    <w:rsid w:val="001F57ED"/>
    <w:pPr>
      <w:spacing w:after="60" w:line="360" w:lineRule="auto"/>
      <w:jc w:val="both"/>
    </w:pPr>
    <w:rPr>
      <w:sz w:val="24"/>
    </w:rPr>
  </w:style>
  <w:style w:type="paragraph" w:customStyle="1" w:styleId="a5">
    <w:name w:val="Римский"/>
    <w:basedOn w:val="a6"/>
    <w:next w:val="a6"/>
    <w:rsid w:val="001F57ED"/>
    <w:pPr>
      <w:numPr>
        <w:numId w:val="77"/>
      </w:numPr>
      <w:spacing w:before="60" w:after="60" w:line="360" w:lineRule="auto"/>
      <w:jc w:val="both"/>
    </w:pPr>
    <w:rPr>
      <w:b/>
      <w:smallCaps/>
      <w:sz w:val="24"/>
    </w:rPr>
  </w:style>
  <w:style w:type="paragraph" w:customStyle="1" w:styleId="Lexicon">
    <w:name w:val="Lexicon"/>
    <w:basedOn w:val="11"/>
    <w:rsid w:val="001F57ED"/>
    <w:pPr>
      <w:spacing w:line="480" w:lineRule="auto"/>
      <w:ind w:left="1985"/>
      <w:jc w:val="both"/>
    </w:pPr>
    <w:rPr>
      <w:snapToGrid w:val="0"/>
      <w:sz w:val="24"/>
    </w:rPr>
  </w:style>
  <w:style w:type="paragraph" w:customStyle="1" w:styleId="2">
    <w:name w:val="Обычный 2"/>
    <w:basedOn w:val="a6"/>
    <w:rsid w:val="001F57ED"/>
    <w:pPr>
      <w:numPr>
        <w:numId w:val="79"/>
      </w:numPr>
      <w:spacing w:before="60" w:after="60" w:line="360" w:lineRule="auto"/>
      <w:jc w:val="both"/>
    </w:pPr>
    <w:rPr>
      <w:sz w:val="28"/>
    </w:rPr>
  </w:style>
  <w:style w:type="paragraph" w:customStyle="1" w:styleId="6">
    <w:name w:val="Нумерованный список 6"/>
    <w:basedOn w:val="a"/>
    <w:rsid w:val="001F57ED"/>
    <w:pPr>
      <w:numPr>
        <w:numId w:val="78"/>
      </w:numPr>
      <w:spacing w:before="60" w:after="60"/>
      <w:contextualSpacing w:val="0"/>
      <w:jc w:val="both"/>
    </w:pPr>
    <w:rPr>
      <w:snapToGrid w:val="0"/>
      <w:sz w:val="24"/>
    </w:rPr>
  </w:style>
  <w:style w:type="paragraph" w:customStyle="1" w:styleId="affffff">
    <w:name w:val="Преамбула"/>
    <w:basedOn w:val="a6"/>
    <w:next w:val="a1"/>
    <w:rsid w:val="001F57ED"/>
    <w:pPr>
      <w:spacing w:before="120" w:after="60"/>
      <w:jc w:val="center"/>
    </w:pPr>
    <w:rPr>
      <w:b/>
      <w:smallCaps/>
      <w:shadow/>
      <w:sz w:val="28"/>
    </w:rPr>
  </w:style>
  <w:style w:type="paragraph" w:customStyle="1" w:styleId="2f0">
    <w:name w:val="Выноска2"/>
    <w:basedOn w:val="60"/>
    <w:rsid w:val="001F57ED"/>
    <w:pPr>
      <w:spacing w:before="0" w:after="0"/>
      <w:jc w:val="center"/>
    </w:pPr>
    <w:rPr>
      <w:bCs w:val="0"/>
      <w:i/>
      <w:smallCaps/>
      <w:spacing w:val="30"/>
      <w:sz w:val="24"/>
      <w:szCs w:val="20"/>
    </w:rPr>
  </w:style>
  <w:style w:type="paragraph" w:styleId="3">
    <w:name w:val="List Bullet 3"/>
    <w:basedOn w:val="a6"/>
    <w:rsid w:val="001F57ED"/>
    <w:pPr>
      <w:numPr>
        <w:ilvl w:val="1"/>
        <w:numId w:val="80"/>
      </w:numPr>
      <w:autoSpaceDE w:val="0"/>
      <w:autoSpaceDN w:val="0"/>
      <w:adjustRightInd w:val="0"/>
      <w:spacing w:before="60" w:after="60" w:line="360" w:lineRule="auto"/>
      <w:jc w:val="both"/>
    </w:pPr>
    <w:rPr>
      <w:sz w:val="24"/>
    </w:rPr>
  </w:style>
  <w:style w:type="character" w:customStyle="1" w:styleId="b-serp-urlitem1">
    <w:name w:val="b-serp-url__item1"/>
    <w:uiPriority w:val="99"/>
    <w:rsid w:val="001F57ED"/>
    <w:rPr>
      <w:rFonts w:cs="Times New Roman"/>
    </w:rPr>
  </w:style>
  <w:style w:type="character" w:customStyle="1" w:styleId="b-serp-urlitem">
    <w:name w:val="b-serp-url__item"/>
    <w:basedOn w:val="a7"/>
    <w:rsid w:val="001F57ED"/>
  </w:style>
  <w:style w:type="paragraph" w:customStyle="1" w:styleId="caaieiaie2">
    <w:name w:val="caaieiaie 2"/>
    <w:basedOn w:val="a6"/>
    <w:next w:val="a6"/>
    <w:rsid w:val="001F57ED"/>
    <w:pPr>
      <w:keepNext/>
      <w:widowControl w:val="0"/>
      <w:numPr>
        <w:numId w:val="81"/>
      </w:numPr>
      <w:tabs>
        <w:tab w:val="clear" w:pos="643"/>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left="0" w:firstLine="0"/>
    </w:pPr>
    <w:rPr>
      <w:sz w:val="28"/>
    </w:rPr>
  </w:style>
  <w:style w:type="paragraph" w:customStyle="1" w:styleId="ConsPlusNormal">
    <w:name w:val="ConsPlusNormal"/>
    <w:rsid w:val="001F57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2">
    <w:name w:val="FR2"/>
    <w:rsid w:val="001F57ED"/>
    <w:pPr>
      <w:widowControl w:val="0"/>
      <w:autoSpaceDE w:val="0"/>
      <w:autoSpaceDN w:val="0"/>
      <w:adjustRightInd w:val="0"/>
      <w:spacing w:after="0" w:line="300" w:lineRule="auto"/>
      <w:jc w:val="center"/>
    </w:pPr>
    <w:rPr>
      <w:rFonts w:ascii="Times New Roman" w:eastAsia="Times New Roman" w:hAnsi="Times New Roman" w:cs="Times New Roman"/>
      <w:b/>
      <w:bCs/>
      <w:sz w:val="32"/>
      <w:szCs w:val="32"/>
      <w:lang w:eastAsia="ru-RU"/>
    </w:rPr>
  </w:style>
  <w:style w:type="paragraph" w:customStyle="1" w:styleId="18">
    <w:name w:val="Основной текст с отступом1"/>
    <w:basedOn w:val="a6"/>
    <w:link w:val="BodyTextIndent"/>
    <w:rsid w:val="001F57ED"/>
    <w:pPr>
      <w:autoSpaceDE w:val="0"/>
      <w:autoSpaceDN w:val="0"/>
      <w:spacing w:after="120"/>
      <w:ind w:left="283"/>
    </w:pPr>
    <w:rPr>
      <w:sz w:val="24"/>
      <w:szCs w:val="24"/>
    </w:rPr>
  </w:style>
  <w:style w:type="character" w:customStyle="1" w:styleId="BodyTextIndent">
    <w:name w:val="Body Text Indent Знак"/>
    <w:basedOn w:val="a7"/>
    <w:link w:val="18"/>
    <w:rsid w:val="001F57ED"/>
    <w:rPr>
      <w:rFonts w:ascii="Times New Roman" w:eastAsia="Times New Roman" w:hAnsi="Times New Roman" w:cs="Times New Roman"/>
      <w:sz w:val="24"/>
      <w:szCs w:val="24"/>
      <w:lang w:eastAsia="ru-RU"/>
    </w:rPr>
  </w:style>
  <w:style w:type="paragraph" w:customStyle="1" w:styleId="221">
    <w:name w:val="Основной текст 22"/>
    <w:basedOn w:val="a6"/>
    <w:rsid w:val="001F57ED"/>
    <w:pPr>
      <w:ind w:firstLine="709"/>
    </w:pPr>
    <w:rPr>
      <w:b/>
      <w:sz w:val="28"/>
    </w:rPr>
  </w:style>
  <w:style w:type="paragraph" w:customStyle="1" w:styleId="ListParagraph1">
    <w:name w:val="List Paragraph1"/>
    <w:basedOn w:val="a6"/>
    <w:rsid w:val="001F57ED"/>
    <w:pPr>
      <w:widowControl w:val="0"/>
      <w:ind w:left="720" w:firstLine="400"/>
      <w:jc w:val="both"/>
    </w:pPr>
    <w:rPr>
      <w:sz w:val="24"/>
      <w:szCs w:val="24"/>
    </w:rPr>
  </w:style>
  <w:style w:type="paragraph" w:customStyle="1" w:styleId="53">
    <w:name w:val="Обычный5"/>
    <w:rsid w:val="001F57ED"/>
    <w:pPr>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23"/>
    <w:basedOn w:val="a6"/>
    <w:rsid w:val="001F57ED"/>
    <w:pPr>
      <w:ind w:firstLine="709"/>
    </w:pPr>
    <w:rPr>
      <w:b/>
      <w:sz w:val="28"/>
    </w:rPr>
  </w:style>
  <w:style w:type="paragraph" w:customStyle="1" w:styleId="H2">
    <w:name w:val="H2"/>
    <w:basedOn w:val="a6"/>
    <w:next w:val="a6"/>
    <w:rsid w:val="001F57ED"/>
    <w:pPr>
      <w:keepNext/>
      <w:spacing w:before="100" w:after="100"/>
      <w:outlineLvl w:val="2"/>
    </w:pPr>
    <w:rPr>
      <w:b/>
      <w:snapToGrid w:val="0"/>
      <w:sz w:val="36"/>
    </w:rPr>
  </w:style>
  <w:style w:type="character" w:customStyle="1" w:styleId="FontStyle25">
    <w:name w:val="Font Style25"/>
    <w:basedOn w:val="a7"/>
    <w:rsid w:val="001F57ED"/>
    <w:rPr>
      <w:rFonts w:ascii="Times New Roman" w:hAnsi="Times New Roman" w:cs="Times New Roman" w:hint="default"/>
      <w:i/>
      <w:iCs/>
      <w:sz w:val="16"/>
      <w:szCs w:val="16"/>
    </w:rPr>
  </w:style>
  <w:style w:type="character" w:customStyle="1" w:styleId="afff9">
    <w:name w:val="УМК Разделы Знак"/>
    <w:basedOn w:val="31"/>
    <w:link w:val="afff8"/>
    <w:rsid w:val="001F57ED"/>
    <w:rPr>
      <w:rFonts w:ascii="Cambria" w:hAnsi="Cambria" w:cs="Times New Roman"/>
      <w:i/>
      <w:iCs/>
      <w:smallCaps/>
      <w:spacing w:val="5"/>
      <w:lang w:val="en-US" w:bidi="en-US"/>
    </w:rPr>
  </w:style>
  <w:style w:type="paragraph" w:customStyle="1" w:styleId="63">
    <w:name w:val="Обычный6"/>
    <w:rsid w:val="001F57ED"/>
    <w:pPr>
      <w:snapToGrid w:val="0"/>
      <w:spacing w:after="0" w:line="240" w:lineRule="auto"/>
    </w:pPr>
    <w:rPr>
      <w:rFonts w:ascii="Times New Roman" w:eastAsia="Times New Roman" w:hAnsi="Times New Roman" w:cs="Times New Roman"/>
      <w:sz w:val="20"/>
      <w:szCs w:val="20"/>
      <w:lang w:eastAsia="ru-RU"/>
    </w:rPr>
  </w:style>
  <w:style w:type="character" w:customStyle="1" w:styleId="grame">
    <w:name w:val="grame"/>
    <w:basedOn w:val="a7"/>
    <w:rsid w:val="001F57ED"/>
  </w:style>
  <w:style w:type="paragraph" w:styleId="affffff0">
    <w:name w:val="Normal Indent"/>
    <w:basedOn w:val="a6"/>
    <w:rsid w:val="001F57ED"/>
    <w:pPr>
      <w:overflowPunct w:val="0"/>
      <w:autoSpaceDE w:val="0"/>
      <w:autoSpaceDN w:val="0"/>
      <w:adjustRightInd w:val="0"/>
      <w:ind w:left="708"/>
    </w:pPr>
    <w:rPr>
      <w:sz w:val="20"/>
    </w:rPr>
  </w:style>
  <w:style w:type="numbering" w:customStyle="1" w:styleId="19">
    <w:name w:val="Нет списка1"/>
    <w:next w:val="a9"/>
    <w:semiHidden/>
    <w:rsid w:val="001F57ED"/>
  </w:style>
  <w:style w:type="paragraph" w:customStyle="1" w:styleId="body-paragraph1">
    <w:name w:val="body-paragraph1"/>
    <w:basedOn w:val="a6"/>
    <w:rsid w:val="001F57ED"/>
    <w:rPr>
      <w:sz w:val="24"/>
      <w:szCs w:val="24"/>
    </w:rPr>
  </w:style>
  <w:style w:type="character" w:customStyle="1" w:styleId="highlight">
    <w:name w:val="highlight"/>
    <w:basedOn w:val="a7"/>
    <w:rsid w:val="001F57ED"/>
  </w:style>
  <w:style w:type="paragraph" w:customStyle="1" w:styleId="a0">
    <w:name w:val="ОСНОВНОЙ+МАРКЕР"/>
    <w:basedOn w:val="a6"/>
    <w:rsid w:val="001F57ED"/>
    <w:pPr>
      <w:numPr>
        <w:numId w:val="90"/>
      </w:numPr>
      <w:tabs>
        <w:tab w:val="clear" w:pos="1429"/>
        <w:tab w:val="num" w:pos="0"/>
        <w:tab w:val="left" w:pos="540"/>
      </w:tabs>
      <w:spacing w:line="216" w:lineRule="auto"/>
      <w:ind w:left="0" w:firstLine="360"/>
      <w:jc w:val="both"/>
    </w:pPr>
    <w:rPr>
      <w:sz w:val="22"/>
      <w:szCs w:val="22"/>
    </w:rPr>
  </w:style>
  <w:style w:type="character" w:customStyle="1" w:styleId="120">
    <w:name w:val="Знак Знак12"/>
    <w:basedOn w:val="a7"/>
    <w:rsid w:val="001F57ED"/>
    <w:rPr>
      <w:b/>
      <w:kern w:val="28"/>
      <w:sz w:val="24"/>
      <w:szCs w:val="24"/>
      <w:lang w:val="ru-RU" w:eastAsia="ru-RU" w:bidi="ar-SA"/>
    </w:rPr>
  </w:style>
  <w:style w:type="paragraph" w:customStyle="1" w:styleId="1a">
    <w:name w:val="Знак Знак Знак Знак Знак Знак Знак Знак Знак Знак1"/>
    <w:basedOn w:val="a6"/>
    <w:rsid w:val="001F57ED"/>
    <w:rPr>
      <w:rFonts w:ascii="Verdana" w:hAnsi="Verdana" w:cs="Verdana"/>
      <w:sz w:val="20"/>
      <w:lang w:val="en-US" w:eastAsia="en-US"/>
    </w:rPr>
  </w:style>
  <w:style w:type="character" w:customStyle="1" w:styleId="212">
    <w:name w:val="Знак Знак21"/>
    <w:basedOn w:val="a7"/>
    <w:rsid w:val="001F57ED"/>
    <w:rPr>
      <w:sz w:val="24"/>
      <w:szCs w:val="24"/>
      <w:lang w:val="ru-RU" w:eastAsia="ru-RU" w:bidi="ar-SA"/>
    </w:rPr>
  </w:style>
  <w:style w:type="paragraph" w:customStyle="1" w:styleId="111">
    <w:name w:val="Знак Знак Знак Знак Знак Знак Знак Знак1 Знак Знак Знак Знак Знак Знак Знак Знак Знак Знак Знак Знак Знак1"/>
    <w:basedOn w:val="a6"/>
    <w:rsid w:val="001F57ED"/>
    <w:pPr>
      <w:spacing w:before="100" w:beforeAutospacing="1" w:after="100" w:afterAutospacing="1"/>
    </w:pPr>
    <w:rPr>
      <w:rFonts w:ascii="Tahoma" w:hAnsi="Tahoma"/>
      <w:sz w:val="20"/>
      <w:lang w:val="en-US" w:eastAsia="en-US"/>
    </w:rPr>
  </w:style>
  <w:style w:type="paragraph" w:customStyle="1" w:styleId="2f1">
    <w:name w:val="Абзац списка2"/>
    <w:basedOn w:val="a6"/>
    <w:rsid w:val="001F57ED"/>
    <w:pPr>
      <w:ind w:left="720"/>
    </w:pPr>
    <w:rPr>
      <w:sz w:val="24"/>
      <w:szCs w:val="24"/>
    </w:rPr>
  </w:style>
  <w:style w:type="paragraph" w:customStyle="1" w:styleId="310">
    <w:name w:val="Основной текст 31"/>
    <w:basedOn w:val="a6"/>
    <w:rsid w:val="001F57ED"/>
    <w:pPr>
      <w:spacing w:before="60" w:after="120"/>
    </w:pPr>
    <w:rPr>
      <w:sz w:val="16"/>
      <w:szCs w:val="16"/>
      <w:lang w:eastAsia="ar-SA"/>
    </w:rPr>
  </w:style>
  <w:style w:type="paragraph" w:customStyle="1" w:styleId="text">
    <w:name w:val="text"/>
    <w:basedOn w:val="a6"/>
    <w:rsid w:val="001F57ED"/>
    <w:pPr>
      <w:spacing w:before="100" w:beforeAutospacing="1" w:after="100" w:afterAutospacing="1"/>
    </w:pPr>
    <w:rPr>
      <w:sz w:val="24"/>
      <w:szCs w:val="24"/>
    </w:rPr>
  </w:style>
  <w:style w:type="paragraph" w:customStyle="1" w:styleId="FR5">
    <w:name w:val="FR5"/>
    <w:rsid w:val="001F57ED"/>
    <w:pPr>
      <w:widowControl w:val="0"/>
      <w:spacing w:before="700" w:after="0" w:line="260" w:lineRule="auto"/>
    </w:pPr>
    <w:rPr>
      <w:rFonts w:ascii="Times New Roman" w:eastAsia="Times New Roman" w:hAnsi="Times New Roman" w:cs="Times New Roman"/>
      <w:b/>
      <w:snapToGrid w:val="0"/>
      <w:sz w:val="28"/>
      <w:szCs w:val="20"/>
      <w:lang w:eastAsia="ru-RU"/>
    </w:rPr>
  </w:style>
  <w:style w:type="paragraph" w:customStyle="1" w:styleId="a2">
    <w:name w:val="Нумерация"/>
    <w:basedOn w:val="aa"/>
    <w:link w:val="affffff1"/>
    <w:qFormat/>
    <w:rsid w:val="001F57ED"/>
    <w:pPr>
      <w:numPr>
        <w:numId w:val="102"/>
      </w:numPr>
      <w:spacing w:line="240" w:lineRule="atLeast"/>
      <w:ind w:right="-1"/>
    </w:pPr>
    <w:rPr>
      <w:color w:val="000000"/>
      <w:szCs w:val="28"/>
      <w:lang w:val="en-US"/>
    </w:rPr>
  </w:style>
  <w:style w:type="character" w:customStyle="1" w:styleId="affffff1">
    <w:name w:val="Нумерация Знак"/>
    <w:basedOn w:val="ab"/>
    <w:link w:val="a2"/>
    <w:rsid w:val="001F57ED"/>
    <w:rPr>
      <w:color w:val="000000"/>
      <w:szCs w:val="28"/>
      <w:lang w:val="en-US"/>
    </w:rPr>
  </w:style>
  <w:style w:type="paragraph" w:customStyle="1" w:styleId="a4">
    <w:name w:val="список с тире"/>
    <w:basedOn w:val="a6"/>
    <w:rsid w:val="001F57ED"/>
    <w:pPr>
      <w:numPr>
        <w:numId w:val="185"/>
      </w:numPr>
      <w:autoSpaceDE w:val="0"/>
      <w:autoSpaceDN w:val="0"/>
      <w:adjustRightInd w:val="0"/>
      <w:spacing w:before="120"/>
      <w:jc w:val="both"/>
    </w:pPr>
    <w:rPr>
      <w:rFonts w:cs="Arial"/>
      <w:color w:val="000000"/>
      <w:sz w:val="24"/>
      <w:szCs w:val="28"/>
    </w:rPr>
  </w:style>
  <w:style w:type="paragraph" w:customStyle="1" w:styleId="Noeeu">
    <w:name w:val="Noeeu"/>
    <w:link w:val="Noeeu0"/>
    <w:rsid w:val="001F57ED"/>
    <w:pPr>
      <w:widowControl w:val="0"/>
      <w:spacing w:after="0" w:line="240" w:lineRule="auto"/>
    </w:pPr>
    <w:rPr>
      <w:rFonts w:ascii="Times New Roman" w:eastAsia="Times New Roman" w:hAnsi="Times New Roman" w:cs="Times New Roman"/>
      <w:sz w:val="24"/>
      <w:szCs w:val="20"/>
      <w:lang w:eastAsia="ru-RU"/>
    </w:rPr>
  </w:style>
  <w:style w:type="character" w:customStyle="1" w:styleId="Noeeu0">
    <w:name w:val="Noeeu Знак"/>
    <w:basedOn w:val="a7"/>
    <w:link w:val="Noeeu"/>
    <w:rsid w:val="001F57ED"/>
    <w:rPr>
      <w:rFonts w:ascii="Times New Roman" w:eastAsia="Times New Roman" w:hAnsi="Times New Roman" w:cs="Times New Roman"/>
      <w:sz w:val="24"/>
      <w:szCs w:val="20"/>
      <w:lang w:eastAsia="ru-RU"/>
    </w:rPr>
  </w:style>
  <w:style w:type="paragraph" w:customStyle="1" w:styleId="FR3">
    <w:name w:val="FR3"/>
    <w:rsid w:val="001F57ED"/>
    <w:pPr>
      <w:widowControl w:val="0"/>
      <w:spacing w:after="0" w:line="460" w:lineRule="auto"/>
      <w:jc w:val="center"/>
    </w:pPr>
    <w:rPr>
      <w:rFonts w:ascii="Times New Roman" w:eastAsia="Times New Roman" w:hAnsi="Times New Roman" w:cs="Times New Roman"/>
      <w:b/>
      <w:snapToGrid w:val="0"/>
      <w:sz w:val="28"/>
      <w:szCs w:val="20"/>
      <w:lang w:eastAsia="ru-RU"/>
    </w:rPr>
  </w:style>
  <w:style w:type="paragraph" w:customStyle="1" w:styleId="71">
    <w:name w:val="Обычный7"/>
    <w:rsid w:val="001F57ED"/>
    <w:pPr>
      <w:widowControl w:val="0"/>
      <w:spacing w:before="360" w:after="0" w:line="440" w:lineRule="auto"/>
      <w:ind w:firstLine="720"/>
      <w:jc w:val="both"/>
    </w:pPr>
    <w:rPr>
      <w:rFonts w:ascii="Times New Roman" w:eastAsia="Times New Roman" w:hAnsi="Times New Roman" w:cs="Times New Roman"/>
      <w:snapToGrid w:val="0"/>
      <w:szCs w:val="20"/>
      <w:lang w:eastAsia="ru-RU"/>
    </w:rPr>
  </w:style>
  <w:style w:type="paragraph" w:customStyle="1" w:styleId="1b">
    <w:name w:val="Обычный (веб)1"/>
    <w:basedOn w:val="a6"/>
    <w:rsid w:val="001F57ED"/>
    <w:pPr>
      <w:spacing w:before="180" w:after="180"/>
    </w:pPr>
    <w:rPr>
      <w:rFonts w:ascii="Arial" w:eastAsia="SimSun" w:hAnsi="Arial" w:cs="Arial"/>
      <w:sz w:val="24"/>
      <w:szCs w:val="24"/>
      <w:lang w:eastAsia="zh-CN"/>
    </w:rPr>
  </w:style>
  <w:style w:type="paragraph" w:customStyle="1" w:styleId="2f2">
    <w:name w:val="Îñíîâíîé òåêñò ñ îòñòóïîì 2"/>
    <w:basedOn w:val="a6"/>
    <w:rsid w:val="001F57ED"/>
    <w:pPr>
      <w:spacing w:line="360" w:lineRule="auto"/>
      <w:ind w:firstLine="720"/>
      <w:jc w:val="center"/>
    </w:pPr>
    <w:rPr>
      <w:sz w:val="22"/>
      <w:lang w:val="en-US"/>
    </w:rPr>
  </w:style>
  <w:style w:type="character" w:customStyle="1" w:styleId="titbook">
    <w:name w:val="tit_book"/>
    <w:basedOn w:val="a7"/>
    <w:rsid w:val="001F57ED"/>
  </w:style>
  <w:style w:type="paragraph" w:customStyle="1" w:styleId="240">
    <w:name w:val="Основной текст 24"/>
    <w:basedOn w:val="71"/>
    <w:rsid w:val="001F57ED"/>
    <w:pPr>
      <w:spacing w:before="0" w:line="240" w:lineRule="auto"/>
      <w:jc w:val="center"/>
    </w:pPr>
    <w:rPr>
      <w:rFonts w:ascii="Courier New" w:hAnsi="Courier New"/>
      <w:b/>
      <w:snapToGrid/>
      <w:sz w:val="28"/>
    </w:rPr>
  </w:style>
  <w:style w:type="paragraph" w:customStyle="1" w:styleId="1c">
    <w:name w:val="Основной текст1"/>
    <w:basedOn w:val="71"/>
    <w:rsid w:val="001F57ED"/>
    <w:pPr>
      <w:widowControl/>
      <w:spacing w:before="0" w:line="360" w:lineRule="auto"/>
      <w:ind w:firstLine="0"/>
    </w:pPr>
    <w:rPr>
      <w:rFonts w:ascii="Courier New" w:hAnsi="Courier New"/>
      <w:snapToGrid/>
      <w:sz w:val="28"/>
    </w:rPr>
  </w:style>
  <w:style w:type="character" w:customStyle="1" w:styleId="affffff2">
    <w:name w:val="Знак Знак"/>
    <w:basedOn w:val="a7"/>
    <w:rsid w:val="001F57ED"/>
    <w:rPr>
      <w:b/>
      <w:i/>
      <w:noProof w:val="0"/>
      <w:sz w:val="28"/>
      <w:lang w:val="ru-RU" w:eastAsia="ru-RU" w:bidi="ar-SA"/>
    </w:rPr>
  </w:style>
  <w:style w:type="character" w:customStyle="1" w:styleId="1d">
    <w:name w:val="Знак Знак1"/>
    <w:basedOn w:val="a7"/>
    <w:rsid w:val="001F57ED"/>
    <w:rPr>
      <w:b/>
      <w:bCs/>
      <w:noProof w:val="0"/>
      <w:sz w:val="28"/>
      <w:szCs w:val="28"/>
      <w:lang w:val="ru-RU" w:eastAsia="ru-RU" w:bidi="ar-SA"/>
    </w:rPr>
  </w:style>
  <w:style w:type="paragraph" w:customStyle="1" w:styleId="xl77">
    <w:name w:val="xl77"/>
    <w:basedOn w:val="a6"/>
    <w:rsid w:val="001F57ED"/>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b/>
      <w:bCs/>
      <w:sz w:val="20"/>
    </w:rPr>
  </w:style>
  <w:style w:type="paragraph" w:customStyle="1" w:styleId="1e">
    <w:name w:val="Обычный отступ1"/>
    <w:basedOn w:val="a6"/>
    <w:rsid w:val="001F57ED"/>
    <w:pPr>
      <w:suppressAutoHyphens/>
      <w:ind w:left="708"/>
    </w:pPr>
    <w:rPr>
      <w:sz w:val="24"/>
    </w:rPr>
  </w:style>
  <w:style w:type="paragraph" w:customStyle="1" w:styleId="3f3f3f3f3f">
    <w:name w:val="Ñ3fò3fè3fë3fü3f"/>
    <w:rsid w:val="001F57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text">
    <w:name w:val="body text"/>
    <w:basedOn w:val="a6"/>
    <w:rsid w:val="001F57ED"/>
    <w:pPr>
      <w:spacing w:before="60" w:after="60" w:line="440" w:lineRule="exact"/>
      <w:ind w:firstLine="720"/>
      <w:jc w:val="both"/>
    </w:pPr>
    <w:rPr>
      <w:sz w:val="28"/>
      <w:szCs w:val="24"/>
    </w:rPr>
  </w:style>
  <w:style w:type="paragraph" w:customStyle="1" w:styleId="2f3">
    <w:name w:val="заголовок 2"/>
    <w:basedOn w:val="a6"/>
    <w:next w:val="a6"/>
    <w:rsid w:val="001F57ED"/>
    <w:pPr>
      <w:keepNext/>
      <w:widowControl w:val="0"/>
      <w:tabs>
        <w:tab w:val="num" w:pos="720"/>
      </w:tabs>
      <w:ind w:firstLine="400"/>
      <w:jc w:val="both"/>
      <w:outlineLvl w:val="1"/>
    </w:pPr>
    <w:rPr>
      <w:rFonts w:cs="Arial"/>
      <w:sz w:val="24"/>
      <w:szCs w:val="28"/>
    </w:rPr>
  </w:style>
  <w:style w:type="paragraph" w:customStyle="1" w:styleId="affffff3">
    <w:name w:val="Письмо"/>
    <w:basedOn w:val="a6"/>
    <w:rsid w:val="001F57ED"/>
    <w:pPr>
      <w:tabs>
        <w:tab w:val="num" w:pos="720"/>
      </w:tabs>
      <w:autoSpaceDE w:val="0"/>
      <w:autoSpaceDN w:val="0"/>
      <w:spacing w:line="320" w:lineRule="exact"/>
      <w:ind w:firstLine="720"/>
      <w:jc w:val="both"/>
    </w:pPr>
    <w:rPr>
      <w:sz w:val="28"/>
      <w:szCs w:val="28"/>
    </w:rPr>
  </w:style>
  <w:style w:type="paragraph" w:customStyle="1" w:styleId="250">
    <w:name w:val="Основной текст 25"/>
    <w:basedOn w:val="a6"/>
    <w:rsid w:val="001F57ED"/>
    <w:pPr>
      <w:ind w:firstLine="709"/>
    </w:pPr>
    <w:rPr>
      <w:b/>
      <w:sz w:val="28"/>
    </w:rPr>
  </w:style>
  <w:style w:type="paragraph" w:customStyle="1" w:styleId="CharChar1Char">
    <w:name w:val="Char Char1 Char Знак Знак Знак Знак"/>
    <w:basedOn w:val="a6"/>
    <w:rsid w:val="001F57ED"/>
    <w:pPr>
      <w:spacing w:after="160" w:line="240" w:lineRule="exact"/>
    </w:pPr>
    <w:rPr>
      <w:rFonts w:ascii="Arial" w:hAnsi="Arial" w:cs="Arial"/>
      <w:sz w:val="20"/>
      <w:lang w:val="en-US" w:eastAsia="en-US"/>
    </w:rPr>
  </w:style>
  <w:style w:type="paragraph" w:customStyle="1" w:styleId="BodyText21">
    <w:name w:val="Body Text 21"/>
    <w:basedOn w:val="a6"/>
    <w:rsid w:val="001F57ED"/>
    <w:pPr>
      <w:widowControl w:val="0"/>
      <w:jc w:val="both"/>
    </w:pPr>
    <w:rPr>
      <w:sz w:val="24"/>
      <w:lang w:val="en-GB"/>
    </w:rPr>
  </w:style>
  <w:style w:type="paragraph" w:customStyle="1" w:styleId="left">
    <w:name w:val="left"/>
    <w:basedOn w:val="a6"/>
    <w:rsid w:val="001F57ED"/>
    <w:pPr>
      <w:spacing w:before="100" w:beforeAutospacing="1" w:after="100" w:afterAutospacing="1"/>
      <w:ind w:left="525"/>
      <w:jc w:val="both"/>
    </w:pPr>
    <w:rPr>
      <w:sz w:val="24"/>
      <w:szCs w:val="24"/>
    </w:rPr>
  </w:style>
  <w:style w:type="paragraph" w:customStyle="1" w:styleId="src">
    <w:name w:val="src"/>
    <w:basedOn w:val="a6"/>
    <w:rsid w:val="001F57ED"/>
    <w:pPr>
      <w:spacing w:before="100" w:beforeAutospacing="1" w:after="100" w:afterAutospacing="1"/>
      <w:jc w:val="both"/>
    </w:pPr>
    <w:rPr>
      <w:i/>
      <w:iCs/>
      <w:smallCaps/>
      <w:sz w:val="18"/>
      <w:szCs w:val="18"/>
    </w:rPr>
  </w:style>
  <w:style w:type="character" w:customStyle="1" w:styleId="citation">
    <w:name w:val="citation"/>
    <w:basedOn w:val="a7"/>
    <w:rsid w:val="001F57ED"/>
  </w:style>
  <w:style w:type="paragraph" w:customStyle="1" w:styleId="snip1">
    <w:name w:val="snip1"/>
    <w:basedOn w:val="a6"/>
    <w:rsid w:val="001F57ED"/>
    <w:pPr>
      <w:spacing w:before="72" w:line="300" w:lineRule="atLeast"/>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cial.narod.ru/library.htm" TargetMode="External"/><Relationship Id="rId21" Type="http://schemas.openxmlformats.org/officeDocument/2006/relationships/hyperlink" Target="http://www.nir.ru/socio/scipubl/socis.htm" TargetMode="External"/><Relationship Id="rId42" Type="http://schemas.openxmlformats.org/officeDocument/2006/relationships/hyperlink" Target="http://sj.obliq.ru" TargetMode="External"/><Relationship Id="rId63" Type="http://schemas.openxmlformats.org/officeDocument/2006/relationships/hyperlink" Target="http://www.e-rej.ru/" TargetMode="External"/><Relationship Id="rId84" Type="http://schemas.openxmlformats.org/officeDocument/2006/relationships/hyperlink" Target="http://www.ecsocman.edu.ru" TargetMode="External"/><Relationship Id="rId138" Type="http://schemas.openxmlformats.org/officeDocument/2006/relationships/hyperlink" Target="http://www.dzyalosh.ru/comm-stati.shtml" TargetMode="External"/><Relationship Id="rId15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5" Type="http://schemas.openxmlformats.org/officeDocument/2006/relationships/hyperlink" Target="http://www.ozon.ru/context/detail/id/225776/" TargetMode="External"/><Relationship Id="rId226" Type="http://schemas.openxmlformats.org/officeDocument/2006/relationships/hyperlink" Target="http://www.ozon.ru/context/detail/id/857337/" TargetMode="External"/><Relationship Id="rId247" Type="http://schemas.openxmlformats.org/officeDocument/2006/relationships/hyperlink" Target="http://hghltd.yandex.net/yandbtm?fmode=inject&amp;url=http%3A%2F%2Fwww.bologna.ntf.ru%2Fp23aa1.html&amp;text=%D0%9F%D1%83%D0%B1%D0%BB%D0%B8%D0%BA%D0%B0%D1%86%D0%B8%D0%B8%20%D0%BF%D0%BE%20%D0%91%D0%BE%D0%BB%D0%BE%D0%BD%D1%81%D0%BA%D0%BE%D0%BC%D1%83%20%D0%BF%D1%80%D0%BE%D1%86%D0%B5%D1%81%D1%81%D1%83&amp;l10n=ru&amp;sign=94cb9e045c5200eff8a65b5e91dcd61e&amp;keyno=0" TargetMode="External"/><Relationship Id="rId107" Type="http://schemas.openxmlformats.org/officeDocument/2006/relationships/hyperlink" Target="http://www.ecsoc.msses.ru" TargetMode="External"/><Relationship Id="rId268" Type="http://schemas.openxmlformats.org/officeDocument/2006/relationships/hyperlink" Target="http://www.oxfordjournals.org/our_journals/" TargetMode="External"/><Relationship Id="rId11" Type="http://schemas.openxmlformats.org/officeDocument/2006/relationships/hyperlink" Target="http://www.indepsocres.spb.ru" TargetMode="External"/><Relationship Id="rId32" Type="http://schemas.openxmlformats.org/officeDocument/2006/relationships/hyperlink" Target="http://www.gumer.info/bibliotek_Buks/Sociolog/Article/mert_soc.php" TargetMode="External"/><Relationship Id="rId53" Type="http://schemas.openxmlformats.org/officeDocument/2006/relationships/hyperlink" Target="http://www.visibleworld.ru" TargetMode="External"/><Relationship Id="rId74" Type="http://schemas.openxmlformats.org/officeDocument/2006/relationships/hyperlink" Target="http://lib.socio.msu.ru/l/library" TargetMode="External"/><Relationship Id="rId128" Type="http://schemas.openxmlformats.org/officeDocument/2006/relationships/hyperlink" Target="http://www.hse.ru/journals/main.htm" TargetMode="External"/><Relationship Id="rId149" Type="http://schemas.openxmlformats.org/officeDocument/2006/relationships/hyperlink" Target="http://www.inion.ru/index26.php-" TargetMode="External"/><Relationship Id="rId5" Type="http://schemas.openxmlformats.org/officeDocument/2006/relationships/footnotes" Target="footnotes.xml"/><Relationship Id="rId95" Type="http://schemas.openxmlformats.org/officeDocument/2006/relationships/hyperlink" Target="http://www.rus-lib.com/book/204284" TargetMode="External"/><Relationship Id="rId16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1"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216"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8" Type="http://schemas.openxmlformats.org/officeDocument/2006/relationships/hyperlink" Target="http://www.wciom.ru" TargetMode="External"/><Relationship Id="rId279" Type="http://schemas.openxmlformats.org/officeDocument/2006/relationships/hyperlink" Target="http://www.edu.ru/modules.php?page_id=6&amp;name=Web_Links&amp;op=modload&amp;l_op=visit&amp;lid=12838" TargetMode="External"/><Relationship Id="rId22" Type="http://schemas.openxmlformats.org/officeDocument/2006/relationships/hyperlink" Target="http://www.inion.ru/index26.php" TargetMode="External"/><Relationship Id="rId43" Type="http://schemas.openxmlformats.org/officeDocument/2006/relationships/hyperlink" Target="http://www.nir.ru/socio/scipubl/socis.htm" TargetMode="External"/><Relationship Id="rId64" Type="http://schemas.openxmlformats.org/officeDocument/2006/relationships/hyperlink" Target="http://socio.ch/sim/geld/index.htm" TargetMode="External"/><Relationship Id="rId118" Type="http://schemas.openxmlformats.org/officeDocument/2006/relationships/hyperlink" Target="http://www.soc.pu.ru/persons/golovin/reader/index.html" TargetMode="External"/><Relationship Id="rId139" Type="http://schemas.openxmlformats.org/officeDocument/2006/relationships/hyperlink" Target="http://www.ecsocman.edu.ru/socis/" TargetMode="External"/><Relationship Id="rId85" Type="http://schemas.openxmlformats.org/officeDocument/2006/relationships/hyperlink" Target="http://www.ecsoc.msses.ru" TargetMode="External"/><Relationship Id="rId15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6" Type="http://schemas.openxmlformats.org/officeDocument/2006/relationships/hyperlink" Target="http://www.ozon.ru/context/detail/id/857300/" TargetMode="External"/><Relationship Id="rId22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8" Type="http://schemas.openxmlformats.org/officeDocument/2006/relationships/hyperlink" Target="http://hghltd.yandex.net/yandbtm?fmode=inject&amp;url=http%3A%2F%2Fwww.bologna.ntf.ru%2Fp23aa1.html&amp;text=%D0%9F%D1%83%D0%B1%D0%BB%D0%B8%D0%BA%D0%B0%D1%86%D0%B8%D0%B8%20%D0%BF%D0%BE%20%D0%91%D0%BE%D0%BB%D0%BE%D0%BD%D1%81%D0%BA%D0%BE%D0%BC%D1%83%20%D0%BF%D1%80%D0%BE%D1%86%D0%B5%D1%81%D1%81%D1%83&amp;l10n=ru&amp;sign=94cb9e045c5200eff8a65b5e91dcd61e&amp;keyno=0" TargetMode="External"/><Relationship Id="rId269" Type="http://schemas.openxmlformats.org/officeDocument/2006/relationships/hyperlink" Target="http://www.4sonline.org/" TargetMode="External"/><Relationship Id="rId12" Type="http://schemas.openxmlformats.org/officeDocument/2006/relationships/hyperlink" Target="http://www.isras.ru" TargetMode="External"/><Relationship Id="rId33" Type="http://schemas.openxmlformats.org/officeDocument/2006/relationships/hyperlink" Target="http://socioline.ru/_seminar/library/misc/kozer.php" TargetMode="External"/><Relationship Id="rId108" Type="http://schemas.openxmlformats.org/officeDocument/2006/relationships/hyperlink" Target="http://www.escocman.edu.ru" TargetMode="External"/><Relationship Id="rId129" Type="http://schemas.openxmlformats.org/officeDocument/2006/relationships/hyperlink" Target="http://www-psb.ad-sbras.nsc.ru/regw.htm" TargetMode="External"/><Relationship Id="rId280" Type="http://schemas.openxmlformats.org/officeDocument/2006/relationships/hyperlink" Target="http://www.edu.ru/modules.php?page_id=6&amp;name=Web_Links&amp;op=modload&amp;l_op=visit&amp;lid=12330" TargetMode="External"/><Relationship Id="rId54" Type="http://schemas.openxmlformats.org/officeDocument/2006/relationships/hyperlink" Target="http://www.vaal.ru/" TargetMode="External"/><Relationship Id="rId75" Type="http://schemas.openxmlformats.org/officeDocument/2006/relationships/hyperlink" Target="http://www.ecsocman.edu.ru" TargetMode="External"/><Relationship Id="rId96" Type="http://schemas.openxmlformats.org/officeDocument/2006/relationships/hyperlink" Target="http://www.evolbiol.ru/bertalanfi.htm" TargetMode="External"/><Relationship Id="rId140" Type="http://schemas.openxmlformats.org/officeDocument/2006/relationships/hyperlink" Target="http://www.flogiston.ru/projects/articles/refinf." TargetMode="External"/><Relationship Id="rId16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17"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6" Type="http://schemas.openxmlformats.org/officeDocument/2006/relationships/endnotes" Target="endnotes.xml"/><Relationship Id="rId23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9" Type="http://schemas.openxmlformats.org/officeDocument/2006/relationships/hyperlink" Target="http://www.levada.ru" TargetMode="External"/><Relationship Id="rId23" Type="http://schemas.openxmlformats.org/officeDocument/2006/relationships/hyperlink" Target="http://www.nir.ru/socio/scipubl/socjour.htp" TargetMode="External"/><Relationship Id="rId119" Type="http://schemas.openxmlformats.org/officeDocument/2006/relationships/hyperlink" Target="http://social.narod.ru/sociology/uchebnik/uchebnik.htm" TargetMode="External"/><Relationship Id="rId270" Type="http://schemas.openxmlformats.org/officeDocument/2006/relationships/hyperlink" Target="http://sss.sagepub.com/" TargetMode="External"/><Relationship Id="rId44" Type="http://schemas.openxmlformats.org/officeDocument/2006/relationships/hyperlink" Target="http://www.inion.ru/index26.php" TargetMode="External"/><Relationship Id="rId65" Type="http://schemas.openxmlformats.org/officeDocument/2006/relationships/hyperlink" Target="http://www.libertarium.ru/libertarium/library" TargetMode="External"/><Relationship Id="rId86" Type="http://schemas.openxmlformats.org/officeDocument/2006/relationships/hyperlink" Target="http://www.socis.isras.ru" TargetMode="External"/><Relationship Id="rId130" Type="http://schemas.openxmlformats.org/officeDocument/2006/relationships/hyperlink" Target="http://socnet.narod.ru/Rubez/Rubez.htm" TargetMode="External"/><Relationship Id="rId15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7" Type="http://schemas.openxmlformats.org/officeDocument/2006/relationships/hyperlink" Target="http://www.ozon.ru/context/detail/id/226926/" TargetMode="External"/><Relationship Id="rId22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9" Type="http://schemas.openxmlformats.org/officeDocument/2006/relationships/hyperlink" Target="http://mon.gov.ru/" TargetMode="External"/><Relationship Id="rId13" Type="http://schemas.openxmlformats.org/officeDocument/2006/relationships/hyperlink" Target="http://www.ispr.ras.ru" TargetMode="External"/><Relationship Id="rId18" Type="http://schemas.openxmlformats.org/officeDocument/2006/relationships/hyperlink" Target="http://www.ecsocman.edu.ru" TargetMode="External"/><Relationship Id="rId39" Type="http://schemas.openxmlformats.org/officeDocument/2006/relationships/hyperlink" Target="http://intellectus.su/lib/00028.htm" TargetMode="External"/><Relationship Id="rId109" Type="http://schemas.openxmlformats.org/officeDocument/2006/relationships/hyperlink" Target="http://www.socnet.narod.ru" TargetMode="External"/><Relationship Id="rId260" Type="http://schemas.openxmlformats.org/officeDocument/2006/relationships/hyperlink" Target="http://top.rbc.ru/society" TargetMode="External"/><Relationship Id="rId265" Type="http://schemas.openxmlformats.org/officeDocument/2006/relationships/hyperlink" Target="http://www.e-library.ru|defaultx.asp" TargetMode="External"/><Relationship Id="rId281" Type="http://schemas.openxmlformats.org/officeDocument/2006/relationships/hyperlink" Target="http://www.edu.ru/modules.php?page_id=6&amp;name=Web_Links&amp;op=modload&amp;l_op=visit&amp;lid=12230" TargetMode="External"/><Relationship Id="rId34" Type="http://schemas.openxmlformats.org/officeDocument/2006/relationships/hyperlink" Target="http://www.politlogia.narod.ru/d/Darendorf.htm" TargetMode="External"/><Relationship Id="rId50" Type="http://schemas.openxmlformats.org/officeDocument/2006/relationships/hyperlink" Target="http://wciom.ru/" TargetMode="External"/><Relationship Id="rId55" Type="http://schemas.openxmlformats.org/officeDocument/2006/relationships/hyperlink" Target="http://socionet.narod.ru" TargetMode="External"/><Relationship Id="rId76" Type="http://schemas.openxmlformats.org/officeDocument/2006/relationships/hyperlink" Target="http://www.soc.pu.ru" TargetMode="External"/><Relationship Id="rId97" Type="http://schemas.openxmlformats.org/officeDocument/2006/relationships/hyperlink" Target="http://bigc.ru/publications/other/org_culture/" TargetMode="External"/><Relationship Id="rId104" Type="http://schemas.openxmlformats.org/officeDocument/2006/relationships/hyperlink" Target="http://www.law-bsu.ru" TargetMode="External"/><Relationship Id="rId120" Type="http://schemas.openxmlformats.org/officeDocument/2006/relationships/hyperlink" Target="http://zakroma.narod.ru/soziolog1.htm" TargetMode="External"/><Relationship Id="rId125" Type="http://schemas.openxmlformats.org/officeDocument/2006/relationships/hyperlink" Target="http://socionet.ieie.nsc.ru/files/article_sociologia/1.xml" TargetMode="External"/><Relationship Id="rId141" Type="http://schemas.openxmlformats.org/officeDocument/2006/relationships/hyperlink" Target="http://www.gdf.ru/" TargetMode="External"/><Relationship Id="rId146" Type="http://schemas.openxmlformats.org/officeDocument/2006/relationships/hyperlink" Target="http://www.nir.ru/socio/scipubl/socjour.htm" TargetMode="External"/><Relationship Id="rId16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7" Type="http://schemas.openxmlformats.org/officeDocument/2006/relationships/hyperlink" Target="http://www.fom.ru" TargetMode="External"/><Relationship Id="rId71" Type="http://schemas.openxmlformats.org/officeDocument/2006/relationships/hyperlink" Target="http://journal.socio.msu.ru/" TargetMode="External"/><Relationship Id="rId92" Type="http://schemas.openxmlformats.org/officeDocument/2006/relationships/hyperlink" Target="http://mevriz.ru" TargetMode="External"/><Relationship Id="rId16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13"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18"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4" Type="http://schemas.openxmlformats.org/officeDocument/2006/relationships/hyperlink" Target="http://www.ozon.ru/context/detail/id/857337/" TargetMode="External"/><Relationship Id="rId23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 Type="http://schemas.openxmlformats.org/officeDocument/2006/relationships/styles" Target="styles.xml"/><Relationship Id="rId29" Type="http://schemas.openxmlformats.org/officeDocument/2006/relationships/hyperlink" Target="http://www.ozon.ru/context/detail/id/954588/" TargetMode="External"/><Relationship Id="rId250" Type="http://schemas.openxmlformats.org/officeDocument/2006/relationships/hyperlink" Target="http://www.government.ru" TargetMode="External"/><Relationship Id="rId255" Type="http://schemas.openxmlformats.org/officeDocument/2006/relationships/hyperlink" Target="http://www.religio.ru" TargetMode="External"/><Relationship Id="rId271" Type="http://schemas.openxmlformats.org/officeDocument/2006/relationships/hyperlink" Target="http://www.edu.ru/modules.php?page_id=6&amp;name=Web_Links&amp;op=modload&amp;l_op=visit&amp;lid=12231" TargetMode="External"/><Relationship Id="rId276" Type="http://schemas.openxmlformats.org/officeDocument/2006/relationships/hyperlink" Target="http://www.ssu.ssc.ed.ac.uk/index.html" TargetMode="External"/><Relationship Id="rId24" Type="http://schemas.openxmlformats.org/officeDocument/2006/relationships/hyperlink" Target="http://sj.obliq.ru" TargetMode="External"/><Relationship Id="rId40" Type="http://schemas.openxmlformats.org/officeDocument/2006/relationships/hyperlink" Target="http://socio.rin.ru/cgi-bin/article.pl?id=260" TargetMode="External"/><Relationship Id="rId45" Type="http://schemas.openxmlformats.org/officeDocument/2006/relationships/hyperlink" Target="http://www.izbirkom.ru/region/izbirkom" TargetMode="External"/><Relationship Id="rId66" Type="http://schemas.openxmlformats.org/officeDocument/2006/relationships/hyperlink" Target="http://corruption.rsuh.ru" TargetMode="External"/><Relationship Id="rId87" Type="http://schemas.openxmlformats.org/officeDocument/2006/relationships/hyperlink" Target="http://uptp.ru" TargetMode="External"/><Relationship Id="rId110" Type="http://schemas.openxmlformats.org/officeDocument/2006/relationships/hyperlink" Target="http://www.machaon.ru" TargetMode="External"/><Relationship Id="rId115" Type="http://schemas.openxmlformats.org/officeDocument/2006/relationships/hyperlink" Target="http://www.gorod.org.ru/biblio.shtml" TargetMode="External"/><Relationship Id="rId131" Type="http://schemas.openxmlformats.org/officeDocument/2006/relationships/hyperlink" Target="http://www.isras.rssi.ru/Yr2001/StartRus/SocIs/SocIs_Index.html" TargetMode="External"/><Relationship Id="rId136" Type="http://schemas.openxmlformats.org/officeDocument/2006/relationships/hyperlink" Target="http://www.demoscope.ru" TargetMode="External"/><Relationship Id="rId15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8"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61" Type="http://schemas.openxmlformats.org/officeDocument/2006/relationships/hyperlink" Target="http://www.ecsoc.ru/db/catres/world/" TargetMode="External"/><Relationship Id="rId82" Type="http://schemas.openxmlformats.org/officeDocument/2006/relationships/hyperlink" Target="http://www.top-personal.ru" TargetMode="External"/><Relationship Id="rId15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8" Type="http://schemas.openxmlformats.org/officeDocument/2006/relationships/hyperlink" Target="http://www.ozon.ru/context/detail/id/857355/" TargetMode="External"/><Relationship Id="rId22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9" Type="http://schemas.openxmlformats.org/officeDocument/2006/relationships/hyperlink" Target="http://www.socio.msu.ru" TargetMode="External"/><Relationship Id="rId22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5" Type="http://schemas.openxmlformats.org/officeDocument/2006/relationships/hyperlink" Target="http://ecsocman.edu.ru/text/29274009/" TargetMode="External"/><Relationship Id="rId261" Type="http://schemas.openxmlformats.org/officeDocument/2006/relationships/hyperlink" Target="http://www.socio.msu.ru" TargetMode="External"/><Relationship Id="rId266" Type="http://schemas.openxmlformats.org/officeDocument/2006/relationships/hyperlink" Target="http://www/springerlink.com/books/%20-%20&#1056;&#1077;&#1089;&#1091;&#1088;&#1089;" TargetMode="External"/><Relationship Id="rId14" Type="http://schemas.openxmlformats.org/officeDocument/2006/relationships/hyperlink" Target="http://www.socio.msu.ru/" TargetMode="External"/><Relationship Id="rId30" Type="http://schemas.openxmlformats.org/officeDocument/2006/relationships/hyperlink" Target="http://www.ozon.ru/context/detail/id/856330/" TargetMode="External"/><Relationship Id="rId35" Type="http://schemas.openxmlformats.org/officeDocument/2006/relationships/hyperlink" Target="http://www.brocku.ca/MeadProject/inventory5.html" TargetMode="External"/><Relationship Id="rId56" Type="http://schemas.openxmlformats.org/officeDocument/2006/relationships/hyperlink" Target="http://www.univer.omsk.su/omsk/socstuds/makssoc/biblioteka.htm" TargetMode="External"/><Relationship Id="rId77" Type="http://schemas.openxmlformats.org/officeDocument/2006/relationships/hyperlink" Target="http://www.soc.pu.ru/publications/jssa/" TargetMode="External"/><Relationship Id="rId100" Type="http://schemas.openxmlformats.org/officeDocument/2006/relationships/hyperlink" Target="http://www.nir.ru/socio/scipubl/socis.htm" TargetMode="External"/><Relationship Id="rId105" Type="http://schemas.openxmlformats.org/officeDocument/2006/relationships/hyperlink" Target="http://www.distance.ru" TargetMode="External"/><Relationship Id="rId126" Type="http://schemas.openxmlformats.org/officeDocument/2006/relationships/hyperlink" Target="http://www.soc.pu.ru/publications/jssa/" TargetMode="External"/><Relationship Id="rId147" Type="http://schemas.openxmlformats.org/officeDocument/2006/relationships/hyperlink" Target="http://sj.obliq.ru" TargetMode="External"/><Relationship Id="rId16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82" Type="http://schemas.openxmlformats.org/officeDocument/2006/relationships/hyperlink" Target="http://www.edu.ru/modules.php?page_id=6&amp;name=Web_Links&amp;op=modload&amp;l_op=visit&amp;lid=12228" TargetMode="External"/><Relationship Id="rId8" Type="http://schemas.openxmlformats.org/officeDocument/2006/relationships/hyperlink" Target="http://www.levada.ru" TargetMode="External"/><Relationship Id="rId51" Type="http://schemas.openxmlformats.org/officeDocument/2006/relationships/hyperlink" Target="http://www.fom.ru/" TargetMode="External"/><Relationship Id="rId72" Type="http://schemas.openxmlformats.org/officeDocument/2006/relationships/hyperlink" Target="http://www.nir.ru/socio/scipubl/socjour.htm" TargetMode="External"/><Relationship Id="rId93" Type="http://schemas.openxmlformats.org/officeDocument/2006/relationships/hyperlink" Target="http://www.aup.ru/books/i002.htm" TargetMode="External"/><Relationship Id="rId98" Type="http://schemas.openxmlformats.org/officeDocument/2006/relationships/hyperlink" Target="http://www.socio.msu.ru" TargetMode="External"/><Relationship Id="rId121" Type="http://schemas.openxmlformats.org/officeDocument/2006/relationships/hyperlink" Target="http://www.soc.pu.ru/publications/books/history_of_russian_sociology/" TargetMode="External"/><Relationship Id="rId142" Type="http://schemas.openxmlformats.org/officeDocument/2006/relationships/hyperlink" Target="http://www.mediascope.ru/" TargetMode="External"/><Relationship Id="rId16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19"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3" Type="http://schemas.openxmlformats.org/officeDocument/2006/relationships/settings" Target="settings.xml"/><Relationship Id="rId214"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35"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1" Type="http://schemas.openxmlformats.org/officeDocument/2006/relationships/hyperlink" Target="http://www.gks.ru" TargetMode="External"/><Relationship Id="rId256" Type="http://schemas.openxmlformats.org/officeDocument/2006/relationships/hyperlink" Target="http://www.patriarchia.ru/" TargetMode="External"/><Relationship Id="rId277" Type="http://schemas.openxmlformats.org/officeDocument/2006/relationships/hyperlink" Target="http://www.isa-sociology.org/rc23.htm" TargetMode="External"/><Relationship Id="rId25" Type="http://schemas.openxmlformats.org/officeDocument/2006/relationships/hyperlink" Target="http://www.ozon.ru/context/detail/id/954588/" TargetMode="External"/><Relationship Id="rId46" Type="http://schemas.openxmlformats.org/officeDocument/2006/relationships/hyperlink" Target="http://www.cikrf.ru" TargetMode="External"/><Relationship Id="rId67" Type="http://schemas.openxmlformats.org/officeDocument/2006/relationships/hyperlink" Target="http://www.nir.ru/socio/skipubl/socis.htm" TargetMode="External"/><Relationship Id="rId116" Type="http://schemas.openxmlformats.org/officeDocument/2006/relationships/hyperlink" Target="http://sociology.extrim.ru/bibl.htm" TargetMode="External"/><Relationship Id="rId137" Type="http://schemas.openxmlformats.org/officeDocument/2006/relationships/hyperlink" Target="http://www.demographia.ru" TargetMode="External"/><Relationship Id="rId15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72" Type="http://schemas.openxmlformats.org/officeDocument/2006/relationships/hyperlink" Target="http://www.isras.ru" TargetMode="External"/><Relationship Id="rId20" Type="http://schemas.openxmlformats.org/officeDocument/2006/relationships/hyperlink" Target="http://sj.obliq.ru" TargetMode="External"/><Relationship Id="rId41" Type="http://schemas.openxmlformats.org/officeDocument/2006/relationships/hyperlink" Target="http://www.socio.msu.ru" TargetMode="External"/><Relationship Id="rId62" Type="http://schemas.openxmlformats.org/officeDocument/2006/relationships/hyperlink" Target="http://www.i-u.ru/biblio/magazines.aspx" TargetMode="External"/><Relationship Id="rId83" Type="http://schemas.openxmlformats.org/officeDocument/2006/relationships/hyperlink" Target="../Local%20Settings/&#1042;&#1072;&#1083;&#1077;&#1085;&#1090;&#1080;&#1085;&#1072;%20&#1057;&#1091;&#1096;&#1082;&#1086;/&#1043;&#1086;&#1089;&#1091;&#1087;&#1088;&#1072;&#1074;/&#1056;&#1072;&#1073;&#1086;&#1095;&#1080;&#1081;%20&#1089;&#1090;&#1086;&#1083;/&#1056;&#1072;&#1073;&#1086;&#1095;&#1072;&#1103;%20&#1087;&#1088;&#1086;&#1075;&#1088;&#1072;&#1084;&#1084;&#1072;%20&#1076;&#1080;&#1089;&#1094;&#1080;&#1087;&#1083;&#1080;&#1085;&#1099;%20(&#1082;&#1072;&#1082;%20&#1087;&#1088;&#1080;&#1084;&#1077;&#1088;).docx" TargetMode="External"/><Relationship Id="rId88" Type="http://schemas.openxmlformats.org/officeDocument/2006/relationships/hyperlink" Target="http://www.expert.ru" TargetMode="External"/><Relationship Id="rId111" Type="http://schemas.openxmlformats.org/officeDocument/2006/relationships/hyperlink" Target="http://www.isn.ru/sociology" TargetMode="External"/><Relationship Id="rId132" Type="http://schemas.openxmlformats.org/officeDocument/2006/relationships/hyperlink" Target="http://www.nir.ru/socio/scipubl/socjour.htm" TargetMode="External"/><Relationship Id="rId15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4"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179"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195"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9" Type="http://schemas.openxmlformats.org/officeDocument/2006/relationships/hyperlink" Target="http://hghltd.yandex.net/yandbtm?fmode=inject&amp;url=http%3A%2F%2Fwww.hse.ru%2Fnews%2Fmonitorings%2F19633710.html&amp;text=%D0%A1%D1%82%D0%B0%D1%82%D0%B8%D1%81%D1%82%D0%B8%D1%87%D0%B5%D1%81%D0%BA%D0%B8%D0%B9%20%D1%81%D0%B1%D0%BE%D1%80%D0%BD%D0%B8%D0%BA%20%D0%9C%D0%BE%D1%81%D0%BA%D0%B2%D1%8B&amp;l10n=ru&amp;sign=6085e64e81be224afc5e9e1347cc133b&amp;keyno=0" TargetMode="External"/><Relationship Id="rId19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2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25" Type="http://schemas.openxmlformats.org/officeDocument/2006/relationships/hyperlink" Target="http://www.ozon.ru/context/detail/id/226471/" TargetMode="External"/><Relationship Id="rId24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6" Type="http://schemas.openxmlformats.org/officeDocument/2006/relationships/hyperlink" Target="http://hghltd.yandex.net/yandbtm?fmode=inject&amp;url=http%3A%2F%2Fwww.bologna.ntf.ru%2Fp23aa1.html&amp;text=%D0%9F%D1%83%D0%B1%D0%BB%D0%B8%D0%BA%D0%B0%D1%86%D0%B8%D0%B8%20%D0%BF%D0%BE%20%D0%91%D0%BE%D0%BB%D0%BE%D0%BD%D1%81%D0%BA%D0%BE%D0%BC%D1%83%20%D0%BF%D1%80%D0%BE%D1%86%D0%B5%D1%81%D1%81%D1%83&amp;l10n=ru&amp;sign=94cb9e045c5200eff8a65b5e91dcd61e&amp;keyno=0" TargetMode="External"/><Relationship Id="rId267" Type="http://schemas.openxmlformats.org/officeDocument/2006/relationships/hyperlink" Target="http://www3.interscience.wiley.com/browse/?type=JOURNAL" TargetMode="External"/><Relationship Id="rId15" Type="http://schemas.openxmlformats.org/officeDocument/2006/relationships/hyperlink" Target="http://www.soc.pu.ru/" TargetMode="External"/><Relationship Id="rId36" Type="http://schemas.openxmlformats.org/officeDocument/2006/relationships/hyperlink" Target="http://www.ecsocman.edu.ru/text/16710989/" TargetMode="External"/><Relationship Id="rId57" Type="http://schemas.openxmlformats.org/officeDocument/2006/relationships/hyperlink" Target="http://zvezda.ru/geopolitics/data/library/%CD/indx2.htm" TargetMode="External"/><Relationship Id="rId106" Type="http://schemas.openxmlformats.org/officeDocument/2006/relationships/hyperlink" Target="http://www.socionet.narod.ru" TargetMode="External"/><Relationship Id="rId127" Type="http://schemas.openxmlformats.org/officeDocument/2006/relationships/hyperlink" Target="http://www.wciom.ru/" TargetMode="External"/><Relationship Id="rId262" Type="http://schemas.openxmlformats.org/officeDocument/2006/relationships/hyperlink" Target="http://www.nir.ru/socio/scipubl/socis.htm" TargetMode="External"/><Relationship Id="rId283" Type="http://schemas.openxmlformats.org/officeDocument/2006/relationships/fontTable" Target="fontTable.xml"/><Relationship Id="rId10" Type="http://schemas.openxmlformats.org/officeDocument/2006/relationships/hyperlink" Target="http://www.mpsf.org/index.htm.ru" TargetMode="External"/><Relationship Id="rId31" Type="http://schemas.openxmlformats.org/officeDocument/2006/relationships/hyperlink" Target="http://www.ozon.ru/context/detail/id/856628/" TargetMode="External"/><Relationship Id="rId52" Type="http://schemas.openxmlformats.org/officeDocument/2006/relationships/hyperlink" Target="http://www.levada.ru/" TargetMode="External"/><Relationship Id="rId73" Type="http://schemas.openxmlformats.org/officeDocument/2006/relationships/hyperlink" Target="http://www.nir.ru/socio/scipubl/socis.htm" TargetMode="External"/><Relationship Id="rId78" Type="http://schemas.openxmlformats.org/officeDocument/2006/relationships/hyperlink" Target="http://www.wciom.ru" TargetMode="External"/><Relationship Id="rId94" Type="http://schemas.openxmlformats.org/officeDocument/2006/relationships/hyperlink" Target="http://ek-lit.narod.ru/tailsod.htm" TargetMode="External"/><Relationship Id="rId99" Type="http://schemas.openxmlformats.org/officeDocument/2006/relationships/hyperlink" Target="http://www.kuznetsovvn.ru" TargetMode="External"/><Relationship Id="rId101" Type="http://schemas.openxmlformats.org/officeDocument/2006/relationships/hyperlink" Target="http://www.fom.ru" TargetMode="External"/><Relationship Id="rId122" Type="http://schemas.openxmlformats.org/officeDocument/2006/relationships/hyperlink" Target="http://www.philosophy.ru/library/library.html" TargetMode="External"/><Relationship Id="rId143" Type="http://schemas.openxmlformats.org/officeDocument/2006/relationships/hyperlink" Target="http://www.pr-club.com/" TargetMode="External"/><Relationship Id="rId148" Type="http://schemas.openxmlformats.org/officeDocument/2006/relationships/hyperlink" Target="http://www.nir.ru/socio/scipubl/socis.htm" TargetMode="External"/><Relationship Id="rId16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69"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5"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4" Type="http://schemas.openxmlformats.org/officeDocument/2006/relationships/webSettings" Target="webSettings.xml"/><Relationship Id="rId9" Type="http://schemas.openxmlformats.org/officeDocument/2006/relationships/hyperlink" Target="http://www.wciom.ru" TargetMode="External"/><Relationship Id="rId180"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210" Type="http://schemas.openxmlformats.org/officeDocument/2006/relationships/hyperlink" Target="http://hghltd.yandex.net/yandbtm?fmode=inject&amp;url=http%3A%2F%2Fwww.hse.ru%2Fnews%2Fmonitorings%2F19633710.html&amp;text=%D0%A1%D1%82%D0%B0%D1%82%D0%B8%D1%81%D1%82%D0%B8%D1%87%D0%B5%D1%81%D0%BA%D0%B8%D0%B9%20%D1%81%D0%B1%D0%BE%D1%80%D0%BD%D0%B8%D0%BA%20%D0%9C%D0%BE%D1%81%D0%BA%D0%B2%D1%8B&amp;l10n=ru&amp;sign=6085e64e81be224afc5e9e1347cc133b&amp;keyno=0" TargetMode="External"/><Relationship Id="rId215"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6"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7" Type="http://schemas.openxmlformats.org/officeDocument/2006/relationships/hyperlink" Target="http://www.fom.ru" TargetMode="External"/><Relationship Id="rId278" Type="http://schemas.openxmlformats.org/officeDocument/2006/relationships/hyperlink" Target="http://www.edu.ru/modules.php?page_id=6&amp;name=Web_Links&amp;op=modload&amp;l_op=visit&amp;lid=12231" TargetMode="External"/><Relationship Id="rId26" Type="http://schemas.openxmlformats.org/officeDocument/2006/relationships/hyperlink" Target="http://www.ozon.ru/context/detail/id/4915500/" TargetMode="External"/><Relationship Id="rId23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2" Type="http://schemas.openxmlformats.org/officeDocument/2006/relationships/hyperlink" Target="http://www.ecsocman.edu.ru" TargetMode="External"/><Relationship Id="rId273" Type="http://schemas.openxmlformats.org/officeDocument/2006/relationships/hyperlink" Target="http://www.ssu.ssc.ed.ac.uk/index.html" TargetMode="External"/><Relationship Id="rId47" Type="http://schemas.openxmlformats.org/officeDocument/2006/relationships/hyperlink" Target="http://www.perepis-2010.ru/" TargetMode="External"/><Relationship Id="rId68" Type="http://schemas.openxmlformats.org/officeDocument/2006/relationships/hyperlink" Target="http://www.politstudies.ru/index.htm" TargetMode="External"/><Relationship Id="rId89" Type="http://schemas.openxmlformats.org/officeDocument/2006/relationships/hyperlink" Target="http://www.bossmag.ru" TargetMode="External"/><Relationship Id="rId112" Type="http://schemas.openxmlformats.org/officeDocument/2006/relationships/hyperlink" Target="http://www.ecsoc.ru" TargetMode="External"/><Relationship Id="rId133" Type="http://schemas.openxmlformats.org/officeDocument/2006/relationships/hyperlink" Target="http://www.sociology.ru/forum/index.html" TargetMode="External"/><Relationship Id="rId154"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5"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196"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0"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6" Type="http://schemas.openxmlformats.org/officeDocument/2006/relationships/hyperlink" Target="http://www.isras.rssi.ru/R_SocIs.htm" TargetMode="External"/><Relationship Id="rId22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63" Type="http://schemas.openxmlformats.org/officeDocument/2006/relationships/hyperlink" Target="http://www.fom.ru" TargetMode="External"/><Relationship Id="rId284" Type="http://schemas.openxmlformats.org/officeDocument/2006/relationships/theme" Target="theme/theme1.xml"/><Relationship Id="rId37" Type="http://schemas.openxmlformats.org/officeDocument/2006/relationships/hyperlink" Target="http://ecsocman.edu.ru/text/19185440/" TargetMode="External"/><Relationship Id="rId58" Type="http://schemas.openxmlformats.org/officeDocument/2006/relationships/hyperlink" Target="http://www.sociobook.ru" TargetMode="External"/><Relationship Id="rId79" Type="http://schemas.openxmlformats.org/officeDocument/2006/relationships/hyperlink" Target="http://www.gks.ru" TargetMode="External"/><Relationship Id="rId102" Type="http://schemas.openxmlformats.org/officeDocument/2006/relationships/hyperlink" Target="http://wciom.ru" TargetMode="External"/><Relationship Id="rId123" Type="http://schemas.openxmlformats.org/officeDocument/2006/relationships/hyperlink" Target="http://www.nir.ru/socio/scipubl/nauchn.htm" TargetMode="External"/><Relationship Id="rId144" Type="http://schemas.openxmlformats.org/officeDocument/2006/relationships/hyperlink" Target="http://www.sovetnik.ru/" TargetMode="External"/><Relationship Id="rId90" Type="http://schemas.openxmlformats.org/officeDocument/2006/relationships/hyperlink" Target="http://psyfactor.org" TargetMode="External"/><Relationship Id="rId165"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6"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11"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53" Type="http://schemas.openxmlformats.org/officeDocument/2006/relationships/hyperlink" Target="http://sofist.socpol.ru/main.htm" TargetMode="External"/><Relationship Id="rId274" Type="http://schemas.openxmlformats.org/officeDocument/2006/relationships/hyperlink" Target="http://www.isa-sociology.org/rc23.htm" TargetMode="External"/><Relationship Id="rId27" Type="http://schemas.openxmlformats.org/officeDocument/2006/relationships/hyperlink" Target="http://www.ozon.ru/context/detail/id/856330/" TargetMode="External"/><Relationship Id="rId48" Type="http://schemas.openxmlformats.org/officeDocument/2006/relationships/hyperlink" Target="http://www.perepis2002.ru/index.html?id=11" TargetMode="External"/><Relationship Id="rId69" Type="http://schemas.openxmlformats.org/officeDocument/2006/relationships/hyperlink" Target="http://www.isras.ru/authority.html.http://www.4vlasti.ru/" TargetMode="External"/><Relationship Id="rId113" Type="http://schemas.openxmlformats.org/officeDocument/2006/relationships/hyperlink" Target="http://www.sociology.ru/" TargetMode="External"/><Relationship Id="rId134" Type="http://schemas.openxmlformats.org/officeDocument/2006/relationships/hyperlink" Target="http://www.soc.pu.ru:8101/publications/telescope/index.shtml" TargetMode="External"/><Relationship Id="rId80" Type="http://schemas.openxmlformats.org/officeDocument/2006/relationships/hyperlink" Target="http://www.worldbank.org.ru/rus/group/" TargetMode="External"/><Relationship Id="rId155"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6"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19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1"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2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3" Type="http://schemas.openxmlformats.org/officeDocument/2006/relationships/hyperlink" Target="http://ecsocman.edu.ru/text/16153578/" TargetMode="External"/><Relationship Id="rId264" Type="http://schemas.openxmlformats.org/officeDocument/2006/relationships/hyperlink" Target="http://wciom.ru" TargetMode="External"/><Relationship Id="rId17" Type="http://schemas.openxmlformats.org/officeDocument/2006/relationships/hyperlink" Target="http://www.newgen.org/" TargetMode="External"/><Relationship Id="rId38" Type="http://schemas.openxmlformats.org/officeDocument/2006/relationships/hyperlink" Target="http://intellectus.su/lib/00034.htm" TargetMode="External"/><Relationship Id="rId59" Type="http://schemas.openxmlformats.org/officeDocument/2006/relationships/hyperlink" Target="http://list.mail.ru/10200/1/0_1_0_1.html" TargetMode="External"/><Relationship Id="rId103" Type="http://schemas.openxmlformats.org/officeDocument/2006/relationships/hyperlink" Target="http://www.confstud.ru" TargetMode="External"/><Relationship Id="rId124" Type="http://schemas.openxmlformats.org/officeDocument/2006/relationships/hyperlink" Target="http://www.nir.ru/socio/scipubl/nauchn.htm" TargetMode="External"/><Relationship Id="rId70" Type="http://schemas.openxmlformats.org/officeDocument/2006/relationships/hyperlink" Target="../Local%20Settings/&#1042;&#1072;&#1083;&#1077;&#1085;&#1090;&#1080;&#1085;&#1072;%20&#1057;&#1091;&#1096;&#1082;&#1086;/&#1043;&#1086;&#1089;&#1091;&#1087;&#1088;&#1072;&#1074;/&#1056;&#1072;&#1073;&#1086;&#1095;&#1080;&#1081;%20&#1089;&#1090;&#1086;&#1083;/&#1056;&#1072;&#1073;&#1086;&#1095;&#1072;&#1103;%20&#1087;&#1088;&#1086;&#1075;&#1088;&#1072;&#1084;&#1084;&#1072;%20&#1076;&#1080;&#1089;&#1094;&#1080;&#1087;&#1083;&#1080;&#1085;&#1099;%20(&#1082;&#1072;&#1082;%20&#1087;&#1088;&#1080;&#1084;&#1077;&#1088;).docx" TargetMode="External"/><Relationship Id="rId91" Type="http://schemas.openxmlformats.org/officeDocument/2006/relationships/hyperlink" Target="http://www.HR-Journal.ru" TargetMode="External"/><Relationship Id="rId145" Type="http://schemas.openxmlformats.org/officeDocument/2006/relationships/hyperlink" Target="http://www.socio.msu.ru" TargetMode="External"/><Relationship Id="rId166"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87"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 Type="http://schemas.openxmlformats.org/officeDocument/2006/relationships/numbering" Target="numbering.xml"/><Relationship Id="rId212" Type="http://schemas.openxmlformats.org/officeDocument/2006/relationships/hyperlink" Target="http://hghltd.yandex.net/yandbtm?fmode=inject&amp;url=http%3A%2F%2Fwww.humanities.edu.ru%2Fdb%2Fmsg%2F46741&amp;text=%D0%9D%D0%B0%D1%86%D0%B8%D0%BE%D0%BD%D0%B0%D0%BB%D1%8C%D0%BD%D0%B0%D1%8F%20%D0%B4%D0%BE%D0%BA%D1%82%D1%80%D0%B8%D0%BD%D0%B0%20%D0%BE%D0%B1%D1%80%D0%B0%D0%B7%D0%BE%D0%B2%D0%B0%D0%BD%D0%B8%D1%8F%20%D0%B2%20%D0%A0%D0%BE%D1%81%D1%81%D0%B8%D0%B9%D1%81%D0%BA%D0%BE%D0%B9%20%D0%A4%D0%B5%D0%B4%D0%B5%D1%80%D0%B0%D1%86%D0%B8%D0%B8%20%D0%B4%D0%BE%202025%20%D0%B3%D0%BE%D0%B4%D0%B0&amp;l10n=ru&amp;sign=650fb8b3b24c96e56a772b35087d4b81&amp;keyno=0" TargetMode="External"/><Relationship Id="rId233" Type="http://schemas.openxmlformats.org/officeDocument/2006/relationships/hyperlink" Target="http://www.ozon.ru/context/detail/id/226471/" TargetMode="External"/><Relationship Id="rId254" Type="http://schemas.openxmlformats.org/officeDocument/2006/relationships/hyperlink" Target="http://www.religare.ru" TargetMode="External"/><Relationship Id="rId28" Type="http://schemas.openxmlformats.org/officeDocument/2006/relationships/hyperlink" Target="http://www.ozon.ru/context/detail/id/856628/" TargetMode="External"/><Relationship Id="rId49" Type="http://schemas.openxmlformats.org/officeDocument/2006/relationships/hyperlink" Target="http://www.gks.ru/" TargetMode="External"/><Relationship Id="rId114" Type="http://schemas.openxmlformats.org/officeDocument/2006/relationships/hyperlink" Target="http://sociology.extrim.ru/bibl.htm" TargetMode="External"/><Relationship Id="rId275" Type="http://schemas.openxmlformats.org/officeDocument/2006/relationships/hyperlink" Target="http://www.isras.ru" TargetMode="External"/><Relationship Id="rId60" Type="http://schemas.openxmlformats.org/officeDocument/2006/relationships/hyperlink" Target="http://www.isn.ru/sociology.shtml" TargetMode="External"/><Relationship Id="rId81" Type="http://schemas.openxmlformats.org/officeDocument/2006/relationships/hyperlink" Target="http://www.rags.ru/node/537" TargetMode="External"/><Relationship Id="rId135" Type="http://schemas.openxmlformats.org/officeDocument/2006/relationships/hyperlink" Target="http://www.ecsoc.msses.ru/" TargetMode="External"/><Relationship Id="rId156"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177" Type="http://schemas.openxmlformats.org/officeDocument/2006/relationships/hyperlink" Target="http://hghltd.yandex.net/yandbtm?fmode=inject&amp;url=http%3A%2F%2Fspb-tei.ru%2F2005%2F06%2F15%2Fsrednevekovaja-sistema-obrazovanija-i.html&amp;text=%D0%9E%D0%B1%D1%80%D0%B0%D0%B7%D0%BE%D0%B2%D0%B0%D0%BD%D0%B8%D0%B5%20%D0%B2%20%D1%81%D1%80%D0%B5%D0%B4%D0%BD%D0%B5%D0%B2%D0%B5%D0%BA%D0%BE%D0%B2%D1%8B%D1%85%20%D1%86%D0%B8%D0%B2%D0%B8%D0%BB%D0%B8%D0%B7%D0%B0%D1%86%D0%B8%D1%8F%D1%85.&amp;l10n=ru&amp;sign=e199dd9b8f7b92f810440564631206ca&amp;keyno=0" TargetMode="External"/><Relationship Id="rId198"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02"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23" Type="http://schemas.openxmlformats.org/officeDocument/2006/relationships/hyperlink" Target="http://hghltd.yandex.net/yandbtm?fmode=inject&amp;url=http%3A%2F%2Fwww.sociology.ru%2Fcouedkon.html&amp;text=%D1%81%D0%BE%D1%86%D0%B8%D0%BE%D0%BB%D0%BE%D0%B3%D0%B8%D1%8F%20%D0%BE%D0%B1%D1%80%D0%B0%D0%B7%D0%BE%D0%B2%D0%B0%D0%BD%D0%B8%D1%8F%20%D0%BB%D0%B5%D0%BA%D1%86%D0%B8%D0%B8&amp;l10n=ru&amp;sign=fc253481ec4052de35af6a8b4dd7f558&amp;keyno=0" TargetMode="External"/><Relationship Id="rId244" Type="http://schemas.openxmlformats.org/officeDocument/2006/relationships/hyperlink" Target="http://ecsocman.edu.ru/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472</Pages>
  <Words>178327</Words>
  <Characters>1016466</Characters>
  <Application>Microsoft Office Word</Application>
  <DocSecurity>0</DocSecurity>
  <Lines>8470</Lines>
  <Paragraphs>2384</Paragraphs>
  <ScaleCrop>false</ScaleCrop>
  <Company>MSU</Company>
  <LinksUpToDate>false</LinksUpToDate>
  <CharactersWithSpaces>1192409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 Софья</dc:creator>
  <cp:keywords/>
  <dc:description/>
  <cp:lastModifiedBy>Анна и Софья</cp:lastModifiedBy>
  <cp:revision>3</cp:revision>
  <dcterms:created xsi:type="dcterms:W3CDTF">2011-06-10T12:33:00Z</dcterms:created>
  <dcterms:modified xsi:type="dcterms:W3CDTF">2011-06-10T13:06:00Z</dcterms:modified>
</cp:coreProperties>
</file>