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59" w:rsidRPr="00306359" w:rsidRDefault="00306359" w:rsidP="00306359">
      <w:pPr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  <w:r w:rsidRPr="00306359">
        <w:rPr>
          <w:rFonts w:ascii="Times New Roman" w:eastAsia="ヒラギノ角ゴ Pro W3" w:hAnsi="Times New Roman" w:cs="Times New Roman"/>
          <w:sz w:val="28"/>
          <w:szCs w:val="28"/>
        </w:rPr>
        <w:t>Вопросы вступительн</w:t>
      </w:r>
      <w:r>
        <w:rPr>
          <w:rFonts w:ascii="Times New Roman" w:eastAsia="ヒラギノ角ゴ Pro W3" w:hAnsi="Times New Roman" w:cs="Times New Roman"/>
          <w:sz w:val="28"/>
          <w:szCs w:val="28"/>
        </w:rPr>
        <w:t>ого испытания по направленности</w:t>
      </w:r>
      <w:bookmarkStart w:id="0" w:name="_GoBack"/>
      <w:bookmarkEnd w:id="0"/>
    </w:p>
    <w:p w:rsidR="0058198A" w:rsidRDefault="00306359" w:rsidP="00306359">
      <w:pPr>
        <w:jc w:val="center"/>
        <w:rPr>
          <w:rFonts w:ascii="Times New Roman" w:eastAsia="ヒラギノ角ゴ Pro W3" w:hAnsi="Times New Roman" w:cs="Times New Roman"/>
          <w:sz w:val="28"/>
          <w:szCs w:val="28"/>
        </w:rPr>
      </w:pPr>
      <w:r w:rsidRPr="00306359">
        <w:rPr>
          <w:rFonts w:ascii="Times New Roman" w:eastAsia="ヒラギノ角ゴ Pro W3" w:hAnsi="Times New Roman" w:cs="Times New Roman"/>
          <w:sz w:val="28"/>
          <w:szCs w:val="28"/>
        </w:rPr>
        <w:t>"ТЕОРИЯ, МЕТОДОЛОГИЯ И ИСТОРИЯ СОЦИОЛОГИИ"</w:t>
      </w:r>
    </w:p>
    <w:p w:rsidR="00306359" w:rsidRPr="00306359" w:rsidRDefault="00306359" w:rsidP="0030635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554A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Исторические, социально-экономические, общенаучные и социально-философские предпосылки возникновения социологии. </w:t>
      </w:r>
    </w:p>
    <w:p w:rsidR="001033CC" w:rsidRPr="0058198A" w:rsidRDefault="009A554A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Позитивистский проект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социологии как науки: о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новные методологические принципы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Концепция социологии как «понимающей науки»</w:t>
      </w:r>
      <w:r w:rsidR="009A554A" w:rsidRPr="0058198A">
        <w:rPr>
          <w:rFonts w:ascii="Times New Roman" w:hAnsi="Times New Roman" w:cs="Times New Roman"/>
          <w:color w:val="auto"/>
          <w:sz w:val="28"/>
          <w:szCs w:val="28"/>
        </w:rPr>
        <w:t>: о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сновные методологические принципы.</w:t>
      </w:r>
    </w:p>
    <w:p w:rsidR="00943B8C" w:rsidRPr="0058198A" w:rsidRDefault="00943B8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Эволюция теории социального действия в социологии XX века.</w:t>
      </w:r>
    </w:p>
    <w:p w:rsidR="00AF1C19" w:rsidRDefault="00AF1C19" w:rsidP="00CB4E0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Натурализм и партикуляризм в социологии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 XIX -  нач. XX в.</w:t>
      </w:r>
    </w:p>
    <w:p w:rsidR="001033CC" w:rsidRPr="00CB4E02" w:rsidRDefault="002F5947" w:rsidP="00CB4E0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1033CC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социологии в США </w:t>
      </w:r>
      <w:r w:rsidR="000A0D54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B71B2" w:rsidRPr="0058198A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="000B71B2"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33CC" w:rsidRPr="00CB4E02">
        <w:rPr>
          <w:rFonts w:ascii="Times New Roman" w:hAnsi="Times New Roman" w:cs="Times New Roman"/>
          <w:color w:val="auto"/>
          <w:sz w:val="28"/>
          <w:szCs w:val="28"/>
        </w:rPr>
        <w:t xml:space="preserve">XIX -  нач. XX в. 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американской социологии в Чикагском, Колумбийском и Гарвардском университетах в первой половине XX века. </w:t>
      </w:r>
    </w:p>
    <w:p w:rsidR="001033CC" w:rsidRPr="0058198A" w:rsidRDefault="001033CC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Структурно-функциональный анализ в социологии ХХ в. Основные </w:t>
      </w:r>
      <w:r w:rsidR="0055493E" w:rsidRPr="0058198A">
        <w:rPr>
          <w:rFonts w:ascii="Times New Roman" w:hAnsi="Times New Roman" w:cs="Times New Roman"/>
          <w:color w:val="auto"/>
          <w:sz w:val="28"/>
          <w:szCs w:val="28"/>
        </w:rPr>
        <w:t>этапы развития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D54" w:rsidRPr="0058198A" w:rsidRDefault="000A0D54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Структурно-функциональный анализ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ХХ в.</w:t>
      </w:r>
    </w:p>
    <w:p w:rsidR="000A0D54" w:rsidRPr="0058198A" w:rsidRDefault="000A0D54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Фен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оменологическое направление в социологии в 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="00135D4B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</w:p>
    <w:p w:rsidR="000A0D54" w:rsidRPr="0058198A" w:rsidRDefault="00135D4B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Этнометодологическое направление в социологии.</w:t>
      </w:r>
    </w:p>
    <w:p w:rsidR="00F03582" w:rsidRPr="0058198A" w:rsidRDefault="0055493E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нтеракционизм в 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социологии 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первой половины </w:t>
      </w:r>
      <w:r w:rsidR="00F03582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XX века. </w:t>
      </w:r>
    </w:p>
    <w:p w:rsidR="0055493E" w:rsidRPr="0058198A" w:rsidRDefault="0055493E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Интеракционизм в социологии второй половины XX века. </w:t>
      </w:r>
    </w:p>
    <w:p w:rsidR="000A0D54" w:rsidRPr="0058198A" w:rsidRDefault="00325E2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Психоаналитическое направление в социологии.</w:t>
      </w:r>
    </w:p>
    <w:p w:rsidR="00325E27" w:rsidRPr="0058198A" w:rsidRDefault="00CC58D5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Критическая теория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Франкфуртской школы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5E27" w:rsidRPr="0058198A" w:rsidRDefault="00CC58D5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</w:t>
      </w:r>
      <w:r w:rsidR="00325E27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марксизма в XX веке.</w:t>
      </w:r>
    </w:p>
    <w:p w:rsidR="0055493E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Теория общества в социологии конца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="00F552BA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века: методологические дискуссии и аналитические построения.</w:t>
      </w:r>
    </w:p>
    <w:p w:rsidR="00F552BA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Постиндустриа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листский дискурс в социологии 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модерна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конца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постмодерна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конца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23CC9" w:rsidRPr="0058198A" w:rsidRDefault="00B23CC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Теории глобализации в социологии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конца </w:t>
      </w:r>
      <w:r w:rsidRPr="0058198A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5943AF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Субъективная школа в русской социологии: основные методологические принципы.</w:t>
      </w:r>
    </w:p>
    <w:p w:rsidR="005943AF" w:rsidRPr="0058198A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Неопозитивизм в русской социологии начала XX века.</w:t>
      </w:r>
    </w:p>
    <w:p w:rsidR="005943AF" w:rsidRDefault="005943AF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Неокантианская школа в русской социологии.</w:t>
      </w:r>
    </w:p>
    <w:p w:rsidR="00AF1C19" w:rsidRPr="0058198A" w:rsidRDefault="00AF1C19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Марксизм в русской социологии.</w:t>
      </w:r>
    </w:p>
    <w:p w:rsidR="00B23CC9" w:rsidRPr="0058198A" w:rsidRDefault="00C05A9B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AB1" w:rsidRPr="0058198A">
        <w:rPr>
          <w:rFonts w:ascii="Times New Roman" w:hAnsi="Times New Roman" w:cs="Times New Roman"/>
          <w:color w:val="auto"/>
          <w:sz w:val="28"/>
          <w:szCs w:val="28"/>
        </w:rPr>
        <w:t>Основные этапы развития социологии в СССР.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эмпирических исследований в 1918-1920-е гг. в СССР.</w:t>
      </w:r>
    </w:p>
    <w:p w:rsidR="00B66026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Концепция марксизма-ленинизма и ее адаптация к познанию социальной реальности в СССР.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Институционализация социологии в 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2967" w:rsidRPr="0058198A" w:rsidRDefault="00EC296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Стагнация научн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>ой социологии в СССР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Советская социология в 50-е гг. Х</w:t>
      </w:r>
      <w:r w:rsidR="00EC2967" w:rsidRPr="0058198A">
        <w:rPr>
          <w:rFonts w:ascii="Times New Roman" w:hAnsi="Times New Roman" w:cs="Times New Roman"/>
          <w:color w:val="auto"/>
          <w:sz w:val="28"/>
          <w:szCs w:val="28"/>
        </w:rPr>
        <w:t>Х в: возрождение отечественной социологии.</w:t>
      </w:r>
    </w:p>
    <w:p w:rsidR="00840AB1" w:rsidRPr="0058198A" w:rsidRDefault="00EC2967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системы подготовки социологических кадров в СССР и России</w:t>
      </w:r>
      <w:r w:rsidR="00BF6DAF"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в конце XX в</w:t>
      </w:r>
      <w:r w:rsidRPr="0058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Развитие современной социологической теории в России.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развития современной эмпирической социологии в России.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Исследовательские парадигмы: принципы и схема исследовательских процедур как основы построения концепции исследования.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Понятие переменной в социологическом исследовании. Виды и функции переменных.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Гипотеза и ее роль в социологическом исследовании. Фазы построения и логическая структура гипотезы.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Понимание показателя и индикатора в социологическом исследовании. Процедуры их разработки.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Опрос как метод сбора социологической информации. Классификация вопросов анкеты и интервью по содержанию и форме. Правила построения анкеты и интервью.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Метод наблюдения в социологическом исследовании и его разновидности.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 xml:space="preserve"> Метод экспертных оценок в социологическом исследовании. Область его применения и основные разновидности. 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Контент-анализ в социологическом исследовании. Особенности его осуществления.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Стратегия и методы качественного социологического исследования. Их возможности и ограничения.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Описательная статистика. Измерение центральной тенденции и вариации. Исследовательский анализ данных.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Различные определения понятия вероятности. Формула полной вероятности и формула Байеса. Центральная предельная теорема как основание для статистического вывода.</w:t>
      </w:r>
    </w:p>
    <w:p w:rsidR="00840AB1" w:rsidRPr="0058198A" w:rsidRDefault="00840AB1" w:rsidP="0058198A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t>Выборочная и центральная совокупность. Случайная выборка. Основные задачи математической статистики (построение доверительных интересов и проверка статистических гипотез).</w:t>
      </w:r>
    </w:p>
    <w:p w:rsidR="00840AB1" w:rsidRPr="0058198A" w:rsidRDefault="00840AB1" w:rsidP="0058198A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3937" w:rsidRPr="0058198A" w:rsidRDefault="00703937" w:rsidP="0058198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3937" w:rsidRPr="0058198A" w:rsidRDefault="0058198A" w:rsidP="0058198A">
      <w:pPr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198A">
        <w:rPr>
          <w:rFonts w:ascii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CC7E6E" w:rsidRPr="00CC7E6E" w:rsidRDefault="00CC7E6E" w:rsidP="00CC7E6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E6E">
        <w:rPr>
          <w:rFonts w:ascii="Times New Roman" w:hAnsi="Times New Roman" w:cs="Times New Roman"/>
          <w:bCs/>
          <w:sz w:val="28"/>
          <w:szCs w:val="28"/>
        </w:rPr>
        <w:t xml:space="preserve">Теория, методология и история социологии: </w:t>
      </w:r>
      <w:r w:rsidRPr="00CC7E6E">
        <w:rPr>
          <w:rFonts w:ascii="Times New Roman" w:hAnsi="Times New Roman" w:cs="Times New Roman"/>
          <w:sz w:val="28"/>
          <w:szCs w:val="28"/>
        </w:rPr>
        <w:t>Основная образовательная программа аспирантуры по направлению подготовки 39.06.01 Социологические науки, направленность (профиль) – 22.00.01 Теория, методология и история социологии: Учебно-методическое пособие / Сост. и научн. ред. Осипова Н.Г., Полякова Н.Л., Добринская Д.Е. — М.: МАКС Пресс, 2016.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Аверин Ю.П. Теоретическое конструирование количественного социологического исследования. М.: Академический проект, 2014.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Батыгин Г.С. Лекции по методологии социологических исследований. Учебник для высших учебных заведений. М.: Аспект-пресс, 1995; 2-е изд. — М.: Изд-во РУДН, 2008.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Бурганова Л.А. Ранняя американская социология. Казань, 1997.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Голосенко И.А., Козловский В.В. История русской социологии XIX-XX</w:t>
      </w:r>
      <w:r w:rsidR="00B51F21" w:rsidRPr="0058198A">
        <w:rPr>
          <w:rFonts w:ascii="Times New Roman" w:hAnsi="Times New Roman" w:cs="Times New Roman"/>
          <w:sz w:val="28"/>
          <w:szCs w:val="28"/>
        </w:rPr>
        <w:t xml:space="preserve"> веков. М., 199</w:t>
      </w:r>
      <w:r w:rsidR="0058198A" w:rsidRPr="0058198A">
        <w:rPr>
          <w:rFonts w:ascii="Times New Roman" w:hAnsi="Times New Roman" w:cs="Times New Roman"/>
          <w:sz w:val="28"/>
          <w:szCs w:val="28"/>
        </w:rPr>
        <w:t xml:space="preserve">  </w:t>
      </w:r>
      <w:r w:rsidRPr="0058198A">
        <w:rPr>
          <w:rFonts w:ascii="Times New Roman" w:hAnsi="Times New Roman" w:cs="Times New Roman"/>
          <w:sz w:val="28"/>
          <w:szCs w:val="28"/>
        </w:rPr>
        <w:t>5.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Девятко И. Модели объяснения и логика социологического исследования. М. 1996.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Кравченко А.И. Методология и методика социологического исследования. М., 2009.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Осипова Н.Г. История западной социологии (20-60-е гг. XX в.). М., 2012.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Добреньков В.И., Полякова Н.Л. Методология анализа историко-социологического знания. Принципы периодизации // Вестник Московского университета. М., 2011. № 1.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Западноевропейская социология XIX – начала ХХ вв. Тексты. М., 1996.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Западноевропейская социология XIX в. Тексты. М., 1996.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  <w:contextualSpacing/>
      </w:pPr>
      <w:r w:rsidRPr="0058198A">
        <w:t xml:space="preserve">История социологии </w:t>
      </w:r>
      <w:r w:rsidRPr="0058198A">
        <w:rPr>
          <w:lang w:val="en-US"/>
        </w:rPr>
        <w:t>XIX</w:t>
      </w:r>
      <w:r w:rsidRPr="0058198A">
        <w:t xml:space="preserve"> – начала ХХ века / Под ред. В.И. Добренькова. М.: ИНФРА-М, 2004.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История социологии в Западной Европе и США / Отв. ред. Г.В. Осипов. М.: Издательская группа НОРМА-ИНФРА. М., 1999. 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 xml:space="preserve">Кимелев Ю.А., Полякова Н.Л. Социологические теории модерна, радикализированного модерна и постмодерна. – М., 1996.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Козер Л. Мастера социологической мысли. М., 2006.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Коллинз Р. Четыре социологических традиции. М.: Издательский Дом «Территория будущего», 2009.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Кравченко С.А. Социология. Социальная диагностика жизни. М. 2016.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Кукушкина Е.И. Русская социология XIX – начала ХХ вв. М., 1993.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Кукушкина Е.И. Социологическое образование в России XIX начала ХХ вв. М., 1994.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Монсон П. Современная западная социология: теории, традиции, перспективы. СПб.: Нота бене, 1992.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 Г. В. Социология и социальные исследования // Социальные исследования. М., 1965. С. 30 – 38.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 Г.В. Теория и практика социологических исследований в СССР. М.: Наука, 1979. – 343 c.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Осипова Е.В. Патриархи социологии. ИСПИ РАН, 2011.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Отраслевая матрица современной социологии: кризис дивергенции // Вестник МГУ. Серия 18. Социология и политология. 2013. № 2. С. 29 – 51.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Профессия – социолог. М.: КДУ, 2009. – 352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Осипова Н.Г. Советские ученые в борьбе за конституирование социологической дисциплины // Вестник МГУ. Серия 18. Социология и политология. 2005. № 1. С. 36 – 58.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lastRenderedPageBreak/>
        <w:t>Полякова Н.Л. Методологические основания построения теории общества в социологии конца ХХ  - начала ХХI в.: отход от «социологической ортодоксии». // Вестн. Моск. ун-та. Сер. 18. Социология и политология. М., 2011, №4. С.24-53.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 xml:space="preserve">Полякова Н.Л. </w:t>
      </w:r>
      <w:hyperlink r:id="rId8" w:tooltip="Перейти на страницу статьи" w:history="1">
        <w:r w:rsidRPr="0058198A">
          <w:t>Новые теоретические перспективы в социологии начала XXI века</w:t>
        </w:r>
      </w:hyperlink>
      <w:r w:rsidRPr="0058198A">
        <w:t>// Вестн. Моск. ун-та. Сер. 18. Социология и политология. М., 2015, №2. С. 29-46.</w:t>
      </w:r>
    </w:p>
    <w:p w:rsidR="006653DC" w:rsidRPr="0058198A" w:rsidRDefault="006653DC" w:rsidP="0058198A">
      <w:pPr>
        <w:pStyle w:val="a4"/>
        <w:numPr>
          <w:ilvl w:val="0"/>
          <w:numId w:val="8"/>
        </w:numPr>
        <w:spacing w:line="240" w:lineRule="auto"/>
      </w:pPr>
      <w:r w:rsidRPr="0058198A">
        <w:t>Полякова Н.Л. Образ современных обществ в социологической теории конца ХХ - начала ХХI в. // Вестн. Моск. ун-та. Сер. 18. Социология и политология. М., 2009, №2.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Полякова Н.Л. ХХ век в социологических теориях общества. М., 2004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Развитие социологии в России (с момента зарождения до конца ХХ века) / Под ред. Е.И. Кукушкиной. Учебное пособие. — М.: «Высшая школа», 2004. – 454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Ритцер Дж. Современные социологические теории. СПб., 2002. 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 xml:space="preserve">Советская социология / Отв. ред. Т.В. Рябушкин, Г.В. Осипов. </w:t>
      </w:r>
      <w:r w:rsidRPr="0058198A">
        <w:rPr>
          <w:rFonts w:ascii="Times New Roman" w:hAnsi="Times New Roman" w:cs="Times New Roman"/>
          <w:sz w:val="28"/>
          <w:szCs w:val="28"/>
        </w:rPr>
        <w:br/>
        <w:t>М.: Наука, 1982. – 255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Социология в России / Под ред. В.А. Ядова. М.: Издательство Института социологии РАН, 1998. –  696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Социология. Основы общей теории: Учебник для вузов / Отв. ред. академик РАН Г.В. Осипов, действительный член РАЕН Л.Н. Москвичев. М.: Норма, 2005 – 912 с.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Тернер Дж. Аналитическое теоретизирование // Теория общества: фундаментальные проблемы / Под ред. А. Ф. Филиппова. М.: Канон-пресс-Ц, 1999.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Тернер Дж. Структура социологического знания. М.1985.</w:t>
      </w:r>
    </w:p>
    <w:p w:rsidR="006653DC" w:rsidRPr="0058198A" w:rsidRDefault="006653DC" w:rsidP="005819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8A">
        <w:rPr>
          <w:rFonts w:ascii="Times New Roman" w:hAnsi="Times New Roman" w:cs="Times New Roman"/>
          <w:sz w:val="28"/>
          <w:szCs w:val="28"/>
        </w:rPr>
        <w:t>Ядов В.А. Стратегия социологического исследования. М. 2011.</w:t>
      </w:r>
    </w:p>
    <w:p w:rsidR="006653DC" w:rsidRPr="0058198A" w:rsidRDefault="006653DC" w:rsidP="0058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EB" w:rsidRPr="0058198A" w:rsidRDefault="00685BEB" w:rsidP="0058198A">
      <w:pPr>
        <w:pStyle w:val="a5"/>
        <w:rPr>
          <w:u w:val="single"/>
        </w:rPr>
      </w:pPr>
    </w:p>
    <w:p w:rsidR="00B81681" w:rsidRPr="0058198A" w:rsidRDefault="00B81681" w:rsidP="0058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1681" w:rsidRPr="0058198A" w:rsidSect="00B816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C8" w:rsidRDefault="001364C8" w:rsidP="00CB4E02">
      <w:r>
        <w:separator/>
      </w:r>
    </w:p>
  </w:endnote>
  <w:endnote w:type="continuationSeparator" w:id="0">
    <w:p w:rsidR="001364C8" w:rsidRDefault="001364C8" w:rsidP="00C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6340766"/>
      <w:docPartObj>
        <w:docPartGallery w:val="Page Numbers (Bottom of Page)"/>
        <w:docPartUnique/>
      </w:docPartObj>
    </w:sdtPr>
    <w:sdtEndPr/>
    <w:sdtContent>
      <w:p w:rsidR="00CB4E02" w:rsidRDefault="001364C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E02" w:rsidRDefault="00CB4E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C8" w:rsidRDefault="001364C8" w:rsidP="00CB4E02">
      <w:r>
        <w:separator/>
      </w:r>
    </w:p>
  </w:footnote>
  <w:footnote w:type="continuationSeparator" w:id="0">
    <w:p w:rsidR="001364C8" w:rsidRDefault="001364C8" w:rsidP="00CB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232"/>
    <w:multiLevelType w:val="hybridMultilevel"/>
    <w:tmpl w:val="A838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5B3"/>
    <w:multiLevelType w:val="singleLevel"/>
    <w:tmpl w:val="1DCEDC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466C14"/>
    <w:multiLevelType w:val="hybridMultilevel"/>
    <w:tmpl w:val="9F8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D3F8D"/>
    <w:multiLevelType w:val="hybridMultilevel"/>
    <w:tmpl w:val="9F8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96EDD"/>
    <w:multiLevelType w:val="hybridMultilevel"/>
    <w:tmpl w:val="CB50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35120"/>
    <w:multiLevelType w:val="hybridMultilevel"/>
    <w:tmpl w:val="CB8A1A3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4C16595"/>
    <w:multiLevelType w:val="hybridMultilevel"/>
    <w:tmpl w:val="F2EC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2498A"/>
    <w:multiLevelType w:val="hybridMultilevel"/>
    <w:tmpl w:val="08063E58"/>
    <w:lvl w:ilvl="0" w:tplc="5E02E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7DF6265D"/>
    <w:multiLevelType w:val="hybridMultilevel"/>
    <w:tmpl w:val="D91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BD"/>
    <w:rsid w:val="000A0D54"/>
    <w:rsid w:val="000B71B2"/>
    <w:rsid w:val="001033CC"/>
    <w:rsid w:val="00105CBD"/>
    <w:rsid w:val="00135D4B"/>
    <w:rsid w:val="001364C8"/>
    <w:rsid w:val="00263074"/>
    <w:rsid w:val="002F5947"/>
    <w:rsid w:val="00306359"/>
    <w:rsid w:val="00325E27"/>
    <w:rsid w:val="00475556"/>
    <w:rsid w:val="0055493E"/>
    <w:rsid w:val="0058198A"/>
    <w:rsid w:val="005943AF"/>
    <w:rsid w:val="00655393"/>
    <w:rsid w:val="006653DC"/>
    <w:rsid w:val="00685BEB"/>
    <w:rsid w:val="006A5F92"/>
    <w:rsid w:val="00703937"/>
    <w:rsid w:val="007B54D3"/>
    <w:rsid w:val="007F1E5E"/>
    <w:rsid w:val="00833DA8"/>
    <w:rsid w:val="00840AB1"/>
    <w:rsid w:val="00856ECA"/>
    <w:rsid w:val="00943B8C"/>
    <w:rsid w:val="009450C4"/>
    <w:rsid w:val="009A554A"/>
    <w:rsid w:val="009D6144"/>
    <w:rsid w:val="00A731EE"/>
    <w:rsid w:val="00A8400F"/>
    <w:rsid w:val="00AF1C19"/>
    <w:rsid w:val="00B23CC9"/>
    <w:rsid w:val="00B51F21"/>
    <w:rsid w:val="00B55F4A"/>
    <w:rsid w:val="00B66026"/>
    <w:rsid w:val="00B81681"/>
    <w:rsid w:val="00BC5496"/>
    <w:rsid w:val="00BF6DAF"/>
    <w:rsid w:val="00C05A9B"/>
    <w:rsid w:val="00C9696A"/>
    <w:rsid w:val="00CB4E02"/>
    <w:rsid w:val="00CC58D5"/>
    <w:rsid w:val="00CC7E6E"/>
    <w:rsid w:val="00CF4424"/>
    <w:rsid w:val="00EC2967"/>
    <w:rsid w:val="00ED755A"/>
    <w:rsid w:val="00F03582"/>
    <w:rsid w:val="00F128BD"/>
    <w:rsid w:val="00F552BA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BC99"/>
  <w15:docId w15:val="{0FFBD748-856C-4FE7-8992-9DED57A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C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BD"/>
    <w:pPr>
      <w:ind w:left="720"/>
      <w:contextualSpacing/>
    </w:pPr>
  </w:style>
  <w:style w:type="paragraph" w:customStyle="1" w:styleId="a4">
    <w:name w:val="Обычный с отступом"/>
    <w:basedOn w:val="a"/>
    <w:uiPriority w:val="99"/>
    <w:rsid w:val="00685BEB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5">
    <w:name w:val="Body Text Indent"/>
    <w:basedOn w:val="a"/>
    <w:link w:val="a6"/>
    <w:rsid w:val="00685BEB"/>
    <w:pPr>
      <w:ind w:left="360" w:hanging="3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85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екстовый блок"/>
    <w:rsid w:val="005819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4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E02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4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E02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article/96421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889F-B730-4526-A26A-E27B2C9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SocioDep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Дарья Ульянова</cp:lastModifiedBy>
  <cp:revision>4</cp:revision>
  <cp:lastPrinted>2017-04-10T00:33:00Z</cp:lastPrinted>
  <dcterms:created xsi:type="dcterms:W3CDTF">2017-05-05T08:33:00Z</dcterms:created>
  <dcterms:modified xsi:type="dcterms:W3CDTF">2018-02-01T14:35:00Z</dcterms:modified>
</cp:coreProperties>
</file>