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49" w:rsidRPr="004B4611" w:rsidRDefault="00634049" w:rsidP="00634049">
      <w:pPr>
        <w:widowControl w:val="0"/>
        <w:spacing w:line="360" w:lineRule="auto"/>
        <w:jc w:val="center"/>
        <w:rPr>
          <w:caps/>
        </w:rPr>
      </w:pPr>
      <w:bookmarkStart w:id="0" w:name="_GoBack"/>
      <w:bookmarkEnd w:id="0"/>
      <w:r w:rsidRPr="004B4611">
        <w:rPr>
          <w:caps/>
        </w:rPr>
        <w:t>Вопросы для подготовки к экзамену кандидатского минимума по курсу «Философия науки»</w:t>
      </w:r>
    </w:p>
    <w:p w:rsidR="00634049" w:rsidRPr="004B4611" w:rsidRDefault="00634049" w:rsidP="00634049">
      <w:pPr>
        <w:widowControl w:val="0"/>
        <w:spacing w:line="360" w:lineRule="auto"/>
        <w:jc w:val="both"/>
      </w:pPr>
    </w:p>
    <w:p w:rsidR="00634049" w:rsidRPr="004B4611" w:rsidRDefault="00634049" w:rsidP="00634049">
      <w:pPr>
        <w:widowControl w:val="0"/>
        <w:spacing w:line="360" w:lineRule="auto"/>
        <w:jc w:val="center"/>
        <w:rPr>
          <w:b/>
        </w:rPr>
      </w:pPr>
      <w:r w:rsidRPr="004B4611">
        <w:rPr>
          <w:b/>
        </w:rPr>
        <w:t>Вопросы по общей истории и философия науки</w:t>
      </w:r>
    </w:p>
    <w:p w:rsidR="00634049" w:rsidRPr="004B4611" w:rsidRDefault="00634049" w:rsidP="00634049">
      <w:pPr>
        <w:widowControl w:val="0"/>
        <w:spacing w:line="360" w:lineRule="auto"/>
        <w:jc w:val="both"/>
      </w:pPr>
    </w:p>
    <w:p w:rsidR="00634049" w:rsidRPr="004B4611" w:rsidRDefault="00634049" w:rsidP="00634049">
      <w:pPr>
        <w:widowControl w:val="0"/>
        <w:numPr>
          <w:ilvl w:val="0"/>
          <w:numId w:val="1"/>
        </w:numPr>
        <w:spacing w:line="360" w:lineRule="auto"/>
        <w:jc w:val="both"/>
      </w:pPr>
      <w:r w:rsidRPr="004B4611">
        <w:t>Особенности научного познания. Ценность научной рациональности.</w:t>
      </w:r>
    </w:p>
    <w:p w:rsidR="00634049" w:rsidRPr="004B4611" w:rsidRDefault="00634049" w:rsidP="00634049">
      <w:pPr>
        <w:widowControl w:val="0"/>
        <w:numPr>
          <w:ilvl w:val="0"/>
          <w:numId w:val="1"/>
        </w:numPr>
        <w:spacing w:line="360" w:lineRule="auto"/>
        <w:jc w:val="both"/>
      </w:pPr>
      <w:r w:rsidRPr="004B4611">
        <w:t xml:space="preserve">Сциентизм и </w:t>
      </w:r>
      <w:proofErr w:type="spellStart"/>
      <w:r w:rsidRPr="004B4611">
        <w:t>антисциентизм</w:t>
      </w:r>
      <w:proofErr w:type="spellEnd"/>
      <w:r w:rsidRPr="004B4611">
        <w:t>.</w:t>
      </w:r>
    </w:p>
    <w:p w:rsidR="00634049" w:rsidRPr="004B4611" w:rsidRDefault="00634049" w:rsidP="00634049">
      <w:pPr>
        <w:widowControl w:val="0"/>
        <w:numPr>
          <w:ilvl w:val="0"/>
          <w:numId w:val="1"/>
        </w:numPr>
        <w:spacing w:line="360" w:lineRule="auto"/>
        <w:jc w:val="both"/>
        <w:rPr>
          <w:iCs/>
        </w:rPr>
      </w:pPr>
      <w:r w:rsidRPr="004B4611">
        <w:rPr>
          <w:iCs/>
        </w:rPr>
        <w:t xml:space="preserve">Наука, </w:t>
      </w:r>
      <w:proofErr w:type="spellStart"/>
      <w:r w:rsidRPr="004B4611">
        <w:rPr>
          <w:iCs/>
        </w:rPr>
        <w:t>вненаучное</w:t>
      </w:r>
      <w:proofErr w:type="spellEnd"/>
      <w:r w:rsidRPr="004B4611">
        <w:rPr>
          <w:iCs/>
        </w:rPr>
        <w:t xml:space="preserve"> знание и </w:t>
      </w:r>
      <w:proofErr w:type="spellStart"/>
      <w:r w:rsidRPr="004B4611">
        <w:rPr>
          <w:iCs/>
        </w:rPr>
        <w:t>паранаука</w:t>
      </w:r>
      <w:proofErr w:type="spellEnd"/>
      <w:r w:rsidRPr="004B4611">
        <w:rPr>
          <w:iCs/>
        </w:rPr>
        <w:t>.</w:t>
      </w:r>
    </w:p>
    <w:p w:rsidR="00634049" w:rsidRPr="004B4611" w:rsidRDefault="00634049" w:rsidP="00634049">
      <w:pPr>
        <w:widowControl w:val="0"/>
        <w:numPr>
          <w:ilvl w:val="0"/>
          <w:numId w:val="1"/>
        </w:numPr>
        <w:spacing w:line="360" w:lineRule="auto"/>
        <w:jc w:val="both"/>
      </w:pPr>
      <w:r w:rsidRPr="004B4611">
        <w:t>Наука и другие формы культуры (философия, искусство, религия и т.д.)</w:t>
      </w:r>
    </w:p>
    <w:p w:rsidR="00634049" w:rsidRPr="004B4611" w:rsidRDefault="00634049" w:rsidP="00634049">
      <w:pPr>
        <w:widowControl w:val="0"/>
        <w:numPr>
          <w:ilvl w:val="0"/>
          <w:numId w:val="1"/>
        </w:numPr>
        <w:spacing w:line="360" w:lineRule="auto"/>
        <w:jc w:val="both"/>
      </w:pPr>
      <w:r w:rsidRPr="004B4611">
        <w:t>Наука и другие социальные институты (государство, экономика, власть, образование).</w:t>
      </w:r>
    </w:p>
    <w:p w:rsidR="00634049" w:rsidRPr="004B4611" w:rsidRDefault="00634049" w:rsidP="00634049">
      <w:pPr>
        <w:widowControl w:val="0"/>
        <w:spacing w:line="360" w:lineRule="auto"/>
        <w:jc w:val="both"/>
      </w:pPr>
    </w:p>
    <w:p w:rsidR="00634049" w:rsidRPr="004B4611" w:rsidRDefault="00634049" w:rsidP="00634049">
      <w:pPr>
        <w:widowControl w:val="0"/>
        <w:spacing w:line="360" w:lineRule="auto"/>
        <w:jc w:val="center"/>
        <w:rPr>
          <w:b/>
        </w:rPr>
      </w:pPr>
      <w:r w:rsidRPr="004B4611">
        <w:rPr>
          <w:b/>
        </w:rPr>
        <w:t>Вопросы по истории науки и становлению философских оснований науки</w:t>
      </w:r>
    </w:p>
    <w:p w:rsidR="00634049" w:rsidRPr="004B4611" w:rsidRDefault="00634049" w:rsidP="00634049">
      <w:pPr>
        <w:widowControl w:val="0"/>
        <w:spacing w:line="360" w:lineRule="auto"/>
        <w:jc w:val="both"/>
      </w:pPr>
    </w:p>
    <w:p w:rsidR="00634049" w:rsidRPr="004B4611" w:rsidRDefault="00634049" w:rsidP="00634049">
      <w:pPr>
        <w:widowControl w:val="0"/>
        <w:numPr>
          <w:ilvl w:val="0"/>
          <w:numId w:val="6"/>
        </w:numPr>
        <w:spacing w:line="360" w:lineRule="auto"/>
        <w:jc w:val="both"/>
      </w:pPr>
      <w:r w:rsidRPr="004B4611">
        <w:t>Модели истории науки. Традиции и новации в развитии науки</w:t>
      </w:r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r w:rsidRPr="004B4611">
        <w:t xml:space="preserve">Предыстория философии науки (Античность, Средневековье, Возрождение) </w:t>
      </w:r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r w:rsidRPr="004B4611">
        <w:t>Рационалистическая методология Нового времени (Р. Декарт, Г.В. Лейбниц, И. Кант)</w:t>
      </w:r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proofErr w:type="spellStart"/>
      <w:r w:rsidRPr="004B4611">
        <w:t>Эмпирицистская</w:t>
      </w:r>
      <w:proofErr w:type="spellEnd"/>
      <w:r w:rsidRPr="004B4611">
        <w:t xml:space="preserve"> эпистемология Нового времени (Ф. Бэкон, Дж. Локк, Дж. Беркли, Д. Юм)</w:t>
      </w:r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r w:rsidRPr="004B4611">
        <w:t>Философия науки в Немецкой классической философии (И. Кант, И.Г. Фихте, Ф.В.Й. Шеллинг, Г.В.Ф. Гегель и Л. Фейербах)</w:t>
      </w:r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r w:rsidRPr="004B4611">
        <w:t xml:space="preserve">Марксистская философия науки (К. Маркс, Ф. Энгельс, В.И. Ленин, Г.В. Плеханов) </w:t>
      </w:r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proofErr w:type="spellStart"/>
      <w:r w:rsidRPr="004B4611">
        <w:t>Баденская</w:t>
      </w:r>
      <w:proofErr w:type="spellEnd"/>
      <w:r w:rsidRPr="004B4611">
        <w:t xml:space="preserve"> школа неокантианства (В. </w:t>
      </w:r>
      <w:proofErr w:type="spellStart"/>
      <w:r w:rsidRPr="004B4611">
        <w:t>Виндельбанд</w:t>
      </w:r>
      <w:proofErr w:type="spellEnd"/>
      <w:r w:rsidRPr="004B4611">
        <w:t xml:space="preserve"> и Г. </w:t>
      </w:r>
      <w:proofErr w:type="spellStart"/>
      <w:r w:rsidRPr="004B4611">
        <w:t>Риккерт</w:t>
      </w:r>
      <w:proofErr w:type="spellEnd"/>
      <w:r w:rsidRPr="004B4611">
        <w:t>)</w:t>
      </w:r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proofErr w:type="spellStart"/>
      <w:r w:rsidRPr="004B4611">
        <w:t>Марбургская</w:t>
      </w:r>
      <w:proofErr w:type="spellEnd"/>
      <w:r w:rsidRPr="004B4611">
        <w:t xml:space="preserve"> школа неокантианства (П. </w:t>
      </w:r>
      <w:proofErr w:type="spellStart"/>
      <w:r w:rsidRPr="004B4611">
        <w:t>Наторп</w:t>
      </w:r>
      <w:proofErr w:type="spellEnd"/>
      <w:r w:rsidRPr="004B4611">
        <w:t xml:space="preserve">  и Э. </w:t>
      </w:r>
      <w:proofErr w:type="spellStart"/>
      <w:r w:rsidRPr="004B4611">
        <w:t>Кассирер</w:t>
      </w:r>
      <w:proofErr w:type="spellEnd"/>
      <w:r w:rsidRPr="004B4611">
        <w:t>)</w:t>
      </w:r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proofErr w:type="spellStart"/>
      <w:r w:rsidRPr="004B4611">
        <w:t>Неоканство</w:t>
      </w:r>
      <w:proofErr w:type="spellEnd"/>
      <w:r w:rsidRPr="004B4611">
        <w:t xml:space="preserve"> в России (Б.А. </w:t>
      </w:r>
      <w:proofErr w:type="spellStart"/>
      <w:r w:rsidRPr="004B4611">
        <w:t>Кистяковский</w:t>
      </w:r>
      <w:proofErr w:type="spellEnd"/>
      <w:r w:rsidRPr="004B4611">
        <w:t xml:space="preserve">, А.С. Лаппо-Данилевский, П.И. </w:t>
      </w:r>
      <w:proofErr w:type="spellStart"/>
      <w:r w:rsidRPr="004B4611">
        <w:t>Новгордцев</w:t>
      </w:r>
      <w:proofErr w:type="spellEnd"/>
      <w:r w:rsidRPr="004B4611">
        <w:t xml:space="preserve">, Л.И. </w:t>
      </w:r>
      <w:proofErr w:type="spellStart"/>
      <w:r w:rsidRPr="004B4611">
        <w:t>Петражицкий</w:t>
      </w:r>
      <w:proofErr w:type="spellEnd"/>
      <w:r w:rsidRPr="004B4611">
        <w:t>, В.М. Хвостов).</w:t>
      </w:r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r w:rsidRPr="004B4611">
        <w:t>Первый позитивизм (О. Конт, Дж.С. Милль, Г. Спенсер)</w:t>
      </w:r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r w:rsidRPr="004B4611">
        <w:t>Позитивизм в России (Е.В. Де-</w:t>
      </w:r>
      <w:proofErr w:type="spellStart"/>
      <w:r w:rsidRPr="004B4611">
        <w:t>Роберти</w:t>
      </w:r>
      <w:proofErr w:type="spellEnd"/>
      <w:r w:rsidRPr="004B4611">
        <w:t xml:space="preserve">, Н.И. Кареев, </w:t>
      </w:r>
      <w:proofErr w:type="spellStart"/>
      <w:r w:rsidRPr="004B4611">
        <w:t>М.М.Ковалевский</w:t>
      </w:r>
      <w:proofErr w:type="spellEnd"/>
      <w:r w:rsidRPr="004B4611">
        <w:t>)</w:t>
      </w:r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r w:rsidRPr="004B4611">
        <w:t xml:space="preserve">Второй позитивизм или эмпириокритицизм. (Э. Мах, Р. </w:t>
      </w:r>
      <w:proofErr w:type="spellStart"/>
      <w:r w:rsidRPr="004B4611">
        <w:t>Авенариус</w:t>
      </w:r>
      <w:proofErr w:type="spellEnd"/>
      <w:r w:rsidRPr="004B4611">
        <w:t>, А.А. Богданов)</w:t>
      </w:r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r w:rsidRPr="004B4611">
        <w:t xml:space="preserve">Неопозитивизм или логический позитивизм (Г. Фреге, Б. Рассел, Л. </w:t>
      </w:r>
      <w:proofErr w:type="spellStart"/>
      <w:r w:rsidRPr="004B4611">
        <w:t>Виттгенштейн</w:t>
      </w:r>
      <w:proofErr w:type="spellEnd"/>
      <w:r w:rsidRPr="004B4611">
        <w:t>, Венский кружок)</w:t>
      </w:r>
    </w:p>
    <w:p w:rsidR="00634049" w:rsidRPr="004B4611" w:rsidRDefault="00634049" w:rsidP="00634049">
      <w:pPr>
        <w:pStyle w:val="21"/>
        <w:numPr>
          <w:ilvl w:val="0"/>
          <w:numId w:val="6"/>
        </w:numPr>
        <w:spacing w:line="360" w:lineRule="auto"/>
        <w:jc w:val="both"/>
      </w:pPr>
      <w:r w:rsidRPr="004B4611">
        <w:t xml:space="preserve">Неопозитивизм в России (П.А. Сорокин, К.М. </w:t>
      </w:r>
      <w:proofErr w:type="spellStart"/>
      <w:r w:rsidRPr="004B4611">
        <w:t>Тахтарев</w:t>
      </w:r>
      <w:proofErr w:type="spellEnd"/>
      <w:r w:rsidRPr="004B4611">
        <w:t>, А.С. Звоницкая)</w:t>
      </w:r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proofErr w:type="spellStart"/>
      <w:r w:rsidRPr="004B4611">
        <w:t>Постпозитивизм</w:t>
      </w:r>
      <w:proofErr w:type="spellEnd"/>
      <w:r w:rsidRPr="004B4611">
        <w:t xml:space="preserve"> (К. Поппер, Т. Кун, И. </w:t>
      </w:r>
      <w:proofErr w:type="spellStart"/>
      <w:r w:rsidRPr="004B4611">
        <w:t>Лакатос</w:t>
      </w:r>
      <w:proofErr w:type="spellEnd"/>
      <w:r w:rsidRPr="004B4611">
        <w:t xml:space="preserve">, М. </w:t>
      </w:r>
      <w:proofErr w:type="spellStart"/>
      <w:r w:rsidRPr="004B4611">
        <w:t>Полани</w:t>
      </w:r>
      <w:proofErr w:type="spellEnd"/>
      <w:r w:rsidRPr="004B4611">
        <w:t xml:space="preserve">, С. </w:t>
      </w:r>
      <w:proofErr w:type="spellStart"/>
      <w:r w:rsidRPr="004B4611">
        <w:t>Тулмин</w:t>
      </w:r>
      <w:proofErr w:type="spellEnd"/>
      <w:r w:rsidRPr="004B4611">
        <w:t>)</w:t>
      </w:r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r w:rsidRPr="004B4611">
        <w:t xml:space="preserve">Умеренный конвенционализм А. Пуанкаре и П. </w:t>
      </w:r>
      <w:proofErr w:type="spellStart"/>
      <w:r w:rsidRPr="004B4611">
        <w:t>Дюгема</w:t>
      </w:r>
      <w:proofErr w:type="spellEnd"/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r w:rsidRPr="004B4611">
        <w:lastRenderedPageBreak/>
        <w:t xml:space="preserve">Феноменология Э. </w:t>
      </w:r>
      <w:proofErr w:type="spellStart"/>
      <w:r w:rsidRPr="004B4611">
        <w:t>Гуссерля</w:t>
      </w:r>
      <w:proofErr w:type="spellEnd"/>
      <w:r w:rsidRPr="004B4611">
        <w:t xml:space="preserve">, М. Шелера и А. </w:t>
      </w:r>
      <w:proofErr w:type="spellStart"/>
      <w:r w:rsidRPr="004B4611">
        <w:t>Щюца</w:t>
      </w:r>
      <w:proofErr w:type="spellEnd"/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r w:rsidRPr="004B4611">
        <w:t>Экзистенциализм (М. Хайдеггер, К. Ясперс</w:t>
      </w:r>
      <w:r>
        <w:t xml:space="preserve"> и др.</w:t>
      </w:r>
      <w:r w:rsidRPr="004B4611">
        <w:t>)</w:t>
      </w:r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r w:rsidRPr="004B4611">
        <w:rPr>
          <w:lang w:eastAsia="en-US"/>
        </w:rPr>
        <w:t xml:space="preserve">Прагматизм, радикальный эмпиризм, инструментализм (Ч. Пирс, У. Джеймс, Дж. </w:t>
      </w:r>
      <w:proofErr w:type="spellStart"/>
      <w:r w:rsidRPr="004B4611">
        <w:rPr>
          <w:lang w:eastAsia="en-US"/>
        </w:rPr>
        <w:t>Дьюи</w:t>
      </w:r>
      <w:proofErr w:type="spellEnd"/>
      <w:r w:rsidRPr="004B4611">
        <w:rPr>
          <w:lang w:eastAsia="en-US"/>
        </w:rPr>
        <w:t>)</w:t>
      </w:r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r w:rsidRPr="004B4611">
        <w:rPr>
          <w:lang w:eastAsia="en-US"/>
        </w:rPr>
        <w:t>Философия жизни (Ф.В. Ницше, А. Бергсон и др.)</w:t>
      </w:r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r w:rsidRPr="004B4611">
        <w:t xml:space="preserve">Понимающая социология (В. </w:t>
      </w:r>
      <w:proofErr w:type="spellStart"/>
      <w:r w:rsidRPr="004B4611">
        <w:t>Дильтей</w:t>
      </w:r>
      <w:proofErr w:type="spellEnd"/>
      <w:r w:rsidRPr="004B4611">
        <w:t xml:space="preserve">, М. Вебер, Г. </w:t>
      </w:r>
      <w:proofErr w:type="spellStart"/>
      <w:r w:rsidRPr="004B4611">
        <w:t>Зиммель</w:t>
      </w:r>
      <w:proofErr w:type="spellEnd"/>
      <w:r w:rsidRPr="004B4611">
        <w:t>)</w:t>
      </w:r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r w:rsidRPr="004B4611">
        <w:t xml:space="preserve">Структурный функционализм (Г. Спенсер, Э. Дюркгейм, Т. </w:t>
      </w:r>
      <w:proofErr w:type="spellStart"/>
      <w:r w:rsidRPr="004B4611">
        <w:t>Парсонс</w:t>
      </w:r>
      <w:proofErr w:type="spellEnd"/>
      <w:r w:rsidRPr="004B4611">
        <w:t>, Б. Малиновский, Р. Мертон)</w:t>
      </w:r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r w:rsidRPr="004B4611">
        <w:t xml:space="preserve">Эпистемологический анархизм (П. </w:t>
      </w:r>
      <w:proofErr w:type="spellStart"/>
      <w:r w:rsidRPr="004B4611">
        <w:t>Фейерабенд</w:t>
      </w:r>
      <w:proofErr w:type="spellEnd"/>
      <w:r w:rsidRPr="004B4611">
        <w:t>)</w:t>
      </w:r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r w:rsidRPr="004B4611">
        <w:t xml:space="preserve">Герменевтика (Ф. </w:t>
      </w:r>
      <w:proofErr w:type="spellStart"/>
      <w:r w:rsidRPr="004B4611">
        <w:t>Шлейермахер</w:t>
      </w:r>
      <w:proofErr w:type="spellEnd"/>
      <w:r w:rsidRPr="004B4611">
        <w:t xml:space="preserve">, В. </w:t>
      </w:r>
      <w:proofErr w:type="spellStart"/>
      <w:r w:rsidRPr="004B4611">
        <w:t>Дильтей</w:t>
      </w:r>
      <w:proofErr w:type="spellEnd"/>
      <w:r w:rsidRPr="004B4611">
        <w:t xml:space="preserve">, Х.-Г. </w:t>
      </w:r>
      <w:proofErr w:type="spellStart"/>
      <w:r w:rsidRPr="004B4611">
        <w:t>Гадамер</w:t>
      </w:r>
      <w:proofErr w:type="spellEnd"/>
      <w:r w:rsidRPr="004B4611">
        <w:t>)</w:t>
      </w:r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r w:rsidRPr="004B4611">
        <w:t xml:space="preserve">Воззрения основателей франкфуртской школы (М. </w:t>
      </w:r>
      <w:proofErr w:type="spellStart"/>
      <w:r w:rsidRPr="004B4611">
        <w:t>Хоркхаймер</w:t>
      </w:r>
      <w:proofErr w:type="spellEnd"/>
      <w:r w:rsidRPr="004B4611">
        <w:t xml:space="preserve"> и Т. </w:t>
      </w:r>
      <w:proofErr w:type="spellStart"/>
      <w:r w:rsidRPr="004B4611">
        <w:t>Адорно</w:t>
      </w:r>
      <w:proofErr w:type="spellEnd"/>
      <w:r w:rsidRPr="004B4611">
        <w:t>)</w:t>
      </w:r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r w:rsidRPr="004B4611">
        <w:t xml:space="preserve">Философия коммуникативного дискурса Ю. </w:t>
      </w:r>
      <w:proofErr w:type="spellStart"/>
      <w:r w:rsidRPr="004B4611">
        <w:t>Хабермаса</w:t>
      </w:r>
      <w:proofErr w:type="spellEnd"/>
      <w:r w:rsidRPr="004B4611">
        <w:t xml:space="preserve"> и трансцендентальная прагматика К.-О. </w:t>
      </w:r>
      <w:proofErr w:type="spellStart"/>
      <w:r w:rsidRPr="004B4611">
        <w:t>Апеля</w:t>
      </w:r>
      <w:proofErr w:type="spellEnd"/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r w:rsidRPr="004B4611">
        <w:t>Воззрения основателей структурализма, структурализм в социологии (Ф. Соссюр, К. Леви-</w:t>
      </w:r>
      <w:proofErr w:type="spellStart"/>
      <w:r w:rsidRPr="004B4611">
        <w:t>Стросс</w:t>
      </w:r>
      <w:proofErr w:type="spellEnd"/>
      <w:r w:rsidRPr="004B4611">
        <w:t xml:space="preserve">, Р. Барт, Ж. </w:t>
      </w:r>
      <w:proofErr w:type="spellStart"/>
      <w:r w:rsidRPr="004B4611">
        <w:t>Лакан</w:t>
      </w:r>
      <w:proofErr w:type="spellEnd"/>
      <w:r w:rsidRPr="004B4611">
        <w:t>)</w:t>
      </w:r>
    </w:p>
    <w:p w:rsidR="00634049" w:rsidRPr="004B4611" w:rsidRDefault="00634049" w:rsidP="00634049">
      <w:pPr>
        <w:pStyle w:val="21"/>
        <w:widowControl w:val="0"/>
        <w:numPr>
          <w:ilvl w:val="0"/>
          <w:numId w:val="6"/>
        </w:numPr>
        <w:spacing w:line="360" w:lineRule="auto"/>
        <w:jc w:val="both"/>
      </w:pPr>
      <w:r w:rsidRPr="004B4611">
        <w:t xml:space="preserve">Философия дискурсивных практик М. Фуко и постмодернизм Ж.-Ф. </w:t>
      </w:r>
      <w:proofErr w:type="spellStart"/>
      <w:r w:rsidRPr="004B4611">
        <w:t>Лиотара</w:t>
      </w:r>
      <w:proofErr w:type="spellEnd"/>
      <w:r w:rsidRPr="004B4611">
        <w:t xml:space="preserve"> и Ж. </w:t>
      </w:r>
      <w:proofErr w:type="spellStart"/>
      <w:r w:rsidRPr="004B4611">
        <w:t>Деррида</w:t>
      </w:r>
      <w:proofErr w:type="spellEnd"/>
    </w:p>
    <w:p w:rsidR="00634049" w:rsidRPr="004B4611" w:rsidRDefault="00634049" w:rsidP="00634049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634049" w:rsidRPr="004B4611" w:rsidRDefault="00634049" w:rsidP="0063404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4B4611">
        <w:rPr>
          <w:b/>
          <w:color w:val="000000"/>
        </w:rPr>
        <w:t>Вопросы по философским проблемам социально-гуманитарных наук и социологии</w:t>
      </w:r>
    </w:p>
    <w:p w:rsidR="00634049" w:rsidRPr="004B4611" w:rsidRDefault="00634049" w:rsidP="00634049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634049" w:rsidRDefault="00634049" w:rsidP="0063404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4B4611">
        <w:rPr>
          <w:color w:val="000000"/>
        </w:rPr>
        <w:t>Философия как интегральная форма социально-гуманитарных наук</w:t>
      </w:r>
    </w:p>
    <w:p w:rsidR="00634049" w:rsidRPr="004B4611" w:rsidRDefault="00634049" w:rsidP="0063404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4B4611">
        <w:rPr>
          <w:color w:val="000000"/>
        </w:rPr>
        <w:t>История становления основных форм современного социально-гуманитарного знания.</w:t>
      </w:r>
    </w:p>
    <w:p w:rsidR="00634049" w:rsidRPr="004B4611" w:rsidRDefault="00634049" w:rsidP="00634049">
      <w:pPr>
        <w:widowControl w:val="0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4B4611">
        <w:t>Специфика объекта</w:t>
      </w:r>
      <w:r>
        <w:t xml:space="preserve"> и</w:t>
      </w:r>
      <w:r w:rsidRPr="004B4611">
        <w:t xml:space="preserve"> предмета социально-гуманитарного познания.</w:t>
      </w:r>
      <w:r>
        <w:t xml:space="preserve"> </w:t>
      </w:r>
      <w:r w:rsidRPr="004B4611">
        <w:t>Субъект социально-гуманитарного познания.</w:t>
      </w:r>
    </w:p>
    <w:p w:rsidR="00634049" w:rsidRPr="004B4611" w:rsidRDefault="00634049" w:rsidP="00634049">
      <w:pPr>
        <w:widowControl w:val="0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4B4611">
        <w:t>Природа ценностей и их роль в социально-гуманитарном познании.</w:t>
      </w:r>
    </w:p>
    <w:p w:rsidR="00634049" w:rsidRPr="004B4611" w:rsidRDefault="00634049" w:rsidP="00634049">
      <w:pPr>
        <w:widowControl w:val="0"/>
        <w:numPr>
          <w:ilvl w:val="0"/>
          <w:numId w:val="5"/>
        </w:numPr>
        <w:spacing w:line="360" w:lineRule="auto"/>
        <w:jc w:val="both"/>
      </w:pPr>
      <w:proofErr w:type="spellStart"/>
      <w:r w:rsidRPr="004B4611">
        <w:rPr>
          <w:iCs/>
        </w:rPr>
        <w:t>Этос</w:t>
      </w:r>
      <w:proofErr w:type="spellEnd"/>
      <w:r w:rsidRPr="004B4611">
        <w:rPr>
          <w:iCs/>
        </w:rPr>
        <w:t xml:space="preserve"> науки и этические проблемы современной науки.</w:t>
      </w:r>
    </w:p>
    <w:p w:rsidR="00634049" w:rsidRPr="004B4611" w:rsidRDefault="00634049" w:rsidP="00634049">
      <w:pPr>
        <w:widowControl w:val="0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4B4611">
        <w:t>Жизнь как категория наук об обществе и культуре.</w:t>
      </w:r>
    </w:p>
    <w:p w:rsidR="00634049" w:rsidRPr="004B4611" w:rsidRDefault="00634049" w:rsidP="00634049">
      <w:pPr>
        <w:widowControl w:val="0"/>
        <w:numPr>
          <w:ilvl w:val="0"/>
          <w:numId w:val="5"/>
        </w:numPr>
        <w:spacing w:line="360" w:lineRule="auto"/>
        <w:jc w:val="both"/>
        <w:rPr>
          <w:bCs/>
        </w:rPr>
      </w:pPr>
      <w:r w:rsidRPr="004B4611">
        <w:rPr>
          <w:bCs/>
        </w:rPr>
        <w:t xml:space="preserve">Содержание понятий </w:t>
      </w:r>
      <w:proofErr w:type="spellStart"/>
      <w:r w:rsidRPr="004B4611">
        <w:rPr>
          <w:bCs/>
        </w:rPr>
        <w:t>коммуникативности</w:t>
      </w:r>
      <w:proofErr w:type="spellEnd"/>
      <w:r w:rsidRPr="004B4611">
        <w:rPr>
          <w:bCs/>
        </w:rPr>
        <w:t xml:space="preserve"> и коммуникативного сообщества в социально-гуманитарном знании.</w:t>
      </w:r>
    </w:p>
    <w:p w:rsidR="00634049" w:rsidRPr="004B4611" w:rsidRDefault="00634049" w:rsidP="00634049">
      <w:pPr>
        <w:pStyle w:val="1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4611">
        <w:rPr>
          <w:rFonts w:ascii="Times New Roman" w:hAnsi="Times New Roman"/>
          <w:sz w:val="24"/>
          <w:szCs w:val="24"/>
          <w:lang w:eastAsia="en-US"/>
        </w:rPr>
        <w:t>Классическая и неклассическая концепция истины в философии науки.</w:t>
      </w:r>
    </w:p>
    <w:p w:rsidR="00634049" w:rsidRPr="004B4611" w:rsidRDefault="00634049" w:rsidP="00634049">
      <w:pPr>
        <w:widowControl w:val="0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4B4611">
        <w:t>Объяснение, понимание, интерпретация в социальных и гуманитарных науках.</w:t>
      </w:r>
    </w:p>
    <w:p w:rsidR="00634049" w:rsidRPr="004B4611" w:rsidRDefault="00634049" w:rsidP="00634049">
      <w:pPr>
        <w:widowControl w:val="0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4B4611">
        <w:t>Вера, сомнение, знание в социально-гуманитарных науках.</w:t>
      </w:r>
    </w:p>
    <w:p w:rsidR="00634049" w:rsidRPr="004B4611" w:rsidRDefault="00634049" w:rsidP="00634049">
      <w:pPr>
        <w:widowControl w:val="0"/>
        <w:numPr>
          <w:ilvl w:val="0"/>
          <w:numId w:val="5"/>
        </w:numPr>
        <w:spacing w:line="360" w:lineRule="auto"/>
        <w:jc w:val="both"/>
        <w:rPr>
          <w:bCs/>
        </w:rPr>
      </w:pPr>
      <w:r w:rsidRPr="004B4611">
        <w:rPr>
          <w:bCs/>
        </w:rPr>
        <w:t xml:space="preserve">Проблемы </w:t>
      </w:r>
      <w:proofErr w:type="spellStart"/>
      <w:r w:rsidRPr="004B4611">
        <w:rPr>
          <w:bCs/>
        </w:rPr>
        <w:t>конвенциональности</w:t>
      </w:r>
      <w:proofErr w:type="spellEnd"/>
      <w:r w:rsidRPr="004B4611">
        <w:rPr>
          <w:bCs/>
        </w:rPr>
        <w:t xml:space="preserve"> в социально-гуманитарных науках</w:t>
      </w:r>
    </w:p>
    <w:p w:rsidR="00634049" w:rsidRPr="004B4611" w:rsidRDefault="00634049" w:rsidP="00634049">
      <w:pPr>
        <w:pStyle w:val="1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4611">
        <w:rPr>
          <w:rFonts w:ascii="Times New Roman" w:hAnsi="Times New Roman"/>
          <w:sz w:val="24"/>
          <w:szCs w:val="24"/>
          <w:lang w:eastAsia="en-US"/>
        </w:rPr>
        <w:t>Философские и методологические проблемы современной социологической науки</w:t>
      </w:r>
    </w:p>
    <w:p w:rsidR="00634049" w:rsidRPr="004B4611" w:rsidRDefault="00634049" w:rsidP="00634049">
      <w:pPr>
        <w:widowControl w:val="0"/>
        <w:numPr>
          <w:ilvl w:val="0"/>
          <w:numId w:val="5"/>
        </w:numPr>
        <w:spacing w:line="360" w:lineRule="auto"/>
        <w:jc w:val="both"/>
        <w:rPr>
          <w:iCs/>
        </w:rPr>
      </w:pPr>
      <w:r w:rsidRPr="004B4611">
        <w:rPr>
          <w:iCs/>
        </w:rPr>
        <w:lastRenderedPageBreak/>
        <w:t>Основы социологического анализа научной деятельности</w:t>
      </w:r>
    </w:p>
    <w:p w:rsidR="00634049" w:rsidRPr="004B4611" w:rsidRDefault="00634049" w:rsidP="00634049">
      <w:pPr>
        <w:widowControl w:val="0"/>
        <w:numPr>
          <w:ilvl w:val="0"/>
          <w:numId w:val="5"/>
        </w:numPr>
        <w:spacing w:line="360" w:lineRule="auto"/>
        <w:jc w:val="both"/>
        <w:rPr>
          <w:bCs/>
        </w:rPr>
      </w:pPr>
      <w:r w:rsidRPr="004B4611">
        <w:rPr>
          <w:bCs/>
        </w:rPr>
        <w:t>Эпистемологические аспекты коммуникации в науке</w:t>
      </w:r>
    </w:p>
    <w:p w:rsidR="00634049" w:rsidRPr="004B4611" w:rsidRDefault="00634049" w:rsidP="00634049">
      <w:pPr>
        <w:pStyle w:val="1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4B4611">
        <w:rPr>
          <w:rFonts w:ascii="Times New Roman" w:hAnsi="Times New Roman"/>
          <w:sz w:val="24"/>
          <w:szCs w:val="24"/>
          <w:lang w:eastAsia="en-US"/>
        </w:rPr>
        <w:t>Рациональное</w:t>
      </w:r>
      <w:proofErr w:type="gramEnd"/>
      <w:r w:rsidRPr="004B4611">
        <w:rPr>
          <w:rFonts w:ascii="Times New Roman" w:hAnsi="Times New Roman"/>
          <w:sz w:val="24"/>
          <w:szCs w:val="24"/>
          <w:lang w:eastAsia="en-US"/>
        </w:rPr>
        <w:t>, объективное, истинное в социально-гуманитарных науках.</w:t>
      </w:r>
    </w:p>
    <w:p w:rsidR="00634049" w:rsidRPr="004B4611" w:rsidRDefault="00634049" w:rsidP="00634049">
      <w:pPr>
        <w:widowControl w:val="0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4B4611">
        <w:t xml:space="preserve">Проблема разделения социально-гуманитарных наук </w:t>
      </w:r>
      <w:proofErr w:type="gramStart"/>
      <w:r w:rsidRPr="004B4611">
        <w:t>на</w:t>
      </w:r>
      <w:proofErr w:type="gramEnd"/>
      <w:r w:rsidRPr="004B4611">
        <w:t xml:space="preserve"> социальные и гуманитарные </w:t>
      </w:r>
    </w:p>
    <w:p w:rsidR="00634049" w:rsidRPr="004B4611" w:rsidRDefault="00634049" w:rsidP="00634049">
      <w:pPr>
        <w:widowControl w:val="0"/>
        <w:numPr>
          <w:ilvl w:val="0"/>
          <w:numId w:val="5"/>
        </w:numPr>
        <w:spacing w:line="360" w:lineRule="auto"/>
        <w:jc w:val="both"/>
        <w:rPr>
          <w:bCs/>
        </w:rPr>
      </w:pPr>
      <w:r w:rsidRPr="004B4611">
        <w:rPr>
          <w:bCs/>
        </w:rPr>
        <w:t>Социально-гуманитарные науки и</w:t>
      </w:r>
      <w:r>
        <w:rPr>
          <w:bCs/>
        </w:rPr>
        <w:t xml:space="preserve"> концепция</w:t>
      </w:r>
      <w:r w:rsidRPr="004B4611">
        <w:rPr>
          <w:bCs/>
        </w:rPr>
        <w:t xml:space="preserve"> </w:t>
      </w:r>
      <w:r>
        <w:rPr>
          <w:bCs/>
        </w:rPr>
        <w:t>о</w:t>
      </w:r>
      <w:r w:rsidRPr="004B4611">
        <w:rPr>
          <w:bCs/>
        </w:rPr>
        <w:t>бществ</w:t>
      </w:r>
      <w:r>
        <w:rPr>
          <w:bCs/>
        </w:rPr>
        <w:t>а</w:t>
      </w:r>
      <w:r w:rsidRPr="004B4611">
        <w:rPr>
          <w:bCs/>
        </w:rPr>
        <w:t xml:space="preserve"> знания</w:t>
      </w:r>
    </w:p>
    <w:p w:rsidR="00634049" w:rsidRPr="004B4611" w:rsidRDefault="00634049" w:rsidP="00634049">
      <w:pPr>
        <w:widowControl w:val="0"/>
        <w:numPr>
          <w:ilvl w:val="0"/>
          <w:numId w:val="5"/>
        </w:numPr>
        <w:spacing w:line="360" w:lineRule="auto"/>
        <w:jc w:val="both"/>
      </w:pPr>
      <w:r w:rsidRPr="004B4611">
        <w:rPr>
          <w:spacing w:val="-1"/>
        </w:rPr>
        <w:t>Институциональные формы научной деятельности и</w:t>
      </w:r>
      <w:r w:rsidRPr="004B4611">
        <w:t xml:space="preserve"> их </w:t>
      </w:r>
      <w:r w:rsidRPr="004B4611">
        <w:rPr>
          <w:spacing w:val="-1"/>
        </w:rPr>
        <w:t>развитие. Понятие научного сообщества и его виды.</w:t>
      </w:r>
    </w:p>
    <w:p w:rsidR="00634049" w:rsidRPr="004B4611" w:rsidRDefault="00634049" w:rsidP="00634049">
      <w:pPr>
        <w:widowControl w:val="0"/>
        <w:numPr>
          <w:ilvl w:val="0"/>
          <w:numId w:val="5"/>
        </w:numPr>
        <w:shd w:val="clear" w:color="auto" w:fill="FFFFFF"/>
        <w:spacing w:line="360" w:lineRule="auto"/>
        <w:jc w:val="both"/>
      </w:pPr>
      <w:proofErr w:type="spellStart"/>
      <w:r w:rsidRPr="004B4611">
        <w:rPr>
          <w:spacing w:val="-1"/>
        </w:rPr>
        <w:t>Интернализм</w:t>
      </w:r>
      <w:proofErr w:type="spellEnd"/>
      <w:r w:rsidRPr="004B4611">
        <w:rPr>
          <w:spacing w:val="-1"/>
        </w:rPr>
        <w:t xml:space="preserve"> и </w:t>
      </w:r>
      <w:proofErr w:type="spellStart"/>
      <w:r w:rsidRPr="004B4611">
        <w:rPr>
          <w:spacing w:val="-1"/>
        </w:rPr>
        <w:t>экстернализм</w:t>
      </w:r>
      <w:proofErr w:type="spellEnd"/>
      <w:r w:rsidRPr="004B4611">
        <w:rPr>
          <w:spacing w:val="-1"/>
        </w:rPr>
        <w:t xml:space="preserve"> в понимании </w:t>
      </w:r>
      <w:r w:rsidRPr="004B4611">
        <w:t>механизмов научной деятельности</w:t>
      </w:r>
    </w:p>
    <w:p w:rsidR="00634049" w:rsidRPr="004B4611" w:rsidRDefault="00634049" w:rsidP="00634049">
      <w:pPr>
        <w:pStyle w:val="1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4611">
        <w:rPr>
          <w:rFonts w:ascii="Times New Roman" w:hAnsi="Times New Roman"/>
          <w:sz w:val="24"/>
          <w:szCs w:val="24"/>
        </w:rPr>
        <w:t>Роль социально-гуманитарных наук в процессе социальных трансформаций</w:t>
      </w:r>
    </w:p>
    <w:p w:rsidR="00634049" w:rsidRPr="004B4611" w:rsidRDefault="00634049" w:rsidP="00634049">
      <w:pPr>
        <w:widowControl w:val="0"/>
        <w:spacing w:line="360" w:lineRule="auto"/>
        <w:jc w:val="both"/>
      </w:pPr>
    </w:p>
    <w:p w:rsidR="00634049" w:rsidRPr="004B4611" w:rsidRDefault="00634049" w:rsidP="00634049">
      <w:pPr>
        <w:widowControl w:val="0"/>
        <w:spacing w:line="360" w:lineRule="auto"/>
        <w:jc w:val="center"/>
        <w:rPr>
          <w:b/>
        </w:rPr>
      </w:pPr>
      <w:r w:rsidRPr="004B4611">
        <w:rPr>
          <w:b/>
        </w:rPr>
        <w:t>Вопросы по первоисточникам философии науки</w:t>
      </w:r>
    </w:p>
    <w:p w:rsidR="00634049" w:rsidRPr="004B4611" w:rsidRDefault="00634049" w:rsidP="00634049">
      <w:pPr>
        <w:pStyle w:val="1"/>
        <w:widowControl w:val="0"/>
        <w:tabs>
          <w:tab w:val="left" w:pos="461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34049" w:rsidRPr="004B4611" w:rsidRDefault="00634049" w:rsidP="00634049">
      <w:pPr>
        <w:pStyle w:val="1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4611">
        <w:rPr>
          <w:rFonts w:ascii="Times New Roman" w:hAnsi="Times New Roman"/>
          <w:sz w:val="24"/>
          <w:szCs w:val="24"/>
          <w:lang w:eastAsia="en-US"/>
        </w:rPr>
        <w:t>Бернал Дж. Наука в истории общества (введение и заключение).</w:t>
      </w:r>
    </w:p>
    <w:p w:rsidR="00634049" w:rsidRPr="004B4611" w:rsidRDefault="00634049" w:rsidP="00634049">
      <w:pPr>
        <w:pStyle w:val="1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4B4611">
        <w:rPr>
          <w:rFonts w:ascii="Times New Roman" w:hAnsi="Times New Roman"/>
          <w:sz w:val="24"/>
          <w:szCs w:val="24"/>
        </w:rPr>
        <w:t>Витгенштейн</w:t>
      </w:r>
      <w:proofErr w:type="spellEnd"/>
      <w:r w:rsidRPr="004B4611">
        <w:rPr>
          <w:rFonts w:ascii="Times New Roman" w:hAnsi="Times New Roman"/>
          <w:sz w:val="24"/>
          <w:szCs w:val="24"/>
        </w:rPr>
        <w:t xml:space="preserve"> Л. Логико-философский трактат.</w:t>
      </w:r>
    </w:p>
    <w:p w:rsidR="00634049" w:rsidRPr="004B4611" w:rsidRDefault="00634049" w:rsidP="00634049">
      <w:pPr>
        <w:pStyle w:val="21"/>
        <w:widowControl w:val="0"/>
        <w:numPr>
          <w:ilvl w:val="0"/>
          <w:numId w:val="4"/>
        </w:numPr>
        <w:spacing w:line="360" w:lineRule="auto"/>
        <w:jc w:val="both"/>
      </w:pPr>
      <w:proofErr w:type="spellStart"/>
      <w:r w:rsidRPr="004B4611">
        <w:t>Гуссерль</w:t>
      </w:r>
      <w:proofErr w:type="spellEnd"/>
      <w:r w:rsidRPr="004B4611">
        <w:t xml:space="preserve"> Э. Кризис европейских наук и трансцендентальная феноменология.</w:t>
      </w:r>
    </w:p>
    <w:p w:rsidR="00634049" w:rsidRPr="004B4611" w:rsidRDefault="00634049" w:rsidP="00634049">
      <w:pPr>
        <w:pStyle w:val="1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4B4611">
        <w:rPr>
          <w:rFonts w:ascii="Times New Roman" w:hAnsi="Times New Roman"/>
          <w:sz w:val="24"/>
          <w:szCs w:val="24"/>
          <w:lang w:eastAsia="en-US"/>
        </w:rPr>
        <w:t>Дильтей</w:t>
      </w:r>
      <w:proofErr w:type="spellEnd"/>
      <w:r w:rsidRPr="004B4611">
        <w:rPr>
          <w:rFonts w:ascii="Times New Roman" w:hAnsi="Times New Roman"/>
          <w:sz w:val="24"/>
          <w:szCs w:val="24"/>
          <w:lang w:eastAsia="en-US"/>
        </w:rPr>
        <w:t xml:space="preserve"> В. Введение в науки о духе.</w:t>
      </w:r>
    </w:p>
    <w:p w:rsidR="00634049" w:rsidRPr="004B4611" w:rsidRDefault="00634049" w:rsidP="00634049">
      <w:pPr>
        <w:pStyle w:val="1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4611">
        <w:rPr>
          <w:rFonts w:ascii="Times New Roman" w:hAnsi="Times New Roman"/>
          <w:sz w:val="24"/>
          <w:szCs w:val="24"/>
          <w:lang w:eastAsia="en-US"/>
        </w:rPr>
        <w:t>Кун Т. Объективные, ценностные суждения и выбор теории</w:t>
      </w:r>
    </w:p>
    <w:p w:rsidR="00634049" w:rsidRPr="004B4611" w:rsidRDefault="00634049" w:rsidP="00634049">
      <w:pPr>
        <w:pStyle w:val="1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4B4611">
        <w:rPr>
          <w:rFonts w:ascii="Times New Roman" w:hAnsi="Times New Roman"/>
          <w:sz w:val="24"/>
          <w:szCs w:val="24"/>
          <w:lang w:eastAsia="en-US"/>
        </w:rPr>
        <w:t>Лакатос</w:t>
      </w:r>
      <w:proofErr w:type="spellEnd"/>
      <w:r w:rsidRPr="004B4611">
        <w:rPr>
          <w:rFonts w:ascii="Times New Roman" w:hAnsi="Times New Roman"/>
          <w:sz w:val="24"/>
          <w:szCs w:val="24"/>
          <w:lang w:eastAsia="en-US"/>
        </w:rPr>
        <w:t xml:space="preserve"> И. Фальсификация и методология </w:t>
      </w:r>
      <w:proofErr w:type="gramStart"/>
      <w:r w:rsidRPr="004B4611">
        <w:rPr>
          <w:rFonts w:ascii="Times New Roman" w:hAnsi="Times New Roman"/>
          <w:sz w:val="24"/>
          <w:szCs w:val="24"/>
          <w:lang w:eastAsia="en-US"/>
        </w:rPr>
        <w:t>научно-исследовательских</w:t>
      </w:r>
      <w:proofErr w:type="gramEnd"/>
      <w:r w:rsidRPr="004B4611">
        <w:rPr>
          <w:rFonts w:ascii="Times New Roman" w:hAnsi="Times New Roman"/>
          <w:sz w:val="24"/>
          <w:szCs w:val="24"/>
          <w:lang w:eastAsia="en-US"/>
        </w:rPr>
        <w:t xml:space="preserve"> программа</w:t>
      </w:r>
    </w:p>
    <w:p w:rsidR="00634049" w:rsidRPr="004B4611" w:rsidRDefault="00634049" w:rsidP="00634049">
      <w:pPr>
        <w:pStyle w:val="1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4B4611">
        <w:rPr>
          <w:rFonts w:ascii="Times New Roman" w:hAnsi="Times New Roman"/>
          <w:sz w:val="24"/>
          <w:szCs w:val="24"/>
          <w:lang w:eastAsia="en-US"/>
        </w:rPr>
        <w:t>Лиотар</w:t>
      </w:r>
      <w:proofErr w:type="spellEnd"/>
      <w:r w:rsidRPr="004B4611">
        <w:rPr>
          <w:rFonts w:ascii="Times New Roman" w:hAnsi="Times New Roman"/>
          <w:sz w:val="24"/>
          <w:szCs w:val="24"/>
          <w:lang w:eastAsia="en-US"/>
        </w:rPr>
        <w:t xml:space="preserve"> Ж.-Ф. Состояние постмодерна. </w:t>
      </w:r>
      <w:proofErr w:type="gramStart"/>
      <w:r w:rsidRPr="004B4611">
        <w:rPr>
          <w:rFonts w:ascii="Times New Roman" w:hAnsi="Times New Roman"/>
          <w:sz w:val="24"/>
          <w:szCs w:val="24"/>
          <w:lang w:eastAsia="en-US"/>
        </w:rPr>
        <w:t>(Глава 13.</w:t>
      </w:r>
      <w:proofErr w:type="gramEnd"/>
      <w:r w:rsidRPr="004B461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B4611">
        <w:rPr>
          <w:rFonts w:ascii="Times New Roman" w:hAnsi="Times New Roman"/>
          <w:color w:val="000000"/>
          <w:sz w:val="24"/>
          <w:szCs w:val="24"/>
        </w:rPr>
        <w:t>Постмодернистская наука как поиск нестабильности</w:t>
      </w:r>
    </w:p>
    <w:p w:rsidR="00634049" w:rsidRPr="004B4611" w:rsidRDefault="00634049" w:rsidP="00634049">
      <w:pPr>
        <w:pStyle w:val="1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4611">
        <w:rPr>
          <w:rFonts w:ascii="Times New Roman" w:hAnsi="Times New Roman"/>
          <w:sz w:val="24"/>
          <w:szCs w:val="24"/>
          <w:lang w:eastAsia="en-US"/>
        </w:rPr>
        <w:t>Мертон Р. Работы по социологии науки.</w:t>
      </w:r>
    </w:p>
    <w:p w:rsidR="00634049" w:rsidRPr="004B4611" w:rsidRDefault="00634049" w:rsidP="00634049">
      <w:pPr>
        <w:pStyle w:val="1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4611">
        <w:rPr>
          <w:rFonts w:ascii="Times New Roman" w:hAnsi="Times New Roman"/>
          <w:sz w:val="24"/>
          <w:szCs w:val="24"/>
          <w:lang w:eastAsia="en-US"/>
        </w:rPr>
        <w:t>Поппер К. Логика научного исследования</w:t>
      </w:r>
    </w:p>
    <w:p w:rsidR="00634049" w:rsidRPr="004B4611" w:rsidRDefault="00634049" w:rsidP="00634049">
      <w:pPr>
        <w:pStyle w:val="1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4611">
        <w:rPr>
          <w:rFonts w:ascii="Times New Roman" w:hAnsi="Times New Roman"/>
          <w:sz w:val="24"/>
          <w:szCs w:val="24"/>
          <w:lang w:eastAsia="en-US"/>
        </w:rPr>
        <w:t xml:space="preserve">Рассел Б. </w:t>
      </w:r>
      <w:r w:rsidRPr="004B4611">
        <w:rPr>
          <w:rFonts w:ascii="Times New Roman" w:hAnsi="Times New Roman"/>
          <w:sz w:val="24"/>
          <w:szCs w:val="24"/>
        </w:rPr>
        <w:t>Человеческое познание, его сферы и границы.</w:t>
      </w:r>
    </w:p>
    <w:p w:rsidR="00634049" w:rsidRPr="004B4611" w:rsidRDefault="00634049" w:rsidP="00634049">
      <w:pPr>
        <w:pStyle w:val="21"/>
        <w:widowControl w:val="0"/>
        <w:numPr>
          <w:ilvl w:val="0"/>
          <w:numId w:val="4"/>
        </w:numPr>
        <w:spacing w:line="360" w:lineRule="auto"/>
        <w:jc w:val="both"/>
        <w:rPr>
          <w:lang w:eastAsia="en-US"/>
        </w:rPr>
      </w:pPr>
      <w:proofErr w:type="spellStart"/>
      <w:r w:rsidRPr="004B4611">
        <w:t>Риккерт</w:t>
      </w:r>
      <w:proofErr w:type="spellEnd"/>
      <w:r w:rsidRPr="004B4611">
        <w:t xml:space="preserve"> Г. </w:t>
      </w:r>
      <w:r w:rsidRPr="004B4611">
        <w:rPr>
          <w:lang w:eastAsia="en-US"/>
        </w:rPr>
        <w:t>Науки о природе и науки о культуре.</w:t>
      </w:r>
    </w:p>
    <w:p w:rsidR="00634049" w:rsidRPr="004B4611" w:rsidRDefault="00634049" w:rsidP="00634049">
      <w:pPr>
        <w:pStyle w:val="1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4B4611">
        <w:rPr>
          <w:rFonts w:ascii="Times New Roman" w:hAnsi="Times New Roman"/>
          <w:sz w:val="24"/>
          <w:szCs w:val="24"/>
          <w:lang w:eastAsia="en-US"/>
        </w:rPr>
        <w:t>Фейерабенд</w:t>
      </w:r>
      <w:proofErr w:type="spellEnd"/>
      <w:r w:rsidRPr="004B4611">
        <w:rPr>
          <w:rFonts w:ascii="Times New Roman" w:hAnsi="Times New Roman"/>
          <w:sz w:val="24"/>
          <w:szCs w:val="24"/>
          <w:lang w:eastAsia="en-US"/>
        </w:rPr>
        <w:t xml:space="preserve"> П. Против методологического принуждения</w:t>
      </w:r>
    </w:p>
    <w:p w:rsidR="00634049" w:rsidRPr="004B4611" w:rsidRDefault="00634049" w:rsidP="00634049">
      <w:pPr>
        <w:pStyle w:val="1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4B4611">
        <w:rPr>
          <w:rFonts w:ascii="Times New Roman" w:hAnsi="Times New Roman"/>
          <w:sz w:val="24"/>
          <w:szCs w:val="24"/>
        </w:rPr>
        <w:t>Хабермас</w:t>
      </w:r>
      <w:proofErr w:type="spellEnd"/>
      <w:r w:rsidRPr="004B4611">
        <w:rPr>
          <w:rFonts w:ascii="Times New Roman" w:hAnsi="Times New Roman"/>
          <w:sz w:val="24"/>
          <w:szCs w:val="24"/>
        </w:rPr>
        <w:t xml:space="preserve"> Ю. Техника и наука как «идеология»</w:t>
      </w:r>
      <w:r w:rsidRPr="004B4611">
        <w:rPr>
          <w:rFonts w:ascii="Times New Roman" w:hAnsi="Times New Roman"/>
          <w:b/>
          <w:color w:val="FFFFFF"/>
          <w:sz w:val="24"/>
          <w:szCs w:val="24"/>
          <w:lang w:eastAsia="en-US"/>
        </w:rPr>
        <w:t>.</w:t>
      </w:r>
    </w:p>
    <w:p w:rsidR="00634049" w:rsidRPr="004B4611" w:rsidRDefault="00634049" w:rsidP="00634049">
      <w:pPr>
        <w:pStyle w:val="1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4611">
        <w:rPr>
          <w:rFonts w:ascii="Times New Roman" w:hAnsi="Times New Roman"/>
          <w:sz w:val="24"/>
          <w:szCs w:val="24"/>
          <w:lang w:eastAsia="en-US"/>
        </w:rPr>
        <w:t>Хайдеггер М. Время картины мира. Наука и осмысление.</w:t>
      </w:r>
    </w:p>
    <w:p w:rsidR="00634049" w:rsidRPr="004B4611" w:rsidRDefault="00634049" w:rsidP="00634049">
      <w:pPr>
        <w:widowControl w:val="0"/>
        <w:spacing w:line="360" w:lineRule="auto"/>
        <w:jc w:val="both"/>
        <w:rPr>
          <w:caps/>
        </w:rPr>
      </w:pPr>
      <w:r w:rsidRPr="004B4611">
        <w:br w:type="page"/>
      </w:r>
      <w:r w:rsidRPr="004B4611">
        <w:rPr>
          <w:caps/>
        </w:rPr>
        <w:lastRenderedPageBreak/>
        <w:t>Требования к написанию реферата по курсу «ИСТОРИЯ И философия науки»</w:t>
      </w:r>
    </w:p>
    <w:p w:rsidR="00634049" w:rsidRPr="004B4611" w:rsidRDefault="00634049" w:rsidP="00634049">
      <w:pPr>
        <w:spacing w:line="360" w:lineRule="auto"/>
        <w:jc w:val="center"/>
      </w:pPr>
    </w:p>
    <w:p w:rsidR="00634049" w:rsidRPr="004B4611" w:rsidRDefault="00634049" w:rsidP="00634049">
      <w:pPr>
        <w:spacing w:line="360" w:lineRule="auto"/>
        <w:ind w:firstLine="709"/>
        <w:jc w:val="both"/>
      </w:pPr>
      <w:r w:rsidRPr="004B4611">
        <w:t xml:space="preserve">В реферате предлагается раскрыть философские основания (онтологические, эпистемологические, методологические, аксиологические) социально-гуманитарной проблемы, которую в дальнейшем предполагается рассматривать в рамках написания кандидатской диссертации. </w:t>
      </w:r>
    </w:p>
    <w:p w:rsidR="00634049" w:rsidRPr="004B4611" w:rsidRDefault="00634049" w:rsidP="00634049">
      <w:pPr>
        <w:spacing w:line="360" w:lineRule="auto"/>
        <w:ind w:firstLine="709"/>
        <w:jc w:val="both"/>
      </w:pPr>
      <w:r w:rsidRPr="004B4611">
        <w:t xml:space="preserve">Объем реферата - </w:t>
      </w:r>
      <w:r w:rsidRPr="004B4611">
        <w:rPr>
          <w:b/>
        </w:rPr>
        <w:t xml:space="preserve">14-18 страниц </w:t>
      </w:r>
      <w:r w:rsidRPr="004B4611">
        <w:t xml:space="preserve">(включая титульный лист (первая страница), содержание, список литературы). </w:t>
      </w:r>
    </w:p>
    <w:p w:rsidR="00634049" w:rsidRPr="004B4611" w:rsidRDefault="00634049" w:rsidP="00634049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4B4611">
        <w:t xml:space="preserve">шрифт: </w:t>
      </w:r>
      <w:proofErr w:type="spellStart"/>
      <w:r w:rsidRPr="004B4611">
        <w:rPr>
          <w:b/>
          <w:lang w:val="en-US"/>
        </w:rPr>
        <w:t>TimesNewRoman</w:t>
      </w:r>
      <w:proofErr w:type="spellEnd"/>
      <w:r w:rsidRPr="004B4611">
        <w:rPr>
          <w:b/>
        </w:rPr>
        <w:t xml:space="preserve"> 12; </w:t>
      </w:r>
    </w:p>
    <w:p w:rsidR="00634049" w:rsidRPr="004B4611" w:rsidRDefault="00634049" w:rsidP="00634049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4B4611">
        <w:t xml:space="preserve">интервал: </w:t>
      </w:r>
      <w:r w:rsidRPr="004B4611">
        <w:rPr>
          <w:b/>
        </w:rPr>
        <w:t>1,5;</w:t>
      </w:r>
    </w:p>
    <w:p w:rsidR="00634049" w:rsidRPr="004B4611" w:rsidRDefault="00634049" w:rsidP="00634049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4B4611">
        <w:t xml:space="preserve">отступ красной строки стандартный: </w:t>
      </w:r>
      <w:r w:rsidRPr="004B4611">
        <w:rPr>
          <w:b/>
        </w:rPr>
        <w:t>1,25 см;</w:t>
      </w:r>
    </w:p>
    <w:p w:rsidR="00634049" w:rsidRPr="004B4611" w:rsidRDefault="00634049" w:rsidP="00634049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4B4611">
        <w:t xml:space="preserve">поля страницы: </w:t>
      </w:r>
      <w:r w:rsidRPr="004B4611">
        <w:rPr>
          <w:b/>
        </w:rPr>
        <w:t xml:space="preserve">верхнее, левое, нижнее – 2,5 см, правое – 1,5 см; </w:t>
      </w:r>
    </w:p>
    <w:p w:rsidR="00634049" w:rsidRPr="004B4611" w:rsidRDefault="00634049" w:rsidP="00634049">
      <w:pPr>
        <w:numPr>
          <w:ilvl w:val="0"/>
          <w:numId w:val="2"/>
        </w:numPr>
        <w:spacing w:line="360" w:lineRule="auto"/>
        <w:jc w:val="both"/>
      </w:pPr>
      <w:r w:rsidRPr="004B4611">
        <w:t xml:space="preserve">нумерация страниц: внизу справа, титульный лист считается первым, но не нумеруется; </w:t>
      </w:r>
    </w:p>
    <w:p w:rsidR="00634049" w:rsidRPr="004B4611" w:rsidRDefault="00634049" w:rsidP="00634049">
      <w:pPr>
        <w:numPr>
          <w:ilvl w:val="0"/>
          <w:numId w:val="2"/>
        </w:numPr>
        <w:spacing w:line="360" w:lineRule="auto"/>
        <w:jc w:val="both"/>
      </w:pPr>
      <w:r w:rsidRPr="004B4611">
        <w:t>содержание, введение, заключение и список использованных источников на отдельных листах;</w:t>
      </w:r>
    </w:p>
    <w:p w:rsidR="00634049" w:rsidRPr="004B4611" w:rsidRDefault="00634049" w:rsidP="00634049">
      <w:pPr>
        <w:numPr>
          <w:ilvl w:val="0"/>
          <w:numId w:val="2"/>
        </w:numPr>
        <w:spacing w:line="360" w:lineRule="auto"/>
        <w:jc w:val="both"/>
      </w:pPr>
      <w:r w:rsidRPr="004B4611">
        <w:t>текст выравнивается по ширине страницы;</w:t>
      </w:r>
    </w:p>
    <w:p w:rsidR="00634049" w:rsidRPr="004B4611" w:rsidRDefault="00634049" w:rsidP="00634049">
      <w:pPr>
        <w:numPr>
          <w:ilvl w:val="0"/>
          <w:numId w:val="2"/>
        </w:numPr>
        <w:spacing w:line="360" w:lineRule="auto"/>
        <w:jc w:val="both"/>
      </w:pPr>
      <w:r w:rsidRPr="004B4611">
        <w:t xml:space="preserve">интервал между абзацами и отступ от края станицы нулевые. </w:t>
      </w:r>
    </w:p>
    <w:p w:rsidR="00634049" w:rsidRPr="004B4611" w:rsidRDefault="00634049" w:rsidP="00634049">
      <w:pPr>
        <w:spacing w:line="360" w:lineRule="auto"/>
        <w:ind w:firstLineChars="257" w:firstLine="617"/>
        <w:jc w:val="both"/>
      </w:pPr>
      <w:r w:rsidRPr="004B4611">
        <w:t>Оформлять и излагать те</w:t>
      </w:r>
      <w:proofErr w:type="gramStart"/>
      <w:r w:rsidRPr="004B4611">
        <w:t>кст сл</w:t>
      </w:r>
      <w:proofErr w:type="gramEnd"/>
      <w:r w:rsidRPr="004B4611">
        <w:t xml:space="preserve">едует по всем правилам, предъявляемым к письменным научным работам. Во введении первое предложение должно говорить о том, чему посвящен реферат, далее следует актуальность проблемы, и, наконец, формулируются цели и задачи реферата. Также следует прописать логику изложения (почему именно такая структура выбрана автором для раскрытия темы). В заключении кратко делаются выводы и указываются вопросы, которые еще требуют прояснения. </w:t>
      </w:r>
    </w:p>
    <w:p w:rsidR="00634049" w:rsidRPr="004B4611" w:rsidRDefault="00634049" w:rsidP="00634049">
      <w:pPr>
        <w:spacing w:line="360" w:lineRule="auto"/>
        <w:ind w:firstLine="709"/>
        <w:jc w:val="both"/>
      </w:pPr>
      <w:r w:rsidRPr="004B4611">
        <w:t xml:space="preserve">Ссылки в тексте должны полностью соответствовать списку использованной литературы. Источников в списке должно быть не менее пяти. В тексте также должны быть ссылки на все источники из списка. Ссылки делаются в квадратных скобках. Например: «Согласно [3], этот вопрос решается...». Номер ссылки соответствует номеру в списке используемых источников. </w:t>
      </w:r>
      <w:proofErr w:type="gramStart"/>
      <w:r w:rsidRPr="004B4611">
        <w:t>Интернет-источники</w:t>
      </w:r>
      <w:proofErr w:type="gramEnd"/>
      <w:r w:rsidRPr="004B4611">
        <w:t xml:space="preserve"> следует оформлять по следующей схеме: Фамилия И.О. (если есть). Название материала / Название ресурса – URL. При использовании справочной литературы ссылки следует делать не вообще на словарь или энциклопедию, а именно на ту словарную статью, которая была использована. Остальные требования должны также соответствовать общепринятым требованиям (см. образец оформления списка литературы)</w:t>
      </w:r>
    </w:p>
    <w:p w:rsidR="00634049" w:rsidRPr="004B4611" w:rsidRDefault="00634049" w:rsidP="00634049">
      <w:pPr>
        <w:spacing w:line="360" w:lineRule="auto"/>
        <w:ind w:firstLineChars="257" w:firstLine="617"/>
        <w:jc w:val="both"/>
      </w:pPr>
    </w:p>
    <w:p w:rsidR="00634049" w:rsidRPr="004B4611" w:rsidRDefault="00634049" w:rsidP="00634049">
      <w:pPr>
        <w:autoSpaceDE w:val="0"/>
        <w:autoSpaceDN w:val="0"/>
        <w:adjustRightInd w:val="0"/>
        <w:ind w:firstLineChars="200" w:firstLine="480"/>
        <w:jc w:val="both"/>
      </w:pPr>
      <w:r w:rsidRPr="004B4611">
        <w:t xml:space="preserve">Текст реферата следует направлять по адресу: </w:t>
      </w:r>
    </w:p>
    <w:p w:rsidR="00634049" w:rsidRPr="004B4611" w:rsidRDefault="00634049" w:rsidP="00634049">
      <w:pPr>
        <w:autoSpaceDE w:val="0"/>
        <w:autoSpaceDN w:val="0"/>
        <w:adjustRightInd w:val="0"/>
        <w:ind w:firstLineChars="200" w:firstLine="480"/>
        <w:jc w:val="both"/>
      </w:pPr>
    </w:p>
    <w:p w:rsidR="00634049" w:rsidRPr="004B4611" w:rsidRDefault="004E3AE5" w:rsidP="00634049">
      <w:pPr>
        <w:autoSpaceDE w:val="0"/>
        <w:autoSpaceDN w:val="0"/>
        <w:adjustRightInd w:val="0"/>
        <w:ind w:firstLineChars="200" w:firstLine="480"/>
        <w:jc w:val="center"/>
        <w:rPr>
          <w:b/>
        </w:rPr>
      </w:pPr>
      <w:hyperlink r:id="rId6" w:history="1">
        <w:r w:rsidR="00634049" w:rsidRPr="004B4611">
          <w:rPr>
            <w:rStyle w:val="a3"/>
            <w:b/>
          </w:rPr>
          <w:t>kse.socfak@gmail.com</w:t>
        </w:r>
      </w:hyperlink>
    </w:p>
    <w:p w:rsidR="00634049" w:rsidRPr="004B4611" w:rsidRDefault="00634049" w:rsidP="00634049">
      <w:pPr>
        <w:autoSpaceDE w:val="0"/>
        <w:autoSpaceDN w:val="0"/>
        <w:adjustRightInd w:val="0"/>
        <w:ind w:firstLineChars="200" w:firstLine="482"/>
        <w:jc w:val="center"/>
        <w:rPr>
          <w:b/>
        </w:rPr>
      </w:pPr>
    </w:p>
    <w:p w:rsidR="00634049" w:rsidRPr="004B4611" w:rsidRDefault="00634049" w:rsidP="00634049">
      <w:pPr>
        <w:spacing w:line="360" w:lineRule="auto"/>
        <w:ind w:firstLine="709"/>
        <w:jc w:val="both"/>
      </w:pPr>
      <w:r w:rsidRPr="004B4611">
        <w:t xml:space="preserve">После уведомления об утверждении, реферат следует распечатать и сдать в отдел аспирантуры, так как работу будет необходимо защитить в процессе сдачи экзамена. </w:t>
      </w:r>
    </w:p>
    <w:p w:rsidR="00634049" w:rsidRPr="004B4611" w:rsidRDefault="00634049" w:rsidP="00634049">
      <w:pPr>
        <w:spacing w:line="360" w:lineRule="auto"/>
        <w:jc w:val="center"/>
      </w:pPr>
    </w:p>
    <w:p w:rsidR="00634049" w:rsidRPr="004B4611" w:rsidRDefault="00634049" w:rsidP="00634049">
      <w:pPr>
        <w:jc w:val="center"/>
        <w:rPr>
          <w:b/>
          <w:caps/>
        </w:rPr>
      </w:pPr>
      <w:r w:rsidRPr="004B4611">
        <w:rPr>
          <w:b/>
          <w:caps/>
        </w:rPr>
        <w:t>Текст реферата следует сдать на проверку в отдел аспирантуры до 1 февраля!</w:t>
      </w:r>
    </w:p>
    <w:p w:rsidR="00634049" w:rsidRPr="004B4611" w:rsidRDefault="00634049" w:rsidP="00634049">
      <w:pPr>
        <w:jc w:val="center"/>
        <w:rPr>
          <w:b/>
          <w:caps/>
        </w:rPr>
      </w:pPr>
    </w:p>
    <w:p w:rsidR="00634049" w:rsidRPr="004B4611" w:rsidRDefault="00634049" w:rsidP="00634049">
      <w:pPr>
        <w:spacing w:line="360" w:lineRule="auto"/>
        <w:jc w:val="right"/>
        <w:rPr>
          <w:b/>
          <w:i/>
        </w:rPr>
      </w:pPr>
      <w:r w:rsidRPr="004B4611">
        <w:rPr>
          <w:b/>
          <w:i/>
        </w:rPr>
        <w:t>Элементы реферата:</w:t>
      </w:r>
    </w:p>
    <w:p w:rsidR="00634049" w:rsidRPr="004B4611" w:rsidRDefault="00634049" w:rsidP="00634049">
      <w:pPr>
        <w:spacing w:line="360" w:lineRule="auto"/>
        <w:jc w:val="center"/>
        <w:rPr>
          <w:b/>
        </w:rPr>
      </w:pPr>
    </w:p>
    <w:p w:rsidR="00634049" w:rsidRPr="004B4611" w:rsidRDefault="00634049" w:rsidP="00634049">
      <w:pPr>
        <w:spacing w:line="360" w:lineRule="auto"/>
        <w:jc w:val="center"/>
      </w:pPr>
      <w:r w:rsidRPr="004B4611">
        <w:t>Титульный лист</w:t>
      </w:r>
    </w:p>
    <w:p w:rsidR="00634049" w:rsidRPr="004B4611" w:rsidRDefault="00634049" w:rsidP="00634049">
      <w:pPr>
        <w:spacing w:line="360" w:lineRule="auto"/>
        <w:jc w:val="center"/>
      </w:pPr>
      <w:r w:rsidRPr="004B4611">
        <w:t>Содержание</w:t>
      </w:r>
    </w:p>
    <w:p w:rsidR="00634049" w:rsidRPr="004B4611" w:rsidRDefault="00634049" w:rsidP="00634049">
      <w:pPr>
        <w:spacing w:line="360" w:lineRule="auto"/>
      </w:pPr>
      <w:r w:rsidRPr="004B4611">
        <w:t>Введение …………………………………………………………………………………</w:t>
      </w:r>
      <w:r w:rsidRPr="004B4611">
        <w:tab/>
        <w:t xml:space="preserve"> 3</w:t>
      </w:r>
    </w:p>
    <w:p w:rsidR="00634049" w:rsidRPr="004B4611" w:rsidRDefault="00634049" w:rsidP="00634049">
      <w:pPr>
        <w:spacing w:line="360" w:lineRule="auto"/>
        <w:ind w:left="360"/>
      </w:pPr>
      <w:r w:rsidRPr="004B4611">
        <w:t>§1. Онтологические основания «указать разрабатываемую проблему» ………...</w:t>
      </w:r>
      <w:r w:rsidRPr="004B4611">
        <w:tab/>
        <w:t xml:space="preserve"> 5</w:t>
      </w:r>
    </w:p>
    <w:p w:rsidR="00634049" w:rsidRPr="004B4611" w:rsidRDefault="00634049" w:rsidP="00634049">
      <w:pPr>
        <w:spacing w:line="360" w:lineRule="auto"/>
        <w:ind w:left="360"/>
      </w:pPr>
      <w:r w:rsidRPr="004B4611">
        <w:t>§2. Эпистемологические основания «указать разрабатываемую проблему» …</w:t>
      </w:r>
      <w:r w:rsidRPr="004B4611">
        <w:tab/>
        <w:t xml:space="preserve"> 8</w:t>
      </w:r>
    </w:p>
    <w:p w:rsidR="00634049" w:rsidRPr="004B4611" w:rsidRDefault="00634049" w:rsidP="00634049">
      <w:pPr>
        <w:spacing w:line="360" w:lineRule="auto"/>
        <w:ind w:left="360"/>
      </w:pPr>
      <w:r w:rsidRPr="004B4611">
        <w:t>§3. Методологические основания «указать разрабатываемую проблему» ……</w:t>
      </w:r>
      <w:r w:rsidRPr="004B4611">
        <w:tab/>
        <w:t>14</w:t>
      </w:r>
    </w:p>
    <w:p w:rsidR="00634049" w:rsidRPr="004B4611" w:rsidRDefault="00634049" w:rsidP="00634049">
      <w:pPr>
        <w:spacing w:line="360" w:lineRule="auto"/>
        <w:ind w:left="360"/>
      </w:pPr>
      <w:r w:rsidRPr="004B4611">
        <w:t>§4. Аксиологические основания «указать разрабатываемую проблему» ………</w:t>
      </w:r>
      <w:r w:rsidRPr="004B4611">
        <w:tab/>
        <w:t>14</w:t>
      </w:r>
    </w:p>
    <w:p w:rsidR="00634049" w:rsidRPr="004B4611" w:rsidRDefault="00634049" w:rsidP="00634049">
      <w:pPr>
        <w:spacing w:line="360" w:lineRule="auto"/>
      </w:pPr>
      <w:r w:rsidRPr="004B4611">
        <w:t>Заключение ……………………………………………………………………………</w:t>
      </w:r>
      <w:r w:rsidRPr="004B4611">
        <w:tab/>
        <w:t xml:space="preserve"> 16</w:t>
      </w:r>
    </w:p>
    <w:p w:rsidR="00634049" w:rsidRPr="004B4611" w:rsidRDefault="00634049" w:rsidP="00634049">
      <w:pPr>
        <w:spacing w:line="360" w:lineRule="auto"/>
        <w:rPr>
          <w:b/>
        </w:rPr>
      </w:pPr>
      <w:r w:rsidRPr="004B4611">
        <w:t>Литература ………………………………………………………………………………</w:t>
      </w:r>
      <w:r w:rsidRPr="004B4611">
        <w:tab/>
        <w:t xml:space="preserve"> 17</w:t>
      </w:r>
    </w:p>
    <w:p w:rsidR="00634049" w:rsidRPr="004B4611" w:rsidRDefault="00634049" w:rsidP="00634049">
      <w:pPr>
        <w:spacing w:line="360" w:lineRule="auto"/>
        <w:jc w:val="right"/>
        <w:rPr>
          <w:b/>
        </w:rPr>
      </w:pPr>
    </w:p>
    <w:p w:rsidR="00634049" w:rsidRPr="004B4611" w:rsidRDefault="00634049" w:rsidP="00634049">
      <w:pPr>
        <w:jc w:val="center"/>
        <w:rPr>
          <w:b/>
          <w:caps/>
        </w:rPr>
      </w:pPr>
    </w:p>
    <w:p w:rsidR="00634049" w:rsidRPr="004B4611" w:rsidRDefault="00634049" w:rsidP="00634049">
      <w:pPr>
        <w:jc w:val="right"/>
        <w:rPr>
          <w:b/>
          <w:i/>
        </w:rPr>
      </w:pPr>
      <w:r w:rsidRPr="004B4611">
        <w:br w:type="page"/>
      </w:r>
      <w:r w:rsidRPr="004B4611">
        <w:rPr>
          <w:b/>
          <w:i/>
        </w:rPr>
        <w:lastRenderedPageBreak/>
        <w:t>Образец титульного листа</w:t>
      </w:r>
    </w:p>
    <w:p w:rsidR="00634049" w:rsidRPr="004B4611" w:rsidRDefault="00634049" w:rsidP="00634049">
      <w:pPr>
        <w:jc w:val="right"/>
        <w:rPr>
          <w:b/>
          <w:i/>
        </w:rPr>
      </w:pPr>
    </w:p>
    <w:p w:rsidR="00634049" w:rsidRPr="004B4611" w:rsidRDefault="00634049" w:rsidP="0063404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  <w:sz w:val="24"/>
          <w:szCs w:val="24"/>
        </w:rPr>
      </w:pPr>
    </w:p>
    <w:p w:rsidR="00634049" w:rsidRPr="004B4611" w:rsidRDefault="00634049" w:rsidP="0063404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  <w:sz w:val="24"/>
          <w:szCs w:val="24"/>
        </w:rPr>
      </w:pPr>
      <w:r w:rsidRPr="004B4611">
        <w:rPr>
          <w:b/>
          <w:sz w:val="24"/>
          <w:szCs w:val="24"/>
        </w:rPr>
        <w:t>Московский государственный университет им. М. В. Ломоносова</w:t>
      </w:r>
    </w:p>
    <w:p w:rsidR="00634049" w:rsidRPr="004B4611" w:rsidRDefault="00634049" w:rsidP="0063404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  <w:sz w:val="24"/>
          <w:szCs w:val="24"/>
        </w:rPr>
      </w:pPr>
      <w:r w:rsidRPr="004B4611">
        <w:rPr>
          <w:b/>
          <w:sz w:val="24"/>
          <w:szCs w:val="24"/>
        </w:rPr>
        <w:t>_____________________________________________________________</w:t>
      </w:r>
    </w:p>
    <w:p w:rsidR="00634049" w:rsidRPr="004B4611" w:rsidRDefault="00634049" w:rsidP="00634049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ind w:firstLine="567"/>
        <w:jc w:val="center"/>
        <w:rPr>
          <w:i w:val="0"/>
          <w:sz w:val="24"/>
          <w:szCs w:val="24"/>
        </w:rPr>
      </w:pPr>
      <w:r w:rsidRPr="004B4611">
        <w:rPr>
          <w:i w:val="0"/>
          <w:sz w:val="24"/>
          <w:szCs w:val="24"/>
        </w:rPr>
        <w:t>Социологический факультет</w:t>
      </w: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  <w:rPr>
          <w:b/>
        </w:rPr>
      </w:pP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rPr>
          <w:b/>
        </w:rPr>
      </w:pPr>
      <w:r w:rsidRPr="004B4611">
        <w:rPr>
          <w:b/>
        </w:rPr>
        <w:t>Реферат по курсу «История и философия науки»</w:t>
      </w: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rPr>
          <w:b/>
        </w:rPr>
      </w:pPr>
      <w:r w:rsidRPr="004B4611">
        <w:rPr>
          <w:b/>
        </w:rPr>
        <w:t>на тему:</w:t>
      </w: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rPr>
          <w:b/>
        </w:rPr>
      </w:pP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rPr>
          <w:b/>
          <w:caps/>
        </w:rPr>
      </w:pPr>
      <w:r w:rsidRPr="004B4611">
        <w:rPr>
          <w:b/>
          <w:caps/>
        </w:rPr>
        <w:t xml:space="preserve">Философские основания </w:t>
      </w: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rPr>
          <w:b/>
          <w:caps/>
        </w:rPr>
      </w:pPr>
      <w:r w:rsidRPr="004B4611">
        <w:rPr>
          <w:b/>
          <w:caps/>
        </w:rPr>
        <w:t>«УКАЗАТЬ РАЗРАБАТЫВАЕМУЮ ПРОБЛЕМУ»</w:t>
      </w: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  <w:rPr>
          <w:b/>
          <w:u w:val="single"/>
        </w:rPr>
      </w:pP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  <w:rPr>
          <w:b/>
          <w:u w:val="single"/>
        </w:rPr>
      </w:pP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  <w:rPr>
          <w:b/>
          <w:u w:val="single"/>
        </w:rPr>
      </w:pP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  <w:rPr>
          <w:b/>
          <w:u w:val="single"/>
        </w:rPr>
      </w:pP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  <w:rPr>
          <w:b/>
        </w:rPr>
      </w:pP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right"/>
        <w:rPr>
          <w:b/>
        </w:rPr>
      </w:pPr>
      <w:r w:rsidRPr="004B4611">
        <w:rPr>
          <w:b/>
        </w:rPr>
        <w:t xml:space="preserve">Выполнила: </w:t>
      </w: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right"/>
      </w:pPr>
      <w:r w:rsidRPr="004B4611">
        <w:t>Аспиран</w:t>
      </w:r>
      <w:proofErr w:type="gramStart"/>
      <w:r w:rsidRPr="004B4611">
        <w:t>т(</w:t>
      </w:r>
      <w:proofErr w:type="gramEnd"/>
      <w:r w:rsidRPr="004B4611">
        <w:t>ка) (отделение)</w:t>
      </w: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right"/>
      </w:pPr>
      <w:r w:rsidRPr="004B4611">
        <w:t>(ФИО)</w:t>
      </w: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right"/>
      </w:pPr>
      <w:r w:rsidRPr="004B4611">
        <w:rPr>
          <w:b/>
        </w:rPr>
        <w:t>Проверил</w:t>
      </w:r>
      <w:r w:rsidRPr="004B4611">
        <w:t>:</w:t>
      </w: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</w:pP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rPr>
          <w:b/>
        </w:rPr>
      </w:pPr>
      <w:r w:rsidRPr="004B4611">
        <w:rPr>
          <w:b/>
        </w:rPr>
        <w:t>Москва 2015</w:t>
      </w:r>
    </w:p>
    <w:p w:rsidR="00634049" w:rsidRPr="004B4611" w:rsidRDefault="00634049" w:rsidP="0063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rPr>
          <w:b/>
        </w:rPr>
      </w:pPr>
    </w:p>
    <w:p w:rsidR="00634049" w:rsidRPr="004B4611" w:rsidRDefault="00634049" w:rsidP="00634049">
      <w:pPr>
        <w:spacing w:line="360" w:lineRule="auto"/>
        <w:jc w:val="right"/>
        <w:rPr>
          <w:b/>
          <w:i/>
        </w:rPr>
      </w:pPr>
      <w:r w:rsidRPr="004B4611">
        <w:rPr>
          <w:b/>
        </w:rPr>
        <w:br w:type="page"/>
      </w:r>
      <w:r w:rsidRPr="004B4611">
        <w:rPr>
          <w:b/>
          <w:i/>
        </w:rPr>
        <w:lastRenderedPageBreak/>
        <w:t>Образец оформления списка литературы</w:t>
      </w:r>
    </w:p>
    <w:p w:rsidR="00634049" w:rsidRPr="004B4611" w:rsidRDefault="00634049" w:rsidP="00634049">
      <w:pPr>
        <w:spacing w:line="360" w:lineRule="auto"/>
        <w:jc w:val="right"/>
        <w:rPr>
          <w:b/>
          <w:i/>
        </w:rPr>
      </w:pPr>
    </w:p>
    <w:p w:rsidR="00634049" w:rsidRPr="004B4611" w:rsidRDefault="00634049" w:rsidP="00634049">
      <w:pPr>
        <w:spacing w:line="360" w:lineRule="auto"/>
        <w:jc w:val="center"/>
        <w:rPr>
          <w:b/>
        </w:rPr>
      </w:pPr>
      <w:r w:rsidRPr="004B4611">
        <w:rPr>
          <w:b/>
        </w:rPr>
        <w:t>Литература</w:t>
      </w:r>
    </w:p>
    <w:p w:rsidR="00634049" w:rsidRPr="004B4611" w:rsidRDefault="00634049" w:rsidP="00634049">
      <w:pPr>
        <w:spacing w:line="360" w:lineRule="auto"/>
        <w:jc w:val="center"/>
      </w:pPr>
    </w:p>
    <w:p w:rsidR="00634049" w:rsidRPr="004B4611" w:rsidRDefault="00634049" w:rsidP="00634049">
      <w:pPr>
        <w:pStyle w:val="2"/>
        <w:numPr>
          <w:ilvl w:val="0"/>
          <w:numId w:val="3"/>
        </w:numPr>
        <w:rPr>
          <w:i w:val="0"/>
          <w:sz w:val="24"/>
          <w:szCs w:val="24"/>
        </w:rPr>
      </w:pPr>
      <w:r w:rsidRPr="004B4611">
        <w:rPr>
          <w:i w:val="0"/>
          <w:sz w:val="24"/>
          <w:szCs w:val="24"/>
        </w:rPr>
        <w:t>Вернадский В.И. Научная мысль как планетарное явление. – М.: Наука, 1991. – 271 с.</w:t>
      </w:r>
    </w:p>
    <w:p w:rsidR="00634049" w:rsidRPr="004B4611" w:rsidRDefault="00634049" w:rsidP="00634049">
      <w:pPr>
        <w:pStyle w:val="2"/>
        <w:numPr>
          <w:ilvl w:val="0"/>
          <w:numId w:val="3"/>
        </w:numPr>
        <w:rPr>
          <w:i w:val="0"/>
          <w:sz w:val="24"/>
          <w:szCs w:val="24"/>
        </w:rPr>
      </w:pPr>
      <w:r w:rsidRPr="004B4611">
        <w:rPr>
          <w:i w:val="0"/>
          <w:sz w:val="24"/>
          <w:szCs w:val="24"/>
        </w:rPr>
        <w:t xml:space="preserve">Дедков А.П., </w:t>
      </w:r>
      <w:proofErr w:type="spellStart"/>
      <w:r w:rsidRPr="004B4611">
        <w:rPr>
          <w:i w:val="0"/>
          <w:sz w:val="24"/>
          <w:szCs w:val="24"/>
        </w:rPr>
        <w:t>Мозжерин</w:t>
      </w:r>
      <w:proofErr w:type="spellEnd"/>
      <w:r w:rsidRPr="004B4611">
        <w:rPr>
          <w:i w:val="0"/>
          <w:sz w:val="24"/>
          <w:szCs w:val="24"/>
        </w:rPr>
        <w:t xml:space="preserve"> В.И. Эрозия и сток наносов на Земле. – Казань: Изд-во </w:t>
      </w:r>
      <w:proofErr w:type="spellStart"/>
      <w:r w:rsidRPr="004B4611">
        <w:rPr>
          <w:i w:val="0"/>
          <w:sz w:val="24"/>
          <w:szCs w:val="24"/>
        </w:rPr>
        <w:t>Казанск</w:t>
      </w:r>
      <w:proofErr w:type="spellEnd"/>
      <w:r w:rsidRPr="004B4611">
        <w:rPr>
          <w:i w:val="0"/>
          <w:sz w:val="24"/>
          <w:szCs w:val="24"/>
        </w:rPr>
        <w:t>. ун-та, 1984. – 264 с.</w:t>
      </w:r>
    </w:p>
    <w:p w:rsidR="00634049" w:rsidRPr="004B4611" w:rsidRDefault="00634049" w:rsidP="00634049">
      <w:pPr>
        <w:widowControl w:val="0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4B4611">
        <w:t xml:space="preserve">Джеймс </w:t>
      </w:r>
      <w:proofErr w:type="gramStart"/>
      <w:r w:rsidRPr="004B4611">
        <w:t>У.</w:t>
      </w:r>
      <w:proofErr w:type="gramEnd"/>
      <w:r w:rsidRPr="004B4611">
        <w:t xml:space="preserve"> Что такое прагматизм? – </w:t>
      </w:r>
      <w:hyperlink r:id="rId7" w:history="1">
        <w:r w:rsidRPr="004B4611">
          <w:rPr>
            <w:rStyle w:val="a3"/>
          </w:rPr>
          <w:t>http://www.philosophy.ru/library/james/pragma.html</w:t>
        </w:r>
      </w:hyperlink>
      <w:r w:rsidRPr="004B4611">
        <w:rPr>
          <w:rStyle w:val="a3"/>
        </w:rPr>
        <w:t xml:space="preserve"> </w:t>
      </w:r>
      <w:r w:rsidRPr="004B4611">
        <w:rPr>
          <w:rStyle w:val="a3"/>
          <w:color w:val="auto"/>
        </w:rPr>
        <w:t>(Дата обращения 15.09.2014)</w:t>
      </w:r>
    </w:p>
    <w:p w:rsidR="00634049" w:rsidRPr="004B4611" w:rsidRDefault="00634049" w:rsidP="00634049">
      <w:pPr>
        <w:widowControl w:val="0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4B4611">
        <w:rPr>
          <w:color w:val="000000"/>
        </w:rPr>
        <w:t>Анненский И.Ф. Вторая книга отражений // Антология русской литературы: от Нестора до Булгакова</w:t>
      </w:r>
      <w:r w:rsidRPr="004B4611">
        <w:t>. – CD-ROM. –</w:t>
      </w:r>
      <w:r w:rsidRPr="004B4611">
        <w:rPr>
          <w:color w:val="000000"/>
        </w:rPr>
        <w:t xml:space="preserve"> М.: </w:t>
      </w:r>
      <w:proofErr w:type="spellStart"/>
      <w:r w:rsidRPr="004B4611">
        <w:rPr>
          <w:color w:val="000000"/>
        </w:rPr>
        <w:t>Директмедиа</w:t>
      </w:r>
      <w:proofErr w:type="spellEnd"/>
      <w:r w:rsidRPr="004B4611">
        <w:rPr>
          <w:color w:val="000000"/>
        </w:rPr>
        <w:t xml:space="preserve"> </w:t>
      </w:r>
      <w:proofErr w:type="spellStart"/>
      <w:r w:rsidRPr="004B4611">
        <w:rPr>
          <w:color w:val="000000"/>
        </w:rPr>
        <w:t>Паблишинг</w:t>
      </w:r>
      <w:proofErr w:type="spellEnd"/>
      <w:r w:rsidRPr="004B4611">
        <w:rPr>
          <w:color w:val="000000"/>
        </w:rPr>
        <w:t>, 2002</w:t>
      </w:r>
      <w:r w:rsidRPr="004B4611">
        <w:t>. –</w:t>
      </w:r>
      <w:r w:rsidRPr="004B4611">
        <w:rPr>
          <w:color w:val="000000"/>
        </w:rPr>
        <w:t xml:space="preserve"> С. 38.</w:t>
      </w:r>
    </w:p>
    <w:p w:rsidR="00634049" w:rsidRPr="004B4611" w:rsidRDefault="00634049" w:rsidP="00634049">
      <w:pPr>
        <w:widowControl w:val="0"/>
        <w:numPr>
          <w:ilvl w:val="0"/>
          <w:numId w:val="3"/>
        </w:numPr>
        <w:spacing w:line="360" w:lineRule="auto"/>
        <w:jc w:val="both"/>
      </w:pPr>
      <w:r w:rsidRPr="004B4611">
        <w:t>Максвелл</w:t>
      </w:r>
      <w:proofErr w:type="gramStart"/>
      <w:r w:rsidRPr="004B4611">
        <w:t xml:space="preserve"> Д</w:t>
      </w:r>
      <w:proofErr w:type="gramEnd"/>
      <w:r w:rsidRPr="004B4611">
        <w:t>ж.К. Материя и движение. – Научно-популярная литература. – CD-ROM. – М: Изд-во РХД. – 2003.</w:t>
      </w:r>
    </w:p>
    <w:p w:rsidR="00634049" w:rsidRPr="004B4611" w:rsidRDefault="00634049" w:rsidP="00634049">
      <w:pPr>
        <w:widowControl w:val="0"/>
        <w:numPr>
          <w:ilvl w:val="0"/>
          <w:numId w:val="3"/>
        </w:numPr>
        <w:spacing w:line="360" w:lineRule="auto"/>
        <w:jc w:val="both"/>
      </w:pPr>
      <w:proofErr w:type="spellStart"/>
      <w:r w:rsidRPr="004B4611">
        <w:t>Гвоздецкий</w:t>
      </w:r>
      <w:proofErr w:type="spellEnd"/>
      <w:r w:rsidRPr="004B4611">
        <w:t xml:space="preserve"> Н.А. Эльбрус // Большая Советская Энциклопедия. – М., 1978. – Т. 30. – С. 151.</w:t>
      </w:r>
    </w:p>
    <w:p w:rsidR="00634049" w:rsidRPr="004B4611" w:rsidRDefault="00634049" w:rsidP="00634049">
      <w:pPr>
        <w:pStyle w:val="2"/>
        <w:numPr>
          <w:ilvl w:val="0"/>
          <w:numId w:val="3"/>
        </w:numPr>
        <w:rPr>
          <w:i w:val="0"/>
          <w:sz w:val="24"/>
          <w:szCs w:val="24"/>
        </w:rPr>
      </w:pPr>
      <w:r w:rsidRPr="004B4611">
        <w:rPr>
          <w:i w:val="0"/>
          <w:sz w:val="24"/>
          <w:szCs w:val="24"/>
        </w:rPr>
        <w:t xml:space="preserve">Садовский М.А. О </w:t>
      </w:r>
      <w:proofErr w:type="gramStart"/>
      <w:r w:rsidRPr="004B4611">
        <w:rPr>
          <w:i w:val="0"/>
          <w:sz w:val="24"/>
          <w:szCs w:val="24"/>
        </w:rPr>
        <w:t>естественной</w:t>
      </w:r>
      <w:proofErr w:type="gramEnd"/>
      <w:r w:rsidRPr="004B4611">
        <w:rPr>
          <w:i w:val="0"/>
          <w:sz w:val="24"/>
          <w:szCs w:val="24"/>
        </w:rPr>
        <w:t xml:space="preserve"> </w:t>
      </w:r>
      <w:proofErr w:type="spellStart"/>
      <w:r w:rsidRPr="004B4611">
        <w:rPr>
          <w:i w:val="0"/>
          <w:sz w:val="24"/>
          <w:szCs w:val="24"/>
        </w:rPr>
        <w:t>кусковатости</w:t>
      </w:r>
      <w:proofErr w:type="spellEnd"/>
      <w:r w:rsidRPr="004B4611">
        <w:rPr>
          <w:i w:val="0"/>
          <w:sz w:val="24"/>
          <w:szCs w:val="24"/>
        </w:rPr>
        <w:t xml:space="preserve"> горных пород // </w:t>
      </w:r>
      <w:proofErr w:type="spellStart"/>
      <w:r w:rsidRPr="004B4611">
        <w:rPr>
          <w:i w:val="0"/>
          <w:sz w:val="24"/>
          <w:szCs w:val="24"/>
        </w:rPr>
        <w:t>Докл</w:t>
      </w:r>
      <w:proofErr w:type="spellEnd"/>
      <w:r w:rsidRPr="004B4611">
        <w:rPr>
          <w:i w:val="0"/>
          <w:sz w:val="24"/>
          <w:szCs w:val="24"/>
        </w:rPr>
        <w:t>. АН СССР. – 1979. – Т. 247. – № 4. – С. 829-832.</w:t>
      </w:r>
    </w:p>
    <w:p w:rsidR="00634049" w:rsidRPr="004B4611" w:rsidRDefault="00634049" w:rsidP="00634049">
      <w:pPr>
        <w:numPr>
          <w:ilvl w:val="0"/>
          <w:numId w:val="3"/>
        </w:numPr>
        <w:spacing w:line="360" w:lineRule="auto"/>
        <w:jc w:val="both"/>
      </w:pPr>
      <w:r w:rsidRPr="004B4611">
        <w:t xml:space="preserve">Чернышев Е.П., </w:t>
      </w:r>
      <w:proofErr w:type="spellStart"/>
      <w:r w:rsidRPr="004B4611">
        <w:t>Барымова</w:t>
      </w:r>
      <w:proofErr w:type="spellEnd"/>
      <w:r w:rsidRPr="004B4611">
        <w:t xml:space="preserve"> Н.А. Ландшафтные аспекты структуры и трансформации склонового стока и связанного с ним вещественного обмена (на примере речных систем Центральной лесостепи) // </w:t>
      </w:r>
      <w:proofErr w:type="spellStart"/>
      <w:r w:rsidRPr="004B4611">
        <w:t>Вестн</w:t>
      </w:r>
      <w:proofErr w:type="spellEnd"/>
      <w:r w:rsidRPr="004B4611">
        <w:t xml:space="preserve">. АН СССР. – </w:t>
      </w:r>
      <w:proofErr w:type="spellStart"/>
      <w:r w:rsidRPr="004B4611">
        <w:t>Сер</w:t>
      </w:r>
      <w:proofErr w:type="gramStart"/>
      <w:r w:rsidRPr="004B4611">
        <w:t>.г</w:t>
      </w:r>
      <w:proofErr w:type="gramEnd"/>
      <w:r w:rsidRPr="004B4611">
        <w:t>еографическая</w:t>
      </w:r>
      <w:proofErr w:type="spellEnd"/>
      <w:r w:rsidRPr="004B4611">
        <w:t>. – 1992. –  № 5. – С. 25-28.</w:t>
      </w:r>
    </w:p>
    <w:p w:rsidR="00634049" w:rsidRPr="004B4611" w:rsidRDefault="00634049" w:rsidP="00634049">
      <w:pPr>
        <w:pStyle w:val="1"/>
        <w:widowControl w:val="0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34049" w:rsidRPr="004B4611" w:rsidRDefault="00634049" w:rsidP="00634049">
      <w:pPr>
        <w:pStyle w:val="1"/>
        <w:widowControl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E436B" w:rsidRDefault="005E436B"/>
    <w:sectPr w:rsidR="005E436B" w:rsidSect="00B0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5F1"/>
    <w:multiLevelType w:val="hybridMultilevel"/>
    <w:tmpl w:val="FEB2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BC03DB"/>
    <w:multiLevelType w:val="hybridMultilevel"/>
    <w:tmpl w:val="8098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5B31F5"/>
    <w:multiLevelType w:val="hybridMultilevel"/>
    <w:tmpl w:val="8A96307A"/>
    <w:lvl w:ilvl="0" w:tplc="8BA26E5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2B322C"/>
    <w:multiLevelType w:val="hybridMultilevel"/>
    <w:tmpl w:val="373C4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CF52A0"/>
    <w:multiLevelType w:val="hybridMultilevel"/>
    <w:tmpl w:val="8098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971698"/>
    <w:multiLevelType w:val="hybridMultilevel"/>
    <w:tmpl w:val="8098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049"/>
    <w:rsid w:val="00224685"/>
    <w:rsid w:val="002E55FA"/>
    <w:rsid w:val="004E3AE5"/>
    <w:rsid w:val="005E436B"/>
    <w:rsid w:val="00634049"/>
    <w:rsid w:val="00B724E5"/>
    <w:rsid w:val="00E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340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340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634049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63404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634049"/>
    <w:pPr>
      <w:widowControl w:val="0"/>
      <w:spacing w:line="360" w:lineRule="auto"/>
      <w:ind w:firstLine="720"/>
      <w:jc w:val="both"/>
    </w:pPr>
    <w:rPr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3404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634049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634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Абзац списка2"/>
    <w:basedOn w:val="a"/>
    <w:rsid w:val="00634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hilosophy.ru/library/james/prag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.socfa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1371</Words>
  <Characters>7815</Characters>
  <Application>Microsoft Office Word</Application>
  <DocSecurity>0</DocSecurity>
  <Lines>65</Lines>
  <Paragraphs>18</Paragraphs>
  <ScaleCrop>false</ScaleCrop>
  <Company>МГУ Социологический факультет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Lina</cp:lastModifiedBy>
  <cp:revision>4</cp:revision>
  <dcterms:created xsi:type="dcterms:W3CDTF">2015-04-30T10:42:00Z</dcterms:created>
  <dcterms:modified xsi:type="dcterms:W3CDTF">2015-04-30T11:51:00Z</dcterms:modified>
</cp:coreProperties>
</file>