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4A0" w:firstRow="1" w:lastRow="0" w:firstColumn="1" w:lastColumn="0" w:noHBand="0" w:noVBand="1"/>
      </w:tblPr>
      <w:tblGrid>
        <w:gridCol w:w="7762"/>
      </w:tblGrid>
      <w:tr w:rsidR="0067755A" w:rsidRPr="006E4A32" w:rsidTr="00E313AE">
        <w:trPr>
          <w:jc w:val="right"/>
        </w:trPr>
        <w:tc>
          <w:tcPr>
            <w:tcW w:w="7762" w:type="dxa"/>
          </w:tcPr>
          <w:p w:rsidR="0067755A" w:rsidRPr="00EF6A3B" w:rsidRDefault="00EF6A3B" w:rsidP="00EF6A3B">
            <w:pPr>
              <w:jc w:val="right"/>
              <w:rPr>
                <w:sz w:val="2"/>
                <w:szCs w:val="2"/>
              </w:rPr>
            </w:pPr>
            <w:r>
              <w:rPr>
                <w:noProof/>
                <w:lang w:eastAsia="ru-RU"/>
              </w:rPr>
              <w:drawing>
                <wp:inline distT="0" distB="0" distL="0" distR="0">
                  <wp:extent cx="3733800" cy="1504950"/>
                  <wp:effectExtent l="0" t="0" r="0" b="0"/>
                  <wp:docPr id="47" name="Рисунок 47" descr="E:\Интернет\fw22_00_06_pdf22_00_05_pdf22_00_08_pdf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Интернет\fw22_00_06_pdf22_00_05_pdf22_00_08_pdf4\media\image1.jpeg"/>
                          <pic:cNvPicPr>
                            <a:picLocks noChangeAspect="1" noChangeArrowheads="1"/>
                          </pic:cNvPicPr>
                        </pic:nvPicPr>
                        <pic:blipFill>
                          <a:blip r:embed="rId8">
                            <a:extLst>
                              <a:ext uri="{28A0092B-C50C-407E-A947-70E740481C1C}">
                                <a14:useLocalDpi xmlns:a14="http://schemas.microsoft.com/office/drawing/2010/main" val="0"/>
                              </a:ext>
                            </a:extLst>
                          </a:blip>
                          <a:srcRect t="10326" b="3804"/>
                          <a:stretch>
                            <a:fillRect/>
                          </a:stretch>
                        </pic:blipFill>
                        <pic:spPr bwMode="auto">
                          <a:xfrm>
                            <a:off x="0" y="0"/>
                            <a:ext cx="3733800" cy="1504950"/>
                          </a:xfrm>
                          <a:prstGeom prst="rect">
                            <a:avLst/>
                          </a:prstGeom>
                          <a:noFill/>
                          <a:ln>
                            <a:noFill/>
                          </a:ln>
                        </pic:spPr>
                      </pic:pic>
                    </a:graphicData>
                  </a:graphic>
                </wp:inline>
              </w:drawing>
            </w:r>
          </w:p>
        </w:tc>
      </w:tr>
    </w:tbl>
    <w:p w:rsidR="00762BE1" w:rsidRPr="006E4A32" w:rsidRDefault="00762BE1" w:rsidP="006E4A32">
      <w:pPr>
        <w:spacing w:after="0" w:line="240" w:lineRule="auto"/>
        <w:jc w:val="center"/>
        <w:rPr>
          <w:rFonts w:ascii="Times New Roman" w:hAnsi="Times New Roman" w:cs="Times New Roman"/>
          <w:b/>
          <w:sz w:val="24"/>
          <w:szCs w:val="24"/>
        </w:rPr>
      </w:pPr>
    </w:p>
    <w:p w:rsidR="00762BE1" w:rsidRPr="00D32E98" w:rsidRDefault="00762BE1" w:rsidP="006E4A32">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Программа</w:t>
      </w:r>
    </w:p>
    <w:p w:rsidR="00D33A92" w:rsidRPr="00D32E98" w:rsidRDefault="00D33A92" w:rsidP="006E4A32">
      <w:pPr>
        <w:spacing w:after="0" w:line="240" w:lineRule="auto"/>
        <w:jc w:val="center"/>
        <w:rPr>
          <w:rFonts w:ascii="Times New Roman" w:hAnsi="Times New Roman" w:cs="Times New Roman"/>
          <w:b/>
          <w:sz w:val="32"/>
          <w:szCs w:val="32"/>
        </w:rPr>
      </w:pPr>
      <w:r w:rsidRPr="00D32E98">
        <w:rPr>
          <w:rFonts w:ascii="Times New Roman" w:hAnsi="Times New Roman" w:cs="Times New Roman"/>
          <w:b/>
          <w:sz w:val="32"/>
          <w:szCs w:val="32"/>
        </w:rPr>
        <w:t>Государственной</w:t>
      </w:r>
      <w:r w:rsidR="0066422F" w:rsidRPr="00D32E98">
        <w:rPr>
          <w:rFonts w:ascii="Times New Roman" w:hAnsi="Times New Roman" w:cs="Times New Roman"/>
          <w:b/>
          <w:sz w:val="32"/>
          <w:szCs w:val="32"/>
        </w:rPr>
        <w:t xml:space="preserve"> </w:t>
      </w:r>
      <w:r w:rsidRPr="00D32E98">
        <w:rPr>
          <w:rFonts w:ascii="Times New Roman" w:hAnsi="Times New Roman" w:cs="Times New Roman"/>
          <w:b/>
          <w:sz w:val="32"/>
          <w:szCs w:val="32"/>
        </w:rPr>
        <w:t>и</w:t>
      </w:r>
      <w:r w:rsidR="00762BE1" w:rsidRPr="00D32E98">
        <w:rPr>
          <w:rFonts w:ascii="Times New Roman" w:hAnsi="Times New Roman" w:cs="Times New Roman"/>
          <w:b/>
          <w:sz w:val="32"/>
          <w:szCs w:val="32"/>
        </w:rPr>
        <w:t>тоговой аттестации</w:t>
      </w:r>
    </w:p>
    <w:p w:rsidR="00D33A92" w:rsidRPr="006E4A32" w:rsidRDefault="00D33A92" w:rsidP="006E4A32">
      <w:pPr>
        <w:spacing w:after="0" w:line="240" w:lineRule="auto"/>
        <w:jc w:val="center"/>
        <w:rPr>
          <w:rFonts w:ascii="Times New Roman" w:hAnsi="Times New Roman" w:cs="Times New Roman"/>
          <w:b/>
          <w:sz w:val="24"/>
          <w:szCs w:val="24"/>
        </w:rPr>
      </w:pPr>
    </w:p>
    <w:p w:rsidR="00762BE1" w:rsidRPr="006E4A32" w:rsidRDefault="00762BE1" w:rsidP="006E4A32">
      <w:pPr>
        <w:spacing w:after="0" w:line="240" w:lineRule="auto"/>
        <w:jc w:val="center"/>
        <w:rPr>
          <w:rFonts w:ascii="Times New Roman" w:hAnsi="Times New Roman" w:cs="Times New Roman"/>
          <w:b/>
          <w:sz w:val="24"/>
          <w:szCs w:val="24"/>
        </w:rPr>
      </w:pPr>
    </w:p>
    <w:p w:rsidR="00762BE1" w:rsidRPr="00D32E98" w:rsidRDefault="00762BE1" w:rsidP="006E4A32">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Направление подготовки научно-педагогических кадров высшей квалифи</w:t>
      </w:r>
      <w:bookmarkStart w:id="0" w:name="_GoBack"/>
      <w:bookmarkEnd w:id="0"/>
      <w:r w:rsidRPr="00D32E98">
        <w:rPr>
          <w:rFonts w:ascii="Times New Roman" w:hAnsi="Times New Roman" w:cs="Times New Roman"/>
          <w:sz w:val="28"/>
          <w:szCs w:val="28"/>
        </w:rPr>
        <w:t xml:space="preserve">кации </w:t>
      </w:r>
    </w:p>
    <w:p w:rsidR="00762BE1" w:rsidRPr="00D32E98" w:rsidRDefault="00762BE1" w:rsidP="006E4A32">
      <w:pPr>
        <w:spacing w:after="0" w:line="240" w:lineRule="auto"/>
        <w:jc w:val="center"/>
        <w:rPr>
          <w:rFonts w:ascii="Times New Roman" w:hAnsi="Times New Roman" w:cs="Times New Roman"/>
          <w:sz w:val="28"/>
          <w:szCs w:val="28"/>
        </w:rPr>
      </w:pPr>
    </w:p>
    <w:p w:rsidR="008115A3" w:rsidRPr="00D32E98" w:rsidRDefault="00275913" w:rsidP="006E4A32">
      <w:pPr>
        <w:spacing w:after="0" w:line="240" w:lineRule="auto"/>
        <w:jc w:val="center"/>
        <w:rPr>
          <w:rFonts w:ascii="Times New Roman" w:hAnsi="Times New Roman" w:cs="Times New Roman"/>
          <w:b/>
          <w:sz w:val="28"/>
          <w:szCs w:val="28"/>
        </w:rPr>
      </w:pPr>
      <w:r w:rsidRPr="00D32E98">
        <w:rPr>
          <w:rFonts w:ascii="Times New Roman" w:hAnsi="Times New Roman" w:cs="Times New Roman"/>
          <w:b/>
          <w:sz w:val="28"/>
          <w:szCs w:val="28"/>
        </w:rPr>
        <w:t>39</w:t>
      </w:r>
      <w:r w:rsidR="00762BE1" w:rsidRPr="00D32E98">
        <w:rPr>
          <w:rFonts w:ascii="Times New Roman" w:hAnsi="Times New Roman" w:cs="Times New Roman"/>
          <w:b/>
          <w:sz w:val="28"/>
          <w:szCs w:val="28"/>
        </w:rPr>
        <w:t xml:space="preserve">.06.01 </w:t>
      </w:r>
      <w:r w:rsidRPr="00D32E98">
        <w:rPr>
          <w:rFonts w:ascii="Times New Roman" w:hAnsi="Times New Roman" w:cs="Times New Roman"/>
          <w:b/>
          <w:sz w:val="28"/>
          <w:szCs w:val="28"/>
        </w:rPr>
        <w:t xml:space="preserve"> Социологические науки</w:t>
      </w:r>
    </w:p>
    <w:p w:rsidR="008115A3" w:rsidRPr="00D32E98" w:rsidRDefault="008115A3" w:rsidP="006E4A32">
      <w:pPr>
        <w:spacing w:after="0" w:line="240" w:lineRule="auto"/>
        <w:jc w:val="center"/>
        <w:rPr>
          <w:rFonts w:ascii="Times New Roman" w:hAnsi="Times New Roman" w:cs="Times New Roman"/>
          <w:sz w:val="28"/>
          <w:szCs w:val="28"/>
        </w:rPr>
      </w:pPr>
    </w:p>
    <w:p w:rsidR="00EB0BCD" w:rsidRPr="00D32E98" w:rsidRDefault="008115A3" w:rsidP="006E4A32">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Направленность</w:t>
      </w:r>
    </w:p>
    <w:p w:rsidR="008115A3" w:rsidRPr="00D32E98" w:rsidRDefault="008115A3" w:rsidP="006E4A32">
      <w:pPr>
        <w:spacing w:after="0" w:line="240" w:lineRule="auto"/>
        <w:jc w:val="center"/>
        <w:rPr>
          <w:rFonts w:ascii="Times New Roman" w:hAnsi="Times New Roman" w:cs="Times New Roman"/>
          <w:sz w:val="28"/>
          <w:szCs w:val="28"/>
        </w:rPr>
      </w:pPr>
    </w:p>
    <w:p w:rsidR="00762BE1" w:rsidRPr="00D32E98" w:rsidRDefault="0004796C" w:rsidP="006E4A32">
      <w:pPr>
        <w:spacing w:after="240" w:line="240" w:lineRule="auto"/>
        <w:jc w:val="center"/>
        <w:rPr>
          <w:rFonts w:ascii="Times New Roman" w:hAnsi="Times New Roman" w:cs="Times New Roman"/>
          <w:sz w:val="28"/>
          <w:szCs w:val="28"/>
        </w:rPr>
      </w:pPr>
      <w:r w:rsidRPr="00D32E98">
        <w:rPr>
          <w:rFonts w:ascii="Times New Roman" w:hAnsi="Times New Roman" w:cs="Times New Roman"/>
          <w:b/>
          <w:color w:val="000000"/>
          <w:sz w:val="28"/>
          <w:szCs w:val="28"/>
        </w:rPr>
        <w:t>Теория, методология и история социологии</w:t>
      </w:r>
    </w:p>
    <w:p w:rsidR="00762BE1" w:rsidRPr="00D32E98" w:rsidRDefault="00762A6A" w:rsidP="006E4A32">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Форма обучения:</w:t>
      </w:r>
      <w:r w:rsidR="0066422F" w:rsidRPr="00D32E98">
        <w:rPr>
          <w:rFonts w:ascii="Times New Roman" w:hAnsi="Times New Roman" w:cs="Times New Roman"/>
          <w:sz w:val="28"/>
          <w:szCs w:val="28"/>
        </w:rPr>
        <w:t xml:space="preserve"> </w:t>
      </w:r>
      <w:r w:rsidRPr="00D32E98">
        <w:rPr>
          <w:rFonts w:ascii="Times New Roman" w:hAnsi="Times New Roman" w:cs="Times New Roman"/>
          <w:sz w:val="28"/>
          <w:szCs w:val="28"/>
        </w:rPr>
        <w:t>очная</w:t>
      </w:r>
    </w:p>
    <w:p w:rsidR="00762BE1" w:rsidRPr="00D32E98" w:rsidRDefault="00762BE1" w:rsidP="006E4A32">
      <w:pPr>
        <w:spacing w:after="0" w:line="240" w:lineRule="auto"/>
        <w:jc w:val="center"/>
        <w:rPr>
          <w:rFonts w:ascii="Times New Roman" w:hAnsi="Times New Roman" w:cs="Times New Roman"/>
          <w:sz w:val="28"/>
          <w:szCs w:val="28"/>
        </w:rPr>
      </w:pPr>
    </w:p>
    <w:p w:rsidR="00762BE1" w:rsidRPr="00D32E98" w:rsidRDefault="00762BE1" w:rsidP="006E4A32">
      <w:pPr>
        <w:spacing w:after="0" w:line="240" w:lineRule="auto"/>
        <w:jc w:val="center"/>
        <w:rPr>
          <w:rFonts w:ascii="Times New Roman" w:hAnsi="Times New Roman" w:cs="Times New Roman"/>
          <w:sz w:val="28"/>
          <w:szCs w:val="28"/>
        </w:rPr>
      </w:pPr>
      <w:r w:rsidRPr="00D32E98">
        <w:rPr>
          <w:rFonts w:ascii="Times New Roman" w:hAnsi="Times New Roman" w:cs="Times New Roman"/>
          <w:sz w:val="28"/>
          <w:szCs w:val="28"/>
        </w:rPr>
        <w:t>Квалификация (степень) выпускника: Исследоват</w:t>
      </w:r>
      <w:r w:rsidR="005D53C3" w:rsidRPr="00D32E98">
        <w:rPr>
          <w:rFonts w:ascii="Times New Roman" w:hAnsi="Times New Roman" w:cs="Times New Roman"/>
          <w:sz w:val="28"/>
          <w:szCs w:val="28"/>
        </w:rPr>
        <w:t>ель. Преподаватель-исследователь</w:t>
      </w:r>
    </w:p>
    <w:p w:rsidR="00762BE1" w:rsidRPr="00D32E98" w:rsidRDefault="00762BE1" w:rsidP="006E4A32">
      <w:pPr>
        <w:spacing w:after="0" w:line="240" w:lineRule="auto"/>
        <w:rPr>
          <w:rFonts w:ascii="Times New Roman" w:hAnsi="Times New Roman" w:cs="Times New Roman"/>
          <w:sz w:val="28"/>
          <w:szCs w:val="28"/>
        </w:rPr>
      </w:pPr>
    </w:p>
    <w:p w:rsidR="00762BE1" w:rsidRPr="00D32E98" w:rsidRDefault="00762BE1" w:rsidP="006E4A32">
      <w:pPr>
        <w:spacing w:after="0" w:line="240" w:lineRule="auto"/>
        <w:rPr>
          <w:rFonts w:ascii="Times New Roman" w:hAnsi="Times New Roman" w:cs="Times New Roman"/>
          <w:sz w:val="28"/>
          <w:szCs w:val="28"/>
        </w:rPr>
      </w:pPr>
    </w:p>
    <w:p w:rsidR="00762BE1" w:rsidRPr="006E4A32" w:rsidRDefault="00762BE1" w:rsidP="006E4A32">
      <w:pPr>
        <w:spacing w:after="0" w:line="240" w:lineRule="auto"/>
        <w:rPr>
          <w:rFonts w:ascii="Times New Roman" w:hAnsi="Times New Roman" w:cs="Times New Roman"/>
          <w:sz w:val="24"/>
          <w:szCs w:val="24"/>
        </w:rPr>
      </w:pPr>
    </w:p>
    <w:p w:rsidR="00D32E98" w:rsidRDefault="00D32E98" w:rsidP="006E4A32">
      <w:pPr>
        <w:spacing w:after="0" w:line="240" w:lineRule="auto"/>
        <w:jc w:val="center"/>
        <w:rPr>
          <w:rFonts w:ascii="Times New Roman" w:hAnsi="Times New Roman" w:cs="Times New Roman"/>
          <w:sz w:val="24"/>
          <w:szCs w:val="24"/>
        </w:rPr>
      </w:pPr>
    </w:p>
    <w:p w:rsidR="00D32E98" w:rsidRDefault="00D32E98" w:rsidP="006E4A32">
      <w:pPr>
        <w:spacing w:after="0" w:line="240" w:lineRule="auto"/>
        <w:jc w:val="center"/>
        <w:rPr>
          <w:rFonts w:ascii="Times New Roman" w:hAnsi="Times New Roman" w:cs="Times New Roman"/>
          <w:sz w:val="24"/>
          <w:szCs w:val="24"/>
        </w:rPr>
      </w:pPr>
    </w:p>
    <w:p w:rsidR="00D32E98" w:rsidRDefault="00D32E98" w:rsidP="006E4A32">
      <w:pPr>
        <w:spacing w:after="0" w:line="240" w:lineRule="auto"/>
        <w:jc w:val="center"/>
        <w:rPr>
          <w:rFonts w:ascii="Times New Roman" w:hAnsi="Times New Roman" w:cs="Times New Roman"/>
          <w:sz w:val="24"/>
          <w:szCs w:val="24"/>
        </w:rPr>
      </w:pPr>
    </w:p>
    <w:p w:rsidR="00762A6A" w:rsidRPr="006E4A32" w:rsidRDefault="00762BE1" w:rsidP="006E4A32">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Москва</w:t>
      </w:r>
    </w:p>
    <w:p w:rsidR="00D32E98" w:rsidRDefault="00762A6A" w:rsidP="006E4A32">
      <w:pPr>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2016</w:t>
      </w:r>
    </w:p>
    <w:p w:rsidR="00FB4FCF" w:rsidRPr="00D32E98" w:rsidRDefault="00D32E98" w:rsidP="00D32E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br w:type="page"/>
      </w:r>
      <w:r w:rsidR="00FB4FCF" w:rsidRPr="00BD3CD3">
        <w:rPr>
          <w:rFonts w:ascii="Times New Roman" w:hAnsi="Times New Roman" w:cs="Times New Roman"/>
          <w:b/>
          <w:sz w:val="28"/>
          <w:szCs w:val="28"/>
        </w:rPr>
        <w:lastRenderedPageBreak/>
        <w:t>Содержание</w:t>
      </w:r>
    </w:p>
    <w:p w:rsidR="001C3111" w:rsidRPr="001C3111" w:rsidRDefault="001C3111" w:rsidP="006E4A32">
      <w:pPr>
        <w:spacing w:after="0" w:line="240" w:lineRule="auto"/>
        <w:jc w:val="center"/>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1"/>
        <w:gridCol w:w="1134"/>
      </w:tblGrid>
      <w:tr w:rsidR="00FB4FCF" w:rsidRPr="001C3111" w:rsidTr="002615C9">
        <w:tc>
          <w:tcPr>
            <w:tcW w:w="13291" w:type="dxa"/>
          </w:tcPr>
          <w:p w:rsidR="001C3111" w:rsidRPr="001C3111" w:rsidRDefault="001C3111" w:rsidP="001C3111">
            <w:pPr>
              <w:spacing w:after="0" w:line="240" w:lineRule="auto"/>
              <w:rPr>
                <w:rFonts w:ascii="Times New Roman" w:hAnsi="Times New Roman" w:cs="Times New Roman"/>
                <w:sz w:val="24"/>
                <w:szCs w:val="24"/>
              </w:rPr>
            </w:pPr>
          </w:p>
          <w:p w:rsidR="001C3111" w:rsidRPr="001C3111" w:rsidRDefault="001C3111" w:rsidP="001C3111">
            <w:pPr>
              <w:widowControl w:val="0"/>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sz w:val="24"/>
                <w:szCs w:val="24"/>
              </w:rPr>
              <w:t>1. Содержание и цель государственной итоговой аттестации</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2E60B7" w:rsidRDefault="002E60B7" w:rsidP="006E4A32">
            <w:pPr>
              <w:spacing w:after="0" w:line="240" w:lineRule="auto"/>
              <w:jc w:val="center"/>
              <w:rPr>
                <w:rFonts w:ascii="Times New Roman" w:hAnsi="Times New Roman" w:cs="Times New Roman"/>
                <w:sz w:val="24"/>
                <w:szCs w:val="24"/>
              </w:rPr>
            </w:pPr>
          </w:p>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4FCF" w:rsidRPr="001C3111" w:rsidTr="002615C9">
        <w:tc>
          <w:tcPr>
            <w:tcW w:w="13291" w:type="dxa"/>
          </w:tcPr>
          <w:p w:rsidR="001C3111" w:rsidRPr="001C3111" w:rsidRDefault="001C3111" w:rsidP="001C3111">
            <w:pPr>
              <w:widowControl w:val="0"/>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2. Место государственной итоговой аттестации в структуре ООП</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3. Трудоемкость, формы отчетности, формируемые компетенции</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bCs/>
                <w:sz w:val="24"/>
                <w:szCs w:val="24"/>
              </w:rPr>
              <w:t xml:space="preserve">4. Планируемые результаты </w:t>
            </w:r>
            <w:r w:rsidRPr="001C3111">
              <w:rPr>
                <w:rFonts w:ascii="Times New Roman" w:hAnsi="Times New Roman" w:cs="Times New Roman"/>
                <w:sz w:val="24"/>
                <w:szCs w:val="24"/>
              </w:rPr>
              <w:t>обучения</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5. Программа государственного экзамена</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B4FCF" w:rsidRPr="001C3111" w:rsidTr="002615C9">
        <w:tc>
          <w:tcPr>
            <w:tcW w:w="13291" w:type="dxa"/>
          </w:tcPr>
          <w:p w:rsidR="001C3111" w:rsidRPr="001C3111" w:rsidRDefault="001C3111" w:rsidP="001C3111">
            <w:pPr>
              <w:autoSpaceDE w:val="0"/>
              <w:autoSpaceDN w:val="0"/>
              <w:adjustRightInd w:val="0"/>
              <w:spacing w:after="0" w:line="240" w:lineRule="auto"/>
              <w:jc w:val="both"/>
              <w:rPr>
                <w:rFonts w:ascii="Times New Roman" w:hAnsi="Times New Roman" w:cs="Times New Roman"/>
                <w:bCs/>
                <w:sz w:val="24"/>
                <w:szCs w:val="24"/>
              </w:rPr>
            </w:pPr>
            <w:r w:rsidRPr="001C3111">
              <w:rPr>
                <w:rFonts w:ascii="Times New Roman" w:hAnsi="Times New Roman" w:cs="Times New Roman"/>
                <w:bCs/>
                <w:sz w:val="24"/>
                <w:szCs w:val="24"/>
              </w:rPr>
              <w:t>6. Учебно-методическое и информационное обеспечение подготовки к государственному экзамену</w:t>
            </w:r>
            <w:r>
              <w:rPr>
                <w:rFonts w:ascii="Times New Roman" w:hAnsi="Times New Roman" w:cs="Times New Roman"/>
                <w:bCs/>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FB4FCF"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7. Критерии и процедуры оценивания аспиранта на государственном экзамене</w:t>
            </w:r>
            <w:r>
              <w:rPr>
                <w:rFonts w:ascii="Times New Roman" w:hAnsi="Times New Roman" w:cs="Times New Roman"/>
                <w:sz w:val="24"/>
                <w:szCs w:val="24"/>
              </w:rPr>
              <w:t>………………………………………………..</w:t>
            </w:r>
          </w:p>
          <w:p w:rsidR="00FB4FCF" w:rsidRPr="001C3111" w:rsidRDefault="00FB4FCF" w:rsidP="006E4A32">
            <w:pPr>
              <w:spacing w:after="0" w:line="240" w:lineRule="auto"/>
              <w:jc w:val="center"/>
              <w:rPr>
                <w:rFonts w:ascii="Times New Roman" w:hAnsi="Times New Roman" w:cs="Times New Roman"/>
                <w:sz w:val="24"/>
                <w:szCs w:val="24"/>
              </w:rPr>
            </w:pPr>
          </w:p>
        </w:tc>
        <w:tc>
          <w:tcPr>
            <w:tcW w:w="1134" w:type="dxa"/>
          </w:tcPr>
          <w:p w:rsidR="00FB4FCF"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C3111" w:rsidRPr="001C3111" w:rsidTr="002615C9">
        <w:tc>
          <w:tcPr>
            <w:tcW w:w="13291" w:type="dxa"/>
          </w:tcPr>
          <w:p w:rsidR="001C3111" w:rsidRPr="001C3111" w:rsidRDefault="001C3111" w:rsidP="001C3111">
            <w:pPr>
              <w:pStyle w:val="a4"/>
              <w:spacing w:after="0" w:line="240" w:lineRule="auto"/>
              <w:ind w:left="0"/>
              <w:jc w:val="both"/>
              <w:rPr>
                <w:rFonts w:ascii="Times New Roman" w:hAnsi="Times New Roman" w:cs="Times New Roman"/>
                <w:sz w:val="24"/>
                <w:szCs w:val="24"/>
              </w:rPr>
            </w:pPr>
            <w:r w:rsidRPr="001C3111">
              <w:rPr>
                <w:rFonts w:ascii="Times New Roman" w:hAnsi="Times New Roman" w:cs="Times New Roman"/>
                <w:sz w:val="24"/>
                <w:szCs w:val="24"/>
              </w:rPr>
              <w:t>8. Требования к  научно-квалификационной работе (диссертации) и научному докладу</w:t>
            </w:r>
            <w:r>
              <w:rPr>
                <w:rFonts w:ascii="Times New Roman" w:hAnsi="Times New Roman" w:cs="Times New Roman"/>
                <w:sz w:val="24"/>
                <w:szCs w:val="24"/>
              </w:rPr>
              <w:t>…………………………………………</w:t>
            </w:r>
          </w:p>
          <w:p w:rsidR="001C3111" w:rsidRPr="001C3111" w:rsidRDefault="001C3111" w:rsidP="001C3111">
            <w:pPr>
              <w:spacing w:after="0" w:line="240" w:lineRule="auto"/>
              <w:jc w:val="both"/>
              <w:rPr>
                <w:rFonts w:ascii="Times New Roman" w:hAnsi="Times New Roman" w:cs="Times New Roman"/>
                <w:sz w:val="24"/>
                <w:szCs w:val="24"/>
              </w:rPr>
            </w:pP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309B9">
              <w:rPr>
                <w:rFonts w:ascii="Times New Roman" w:hAnsi="Times New Roman" w:cs="Times New Roman"/>
                <w:sz w:val="24"/>
                <w:szCs w:val="24"/>
              </w:rPr>
              <w:t>0</w:t>
            </w:r>
          </w:p>
        </w:tc>
      </w:tr>
      <w:tr w:rsidR="001C3111"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9. Критерии и процедуры оценивания научного доклада и выполненной научно-квалификационной работы</w:t>
            </w:r>
            <w:r>
              <w:rPr>
                <w:rFonts w:ascii="Times New Roman" w:hAnsi="Times New Roman" w:cs="Times New Roman"/>
                <w:sz w:val="24"/>
                <w:szCs w:val="24"/>
              </w:rPr>
              <w:t>………………….</w:t>
            </w:r>
          </w:p>
          <w:p w:rsidR="001C3111" w:rsidRPr="001C3111" w:rsidRDefault="001C3111" w:rsidP="001C3111">
            <w:pPr>
              <w:spacing w:after="0" w:line="240" w:lineRule="auto"/>
              <w:jc w:val="both"/>
              <w:rPr>
                <w:rFonts w:ascii="Times New Roman" w:hAnsi="Times New Roman" w:cs="Times New Roman"/>
                <w:sz w:val="24"/>
                <w:szCs w:val="24"/>
              </w:rPr>
            </w:pP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C3111" w:rsidRPr="001C3111" w:rsidTr="002615C9">
        <w:tc>
          <w:tcPr>
            <w:tcW w:w="13291" w:type="dxa"/>
          </w:tcPr>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Приложение №1</w:t>
            </w:r>
            <w:r>
              <w:rPr>
                <w:rFonts w:ascii="Times New Roman" w:hAnsi="Times New Roman" w:cs="Times New Roman"/>
                <w:sz w:val="24"/>
                <w:szCs w:val="24"/>
              </w:rPr>
              <w:t>……………………………………………………………………………………………………………………………</w:t>
            </w:r>
          </w:p>
        </w:tc>
        <w:tc>
          <w:tcPr>
            <w:tcW w:w="1134" w:type="dxa"/>
          </w:tcPr>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309B9">
              <w:rPr>
                <w:rFonts w:ascii="Times New Roman" w:hAnsi="Times New Roman" w:cs="Times New Roman"/>
                <w:sz w:val="24"/>
                <w:szCs w:val="24"/>
              </w:rPr>
              <w:t>3</w:t>
            </w:r>
          </w:p>
        </w:tc>
      </w:tr>
      <w:tr w:rsidR="001C3111" w:rsidRPr="001C3111" w:rsidTr="002615C9">
        <w:tc>
          <w:tcPr>
            <w:tcW w:w="13291" w:type="dxa"/>
          </w:tcPr>
          <w:p w:rsidR="002615C9" w:rsidRDefault="002615C9" w:rsidP="001C3111">
            <w:pPr>
              <w:spacing w:after="0" w:line="240" w:lineRule="auto"/>
              <w:jc w:val="both"/>
              <w:rPr>
                <w:rFonts w:ascii="Times New Roman" w:hAnsi="Times New Roman" w:cs="Times New Roman"/>
                <w:sz w:val="24"/>
                <w:szCs w:val="24"/>
              </w:rPr>
            </w:pPr>
          </w:p>
          <w:p w:rsidR="001C3111" w:rsidRPr="001C3111" w:rsidRDefault="001C3111" w:rsidP="001C3111">
            <w:pPr>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Приложение № 2</w:t>
            </w:r>
            <w:r>
              <w:rPr>
                <w:rFonts w:ascii="Times New Roman" w:hAnsi="Times New Roman" w:cs="Times New Roman"/>
                <w:sz w:val="24"/>
                <w:szCs w:val="24"/>
              </w:rPr>
              <w:t>………………………………………………………………………………………………………………………….</w:t>
            </w:r>
          </w:p>
        </w:tc>
        <w:tc>
          <w:tcPr>
            <w:tcW w:w="1134" w:type="dxa"/>
          </w:tcPr>
          <w:p w:rsidR="002615C9" w:rsidRDefault="002615C9" w:rsidP="006E4A32">
            <w:pPr>
              <w:spacing w:after="0" w:line="240" w:lineRule="auto"/>
              <w:jc w:val="center"/>
              <w:rPr>
                <w:rFonts w:ascii="Times New Roman" w:hAnsi="Times New Roman" w:cs="Times New Roman"/>
                <w:sz w:val="24"/>
                <w:szCs w:val="24"/>
              </w:rPr>
            </w:pPr>
          </w:p>
          <w:p w:rsidR="001C3111" w:rsidRPr="001C3111" w:rsidRDefault="002E60B7" w:rsidP="006E4A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309B9">
              <w:rPr>
                <w:rFonts w:ascii="Times New Roman" w:hAnsi="Times New Roman" w:cs="Times New Roman"/>
                <w:sz w:val="24"/>
                <w:szCs w:val="24"/>
              </w:rPr>
              <w:t>6</w:t>
            </w:r>
          </w:p>
        </w:tc>
      </w:tr>
    </w:tbl>
    <w:p w:rsidR="00FB4FCF" w:rsidRPr="001C3111" w:rsidRDefault="00FB4FCF" w:rsidP="006E4A32">
      <w:pPr>
        <w:spacing w:after="0" w:line="240" w:lineRule="auto"/>
        <w:jc w:val="center"/>
        <w:rPr>
          <w:rFonts w:ascii="Times New Roman" w:hAnsi="Times New Roman" w:cs="Times New Roman"/>
          <w:sz w:val="24"/>
          <w:szCs w:val="24"/>
        </w:rPr>
      </w:pPr>
    </w:p>
    <w:p w:rsidR="00762BE1" w:rsidRPr="006E4A32" w:rsidRDefault="00762BE1" w:rsidP="006E4A32">
      <w:pPr>
        <w:spacing w:after="0" w:line="240" w:lineRule="auto"/>
        <w:rPr>
          <w:rFonts w:ascii="Times New Roman" w:hAnsi="Times New Roman" w:cs="Times New Roman"/>
          <w:sz w:val="24"/>
          <w:szCs w:val="24"/>
        </w:rPr>
      </w:pPr>
      <w:r w:rsidRPr="001C3111">
        <w:rPr>
          <w:rFonts w:ascii="Times New Roman" w:hAnsi="Times New Roman" w:cs="Times New Roman"/>
          <w:sz w:val="24"/>
          <w:szCs w:val="24"/>
        </w:rPr>
        <w:br w:type="page"/>
      </w:r>
      <w:bookmarkStart w:id="1" w:name="_Hlk467248438"/>
    </w:p>
    <w:p w:rsidR="003944AC" w:rsidRPr="00D3094E" w:rsidRDefault="003944AC" w:rsidP="00CF55B3">
      <w:pPr>
        <w:pStyle w:val="a4"/>
        <w:widowControl w:val="0"/>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D3094E">
        <w:rPr>
          <w:rFonts w:ascii="Times New Roman" w:hAnsi="Times New Roman" w:cs="Times New Roman"/>
          <w:b/>
          <w:sz w:val="24"/>
          <w:szCs w:val="24"/>
        </w:rPr>
        <w:lastRenderedPageBreak/>
        <w:t xml:space="preserve">Содержание и цель </w:t>
      </w:r>
      <w:r w:rsidR="0048777D" w:rsidRPr="00D3094E">
        <w:rPr>
          <w:rFonts w:ascii="Times New Roman" w:hAnsi="Times New Roman" w:cs="Times New Roman"/>
          <w:b/>
          <w:sz w:val="24"/>
          <w:szCs w:val="24"/>
        </w:rPr>
        <w:t>государственной итоговой аттестации.</w:t>
      </w:r>
    </w:p>
    <w:bookmarkEnd w:id="1"/>
    <w:p w:rsidR="00275913" w:rsidRPr="006E4A32" w:rsidRDefault="00275913" w:rsidP="006E4A32">
      <w:pPr>
        <w:pStyle w:val="a9"/>
        <w:spacing w:before="0" w:beforeAutospacing="0" w:after="0" w:afterAutospacing="0"/>
        <w:ind w:firstLine="720"/>
        <w:jc w:val="both"/>
      </w:pPr>
      <w:r w:rsidRPr="006E4A32">
        <w:t>Государственная итоговая аттестация аспирантов является обязательной и направлена на установление степени соответствия уровня профессиональной подготовки требованиям ФГОС ВО и ОС МГУ имени М.В.Ломоносова по направлению подготовки 39.06.01 Социологические науки, направленность (</w:t>
      </w:r>
      <w:r w:rsidR="004F1554">
        <w:t>профиль) – 22.00.01 Теория, методология и история социологии</w:t>
      </w:r>
      <w:r w:rsidRPr="006E4A32">
        <w:t>. Государственная итоговая аттестация включает в себя подготовку и сдачу государствен</w:t>
      </w:r>
      <w:r w:rsidR="004F1554">
        <w:t xml:space="preserve">ного экзамена и научный доклад </w:t>
      </w:r>
      <w:r w:rsidRPr="006E4A32">
        <w:t>об основных результатах подготовленной выпускной научно-квалификационной работы (диссертации).</w:t>
      </w:r>
    </w:p>
    <w:p w:rsidR="00275913" w:rsidRPr="006E4A32" w:rsidRDefault="00576F6D" w:rsidP="006E4A32">
      <w:pPr>
        <w:pStyle w:val="a9"/>
        <w:spacing w:before="0" w:beforeAutospacing="0" w:after="0" w:afterAutospacing="0"/>
        <w:ind w:firstLine="720"/>
        <w:jc w:val="both"/>
      </w:pPr>
      <w:bookmarkStart w:id="2" w:name="_Hlk467250179"/>
      <w:r>
        <w:t xml:space="preserve">Выполненная научно-квалификационная </w:t>
      </w:r>
      <w:r w:rsidR="00275913" w:rsidRPr="006E4A32">
        <w:t>работа должна соответствовать критериям, установленным для научно-квалификационной работы (диссертации) на соискание ученой степени кандидата социологических наук по с</w:t>
      </w:r>
      <w:r w:rsidR="004F1554">
        <w:t xml:space="preserve">пециальности 22.00.01 </w:t>
      </w:r>
      <w:bookmarkEnd w:id="2"/>
      <w:r w:rsidR="004F1554">
        <w:t>Теория, методология и история социологии</w:t>
      </w:r>
      <w:r w:rsidR="00275913" w:rsidRPr="006E4A32">
        <w:t>. Требования к содержанию и оформлению диссертационной работы определяются нормативными документами Высшей аттестационной комиссией при Министерстве образования и науки Российской Федерации (ВАК России).</w:t>
      </w:r>
    </w:p>
    <w:p w:rsidR="009D5CFC" w:rsidRDefault="00275913" w:rsidP="009D5CFC">
      <w:pPr>
        <w:pStyle w:val="a9"/>
        <w:spacing w:before="0" w:beforeAutospacing="0" w:after="0" w:afterAutospacing="0"/>
        <w:ind w:firstLine="720"/>
        <w:jc w:val="both"/>
      </w:pPr>
      <w:r w:rsidRPr="006E4A32">
        <w:t xml:space="preserve">Государственный экзамен (ГЭ) является проверкой конкретных функциональных возможностей аспиранта, его способности к </w:t>
      </w:r>
      <w:r w:rsidRPr="00E57378">
        <w:t>самостоятельной преподавательской деятельности</w:t>
      </w:r>
      <w:r w:rsidR="004F1554">
        <w:t xml:space="preserve"> в области теории, методологии и истории социологии</w:t>
      </w:r>
      <w:r w:rsidRPr="00E57378">
        <w:t>.</w:t>
      </w:r>
    </w:p>
    <w:p w:rsidR="00B63A59" w:rsidRDefault="00B63A59" w:rsidP="009D5CFC">
      <w:pPr>
        <w:pStyle w:val="a9"/>
        <w:spacing w:before="0" w:beforeAutospacing="0" w:after="0" w:afterAutospacing="0"/>
        <w:ind w:firstLine="720"/>
        <w:jc w:val="both"/>
      </w:pPr>
      <w:r w:rsidRPr="009D5CFC">
        <w:t>К ГИА допускаются аспиранты, не имеющие академической задолженности и выполнившие в полном об</w:t>
      </w:r>
      <w:r w:rsidR="00BE2541" w:rsidRPr="009D5CFC">
        <w:t xml:space="preserve">ъеме учебный план </w:t>
      </w:r>
      <w:r w:rsidR="009D5CFC" w:rsidRPr="009D5CFC">
        <w:t>основной образовательной программы подготовки научно-педагогических кадровпо направлению подготовки 39.06.01 Социологические науки, направленность (профиль) 22.00.01 – Теория, методология и история социологии  </w:t>
      </w:r>
      <w:r w:rsidR="00BE2541" w:rsidRPr="009D5CFC">
        <w:t>(за исключение</w:t>
      </w:r>
      <w:r w:rsidRPr="009D5CFC">
        <w:t>м Блока 4 «Государственная итоговая аттестация»)</w:t>
      </w:r>
      <w:r w:rsidR="009D5CFC">
        <w:t>.</w:t>
      </w:r>
    </w:p>
    <w:p w:rsidR="009D5CFC" w:rsidRPr="009D5CFC" w:rsidRDefault="009D5CFC" w:rsidP="009D5CFC">
      <w:pPr>
        <w:pStyle w:val="a9"/>
        <w:spacing w:before="0" w:beforeAutospacing="0" w:after="0" w:afterAutospacing="0"/>
        <w:ind w:firstLine="720"/>
        <w:jc w:val="both"/>
      </w:pPr>
    </w:p>
    <w:p w:rsidR="00026C70" w:rsidRPr="00D3094E" w:rsidRDefault="00026C70" w:rsidP="00CF55B3">
      <w:pPr>
        <w:pStyle w:val="a4"/>
        <w:widowControl w:val="0"/>
        <w:numPr>
          <w:ilvl w:val="0"/>
          <w:numId w:val="3"/>
        </w:numPr>
        <w:autoSpaceDE w:val="0"/>
        <w:autoSpaceDN w:val="0"/>
        <w:adjustRightInd w:val="0"/>
        <w:spacing w:after="0" w:line="240" w:lineRule="auto"/>
        <w:jc w:val="both"/>
        <w:rPr>
          <w:rFonts w:ascii="Times New Roman" w:hAnsi="Times New Roman" w:cs="Times New Roman"/>
          <w:b/>
          <w:sz w:val="24"/>
          <w:szCs w:val="24"/>
        </w:rPr>
      </w:pPr>
      <w:bookmarkStart w:id="3" w:name="_Hlk467248452"/>
      <w:r w:rsidRPr="00D3094E">
        <w:rPr>
          <w:rFonts w:ascii="Times New Roman" w:hAnsi="Times New Roman" w:cs="Times New Roman"/>
          <w:b/>
          <w:sz w:val="24"/>
          <w:szCs w:val="24"/>
        </w:rPr>
        <w:t>Место государственной итоговой аттестации</w:t>
      </w:r>
      <w:r w:rsidR="0066422F">
        <w:rPr>
          <w:rFonts w:ascii="Times New Roman" w:hAnsi="Times New Roman" w:cs="Times New Roman"/>
          <w:b/>
          <w:sz w:val="24"/>
          <w:szCs w:val="24"/>
        </w:rPr>
        <w:t xml:space="preserve"> </w:t>
      </w:r>
      <w:r w:rsidRPr="00D3094E">
        <w:rPr>
          <w:rFonts w:ascii="Times New Roman" w:hAnsi="Times New Roman" w:cs="Times New Roman"/>
          <w:b/>
          <w:sz w:val="24"/>
          <w:szCs w:val="24"/>
        </w:rPr>
        <w:t>в структуре ООП</w:t>
      </w:r>
      <w:r w:rsidR="00485BF1" w:rsidRPr="00D3094E">
        <w:rPr>
          <w:rFonts w:ascii="Times New Roman" w:hAnsi="Times New Roman" w:cs="Times New Roman"/>
          <w:b/>
          <w:sz w:val="24"/>
          <w:szCs w:val="24"/>
        </w:rPr>
        <w:t>.</w:t>
      </w:r>
    </w:p>
    <w:bookmarkEnd w:id="3"/>
    <w:p w:rsidR="003944AC" w:rsidRPr="006E4A32" w:rsidRDefault="00D33A92" w:rsidP="006E4A32">
      <w:pPr>
        <w:widowControl w:val="0"/>
        <w:autoSpaceDE w:val="0"/>
        <w:autoSpaceDN w:val="0"/>
        <w:adjustRightInd w:val="0"/>
        <w:spacing w:after="0" w:line="240" w:lineRule="auto"/>
        <w:ind w:firstLine="357"/>
        <w:jc w:val="both"/>
        <w:rPr>
          <w:rFonts w:ascii="Times New Roman" w:hAnsi="Times New Roman" w:cs="Times New Roman"/>
          <w:color w:val="262626"/>
          <w:sz w:val="24"/>
          <w:szCs w:val="24"/>
        </w:rPr>
      </w:pPr>
      <w:r w:rsidRPr="006E4A32">
        <w:rPr>
          <w:rFonts w:ascii="Times New Roman" w:hAnsi="Times New Roman" w:cs="Times New Roman"/>
          <w:sz w:val="24"/>
          <w:szCs w:val="24"/>
        </w:rPr>
        <w:t>Блок 4, базовая часть</w:t>
      </w:r>
      <w:r w:rsidR="00275913" w:rsidRPr="006E4A32">
        <w:rPr>
          <w:rFonts w:ascii="Times New Roman" w:hAnsi="Times New Roman" w:cs="Times New Roman"/>
          <w:sz w:val="24"/>
          <w:szCs w:val="24"/>
        </w:rPr>
        <w:t xml:space="preserve"> программы</w:t>
      </w:r>
      <w:r w:rsidR="00026C70" w:rsidRPr="006E4A32">
        <w:rPr>
          <w:rFonts w:ascii="Times New Roman" w:hAnsi="Times New Roman" w:cs="Times New Roman"/>
          <w:sz w:val="24"/>
          <w:szCs w:val="24"/>
        </w:rPr>
        <w:t>.</w:t>
      </w:r>
    </w:p>
    <w:p w:rsidR="00762BE1" w:rsidRPr="002E60B7" w:rsidRDefault="00762BE1" w:rsidP="006E4A32">
      <w:pPr>
        <w:autoSpaceDE w:val="0"/>
        <w:autoSpaceDN w:val="0"/>
        <w:adjustRightInd w:val="0"/>
        <w:spacing w:after="0" w:line="240" w:lineRule="auto"/>
        <w:jc w:val="both"/>
        <w:rPr>
          <w:rFonts w:ascii="Times New Roman" w:hAnsi="Times New Roman" w:cs="Times New Roman"/>
          <w:bCs/>
          <w:sz w:val="28"/>
          <w:szCs w:val="28"/>
        </w:rPr>
      </w:pPr>
    </w:p>
    <w:p w:rsidR="00B54A10" w:rsidRPr="00732F87" w:rsidRDefault="00B54A10" w:rsidP="00CF55B3">
      <w:pPr>
        <w:pStyle w:val="a4"/>
        <w:numPr>
          <w:ilvl w:val="0"/>
          <w:numId w:val="3"/>
        </w:numPr>
        <w:autoSpaceDE w:val="0"/>
        <w:autoSpaceDN w:val="0"/>
        <w:adjustRightInd w:val="0"/>
        <w:spacing w:after="0" w:line="240" w:lineRule="auto"/>
        <w:jc w:val="both"/>
        <w:rPr>
          <w:rFonts w:ascii="Times New Roman" w:hAnsi="Times New Roman" w:cs="Times New Roman"/>
          <w:b/>
          <w:bCs/>
          <w:sz w:val="24"/>
          <w:szCs w:val="24"/>
        </w:rPr>
      </w:pPr>
      <w:bookmarkStart w:id="4" w:name="_Hlk467248465"/>
      <w:r w:rsidRPr="00732F87">
        <w:rPr>
          <w:rFonts w:ascii="Times New Roman" w:hAnsi="Times New Roman" w:cs="Times New Roman"/>
          <w:b/>
          <w:bCs/>
          <w:sz w:val="24"/>
          <w:szCs w:val="24"/>
        </w:rPr>
        <w:t xml:space="preserve">Трудоемкость, </w:t>
      </w:r>
      <w:r w:rsidR="0048777D" w:rsidRPr="00732F87">
        <w:rPr>
          <w:rFonts w:ascii="Times New Roman" w:hAnsi="Times New Roman" w:cs="Times New Roman"/>
          <w:b/>
          <w:bCs/>
          <w:sz w:val="24"/>
          <w:szCs w:val="24"/>
        </w:rPr>
        <w:t>формы отчетности</w:t>
      </w:r>
      <w:r w:rsidRPr="00732F87">
        <w:rPr>
          <w:rFonts w:ascii="Times New Roman" w:hAnsi="Times New Roman" w:cs="Times New Roman"/>
          <w:b/>
          <w:bCs/>
          <w:sz w:val="24"/>
          <w:szCs w:val="24"/>
        </w:rPr>
        <w:t>, формируемые компетенции</w:t>
      </w:r>
      <w:r w:rsidR="00A70181" w:rsidRPr="00732F87">
        <w:rPr>
          <w:rFonts w:ascii="Times New Roman" w:hAnsi="Times New Roman" w:cs="Times New Roman"/>
          <w:b/>
          <w:bCs/>
          <w:sz w:val="24"/>
          <w:szCs w:val="24"/>
        </w:rPr>
        <w:t>.</w:t>
      </w:r>
      <w:bookmarkEnd w:id="4"/>
    </w:p>
    <w:tbl>
      <w:tblPr>
        <w:tblStyle w:val="a8"/>
        <w:tblW w:w="14992" w:type="dxa"/>
        <w:tblLayout w:type="fixed"/>
        <w:tblLook w:val="00A0" w:firstRow="1" w:lastRow="0" w:firstColumn="1" w:lastColumn="0" w:noHBand="0" w:noVBand="0"/>
      </w:tblPr>
      <w:tblGrid>
        <w:gridCol w:w="390"/>
        <w:gridCol w:w="6806"/>
        <w:gridCol w:w="1984"/>
        <w:gridCol w:w="2552"/>
        <w:gridCol w:w="3260"/>
      </w:tblGrid>
      <w:tr w:rsidR="007F6662" w:rsidRPr="006E4A32">
        <w:tc>
          <w:tcPr>
            <w:tcW w:w="390"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p>
        </w:tc>
        <w:tc>
          <w:tcPr>
            <w:tcW w:w="6806"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Элемент программы</w:t>
            </w:r>
          </w:p>
        </w:tc>
        <w:tc>
          <w:tcPr>
            <w:tcW w:w="1984"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Трудоемкость</w:t>
            </w:r>
          </w:p>
        </w:tc>
        <w:tc>
          <w:tcPr>
            <w:tcW w:w="2552" w:type="dxa"/>
            <w:vAlign w:val="center"/>
          </w:tcPr>
          <w:p w:rsidR="007F6662" w:rsidRPr="006E4A32" w:rsidRDefault="00584507"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Аттестация</w:t>
            </w:r>
          </w:p>
        </w:tc>
        <w:tc>
          <w:tcPr>
            <w:tcW w:w="3260" w:type="dxa"/>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Формируемые</w:t>
            </w:r>
          </w:p>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компетенции</w:t>
            </w:r>
          </w:p>
        </w:tc>
      </w:tr>
      <w:tr w:rsidR="00275913" w:rsidRPr="006E4A32" w:rsidTr="005A277D">
        <w:trPr>
          <w:trHeight w:val="20"/>
        </w:trPr>
        <w:tc>
          <w:tcPr>
            <w:tcW w:w="390"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6806"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Государственный экзамен</w:t>
            </w:r>
          </w:p>
        </w:tc>
        <w:tc>
          <w:tcPr>
            <w:tcW w:w="1984"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3 з.е.</w:t>
            </w:r>
          </w:p>
        </w:tc>
        <w:tc>
          <w:tcPr>
            <w:tcW w:w="2552"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Оценка</w:t>
            </w:r>
          </w:p>
        </w:tc>
        <w:tc>
          <w:tcPr>
            <w:tcW w:w="3260" w:type="dxa"/>
            <w:tcBorders>
              <w:bottom w:val="single" w:sz="4" w:space="0" w:color="000000" w:themeColor="text1"/>
            </w:tcBorders>
            <w:vAlign w:val="center"/>
          </w:tcPr>
          <w:p w:rsidR="00275913" w:rsidRPr="006E4A32" w:rsidRDefault="00732F87" w:rsidP="006E4A32">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УК-7; ОПК-</w:t>
            </w:r>
            <w:r w:rsidR="00275913" w:rsidRPr="006E4A32">
              <w:rPr>
                <w:rFonts w:ascii="Times New Roman" w:eastAsia="Cambria" w:hAnsi="Times New Roman" w:cs="Times New Roman"/>
                <w:sz w:val="24"/>
                <w:szCs w:val="24"/>
              </w:rPr>
              <w:t xml:space="preserve">2; </w:t>
            </w:r>
            <w:r>
              <w:rPr>
                <w:rFonts w:ascii="Times New Roman" w:eastAsia="Cambria" w:hAnsi="Times New Roman" w:cs="Times New Roman"/>
                <w:sz w:val="24"/>
                <w:szCs w:val="24"/>
              </w:rPr>
              <w:t>ОПК-</w:t>
            </w:r>
            <w:r w:rsidR="00275913" w:rsidRPr="006E4A32">
              <w:rPr>
                <w:rFonts w:ascii="Times New Roman" w:eastAsia="Cambria" w:hAnsi="Times New Roman" w:cs="Times New Roman"/>
                <w:sz w:val="24"/>
                <w:szCs w:val="24"/>
              </w:rPr>
              <w:t>3; ПК</w:t>
            </w:r>
            <w:r>
              <w:rPr>
                <w:rFonts w:ascii="Times New Roman" w:eastAsia="Cambria" w:hAnsi="Times New Roman" w:cs="Times New Roman"/>
                <w:sz w:val="24"/>
                <w:szCs w:val="24"/>
              </w:rPr>
              <w:t>-3; ПК-4</w:t>
            </w:r>
          </w:p>
        </w:tc>
      </w:tr>
      <w:tr w:rsidR="00275913" w:rsidRPr="006E4A32" w:rsidTr="005A277D">
        <w:trPr>
          <w:trHeight w:val="20"/>
        </w:trPr>
        <w:tc>
          <w:tcPr>
            <w:tcW w:w="390"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2</w:t>
            </w:r>
          </w:p>
        </w:tc>
        <w:tc>
          <w:tcPr>
            <w:tcW w:w="6806"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color w:val="262626"/>
                <w:sz w:val="24"/>
                <w:szCs w:val="24"/>
              </w:rPr>
              <w:t>Научный доклад об основных результатах подготовленной научно-квалификационной работы (диссертации)</w:t>
            </w:r>
          </w:p>
        </w:tc>
        <w:tc>
          <w:tcPr>
            <w:tcW w:w="1984"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6 з.е.</w:t>
            </w:r>
          </w:p>
        </w:tc>
        <w:tc>
          <w:tcPr>
            <w:tcW w:w="2552" w:type="dxa"/>
            <w:tcBorders>
              <w:bottom w:val="single" w:sz="4" w:space="0" w:color="000000" w:themeColor="text1"/>
            </w:tcBorders>
            <w:vAlign w:val="center"/>
          </w:tcPr>
          <w:p w:rsidR="00275913" w:rsidRPr="006E4A32" w:rsidRDefault="00275913" w:rsidP="006E4A32">
            <w:pPr>
              <w:autoSpaceDE w:val="0"/>
              <w:autoSpaceDN w:val="0"/>
              <w:adjustRightInd w:val="0"/>
              <w:spacing w:after="0" w:line="240" w:lineRule="auto"/>
              <w:jc w:val="center"/>
              <w:rPr>
                <w:rFonts w:ascii="Times New Roman" w:hAnsi="Times New Roman" w:cs="Times New Roman"/>
                <w:sz w:val="24"/>
                <w:szCs w:val="24"/>
              </w:rPr>
            </w:pPr>
            <w:r w:rsidRPr="006E4A32">
              <w:rPr>
                <w:rFonts w:ascii="Times New Roman" w:hAnsi="Times New Roman" w:cs="Times New Roman"/>
                <w:sz w:val="24"/>
                <w:szCs w:val="24"/>
              </w:rPr>
              <w:t>Оценка</w:t>
            </w:r>
          </w:p>
        </w:tc>
        <w:tc>
          <w:tcPr>
            <w:tcW w:w="3260" w:type="dxa"/>
            <w:tcBorders>
              <w:bottom w:val="single" w:sz="4" w:space="0" w:color="000000" w:themeColor="text1"/>
            </w:tcBorders>
            <w:vAlign w:val="center"/>
          </w:tcPr>
          <w:p w:rsidR="00275913" w:rsidRPr="006E4A32" w:rsidRDefault="00732F87" w:rsidP="006E4A32">
            <w:pPr>
              <w:spacing w:after="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УК-1; УК-2; УК-6, ОПК-3;  ПК-1; ПК-4</w:t>
            </w:r>
          </w:p>
        </w:tc>
      </w:tr>
    </w:tbl>
    <w:p w:rsidR="00B54A10" w:rsidRPr="006E4A32" w:rsidRDefault="00B54A10" w:rsidP="006E4A32">
      <w:pPr>
        <w:autoSpaceDE w:val="0"/>
        <w:autoSpaceDN w:val="0"/>
        <w:adjustRightInd w:val="0"/>
        <w:spacing w:after="0" w:line="240" w:lineRule="auto"/>
        <w:jc w:val="both"/>
        <w:rPr>
          <w:rFonts w:ascii="Times New Roman" w:hAnsi="Times New Roman" w:cs="Times New Roman"/>
          <w:b/>
          <w:bCs/>
          <w:sz w:val="24"/>
          <w:szCs w:val="24"/>
        </w:rPr>
      </w:pPr>
    </w:p>
    <w:p w:rsidR="0048777D" w:rsidRPr="00732F87" w:rsidRDefault="00B54A10" w:rsidP="00CF55B3">
      <w:pPr>
        <w:pStyle w:val="a4"/>
        <w:numPr>
          <w:ilvl w:val="0"/>
          <w:numId w:val="3"/>
        </w:numPr>
        <w:autoSpaceDE w:val="0"/>
        <w:autoSpaceDN w:val="0"/>
        <w:adjustRightInd w:val="0"/>
        <w:spacing w:after="0" w:line="240" w:lineRule="auto"/>
        <w:jc w:val="both"/>
        <w:rPr>
          <w:rFonts w:ascii="Times New Roman" w:hAnsi="Times New Roman" w:cs="Times New Roman"/>
          <w:b/>
          <w:sz w:val="24"/>
          <w:szCs w:val="24"/>
        </w:rPr>
      </w:pPr>
      <w:bookmarkStart w:id="5" w:name="_Hlk467248477"/>
      <w:r w:rsidRPr="00732F87">
        <w:rPr>
          <w:rFonts w:ascii="Times New Roman" w:hAnsi="Times New Roman" w:cs="Times New Roman"/>
          <w:b/>
          <w:bCs/>
          <w:sz w:val="24"/>
          <w:szCs w:val="24"/>
        </w:rPr>
        <w:t>П</w:t>
      </w:r>
      <w:r w:rsidR="00D32989" w:rsidRPr="00732F87">
        <w:rPr>
          <w:rFonts w:ascii="Times New Roman" w:hAnsi="Times New Roman" w:cs="Times New Roman"/>
          <w:b/>
          <w:bCs/>
          <w:sz w:val="24"/>
          <w:szCs w:val="24"/>
        </w:rPr>
        <w:t xml:space="preserve">ланируемые результаты </w:t>
      </w:r>
      <w:r w:rsidR="00D32989" w:rsidRPr="00732F87">
        <w:rPr>
          <w:rFonts w:ascii="Times New Roman" w:hAnsi="Times New Roman" w:cs="Times New Roman"/>
          <w:b/>
          <w:sz w:val="24"/>
          <w:szCs w:val="24"/>
        </w:rPr>
        <w:t>обучения</w:t>
      </w:r>
      <w:r w:rsidR="00026C70" w:rsidRPr="00732F87">
        <w:rPr>
          <w:rFonts w:ascii="Times New Roman" w:hAnsi="Times New Roman" w:cs="Times New Roman"/>
          <w:b/>
          <w:sz w:val="24"/>
          <w:szCs w:val="24"/>
        </w:rPr>
        <w:t>.</w:t>
      </w:r>
      <w:bookmarkEnd w:id="5"/>
    </w:p>
    <w:tbl>
      <w:tblPr>
        <w:tblStyle w:val="a8"/>
        <w:tblW w:w="14945" w:type="dxa"/>
        <w:tblLayout w:type="fixed"/>
        <w:tblLook w:val="00A0" w:firstRow="1" w:lastRow="0" w:firstColumn="1" w:lastColumn="0" w:noHBand="0" w:noVBand="0"/>
      </w:tblPr>
      <w:tblGrid>
        <w:gridCol w:w="817"/>
        <w:gridCol w:w="2268"/>
        <w:gridCol w:w="4394"/>
        <w:gridCol w:w="7466"/>
      </w:tblGrid>
      <w:tr w:rsidR="007F6662" w:rsidRPr="006E4A32" w:rsidTr="00CD505E">
        <w:tc>
          <w:tcPr>
            <w:tcW w:w="817"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p>
        </w:tc>
        <w:tc>
          <w:tcPr>
            <w:tcW w:w="2268"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Элемент программы</w:t>
            </w:r>
          </w:p>
        </w:tc>
        <w:tc>
          <w:tcPr>
            <w:tcW w:w="4394" w:type="dxa"/>
            <w:vAlign w:val="center"/>
          </w:tcPr>
          <w:p w:rsidR="007F6662" w:rsidRPr="006E4A32" w:rsidRDefault="007F6662" w:rsidP="006E4A32">
            <w:pPr>
              <w:autoSpaceDE w:val="0"/>
              <w:autoSpaceDN w:val="0"/>
              <w:adjustRightInd w:val="0"/>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Формируемые компетенции</w:t>
            </w:r>
          </w:p>
        </w:tc>
        <w:tc>
          <w:tcPr>
            <w:tcW w:w="7466" w:type="dxa"/>
            <w:vAlign w:val="center"/>
          </w:tcPr>
          <w:p w:rsidR="007F6662" w:rsidRPr="006E4A32" w:rsidRDefault="007F6662" w:rsidP="006E4A32">
            <w:pPr>
              <w:spacing w:after="0"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Планируемые результаты обучения</w:t>
            </w:r>
          </w:p>
        </w:tc>
      </w:tr>
      <w:tr w:rsidR="007F6662" w:rsidRPr="006E4A32" w:rsidTr="00CD505E">
        <w:tc>
          <w:tcPr>
            <w:tcW w:w="817" w:type="dxa"/>
            <w:vMerge w:val="restart"/>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1</w:t>
            </w:r>
          </w:p>
        </w:tc>
        <w:tc>
          <w:tcPr>
            <w:tcW w:w="2268" w:type="dxa"/>
            <w:vMerge w:val="restart"/>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Государственный экзамен</w:t>
            </w:r>
          </w:p>
        </w:tc>
        <w:tc>
          <w:tcPr>
            <w:tcW w:w="4394" w:type="dxa"/>
            <w:vAlign w:val="center"/>
          </w:tcPr>
          <w:p w:rsidR="007F6662" w:rsidRPr="006E4A32" w:rsidRDefault="00732F87" w:rsidP="00347031">
            <w:pPr>
              <w:widowControl w:val="0"/>
              <w:autoSpaceDE w:val="0"/>
              <w:autoSpaceDN w:val="0"/>
              <w:adjustRightInd w:val="0"/>
              <w:spacing w:after="240" w:line="240" w:lineRule="auto"/>
              <w:jc w:val="both"/>
              <w:rPr>
                <w:rFonts w:ascii="Times New Roman" w:hAnsi="Times New Roman" w:cs="Times New Roman"/>
                <w:sz w:val="24"/>
                <w:szCs w:val="24"/>
              </w:rPr>
            </w:pPr>
            <w:r w:rsidRPr="004A59EE">
              <w:rPr>
                <w:rFonts w:ascii="Times New Roman" w:hAnsi="Times New Roman" w:cs="Times New Roman"/>
                <w:bCs/>
                <w:sz w:val="24"/>
                <w:szCs w:val="24"/>
              </w:rPr>
              <w:t xml:space="preserve">УК-7 Способность планировать, осуществлять и оценивать учебный процесс с учетом специфики </w:t>
            </w:r>
            <w:r w:rsidRPr="004A59EE">
              <w:rPr>
                <w:rFonts w:ascii="Times New Roman" w:hAnsi="Times New Roman" w:cs="Times New Roman"/>
                <w:bCs/>
                <w:sz w:val="24"/>
                <w:szCs w:val="24"/>
              </w:rPr>
              <w:lastRenderedPageBreak/>
              <w:t>образовательной</w:t>
            </w:r>
            <w:r w:rsidR="00347031">
              <w:rPr>
                <w:rFonts w:ascii="Times New Roman" w:hAnsi="Times New Roman" w:cs="Times New Roman"/>
                <w:bCs/>
                <w:sz w:val="24"/>
                <w:szCs w:val="24"/>
              </w:rPr>
              <w:t xml:space="preserve"> среды.</w:t>
            </w:r>
          </w:p>
        </w:tc>
        <w:tc>
          <w:tcPr>
            <w:tcW w:w="7466" w:type="dxa"/>
            <w:vAlign w:val="center"/>
          </w:tcPr>
          <w:p w:rsidR="00732F87" w:rsidRPr="00347031" w:rsidRDefault="004A59EE" w:rsidP="00732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r w:rsidR="00732F87" w:rsidRPr="006E4A32">
              <w:rPr>
                <w:rFonts w:ascii="Times New Roman" w:hAnsi="Times New Roman" w:cs="Times New Roman"/>
                <w:sz w:val="24"/>
                <w:szCs w:val="24"/>
              </w:rPr>
              <w:t xml:space="preserve">: </w:t>
            </w:r>
            <w:bookmarkStart w:id="6" w:name="_Hlk467180941"/>
            <w:r>
              <w:rPr>
                <w:rFonts w:ascii="Times New Roman" w:hAnsi="Times New Roman" w:cs="Times New Roman"/>
                <w:sz w:val="24"/>
                <w:szCs w:val="24"/>
              </w:rPr>
              <w:t>методами оценки эффективности учебного процесса</w:t>
            </w:r>
            <w:r w:rsidR="00347031">
              <w:rPr>
                <w:rFonts w:ascii="Times New Roman" w:hAnsi="Times New Roman" w:cs="Times New Roman"/>
                <w:sz w:val="24"/>
                <w:szCs w:val="24"/>
              </w:rPr>
              <w:t>.</w:t>
            </w:r>
            <w:r>
              <w:rPr>
                <w:rFonts w:ascii="Times New Roman" w:hAnsi="Times New Roman" w:cs="Times New Roman"/>
                <w:b/>
                <w:sz w:val="24"/>
                <w:szCs w:val="24"/>
              </w:rPr>
              <w:t>Код В</w:t>
            </w:r>
            <w:r w:rsidR="00732F87" w:rsidRPr="006E4A32">
              <w:rPr>
                <w:rFonts w:ascii="Times New Roman" w:hAnsi="Times New Roman" w:cs="Times New Roman"/>
                <w:b/>
                <w:sz w:val="24"/>
                <w:szCs w:val="24"/>
              </w:rPr>
              <w:t>1(УК-7)</w:t>
            </w:r>
            <w:bookmarkEnd w:id="6"/>
          </w:p>
          <w:p w:rsidR="00F936EA" w:rsidRDefault="004A59EE" w:rsidP="00732F8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ВЛАДЕТЬ: навыками подготовки учебных программ и учебно-методических материалов</w:t>
            </w:r>
            <w:r w:rsidR="00347031">
              <w:rPr>
                <w:rFonts w:ascii="Times New Roman" w:hAnsi="Times New Roman" w:cs="Times New Roman"/>
                <w:sz w:val="24"/>
                <w:szCs w:val="24"/>
              </w:rPr>
              <w:t>.</w:t>
            </w:r>
            <w:r w:rsidR="0066422F">
              <w:rPr>
                <w:rFonts w:ascii="Times New Roman" w:hAnsi="Times New Roman" w:cs="Times New Roman"/>
                <w:sz w:val="24"/>
                <w:szCs w:val="24"/>
              </w:rPr>
              <w:t xml:space="preserve"> </w:t>
            </w:r>
            <w:r>
              <w:rPr>
                <w:rFonts w:ascii="Times New Roman" w:hAnsi="Times New Roman" w:cs="Times New Roman"/>
                <w:b/>
                <w:sz w:val="24"/>
                <w:szCs w:val="24"/>
              </w:rPr>
              <w:t>Код В</w:t>
            </w:r>
            <w:r w:rsidR="00732F87" w:rsidRPr="006E4A32">
              <w:rPr>
                <w:rFonts w:ascii="Times New Roman" w:hAnsi="Times New Roman" w:cs="Times New Roman"/>
                <w:b/>
                <w:sz w:val="24"/>
                <w:szCs w:val="24"/>
              </w:rPr>
              <w:t>1(УК-7)</w:t>
            </w:r>
          </w:p>
          <w:p w:rsidR="00732F87" w:rsidRPr="00732F87" w:rsidRDefault="00732F87" w:rsidP="00732F87">
            <w:pPr>
              <w:spacing w:after="0" w:line="240" w:lineRule="auto"/>
              <w:jc w:val="both"/>
              <w:rPr>
                <w:rFonts w:ascii="Times New Roman" w:hAnsi="Times New Roman" w:cs="Times New Roman"/>
                <w:sz w:val="24"/>
                <w:szCs w:val="24"/>
              </w:rPr>
            </w:pP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AC2F96" w:rsidRPr="006E4A32" w:rsidRDefault="00AC2F96" w:rsidP="00E57378">
            <w:pPr>
              <w:tabs>
                <w:tab w:val="left" w:pos="1276"/>
              </w:tabs>
              <w:suppressAutoHyphens/>
              <w:spacing w:after="0" w:line="240" w:lineRule="auto"/>
              <w:jc w:val="both"/>
              <w:rPr>
                <w:rFonts w:ascii="Times New Roman" w:hAnsi="Times New Roman" w:cs="Times New Roman"/>
                <w:sz w:val="24"/>
                <w:szCs w:val="24"/>
                <w:lang w:eastAsia="ar-SA"/>
              </w:rPr>
            </w:pPr>
            <w:r w:rsidRPr="006E4A32">
              <w:rPr>
                <w:rFonts w:ascii="Times New Roman" w:hAnsi="Times New Roman" w:cs="Times New Roman"/>
                <w:sz w:val="24"/>
                <w:szCs w:val="24"/>
              </w:rPr>
              <w:t xml:space="preserve">ОПК-2 </w:t>
            </w:r>
            <w:r w:rsidRPr="006E4A32">
              <w:rPr>
                <w:rFonts w:ascii="Times New Roman" w:hAnsi="Times New Roman" w:cs="Times New Roman"/>
                <w:sz w:val="24"/>
                <w:szCs w:val="24"/>
                <w:lang w:eastAsia="ar-SA"/>
              </w:rPr>
              <w:t>Способность разрабатывать комплексное методическое обеспечение обра</w:t>
            </w:r>
            <w:r w:rsidR="002D7658">
              <w:rPr>
                <w:rFonts w:ascii="Times New Roman" w:hAnsi="Times New Roman" w:cs="Times New Roman"/>
                <w:sz w:val="24"/>
                <w:szCs w:val="24"/>
                <w:lang w:eastAsia="ar-SA"/>
              </w:rPr>
              <w:t xml:space="preserve">зовательных дисциплин </w:t>
            </w:r>
            <w:r w:rsidRPr="006E4A32">
              <w:rPr>
                <w:rFonts w:ascii="Times New Roman" w:hAnsi="Times New Roman" w:cs="Times New Roman"/>
                <w:sz w:val="24"/>
                <w:szCs w:val="24"/>
                <w:lang w:eastAsia="ar-SA"/>
              </w:rPr>
              <w:t>с учетом п</w:t>
            </w:r>
            <w:r w:rsidR="00347031">
              <w:rPr>
                <w:rFonts w:ascii="Times New Roman" w:hAnsi="Times New Roman" w:cs="Times New Roman"/>
                <w:sz w:val="24"/>
                <w:szCs w:val="24"/>
                <w:lang w:eastAsia="ar-SA"/>
              </w:rPr>
              <w:t>ередового международного опыта.</w:t>
            </w:r>
          </w:p>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7466" w:type="dxa"/>
            <w:vAlign w:val="center"/>
          </w:tcPr>
          <w:p w:rsidR="007F6662"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современные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w:t>
            </w:r>
            <w:r w:rsidR="00F14986">
              <w:rPr>
                <w:rFonts w:ascii="Times New Roman" w:hAnsi="Times New Roman" w:cs="Times New Roman"/>
                <w:sz w:val="24"/>
                <w:szCs w:val="24"/>
              </w:rPr>
              <w:t>.</w:t>
            </w:r>
            <w:r w:rsidR="00F14986">
              <w:rPr>
                <w:rFonts w:ascii="Times New Roman" w:hAnsi="Times New Roman" w:cs="Times New Roman"/>
                <w:b/>
                <w:sz w:val="24"/>
                <w:szCs w:val="24"/>
              </w:rPr>
              <w:t>Код З1 (ОПК-2)</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УМЕТЬ: обоснованно выбирать современные образовательные технологии, методы и средства обучения для обеспечения целей у</w:t>
            </w:r>
            <w:r w:rsidR="00F14986">
              <w:rPr>
                <w:rFonts w:ascii="Times New Roman" w:hAnsi="Times New Roman" w:cs="Times New Roman"/>
                <w:sz w:val="24"/>
                <w:szCs w:val="24"/>
              </w:rPr>
              <w:t xml:space="preserve">чебного процесса в высшей школе. </w:t>
            </w:r>
            <w:r w:rsidR="00F14986">
              <w:rPr>
                <w:rFonts w:ascii="Times New Roman" w:hAnsi="Times New Roman" w:cs="Times New Roman"/>
                <w:b/>
                <w:sz w:val="24"/>
                <w:szCs w:val="24"/>
              </w:rPr>
              <w:t>Код У1 (ОПК-2)</w:t>
            </w:r>
          </w:p>
          <w:p w:rsidR="00C868D7" w:rsidRPr="006E4A32" w:rsidRDefault="00C868D7" w:rsidP="00E57378">
            <w:pPr>
              <w:spacing w:after="0" w:line="240" w:lineRule="auto"/>
              <w:jc w:val="both"/>
              <w:rPr>
                <w:rFonts w:ascii="Times New Roman" w:eastAsia="Calibri" w:hAnsi="Times New Roman" w:cs="Times New Roman"/>
                <w:sz w:val="24"/>
                <w:szCs w:val="24"/>
              </w:rPr>
            </w:pPr>
            <w:r w:rsidRPr="006E4A32">
              <w:rPr>
                <w:rFonts w:ascii="Times New Roman" w:hAnsi="Times New Roman" w:cs="Times New Roman"/>
                <w:sz w:val="24"/>
                <w:szCs w:val="24"/>
              </w:rPr>
              <w:t>ВЛАДЕТЬ: навыками эффективного использования современных образовательных технологий, методов и средств обучения для обеспечения целей учебного процесса в высшей школе</w:t>
            </w:r>
            <w:r w:rsidR="00F14986">
              <w:rPr>
                <w:rFonts w:ascii="Times New Roman" w:hAnsi="Times New Roman" w:cs="Times New Roman"/>
                <w:sz w:val="24"/>
                <w:szCs w:val="24"/>
              </w:rPr>
              <w:t>.</w:t>
            </w:r>
            <w:r w:rsidRPr="006E4A32">
              <w:rPr>
                <w:rFonts w:ascii="Times New Roman" w:hAnsi="Times New Roman" w:cs="Times New Roman"/>
                <w:b/>
                <w:sz w:val="24"/>
                <w:szCs w:val="24"/>
              </w:rPr>
              <w:t>Код В1 (ОПК-2)</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7F6662" w:rsidRPr="006E4A32" w:rsidRDefault="00E57378" w:rsidP="00E57378">
            <w:p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ОПК–</w:t>
            </w:r>
            <w:r w:rsidR="00AC2F96" w:rsidRPr="006E4A32">
              <w:rPr>
                <w:rFonts w:ascii="Times New Roman" w:hAnsi="Times New Roman" w:cs="Times New Roman"/>
                <w:sz w:val="24"/>
                <w:szCs w:val="24"/>
              </w:rPr>
              <w:t xml:space="preserve">3 Способность к разработке новых </w:t>
            </w:r>
            <w:r w:rsidR="002D7658">
              <w:rPr>
                <w:rFonts w:ascii="Times New Roman" w:hAnsi="Times New Roman" w:cs="Times New Roman"/>
                <w:sz w:val="24"/>
                <w:szCs w:val="24"/>
              </w:rPr>
              <w:t>методов исследования, применению</w:t>
            </w:r>
            <w:r w:rsidR="00AC2F96" w:rsidRPr="006E4A32">
              <w:rPr>
                <w:rFonts w:ascii="Times New Roman" w:hAnsi="Times New Roman" w:cs="Times New Roman"/>
                <w:sz w:val="24"/>
                <w:szCs w:val="24"/>
              </w:rPr>
              <w:t xml:space="preserve"> их в самостоятельной научно-исследовательской деятельности с учетом правил соблюдения авторских прав</w:t>
            </w:r>
            <w:r w:rsidR="00347031">
              <w:rPr>
                <w:rFonts w:ascii="Times New Roman" w:hAnsi="Times New Roman" w:cs="Times New Roman"/>
                <w:sz w:val="24"/>
                <w:szCs w:val="24"/>
              </w:rPr>
              <w:t>.</w:t>
            </w:r>
          </w:p>
        </w:tc>
        <w:tc>
          <w:tcPr>
            <w:tcW w:w="7466" w:type="dxa"/>
            <w:vAlign w:val="center"/>
          </w:tcPr>
          <w:p w:rsidR="007F6662"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методологию разработки новых методов исследования в социологии</w:t>
            </w:r>
            <w:r w:rsidR="00F14986">
              <w:rPr>
                <w:rFonts w:ascii="Times New Roman" w:hAnsi="Times New Roman" w:cs="Times New Roman"/>
                <w:sz w:val="24"/>
                <w:szCs w:val="24"/>
              </w:rPr>
              <w:t>.</w:t>
            </w:r>
            <w:r w:rsidR="00F14986">
              <w:rPr>
                <w:rFonts w:ascii="Times New Roman" w:hAnsi="Times New Roman" w:cs="Times New Roman"/>
                <w:b/>
                <w:sz w:val="24"/>
                <w:szCs w:val="24"/>
              </w:rPr>
              <w:t xml:space="preserve"> Код З1 (ОПК-3)</w:t>
            </w:r>
          </w:p>
          <w:p w:rsidR="00C868D7" w:rsidRPr="006E4A32" w:rsidRDefault="00C868D7"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ЗНАТЬ: законодательные акты, регламентирующие соблюдение авторских прав</w:t>
            </w:r>
            <w:r w:rsidR="00F14986">
              <w:rPr>
                <w:rFonts w:ascii="Times New Roman" w:hAnsi="Times New Roman" w:cs="Times New Roman"/>
                <w:sz w:val="24"/>
                <w:szCs w:val="24"/>
              </w:rPr>
              <w:t>.</w:t>
            </w:r>
            <w:r w:rsidR="00F14986">
              <w:rPr>
                <w:rFonts w:ascii="Times New Roman" w:hAnsi="Times New Roman" w:cs="Times New Roman"/>
                <w:b/>
                <w:sz w:val="24"/>
                <w:szCs w:val="24"/>
              </w:rPr>
              <w:t xml:space="preserve"> Код З2 (ОПК-3)</w:t>
            </w:r>
          </w:p>
          <w:p w:rsidR="00C868D7" w:rsidRDefault="002D7658" w:rsidP="00E573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УМЕТЬ: </w:t>
            </w:r>
            <w:r w:rsidR="00C868D7" w:rsidRPr="006E4A32">
              <w:rPr>
                <w:rFonts w:ascii="Times New Roman" w:hAnsi="Times New Roman" w:cs="Times New Roman"/>
                <w:sz w:val="24"/>
                <w:szCs w:val="24"/>
              </w:rPr>
              <w:t>обосновывать необходимость разработки новых методов исследования в социологии</w:t>
            </w:r>
            <w:r w:rsidR="00F14986">
              <w:rPr>
                <w:rFonts w:ascii="Times New Roman" w:hAnsi="Times New Roman" w:cs="Times New Roman"/>
                <w:sz w:val="24"/>
                <w:szCs w:val="24"/>
              </w:rPr>
              <w:t>.</w:t>
            </w:r>
            <w:r w:rsidR="00F14986">
              <w:rPr>
                <w:rFonts w:ascii="Times New Roman" w:hAnsi="Times New Roman" w:cs="Times New Roman"/>
                <w:b/>
                <w:sz w:val="24"/>
                <w:szCs w:val="24"/>
              </w:rPr>
              <w:t xml:space="preserve"> Код У1 (ОПК-3)</w:t>
            </w:r>
          </w:p>
          <w:p w:rsidR="002D7658" w:rsidRPr="002D7658" w:rsidRDefault="002D7658" w:rsidP="00E57378">
            <w:pPr>
              <w:spacing w:after="0" w:line="240" w:lineRule="auto"/>
              <w:jc w:val="both"/>
              <w:rPr>
                <w:rFonts w:ascii="Times New Roman" w:hAnsi="Times New Roman" w:cs="Times New Roman"/>
                <w:sz w:val="24"/>
                <w:szCs w:val="24"/>
              </w:rPr>
            </w:pPr>
            <w:r w:rsidRPr="002D7658">
              <w:rPr>
                <w:rFonts w:ascii="Times New Roman" w:hAnsi="Times New Roman" w:cs="Times New Roman"/>
                <w:sz w:val="24"/>
                <w:szCs w:val="24"/>
              </w:rPr>
              <w:t>УМЕТЬ:</w:t>
            </w:r>
            <w:r>
              <w:rPr>
                <w:rFonts w:ascii="Times New Roman" w:hAnsi="Times New Roman" w:cs="Times New Roman"/>
                <w:sz w:val="24"/>
                <w:szCs w:val="24"/>
              </w:rPr>
              <w:t xml:space="preserve"> разрабатывать новые методы исследования в социологии</w:t>
            </w:r>
            <w:r w:rsidR="00F14986">
              <w:rPr>
                <w:rFonts w:ascii="Times New Roman" w:hAnsi="Times New Roman" w:cs="Times New Roman"/>
                <w:sz w:val="24"/>
                <w:szCs w:val="24"/>
              </w:rPr>
              <w:t>.</w:t>
            </w:r>
            <w:r w:rsidR="00F14986">
              <w:rPr>
                <w:rFonts w:ascii="Times New Roman" w:hAnsi="Times New Roman" w:cs="Times New Roman"/>
                <w:b/>
                <w:sz w:val="24"/>
                <w:szCs w:val="24"/>
              </w:rPr>
              <w:t>Код У2</w:t>
            </w:r>
            <w:r w:rsidR="00F14986" w:rsidRPr="006E4A32">
              <w:rPr>
                <w:rFonts w:ascii="Times New Roman" w:hAnsi="Times New Roman" w:cs="Times New Roman"/>
                <w:b/>
                <w:sz w:val="24"/>
                <w:szCs w:val="24"/>
              </w:rPr>
              <w:t xml:space="preserve"> (ОПК-3)</w:t>
            </w:r>
          </w:p>
          <w:p w:rsidR="00C868D7" w:rsidRPr="006E4A32" w:rsidRDefault="00C868D7"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ВЛАДЕТЬ: навыками применения новых методов исследования в самостоятельной научно-исследовательской деятельности с учетом правил соблюдения авторских прав</w:t>
            </w:r>
            <w:r w:rsidR="00F14986">
              <w:rPr>
                <w:rFonts w:ascii="Times New Roman" w:hAnsi="Times New Roman" w:cs="Times New Roman"/>
                <w:sz w:val="24"/>
                <w:szCs w:val="24"/>
              </w:rPr>
              <w:t xml:space="preserve">. </w:t>
            </w:r>
            <w:r w:rsidRPr="006E4A32">
              <w:rPr>
                <w:rFonts w:ascii="Times New Roman" w:hAnsi="Times New Roman" w:cs="Times New Roman"/>
                <w:b/>
                <w:sz w:val="24"/>
                <w:szCs w:val="24"/>
              </w:rPr>
              <w:t>Код В1 (ОПК-3)</w:t>
            </w:r>
          </w:p>
        </w:tc>
      </w:tr>
      <w:tr w:rsidR="00F936EA" w:rsidRPr="006E4A32" w:rsidTr="00CD505E">
        <w:tc>
          <w:tcPr>
            <w:tcW w:w="817" w:type="dxa"/>
            <w:vAlign w:val="center"/>
          </w:tcPr>
          <w:p w:rsidR="00F936EA" w:rsidRPr="006E4A32" w:rsidRDefault="00F936EA"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Align w:val="center"/>
          </w:tcPr>
          <w:p w:rsidR="00F936EA" w:rsidRPr="006E4A32" w:rsidRDefault="00F936EA" w:rsidP="00347031">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F936EA" w:rsidRPr="00347031" w:rsidRDefault="00347031" w:rsidP="00347031">
            <w:pPr>
              <w:widowControl w:val="0"/>
              <w:autoSpaceDE w:val="0"/>
              <w:autoSpaceDN w:val="0"/>
              <w:adjustRightInd w:val="0"/>
              <w:spacing w:after="240" w:line="240" w:lineRule="auto"/>
              <w:jc w:val="both"/>
              <w:rPr>
                <w:rFonts w:ascii="Times New Roman" w:hAnsi="Times New Roman" w:cs="Times New Roman"/>
                <w:sz w:val="24"/>
                <w:szCs w:val="24"/>
              </w:rPr>
            </w:pPr>
            <w:r w:rsidRPr="00347031">
              <w:rPr>
                <w:rFonts w:ascii="Times New Roman" w:hAnsi="Times New Roman" w:cs="Times New Roman"/>
                <w:bCs/>
                <w:sz w:val="24"/>
                <w:szCs w:val="24"/>
              </w:rPr>
              <w:t xml:space="preserve">ПК-3 способность обобщать и адаптировать содержание и результаты теоретических и эмпирических социологических исследований для целей преподавания социальных дисциплин в высших учебных заведениях. </w:t>
            </w:r>
          </w:p>
        </w:tc>
        <w:tc>
          <w:tcPr>
            <w:tcW w:w="7466" w:type="dxa"/>
            <w:vAlign w:val="center"/>
          </w:tcPr>
          <w:p w:rsidR="00347031"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t>ЗНАТЬ</w:t>
            </w:r>
            <w:r w:rsidR="00347031">
              <w:rPr>
                <w:rFonts w:ascii="Times New Roman" w:hAnsi="Times New Roman" w:cs="Times New Roman"/>
                <w:sz w:val="24"/>
                <w:szCs w:val="24"/>
              </w:rPr>
              <w:t>:</w:t>
            </w:r>
            <w:r w:rsidR="00347031">
              <w:rPr>
                <w:rFonts w:ascii="Times" w:hAnsi="Times" w:cs="Times"/>
                <w:sz w:val="24"/>
                <w:szCs w:val="24"/>
              </w:rPr>
              <w:t xml:space="preserve">результаты теоретических и эмпирических социологических исследований. </w:t>
            </w:r>
            <w:r w:rsidRPr="006E4A32">
              <w:rPr>
                <w:rFonts w:ascii="Times New Roman" w:hAnsi="Times New Roman" w:cs="Times New Roman"/>
                <w:b/>
                <w:sz w:val="24"/>
                <w:szCs w:val="24"/>
              </w:rPr>
              <w:t>Код З1 (ПК-3)</w:t>
            </w:r>
          </w:p>
          <w:p w:rsidR="00C868D7" w:rsidRPr="00347031"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t xml:space="preserve">УМЕТЬ </w:t>
            </w:r>
            <w:r w:rsidR="00347031">
              <w:rPr>
                <w:rFonts w:ascii="Times" w:hAnsi="Times" w:cs="Times"/>
                <w:sz w:val="24"/>
                <w:szCs w:val="24"/>
              </w:rPr>
              <w:t xml:space="preserve">анализировать, обобщать и использовать результаты теоретических и эмпирических социологических исследований в преподавательской практике. </w:t>
            </w:r>
            <w:r w:rsidRPr="006E4A32">
              <w:rPr>
                <w:rFonts w:ascii="Times New Roman" w:hAnsi="Times New Roman" w:cs="Times New Roman"/>
                <w:b/>
                <w:sz w:val="24"/>
                <w:szCs w:val="24"/>
              </w:rPr>
              <w:t>Код У1 (ПК-3)</w:t>
            </w:r>
          </w:p>
          <w:p w:rsidR="00C868D7" w:rsidRPr="00347031"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t xml:space="preserve">ВЛАДЕТЬ </w:t>
            </w:r>
            <w:r w:rsidR="00347031">
              <w:rPr>
                <w:rFonts w:ascii="Times" w:hAnsi="Times" w:cs="Times"/>
                <w:sz w:val="24"/>
                <w:szCs w:val="24"/>
              </w:rPr>
              <w:t>навыками адаптации, анализа, обобщения и использования результатов теоретических и эмпирических социологических исследований в преподавательской практике</w:t>
            </w:r>
            <w:r w:rsidR="0067013F">
              <w:rPr>
                <w:rFonts w:ascii="Times" w:hAnsi="Times" w:cs="Times"/>
                <w:sz w:val="24"/>
                <w:szCs w:val="24"/>
              </w:rPr>
              <w:t>.</w:t>
            </w:r>
            <w:r w:rsidRPr="006E4A32">
              <w:rPr>
                <w:rFonts w:ascii="Times New Roman" w:hAnsi="Times New Roman" w:cs="Times New Roman"/>
                <w:b/>
                <w:sz w:val="24"/>
                <w:szCs w:val="24"/>
              </w:rPr>
              <w:t>Код В1 (ПК-3)</w:t>
            </w:r>
          </w:p>
        </w:tc>
      </w:tr>
      <w:tr w:rsidR="00F936EA" w:rsidRPr="006E4A32" w:rsidTr="00CD505E">
        <w:tc>
          <w:tcPr>
            <w:tcW w:w="817" w:type="dxa"/>
            <w:vAlign w:val="center"/>
          </w:tcPr>
          <w:p w:rsidR="00F936EA" w:rsidRPr="006E4A32" w:rsidRDefault="00F936EA"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Align w:val="center"/>
          </w:tcPr>
          <w:p w:rsidR="00F936EA" w:rsidRPr="006E4A32" w:rsidRDefault="00F936EA" w:rsidP="00E57378">
            <w:pPr>
              <w:autoSpaceDE w:val="0"/>
              <w:autoSpaceDN w:val="0"/>
              <w:adjustRightInd w:val="0"/>
              <w:spacing w:after="0" w:line="240" w:lineRule="auto"/>
              <w:jc w:val="both"/>
              <w:rPr>
                <w:rFonts w:ascii="Times New Roman" w:hAnsi="Times New Roman" w:cs="Times New Roman"/>
                <w:sz w:val="24"/>
                <w:szCs w:val="24"/>
              </w:rPr>
            </w:pPr>
          </w:p>
        </w:tc>
        <w:tc>
          <w:tcPr>
            <w:tcW w:w="4394" w:type="dxa"/>
            <w:vAlign w:val="center"/>
          </w:tcPr>
          <w:p w:rsidR="0067013F" w:rsidRPr="0067013F" w:rsidRDefault="0067013F" w:rsidP="0067013F">
            <w:pPr>
              <w:widowControl w:val="0"/>
              <w:autoSpaceDE w:val="0"/>
              <w:autoSpaceDN w:val="0"/>
              <w:adjustRightInd w:val="0"/>
              <w:spacing w:after="240" w:line="240" w:lineRule="auto"/>
              <w:jc w:val="both"/>
              <w:rPr>
                <w:rFonts w:ascii="Times New Roman" w:hAnsi="Times New Roman" w:cs="Times New Roman"/>
                <w:sz w:val="24"/>
                <w:szCs w:val="24"/>
              </w:rPr>
            </w:pPr>
            <w:r w:rsidRPr="0067013F">
              <w:rPr>
                <w:rFonts w:ascii="Times New Roman" w:hAnsi="Times New Roman" w:cs="Times New Roman"/>
                <w:sz w:val="24"/>
                <w:szCs w:val="24"/>
              </w:rPr>
              <w:t>ПК-4</w:t>
            </w:r>
            <w:r w:rsidRPr="0067013F">
              <w:rPr>
                <w:rFonts w:ascii="Times New Roman" w:hAnsi="Times New Roman" w:cs="Times New Roman"/>
                <w:bCs/>
                <w:sz w:val="24"/>
                <w:szCs w:val="24"/>
              </w:rPr>
              <w:t xml:space="preserve">способность адаптировать социологическую теорию и методологию для разработки новых </w:t>
            </w:r>
            <w:r w:rsidRPr="0067013F">
              <w:rPr>
                <w:rFonts w:ascii="Times New Roman" w:hAnsi="Times New Roman" w:cs="Times New Roman"/>
                <w:bCs/>
                <w:sz w:val="24"/>
                <w:szCs w:val="24"/>
              </w:rPr>
              <w:lastRenderedPageBreak/>
              <w:t xml:space="preserve">исследовательских подходов в процессе познания современного общества и решения широкого круга социальных проблем </w:t>
            </w:r>
          </w:p>
          <w:p w:rsidR="00F936EA" w:rsidRPr="00347031" w:rsidRDefault="00F936EA" w:rsidP="00E57378">
            <w:pPr>
              <w:shd w:val="clear" w:color="auto" w:fill="FFFFFF"/>
              <w:spacing w:after="0" w:line="240" w:lineRule="auto"/>
              <w:jc w:val="both"/>
              <w:rPr>
                <w:rFonts w:ascii="Times New Roman" w:hAnsi="Times New Roman" w:cs="Times New Roman"/>
                <w:sz w:val="24"/>
                <w:szCs w:val="24"/>
              </w:rPr>
            </w:pPr>
          </w:p>
        </w:tc>
        <w:tc>
          <w:tcPr>
            <w:tcW w:w="7466" w:type="dxa"/>
            <w:vAlign w:val="center"/>
          </w:tcPr>
          <w:p w:rsidR="00C868D7" w:rsidRPr="0067013F"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lastRenderedPageBreak/>
              <w:t xml:space="preserve">ЗНАТЬ: </w:t>
            </w:r>
            <w:r w:rsidR="0067013F">
              <w:rPr>
                <w:rFonts w:ascii="Times" w:hAnsi="Times" w:cs="Times"/>
                <w:sz w:val="24"/>
                <w:szCs w:val="24"/>
              </w:rPr>
              <w:t xml:space="preserve">социологическую теорию и методологию для разработки новых исследовательских подходов в процессе познания современного общества и решения широкого круга социальных </w:t>
            </w:r>
            <w:r w:rsidR="0067013F">
              <w:rPr>
                <w:rFonts w:ascii="Times" w:hAnsi="Times" w:cs="Times"/>
                <w:sz w:val="24"/>
                <w:szCs w:val="24"/>
              </w:rPr>
              <w:lastRenderedPageBreak/>
              <w:t xml:space="preserve">проблем. </w:t>
            </w:r>
            <w:r w:rsidR="0067013F">
              <w:rPr>
                <w:rFonts w:ascii="Times New Roman" w:hAnsi="Times New Roman" w:cs="Times New Roman"/>
                <w:b/>
                <w:sz w:val="24"/>
                <w:szCs w:val="24"/>
              </w:rPr>
              <w:t>Код З1 (ПК-4</w:t>
            </w:r>
            <w:r w:rsidRPr="006E4A32">
              <w:rPr>
                <w:rFonts w:ascii="Times New Roman" w:hAnsi="Times New Roman" w:cs="Times New Roman"/>
                <w:b/>
                <w:sz w:val="24"/>
                <w:szCs w:val="24"/>
              </w:rPr>
              <w:t>).</w:t>
            </w:r>
          </w:p>
          <w:p w:rsidR="00C868D7" w:rsidRPr="0067013F"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t xml:space="preserve">УМЕТЬ: </w:t>
            </w:r>
            <w:r w:rsidR="0067013F">
              <w:rPr>
                <w:rFonts w:ascii="Times" w:hAnsi="Times" w:cs="Times"/>
                <w:sz w:val="24"/>
                <w:szCs w:val="24"/>
              </w:rPr>
              <w:t xml:space="preserve">критически анализировать и обобщать социологическую теорию и методологию для разработки новых исследовательских подходов в процессе познания современного общества и решения широкого круга социальных проблем. </w:t>
            </w:r>
            <w:r w:rsidR="0067013F">
              <w:rPr>
                <w:rFonts w:ascii="Times New Roman" w:hAnsi="Times New Roman" w:cs="Times New Roman"/>
                <w:b/>
                <w:sz w:val="24"/>
                <w:szCs w:val="24"/>
              </w:rPr>
              <w:t>Код У1 (ПК-4</w:t>
            </w:r>
            <w:r w:rsidRPr="006E4A32">
              <w:rPr>
                <w:rFonts w:ascii="Times New Roman" w:hAnsi="Times New Roman" w:cs="Times New Roman"/>
                <w:b/>
                <w:sz w:val="24"/>
                <w:szCs w:val="24"/>
              </w:rPr>
              <w:t>)</w:t>
            </w:r>
          </w:p>
          <w:p w:rsidR="00F936EA" w:rsidRPr="0067013F" w:rsidRDefault="00C868D7" w:rsidP="0067013F">
            <w:pPr>
              <w:widowControl w:val="0"/>
              <w:autoSpaceDE w:val="0"/>
              <w:autoSpaceDN w:val="0"/>
              <w:adjustRightInd w:val="0"/>
              <w:spacing w:after="0" w:line="240" w:lineRule="auto"/>
              <w:jc w:val="both"/>
              <w:rPr>
                <w:rFonts w:ascii="Times" w:hAnsi="Times" w:cs="Times"/>
                <w:sz w:val="24"/>
                <w:szCs w:val="24"/>
              </w:rPr>
            </w:pPr>
            <w:r w:rsidRPr="006E4A32">
              <w:rPr>
                <w:rFonts w:ascii="Times New Roman" w:hAnsi="Times New Roman" w:cs="Times New Roman"/>
                <w:sz w:val="24"/>
                <w:szCs w:val="24"/>
              </w:rPr>
              <w:t xml:space="preserve">ВЛАДЕТЬ: </w:t>
            </w:r>
            <w:r w:rsidR="0067013F">
              <w:rPr>
                <w:rFonts w:ascii="Times" w:hAnsi="Times" w:cs="Times"/>
                <w:sz w:val="24"/>
                <w:szCs w:val="24"/>
              </w:rPr>
              <w:t xml:space="preserve">навыками адаптации социологической теории и методологии для разработки новых исследовательских подходов в процессе познания современного общества и решения широкого круга социальных проблем. </w:t>
            </w:r>
            <w:r w:rsidR="0067013F">
              <w:rPr>
                <w:rFonts w:ascii="Times New Roman" w:hAnsi="Times New Roman" w:cs="Times New Roman"/>
                <w:b/>
                <w:sz w:val="24"/>
                <w:szCs w:val="24"/>
              </w:rPr>
              <w:t>Код В1 (ПК-4</w:t>
            </w:r>
            <w:r w:rsidRPr="006E4A32">
              <w:rPr>
                <w:rFonts w:ascii="Times New Roman" w:hAnsi="Times New Roman" w:cs="Times New Roman"/>
                <w:b/>
                <w:sz w:val="24"/>
                <w:szCs w:val="24"/>
              </w:rPr>
              <w:t>)</w:t>
            </w:r>
          </w:p>
        </w:tc>
      </w:tr>
      <w:tr w:rsidR="007F6662" w:rsidRPr="006E4A32" w:rsidTr="00CD505E">
        <w:tc>
          <w:tcPr>
            <w:tcW w:w="817" w:type="dxa"/>
            <w:vMerge w:val="restart"/>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2</w:t>
            </w:r>
          </w:p>
        </w:tc>
        <w:tc>
          <w:tcPr>
            <w:tcW w:w="2268" w:type="dxa"/>
            <w:vMerge w:val="restart"/>
            <w:vAlign w:val="center"/>
          </w:tcPr>
          <w:p w:rsidR="007F6662" w:rsidRPr="001C3111" w:rsidRDefault="007F6662" w:rsidP="00E57378">
            <w:pPr>
              <w:autoSpaceDE w:val="0"/>
              <w:autoSpaceDN w:val="0"/>
              <w:adjustRightInd w:val="0"/>
              <w:spacing w:after="0" w:line="240" w:lineRule="auto"/>
              <w:jc w:val="both"/>
              <w:rPr>
                <w:rFonts w:ascii="Times New Roman" w:hAnsi="Times New Roman" w:cs="Times New Roman"/>
                <w:sz w:val="24"/>
                <w:szCs w:val="24"/>
              </w:rPr>
            </w:pPr>
            <w:r w:rsidRPr="001C3111">
              <w:rPr>
                <w:rFonts w:ascii="Times New Roman" w:hAnsi="Times New Roman" w:cs="Times New Roman"/>
                <w:sz w:val="24"/>
                <w:szCs w:val="24"/>
              </w:rPr>
              <w:t>Научный доклад об основных результатах подготовленной научно-квалификационной работы (диссертации)</w:t>
            </w:r>
          </w:p>
        </w:tc>
        <w:tc>
          <w:tcPr>
            <w:tcW w:w="4394" w:type="dxa"/>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УК-1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sidR="0067013F">
              <w:rPr>
                <w:rFonts w:ascii="Times New Roman" w:hAnsi="Times New Roman" w:cs="Times New Roman"/>
                <w:sz w:val="24"/>
                <w:szCs w:val="24"/>
              </w:rPr>
              <w:t>.</w:t>
            </w:r>
          </w:p>
        </w:tc>
        <w:tc>
          <w:tcPr>
            <w:tcW w:w="7466" w:type="dxa"/>
          </w:tcPr>
          <w:p w:rsidR="007040B5" w:rsidRPr="006E4A32" w:rsidRDefault="007040B5" w:rsidP="00E57378">
            <w:pPr>
              <w:pStyle w:val="12"/>
              <w:jc w:val="both"/>
              <w:rPr>
                <w:rFonts w:cs="Times New Roman"/>
                <w:sz w:val="24"/>
                <w:szCs w:val="24"/>
              </w:rPr>
            </w:pPr>
            <w:r w:rsidRPr="006E4A32">
              <w:rPr>
                <w:rFonts w:cs="Times New Roman"/>
                <w:sz w:val="24"/>
                <w:szCs w:val="24"/>
              </w:rPr>
              <w:t xml:space="preserve">ВЛАДЕТЬ: навыками анализа методологических проблем, возникающих при решении исследовательских и практических задач, </w:t>
            </w:r>
          </w:p>
          <w:p w:rsidR="007F6662" w:rsidRPr="006E4A32" w:rsidRDefault="007040B5" w:rsidP="00E57378">
            <w:pPr>
              <w:pStyle w:val="12"/>
              <w:jc w:val="both"/>
              <w:rPr>
                <w:rFonts w:cs="Times New Roman"/>
                <w:b/>
                <w:sz w:val="24"/>
                <w:szCs w:val="24"/>
              </w:rPr>
            </w:pPr>
            <w:r w:rsidRPr="006E4A32">
              <w:rPr>
                <w:rFonts w:cs="Times New Roman"/>
                <w:sz w:val="24"/>
                <w:szCs w:val="24"/>
              </w:rPr>
              <w:t>в том числе в междисциплинарных областях</w:t>
            </w:r>
            <w:r w:rsidR="0067013F">
              <w:rPr>
                <w:rFonts w:cs="Times New Roman"/>
                <w:sz w:val="24"/>
                <w:szCs w:val="24"/>
              </w:rPr>
              <w:t>.</w:t>
            </w:r>
            <w:r w:rsidRPr="006E4A32">
              <w:rPr>
                <w:rFonts w:cs="Times New Roman"/>
                <w:b/>
                <w:sz w:val="24"/>
                <w:szCs w:val="24"/>
              </w:rPr>
              <w:t>Код В1 (УК-1)</w:t>
            </w:r>
          </w:p>
          <w:p w:rsidR="007040B5" w:rsidRPr="006E4A32" w:rsidRDefault="007040B5" w:rsidP="00E57378">
            <w:pPr>
              <w:pStyle w:val="12"/>
              <w:jc w:val="both"/>
              <w:rPr>
                <w:rFonts w:cs="Times New Roman"/>
                <w:sz w:val="24"/>
                <w:szCs w:val="24"/>
              </w:rPr>
            </w:pPr>
            <w:r w:rsidRPr="006E4A32">
              <w:rPr>
                <w:rFonts w:cs="Times New Roman"/>
                <w:sz w:val="24"/>
                <w:szCs w:val="24"/>
              </w:rPr>
              <w:t>ВЛАДЕТЬ: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том числе в междисциплинарных областях</w:t>
            </w:r>
            <w:r w:rsidR="0067013F">
              <w:rPr>
                <w:rFonts w:cs="Times New Roman"/>
                <w:sz w:val="24"/>
                <w:szCs w:val="24"/>
              </w:rPr>
              <w:t>.</w:t>
            </w:r>
            <w:r w:rsidRPr="006E4A32">
              <w:rPr>
                <w:rFonts w:cs="Times New Roman"/>
                <w:b/>
                <w:sz w:val="24"/>
                <w:szCs w:val="24"/>
              </w:rPr>
              <w:t>Код В2 (УК-1)</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УК-2 </w:t>
            </w:r>
            <w:r w:rsidR="007040B5" w:rsidRPr="006E4A32">
              <w:rPr>
                <w:rFonts w:ascii="Times New Roman" w:hAnsi="Times New Roman" w:cs="Times New Roman"/>
                <w:sz w:val="24"/>
                <w:szCs w:val="24"/>
                <w:lang w:eastAsia="ar-SA"/>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w:t>
            </w:r>
            <w:r w:rsidR="0067013F">
              <w:rPr>
                <w:rFonts w:ascii="Times New Roman" w:hAnsi="Times New Roman" w:cs="Times New Roman"/>
                <w:sz w:val="24"/>
                <w:szCs w:val="24"/>
                <w:lang w:eastAsia="ar-SA"/>
              </w:rPr>
              <w:t>.</w:t>
            </w:r>
          </w:p>
        </w:tc>
        <w:tc>
          <w:tcPr>
            <w:tcW w:w="7466" w:type="dxa"/>
          </w:tcPr>
          <w:p w:rsidR="007F6662" w:rsidRPr="006E4A32" w:rsidRDefault="007040B5" w:rsidP="00E57378">
            <w:pPr>
              <w:spacing w:after="0" w:line="240" w:lineRule="auto"/>
              <w:jc w:val="both"/>
              <w:rPr>
                <w:rFonts w:ascii="Times New Roman" w:hAnsi="Times New Roman" w:cs="Times New Roman"/>
                <w:i/>
                <w:sz w:val="24"/>
                <w:szCs w:val="24"/>
              </w:rPr>
            </w:pPr>
            <w:r w:rsidRPr="006E4A32">
              <w:rPr>
                <w:rFonts w:ascii="Times New Roman" w:hAnsi="Times New Roman" w:cs="Times New Roman"/>
                <w:sz w:val="24"/>
                <w:szCs w:val="24"/>
              </w:rPr>
              <w:t>ВЛАДЕТЬ: технологиями планирования в профессиональной деятельности в сфере научных исследований</w:t>
            </w:r>
            <w:r w:rsidR="0067013F">
              <w:rPr>
                <w:rFonts w:ascii="Times New Roman" w:hAnsi="Times New Roman" w:cs="Times New Roman"/>
                <w:sz w:val="24"/>
                <w:szCs w:val="24"/>
              </w:rPr>
              <w:t>.</w:t>
            </w:r>
            <w:r w:rsidRPr="006E4A32">
              <w:rPr>
                <w:rFonts w:ascii="Times New Roman" w:hAnsi="Times New Roman" w:cs="Times New Roman"/>
                <w:b/>
                <w:sz w:val="24"/>
                <w:szCs w:val="24"/>
              </w:rPr>
              <w:t>Код В2 (УК-2)</w:t>
            </w:r>
          </w:p>
        </w:tc>
      </w:tr>
      <w:tr w:rsidR="0067013F" w:rsidRPr="006E4A32" w:rsidTr="00CD505E">
        <w:tc>
          <w:tcPr>
            <w:tcW w:w="817" w:type="dxa"/>
            <w:vMerge/>
            <w:vAlign w:val="center"/>
          </w:tcPr>
          <w:p w:rsidR="0067013F" w:rsidRPr="006E4A32" w:rsidRDefault="0067013F"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67013F" w:rsidRPr="006E4A32" w:rsidRDefault="0067013F"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67013F" w:rsidRPr="006E4A32" w:rsidRDefault="0067013F" w:rsidP="0067013F">
            <w:pPr>
              <w:widowControl w:val="0"/>
              <w:autoSpaceDE w:val="0"/>
              <w:autoSpaceDN w:val="0"/>
              <w:adjustRightInd w:val="0"/>
              <w:spacing w:after="240" w:line="240" w:lineRule="auto"/>
              <w:jc w:val="both"/>
              <w:rPr>
                <w:rFonts w:ascii="Times New Roman" w:hAnsi="Times New Roman" w:cs="Times New Roman"/>
                <w:sz w:val="24"/>
                <w:szCs w:val="24"/>
              </w:rPr>
            </w:pPr>
            <w:r w:rsidRPr="0067013F">
              <w:rPr>
                <w:rFonts w:ascii="Times New Roman" w:hAnsi="Times New Roman" w:cs="Times New Roman"/>
                <w:sz w:val="24"/>
                <w:szCs w:val="24"/>
              </w:rPr>
              <w:t xml:space="preserve">УК-6 </w:t>
            </w:r>
            <w:r w:rsidRPr="0067013F">
              <w:rPr>
                <w:rFonts w:ascii="Times New Roman" w:hAnsi="Times New Roman" w:cs="Times New Roman"/>
                <w:bCs/>
                <w:sz w:val="24"/>
                <w:szCs w:val="24"/>
              </w:rPr>
              <w:t xml:space="preserve">способность к принятию самостоятельных мотивированных решений в нестандартных ситуациях и готовность нести ответственность за их последствия. </w:t>
            </w:r>
          </w:p>
        </w:tc>
        <w:tc>
          <w:tcPr>
            <w:tcW w:w="7466" w:type="dxa"/>
          </w:tcPr>
          <w:p w:rsidR="0067013F" w:rsidRDefault="00A2417D" w:rsidP="00E573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УМЕТЬ: формировать и аргументированно отстаивать принимаемые решения. </w:t>
            </w:r>
            <w:r>
              <w:rPr>
                <w:rFonts w:ascii="Times New Roman" w:hAnsi="Times New Roman" w:cs="Times New Roman"/>
                <w:b/>
                <w:sz w:val="24"/>
                <w:szCs w:val="24"/>
              </w:rPr>
              <w:t>Код У1 (УК-6)</w:t>
            </w:r>
          </w:p>
          <w:p w:rsidR="00A2417D" w:rsidRDefault="00A2417D" w:rsidP="00E573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УМЕТЬ: 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 </w:t>
            </w:r>
            <w:r>
              <w:rPr>
                <w:rFonts w:ascii="Times New Roman" w:hAnsi="Times New Roman" w:cs="Times New Roman"/>
                <w:b/>
                <w:sz w:val="24"/>
                <w:szCs w:val="24"/>
              </w:rPr>
              <w:t>Код У2 (УК-6)</w:t>
            </w:r>
          </w:p>
          <w:p w:rsidR="00A2417D" w:rsidRPr="00A2417D" w:rsidRDefault="00A2417D" w:rsidP="00E5737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УМЕТЬ: 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 </w:t>
            </w:r>
            <w:r>
              <w:rPr>
                <w:rFonts w:ascii="Times New Roman" w:hAnsi="Times New Roman" w:cs="Times New Roman"/>
                <w:b/>
                <w:sz w:val="24"/>
                <w:szCs w:val="24"/>
              </w:rPr>
              <w:t>Код У3 (УК-6)</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6E4A32" w:rsidRDefault="007040B5" w:rsidP="00E57378">
            <w:pPr>
              <w:autoSpaceDE w:val="0"/>
              <w:autoSpaceDN w:val="0"/>
              <w:adjustRightInd w:val="0"/>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ОПК</w:t>
            </w:r>
            <w:r w:rsidR="007F6662" w:rsidRPr="006E4A32">
              <w:rPr>
                <w:rFonts w:ascii="Times New Roman" w:hAnsi="Times New Roman" w:cs="Times New Roman"/>
                <w:sz w:val="24"/>
                <w:szCs w:val="24"/>
              </w:rPr>
              <w:t xml:space="preserve">-3 </w:t>
            </w:r>
            <w:r w:rsidRPr="006E4A32">
              <w:rPr>
                <w:rFonts w:ascii="Times New Roman" w:hAnsi="Times New Roman" w:cs="Times New Roman"/>
                <w:sz w:val="24"/>
                <w:szCs w:val="24"/>
              </w:rPr>
              <w:t>Способность к разработке новых методов исследования, применению их в самостоятельной научно-</w:t>
            </w:r>
            <w:r w:rsidRPr="006E4A32">
              <w:rPr>
                <w:rFonts w:ascii="Times New Roman" w:hAnsi="Times New Roman" w:cs="Times New Roman"/>
                <w:sz w:val="24"/>
                <w:szCs w:val="24"/>
              </w:rPr>
              <w:lastRenderedPageBreak/>
              <w:t>исследовательской деятельности с учетом правил соблюдения авторских прав</w:t>
            </w:r>
            <w:r w:rsidR="00467880">
              <w:rPr>
                <w:rFonts w:ascii="Times New Roman" w:hAnsi="Times New Roman" w:cs="Times New Roman"/>
                <w:sz w:val="24"/>
                <w:szCs w:val="24"/>
              </w:rPr>
              <w:t>.</w:t>
            </w:r>
          </w:p>
        </w:tc>
        <w:tc>
          <w:tcPr>
            <w:tcW w:w="7466" w:type="dxa"/>
          </w:tcPr>
          <w:p w:rsidR="007F6662" w:rsidRPr="006E4A32" w:rsidRDefault="007040B5"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lastRenderedPageBreak/>
              <w:t>ВЛАДЕТЬ: 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r w:rsidR="00467880">
              <w:rPr>
                <w:rFonts w:ascii="Times New Roman" w:hAnsi="Times New Roman" w:cs="Times New Roman"/>
                <w:b/>
                <w:sz w:val="24"/>
                <w:szCs w:val="24"/>
              </w:rPr>
              <w:t>.</w:t>
            </w:r>
            <w:r w:rsidRPr="006E4A32">
              <w:rPr>
                <w:rFonts w:ascii="Times New Roman" w:hAnsi="Times New Roman" w:cs="Times New Roman"/>
                <w:b/>
                <w:sz w:val="24"/>
                <w:szCs w:val="24"/>
              </w:rPr>
              <w:t xml:space="preserve"> Код В 1(ОПК -</w:t>
            </w:r>
            <w:r w:rsidRPr="006E4A32">
              <w:rPr>
                <w:rFonts w:ascii="Times New Roman" w:hAnsi="Times New Roman" w:cs="Times New Roman"/>
                <w:b/>
                <w:sz w:val="24"/>
                <w:szCs w:val="24"/>
              </w:rPr>
              <w:lastRenderedPageBreak/>
              <w:t>3)</w:t>
            </w:r>
          </w:p>
        </w:tc>
      </w:tr>
      <w:tr w:rsidR="007F6662" w:rsidRPr="006E4A32" w:rsidTr="00CD505E">
        <w:tc>
          <w:tcPr>
            <w:tcW w:w="817" w:type="dxa"/>
            <w:vMerge/>
            <w:vAlign w:val="center"/>
          </w:tcPr>
          <w:p w:rsidR="007F6662" w:rsidRPr="006E4A32" w:rsidRDefault="007F6662"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7F6662" w:rsidRPr="006E4A32" w:rsidRDefault="007F6662"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7F6662" w:rsidRPr="00467880" w:rsidRDefault="007040B5" w:rsidP="00E57378">
            <w:pPr>
              <w:spacing w:after="0" w:line="240" w:lineRule="auto"/>
              <w:jc w:val="both"/>
              <w:rPr>
                <w:rFonts w:ascii="Times New Roman" w:hAnsi="Times New Roman" w:cs="Times New Roman"/>
                <w:sz w:val="24"/>
                <w:szCs w:val="24"/>
              </w:rPr>
            </w:pPr>
            <w:r w:rsidRPr="006E4A32">
              <w:rPr>
                <w:rFonts w:ascii="Times New Roman" w:hAnsi="Times New Roman" w:cs="Times New Roman"/>
                <w:sz w:val="24"/>
                <w:szCs w:val="24"/>
              </w:rPr>
              <w:t xml:space="preserve">ПК-1 </w:t>
            </w:r>
            <w:r w:rsidR="00467880">
              <w:rPr>
                <w:rFonts w:ascii="Times New Roman" w:hAnsi="Times New Roman" w:cs="Times New Roman"/>
                <w:sz w:val="24"/>
                <w:szCs w:val="24"/>
              </w:rPr>
              <w:t>Владение теорией, методологией и историей социологии в ее развитии и современных формах, а также в ее региональной специфике.</w:t>
            </w:r>
          </w:p>
        </w:tc>
        <w:tc>
          <w:tcPr>
            <w:tcW w:w="7466" w:type="dxa"/>
          </w:tcPr>
          <w:p w:rsidR="007F6662" w:rsidRPr="00467880" w:rsidRDefault="007040B5" w:rsidP="00E57378">
            <w:pPr>
              <w:spacing w:after="0" w:line="240" w:lineRule="auto"/>
              <w:jc w:val="both"/>
              <w:rPr>
                <w:rFonts w:ascii="Times New Roman" w:hAnsi="Times New Roman" w:cs="Times New Roman"/>
                <w:b/>
                <w:sz w:val="24"/>
                <w:szCs w:val="24"/>
              </w:rPr>
            </w:pPr>
            <w:r w:rsidRPr="006E4A32">
              <w:rPr>
                <w:rFonts w:ascii="Times New Roman" w:hAnsi="Times New Roman" w:cs="Times New Roman"/>
                <w:sz w:val="24"/>
                <w:szCs w:val="24"/>
              </w:rPr>
              <w:t xml:space="preserve">ВЛАДЕТЬ: </w:t>
            </w:r>
            <w:r w:rsidR="00467880">
              <w:rPr>
                <w:rFonts w:ascii="Times New Roman" w:hAnsi="Times New Roman" w:cs="Times New Roman"/>
                <w:sz w:val="24"/>
                <w:szCs w:val="24"/>
              </w:rPr>
              <w:t>навыками критического анализа и оценки современных научных достижений и результатов теоретических и методологических социологических исследований.</w:t>
            </w:r>
            <w:r w:rsidR="003B1C4E">
              <w:rPr>
                <w:rFonts w:ascii="Times New Roman" w:hAnsi="Times New Roman" w:cs="Times New Roman"/>
                <w:b/>
                <w:sz w:val="24"/>
                <w:szCs w:val="24"/>
              </w:rPr>
              <w:t>Код В1(ПК</w:t>
            </w:r>
            <w:r w:rsidRPr="006E4A32">
              <w:rPr>
                <w:rFonts w:ascii="Times New Roman" w:hAnsi="Times New Roman" w:cs="Times New Roman"/>
                <w:b/>
                <w:sz w:val="24"/>
                <w:szCs w:val="24"/>
              </w:rPr>
              <w:t>-1)</w:t>
            </w:r>
          </w:p>
        </w:tc>
      </w:tr>
      <w:tr w:rsidR="00012E46" w:rsidRPr="006E4A32" w:rsidTr="00FE6ED4">
        <w:tc>
          <w:tcPr>
            <w:tcW w:w="817" w:type="dxa"/>
            <w:vMerge/>
            <w:vAlign w:val="center"/>
          </w:tcPr>
          <w:p w:rsidR="00012E46" w:rsidRPr="006E4A32" w:rsidRDefault="00012E46" w:rsidP="006E4A32">
            <w:pPr>
              <w:autoSpaceDE w:val="0"/>
              <w:autoSpaceDN w:val="0"/>
              <w:adjustRightInd w:val="0"/>
              <w:spacing w:after="0" w:line="240" w:lineRule="auto"/>
              <w:jc w:val="both"/>
              <w:rPr>
                <w:rFonts w:ascii="Times New Roman" w:hAnsi="Times New Roman" w:cs="Times New Roman"/>
                <w:sz w:val="24"/>
                <w:szCs w:val="24"/>
              </w:rPr>
            </w:pPr>
          </w:p>
        </w:tc>
        <w:tc>
          <w:tcPr>
            <w:tcW w:w="2268" w:type="dxa"/>
            <w:vMerge/>
            <w:vAlign w:val="center"/>
          </w:tcPr>
          <w:p w:rsidR="00012E46" w:rsidRPr="006E4A32" w:rsidRDefault="00012E46" w:rsidP="00E57378">
            <w:pPr>
              <w:autoSpaceDE w:val="0"/>
              <w:autoSpaceDN w:val="0"/>
              <w:adjustRightInd w:val="0"/>
              <w:spacing w:after="0" w:line="240" w:lineRule="auto"/>
              <w:jc w:val="both"/>
              <w:rPr>
                <w:rFonts w:ascii="Times New Roman" w:hAnsi="Times New Roman" w:cs="Times New Roman"/>
                <w:color w:val="262626"/>
                <w:sz w:val="24"/>
                <w:szCs w:val="24"/>
              </w:rPr>
            </w:pPr>
          </w:p>
        </w:tc>
        <w:tc>
          <w:tcPr>
            <w:tcW w:w="4394" w:type="dxa"/>
            <w:vAlign w:val="center"/>
          </w:tcPr>
          <w:p w:rsidR="00012E46" w:rsidRPr="006E4A32" w:rsidRDefault="00012E46" w:rsidP="00F92F26">
            <w:pPr>
              <w:widowControl w:val="0"/>
              <w:autoSpaceDE w:val="0"/>
              <w:autoSpaceDN w:val="0"/>
              <w:adjustRightInd w:val="0"/>
              <w:spacing w:after="240" w:line="240" w:lineRule="auto"/>
              <w:jc w:val="both"/>
              <w:rPr>
                <w:rFonts w:ascii="Times New Roman" w:hAnsi="Times New Roman" w:cs="Times New Roman"/>
                <w:sz w:val="24"/>
                <w:szCs w:val="24"/>
              </w:rPr>
            </w:pPr>
            <w:r w:rsidRPr="0067013F">
              <w:rPr>
                <w:rFonts w:ascii="Times New Roman" w:hAnsi="Times New Roman" w:cs="Times New Roman"/>
                <w:sz w:val="24"/>
                <w:szCs w:val="24"/>
              </w:rPr>
              <w:t xml:space="preserve">ПК-4 </w:t>
            </w:r>
            <w:r w:rsidRPr="0067013F">
              <w:rPr>
                <w:rFonts w:ascii="Times New Roman" w:hAnsi="Times New Roman" w:cs="Times New Roman"/>
                <w:bCs/>
                <w:sz w:val="24"/>
                <w:szCs w:val="24"/>
              </w:rPr>
              <w:t>способность адаптировать социологическую теорию и методологию для разработки новых исследовательских подходов в процессе познания современного общества и решения широкого круга социальных проблем</w:t>
            </w:r>
            <w:r w:rsidR="004833C2">
              <w:rPr>
                <w:rFonts w:ascii="Times New Roman" w:hAnsi="Times New Roman" w:cs="Times New Roman"/>
                <w:bCs/>
                <w:sz w:val="24"/>
                <w:szCs w:val="24"/>
              </w:rPr>
              <w:t>.</w:t>
            </w:r>
          </w:p>
        </w:tc>
        <w:tc>
          <w:tcPr>
            <w:tcW w:w="7466" w:type="dxa"/>
            <w:vAlign w:val="center"/>
          </w:tcPr>
          <w:p w:rsidR="00012E46" w:rsidRPr="006E4A32" w:rsidRDefault="00012E46" w:rsidP="00E57378">
            <w:pPr>
              <w:spacing w:after="0" w:line="240" w:lineRule="auto"/>
              <w:jc w:val="both"/>
              <w:rPr>
                <w:rFonts w:ascii="Times New Roman" w:eastAsia="Calibri" w:hAnsi="Times New Roman" w:cs="Times New Roman"/>
                <w:sz w:val="24"/>
                <w:szCs w:val="24"/>
              </w:rPr>
            </w:pPr>
            <w:r w:rsidRPr="006E4A32">
              <w:rPr>
                <w:rFonts w:ascii="Times New Roman" w:hAnsi="Times New Roman" w:cs="Times New Roman"/>
                <w:sz w:val="24"/>
                <w:szCs w:val="24"/>
              </w:rPr>
              <w:t xml:space="preserve">ВЛАДЕТЬ: </w:t>
            </w:r>
            <w:r>
              <w:rPr>
                <w:rFonts w:ascii="Times" w:hAnsi="Times" w:cs="Times"/>
                <w:sz w:val="24"/>
                <w:szCs w:val="24"/>
              </w:rPr>
              <w:t xml:space="preserve">навыками адаптации социологической теории и методологии для разработки новых исследовательских подходов в процессе познания современного общества и решения широкого круга социальных проблем. </w:t>
            </w:r>
            <w:r>
              <w:rPr>
                <w:rFonts w:ascii="Times New Roman" w:hAnsi="Times New Roman" w:cs="Times New Roman"/>
                <w:b/>
                <w:sz w:val="24"/>
                <w:szCs w:val="24"/>
              </w:rPr>
              <w:t>Код В1 (ПК-4</w:t>
            </w:r>
            <w:r w:rsidRPr="006E4A32">
              <w:rPr>
                <w:rFonts w:ascii="Times New Roman" w:hAnsi="Times New Roman" w:cs="Times New Roman"/>
                <w:b/>
                <w:sz w:val="24"/>
                <w:szCs w:val="24"/>
              </w:rPr>
              <w:t>)</w:t>
            </w:r>
          </w:p>
        </w:tc>
      </w:tr>
    </w:tbl>
    <w:p w:rsidR="003944AC" w:rsidRPr="006E4A32" w:rsidRDefault="003944AC" w:rsidP="006E4A32">
      <w:pPr>
        <w:autoSpaceDE w:val="0"/>
        <w:autoSpaceDN w:val="0"/>
        <w:adjustRightInd w:val="0"/>
        <w:spacing w:after="0" w:line="240" w:lineRule="auto"/>
        <w:jc w:val="both"/>
        <w:rPr>
          <w:rFonts w:ascii="Times New Roman" w:hAnsi="Times New Roman" w:cs="Times New Roman"/>
          <w:b/>
          <w:bCs/>
          <w:sz w:val="24"/>
          <w:szCs w:val="24"/>
        </w:rPr>
      </w:pPr>
    </w:p>
    <w:p w:rsidR="00026C70" w:rsidRPr="004833C2" w:rsidRDefault="00026C70" w:rsidP="00CF55B3">
      <w:pPr>
        <w:pStyle w:val="a4"/>
        <w:numPr>
          <w:ilvl w:val="0"/>
          <w:numId w:val="3"/>
        </w:numPr>
        <w:autoSpaceDE w:val="0"/>
        <w:autoSpaceDN w:val="0"/>
        <w:adjustRightInd w:val="0"/>
        <w:spacing w:after="0" w:line="240" w:lineRule="auto"/>
        <w:jc w:val="both"/>
        <w:rPr>
          <w:rFonts w:ascii="Times New Roman" w:hAnsi="Times New Roman" w:cs="Times New Roman"/>
          <w:b/>
          <w:bCs/>
          <w:sz w:val="24"/>
          <w:szCs w:val="24"/>
        </w:rPr>
      </w:pPr>
      <w:bookmarkStart w:id="7" w:name="_Hlk467248495"/>
      <w:r w:rsidRPr="004833C2">
        <w:rPr>
          <w:rFonts w:ascii="Times New Roman" w:hAnsi="Times New Roman" w:cs="Times New Roman"/>
          <w:b/>
          <w:bCs/>
          <w:sz w:val="24"/>
          <w:szCs w:val="24"/>
        </w:rPr>
        <w:t>Программа государственного экзамена.</w:t>
      </w:r>
    </w:p>
    <w:bookmarkEnd w:id="7"/>
    <w:p w:rsidR="00DF1EFA" w:rsidRPr="006E4A32" w:rsidRDefault="00DF1EFA" w:rsidP="004833C2">
      <w:pPr>
        <w:autoSpaceDE w:val="0"/>
        <w:autoSpaceDN w:val="0"/>
        <w:adjustRightInd w:val="0"/>
        <w:spacing w:line="240" w:lineRule="auto"/>
        <w:ind w:firstLine="709"/>
        <w:jc w:val="both"/>
        <w:rPr>
          <w:rFonts w:ascii="Times New Roman" w:hAnsi="Times New Roman" w:cs="Times New Roman"/>
          <w:color w:val="262626"/>
          <w:sz w:val="24"/>
          <w:szCs w:val="24"/>
        </w:rPr>
      </w:pPr>
      <w:r w:rsidRPr="006E4A32">
        <w:rPr>
          <w:rFonts w:ascii="Times New Roman" w:hAnsi="Times New Roman" w:cs="Times New Roman"/>
          <w:sz w:val="24"/>
          <w:szCs w:val="24"/>
        </w:rPr>
        <w:t xml:space="preserve">Экзамен носит комплексный характер. Он включает проверку теоретических знаний аспиранта и практических умений осуществлять педагогическую деятельность в ОВОО по </w:t>
      </w:r>
      <w:r w:rsidR="004833C2">
        <w:rPr>
          <w:rFonts w:ascii="Times New Roman" w:hAnsi="Times New Roman" w:cs="Times New Roman"/>
          <w:sz w:val="24"/>
          <w:szCs w:val="24"/>
        </w:rPr>
        <w:t>теории, методологии и истории социологии</w:t>
      </w:r>
      <w:r w:rsidRPr="006E4A32">
        <w:rPr>
          <w:rFonts w:ascii="Times New Roman" w:hAnsi="Times New Roman" w:cs="Times New Roman"/>
          <w:sz w:val="24"/>
          <w:szCs w:val="24"/>
        </w:rPr>
        <w:t xml:space="preserve">. </w:t>
      </w:r>
      <w:r w:rsidR="004833C2">
        <w:rPr>
          <w:rFonts w:ascii="Times New Roman" w:hAnsi="Times New Roman" w:cs="Times New Roman"/>
          <w:sz w:val="24"/>
          <w:szCs w:val="24"/>
        </w:rPr>
        <w:t>Государственный экзамен проводится в виде</w:t>
      </w:r>
      <w:r w:rsidRPr="006E4A32">
        <w:rPr>
          <w:rFonts w:ascii="Times New Roman" w:hAnsi="Times New Roman" w:cs="Times New Roman"/>
          <w:sz w:val="24"/>
          <w:szCs w:val="24"/>
        </w:rPr>
        <w:t>защит</w:t>
      </w:r>
      <w:r w:rsidR="00B63A59">
        <w:rPr>
          <w:rFonts w:ascii="Times New Roman" w:hAnsi="Times New Roman" w:cs="Times New Roman"/>
          <w:sz w:val="24"/>
          <w:szCs w:val="24"/>
        </w:rPr>
        <w:t>ы</w:t>
      </w:r>
      <w:r w:rsidRPr="006E4A32">
        <w:rPr>
          <w:rFonts w:ascii="Times New Roman" w:hAnsi="Times New Roman" w:cs="Times New Roman"/>
          <w:sz w:val="24"/>
          <w:szCs w:val="24"/>
        </w:rPr>
        <w:t xml:space="preserve"> проекта</w:t>
      </w:r>
      <w:r w:rsidR="008A7464" w:rsidRPr="006E4A32">
        <w:rPr>
          <w:rFonts w:ascii="Times New Roman" w:hAnsi="Times New Roman" w:cs="Times New Roman"/>
          <w:color w:val="262626"/>
          <w:sz w:val="24"/>
          <w:szCs w:val="24"/>
        </w:rPr>
        <w:t>, представляющего результаты деятельности по разработке учебно-методического комплекса</w:t>
      </w:r>
      <w:r w:rsidR="00D30CEE">
        <w:rPr>
          <w:rFonts w:ascii="Times New Roman" w:hAnsi="Times New Roman" w:cs="Times New Roman"/>
          <w:color w:val="262626"/>
          <w:sz w:val="24"/>
          <w:szCs w:val="24"/>
        </w:rPr>
        <w:t xml:space="preserve"> (УМК)</w:t>
      </w:r>
      <w:r w:rsidR="008A7464" w:rsidRPr="006E4A32">
        <w:rPr>
          <w:rFonts w:ascii="Times New Roman" w:hAnsi="Times New Roman" w:cs="Times New Roman"/>
          <w:color w:val="262626"/>
          <w:sz w:val="24"/>
          <w:szCs w:val="24"/>
        </w:rPr>
        <w:t xml:space="preserve"> по дисциплине (обязательному или специальному курсу, практикуму</w:t>
      </w:r>
      <w:r w:rsidR="00311CFE" w:rsidRPr="006E4A32">
        <w:rPr>
          <w:rFonts w:ascii="Times New Roman" w:hAnsi="Times New Roman" w:cs="Times New Roman"/>
          <w:color w:val="262626"/>
          <w:sz w:val="24"/>
          <w:szCs w:val="24"/>
        </w:rPr>
        <w:t>, дистанционному курсу</w:t>
      </w:r>
      <w:r w:rsidR="008A7464" w:rsidRPr="006E4A32">
        <w:rPr>
          <w:rFonts w:ascii="Times New Roman" w:hAnsi="Times New Roman" w:cs="Times New Roman"/>
          <w:color w:val="262626"/>
          <w:sz w:val="24"/>
          <w:szCs w:val="24"/>
        </w:rPr>
        <w:t>)</w:t>
      </w:r>
      <w:r w:rsidR="00311CFE" w:rsidRPr="006E4A32">
        <w:rPr>
          <w:rFonts w:ascii="Times New Roman" w:hAnsi="Times New Roman" w:cs="Times New Roman"/>
          <w:color w:val="262626"/>
          <w:sz w:val="24"/>
          <w:szCs w:val="24"/>
        </w:rPr>
        <w:t>.</w:t>
      </w:r>
      <w:r w:rsidR="004833C2" w:rsidRPr="006E4A32">
        <w:rPr>
          <w:rFonts w:ascii="Times New Roman" w:hAnsi="Times New Roman" w:cs="Times New Roman"/>
          <w:sz w:val="24"/>
          <w:szCs w:val="24"/>
        </w:rPr>
        <w:t xml:space="preserve">Экзамен проводится в устной форме. </w:t>
      </w:r>
      <w:r w:rsidR="004833C2">
        <w:rPr>
          <w:rFonts w:ascii="Times New Roman" w:hAnsi="Times New Roman" w:cs="Times New Roman"/>
          <w:sz w:val="24"/>
          <w:szCs w:val="24"/>
        </w:rPr>
        <w:t xml:space="preserve">Помимо представления разработанного учебно-методического комплекса, аспирант должен быть готов ответить </w:t>
      </w:r>
      <w:r w:rsidR="00B63A59">
        <w:rPr>
          <w:rFonts w:ascii="Times New Roman" w:hAnsi="Times New Roman" w:cs="Times New Roman"/>
          <w:color w:val="262626"/>
          <w:sz w:val="24"/>
          <w:szCs w:val="24"/>
        </w:rPr>
        <w:t xml:space="preserve">на </w:t>
      </w:r>
      <w:r w:rsidR="004833C2">
        <w:rPr>
          <w:rFonts w:ascii="Times New Roman" w:hAnsi="Times New Roman" w:cs="Times New Roman"/>
          <w:color w:val="262626"/>
          <w:sz w:val="24"/>
          <w:szCs w:val="24"/>
        </w:rPr>
        <w:t>ряд дополнительных</w:t>
      </w:r>
      <w:r w:rsidR="00B63A59">
        <w:rPr>
          <w:rFonts w:ascii="Times New Roman" w:hAnsi="Times New Roman" w:cs="Times New Roman"/>
          <w:color w:val="262626"/>
          <w:sz w:val="24"/>
          <w:szCs w:val="24"/>
        </w:rPr>
        <w:t xml:space="preserve"> вопрос</w:t>
      </w:r>
      <w:r w:rsidR="004833C2">
        <w:rPr>
          <w:rFonts w:ascii="Times New Roman" w:hAnsi="Times New Roman" w:cs="Times New Roman"/>
          <w:color w:val="262626"/>
          <w:sz w:val="24"/>
          <w:szCs w:val="24"/>
        </w:rPr>
        <w:t>ов</w:t>
      </w:r>
      <w:r w:rsidR="00B63A59" w:rsidRPr="006E4A32">
        <w:rPr>
          <w:rFonts w:ascii="Times New Roman" w:hAnsi="Times New Roman" w:cs="Times New Roman"/>
          <w:sz w:val="24"/>
          <w:szCs w:val="24"/>
        </w:rPr>
        <w:t>.</w:t>
      </w:r>
    </w:p>
    <w:p w:rsidR="00DF1EFA" w:rsidRPr="006E4A32" w:rsidRDefault="00DF1EFA" w:rsidP="006E4A32">
      <w:pPr>
        <w:spacing w:line="240" w:lineRule="auto"/>
        <w:ind w:left="709"/>
        <w:jc w:val="center"/>
        <w:rPr>
          <w:rFonts w:ascii="Times New Roman" w:hAnsi="Times New Roman" w:cs="Times New Roman"/>
          <w:b/>
          <w:sz w:val="24"/>
          <w:szCs w:val="24"/>
        </w:rPr>
      </w:pPr>
      <w:r w:rsidRPr="006E4A32">
        <w:rPr>
          <w:rFonts w:ascii="Times New Roman" w:hAnsi="Times New Roman" w:cs="Times New Roman"/>
          <w:b/>
          <w:sz w:val="24"/>
          <w:szCs w:val="24"/>
        </w:rPr>
        <w:t>Оценочные средства экзамена</w:t>
      </w:r>
    </w:p>
    <w:p w:rsidR="00D30CEE" w:rsidRDefault="00311CFE" w:rsidP="00D30CEE">
      <w:pPr>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color w:val="262626"/>
          <w:sz w:val="24"/>
          <w:szCs w:val="24"/>
        </w:rPr>
        <w:t>Учебно-методический комплекс разрабатывается по дисциплине, связанной с педагогической практикой аспиранта или с его научными интересами</w:t>
      </w:r>
      <w:r w:rsidR="00FC21CE">
        <w:rPr>
          <w:rFonts w:ascii="Times New Roman" w:hAnsi="Times New Roman" w:cs="Times New Roman"/>
          <w:color w:val="262626"/>
          <w:sz w:val="24"/>
          <w:szCs w:val="24"/>
        </w:rPr>
        <w:t xml:space="preserve"> в рамках профиля (направленности) аспирантуры</w:t>
      </w:r>
      <w:r w:rsidRPr="006E4A32">
        <w:rPr>
          <w:rFonts w:ascii="Times New Roman" w:hAnsi="Times New Roman" w:cs="Times New Roman"/>
          <w:color w:val="262626"/>
          <w:sz w:val="24"/>
          <w:szCs w:val="24"/>
        </w:rPr>
        <w:t xml:space="preserve">. </w:t>
      </w:r>
    </w:p>
    <w:p w:rsidR="00A72B97" w:rsidRPr="006E4A32" w:rsidRDefault="008777AA" w:rsidP="00D30CEE">
      <w:pPr>
        <w:autoSpaceDE w:val="0"/>
        <w:autoSpaceDN w:val="0"/>
        <w:adjustRightInd w:val="0"/>
        <w:spacing w:line="240" w:lineRule="auto"/>
        <w:ind w:firstLine="709"/>
        <w:jc w:val="both"/>
        <w:rPr>
          <w:rFonts w:ascii="Times New Roman" w:hAnsi="Times New Roman" w:cs="Times New Roman"/>
          <w:sz w:val="24"/>
          <w:szCs w:val="24"/>
        </w:rPr>
      </w:pPr>
      <w:r w:rsidRPr="006E4A32">
        <w:rPr>
          <w:rFonts w:ascii="Times New Roman" w:hAnsi="Times New Roman" w:cs="Times New Roman"/>
          <w:color w:val="262626"/>
          <w:sz w:val="24"/>
          <w:szCs w:val="24"/>
        </w:rPr>
        <w:t>УМК</w:t>
      </w:r>
      <w:r w:rsidR="00A815A7" w:rsidRPr="006E4A32">
        <w:rPr>
          <w:rFonts w:ascii="Times New Roman" w:hAnsi="Times New Roman" w:cs="Times New Roman"/>
          <w:color w:val="262626"/>
          <w:sz w:val="24"/>
          <w:szCs w:val="24"/>
        </w:rPr>
        <w:t xml:space="preserve"> должен содержать следующие компоненты: цели и задачи дисциплины,место дисциплины в структуре ООП, </w:t>
      </w:r>
      <w:r w:rsidR="003E7DE9" w:rsidRPr="006E4A32">
        <w:rPr>
          <w:rFonts w:ascii="Times New Roman" w:hAnsi="Times New Roman" w:cs="Times New Roman"/>
          <w:sz w:val="24"/>
          <w:szCs w:val="24"/>
        </w:rPr>
        <w:t xml:space="preserve">объем и содержание дисциплины, </w:t>
      </w:r>
      <w:r w:rsidR="00A815A7" w:rsidRPr="006E4A32">
        <w:rPr>
          <w:rFonts w:ascii="Times New Roman" w:hAnsi="Times New Roman" w:cs="Times New Roman"/>
          <w:color w:val="262626"/>
          <w:sz w:val="24"/>
          <w:szCs w:val="24"/>
        </w:rPr>
        <w:t xml:space="preserve">планируемые результаты обучения, соотнесенные с </w:t>
      </w:r>
      <w:r w:rsidR="00A815A7" w:rsidRPr="006E4A32">
        <w:rPr>
          <w:rFonts w:ascii="Times New Roman" w:eastAsia="Cambria" w:hAnsi="Times New Roman" w:cs="Times New Roman"/>
          <w:sz w:val="24"/>
          <w:szCs w:val="24"/>
        </w:rPr>
        <w:t>планируемыми результатами освоения образовательной прог</w:t>
      </w:r>
      <w:r w:rsidR="00A815A7" w:rsidRPr="006E4A32">
        <w:rPr>
          <w:rFonts w:ascii="Times New Roman" w:hAnsi="Times New Roman" w:cs="Times New Roman"/>
          <w:sz w:val="24"/>
          <w:szCs w:val="24"/>
        </w:rPr>
        <w:t>раммы (компетенциями</w:t>
      </w:r>
      <w:r w:rsidR="00A815A7" w:rsidRPr="006E4A32">
        <w:rPr>
          <w:rFonts w:ascii="Times New Roman" w:eastAsia="Cambria" w:hAnsi="Times New Roman" w:cs="Times New Roman"/>
          <w:sz w:val="24"/>
          <w:szCs w:val="24"/>
        </w:rPr>
        <w:t>)</w:t>
      </w:r>
      <w:r w:rsidR="00A815A7" w:rsidRPr="006E4A32">
        <w:rPr>
          <w:rFonts w:ascii="Times New Roman" w:hAnsi="Times New Roman" w:cs="Times New Roman"/>
          <w:sz w:val="24"/>
          <w:szCs w:val="24"/>
        </w:rPr>
        <w:t xml:space="preserve">,фонд оценочных средств (критерии и процедуры оценивания результатов обучения, типовые контрольные задания), перечень </w:t>
      </w:r>
      <w:r w:rsidRPr="006E4A32">
        <w:rPr>
          <w:rFonts w:ascii="Times New Roman" w:hAnsi="Times New Roman" w:cs="Times New Roman"/>
          <w:sz w:val="24"/>
          <w:szCs w:val="24"/>
        </w:rPr>
        <w:t xml:space="preserve">учебно-методического обеспечения, </w:t>
      </w:r>
      <w:r w:rsidR="00A815A7" w:rsidRPr="006E4A32">
        <w:rPr>
          <w:rFonts w:ascii="Times New Roman" w:hAnsi="Times New Roman" w:cs="Times New Roman"/>
          <w:sz w:val="24"/>
          <w:szCs w:val="24"/>
        </w:rPr>
        <w:t>основн</w:t>
      </w:r>
      <w:r w:rsidR="00321689" w:rsidRPr="006E4A32">
        <w:rPr>
          <w:rFonts w:ascii="Times New Roman" w:hAnsi="Times New Roman" w:cs="Times New Roman"/>
          <w:sz w:val="24"/>
          <w:szCs w:val="24"/>
        </w:rPr>
        <w:t>ой и дополнительной литературы.</w:t>
      </w:r>
    </w:p>
    <w:p w:rsidR="00B63A59" w:rsidRPr="006E4A32" w:rsidRDefault="00B63A59" w:rsidP="00B63A59">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Примерный перечень дополнительных вопросов</w:t>
      </w:r>
    </w:p>
    <w:p w:rsidR="00B63A59" w:rsidRPr="006E4A32" w:rsidRDefault="00D30CEE" w:rsidP="00CF55B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w:t>
      </w:r>
      <w:r w:rsidR="00B63A59" w:rsidRPr="006E4A32">
        <w:rPr>
          <w:rFonts w:ascii="Times New Roman" w:hAnsi="Times New Roman" w:cs="Times New Roman"/>
          <w:sz w:val="24"/>
          <w:szCs w:val="24"/>
        </w:rPr>
        <w:t>труктура педагогической деятельности</w:t>
      </w:r>
      <w:r>
        <w:rPr>
          <w:rFonts w:ascii="Times New Roman" w:hAnsi="Times New Roman" w:cs="Times New Roman"/>
          <w:sz w:val="24"/>
          <w:szCs w:val="24"/>
        </w:rPr>
        <w:t xml:space="preserve"> в области социологического образования.</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Образование как социокультурный феномен и социальный институт.</w:t>
      </w:r>
    </w:p>
    <w:p w:rsidR="00B63A59"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lastRenderedPageBreak/>
        <w:t xml:space="preserve">Принципы построения современной системы </w:t>
      </w:r>
      <w:r w:rsidR="00D30CEE">
        <w:rPr>
          <w:rFonts w:ascii="Times New Roman" w:hAnsi="Times New Roman" w:cs="Times New Roman"/>
          <w:sz w:val="24"/>
          <w:szCs w:val="24"/>
        </w:rPr>
        <w:t xml:space="preserve">социологического </w:t>
      </w:r>
      <w:r w:rsidRPr="006E4A32">
        <w:rPr>
          <w:rFonts w:ascii="Times New Roman" w:hAnsi="Times New Roman" w:cs="Times New Roman"/>
          <w:sz w:val="24"/>
          <w:szCs w:val="24"/>
        </w:rPr>
        <w:t>образования.</w:t>
      </w:r>
    </w:p>
    <w:p w:rsidR="00D30CEE" w:rsidRDefault="00D30CEE" w:rsidP="00CF55B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Функции образования в социально-экономическом и культурном развитии современного общества.</w:t>
      </w:r>
    </w:p>
    <w:p w:rsidR="00D30CEE" w:rsidRPr="006E4A32" w:rsidRDefault="00D30CEE" w:rsidP="00CF55B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Современные теории личности и их применение в образовательной практике.</w:t>
      </w:r>
    </w:p>
    <w:p w:rsidR="00D30CEE" w:rsidRPr="00D30CEE"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Система образования в современной России.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Система социологического образования в РФ.</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Закон РФ «Об образовании» (2012): преемственность и новации.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Направления развития системы высшего образования России в рамках консолидации Европейского пространства высшего образования </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Становление, современное состояние и развитие системы университетского образования.</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Основные принципы реализации уровневой системы высшего образования в РФ.</w:t>
      </w:r>
    </w:p>
    <w:p w:rsidR="00B63A59" w:rsidRPr="00FC21CE"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FC21CE">
        <w:rPr>
          <w:rFonts w:ascii="Times New Roman" w:hAnsi="Times New Roman" w:cs="Times New Roman"/>
          <w:sz w:val="24"/>
          <w:szCs w:val="24"/>
        </w:rPr>
        <w:t>Принципы обучения.Сущность обучения и его структура</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Понятие развивающего обучения: основные представители.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Педагогические средства и формы организации учебного процесса в школе и вузе.</w:t>
      </w:r>
    </w:p>
    <w:p w:rsidR="00B63A59" w:rsidRPr="006E4A32" w:rsidRDefault="002C49AD" w:rsidP="00CF55B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Профессиональная деятельность</w:t>
      </w:r>
      <w:r w:rsidR="00B63A59" w:rsidRPr="006E4A32">
        <w:rPr>
          <w:rFonts w:ascii="Times New Roman" w:hAnsi="Times New Roman" w:cs="Times New Roman"/>
          <w:sz w:val="24"/>
          <w:szCs w:val="24"/>
        </w:rPr>
        <w:t xml:space="preserve"> преподавателя вуза и проблемы педагогического мастерства.</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Диагностика в педагогическом процессе: понятие, структура, задачи.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Методы диагностики профессиональных способностей педагога: профессиограммы преподавателей.</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Типология обучающихся: основание и педагогическое значение.</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Понятие и виды образовательных технологий.</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Современные информационные технологии в образовании.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Учебный процесс</w:t>
      </w:r>
      <w:r w:rsidR="002C49AD">
        <w:rPr>
          <w:rFonts w:ascii="Times New Roman" w:hAnsi="Times New Roman" w:cs="Times New Roman"/>
          <w:sz w:val="24"/>
          <w:szCs w:val="24"/>
        </w:rPr>
        <w:t xml:space="preserve"> в системе социологического образования</w:t>
      </w:r>
      <w:r w:rsidRPr="006E4A32">
        <w:rPr>
          <w:rFonts w:ascii="Times New Roman" w:hAnsi="Times New Roman" w:cs="Times New Roman"/>
          <w:sz w:val="24"/>
          <w:szCs w:val="24"/>
        </w:rPr>
        <w:t>: структура, содержание, функции.</w:t>
      </w:r>
    </w:p>
    <w:p w:rsidR="00B63A59" w:rsidRPr="002C49AD"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Образовательный стандарт. Федеральный образовательный стандарт: содержание, функции. </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Программа курса социологической дисциплины, основные элементы и порядок составления (на примере одной из социологических дисциплин).</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Методика подготовки и чтения лекции по социологической дисциплине.</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Методика подготовки и проведения семинарского занятия по социологической дисциплине.</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Методика подготовки и проведения практикума, практического занятия по социологической дисциплине.</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Тестирование: сущность метода, его оценка и перспективы применения в образовании.</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Методы интерактивного обучения. Принципы организации</w:t>
      </w:r>
      <w:r w:rsidR="002C49AD">
        <w:rPr>
          <w:rFonts w:ascii="Times New Roman" w:hAnsi="Times New Roman" w:cs="Times New Roman"/>
          <w:sz w:val="24"/>
          <w:szCs w:val="24"/>
        </w:rPr>
        <w:t xml:space="preserve"> круглых столов, дискуссий по проблемам современной социологии</w:t>
      </w:r>
      <w:r w:rsidRPr="006E4A32">
        <w:rPr>
          <w:rFonts w:ascii="Times New Roman" w:hAnsi="Times New Roman" w:cs="Times New Roman"/>
          <w:sz w:val="24"/>
          <w:szCs w:val="24"/>
        </w:rPr>
        <w:t>.</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Формы и методы контроля и аттестации уровня подготовки учащихся. Методика проведения экзамена и зачета.</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Балльно-рейтинговая система оценки уровня подготовки студента.</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Формы и методы организации самостоятельной работы студентов.</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Принципы организации научной работы студентов.</w:t>
      </w:r>
    </w:p>
    <w:p w:rsidR="00B63A59" w:rsidRPr="006E4A32"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Самообразование: современные информационные возможности.</w:t>
      </w:r>
    </w:p>
    <w:p w:rsidR="00B63A59" w:rsidRDefault="00B63A59" w:rsidP="00CF55B3">
      <w:pPr>
        <w:numPr>
          <w:ilvl w:val="0"/>
          <w:numId w:val="1"/>
        </w:numPr>
        <w:spacing w:after="0" w:line="240" w:lineRule="auto"/>
        <w:ind w:left="0" w:firstLine="709"/>
        <w:jc w:val="both"/>
        <w:rPr>
          <w:rFonts w:ascii="Times New Roman" w:hAnsi="Times New Roman" w:cs="Times New Roman"/>
          <w:sz w:val="24"/>
          <w:szCs w:val="24"/>
        </w:rPr>
      </w:pPr>
      <w:r w:rsidRPr="006E4A32">
        <w:rPr>
          <w:rFonts w:ascii="Times New Roman" w:hAnsi="Times New Roman" w:cs="Times New Roman"/>
          <w:sz w:val="24"/>
          <w:szCs w:val="24"/>
        </w:rPr>
        <w:t>Особенности воспитательной работы в системе профессионального образования.</w:t>
      </w:r>
    </w:p>
    <w:p w:rsidR="002C49AD" w:rsidRPr="006E4A32" w:rsidRDefault="002C49AD" w:rsidP="00CF55B3">
      <w:pPr>
        <w:numPr>
          <w:ilvl w:val="0"/>
          <w:numId w:val="1"/>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Социальный портрет современного студента.</w:t>
      </w:r>
    </w:p>
    <w:p w:rsidR="00427E49" w:rsidRPr="006E4A32" w:rsidRDefault="00427E49" w:rsidP="006E4A32">
      <w:pPr>
        <w:pStyle w:val="ReportMain"/>
        <w:suppressAutoHyphens/>
        <w:ind w:left="360"/>
        <w:jc w:val="both"/>
      </w:pPr>
    </w:p>
    <w:p w:rsidR="00762BE1" w:rsidRPr="006E4A32" w:rsidRDefault="00762BE1" w:rsidP="006E4A32">
      <w:pPr>
        <w:autoSpaceDE w:val="0"/>
        <w:autoSpaceDN w:val="0"/>
        <w:adjustRightInd w:val="0"/>
        <w:spacing w:after="0" w:line="240" w:lineRule="auto"/>
        <w:jc w:val="both"/>
        <w:rPr>
          <w:rFonts w:ascii="Times New Roman" w:hAnsi="Times New Roman" w:cs="Times New Roman"/>
          <w:sz w:val="24"/>
          <w:szCs w:val="24"/>
        </w:rPr>
      </w:pPr>
    </w:p>
    <w:p w:rsidR="00A72B97" w:rsidRPr="002C49AD" w:rsidRDefault="00762BE1" w:rsidP="00CF55B3">
      <w:pPr>
        <w:pStyle w:val="a4"/>
        <w:numPr>
          <w:ilvl w:val="0"/>
          <w:numId w:val="3"/>
        </w:numPr>
        <w:autoSpaceDE w:val="0"/>
        <w:autoSpaceDN w:val="0"/>
        <w:adjustRightInd w:val="0"/>
        <w:spacing w:after="0" w:line="240" w:lineRule="auto"/>
        <w:jc w:val="both"/>
        <w:rPr>
          <w:rFonts w:ascii="Times New Roman" w:hAnsi="Times New Roman" w:cs="Times New Roman"/>
          <w:b/>
          <w:bCs/>
          <w:sz w:val="24"/>
          <w:szCs w:val="24"/>
        </w:rPr>
      </w:pPr>
      <w:bookmarkStart w:id="8" w:name="_Hlk467248516"/>
      <w:r w:rsidRPr="002C49AD">
        <w:rPr>
          <w:rFonts w:ascii="Times New Roman" w:hAnsi="Times New Roman" w:cs="Times New Roman"/>
          <w:b/>
          <w:bCs/>
          <w:sz w:val="24"/>
          <w:szCs w:val="24"/>
        </w:rPr>
        <w:t xml:space="preserve">Учебно-методическое и </w:t>
      </w:r>
      <w:r w:rsidR="00D33A92" w:rsidRPr="002C49AD">
        <w:rPr>
          <w:rFonts w:ascii="Times New Roman" w:hAnsi="Times New Roman" w:cs="Times New Roman"/>
          <w:b/>
          <w:bCs/>
          <w:sz w:val="24"/>
          <w:szCs w:val="24"/>
        </w:rPr>
        <w:t>информационное обеспечение подготовки к государственному экзамену.</w:t>
      </w:r>
    </w:p>
    <w:bookmarkEnd w:id="8"/>
    <w:p w:rsidR="00471050" w:rsidRDefault="00471050" w:rsidP="0064335B">
      <w:pPr>
        <w:spacing w:after="0" w:line="240" w:lineRule="auto"/>
        <w:rPr>
          <w:rFonts w:ascii="Times New Roman" w:hAnsi="Times New Roman" w:cs="Times New Roman"/>
          <w:i/>
          <w:sz w:val="24"/>
          <w:szCs w:val="24"/>
        </w:rPr>
      </w:pPr>
    </w:p>
    <w:p w:rsidR="0064335B" w:rsidRDefault="0064335B" w:rsidP="0064335B">
      <w:pPr>
        <w:spacing w:after="0" w:line="240" w:lineRule="auto"/>
        <w:rPr>
          <w:rFonts w:ascii="Times New Roman" w:hAnsi="Times New Roman" w:cs="Times New Roman"/>
          <w:sz w:val="24"/>
          <w:szCs w:val="24"/>
        </w:rPr>
      </w:pPr>
      <w:r w:rsidRPr="00E57378">
        <w:rPr>
          <w:rFonts w:ascii="Times New Roman" w:hAnsi="Times New Roman" w:cs="Times New Roman"/>
          <w:i/>
          <w:sz w:val="24"/>
          <w:szCs w:val="24"/>
        </w:rPr>
        <w:t>Нормативные документы</w:t>
      </w:r>
      <w:r>
        <w:rPr>
          <w:rFonts w:ascii="Times New Roman" w:hAnsi="Times New Roman" w:cs="Times New Roman"/>
          <w:sz w:val="24"/>
          <w:szCs w:val="24"/>
        </w:rPr>
        <w:t>:</w:t>
      </w:r>
    </w:p>
    <w:p w:rsidR="00D33A92" w:rsidRPr="00471050" w:rsidRDefault="00AE6456" w:rsidP="00CF55B3">
      <w:pPr>
        <w:pStyle w:val="a4"/>
        <w:numPr>
          <w:ilvl w:val="0"/>
          <w:numId w:val="5"/>
        </w:numPr>
        <w:spacing w:after="0" w:line="240" w:lineRule="auto"/>
        <w:rPr>
          <w:rFonts w:ascii="Times New Roman" w:hAnsi="Times New Roman" w:cs="Times New Roman"/>
          <w:sz w:val="24"/>
          <w:szCs w:val="24"/>
        </w:rPr>
      </w:pPr>
      <w:r w:rsidRPr="00471050">
        <w:rPr>
          <w:rFonts w:ascii="Times New Roman" w:hAnsi="Times New Roman" w:cs="Times New Roman"/>
          <w:sz w:val="24"/>
          <w:szCs w:val="24"/>
        </w:rPr>
        <w:t xml:space="preserve">Федеральный закон «Об </w:t>
      </w:r>
      <w:r w:rsidR="00A72B97" w:rsidRPr="00471050">
        <w:rPr>
          <w:rFonts w:ascii="Times New Roman" w:hAnsi="Times New Roman" w:cs="Times New Roman"/>
          <w:sz w:val="24"/>
          <w:szCs w:val="24"/>
        </w:rPr>
        <w:t xml:space="preserve">образовании </w:t>
      </w:r>
      <w:r w:rsidRPr="00471050">
        <w:rPr>
          <w:rFonts w:ascii="Times New Roman" w:hAnsi="Times New Roman" w:cs="Times New Roman"/>
          <w:sz w:val="24"/>
          <w:szCs w:val="24"/>
        </w:rPr>
        <w:t>в Российской Федерации» от 29 декабря 2012 года № 273-ФЗ.</w:t>
      </w:r>
    </w:p>
    <w:p w:rsidR="00215344" w:rsidRPr="00471050" w:rsidRDefault="00DF7640" w:rsidP="00CF55B3">
      <w:pPr>
        <w:pStyle w:val="a4"/>
        <w:numPr>
          <w:ilvl w:val="0"/>
          <w:numId w:val="5"/>
        </w:numPr>
        <w:spacing w:after="0" w:line="240" w:lineRule="auto"/>
        <w:rPr>
          <w:rFonts w:ascii="Times New Roman" w:hAnsi="Times New Roman" w:cs="Times New Roman"/>
          <w:sz w:val="24"/>
          <w:szCs w:val="24"/>
        </w:rPr>
      </w:pPr>
      <w:r w:rsidRPr="00471050">
        <w:rPr>
          <w:rFonts w:ascii="Times New Roman" w:hAnsi="Times New Roman" w:cs="Times New Roman"/>
          <w:sz w:val="24"/>
          <w:szCs w:val="24"/>
        </w:rPr>
        <w:t xml:space="preserve">Федеральный государственный образовательный стандарт высшего образования по направлению подготовки научно-педагогических кадров в аспирантуре «39.06.01 Социологические науки», утвержденный приказом Минобрнауки России от 30 июля 2014 г. № 899. </w:t>
      </w:r>
      <w:hyperlink r:id="rId9" w:history="1">
        <w:r w:rsidR="00215344" w:rsidRPr="00471050">
          <w:rPr>
            <w:rStyle w:val="af5"/>
            <w:rFonts w:ascii="Times New Roman" w:hAnsi="Times New Roman" w:cs="Times New Roman"/>
            <w:sz w:val="24"/>
            <w:szCs w:val="24"/>
          </w:rPr>
          <w:t>http://www.fgosvo.ru</w:t>
        </w:r>
      </w:hyperlink>
      <w:r w:rsidR="00215344" w:rsidRPr="00471050">
        <w:rPr>
          <w:rFonts w:ascii="Times New Roman" w:hAnsi="Times New Roman" w:cs="Times New Roman"/>
          <w:sz w:val="24"/>
          <w:szCs w:val="24"/>
        </w:rPr>
        <w:t>.</w:t>
      </w:r>
    </w:p>
    <w:p w:rsidR="00DF7640" w:rsidRPr="00471050" w:rsidRDefault="00DF7640" w:rsidP="00CF55B3">
      <w:pPr>
        <w:pStyle w:val="a4"/>
        <w:numPr>
          <w:ilvl w:val="0"/>
          <w:numId w:val="5"/>
        </w:numPr>
        <w:spacing w:after="0" w:line="240" w:lineRule="auto"/>
        <w:rPr>
          <w:rFonts w:ascii="Times New Roman" w:hAnsi="Times New Roman" w:cs="Times New Roman"/>
          <w:sz w:val="24"/>
          <w:szCs w:val="24"/>
        </w:rPr>
      </w:pPr>
      <w:r w:rsidRPr="00471050">
        <w:rPr>
          <w:rFonts w:ascii="Times New Roman" w:hAnsi="Times New Roman" w:cs="Times New Roman"/>
          <w:sz w:val="24"/>
          <w:szCs w:val="24"/>
        </w:rPr>
        <w:t xml:space="preserve">Образовательный стандарт высшего образования, самостоятельно устанавливаемый Московским государственным университетом имени М.В.Ломоносова по направлению подготовки кадров высшей квалификации по программам подготовки научно-педагогических кадров в аспирантуре: 39.06.01 Социологические науки, одобрен решением Ученого совета МГУ, протокол № 1 от 12 мая 2014 г. </w:t>
      </w:r>
      <w:r w:rsidR="00E57378" w:rsidRPr="00471050">
        <w:rPr>
          <w:rFonts w:ascii="Times New Roman" w:hAnsi="Times New Roman" w:cs="Times New Roman"/>
          <w:sz w:val="24"/>
          <w:szCs w:val="24"/>
        </w:rPr>
        <w:t>И</w:t>
      </w:r>
      <w:r w:rsidRPr="00471050">
        <w:rPr>
          <w:rFonts w:ascii="Times New Roman" w:hAnsi="Times New Roman" w:cs="Times New Roman"/>
          <w:sz w:val="24"/>
          <w:szCs w:val="24"/>
        </w:rPr>
        <w:t xml:space="preserve"> введен в действие приказом ректора МГУ от 23 июня 2014 г. № 552 изменения внесены приказом МГУ № 831 от 31 августа 2015 г.).</w:t>
      </w:r>
    </w:p>
    <w:p w:rsidR="00215344" w:rsidRPr="005B4CDB" w:rsidRDefault="00DF7640" w:rsidP="0064335B">
      <w:pPr>
        <w:spacing w:after="0" w:line="240" w:lineRule="auto"/>
        <w:rPr>
          <w:rFonts w:ascii="Times New Roman" w:hAnsi="Times New Roman" w:cs="Times New Roman"/>
          <w:sz w:val="24"/>
          <w:szCs w:val="24"/>
          <w:lang w:val="en-US"/>
        </w:rPr>
      </w:pPr>
      <w:r w:rsidRPr="005B4CDB">
        <w:rPr>
          <w:rFonts w:ascii="Times New Roman" w:hAnsi="Times New Roman" w:cs="Times New Roman"/>
          <w:sz w:val="24"/>
          <w:szCs w:val="24"/>
          <w:lang w:val="en-US"/>
        </w:rPr>
        <w:t xml:space="preserve">URL: </w:t>
      </w:r>
      <w:hyperlink r:id="rId10" w:history="1">
        <w:r w:rsidR="00215344" w:rsidRPr="005B4CDB">
          <w:rPr>
            <w:rStyle w:val="af5"/>
            <w:rFonts w:ascii="Times New Roman" w:hAnsi="Times New Roman" w:cs="Times New Roman"/>
            <w:sz w:val="24"/>
            <w:szCs w:val="24"/>
            <w:lang w:val="en-US"/>
          </w:rPr>
          <w:t>http://www.msu.ru/entrance/aspirantura.php</w:t>
        </w:r>
      </w:hyperlink>
      <w:r w:rsidR="00215344" w:rsidRPr="005B4CDB">
        <w:rPr>
          <w:rFonts w:ascii="Times New Roman" w:hAnsi="Times New Roman" w:cs="Times New Roman"/>
          <w:sz w:val="24"/>
          <w:szCs w:val="24"/>
          <w:lang w:val="en-US"/>
        </w:rPr>
        <w:t xml:space="preserve">, </w:t>
      </w:r>
      <w:hyperlink r:id="rId11" w:history="1">
        <w:r w:rsidR="00215344" w:rsidRPr="005B4CDB">
          <w:rPr>
            <w:rStyle w:val="af5"/>
            <w:rFonts w:ascii="Times New Roman" w:hAnsi="Times New Roman" w:cs="Times New Roman"/>
            <w:sz w:val="24"/>
            <w:szCs w:val="24"/>
            <w:lang w:val="en-US"/>
          </w:rPr>
          <w:t>http://www.standart.msu.ru/</w:t>
        </w:r>
      </w:hyperlink>
      <w:r w:rsidR="00215344" w:rsidRPr="005B4CDB">
        <w:rPr>
          <w:rFonts w:ascii="Times New Roman" w:hAnsi="Times New Roman" w:cs="Times New Roman"/>
          <w:sz w:val="24"/>
          <w:szCs w:val="24"/>
          <w:lang w:val="en-US"/>
        </w:rPr>
        <w:t>.</w:t>
      </w:r>
    </w:p>
    <w:p w:rsidR="00471050" w:rsidRPr="00C67DBE" w:rsidRDefault="00471050" w:rsidP="0064335B">
      <w:pPr>
        <w:spacing w:after="0" w:line="240" w:lineRule="auto"/>
        <w:rPr>
          <w:rFonts w:ascii="Times New Roman" w:hAnsi="Times New Roman" w:cs="Times New Roman"/>
          <w:i/>
          <w:sz w:val="24"/>
          <w:szCs w:val="24"/>
          <w:lang w:val="en-US"/>
        </w:rPr>
      </w:pPr>
    </w:p>
    <w:p w:rsidR="0064335B" w:rsidRPr="00E57378" w:rsidRDefault="0064335B" w:rsidP="0064335B">
      <w:pPr>
        <w:spacing w:after="0" w:line="240" w:lineRule="auto"/>
        <w:rPr>
          <w:rFonts w:ascii="Times New Roman" w:hAnsi="Times New Roman" w:cs="Times New Roman"/>
          <w:i/>
          <w:sz w:val="24"/>
          <w:szCs w:val="24"/>
        </w:rPr>
      </w:pPr>
      <w:r w:rsidRPr="00E57378">
        <w:rPr>
          <w:rFonts w:ascii="Times New Roman" w:hAnsi="Times New Roman" w:cs="Times New Roman"/>
          <w:i/>
          <w:sz w:val="24"/>
          <w:szCs w:val="24"/>
        </w:rPr>
        <w:t>Основная литература:</w:t>
      </w:r>
    </w:p>
    <w:p w:rsidR="00323AF6" w:rsidRPr="00C67DBE" w:rsidRDefault="00323AF6"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eastAsia="Calibri" w:hAnsi="Times New Roman" w:cs="Times New Roman"/>
          <w:bCs/>
          <w:sz w:val="24"/>
          <w:szCs w:val="24"/>
        </w:rPr>
        <w:t>Т</w:t>
      </w:r>
      <w:r w:rsidRPr="00C67DBE">
        <w:rPr>
          <w:rFonts w:ascii="Times New Roman" w:hAnsi="Times New Roman" w:cs="Times New Roman"/>
          <w:sz w:val="24"/>
          <w:szCs w:val="24"/>
        </w:rPr>
        <w:t>еория, методология и история социологии: Основная образовательная программа аспирантуры по направлению подготовки 39.06.01 Социологические науки, направленность (профиль) – 22.00.01 Теория, методология и история социологии: Учебно-методическое пособие / Под ред. Ильиных О.В. Сост. и научн. ред. Осипова Н.Г., Полякова Н.Л., Добринская Д.Е. — М.: МАКС Пресс, 2016. — 360 с. </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Аверин Ю.П. Теоретическое конструирование количественного социологического исследования. М. 2014.</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Вялых Н.А. Проблемы формирования профессиональной культуры  преподавателя социологии// Научное обеспечение системы повышения квалификации кадров. – 2012. - № 3(12). – С.26-32.</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Добреньков В.И., Осипова Н.Г. История западной социологии (20 – 60-е гг. XXв.). – М., Академический проект, 2012.</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 xml:space="preserve">Добреньков В.И., Рахманов А.Б. Социология глобализации: Учебное пособие для вузов. – М.: Академический проект, 2014. </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Добреньков В. И., Осипова Н. Г. Методология и методы научной работы. — Методология и методы научной работы КДУ Москва, 2012. — С. 274.</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 xml:space="preserve">История социологии (XIX – начала XX века). /Под.ред. Добренькова В.И. – М.,2004. </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История развития социологии в западной Европе и США. Под ред. Осипова Г.В. – М., 2000.</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Караваева Е.В. Рекомендуемый алгоритм  проектирования программ высшего образования//Высшее образование в России. – 2014. - №8-9. – С.5-15.</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КараваеваЕ.В., ТелешоваИ.Г., УльяноваМ.Е., Эченикэ В. Х. Возможность использования методологических принципов европейского образования в российских университетах / // Высшее образование в России. — 2013. — Т. 13, № 1. — С. 3–13.</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Кравченко А.И. Методология и мет</w:t>
      </w:r>
      <w:r>
        <w:rPr>
          <w:rFonts w:ascii="Times New Roman" w:hAnsi="Times New Roman" w:cs="Times New Roman"/>
          <w:sz w:val="24"/>
          <w:szCs w:val="24"/>
        </w:rPr>
        <w:t>о</w:t>
      </w:r>
      <w:r w:rsidRPr="00C67DBE">
        <w:rPr>
          <w:rFonts w:ascii="Times New Roman" w:hAnsi="Times New Roman" w:cs="Times New Roman"/>
          <w:sz w:val="24"/>
          <w:szCs w:val="24"/>
        </w:rPr>
        <w:t>ды социологических исследований. М. 2014.</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lastRenderedPageBreak/>
        <w:t>Малека Ю.Н., Макарова Л.В. Интерактивные методы в преподавании социологии в контексте новых образовательных стандартов//Социальная политика и социология. – 2012. - № 11(89). –С.125-129.</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 xml:space="preserve">Методические материалы Ассоциации классических университетов России, </w:t>
      </w:r>
      <w:hyperlink r:id="rId12" w:history="1">
        <w:r w:rsidRPr="00C67DBE">
          <w:rPr>
            <w:rStyle w:val="af5"/>
            <w:rFonts w:ascii="Times New Roman" w:hAnsi="Times New Roman" w:cs="Times New Roman"/>
            <w:sz w:val="24"/>
            <w:szCs w:val="24"/>
          </w:rPr>
          <w:t>http://www.acur.msu.ru/metodical.php</w:t>
        </w:r>
      </w:hyperlink>
      <w:r w:rsidRPr="00C67DBE">
        <w:rPr>
          <w:rStyle w:val="af5"/>
          <w:rFonts w:ascii="Times New Roman" w:hAnsi="Times New Roman" w:cs="Times New Roman"/>
          <w:sz w:val="24"/>
          <w:szCs w:val="24"/>
        </w:rPr>
        <w:t>.</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Полякова Н.Л. XX век в социологических теориях общества. – М., 2004.</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Преподаватель вуза: технологии и организация деятельности: учеб. пособие/под ред. С.Д. Резника. М., 2010.</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 xml:space="preserve">Россия в Европейском пространстве высшего образования / АксёноваН.М., АртамоноваЮ.Д., Горбашко Е.А., Караваева Е.В. и др. — Издательство Московского университета Москва, 2015. </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Ростова А.В.Методы преподавания социологических дисциплин//Известия Института систем СГЭУ. – 2011. -№ 2(3). –С. 61-63.</w:t>
      </w:r>
    </w:p>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Социология. Основы общей теории: Учебник для вузов / Отв. ред. Г.В. Осипов, Л.Н. Москвичев – М., «Норма», 2008.</w:t>
      </w:r>
    </w:p>
    <w:p w:rsidR="00C67DBE" w:rsidRPr="00C67DBE" w:rsidRDefault="00C67DBE" w:rsidP="00CF55B3">
      <w:pPr>
        <w:pStyle w:val="a4"/>
        <w:numPr>
          <w:ilvl w:val="0"/>
          <w:numId w:val="4"/>
        </w:numPr>
        <w:spacing w:after="0" w:line="240" w:lineRule="auto"/>
        <w:jc w:val="both"/>
        <w:rPr>
          <w:rFonts w:ascii="Times New Roman" w:hAnsi="Times New Roman" w:cs="Times New Roman"/>
          <w:sz w:val="24"/>
          <w:szCs w:val="24"/>
        </w:rPr>
      </w:pPr>
      <w:r w:rsidRPr="00C67DBE">
        <w:rPr>
          <w:rFonts w:ascii="Times New Roman" w:hAnsi="Times New Roman" w:cs="Times New Roman"/>
          <w:sz w:val="24"/>
          <w:szCs w:val="24"/>
        </w:rPr>
        <w:t xml:space="preserve">Ткаченко А.В. Методика преподавания социологии в высшей школе. Учебник и практикум. М.: "Издательство </w:t>
      </w:r>
      <w:bookmarkStart w:id="9" w:name="_Hlk467249928"/>
      <w:r w:rsidRPr="00C67DBE">
        <w:rPr>
          <w:rFonts w:ascii="Times New Roman" w:hAnsi="Times New Roman" w:cs="Times New Roman"/>
          <w:sz w:val="24"/>
          <w:szCs w:val="24"/>
        </w:rPr>
        <w:t xml:space="preserve">Юрайт" г. Москва, 2016. </w:t>
      </w:r>
    </w:p>
    <w:bookmarkEnd w:id="9"/>
    <w:p w:rsidR="00C67DBE" w:rsidRPr="00C67DBE" w:rsidRDefault="00C67DBE" w:rsidP="00C67DBE">
      <w:pPr>
        <w:pStyle w:val="a4"/>
        <w:numPr>
          <w:ilvl w:val="0"/>
          <w:numId w:val="4"/>
        </w:numPr>
        <w:spacing w:after="200" w:line="276" w:lineRule="auto"/>
        <w:jc w:val="both"/>
        <w:rPr>
          <w:rFonts w:ascii="Times New Roman" w:hAnsi="Times New Roman" w:cs="Times New Roman"/>
          <w:sz w:val="24"/>
          <w:szCs w:val="24"/>
        </w:rPr>
      </w:pPr>
      <w:r w:rsidRPr="00C67DBE">
        <w:rPr>
          <w:rFonts w:ascii="Times New Roman" w:hAnsi="Times New Roman" w:cs="Times New Roman"/>
          <w:sz w:val="24"/>
          <w:szCs w:val="24"/>
        </w:rPr>
        <w:t>Ядов В.А. Социология в России. – М., ИС РАН, 1998.</w:t>
      </w:r>
    </w:p>
    <w:p w:rsidR="00EB64B5" w:rsidRPr="006E4A32" w:rsidRDefault="00EB64B5" w:rsidP="006E4A32">
      <w:pPr>
        <w:autoSpaceDE w:val="0"/>
        <w:autoSpaceDN w:val="0"/>
        <w:adjustRightInd w:val="0"/>
        <w:spacing w:after="0" w:line="240" w:lineRule="auto"/>
        <w:jc w:val="both"/>
        <w:rPr>
          <w:rFonts w:ascii="Times New Roman" w:hAnsi="Times New Roman" w:cs="Times New Roman"/>
          <w:sz w:val="24"/>
          <w:szCs w:val="24"/>
        </w:rPr>
      </w:pPr>
    </w:p>
    <w:p w:rsidR="00A815A7" w:rsidRPr="00471050" w:rsidRDefault="00D33A92" w:rsidP="00CF55B3">
      <w:pPr>
        <w:pStyle w:val="a4"/>
        <w:numPr>
          <w:ilvl w:val="0"/>
          <w:numId w:val="3"/>
        </w:numPr>
        <w:spacing w:after="0" w:line="240" w:lineRule="auto"/>
        <w:jc w:val="both"/>
        <w:rPr>
          <w:rFonts w:ascii="Times New Roman" w:hAnsi="Times New Roman" w:cs="Times New Roman"/>
          <w:b/>
          <w:sz w:val="24"/>
          <w:szCs w:val="24"/>
        </w:rPr>
      </w:pPr>
      <w:bookmarkStart w:id="10" w:name="_Hlk467248553"/>
      <w:r w:rsidRPr="00471050">
        <w:rPr>
          <w:rFonts w:ascii="Times New Roman" w:hAnsi="Times New Roman" w:cs="Times New Roman"/>
          <w:b/>
          <w:sz w:val="24"/>
          <w:szCs w:val="24"/>
        </w:rPr>
        <w:t xml:space="preserve">Критерии </w:t>
      </w:r>
      <w:r w:rsidR="00215344" w:rsidRPr="00471050">
        <w:rPr>
          <w:rFonts w:ascii="Times New Roman" w:hAnsi="Times New Roman" w:cs="Times New Roman"/>
          <w:b/>
          <w:sz w:val="24"/>
          <w:szCs w:val="24"/>
        </w:rPr>
        <w:t xml:space="preserve">и процедуры </w:t>
      </w:r>
      <w:r w:rsidRPr="00471050">
        <w:rPr>
          <w:rFonts w:ascii="Times New Roman" w:hAnsi="Times New Roman" w:cs="Times New Roman"/>
          <w:b/>
          <w:sz w:val="24"/>
          <w:szCs w:val="24"/>
        </w:rPr>
        <w:t>оценивания аспиранта на государственном экзамене.</w:t>
      </w:r>
    </w:p>
    <w:bookmarkEnd w:id="10"/>
    <w:p w:rsidR="008D3F21" w:rsidRPr="006E4A32" w:rsidRDefault="00A815A7" w:rsidP="006E4A32">
      <w:pPr>
        <w:pStyle w:val="ReportMain"/>
        <w:suppressAutoHyphens/>
        <w:ind w:firstLine="357"/>
        <w:jc w:val="both"/>
      </w:pPr>
      <w:r w:rsidRPr="006E4A32">
        <w:t>Для</w:t>
      </w:r>
      <w:r w:rsidR="008D3F21" w:rsidRPr="006E4A32">
        <w:t xml:space="preserve"> оценки готовности выпускника к</w:t>
      </w:r>
      <w:r w:rsidRPr="006E4A32">
        <w:t xml:space="preserve"> видам профессиональной деятельности и степени сформированности компетенцийэкзаменационная комиссия </w:t>
      </w:r>
    </w:p>
    <w:p w:rsidR="008D3F21" w:rsidRPr="006E4A32" w:rsidRDefault="008D3F21" w:rsidP="00CF55B3">
      <w:pPr>
        <w:pStyle w:val="ReportMain"/>
        <w:numPr>
          <w:ilvl w:val="0"/>
          <w:numId w:val="6"/>
        </w:numPr>
        <w:suppressAutoHyphens/>
        <w:jc w:val="both"/>
      </w:pPr>
      <w:r w:rsidRPr="006E4A32">
        <w:t>рассматривает</w:t>
      </w:r>
      <w:r w:rsidR="00A815A7" w:rsidRPr="006E4A32">
        <w:t xml:space="preserve"> представленные выпускником материалы, в которые включаются:</w:t>
      </w:r>
      <w:r w:rsidRPr="006E4A32">
        <w:t xml:space="preserve"> учебно-методический комплекспо дисциплинеи отзывы на него (при наличии); отчеты по педагогической практике; другие документы, подтверждающие личностное и профессиональное развитие (при наличии);</w:t>
      </w:r>
    </w:p>
    <w:p w:rsidR="004D6E12" w:rsidRPr="006E4A32" w:rsidRDefault="008D3F21" w:rsidP="00CF55B3">
      <w:pPr>
        <w:pStyle w:val="ReportMain"/>
        <w:numPr>
          <w:ilvl w:val="0"/>
          <w:numId w:val="6"/>
        </w:numPr>
        <w:suppressAutoHyphens/>
        <w:jc w:val="both"/>
      </w:pPr>
      <w:r w:rsidRPr="006E4A32">
        <w:t xml:space="preserve">заслушивает </w:t>
      </w:r>
      <w:r w:rsidR="00AD6381" w:rsidRPr="006E4A32">
        <w:t>выступление</w:t>
      </w:r>
      <w:r w:rsidR="00C67DBE">
        <w:t xml:space="preserve"> </w:t>
      </w:r>
      <w:r w:rsidR="00AD6381" w:rsidRPr="006E4A32">
        <w:t>аспиранта</w:t>
      </w:r>
      <w:r w:rsidR="004D6E12" w:rsidRPr="006E4A32">
        <w:t xml:space="preserve"> о разработанном учебно-методическом комплексе, </w:t>
      </w:r>
      <w:r w:rsidR="00AD6381" w:rsidRPr="006E4A32">
        <w:t>об опыте педагогической деятельности</w:t>
      </w:r>
      <w:r w:rsidR="004D6E12" w:rsidRPr="006E4A32">
        <w:t>;</w:t>
      </w:r>
    </w:p>
    <w:p w:rsidR="00FB4FCF" w:rsidRDefault="00DF1EFA" w:rsidP="00CF55B3">
      <w:pPr>
        <w:pStyle w:val="ReportMain"/>
        <w:numPr>
          <w:ilvl w:val="0"/>
          <w:numId w:val="6"/>
        </w:numPr>
        <w:suppressAutoHyphens/>
        <w:jc w:val="both"/>
      </w:pPr>
      <w:r w:rsidRPr="006E4A32">
        <w:t>заслушивает ответ</w:t>
      </w:r>
      <w:r w:rsidR="00DE4C08">
        <w:t>ы</w:t>
      </w:r>
      <w:r w:rsidRPr="006E4A32">
        <w:t xml:space="preserve"> на</w:t>
      </w:r>
      <w:r w:rsidR="00C67DBE">
        <w:t xml:space="preserve"> </w:t>
      </w:r>
      <w:r w:rsidR="00DE4C08">
        <w:t>дополнительные</w:t>
      </w:r>
      <w:r w:rsidRPr="006E4A32">
        <w:t xml:space="preserve"> вопрос</w:t>
      </w:r>
      <w:r w:rsidR="00DE4C08">
        <w:t>ы</w:t>
      </w:r>
      <w:r w:rsidR="00471050">
        <w:t>.</w:t>
      </w:r>
    </w:p>
    <w:p w:rsidR="00FB4FCF" w:rsidRPr="00FB4FCF" w:rsidRDefault="00FB4FCF" w:rsidP="00FB4FCF">
      <w:pPr>
        <w:pStyle w:val="ReportMain"/>
        <w:suppressAutoHyphens/>
        <w:ind w:firstLine="357"/>
        <w:jc w:val="both"/>
      </w:pPr>
      <w:bookmarkStart w:id="11" w:name="_Hlk467357311"/>
      <w:bookmarkStart w:id="12" w:name="_Hlk467356987"/>
      <w:r>
        <w:t>П</w:t>
      </w:r>
      <w:r w:rsidR="005B4CDB">
        <w:t>еречень оценочных средств, критериев и показателей</w:t>
      </w:r>
      <w:r>
        <w:t xml:space="preserve"> оценки </w:t>
      </w:r>
      <w:r w:rsidR="005B4CDB">
        <w:t>сформированности педагогических компетенций представлен</w:t>
      </w:r>
      <w:r>
        <w:t xml:space="preserve"> в Приложении </w:t>
      </w:r>
      <w:r w:rsidR="005B4CDB">
        <w:t xml:space="preserve">№ </w:t>
      </w:r>
      <w:r>
        <w:t>1</w:t>
      </w:r>
      <w:r w:rsidRPr="00FB4FCF">
        <w:t>.</w:t>
      </w:r>
      <w:bookmarkEnd w:id="11"/>
    </w:p>
    <w:bookmarkEnd w:id="12"/>
    <w:p w:rsidR="00DF1EFA" w:rsidRPr="006E4A32" w:rsidRDefault="00DF1EFA" w:rsidP="00471050">
      <w:pPr>
        <w:pStyle w:val="ReportMain"/>
        <w:suppressAutoHyphens/>
        <w:jc w:val="both"/>
      </w:pPr>
    </w:p>
    <w:p w:rsidR="00DF1EFA" w:rsidRPr="006E4A32" w:rsidRDefault="00DF1EFA" w:rsidP="006E4A32">
      <w:pPr>
        <w:pStyle w:val="13"/>
        <w:suppressAutoHyphens/>
        <w:autoSpaceDE w:val="0"/>
        <w:autoSpaceDN w:val="0"/>
        <w:adjustRightInd w:val="0"/>
        <w:ind w:left="0" w:firstLine="709"/>
        <w:jc w:val="center"/>
        <w:rPr>
          <w:b/>
        </w:rPr>
      </w:pPr>
      <w:bookmarkStart w:id="13" w:name="_Hlk467248207"/>
      <w:r w:rsidRPr="006E4A32">
        <w:rPr>
          <w:b/>
        </w:rPr>
        <w:t>Критерии оценки ответа аспиранта на государственном экзамене</w:t>
      </w:r>
    </w:p>
    <w:bookmarkEnd w:id="13"/>
    <w:p w:rsidR="00DF1EFA" w:rsidRPr="00FE6ED4" w:rsidRDefault="00DF1EFA" w:rsidP="002068CC">
      <w:pPr>
        <w:spacing w:after="0" w:line="240" w:lineRule="auto"/>
        <w:ind w:firstLine="709"/>
        <w:outlineLvl w:val="2"/>
        <w:rPr>
          <w:rFonts w:ascii="Times New Roman" w:hAnsi="Times New Roman" w:cs="Times New Roman"/>
          <w:b/>
          <w:sz w:val="24"/>
          <w:szCs w:val="24"/>
        </w:rPr>
      </w:pPr>
      <w:r w:rsidRPr="00FE6ED4">
        <w:rPr>
          <w:rFonts w:ascii="Times New Roman" w:hAnsi="Times New Roman" w:cs="Times New Roman"/>
          <w:b/>
          <w:sz w:val="24"/>
          <w:szCs w:val="24"/>
        </w:rPr>
        <w:t>Оценка «отлично»</w:t>
      </w:r>
      <w:r w:rsidR="00050EFB" w:rsidRPr="00FE6ED4">
        <w:rPr>
          <w:rFonts w:ascii="Times New Roman" w:hAnsi="Times New Roman" w:cs="Times New Roman"/>
          <w:b/>
          <w:sz w:val="24"/>
          <w:szCs w:val="24"/>
        </w:rPr>
        <w:t>:</w:t>
      </w:r>
    </w:p>
    <w:p w:rsidR="00FE6ED4" w:rsidRPr="00FE6ED4" w:rsidRDefault="00FE6ED4" w:rsidP="00FE6E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DF1EFA" w:rsidRPr="006E4A32">
        <w:rPr>
          <w:rFonts w:ascii="Times New Roman" w:hAnsi="Times New Roman" w:cs="Times New Roman"/>
          <w:sz w:val="24"/>
          <w:szCs w:val="24"/>
        </w:rPr>
        <w:t>чебно-методический комплекс</w:t>
      </w:r>
      <w:r>
        <w:rPr>
          <w:rFonts w:ascii="Times New Roman" w:hAnsi="Times New Roman" w:cs="Times New Roman"/>
          <w:sz w:val="24"/>
          <w:szCs w:val="24"/>
        </w:rPr>
        <w:t>, представленный аспирантом к защите,</w:t>
      </w:r>
      <w:r w:rsidR="00DF1EFA" w:rsidRPr="006E4A32">
        <w:rPr>
          <w:rFonts w:ascii="Times New Roman" w:hAnsi="Times New Roman" w:cs="Times New Roman"/>
          <w:sz w:val="24"/>
          <w:szCs w:val="24"/>
        </w:rPr>
        <w:t xml:space="preserve"> соответствует требованиям, содержит все необходимые компоненты, аккуратно оформлен; выпускник хорошо разбирается в тематике дисциплины; правильно представляет планируемые результаты обучения по дисциплине и обоснованно выбирает соответствующие оценочные средства</w:t>
      </w:r>
      <w:r w:rsidR="00050EFB">
        <w:rPr>
          <w:rFonts w:ascii="Times New Roman" w:hAnsi="Times New Roman" w:cs="Times New Roman"/>
          <w:sz w:val="24"/>
          <w:szCs w:val="24"/>
        </w:rPr>
        <w:t>.</w:t>
      </w:r>
    </w:p>
    <w:p w:rsidR="00FE6ED4" w:rsidRPr="00FE6ED4" w:rsidRDefault="00FE6ED4" w:rsidP="00FE6ED4">
      <w:pPr>
        <w:spacing w:after="0" w:line="240" w:lineRule="auto"/>
        <w:ind w:firstLine="709"/>
        <w:jc w:val="both"/>
        <w:rPr>
          <w:rFonts w:ascii="Times New Roman" w:hAnsi="Times New Roman" w:cs="Times New Roman"/>
          <w:sz w:val="24"/>
          <w:szCs w:val="24"/>
        </w:rPr>
      </w:pPr>
      <w:r w:rsidRPr="00FE6ED4">
        <w:rPr>
          <w:rFonts w:ascii="Times New Roman" w:hAnsi="Times New Roman" w:cs="Times New Roman"/>
          <w:sz w:val="24"/>
          <w:szCs w:val="24"/>
        </w:rPr>
        <w:t xml:space="preserve">Ответы на поставленные вопросы в билете излагаются логично, последовательно и не требуют дополнительных пояснений. Делаются обоснованные выводы. Демонстрируются глубокие знания базовых нормативно-правовых актов. Соблюдаются нормы литературной речи. Ответ должен быть развернутым, уверенным, содержать достаточно четкие формулировки. </w:t>
      </w:r>
    </w:p>
    <w:p w:rsidR="00FE6ED4" w:rsidRPr="00FE6ED4" w:rsidRDefault="00FE6ED4" w:rsidP="00FE6ED4">
      <w:pPr>
        <w:spacing w:after="0" w:line="240" w:lineRule="auto"/>
        <w:ind w:firstLine="709"/>
        <w:jc w:val="both"/>
        <w:rPr>
          <w:rFonts w:ascii="Times New Roman" w:hAnsi="Times New Roman" w:cs="Times New Roman"/>
          <w:sz w:val="24"/>
          <w:szCs w:val="24"/>
        </w:rPr>
      </w:pPr>
      <w:r w:rsidRPr="00FE6ED4">
        <w:rPr>
          <w:rFonts w:ascii="Times New Roman" w:hAnsi="Times New Roman" w:cs="Times New Roman"/>
          <w:sz w:val="24"/>
          <w:szCs w:val="24"/>
        </w:rPr>
        <w:t xml:space="preserve">Оценка «отлично» ставится аспирантам, которые при ответе: </w:t>
      </w:r>
    </w:p>
    <w:p w:rsidR="00FE6ED4" w:rsidRPr="00FE6ED4" w:rsidRDefault="00FE6ED4" w:rsidP="00CF55B3">
      <w:pPr>
        <w:pStyle w:val="a4"/>
        <w:widowControl w:val="0"/>
        <w:numPr>
          <w:ilvl w:val="0"/>
          <w:numId w:val="7"/>
        </w:numPr>
        <w:tabs>
          <w:tab w:val="left" w:pos="220"/>
          <w:tab w:val="left" w:pos="72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обнаруживают всестороннее систематическое и глубокое знание программного материала;  </w:t>
      </w:r>
    </w:p>
    <w:p w:rsidR="00FE6ED4" w:rsidRPr="00FE6ED4" w:rsidRDefault="00FE6ED4" w:rsidP="00CF55B3">
      <w:pPr>
        <w:pStyle w:val="a4"/>
        <w:widowControl w:val="0"/>
        <w:numPr>
          <w:ilvl w:val="0"/>
          <w:numId w:val="7"/>
        </w:numPr>
        <w:tabs>
          <w:tab w:val="left" w:pos="220"/>
          <w:tab w:val="left" w:pos="72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lastRenderedPageBreak/>
        <w:t>способны творчески применять знание теории к решению профессиональных задач;  </w:t>
      </w:r>
    </w:p>
    <w:p w:rsidR="00FE6ED4" w:rsidRPr="00FE6ED4" w:rsidRDefault="00FE6ED4" w:rsidP="00CF55B3">
      <w:pPr>
        <w:pStyle w:val="a4"/>
        <w:widowControl w:val="0"/>
        <w:numPr>
          <w:ilvl w:val="0"/>
          <w:numId w:val="7"/>
        </w:numPr>
        <w:tabs>
          <w:tab w:val="left" w:pos="220"/>
          <w:tab w:val="left" w:pos="72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владеют понятийным аппаратом;  </w:t>
      </w:r>
    </w:p>
    <w:p w:rsidR="00FE6ED4" w:rsidRPr="00FE6ED4" w:rsidRDefault="00FE6ED4" w:rsidP="00CF55B3">
      <w:pPr>
        <w:pStyle w:val="a4"/>
        <w:widowControl w:val="0"/>
        <w:numPr>
          <w:ilvl w:val="0"/>
          <w:numId w:val="7"/>
        </w:numPr>
        <w:tabs>
          <w:tab w:val="left" w:pos="220"/>
          <w:tab w:val="left" w:pos="72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демонстрируют способность к анализу и сопоставлению различных подходов к решению заявленной в вопросе проблематики;  </w:t>
      </w:r>
    </w:p>
    <w:p w:rsidR="00FE6ED4" w:rsidRPr="00FE6ED4" w:rsidRDefault="00FE6ED4" w:rsidP="00CF55B3">
      <w:pPr>
        <w:pStyle w:val="a4"/>
        <w:widowControl w:val="0"/>
        <w:numPr>
          <w:ilvl w:val="0"/>
          <w:numId w:val="7"/>
        </w:numPr>
        <w:tabs>
          <w:tab w:val="left" w:pos="22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подтверждают теоретические постулаты примерами из педагогической  практики.  </w:t>
      </w:r>
    </w:p>
    <w:p w:rsidR="00DF1EFA" w:rsidRPr="006E4A32" w:rsidRDefault="00DF1EFA" w:rsidP="00FE6ED4">
      <w:pPr>
        <w:spacing w:after="0"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«хорошо»</w:t>
      </w:r>
    </w:p>
    <w:p w:rsidR="00FE6ED4" w:rsidRDefault="00FE6ED4" w:rsidP="00FE6ED4">
      <w:pPr>
        <w:spacing w:after="0" w:line="240" w:lineRule="auto"/>
        <w:ind w:firstLine="709"/>
        <w:jc w:val="both"/>
        <w:rPr>
          <w:rFonts w:ascii="Times New Roman" w:hAnsi="Times New Roman" w:cs="Times New Roman"/>
          <w:color w:val="131C28"/>
          <w:sz w:val="24"/>
          <w:szCs w:val="24"/>
        </w:rPr>
      </w:pPr>
      <w:r>
        <w:rPr>
          <w:rFonts w:ascii="Times New Roman" w:hAnsi="Times New Roman" w:cs="Times New Roman"/>
          <w:sz w:val="24"/>
          <w:szCs w:val="24"/>
        </w:rPr>
        <w:t>У</w:t>
      </w:r>
      <w:r w:rsidRPr="006E4A32">
        <w:rPr>
          <w:rFonts w:ascii="Times New Roman" w:hAnsi="Times New Roman" w:cs="Times New Roman"/>
          <w:sz w:val="24"/>
          <w:szCs w:val="24"/>
        </w:rPr>
        <w:t>чебно-методический комплекс</w:t>
      </w:r>
      <w:r>
        <w:rPr>
          <w:rFonts w:ascii="Times New Roman" w:hAnsi="Times New Roman" w:cs="Times New Roman"/>
          <w:sz w:val="24"/>
          <w:szCs w:val="24"/>
        </w:rPr>
        <w:t>, представленный аспирантом к защите,</w:t>
      </w:r>
      <w:r w:rsidR="002068CC" w:rsidRPr="006E4A32">
        <w:rPr>
          <w:rFonts w:ascii="Times New Roman" w:hAnsi="Times New Roman" w:cs="Times New Roman"/>
          <w:sz w:val="24"/>
          <w:szCs w:val="24"/>
        </w:rPr>
        <w:t xml:space="preserve"> соответствует требованиям, содержит все необходимые компоненты, аккуратно оформлен; выпускник хорошо разбирается в тематике дисциплины; в целом правильно представляет планируемые результаты обучения; подбирает оценочные средства, но без полной проверки всех формируемых дисциплиной компетенций</w:t>
      </w:r>
      <w:r w:rsidR="002068CC">
        <w:rPr>
          <w:rFonts w:ascii="Times New Roman" w:hAnsi="Times New Roman" w:cs="Times New Roman"/>
          <w:sz w:val="24"/>
          <w:szCs w:val="24"/>
        </w:rPr>
        <w:t>.</w:t>
      </w:r>
    </w:p>
    <w:p w:rsidR="00FE6ED4" w:rsidRPr="00FE6ED4" w:rsidRDefault="00FE6ED4" w:rsidP="00FE6ED4">
      <w:pPr>
        <w:spacing w:after="0" w:line="240" w:lineRule="auto"/>
        <w:ind w:firstLine="709"/>
        <w:jc w:val="both"/>
        <w:rPr>
          <w:rFonts w:ascii="Times New Roman" w:hAnsi="Times New Roman" w:cs="Times New Roman"/>
          <w:sz w:val="24"/>
          <w:szCs w:val="24"/>
        </w:rPr>
      </w:pPr>
      <w:r w:rsidRPr="00FE6ED4">
        <w:rPr>
          <w:rFonts w:ascii="Times New Roman" w:hAnsi="Times New Roman" w:cs="Times New Roman"/>
          <w:sz w:val="24"/>
          <w:szCs w:val="24"/>
        </w:rPr>
        <w:t xml:space="preserve">Ответы на поставленные вопросы излагаются систематизировано и последовательно. Материал излагается уверенно.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 Оценка «хорошо» ставится за правильный ответ на вопрос, знание основных характеристик раскрываемых категорий. Обязательно понимание взаимосвязей между явлениями и процессами, знание основных закономерностей. </w:t>
      </w:r>
    </w:p>
    <w:p w:rsidR="00FE6ED4" w:rsidRPr="00FE6ED4" w:rsidRDefault="00FE6ED4" w:rsidP="00FE6ED4">
      <w:pPr>
        <w:spacing w:after="0" w:line="240" w:lineRule="auto"/>
        <w:ind w:firstLine="709"/>
        <w:jc w:val="both"/>
        <w:rPr>
          <w:rFonts w:ascii="Times New Roman" w:hAnsi="Times New Roman" w:cs="Times New Roman"/>
          <w:sz w:val="24"/>
          <w:szCs w:val="24"/>
        </w:rPr>
      </w:pPr>
      <w:r w:rsidRPr="00FE6ED4">
        <w:rPr>
          <w:rFonts w:ascii="Times New Roman" w:hAnsi="Times New Roman" w:cs="Times New Roman"/>
          <w:sz w:val="24"/>
          <w:szCs w:val="24"/>
        </w:rPr>
        <w:t xml:space="preserve">Оценка «хорошо» ставится аспирантам, которые при ответе: </w:t>
      </w:r>
    </w:p>
    <w:p w:rsidR="00FE6ED4" w:rsidRPr="00FE6ED4" w:rsidRDefault="00FE6ED4" w:rsidP="00CF55B3">
      <w:pPr>
        <w:pStyle w:val="a4"/>
        <w:widowControl w:val="0"/>
        <w:numPr>
          <w:ilvl w:val="2"/>
          <w:numId w:val="8"/>
        </w:numPr>
        <w:tabs>
          <w:tab w:val="left" w:pos="940"/>
          <w:tab w:val="left" w:pos="144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обнаруживают твердое знание программного материала;  </w:t>
      </w:r>
    </w:p>
    <w:p w:rsidR="00FE6ED4" w:rsidRPr="00FE6ED4" w:rsidRDefault="00FE6ED4" w:rsidP="00CF55B3">
      <w:pPr>
        <w:pStyle w:val="a4"/>
        <w:widowControl w:val="0"/>
        <w:numPr>
          <w:ilvl w:val="2"/>
          <w:numId w:val="8"/>
        </w:numPr>
        <w:tabs>
          <w:tab w:val="left" w:pos="940"/>
          <w:tab w:val="left" w:pos="144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способны применять знание теории к решению задач профессионального  характера;  </w:t>
      </w:r>
    </w:p>
    <w:p w:rsidR="00FE6ED4" w:rsidRPr="00FE6ED4" w:rsidRDefault="00FE6ED4" w:rsidP="00CF55B3">
      <w:pPr>
        <w:pStyle w:val="a4"/>
        <w:widowControl w:val="0"/>
        <w:numPr>
          <w:ilvl w:val="2"/>
          <w:numId w:val="8"/>
        </w:numPr>
        <w:tabs>
          <w:tab w:val="left" w:pos="940"/>
          <w:tab w:val="left" w:pos="1440"/>
        </w:tabs>
        <w:autoSpaceDE w:val="0"/>
        <w:autoSpaceDN w:val="0"/>
        <w:adjustRightInd w:val="0"/>
        <w:spacing w:after="0" w:line="340" w:lineRule="atLeast"/>
        <w:rPr>
          <w:rFonts w:ascii="Times New Roman" w:hAnsi="Times New Roman" w:cs="Times New Roman"/>
          <w:sz w:val="24"/>
          <w:szCs w:val="24"/>
        </w:rPr>
      </w:pPr>
      <w:r w:rsidRPr="00FE6ED4">
        <w:rPr>
          <w:rFonts w:ascii="Times New Roman" w:hAnsi="Times New Roman" w:cs="Times New Roman"/>
          <w:sz w:val="24"/>
          <w:szCs w:val="24"/>
        </w:rPr>
        <w:t>допускают отдельные погрешности и неточности при ответе.  </w:t>
      </w:r>
    </w:p>
    <w:p w:rsidR="00DF1EFA" w:rsidRPr="006E4A32" w:rsidRDefault="00DF1EFA" w:rsidP="002068CC">
      <w:pPr>
        <w:spacing w:after="0"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«удовлетворительно»</w:t>
      </w:r>
    </w:p>
    <w:p w:rsidR="00FE6ED4" w:rsidRDefault="00FE6ED4" w:rsidP="00FE6E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6E4A32">
        <w:rPr>
          <w:rFonts w:ascii="Times New Roman" w:hAnsi="Times New Roman" w:cs="Times New Roman"/>
          <w:sz w:val="24"/>
          <w:szCs w:val="24"/>
        </w:rPr>
        <w:t>чебно-методический комплекс</w:t>
      </w:r>
      <w:r>
        <w:rPr>
          <w:rFonts w:ascii="Times New Roman" w:hAnsi="Times New Roman" w:cs="Times New Roman"/>
          <w:sz w:val="24"/>
          <w:szCs w:val="24"/>
        </w:rPr>
        <w:t>, представленный аспирантом к защите,</w:t>
      </w:r>
      <w:r w:rsidR="00502964" w:rsidRPr="006E4A32">
        <w:rPr>
          <w:rFonts w:ascii="Times New Roman" w:hAnsi="Times New Roman" w:cs="Times New Roman"/>
          <w:sz w:val="24"/>
          <w:szCs w:val="24"/>
        </w:rPr>
        <w:t>содержит не все необходимые компоненты; выпускник разбирается в тематике дисциплины, приводит, но с существенными замечаниями, планируемые результаты обучения и оценочные средства</w:t>
      </w:r>
      <w:r>
        <w:rPr>
          <w:rFonts w:ascii="Times New Roman" w:hAnsi="Times New Roman" w:cs="Times New Roman"/>
          <w:sz w:val="24"/>
          <w:szCs w:val="24"/>
        </w:rPr>
        <w:t>, имеет фрагментарные знания о системе высшего образования в России.</w:t>
      </w:r>
    </w:p>
    <w:p w:rsidR="00FE6ED4" w:rsidRPr="00D15A20" w:rsidRDefault="00FE6ED4" w:rsidP="00D15A20">
      <w:pPr>
        <w:spacing w:after="0" w:line="240" w:lineRule="auto"/>
        <w:ind w:firstLine="709"/>
        <w:jc w:val="both"/>
        <w:rPr>
          <w:rFonts w:ascii="Times New Roman" w:hAnsi="Times New Roman" w:cs="Times New Roman"/>
          <w:sz w:val="24"/>
          <w:szCs w:val="24"/>
        </w:rPr>
      </w:pPr>
      <w:r w:rsidRPr="00D15A20">
        <w:rPr>
          <w:rFonts w:ascii="Times New Roman" w:hAnsi="Times New Roman" w:cs="Times New Roman"/>
          <w:sz w:val="24"/>
          <w:szCs w:val="24"/>
        </w:rPr>
        <w:t>При ответе на вопросы допускаются нарушения в последовательности изложения. Демонстрируются поверхностное знание темы. Имеются затруднения с выводами. Допускаются нарушения норм литературной речи.</w:t>
      </w:r>
    </w:p>
    <w:p w:rsidR="00FE6ED4" w:rsidRPr="00D15A20" w:rsidRDefault="00FE6ED4" w:rsidP="00D15A20">
      <w:pPr>
        <w:spacing w:after="0" w:line="240" w:lineRule="auto"/>
        <w:ind w:firstLine="709"/>
        <w:jc w:val="both"/>
        <w:rPr>
          <w:rFonts w:ascii="Times New Roman" w:hAnsi="Times New Roman" w:cs="Times New Roman"/>
          <w:sz w:val="24"/>
          <w:szCs w:val="24"/>
        </w:rPr>
      </w:pPr>
      <w:r w:rsidRPr="00D15A20">
        <w:rPr>
          <w:rFonts w:ascii="Times New Roman" w:hAnsi="Times New Roman" w:cs="Times New Roman"/>
          <w:sz w:val="24"/>
          <w:szCs w:val="24"/>
        </w:rPr>
        <w:t xml:space="preserve">Оценка «удовлетворительно» ставится аспирантам, которые при ответе: </w:t>
      </w:r>
    </w:p>
    <w:p w:rsidR="00FE6ED4" w:rsidRPr="00D15A20" w:rsidRDefault="00FE6ED4" w:rsidP="00CF55B3">
      <w:pPr>
        <w:widowControl w:val="0"/>
        <w:numPr>
          <w:ilvl w:val="2"/>
          <w:numId w:val="9"/>
        </w:numPr>
        <w:tabs>
          <w:tab w:val="left" w:pos="1660"/>
          <w:tab w:val="left" w:pos="2160"/>
        </w:tabs>
        <w:autoSpaceDE w:val="0"/>
        <w:autoSpaceDN w:val="0"/>
        <w:adjustRightInd w:val="0"/>
        <w:spacing w:after="0" w:line="240" w:lineRule="auto"/>
        <w:jc w:val="both"/>
        <w:rPr>
          <w:rFonts w:ascii="Times New Roman" w:hAnsi="Times New Roman" w:cs="Times New Roman"/>
          <w:sz w:val="24"/>
          <w:szCs w:val="24"/>
        </w:rPr>
      </w:pPr>
      <w:r w:rsidRPr="00D15A20">
        <w:rPr>
          <w:rFonts w:ascii="Times New Roman" w:hAnsi="Times New Roman" w:cs="Times New Roman"/>
          <w:sz w:val="24"/>
          <w:szCs w:val="24"/>
        </w:rPr>
        <w:t>восновномзнают</w:t>
      </w:r>
      <w:r w:rsidR="00D15A20" w:rsidRPr="00D15A20">
        <w:rPr>
          <w:rFonts w:ascii="Times New Roman" w:hAnsi="Times New Roman" w:cs="Times New Roman"/>
          <w:sz w:val="24"/>
          <w:szCs w:val="24"/>
        </w:rPr>
        <w:t xml:space="preserve"> программный </w:t>
      </w:r>
      <w:r w:rsidRPr="00D15A20">
        <w:rPr>
          <w:rFonts w:ascii="Times New Roman" w:hAnsi="Times New Roman" w:cs="Times New Roman"/>
          <w:sz w:val="24"/>
          <w:szCs w:val="24"/>
        </w:rPr>
        <w:t>материалвобъеме,необходимомдляпред</w:t>
      </w:r>
      <w:r w:rsidR="00D15A20" w:rsidRPr="00D15A20">
        <w:rPr>
          <w:rFonts w:ascii="Times New Roman" w:hAnsi="Times New Roman" w:cs="Times New Roman"/>
          <w:sz w:val="24"/>
          <w:szCs w:val="24"/>
        </w:rPr>
        <w:t>стоящей</w:t>
      </w:r>
      <w:r w:rsidRPr="00D15A20">
        <w:rPr>
          <w:rFonts w:ascii="Times New Roman" w:hAnsi="Times New Roman" w:cs="Times New Roman"/>
          <w:sz w:val="24"/>
          <w:szCs w:val="24"/>
        </w:rPr>
        <w:t xml:space="preserve"> работы по профессии;  </w:t>
      </w:r>
    </w:p>
    <w:p w:rsidR="00FE6ED4" w:rsidRPr="00D15A20" w:rsidRDefault="00FE6ED4" w:rsidP="00CF55B3">
      <w:pPr>
        <w:widowControl w:val="0"/>
        <w:numPr>
          <w:ilvl w:val="2"/>
          <w:numId w:val="9"/>
        </w:numPr>
        <w:tabs>
          <w:tab w:val="left" w:pos="1660"/>
          <w:tab w:val="left" w:pos="2160"/>
        </w:tabs>
        <w:autoSpaceDE w:val="0"/>
        <w:autoSpaceDN w:val="0"/>
        <w:adjustRightInd w:val="0"/>
        <w:spacing w:after="0" w:line="240" w:lineRule="auto"/>
        <w:jc w:val="both"/>
        <w:rPr>
          <w:rFonts w:ascii="Times New Roman" w:hAnsi="Times New Roman" w:cs="Times New Roman"/>
          <w:sz w:val="24"/>
          <w:szCs w:val="24"/>
        </w:rPr>
      </w:pPr>
      <w:r w:rsidRPr="00D15A20">
        <w:rPr>
          <w:rFonts w:ascii="Times New Roman" w:hAnsi="Times New Roman" w:cs="Times New Roman"/>
          <w:sz w:val="24"/>
          <w:szCs w:val="24"/>
        </w:rPr>
        <w:t>допускают существенные погрешности в ответе на вопросы экзаменационного билета;  </w:t>
      </w:r>
    </w:p>
    <w:p w:rsidR="00FE6ED4" w:rsidRPr="00D15A20" w:rsidRDefault="00FE6ED4" w:rsidP="00CF55B3">
      <w:pPr>
        <w:widowControl w:val="0"/>
        <w:numPr>
          <w:ilvl w:val="2"/>
          <w:numId w:val="9"/>
        </w:numPr>
        <w:tabs>
          <w:tab w:val="left" w:pos="1660"/>
          <w:tab w:val="left" w:pos="2160"/>
        </w:tabs>
        <w:autoSpaceDE w:val="0"/>
        <w:autoSpaceDN w:val="0"/>
        <w:adjustRightInd w:val="0"/>
        <w:spacing w:after="0" w:line="240" w:lineRule="auto"/>
        <w:jc w:val="both"/>
        <w:rPr>
          <w:rFonts w:ascii="Times New Roman" w:hAnsi="Times New Roman" w:cs="Times New Roman"/>
          <w:sz w:val="24"/>
          <w:szCs w:val="24"/>
        </w:rPr>
      </w:pPr>
      <w:r w:rsidRPr="00D15A20">
        <w:rPr>
          <w:rFonts w:ascii="Times New Roman" w:hAnsi="Times New Roman" w:cs="Times New Roman"/>
          <w:sz w:val="24"/>
          <w:szCs w:val="24"/>
        </w:rPr>
        <w:t>приводимыеформулировкиявляютсянедостаточно</w:t>
      </w:r>
      <w:r w:rsidR="00D15A20" w:rsidRPr="00D15A20">
        <w:rPr>
          <w:rFonts w:ascii="Times New Roman" w:hAnsi="Times New Roman" w:cs="Times New Roman"/>
          <w:sz w:val="24"/>
          <w:szCs w:val="24"/>
        </w:rPr>
        <w:t xml:space="preserve"> четкими</w:t>
      </w:r>
      <w:r w:rsidRPr="00D15A20">
        <w:rPr>
          <w:rFonts w:ascii="Times New Roman" w:hAnsi="Times New Roman" w:cs="Times New Roman"/>
          <w:sz w:val="24"/>
          <w:szCs w:val="24"/>
        </w:rPr>
        <w:t>,вответах допускаются неточности. </w:t>
      </w:r>
    </w:p>
    <w:p w:rsidR="00FE6ED4" w:rsidRPr="00E25C7E" w:rsidRDefault="00FE6ED4" w:rsidP="00E25C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D15A20">
        <w:rPr>
          <w:rFonts w:ascii="Times New Roman" w:hAnsi="Times New Roman" w:cs="Times New Roman"/>
          <w:sz w:val="24"/>
          <w:szCs w:val="24"/>
        </w:rPr>
        <w:t xml:space="preserve">Положительная оценка может быть поставлена при условии понимания аспирантом сущности основных категорий по основному и дополнительным вопросам. </w:t>
      </w:r>
    </w:p>
    <w:p w:rsidR="00DF1EFA" w:rsidRPr="006E4A32" w:rsidRDefault="00DF1EFA" w:rsidP="002068CC">
      <w:pPr>
        <w:spacing w:after="0" w:line="240" w:lineRule="auto"/>
        <w:ind w:firstLine="709"/>
        <w:outlineLvl w:val="2"/>
        <w:rPr>
          <w:rFonts w:ascii="Times New Roman" w:hAnsi="Times New Roman" w:cs="Times New Roman"/>
          <w:b/>
          <w:bCs/>
          <w:color w:val="131C28"/>
          <w:sz w:val="24"/>
          <w:szCs w:val="24"/>
        </w:rPr>
      </w:pPr>
      <w:r w:rsidRPr="006E4A32">
        <w:rPr>
          <w:rFonts w:ascii="Times New Roman" w:hAnsi="Times New Roman" w:cs="Times New Roman"/>
          <w:b/>
          <w:bCs/>
          <w:color w:val="131C28"/>
          <w:sz w:val="24"/>
          <w:szCs w:val="24"/>
        </w:rPr>
        <w:t>Оценка «неудовлетворительно»</w:t>
      </w:r>
    </w:p>
    <w:p w:rsidR="00E25C7E" w:rsidRDefault="00E25C7E" w:rsidP="002068CC">
      <w:pPr>
        <w:spacing w:after="0" w:line="240" w:lineRule="auto"/>
        <w:ind w:firstLine="709"/>
        <w:jc w:val="both"/>
        <w:rPr>
          <w:rFonts w:ascii="Times New Roman" w:hAnsi="Times New Roman" w:cs="Times New Roman"/>
          <w:color w:val="131C28"/>
          <w:sz w:val="24"/>
          <w:szCs w:val="24"/>
        </w:rPr>
      </w:pPr>
      <w:r>
        <w:rPr>
          <w:rFonts w:ascii="Times New Roman" w:hAnsi="Times New Roman" w:cs="Times New Roman"/>
          <w:sz w:val="24"/>
          <w:szCs w:val="24"/>
        </w:rPr>
        <w:t>У</w:t>
      </w:r>
      <w:r w:rsidRPr="006E4A32">
        <w:rPr>
          <w:rFonts w:ascii="Times New Roman" w:hAnsi="Times New Roman" w:cs="Times New Roman"/>
          <w:sz w:val="24"/>
          <w:szCs w:val="24"/>
        </w:rPr>
        <w:t>чебно-методический комплекс</w:t>
      </w:r>
      <w:r>
        <w:rPr>
          <w:rFonts w:ascii="Times New Roman" w:hAnsi="Times New Roman" w:cs="Times New Roman"/>
          <w:sz w:val="24"/>
          <w:szCs w:val="24"/>
        </w:rPr>
        <w:t>, представленный аспирантом к защите,</w:t>
      </w:r>
      <w:r w:rsidRPr="006E4A32">
        <w:rPr>
          <w:rFonts w:ascii="Times New Roman" w:hAnsi="Times New Roman" w:cs="Times New Roman"/>
          <w:sz w:val="24"/>
          <w:szCs w:val="24"/>
        </w:rPr>
        <w:t xml:space="preserve"> не соответствует требованиям; выпускник плохо разбирается в тематике дисциплины</w:t>
      </w:r>
      <w:r w:rsidR="00DF1EFA" w:rsidRPr="006E4A32">
        <w:rPr>
          <w:rFonts w:ascii="Times New Roman" w:hAnsi="Times New Roman" w:cs="Times New Roman"/>
          <w:color w:val="131C28"/>
          <w:sz w:val="24"/>
          <w:szCs w:val="24"/>
        </w:rPr>
        <w:t xml:space="preserve">Материал излагается непоследовательно, сбивчиво, не представляет определенной системы знаний. Имеются заметные нарушения норм литературной речи. Аспирант не понимает сущности процессов и явлений, не может ответить на простые вопросы типа “что это такое?” и “почему существует это явление?”. </w:t>
      </w:r>
    </w:p>
    <w:p w:rsidR="00DF1EFA" w:rsidRPr="006E4A32" w:rsidRDefault="00DF1EFA" w:rsidP="002068CC">
      <w:pPr>
        <w:spacing w:after="0" w:line="240" w:lineRule="auto"/>
        <w:ind w:firstLine="709"/>
        <w:jc w:val="both"/>
        <w:rPr>
          <w:rFonts w:ascii="Times New Roman" w:hAnsi="Times New Roman" w:cs="Times New Roman"/>
          <w:color w:val="131C28"/>
          <w:sz w:val="24"/>
          <w:szCs w:val="24"/>
        </w:rPr>
      </w:pPr>
      <w:r w:rsidRPr="006E4A32">
        <w:rPr>
          <w:rFonts w:ascii="Times New Roman" w:hAnsi="Times New Roman" w:cs="Times New Roman"/>
          <w:color w:val="131C28"/>
          <w:sz w:val="24"/>
          <w:szCs w:val="24"/>
        </w:rPr>
        <w:lastRenderedPageBreak/>
        <w:t xml:space="preserve">Оценка </w:t>
      </w:r>
      <w:r w:rsidRPr="006E4A32">
        <w:rPr>
          <w:rFonts w:ascii="Times New Roman" w:hAnsi="Times New Roman" w:cs="Times New Roman"/>
          <w:b/>
          <w:bCs/>
          <w:color w:val="131C28"/>
          <w:sz w:val="24"/>
          <w:szCs w:val="24"/>
        </w:rPr>
        <w:t xml:space="preserve">“неудовлетворительно” </w:t>
      </w:r>
      <w:r w:rsidRPr="006E4A32">
        <w:rPr>
          <w:rFonts w:ascii="Times New Roman" w:hAnsi="Times New Roman" w:cs="Times New Roman"/>
          <w:color w:val="131C28"/>
          <w:sz w:val="24"/>
          <w:szCs w:val="24"/>
        </w:rPr>
        <w:t>ставится аспирантам, которые при ответе:</w:t>
      </w:r>
    </w:p>
    <w:p w:rsidR="00DF1EFA" w:rsidRPr="006E4A32" w:rsidRDefault="00DF1EFA" w:rsidP="00CF55B3">
      <w:pPr>
        <w:numPr>
          <w:ilvl w:val="0"/>
          <w:numId w:val="10"/>
        </w:numPr>
        <w:tabs>
          <w:tab w:val="left" w:pos="1134"/>
        </w:tabs>
        <w:spacing w:after="0" w:line="240" w:lineRule="auto"/>
        <w:rPr>
          <w:rFonts w:ascii="Times New Roman" w:hAnsi="Times New Roman" w:cs="Times New Roman"/>
          <w:color w:val="131C28"/>
          <w:sz w:val="24"/>
          <w:szCs w:val="24"/>
        </w:rPr>
      </w:pPr>
      <w:r w:rsidRPr="006E4A32">
        <w:rPr>
          <w:rFonts w:ascii="Times New Roman" w:hAnsi="Times New Roman" w:cs="Times New Roman"/>
          <w:color w:val="131C28"/>
          <w:sz w:val="24"/>
          <w:szCs w:val="24"/>
        </w:rPr>
        <w:t>обнаруживают значительные пробелы в знаниях основного программного материала;</w:t>
      </w:r>
    </w:p>
    <w:p w:rsidR="00DF1EFA" w:rsidRPr="006E4A32" w:rsidRDefault="00DF1EFA" w:rsidP="00CF55B3">
      <w:pPr>
        <w:numPr>
          <w:ilvl w:val="0"/>
          <w:numId w:val="10"/>
        </w:numPr>
        <w:tabs>
          <w:tab w:val="left" w:pos="1134"/>
        </w:tabs>
        <w:spacing w:after="0" w:line="240" w:lineRule="auto"/>
        <w:rPr>
          <w:rFonts w:ascii="Times New Roman" w:hAnsi="Times New Roman" w:cs="Times New Roman"/>
          <w:color w:val="131C28"/>
          <w:sz w:val="24"/>
          <w:szCs w:val="24"/>
        </w:rPr>
      </w:pPr>
      <w:r w:rsidRPr="006E4A32">
        <w:rPr>
          <w:rFonts w:ascii="Times New Roman" w:hAnsi="Times New Roman" w:cs="Times New Roman"/>
          <w:color w:val="131C28"/>
          <w:sz w:val="24"/>
          <w:szCs w:val="24"/>
        </w:rPr>
        <w:t xml:space="preserve">допускают принципиальные ошибки в ответе; </w:t>
      </w:r>
    </w:p>
    <w:p w:rsidR="00DF1EFA" w:rsidRPr="00E25C7E" w:rsidRDefault="00DF1EFA" w:rsidP="00CF55B3">
      <w:pPr>
        <w:numPr>
          <w:ilvl w:val="0"/>
          <w:numId w:val="10"/>
        </w:numPr>
        <w:tabs>
          <w:tab w:val="left" w:pos="1134"/>
        </w:tabs>
        <w:spacing w:after="0" w:line="240" w:lineRule="auto"/>
        <w:rPr>
          <w:rFonts w:ascii="Times New Roman" w:hAnsi="Times New Roman" w:cs="Times New Roman"/>
          <w:color w:val="131C28"/>
          <w:sz w:val="24"/>
          <w:szCs w:val="24"/>
        </w:rPr>
      </w:pPr>
      <w:r w:rsidRPr="006E4A32">
        <w:rPr>
          <w:rFonts w:ascii="Times New Roman" w:hAnsi="Times New Roman" w:cs="Times New Roman"/>
          <w:color w:val="131C28"/>
          <w:sz w:val="24"/>
          <w:szCs w:val="24"/>
        </w:rPr>
        <w:t>демонстрируют незнание теории и практики.</w:t>
      </w:r>
    </w:p>
    <w:p w:rsidR="00762BE1" w:rsidRPr="006E4A32" w:rsidRDefault="00762BE1" w:rsidP="006E4A32">
      <w:pPr>
        <w:spacing w:after="0" w:line="240" w:lineRule="auto"/>
        <w:jc w:val="both"/>
        <w:rPr>
          <w:rFonts w:ascii="Times New Roman" w:hAnsi="Times New Roman" w:cs="Times New Roman"/>
          <w:sz w:val="24"/>
          <w:szCs w:val="24"/>
        </w:rPr>
      </w:pPr>
    </w:p>
    <w:p w:rsidR="00502964" w:rsidRPr="00327AF4" w:rsidRDefault="004C0624" w:rsidP="00CF55B3">
      <w:pPr>
        <w:pStyle w:val="a4"/>
        <w:numPr>
          <w:ilvl w:val="0"/>
          <w:numId w:val="3"/>
        </w:numPr>
        <w:spacing w:after="0" w:line="240" w:lineRule="auto"/>
        <w:jc w:val="both"/>
        <w:rPr>
          <w:rFonts w:ascii="Times New Roman" w:hAnsi="Times New Roman" w:cs="Times New Roman"/>
          <w:b/>
          <w:sz w:val="24"/>
          <w:szCs w:val="24"/>
        </w:rPr>
      </w:pPr>
      <w:bookmarkStart w:id="14" w:name="_Hlk467248608"/>
      <w:r w:rsidRPr="00E25C7E">
        <w:rPr>
          <w:rFonts w:ascii="Times New Roman" w:hAnsi="Times New Roman" w:cs="Times New Roman"/>
          <w:b/>
          <w:sz w:val="24"/>
          <w:szCs w:val="24"/>
        </w:rPr>
        <w:t>Требования к научно-квалификационной работе</w:t>
      </w:r>
      <w:r w:rsidR="00D32989" w:rsidRPr="00E25C7E">
        <w:rPr>
          <w:rFonts w:ascii="Times New Roman" w:hAnsi="Times New Roman" w:cs="Times New Roman"/>
          <w:b/>
          <w:sz w:val="24"/>
          <w:szCs w:val="24"/>
        </w:rPr>
        <w:t xml:space="preserve"> (диссертации)</w:t>
      </w:r>
      <w:r w:rsidRPr="00E25C7E">
        <w:rPr>
          <w:rFonts w:ascii="Times New Roman" w:hAnsi="Times New Roman" w:cs="Times New Roman"/>
          <w:b/>
          <w:sz w:val="24"/>
          <w:szCs w:val="24"/>
        </w:rPr>
        <w:t xml:space="preserve"> и н</w:t>
      </w:r>
      <w:r w:rsidR="00AC6FE4" w:rsidRPr="00E25C7E">
        <w:rPr>
          <w:rFonts w:ascii="Times New Roman" w:hAnsi="Times New Roman" w:cs="Times New Roman"/>
          <w:b/>
          <w:sz w:val="24"/>
          <w:szCs w:val="24"/>
        </w:rPr>
        <w:t>аучному докладу</w:t>
      </w:r>
      <w:r w:rsidR="00D32989" w:rsidRPr="00E25C7E">
        <w:rPr>
          <w:rFonts w:ascii="Times New Roman" w:hAnsi="Times New Roman" w:cs="Times New Roman"/>
          <w:b/>
          <w:sz w:val="24"/>
          <w:szCs w:val="24"/>
        </w:rPr>
        <w:t>.</w:t>
      </w:r>
      <w:bookmarkEnd w:id="14"/>
    </w:p>
    <w:p w:rsidR="00EF150E" w:rsidRDefault="00502964" w:rsidP="00EF150E">
      <w:pPr>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Защита научного доклада об основных результатах научно-квалификационной работы является вторым этапом государственной итоговой аттестации. </w:t>
      </w:r>
      <w:r w:rsidR="00BD3CD3">
        <w:rPr>
          <w:rFonts w:ascii="Times New Roman" w:hAnsi="Times New Roman" w:cs="Times New Roman"/>
          <w:sz w:val="24"/>
          <w:szCs w:val="24"/>
        </w:rPr>
        <w:t xml:space="preserve">Научно-квалификационная работа (диссертация) является  </w:t>
      </w:r>
      <w:r w:rsidR="00BD3CD3">
        <w:rPr>
          <w:rFonts w:ascii="Times New Roman" w:hAnsi="Times New Roman" w:cs="Times New Roman"/>
          <w:sz w:val="24"/>
          <w:szCs w:val="28"/>
        </w:rPr>
        <w:t>р</w:t>
      </w:r>
      <w:r w:rsidR="00BD3CD3" w:rsidRPr="007A18BD">
        <w:rPr>
          <w:rFonts w:ascii="Times New Roman" w:hAnsi="Times New Roman" w:cs="Times New Roman"/>
          <w:sz w:val="24"/>
          <w:szCs w:val="28"/>
        </w:rPr>
        <w:t xml:space="preserve">езультатом научно-исследовательской деятельности </w:t>
      </w:r>
      <w:r w:rsidR="00BD3CD3">
        <w:rPr>
          <w:rFonts w:ascii="Times New Roman" w:hAnsi="Times New Roman" w:cs="Times New Roman"/>
          <w:sz w:val="24"/>
          <w:szCs w:val="28"/>
        </w:rPr>
        <w:t xml:space="preserve">аспиранта, </w:t>
      </w:r>
      <w:r w:rsidR="00BD3CD3" w:rsidRPr="007A18BD">
        <w:rPr>
          <w:rFonts w:ascii="Times New Roman" w:hAnsi="Times New Roman" w:cs="Times New Roman"/>
          <w:sz w:val="24"/>
          <w:szCs w:val="28"/>
        </w:rPr>
        <w:t xml:space="preserve">должна быть </w:t>
      </w:r>
      <w:r w:rsidR="00BD3CD3">
        <w:rPr>
          <w:rFonts w:ascii="Times New Roman" w:hAnsi="Times New Roman" w:cs="Times New Roman"/>
          <w:sz w:val="24"/>
          <w:szCs w:val="28"/>
        </w:rPr>
        <w:t>выполнена</w:t>
      </w:r>
      <w:r w:rsidR="00BD3CD3" w:rsidRPr="007A18BD">
        <w:rPr>
          <w:rFonts w:ascii="Times New Roman" w:hAnsi="Times New Roman" w:cs="Times New Roman"/>
          <w:sz w:val="24"/>
          <w:szCs w:val="28"/>
        </w:rPr>
        <w:t xml:space="preserve"> в соответствии с п.9-14 «Положения о присуждении ученых степеней» (утв. постановлением Правительства РФ от 24 сентября 2013 г. </w:t>
      </w:r>
      <w:r w:rsidR="00BD3CD3">
        <w:rPr>
          <w:rFonts w:ascii="Times New Roman" w:hAnsi="Times New Roman" w:cs="Times New Roman"/>
          <w:sz w:val="24"/>
          <w:szCs w:val="28"/>
        </w:rPr>
        <w:t>№</w:t>
      </w:r>
      <w:r w:rsidR="00BD3CD3" w:rsidRPr="007A18BD">
        <w:rPr>
          <w:rFonts w:ascii="Times New Roman" w:hAnsi="Times New Roman" w:cs="Times New Roman"/>
          <w:sz w:val="24"/>
          <w:szCs w:val="28"/>
        </w:rPr>
        <w:t xml:space="preserve"> 842</w:t>
      </w:r>
      <w:bookmarkStart w:id="15" w:name="_Hlk467250453"/>
      <w:r w:rsidR="00BD3CD3">
        <w:rPr>
          <w:rFonts w:ascii="Times New Roman" w:hAnsi="Times New Roman" w:cs="Times New Roman"/>
          <w:sz w:val="24"/>
          <w:szCs w:val="28"/>
        </w:rPr>
        <w:t>, с изменениями от 21.04.2016, приказ № 335</w:t>
      </w:r>
      <w:bookmarkEnd w:id="15"/>
      <w:r w:rsidR="00BD3CD3" w:rsidRPr="007A18BD">
        <w:rPr>
          <w:rFonts w:ascii="Times New Roman" w:hAnsi="Times New Roman" w:cs="Times New Roman"/>
          <w:sz w:val="24"/>
          <w:szCs w:val="28"/>
        </w:rPr>
        <w:t>).</w:t>
      </w:r>
    </w:p>
    <w:p w:rsidR="00502964" w:rsidRPr="00EF150E" w:rsidRDefault="00502964" w:rsidP="00EF150E">
      <w:pPr>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Защита научного доклада об основных результатах научно-квалификационной работы направлена на установление степени соответствия уровня профессиональной подготовки требованиям ФГОС ВО и ОС МГУ имени М.В.Ломоносова по направлению подготовки 39.06.01 Социологические науки, направленность (профиль)– </w:t>
      </w:r>
      <w:r w:rsidR="00327AF4">
        <w:rPr>
          <w:rFonts w:ascii="Times New Roman" w:hAnsi="Times New Roman" w:cs="Times New Roman"/>
          <w:sz w:val="24"/>
          <w:szCs w:val="24"/>
        </w:rPr>
        <w:t>22.00.01 Теория, методология и история социологии</w:t>
      </w:r>
      <w:r w:rsidRPr="006E4A32">
        <w:rPr>
          <w:rFonts w:ascii="Times New Roman" w:hAnsi="Times New Roman" w:cs="Times New Roman"/>
          <w:sz w:val="24"/>
          <w:szCs w:val="24"/>
        </w:rPr>
        <w:t xml:space="preserve"> в части сформированности компетенций, необходимых для выполнения выпускником научно-исследовательского вида деятельности. </w:t>
      </w:r>
      <w:r w:rsidR="00EF150E" w:rsidRPr="00EF150E">
        <w:rPr>
          <w:rFonts w:ascii="Times New Roman" w:hAnsi="Times New Roman" w:cs="Times New Roman"/>
          <w:sz w:val="24"/>
          <w:szCs w:val="24"/>
        </w:rPr>
        <w:t>Защита научного доклада выступает итоговым контролем сформированности следующих компетенций обучающегося: УК-1, УК-2, УК-6, ОПК-3, ПК-1, ПК 4.</w:t>
      </w:r>
    </w:p>
    <w:p w:rsidR="00502964" w:rsidRPr="006E4A32" w:rsidRDefault="00502964" w:rsidP="00EF15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Научно-квалификационная работа должна быть написана аспирантом самостоятельно, обладать внутренним единством и содержать положения, выдвигаемые для публичной защиты, должна свидетельствовать о личном вкладе аспиранта в решение задачи, имеющей существенное значение для социологической науки. Предложенные автором выпускной научно-квалификационной работы решения должны быть аргументированы и оценены по сравнению с другими известными решениями.</w:t>
      </w:r>
    </w:p>
    <w:p w:rsidR="00502964" w:rsidRPr="006E4A32" w:rsidRDefault="00502964" w:rsidP="00EF15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Основные научные результаты проведенного исследования должны быть опубликованы в рецензируемых научных изданиях</w:t>
      </w:r>
      <w:r w:rsidR="00B63A59">
        <w:rPr>
          <w:rFonts w:ascii="Times New Roman" w:hAnsi="Times New Roman" w:cs="Times New Roman"/>
          <w:sz w:val="24"/>
          <w:szCs w:val="24"/>
        </w:rPr>
        <w:t xml:space="preserve">, в том числе </w:t>
      </w:r>
      <w:r w:rsidR="001F6FED">
        <w:rPr>
          <w:rFonts w:ascii="Times New Roman" w:hAnsi="Times New Roman" w:cs="Times New Roman"/>
          <w:sz w:val="24"/>
          <w:szCs w:val="24"/>
        </w:rPr>
        <w:t xml:space="preserve">подготовлены и/или сданы в печать </w:t>
      </w:r>
      <w:r w:rsidR="00B63A59">
        <w:rPr>
          <w:rFonts w:ascii="Times New Roman" w:hAnsi="Times New Roman" w:cs="Times New Roman"/>
          <w:sz w:val="24"/>
          <w:szCs w:val="24"/>
        </w:rPr>
        <w:t>3 стат</w:t>
      </w:r>
      <w:r w:rsidR="00327AF4">
        <w:rPr>
          <w:rFonts w:ascii="Times New Roman" w:hAnsi="Times New Roman" w:cs="Times New Roman"/>
          <w:sz w:val="24"/>
          <w:szCs w:val="24"/>
        </w:rPr>
        <w:t>ьи в журналах, рекомендованных</w:t>
      </w:r>
      <w:r w:rsidR="00B63A59">
        <w:rPr>
          <w:rFonts w:ascii="Times New Roman" w:hAnsi="Times New Roman" w:cs="Times New Roman"/>
          <w:sz w:val="24"/>
          <w:szCs w:val="24"/>
        </w:rPr>
        <w:t xml:space="preserve"> ВАК Министерства образования и науки РФ. </w:t>
      </w:r>
    </w:p>
    <w:p w:rsidR="00502964" w:rsidRPr="006E4A32" w:rsidRDefault="00502964" w:rsidP="00EF15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Процедура защиты Научного доклада установлена Порядком разработки, утверждения и реализации программ высшего образования – программ подготовки научно-педагогических кадров в аспирантуре в МГУ имени М.В.Ломоносова (Приложение к </w:t>
      </w:r>
      <w:bookmarkStart w:id="16" w:name="_Hlk467184666"/>
      <w:r w:rsidRPr="006E4A32">
        <w:rPr>
          <w:rFonts w:ascii="Times New Roman" w:hAnsi="Times New Roman" w:cs="Times New Roman"/>
          <w:sz w:val="24"/>
          <w:szCs w:val="24"/>
        </w:rPr>
        <w:t>Приказу МГУ №831 от 31.08.2015</w:t>
      </w:r>
      <w:bookmarkEnd w:id="16"/>
      <w:r w:rsidRPr="006E4A32">
        <w:rPr>
          <w:rFonts w:ascii="Times New Roman" w:hAnsi="Times New Roman" w:cs="Times New Roman"/>
          <w:sz w:val="24"/>
          <w:szCs w:val="24"/>
        </w:rPr>
        <w:t xml:space="preserve">). </w:t>
      </w:r>
    </w:p>
    <w:p w:rsidR="00502964" w:rsidRPr="006E4A32" w:rsidRDefault="00502964" w:rsidP="00EF150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E4A32">
        <w:rPr>
          <w:rFonts w:ascii="Times New Roman" w:hAnsi="Times New Roman" w:cs="Times New Roman"/>
          <w:sz w:val="24"/>
          <w:szCs w:val="24"/>
        </w:rPr>
        <w:t xml:space="preserve">Научно-квалификационная работа представляется </w:t>
      </w:r>
      <w:r w:rsidRPr="001B5511">
        <w:rPr>
          <w:rFonts w:ascii="Times New Roman" w:hAnsi="Times New Roman" w:cs="Times New Roman"/>
          <w:sz w:val="24"/>
          <w:szCs w:val="24"/>
        </w:rPr>
        <w:t xml:space="preserve">на кафедру в печатном  и электронном виде не менее чем за месяц до защиты </w:t>
      </w:r>
      <w:r w:rsidR="001B5511" w:rsidRPr="001B5511">
        <w:rPr>
          <w:rFonts w:ascii="Times New Roman" w:hAnsi="Times New Roman" w:cs="Times New Roman"/>
          <w:sz w:val="24"/>
          <w:szCs w:val="24"/>
        </w:rPr>
        <w:t xml:space="preserve"> научного доклада</w:t>
      </w:r>
      <w:r w:rsidRPr="001B5511">
        <w:rPr>
          <w:rFonts w:ascii="Times New Roman" w:hAnsi="Times New Roman" w:cs="Times New Roman"/>
          <w:sz w:val="24"/>
          <w:szCs w:val="24"/>
        </w:rPr>
        <w:t>. Процедура защиты научного доклада предусматривает проведение предварительной экспертизы выпускной научно-</w:t>
      </w:r>
      <w:r w:rsidRPr="006E4A32">
        <w:rPr>
          <w:rFonts w:ascii="Times New Roman" w:hAnsi="Times New Roman" w:cs="Times New Roman"/>
          <w:sz w:val="24"/>
          <w:szCs w:val="24"/>
        </w:rPr>
        <w:t xml:space="preserve">квалификационной работы: назначение рецензентов из числа признанных специалистов, докторов и кандидатов, ведущих научно-исследовательскую работу по профилю программы аспирантуры и имеющих научные публикации в рецензируемых российских и зарубежных изданиях; проведение экспертизы текста работы и автореферата в системе Антиплагиат; оценку полноты изложения материалов </w:t>
      </w:r>
      <w:r w:rsidRPr="006E4A32">
        <w:rPr>
          <w:rFonts w:ascii="Times New Roman" w:hAnsi="Times New Roman" w:cs="Times New Roman"/>
          <w:sz w:val="24"/>
          <w:szCs w:val="24"/>
          <w:lang w:val="en-US"/>
        </w:rPr>
        <w:t>H</w:t>
      </w:r>
      <w:r w:rsidRPr="006E4A32">
        <w:rPr>
          <w:rFonts w:ascii="Times New Roman" w:hAnsi="Times New Roman" w:cs="Times New Roman"/>
          <w:sz w:val="24"/>
          <w:szCs w:val="24"/>
        </w:rPr>
        <w:t>КР в работах, опубликованных аспирантом.</w:t>
      </w:r>
    </w:p>
    <w:p w:rsidR="00D33A92" w:rsidRPr="006E4A32" w:rsidRDefault="00F217D9" w:rsidP="002E60B7">
      <w:pPr>
        <w:spacing w:after="0" w:line="240" w:lineRule="auto"/>
        <w:ind w:firstLine="357"/>
        <w:jc w:val="center"/>
        <w:rPr>
          <w:rFonts w:ascii="Times New Roman" w:hAnsi="Times New Roman" w:cs="Times New Roman"/>
          <w:b/>
          <w:sz w:val="24"/>
          <w:szCs w:val="24"/>
        </w:rPr>
      </w:pPr>
      <w:r w:rsidRPr="006E4A32">
        <w:rPr>
          <w:rFonts w:ascii="Times New Roman" w:hAnsi="Times New Roman" w:cs="Times New Roman"/>
          <w:b/>
          <w:sz w:val="24"/>
          <w:szCs w:val="24"/>
        </w:rPr>
        <w:t>Требования к тексту</w:t>
      </w:r>
      <w:r w:rsidR="001C3111">
        <w:rPr>
          <w:rFonts w:ascii="Times New Roman" w:hAnsi="Times New Roman" w:cs="Times New Roman"/>
          <w:b/>
          <w:sz w:val="24"/>
          <w:szCs w:val="24"/>
        </w:rPr>
        <w:t>научно-квалификационной работы (</w:t>
      </w:r>
      <w:r w:rsidR="00D33A92" w:rsidRPr="006E4A32">
        <w:rPr>
          <w:rFonts w:ascii="Times New Roman" w:hAnsi="Times New Roman" w:cs="Times New Roman"/>
          <w:b/>
          <w:sz w:val="24"/>
          <w:szCs w:val="24"/>
        </w:rPr>
        <w:t>НКР</w:t>
      </w:r>
      <w:r w:rsidR="001C3111">
        <w:rPr>
          <w:rFonts w:ascii="Times New Roman" w:hAnsi="Times New Roman" w:cs="Times New Roman"/>
          <w:b/>
          <w:sz w:val="24"/>
          <w:szCs w:val="24"/>
        </w:rPr>
        <w:t>)</w:t>
      </w:r>
      <w:r w:rsidR="00AC6FE4" w:rsidRPr="006E4A32">
        <w:rPr>
          <w:rFonts w:ascii="Times New Roman" w:hAnsi="Times New Roman" w:cs="Times New Roman"/>
          <w:b/>
          <w:sz w:val="24"/>
          <w:szCs w:val="24"/>
        </w:rPr>
        <w:t>:</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Материалы научно-квалификационной работы должны состоять из структурных элементов, расположенных в следующем порядке:титульный лист;содержание с указанием номеров страниц;введение;основная часть (главы, параграфы, пункты, подпункты);заключение;список использованных источников и литературы;приложения (при необходимости).</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lastRenderedPageBreak/>
        <w:t>Введение содержит четкое обоснование актуальности выбранной темы, степень разработанности проблемы исследования, определение проблемы, цели, объекта, предмета и задач исследования, формулировку гипотезы (если это предусмотрено видом исследования), раскрытие методологических и теоретических основ исследования, перечень используемых методов исследования с указанием опытно-экспериментальной базы, формулировку научной новизны, теоретической и практической значимости исследования; раскрытие положений, выносимых на защиту, апробацию и внедрение результатов исследования (публикации</w:t>
      </w:r>
      <w:r w:rsidR="007A18BD" w:rsidRPr="006E4A32">
        <w:rPr>
          <w:rFonts w:ascii="Times New Roman" w:hAnsi="Times New Roman" w:cs="Times New Roman"/>
          <w:sz w:val="24"/>
          <w:szCs w:val="24"/>
        </w:rPr>
        <w:t>, патенты, свидетельства</w:t>
      </w:r>
      <w:r w:rsidRPr="006E4A32">
        <w:rPr>
          <w:rFonts w:ascii="Times New Roman" w:hAnsi="Times New Roman" w:cs="Times New Roman"/>
          <w:sz w:val="24"/>
          <w:szCs w:val="24"/>
        </w:rPr>
        <w:t>).</w:t>
      </w:r>
    </w:p>
    <w:p w:rsidR="00D33A92" w:rsidRPr="006E4A32"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Основная часть посвящена раскрытию предмета исследования.</w:t>
      </w:r>
    </w:p>
    <w:p w:rsidR="00D33A92" w:rsidRPr="0017340F" w:rsidRDefault="00D33A92" w:rsidP="001C3111">
      <w:pPr>
        <w:spacing w:after="0" w:line="240" w:lineRule="auto"/>
        <w:ind w:firstLine="357"/>
        <w:jc w:val="both"/>
        <w:rPr>
          <w:rFonts w:ascii="Times New Roman" w:hAnsi="Times New Roman" w:cs="Times New Roman"/>
          <w:sz w:val="24"/>
          <w:szCs w:val="24"/>
        </w:rPr>
      </w:pPr>
      <w:r w:rsidRPr="006E4A32">
        <w:rPr>
          <w:rFonts w:ascii="Times New Roman" w:hAnsi="Times New Roman" w:cs="Times New Roman"/>
          <w:sz w:val="24"/>
          <w:szCs w:val="24"/>
        </w:rPr>
        <w:t xml:space="preserve">Заключение – последовательное логически стройное изложение итогов исследования в соответствии с целью и задачами, поставленными и сформулированными </w:t>
      </w:r>
      <w:r w:rsidRPr="0017340F">
        <w:rPr>
          <w:rFonts w:ascii="Times New Roman" w:hAnsi="Times New Roman" w:cs="Times New Roman"/>
          <w:sz w:val="24"/>
          <w:szCs w:val="24"/>
        </w:rPr>
        <w:t>во введении. В нем содержатся выводы и определяются дальнейшие перспективы работы.</w:t>
      </w:r>
    </w:p>
    <w:p w:rsidR="00EF150E" w:rsidRDefault="00D33A92" w:rsidP="00EF150E">
      <w:pPr>
        <w:spacing w:after="0" w:line="240" w:lineRule="auto"/>
        <w:ind w:left="357"/>
        <w:jc w:val="both"/>
        <w:rPr>
          <w:rFonts w:ascii="Times New Roman" w:hAnsi="Times New Roman" w:cs="Times New Roman"/>
          <w:sz w:val="24"/>
          <w:szCs w:val="24"/>
        </w:rPr>
      </w:pPr>
      <w:r w:rsidRPr="0017340F">
        <w:rPr>
          <w:rFonts w:ascii="Times New Roman" w:hAnsi="Times New Roman" w:cs="Times New Roman"/>
          <w:sz w:val="24"/>
          <w:szCs w:val="24"/>
        </w:rPr>
        <w:t xml:space="preserve">Список использованных источников включает все использованные источники: опубликованные, неопубликованные и электронные. </w:t>
      </w:r>
    </w:p>
    <w:p w:rsidR="001B5511" w:rsidRPr="0017340F" w:rsidRDefault="001B5511" w:rsidP="00EF150E">
      <w:pPr>
        <w:spacing w:after="0" w:line="240" w:lineRule="auto"/>
        <w:ind w:firstLine="709"/>
        <w:jc w:val="both"/>
        <w:rPr>
          <w:rFonts w:ascii="Times New Roman" w:hAnsi="Times New Roman" w:cs="Times New Roman"/>
          <w:sz w:val="24"/>
          <w:szCs w:val="24"/>
        </w:rPr>
      </w:pPr>
      <w:r w:rsidRPr="0017340F">
        <w:rPr>
          <w:rFonts w:ascii="Times New Roman" w:hAnsi="Times New Roman" w:cs="Times New Roman"/>
          <w:sz w:val="24"/>
          <w:szCs w:val="24"/>
        </w:rPr>
        <w:t>Текст научно-квалифика</w:t>
      </w:r>
      <w:r w:rsidR="00E12D31" w:rsidRPr="0017340F">
        <w:rPr>
          <w:rFonts w:ascii="Times New Roman" w:hAnsi="Times New Roman" w:cs="Times New Roman"/>
          <w:sz w:val="24"/>
          <w:szCs w:val="24"/>
        </w:rPr>
        <w:t>цио</w:t>
      </w:r>
      <w:r w:rsidR="007C5AAF" w:rsidRPr="0017340F">
        <w:rPr>
          <w:rFonts w:ascii="Times New Roman" w:hAnsi="Times New Roman" w:cs="Times New Roman"/>
          <w:sz w:val="24"/>
          <w:szCs w:val="24"/>
        </w:rPr>
        <w:t xml:space="preserve">нной работы оформляется в </w:t>
      </w:r>
      <w:r w:rsidR="00E12D31" w:rsidRPr="0017340F">
        <w:rPr>
          <w:rFonts w:ascii="Times New Roman" w:hAnsi="Times New Roman" w:cs="Times New Roman"/>
          <w:sz w:val="24"/>
          <w:szCs w:val="24"/>
        </w:rPr>
        <w:t>соответствие</w:t>
      </w:r>
      <w:r w:rsidR="007C5AAF" w:rsidRPr="0017340F">
        <w:rPr>
          <w:rFonts w:ascii="Times New Roman" w:hAnsi="Times New Roman" w:cs="Times New Roman"/>
          <w:sz w:val="24"/>
          <w:szCs w:val="24"/>
        </w:rPr>
        <w:t xml:space="preserve"> с требованиями ГОСТ 7.0.11—2011 «Диссертация и автореферат диссертации. Структура и правила оформления». </w:t>
      </w:r>
    </w:p>
    <w:p w:rsidR="00AC6FE4" w:rsidRPr="006E4A32" w:rsidRDefault="00250961" w:rsidP="002E60B7">
      <w:pPr>
        <w:spacing w:after="0" w:line="240" w:lineRule="auto"/>
        <w:ind w:firstLine="357"/>
        <w:jc w:val="center"/>
        <w:rPr>
          <w:rFonts w:ascii="Times New Roman" w:hAnsi="Times New Roman" w:cs="Times New Roman"/>
          <w:b/>
          <w:sz w:val="24"/>
          <w:szCs w:val="24"/>
        </w:rPr>
      </w:pPr>
      <w:r w:rsidRPr="006E4A32">
        <w:rPr>
          <w:rFonts w:ascii="Times New Roman" w:hAnsi="Times New Roman" w:cs="Times New Roman"/>
          <w:b/>
          <w:sz w:val="24"/>
          <w:szCs w:val="24"/>
        </w:rPr>
        <w:t xml:space="preserve">Требования к </w:t>
      </w:r>
      <w:r w:rsidR="0033793B" w:rsidRPr="006E4A32">
        <w:rPr>
          <w:rFonts w:ascii="Times New Roman" w:hAnsi="Times New Roman" w:cs="Times New Roman"/>
          <w:b/>
          <w:sz w:val="24"/>
          <w:szCs w:val="24"/>
        </w:rPr>
        <w:t>тексту научного доклада</w:t>
      </w:r>
      <w:r w:rsidR="00AC6FE4" w:rsidRPr="006E4A32">
        <w:rPr>
          <w:rFonts w:ascii="Times New Roman" w:hAnsi="Times New Roman" w:cs="Times New Roman"/>
          <w:b/>
          <w:sz w:val="24"/>
          <w:szCs w:val="24"/>
        </w:rPr>
        <w:t>:</w:t>
      </w:r>
    </w:p>
    <w:p w:rsidR="00D33A92" w:rsidRPr="006E4A32" w:rsidRDefault="0033793B" w:rsidP="00EF150E">
      <w:pPr>
        <w:pStyle w:val="a9"/>
        <w:spacing w:before="0" w:beforeAutospacing="0" w:after="0" w:afterAutospacing="0"/>
        <w:ind w:firstLine="357"/>
        <w:jc w:val="both"/>
      </w:pPr>
      <w:r w:rsidRPr="006E4A32">
        <w:rPr>
          <w:rStyle w:val="af7"/>
          <w:b w:val="0"/>
        </w:rPr>
        <w:t xml:space="preserve">Научный доклад </w:t>
      </w:r>
      <w:r w:rsidRPr="006E4A32">
        <w:t>является кратким изложением на</w:t>
      </w:r>
      <w:r w:rsidR="00E12D31">
        <w:t>у</w:t>
      </w:r>
      <w:r w:rsidRPr="006E4A32">
        <w:t>чно-квалификационной работы (диссертации) и содержит следующие разде</w:t>
      </w:r>
      <w:r w:rsidR="003A184B" w:rsidRPr="006E4A32">
        <w:t>лы: общая характеристика работы;</w:t>
      </w:r>
      <w:r w:rsidR="00147E52" w:rsidRPr="006E4A32">
        <w:t xml:space="preserve"> содержание </w:t>
      </w:r>
      <w:r w:rsidRPr="006E4A32">
        <w:t>ра</w:t>
      </w:r>
      <w:r w:rsidR="00147E52" w:rsidRPr="006E4A32">
        <w:t>боты,</w:t>
      </w:r>
      <w:r w:rsidR="003A184B" w:rsidRPr="006E4A32">
        <w:t xml:space="preserve"> где последовательно раскрывается содержание </w:t>
      </w:r>
      <w:r w:rsidR="004E17FB" w:rsidRPr="006E4A32">
        <w:t>научно-квалификационной работы</w:t>
      </w:r>
      <w:r w:rsidR="003A184B" w:rsidRPr="006E4A32">
        <w:t xml:space="preserve"> по главам; заключение – краткое изложение научных выводов</w:t>
      </w:r>
      <w:r w:rsidR="004E17FB" w:rsidRPr="006E4A32">
        <w:t xml:space="preserve"> и практических рекомендаций</w:t>
      </w:r>
      <w:r w:rsidR="003A184B" w:rsidRPr="006E4A32">
        <w:t>;</w:t>
      </w:r>
      <w:r w:rsidRPr="006E4A32">
        <w:t xml:space="preserve">перечень опубликованных </w:t>
      </w:r>
      <w:r w:rsidR="00147E52" w:rsidRPr="006E4A32">
        <w:t xml:space="preserve">работ </w:t>
      </w:r>
      <w:r w:rsidR="00D849F3" w:rsidRPr="006E4A32">
        <w:t xml:space="preserve">автора </w:t>
      </w:r>
      <w:r w:rsidR="00147E52" w:rsidRPr="006E4A32">
        <w:t>по теме научно-квалификационной работы</w:t>
      </w:r>
      <w:r w:rsidR="0001768D" w:rsidRPr="006E4A32">
        <w:t>. </w:t>
      </w:r>
      <w:r w:rsidR="00147E52" w:rsidRPr="006E4A32">
        <w:t xml:space="preserve">В научном докладе должны быть </w:t>
      </w:r>
      <w:r w:rsidRPr="006E4A32">
        <w:t xml:space="preserve">отражены </w:t>
      </w:r>
      <w:r w:rsidR="00147E52" w:rsidRPr="006E4A32">
        <w:t>личный вклад автора и значимость выполненной работы для науки и практики</w:t>
      </w:r>
      <w:r w:rsidR="00D849F3" w:rsidRPr="006E4A32">
        <w:t>.</w:t>
      </w:r>
      <w:r w:rsidR="003A184B" w:rsidRPr="006E4A32">
        <w:t xml:space="preserve"> На титульном листе указывается структурное подразделение МГУ, ФИО автора, тема НКР, кафедра, научный руководитель и рецензенты, </w:t>
      </w:r>
      <w:r w:rsidR="004E17FB" w:rsidRPr="006E4A32">
        <w:t>г</w:t>
      </w:r>
      <w:r w:rsidR="003A184B" w:rsidRPr="006E4A32">
        <w:t>од защиты</w:t>
      </w:r>
      <w:r w:rsidR="004E17FB" w:rsidRPr="006E4A32">
        <w:t xml:space="preserve"> научного доклада</w:t>
      </w:r>
      <w:r w:rsidR="003A184B" w:rsidRPr="006E4A32">
        <w:t>.</w:t>
      </w:r>
    </w:p>
    <w:p w:rsidR="002E60B7" w:rsidRDefault="002E60B7" w:rsidP="006E4A32">
      <w:pPr>
        <w:spacing w:after="0" w:line="240" w:lineRule="auto"/>
        <w:jc w:val="both"/>
        <w:rPr>
          <w:rFonts w:ascii="Times New Roman" w:hAnsi="Times New Roman" w:cs="Times New Roman"/>
          <w:b/>
          <w:sz w:val="28"/>
          <w:szCs w:val="28"/>
        </w:rPr>
      </w:pPr>
      <w:bookmarkStart w:id="17" w:name="_Hlk467248677"/>
    </w:p>
    <w:p w:rsidR="00250961" w:rsidRPr="00EF150E" w:rsidRDefault="00250961" w:rsidP="00CF55B3">
      <w:pPr>
        <w:pStyle w:val="a4"/>
        <w:numPr>
          <w:ilvl w:val="0"/>
          <w:numId w:val="3"/>
        </w:numPr>
        <w:spacing w:after="0" w:line="240" w:lineRule="auto"/>
        <w:jc w:val="both"/>
        <w:rPr>
          <w:rFonts w:ascii="Times New Roman" w:hAnsi="Times New Roman" w:cs="Times New Roman"/>
          <w:b/>
          <w:sz w:val="24"/>
          <w:szCs w:val="24"/>
        </w:rPr>
      </w:pPr>
      <w:r w:rsidRPr="00EF150E">
        <w:rPr>
          <w:rFonts w:ascii="Times New Roman" w:hAnsi="Times New Roman" w:cs="Times New Roman"/>
          <w:b/>
          <w:sz w:val="24"/>
          <w:szCs w:val="24"/>
        </w:rPr>
        <w:t>Критерии и процедуры оце</w:t>
      </w:r>
      <w:r w:rsidR="00B36167" w:rsidRPr="00EF150E">
        <w:rPr>
          <w:rFonts w:ascii="Times New Roman" w:hAnsi="Times New Roman" w:cs="Times New Roman"/>
          <w:b/>
          <w:sz w:val="24"/>
          <w:szCs w:val="24"/>
        </w:rPr>
        <w:t>нивания научного доклада и выполненной научно-квалификационной работы</w:t>
      </w:r>
      <w:r w:rsidRPr="00EF150E">
        <w:rPr>
          <w:rFonts w:ascii="Times New Roman" w:hAnsi="Times New Roman" w:cs="Times New Roman"/>
          <w:b/>
          <w:sz w:val="24"/>
          <w:szCs w:val="24"/>
        </w:rPr>
        <w:t>.</w:t>
      </w:r>
    </w:p>
    <w:bookmarkEnd w:id="17"/>
    <w:p w:rsidR="00250961" w:rsidRPr="006E4A32" w:rsidRDefault="00250961" w:rsidP="006E4A32">
      <w:pPr>
        <w:pStyle w:val="ReportMain"/>
        <w:suppressAutoHyphens/>
        <w:ind w:firstLine="357"/>
        <w:jc w:val="both"/>
      </w:pPr>
      <w:r w:rsidRPr="006E4A32">
        <w:t>Для оценки готовности выпускника к видам профессиональной деятельности и степени сформированности компетенций, экзаменационная комиссия</w:t>
      </w:r>
      <w:r w:rsidR="00FB4FCF">
        <w:t>:</w:t>
      </w:r>
    </w:p>
    <w:p w:rsidR="00250961" w:rsidRPr="006E4A32" w:rsidRDefault="00250961" w:rsidP="006E4A32">
      <w:pPr>
        <w:pStyle w:val="ReportMain"/>
        <w:suppressAutoHyphens/>
        <w:ind w:firstLine="357"/>
        <w:jc w:val="both"/>
      </w:pPr>
      <w:r w:rsidRPr="006E4A32">
        <w:t>1) рассматривает представленные выпускником материалы, в которые включаются: текст научного доклада</w:t>
      </w:r>
      <w:r w:rsidR="00AC6FE4" w:rsidRPr="006E4A32">
        <w:t xml:space="preserve"> и отзывы рецензентов на научно-квалификационную работу</w:t>
      </w:r>
      <w:r w:rsidRPr="006E4A32">
        <w:t>; документы, свидетельствующие об апробации результатов научной работы (программы конференций, акты о внедрении научных результатов и т.п.); материалы, подтверждающие осуществление коммуникаций и работу в научно-исследовательской группе (материалы заявок на гранты и научные конкурсы; письма иностранных организаций и коллег и т.п.</w:t>
      </w:r>
      <w:r w:rsidR="00D849F3" w:rsidRPr="006E4A32">
        <w:t>,</w:t>
      </w:r>
      <w:r w:rsidR="00AC6FE4" w:rsidRPr="006E4A32">
        <w:t xml:space="preserve"> при наличии</w:t>
      </w:r>
      <w:r w:rsidRPr="006E4A32">
        <w:t>); другие документы, подтверждающие личностное и профессиональное развитие (при наличии);</w:t>
      </w:r>
    </w:p>
    <w:p w:rsidR="00250961" w:rsidRDefault="00250961" w:rsidP="006E4A32">
      <w:pPr>
        <w:pStyle w:val="ReportMain"/>
        <w:suppressAutoHyphens/>
        <w:ind w:firstLine="357"/>
        <w:jc w:val="both"/>
      </w:pPr>
      <w:r w:rsidRPr="006E4A32">
        <w:t xml:space="preserve">2) заслушивает выступление аспиранта о подготовленной </w:t>
      </w:r>
      <w:r w:rsidR="00AC6FE4" w:rsidRPr="006E4A32">
        <w:t>научно-квалификационной работе (диссертации)</w:t>
      </w:r>
      <w:r w:rsidRPr="006E4A32">
        <w:t xml:space="preserve">. </w:t>
      </w:r>
    </w:p>
    <w:p w:rsidR="00FB4FCF" w:rsidRPr="00FB4FCF" w:rsidRDefault="001F6FED" w:rsidP="006E4A32">
      <w:pPr>
        <w:pStyle w:val="ReportMain"/>
        <w:suppressAutoHyphens/>
        <w:ind w:firstLine="357"/>
        <w:jc w:val="both"/>
      </w:pPr>
      <w:bookmarkStart w:id="18" w:name="_Hlk467248105"/>
      <w:r>
        <w:t>Перечень оценочных средств, критериев и показателей оценки сформированности научно-исследовательских компетенций представлен в Приложении № 2</w:t>
      </w:r>
      <w:r w:rsidRPr="00FB4FCF">
        <w:t>.</w:t>
      </w:r>
    </w:p>
    <w:bookmarkEnd w:id="18"/>
    <w:p w:rsidR="00FB4FCF" w:rsidRPr="006E4A32" w:rsidRDefault="00FB4FCF" w:rsidP="00FB4FCF">
      <w:pPr>
        <w:pStyle w:val="13"/>
        <w:suppressAutoHyphens/>
        <w:autoSpaceDE w:val="0"/>
        <w:autoSpaceDN w:val="0"/>
        <w:adjustRightInd w:val="0"/>
        <w:ind w:left="0" w:firstLine="709"/>
        <w:jc w:val="center"/>
        <w:rPr>
          <w:b/>
        </w:rPr>
      </w:pPr>
      <w:r w:rsidRPr="006E4A32">
        <w:rPr>
          <w:b/>
        </w:rPr>
        <w:t xml:space="preserve">Критерии оценки </w:t>
      </w:r>
      <w:r>
        <w:rPr>
          <w:b/>
        </w:rPr>
        <w:t xml:space="preserve">научно-квалификационной работы и защиты научного доклада </w:t>
      </w:r>
      <w:r w:rsidRPr="006E4A32">
        <w:rPr>
          <w:b/>
        </w:rPr>
        <w:t>аспиран</w:t>
      </w:r>
      <w:r>
        <w:rPr>
          <w:b/>
        </w:rPr>
        <w:t>том</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 xml:space="preserve">Оценка «отлично» </w:t>
      </w:r>
      <w:r w:rsidRPr="006E4A32">
        <w:rPr>
          <w:rFonts w:ascii="Times New Roman" w:hAnsi="Times New Roman" w:cs="Times New Roman"/>
          <w:sz w:val="24"/>
          <w:szCs w:val="24"/>
        </w:rPr>
        <w:t xml:space="preserve">– актуальность проблемы обоснована анализом состояния теории и практики в конкретной области науки. Показана значимость проведенного исследования в решении научных проблем: найдены и апробированы эффективные варианты решения задач, значимых как для теории, так и для практики. Грамотно представлено теоретико-методологическое обоснование НКР, четко сформулирован авторский замысел исследования; обоснована научная новизна, теоретическая и практическая значимость, глубоко и содержательно проведен </w:t>
      </w:r>
      <w:r w:rsidRPr="006E4A32">
        <w:rPr>
          <w:rFonts w:ascii="Times New Roman" w:hAnsi="Times New Roman" w:cs="Times New Roman"/>
          <w:sz w:val="24"/>
          <w:szCs w:val="24"/>
        </w:rPr>
        <w:lastRenderedPageBreak/>
        <w:t>анализ полученных результатов эксперимента. Текст научного доклада отличается высоким уровнем научности, четко прослеживается логика исследования, корректно дается критический анализ существующих исследований, автор доказательно обосновывает свою точку зрения. Научно-квалификационная работа прошла предзащиту на кафедре.</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Оценка «хорошо»</w:t>
      </w:r>
      <w:r w:rsidRPr="006E4A32">
        <w:rPr>
          <w:rFonts w:ascii="Times New Roman" w:hAnsi="Times New Roman" w:cs="Times New Roman"/>
          <w:sz w:val="24"/>
          <w:szCs w:val="24"/>
        </w:rPr>
        <w:t xml:space="preserve"> – достаточно полно обоснована актуальность исследования, предложены варианты решения исследовательских задач, имеющих конкретную область применения. Доказано отличие полученных результатов исследования от подобных, уже имеющихся в науке. Для обоснования исследовательской позиции взята за основу конкретная теоретическая концепция. Сформулирован терминологический аппарат, определены методы и средства научного исследования, Но вместе с тем нет должного научного обоснования по поводу замысла и целевых характеристик проведенного исследования, нет должной аргументированности представленных материалов. Нечетко сформулированы научная новизна и теоретическая значимость. Основной текст научного доклада изложен в единой логике, в основном соответствует требованиям научности и конкретности, но встречаются недостаточно обоснованные утверждения и выводы. </w:t>
      </w:r>
    </w:p>
    <w:p w:rsidR="006F47F3" w:rsidRPr="006E4A32"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Оценка «удовлетворительно»</w:t>
      </w:r>
      <w:r w:rsidRPr="006E4A32">
        <w:rPr>
          <w:rFonts w:ascii="Times New Roman" w:hAnsi="Times New Roman" w:cs="Times New Roman"/>
          <w:sz w:val="24"/>
          <w:szCs w:val="24"/>
        </w:rPr>
        <w:t xml:space="preserve"> – актуальность исследования обоснована недостаточно. Методологические подходы и целевые характеристики исследования четко не определены, однако полученные в ходе исследования результаты не противоречат закономерностям практики. Дано описание последовательности применяемых исследовательских методов, приемов, форм, но выбор методов исследования не обоснован. Полученные результаты не обладают научной новизной и не имеют теоретической значимости. В тексте научного доклада имеются нарушения единой логики изложения, допущены неточности в трактовке основных понятий исследования, подмена одних понятий другими. Пр</w:t>
      </w:r>
      <w:r w:rsidR="0051103C">
        <w:rPr>
          <w:rFonts w:ascii="Times New Roman" w:hAnsi="Times New Roman" w:cs="Times New Roman"/>
          <w:sz w:val="24"/>
          <w:szCs w:val="24"/>
        </w:rPr>
        <w:t>е</w:t>
      </w:r>
      <w:r w:rsidRPr="006E4A32">
        <w:rPr>
          <w:rFonts w:ascii="Times New Roman" w:hAnsi="Times New Roman" w:cs="Times New Roman"/>
          <w:sz w:val="24"/>
          <w:szCs w:val="24"/>
        </w:rPr>
        <w:t>дзащиты научно-квалификационной работы на кафедре не было.</w:t>
      </w:r>
    </w:p>
    <w:p w:rsidR="006F47F3" w:rsidRDefault="006F47F3" w:rsidP="006E4A32">
      <w:pPr>
        <w:spacing w:after="0" w:line="240" w:lineRule="auto"/>
        <w:ind w:firstLine="357"/>
        <w:jc w:val="both"/>
        <w:rPr>
          <w:rFonts w:ascii="Times New Roman" w:hAnsi="Times New Roman" w:cs="Times New Roman"/>
          <w:sz w:val="24"/>
          <w:szCs w:val="24"/>
        </w:rPr>
      </w:pPr>
      <w:r w:rsidRPr="00FB4FCF">
        <w:rPr>
          <w:rFonts w:ascii="Times New Roman" w:hAnsi="Times New Roman" w:cs="Times New Roman"/>
          <w:b/>
          <w:sz w:val="24"/>
          <w:szCs w:val="24"/>
        </w:rPr>
        <w:t xml:space="preserve">Оценка «неудовлетворительно» </w:t>
      </w:r>
      <w:r w:rsidRPr="006E4A32">
        <w:rPr>
          <w:rFonts w:ascii="Times New Roman" w:hAnsi="Times New Roman" w:cs="Times New Roman"/>
          <w:sz w:val="24"/>
          <w:szCs w:val="24"/>
        </w:rPr>
        <w:t xml:space="preserve">– актуальность выбранной темы обоснована поверхностно. Имеются несоответствия между поставленными задачами и положениями, выносимыми на защиту. Теоретико-методологические основания исследования раскрыты слабо. Отсутствуют научная новизна, теоретическая и практическая значимость полученных результатов. В формулировке выводов по результатам проведенного исследования нет аргументированности и самостоятельности суждений. Текст работы не отличается логичностью изложения, носит эклектичный характер и не позволяет проследить позицию автора по изучаемой проблеме. В работе имеется </w:t>
      </w:r>
      <w:r w:rsidRPr="00E12D31">
        <w:rPr>
          <w:rFonts w:ascii="Times New Roman" w:hAnsi="Times New Roman" w:cs="Times New Roman"/>
          <w:sz w:val="24"/>
          <w:szCs w:val="24"/>
        </w:rPr>
        <w:t>плагиат. Предзащиты научно-квалификационной работы на кафедре не было.</w:t>
      </w:r>
    </w:p>
    <w:p w:rsidR="00FB4FCF" w:rsidRPr="006E4A32" w:rsidRDefault="00FB4FCF" w:rsidP="006E4A32">
      <w:pPr>
        <w:spacing w:after="0" w:line="240" w:lineRule="auto"/>
        <w:ind w:firstLine="357"/>
        <w:jc w:val="both"/>
        <w:rPr>
          <w:rFonts w:ascii="Times New Roman" w:hAnsi="Times New Roman" w:cs="Times New Roman"/>
          <w:sz w:val="24"/>
          <w:szCs w:val="24"/>
        </w:rPr>
      </w:pPr>
    </w:p>
    <w:p w:rsidR="0087746B" w:rsidRPr="006E4A32" w:rsidRDefault="0087746B" w:rsidP="006E4A32">
      <w:pPr>
        <w:pStyle w:val="13"/>
        <w:suppressAutoHyphens/>
        <w:autoSpaceDE w:val="0"/>
        <w:autoSpaceDN w:val="0"/>
        <w:adjustRightInd w:val="0"/>
        <w:ind w:left="0" w:firstLine="709"/>
        <w:jc w:val="center"/>
        <w:rPr>
          <w:b/>
        </w:rPr>
      </w:pPr>
    </w:p>
    <w:p w:rsidR="0087746B" w:rsidRPr="005C256F" w:rsidRDefault="0087746B" w:rsidP="006E4A32">
      <w:pPr>
        <w:pStyle w:val="13"/>
        <w:suppressAutoHyphens/>
        <w:autoSpaceDE w:val="0"/>
        <w:autoSpaceDN w:val="0"/>
        <w:adjustRightInd w:val="0"/>
        <w:ind w:left="0" w:firstLine="709"/>
        <w:jc w:val="center"/>
        <w:rPr>
          <w:b/>
        </w:rPr>
      </w:pPr>
      <w:r w:rsidRPr="005C256F">
        <w:rPr>
          <w:b/>
        </w:rPr>
        <w:t xml:space="preserve">Приложение </w:t>
      </w:r>
      <w:r w:rsidR="001F6FED" w:rsidRPr="005C256F">
        <w:rPr>
          <w:b/>
        </w:rPr>
        <w:t xml:space="preserve">№ </w:t>
      </w:r>
      <w:r w:rsidRPr="005C256F">
        <w:rPr>
          <w:b/>
        </w:rPr>
        <w:t>1. Проверка сформированности компетенций</w:t>
      </w:r>
      <w:bookmarkStart w:id="19" w:name="_Hlk467185290"/>
      <w:r w:rsidRPr="005C256F">
        <w:rPr>
          <w:b/>
        </w:rPr>
        <w:t xml:space="preserve"> с использованием оценочных средств на государственном экзамене </w:t>
      </w:r>
      <w:bookmarkEnd w:id="19"/>
    </w:p>
    <w:p w:rsidR="0087746B" w:rsidRPr="005C256F" w:rsidRDefault="0087746B" w:rsidP="006E4A32">
      <w:pPr>
        <w:widowControl w:val="0"/>
        <w:suppressAutoHyphens/>
        <w:autoSpaceDE w:val="0"/>
        <w:autoSpaceDN w:val="0"/>
        <w:adjustRightInd w:val="0"/>
        <w:spacing w:line="240" w:lineRule="auto"/>
        <w:ind w:firstLine="709"/>
        <w:jc w:val="both"/>
        <w:rPr>
          <w:rFonts w:ascii="Times New Roman" w:hAnsi="Times New Roman" w:cs="Times New Roman"/>
          <w:kern w:val="1"/>
          <w:sz w:val="24"/>
          <w:szCs w:val="24"/>
          <w:lang w:eastAsia="ar-SA"/>
        </w:rPr>
      </w:pPr>
    </w:p>
    <w:p w:rsidR="00B65297" w:rsidRDefault="005C256F" w:rsidP="006E4A32">
      <w:pPr>
        <w:widowControl w:val="0"/>
        <w:suppressAutoHyphens/>
        <w:autoSpaceDE w:val="0"/>
        <w:autoSpaceDN w:val="0"/>
        <w:adjustRightInd w:val="0"/>
        <w:spacing w:line="240" w:lineRule="auto"/>
        <w:ind w:firstLine="709"/>
        <w:jc w:val="both"/>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Таблица 1.</w:t>
      </w:r>
      <w:r w:rsidR="00B65297" w:rsidRPr="006E4A32">
        <w:rPr>
          <w:rFonts w:ascii="Times New Roman" w:hAnsi="Times New Roman" w:cs="Times New Roman"/>
          <w:kern w:val="1"/>
          <w:sz w:val="24"/>
          <w:szCs w:val="24"/>
          <w:lang w:eastAsia="ar-SA"/>
        </w:rPr>
        <w:t xml:space="preserve"> Планируемые результаты обучения, оценочные средства и критерии оценивания. </w:t>
      </w:r>
    </w:p>
    <w:tbl>
      <w:tblPr>
        <w:tblW w:w="15015"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835"/>
        <w:gridCol w:w="3544"/>
        <w:gridCol w:w="5237"/>
      </w:tblGrid>
      <w:tr w:rsidR="005C256F" w:rsidRPr="007E5215" w:rsidTr="005C256F">
        <w:trPr>
          <w:trHeight w:val="552"/>
        </w:trPr>
        <w:tc>
          <w:tcPr>
            <w:tcW w:w="3399" w:type="dxa"/>
          </w:tcPr>
          <w:p w:rsidR="00E43385" w:rsidRPr="00B55E65" w:rsidRDefault="00E43385" w:rsidP="00B55E65">
            <w:pPr>
              <w:spacing w:after="0" w:line="240" w:lineRule="auto"/>
              <w:jc w:val="center"/>
              <w:rPr>
                <w:rFonts w:ascii="Times New Roman" w:hAnsi="Times New Roman" w:cs="Times New Roman"/>
                <w:sz w:val="20"/>
                <w:szCs w:val="20"/>
              </w:rPr>
            </w:pPr>
            <w:r w:rsidRPr="00B55E65">
              <w:rPr>
                <w:rFonts w:ascii="Times New Roman" w:hAnsi="Times New Roman" w:cs="Times New Roman"/>
                <w:b/>
                <w:sz w:val="20"/>
                <w:szCs w:val="20"/>
              </w:rPr>
              <w:t>Планируемые результаты обучения</w:t>
            </w:r>
          </w:p>
        </w:tc>
        <w:tc>
          <w:tcPr>
            <w:tcW w:w="2835" w:type="dxa"/>
          </w:tcPr>
          <w:p w:rsidR="00E43385" w:rsidRPr="00B55E65" w:rsidRDefault="005C256F" w:rsidP="00B55E65">
            <w:pPr>
              <w:spacing w:after="0" w:line="240" w:lineRule="auto"/>
              <w:jc w:val="center"/>
              <w:rPr>
                <w:rFonts w:ascii="Times New Roman" w:hAnsi="Times New Roman" w:cs="Times New Roman"/>
                <w:sz w:val="20"/>
                <w:szCs w:val="20"/>
              </w:rPr>
            </w:pPr>
            <w:r w:rsidRPr="00B55E65">
              <w:rPr>
                <w:rFonts w:ascii="Times New Roman" w:hAnsi="Times New Roman" w:cs="Times New Roman"/>
                <w:b/>
                <w:sz w:val="20"/>
                <w:szCs w:val="20"/>
              </w:rPr>
              <w:t>Материалы, в содержании которых производится оценка</w:t>
            </w:r>
          </w:p>
        </w:tc>
        <w:tc>
          <w:tcPr>
            <w:tcW w:w="3544" w:type="dxa"/>
          </w:tcPr>
          <w:p w:rsidR="00E43385" w:rsidRPr="00B55E65" w:rsidRDefault="005C256F" w:rsidP="005C256F">
            <w:pPr>
              <w:spacing w:after="0" w:line="240" w:lineRule="auto"/>
              <w:jc w:val="center"/>
              <w:rPr>
                <w:rFonts w:ascii="Times New Roman" w:hAnsi="Times New Roman" w:cs="Times New Roman"/>
                <w:b/>
                <w:sz w:val="20"/>
                <w:szCs w:val="20"/>
              </w:rPr>
            </w:pPr>
            <w:r w:rsidRPr="00B55E65">
              <w:rPr>
                <w:rFonts w:ascii="Times New Roman" w:hAnsi="Times New Roman" w:cs="Times New Roman"/>
                <w:b/>
                <w:sz w:val="20"/>
                <w:szCs w:val="20"/>
              </w:rPr>
              <w:t xml:space="preserve">Оценочные средства </w:t>
            </w:r>
          </w:p>
        </w:tc>
        <w:tc>
          <w:tcPr>
            <w:tcW w:w="5237" w:type="dxa"/>
          </w:tcPr>
          <w:p w:rsidR="00E43385" w:rsidRPr="00B55E65" w:rsidRDefault="00E43385" w:rsidP="005C256F">
            <w:pPr>
              <w:spacing w:after="0" w:line="240" w:lineRule="auto"/>
              <w:jc w:val="center"/>
              <w:rPr>
                <w:rFonts w:ascii="Times New Roman" w:hAnsi="Times New Roman" w:cs="Times New Roman"/>
                <w:b/>
                <w:sz w:val="20"/>
                <w:szCs w:val="20"/>
              </w:rPr>
            </w:pPr>
            <w:r w:rsidRPr="00B55E65">
              <w:rPr>
                <w:rFonts w:ascii="Times New Roman" w:hAnsi="Times New Roman" w:cs="Times New Roman"/>
                <w:b/>
                <w:sz w:val="20"/>
                <w:szCs w:val="20"/>
              </w:rPr>
              <w:t>Критерииоценивания</w:t>
            </w:r>
          </w:p>
          <w:p w:rsidR="00E43385" w:rsidRPr="00B55E65" w:rsidRDefault="00E43385" w:rsidP="00B55E65">
            <w:pPr>
              <w:spacing w:after="0" w:line="240" w:lineRule="auto"/>
              <w:jc w:val="center"/>
              <w:rPr>
                <w:rFonts w:ascii="Times New Roman" w:hAnsi="Times New Roman" w:cs="Times New Roman"/>
                <w:b/>
                <w:sz w:val="20"/>
                <w:szCs w:val="20"/>
              </w:rPr>
            </w:pPr>
            <w:r w:rsidRPr="00B55E65">
              <w:rPr>
                <w:rFonts w:ascii="Times New Roman" w:hAnsi="Times New Roman" w:cs="Times New Roman"/>
                <w:b/>
                <w:sz w:val="20"/>
                <w:szCs w:val="20"/>
              </w:rPr>
              <w:t>результатов обучения</w:t>
            </w:r>
          </w:p>
        </w:tc>
      </w:tr>
      <w:tr w:rsidR="005C256F" w:rsidRPr="007E5215" w:rsidTr="005C256F">
        <w:tc>
          <w:tcPr>
            <w:tcW w:w="3399" w:type="dxa"/>
          </w:tcPr>
          <w:p w:rsidR="00E43385" w:rsidRPr="00B55E65" w:rsidRDefault="00E4338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Владеть </w:t>
            </w:r>
            <w:r w:rsidRPr="00B55E65">
              <w:rPr>
                <w:rFonts w:ascii="Times New Roman" w:hAnsi="Times New Roman" w:cs="Times New Roman"/>
                <w:sz w:val="20"/>
                <w:szCs w:val="20"/>
              </w:rPr>
              <w:t>методами оценки эффективности учебного процесса</w:t>
            </w:r>
            <w:r w:rsidR="00CF55B3" w:rsidRPr="00B55E65">
              <w:rPr>
                <w:rFonts w:ascii="Times New Roman" w:hAnsi="Times New Roman" w:cs="Times New Roman"/>
                <w:sz w:val="20"/>
                <w:szCs w:val="20"/>
              </w:rPr>
              <w:t>.</w:t>
            </w:r>
          </w:p>
          <w:p w:rsidR="00E43385" w:rsidRPr="00B55E65" w:rsidRDefault="00E4338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В1 (УК-7)</w:t>
            </w:r>
          </w:p>
        </w:tc>
        <w:tc>
          <w:tcPr>
            <w:tcW w:w="2835" w:type="dxa"/>
          </w:tcPr>
          <w:p w:rsidR="00E43385" w:rsidRPr="00B55E65" w:rsidRDefault="00E4338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Выполнение проекта</w:t>
            </w:r>
            <w:r w:rsidR="00CF55B3" w:rsidRPr="00B55E65">
              <w:rPr>
                <w:rFonts w:ascii="Times New Roman" w:hAnsi="Times New Roman" w:cs="Times New Roman"/>
                <w:sz w:val="20"/>
                <w:szCs w:val="20"/>
              </w:rPr>
              <w:t xml:space="preserve"> - </w:t>
            </w:r>
            <w:r w:rsidRPr="00B55E65">
              <w:rPr>
                <w:rFonts w:ascii="Times New Roman" w:hAnsi="Times New Roman" w:cs="Times New Roman"/>
                <w:sz w:val="20"/>
                <w:szCs w:val="20"/>
              </w:rPr>
              <w:t xml:space="preserve">разработка учебно-методического комплекса. </w:t>
            </w:r>
          </w:p>
          <w:p w:rsidR="00E43385" w:rsidRPr="00B55E65" w:rsidRDefault="00E4338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Pr>
          <w:p w:rsidR="00E43385" w:rsidRPr="00B55E65" w:rsidRDefault="00E4338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E43385" w:rsidRPr="00B55E65" w:rsidRDefault="00E4338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Оценка защиты проекта. </w:t>
            </w:r>
          </w:p>
        </w:tc>
        <w:tc>
          <w:tcPr>
            <w:tcW w:w="5237" w:type="dxa"/>
          </w:tcPr>
          <w:p w:rsidR="00E43385" w:rsidRPr="00B55E65" w:rsidRDefault="00E4338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проекта - УМК.</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Структура отчета по итогам практики. </w:t>
            </w:r>
          </w:p>
          <w:p w:rsidR="00E43385" w:rsidRPr="00B55E65" w:rsidRDefault="00E4338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презентации отчета о практике и его публичной защиты.  </w:t>
            </w:r>
          </w:p>
          <w:p w:rsidR="00E43385" w:rsidRPr="00B55E65" w:rsidRDefault="00E4338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работы аспиранта на 1 этапе </w:t>
            </w:r>
            <w:r w:rsidRPr="00B55E65">
              <w:rPr>
                <w:rFonts w:ascii="Times New Roman" w:hAnsi="Times New Roman" w:cs="Times New Roman"/>
                <w:sz w:val="20"/>
                <w:szCs w:val="20"/>
              </w:rPr>
              <w:lastRenderedPageBreak/>
              <w:t>педагогической практики</w:t>
            </w:r>
            <w:r w:rsidR="00B55E65">
              <w:rPr>
                <w:rFonts w:ascii="Times New Roman" w:hAnsi="Times New Roman" w:cs="Times New Roman"/>
                <w:sz w:val="20"/>
                <w:szCs w:val="20"/>
              </w:rPr>
              <w:t>.</w:t>
            </w:r>
          </w:p>
        </w:tc>
      </w:tr>
      <w:tr w:rsidR="005C256F" w:rsidRPr="007E5215" w:rsidTr="005C256F">
        <w:tc>
          <w:tcPr>
            <w:tcW w:w="3399" w:type="dxa"/>
          </w:tcPr>
          <w:p w:rsidR="00E43385" w:rsidRPr="00B55E65" w:rsidRDefault="00E43385"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i/>
                <w:sz w:val="20"/>
                <w:szCs w:val="20"/>
              </w:rPr>
              <w:lastRenderedPageBreak/>
              <w:t xml:space="preserve">Владеть </w:t>
            </w:r>
            <w:r w:rsidRPr="00B55E65">
              <w:rPr>
                <w:rFonts w:ascii="Times New Roman" w:hAnsi="Times New Roman" w:cs="Times New Roman"/>
                <w:sz w:val="20"/>
                <w:szCs w:val="20"/>
              </w:rPr>
              <w:t>навыками подготовки учебных программ и учебно-методических материалов</w:t>
            </w:r>
            <w:r w:rsidR="00CF55B3" w:rsidRPr="00B55E65">
              <w:rPr>
                <w:rFonts w:ascii="Times New Roman" w:hAnsi="Times New Roman" w:cs="Times New Roman"/>
                <w:sz w:val="20"/>
                <w:szCs w:val="20"/>
              </w:rPr>
              <w:t>.</w:t>
            </w:r>
          </w:p>
          <w:p w:rsidR="00E43385" w:rsidRPr="00B55E65" w:rsidRDefault="00E4338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В2 (УК-7)</w:t>
            </w:r>
          </w:p>
        </w:tc>
        <w:tc>
          <w:tcPr>
            <w:tcW w:w="2835" w:type="dxa"/>
          </w:tcPr>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E43385"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Pr>
          <w:p w:rsidR="00CF55B3"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E43385"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Оценка защиты проекта. </w:t>
            </w:r>
          </w:p>
        </w:tc>
        <w:tc>
          <w:tcPr>
            <w:tcW w:w="5237" w:type="dxa"/>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проекта - УМК.</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Структура отчета по итогам практики. </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презентации отчета о практике и его публичной защиты.  </w:t>
            </w:r>
          </w:p>
          <w:p w:rsidR="00E43385"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работы аспиранта на 1 этапе педагогической практики</w:t>
            </w:r>
            <w:r w:rsidR="00B55E65">
              <w:rPr>
                <w:rFonts w:ascii="Times New Roman" w:hAnsi="Times New Roman" w:cs="Times New Roman"/>
                <w:sz w:val="20"/>
                <w:szCs w:val="20"/>
              </w:rPr>
              <w:t>.</w:t>
            </w:r>
          </w:p>
        </w:tc>
      </w:tr>
      <w:tr w:rsidR="005C256F" w:rsidRPr="007E5215" w:rsidTr="005C256F">
        <w:tc>
          <w:tcPr>
            <w:tcW w:w="3399" w:type="dxa"/>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Знать </w:t>
            </w:r>
            <w:r w:rsidRPr="00B55E65">
              <w:rPr>
                <w:rFonts w:ascii="Times New Roman" w:hAnsi="Times New Roman" w:cs="Times New Roman"/>
                <w:sz w:val="20"/>
                <w:szCs w:val="20"/>
              </w:rPr>
              <w:t>современные образовательные технологии, методы и средства обучения с целью обеспечения планируемого уровня личностного и профессионального развития обучающегося по программам высшего образования.</w:t>
            </w:r>
          </w:p>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З1 (ОПК-2)</w:t>
            </w:r>
          </w:p>
        </w:tc>
        <w:tc>
          <w:tcPr>
            <w:tcW w:w="2835" w:type="dxa"/>
          </w:tcPr>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Ответы на дополнительные вопросы. </w:t>
            </w:r>
          </w:p>
        </w:tc>
        <w:tc>
          <w:tcPr>
            <w:tcW w:w="3544" w:type="dxa"/>
          </w:tcPr>
          <w:p w:rsidR="00CF55B3" w:rsidRPr="00B55E65" w:rsidRDefault="00CF55B3" w:rsidP="005C256F">
            <w:pPr>
              <w:pStyle w:val="a4"/>
              <w:numPr>
                <w:ilvl w:val="0"/>
                <w:numId w:val="16"/>
              </w:numPr>
              <w:tabs>
                <w:tab w:val="left" w:pos="480"/>
                <w:tab w:val="left" w:pos="54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ответа на вопрос.</w:t>
            </w:r>
          </w:p>
        </w:tc>
        <w:tc>
          <w:tcPr>
            <w:tcW w:w="5237" w:type="dxa"/>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tc>
      </w:tr>
      <w:tr w:rsidR="005C256F" w:rsidRPr="007E5215" w:rsidTr="005C256F">
        <w:tc>
          <w:tcPr>
            <w:tcW w:w="3399" w:type="dxa"/>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Уметь </w:t>
            </w:r>
            <w:r w:rsidRPr="00B55E65">
              <w:rPr>
                <w:rFonts w:ascii="Times New Roman" w:hAnsi="Times New Roman" w:cs="Times New Roman"/>
                <w:sz w:val="20"/>
                <w:szCs w:val="20"/>
              </w:rPr>
              <w:t>обоснованно выбирать современные образовательные технологии, методы и средства обучения для обеспечения целей учебного процесса в высшей школе.</w:t>
            </w:r>
          </w:p>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У1 (ОПК-2)</w:t>
            </w:r>
          </w:p>
        </w:tc>
        <w:tc>
          <w:tcPr>
            <w:tcW w:w="2835" w:type="dxa"/>
          </w:tcPr>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Pr>
          <w:p w:rsidR="00CF55B3"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CF55B3"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7E5215" w:rsidTr="005C256F">
        <w:trPr>
          <w:trHeight w:val="480"/>
        </w:trPr>
        <w:tc>
          <w:tcPr>
            <w:tcW w:w="3399" w:type="dxa"/>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Владеть </w:t>
            </w:r>
            <w:r w:rsidRPr="00B55E65">
              <w:rPr>
                <w:rFonts w:ascii="Times New Roman" w:hAnsi="Times New Roman" w:cs="Times New Roman"/>
                <w:sz w:val="20"/>
                <w:szCs w:val="20"/>
              </w:rPr>
              <w:t xml:space="preserve">навыками эффективного использования современных образовательных технологий, методов и средств обучения для обеспечения целей учебного процесса в высшей школе </w:t>
            </w:r>
          </w:p>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В1 (ОПК-2)</w:t>
            </w:r>
          </w:p>
        </w:tc>
        <w:tc>
          <w:tcPr>
            <w:tcW w:w="2835" w:type="dxa"/>
          </w:tcPr>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CF55B3" w:rsidRPr="00B55E65" w:rsidRDefault="00CF55B3"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Pr>
          <w:p w:rsidR="00CF55B3"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CF55B3" w:rsidRPr="00B55E65" w:rsidRDefault="00CF55B3"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1810D7" w:rsidTr="005C256F">
        <w:tc>
          <w:tcPr>
            <w:tcW w:w="3399"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Знать</w:t>
            </w:r>
            <w:r w:rsidRPr="00B55E65">
              <w:rPr>
                <w:rFonts w:ascii="Times New Roman" w:hAnsi="Times New Roman" w:cs="Times New Roman"/>
                <w:sz w:val="20"/>
                <w:szCs w:val="20"/>
              </w:rPr>
              <w:t xml:space="preserve"> методологию разработки новых методов исследования в социологии</w:t>
            </w:r>
            <w:r w:rsidR="001810D7" w:rsidRPr="00B55E65">
              <w:rPr>
                <w:rFonts w:ascii="Times New Roman" w:hAnsi="Times New Roman" w:cs="Times New Roman"/>
                <w:sz w:val="20"/>
                <w:szCs w:val="20"/>
              </w:rPr>
              <w:t>.</w:t>
            </w:r>
          </w:p>
          <w:p w:rsidR="00CF55B3" w:rsidRPr="00B55E65" w:rsidRDefault="00CF55B3"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b/>
                <w:sz w:val="20"/>
                <w:szCs w:val="20"/>
              </w:rPr>
              <w:t>Код З1 (ОПК-3)</w:t>
            </w:r>
          </w:p>
        </w:tc>
        <w:tc>
          <w:tcPr>
            <w:tcW w:w="2835" w:type="dxa"/>
            <w:tcBorders>
              <w:top w:val="single" w:sz="4" w:space="0" w:color="auto"/>
              <w:left w:val="single" w:sz="4" w:space="0" w:color="auto"/>
              <w:bottom w:val="single" w:sz="4" w:space="0" w:color="auto"/>
              <w:right w:val="single" w:sz="4" w:space="0" w:color="auto"/>
            </w:tcBorders>
          </w:tcPr>
          <w:p w:rsidR="00CF55B3" w:rsidRPr="00B55E65" w:rsidRDefault="001810D7"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Ответы на дополнительные вопросы.</w:t>
            </w:r>
          </w:p>
        </w:tc>
        <w:tc>
          <w:tcPr>
            <w:tcW w:w="3544" w:type="dxa"/>
            <w:tcBorders>
              <w:top w:val="single" w:sz="4" w:space="0" w:color="auto"/>
              <w:left w:val="single" w:sz="4" w:space="0" w:color="auto"/>
              <w:bottom w:val="single" w:sz="4" w:space="0" w:color="auto"/>
              <w:right w:val="single" w:sz="4" w:space="0" w:color="auto"/>
            </w:tcBorders>
          </w:tcPr>
          <w:p w:rsidR="00CF55B3" w:rsidRPr="00B55E65" w:rsidRDefault="00CF55B3" w:rsidP="005C256F">
            <w:pPr>
              <w:pStyle w:val="a4"/>
              <w:numPr>
                <w:ilvl w:val="0"/>
                <w:numId w:val="16"/>
              </w:numPr>
              <w:tabs>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ответа на вопрос</w:t>
            </w:r>
            <w:r w:rsidR="00AF463E" w:rsidRPr="00B55E65">
              <w:rPr>
                <w:rFonts w:ascii="Times New Roman" w:hAnsi="Times New Roman" w:cs="Times New Roman"/>
                <w:sz w:val="20"/>
                <w:szCs w:val="20"/>
              </w:rPr>
              <w:t>.</w:t>
            </w:r>
          </w:p>
        </w:tc>
        <w:tc>
          <w:tcPr>
            <w:tcW w:w="5237"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r w:rsidR="001810D7" w:rsidRPr="00B55E65">
              <w:rPr>
                <w:rFonts w:ascii="Times New Roman" w:hAnsi="Times New Roman" w:cs="Times New Roman"/>
                <w:sz w:val="20"/>
                <w:szCs w:val="20"/>
              </w:rPr>
              <w:t>.</w:t>
            </w:r>
          </w:p>
        </w:tc>
      </w:tr>
      <w:tr w:rsidR="005C256F" w:rsidRPr="001810D7" w:rsidTr="005C256F">
        <w:tc>
          <w:tcPr>
            <w:tcW w:w="3399"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Знать</w:t>
            </w:r>
            <w:r w:rsidRPr="00B55E65">
              <w:rPr>
                <w:rFonts w:ascii="Times New Roman" w:hAnsi="Times New Roman" w:cs="Times New Roman"/>
                <w:sz w:val="20"/>
                <w:szCs w:val="20"/>
              </w:rPr>
              <w:t xml:space="preserve"> законодательные акты, регламентирующие соблюдение авторских прав</w:t>
            </w:r>
            <w:r w:rsidR="001810D7" w:rsidRPr="00B55E65">
              <w:rPr>
                <w:rFonts w:ascii="Times New Roman" w:hAnsi="Times New Roman" w:cs="Times New Roman"/>
                <w:sz w:val="20"/>
                <w:szCs w:val="20"/>
              </w:rPr>
              <w:t>.</w:t>
            </w:r>
          </w:p>
          <w:p w:rsidR="00CF55B3" w:rsidRPr="00B55E65" w:rsidRDefault="00CF55B3"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b/>
                <w:sz w:val="20"/>
                <w:szCs w:val="20"/>
              </w:rPr>
              <w:t>Код З2 (ОПК-3)</w:t>
            </w:r>
          </w:p>
        </w:tc>
        <w:tc>
          <w:tcPr>
            <w:tcW w:w="2835" w:type="dxa"/>
            <w:tcBorders>
              <w:top w:val="single" w:sz="4" w:space="0" w:color="auto"/>
              <w:left w:val="single" w:sz="4" w:space="0" w:color="auto"/>
              <w:bottom w:val="single" w:sz="4" w:space="0" w:color="auto"/>
              <w:right w:val="single" w:sz="4" w:space="0" w:color="auto"/>
            </w:tcBorders>
          </w:tcPr>
          <w:p w:rsidR="00CF55B3"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Ответы на дополнительные вопросы.</w:t>
            </w:r>
          </w:p>
        </w:tc>
        <w:tc>
          <w:tcPr>
            <w:tcW w:w="3544" w:type="dxa"/>
            <w:tcBorders>
              <w:top w:val="single" w:sz="4" w:space="0" w:color="auto"/>
              <w:left w:val="single" w:sz="4" w:space="0" w:color="auto"/>
              <w:bottom w:val="single" w:sz="4" w:space="0" w:color="auto"/>
              <w:right w:val="single" w:sz="4" w:space="0" w:color="auto"/>
            </w:tcBorders>
          </w:tcPr>
          <w:p w:rsidR="00CF55B3" w:rsidRPr="00B55E65" w:rsidRDefault="00CF55B3" w:rsidP="005C256F">
            <w:pPr>
              <w:pStyle w:val="a4"/>
              <w:numPr>
                <w:ilvl w:val="0"/>
                <w:numId w:val="16"/>
              </w:numPr>
              <w:tabs>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ответа на вопрос</w:t>
            </w:r>
            <w:r w:rsidR="00AF463E" w:rsidRPr="00B55E65">
              <w:rPr>
                <w:rFonts w:ascii="Times New Roman" w:hAnsi="Times New Roman" w:cs="Times New Roman"/>
                <w:sz w:val="20"/>
                <w:szCs w:val="20"/>
              </w:rPr>
              <w:t>.</w:t>
            </w:r>
          </w:p>
        </w:tc>
        <w:tc>
          <w:tcPr>
            <w:tcW w:w="5237"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r w:rsidR="00AF463E" w:rsidRPr="00B55E65">
              <w:rPr>
                <w:rFonts w:ascii="Times New Roman" w:hAnsi="Times New Roman" w:cs="Times New Roman"/>
                <w:sz w:val="20"/>
                <w:szCs w:val="20"/>
              </w:rPr>
              <w:t>.</w:t>
            </w:r>
          </w:p>
        </w:tc>
      </w:tr>
      <w:tr w:rsidR="005C256F" w:rsidRPr="001810D7" w:rsidTr="005C256F">
        <w:tc>
          <w:tcPr>
            <w:tcW w:w="3399" w:type="dxa"/>
            <w:tcBorders>
              <w:top w:val="single" w:sz="4" w:space="0" w:color="auto"/>
              <w:left w:val="single" w:sz="4" w:space="0" w:color="auto"/>
              <w:bottom w:val="single" w:sz="4" w:space="0" w:color="auto"/>
              <w:right w:val="single" w:sz="4" w:space="0" w:color="auto"/>
            </w:tcBorders>
          </w:tcPr>
          <w:p w:rsidR="00AF463E"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Уметь</w:t>
            </w:r>
            <w:r w:rsidRPr="00B55E65">
              <w:rPr>
                <w:rFonts w:ascii="Times New Roman" w:hAnsi="Times New Roman" w:cs="Times New Roman"/>
                <w:sz w:val="20"/>
                <w:szCs w:val="20"/>
              </w:rPr>
              <w:t xml:space="preserve"> обосновывать необходимость разработки новых методов исследования в социологии</w:t>
            </w:r>
            <w:r w:rsidR="00AF463E" w:rsidRPr="00B55E65">
              <w:rPr>
                <w:rFonts w:ascii="Times New Roman" w:hAnsi="Times New Roman" w:cs="Times New Roman"/>
                <w:sz w:val="20"/>
                <w:szCs w:val="20"/>
              </w:rPr>
              <w:t>.</w:t>
            </w:r>
          </w:p>
          <w:p w:rsidR="00CF55B3" w:rsidRPr="00B55E65" w:rsidRDefault="00CF55B3"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b/>
                <w:sz w:val="20"/>
                <w:szCs w:val="20"/>
              </w:rPr>
              <w:t>Код У1 (ОПК-3)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CF55B3"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CF55B3"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1810D7" w:rsidTr="005C256F">
        <w:tc>
          <w:tcPr>
            <w:tcW w:w="3399"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Уметь</w:t>
            </w:r>
            <w:r w:rsidRPr="00B55E65">
              <w:rPr>
                <w:rFonts w:ascii="Times New Roman" w:hAnsi="Times New Roman" w:cs="Times New Roman"/>
                <w:sz w:val="20"/>
                <w:szCs w:val="20"/>
              </w:rPr>
              <w:t xml:space="preserve"> разрабатывать новые методы исследования в социологии</w:t>
            </w:r>
          </w:p>
          <w:p w:rsidR="00CF55B3" w:rsidRPr="00B55E65" w:rsidRDefault="00CF55B3"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b/>
                <w:sz w:val="20"/>
                <w:szCs w:val="20"/>
              </w:rPr>
              <w:lastRenderedPageBreak/>
              <w:t>Код У2 (ОПК-3)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lastRenderedPageBreak/>
              <w:t>Выполнение проекта - разработка учебно-</w:t>
            </w:r>
            <w:r w:rsidRPr="00B55E65">
              <w:rPr>
                <w:rFonts w:ascii="Times New Roman" w:hAnsi="Times New Roman" w:cs="Times New Roman"/>
                <w:sz w:val="20"/>
                <w:szCs w:val="20"/>
              </w:rPr>
              <w:lastRenderedPageBreak/>
              <w:t xml:space="preserve">методического комплекса. </w:t>
            </w:r>
          </w:p>
          <w:p w:rsidR="00CF55B3"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lastRenderedPageBreak/>
              <w:t>Оценка выполнения проекта.</w:t>
            </w:r>
          </w:p>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p w:rsidR="00CF55B3" w:rsidRPr="00B55E65" w:rsidRDefault="00CF55B3" w:rsidP="005C256F">
            <w:pPr>
              <w:pStyle w:val="a4"/>
              <w:spacing w:after="0" w:line="240" w:lineRule="auto"/>
              <w:ind w:left="0"/>
              <w:rPr>
                <w:rFonts w:ascii="Times New Roman" w:hAnsi="Times New Roman" w:cs="Times New Roman"/>
                <w:sz w:val="20"/>
                <w:szCs w:val="20"/>
              </w:rPr>
            </w:pP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lastRenderedPageBreak/>
              <w:t xml:space="preserve">Критерии оценки УМК. </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ответа аспиранта на государственном </w:t>
            </w:r>
            <w:r w:rsidRPr="00B55E65">
              <w:rPr>
                <w:rFonts w:ascii="Times New Roman" w:hAnsi="Times New Roman" w:cs="Times New Roman"/>
                <w:sz w:val="20"/>
                <w:szCs w:val="20"/>
              </w:rPr>
              <w:lastRenderedPageBreak/>
              <w:t>экзамене.</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1810D7" w:rsidTr="005C256F">
        <w:tc>
          <w:tcPr>
            <w:tcW w:w="3399" w:type="dxa"/>
            <w:tcBorders>
              <w:top w:val="single" w:sz="4" w:space="0" w:color="auto"/>
              <w:left w:val="single" w:sz="4" w:space="0" w:color="auto"/>
              <w:bottom w:val="single" w:sz="4" w:space="0" w:color="auto"/>
              <w:right w:val="single" w:sz="4" w:space="0" w:color="auto"/>
            </w:tcBorders>
          </w:tcPr>
          <w:p w:rsidR="00CF55B3" w:rsidRPr="00B55E65" w:rsidRDefault="00CF55B3"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lastRenderedPageBreak/>
              <w:t>Владеть</w:t>
            </w:r>
            <w:r w:rsidRPr="00B55E65">
              <w:rPr>
                <w:rFonts w:ascii="Times New Roman" w:hAnsi="Times New Roman" w:cs="Times New Roman"/>
                <w:sz w:val="20"/>
                <w:szCs w:val="20"/>
              </w:rPr>
              <w:t xml:space="preserve"> навыками применения новых методов исследования в самостоятельной научно-исследовательской деятельности с учетом правил соблюдения авторских прав</w:t>
            </w:r>
          </w:p>
          <w:p w:rsidR="00CF55B3" w:rsidRPr="00B55E65" w:rsidRDefault="00CF55B3" w:rsidP="00B55E65">
            <w:pPr>
              <w:spacing w:after="0" w:line="240" w:lineRule="auto"/>
              <w:jc w:val="both"/>
              <w:rPr>
                <w:rFonts w:ascii="Times New Roman" w:hAnsi="Times New Roman" w:cs="Times New Roman"/>
                <w:b/>
                <w:sz w:val="20"/>
                <w:szCs w:val="20"/>
              </w:rPr>
            </w:pPr>
            <w:r w:rsidRPr="00B55E65">
              <w:rPr>
                <w:rFonts w:ascii="Times New Roman" w:hAnsi="Times New Roman" w:cs="Times New Roman"/>
                <w:b/>
                <w:sz w:val="20"/>
                <w:szCs w:val="20"/>
              </w:rPr>
              <w:t>Код В1 (ОПК-3)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CF55B3"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CF55B3"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CF55B3" w:rsidRPr="00B55E65" w:rsidRDefault="00CF55B3"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Знать </w:t>
            </w:r>
            <w:r w:rsidRPr="00B55E65">
              <w:rPr>
                <w:rFonts w:ascii="Times New Roman" w:hAnsi="Times New Roman" w:cs="Times New Roman"/>
                <w:sz w:val="20"/>
                <w:szCs w:val="20"/>
              </w:rPr>
              <w:t>результаты теоретических и эмпирических социологических исследований.</w:t>
            </w:r>
          </w:p>
          <w:p w:rsidR="00AF463E" w:rsidRPr="00B55E65" w:rsidRDefault="00AF463E" w:rsidP="00B55E65">
            <w:pPr>
              <w:spacing w:after="0" w:line="240" w:lineRule="auto"/>
              <w:jc w:val="both"/>
              <w:rPr>
                <w:rFonts w:ascii="Times New Roman" w:hAnsi="Times New Roman" w:cs="Times New Roman"/>
                <w:b/>
                <w:i/>
                <w:sz w:val="20"/>
                <w:szCs w:val="20"/>
              </w:rPr>
            </w:pPr>
            <w:r w:rsidRPr="00B55E65">
              <w:rPr>
                <w:rFonts w:ascii="Times New Roman" w:hAnsi="Times New Roman" w:cs="Times New Roman"/>
                <w:b/>
                <w:sz w:val="20"/>
                <w:szCs w:val="20"/>
              </w:rPr>
              <w:t>Код З1 (ПК-3)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Ответы на дополнительные вопросы.</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ответа на вопрос</w:t>
            </w: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Уметь </w:t>
            </w:r>
            <w:r w:rsidRPr="00B55E65">
              <w:rPr>
                <w:rFonts w:ascii="Times New Roman" w:hAnsi="Times New Roman" w:cs="Times New Roman"/>
                <w:sz w:val="20"/>
                <w:szCs w:val="20"/>
              </w:rPr>
              <w:t>анализировать, обобщать и использовать результаты теоретических и эмпирических социологических исследований в преподавательской практике.</w:t>
            </w:r>
          </w:p>
          <w:p w:rsidR="00AF463E" w:rsidRPr="00B55E65" w:rsidRDefault="00AF463E" w:rsidP="00B55E65">
            <w:pPr>
              <w:spacing w:after="0" w:line="240" w:lineRule="auto"/>
              <w:jc w:val="both"/>
              <w:rPr>
                <w:rFonts w:ascii="Times New Roman" w:hAnsi="Times New Roman" w:cs="Times New Roman"/>
                <w:i/>
                <w:sz w:val="20"/>
                <w:szCs w:val="20"/>
              </w:rPr>
            </w:pPr>
            <w:r w:rsidRPr="00B55E65">
              <w:rPr>
                <w:rFonts w:ascii="Times New Roman" w:hAnsi="Times New Roman" w:cs="Times New Roman"/>
                <w:b/>
                <w:sz w:val="20"/>
                <w:szCs w:val="20"/>
              </w:rPr>
              <w:t>Код У1 (ПК-3)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Владеть </w:t>
            </w:r>
            <w:r w:rsidRPr="00B55E65">
              <w:rPr>
                <w:rFonts w:ascii="Times New Roman" w:hAnsi="Times New Roman" w:cs="Times New Roman"/>
                <w:sz w:val="20"/>
                <w:szCs w:val="20"/>
              </w:rPr>
              <w:t>навыками адаптации, анализа, обобщения и использования результатов теоретических и эмпирических социологических исследований в преподавательской практике.</w:t>
            </w:r>
          </w:p>
          <w:p w:rsidR="00AF463E" w:rsidRPr="00B55E65" w:rsidRDefault="00AF463E"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b/>
                <w:sz w:val="20"/>
                <w:szCs w:val="20"/>
              </w:rPr>
              <w:t>Код В1 (ПК-3)</w:t>
            </w:r>
          </w:p>
        </w:tc>
        <w:tc>
          <w:tcPr>
            <w:tcW w:w="2835"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AF463E" w:rsidRPr="00B55E65" w:rsidRDefault="00AF463E"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AF463E" w:rsidRPr="00B55E65" w:rsidRDefault="00AF463E"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AF463E" w:rsidRPr="00B55E65" w:rsidRDefault="00AF463E"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315815" w:rsidRPr="00B55E65" w:rsidRDefault="0031581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Знать</w:t>
            </w:r>
            <w:r w:rsidRPr="00B55E65">
              <w:rPr>
                <w:rFonts w:ascii="Times New Roman" w:hAnsi="Times New Roman" w:cs="Times New Roman"/>
                <w:sz w:val="20"/>
                <w:szCs w:val="20"/>
              </w:rPr>
              <w:t xml:space="preserve"> социологическую теорию и методологию для разработки новых исследовательских подходов в процессе познания современного общества и решения широкого круга социальных проблем. </w:t>
            </w:r>
          </w:p>
          <w:p w:rsidR="00315815" w:rsidRPr="00B55E65" w:rsidRDefault="00315815" w:rsidP="00B55E65">
            <w:pPr>
              <w:spacing w:after="0" w:line="240" w:lineRule="auto"/>
              <w:jc w:val="both"/>
              <w:rPr>
                <w:rFonts w:ascii="Times New Roman" w:hAnsi="Times New Roman" w:cs="Times New Roman"/>
                <w:i/>
                <w:sz w:val="20"/>
                <w:szCs w:val="20"/>
              </w:rPr>
            </w:pPr>
            <w:r w:rsidRPr="00B55E65">
              <w:rPr>
                <w:rFonts w:ascii="Times New Roman" w:hAnsi="Times New Roman" w:cs="Times New Roman"/>
                <w:b/>
                <w:sz w:val="20"/>
                <w:szCs w:val="20"/>
              </w:rPr>
              <w:t>Код З1 (ПК-4)</w:t>
            </w:r>
          </w:p>
        </w:tc>
        <w:tc>
          <w:tcPr>
            <w:tcW w:w="2835" w:type="dxa"/>
            <w:tcBorders>
              <w:top w:val="single" w:sz="4" w:space="0" w:color="auto"/>
              <w:left w:val="single" w:sz="4" w:space="0" w:color="auto"/>
              <w:bottom w:val="single" w:sz="4" w:space="0" w:color="auto"/>
              <w:right w:val="single" w:sz="4" w:space="0" w:color="auto"/>
            </w:tcBorders>
          </w:tcPr>
          <w:p w:rsidR="00315815" w:rsidRPr="00B55E65" w:rsidRDefault="00B55E6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Ответы на дополнительные вопросы.</w:t>
            </w:r>
          </w:p>
        </w:tc>
        <w:tc>
          <w:tcPr>
            <w:tcW w:w="3544" w:type="dxa"/>
            <w:tcBorders>
              <w:top w:val="single" w:sz="4" w:space="0" w:color="auto"/>
              <w:left w:val="single" w:sz="4" w:space="0" w:color="auto"/>
              <w:bottom w:val="single" w:sz="4" w:space="0" w:color="auto"/>
              <w:right w:val="single" w:sz="4" w:space="0" w:color="auto"/>
            </w:tcBorders>
          </w:tcPr>
          <w:p w:rsidR="00315815" w:rsidRPr="00B55E65" w:rsidRDefault="00B55E6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ответа на вопрос</w:t>
            </w:r>
          </w:p>
        </w:tc>
        <w:tc>
          <w:tcPr>
            <w:tcW w:w="5237" w:type="dxa"/>
            <w:tcBorders>
              <w:top w:val="single" w:sz="4" w:space="0" w:color="auto"/>
              <w:left w:val="single" w:sz="4" w:space="0" w:color="auto"/>
              <w:bottom w:val="single" w:sz="4" w:space="0" w:color="auto"/>
              <w:right w:val="single" w:sz="4" w:space="0" w:color="auto"/>
            </w:tcBorders>
          </w:tcPr>
          <w:p w:rsidR="0031581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B55E65" w:rsidRPr="00B55E65" w:rsidRDefault="00B55E6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 xml:space="preserve">Уметь </w:t>
            </w:r>
            <w:r w:rsidRPr="00B55E65">
              <w:rPr>
                <w:rFonts w:ascii="Times New Roman" w:hAnsi="Times New Roman" w:cs="Times New Roman"/>
                <w:sz w:val="20"/>
                <w:szCs w:val="20"/>
              </w:rPr>
              <w:t xml:space="preserve">критически анализировать и обобщать социологическую теорию и методологию для разработки новых исследовательских подходов в процессе познания современного общества и решения широкого круга социальных проблем. </w:t>
            </w:r>
          </w:p>
          <w:p w:rsidR="00B55E65" w:rsidRPr="00B55E65" w:rsidRDefault="00B55E65" w:rsidP="00B55E65">
            <w:pPr>
              <w:spacing w:after="0" w:line="240" w:lineRule="auto"/>
              <w:jc w:val="both"/>
              <w:rPr>
                <w:rFonts w:ascii="Times New Roman" w:hAnsi="Times New Roman" w:cs="Times New Roman"/>
                <w:i/>
                <w:sz w:val="20"/>
                <w:szCs w:val="20"/>
              </w:rPr>
            </w:pPr>
            <w:r w:rsidRPr="00B55E65">
              <w:rPr>
                <w:rFonts w:ascii="Times New Roman" w:hAnsi="Times New Roman" w:cs="Times New Roman"/>
                <w:b/>
                <w:sz w:val="20"/>
                <w:szCs w:val="20"/>
              </w:rPr>
              <w:t>Код У1 (ПК-4)</w:t>
            </w:r>
          </w:p>
        </w:tc>
        <w:tc>
          <w:tcPr>
            <w:tcW w:w="2835" w:type="dxa"/>
            <w:tcBorders>
              <w:top w:val="single" w:sz="4" w:space="0" w:color="auto"/>
              <w:left w:val="single" w:sz="4" w:space="0" w:color="auto"/>
              <w:bottom w:val="single" w:sz="4" w:space="0" w:color="auto"/>
              <w:right w:val="single" w:sz="4" w:space="0" w:color="auto"/>
            </w:tcBorders>
          </w:tcPr>
          <w:p w:rsidR="00B55E65" w:rsidRPr="00B55E65" w:rsidRDefault="00B55E6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 xml:space="preserve">Выполнение проекта - разработка учебно-методического комплекса. </w:t>
            </w:r>
          </w:p>
          <w:p w:rsidR="00B55E65" w:rsidRPr="00B55E65" w:rsidRDefault="00B55E6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B55E65" w:rsidRPr="00B55E65" w:rsidRDefault="00B55E6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выполнения проекта.</w:t>
            </w:r>
          </w:p>
          <w:p w:rsidR="00B55E65" w:rsidRPr="00B55E65" w:rsidRDefault="00B55E6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 xml:space="preserve">Критерии оценки УМК. </w:t>
            </w:r>
          </w:p>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t>Критерии оценки ответа аспиранта на государственном экзамене.</w:t>
            </w:r>
          </w:p>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p>
        </w:tc>
      </w:tr>
      <w:tr w:rsidR="005C256F" w:rsidRPr="007E5215" w:rsidTr="005C256F">
        <w:tc>
          <w:tcPr>
            <w:tcW w:w="3399" w:type="dxa"/>
            <w:tcBorders>
              <w:top w:val="single" w:sz="4" w:space="0" w:color="auto"/>
              <w:left w:val="single" w:sz="4" w:space="0" w:color="auto"/>
              <w:bottom w:val="single" w:sz="4" w:space="0" w:color="auto"/>
              <w:right w:val="single" w:sz="4" w:space="0" w:color="auto"/>
            </w:tcBorders>
          </w:tcPr>
          <w:p w:rsidR="00B55E65" w:rsidRPr="00B55E65" w:rsidRDefault="00B55E65" w:rsidP="00B55E65">
            <w:pPr>
              <w:spacing w:after="0" w:line="240" w:lineRule="auto"/>
              <w:jc w:val="both"/>
              <w:rPr>
                <w:rFonts w:ascii="Times New Roman" w:hAnsi="Times New Roman" w:cs="Times New Roman"/>
                <w:sz w:val="20"/>
                <w:szCs w:val="20"/>
              </w:rPr>
            </w:pPr>
            <w:r w:rsidRPr="00B55E65">
              <w:rPr>
                <w:rFonts w:ascii="Times New Roman" w:hAnsi="Times New Roman" w:cs="Times New Roman"/>
                <w:i/>
                <w:sz w:val="20"/>
                <w:szCs w:val="20"/>
              </w:rPr>
              <w:t>Владеть</w:t>
            </w:r>
            <w:r w:rsidRPr="00B55E65">
              <w:rPr>
                <w:rFonts w:ascii="Times New Roman" w:hAnsi="Times New Roman" w:cs="Times New Roman"/>
                <w:sz w:val="20"/>
                <w:szCs w:val="20"/>
              </w:rPr>
              <w:t xml:space="preserve"> навыками адаптации </w:t>
            </w:r>
            <w:r w:rsidRPr="00B55E65">
              <w:rPr>
                <w:rFonts w:ascii="Times New Roman" w:hAnsi="Times New Roman" w:cs="Times New Roman"/>
                <w:sz w:val="20"/>
                <w:szCs w:val="20"/>
              </w:rPr>
              <w:lastRenderedPageBreak/>
              <w:t xml:space="preserve">социологической теории и методологии для разработки новых исследовательских подходов в процессе познания современного общества и решения широкого круга социальных проблем. </w:t>
            </w:r>
          </w:p>
          <w:p w:rsidR="00B55E65" w:rsidRPr="00B55E65" w:rsidRDefault="00B55E65" w:rsidP="00B55E65">
            <w:pPr>
              <w:spacing w:after="0" w:line="240" w:lineRule="auto"/>
              <w:jc w:val="both"/>
              <w:rPr>
                <w:rFonts w:ascii="Times New Roman" w:hAnsi="Times New Roman" w:cs="Times New Roman"/>
                <w:i/>
                <w:sz w:val="20"/>
                <w:szCs w:val="20"/>
              </w:rPr>
            </w:pPr>
            <w:r w:rsidRPr="00B55E65">
              <w:rPr>
                <w:rFonts w:ascii="Times New Roman" w:hAnsi="Times New Roman" w:cs="Times New Roman"/>
                <w:b/>
                <w:sz w:val="20"/>
                <w:szCs w:val="20"/>
              </w:rPr>
              <w:t>Код В1 (ПК-4)</w:t>
            </w:r>
          </w:p>
        </w:tc>
        <w:tc>
          <w:tcPr>
            <w:tcW w:w="2835" w:type="dxa"/>
            <w:tcBorders>
              <w:top w:val="single" w:sz="4" w:space="0" w:color="auto"/>
              <w:left w:val="single" w:sz="4" w:space="0" w:color="auto"/>
              <w:bottom w:val="single" w:sz="4" w:space="0" w:color="auto"/>
              <w:right w:val="single" w:sz="4" w:space="0" w:color="auto"/>
            </w:tcBorders>
          </w:tcPr>
          <w:p w:rsidR="00B55E65" w:rsidRPr="00B55E65" w:rsidRDefault="00B55E6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lastRenderedPageBreak/>
              <w:t xml:space="preserve">Выполнение проекта - </w:t>
            </w:r>
            <w:r w:rsidRPr="00B55E65">
              <w:rPr>
                <w:rFonts w:ascii="Times New Roman" w:hAnsi="Times New Roman" w:cs="Times New Roman"/>
                <w:sz w:val="20"/>
                <w:szCs w:val="20"/>
              </w:rPr>
              <w:lastRenderedPageBreak/>
              <w:t xml:space="preserve">разработка учебно-методического комплекса. </w:t>
            </w:r>
          </w:p>
          <w:p w:rsidR="00B55E65" w:rsidRPr="00B55E65" w:rsidRDefault="00B55E65" w:rsidP="005C256F">
            <w:pPr>
              <w:pStyle w:val="a4"/>
              <w:numPr>
                <w:ilvl w:val="0"/>
                <w:numId w:val="16"/>
              </w:numPr>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t>Защита проекта на экзамене.</w:t>
            </w:r>
          </w:p>
        </w:tc>
        <w:tc>
          <w:tcPr>
            <w:tcW w:w="3544" w:type="dxa"/>
            <w:tcBorders>
              <w:top w:val="single" w:sz="4" w:space="0" w:color="auto"/>
              <w:left w:val="single" w:sz="4" w:space="0" w:color="auto"/>
              <w:bottom w:val="single" w:sz="4" w:space="0" w:color="auto"/>
              <w:right w:val="single" w:sz="4" w:space="0" w:color="auto"/>
            </w:tcBorders>
          </w:tcPr>
          <w:p w:rsidR="00B55E65" w:rsidRPr="00B55E65" w:rsidRDefault="00B55E6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lastRenderedPageBreak/>
              <w:t>Оценка выполнения проекта.</w:t>
            </w:r>
          </w:p>
          <w:p w:rsidR="00B55E65" w:rsidRPr="00B55E65" w:rsidRDefault="00B55E65" w:rsidP="005C256F">
            <w:pPr>
              <w:pStyle w:val="a4"/>
              <w:numPr>
                <w:ilvl w:val="0"/>
                <w:numId w:val="16"/>
              </w:numPr>
              <w:tabs>
                <w:tab w:val="left" w:pos="540"/>
                <w:tab w:val="left" w:pos="1180"/>
              </w:tabs>
              <w:spacing w:after="0" w:line="240" w:lineRule="auto"/>
              <w:ind w:left="0"/>
              <w:jc w:val="both"/>
              <w:rPr>
                <w:rFonts w:ascii="Times New Roman" w:hAnsi="Times New Roman" w:cs="Times New Roman"/>
                <w:sz w:val="20"/>
                <w:szCs w:val="20"/>
              </w:rPr>
            </w:pPr>
            <w:r w:rsidRPr="00B55E65">
              <w:rPr>
                <w:rFonts w:ascii="Times New Roman" w:hAnsi="Times New Roman" w:cs="Times New Roman"/>
                <w:sz w:val="20"/>
                <w:szCs w:val="20"/>
              </w:rPr>
              <w:lastRenderedPageBreak/>
              <w:t>Оценка защиты проекта.</w:t>
            </w:r>
          </w:p>
        </w:tc>
        <w:tc>
          <w:tcPr>
            <w:tcW w:w="5237" w:type="dxa"/>
            <w:tcBorders>
              <w:top w:val="single" w:sz="4" w:space="0" w:color="auto"/>
              <w:left w:val="single" w:sz="4" w:space="0" w:color="auto"/>
              <w:bottom w:val="single" w:sz="4" w:space="0" w:color="auto"/>
              <w:right w:val="single" w:sz="4" w:space="0" w:color="auto"/>
            </w:tcBorders>
          </w:tcPr>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lastRenderedPageBreak/>
              <w:t xml:space="preserve">Критерии оценки УМК. </w:t>
            </w:r>
          </w:p>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r w:rsidRPr="00B55E65">
              <w:rPr>
                <w:rFonts w:ascii="Times New Roman" w:hAnsi="Times New Roman" w:cs="Times New Roman"/>
                <w:sz w:val="20"/>
                <w:szCs w:val="20"/>
              </w:rPr>
              <w:lastRenderedPageBreak/>
              <w:t>Критерии оценки ответа аспиранта на государственном экзамене.</w:t>
            </w:r>
          </w:p>
          <w:p w:rsidR="00B55E65" w:rsidRPr="00B55E65" w:rsidRDefault="00B55E65" w:rsidP="00B55E65">
            <w:pPr>
              <w:tabs>
                <w:tab w:val="left" w:pos="540"/>
                <w:tab w:val="left" w:pos="1180"/>
              </w:tabs>
              <w:spacing w:after="0" w:line="240" w:lineRule="auto"/>
              <w:jc w:val="both"/>
              <w:rPr>
                <w:rFonts w:ascii="Times New Roman" w:hAnsi="Times New Roman" w:cs="Times New Roman"/>
                <w:sz w:val="20"/>
                <w:szCs w:val="20"/>
              </w:rPr>
            </w:pPr>
          </w:p>
        </w:tc>
      </w:tr>
    </w:tbl>
    <w:p w:rsidR="0087746B" w:rsidRPr="006E4A32" w:rsidRDefault="0087746B" w:rsidP="007973FB">
      <w:pPr>
        <w:spacing w:line="240" w:lineRule="auto"/>
        <w:rPr>
          <w:rFonts w:ascii="Times New Roman" w:hAnsi="Times New Roman" w:cs="Times New Roman"/>
          <w:b/>
          <w:sz w:val="24"/>
          <w:szCs w:val="24"/>
        </w:rPr>
      </w:pPr>
    </w:p>
    <w:p w:rsidR="0087746B" w:rsidRDefault="0087746B" w:rsidP="006E4A32">
      <w:pPr>
        <w:spacing w:line="240" w:lineRule="auto"/>
        <w:ind w:firstLine="709"/>
        <w:jc w:val="center"/>
        <w:rPr>
          <w:rFonts w:ascii="Times New Roman" w:hAnsi="Times New Roman" w:cs="Times New Roman"/>
          <w:b/>
          <w:sz w:val="24"/>
          <w:szCs w:val="24"/>
        </w:rPr>
      </w:pPr>
    </w:p>
    <w:p w:rsidR="007973FB" w:rsidRPr="005C256F" w:rsidRDefault="007973FB" w:rsidP="006E4A32">
      <w:pPr>
        <w:spacing w:line="240" w:lineRule="auto"/>
        <w:ind w:firstLine="709"/>
        <w:jc w:val="center"/>
        <w:rPr>
          <w:rFonts w:ascii="Times New Roman" w:hAnsi="Times New Roman" w:cs="Times New Roman"/>
          <w:b/>
          <w:sz w:val="24"/>
          <w:szCs w:val="24"/>
        </w:rPr>
      </w:pPr>
    </w:p>
    <w:p w:rsidR="0087746B" w:rsidRPr="005C256F" w:rsidRDefault="00B65297" w:rsidP="006E4A32">
      <w:pPr>
        <w:spacing w:line="240" w:lineRule="auto"/>
        <w:ind w:firstLine="709"/>
        <w:jc w:val="center"/>
        <w:rPr>
          <w:rFonts w:ascii="Times New Roman" w:hAnsi="Times New Roman" w:cs="Times New Roman"/>
          <w:b/>
          <w:sz w:val="24"/>
          <w:szCs w:val="24"/>
        </w:rPr>
      </w:pPr>
      <w:r w:rsidRPr="005C256F">
        <w:rPr>
          <w:rFonts w:ascii="Times New Roman" w:hAnsi="Times New Roman" w:cs="Times New Roman"/>
          <w:b/>
          <w:sz w:val="24"/>
          <w:szCs w:val="24"/>
        </w:rPr>
        <w:t>Приложение 2</w:t>
      </w:r>
      <w:r w:rsidR="000D5C2E" w:rsidRPr="005C256F">
        <w:rPr>
          <w:rFonts w:ascii="Times New Roman" w:hAnsi="Times New Roman" w:cs="Times New Roman"/>
          <w:b/>
          <w:sz w:val="24"/>
          <w:szCs w:val="24"/>
        </w:rPr>
        <w:t>.  П</w:t>
      </w:r>
      <w:r w:rsidR="0087746B" w:rsidRPr="005C256F">
        <w:rPr>
          <w:rFonts w:ascii="Times New Roman" w:hAnsi="Times New Roman" w:cs="Times New Roman"/>
          <w:b/>
          <w:sz w:val="24"/>
          <w:szCs w:val="24"/>
        </w:rPr>
        <w:t xml:space="preserve">роверка сформированности компетенций </w:t>
      </w:r>
      <w:r w:rsidRPr="005C256F">
        <w:rPr>
          <w:rFonts w:ascii="Times New Roman" w:hAnsi="Times New Roman" w:cs="Times New Roman"/>
          <w:b/>
          <w:sz w:val="24"/>
          <w:szCs w:val="24"/>
        </w:rPr>
        <w:t xml:space="preserve">с использованием оценочных средств  при обсуждении научно-квалификационной работы </w:t>
      </w:r>
    </w:p>
    <w:p w:rsidR="00B36167" w:rsidRPr="006E4A32" w:rsidRDefault="00A144AA" w:rsidP="006E4A32">
      <w:pPr>
        <w:tabs>
          <w:tab w:val="left" w:pos="14317"/>
        </w:tabs>
        <w:spacing w:line="240" w:lineRule="auto"/>
        <w:ind w:right="425" w:firstLine="709"/>
        <w:jc w:val="both"/>
        <w:rPr>
          <w:rFonts w:ascii="Times New Roman" w:hAnsi="Times New Roman" w:cs="Times New Roman"/>
          <w:b/>
          <w:sz w:val="24"/>
          <w:szCs w:val="24"/>
        </w:rPr>
      </w:pPr>
      <w:r>
        <w:rPr>
          <w:rFonts w:ascii="Times New Roman" w:hAnsi="Times New Roman" w:cs="Times New Roman"/>
          <w:b/>
          <w:sz w:val="24"/>
          <w:szCs w:val="24"/>
        </w:rPr>
        <w:t xml:space="preserve">Таблица </w:t>
      </w:r>
      <w:r w:rsidR="002E60B7">
        <w:rPr>
          <w:rFonts w:ascii="Times New Roman" w:hAnsi="Times New Roman" w:cs="Times New Roman"/>
          <w:b/>
          <w:sz w:val="24"/>
          <w:szCs w:val="24"/>
        </w:rPr>
        <w:t>2.</w:t>
      </w:r>
      <w:r w:rsidR="000D5C2E" w:rsidRPr="006E4A32">
        <w:rPr>
          <w:rFonts w:ascii="Times New Roman" w:hAnsi="Times New Roman" w:cs="Times New Roman"/>
          <w:b/>
          <w:sz w:val="24"/>
          <w:szCs w:val="24"/>
        </w:rPr>
        <w:t>1. Планируемые результаты обучения, оценочные средства и критерии оценивания научно-квалификационной работы и научного доклада</w:t>
      </w:r>
    </w:p>
    <w:tbl>
      <w:tblPr>
        <w:tblW w:w="15000"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689"/>
        <w:gridCol w:w="3401"/>
        <w:gridCol w:w="5614"/>
      </w:tblGrid>
      <w:tr w:rsidR="00A144AA" w:rsidRPr="006E4A32" w:rsidTr="003C2307">
        <w:tc>
          <w:tcPr>
            <w:tcW w:w="3296" w:type="dxa"/>
          </w:tcPr>
          <w:p w:rsidR="00B36167" w:rsidRPr="00224294" w:rsidRDefault="00B3616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b/>
                <w:sz w:val="20"/>
                <w:szCs w:val="20"/>
              </w:rPr>
              <w:t>Планируемые результаты обучения</w:t>
            </w:r>
          </w:p>
        </w:tc>
        <w:tc>
          <w:tcPr>
            <w:tcW w:w="2689" w:type="dxa"/>
          </w:tcPr>
          <w:p w:rsidR="00B36167" w:rsidRPr="00224294" w:rsidRDefault="00B3616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b/>
                <w:sz w:val="20"/>
                <w:szCs w:val="20"/>
              </w:rPr>
              <w:t>Материалы для оценки</w:t>
            </w:r>
          </w:p>
        </w:tc>
        <w:tc>
          <w:tcPr>
            <w:tcW w:w="3401" w:type="dxa"/>
          </w:tcPr>
          <w:p w:rsidR="00B36167" w:rsidRPr="00224294" w:rsidRDefault="00B36167" w:rsidP="00224294">
            <w:pPr>
              <w:spacing w:after="0" w:line="240" w:lineRule="auto"/>
              <w:jc w:val="both"/>
              <w:rPr>
                <w:rFonts w:ascii="Times New Roman" w:hAnsi="Times New Roman" w:cs="Times New Roman"/>
                <w:b/>
                <w:sz w:val="20"/>
                <w:szCs w:val="20"/>
              </w:rPr>
            </w:pPr>
            <w:r w:rsidRPr="00224294">
              <w:rPr>
                <w:rFonts w:ascii="Times New Roman" w:hAnsi="Times New Roman" w:cs="Times New Roman"/>
                <w:b/>
                <w:sz w:val="20"/>
                <w:szCs w:val="20"/>
              </w:rPr>
              <w:t xml:space="preserve">Оценочные средства </w:t>
            </w:r>
          </w:p>
        </w:tc>
        <w:tc>
          <w:tcPr>
            <w:tcW w:w="5614" w:type="dxa"/>
          </w:tcPr>
          <w:p w:rsidR="00B36167" w:rsidRPr="00224294" w:rsidRDefault="00B36167" w:rsidP="00224294">
            <w:pPr>
              <w:spacing w:after="0" w:line="240" w:lineRule="auto"/>
              <w:jc w:val="both"/>
              <w:rPr>
                <w:rFonts w:ascii="Times New Roman" w:hAnsi="Times New Roman" w:cs="Times New Roman"/>
                <w:b/>
                <w:sz w:val="20"/>
                <w:szCs w:val="20"/>
              </w:rPr>
            </w:pPr>
            <w:r w:rsidRPr="00224294">
              <w:rPr>
                <w:rFonts w:ascii="Times New Roman" w:hAnsi="Times New Roman" w:cs="Times New Roman"/>
                <w:b/>
                <w:sz w:val="20"/>
                <w:szCs w:val="20"/>
              </w:rPr>
              <w:t xml:space="preserve">Критерии оценивания результатов обучения </w:t>
            </w:r>
          </w:p>
        </w:tc>
      </w:tr>
      <w:tr w:rsidR="00A144AA" w:rsidRPr="007E5215" w:rsidTr="003C2307">
        <w:tc>
          <w:tcPr>
            <w:tcW w:w="3296" w:type="dxa"/>
          </w:tcPr>
          <w:p w:rsidR="00A144AA" w:rsidRPr="00224294" w:rsidRDefault="00A144AA" w:rsidP="00224294">
            <w:pPr>
              <w:pStyle w:val="12"/>
              <w:jc w:val="both"/>
              <w:rPr>
                <w:rFonts w:cs="Times New Roman"/>
                <w:sz w:val="20"/>
                <w:szCs w:val="20"/>
              </w:rPr>
            </w:pPr>
            <w:r w:rsidRPr="00224294">
              <w:rPr>
                <w:rFonts w:cs="Times New Roman"/>
                <w:i/>
                <w:sz w:val="20"/>
                <w:szCs w:val="20"/>
              </w:rPr>
              <w:t>Владеть</w:t>
            </w:r>
            <w:r w:rsidRPr="00224294">
              <w:rPr>
                <w:rFonts w:cs="Times New Roman"/>
                <w:sz w:val="20"/>
                <w:szCs w:val="20"/>
              </w:rPr>
              <w:t xml:space="preserve"> 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b/>
                <w:sz w:val="20"/>
                <w:szCs w:val="20"/>
              </w:rPr>
              <w:t>Код В1 (УК-1)</w:t>
            </w:r>
          </w:p>
        </w:tc>
        <w:tc>
          <w:tcPr>
            <w:tcW w:w="2689" w:type="dxa"/>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Текст выпускной научно-квалификационной работы</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Положения, выносимые на защиту (автореферат)</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tc>
        <w:tc>
          <w:tcPr>
            <w:tcW w:w="3401" w:type="dxa"/>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рецензентами (Отзыв рецензента)</w:t>
            </w:r>
            <w:r w:rsidRPr="00224294">
              <w:rPr>
                <w:rStyle w:val="ab"/>
                <w:rFonts w:ascii="Times New Roman" w:hAnsi="Times New Roman" w:cs="Times New Roman"/>
                <w:sz w:val="20"/>
                <w:szCs w:val="20"/>
              </w:rPr>
              <w:footnoteReference w:id="1"/>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Актуальность исследования.</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Уровень методологической проработки проблемы (теоретическая часть работы).</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Аргументированность и степень обоснованности выводов, рекомендаций, положений выносимых на защиту.</w:t>
            </w:r>
          </w:p>
        </w:tc>
      </w:tr>
      <w:tr w:rsidR="00A144AA" w:rsidRPr="007E5215" w:rsidTr="003C2307">
        <w:tc>
          <w:tcPr>
            <w:tcW w:w="3296"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pStyle w:val="12"/>
              <w:jc w:val="both"/>
              <w:rPr>
                <w:rFonts w:cs="Times New Roman"/>
                <w:i/>
                <w:sz w:val="20"/>
                <w:szCs w:val="20"/>
              </w:rPr>
            </w:pPr>
            <w:r w:rsidRPr="00224294">
              <w:rPr>
                <w:rFonts w:cs="Times New Roman"/>
                <w:i/>
                <w:sz w:val="20"/>
                <w:szCs w:val="20"/>
              </w:rPr>
              <w:t xml:space="preserve">Владеть </w:t>
            </w:r>
            <w:r w:rsidRPr="00224294">
              <w:rPr>
                <w:rFonts w:cs="Times New Roman"/>
                <w:sz w:val="20"/>
                <w:szCs w:val="20"/>
              </w:rPr>
              <w:t xml:space="preserve">навыками критического анализа и оценки современных научных достижений и результатов деятельности по решению </w:t>
            </w:r>
            <w:r w:rsidRPr="00224294">
              <w:rPr>
                <w:rFonts w:cs="Times New Roman"/>
                <w:sz w:val="20"/>
                <w:szCs w:val="20"/>
              </w:rPr>
              <w:lastRenderedPageBreak/>
              <w:t>исследовательских и практических задач, в том числе в междисциплинарных областях.</w:t>
            </w:r>
          </w:p>
          <w:p w:rsidR="00A144AA" w:rsidRPr="00224294" w:rsidRDefault="00A144AA" w:rsidP="00224294">
            <w:pPr>
              <w:pStyle w:val="12"/>
              <w:rPr>
                <w:rFonts w:cs="Times New Roman"/>
                <w:b/>
                <w:sz w:val="20"/>
                <w:szCs w:val="20"/>
              </w:rPr>
            </w:pPr>
            <w:r w:rsidRPr="00224294">
              <w:rPr>
                <w:rFonts w:cs="Times New Roman"/>
                <w:b/>
                <w:sz w:val="20"/>
                <w:szCs w:val="20"/>
              </w:rPr>
              <w:t>Код В2 (УК-1)</w:t>
            </w:r>
          </w:p>
        </w:tc>
        <w:tc>
          <w:tcPr>
            <w:tcW w:w="2689"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Текст выпускной научно-квалификационной работы.</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Положения, выносимые на защиту (автореферат).</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Научный доклад аспиранта.</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Ответы аспиранта на вопросы в ходе публичной дискуссии на заседании государственной экзаменационной комиссии. </w:t>
            </w:r>
          </w:p>
        </w:tc>
        <w:tc>
          <w:tcPr>
            <w:tcW w:w="3401"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Оценка работы рецензентами (Отзыв </w:t>
            </w:r>
            <w:r w:rsidRPr="00224294">
              <w:rPr>
                <w:rFonts w:ascii="Times New Roman" w:hAnsi="Times New Roman" w:cs="Times New Roman"/>
                <w:sz w:val="20"/>
                <w:szCs w:val="20"/>
              </w:rPr>
              <w:lastRenderedPageBreak/>
              <w:t>рецензента).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Актуальность исследования.</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Степень разработанности проблемы исследования, представленная во введении работы и автореферате.</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Аргументированность и степень обоснованности выводов, </w:t>
            </w:r>
            <w:r w:rsidRPr="00224294">
              <w:rPr>
                <w:rFonts w:ascii="Times New Roman" w:hAnsi="Times New Roman" w:cs="Times New Roman"/>
                <w:sz w:val="20"/>
                <w:szCs w:val="20"/>
              </w:rPr>
              <w:lastRenderedPageBreak/>
              <w:t>рекомендаций, положений выносимых на защиту.</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Научная эрудиция аспиранта при ответе на вопросы.</w:t>
            </w:r>
          </w:p>
        </w:tc>
      </w:tr>
      <w:tr w:rsidR="00A144AA" w:rsidRPr="007E5215" w:rsidTr="003C2307">
        <w:tc>
          <w:tcPr>
            <w:tcW w:w="3296"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pStyle w:val="12"/>
              <w:jc w:val="both"/>
              <w:rPr>
                <w:rFonts w:cs="Times New Roman"/>
                <w:sz w:val="20"/>
                <w:szCs w:val="20"/>
              </w:rPr>
            </w:pPr>
            <w:r w:rsidRPr="00224294">
              <w:rPr>
                <w:rFonts w:cs="Times New Roman"/>
                <w:i/>
                <w:sz w:val="20"/>
                <w:szCs w:val="20"/>
              </w:rPr>
              <w:lastRenderedPageBreak/>
              <w:t xml:space="preserve">Владеть </w:t>
            </w:r>
            <w:r w:rsidRPr="00224294">
              <w:rPr>
                <w:rFonts w:cs="Times New Roman"/>
                <w:sz w:val="20"/>
                <w:szCs w:val="20"/>
              </w:rPr>
              <w:t>технологиями планирования в профессиональной деятельности в сфере научных исследований.</w:t>
            </w:r>
          </w:p>
          <w:p w:rsidR="00A144AA" w:rsidRPr="00224294" w:rsidRDefault="00A144AA" w:rsidP="00224294">
            <w:pPr>
              <w:pStyle w:val="12"/>
              <w:rPr>
                <w:rFonts w:cs="Times New Roman"/>
                <w:b/>
                <w:sz w:val="20"/>
                <w:szCs w:val="20"/>
              </w:rPr>
            </w:pPr>
            <w:r w:rsidRPr="00224294">
              <w:rPr>
                <w:rFonts w:cs="Times New Roman"/>
                <w:b/>
                <w:sz w:val="20"/>
                <w:szCs w:val="20"/>
              </w:rPr>
              <w:t>Код В2 (УК-2)</w:t>
            </w:r>
          </w:p>
        </w:tc>
        <w:tc>
          <w:tcPr>
            <w:tcW w:w="2689"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Текст выпускной научно-квалификационной работы.</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Автореферат научно-квалификационной работы.</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Публикации по результатам выполненной работы.</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tc>
        <w:tc>
          <w:tcPr>
            <w:tcW w:w="3401"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рецензентами (Отзыв рецензента).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Сформулированные рекомендации по направлениям дальнейших научных исследований в рамках проблематики научной работы. </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p>
        </w:tc>
      </w:tr>
      <w:tr w:rsidR="00A144AA" w:rsidRPr="007E5215" w:rsidTr="003C2307">
        <w:tc>
          <w:tcPr>
            <w:tcW w:w="3296"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pStyle w:val="12"/>
              <w:jc w:val="both"/>
              <w:rPr>
                <w:rFonts w:cs="Times New Roman"/>
                <w:sz w:val="20"/>
                <w:szCs w:val="20"/>
              </w:rPr>
            </w:pPr>
            <w:r w:rsidRPr="00224294">
              <w:rPr>
                <w:rFonts w:cs="Times New Roman"/>
                <w:i/>
                <w:sz w:val="20"/>
                <w:szCs w:val="20"/>
              </w:rPr>
              <w:t xml:space="preserve">Уметь </w:t>
            </w:r>
            <w:r w:rsidRPr="00224294">
              <w:rPr>
                <w:rFonts w:cs="Times New Roman"/>
                <w:sz w:val="20"/>
                <w:szCs w:val="20"/>
              </w:rPr>
              <w:t>формировать и аргументировано отстаивать принимаемые решения</w:t>
            </w:r>
            <w:r w:rsidR="00224294">
              <w:rPr>
                <w:rFonts w:cs="Times New Roman"/>
                <w:sz w:val="20"/>
                <w:szCs w:val="20"/>
              </w:rPr>
              <w:t>.</w:t>
            </w:r>
          </w:p>
          <w:p w:rsidR="00A144AA" w:rsidRPr="00224294" w:rsidRDefault="00A144AA" w:rsidP="00224294">
            <w:pPr>
              <w:pStyle w:val="12"/>
              <w:rPr>
                <w:rFonts w:cs="Times New Roman"/>
                <w:b/>
                <w:sz w:val="20"/>
                <w:szCs w:val="20"/>
              </w:rPr>
            </w:pPr>
            <w:r w:rsidRPr="00224294">
              <w:rPr>
                <w:rFonts w:cs="Times New Roman"/>
                <w:b/>
                <w:sz w:val="20"/>
                <w:szCs w:val="20"/>
              </w:rPr>
              <w:t>Код У1 (УК-6)</w:t>
            </w:r>
          </w:p>
        </w:tc>
        <w:tc>
          <w:tcPr>
            <w:tcW w:w="2689"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Ответы аспиранта на вопросы в ходе публичной дискуссии</w:t>
            </w:r>
          </w:p>
        </w:tc>
        <w:tc>
          <w:tcPr>
            <w:tcW w:w="3401"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Способность принимать самостоятельные мотивированные решения в нестандартных ситуациях и готовность нести ответственность за их последствия</w:t>
            </w:r>
          </w:p>
        </w:tc>
      </w:tr>
      <w:tr w:rsidR="00A144AA" w:rsidRPr="00AF7402" w:rsidTr="003C2307">
        <w:tc>
          <w:tcPr>
            <w:tcW w:w="3296"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pStyle w:val="12"/>
              <w:jc w:val="both"/>
              <w:rPr>
                <w:rFonts w:cs="Times New Roman"/>
                <w:sz w:val="20"/>
                <w:szCs w:val="20"/>
              </w:rPr>
            </w:pPr>
            <w:r w:rsidRPr="00224294">
              <w:rPr>
                <w:rFonts w:cs="Times New Roman"/>
                <w:i/>
                <w:sz w:val="20"/>
                <w:szCs w:val="20"/>
              </w:rPr>
              <w:t xml:space="preserve">Уметь </w:t>
            </w:r>
            <w:r w:rsidRPr="00224294">
              <w:rPr>
                <w:rFonts w:cs="Times New Roman"/>
                <w:sz w:val="20"/>
                <w:szCs w:val="20"/>
              </w:rPr>
              <w:t>осуществлять личностный выбор в различных профессиональных и морально-ценностных ситуациях, оценивать последствия принятого решения и нести за него ответственность перед собой и обществом.</w:t>
            </w:r>
          </w:p>
          <w:p w:rsidR="00A144AA" w:rsidRPr="00224294" w:rsidRDefault="00A144AA" w:rsidP="00224294">
            <w:pPr>
              <w:pStyle w:val="12"/>
              <w:rPr>
                <w:rFonts w:cs="Times New Roman"/>
                <w:b/>
                <w:sz w:val="20"/>
                <w:szCs w:val="20"/>
              </w:rPr>
            </w:pPr>
            <w:r w:rsidRPr="00224294">
              <w:rPr>
                <w:rFonts w:cs="Times New Roman"/>
                <w:b/>
                <w:sz w:val="20"/>
                <w:szCs w:val="20"/>
              </w:rPr>
              <w:t>Код У2 (УК-6)</w:t>
            </w:r>
          </w:p>
        </w:tc>
        <w:tc>
          <w:tcPr>
            <w:tcW w:w="2689"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Ответы аспиранта на вопросы в ходе публичной дискуссии</w:t>
            </w:r>
          </w:p>
        </w:tc>
        <w:tc>
          <w:tcPr>
            <w:tcW w:w="3401"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w:t>
            </w:r>
            <w:r w:rsidRPr="00224294">
              <w:rPr>
                <w:rFonts w:ascii="Times New Roman" w:hAnsi="Times New Roman" w:cs="Times New Roman"/>
                <w:sz w:val="20"/>
                <w:szCs w:val="20"/>
              </w:rPr>
              <w:lastRenderedPageBreak/>
              <w:t>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Способность принимать самостоятельные мотивированные решения в нестандартных ситуациях и готовность нести ответственность за их последствия</w:t>
            </w:r>
          </w:p>
        </w:tc>
      </w:tr>
      <w:tr w:rsidR="00A144AA" w:rsidRPr="00AF7402" w:rsidTr="003C2307">
        <w:tc>
          <w:tcPr>
            <w:tcW w:w="3296"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pStyle w:val="12"/>
              <w:jc w:val="both"/>
              <w:rPr>
                <w:rFonts w:cs="Times New Roman"/>
                <w:i/>
                <w:sz w:val="20"/>
                <w:szCs w:val="20"/>
              </w:rPr>
            </w:pPr>
            <w:r w:rsidRPr="00224294">
              <w:rPr>
                <w:rFonts w:cs="Times New Roman"/>
                <w:i/>
                <w:sz w:val="20"/>
                <w:szCs w:val="20"/>
              </w:rPr>
              <w:lastRenderedPageBreak/>
              <w:t xml:space="preserve">Уметь </w:t>
            </w:r>
            <w:r w:rsidRPr="00224294">
              <w:rPr>
                <w:rFonts w:cs="Times New Roman"/>
                <w:sz w:val="20"/>
                <w:szCs w:val="20"/>
              </w:rPr>
              <w:t>формулировать цели личностного и профессионального развития и условия их достижения, исходя из тенденций развития области профессиональной деятельности, этапов профессионального роста, индивидуально-личностных особенностей.</w:t>
            </w:r>
          </w:p>
          <w:p w:rsidR="00A144AA" w:rsidRPr="00224294" w:rsidRDefault="00A144AA" w:rsidP="00224294">
            <w:pPr>
              <w:pStyle w:val="12"/>
              <w:rPr>
                <w:rFonts w:cs="Times New Roman"/>
                <w:b/>
                <w:sz w:val="20"/>
                <w:szCs w:val="20"/>
              </w:rPr>
            </w:pPr>
            <w:r w:rsidRPr="00224294">
              <w:rPr>
                <w:rFonts w:cs="Times New Roman"/>
                <w:b/>
                <w:sz w:val="20"/>
                <w:szCs w:val="20"/>
              </w:rPr>
              <w:t>Код У3 (УК-6)</w:t>
            </w:r>
          </w:p>
        </w:tc>
        <w:tc>
          <w:tcPr>
            <w:tcW w:w="2689"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p w:rsidR="00A144AA" w:rsidRPr="00224294" w:rsidRDefault="00A144AA"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Ответы аспиранта на вопросы в ходе публичной дискуссии.</w:t>
            </w:r>
          </w:p>
        </w:tc>
        <w:tc>
          <w:tcPr>
            <w:tcW w:w="3401"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A144AA" w:rsidRPr="00224294" w:rsidRDefault="00A144AA"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Способность принимать самостоятельные мотивированные решения в нестандартных ситуациях и готовность нести ответственность за их последствия.</w:t>
            </w:r>
          </w:p>
        </w:tc>
      </w:tr>
      <w:tr w:rsidR="00941253" w:rsidRPr="00AF7402" w:rsidTr="003C2307">
        <w:tc>
          <w:tcPr>
            <w:tcW w:w="3296" w:type="dxa"/>
            <w:tcBorders>
              <w:top w:val="single" w:sz="4" w:space="0" w:color="auto"/>
              <w:left w:val="single" w:sz="4" w:space="0" w:color="auto"/>
              <w:bottom w:val="single" w:sz="4" w:space="0" w:color="auto"/>
              <w:right w:val="single" w:sz="4" w:space="0" w:color="auto"/>
            </w:tcBorders>
          </w:tcPr>
          <w:p w:rsidR="00941253" w:rsidRPr="00224294" w:rsidRDefault="00941253" w:rsidP="00224294">
            <w:pPr>
              <w:pStyle w:val="12"/>
              <w:jc w:val="both"/>
              <w:rPr>
                <w:rFonts w:cs="Times New Roman"/>
                <w:i/>
                <w:sz w:val="20"/>
                <w:szCs w:val="20"/>
              </w:rPr>
            </w:pPr>
            <w:r w:rsidRPr="00224294">
              <w:rPr>
                <w:rFonts w:cs="Times New Roman"/>
                <w:i/>
                <w:sz w:val="20"/>
                <w:szCs w:val="20"/>
              </w:rPr>
              <w:t xml:space="preserve">Владеть </w:t>
            </w:r>
            <w:r w:rsidRPr="00224294">
              <w:rPr>
                <w:rFonts w:cs="Times New Roman"/>
                <w:sz w:val="20"/>
                <w:szCs w:val="20"/>
              </w:rPr>
              <w:t>навыками применения новых методов исследования в самостоятельной научно-исследовательской деятельности с учетом правил соблюдения научной этики и авторских прав</w:t>
            </w:r>
          </w:p>
          <w:p w:rsidR="00941253" w:rsidRPr="00224294" w:rsidRDefault="00671747" w:rsidP="00224294">
            <w:pPr>
              <w:pStyle w:val="12"/>
              <w:rPr>
                <w:rFonts w:cs="Times New Roman"/>
                <w:b/>
                <w:sz w:val="20"/>
                <w:szCs w:val="20"/>
              </w:rPr>
            </w:pPr>
            <w:r w:rsidRPr="00224294">
              <w:rPr>
                <w:rFonts w:cs="Times New Roman"/>
                <w:b/>
                <w:sz w:val="20"/>
                <w:szCs w:val="20"/>
              </w:rPr>
              <w:t>Код В1</w:t>
            </w:r>
            <w:r w:rsidR="00941253" w:rsidRPr="00224294">
              <w:rPr>
                <w:rFonts w:cs="Times New Roman"/>
                <w:b/>
                <w:sz w:val="20"/>
                <w:szCs w:val="20"/>
              </w:rPr>
              <w:t xml:space="preserve"> (ОПК-3)</w:t>
            </w:r>
          </w:p>
        </w:tc>
        <w:tc>
          <w:tcPr>
            <w:tcW w:w="2689" w:type="dxa"/>
            <w:tcBorders>
              <w:top w:val="single" w:sz="4" w:space="0" w:color="auto"/>
              <w:left w:val="single" w:sz="4" w:space="0" w:color="auto"/>
              <w:bottom w:val="single" w:sz="4" w:space="0" w:color="auto"/>
              <w:right w:val="single" w:sz="4" w:space="0" w:color="auto"/>
            </w:tcBorders>
          </w:tcPr>
          <w:p w:rsidR="00941253" w:rsidRPr="00224294" w:rsidRDefault="00941253"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Текст выпускной научно-квалификационной работы</w:t>
            </w:r>
            <w:r w:rsidR="00671747" w:rsidRPr="00224294">
              <w:rPr>
                <w:rFonts w:ascii="Times New Roman" w:hAnsi="Times New Roman" w:cs="Times New Roman"/>
                <w:sz w:val="20"/>
                <w:szCs w:val="20"/>
              </w:rPr>
              <w:t>.</w:t>
            </w:r>
          </w:p>
          <w:p w:rsidR="00941253" w:rsidRPr="00224294" w:rsidRDefault="00941253"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Автореферат научно-квалификационной работы</w:t>
            </w:r>
            <w:r w:rsidR="00671747" w:rsidRPr="00224294">
              <w:rPr>
                <w:rFonts w:ascii="Times New Roman" w:hAnsi="Times New Roman" w:cs="Times New Roman"/>
                <w:sz w:val="20"/>
                <w:szCs w:val="20"/>
              </w:rPr>
              <w:t>.</w:t>
            </w:r>
          </w:p>
          <w:p w:rsidR="00941253" w:rsidRPr="00224294" w:rsidRDefault="00941253"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Публикации по результатам выполненной работы</w:t>
            </w:r>
            <w:r w:rsidR="00671747" w:rsidRPr="00224294">
              <w:rPr>
                <w:rFonts w:ascii="Times New Roman" w:hAnsi="Times New Roman" w:cs="Times New Roman"/>
                <w:sz w:val="20"/>
                <w:szCs w:val="20"/>
              </w:rPr>
              <w:t>.</w:t>
            </w:r>
          </w:p>
        </w:tc>
        <w:tc>
          <w:tcPr>
            <w:tcW w:w="3401" w:type="dxa"/>
            <w:tcBorders>
              <w:top w:val="single" w:sz="4" w:space="0" w:color="auto"/>
              <w:left w:val="single" w:sz="4" w:space="0" w:color="auto"/>
              <w:bottom w:val="single" w:sz="4" w:space="0" w:color="auto"/>
              <w:right w:val="single" w:sz="4" w:space="0" w:color="auto"/>
            </w:tcBorders>
          </w:tcPr>
          <w:p w:rsidR="00941253" w:rsidRPr="00224294" w:rsidRDefault="00941253"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Проверка по системе Антиплагиат текста и автореферата научной работы (справка)</w:t>
            </w:r>
            <w:r w:rsidRPr="00224294">
              <w:rPr>
                <w:rStyle w:val="ab"/>
                <w:rFonts w:ascii="Times New Roman" w:hAnsi="Times New Roman" w:cs="Times New Roman"/>
                <w:sz w:val="20"/>
                <w:szCs w:val="20"/>
              </w:rPr>
              <w:footnoteReference w:id="2"/>
            </w:r>
            <w:r w:rsidR="00671747" w:rsidRPr="00224294">
              <w:rPr>
                <w:rFonts w:ascii="Times New Roman" w:hAnsi="Times New Roman" w:cs="Times New Roman"/>
                <w:sz w:val="20"/>
                <w:szCs w:val="20"/>
              </w:rPr>
              <w:t>.</w:t>
            </w:r>
          </w:p>
          <w:p w:rsidR="00941253" w:rsidRPr="00224294" w:rsidRDefault="00941253"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рецензентами (Отзыв рецензента)</w:t>
            </w:r>
            <w:r w:rsidR="00671747" w:rsidRPr="00224294">
              <w:rPr>
                <w:rFonts w:ascii="Times New Roman" w:hAnsi="Times New Roman" w:cs="Times New Roman"/>
                <w:sz w:val="20"/>
                <w:szCs w:val="20"/>
              </w:rPr>
              <w:t>.</w:t>
            </w:r>
          </w:p>
        </w:tc>
        <w:tc>
          <w:tcPr>
            <w:tcW w:w="5614" w:type="dxa"/>
            <w:tcBorders>
              <w:top w:val="single" w:sz="4" w:space="0" w:color="auto"/>
              <w:left w:val="single" w:sz="4" w:space="0" w:color="auto"/>
              <w:bottom w:val="single" w:sz="4" w:space="0" w:color="auto"/>
              <w:right w:val="single" w:sz="4" w:space="0" w:color="auto"/>
            </w:tcBorders>
          </w:tcPr>
          <w:p w:rsidR="00941253" w:rsidRPr="00224294" w:rsidRDefault="00941253"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w:t>
            </w:r>
            <w:r w:rsidR="00671747" w:rsidRPr="00224294">
              <w:rPr>
                <w:rFonts w:ascii="Times New Roman" w:hAnsi="Times New Roman" w:cs="Times New Roman"/>
                <w:sz w:val="20"/>
                <w:szCs w:val="20"/>
              </w:rPr>
              <w:t>ри</w:t>
            </w:r>
            <w:r w:rsidRPr="00224294">
              <w:rPr>
                <w:rFonts w:ascii="Times New Roman" w:hAnsi="Times New Roman" w:cs="Times New Roman"/>
                <w:sz w:val="20"/>
                <w:szCs w:val="20"/>
              </w:rPr>
              <w:t>гинальность выводов, заключений и предложений, представленных в тексте, автореферате и публикациях аспиранта</w:t>
            </w:r>
            <w:r w:rsidR="00671747" w:rsidRPr="00224294">
              <w:rPr>
                <w:rFonts w:ascii="Times New Roman" w:hAnsi="Times New Roman" w:cs="Times New Roman"/>
                <w:sz w:val="20"/>
                <w:szCs w:val="20"/>
              </w:rPr>
              <w:t>.</w:t>
            </w:r>
          </w:p>
        </w:tc>
      </w:tr>
      <w:tr w:rsidR="007B17A7" w:rsidRPr="00AF7402" w:rsidTr="003C2307">
        <w:tc>
          <w:tcPr>
            <w:tcW w:w="3296" w:type="dxa"/>
            <w:tcBorders>
              <w:top w:val="single" w:sz="4" w:space="0" w:color="auto"/>
              <w:left w:val="single" w:sz="4" w:space="0" w:color="auto"/>
              <w:bottom w:val="single" w:sz="4" w:space="0" w:color="auto"/>
              <w:right w:val="single" w:sz="4" w:space="0" w:color="auto"/>
            </w:tcBorders>
          </w:tcPr>
          <w:p w:rsidR="007B17A7" w:rsidRPr="00224294" w:rsidRDefault="007B17A7" w:rsidP="00224294">
            <w:pPr>
              <w:pStyle w:val="12"/>
              <w:jc w:val="both"/>
              <w:rPr>
                <w:rFonts w:cs="Times New Roman"/>
                <w:i/>
                <w:sz w:val="20"/>
                <w:szCs w:val="20"/>
              </w:rPr>
            </w:pPr>
            <w:r w:rsidRPr="00224294">
              <w:rPr>
                <w:rFonts w:cs="Times New Roman"/>
                <w:i/>
                <w:sz w:val="20"/>
                <w:szCs w:val="20"/>
              </w:rPr>
              <w:t xml:space="preserve">Владеть </w:t>
            </w:r>
            <w:r w:rsidRPr="00224294">
              <w:rPr>
                <w:rFonts w:cs="Times New Roman"/>
                <w:sz w:val="20"/>
                <w:szCs w:val="20"/>
              </w:rPr>
              <w:t>навыками критического анализа и оценки современных научных достижений и результатов теоретических и методологических социологических исследований</w:t>
            </w:r>
          </w:p>
          <w:p w:rsidR="007B17A7" w:rsidRPr="00224294" w:rsidRDefault="007B17A7" w:rsidP="00224294">
            <w:pPr>
              <w:pStyle w:val="12"/>
              <w:jc w:val="both"/>
              <w:rPr>
                <w:rFonts w:cs="Times New Roman"/>
                <w:b/>
                <w:sz w:val="20"/>
                <w:szCs w:val="20"/>
              </w:rPr>
            </w:pPr>
            <w:r w:rsidRPr="00224294">
              <w:rPr>
                <w:rFonts w:cs="Times New Roman"/>
                <w:b/>
                <w:sz w:val="20"/>
                <w:szCs w:val="20"/>
              </w:rPr>
              <w:t>Код В1 (ПК-1)</w:t>
            </w:r>
          </w:p>
        </w:tc>
        <w:tc>
          <w:tcPr>
            <w:tcW w:w="2689" w:type="dxa"/>
            <w:tcBorders>
              <w:top w:val="single" w:sz="4" w:space="0" w:color="auto"/>
              <w:left w:val="single" w:sz="4" w:space="0" w:color="auto"/>
              <w:bottom w:val="single" w:sz="4" w:space="0" w:color="auto"/>
              <w:right w:val="single" w:sz="4" w:space="0" w:color="auto"/>
            </w:tcBorders>
          </w:tcPr>
          <w:p w:rsidR="007B17A7" w:rsidRPr="00224294" w:rsidRDefault="007B17A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Текст выпускной научно-квалификационной работы.</w:t>
            </w:r>
          </w:p>
          <w:p w:rsidR="007B17A7" w:rsidRPr="00224294" w:rsidRDefault="007B17A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Автореферат.</w:t>
            </w:r>
          </w:p>
          <w:p w:rsidR="007B17A7" w:rsidRPr="00224294" w:rsidRDefault="007B17A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tc>
        <w:tc>
          <w:tcPr>
            <w:tcW w:w="3401" w:type="dxa"/>
            <w:tcBorders>
              <w:top w:val="single" w:sz="4" w:space="0" w:color="auto"/>
              <w:left w:val="single" w:sz="4" w:space="0" w:color="auto"/>
              <w:bottom w:val="single" w:sz="4" w:space="0" w:color="auto"/>
              <w:right w:val="single" w:sz="4" w:space="0" w:color="auto"/>
            </w:tcBorders>
          </w:tcPr>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рецензентами (Отзыв рецензента).</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Итоговая оценка защиты результатов выпускной научно-квалификационной государственной экзаменационной комиссией по результатам доклада и научной дискуссии (протокол государственной экзаменационной комиссии).</w:t>
            </w:r>
          </w:p>
        </w:tc>
        <w:tc>
          <w:tcPr>
            <w:tcW w:w="5614" w:type="dxa"/>
            <w:tcBorders>
              <w:top w:val="single" w:sz="4" w:space="0" w:color="auto"/>
              <w:left w:val="single" w:sz="4" w:space="0" w:color="auto"/>
              <w:bottom w:val="single" w:sz="4" w:space="0" w:color="auto"/>
              <w:right w:val="single" w:sz="4" w:space="0" w:color="auto"/>
            </w:tcBorders>
          </w:tcPr>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Новизна исследования.</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Актуальность исследования.</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Соответствие проведенного исследования паспорту научной специальности 22.00.01 – Теория, методология и история социологии, что предполагает глубокое творческое исследование фундаментальных основ дисциплины «Социология», включая классические и современные общесоциологические и методологические подходы к исследованию социальных систем, сообществ, социальных процессов и явлений. </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 xml:space="preserve">История дисциплины включает ее предпосылки в социально-философских теориях, классику XVIII–XIX вв., отечественную и зарубежную историю теоретической мысли и эмпирических исследований XX и XXI вв. </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В проблемном поле специальности разрабатываются теории, методология, методы эмпирических исследований, интерпретация, объяснение и понимание социальных явлений и процессов, а также владение современными инструментальными процедурами.</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Уровень методологической проработки проблемы.</w:t>
            </w:r>
          </w:p>
          <w:p w:rsidR="007B17A7" w:rsidRPr="00224294" w:rsidRDefault="007B17A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lastRenderedPageBreak/>
              <w:t>Рекомендации, предложения, сформулированные в диссертации.</w:t>
            </w:r>
          </w:p>
        </w:tc>
      </w:tr>
      <w:tr w:rsidR="003C2307" w:rsidRPr="007E5215" w:rsidTr="003C2307">
        <w:tc>
          <w:tcPr>
            <w:tcW w:w="3296" w:type="dxa"/>
            <w:tcBorders>
              <w:top w:val="single" w:sz="4" w:space="0" w:color="auto"/>
              <w:left w:val="single" w:sz="4" w:space="0" w:color="auto"/>
              <w:bottom w:val="single" w:sz="4" w:space="0" w:color="auto"/>
              <w:right w:val="single" w:sz="4" w:space="0" w:color="auto"/>
            </w:tcBorders>
          </w:tcPr>
          <w:p w:rsidR="003C2307" w:rsidRPr="00224294" w:rsidRDefault="003C2307" w:rsidP="00224294">
            <w:pPr>
              <w:pStyle w:val="12"/>
              <w:jc w:val="both"/>
              <w:rPr>
                <w:rFonts w:cs="Times New Roman"/>
                <w:sz w:val="20"/>
                <w:szCs w:val="20"/>
              </w:rPr>
            </w:pPr>
            <w:r w:rsidRPr="00224294">
              <w:rPr>
                <w:rFonts w:cs="Times New Roman"/>
                <w:i/>
                <w:sz w:val="20"/>
                <w:szCs w:val="20"/>
              </w:rPr>
              <w:lastRenderedPageBreak/>
              <w:t xml:space="preserve">Владеть </w:t>
            </w:r>
            <w:r w:rsidRPr="00224294">
              <w:rPr>
                <w:rFonts w:cs="Times New Roman"/>
                <w:sz w:val="20"/>
                <w:szCs w:val="20"/>
              </w:rPr>
              <w:t>навыками адаптации социологической теории и методологии для разработки новых исследовательских подходов в процессе познания современного общества и решения широкого круга социальных проблем.</w:t>
            </w:r>
          </w:p>
          <w:p w:rsidR="003C2307" w:rsidRPr="00224294" w:rsidRDefault="003C2307" w:rsidP="00224294">
            <w:pPr>
              <w:pStyle w:val="12"/>
              <w:jc w:val="both"/>
              <w:rPr>
                <w:rFonts w:cs="Times New Roman"/>
                <w:b/>
                <w:i/>
                <w:sz w:val="20"/>
                <w:szCs w:val="20"/>
              </w:rPr>
            </w:pPr>
            <w:r w:rsidRPr="00224294">
              <w:rPr>
                <w:rFonts w:cs="Times New Roman"/>
                <w:b/>
                <w:sz w:val="20"/>
                <w:szCs w:val="20"/>
              </w:rPr>
              <w:t>Код В1 (ПК-4)</w:t>
            </w:r>
          </w:p>
        </w:tc>
        <w:tc>
          <w:tcPr>
            <w:tcW w:w="2689" w:type="dxa"/>
            <w:tcBorders>
              <w:top w:val="single" w:sz="4" w:space="0" w:color="auto"/>
              <w:left w:val="single" w:sz="4" w:space="0" w:color="auto"/>
              <w:bottom w:val="single" w:sz="4" w:space="0" w:color="auto"/>
              <w:right w:val="single" w:sz="4" w:space="0" w:color="auto"/>
            </w:tcBorders>
          </w:tcPr>
          <w:p w:rsidR="003C2307" w:rsidRPr="00224294" w:rsidRDefault="003C230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Текст выпускной научно-квалификационной работы.</w:t>
            </w:r>
          </w:p>
          <w:p w:rsidR="003C2307" w:rsidRPr="00224294" w:rsidRDefault="003C230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Автореферат.</w:t>
            </w:r>
          </w:p>
          <w:p w:rsidR="003C2307" w:rsidRPr="00224294" w:rsidRDefault="003C2307" w:rsidP="00224294">
            <w:pPr>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Научный доклад аспиранта.</w:t>
            </w:r>
          </w:p>
        </w:tc>
        <w:tc>
          <w:tcPr>
            <w:tcW w:w="3401" w:type="dxa"/>
            <w:tcBorders>
              <w:top w:val="single" w:sz="4" w:space="0" w:color="auto"/>
              <w:left w:val="single" w:sz="4" w:space="0" w:color="auto"/>
              <w:bottom w:val="single" w:sz="4" w:space="0" w:color="auto"/>
              <w:right w:val="single" w:sz="4" w:space="0" w:color="auto"/>
            </w:tcBorders>
          </w:tcPr>
          <w:p w:rsidR="003C2307" w:rsidRPr="00224294" w:rsidRDefault="003C230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научным руководителем (Отзыв научного руководителя аспиранта).</w:t>
            </w:r>
          </w:p>
          <w:p w:rsidR="003C2307" w:rsidRPr="00224294" w:rsidRDefault="003C230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Оценка работы рецензентами (Отзыв рецензента).</w:t>
            </w:r>
          </w:p>
          <w:p w:rsidR="003C2307" w:rsidRPr="00224294" w:rsidRDefault="003C230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Справки о внедрении результатов исследования в деятельность организаций.</w:t>
            </w:r>
          </w:p>
        </w:tc>
        <w:tc>
          <w:tcPr>
            <w:tcW w:w="5614" w:type="dxa"/>
            <w:tcBorders>
              <w:top w:val="single" w:sz="4" w:space="0" w:color="auto"/>
              <w:left w:val="single" w:sz="4" w:space="0" w:color="auto"/>
              <w:bottom w:val="single" w:sz="4" w:space="0" w:color="auto"/>
              <w:right w:val="single" w:sz="4" w:space="0" w:color="auto"/>
            </w:tcBorders>
          </w:tcPr>
          <w:p w:rsidR="003C2307" w:rsidRPr="00224294" w:rsidRDefault="003C2307" w:rsidP="00224294">
            <w:pPr>
              <w:tabs>
                <w:tab w:val="left" w:pos="540"/>
                <w:tab w:val="left" w:pos="1180"/>
              </w:tabs>
              <w:spacing w:after="0" w:line="240" w:lineRule="auto"/>
              <w:jc w:val="both"/>
              <w:rPr>
                <w:rFonts w:ascii="Times New Roman" w:hAnsi="Times New Roman" w:cs="Times New Roman"/>
                <w:sz w:val="20"/>
                <w:szCs w:val="20"/>
              </w:rPr>
            </w:pPr>
            <w:r w:rsidRPr="00224294">
              <w:rPr>
                <w:rFonts w:ascii="Times New Roman" w:hAnsi="Times New Roman" w:cs="Times New Roman"/>
                <w:sz w:val="20"/>
                <w:szCs w:val="20"/>
              </w:rPr>
              <w:t>Практическая значимость результатов исследования.</w:t>
            </w:r>
          </w:p>
        </w:tc>
      </w:tr>
    </w:tbl>
    <w:p w:rsidR="00B36167" w:rsidRPr="006E4A32" w:rsidRDefault="00B36167" w:rsidP="00FB4FCF">
      <w:pPr>
        <w:spacing w:line="240" w:lineRule="auto"/>
        <w:jc w:val="both"/>
        <w:rPr>
          <w:rFonts w:ascii="Times New Roman" w:hAnsi="Times New Roman" w:cs="Times New Roman"/>
          <w:sz w:val="24"/>
          <w:szCs w:val="24"/>
        </w:rPr>
      </w:pPr>
    </w:p>
    <w:p w:rsidR="00B36167" w:rsidRPr="006E4A32" w:rsidRDefault="00B36167" w:rsidP="006E4A32">
      <w:pPr>
        <w:spacing w:line="240" w:lineRule="auto"/>
        <w:jc w:val="center"/>
        <w:rPr>
          <w:rFonts w:ascii="Times New Roman" w:hAnsi="Times New Roman" w:cs="Times New Roman"/>
          <w:b/>
          <w:sz w:val="24"/>
          <w:szCs w:val="24"/>
        </w:rPr>
      </w:pPr>
      <w:r w:rsidRPr="006E4A32">
        <w:rPr>
          <w:rFonts w:ascii="Times New Roman" w:hAnsi="Times New Roman" w:cs="Times New Roman"/>
          <w:b/>
          <w:sz w:val="24"/>
          <w:szCs w:val="24"/>
        </w:rPr>
        <w:t xml:space="preserve">Таблица </w:t>
      </w:r>
      <w:r w:rsidR="00671C89" w:rsidRPr="006E4A32">
        <w:rPr>
          <w:rFonts w:ascii="Times New Roman" w:hAnsi="Times New Roman" w:cs="Times New Roman"/>
          <w:b/>
          <w:sz w:val="24"/>
          <w:szCs w:val="24"/>
        </w:rPr>
        <w:t>№ 2.</w:t>
      </w:r>
      <w:r w:rsidR="002E60B7">
        <w:rPr>
          <w:rFonts w:ascii="Times New Roman" w:hAnsi="Times New Roman" w:cs="Times New Roman"/>
          <w:b/>
          <w:sz w:val="24"/>
          <w:szCs w:val="24"/>
        </w:rPr>
        <w:t>2</w:t>
      </w:r>
      <w:r w:rsidR="000D5C2E" w:rsidRPr="006E4A32">
        <w:rPr>
          <w:rFonts w:ascii="Times New Roman" w:hAnsi="Times New Roman" w:cs="Times New Roman"/>
          <w:b/>
          <w:sz w:val="24"/>
          <w:szCs w:val="24"/>
        </w:rPr>
        <w:t>Критерии и показатели оценивания научно-квалификационной работы и научного доклада</w:t>
      </w:r>
    </w:p>
    <w:tbl>
      <w:tblPr>
        <w:tblW w:w="1502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827"/>
        <w:gridCol w:w="3122"/>
        <w:gridCol w:w="2932"/>
      </w:tblGrid>
      <w:tr w:rsidR="00C97BD4" w:rsidRPr="0063768E" w:rsidTr="0063768E">
        <w:tc>
          <w:tcPr>
            <w:tcW w:w="5148" w:type="dxa"/>
            <w:vMerge w:val="restart"/>
          </w:tcPr>
          <w:p w:rsidR="00C97BD4" w:rsidRPr="0063768E" w:rsidRDefault="00C97BD4" w:rsidP="00C97BD4">
            <w:pPr>
              <w:spacing w:after="0" w:line="240" w:lineRule="auto"/>
              <w:jc w:val="center"/>
              <w:rPr>
                <w:rFonts w:ascii="Times New Roman" w:hAnsi="Times New Roman" w:cs="Times New Roman"/>
                <w:b/>
                <w:sz w:val="20"/>
                <w:szCs w:val="20"/>
              </w:rPr>
            </w:pPr>
            <w:r w:rsidRPr="0063768E">
              <w:rPr>
                <w:rFonts w:ascii="Times New Roman" w:hAnsi="Times New Roman" w:cs="Times New Roman"/>
                <w:b/>
                <w:sz w:val="20"/>
                <w:szCs w:val="20"/>
              </w:rPr>
              <w:t>Критерии оценивания</w:t>
            </w:r>
          </w:p>
          <w:p w:rsidR="00C97BD4" w:rsidRPr="0063768E" w:rsidRDefault="00C97BD4" w:rsidP="00C97BD4">
            <w:pPr>
              <w:tabs>
                <w:tab w:val="left" w:pos="180"/>
              </w:tabs>
              <w:jc w:val="center"/>
              <w:rPr>
                <w:sz w:val="20"/>
                <w:szCs w:val="20"/>
              </w:rPr>
            </w:pPr>
            <w:r w:rsidRPr="0063768E">
              <w:rPr>
                <w:rFonts w:ascii="Times New Roman" w:hAnsi="Times New Roman" w:cs="Times New Roman"/>
                <w:b/>
                <w:sz w:val="20"/>
                <w:szCs w:val="20"/>
              </w:rPr>
              <w:t>результатов обучения</w:t>
            </w:r>
          </w:p>
        </w:tc>
        <w:tc>
          <w:tcPr>
            <w:tcW w:w="9881" w:type="dxa"/>
            <w:gridSpan w:val="3"/>
          </w:tcPr>
          <w:p w:rsidR="00C97BD4" w:rsidRPr="0063768E" w:rsidRDefault="00C97BD4" w:rsidP="00C97BD4">
            <w:pPr>
              <w:tabs>
                <w:tab w:val="left" w:pos="180"/>
              </w:tabs>
              <w:jc w:val="center"/>
              <w:rPr>
                <w:sz w:val="20"/>
                <w:szCs w:val="20"/>
              </w:rPr>
            </w:pPr>
            <w:r w:rsidRPr="0063768E">
              <w:rPr>
                <w:rFonts w:ascii="Times New Roman" w:hAnsi="Times New Roman" w:cs="Times New Roman"/>
                <w:b/>
                <w:sz w:val="20"/>
                <w:szCs w:val="20"/>
              </w:rPr>
              <w:t>Показатели оценивания результатов обучения</w:t>
            </w:r>
          </w:p>
        </w:tc>
      </w:tr>
      <w:tr w:rsidR="0063768E" w:rsidRPr="0063768E" w:rsidTr="0063768E">
        <w:tc>
          <w:tcPr>
            <w:tcW w:w="5148" w:type="dxa"/>
            <w:vMerge/>
          </w:tcPr>
          <w:p w:rsidR="00C97BD4" w:rsidRPr="0063768E" w:rsidRDefault="00C97BD4" w:rsidP="00D32E98">
            <w:pPr>
              <w:tabs>
                <w:tab w:val="left" w:pos="180"/>
              </w:tabs>
              <w:jc w:val="both"/>
              <w:rPr>
                <w:sz w:val="20"/>
                <w:szCs w:val="20"/>
              </w:rPr>
            </w:pPr>
          </w:p>
        </w:tc>
        <w:tc>
          <w:tcPr>
            <w:tcW w:w="3827" w:type="dxa"/>
          </w:tcPr>
          <w:p w:rsidR="00C97BD4" w:rsidRPr="0063768E" w:rsidRDefault="00C97BD4" w:rsidP="00C97BD4">
            <w:pPr>
              <w:tabs>
                <w:tab w:val="left" w:pos="180"/>
              </w:tabs>
              <w:jc w:val="center"/>
              <w:rPr>
                <w:b/>
                <w:sz w:val="20"/>
                <w:szCs w:val="20"/>
              </w:rPr>
            </w:pPr>
            <w:r w:rsidRPr="0063768E">
              <w:rPr>
                <w:b/>
                <w:sz w:val="20"/>
                <w:szCs w:val="20"/>
              </w:rPr>
              <w:t>0</w:t>
            </w:r>
          </w:p>
        </w:tc>
        <w:tc>
          <w:tcPr>
            <w:tcW w:w="3122" w:type="dxa"/>
          </w:tcPr>
          <w:p w:rsidR="00C97BD4" w:rsidRPr="0063768E" w:rsidRDefault="00C97BD4" w:rsidP="00C97BD4">
            <w:pPr>
              <w:tabs>
                <w:tab w:val="left" w:pos="180"/>
              </w:tabs>
              <w:jc w:val="center"/>
              <w:rPr>
                <w:b/>
                <w:sz w:val="20"/>
                <w:szCs w:val="20"/>
              </w:rPr>
            </w:pPr>
            <w:r w:rsidRPr="0063768E">
              <w:rPr>
                <w:b/>
                <w:sz w:val="20"/>
                <w:szCs w:val="20"/>
              </w:rPr>
              <w:t>1</w:t>
            </w:r>
          </w:p>
        </w:tc>
        <w:tc>
          <w:tcPr>
            <w:tcW w:w="2932" w:type="dxa"/>
          </w:tcPr>
          <w:p w:rsidR="00C97BD4" w:rsidRPr="0063768E" w:rsidRDefault="00C97BD4" w:rsidP="00C97BD4">
            <w:pPr>
              <w:tabs>
                <w:tab w:val="left" w:pos="180"/>
              </w:tabs>
              <w:jc w:val="center"/>
              <w:rPr>
                <w:b/>
                <w:sz w:val="20"/>
                <w:szCs w:val="20"/>
              </w:rPr>
            </w:pPr>
            <w:r w:rsidRPr="0063768E">
              <w:rPr>
                <w:b/>
                <w:sz w:val="20"/>
                <w:szCs w:val="20"/>
              </w:rPr>
              <w:t>2</w:t>
            </w:r>
          </w:p>
        </w:tc>
      </w:tr>
      <w:tr w:rsidR="0063768E" w:rsidRPr="0063768E" w:rsidTr="0063768E">
        <w:tc>
          <w:tcPr>
            <w:tcW w:w="5148" w:type="dxa"/>
          </w:tcPr>
          <w:p w:rsidR="00224294" w:rsidRPr="0063768E" w:rsidRDefault="00224294" w:rsidP="00D32E98">
            <w:pPr>
              <w:tabs>
                <w:tab w:val="left" w:pos="180"/>
              </w:tabs>
              <w:jc w:val="both"/>
              <w:rPr>
                <w:sz w:val="20"/>
                <w:szCs w:val="20"/>
              </w:rPr>
            </w:pPr>
            <w:r w:rsidRPr="0063768E">
              <w:rPr>
                <w:sz w:val="20"/>
                <w:szCs w:val="20"/>
              </w:rPr>
              <w:t>Актуальность исследования</w:t>
            </w:r>
            <w:r w:rsidR="0074759D">
              <w:rPr>
                <w:sz w:val="20"/>
                <w:szCs w:val="20"/>
              </w:rPr>
              <w:t>.</w:t>
            </w:r>
          </w:p>
        </w:tc>
        <w:tc>
          <w:tcPr>
            <w:tcW w:w="3827" w:type="dxa"/>
          </w:tcPr>
          <w:p w:rsidR="00224294" w:rsidRPr="0063768E" w:rsidRDefault="00224294" w:rsidP="00D32E98">
            <w:pPr>
              <w:tabs>
                <w:tab w:val="left" w:pos="180"/>
              </w:tabs>
              <w:jc w:val="both"/>
              <w:rPr>
                <w:sz w:val="20"/>
                <w:szCs w:val="20"/>
              </w:rPr>
            </w:pPr>
            <w:r w:rsidRPr="0063768E">
              <w:rPr>
                <w:sz w:val="20"/>
                <w:szCs w:val="20"/>
              </w:rPr>
              <w:t>Актуальность темы исследования не раскрыта</w:t>
            </w:r>
            <w:r w:rsidR="0074759D">
              <w:rPr>
                <w:sz w:val="20"/>
                <w:szCs w:val="20"/>
              </w:rPr>
              <w:t>.</w:t>
            </w:r>
          </w:p>
        </w:tc>
        <w:tc>
          <w:tcPr>
            <w:tcW w:w="3122" w:type="dxa"/>
          </w:tcPr>
          <w:p w:rsidR="00224294" w:rsidRPr="0063768E" w:rsidRDefault="00224294" w:rsidP="00D32E98">
            <w:pPr>
              <w:tabs>
                <w:tab w:val="left" w:pos="180"/>
              </w:tabs>
              <w:jc w:val="both"/>
              <w:rPr>
                <w:sz w:val="20"/>
                <w:szCs w:val="20"/>
              </w:rPr>
            </w:pPr>
            <w:r w:rsidRPr="0063768E">
              <w:rPr>
                <w:sz w:val="20"/>
                <w:szCs w:val="20"/>
              </w:rPr>
              <w:t>Присутствуют отдельные недочеты/ недоработки в части обоснования актуальности темы исследования</w:t>
            </w:r>
            <w:r w:rsidR="0074759D">
              <w:rPr>
                <w:sz w:val="20"/>
                <w:szCs w:val="20"/>
              </w:rPr>
              <w:t>.</w:t>
            </w:r>
          </w:p>
        </w:tc>
        <w:tc>
          <w:tcPr>
            <w:tcW w:w="2932" w:type="dxa"/>
          </w:tcPr>
          <w:p w:rsidR="00224294" w:rsidRPr="0063768E" w:rsidRDefault="00224294" w:rsidP="00D32E98">
            <w:pPr>
              <w:tabs>
                <w:tab w:val="left" w:pos="180"/>
              </w:tabs>
              <w:jc w:val="both"/>
              <w:rPr>
                <w:sz w:val="20"/>
                <w:szCs w:val="20"/>
              </w:rPr>
            </w:pPr>
            <w:r w:rsidRPr="0063768E">
              <w:rPr>
                <w:sz w:val="20"/>
                <w:szCs w:val="20"/>
              </w:rPr>
              <w:t>Актуальность темы полностью раскрыта</w:t>
            </w:r>
            <w:r w:rsidR="0074759D">
              <w:rPr>
                <w:sz w:val="20"/>
                <w:szCs w:val="20"/>
              </w:rPr>
              <w:t>.</w:t>
            </w:r>
          </w:p>
        </w:tc>
      </w:tr>
      <w:tr w:rsidR="0074759D" w:rsidRPr="0063768E" w:rsidTr="00D32E98">
        <w:tc>
          <w:tcPr>
            <w:tcW w:w="5148" w:type="dxa"/>
            <w:tcBorders>
              <w:top w:val="single" w:sz="4" w:space="0" w:color="auto"/>
              <w:left w:val="single" w:sz="4" w:space="0" w:color="auto"/>
              <w:bottom w:val="single" w:sz="4" w:space="0" w:color="auto"/>
              <w:right w:val="single" w:sz="4" w:space="0" w:color="auto"/>
            </w:tcBorders>
          </w:tcPr>
          <w:p w:rsidR="0074759D" w:rsidRPr="0063768E" w:rsidRDefault="0074759D" w:rsidP="00D32E98">
            <w:pPr>
              <w:tabs>
                <w:tab w:val="left" w:pos="540"/>
                <w:tab w:val="left" w:pos="1180"/>
              </w:tabs>
              <w:jc w:val="both"/>
              <w:rPr>
                <w:sz w:val="20"/>
                <w:szCs w:val="20"/>
              </w:rPr>
            </w:pPr>
            <w:r w:rsidRPr="0063768E">
              <w:rPr>
                <w:sz w:val="20"/>
                <w:szCs w:val="20"/>
              </w:rPr>
              <w:t>Уровень методологической проработки проблемы</w:t>
            </w:r>
            <w:r>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74759D" w:rsidRPr="0063768E" w:rsidRDefault="0074759D" w:rsidP="00D32E98">
            <w:pPr>
              <w:jc w:val="both"/>
              <w:rPr>
                <w:sz w:val="20"/>
                <w:szCs w:val="20"/>
              </w:rPr>
            </w:pPr>
            <w:r w:rsidRPr="0063768E">
              <w:rPr>
                <w:sz w:val="20"/>
                <w:szCs w:val="20"/>
              </w:rPr>
              <w:t xml:space="preserve">Фрагментарное применение навыков анализа теоретических и методологических проблем, возникающих при решении исследовательских и практических задач </w:t>
            </w:r>
            <w:r>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74759D" w:rsidRPr="0063768E" w:rsidRDefault="0074759D" w:rsidP="0074759D">
            <w:pPr>
              <w:pStyle w:val="12"/>
              <w:jc w:val="both"/>
              <w:rPr>
                <w:sz w:val="20"/>
                <w:szCs w:val="20"/>
              </w:rPr>
            </w:pPr>
            <w:r w:rsidRPr="0063768E">
              <w:rPr>
                <w:sz w:val="20"/>
                <w:szCs w:val="20"/>
              </w:rPr>
              <w:t>В целом успешное, но содержащее отдельные пробелы применение навыков анализа методологических проблем, возникающих при решении исследовательских и практических задач</w:t>
            </w:r>
            <w:r>
              <w:rPr>
                <w:sz w:val="20"/>
                <w:szCs w:val="20"/>
              </w:rPr>
              <w:t>.</w:t>
            </w:r>
          </w:p>
          <w:p w:rsidR="0074759D" w:rsidRPr="0063768E" w:rsidRDefault="0074759D" w:rsidP="00D32E98">
            <w:pPr>
              <w:pStyle w:val="12"/>
              <w:rPr>
                <w:sz w:val="20"/>
                <w:szCs w:val="20"/>
              </w:rPr>
            </w:pPr>
          </w:p>
        </w:tc>
        <w:tc>
          <w:tcPr>
            <w:tcW w:w="2932" w:type="dxa"/>
            <w:tcBorders>
              <w:top w:val="single" w:sz="4" w:space="0" w:color="auto"/>
              <w:left w:val="single" w:sz="4" w:space="0" w:color="auto"/>
              <w:bottom w:val="single" w:sz="4" w:space="0" w:color="auto"/>
              <w:right w:val="single" w:sz="4" w:space="0" w:color="auto"/>
            </w:tcBorders>
          </w:tcPr>
          <w:p w:rsidR="0074759D" w:rsidRPr="0063768E" w:rsidRDefault="0074759D" w:rsidP="00D32E98">
            <w:pPr>
              <w:tabs>
                <w:tab w:val="left" w:pos="180"/>
              </w:tabs>
              <w:jc w:val="both"/>
              <w:rPr>
                <w:sz w:val="20"/>
                <w:szCs w:val="20"/>
              </w:rPr>
            </w:pPr>
            <w:r>
              <w:rPr>
                <w:sz w:val="20"/>
                <w:szCs w:val="20"/>
              </w:rPr>
              <w:t xml:space="preserve">Успешное, </w:t>
            </w:r>
            <w:r w:rsidRPr="0063768E">
              <w:rPr>
                <w:sz w:val="20"/>
                <w:szCs w:val="20"/>
              </w:rPr>
              <w:t>систематическое и обоснованное применение навыков анализа методологических проблем, возникающих при решении исследовательских и практических задач</w:t>
            </w:r>
            <w:r>
              <w:rPr>
                <w:sz w:val="20"/>
                <w:szCs w:val="20"/>
              </w:rPr>
              <w:t>.</w:t>
            </w:r>
          </w:p>
        </w:tc>
      </w:tr>
      <w:tr w:rsidR="0063768E" w:rsidRPr="0063768E" w:rsidTr="0063768E">
        <w:tc>
          <w:tcPr>
            <w:tcW w:w="5148" w:type="dxa"/>
          </w:tcPr>
          <w:p w:rsidR="00224294" w:rsidRPr="0063768E" w:rsidRDefault="00224294" w:rsidP="00D32E98">
            <w:pPr>
              <w:tabs>
                <w:tab w:val="left" w:pos="540"/>
                <w:tab w:val="left" w:pos="1180"/>
              </w:tabs>
              <w:jc w:val="both"/>
              <w:rPr>
                <w:sz w:val="20"/>
                <w:szCs w:val="20"/>
              </w:rPr>
            </w:pPr>
            <w:r w:rsidRPr="0063768E">
              <w:rPr>
                <w:sz w:val="20"/>
                <w:szCs w:val="20"/>
              </w:rPr>
              <w:t>Аргументированность и степень обоснованности выводов, рекомендаций, положений выносимых на защиту</w:t>
            </w:r>
            <w:r w:rsidR="0074759D">
              <w:rPr>
                <w:sz w:val="20"/>
                <w:szCs w:val="20"/>
              </w:rPr>
              <w:t>.</w:t>
            </w:r>
          </w:p>
        </w:tc>
        <w:tc>
          <w:tcPr>
            <w:tcW w:w="3827" w:type="dxa"/>
          </w:tcPr>
          <w:p w:rsidR="00224294" w:rsidRPr="0063768E" w:rsidRDefault="00224294" w:rsidP="00D32E98">
            <w:pPr>
              <w:jc w:val="both"/>
              <w:rPr>
                <w:sz w:val="20"/>
                <w:szCs w:val="20"/>
              </w:rPr>
            </w:pPr>
            <w:r w:rsidRPr="0063768E">
              <w:rPr>
                <w:sz w:val="20"/>
                <w:szCs w:val="20"/>
              </w:rPr>
              <w:t>Научные положения, рекомендации и выводы работы не обоснованы</w:t>
            </w:r>
            <w:r w:rsidR="0074759D">
              <w:rPr>
                <w:sz w:val="20"/>
                <w:szCs w:val="20"/>
              </w:rPr>
              <w:t>.</w:t>
            </w:r>
          </w:p>
        </w:tc>
        <w:tc>
          <w:tcPr>
            <w:tcW w:w="3122" w:type="dxa"/>
          </w:tcPr>
          <w:p w:rsidR="00224294" w:rsidRPr="0063768E" w:rsidRDefault="00224294" w:rsidP="00D32E98">
            <w:pPr>
              <w:pStyle w:val="12"/>
              <w:jc w:val="both"/>
              <w:rPr>
                <w:sz w:val="20"/>
                <w:szCs w:val="20"/>
              </w:rPr>
            </w:pPr>
            <w:r w:rsidRPr="0063768E">
              <w:rPr>
                <w:sz w:val="20"/>
                <w:szCs w:val="20"/>
              </w:rPr>
              <w:t>Имеются отдельные недостатки/ неточн</w:t>
            </w:r>
            <w:r w:rsidR="0074759D">
              <w:rPr>
                <w:sz w:val="20"/>
                <w:szCs w:val="20"/>
              </w:rPr>
              <w:t>ости в приведенной аргументации.</w:t>
            </w:r>
          </w:p>
        </w:tc>
        <w:tc>
          <w:tcPr>
            <w:tcW w:w="2932" w:type="dxa"/>
          </w:tcPr>
          <w:p w:rsidR="00224294" w:rsidRPr="0063768E" w:rsidRDefault="00224294" w:rsidP="00D32E98">
            <w:pPr>
              <w:jc w:val="both"/>
              <w:rPr>
                <w:sz w:val="20"/>
                <w:szCs w:val="20"/>
              </w:rPr>
            </w:pPr>
            <w:r w:rsidRPr="0063768E">
              <w:rPr>
                <w:sz w:val="20"/>
                <w:szCs w:val="20"/>
              </w:rPr>
              <w:t>Положения, выносимые на защиту, выводы и рекомендации аргументированы и обоснованы</w:t>
            </w:r>
            <w:r w:rsidR="0074759D">
              <w:rPr>
                <w:sz w:val="20"/>
                <w:szCs w:val="20"/>
              </w:rPr>
              <w:t>.</w:t>
            </w:r>
          </w:p>
        </w:tc>
      </w:tr>
      <w:tr w:rsidR="0063768E" w:rsidRPr="0063768E" w:rsidTr="0063768E">
        <w:tc>
          <w:tcPr>
            <w:tcW w:w="5148" w:type="dxa"/>
          </w:tcPr>
          <w:p w:rsidR="00224294" w:rsidRPr="0063768E" w:rsidRDefault="00224294" w:rsidP="00D32E98">
            <w:pPr>
              <w:tabs>
                <w:tab w:val="left" w:pos="540"/>
                <w:tab w:val="left" w:pos="1180"/>
              </w:tabs>
              <w:jc w:val="both"/>
              <w:rPr>
                <w:sz w:val="20"/>
                <w:szCs w:val="20"/>
              </w:rPr>
            </w:pPr>
            <w:r w:rsidRPr="0063768E">
              <w:rPr>
                <w:sz w:val="20"/>
                <w:szCs w:val="20"/>
              </w:rPr>
              <w:t>Степень разработанности проблемы исследования, представленная во введении работы и автореферате</w:t>
            </w:r>
            <w:r w:rsidR="0074759D">
              <w:rPr>
                <w:sz w:val="20"/>
                <w:szCs w:val="20"/>
              </w:rPr>
              <w:t>.</w:t>
            </w:r>
          </w:p>
        </w:tc>
        <w:tc>
          <w:tcPr>
            <w:tcW w:w="3827" w:type="dxa"/>
          </w:tcPr>
          <w:p w:rsidR="00224294" w:rsidRPr="0063768E" w:rsidRDefault="0074759D" w:rsidP="00D32E98">
            <w:pPr>
              <w:jc w:val="both"/>
              <w:rPr>
                <w:sz w:val="20"/>
                <w:szCs w:val="20"/>
              </w:rPr>
            </w:pPr>
            <w:r w:rsidRPr="0063768E">
              <w:rPr>
                <w:sz w:val="20"/>
                <w:szCs w:val="20"/>
              </w:rPr>
              <w:t xml:space="preserve">Фрагментарное применение критического анализа и оценки ограниченного числа современных </w:t>
            </w:r>
            <w:r w:rsidRPr="0063768E">
              <w:rPr>
                <w:sz w:val="20"/>
                <w:szCs w:val="20"/>
              </w:rPr>
              <w:lastRenderedPageBreak/>
              <w:t>научных достижени</w:t>
            </w:r>
            <w:r>
              <w:rPr>
                <w:sz w:val="20"/>
                <w:szCs w:val="20"/>
              </w:rPr>
              <w:t>й и результатов исследований от</w:t>
            </w:r>
            <w:r w:rsidRPr="0063768E">
              <w:rPr>
                <w:sz w:val="20"/>
                <w:szCs w:val="20"/>
              </w:rPr>
              <w:t>дельных объектов теории, методологии и истории социологии</w:t>
            </w:r>
            <w:r>
              <w:rPr>
                <w:sz w:val="20"/>
                <w:szCs w:val="20"/>
              </w:rPr>
              <w:t>.</w:t>
            </w:r>
          </w:p>
        </w:tc>
        <w:tc>
          <w:tcPr>
            <w:tcW w:w="3122" w:type="dxa"/>
          </w:tcPr>
          <w:p w:rsidR="00224294" w:rsidRPr="0063768E" w:rsidRDefault="00224294" w:rsidP="0074759D">
            <w:pPr>
              <w:pStyle w:val="12"/>
              <w:jc w:val="both"/>
              <w:rPr>
                <w:sz w:val="20"/>
                <w:szCs w:val="20"/>
              </w:rPr>
            </w:pPr>
            <w:r w:rsidRPr="0063768E">
              <w:rPr>
                <w:sz w:val="20"/>
                <w:szCs w:val="20"/>
              </w:rPr>
              <w:lastRenderedPageBreak/>
              <w:t xml:space="preserve">Имеются отдельные недостатки/ неточности при проведении критического анализа </w:t>
            </w:r>
            <w:r w:rsidRPr="0063768E">
              <w:rPr>
                <w:sz w:val="20"/>
                <w:szCs w:val="20"/>
              </w:rPr>
              <w:lastRenderedPageBreak/>
              <w:t>концепций/теорий/ современных научных достижений и результатов деятельности по решению исследовательских и практических задач</w:t>
            </w:r>
            <w:r w:rsidR="0074759D">
              <w:rPr>
                <w:sz w:val="20"/>
                <w:szCs w:val="20"/>
              </w:rPr>
              <w:t xml:space="preserve"> в области теории, методологии и истории социологии.</w:t>
            </w:r>
          </w:p>
        </w:tc>
        <w:tc>
          <w:tcPr>
            <w:tcW w:w="2932" w:type="dxa"/>
          </w:tcPr>
          <w:p w:rsidR="00224294" w:rsidRPr="0063768E" w:rsidRDefault="00224294" w:rsidP="0074759D">
            <w:pPr>
              <w:tabs>
                <w:tab w:val="left" w:pos="180"/>
              </w:tabs>
              <w:jc w:val="both"/>
              <w:rPr>
                <w:sz w:val="20"/>
                <w:szCs w:val="20"/>
              </w:rPr>
            </w:pPr>
            <w:r w:rsidRPr="0063768E">
              <w:rPr>
                <w:sz w:val="20"/>
                <w:szCs w:val="20"/>
              </w:rPr>
              <w:lastRenderedPageBreak/>
              <w:t xml:space="preserve">Степень разработанности проблемы исследования, представленная во введении </w:t>
            </w:r>
            <w:r w:rsidRPr="0063768E">
              <w:rPr>
                <w:sz w:val="20"/>
                <w:szCs w:val="20"/>
              </w:rPr>
              <w:lastRenderedPageBreak/>
              <w:t xml:space="preserve">работы и автореферате позволяет судить о сформированном, системном владении аспирантом навыком критического анализа </w:t>
            </w:r>
            <w:r w:rsidR="0074759D">
              <w:rPr>
                <w:sz w:val="20"/>
                <w:szCs w:val="20"/>
              </w:rPr>
              <w:t>теоретических подходов/</w:t>
            </w:r>
            <w:r w:rsidRPr="0063768E">
              <w:rPr>
                <w:sz w:val="20"/>
                <w:szCs w:val="20"/>
              </w:rPr>
              <w:t>современных научных достижений и результатов деятельности по решению исследовательских и практических задач</w:t>
            </w:r>
            <w:r w:rsidR="0074759D">
              <w:rPr>
                <w:sz w:val="20"/>
                <w:szCs w:val="20"/>
              </w:rPr>
              <w:t xml:space="preserve"> в области теории, методологии и истории социологии.</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tabs>
                <w:tab w:val="left" w:pos="540"/>
                <w:tab w:val="left" w:pos="1180"/>
              </w:tabs>
              <w:jc w:val="both"/>
              <w:rPr>
                <w:sz w:val="20"/>
                <w:szCs w:val="20"/>
              </w:rPr>
            </w:pPr>
            <w:r w:rsidRPr="0063768E">
              <w:rPr>
                <w:sz w:val="20"/>
                <w:szCs w:val="20"/>
              </w:rPr>
              <w:lastRenderedPageBreak/>
              <w:t>Сформулированные рекомендац</w:t>
            </w:r>
            <w:r w:rsidR="0074759D">
              <w:rPr>
                <w:sz w:val="20"/>
                <w:szCs w:val="20"/>
              </w:rPr>
              <w:t xml:space="preserve">ии по направлениям </w:t>
            </w:r>
            <w:r w:rsidRPr="0063768E">
              <w:rPr>
                <w:sz w:val="20"/>
                <w:szCs w:val="20"/>
              </w:rPr>
              <w:t>дальнейших научных исследований в рамках проблематики научной работы</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jc w:val="both"/>
              <w:rPr>
                <w:sz w:val="20"/>
                <w:szCs w:val="20"/>
              </w:rPr>
            </w:pPr>
            <w:r w:rsidRPr="0063768E">
              <w:rPr>
                <w:sz w:val="20"/>
                <w:szCs w:val="20"/>
              </w:rPr>
              <w:t>Отсутствуют сформулированные рекомендации по дальнейшим направлениям научных исследований по проблеме</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pStyle w:val="12"/>
              <w:jc w:val="both"/>
              <w:rPr>
                <w:sz w:val="20"/>
                <w:szCs w:val="20"/>
              </w:rPr>
            </w:pPr>
            <w:r w:rsidRPr="0063768E">
              <w:rPr>
                <w:sz w:val="20"/>
                <w:szCs w:val="20"/>
              </w:rPr>
              <w:t>Рекомендации по дальнейшим направлениям научных исследований по проблематике научной работы сформулированы только в рамках социологической науки</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tabs>
                <w:tab w:val="left" w:pos="180"/>
              </w:tabs>
              <w:jc w:val="both"/>
              <w:rPr>
                <w:sz w:val="20"/>
                <w:szCs w:val="20"/>
              </w:rPr>
            </w:pPr>
            <w:r w:rsidRPr="0063768E">
              <w:rPr>
                <w:sz w:val="20"/>
                <w:szCs w:val="20"/>
              </w:rPr>
              <w:t>Представлены развернутые рекомендации по дальнейшим направлениям научных исследований по проблематике научной работы, в том числе в рамках междисциплинарных исследований</w:t>
            </w:r>
            <w:r w:rsidR="0074759D">
              <w:rPr>
                <w:sz w:val="20"/>
                <w:szCs w:val="20"/>
              </w:rPr>
              <w:t>.</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tabs>
                <w:tab w:val="left" w:pos="540"/>
                <w:tab w:val="left" w:pos="1180"/>
              </w:tabs>
              <w:jc w:val="both"/>
              <w:rPr>
                <w:sz w:val="20"/>
                <w:szCs w:val="20"/>
              </w:rPr>
            </w:pPr>
            <w:r w:rsidRPr="0063768E">
              <w:rPr>
                <w:sz w:val="20"/>
                <w:szCs w:val="20"/>
              </w:rPr>
              <w:t>Способность принимать самостоятельные мотивированные решения в нестандартных ситуациях и готовность нести ответственность за их последствия</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jc w:val="both"/>
              <w:rPr>
                <w:sz w:val="20"/>
                <w:szCs w:val="20"/>
              </w:rPr>
            </w:pPr>
            <w:r w:rsidRPr="0063768E">
              <w:rPr>
                <w:sz w:val="20"/>
                <w:szCs w:val="20"/>
              </w:rPr>
              <w:t>Отсутствие умения</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pStyle w:val="12"/>
              <w:jc w:val="both"/>
              <w:rPr>
                <w:sz w:val="20"/>
                <w:szCs w:val="20"/>
              </w:rPr>
            </w:pPr>
            <w:r w:rsidRPr="0063768E">
              <w:rPr>
                <w:sz w:val="20"/>
                <w:szCs w:val="20"/>
              </w:rPr>
              <w:t>В целом успешное, но не систематическое умение формировать, аргументированно отстаивать принимаемые решения и нести ответственность за их последствия</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224294" w:rsidRPr="0063768E" w:rsidRDefault="00224294" w:rsidP="0074759D">
            <w:pPr>
              <w:tabs>
                <w:tab w:val="left" w:pos="180"/>
              </w:tabs>
              <w:jc w:val="both"/>
              <w:rPr>
                <w:sz w:val="20"/>
                <w:szCs w:val="20"/>
              </w:rPr>
            </w:pPr>
            <w:r w:rsidRPr="0063768E">
              <w:rPr>
                <w:sz w:val="20"/>
                <w:szCs w:val="20"/>
              </w:rPr>
              <w:t>Успешное и систематическое умение формировать, аргументированно отстаивать принимаемые решения и нести ответственность за их последствия</w:t>
            </w:r>
            <w:r w:rsidR="0074759D">
              <w:rPr>
                <w:sz w:val="20"/>
                <w:szCs w:val="20"/>
              </w:rPr>
              <w:t>.</w:t>
            </w:r>
          </w:p>
        </w:tc>
      </w:tr>
      <w:tr w:rsidR="0063768E" w:rsidRPr="0063768E" w:rsidTr="0074759D">
        <w:trPr>
          <w:trHeight w:val="1809"/>
        </w:trPr>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t>Оригинальность выводов, заключений и предложений, представленных в тексте, автореферате и публикациях аспиранта</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 xml:space="preserve">Выводы, заключения и предложения не являются оригинальными, в тексте работы, автореферате или публикациях присутствуют некорректные заимствования материалов или отдельных </w:t>
            </w:r>
            <w:r w:rsidRPr="0063768E">
              <w:rPr>
                <w:sz w:val="20"/>
                <w:szCs w:val="20"/>
              </w:rPr>
              <w:lastRenderedPageBreak/>
              <w:t>результатов</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lastRenderedPageBreak/>
              <w:t>Выводы, заключения и предложения являются оригинальными, но присутствуют отдельные технические недостатки в оформлении</w:t>
            </w:r>
            <w:r w:rsidR="0074759D">
              <w:rPr>
                <w:sz w:val="20"/>
                <w:szCs w:val="20"/>
              </w:rPr>
              <w:t xml:space="preserve"> р</w:t>
            </w:r>
            <w:r w:rsidRPr="0063768E">
              <w:rPr>
                <w:sz w:val="20"/>
                <w:szCs w:val="20"/>
              </w:rPr>
              <w:t>езультатовзаимствования</w:t>
            </w:r>
            <w:r w:rsidR="0074759D">
              <w:rPr>
                <w:sz w:val="20"/>
                <w:szCs w:val="20"/>
              </w:rPr>
              <w:t>.</w:t>
            </w:r>
          </w:p>
          <w:p w:rsidR="003F17F5" w:rsidRPr="0063768E" w:rsidRDefault="003F17F5" w:rsidP="0074759D">
            <w:pPr>
              <w:pStyle w:val="12"/>
              <w:jc w:val="both"/>
              <w:rPr>
                <w:sz w:val="20"/>
                <w:szCs w:val="20"/>
              </w:rPr>
            </w:pP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Выводы, заключения и предложения являются оригинальными, отсутствуютнекорректные заимствования материалов или отдельных результатов</w:t>
            </w:r>
            <w:r w:rsidR="0074759D">
              <w:rPr>
                <w:sz w:val="20"/>
                <w:szCs w:val="20"/>
              </w:rPr>
              <w:t>.</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lastRenderedPageBreak/>
              <w:t>Соответствие проведенного исследования паспорту научной специальности 22.00.01 – Теория, методология и история социологии</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Осуществленное исследование не соответствует паспорту научной специальности</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t>Некоторые аспекты (части) работы соответствуют паспорту специальности</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Проведенное исследование полностью соответствует паспорту научной специальности</w:t>
            </w:r>
            <w:r w:rsidR="0074759D">
              <w:rPr>
                <w:sz w:val="20"/>
                <w:szCs w:val="20"/>
              </w:rPr>
              <w:t>.</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t>Новизна исследования</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Способность при решении исследовательских и практических задач в предметном поле теории, методологии и истории социологии генерировать новые идеи отсутствует</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t>В целом успешная, но содержащая отдельные пробелы способность при решении исследовательских и практических задач в предметном поле теории, методологии и истории социологии генерировать новые идеи</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Сформированная способность при решении исследовательских и практических задач в предметном поле теории, методологии и истории социологии генерировать принципиально новые идеи</w:t>
            </w:r>
            <w:r w:rsidR="0074759D">
              <w:rPr>
                <w:sz w:val="20"/>
                <w:szCs w:val="20"/>
              </w:rPr>
              <w:t>.</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t>Методический аппарат исследования и степень достоверности результатов прикладного исследования</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Применение узкого спектра теоретических и методологических подходов в области теории, методологии и истории социологии; полученные результаты не являются достоверными</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t>В целом успешное, но содержащее отдельные пробелы применение теоретических и методологических подходов в области теории, методологии и истории социологии; полученные результаты достоверны</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Аспирант демонстрирует сформированное, отработанное на практике умение применять широкий спектр теоретических и методологических подходов в области теории, методологии и истории социологии; полученные результаты достоверны</w:t>
            </w:r>
            <w:r w:rsidR="0074759D">
              <w:rPr>
                <w:sz w:val="20"/>
                <w:szCs w:val="20"/>
              </w:rPr>
              <w:t>.</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t>Научная эрудиция аспиранта при ответе на вопросы.</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Отсутствует представление о содержании современных дискуссий по проблемам теории, методологии и истории социологии.</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t>Демонстрирует достаточный уровень научной эрудиции по проблемам теории, методологии и истории социологии</w:t>
            </w: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 xml:space="preserve">Демонстрирует высокий уровень научной эрудиции, понимание современных научных дискуссий по проблемам теории, методологии и истории </w:t>
            </w:r>
            <w:r w:rsidRPr="0063768E">
              <w:rPr>
                <w:sz w:val="20"/>
                <w:szCs w:val="20"/>
              </w:rPr>
              <w:lastRenderedPageBreak/>
              <w:t>социологии</w:t>
            </w:r>
          </w:p>
        </w:tc>
      </w:tr>
      <w:tr w:rsidR="0063768E" w:rsidRPr="0063768E" w:rsidTr="0063768E">
        <w:tc>
          <w:tcPr>
            <w:tcW w:w="5148"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540"/>
                <w:tab w:val="left" w:pos="1180"/>
              </w:tabs>
              <w:jc w:val="both"/>
              <w:rPr>
                <w:sz w:val="20"/>
                <w:szCs w:val="20"/>
              </w:rPr>
            </w:pPr>
            <w:r w:rsidRPr="0063768E">
              <w:rPr>
                <w:sz w:val="20"/>
                <w:szCs w:val="20"/>
              </w:rPr>
              <w:lastRenderedPageBreak/>
              <w:t>Практическая значимость результатов исследования</w:t>
            </w:r>
            <w:r w:rsidR="0074759D">
              <w:rPr>
                <w:sz w:val="20"/>
                <w:szCs w:val="20"/>
              </w:rPr>
              <w:t>.</w:t>
            </w:r>
          </w:p>
        </w:tc>
        <w:tc>
          <w:tcPr>
            <w:tcW w:w="3827"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jc w:val="both"/>
              <w:rPr>
                <w:sz w:val="20"/>
                <w:szCs w:val="20"/>
              </w:rPr>
            </w:pPr>
            <w:r w:rsidRPr="0063768E">
              <w:rPr>
                <w:sz w:val="20"/>
                <w:szCs w:val="20"/>
              </w:rPr>
              <w:t>Разработка и применение новых теоретических и методологических исследовательских подходов в процессе познания современного общества и решения широкого круга социальных проблем отсутствуют</w:t>
            </w:r>
            <w:r w:rsidR="0074759D">
              <w:rPr>
                <w:sz w:val="20"/>
                <w:szCs w:val="20"/>
              </w:rPr>
              <w:t>.</w:t>
            </w:r>
          </w:p>
        </w:tc>
        <w:tc>
          <w:tcPr>
            <w:tcW w:w="312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pStyle w:val="12"/>
              <w:jc w:val="both"/>
              <w:rPr>
                <w:sz w:val="20"/>
                <w:szCs w:val="20"/>
              </w:rPr>
            </w:pPr>
            <w:r w:rsidRPr="0063768E">
              <w:rPr>
                <w:sz w:val="20"/>
                <w:szCs w:val="20"/>
              </w:rPr>
              <w:t>В целом успешное, но содержащее отдельные пробелы применение новых теоретических и методологических исследовательских подходов в процессе познания современного общества и решения широкого круга социальных проблем</w:t>
            </w:r>
            <w:r w:rsidR="0074759D">
              <w:rPr>
                <w:sz w:val="20"/>
                <w:szCs w:val="20"/>
              </w:rPr>
              <w:t>.</w:t>
            </w:r>
          </w:p>
        </w:tc>
        <w:tc>
          <w:tcPr>
            <w:tcW w:w="2932" w:type="dxa"/>
            <w:tcBorders>
              <w:top w:val="single" w:sz="4" w:space="0" w:color="auto"/>
              <w:left w:val="single" w:sz="4" w:space="0" w:color="auto"/>
              <w:bottom w:val="single" w:sz="4" w:space="0" w:color="auto"/>
              <w:right w:val="single" w:sz="4" w:space="0" w:color="auto"/>
            </w:tcBorders>
          </w:tcPr>
          <w:p w:rsidR="003F17F5" w:rsidRPr="0063768E" w:rsidRDefault="003F17F5" w:rsidP="0074759D">
            <w:pPr>
              <w:tabs>
                <w:tab w:val="left" w:pos="180"/>
              </w:tabs>
              <w:jc w:val="both"/>
              <w:rPr>
                <w:sz w:val="20"/>
                <w:szCs w:val="20"/>
              </w:rPr>
            </w:pPr>
            <w:r w:rsidRPr="0063768E">
              <w:rPr>
                <w:sz w:val="20"/>
                <w:szCs w:val="20"/>
              </w:rPr>
              <w:t>Успешное и обоснованное применение новых теоретических и методологических исследовательских подходов в процессе познания современного общества и решения широкого круга социальных проблем</w:t>
            </w:r>
            <w:r w:rsidR="0074759D">
              <w:rPr>
                <w:sz w:val="20"/>
                <w:szCs w:val="20"/>
              </w:rPr>
              <w:t>.</w:t>
            </w:r>
          </w:p>
        </w:tc>
      </w:tr>
    </w:tbl>
    <w:p w:rsidR="00B36167" w:rsidRPr="0063768E" w:rsidRDefault="00B36167" w:rsidP="00F309B9">
      <w:pPr>
        <w:spacing w:after="0" w:line="240" w:lineRule="auto"/>
        <w:jc w:val="both"/>
        <w:rPr>
          <w:rFonts w:ascii="Times New Roman" w:hAnsi="Times New Roman" w:cs="Times New Roman"/>
          <w:sz w:val="20"/>
          <w:szCs w:val="20"/>
        </w:rPr>
      </w:pPr>
    </w:p>
    <w:sectPr w:rsidR="00B36167" w:rsidRPr="0063768E" w:rsidSect="002E60B7">
      <w:footerReference w:type="default" r:id="rId13"/>
      <w:pgSz w:w="16838" w:h="11899" w:orient="landscape"/>
      <w:pgMar w:top="850" w:right="82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F8" w:rsidRDefault="006B00F8" w:rsidP="00B36167">
      <w:pPr>
        <w:spacing w:after="0" w:line="240" w:lineRule="auto"/>
      </w:pPr>
      <w:r>
        <w:separator/>
      </w:r>
    </w:p>
  </w:endnote>
  <w:endnote w:type="continuationSeparator" w:id="0">
    <w:p w:rsidR="006B00F8" w:rsidRDefault="006B00F8" w:rsidP="00B3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1648"/>
      <w:docPartObj>
        <w:docPartGallery w:val="Page Numbers (Bottom of Page)"/>
        <w:docPartUnique/>
      </w:docPartObj>
    </w:sdtPr>
    <w:sdtEndPr/>
    <w:sdtContent>
      <w:p w:rsidR="00D32E98" w:rsidRDefault="006B00F8">
        <w:pPr>
          <w:pStyle w:val="af0"/>
          <w:jc w:val="right"/>
        </w:pPr>
        <w:r>
          <w:fldChar w:fldCharType="begin"/>
        </w:r>
        <w:r>
          <w:instrText xml:space="preserve"> PAGE   \* MERGEFORMAT </w:instrText>
        </w:r>
        <w:r>
          <w:fldChar w:fldCharType="separate"/>
        </w:r>
        <w:r w:rsidR="00EF6A3B">
          <w:rPr>
            <w:noProof/>
          </w:rPr>
          <w:t>2</w:t>
        </w:r>
        <w:r>
          <w:rPr>
            <w:noProof/>
          </w:rPr>
          <w:fldChar w:fldCharType="end"/>
        </w:r>
      </w:p>
    </w:sdtContent>
  </w:sdt>
  <w:p w:rsidR="00D32E98" w:rsidRDefault="00D32E98">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F8" w:rsidRDefault="006B00F8" w:rsidP="00B36167">
      <w:pPr>
        <w:spacing w:after="0" w:line="240" w:lineRule="auto"/>
      </w:pPr>
      <w:r>
        <w:separator/>
      </w:r>
    </w:p>
  </w:footnote>
  <w:footnote w:type="continuationSeparator" w:id="0">
    <w:p w:rsidR="006B00F8" w:rsidRDefault="006B00F8" w:rsidP="00B36167">
      <w:pPr>
        <w:spacing w:after="0" w:line="240" w:lineRule="auto"/>
      </w:pPr>
      <w:r>
        <w:continuationSeparator/>
      </w:r>
    </w:p>
  </w:footnote>
  <w:footnote w:id="1">
    <w:p w:rsidR="00D32E98" w:rsidRPr="002219FE" w:rsidRDefault="00D32E98" w:rsidP="00A144AA">
      <w:pPr>
        <w:widowControl w:val="0"/>
        <w:autoSpaceDE w:val="0"/>
        <w:autoSpaceDN w:val="0"/>
        <w:adjustRightInd w:val="0"/>
        <w:jc w:val="both"/>
        <w:outlineLvl w:val="0"/>
        <w:rPr>
          <w:sz w:val="20"/>
          <w:szCs w:val="20"/>
        </w:rPr>
      </w:pPr>
      <w:r>
        <w:rPr>
          <w:rStyle w:val="ab"/>
          <w:rFonts w:cs="Calibri"/>
        </w:rPr>
        <w:footnoteRef/>
      </w:r>
      <w:r w:rsidRPr="002219FE">
        <w:rPr>
          <w:sz w:val="20"/>
          <w:szCs w:val="20"/>
        </w:rPr>
        <w:t>Отзыв рецензента оформляется с учетом требований к оценке диссертационных работ, представленных в п.23 Положения о порядке присуждения ученых степеней, утвержденным Постановлением Правительства Российской Федерации от 24 сентября 2013 г. N 842</w:t>
      </w:r>
      <w:r>
        <w:rPr>
          <w:sz w:val="20"/>
          <w:szCs w:val="20"/>
        </w:rPr>
        <w:t>.</w:t>
      </w:r>
    </w:p>
  </w:footnote>
  <w:footnote w:id="2">
    <w:p w:rsidR="00D32E98" w:rsidRPr="007C5D21" w:rsidRDefault="00D32E98" w:rsidP="00941253">
      <w:pPr>
        <w:pStyle w:val="aa"/>
        <w:jc w:val="both"/>
      </w:pPr>
      <w:r>
        <w:rPr>
          <w:rStyle w:val="ab"/>
        </w:rPr>
        <w:footnoteRef/>
      </w:r>
      <w:r w:rsidRPr="007C5D21">
        <w:t>Оформляется в виде развернутой справки, содержащей процент, характер и источник заимствований</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595"/>
    <w:multiLevelType w:val="hybridMultilevel"/>
    <w:tmpl w:val="A516CC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720" w:hanging="36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16C21"/>
    <w:multiLevelType w:val="hybridMultilevel"/>
    <w:tmpl w:val="29DA0A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71F6429"/>
    <w:multiLevelType w:val="hybridMultilevel"/>
    <w:tmpl w:val="942AAE86"/>
    <w:lvl w:ilvl="0" w:tplc="04190011">
      <w:start w:val="1"/>
      <w:numFmt w:val="decimal"/>
      <w:lvlText w:val="%1)"/>
      <w:lvlJc w:val="left"/>
      <w:pPr>
        <w:ind w:left="717" w:hanging="360"/>
      </w:p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165D0F98"/>
    <w:multiLevelType w:val="hybridMultilevel"/>
    <w:tmpl w:val="872ACD12"/>
    <w:lvl w:ilvl="0" w:tplc="0000260D">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A667E47"/>
    <w:multiLevelType w:val="hybridMultilevel"/>
    <w:tmpl w:val="40300332"/>
    <w:lvl w:ilvl="0" w:tplc="C90662D2">
      <w:start w:val="1"/>
      <w:numFmt w:val="bullet"/>
      <w:pStyle w:val="a"/>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04EC6"/>
    <w:multiLevelType w:val="hybridMultilevel"/>
    <w:tmpl w:val="F7225E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41607"/>
    <w:multiLevelType w:val="hybridMultilevel"/>
    <w:tmpl w:val="67D25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BD0FA3"/>
    <w:multiLevelType w:val="hybridMultilevel"/>
    <w:tmpl w:val="FFFAC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1">
      <w:start w:val="1"/>
      <w:numFmt w:val="decimal"/>
      <w:lvlText w:val="%3)"/>
      <w:lvlJc w:val="left"/>
      <w:pPr>
        <w:ind w:left="720" w:hanging="36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FF040D"/>
    <w:multiLevelType w:val="hybridMultilevel"/>
    <w:tmpl w:val="FBF45BA2"/>
    <w:lvl w:ilvl="0" w:tplc="0000260D">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C1A4D14"/>
    <w:multiLevelType w:val="hybridMultilevel"/>
    <w:tmpl w:val="63D8EDEC"/>
    <w:lvl w:ilvl="0" w:tplc="0000260D">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587691"/>
    <w:multiLevelType w:val="hybridMultilevel"/>
    <w:tmpl w:val="32C4EC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C70DE7"/>
    <w:multiLevelType w:val="hybridMultilevel"/>
    <w:tmpl w:val="15FEF6E6"/>
    <w:lvl w:ilvl="0" w:tplc="0000260D">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9BD7437"/>
    <w:multiLevelType w:val="hybridMultilevel"/>
    <w:tmpl w:val="30E65864"/>
    <w:lvl w:ilvl="0" w:tplc="0000260D">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643939B6"/>
    <w:multiLevelType w:val="hybridMultilevel"/>
    <w:tmpl w:val="19808BAE"/>
    <w:lvl w:ilvl="0" w:tplc="0419000F">
      <w:start w:val="1"/>
      <w:numFmt w:val="decimal"/>
      <w:lvlText w:val="%1."/>
      <w:lvlJc w:val="left"/>
      <w:pPr>
        <w:ind w:left="360" w:hanging="360"/>
      </w:pPr>
    </w:lvl>
    <w:lvl w:ilvl="1" w:tplc="6D8E6E6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FC05AF0"/>
    <w:multiLevelType w:val="hybridMultilevel"/>
    <w:tmpl w:val="252A0AC2"/>
    <w:lvl w:ilvl="0" w:tplc="0000260D">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5C96EC5"/>
    <w:multiLevelType w:val="hybridMultilevel"/>
    <w:tmpl w:val="EC5ACB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B02498A"/>
    <w:multiLevelType w:val="hybridMultilevel"/>
    <w:tmpl w:val="08063E58"/>
    <w:lvl w:ilvl="0" w:tplc="5E02E4F0">
      <w:start w:val="1"/>
      <w:numFmt w:val="decimal"/>
      <w:lvlText w:val="%1."/>
      <w:lvlJc w:val="left"/>
      <w:pPr>
        <w:ind w:left="360" w:hanging="360"/>
      </w:pPr>
      <w:rPr>
        <w:b w:val="0"/>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num w:numId="1">
    <w:abstractNumId w:val="10"/>
  </w:num>
  <w:num w:numId="2">
    <w:abstractNumId w:val="4"/>
  </w:num>
  <w:num w:numId="3">
    <w:abstractNumId w:val="13"/>
  </w:num>
  <w:num w:numId="4">
    <w:abstractNumId w:val="1"/>
  </w:num>
  <w:num w:numId="5">
    <w:abstractNumId w:val="15"/>
  </w:num>
  <w:num w:numId="6">
    <w:abstractNumId w:val="2"/>
  </w:num>
  <w:num w:numId="7">
    <w:abstractNumId w:val="6"/>
  </w:num>
  <w:num w:numId="8">
    <w:abstractNumId w:val="0"/>
  </w:num>
  <w:num w:numId="9">
    <w:abstractNumId w:val="7"/>
  </w:num>
  <w:num w:numId="10">
    <w:abstractNumId w:val="5"/>
  </w:num>
  <w:num w:numId="11">
    <w:abstractNumId w:val="12"/>
  </w:num>
  <w:num w:numId="12">
    <w:abstractNumId w:val="11"/>
  </w:num>
  <w:num w:numId="13">
    <w:abstractNumId w:val="14"/>
  </w:num>
  <w:num w:numId="14">
    <w:abstractNumId w:val="3"/>
  </w:num>
  <w:num w:numId="15">
    <w:abstractNumId w:val="8"/>
  </w:num>
  <w:num w:numId="16">
    <w:abstractNumId w:val="9"/>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E1"/>
    <w:rsid w:val="000021C5"/>
    <w:rsid w:val="000057D8"/>
    <w:rsid w:val="00012E46"/>
    <w:rsid w:val="0001768D"/>
    <w:rsid w:val="00026C70"/>
    <w:rsid w:val="0004796C"/>
    <w:rsid w:val="00050EFB"/>
    <w:rsid w:val="00062594"/>
    <w:rsid w:val="00087789"/>
    <w:rsid w:val="000D5C2E"/>
    <w:rsid w:val="000D7DA1"/>
    <w:rsid w:val="000E4489"/>
    <w:rsid w:val="000F4C71"/>
    <w:rsid w:val="00147E52"/>
    <w:rsid w:val="00164540"/>
    <w:rsid w:val="0017340F"/>
    <w:rsid w:val="001810D7"/>
    <w:rsid w:val="001A26EB"/>
    <w:rsid w:val="001A5503"/>
    <w:rsid w:val="001B5511"/>
    <w:rsid w:val="001C3111"/>
    <w:rsid w:val="001D169E"/>
    <w:rsid w:val="001F6FED"/>
    <w:rsid w:val="002068CC"/>
    <w:rsid w:val="00215344"/>
    <w:rsid w:val="00216681"/>
    <w:rsid w:val="00224294"/>
    <w:rsid w:val="00233BFB"/>
    <w:rsid w:val="00250961"/>
    <w:rsid w:val="002615C9"/>
    <w:rsid w:val="00275913"/>
    <w:rsid w:val="002759B3"/>
    <w:rsid w:val="00285E95"/>
    <w:rsid w:val="002C49AD"/>
    <w:rsid w:val="002D7658"/>
    <w:rsid w:val="002E60B7"/>
    <w:rsid w:val="002F49E5"/>
    <w:rsid w:val="002F6B10"/>
    <w:rsid w:val="00311CFE"/>
    <w:rsid w:val="00315815"/>
    <w:rsid w:val="00316536"/>
    <w:rsid w:val="00321689"/>
    <w:rsid w:val="00323AF6"/>
    <w:rsid w:val="00327AF4"/>
    <w:rsid w:val="0033793B"/>
    <w:rsid w:val="00347031"/>
    <w:rsid w:val="00354EBB"/>
    <w:rsid w:val="003608E3"/>
    <w:rsid w:val="003944AC"/>
    <w:rsid w:val="003A184B"/>
    <w:rsid w:val="003B1C4E"/>
    <w:rsid w:val="003C2307"/>
    <w:rsid w:val="003E44AD"/>
    <w:rsid w:val="003E7DE9"/>
    <w:rsid w:val="003F17F5"/>
    <w:rsid w:val="00427E49"/>
    <w:rsid w:val="00435AEB"/>
    <w:rsid w:val="004516A5"/>
    <w:rsid w:val="0045290E"/>
    <w:rsid w:val="0046319F"/>
    <w:rsid w:val="00467880"/>
    <w:rsid w:val="00471050"/>
    <w:rsid w:val="004833C2"/>
    <w:rsid w:val="00483EFB"/>
    <w:rsid w:val="00485BF1"/>
    <w:rsid w:val="0048777D"/>
    <w:rsid w:val="004927AF"/>
    <w:rsid w:val="004A20C3"/>
    <w:rsid w:val="004A59EE"/>
    <w:rsid w:val="004B748A"/>
    <w:rsid w:val="004C0624"/>
    <w:rsid w:val="004D6328"/>
    <w:rsid w:val="004D6E12"/>
    <w:rsid w:val="004E17FB"/>
    <w:rsid w:val="004E4262"/>
    <w:rsid w:val="004E77D7"/>
    <w:rsid w:val="004F1554"/>
    <w:rsid w:val="004F2904"/>
    <w:rsid w:val="00502964"/>
    <w:rsid w:val="0051103C"/>
    <w:rsid w:val="00533AC6"/>
    <w:rsid w:val="0055779E"/>
    <w:rsid w:val="00576F6D"/>
    <w:rsid w:val="00584507"/>
    <w:rsid w:val="005905EF"/>
    <w:rsid w:val="005A277D"/>
    <w:rsid w:val="005A643A"/>
    <w:rsid w:val="005B4CDB"/>
    <w:rsid w:val="005C1E9E"/>
    <w:rsid w:val="005C256F"/>
    <w:rsid w:val="005D53C3"/>
    <w:rsid w:val="0063768E"/>
    <w:rsid w:val="0064335B"/>
    <w:rsid w:val="0064666A"/>
    <w:rsid w:val="0066422F"/>
    <w:rsid w:val="0067013F"/>
    <w:rsid w:val="00671747"/>
    <w:rsid w:val="00671C89"/>
    <w:rsid w:val="00674634"/>
    <w:rsid w:val="0067755A"/>
    <w:rsid w:val="00697A5E"/>
    <w:rsid w:val="006B00F8"/>
    <w:rsid w:val="006E4A32"/>
    <w:rsid w:val="006F47F3"/>
    <w:rsid w:val="00702689"/>
    <w:rsid w:val="007040B5"/>
    <w:rsid w:val="00732062"/>
    <w:rsid w:val="00732F87"/>
    <w:rsid w:val="00737EC7"/>
    <w:rsid w:val="007419E9"/>
    <w:rsid w:val="0074759D"/>
    <w:rsid w:val="00762A6A"/>
    <w:rsid w:val="00762BE1"/>
    <w:rsid w:val="00777A5E"/>
    <w:rsid w:val="007973FB"/>
    <w:rsid w:val="007A18BD"/>
    <w:rsid w:val="007B00E0"/>
    <w:rsid w:val="007B17A7"/>
    <w:rsid w:val="007C5AAF"/>
    <w:rsid w:val="007F6662"/>
    <w:rsid w:val="008115A3"/>
    <w:rsid w:val="008142DB"/>
    <w:rsid w:val="00856709"/>
    <w:rsid w:val="00873449"/>
    <w:rsid w:val="0087746B"/>
    <w:rsid w:val="008777AA"/>
    <w:rsid w:val="008A4085"/>
    <w:rsid w:val="008A7464"/>
    <w:rsid w:val="008D0DD7"/>
    <w:rsid w:val="008D3F21"/>
    <w:rsid w:val="008D4B7D"/>
    <w:rsid w:val="008F1689"/>
    <w:rsid w:val="008F4188"/>
    <w:rsid w:val="008F59B5"/>
    <w:rsid w:val="00910B9C"/>
    <w:rsid w:val="00933D94"/>
    <w:rsid w:val="00941253"/>
    <w:rsid w:val="0096660E"/>
    <w:rsid w:val="009762C4"/>
    <w:rsid w:val="009A3B71"/>
    <w:rsid w:val="009B486F"/>
    <w:rsid w:val="009D235C"/>
    <w:rsid w:val="009D5CFC"/>
    <w:rsid w:val="00A144AA"/>
    <w:rsid w:val="00A22966"/>
    <w:rsid w:val="00A2417D"/>
    <w:rsid w:val="00A33EC5"/>
    <w:rsid w:val="00A70181"/>
    <w:rsid w:val="00A72B97"/>
    <w:rsid w:val="00A815A7"/>
    <w:rsid w:val="00AA2A52"/>
    <w:rsid w:val="00AA74ED"/>
    <w:rsid w:val="00AB4BA4"/>
    <w:rsid w:val="00AC2F96"/>
    <w:rsid w:val="00AC6FE4"/>
    <w:rsid w:val="00AD6381"/>
    <w:rsid w:val="00AD765D"/>
    <w:rsid w:val="00AE0E30"/>
    <w:rsid w:val="00AE6456"/>
    <w:rsid w:val="00AF463E"/>
    <w:rsid w:val="00B061FA"/>
    <w:rsid w:val="00B1144B"/>
    <w:rsid w:val="00B36167"/>
    <w:rsid w:val="00B54A10"/>
    <w:rsid w:val="00B55E65"/>
    <w:rsid w:val="00B60269"/>
    <w:rsid w:val="00B63A59"/>
    <w:rsid w:val="00B65297"/>
    <w:rsid w:val="00B764BC"/>
    <w:rsid w:val="00B92E86"/>
    <w:rsid w:val="00BD3CD3"/>
    <w:rsid w:val="00BE2541"/>
    <w:rsid w:val="00C03E2C"/>
    <w:rsid w:val="00C23D19"/>
    <w:rsid w:val="00C44FED"/>
    <w:rsid w:val="00C67DBE"/>
    <w:rsid w:val="00C868D7"/>
    <w:rsid w:val="00C96E4C"/>
    <w:rsid w:val="00C97BD4"/>
    <w:rsid w:val="00CD505E"/>
    <w:rsid w:val="00CF55B3"/>
    <w:rsid w:val="00CF55D7"/>
    <w:rsid w:val="00CF5EE2"/>
    <w:rsid w:val="00D00C2B"/>
    <w:rsid w:val="00D01539"/>
    <w:rsid w:val="00D030BB"/>
    <w:rsid w:val="00D15A20"/>
    <w:rsid w:val="00D3094E"/>
    <w:rsid w:val="00D30CEE"/>
    <w:rsid w:val="00D32989"/>
    <w:rsid w:val="00D32E98"/>
    <w:rsid w:val="00D33A92"/>
    <w:rsid w:val="00D37474"/>
    <w:rsid w:val="00D67549"/>
    <w:rsid w:val="00D849F3"/>
    <w:rsid w:val="00D94E9E"/>
    <w:rsid w:val="00DE4C08"/>
    <w:rsid w:val="00DF0489"/>
    <w:rsid w:val="00DF1EFA"/>
    <w:rsid w:val="00DF7640"/>
    <w:rsid w:val="00E12D31"/>
    <w:rsid w:val="00E160B4"/>
    <w:rsid w:val="00E25C7E"/>
    <w:rsid w:val="00E313AE"/>
    <w:rsid w:val="00E375F6"/>
    <w:rsid w:val="00E43385"/>
    <w:rsid w:val="00E57378"/>
    <w:rsid w:val="00E62B30"/>
    <w:rsid w:val="00E808F0"/>
    <w:rsid w:val="00E83256"/>
    <w:rsid w:val="00E84C3B"/>
    <w:rsid w:val="00EB0BCD"/>
    <w:rsid w:val="00EB64B5"/>
    <w:rsid w:val="00ED4A94"/>
    <w:rsid w:val="00EF150E"/>
    <w:rsid w:val="00EF6A3B"/>
    <w:rsid w:val="00F14986"/>
    <w:rsid w:val="00F166FA"/>
    <w:rsid w:val="00F217D9"/>
    <w:rsid w:val="00F309B9"/>
    <w:rsid w:val="00F67B19"/>
    <w:rsid w:val="00F75931"/>
    <w:rsid w:val="00F92F26"/>
    <w:rsid w:val="00F936EA"/>
    <w:rsid w:val="00FB4FCF"/>
    <w:rsid w:val="00FC21CE"/>
    <w:rsid w:val="00FC33C7"/>
    <w:rsid w:val="00FC3BB7"/>
    <w:rsid w:val="00FC634E"/>
    <w:rsid w:val="00FE49B1"/>
    <w:rsid w:val="00FE6ED4"/>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2EF5"/>
  <w15:docId w15:val="{9F8087D5-4679-43C3-880F-7E1CD012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5C9"/>
    <w:pPr>
      <w:spacing w:after="160" w:line="259" w:lineRule="auto"/>
    </w:pPr>
    <w:rPr>
      <w:sz w:val="22"/>
      <w:szCs w:val="22"/>
    </w:rPr>
  </w:style>
  <w:style w:type="paragraph" w:styleId="1">
    <w:name w:val="heading 1"/>
    <w:basedOn w:val="a0"/>
    <w:link w:val="10"/>
    <w:uiPriority w:val="9"/>
    <w:rsid w:val="00AE6456"/>
    <w:pPr>
      <w:spacing w:beforeLines="1" w:afterLines="1" w:line="240" w:lineRule="auto"/>
      <w:outlineLvl w:val="0"/>
    </w:pPr>
    <w:rPr>
      <w:rFonts w:ascii="Times" w:hAnsi="Times"/>
      <w:b/>
      <w:kern w:val="36"/>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62BE1"/>
    <w:pPr>
      <w:ind w:left="720"/>
      <w:contextualSpacing/>
    </w:pPr>
  </w:style>
  <w:style w:type="paragraph" w:styleId="a6">
    <w:name w:val="Balloon Text"/>
    <w:basedOn w:val="a0"/>
    <w:link w:val="a7"/>
    <w:uiPriority w:val="99"/>
    <w:semiHidden/>
    <w:unhideWhenUsed/>
    <w:rsid w:val="00762BE1"/>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762BE1"/>
    <w:rPr>
      <w:rFonts w:ascii="Segoe UI" w:hAnsi="Segoe UI" w:cs="Segoe UI"/>
      <w:sz w:val="18"/>
      <w:szCs w:val="18"/>
    </w:rPr>
  </w:style>
  <w:style w:type="paragraph" w:customStyle="1" w:styleId="11">
    <w:name w:val="Знак1"/>
    <w:basedOn w:val="a0"/>
    <w:rsid w:val="00762BE1"/>
    <w:pPr>
      <w:tabs>
        <w:tab w:val="num" w:pos="643"/>
      </w:tabs>
      <w:spacing w:line="240" w:lineRule="exact"/>
    </w:pPr>
    <w:rPr>
      <w:rFonts w:ascii="Verdana" w:eastAsia="Times New Roman" w:hAnsi="Verdana" w:cs="Verdana"/>
      <w:sz w:val="20"/>
      <w:szCs w:val="20"/>
      <w:lang w:val="en-US"/>
    </w:rPr>
  </w:style>
  <w:style w:type="table" w:styleId="a8">
    <w:name w:val="Table Grid"/>
    <w:basedOn w:val="a2"/>
    <w:uiPriority w:val="59"/>
    <w:rsid w:val="00762BE1"/>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aliases w:val="Обычный (Web)"/>
    <w:basedOn w:val="a0"/>
    <w:rsid w:val="00762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Текст сноски Знак"/>
    <w:basedOn w:val="a0"/>
    <w:link w:val="2"/>
    <w:rsid w:val="00762BE1"/>
    <w:pPr>
      <w:spacing w:after="0" w:line="240" w:lineRule="auto"/>
    </w:pPr>
    <w:rPr>
      <w:rFonts w:ascii="Times New Roman" w:eastAsia="Times New Roman" w:hAnsi="Times New Roman" w:cs="Times New Roman"/>
      <w:sz w:val="20"/>
      <w:szCs w:val="20"/>
      <w:lang w:eastAsia="ru-RU"/>
    </w:rPr>
  </w:style>
  <w:style w:type="character" w:customStyle="1" w:styleId="2">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Текст сноски Знак Знак1"/>
    <w:basedOn w:val="a1"/>
    <w:link w:val="aa"/>
    <w:semiHidden/>
    <w:rsid w:val="00762BE1"/>
    <w:rPr>
      <w:rFonts w:ascii="Times New Roman" w:eastAsia="Times New Roman" w:hAnsi="Times New Roman" w:cs="Times New Roman"/>
      <w:sz w:val="20"/>
      <w:szCs w:val="20"/>
      <w:lang w:eastAsia="ru-RU"/>
    </w:rPr>
  </w:style>
  <w:style w:type="character" w:styleId="ab">
    <w:name w:val="footnote reference"/>
    <w:semiHidden/>
    <w:rsid w:val="00762BE1"/>
    <w:rPr>
      <w:vertAlign w:val="superscript"/>
    </w:rPr>
  </w:style>
  <w:style w:type="paragraph" w:styleId="ac">
    <w:name w:val="No Spacing"/>
    <w:basedOn w:val="a0"/>
    <w:link w:val="ad"/>
    <w:uiPriority w:val="1"/>
    <w:qFormat/>
    <w:rsid w:val="00762BE1"/>
    <w:pPr>
      <w:spacing w:after="0" w:line="240" w:lineRule="auto"/>
    </w:pPr>
    <w:rPr>
      <w:rFonts w:ascii="Times New Roman" w:eastAsia="Times New Roman" w:hAnsi="Times New Roman" w:cs="Times New Roman"/>
      <w:lang w:eastAsia="ru-RU"/>
    </w:rPr>
  </w:style>
  <w:style w:type="character" w:customStyle="1" w:styleId="ad">
    <w:name w:val="Без интервала Знак"/>
    <w:link w:val="ac"/>
    <w:uiPriority w:val="1"/>
    <w:locked/>
    <w:rsid w:val="00762BE1"/>
    <w:rPr>
      <w:rFonts w:ascii="Times New Roman" w:eastAsia="Times New Roman" w:hAnsi="Times New Roman" w:cs="Times New Roman"/>
      <w:sz w:val="22"/>
      <w:szCs w:val="22"/>
      <w:lang w:eastAsia="ru-RU"/>
    </w:rPr>
  </w:style>
  <w:style w:type="paragraph" w:styleId="ae">
    <w:name w:val="Body Text Indent"/>
    <w:aliases w:val="текст,Основной текст 1"/>
    <w:basedOn w:val="a0"/>
    <w:link w:val="af"/>
    <w:rsid w:val="00762BE1"/>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aliases w:val="текст Знак,Основной текст 1 Знак"/>
    <w:basedOn w:val="a1"/>
    <w:link w:val="ae"/>
    <w:rsid w:val="00762BE1"/>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762BE1"/>
  </w:style>
  <w:style w:type="paragraph" w:styleId="af0">
    <w:name w:val="footer"/>
    <w:basedOn w:val="a0"/>
    <w:link w:val="af1"/>
    <w:uiPriority w:val="99"/>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1"/>
    <w:link w:val="af0"/>
    <w:uiPriority w:val="99"/>
    <w:rsid w:val="00762BE1"/>
    <w:rPr>
      <w:rFonts w:ascii="Times New Roman" w:eastAsia="Times New Roman" w:hAnsi="Times New Roman" w:cs="Times New Roman"/>
      <w:lang w:eastAsia="ru-RU"/>
    </w:rPr>
  </w:style>
  <w:style w:type="character" w:styleId="af2">
    <w:name w:val="page number"/>
    <w:basedOn w:val="a1"/>
    <w:rsid w:val="00762BE1"/>
  </w:style>
  <w:style w:type="paragraph" w:styleId="af3">
    <w:name w:val="header"/>
    <w:basedOn w:val="a0"/>
    <w:link w:val="af4"/>
    <w:rsid w:val="00762BE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762BE1"/>
    <w:rPr>
      <w:rFonts w:ascii="Times New Roman" w:eastAsia="Times New Roman" w:hAnsi="Times New Roman" w:cs="Times New Roman"/>
      <w:lang w:eastAsia="ru-RU"/>
    </w:rPr>
  </w:style>
  <w:style w:type="character" w:customStyle="1" w:styleId="a5">
    <w:name w:val="Абзац списка Знак"/>
    <w:link w:val="a4"/>
    <w:uiPriority w:val="34"/>
    <w:locked/>
    <w:rsid w:val="00D33A92"/>
    <w:rPr>
      <w:sz w:val="22"/>
      <w:szCs w:val="22"/>
    </w:rPr>
  </w:style>
  <w:style w:type="character" w:styleId="af5">
    <w:name w:val="Hyperlink"/>
    <w:basedOn w:val="a1"/>
    <w:uiPriority w:val="99"/>
    <w:unhideWhenUsed/>
    <w:rsid w:val="00215344"/>
    <w:rPr>
      <w:color w:val="0000FF" w:themeColor="hyperlink"/>
      <w:u w:val="single"/>
    </w:rPr>
  </w:style>
  <w:style w:type="paragraph" w:customStyle="1" w:styleId="s3">
    <w:name w:val="s_3"/>
    <w:basedOn w:val="a0"/>
    <w:rsid w:val="00215344"/>
    <w:pPr>
      <w:spacing w:after="0" w:line="240" w:lineRule="auto"/>
      <w:jc w:val="center"/>
    </w:pPr>
    <w:rPr>
      <w:rFonts w:ascii="Arial" w:eastAsia="Times New Roman" w:hAnsi="Arial" w:cs="Arial"/>
      <w:b/>
      <w:bCs/>
      <w:color w:val="26282F"/>
      <w:sz w:val="26"/>
      <w:szCs w:val="26"/>
      <w:lang w:eastAsia="ru-RU"/>
    </w:rPr>
  </w:style>
  <w:style w:type="paragraph" w:customStyle="1" w:styleId="ReportMain">
    <w:name w:val="Report_Main"/>
    <w:basedOn w:val="a0"/>
    <w:link w:val="ReportMain0"/>
    <w:rsid w:val="00427E49"/>
    <w:pPr>
      <w:spacing w:after="0" w:line="240" w:lineRule="auto"/>
    </w:pPr>
    <w:rPr>
      <w:rFonts w:ascii="Times New Roman" w:eastAsia="Times New Roman" w:hAnsi="Times New Roman" w:cs="Times New Roman"/>
      <w:sz w:val="24"/>
      <w:szCs w:val="24"/>
      <w:lang w:eastAsia="ru-RU"/>
    </w:rPr>
  </w:style>
  <w:style w:type="character" w:customStyle="1" w:styleId="ReportMain0">
    <w:name w:val="Report_Main Знак"/>
    <w:basedOn w:val="a1"/>
    <w:link w:val="ReportMain"/>
    <w:locked/>
    <w:rsid w:val="00427E49"/>
    <w:rPr>
      <w:rFonts w:ascii="Times New Roman" w:eastAsia="Times New Roman" w:hAnsi="Times New Roman" w:cs="Times New Roman"/>
      <w:lang w:eastAsia="ru-RU"/>
    </w:rPr>
  </w:style>
  <w:style w:type="character" w:customStyle="1" w:styleId="10">
    <w:name w:val="Заголовок 1 Знак"/>
    <w:basedOn w:val="a1"/>
    <w:link w:val="1"/>
    <w:uiPriority w:val="9"/>
    <w:rsid w:val="00AE6456"/>
    <w:rPr>
      <w:rFonts w:ascii="Times" w:hAnsi="Times"/>
      <w:b/>
      <w:kern w:val="36"/>
      <w:sz w:val="48"/>
      <w:szCs w:val="20"/>
    </w:rPr>
  </w:style>
  <w:style w:type="character" w:styleId="af6">
    <w:name w:val="FollowedHyperlink"/>
    <w:basedOn w:val="a1"/>
    <w:uiPriority w:val="99"/>
    <w:semiHidden/>
    <w:unhideWhenUsed/>
    <w:rsid w:val="00AE6456"/>
    <w:rPr>
      <w:color w:val="800080" w:themeColor="followedHyperlink"/>
      <w:u w:val="single"/>
    </w:rPr>
  </w:style>
  <w:style w:type="character" w:styleId="af7">
    <w:name w:val="Strong"/>
    <w:basedOn w:val="a1"/>
    <w:uiPriority w:val="22"/>
    <w:rsid w:val="0033793B"/>
    <w:rPr>
      <w:b/>
    </w:rPr>
  </w:style>
  <w:style w:type="paragraph" w:customStyle="1" w:styleId="12">
    <w:name w:val="Без интервала1"/>
    <w:rsid w:val="007040B5"/>
    <w:pPr>
      <w:suppressAutoHyphens/>
    </w:pPr>
    <w:rPr>
      <w:rFonts w:ascii="Times New Roman" w:eastAsia="Calibri" w:hAnsi="Times New Roman" w:cs="Calibri"/>
      <w:lang w:eastAsia="ar-SA"/>
    </w:rPr>
  </w:style>
  <w:style w:type="paragraph" w:customStyle="1" w:styleId="13">
    <w:name w:val="Абзац списка1"/>
    <w:basedOn w:val="a0"/>
    <w:uiPriority w:val="34"/>
    <w:qFormat/>
    <w:rsid w:val="00DF1EFA"/>
    <w:pPr>
      <w:spacing w:after="0" w:line="240" w:lineRule="auto"/>
      <w:ind w:left="708"/>
    </w:pPr>
    <w:rPr>
      <w:rFonts w:ascii="Times New Roman" w:eastAsia="Times New Roman" w:hAnsi="Times New Roman" w:cs="Times New Roman"/>
      <w:sz w:val="24"/>
      <w:szCs w:val="24"/>
      <w:lang w:eastAsia="ru-RU"/>
    </w:rPr>
  </w:style>
  <w:style w:type="paragraph" w:customStyle="1" w:styleId="Default">
    <w:name w:val="Default"/>
    <w:rsid w:val="00DF7640"/>
    <w:pPr>
      <w:autoSpaceDE w:val="0"/>
      <w:autoSpaceDN w:val="0"/>
      <w:adjustRightInd w:val="0"/>
    </w:pPr>
    <w:rPr>
      <w:rFonts w:ascii="Times New Roman" w:eastAsia="Times New Roman" w:hAnsi="Times New Roman" w:cs="Times New Roman"/>
      <w:color w:val="000000"/>
      <w:lang w:eastAsia="ru-RU"/>
    </w:rPr>
  </w:style>
  <w:style w:type="paragraph" w:customStyle="1" w:styleId="a">
    <w:name w:val="список с точками"/>
    <w:basedOn w:val="a0"/>
    <w:rsid w:val="00DF7640"/>
    <w:pPr>
      <w:numPr>
        <w:numId w:val="2"/>
      </w:numPr>
      <w:spacing w:after="0" w:line="312" w:lineRule="auto"/>
      <w:jc w:val="both"/>
    </w:pPr>
    <w:rPr>
      <w:rFonts w:ascii="Times New Roman" w:eastAsia="Calibri" w:hAnsi="Times New Roman" w:cs="Times New Roman"/>
      <w:sz w:val="24"/>
      <w:szCs w:val="24"/>
      <w:lang w:eastAsia="ru-RU"/>
    </w:rPr>
  </w:style>
  <w:style w:type="character" w:styleId="af8">
    <w:name w:val="Emphasis"/>
    <w:basedOn w:val="a1"/>
    <w:uiPriority w:val="20"/>
    <w:qFormat/>
    <w:rsid w:val="005A2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5779">
      <w:bodyDiv w:val="1"/>
      <w:marLeft w:val="0"/>
      <w:marRight w:val="0"/>
      <w:marTop w:val="0"/>
      <w:marBottom w:val="0"/>
      <w:divBdr>
        <w:top w:val="none" w:sz="0" w:space="0" w:color="auto"/>
        <w:left w:val="none" w:sz="0" w:space="0" w:color="auto"/>
        <w:bottom w:val="none" w:sz="0" w:space="0" w:color="auto"/>
        <w:right w:val="none" w:sz="0" w:space="0" w:color="auto"/>
      </w:divBdr>
    </w:div>
    <w:div w:id="283122937">
      <w:bodyDiv w:val="1"/>
      <w:marLeft w:val="0"/>
      <w:marRight w:val="0"/>
      <w:marTop w:val="0"/>
      <w:marBottom w:val="0"/>
      <w:divBdr>
        <w:top w:val="none" w:sz="0" w:space="0" w:color="auto"/>
        <w:left w:val="none" w:sz="0" w:space="0" w:color="auto"/>
        <w:bottom w:val="none" w:sz="0" w:space="0" w:color="auto"/>
        <w:right w:val="none" w:sz="0" w:space="0" w:color="auto"/>
      </w:divBdr>
    </w:div>
    <w:div w:id="923026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ur.msu.ru/metodical.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ms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u.ru/entrance/aspirantura.php" TargetMode="External"/><Relationship Id="rId4" Type="http://schemas.openxmlformats.org/officeDocument/2006/relationships/settings" Target="settings.xml"/><Relationship Id="rId9" Type="http://schemas.openxmlformats.org/officeDocument/2006/relationships/hyperlink" Target="http://www.fgosv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B91D1-7C19-496B-8E99-6B3273A7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7682</Words>
  <Characters>43793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Семенова</dc:creator>
  <cp:keywords/>
  <cp:lastModifiedBy>Lina</cp:lastModifiedBy>
  <cp:revision>2</cp:revision>
  <cp:lastPrinted>2017-01-28T19:24:00Z</cp:lastPrinted>
  <dcterms:created xsi:type="dcterms:W3CDTF">2017-01-30T21:27:00Z</dcterms:created>
  <dcterms:modified xsi:type="dcterms:W3CDTF">2017-01-30T21:27:00Z</dcterms:modified>
</cp:coreProperties>
</file>