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1D9C8" w14:textId="77777777" w:rsidR="0044686E" w:rsidRDefault="0044686E" w:rsidP="0044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азовательное учреждение </w:t>
      </w:r>
    </w:p>
    <w:p w14:paraId="784C93B6" w14:textId="77777777" w:rsidR="0044686E" w:rsidRPr="00EF3F70" w:rsidRDefault="0044686E" w:rsidP="0044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</w:t>
      </w: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</w:p>
    <w:p w14:paraId="2CCBA6F4" w14:textId="77777777" w:rsidR="0044686E" w:rsidRPr="00EF3F70" w:rsidRDefault="0044686E" w:rsidP="0044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государственный университет имени М.В. Ломоносова</w:t>
      </w:r>
    </w:p>
    <w:p w14:paraId="1BD09F9B" w14:textId="77777777" w:rsidR="0044686E" w:rsidRPr="00EF3F70" w:rsidRDefault="0044686E" w:rsidP="0044686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Социологический факультет</w:t>
      </w:r>
    </w:p>
    <w:p w14:paraId="2D87C34B" w14:textId="77777777" w:rsidR="0044686E" w:rsidRPr="00EF3F70" w:rsidRDefault="0044686E" w:rsidP="00446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BE0BF" w14:textId="77777777" w:rsidR="0044686E" w:rsidRPr="00EF3F70" w:rsidRDefault="0044686E" w:rsidP="00446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9EAAE" w14:textId="77777777" w:rsidR="0044686E" w:rsidRPr="00EF3F70" w:rsidRDefault="0044686E" w:rsidP="00446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D199D" w14:textId="77777777" w:rsidR="0044686E" w:rsidRPr="00EF3F70" w:rsidRDefault="0044686E" w:rsidP="0044686E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14:paraId="1F0C4E04" w14:textId="77777777" w:rsidR="0044686E" w:rsidRPr="00EF3F70" w:rsidRDefault="0044686E" w:rsidP="0044686E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(декан)</w:t>
      </w:r>
    </w:p>
    <w:p w14:paraId="3619A8D9" w14:textId="77777777" w:rsidR="0044686E" w:rsidRPr="00EF3F70" w:rsidRDefault="0044686E" w:rsidP="0044686E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____________/Н.Г. Осипова/</w:t>
      </w:r>
    </w:p>
    <w:p w14:paraId="116F6BEB" w14:textId="18B2F0A6" w:rsidR="0044686E" w:rsidRPr="00EF3F70" w:rsidRDefault="0044686E" w:rsidP="0044686E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D6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» _________ </w:t>
      </w:r>
      <w:r w:rsidRPr="00D13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4E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F1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13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14:paraId="7A8BDD1A" w14:textId="77777777" w:rsidR="0044686E" w:rsidRPr="00EF3F70" w:rsidRDefault="0044686E" w:rsidP="004468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AE1A44" w14:textId="77777777" w:rsidR="0044686E" w:rsidRPr="00EF3F70" w:rsidRDefault="0044686E" w:rsidP="004468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328B3A" w14:textId="77777777" w:rsidR="0044686E" w:rsidRPr="00EF3F70" w:rsidRDefault="0044686E" w:rsidP="004468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1418D2" w14:textId="77777777" w:rsidR="0044686E" w:rsidRPr="00EF3F70" w:rsidRDefault="0044686E" w:rsidP="004468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090796" w14:textId="77777777" w:rsidR="0044686E" w:rsidRPr="00EF3F70" w:rsidRDefault="0044686E" w:rsidP="004468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ДИСЦИПЛИНЫ</w:t>
      </w:r>
    </w:p>
    <w:p w14:paraId="7574AA0E" w14:textId="24E30799" w:rsidR="0044686E" w:rsidRPr="006F192F" w:rsidRDefault="0044686E" w:rsidP="0044686E">
      <w:pPr>
        <w:pStyle w:val="a4"/>
        <w:spacing w:before="0" w:beforeAutospacing="0" w:after="0" w:afterAutospacing="0"/>
        <w:jc w:val="center"/>
        <w:rPr>
          <w:rFonts w:eastAsia="+mn-ea"/>
          <w:b/>
          <w:kern w:val="24"/>
        </w:rPr>
      </w:pPr>
      <w:r w:rsidRPr="006F192F">
        <w:rPr>
          <w:rFonts w:eastAsia="+mn-ea"/>
          <w:b/>
          <w:kern w:val="24"/>
        </w:rPr>
        <w:t>«</w:t>
      </w:r>
      <w:r w:rsidR="000765D2">
        <w:rPr>
          <w:rFonts w:eastAsia="+mn-ea"/>
          <w:b/>
          <w:kern w:val="24"/>
        </w:rPr>
        <w:t>С</w:t>
      </w:r>
      <w:r w:rsidR="006F192F" w:rsidRPr="006F192F">
        <w:rPr>
          <w:b/>
        </w:rPr>
        <w:t>оциальны</w:t>
      </w:r>
      <w:r w:rsidR="000765D2">
        <w:rPr>
          <w:b/>
        </w:rPr>
        <w:t>е</w:t>
      </w:r>
      <w:r w:rsidR="006F192F" w:rsidRPr="006F192F">
        <w:rPr>
          <w:b/>
        </w:rPr>
        <w:t xml:space="preserve"> фактор</w:t>
      </w:r>
      <w:r w:rsidR="000765D2">
        <w:rPr>
          <w:b/>
        </w:rPr>
        <w:t>ы</w:t>
      </w:r>
      <w:r w:rsidR="006F192F" w:rsidRPr="006F192F">
        <w:rPr>
          <w:b/>
        </w:rPr>
        <w:t xml:space="preserve"> управления пространственным развитием</w:t>
      </w:r>
      <w:r w:rsidRPr="006F192F">
        <w:rPr>
          <w:rFonts w:eastAsia="+mn-ea"/>
          <w:b/>
          <w:kern w:val="24"/>
        </w:rPr>
        <w:t>»</w:t>
      </w:r>
    </w:p>
    <w:p w14:paraId="17ACCD81" w14:textId="23248818" w:rsidR="0044686E" w:rsidRPr="00D4540E" w:rsidRDefault="005B440A" w:rsidP="0044686E">
      <w:pPr>
        <w:pStyle w:val="a4"/>
        <w:spacing w:before="0" w:beforeAutospacing="0" w:after="0" w:afterAutospacing="0"/>
        <w:jc w:val="center"/>
        <w:rPr>
          <w:b/>
          <w:lang w:val="en-US"/>
        </w:rPr>
      </w:pPr>
      <w:r w:rsidRPr="002B6891">
        <w:t xml:space="preserve"> </w:t>
      </w:r>
      <w:r w:rsidR="00847457" w:rsidRPr="00847457">
        <w:rPr>
          <w:b/>
          <w:bCs/>
          <w:lang w:val="en-US"/>
        </w:rPr>
        <w:t>«</w:t>
      </w:r>
      <w:r w:rsidR="000765D2">
        <w:rPr>
          <w:b/>
          <w:bCs/>
          <w:lang w:val="en-US"/>
        </w:rPr>
        <w:t>S</w:t>
      </w:r>
      <w:r w:rsidRPr="00847457">
        <w:rPr>
          <w:rFonts w:eastAsia="+mn-ea"/>
          <w:b/>
          <w:bCs/>
          <w:kern w:val="24"/>
          <w:lang w:val="en-US"/>
        </w:rPr>
        <w:t>ocial</w:t>
      </w:r>
      <w:r w:rsidRPr="005B440A">
        <w:rPr>
          <w:rFonts w:eastAsia="+mn-ea"/>
          <w:b/>
          <w:kern w:val="24"/>
          <w:lang w:val="en-US"/>
        </w:rPr>
        <w:t xml:space="preserve"> factors of </w:t>
      </w:r>
      <w:r>
        <w:rPr>
          <w:rFonts w:eastAsia="+mn-ea"/>
          <w:b/>
          <w:kern w:val="24"/>
          <w:lang w:val="en-US"/>
        </w:rPr>
        <w:t>r</w:t>
      </w:r>
      <w:r w:rsidR="002237FA" w:rsidRPr="006F192F">
        <w:rPr>
          <w:rFonts w:eastAsia="+mn-ea"/>
          <w:b/>
          <w:kern w:val="24"/>
          <w:lang w:val="en-US"/>
        </w:rPr>
        <w:t>egional</w:t>
      </w:r>
      <w:r w:rsidR="002237FA" w:rsidRPr="00D4540E">
        <w:rPr>
          <w:rFonts w:eastAsia="+mn-ea"/>
          <w:b/>
          <w:kern w:val="24"/>
          <w:lang w:val="en-US"/>
        </w:rPr>
        <w:t xml:space="preserve"> development management</w:t>
      </w:r>
      <w:r w:rsidR="0044686E" w:rsidRPr="00D4540E">
        <w:rPr>
          <w:rFonts w:eastAsia="+mn-ea"/>
          <w:b/>
          <w:kern w:val="24"/>
          <w:lang w:val="en-US"/>
        </w:rPr>
        <w:t>»</w:t>
      </w:r>
    </w:p>
    <w:p w14:paraId="5B549D10" w14:textId="77777777" w:rsidR="0044686E" w:rsidRPr="00D4540E" w:rsidRDefault="0044686E" w:rsidP="0044686E">
      <w:pPr>
        <w:spacing w:after="0" w:line="288" w:lineRule="auto"/>
        <w:ind w:firstLine="720"/>
        <w:rPr>
          <w:rFonts w:ascii="Times New Roman" w:eastAsia="+mn-ea" w:hAnsi="Times New Roman" w:cs="Times New Roman"/>
          <w:kern w:val="24"/>
          <w:sz w:val="24"/>
          <w:szCs w:val="24"/>
          <w:u w:val="single"/>
          <w:lang w:val="en-US" w:eastAsia="ru-RU"/>
        </w:rPr>
      </w:pPr>
    </w:p>
    <w:p w14:paraId="581A486D" w14:textId="77777777" w:rsidR="0044686E" w:rsidRPr="00D4540E" w:rsidRDefault="0044686E" w:rsidP="0044686E">
      <w:pPr>
        <w:spacing w:after="0" w:line="288" w:lineRule="auto"/>
        <w:ind w:firstLine="720"/>
        <w:rPr>
          <w:rFonts w:ascii="Times New Roman" w:eastAsia="+mn-ea" w:hAnsi="Times New Roman" w:cs="Times New Roman"/>
          <w:kern w:val="24"/>
          <w:sz w:val="24"/>
          <w:szCs w:val="24"/>
          <w:u w:val="single"/>
          <w:lang w:val="en-US" w:eastAsia="ru-RU"/>
        </w:rPr>
      </w:pPr>
    </w:p>
    <w:p w14:paraId="035960BB" w14:textId="77777777" w:rsidR="0044686E" w:rsidRPr="009E6BEA" w:rsidRDefault="0044686E" w:rsidP="0044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</w:t>
      </w:r>
      <w:r w:rsidRPr="009E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высшего</w:t>
      </w:r>
      <w:r w:rsidRPr="009E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Pr="009E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16E0A553" w14:textId="77777777" w:rsidR="0044686E" w:rsidRPr="00EF3F70" w:rsidRDefault="0044686E" w:rsidP="0044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Магистратура</w:t>
      </w:r>
    </w:p>
    <w:p w14:paraId="43332E41" w14:textId="77777777" w:rsidR="0044686E" w:rsidRPr="00EF3F70" w:rsidRDefault="0044686E" w:rsidP="0044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D8249EF" w14:textId="77777777" w:rsidR="0044686E" w:rsidRPr="00EF3F70" w:rsidRDefault="0044686E" w:rsidP="004468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(специальность): </w:t>
      </w:r>
    </w:p>
    <w:p w14:paraId="2A5B12E4" w14:textId="77777777" w:rsidR="0044686E" w:rsidRDefault="0044686E" w:rsidP="004468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39.04</w:t>
      </w:r>
      <w:r w:rsidRPr="00EF3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 СОЦИОЛОГИЯ</w:t>
      </w:r>
    </w:p>
    <w:p w14:paraId="02F09018" w14:textId="77777777" w:rsidR="001D7794" w:rsidRPr="001D7794" w:rsidRDefault="001D7794" w:rsidP="001D77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 (профиль) ОПОП:</w:t>
      </w:r>
    </w:p>
    <w:p w14:paraId="61D4A556" w14:textId="77777777" w:rsidR="001D7794" w:rsidRPr="001D7794" w:rsidRDefault="001D7794" w:rsidP="001D77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9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«Государственное управление социальными процессами»</w:t>
      </w:r>
    </w:p>
    <w:p w14:paraId="35D7AC10" w14:textId="77777777" w:rsidR="001D7794" w:rsidRPr="00EF3F70" w:rsidRDefault="001D7794" w:rsidP="0044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0A7CC" w14:textId="77777777" w:rsidR="0044686E" w:rsidRDefault="0044686E" w:rsidP="0044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62099D" w14:textId="77777777" w:rsidR="0044686E" w:rsidRDefault="0044686E" w:rsidP="004468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Очная</w:t>
      </w:r>
    </w:p>
    <w:p w14:paraId="401790F8" w14:textId="77777777" w:rsidR="0044686E" w:rsidRPr="00EF3F70" w:rsidRDefault="0044686E" w:rsidP="0044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15820" w14:textId="77777777" w:rsidR="0044686E" w:rsidRPr="00EF3F70" w:rsidRDefault="0044686E" w:rsidP="0044686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EC242" w14:textId="77777777" w:rsidR="0044686E" w:rsidRPr="00EF3F70" w:rsidRDefault="0044686E" w:rsidP="0044686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F1068" w14:textId="77777777" w:rsidR="0044686E" w:rsidRPr="00EF3F70" w:rsidRDefault="0044686E" w:rsidP="0044686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рассмотрена и одобрена </w:t>
      </w:r>
    </w:p>
    <w:p w14:paraId="6A15229F" w14:textId="77777777" w:rsidR="0044686E" w:rsidRPr="00EF3F70" w:rsidRDefault="0044686E" w:rsidP="0044686E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заседании Ученого Совета факультета</w:t>
      </w:r>
    </w:p>
    <w:p w14:paraId="47DE1A7C" w14:textId="53D3CFA6" w:rsidR="0044686E" w:rsidRPr="00EF3F70" w:rsidRDefault="0044686E" w:rsidP="0044686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№__ от______   20</w:t>
      </w:r>
      <w:r w:rsidR="004E26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44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14:paraId="2EAAD007" w14:textId="77777777" w:rsidR="0044686E" w:rsidRPr="00EF3F70" w:rsidRDefault="0044686E" w:rsidP="0044686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B733C" w14:textId="77777777" w:rsidR="0044686E" w:rsidRPr="00EF3F70" w:rsidRDefault="0044686E" w:rsidP="004468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0A4B4" w14:textId="77777777" w:rsidR="0044686E" w:rsidRPr="00EF3F70" w:rsidRDefault="0044686E" w:rsidP="004468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B7A69" w14:textId="77777777" w:rsidR="0044686E" w:rsidRPr="00EF3F70" w:rsidRDefault="0044686E" w:rsidP="004468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3F312" w14:textId="77777777" w:rsidR="0044686E" w:rsidRPr="00EF3F70" w:rsidRDefault="0044686E" w:rsidP="004468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0ED14" w14:textId="33F39112" w:rsidR="0044686E" w:rsidRPr="00EF3F70" w:rsidRDefault="0044686E" w:rsidP="004468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</w:t>
      </w:r>
      <w:r w:rsidR="004E26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44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0C33F5B4" w14:textId="77777777" w:rsidR="0044686E" w:rsidRDefault="0044686E" w:rsidP="004468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68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65C146" w14:textId="5329A79F" w:rsidR="0044686E" w:rsidRPr="00D50D44" w:rsidRDefault="0044686E" w:rsidP="004468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дисциплины (модуля) разработана </w:t>
      </w:r>
      <w:r w:rsidRPr="008D6D3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8D6D39">
        <w:rPr>
          <w:rFonts w:ascii="Times New Roman" w:hAnsi="Times New Roman" w:cs="Times New Roman"/>
          <w:color w:val="000000"/>
          <w:sz w:val="24"/>
          <w:szCs w:val="24"/>
        </w:rPr>
        <w:t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</w:t>
      </w:r>
      <w:r w:rsidRPr="008D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39.04.01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C7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оциология (уровень магистратуры)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редакции приказа </w:t>
      </w:r>
      <w:r>
        <w:rPr>
          <w:rFonts w:ascii="Times New Roman" w:hAnsi="Times New Roman" w:cs="Times New Roman"/>
          <w:bCs/>
          <w:sz w:val="24"/>
          <w:szCs w:val="24"/>
        </w:rPr>
        <w:t xml:space="preserve">МГУ от </w:t>
      </w:r>
      <w:r w:rsidR="00BF510C">
        <w:rPr>
          <w:rFonts w:ascii="Times New Roman" w:hAnsi="Times New Roman" w:cs="Times New Roman"/>
          <w:bCs/>
          <w:sz w:val="24"/>
          <w:szCs w:val="24"/>
        </w:rPr>
        <w:t xml:space="preserve">11 сентября </w:t>
      </w:r>
      <w:r w:rsidRPr="00D50D44">
        <w:rPr>
          <w:rFonts w:ascii="Times New Roman" w:hAnsi="Times New Roman" w:cs="Times New Roman"/>
          <w:bCs/>
          <w:sz w:val="24"/>
          <w:szCs w:val="24"/>
        </w:rPr>
        <w:t>20</w:t>
      </w:r>
      <w:r w:rsidR="004E2616">
        <w:rPr>
          <w:rFonts w:ascii="Times New Roman" w:hAnsi="Times New Roman" w:cs="Times New Roman"/>
          <w:bCs/>
          <w:sz w:val="24"/>
          <w:szCs w:val="24"/>
        </w:rPr>
        <w:t>19</w:t>
      </w:r>
      <w:r w:rsidRPr="00D50D44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1AB46DD4" w14:textId="77777777" w:rsidR="0044686E" w:rsidRPr="00EF3F70" w:rsidRDefault="0044686E" w:rsidP="004468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E617DD" w14:textId="35965519" w:rsidR="0044686E" w:rsidRPr="002237FA" w:rsidRDefault="0044686E" w:rsidP="004468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(годы) приема на </w:t>
      </w:r>
      <w:r w:rsidRPr="002237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обучение: 20</w:t>
      </w:r>
      <w:r w:rsidR="004E26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44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142E3575" w14:textId="77777777" w:rsidR="0044686E" w:rsidRPr="00EF3F70" w:rsidRDefault="0044686E" w:rsidP="0044686E">
      <w:pPr>
        <w:jc w:val="center"/>
        <w:rPr>
          <w:rFonts w:ascii="Times New Roman" w:hAnsi="Times New Roman" w:cs="Times New Roman"/>
          <w:sz w:val="24"/>
          <w:szCs w:val="24"/>
        </w:rPr>
        <w:sectPr w:rsidR="0044686E" w:rsidRPr="00EF3F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BC57782" w14:textId="77777777" w:rsidR="0044686E" w:rsidRPr="00EF3F70" w:rsidRDefault="0044686E" w:rsidP="00446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EF3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Место дисциплины (модуля) в структуре ОПОП ВО</w:t>
      </w: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F3F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относится</w:t>
      </w:r>
      <w:r w:rsidR="00316A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 </w:t>
      </w:r>
      <w:r w:rsidR="002237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профессиональному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циклу</w:t>
      </w:r>
      <w:r w:rsidRPr="00EF3F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237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вариативной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части,</w:t>
      </w:r>
      <w:r w:rsidRPr="00EF3F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237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EF3F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семестр.</w:t>
      </w:r>
      <w:r>
        <w:rPr>
          <w:rFonts w:ascii="Times New Roman" w:eastAsia="Times New Roman" w:hAnsi="Times New Roman" w:cs="Times New Roman"/>
          <w:iCs/>
          <w:color w:val="C00000"/>
          <w:sz w:val="24"/>
          <w:szCs w:val="24"/>
          <w:lang w:eastAsia="ru-RU"/>
        </w:rPr>
        <w:t xml:space="preserve"> </w:t>
      </w:r>
      <w:r w:rsidR="00D13E9F">
        <w:rPr>
          <w:rFonts w:ascii="Times New Roman" w:eastAsia="Times New Roman" w:hAnsi="Times New Roman" w:cs="Times New Roman"/>
          <w:iCs/>
          <w:color w:val="C00000"/>
          <w:sz w:val="24"/>
          <w:szCs w:val="24"/>
          <w:lang w:eastAsia="ru-RU"/>
        </w:rPr>
        <w:t xml:space="preserve"> </w:t>
      </w:r>
    </w:p>
    <w:p w14:paraId="7186A44B" w14:textId="2DC64001" w:rsidR="00391234" w:rsidRPr="00391234" w:rsidRDefault="0044686E" w:rsidP="0044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F3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Входные требования для освоения дисциплины (модуля),</w:t>
      </w: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предварительные условия</w:t>
      </w:r>
      <w:r w:rsidR="00391234" w:rsidRPr="0039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1234" w:rsidRPr="00391234">
        <w:rPr>
          <w:rFonts w:ascii="Times New Roman" w:hAnsi="Times New Roman" w:cs="Times New Roman"/>
        </w:rPr>
        <w:t>дисциплина изучается после освоения магистрантами блока дисциплин базовой части учебного плана</w:t>
      </w:r>
      <w:r w:rsidRPr="0039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59CAEE" w14:textId="396C5DBA" w:rsidR="001F6A7E" w:rsidRDefault="0044686E" w:rsidP="00446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F3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Результаты </w:t>
      </w:r>
      <w:r w:rsidR="004C7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по дисциплине (модулю)</w:t>
      </w:r>
      <w:r w:rsidR="00FC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13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D547E71" w14:textId="7D836EAB" w:rsidR="00EC03FD" w:rsidRDefault="00EC03FD" w:rsidP="00446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398A1C" w14:textId="587434E7" w:rsidR="00EC03FD" w:rsidRDefault="00EC03FD" w:rsidP="00446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06"/>
        <w:gridCol w:w="5563"/>
        <w:gridCol w:w="4891"/>
      </w:tblGrid>
      <w:tr w:rsidR="00EC03FD" w:rsidRPr="000A182A" w14:paraId="3EDE54F4" w14:textId="77777777" w:rsidTr="00BA777E">
        <w:trPr>
          <w:jc w:val="center"/>
        </w:trPr>
        <w:tc>
          <w:tcPr>
            <w:tcW w:w="4106" w:type="dxa"/>
          </w:tcPr>
          <w:p w14:paraId="138FF22C" w14:textId="77777777" w:rsidR="00EC03FD" w:rsidRPr="000A182A" w:rsidRDefault="00EC03FD" w:rsidP="00BA7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5563" w:type="dxa"/>
          </w:tcPr>
          <w:p w14:paraId="144A4C64" w14:textId="77777777" w:rsidR="00EC03FD" w:rsidRPr="000A182A" w:rsidRDefault="00EC03FD" w:rsidP="00BA7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(показатели) достижения компетенций</w:t>
            </w:r>
          </w:p>
          <w:p w14:paraId="016159F8" w14:textId="77777777" w:rsidR="00EC03FD" w:rsidRPr="000A182A" w:rsidRDefault="00EC03FD" w:rsidP="00BA77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91" w:type="dxa"/>
          </w:tcPr>
          <w:p w14:paraId="0EC53712" w14:textId="77777777" w:rsidR="00EC03FD" w:rsidRPr="000A182A" w:rsidRDefault="00EC03FD" w:rsidP="00BA7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 по дисциплине (модулю), сопряженные с компетенциями</w:t>
            </w:r>
          </w:p>
        </w:tc>
      </w:tr>
      <w:tr w:rsidR="00EC03FD" w:rsidRPr="002A0276" w14:paraId="75F9B15E" w14:textId="77777777" w:rsidTr="00BA777E">
        <w:trPr>
          <w:jc w:val="center"/>
        </w:trPr>
        <w:tc>
          <w:tcPr>
            <w:tcW w:w="4106" w:type="dxa"/>
          </w:tcPr>
          <w:p w14:paraId="726DE872" w14:textId="2CBA99B8" w:rsidR="00EC03FD" w:rsidRPr="000A182A" w:rsidRDefault="00EC03FD" w:rsidP="00BA7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0A1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0A1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C3385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теоретическую базу и методологию социологического исследования на основе актуальных концепций, теорий, моделей и подходов</w:t>
            </w:r>
          </w:p>
        </w:tc>
        <w:tc>
          <w:tcPr>
            <w:tcW w:w="5563" w:type="dxa"/>
          </w:tcPr>
          <w:p w14:paraId="7D7B50CD" w14:textId="55BFEDC9" w:rsidR="00EC03FD" w:rsidRDefault="00EC03FD" w:rsidP="00BA777E">
            <w:pPr>
              <w:pStyle w:val="10"/>
              <w:jc w:val="both"/>
              <w:rPr>
                <w:rFonts w:eastAsiaTheme="minorHAnsi"/>
                <w:iCs/>
                <w:sz w:val="24"/>
                <w:szCs w:val="24"/>
              </w:rPr>
            </w:pPr>
            <w:r w:rsidRPr="008E27CB">
              <w:rPr>
                <w:b/>
                <w:bCs/>
                <w:color w:val="000000"/>
                <w:sz w:val="24"/>
                <w:szCs w:val="24"/>
              </w:rPr>
              <w:t>ПК-</w:t>
            </w:r>
            <w:r>
              <w:rPr>
                <w:b/>
                <w:bCs/>
                <w:color w:val="000000"/>
                <w:sz w:val="24"/>
                <w:szCs w:val="24"/>
              </w:rPr>
              <w:t>1.1.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C3385">
              <w:rPr>
                <w:sz w:val="24"/>
                <w:szCs w:val="24"/>
              </w:rPr>
              <w:t>Определяет теоретико-методологическую базу социологического исследования на основе актуальных концепций, теорий, моделей и подходов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7ED7BE2E" w14:textId="77777777" w:rsidR="00EC03FD" w:rsidRPr="00BE1208" w:rsidRDefault="00EC03FD" w:rsidP="00BA77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891" w:type="dxa"/>
          </w:tcPr>
          <w:p w14:paraId="2838D485" w14:textId="77777777" w:rsidR="00EC03FD" w:rsidRPr="006C3385" w:rsidRDefault="00EC03FD" w:rsidP="00EC03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38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14:paraId="273DB41B" w14:textId="77777777" w:rsidR="00EC03FD" w:rsidRPr="006C3385" w:rsidRDefault="00EC03FD" w:rsidP="00EC0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5">
              <w:rPr>
                <w:rFonts w:ascii="Times New Roman" w:hAnsi="Times New Roman" w:cs="Times New Roman"/>
                <w:sz w:val="24"/>
                <w:szCs w:val="24"/>
              </w:rPr>
              <w:t>классические и современные социологические концепции, теории, модели и подходы</w:t>
            </w:r>
          </w:p>
          <w:p w14:paraId="053335B8" w14:textId="77777777" w:rsidR="00EC03FD" w:rsidRPr="006C3385" w:rsidRDefault="00EC03FD" w:rsidP="00EC03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38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14:paraId="18A09961" w14:textId="77777777" w:rsidR="00EC03FD" w:rsidRPr="006C3385" w:rsidRDefault="00EC03FD" w:rsidP="00EC0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5">
              <w:rPr>
                <w:rFonts w:ascii="Times New Roman" w:hAnsi="Times New Roman" w:cs="Times New Roman"/>
                <w:sz w:val="24"/>
                <w:szCs w:val="24"/>
              </w:rPr>
              <w:t>системы критериев, применяемые для критической оценки научной теории</w:t>
            </w:r>
          </w:p>
          <w:p w14:paraId="6428E74B" w14:textId="77777777" w:rsidR="00EC03FD" w:rsidRPr="006C3385" w:rsidRDefault="00EC03FD" w:rsidP="00EC03FD">
            <w:pPr>
              <w:pStyle w:val="10"/>
              <w:rPr>
                <w:sz w:val="24"/>
                <w:szCs w:val="24"/>
              </w:rPr>
            </w:pPr>
            <w:r w:rsidRPr="006C3385">
              <w:rPr>
                <w:b/>
                <w:sz w:val="24"/>
                <w:szCs w:val="24"/>
              </w:rPr>
              <w:t>УМЕТЬ:</w:t>
            </w:r>
            <w:r w:rsidRPr="006C3385">
              <w:rPr>
                <w:sz w:val="24"/>
                <w:szCs w:val="24"/>
              </w:rPr>
              <w:t xml:space="preserve"> </w:t>
            </w:r>
          </w:p>
          <w:p w14:paraId="103E05E9" w14:textId="77777777" w:rsidR="00EC03FD" w:rsidRPr="006C3385" w:rsidRDefault="00EC03FD" w:rsidP="00EC0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5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возможности и ограничения классических и современных подходов и теорий для решения исследовательских и прикладных задач </w:t>
            </w:r>
          </w:p>
          <w:p w14:paraId="36757112" w14:textId="77777777" w:rsidR="00EC03FD" w:rsidRPr="006C3385" w:rsidRDefault="00EC03FD" w:rsidP="00EC03FD">
            <w:pPr>
              <w:spacing w:after="0" w:line="240" w:lineRule="auto"/>
              <w:rPr>
                <w:b/>
              </w:rPr>
            </w:pPr>
            <w:r w:rsidRPr="006C3385">
              <w:rPr>
                <w:b/>
              </w:rPr>
              <w:t>УМЕТЬ:</w:t>
            </w:r>
          </w:p>
          <w:p w14:paraId="527F8692" w14:textId="77777777" w:rsidR="00EC03FD" w:rsidRPr="006C3385" w:rsidRDefault="00EC03FD" w:rsidP="00EC03FD">
            <w:pPr>
              <w:pStyle w:val="10"/>
              <w:rPr>
                <w:b/>
                <w:sz w:val="24"/>
                <w:szCs w:val="24"/>
              </w:rPr>
            </w:pPr>
            <w:r w:rsidRPr="006C3385">
              <w:rPr>
                <w:sz w:val="24"/>
                <w:szCs w:val="24"/>
              </w:rPr>
              <w:t>осуществлять выбор социологических теорий, концепции, теории, модели и подходы для решения задач социологического исследования</w:t>
            </w:r>
          </w:p>
          <w:p w14:paraId="084FBC5B" w14:textId="77777777" w:rsidR="00EC03FD" w:rsidRPr="00BE1208" w:rsidRDefault="00EC03FD" w:rsidP="00EC03FD">
            <w:pPr>
              <w:pStyle w:val="10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  <w:tr w:rsidR="00EC03FD" w:rsidRPr="002A0276" w14:paraId="71B69DED" w14:textId="77777777" w:rsidTr="00BA777E">
        <w:trPr>
          <w:jc w:val="center"/>
        </w:trPr>
        <w:tc>
          <w:tcPr>
            <w:tcW w:w="4106" w:type="dxa"/>
          </w:tcPr>
          <w:p w14:paraId="27EDD015" w14:textId="6A1F5160" w:rsidR="00EC03FD" w:rsidRPr="000A182A" w:rsidRDefault="00EC03FD" w:rsidP="00BA7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 Способен интерпретировать социальную, экономическую, демографическую и другую релевантную информацию, а также результаты, полученные в ходе собственного социологического </w:t>
            </w:r>
            <w:r w:rsidRPr="00D7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исследования в соответствии с выбранным концептуальным подходом</w:t>
            </w:r>
          </w:p>
        </w:tc>
        <w:tc>
          <w:tcPr>
            <w:tcW w:w="5563" w:type="dxa"/>
          </w:tcPr>
          <w:p w14:paraId="69547F22" w14:textId="49439260" w:rsidR="00EC03FD" w:rsidRPr="008E27CB" w:rsidRDefault="00EC03FD" w:rsidP="00BA777E">
            <w:pPr>
              <w:pStyle w:val="1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ПК-3.2.Применение </w:t>
            </w:r>
            <w:r>
              <w:rPr>
                <w:rFonts w:eastAsiaTheme="minorHAnsi"/>
                <w:iCs/>
                <w:sz w:val="24"/>
                <w:szCs w:val="24"/>
              </w:rPr>
              <w:t>результатов</w:t>
            </w:r>
            <w:r w:rsidRPr="00F96539">
              <w:rPr>
                <w:rFonts w:eastAsiaTheme="minorHAnsi"/>
                <w:iCs/>
                <w:sz w:val="24"/>
                <w:szCs w:val="24"/>
              </w:rPr>
              <w:t xml:space="preserve"> анализа и интерпретации данных социологического исследования для формулирования предложений и </w:t>
            </w:r>
            <w:r>
              <w:rPr>
                <w:rFonts w:eastAsiaTheme="minorHAnsi"/>
                <w:iCs/>
                <w:sz w:val="24"/>
                <w:szCs w:val="24"/>
              </w:rPr>
              <w:t xml:space="preserve"> рекомендаций</w:t>
            </w:r>
          </w:p>
        </w:tc>
        <w:tc>
          <w:tcPr>
            <w:tcW w:w="4891" w:type="dxa"/>
          </w:tcPr>
          <w:p w14:paraId="6BFFF32E" w14:textId="77777777" w:rsidR="00EC03FD" w:rsidRPr="00D7065E" w:rsidRDefault="00EC03FD" w:rsidP="00EC03FD">
            <w:pPr>
              <w:pStyle w:val="10"/>
              <w:rPr>
                <w:b/>
                <w:sz w:val="24"/>
                <w:szCs w:val="24"/>
              </w:rPr>
            </w:pPr>
            <w:r w:rsidRPr="00D7065E">
              <w:rPr>
                <w:b/>
                <w:sz w:val="24"/>
                <w:szCs w:val="24"/>
              </w:rPr>
              <w:t xml:space="preserve">УМЕТЬ: </w:t>
            </w:r>
          </w:p>
          <w:p w14:paraId="55212DB6" w14:textId="5B2DCCB3" w:rsidR="00EC03FD" w:rsidRDefault="00EC03FD" w:rsidP="00EC03FD">
            <w:pPr>
              <w:pStyle w:val="10"/>
              <w:jc w:val="both"/>
              <w:rPr>
                <w:rFonts w:eastAsiaTheme="minorHAnsi"/>
                <w:iCs/>
                <w:sz w:val="24"/>
                <w:szCs w:val="24"/>
              </w:rPr>
            </w:pPr>
            <w:r w:rsidRPr="00F96539">
              <w:rPr>
                <w:rFonts w:eastAsiaTheme="minorHAnsi"/>
                <w:iCs/>
                <w:sz w:val="24"/>
                <w:szCs w:val="24"/>
              </w:rPr>
              <w:t>Использовать результаты анализа и интерпретации данных социологического исследования для формулирования управленческих предложений и задач</w:t>
            </w:r>
            <w:r>
              <w:rPr>
                <w:rFonts w:eastAsiaTheme="minorHAnsi"/>
                <w:iCs/>
                <w:sz w:val="24"/>
                <w:szCs w:val="24"/>
              </w:rPr>
              <w:t xml:space="preserve"> в сфере управления пространственным развитием</w:t>
            </w:r>
          </w:p>
          <w:p w14:paraId="699E1C75" w14:textId="77777777" w:rsidR="00EC03FD" w:rsidRPr="006C3385" w:rsidRDefault="00EC03FD" w:rsidP="00EC03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3FD" w:rsidRPr="002A0276" w14:paraId="7AC9064A" w14:textId="77777777" w:rsidTr="00BA777E">
        <w:trPr>
          <w:jc w:val="center"/>
        </w:trPr>
        <w:tc>
          <w:tcPr>
            <w:tcW w:w="4106" w:type="dxa"/>
          </w:tcPr>
          <w:p w14:paraId="071659D7" w14:textId="77777777" w:rsidR="00EC03FD" w:rsidRPr="000A182A" w:rsidRDefault="00EC03FD" w:rsidP="00BA7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A1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ПК-7 Способен осуществлять консалтинг и экспертизу социальных составляющих проектов и программ.</w:t>
            </w:r>
          </w:p>
        </w:tc>
        <w:tc>
          <w:tcPr>
            <w:tcW w:w="5563" w:type="dxa"/>
          </w:tcPr>
          <w:p w14:paraId="7F8135CA" w14:textId="77777777" w:rsidR="00EC03FD" w:rsidRPr="008E27CB" w:rsidRDefault="00EC03FD" w:rsidP="00BA7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ПК-7.1. </w:t>
            </w:r>
          </w:p>
          <w:p w14:paraId="1AF9786D" w14:textId="77777777" w:rsidR="00EC03FD" w:rsidRPr="002B245B" w:rsidRDefault="00EC03FD" w:rsidP="00BA77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41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социологической экспертизы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7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составляющих проектов и программ</w:t>
            </w:r>
          </w:p>
        </w:tc>
        <w:tc>
          <w:tcPr>
            <w:tcW w:w="4891" w:type="dxa"/>
          </w:tcPr>
          <w:p w14:paraId="6F8DB2C1" w14:textId="77777777" w:rsidR="00EC03FD" w:rsidRPr="003B711F" w:rsidRDefault="00EC03FD" w:rsidP="00BA777E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3B711F">
              <w:rPr>
                <w:b/>
                <w:sz w:val="24"/>
                <w:szCs w:val="24"/>
              </w:rPr>
              <w:t>УМЕТЬ:</w:t>
            </w:r>
          </w:p>
          <w:p w14:paraId="2A0F890E" w14:textId="77777777" w:rsidR="00EC03FD" w:rsidRPr="003B711F" w:rsidRDefault="00EC03FD" w:rsidP="00B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1F">
              <w:rPr>
                <w:rFonts w:ascii="Times New Roman" w:hAnsi="Times New Roman" w:cs="Times New Roman"/>
                <w:sz w:val="24"/>
                <w:szCs w:val="24"/>
              </w:rPr>
              <w:t>осуществлять критический анализ программ, стратегий,</w:t>
            </w:r>
            <w:r w:rsidRPr="003B7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нормативных правовых актов, методических материалов,</w:t>
            </w:r>
            <w:r w:rsidRPr="003B711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управленческих решений в политике, экономике, социальной сфере с опорой на социогуманитарное знание </w:t>
            </w:r>
          </w:p>
          <w:p w14:paraId="3109AA24" w14:textId="77777777" w:rsidR="00EC03FD" w:rsidRPr="003B711F" w:rsidRDefault="00EC03FD" w:rsidP="00BA777E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3B711F">
              <w:rPr>
                <w:b/>
                <w:sz w:val="24"/>
                <w:szCs w:val="24"/>
              </w:rPr>
              <w:t>УМЕТЬ:</w:t>
            </w:r>
          </w:p>
          <w:p w14:paraId="5AD0E890" w14:textId="77777777" w:rsidR="00EC03FD" w:rsidRPr="003B711F" w:rsidRDefault="00EC03FD" w:rsidP="00BA777E">
            <w:pPr>
              <w:pStyle w:val="10"/>
              <w:jc w:val="both"/>
              <w:rPr>
                <w:rFonts w:eastAsia="Calibri"/>
                <w:sz w:val="24"/>
                <w:szCs w:val="24"/>
              </w:rPr>
            </w:pPr>
            <w:r w:rsidRPr="003B711F">
              <w:rPr>
                <w:rFonts w:eastAsia="Calibri"/>
                <w:sz w:val="24"/>
                <w:szCs w:val="24"/>
              </w:rPr>
              <w:t>разрабатывать системы критериев, показателей, норм в соответствии с целью социологической экспертизы</w:t>
            </w:r>
          </w:p>
          <w:p w14:paraId="1B76D314" w14:textId="77777777" w:rsidR="00EC03FD" w:rsidRPr="003B711F" w:rsidRDefault="00EC03FD" w:rsidP="00BA777E">
            <w:pPr>
              <w:pStyle w:val="10"/>
              <w:jc w:val="both"/>
              <w:rPr>
                <w:color w:val="000000"/>
                <w:sz w:val="24"/>
                <w:szCs w:val="24"/>
              </w:rPr>
            </w:pPr>
            <w:r w:rsidRPr="003B711F">
              <w:rPr>
                <w:b/>
                <w:sz w:val="24"/>
                <w:szCs w:val="24"/>
              </w:rPr>
              <w:t>УМЕТЬ:</w:t>
            </w:r>
          </w:p>
          <w:p w14:paraId="388C55EC" w14:textId="77777777" w:rsidR="00EC03FD" w:rsidRPr="002B245B" w:rsidRDefault="00EC03FD" w:rsidP="00B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B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ценивать риски внедрения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 и  программ  и разрабатывать рекомендации по их снижению</w:t>
            </w:r>
          </w:p>
        </w:tc>
      </w:tr>
      <w:tr w:rsidR="00EC03FD" w:rsidRPr="002A0276" w14:paraId="3E2B7FD1" w14:textId="77777777" w:rsidTr="00BA777E">
        <w:trPr>
          <w:jc w:val="center"/>
        </w:trPr>
        <w:tc>
          <w:tcPr>
            <w:tcW w:w="4106" w:type="dxa"/>
          </w:tcPr>
          <w:p w14:paraId="3DA2498B" w14:textId="77777777" w:rsidR="00EC03FD" w:rsidRPr="000A182A" w:rsidRDefault="00EC03FD" w:rsidP="00BA7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3" w:type="dxa"/>
          </w:tcPr>
          <w:p w14:paraId="126C83D4" w14:textId="223214BD" w:rsidR="00EC03FD" w:rsidRPr="00377F4E" w:rsidRDefault="00EC03FD" w:rsidP="00EC03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3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ПК- 7.2.</w:t>
            </w:r>
            <w:r w:rsidRPr="00377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Pr="00377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 и рекомендаций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разработке и внедрению социальных составляющих проектов и программ </w:t>
            </w:r>
            <w:r w:rsidRPr="00377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80A1FC0" w14:textId="77777777" w:rsidR="00EC03FD" w:rsidRPr="00377F4E" w:rsidRDefault="00EC03FD" w:rsidP="00EC03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EC2D92" w14:textId="77777777" w:rsidR="00EC03FD" w:rsidRPr="008E27CB" w:rsidRDefault="00EC03FD" w:rsidP="00BA7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1" w:type="dxa"/>
          </w:tcPr>
          <w:p w14:paraId="6721B529" w14:textId="77777777" w:rsidR="00EC03FD" w:rsidRPr="00377F4E" w:rsidRDefault="00EC03FD" w:rsidP="00EC03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F4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14:paraId="132FC236" w14:textId="77777777" w:rsidR="00EC03FD" w:rsidRPr="00377F4E" w:rsidRDefault="00EC03FD" w:rsidP="00EC0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актуальных экспертных исследований в социальной, культурной, политической, экономической сфере</w:t>
            </w:r>
          </w:p>
          <w:p w14:paraId="2A3A3CB4" w14:textId="77777777" w:rsidR="00EC03FD" w:rsidRPr="00377F4E" w:rsidRDefault="00EC03FD" w:rsidP="00EC03FD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377F4E">
              <w:rPr>
                <w:b/>
                <w:sz w:val="24"/>
                <w:szCs w:val="24"/>
              </w:rPr>
              <w:t>УМЕТЬ:</w:t>
            </w:r>
          </w:p>
          <w:p w14:paraId="173789E1" w14:textId="6BAFEF29" w:rsidR="00EC03FD" w:rsidRPr="00703AD0" w:rsidRDefault="00EC03FD" w:rsidP="00EC03F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критерии, системы показателей в соответствии с целью консультирования</w:t>
            </w:r>
          </w:p>
          <w:p w14:paraId="145525F8" w14:textId="77777777" w:rsidR="00EC03FD" w:rsidRPr="00377F4E" w:rsidRDefault="00EC03FD" w:rsidP="00EC03FD">
            <w:pPr>
              <w:spacing w:after="0" w:line="240" w:lineRule="auto"/>
              <w:rPr>
                <w:color w:val="222222"/>
                <w:sz w:val="24"/>
                <w:szCs w:val="24"/>
              </w:rPr>
            </w:pPr>
            <w:r w:rsidRPr="00377F4E">
              <w:rPr>
                <w:b/>
                <w:sz w:val="24"/>
                <w:szCs w:val="24"/>
              </w:rPr>
              <w:t>УМЕТЬ:</w:t>
            </w:r>
            <w:r w:rsidRPr="00377F4E">
              <w:rPr>
                <w:color w:val="222222"/>
                <w:sz w:val="24"/>
                <w:szCs w:val="24"/>
              </w:rPr>
              <w:t xml:space="preserve"> </w:t>
            </w:r>
          </w:p>
          <w:p w14:paraId="209CE5E0" w14:textId="509E5E3F" w:rsidR="00EC03FD" w:rsidRPr="003B711F" w:rsidRDefault="00EC03FD" w:rsidP="00EC03FD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377F4E">
              <w:rPr>
                <w:color w:val="000000"/>
                <w:sz w:val="24"/>
                <w:szCs w:val="24"/>
              </w:rPr>
              <w:t>разрабатывать практические рекомендации и предложения по совершенствованию проектов и программ</w:t>
            </w:r>
            <w:r>
              <w:rPr>
                <w:color w:val="000000"/>
                <w:sz w:val="24"/>
                <w:szCs w:val="24"/>
              </w:rPr>
              <w:t xml:space="preserve"> в сфере пространственного развития</w:t>
            </w:r>
            <w:r w:rsidRPr="00377F4E">
              <w:rPr>
                <w:color w:val="000000"/>
                <w:sz w:val="24"/>
                <w:szCs w:val="24"/>
              </w:rPr>
              <w:t>, с  учетом их типа, задач, факторов внешней среды, условий реализации</w:t>
            </w:r>
          </w:p>
        </w:tc>
      </w:tr>
      <w:tr w:rsidR="00073082" w:rsidRPr="002A0276" w14:paraId="6546B31D" w14:textId="77777777" w:rsidTr="00BA777E">
        <w:trPr>
          <w:jc w:val="center"/>
        </w:trPr>
        <w:tc>
          <w:tcPr>
            <w:tcW w:w="4106" w:type="dxa"/>
          </w:tcPr>
          <w:p w14:paraId="0C501591" w14:textId="6452413D" w:rsidR="00073082" w:rsidRPr="000A182A" w:rsidRDefault="00073082" w:rsidP="000730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77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ПК- 10</w:t>
            </w:r>
            <w:r w:rsidRPr="008F5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Способен использовать и оптимизировать существующие методы разработки и принятия организационно-управленческих решений для реализации социологического проекта.</w:t>
            </w:r>
          </w:p>
        </w:tc>
        <w:tc>
          <w:tcPr>
            <w:tcW w:w="5563" w:type="dxa"/>
          </w:tcPr>
          <w:p w14:paraId="775809FA" w14:textId="7E3B78D2" w:rsidR="00073082" w:rsidRPr="00073082" w:rsidRDefault="00073082" w:rsidP="00073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 ПК- 10.1. Обоснованно отбирает и использует методы разработки и принятия организационно-управленческих решений</w:t>
            </w:r>
          </w:p>
        </w:tc>
        <w:tc>
          <w:tcPr>
            <w:tcW w:w="4891" w:type="dxa"/>
          </w:tcPr>
          <w:p w14:paraId="5B56C4A1" w14:textId="77777777" w:rsidR="00073082" w:rsidRPr="00AB6094" w:rsidRDefault="00073082" w:rsidP="00073082">
            <w:pPr>
              <w:pStyle w:val="10"/>
              <w:rPr>
                <w:b/>
                <w:sz w:val="24"/>
                <w:szCs w:val="24"/>
              </w:rPr>
            </w:pPr>
            <w:r w:rsidRPr="00AB6094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F538E">
              <w:rPr>
                <w:color w:val="000000"/>
                <w:sz w:val="24"/>
                <w:szCs w:val="24"/>
              </w:rPr>
              <w:t xml:space="preserve">методы разработки и принятия организационно-управленческих решений </w:t>
            </w:r>
          </w:p>
          <w:p w14:paraId="2AC23705" w14:textId="77777777" w:rsidR="00073082" w:rsidRPr="00F31E88" w:rsidRDefault="00073082" w:rsidP="00073082">
            <w:pPr>
              <w:pStyle w:val="10"/>
              <w:rPr>
                <w:b/>
                <w:sz w:val="24"/>
                <w:szCs w:val="24"/>
              </w:rPr>
            </w:pPr>
          </w:p>
          <w:p w14:paraId="77C58F2F" w14:textId="77777777" w:rsidR="00073082" w:rsidRPr="00AB6094" w:rsidRDefault="00073082" w:rsidP="00073082">
            <w:pPr>
              <w:pStyle w:val="10"/>
              <w:rPr>
                <w:b/>
                <w:sz w:val="24"/>
                <w:szCs w:val="24"/>
              </w:rPr>
            </w:pPr>
            <w:r w:rsidRPr="00AB6094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41042">
              <w:rPr>
                <w:color w:val="000000"/>
                <w:sz w:val="24"/>
                <w:szCs w:val="24"/>
              </w:rPr>
              <w:t>теории принятия решений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112EC24" w14:textId="77777777" w:rsidR="00073082" w:rsidRPr="00F31E88" w:rsidRDefault="00073082" w:rsidP="00073082">
            <w:pPr>
              <w:pStyle w:val="10"/>
              <w:rPr>
                <w:b/>
                <w:sz w:val="24"/>
                <w:szCs w:val="24"/>
              </w:rPr>
            </w:pPr>
            <w:r w:rsidRPr="00AB6094">
              <w:rPr>
                <w:b/>
                <w:sz w:val="24"/>
                <w:szCs w:val="24"/>
              </w:rPr>
              <w:t>УМЕТЬ:</w:t>
            </w:r>
            <w:r w:rsidRPr="00F31E88">
              <w:rPr>
                <w:b/>
                <w:sz w:val="24"/>
                <w:szCs w:val="24"/>
              </w:rPr>
              <w:t xml:space="preserve"> </w:t>
            </w:r>
            <w:r w:rsidRPr="00541042">
              <w:rPr>
                <w:color w:val="000000"/>
                <w:sz w:val="24"/>
                <w:szCs w:val="24"/>
              </w:rPr>
              <w:t xml:space="preserve">применять методы </w:t>
            </w:r>
            <w:r w:rsidRPr="008F538E">
              <w:rPr>
                <w:color w:val="000000"/>
                <w:sz w:val="24"/>
                <w:szCs w:val="24"/>
              </w:rPr>
              <w:t>разработки и принятия организационно-управленческих решений</w:t>
            </w:r>
          </w:p>
          <w:p w14:paraId="0783C5C4" w14:textId="77777777" w:rsidR="00073082" w:rsidRPr="00377F4E" w:rsidRDefault="00073082" w:rsidP="000730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082" w:rsidRPr="002A0276" w14:paraId="5560430A" w14:textId="77777777" w:rsidTr="00BA777E">
        <w:trPr>
          <w:jc w:val="center"/>
        </w:trPr>
        <w:tc>
          <w:tcPr>
            <w:tcW w:w="4106" w:type="dxa"/>
          </w:tcPr>
          <w:p w14:paraId="0D0330A2" w14:textId="77777777" w:rsidR="00073082" w:rsidRPr="000A182A" w:rsidRDefault="00073082" w:rsidP="0007308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1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ПК- 11 Способен разрабатывать предложения по решению организационно-управленческих задач на основе результатов социологических исследований</w:t>
            </w:r>
            <w:r w:rsidRPr="000A182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563" w:type="dxa"/>
          </w:tcPr>
          <w:p w14:paraId="4E6D721F" w14:textId="77777777" w:rsidR="00073082" w:rsidRPr="008E27CB" w:rsidRDefault="00073082" w:rsidP="00073082">
            <w:pPr>
              <w:pStyle w:val="1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E27CB">
              <w:rPr>
                <w:color w:val="000000"/>
                <w:sz w:val="24"/>
                <w:szCs w:val="24"/>
              </w:rPr>
              <w:t xml:space="preserve"> </w:t>
            </w:r>
            <w:r w:rsidRPr="008E27CB">
              <w:rPr>
                <w:b/>
                <w:bCs/>
                <w:color w:val="000000"/>
                <w:sz w:val="24"/>
                <w:szCs w:val="24"/>
              </w:rPr>
              <w:t xml:space="preserve">ПК 11.1 </w:t>
            </w:r>
          </w:p>
          <w:p w14:paraId="57BFDCBD" w14:textId="77777777" w:rsidR="00073082" w:rsidRPr="008E27CB" w:rsidRDefault="00073082" w:rsidP="0007308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E2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основе прогнозов развития социальных систем, а также на основе интегрированных данных разрабатывает предложения по решению организационно-управленческих задач</w:t>
            </w:r>
          </w:p>
        </w:tc>
        <w:tc>
          <w:tcPr>
            <w:tcW w:w="4891" w:type="dxa"/>
          </w:tcPr>
          <w:p w14:paraId="76841174" w14:textId="77777777" w:rsidR="00073082" w:rsidRPr="00F96D11" w:rsidRDefault="00073082" w:rsidP="00073082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F96D11">
              <w:rPr>
                <w:b/>
                <w:sz w:val="24"/>
                <w:szCs w:val="24"/>
              </w:rPr>
              <w:t xml:space="preserve">ЗНАТЬ: </w:t>
            </w:r>
            <w:r w:rsidRPr="00F96D11">
              <w:rPr>
                <w:sz w:val="24"/>
                <w:szCs w:val="24"/>
              </w:rPr>
              <w:t xml:space="preserve">особенности разработки и принятия организационно-управленческих решений в цифровых экосистемах  </w:t>
            </w:r>
          </w:p>
          <w:p w14:paraId="439E8454" w14:textId="77777777" w:rsidR="00073082" w:rsidRPr="00C335A9" w:rsidRDefault="00073082" w:rsidP="00073082">
            <w:pPr>
              <w:pStyle w:val="10"/>
              <w:jc w:val="both"/>
              <w:rPr>
                <w:sz w:val="24"/>
                <w:szCs w:val="24"/>
              </w:rPr>
            </w:pPr>
            <w:r w:rsidRPr="00F96D11">
              <w:rPr>
                <w:b/>
              </w:rPr>
              <w:t>УМЕТЬ:</w:t>
            </w:r>
            <w:r w:rsidRPr="00F96D11">
              <w:t xml:space="preserve"> </w:t>
            </w:r>
            <w:r w:rsidRPr="00C335A9">
              <w:rPr>
                <w:sz w:val="24"/>
                <w:szCs w:val="24"/>
              </w:rPr>
              <w:t>применять теории социального управления  при решении управленческих задач (на макро и микро уровнях)</w:t>
            </w:r>
          </w:p>
          <w:p w14:paraId="334767A7" w14:textId="77777777" w:rsidR="00073082" w:rsidRPr="00190688" w:rsidRDefault="00073082" w:rsidP="00073082">
            <w:pPr>
              <w:pStyle w:val="10"/>
              <w:jc w:val="both"/>
              <w:rPr>
                <w:b/>
              </w:rPr>
            </w:pPr>
            <w:r w:rsidRPr="00F31E88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743B5">
              <w:rPr>
                <w:color w:val="000000"/>
                <w:sz w:val="24"/>
                <w:szCs w:val="24"/>
              </w:rPr>
              <w:t xml:space="preserve">формулировать и обосновывать </w:t>
            </w:r>
            <w:r w:rsidRPr="008F538E">
              <w:rPr>
                <w:color w:val="000000"/>
                <w:sz w:val="24"/>
                <w:szCs w:val="24"/>
              </w:rPr>
              <w:t xml:space="preserve">предложения по </w:t>
            </w:r>
            <w:r>
              <w:rPr>
                <w:color w:val="000000"/>
                <w:sz w:val="24"/>
                <w:szCs w:val="24"/>
              </w:rPr>
              <w:t xml:space="preserve"> снижению негативных социальных эффектов алгоритмического управления </w:t>
            </w:r>
          </w:p>
        </w:tc>
      </w:tr>
      <w:tr w:rsidR="00073082" w:rsidRPr="002A0276" w14:paraId="5DCBF013" w14:textId="77777777" w:rsidTr="00BA777E">
        <w:trPr>
          <w:jc w:val="center"/>
        </w:trPr>
        <w:tc>
          <w:tcPr>
            <w:tcW w:w="4106" w:type="dxa"/>
          </w:tcPr>
          <w:p w14:paraId="3B26BC2C" w14:textId="5E401BFF" w:rsidR="00073082" w:rsidRPr="000A182A" w:rsidRDefault="00073082" w:rsidP="0007308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СПК</w:t>
            </w:r>
            <w:r w:rsidR="00C102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Умение выявлять социальные эффекты и риски управленческих решений на макроуровне для оценки эффективности социальной политики</w:t>
            </w:r>
          </w:p>
        </w:tc>
        <w:tc>
          <w:tcPr>
            <w:tcW w:w="5563" w:type="dxa"/>
          </w:tcPr>
          <w:p w14:paraId="6FBEBA08" w14:textId="2E34A24F" w:rsidR="00073082" w:rsidRDefault="00073082" w:rsidP="0007308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СПК- 2.1</w:t>
            </w:r>
          </w:p>
          <w:p w14:paraId="3443763C" w14:textId="4D527BE4" w:rsidR="00073082" w:rsidRPr="00073082" w:rsidRDefault="00073082" w:rsidP="0007308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Выявляет социальные эффекты и риски управленческих решений на макроуровне для оценки эффективности социальной политики</w:t>
            </w:r>
          </w:p>
          <w:p w14:paraId="580DA578" w14:textId="27F1510A" w:rsidR="00073082" w:rsidRPr="008E27CB" w:rsidRDefault="00073082" w:rsidP="0007308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1" w:type="dxa"/>
          </w:tcPr>
          <w:p w14:paraId="114D201F" w14:textId="77777777" w:rsidR="00073082" w:rsidRDefault="00073082" w:rsidP="00073082">
            <w:pPr>
              <w:pStyle w:val="10"/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УМЕТЬ:</w:t>
            </w:r>
          </w:p>
          <w:p w14:paraId="7CFBCB33" w14:textId="77777777" w:rsidR="00073082" w:rsidRDefault="00073082" w:rsidP="00073082">
            <w:pPr>
              <w:pStyle w:val="10"/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Анализировать социальные эффекты и риски принимаемых решений в сфере управления пространственным развитием</w:t>
            </w:r>
          </w:p>
          <w:p w14:paraId="62AF50EC" w14:textId="77777777" w:rsidR="00073082" w:rsidRPr="00BF50F5" w:rsidRDefault="00073082" w:rsidP="00073082">
            <w:pPr>
              <w:pStyle w:val="10"/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ВЛАДЕТЬ</w:t>
            </w:r>
            <w:r w:rsidRPr="00BF50F5">
              <w:rPr>
                <w:b/>
                <w:color w:val="000000"/>
                <w:sz w:val="24"/>
                <w:szCs w:val="24"/>
              </w:rPr>
              <w:t xml:space="preserve">: </w:t>
            </w:r>
          </w:p>
          <w:p w14:paraId="1E91E35C" w14:textId="23300731" w:rsidR="00073082" w:rsidRPr="00073082" w:rsidRDefault="00073082" w:rsidP="00073082">
            <w:pPr>
              <w:pStyle w:val="10"/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BF50F5">
              <w:rPr>
                <w:color w:val="000000"/>
                <w:sz w:val="24"/>
                <w:szCs w:val="24"/>
              </w:rPr>
              <w:t xml:space="preserve">навыками критического использования знаний о специфике развития социально-экономических процессов и явлений при </w:t>
            </w:r>
            <w:r>
              <w:rPr>
                <w:color w:val="000000"/>
                <w:sz w:val="24"/>
                <w:szCs w:val="24"/>
              </w:rPr>
              <w:t xml:space="preserve">проведении </w:t>
            </w:r>
            <w:r w:rsidRPr="00BF50F5">
              <w:rPr>
                <w:color w:val="000000"/>
                <w:sz w:val="24"/>
                <w:szCs w:val="24"/>
              </w:rPr>
              <w:t>экспертиз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BF50F5">
              <w:rPr>
                <w:color w:val="000000"/>
                <w:sz w:val="24"/>
                <w:szCs w:val="24"/>
              </w:rPr>
              <w:t xml:space="preserve"> социальных программ и проектов</w:t>
            </w:r>
            <w:r>
              <w:rPr>
                <w:color w:val="000000"/>
                <w:sz w:val="24"/>
                <w:szCs w:val="24"/>
              </w:rPr>
              <w:t xml:space="preserve"> в сфере территориального развития</w:t>
            </w:r>
          </w:p>
        </w:tc>
      </w:tr>
    </w:tbl>
    <w:p w14:paraId="7D1E6EDC" w14:textId="77777777" w:rsidR="00EC03FD" w:rsidRDefault="00EC03FD" w:rsidP="00446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CAE5B3" w14:textId="77777777" w:rsidR="001F6A7E" w:rsidRDefault="001F6A7E" w:rsidP="00446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AA6781" w14:textId="77777777" w:rsidR="0044686E" w:rsidRDefault="0044686E" w:rsidP="00446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519552" w14:textId="77777777" w:rsidR="0044686E" w:rsidRPr="00EF3F70" w:rsidRDefault="0044686E" w:rsidP="004468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4C7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Форма</w:t>
      </w:r>
      <w:r w:rsidRPr="00EF3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обучения:</w:t>
      </w: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DA37AA" w14:textId="7182366C" w:rsidR="0044686E" w:rsidRPr="00FD75F8" w:rsidRDefault="0044686E" w:rsidP="00446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</w:t>
      </w:r>
      <w:r w:rsidRPr="00EF3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Объем дисциплины (модуля)</w:t>
      </w: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</w:t>
      </w:r>
      <w:r w:rsidR="00B32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з.е., в том числе </w:t>
      </w:r>
      <w:r w:rsidR="00B325E2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36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аудиторных час</w:t>
      </w:r>
      <w:r w:rsidR="00B325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E4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(16 часов лекций и </w:t>
      </w:r>
      <w:r w:rsidR="00B32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B325E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семинарских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25E2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</w:t>
      </w:r>
      <w:r w:rsidR="00E253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демических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самостоятельную работу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965C89" w14:textId="77777777" w:rsidR="0044686E" w:rsidRPr="00EF3F70" w:rsidRDefault="0044686E" w:rsidP="00446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8BD33" w14:textId="77777777" w:rsidR="0044686E" w:rsidRDefault="0044686E" w:rsidP="0044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EF3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Содержание дисциплины (модуля),</w:t>
      </w: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структурированное по темам (разделам) с указанием отведенного на них количества академических часов и виды учебных занятий:</w:t>
      </w:r>
      <w:r w:rsidR="00C868DB" w:rsidRPr="00C868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482F27AA" w14:textId="77777777" w:rsidR="0044686E" w:rsidRDefault="0044686E" w:rsidP="0044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975" w:tblpY="238"/>
        <w:tblW w:w="53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4"/>
        <w:gridCol w:w="1034"/>
        <w:gridCol w:w="2186"/>
        <w:gridCol w:w="1597"/>
        <w:gridCol w:w="1423"/>
        <w:gridCol w:w="1314"/>
        <w:gridCol w:w="2267"/>
      </w:tblGrid>
      <w:tr w:rsidR="00B845BE" w:rsidRPr="00EF3F70" w14:paraId="315C5153" w14:textId="77777777" w:rsidTr="004C78E1">
        <w:trPr>
          <w:trHeight w:val="558"/>
        </w:trPr>
        <w:tc>
          <w:tcPr>
            <w:tcW w:w="5624" w:type="dxa"/>
            <w:vMerge w:val="restart"/>
          </w:tcPr>
          <w:p w14:paraId="5411924D" w14:textId="77777777" w:rsidR="00B845BE" w:rsidRPr="00EF3F70" w:rsidRDefault="00B845BE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краткое содержание разделов и дисциплины (модуля),</w:t>
            </w:r>
          </w:p>
          <w:p w14:paraId="4126833E" w14:textId="77777777" w:rsidR="00B845BE" w:rsidRPr="00EF3F70" w:rsidRDefault="00B845BE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D85B13E" w14:textId="77777777" w:rsidR="00B845BE" w:rsidRPr="00EF3F70" w:rsidRDefault="00B845BE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1034" w:type="dxa"/>
            <w:vMerge w:val="restart"/>
          </w:tcPr>
          <w:p w14:paraId="0CEDA1EB" w14:textId="77777777" w:rsidR="00B845BE" w:rsidRPr="00EF3F70" w:rsidRDefault="00B845BE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14:paraId="13697ABB" w14:textId="77777777" w:rsidR="00B845BE" w:rsidRPr="00EF3F70" w:rsidRDefault="00B845BE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(часы</w:t>
            </w:r>
            <w:r w:rsidRPr="00EF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0" w:type="dxa"/>
            <w:gridSpan w:val="4"/>
          </w:tcPr>
          <w:p w14:paraId="509620EA" w14:textId="77777777" w:rsidR="00B845BE" w:rsidRPr="00EF3F70" w:rsidRDefault="00B845BE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67" w:type="dxa"/>
            <w:vMerge w:val="restart"/>
          </w:tcPr>
          <w:p w14:paraId="2A7987B4" w14:textId="77777777" w:rsidR="00B845BE" w:rsidRDefault="00B845BE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B8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B8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аемости</w:t>
            </w:r>
          </w:p>
          <w:p w14:paraId="1357BDF0" w14:textId="77777777" w:rsidR="00B845BE" w:rsidRDefault="00B845BE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(опрос, тестирование, коллоквиум, контрольная работа, реферат и т.п.)</w:t>
            </w:r>
          </w:p>
          <w:p w14:paraId="281E66D9" w14:textId="77777777" w:rsidR="00FD75F8" w:rsidRPr="00FD75F8" w:rsidRDefault="00FD75F8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</w:tc>
      </w:tr>
      <w:tr w:rsidR="00B845BE" w:rsidRPr="00EF3F70" w14:paraId="0E08A9E0" w14:textId="77777777" w:rsidTr="004C78E1">
        <w:trPr>
          <w:trHeight w:val="135"/>
        </w:trPr>
        <w:tc>
          <w:tcPr>
            <w:tcW w:w="5624" w:type="dxa"/>
            <w:vMerge/>
          </w:tcPr>
          <w:p w14:paraId="3DA8A35C" w14:textId="77777777" w:rsidR="00B845BE" w:rsidRPr="00EF3F70" w:rsidRDefault="00B845BE" w:rsidP="00601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vMerge/>
          </w:tcPr>
          <w:p w14:paraId="098FE1D5" w14:textId="77777777" w:rsidR="00B845BE" w:rsidRPr="00EF3F70" w:rsidRDefault="00B845BE" w:rsidP="00601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6" w:type="dxa"/>
            <w:gridSpan w:val="3"/>
          </w:tcPr>
          <w:p w14:paraId="6FD760F2" w14:textId="77777777" w:rsidR="00B845BE" w:rsidRPr="00EF3F70" w:rsidRDefault="00B845BE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Контактная работа </w:t>
            </w:r>
            <w:r w:rsidRPr="00EF3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(работа во взаимодействии с преподавателем)</w:t>
            </w:r>
          </w:p>
          <w:p w14:paraId="34AF2970" w14:textId="77777777" w:rsidR="00B845BE" w:rsidRPr="00EF3F70" w:rsidRDefault="00B845BE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контактной работы, часы</w:t>
            </w:r>
          </w:p>
        </w:tc>
        <w:tc>
          <w:tcPr>
            <w:tcW w:w="1314" w:type="dxa"/>
            <w:vMerge w:val="restart"/>
          </w:tcPr>
          <w:p w14:paraId="3ED57B8A" w14:textId="77777777" w:rsidR="00B845BE" w:rsidRPr="00EF3F70" w:rsidRDefault="00B845BE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обучающегося,</w:t>
            </w:r>
          </w:p>
          <w:p w14:paraId="1EF12C69" w14:textId="77777777" w:rsidR="00B845BE" w:rsidRPr="00EF3F70" w:rsidRDefault="00B845BE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часы </w:t>
            </w:r>
          </w:p>
          <w:p w14:paraId="2541725E" w14:textId="77777777" w:rsidR="00B845BE" w:rsidRPr="00EF3F70" w:rsidRDefault="00B845BE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14:paraId="5ACD38CB" w14:textId="77777777" w:rsidR="00B845BE" w:rsidRPr="00EF3F70" w:rsidRDefault="00B845BE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45BE" w:rsidRPr="00EF3F70" w14:paraId="5D7BE982" w14:textId="77777777" w:rsidTr="004C78E1">
        <w:trPr>
          <w:trHeight w:val="1163"/>
        </w:trPr>
        <w:tc>
          <w:tcPr>
            <w:tcW w:w="5624" w:type="dxa"/>
            <w:vMerge/>
          </w:tcPr>
          <w:p w14:paraId="7D69BFF3" w14:textId="77777777" w:rsidR="00B845BE" w:rsidRPr="00EF3F70" w:rsidRDefault="00B845BE" w:rsidP="00601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vMerge/>
          </w:tcPr>
          <w:p w14:paraId="5CF5DBB7" w14:textId="77777777" w:rsidR="00B845BE" w:rsidRPr="00EF3F70" w:rsidRDefault="00B845BE" w:rsidP="00601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extDirection w:val="btLr"/>
            <w:vAlign w:val="center"/>
          </w:tcPr>
          <w:p w14:paraId="5EFAE0DB" w14:textId="77777777" w:rsidR="00B845BE" w:rsidRPr="00EF3F70" w:rsidRDefault="00B845BE" w:rsidP="006013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лекционного типа*</w:t>
            </w:r>
          </w:p>
        </w:tc>
        <w:tc>
          <w:tcPr>
            <w:tcW w:w="1597" w:type="dxa"/>
            <w:textDirection w:val="btLr"/>
            <w:vAlign w:val="center"/>
          </w:tcPr>
          <w:p w14:paraId="5991288B" w14:textId="77777777" w:rsidR="00B845BE" w:rsidRPr="00EF3F70" w:rsidRDefault="00B845BE" w:rsidP="006013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семинарского типа*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30CD476C" w14:textId="77777777" w:rsidR="00B845BE" w:rsidRPr="00EF3F70" w:rsidRDefault="00B845BE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ru-RU"/>
              </w:rPr>
            </w:pPr>
            <w:r w:rsidRPr="00EF3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4" w:type="dxa"/>
            <w:vMerge/>
          </w:tcPr>
          <w:p w14:paraId="4E39B56D" w14:textId="77777777" w:rsidR="00B845BE" w:rsidRPr="00EF3F70" w:rsidRDefault="00B845BE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14:paraId="16F20379" w14:textId="77777777" w:rsidR="00B845BE" w:rsidRPr="00EF3F70" w:rsidRDefault="00B845BE" w:rsidP="004C78E1">
            <w:pPr>
              <w:spacing w:after="0" w:line="240" w:lineRule="auto"/>
              <w:ind w:right="18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536E" w:rsidRPr="00EF3F70" w14:paraId="78750E08" w14:textId="77777777" w:rsidTr="004C78E1">
        <w:tc>
          <w:tcPr>
            <w:tcW w:w="5624" w:type="dxa"/>
          </w:tcPr>
          <w:p w14:paraId="75BA1509" w14:textId="03E080FE" w:rsidR="00E2536E" w:rsidRPr="0078378B" w:rsidRDefault="0078378B" w:rsidP="00E2536E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Тема 1. </w:t>
            </w:r>
            <w:r w:rsidR="00E2536E" w:rsidRPr="0078378B">
              <w:rPr>
                <w:rFonts w:ascii="Times New Roman" w:hAnsi="Times New Roman" w:cs="Times New Roman"/>
                <w:b/>
                <w:iCs/>
              </w:rPr>
              <w:t xml:space="preserve">Региональное пространство как </w:t>
            </w:r>
            <w:r w:rsidR="00CC0DF3">
              <w:rPr>
                <w:rFonts w:ascii="Times New Roman" w:hAnsi="Times New Roman" w:cs="Times New Roman"/>
                <w:b/>
                <w:iCs/>
              </w:rPr>
              <w:t>предмет</w:t>
            </w:r>
            <w:r w:rsidR="00E2536E" w:rsidRPr="0078378B">
              <w:rPr>
                <w:rFonts w:ascii="Times New Roman" w:hAnsi="Times New Roman" w:cs="Times New Roman"/>
                <w:b/>
                <w:iCs/>
              </w:rPr>
              <w:t xml:space="preserve"> социологического анализа</w:t>
            </w:r>
          </w:p>
        </w:tc>
        <w:tc>
          <w:tcPr>
            <w:tcW w:w="1034" w:type="dxa"/>
          </w:tcPr>
          <w:p w14:paraId="7EC60149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2C5A03" w14:textId="4507C7DC" w:rsidR="00E2536E" w:rsidRPr="00EF3F70" w:rsidRDefault="002F4D3B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86" w:type="dxa"/>
          </w:tcPr>
          <w:p w14:paraId="7985EEBE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24DE12" w14:textId="77777777" w:rsidR="00E2536E" w:rsidRPr="00EF3F70" w:rsidRDefault="00C458BB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dxa"/>
          </w:tcPr>
          <w:p w14:paraId="7B681381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C13A31" w14:textId="1876D417" w:rsidR="00E2536E" w:rsidRPr="00EF3F70" w:rsidRDefault="00561F34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</w:tcPr>
          <w:p w14:paraId="29E24D3B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9B9ABB2" w14:textId="743B60D0" w:rsidR="00E2536E" w:rsidRPr="00EF3F70" w:rsidRDefault="00561F34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4" w:type="dxa"/>
          </w:tcPr>
          <w:p w14:paraId="12FCAEA6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C4C7C3" w14:textId="3D86F906" w:rsidR="00E2536E" w:rsidRPr="00EF3F70" w:rsidRDefault="00561F34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5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23032D2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14:paraId="1E1A77DD" w14:textId="77777777" w:rsidR="00E2536E" w:rsidRPr="00EF3F70" w:rsidRDefault="00E10380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доклады с презентациями</w:t>
            </w:r>
          </w:p>
        </w:tc>
      </w:tr>
      <w:tr w:rsidR="00E2536E" w:rsidRPr="00EF3F70" w14:paraId="29BD229B" w14:textId="77777777" w:rsidTr="004C78E1">
        <w:trPr>
          <w:trHeight w:val="584"/>
        </w:trPr>
        <w:tc>
          <w:tcPr>
            <w:tcW w:w="5624" w:type="dxa"/>
          </w:tcPr>
          <w:p w14:paraId="3DA84450" w14:textId="32A083AE" w:rsidR="00E2536E" w:rsidRPr="0078378B" w:rsidRDefault="0078378B" w:rsidP="00E253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2. </w:t>
            </w:r>
            <w:r w:rsidR="00491623">
              <w:rPr>
                <w:rFonts w:ascii="Times New Roman" w:hAnsi="Times New Roman" w:cs="Times New Roman"/>
                <w:b/>
              </w:rPr>
              <w:t xml:space="preserve"> Пространственные диспропорции цифрового развития</w:t>
            </w:r>
          </w:p>
        </w:tc>
        <w:tc>
          <w:tcPr>
            <w:tcW w:w="1034" w:type="dxa"/>
          </w:tcPr>
          <w:p w14:paraId="7B519131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3C06BB" w14:textId="1C12D4CB" w:rsidR="00E2536E" w:rsidRPr="00EF3F70" w:rsidRDefault="002F4D3B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86" w:type="dxa"/>
          </w:tcPr>
          <w:p w14:paraId="30DAE636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BE7AE3" w14:textId="77777777" w:rsidR="00E2536E" w:rsidRPr="00EF3F70" w:rsidRDefault="00C458BB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dxa"/>
          </w:tcPr>
          <w:p w14:paraId="1E7D3C12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763DB4" w14:textId="31EE19EF" w:rsidR="00E2536E" w:rsidRPr="00EF3F70" w:rsidRDefault="00561F34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3" w:type="dxa"/>
          </w:tcPr>
          <w:p w14:paraId="642A00F3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734CF5" w14:textId="1F864F2E" w:rsidR="00E2536E" w:rsidRPr="00EF3F70" w:rsidRDefault="00661575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4" w:type="dxa"/>
          </w:tcPr>
          <w:p w14:paraId="745C354F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75FD88" w14:textId="33B7400B" w:rsidR="00E2536E" w:rsidRPr="00EF3F70" w:rsidRDefault="00661575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</w:tcPr>
          <w:p w14:paraId="198BF831" w14:textId="77777777" w:rsidR="00E2536E" w:rsidRPr="00EF3F70" w:rsidRDefault="00E10380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дискуссия</w:t>
            </w:r>
            <w:r w:rsidR="00E2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536E" w:rsidRPr="00EF3F70" w14:paraId="5C3F8BDE" w14:textId="77777777" w:rsidTr="004C78E1">
        <w:trPr>
          <w:trHeight w:val="584"/>
        </w:trPr>
        <w:tc>
          <w:tcPr>
            <w:tcW w:w="5624" w:type="dxa"/>
          </w:tcPr>
          <w:p w14:paraId="57E54DA1" w14:textId="49F96A8E" w:rsidR="00E2536E" w:rsidRPr="0078378B" w:rsidRDefault="0078378B" w:rsidP="00E253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3. </w:t>
            </w:r>
            <w:r w:rsidR="00491623" w:rsidRPr="0078378B">
              <w:rPr>
                <w:rFonts w:ascii="Times New Roman" w:hAnsi="Times New Roman" w:cs="Times New Roman"/>
                <w:b/>
              </w:rPr>
              <w:t xml:space="preserve"> Стратегии пространственного развития </w:t>
            </w:r>
            <w:r w:rsidR="00E2536E" w:rsidRPr="0078378B">
              <w:rPr>
                <w:rFonts w:ascii="Times New Roman" w:hAnsi="Times New Roman" w:cs="Times New Roman"/>
                <w:b/>
              </w:rPr>
              <w:t>Критерии и показатели дифференциации российских регионов</w:t>
            </w:r>
          </w:p>
        </w:tc>
        <w:tc>
          <w:tcPr>
            <w:tcW w:w="1034" w:type="dxa"/>
          </w:tcPr>
          <w:p w14:paraId="12DFF19B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44922A" w14:textId="377AB704" w:rsidR="00E2536E" w:rsidRPr="00EF3F70" w:rsidRDefault="002F4D3B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86" w:type="dxa"/>
          </w:tcPr>
          <w:p w14:paraId="45A81A57" w14:textId="77777777" w:rsidR="00E2536E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076793" w14:textId="77777777" w:rsidR="00E2536E" w:rsidRPr="00EF3F70" w:rsidRDefault="00C458BB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</w:tcPr>
          <w:p w14:paraId="001D68CB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49E6ED" w14:textId="373EF686" w:rsidR="00E2536E" w:rsidRPr="00EF3F70" w:rsidRDefault="00661575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3" w:type="dxa"/>
          </w:tcPr>
          <w:p w14:paraId="452CC7E6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FD9470" w14:textId="54471124" w:rsidR="00E2536E" w:rsidRPr="00EF3F70" w:rsidRDefault="00661575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4" w:type="dxa"/>
          </w:tcPr>
          <w:p w14:paraId="58347B0E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61B747" w14:textId="70E80D37" w:rsidR="00E2536E" w:rsidRPr="00EF3F70" w:rsidRDefault="00661575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7" w:type="dxa"/>
          </w:tcPr>
          <w:p w14:paraId="6FC10DE9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</w:t>
            </w:r>
            <w:r w:rsidR="008D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дискуссия, контрольная работа</w:t>
            </w:r>
          </w:p>
        </w:tc>
      </w:tr>
      <w:tr w:rsidR="00E2536E" w:rsidRPr="00EF3F70" w14:paraId="69DE22D6" w14:textId="77777777" w:rsidTr="004C78E1">
        <w:trPr>
          <w:trHeight w:val="584"/>
        </w:trPr>
        <w:tc>
          <w:tcPr>
            <w:tcW w:w="5624" w:type="dxa"/>
          </w:tcPr>
          <w:p w14:paraId="0CE5B6F7" w14:textId="00009BF7" w:rsidR="00E2536E" w:rsidRPr="0078378B" w:rsidRDefault="0078378B" w:rsidP="00E253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4. </w:t>
            </w:r>
            <w:r w:rsidR="00491623">
              <w:rPr>
                <w:rFonts w:ascii="Times New Roman" w:hAnsi="Times New Roman" w:cs="Times New Roman"/>
                <w:b/>
              </w:rPr>
              <w:t>Миграционные процессы в</w:t>
            </w:r>
            <w:r w:rsidR="00CA6F4E">
              <w:rPr>
                <w:rFonts w:ascii="Times New Roman" w:hAnsi="Times New Roman" w:cs="Times New Roman"/>
                <w:b/>
              </w:rPr>
              <w:t xml:space="preserve"> пространственном </w:t>
            </w:r>
            <w:r w:rsidR="00491623">
              <w:rPr>
                <w:rFonts w:ascii="Times New Roman" w:hAnsi="Times New Roman" w:cs="Times New Roman"/>
                <w:b/>
              </w:rPr>
              <w:t xml:space="preserve"> развитии </w:t>
            </w:r>
            <w:r w:rsidR="00CA6F4E">
              <w:rPr>
                <w:rFonts w:ascii="Times New Roman" w:hAnsi="Times New Roman" w:cs="Times New Roman"/>
                <w:b/>
              </w:rPr>
              <w:t xml:space="preserve">территории </w:t>
            </w:r>
          </w:p>
        </w:tc>
        <w:tc>
          <w:tcPr>
            <w:tcW w:w="1034" w:type="dxa"/>
          </w:tcPr>
          <w:p w14:paraId="63A8EA1C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2A1FD8" w14:textId="066D7CA7" w:rsidR="00E2536E" w:rsidRPr="00EF3F70" w:rsidRDefault="002F4D3B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86" w:type="dxa"/>
          </w:tcPr>
          <w:p w14:paraId="05147BFC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E53634" w14:textId="77777777" w:rsidR="00E2536E" w:rsidRPr="00EF3F70" w:rsidRDefault="00C458BB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dxa"/>
          </w:tcPr>
          <w:p w14:paraId="5D5D69EA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B52E1E" w14:textId="77777777" w:rsidR="00E2536E" w:rsidRPr="00EF3F70" w:rsidRDefault="00C458BB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</w:tcPr>
          <w:p w14:paraId="38B71542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B74F14" w14:textId="77777777" w:rsidR="00E2536E" w:rsidRPr="00EF3F70" w:rsidRDefault="00C458BB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4" w:type="dxa"/>
          </w:tcPr>
          <w:p w14:paraId="2D61A4C2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FA6EEF" w14:textId="17D6B603" w:rsidR="00E2536E" w:rsidRPr="00EF3F70" w:rsidRDefault="00661575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7" w:type="dxa"/>
          </w:tcPr>
          <w:p w14:paraId="437E931A" w14:textId="77777777" w:rsidR="00E2536E" w:rsidRPr="00EF3F70" w:rsidRDefault="00E10380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  <w:r w:rsidR="00E2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дискуссия, реферат</w:t>
            </w:r>
          </w:p>
        </w:tc>
      </w:tr>
      <w:tr w:rsidR="00E2536E" w:rsidRPr="00EF3F70" w14:paraId="1F5F63DC" w14:textId="77777777" w:rsidTr="004C78E1">
        <w:trPr>
          <w:trHeight w:val="584"/>
        </w:trPr>
        <w:tc>
          <w:tcPr>
            <w:tcW w:w="5624" w:type="dxa"/>
          </w:tcPr>
          <w:p w14:paraId="09EB5625" w14:textId="326C15DE" w:rsidR="00E2536E" w:rsidRPr="0078378B" w:rsidRDefault="0078378B" w:rsidP="00E253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5. </w:t>
            </w:r>
            <w:r w:rsidR="00CA6F4E">
              <w:rPr>
                <w:rFonts w:ascii="Times New Roman" w:hAnsi="Times New Roman" w:cs="Times New Roman"/>
                <w:b/>
              </w:rPr>
              <w:t xml:space="preserve">Социальные институты в системе формирования человеческого капитала региона </w:t>
            </w:r>
          </w:p>
        </w:tc>
        <w:tc>
          <w:tcPr>
            <w:tcW w:w="1034" w:type="dxa"/>
          </w:tcPr>
          <w:p w14:paraId="24547A39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E199B3" w14:textId="73848C2A" w:rsidR="00E2536E" w:rsidRPr="00EF3F70" w:rsidRDefault="002F4D3B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86" w:type="dxa"/>
          </w:tcPr>
          <w:p w14:paraId="04D23C53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60FCE5" w14:textId="77777777" w:rsidR="00E2536E" w:rsidRPr="00EF3F70" w:rsidRDefault="00BE3986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</w:tcPr>
          <w:p w14:paraId="73D28E44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8C5EE" w14:textId="6A2C8D13" w:rsidR="00E2536E" w:rsidRPr="00EF3F70" w:rsidRDefault="00661575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3" w:type="dxa"/>
          </w:tcPr>
          <w:p w14:paraId="38BE25C9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BC6044" w14:textId="0240FA10" w:rsidR="00E2536E" w:rsidRPr="00EF3F70" w:rsidRDefault="00661575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4" w:type="dxa"/>
          </w:tcPr>
          <w:p w14:paraId="62C5FF25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DA24C0" w14:textId="6EA1616B" w:rsidR="00E2536E" w:rsidRPr="00EF3F70" w:rsidRDefault="00661575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5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</w:tcPr>
          <w:p w14:paraId="2BC0D2B0" w14:textId="77777777" w:rsidR="00E2536E" w:rsidRPr="00EF3F70" w:rsidRDefault="00E10380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доклады с презентациями</w:t>
            </w:r>
          </w:p>
        </w:tc>
      </w:tr>
      <w:tr w:rsidR="00E2536E" w:rsidRPr="00EF3F70" w14:paraId="6DB9426F" w14:textId="77777777" w:rsidTr="004C78E1">
        <w:trPr>
          <w:trHeight w:val="584"/>
        </w:trPr>
        <w:tc>
          <w:tcPr>
            <w:tcW w:w="5624" w:type="dxa"/>
          </w:tcPr>
          <w:p w14:paraId="2986B20F" w14:textId="1AA0BD15" w:rsidR="00E2536E" w:rsidRPr="0078378B" w:rsidRDefault="0078378B" w:rsidP="00E2536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Тема 6. </w:t>
            </w:r>
            <w:r w:rsidR="00CA6F4E">
              <w:rPr>
                <w:rFonts w:ascii="Times New Roman" w:hAnsi="Times New Roman" w:cs="Times New Roman"/>
                <w:b/>
              </w:rPr>
              <w:t>Анализ подходов к о</w:t>
            </w:r>
            <w:r w:rsidR="00E2536E" w:rsidRPr="0078378B">
              <w:rPr>
                <w:rFonts w:ascii="Times New Roman" w:hAnsi="Times New Roman" w:cs="Times New Roman"/>
                <w:b/>
              </w:rPr>
              <w:t>ценк</w:t>
            </w:r>
            <w:r w:rsidR="00CA6F4E">
              <w:rPr>
                <w:rFonts w:ascii="Times New Roman" w:hAnsi="Times New Roman" w:cs="Times New Roman"/>
                <w:b/>
              </w:rPr>
              <w:t>е</w:t>
            </w:r>
            <w:r w:rsidR="00E2536E" w:rsidRPr="0078378B">
              <w:rPr>
                <w:rFonts w:ascii="Times New Roman" w:hAnsi="Times New Roman" w:cs="Times New Roman"/>
                <w:b/>
              </w:rPr>
              <w:t xml:space="preserve"> эффективности </w:t>
            </w:r>
            <w:r w:rsidR="00C458BB">
              <w:rPr>
                <w:rFonts w:ascii="Times New Roman" w:hAnsi="Times New Roman" w:cs="Times New Roman"/>
                <w:b/>
              </w:rPr>
              <w:t>управления пространственным</w:t>
            </w:r>
            <w:r w:rsidR="00E2536E" w:rsidRPr="0078378B">
              <w:rPr>
                <w:rFonts w:ascii="Times New Roman" w:hAnsi="Times New Roman" w:cs="Times New Roman"/>
                <w:b/>
              </w:rPr>
              <w:t xml:space="preserve"> развити</w:t>
            </w:r>
            <w:r w:rsidR="00CA6F4E">
              <w:rPr>
                <w:rFonts w:ascii="Times New Roman" w:hAnsi="Times New Roman" w:cs="Times New Roman"/>
                <w:b/>
              </w:rPr>
              <w:t>ем: международный и отечественный опыт</w:t>
            </w:r>
            <w:r w:rsidR="00E2536E" w:rsidRPr="0078378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34" w:type="dxa"/>
          </w:tcPr>
          <w:p w14:paraId="2F69B9B3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605D01D" w14:textId="5023D206" w:rsidR="00E2536E" w:rsidRPr="00EF3F70" w:rsidRDefault="00C458BB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F4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86" w:type="dxa"/>
          </w:tcPr>
          <w:p w14:paraId="280D91F9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A5C218" w14:textId="77777777" w:rsidR="00E2536E" w:rsidRPr="00EF3F70" w:rsidRDefault="00BE3986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dxa"/>
          </w:tcPr>
          <w:p w14:paraId="1113D4E2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DAA47D" w14:textId="24AE73CB" w:rsidR="00E2536E" w:rsidRPr="00EF3F70" w:rsidRDefault="00661575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3" w:type="dxa"/>
          </w:tcPr>
          <w:p w14:paraId="1EE526B4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80A9251" w14:textId="454D0979" w:rsidR="00E2536E" w:rsidRPr="00EF3F70" w:rsidRDefault="00661575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4" w:type="dxa"/>
          </w:tcPr>
          <w:p w14:paraId="289C1FD8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7E62F6" w14:textId="6D38C81E" w:rsidR="00E2536E" w:rsidRPr="00EF3F70" w:rsidRDefault="00661575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7" w:type="dxa"/>
          </w:tcPr>
          <w:p w14:paraId="73A72166" w14:textId="77777777" w:rsidR="00E2536E" w:rsidRPr="00EF3F70" w:rsidRDefault="00E10380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стол, итоговое тестирование</w:t>
            </w:r>
          </w:p>
        </w:tc>
      </w:tr>
      <w:tr w:rsidR="00E2536E" w:rsidRPr="00EF3F70" w14:paraId="0C87DCB0" w14:textId="77777777" w:rsidTr="00847457">
        <w:trPr>
          <w:trHeight w:val="420"/>
        </w:trPr>
        <w:tc>
          <w:tcPr>
            <w:tcW w:w="5624" w:type="dxa"/>
          </w:tcPr>
          <w:p w14:paraId="77368A3E" w14:textId="77777777" w:rsidR="00E2536E" w:rsidRPr="00EF3F70" w:rsidRDefault="00E2536E" w:rsidP="00E25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34" w:type="dxa"/>
          </w:tcPr>
          <w:p w14:paraId="02625859" w14:textId="41380592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  <w:r w:rsidR="002F4D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206" w:type="dxa"/>
            <w:gridSpan w:val="3"/>
          </w:tcPr>
          <w:p w14:paraId="11E4107F" w14:textId="43C453BF" w:rsidR="00E2536E" w:rsidRPr="00EF3F70" w:rsidRDefault="002F4D3B" w:rsidP="002F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lightGray"/>
                <w:lang w:eastAsia="ru-RU"/>
              </w:rPr>
              <w:t xml:space="preserve">           16                             32</w:t>
            </w:r>
            <w:r w:rsidR="00561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lightGray"/>
                <w:lang w:eastAsia="ru-RU"/>
              </w:rPr>
              <w:t xml:space="preserve">                      48</w:t>
            </w:r>
          </w:p>
        </w:tc>
        <w:tc>
          <w:tcPr>
            <w:tcW w:w="1314" w:type="dxa"/>
          </w:tcPr>
          <w:p w14:paraId="75599A86" w14:textId="0E0D1AD0" w:rsidR="00E2536E" w:rsidRPr="00EF3F70" w:rsidRDefault="00561F34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67" w:type="dxa"/>
          </w:tcPr>
          <w:p w14:paraId="0989F4FA" w14:textId="77777777" w:rsidR="00E2536E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678"/>
        <w:gridCol w:w="9072"/>
      </w:tblGrid>
      <w:tr w:rsidR="0044686E" w:rsidRPr="00E33E6E" w14:paraId="677F3EE0" w14:textId="77777777" w:rsidTr="00601369">
        <w:tc>
          <w:tcPr>
            <w:tcW w:w="560" w:type="dxa"/>
            <w:shd w:val="clear" w:color="auto" w:fill="auto"/>
          </w:tcPr>
          <w:p w14:paraId="0755D598" w14:textId="77777777" w:rsidR="0044686E" w:rsidRPr="00E33E6E" w:rsidRDefault="0044686E" w:rsidP="00601369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33E6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678" w:type="dxa"/>
            <w:shd w:val="clear" w:color="auto" w:fill="auto"/>
          </w:tcPr>
          <w:p w14:paraId="02EFEF68" w14:textId="77777777" w:rsidR="0044686E" w:rsidRPr="00E33E6E" w:rsidRDefault="0044686E" w:rsidP="00601369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33E6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9072" w:type="dxa"/>
            <w:shd w:val="clear" w:color="auto" w:fill="auto"/>
          </w:tcPr>
          <w:p w14:paraId="49C00B53" w14:textId="77777777" w:rsidR="0044686E" w:rsidRPr="00E33E6E" w:rsidRDefault="0044686E" w:rsidP="00601369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33E6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Содержание (темы)</w:t>
            </w:r>
          </w:p>
        </w:tc>
      </w:tr>
      <w:tr w:rsidR="0044686E" w:rsidRPr="00E33E6E" w14:paraId="08848875" w14:textId="77777777" w:rsidTr="00601369">
        <w:tc>
          <w:tcPr>
            <w:tcW w:w="560" w:type="dxa"/>
            <w:shd w:val="clear" w:color="auto" w:fill="auto"/>
          </w:tcPr>
          <w:p w14:paraId="179C1269" w14:textId="77777777" w:rsidR="0044686E" w:rsidRPr="00E33E6E" w:rsidRDefault="0044686E" w:rsidP="00601369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33E6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597B035C" w14:textId="17647861" w:rsidR="0044686E" w:rsidRPr="00E10380" w:rsidRDefault="00FE2D05" w:rsidP="00E10380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10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Региональное пространство как </w:t>
            </w:r>
            <w:r w:rsidR="00CC0DF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Pr="00E10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социологического анализа</w:t>
            </w:r>
          </w:p>
        </w:tc>
        <w:tc>
          <w:tcPr>
            <w:tcW w:w="9072" w:type="dxa"/>
            <w:shd w:val="clear" w:color="auto" w:fill="auto"/>
          </w:tcPr>
          <w:p w14:paraId="5F3CC99F" w14:textId="5B8398BC" w:rsidR="00FE2D05" w:rsidRPr="00E10380" w:rsidRDefault="00FE2D05" w:rsidP="00E103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0">
              <w:rPr>
                <w:rFonts w:ascii="Times New Roman" w:hAnsi="Times New Roman" w:cs="Times New Roman"/>
                <w:sz w:val="24"/>
                <w:szCs w:val="24"/>
              </w:rPr>
              <w:t>Базовые категории и определения в структуре курса «</w:t>
            </w:r>
            <w:r w:rsidR="009E6BEA">
              <w:rPr>
                <w:rFonts w:ascii="Times New Roman" w:hAnsi="Times New Roman" w:cs="Times New Roman"/>
                <w:sz w:val="24"/>
                <w:szCs w:val="24"/>
              </w:rPr>
              <w:t>Социальные факторы у</w:t>
            </w:r>
            <w:r w:rsidRPr="00E10380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 w:rsidR="009E6B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0380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пространственным развитием»</w:t>
            </w:r>
            <w:r w:rsidR="009E6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0380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разорванности и фрагментарности пространства современной России. Избыточное социально-экономическое региональное неравенство.</w:t>
            </w:r>
          </w:p>
          <w:p w14:paraId="3A0FB380" w14:textId="77777777" w:rsidR="00FE2D05" w:rsidRPr="00E10380" w:rsidRDefault="00FE2D05" w:rsidP="00E103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0">
              <w:rPr>
                <w:rFonts w:ascii="Times New Roman" w:hAnsi="Times New Roman" w:cs="Times New Roman"/>
                <w:sz w:val="24"/>
                <w:szCs w:val="24"/>
              </w:rPr>
              <w:t>Регион как объект научного анализа: определение, структура, место в системе государственного устройства, ключевые характеристики, факторы жизнедеятельности и трансформации в контексте общественно-исторического развития.</w:t>
            </w:r>
          </w:p>
          <w:p w14:paraId="07660E12" w14:textId="77777777" w:rsidR="00FE2D05" w:rsidRPr="00E10380" w:rsidRDefault="00FE2D05" w:rsidP="00E10380">
            <w:pPr>
              <w:pStyle w:val="21"/>
              <w:ind w:left="0" w:firstLine="360"/>
              <w:rPr>
                <w:sz w:val="24"/>
                <w:szCs w:val="24"/>
              </w:rPr>
            </w:pPr>
            <w:r w:rsidRPr="00E10380">
              <w:rPr>
                <w:sz w:val="24"/>
                <w:szCs w:val="24"/>
              </w:rPr>
              <w:t>Регион как социокультурная система в рамках определённой территориальной общности: социальная структура, национально-этнические и религиозные характеристики, исторически и социально обусловленные особенности жизнедеятельности и образа жизни. Роль местного самоуправления в развитии территорий.</w:t>
            </w:r>
          </w:p>
          <w:p w14:paraId="71367079" w14:textId="77777777" w:rsidR="00FE2D05" w:rsidRPr="00E10380" w:rsidRDefault="00FE2D05" w:rsidP="00E103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индикаторы уровня социального развития региона. Основные сферы жизнедеятельности, отражающие благосостояние и уровень жизни (зарубежный опыт): здоровье; обучение, воспитание, культура; занятость и качество жизни занятых на производстве; свободное время; доходы и расходы; материальная сфера; использование законов и безопасность индивидуума; семья; качество общественной жизни; социальные слои и миграция населения.  </w:t>
            </w:r>
          </w:p>
          <w:p w14:paraId="5085CB0A" w14:textId="617AC36A" w:rsidR="00FE2D05" w:rsidRPr="00E10380" w:rsidRDefault="00FE2D05" w:rsidP="00E103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0">
              <w:rPr>
                <w:rFonts w:ascii="Times New Roman" w:hAnsi="Times New Roman" w:cs="Times New Roman"/>
                <w:sz w:val="24"/>
                <w:szCs w:val="24"/>
              </w:rPr>
              <w:t>Традиционные методы измерения уровня социально-экономического развития региона: ВРП; государственные инвестиции в социальную инфраструктуру; услуги от потребления товаров длительного пользования; свободное время; внерыночная деятельность; расходы на сохранение природной среды; ущерб от загрязнения природной среды; ущерб от урбанизации.</w:t>
            </w:r>
          </w:p>
          <w:p w14:paraId="37CB2CDA" w14:textId="77777777" w:rsidR="0044686E" w:rsidRPr="00E10380" w:rsidRDefault="00FE2D05" w:rsidP="00E1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80">
              <w:rPr>
                <w:rFonts w:ascii="Times New Roman" w:hAnsi="Times New Roman" w:cs="Times New Roman"/>
                <w:sz w:val="24"/>
                <w:szCs w:val="24"/>
              </w:rPr>
              <w:t>Современные методы оценки уровня социального развития.  Индекс развития человеческого потенциала (ИРЧП) в региональном разрезе.</w:t>
            </w:r>
          </w:p>
        </w:tc>
      </w:tr>
      <w:tr w:rsidR="0044686E" w:rsidRPr="00E33E6E" w14:paraId="0390A487" w14:textId="77777777" w:rsidTr="00601369">
        <w:tc>
          <w:tcPr>
            <w:tcW w:w="560" w:type="dxa"/>
            <w:shd w:val="clear" w:color="auto" w:fill="auto"/>
          </w:tcPr>
          <w:p w14:paraId="5F739B23" w14:textId="77777777" w:rsidR="0044686E" w:rsidRPr="00E33E6E" w:rsidRDefault="0044686E" w:rsidP="00601369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33E6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1280CCDA" w14:textId="4ED68512" w:rsidR="0044686E" w:rsidRPr="00E10380" w:rsidRDefault="009B5734" w:rsidP="009B5734">
            <w:pPr>
              <w:pStyle w:val="Default"/>
              <w:rPr>
                <w:rFonts w:eastAsia="SimSun"/>
                <w:b/>
                <w:lang w:eastAsia="zh-CN"/>
              </w:rPr>
            </w:pPr>
            <w:r>
              <w:rPr>
                <w:b/>
              </w:rPr>
              <w:t>Пространственные диспропорции цифрового развития</w:t>
            </w:r>
          </w:p>
        </w:tc>
        <w:tc>
          <w:tcPr>
            <w:tcW w:w="9072" w:type="dxa"/>
            <w:shd w:val="clear" w:color="auto" w:fill="auto"/>
          </w:tcPr>
          <w:p w14:paraId="587B0C38" w14:textId="07E2B41F" w:rsidR="0044686E" w:rsidRPr="00E10380" w:rsidRDefault="009B5734" w:rsidP="00E103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Влияние процессов цифровизации на у</w:t>
            </w:r>
            <w:r w:rsidR="009E6BE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ровень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социально-экономического развития региона. Цифровое неравенство российских городов и регионов: причины и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последствия. Методы оценки и механизмы преодоления цифрового разрыва: зарубежный и отечественный опыт.  Крупные города – «точки роста» цифровизации. Российская периферия в контексте перехода к цифровому обществу.  Пространственные диспропорции цифрового развития как объект государственной политики. </w:t>
            </w:r>
            <w:r w:rsidR="009D4EF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Количественные и каче</w:t>
            </w:r>
            <w:r w:rsidR="00C5773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ственные показатели процессов цифровизации регионов. </w:t>
            </w:r>
            <w:r w:rsidR="009D4EF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Индекс «Цифровая Россия»</w:t>
            </w:r>
            <w:r w:rsidR="0090220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Национальный рейтинг цифровизации регионов России: методология построения. </w:t>
            </w:r>
          </w:p>
        </w:tc>
      </w:tr>
      <w:tr w:rsidR="009B5734" w:rsidRPr="0089266D" w14:paraId="1ECA944A" w14:textId="77777777" w:rsidTr="00601369">
        <w:tc>
          <w:tcPr>
            <w:tcW w:w="560" w:type="dxa"/>
            <w:shd w:val="clear" w:color="auto" w:fill="auto"/>
          </w:tcPr>
          <w:p w14:paraId="5F047CE6" w14:textId="77777777" w:rsidR="009B5734" w:rsidRPr="0089266D" w:rsidRDefault="009B5734" w:rsidP="009B5734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9266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4678" w:type="dxa"/>
            <w:shd w:val="clear" w:color="auto" w:fill="auto"/>
          </w:tcPr>
          <w:p w14:paraId="7AAC94FD" w14:textId="77777777" w:rsidR="009B5734" w:rsidRPr="00E10380" w:rsidRDefault="009B5734" w:rsidP="009B5734">
            <w:pPr>
              <w:pStyle w:val="Default"/>
              <w:rPr>
                <w:rFonts w:eastAsiaTheme="minorHAnsi"/>
                <w:b/>
                <w:bCs/>
                <w:lang w:eastAsia="en-US"/>
              </w:rPr>
            </w:pPr>
            <w:r w:rsidRPr="00E10380">
              <w:rPr>
                <w:rFonts w:eastAsiaTheme="minorHAnsi"/>
                <w:b/>
                <w:bCs/>
                <w:lang w:eastAsia="en-US"/>
              </w:rPr>
              <w:t xml:space="preserve">Стратегии пространственного развития </w:t>
            </w:r>
          </w:p>
          <w:p w14:paraId="4A3863B0" w14:textId="77777777" w:rsidR="009B5734" w:rsidRPr="0089266D" w:rsidRDefault="009B5734" w:rsidP="009B57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6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показатели дифференциации российских регионов</w:t>
            </w:r>
          </w:p>
          <w:p w14:paraId="7055327F" w14:textId="77777777" w:rsidR="009B5734" w:rsidRPr="0089266D" w:rsidRDefault="009B5734" w:rsidP="009B5734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72" w:type="dxa"/>
            <w:shd w:val="clear" w:color="auto" w:fill="auto"/>
          </w:tcPr>
          <w:p w14:paraId="5C984800" w14:textId="77777777" w:rsidR="009B5734" w:rsidRPr="00E10380" w:rsidRDefault="009B5734" w:rsidP="009B5734">
            <w:pPr>
              <w:shd w:val="clear" w:color="auto" w:fill="FDFDFD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10380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>Место и роль стратегии пространственного развития в системе стратегического планирования Российской Федерации.</w:t>
            </w:r>
          </w:p>
          <w:p w14:paraId="590F0236" w14:textId="77777777" w:rsidR="009B5734" w:rsidRPr="00E10380" w:rsidRDefault="009B5734" w:rsidP="009B5734">
            <w:pPr>
              <w:shd w:val="clear" w:color="auto" w:fill="FDFDFD"/>
              <w:autoSpaceDE w:val="0"/>
              <w:autoSpaceDN w:val="0"/>
              <w:adjustRightInd w:val="0"/>
              <w:spacing w:after="0" w:line="240" w:lineRule="auto"/>
              <w:ind w:firstLine="56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основных глобальных вызовов пространственного развития России в прогнозный период: </w:t>
            </w:r>
            <w:r w:rsidRPr="00E10380">
              <w:rPr>
                <w:rFonts w:ascii="Times New Roman" w:hAnsi="Times New Roman" w:cs="Times New Roman"/>
                <w:sz w:val="24"/>
                <w:szCs w:val="24"/>
              </w:rPr>
              <w:t>вызовы инновационного развития, постиндустриальной трансформации, усиления миграционной подвижности, проверки на прочность прежних внутренних и внешних границ, глобальных экологических проблем и др.</w:t>
            </w:r>
            <w:r w:rsidRPr="00E1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диспропорций пространственного развития России.</w:t>
            </w:r>
            <w:r w:rsidRPr="00E10380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и показатели дифференциации российских регионов. Методики типологизации современных российских регионов как средство диагностики их социально-экономического и политического развития. Усиление экономической и политической значимости городов-центров и сжатие раннее освоенного пространства периферии. Коммуникационный (сетевой) разрыв.</w:t>
            </w:r>
          </w:p>
          <w:p w14:paraId="2FD4C622" w14:textId="77777777" w:rsidR="009B5734" w:rsidRPr="00E10380" w:rsidRDefault="009B5734" w:rsidP="009B573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факторы, условия, проблемы и риски пространственного развития страны на перспективу. Концептуальные подходы к формированию видения пространственного развития России на долгосрочный период. </w:t>
            </w:r>
          </w:p>
          <w:p w14:paraId="10C1CB24" w14:textId="77777777" w:rsidR="009B5734" w:rsidRPr="00E10380" w:rsidRDefault="009B5734" w:rsidP="009B5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Механизмы реализации государственной политики по совершенствованию пространственного развития России. </w:t>
            </w:r>
            <w:r w:rsidRPr="00E10380">
              <w:rPr>
                <w:rFonts w:ascii="Times New Roman" w:hAnsi="Times New Roman" w:cs="Times New Roman"/>
                <w:sz w:val="24"/>
                <w:szCs w:val="24"/>
              </w:rPr>
              <w:t>Зарубежный опыт управления пространственным развитием. Конкурентный федерализм (США): социокультурные и экономические особенности формирования и современное функционирование. Кооперативный федерализм (ФРГ). Особенности «кооперативного федерализма». Институциональная и правовая среда. Обустройство территории и управление пространственным развитием. Региональная политика в странах ЕС. Региональные диспропорции и единство Европейского Союза. Объекты региональной политики. Институциональная структура региональной политики. Регулирование национальных региональных политик. Прогнозирование и программирование регионального развития в ЕС. Проблемы и перспективы управления пространственным развитием в ЕС.</w:t>
            </w:r>
          </w:p>
          <w:p w14:paraId="479AF58A" w14:textId="77777777" w:rsidR="009B5734" w:rsidRPr="0089266D" w:rsidRDefault="009B5734" w:rsidP="009B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B5734" w:rsidRPr="0089266D" w14:paraId="04914039" w14:textId="77777777" w:rsidTr="00601369">
        <w:tc>
          <w:tcPr>
            <w:tcW w:w="560" w:type="dxa"/>
            <w:shd w:val="clear" w:color="auto" w:fill="auto"/>
          </w:tcPr>
          <w:p w14:paraId="5CA79699" w14:textId="77777777" w:rsidR="009B5734" w:rsidRPr="0089266D" w:rsidRDefault="009B5734" w:rsidP="009B5734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9266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4678" w:type="dxa"/>
            <w:shd w:val="clear" w:color="auto" w:fill="auto"/>
          </w:tcPr>
          <w:p w14:paraId="244962DF" w14:textId="0032888C" w:rsidR="009B5734" w:rsidRPr="0089266D" w:rsidRDefault="0090220B" w:rsidP="009B5734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Тема 4. Миграционные процессы в пространственно</w:t>
            </w:r>
            <w:r w:rsidR="00DB6CC9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 xml:space="preserve"> развитии территории </w:t>
            </w:r>
          </w:p>
        </w:tc>
        <w:tc>
          <w:tcPr>
            <w:tcW w:w="9072" w:type="dxa"/>
            <w:shd w:val="clear" w:color="auto" w:fill="auto"/>
          </w:tcPr>
          <w:p w14:paraId="6B7F0FE2" w14:textId="3ABDA81F" w:rsidR="009B5734" w:rsidRPr="0089266D" w:rsidRDefault="0090220B" w:rsidP="009B573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Население как ресурс развития территории. Влияние миграционных процессов на социально-экономическое развитие территории. Основные тенденции миграционных процессов в условиях глобализации. Концептуальные подходы к причинам и последствиям миграционных процессов в современном обществе. Адаптация и интеграция мигрантов как социальная проблема.  Основные модели государственной миграционной политики: зарубежный</w:t>
            </w:r>
            <w:r w:rsidR="0033662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опыт.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69492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Факторы, влияющие на подходы к регулированию миграции (безопасность, экономическая целесообразность, обеспечение соблюдения прав). </w:t>
            </w:r>
            <w:r w:rsidR="0033662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Концептуальные основы для выработки политики в области регулирования внешней миграции.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69492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Инструменты и механизмы миграционной политики в современной России.</w:t>
            </w:r>
            <w:r w:rsidR="0033662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Цели и задачи государственной миграционной политики РФ. Миграционная карта современной России. Концепция государственной миграционной политики РФ на период до 2025 года.</w:t>
            </w:r>
          </w:p>
        </w:tc>
      </w:tr>
      <w:tr w:rsidR="009B5734" w:rsidRPr="0089266D" w14:paraId="0D5AF4F3" w14:textId="77777777" w:rsidTr="00601369">
        <w:tc>
          <w:tcPr>
            <w:tcW w:w="560" w:type="dxa"/>
            <w:shd w:val="clear" w:color="auto" w:fill="auto"/>
          </w:tcPr>
          <w:p w14:paraId="53598C91" w14:textId="77777777" w:rsidR="009B5734" w:rsidRPr="0089266D" w:rsidRDefault="009B5734" w:rsidP="009B5734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9266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2D7289EB" w14:textId="1334651D" w:rsidR="009B5734" w:rsidRPr="0089266D" w:rsidRDefault="0090220B" w:rsidP="009B5734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Социальные институты в системе формирования человеческого капитала региона.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266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развитием проблемных регионов</w:t>
            </w:r>
          </w:p>
        </w:tc>
        <w:tc>
          <w:tcPr>
            <w:tcW w:w="9072" w:type="dxa"/>
            <w:shd w:val="clear" w:color="auto" w:fill="auto"/>
          </w:tcPr>
          <w:p w14:paraId="1E21BDC9" w14:textId="77777777" w:rsidR="009B5734" w:rsidRPr="0089266D" w:rsidRDefault="009B5734" w:rsidP="009B573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6D">
              <w:rPr>
                <w:rFonts w:ascii="Times New Roman" w:hAnsi="Times New Roman" w:cs="Times New Roman"/>
                <w:sz w:val="24"/>
                <w:szCs w:val="24"/>
              </w:rPr>
              <w:t>Общий вектор социально-экономического развития: изменение роли человеческого фактора. Виды капитала (физический, природный, человеческий) и место человеческого капитала в структуре совокупного капитала (сопоставление по странам: проект ОЭСР, Евростата и МОТ). Факторы, влияющие на формирование человеческого капитала (социально-демографические, экономические, экологические, социально-ментальные, институциональные).</w:t>
            </w:r>
          </w:p>
          <w:p w14:paraId="0F7A9174" w14:textId="77777777" w:rsidR="009B5734" w:rsidRPr="0089266D" w:rsidRDefault="009B5734" w:rsidP="009B5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6D">
              <w:rPr>
                <w:rFonts w:ascii="Times New Roman" w:hAnsi="Times New Roman" w:cs="Times New Roman"/>
                <w:sz w:val="24"/>
                <w:szCs w:val="24"/>
              </w:rPr>
              <w:t>Определение понятий «трудовой потенциал» региона и «человеческий капитал» региона. Воспроизводство трудового потенциала региона. Региональные особенности формирования профессиональной занятости.</w:t>
            </w:r>
          </w:p>
          <w:p w14:paraId="6C2AC2EA" w14:textId="77777777" w:rsidR="009B5734" w:rsidRPr="0089266D" w:rsidRDefault="009B5734" w:rsidP="009B573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6D">
              <w:rPr>
                <w:rFonts w:ascii="Times New Roman" w:hAnsi="Times New Roman" w:cs="Times New Roman"/>
                <w:sz w:val="24"/>
                <w:szCs w:val="24"/>
              </w:rPr>
              <w:t xml:space="preserve"> Роль человеческого капитала в повышении конкурентоспособности региона. </w:t>
            </w:r>
          </w:p>
          <w:p w14:paraId="3F84788E" w14:textId="77777777" w:rsidR="009B5734" w:rsidRPr="0089266D" w:rsidRDefault="009B5734" w:rsidP="009B573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6D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проводимой социально-экономической и культурной политики на региональном уровне на воспроизводство человеческого капитала. Корреляция качества жизни населения и развития человеческого капитала. </w:t>
            </w:r>
          </w:p>
          <w:p w14:paraId="5811A8A4" w14:textId="1EF55F0E" w:rsidR="009B5734" w:rsidRDefault="009B5734" w:rsidP="009B573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6D">
              <w:rPr>
                <w:rFonts w:ascii="Times New Roman" w:hAnsi="Times New Roman" w:cs="Times New Roman"/>
                <w:sz w:val="24"/>
                <w:szCs w:val="24"/>
              </w:rPr>
              <w:t>Система показателей регионального развития человеческого капитала. Региональные программы формирования человеческого капитала</w:t>
            </w:r>
            <w:r w:rsidR="00902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552DC9" w14:textId="77777777" w:rsidR="0090220B" w:rsidRPr="0089266D" w:rsidRDefault="0090220B" w:rsidP="0090220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6D">
              <w:rPr>
                <w:rFonts w:ascii="Times New Roman" w:hAnsi="Times New Roman" w:cs="Times New Roman"/>
                <w:sz w:val="24"/>
                <w:szCs w:val="24"/>
              </w:rPr>
              <w:t>Типологизация проблемных регионов на основе качественных и количественных показателей: кризисные, отсталые, депрессивные, приграничные, регионы Севера. Внешние и внутренние факторы дезинтеграции.</w:t>
            </w:r>
          </w:p>
          <w:p w14:paraId="6ACA7C6A" w14:textId="77777777" w:rsidR="0090220B" w:rsidRPr="0089266D" w:rsidRDefault="0090220B" w:rsidP="0090220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Депрессивные территории, как объект чрезвычайной государственной поддержки. Классификация депрессивных территорий. Необходимость индивидуального подхода. Роль региональных и местных властей в санации депрессивных территорий. </w:t>
            </w:r>
          </w:p>
          <w:p w14:paraId="7513ED35" w14:textId="77777777" w:rsidR="0090220B" w:rsidRPr="0089266D" w:rsidRDefault="0090220B" w:rsidP="0090220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Проблемы институционального </w:t>
            </w:r>
            <w:r w:rsidRPr="0089266D">
              <w:rPr>
                <w:rFonts w:ascii="Times New Roman" w:hAnsi="Times New Roman" w:cs="Times New Roman"/>
                <w:sz w:val="24"/>
                <w:szCs w:val="24"/>
              </w:rPr>
              <w:t>характера: унификация норм и правил пространственного обустройства страны, недостаточная проработанность территориального блока федерального законодательства.</w:t>
            </w:r>
          </w:p>
          <w:p w14:paraId="464C6896" w14:textId="18801074" w:rsidR="0090220B" w:rsidRPr="0089266D" w:rsidRDefault="0090220B" w:rsidP="0090220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6D">
              <w:rPr>
                <w:rFonts w:ascii="Times New Roman" w:hAnsi="Times New Roman" w:cs="Times New Roman"/>
                <w:sz w:val="24"/>
                <w:szCs w:val="24"/>
              </w:rPr>
              <w:t>Моногорода: российская специфика и сценарии развития</w:t>
            </w:r>
          </w:p>
          <w:p w14:paraId="387F793D" w14:textId="77777777" w:rsidR="009B5734" w:rsidRPr="0089266D" w:rsidRDefault="009B5734" w:rsidP="009B573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B5734" w:rsidRPr="0089266D" w14:paraId="54BEE850" w14:textId="77777777" w:rsidTr="00601369">
        <w:tc>
          <w:tcPr>
            <w:tcW w:w="560" w:type="dxa"/>
            <w:shd w:val="clear" w:color="auto" w:fill="auto"/>
          </w:tcPr>
          <w:p w14:paraId="7573D54E" w14:textId="77777777" w:rsidR="009B5734" w:rsidRPr="0089266D" w:rsidRDefault="009B5734" w:rsidP="009B5734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9266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4678" w:type="dxa"/>
            <w:shd w:val="clear" w:color="auto" w:fill="auto"/>
          </w:tcPr>
          <w:p w14:paraId="77CB1907" w14:textId="61AFE8A3" w:rsidR="009B5734" w:rsidRPr="0033662A" w:rsidRDefault="0033662A" w:rsidP="0033662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3662A">
              <w:rPr>
                <w:rFonts w:ascii="Times New Roman" w:hAnsi="Times New Roman" w:cs="Times New Roman"/>
                <w:b/>
                <w:sz w:val="24"/>
                <w:szCs w:val="24"/>
              </w:rPr>
              <w:t>Анализ подходов к оценке эффективности управления пространственным развитием: международный и отечественный опыт</w:t>
            </w:r>
          </w:p>
        </w:tc>
        <w:tc>
          <w:tcPr>
            <w:tcW w:w="9072" w:type="dxa"/>
            <w:shd w:val="clear" w:color="auto" w:fill="auto"/>
          </w:tcPr>
          <w:p w14:paraId="458C1FF2" w14:textId="77777777" w:rsidR="009B5734" w:rsidRPr="0089266D" w:rsidRDefault="009B5734" w:rsidP="009B5734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6D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социально-экономического развития регионов. Признаки и основные процедуры рейтинговой оценки. Принципы и базовые индикаторы комплексной оценки развития регионов. </w:t>
            </w:r>
          </w:p>
          <w:p w14:paraId="2BB2713D" w14:textId="77777777" w:rsidR="009B5734" w:rsidRPr="0089266D" w:rsidRDefault="009B5734" w:rsidP="009B573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6D">
              <w:rPr>
                <w:rFonts w:ascii="Times New Roman" w:hAnsi="Times New Roman" w:cs="Times New Roman"/>
                <w:sz w:val="24"/>
                <w:szCs w:val="24"/>
              </w:rPr>
              <w:t xml:space="preserve">Субъективная социологическая оценка уровня и качества жизни региона. Интегральная оценка уровня и качества жизни населения региона. </w:t>
            </w:r>
            <w:r w:rsidRPr="0089266D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Количественные и качественные социологические методы исследования.</w:t>
            </w:r>
          </w:p>
          <w:p w14:paraId="77AF0155" w14:textId="77777777" w:rsidR="009B5734" w:rsidRPr="0089266D" w:rsidRDefault="009B5734" w:rsidP="009B573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6D">
              <w:rPr>
                <w:rFonts w:ascii="Times New Roman" w:hAnsi="Times New Roman" w:cs="Times New Roman"/>
                <w:sz w:val="24"/>
                <w:szCs w:val="24"/>
              </w:rPr>
              <w:t>Система статистических показателей качества жизни. Методы статистического исследования. Проблемы достоверности статистической информации в современной России.</w:t>
            </w:r>
            <w:r w:rsidRPr="0089266D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Комплексная объективная статистическая оценка уровня социальной напряженности в регионе.</w:t>
            </w:r>
          </w:p>
          <w:p w14:paraId="0FD3015C" w14:textId="3DA79AB1" w:rsidR="009B5734" w:rsidRPr="0089266D" w:rsidRDefault="009B5734" w:rsidP="009B573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6D">
              <w:rPr>
                <w:rFonts w:ascii="Times New Roman" w:hAnsi="Times New Roman" w:cs="Times New Roman"/>
                <w:sz w:val="24"/>
                <w:szCs w:val="24"/>
              </w:rPr>
              <w:t>Интегральная оценка уровня регионального развития на основе статистической и социологической оценок.</w:t>
            </w:r>
          </w:p>
          <w:p w14:paraId="2CE7D40E" w14:textId="77777777" w:rsidR="009B5734" w:rsidRPr="0089266D" w:rsidRDefault="009B5734" w:rsidP="009B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AE32CFD" w14:textId="77777777" w:rsidR="0044686E" w:rsidRPr="0089266D" w:rsidRDefault="0044686E" w:rsidP="0044686E">
      <w:pPr>
        <w:rPr>
          <w:sz w:val="24"/>
          <w:szCs w:val="24"/>
        </w:rPr>
      </w:pPr>
    </w:p>
    <w:p w14:paraId="3841BD47" w14:textId="77777777" w:rsidR="0044686E" w:rsidRPr="0089266D" w:rsidRDefault="0044686E" w:rsidP="004468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Фонд оценочных средств (ФОС) для оценивания результатов обучения по дисциплине (модулю)</w:t>
      </w:r>
    </w:p>
    <w:p w14:paraId="4D071EB0" w14:textId="77777777" w:rsidR="0044686E" w:rsidRPr="0089266D" w:rsidRDefault="0044686E" w:rsidP="004468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31343C" w14:textId="77777777" w:rsidR="0044686E" w:rsidRPr="0089266D" w:rsidRDefault="0044686E" w:rsidP="004468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7.1. Типовые контрольные задания или иные материалы для проведения </w:t>
      </w:r>
      <w:r w:rsidRPr="008926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текущего</w:t>
      </w:r>
      <w:r w:rsidRPr="00892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контроля успеваемости.</w:t>
      </w:r>
    </w:p>
    <w:p w14:paraId="6BADA3A8" w14:textId="77777777" w:rsidR="0044686E" w:rsidRPr="0089266D" w:rsidRDefault="0044686E" w:rsidP="0044686E">
      <w:pPr>
        <w:keepNext/>
        <w:spacing w:after="6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iCs/>
          <w:sz w:val="24"/>
          <w:szCs w:val="24"/>
        </w:rPr>
      </w:pPr>
      <w:bookmarkStart w:id="0" w:name="_Toc478232503"/>
      <w:bookmarkStart w:id="1" w:name="_Toc478232501"/>
    </w:p>
    <w:bookmarkEnd w:id="0"/>
    <w:bookmarkEnd w:id="1"/>
    <w:p w14:paraId="7F6C5744" w14:textId="77777777" w:rsidR="00E10380" w:rsidRPr="0089266D" w:rsidRDefault="00E10380" w:rsidP="00E1038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66D">
        <w:rPr>
          <w:rFonts w:ascii="Times New Roman" w:hAnsi="Times New Roman" w:cs="Times New Roman"/>
          <w:b/>
          <w:sz w:val="24"/>
          <w:szCs w:val="24"/>
        </w:rPr>
        <w:t>Темы докладов, эссе и рефератов</w:t>
      </w:r>
    </w:p>
    <w:p w14:paraId="7A5CD9FD" w14:textId="77777777" w:rsidR="00E10380" w:rsidRPr="0089266D" w:rsidRDefault="00E10380" w:rsidP="00F03B7F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266D">
        <w:rPr>
          <w:rFonts w:ascii="Times New Roman" w:hAnsi="Times New Roman"/>
          <w:sz w:val="24"/>
          <w:szCs w:val="24"/>
        </w:rPr>
        <w:t>Социальные индикаторы уровня социального развития региона.</w:t>
      </w:r>
    </w:p>
    <w:p w14:paraId="5723BCB7" w14:textId="77777777" w:rsidR="00E10380" w:rsidRPr="0089266D" w:rsidRDefault="00E10380" w:rsidP="00F03B7F">
      <w:pPr>
        <w:pStyle w:val="21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89266D">
        <w:rPr>
          <w:sz w:val="24"/>
          <w:szCs w:val="24"/>
        </w:rPr>
        <w:t>Роль местного самоуправления в развитии территорий.</w:t>
      </w:r>
    </w:p>
    <w:p w14:paraId="110B916C" w14:textId="77777777" w:rsidR="00E10380" w:rsidRPr="0089266D" w:rsidRDefault="00E10380" w:rsidP="00F03B7F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266D">
        <w:rPr>
          <w:rFonts w:ascii="Times New Roman" w:hAnsi="Times New Roman"/>
          <w:sz w:val="24"/>
          <w:szCs w:val="24"/>
        </w:rPr>
        <w:t>Методики типологизации современных российских регионов.</w:t>
      </w:r>
    </w:p>
    <w:p w14:paraId="03D6A704" w14:textId="77777777" w:rsidR="00E10380" w:rsidRPr="0089266D" w:rsidRDefault="00E10380" w:rsidP="00F03B7F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266D">
        <w:rPr>
          <w:rFonts w:ascii="Times New Roman" w:hAnsi="Times New Roman"/>
          <w:sz w:val="24"/>
          <w:szCs w:val="24"/>
        </w:rPr>
        <w:lastRenderedPageBreak/>
        <w:t>Регион в системе федеративных отношений современной России.</w:t>
      </w:r>
    </w:p>
    <w:p w14:paraId="5CD20291" w14:textId="77777777" w:rsidR="00E10380" w:rsidRPr="0089266D" w:rsidRDefault="00E10380" w:rsidP="00F03B7F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266D">
        <w:rPr>
          <w:rFonts w:ascii="Times New Roman" w:hAnsi="Times New Roman"/>
          <w:sz w:val="24"/>
          <w:szCs w:val="24"/>
        </w:rPr>
        <w:t>Благоприятные и неблагоприятные факторы регионального развития.</w:t>
      </w:r>
    </w:p>
    <w:p w14:paraId="7FB964C4" w14:textId="77777777" w:rsidR="00E10380" w:rsidRPr="0089266D" w:rsidRDefault="00E10380" w:rsidP="00F03B7F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266D">
        <w:rPr>
          <w:rFonts w:ascii="Times New Roman" w:hAnsi="Times New Roman"/>
          <w:sz w:val="24"/>
          <w:szCs w:val="24"/>
        </w:rPr>
        <w:t>Иерархия регионов.</w:t>
      </w:r>
    </w:p>
    <w:p w14:paraId="065BA938" w14:textId="77777777" w:rsidR="00E10380" w:rsidRPr="0089266D" w:rsidRDefault="00E10380" w:rsidP="00F03B7F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266D">
        <w:rPr>
          <w:rFonts w:ascii="Times New Roman" w:hAnsi="Times New Roman"/>
          <w:sz w:val="24"/>
          <w:szCs w:val="24"/>
        </w:rPr>
        <w:t>Регион как часть экономического пространства.</w:t>
      </w:r>
    </w:p>
    <w:p w14:paraId="547AD045" w14:textId="77777777" w:rsidR="00E10380" w:rsidRPr="0089266D" w:rsidRDefault="00E10380" w:rsidP="00F03B7F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266D">
        <w:rPr>
          <w:rFonts w:ascii="Times New Roman" w:hAnsi="Times New Roman"/>
          <w:sz w:val="24"/>
          <w:szCs w:val="24"/>
        </w:rPr>
        <w:t>Диспропорции территориального развития и государственная политика «выравнивания»</w:t>
      </w:r>
      <w:r w:rsidRPr="0089266D">
        <w:rPr>
          <w:sz w:val="24"/>
          <w:szCs w:val="24"/>
        </w:rPr>
        <w:t>.</w:t>
      </w:r>
    </w:p>
    <w:p w14:paraId="0694CAF3" w14:textId="77777777" w:rsidR="00E10380" w:rsidRPr="0089266D" w:rsidRDefault="00E10380" w:rsidP="00F03B7F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266D">
        <w:rPr>
          <w:rFonts w:ascii="Times New Roman" w:hAnsi="Times New Roman"/>
          <w:sz w:val="24"/>
          <w:szCs w:val="24"/>
        </w:rPr>
        <w:t>Прямое и косвенное регулирование территориального развития.</w:t>
      </w:r>
    </w:p>
    <w:p w14:paraId="153A84A0" w14:textId="77777777" w:rsidR="00E10380" w:rsidRPr="0089266D" w:rsidRDefault="00E10380" w:rsidP="00F03B7F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266D">
        <w:rPr>
          <w:rFonts w:ascii="Times New Roman" w:hAnsi="Times New Roman"/>
          <w:sz w:val="24"/>
          <w:szCs w:val="24"/>
        </w:rPr>
        <w:t>Внешние и внутренние факторы дезинтеграции.</w:t>
      </w:r>
    </w:p>
    <w:p w14:paraId="68EB98F3" w14:textId="357CD2A7" w:rsidR="009E6BEA" w:rsidRPr="009E6BEA" w:rsidRDefault="003458F3" w:rsidP="00F03B7F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Методы оценки и механизмы преодоления цифрового разрыва: зарубежный и отечественный опыт.  </w:t>
      </w:r>
    </w:p>
    <w:p w14:paraId="5C063101" w14:textId="24E91F5A" w:rsidR="009E6BEA" w:rsidRPr="003458F3" w:rsidRDefault="009E6BEA" w:rsidP="00F03B7F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Национальный рейтинг цифровизации регионов России: методология построения.</w:t>
      </w:r>
    </w:p>
    <w:p w14:paraId="1E64841B" w14:textId="0247BA6B" w:rsidR="003458F3" w:rsidRPr="003458F3" w:rsidRDefault="003458F3" w:rsidP="00F03B7F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Основные тенденции миграционных процессов в условиях глобализации.</w:t>
      </w:r>
    </w:p>
    <w:p w14:paraId="14C75F95" w14:textId="4AB5E8BE" w:rsidR="003458F3" w:rsidRPr="003458F3" w:rsidRDefault="003458F3" w:rsidP="00F03B7F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Основные модели государственной миграционной политики: зарубежный опыт.</w:t>
      </w:r>
    </w:p>
    <w:p w14:paraId="3FAEAA4C" w14:textId="6B306EC4" w:rsidR="003458F3" w:rsidRDefault="003458F3" w:rsidP="00F03B7F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Концепция государственной миграционной политики РФ на период до 2025 года.</w:t>
      </w:r>
    </w:p>
    <w:p w14:paraId="00FEB862" w14:textId="73002DD7" w:rsidR="00E10380" w:rsidRPr="0089266D" w:rsidRDefault="00E10380" w:rsidP="00F03B7F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266D">
        <w:rPr>
          <w:rFonts w:ascii="Times New Roman" w:hAnsi="Times New Roman"/>
          <w:sz w:val="24"/>
          <w:szCs w:val="24"/>
        </w:rPr>
        <w:t>Депрессивные территории, как объект чрезвычайной государственной поддержки.</w:t>
      </w:r>
    </w:p>
    <w:p w14:paraId="46F43B4D" w14:textId="77777777" w:rsidR="00E10380" w:rsidRPr="0089266D" w:rsidRDefault="00E10380" w:rsidP="00F03B7F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266D">
        <w:rPr>
          <w:rFonts w:ascii="Times New Roman" w:hAnsi="Times New Roman"/>
          <w:sz w:val="24"/>
          <w:szCs w:val="24"/>
        </w:rPr>
        <w:t>Приграничные регионы: особенности государственной политики.</w:t>
      </w:r>
    </w:p>
    <w:p w14:paraId="2293DF8E" w14:textId="77777777" w:rsidR="00E10380" w:rsidRPr="0089266D" w:rsidRDefault="00E10380" w:rsidP="00F03B7F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266D">
        <w:rPr>
          <w:rFonts w:ascii="Times New Roman" w:hAnsi="Times New Roman"/>
          <w:sz w:val="24"/>
          <w:szCs w:val="24"/>
        </w:rPr>
        <w:t>Моногорода: российская специфика и сценарии развития.</w:t>
      </w:r>
    </w:p>
    <w:p w14:paraId="1DF3FCB7" w14:textId="61E64254" w:rsidR="00E10380" w:rsidRPr="0089266D" w:rsidRDefault="00E10380" w:rsidP="00F03B7F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266D">
        <w:rPr>
          <w:rFonts w:ascii="Times New Roman" w:hAnsi="Times New Roman"/>
          <w:sz w:val="24"/>
          <w:szCs w:val="24"/>
        </w:rPr>
        <w:t>Конкурентный федерализм (США): социокультурные и экономические особенности формирования и современное функционирование.</w:t>
      </w:r>
    </w:p>
    <w:p w14:paraId="3432BFD0" w14:textId="77777777" w:rsidR="00E10380" w:rsidRPr="0089266D" w:rsidRDefault="00E10380" w:rsidP="00F03B7F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266D">
        <w:rPr>
          <w:rFonts w:ascii="Times New Roman" w:hAnsi="Times New Roman"/>
          <w:sz w:val="24"/>
          <w:szCs w:val="24"/>
        </w:rPr>
        <w:t>Особенности «кооперативного федерализма» (ФРГ).</w:t>
      </w:r>
    </w:p>
    <w:p w14:paraId="19F56568" w14:textId="77777777" w:rsidR="00E10380" w:rsidRPr="0089266D" w:rsidRDefault="00E10380" w:rsidP="00F03B7F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266D">
        <w:rPr>
          <w:rFonts w:ascii="Times New Roman" w:hAnsi="Times New Roman"/>
          <w:sz w:val="24"/>
          <w:szCs w:val="24"/>
        </w:rPr>
        <w:t>Региональные диспропорции и единство Европейского Союза.</w:t>
      </w:r>
    </w:p>
    <w:p w14:paraId="76400E43" w14:textId="77777777" w:rsidR="00E10380" w:rsidRPr="0089266D" w:rsidRDefault="00E10380" w:rsidP="00F03B7F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266D">
        <w:rPr>
          <w:rFonts w:ascii="Times New Roman" w:hAnsi="Times New Roman"/>
          <w:sz w:val="24"/>
          <w:szCs w:val="24"/>
        </w:rPr>
        <w:t xml:space="preserve">Принципы и базовые индикаторы комплексной оценки развития регионов. </w:t>
      </w:r>
    </w:p>
    <w:p w14:paraId="1270051F" w14:textId="77777777" w:rsidR="00E10380" w:rsidRPr="0089266D" w:rsidRDefault="00E10380" w:rsidP="00F03B7F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266D">
        <w:rPr>
          <w:rFonts w:ascii="Times New Roman" w:hAnsi="Times New Roman"/>
          <w:sz w:val="24"/>
          <w:szCs w:val="24"/>
        </w:rPr>
        <w:t>Социологическая оценка уровня и качества жизни региона.</w:t>
      </w:r>
    </w:p>
    <w:p w14:paraId="6E813593" w14:textId="598B7C09" w:rsidR="00E10380" w:rsidRPr="0089266D" w:rsidRDefault="00E10380" w:rsidP="00F03B7F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266D">
        <w:rPr>
          <w:rFonts w:ascii="Times New Roman" w:hAnsi="Times New Roman"/>
          <w:sz w:val="24"/>
          <w:szCs w:val="24"/>
        </w:rPr>
        <w:t>Комплексная объективная статистическая оценка уровня социальной напряженности в регионе.</w:t>
      </w:r>
    </w:p>
    <w:p w14:paraId="6DF134E5" w14:textId="57225835" w:rsidR="00E10380" w:rsidRPr="00F03B7F" w:rsidRDefault="00E10380" w:rsidP="00F03B7F">
      <w:pPr>
        <w:pStyle w:val="a6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 w:rsidRPr="0089266D">
        <w:rPr>
          <w:rFonts w:ascii="Times New Roman" w:hAnsi="Times New Roman"/>
          <w:sz w:val="24"/>
          <w:szCs w:val="24"/>
        </w:rPr>
        <w:lastRenderedPageBreak/>
        <w:t>Интегральная оценка уровня регионального развития на основе статистической</w:t>
      </w:r>
      <w:r w:rsidRPr="00F03B7F">
        <w:rPr>
          <w:rFonts w:ascii="Times New Roman" w:hAnsi="Times New Roman"/>
          <w:sz w:val="28"/>
          <w:szCs w:val="28"/>
        </w:rPr>
        <w:t xml:space="preserve"> и социологической оценок</w:t>
      </w:r>
      <w:r w:rsidRPr="00F03B7F">
        <w:rPr>
          <w:sz w:val="28"/>
          <w:szCs w:val="28"/>
        </w:rPr>
        <w:t>.</w:t>
      </w:r>
    </w:p>
    <w:p w14:paraId="598735FE" w14:textId="77777777" w:rsidR="0089266D" w:rsidRPr="0089266D" w:rsidRDefault="0089266D" w:rsidP="0089266D">
      <w:pPr>
        <w:pStyle w:val="Default"/>
        <w:spacing w:line="360" w:lineRule="auto"/>
        <w:ind w:firstLine="709"/>
        <w:jc w:val="both"/>
        <w:rPr>
          <w:b/>
          <w:color w:val="auto"/>
        </w:rPr>
      </w:pPr>
      <w:r w:rsidRPr="0089266D">
        <w:rPr>
          <w:b/>
          <w:color w:val="auto"/>
        </w:rPr>
        <w:t>Примерная тематика круглых столов</w:t>
      </w:r>
    </w:p>
    <w:p w14:paraId="332F3468" w14:textId="56CD82DE" w:rsidR="0089266D" w:rsidRDefault="0089266D" w:rsidP="0089266D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89266D">
        <w:t>Традиционные методы измерения уровня социально-экономического развития региона и современные методы оценки уровня социального развития</w:t>
      </w:r>
      <w:r w:rsidRPr="0089266D">
        <w:rPr>
          <w:color w:val="auto"/>
        </w:rPr>
        <w:t>.</w:t>
      </w:r>
    </w:p>
    <w:p w14:paraId="252273B0" w14:textId="5D3757A5" w:rsidR="003458F3" w:rsidRPr="0089266D" w:rsidRDefault="003458F3" w:rsidP="0089266D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>
        <w:rPr>
          <w:rFonts w:eastAsia="SimSun"/>
          <w:lang w:eastAsia="zh-CN"/>
        </w:rPr>
        <w:t>Цифровое неравенство российских городов и регионов: причины и последствия</w:t>
      </w:r>
    </w:p>
    <w:p w14:paraId="34FA392C" w14:textId="7A41E7F0" w:rsidR="0089266D" w:rsidRDefault="0089266D" w:rsidP="0089266D">
      <w:pPr>
        <w:pStyle w:val="Default"/>
        <w:numPr>
          <w:ilvl w:val="0"/>
          <w:numId w:val="17"/>
        </w:numPr>
        <w:tabs>
          <w:tab w:val="left" w:pos="7044"/>
        </w:tabs>
        <w:spacing w:line="360" w:lineRule="auto"/>
        <w:jc w:val="both"/>
        <w:rPr>
          <w:color w:val="auto"/>
        </w:rPr>
      </w:pPr>
      <w:r w:rsidRPr="0089266D">
        <w:rPr>
          <w:color w:val="auto"/>
        </w:rPr>
        <w:t>Проблемы и перспективы российского федерализма.</w:t>
      </w:r>
    </w:p>
    <w:p w14:paraId="4D6BDE0B" w14:textId="3E322F94" w:rsidR="003458F3" w:rsidRPr="0089266D" w:rsidRDefault="003458F3" w:rsidP="0089266D">
      <w:pPr>
        <w:pStyle w:val="Default"/>
        <w:numPr>
          <w:ilvl w:val="0"/>
          <w:numId w:val="17"/>
        </w:numPr>
        <w:tabs>
          <w:tab w:val="left" w:pos="7044"/>
        </w:tabs>
        <w:spacing w:line="360" w:lineRule="auto"/>
        <w:jc w:val="both"/>
        <w:rPr>
          <w:color w:val="auto"/>
        </w:rPr>
      </w:pPr>
      <w:r>
        <w:rPr>
          <w:rFonts w:eastAsia="SimSun"/>
          <w:lang w:eastAsia="zh-CN"/>
        </w:rPr>
        <w:t>Инструменты и механизмы миграционной политики в современной России.</w:t>
      </w:r>
    </w:p>
    <w:p w14:paraId="7E701A15" w14:textId="77777777" w:rsidR="0089266D" w:rsidRPr="0089266D" w:rsidRDefault="0089266D" w:rsidP="0089266D">
      <w:pPr>
        <w:pStyle w:val="Default"/>
        <w:numPr>
          <w:ilvl w:val="0"/>
          <w:numId w:val="17"/>
        </w:numPr>
        <w:tabs>
          <w:tab w:val="left" w:pos="7044"/>
        </w:tabs>
        <w:spacing w:line="360" w:lineRule="auto"/>
        <w:jc w:val="both"/>
        <w:rPr>
          <w:color w:val="auto"/>
        </w:rPr>
      </w:pPr>
      <w:r w:rsidRPr="0089266D">
        <w:rPr>
          <w:color w:val="auto"/>
        </w:rPr>
        <w:t>Российские моногорода в социологическом измерении.</w:t>
      </w:r>
    </w:p>
    <w:p w14:paraId="2DA59450" w14:textId="77777777" w:rsidR="0089266D" w:rsidRPr="0089266D" w:rsidRDefault="0089266D" w:rsidP="0089266D">
      <w:pPr>
        <w:pStyle w:val="Default"/>
        <w:numPr>
          <w:ilvl w:val="0"/>
          <w:numId w:val="17"/>
        </w:numPr>
        <w:tabs>
          <w:tab w:val="left" w:pos="7044"/>
        </w:tabs>
        <w:spacing w:line="360" w:lineRule="auto"/>
        <w:jc w:val="both"/>
        <w:rPr>
          <w:color w:val="auto"/>
        </w:rPr>
      </w:pPr>
      <w:r w:rsidRPr="0089266D">
        <w:t>Проблемы и перспективы управления пространственным развитием в ЕС.</w:t>
      </w:r>
    </w:p>
    <w:p w14:paraId="44377E21" w14:textId="77777777" w:rsidR="0044686E" w:rsidRPr="00FA60E0" w:rsidRDefault="0044686E" w:rsidP="0089266D">
      <w:pPr>
        <w:pStyle w:val="a6"/>
        <w:rPr>
          <w:rFonts w:ascii="Times New Roman" w:hAnsi="Times New Roman" w:cs="Times New Roman"/>
          <w:sz w:val="24"/>
          <w:szCs w:val="24"/>
        </w:rPr>
      </w:pPr>
      <w:r w:rsidRPr="00FA60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E9341" w14:textId="77777777" w:rsidR="0044686E" w:rsidRPr="007E30E0" w:rsidRDefault="0044686E" w:rsidP="004468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0E0">
        <w:rPr>
          <w:rFonts w:ascii="Times New Roman" w:hAnsi="Times New Roman" w:cs="Times New Roman"/>
          <w:b/>
          <w:sz w:val="24"/>
          <w:szCs w:val="24"/>
        </w:rPr>
        <w:t>7.2. Типовые контрольные задания или иные материалы для проведения промежуточной аттестации.</w:t>
      </w:r>
    </w:p>
    <w:p w14:paraId="1E93E13C" w14:textId="77777777" w:rsidR="0089266D" w:rsidRPr="0054601D" w:rsidRDefault="0089266D" w:rsidP="0089266D">
      <w:pPr>
        <w:pStyle w:val="a6"/>
        <w:spacing w:line="360" w:lineRule="auto"/>
        <w:ind w:left="709"/>
        <w:rPr>
          <w:rFonts w:ascii="Times New Roman" w:hAnsi="Times New Roman"/>
          <w:b/>
          <w:sz w:val="24"/>
          <w:szCs w:val="24"/>
        </w:rPr>
      </w:pPr>
      <w:r w:rsidRPr="0054601D">
        <w:rPr>
          <w:rFonts w:ascii="Times New Roman" w:hAnsi="Times New Roman"/>
          <w:b/>
          <w:sz w:val="24"/>
          <w:szCs w:val="24"/>
        </w:rPr>
        <w:t>Проверочные тесты (рубежное и итоговое тестирование)</w:t>
      </w:r>
    </w:p>
    <w:p w14:paraId="2A346C40" w14:textId="77777777" w:rsidR="0089266D" w:rsidRPr="0089266D" w:rsidRDefault="0089266D" w:rsidP="0089266D">
      <w:pPr>
        <w:pStyle w:val="Default"/>
        <w:numPr>
          <w:ilvl w:val="0"/>
          <w:numId w:val="21"/>
        </w:numPr>
        <w:spacing w:line="360" w:lineRule="auto"/>
        <w:ind w:left="0" w:firstLine="709"/>
        <w:jc w:val="both"/>
        <w:rPr>
          <w:color w:val="auto"/>
        </w:rPr>
      </w:pPr>
      <w:r w:rsidRPr="0089266D">
        <w:rPr>
          <w:color w:val="auto"/>
        </w:rPr>
        <w:t xml:space="preserve">В Стратегии пространственного развития РФ на период до 2030 года в качестве вызова пространственному развитию России обозначен сильнейший центростремительный вектор (резкое увеличение экономической и политической роли Москвы и региональных столиц). Указанные тенденции проявляются в:  </w:t>
      </w:r>
    </w:p>
    <w:p w14:paraId="3829A898" w14:textId="77777777" w:rsidR="0089266D" w:rsidRPr="0089266D" w:rsidRDefault="0089266D" w:rsidP="0089266D">
      <w:pPr>
        <w:pStyle w:val="Default"/>
        <w:spacing w:line="360" w:lineRule="auto"/>
        <w:ind w:firstLine="709"/>
        <w:jc w:val="both"/>
        <w:rPr>
          <w:color w:val="auto"/>
        </w:rPr>
      </w:pPr>
      <w:r w:rsidRPr="0089266D">
        <w:rPr>
          <w:color w:val="auto"/>
        </w:rPr>
        <w:t>А. Значительном сжатии ранее освоенного пространства</w:t>
      </w:r>
    </w:p>
    <w:p w14:paraId="3135A4CA" w14:textId="77777777" w:rsidR="0089266D" w:rsidRPr="0089266D" w:rsidRDefault="0089266D" w:rsidP="0089266D">
      <w:pPr>
        <w:pStyle w:val="Default"/>
        <w:tabs>
          <w:tab w:val="left" w:pos="7680"/>
        </w:tabs>
        <w:spacing w:line="360" w:lineRule="auto"/>
        <w:ind w:firstLine="709"/>
        <w:jc w:val="both"/>
        <w:rPr>
          <w:color w:val="auto"/>
        </w:rPr>
      </w:pPr>
      <w:r w:rsidRPr="0089266D">
        <w:rPr>
          <w:color w:val="auto"/>
        </w:rPr>
        <w:t>Б. Расширении ранее освоенного пространства</w:t>
      </w:r>
      <w:r w:rsidRPr="0089266D">
        <w:rPr>
          <w:color w:val="auto"/>
        </w:rPr>
        <w:tab/>
      </w:r>
    </w:p>
    <w:p w14:paraId="71FF9D7D" w14:textId="77777777" w:rsidR="0089266D" w:rsidRPr="0089266D" w:rsidRDefault="0089266D" w:rsidP="0089266D">
      <w:pPr>
        <w:pStyle w:val="Default"/>
        <w:spacing w:line="360" w:lineRule="auto"/>
        <w:ind w:firstLine="709"/>
        <w:jc w:val="both"/>
        <w:rPr>
          <w:color w:val="auto"/>
        </w:rPr>
      </w:pPr>
      <w:r w:rsidRPr="0089266D">
        <w:rPr>
          <w:color w:val="auto"/>
        </w:rPr>
        <w:t>В. Поляризации социально-экономического пространства</w:t>
      </w:r>
    </w:p>
    <w:p w14:paraId="7649C8E1" w14:textId="77777777" w:rsidR="0089266D" w:rsidRPr="0089266D" w:rsidRDefault="0089266D" w:rsidP="0089266D">
      <w:pPr>
        <w:pStyle w:val="Default"/>
        <w:spacing w:line="360" w:lineRule="auto"/>
        <w:ind w:firstLine="709"/>
        <w:jc w:val="both"/>
        <w:rPr>
          <w:color w:val="auto"/>
        </w:rPr>
      </w:pPr>
      <w:r w:rsidRPr="0089266D">
        <w:rPr>
          <w:color w:val="auto"/>
        </w:rPr>
        <w:t>Г. Сокращении общего числа населённых пунктов</w:t>
      </w:r>
    </w:p>
    <w:p w14:paraId="07AC6557" w14:textId="77777777" w:rsidR="0089266D" w:rsidRPr="0089266D" w:rsidRDefault="0089266D" w:rsidP="0089266D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sz w:val="24"/>
          <w:szCs w:val="24"/>
        </w:rPr>
        <w:t xml:space="preserve">2. </w:t>
      </w:r>
      <w:r w:rsidRPr="0089266D">
        <w:rPr>
          <w:rFonts w:ascii="Times New Roman" w:hAnsi="Times New Roman" w:cs="Times New Roman"/>
          <w:bCs/>
          <w:sz w:val="24"/>
          <w:szCs w:val="24"/>
        </w:rPr>
        <w:t>К числу наиболее распространённых причин региональных неравенств в России относятся:</w:t>
      </w:r>
    </w:p>
    <w:p w14:paraId="7BB868FC" w14:textId="77777777" w:rsidR="0089266D" w:rsidRPr="0089266D" w:rsidRDefault="0089266D" w:rsidP="0089266D">
      <w:pPr>
        <w:spacing w:after="0" w:line="36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А. Периферийное или глубинное положение региона</w:t>
      </w:r>
    </w:p>
    <w:p w14:paraId="6CA07618" w14:textId="77777777" w:rsidR="0089266D" w:rsidRPr="0089266D" w:rsidRDefault="0089266D" w:rsidP="0089266D">
      <w:pPr>
        <w:spacing w:after="0" w:line="36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Б. Демографические различия</w:t>
      </w:r>
    </w:p>
    <w:p w14:paraId="62DF5BF2" w14:textId="77777777" w:rsidR="0089266D" w:rsidRPr="0089266D" w:rsidRDefault="0089266D" w:rsidP="0089266D">
      <w:pPr>
        <w:spacing w:after="0" w:line="36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lastRenderedPageBreak/>
        <w:t>В. Агломерационные недостатки</w:t>
      </w:r>
    </w:p>
    <w:p w14:paraId="2DD73C0A" w14:textId="77777777" w:rsidR="0089266D" w:rsidRPr="0089266D" w:rsidRDefault="0089266D" w:rsidP="0089266D">
      <w:pPr>
        <w:spacing w:after="0" w:line="36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Г. Стадия технологического развития</w:t>
      </w:r>
    </w:p>
    <w:p w14:paraId="35271F67" w14:textId="77777777" w:rsidR="0089266D" w:rsidRPr="0089266D" w:rsidRDefault="0089266D" w:rsidP="0089266D">
      <w:pPr>
        <w:spacing w:after="0" w:line="360" w:lineRule="auto"/>
        <w:ind w:left="567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sz w:val="24"/>
          <w:szCs w:val="24"/>
        </w:rPr>
        <w:t xml:space="preserve">3. </w:t>
      </w:r>
      <w:r w:rsidRPr="0089266D">
        <w:rPr>
          <w:rFonts w:ascii="Times New Roman" w:hAnsi="Times New Roman" w:cs="Times New Roman"/>
          <w:bCs/>
          <w:sz w:val="24"/>
          <w:szCs w:val="24"/>
        </w:rPr>
        <w:t>Характерными чертами кооперативного федерализма являются:</w:t>
      </w:r>
    </w:p>
    <w:p w14:paraId="38EC8F1B" w14:textId="77777777" w:rsidR="0089266D" w:rsidRPr="0089266D" w:rsidRDefault="0089266D" w:rsidP="0089266D">
      <w:pPr>
        <w:spacing w:after="0" w:line="360" w:lineRule="auto"/>
        <w:ind w:left="567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А. Высокая степень децентрализации управления</w:t>
      </w:r>
    </w:p>
    <w:p w14:paraId="663ACCBB" w14:textId="77777777" w:rsidR="0089266D" w:rsidRPr="0089266D" w:rsidRDefault="0089266D" w:rsidP="0089266D">
      <w:pPr>
        <w:spacing w:after="0" w:line="360" w:lineRule="auto"/>
        <w:ind w:left="567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Б. Слабое участие центрального правительства в политике выравнивания горизонтальных диспропорций</w:t>
      </w:r>
    </w:p>
    <w:p w14:paraId="78CD1E89" w14:textId="77777777" w:rsidR="0089266D" w:rsidRPr="0089266D" w:rsidRDefault="0089266D" w:rsidP="0089266D">
      <w:pPr>
        <w:spacing w:after="0" w:line="360" w:lineRule="auto"/>
        <w:ind w:left="567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 xml:space="preserve">В. Значительное участие региональной власти в функции перераспределения национального дохода </w:t>
      </w:r>
    </w:p>
    <w:p w14:paraId="70197097" w14:textId="77777777" w:rsidR="0089266D" w:rsidRPr="0089266D" w:rsidRDefault="0089266D" w:rsidP="0089266D">
      <w:pPr>
        <w:spacing w:after="0" w:line="360" w:lineRule="auto"/>
        <w:ind w:left="567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 xml:space="preserve">Г. Активная политика горизонтального выравнивания </w:t>
      </w:r>
    </w:p>
    <w:p w14:paraId="1B0156C1" w14:textId="77777777" w:rsidR="0089266D" w:rsidRPr="0089266D" w:rsidRDefault="0089266D" w:rsidP="0089266D">
      <w:pPr>
        <w:spacing w:after="0" w:line="360" w:lineRule="auto"/>
        <w:ind w:left="567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4. Характерными чертами конкурентного федерализма являются:</w:t>
      </w:r>
    </w:p>
    <w:p w14:paraId="1D69F45F" w14:textId="77777777" w:rsidR="0089266D" w:rsidRPr="0089266D" w:rsidRDefault="0089266D" w:rsidP="0089266D">
      <w:pPr>
        <w:spacing w:after="0" w:line="360" w:lineRule="auto"/>
        <w:ind w:left="567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А. Высокая степень централизации управления</w:t>
      </w:r>
    </w:p>
    <w:p w14:paraId="04D09437" w14:textId="77777777" w:rsidR="0089266D" w:rsidRPr="0089266D" w:rsidRDefault="0089266D" w:rsidP="0089266D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Б. Высокая степень финансовой независимости и самостоятельности региональных властей</w:t>
      </w:r>
    </w:p>
    <w:p w14:paraId="50D2C231" w14:textId="77777777" w:rsidR="0089266D" w:rsidRPr="0089266D" w:rsidRDefault="0089266D" w:rsidP="0089266D">
      <w:pPr>
        <w:spacing w:after="0" w:line="360" w:lineRule="auto"/>
        <w:ind w:left="567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В.  Активная политика горизонтального выравнивания</w:t>
      </w:r>
    </w:p>
    <w:p w14:paraId="4070C531" w14:textId="77777777" w:rsidR="0089266D" w:rsidRPr="0089266D" w:rsidRDefault="0089266D" w:rsidP="0089266D">
      <w:pPr>
        <w:spacing w:after="0" w:line="360" w:lineRule="auto"/>
        <w:ind w:left="567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Г. Слабое участие центрального правительства в политике выравнивания горизонтальных диспропорций</w:t>
      </w:r>
    </w:p>
    <w:p w14:paraId="4149B826" w14:textId="77777777" w:rsidR="0089266D" w:rsidRPr="0089266D" w:rsidRDefault="0089266D" w:rsidP="0089266D">
      <w:pPr>
        <w:spacing w:after="0" w:line="360" w:lineRule="auto"/>
        <w:ind w:left="567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5. К проблемным регионам относятся:</w:t>
      </w:r>
    </w:p>
    <w:p w14:paraId="442A715B" w14:textId="77777777" w:rsidR="0089266D" w:rsidRPr="0089266D" w:rsidRDefault="0089266D" w:rsidP="0089266D">
      <w:pPr>
        <w:spacing w:after="0" w:line="360" w:lineRule="auto"/>
        <w:ind w:left="567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А. Кризисные</w:t>
      </w:r>
    </w:p>
    <w:p w14:paraId="2B4B8AF3" w14:textId="77777777" w:rsidR="0089266D" w:rsidRPr="0089266D" w:rsidRDefault="0089266D" w:rsidP="0089266D">
      <w:pPr>
        <w:spacing w:after="0" w:line="360" w:lineRule="auto"/>
        <w:ind w:left="567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Б. Депрессивные</w:t>
      </w:r>
    </w:p>
    <w:p w14:paraId="0C1E4C6B" w14:textId="77777777" w:rsidR="0089266D" w:rsidRPr="0089266D" w:rsidRDefault="0089266D" w:rsidP="0089266D">
      <w:pPr>
        <w:spacing w:after="0" w:line="360" w:lineRule="auto"/>
        <w:ind w:left="567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В. Приграничные</w:t>
      </w:r>
    </w:p>
    <w:p w14:paraId="01666AEF" w14:textId="77777777" w:rsidR="0089266D" w:rsidRPr="0089266D" w:rsidRDefault="0089266D" w:rsidP="0089266D">
      <w:pPr>
        <w:spacing w:after="0" w:line="360" w:lineRule="auto"/>
        <w:ind w:left="567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Г. Моноэтничные</w:t>
      </w:r>
    </w:p>
    <w:p w14:paraId="5120FFEE" w14:textId="77777777" w:rsidR="0089266D" w:rsidRPr="0089266D" w:rsidRDefault="0089266D" w:rsidP="0089266D">
      <w:pPr>
        <w:spacing w:after="0" w:line="360" w:lineRule="auto"/>
        <w:ind w:left="567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6.Критериями отнесения к моногороду в Российской Федерации считаются:</w:t>
      </w:r>
    </w:p>
    <w:p w14:paraId="7A0734A3" w14:textId="77777777" w:rsidR="0089266D" w:rsidRPr="0089266D" w:rsidRDefault="0089266D" w:rsidP="0089266D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А. Наличие предприятия или нескольких предприятий, осуществляющих деятельность в рамках единого производственно-технологического процесса, на котором занято на основной работе более 50%</w:t>
      </w:r>
      <w:r w:rsidRPr="008926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266D">
        <w:rPr>
          <w:rFonts w:ascii="Times New Roman" w:hAnsi="Times New Roman" w:cs="Times New Roman"/>
          <w:bCs/>
          <w:sz w:val="24"/>
          <w:szCs w:val="24"/>
        </w:rPr>
        <w:t>экономически активного населения.</w:t>
      </w:r>
    </w:p>
    <w:p w14:paraId="017B3B18" w14:textId="77777777" w:rsidR="0089266D" w:rsidRPr="0089266D" w:rsidRDefault="0089266D" w:rsidP="0089266D">
      <w:pPr>
        <w:spacing w:after="0" w:line="360" w:lineRule="auto"/>
        <w:ind w:left="567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Б. Наличие предприятия или нескольких предприятий, осуществляющих деятельность в рамках единого производственно-технологического процесса, на долю которых приходится более 50% объёма промышленного производства</w:t>
      </w:r>
    </w:p>
    <w:p w14:paraId="6F96AE28" w14:textId="77777777" w:rsidR="0089266D" w:rsidRPr="0089266D" w:rsidRDefault="0089266D" w:rsidP="0089266D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lastRenderedPageBreak/>
        <w:t>В. Низкая диверсификация сфер занятости населения города (однородный профессиональный состав)</w:t>
      </w:r>
    </w:p>
    <w:p w14:paraId="02A41558" w14:textId="77777777" w:rsidR="0089266D" w:rsidRPr="0089266D" w:rsidRDefault="0089266D" w:rsidP="0089266D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Г. Значительная удалённость города от других, более крупных населённых пунктов.</w:t>
      </w:r>
    </w:p>
    <w:p w14:paraId="6BD383B1" w14:textId="77777777" w:rsidR="0089266D" w:rsidRPr="0089266D" w:rsidRDefault="0089266D" w:rsidP="0089266D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7. К факторам «второй природы», т.е. непосредственно связанным с управленческим воздействием на государственном и региональном уровне относятся:</w:t>
      </w:r>
    </w:p>
    <w:p w14:paraId="2C701C62" w14:textId="77777777" w:rsidR="0089266D" w:rsidRPr="0089266D" w:rsidRDefault="0089266D" w:rsidP="0089266D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А. Агломерационные эффекты</w:t>
      </w:r>
    </w:p>
    <w:p w14:paraId="63FDA88D" w14:textId="77777777" w:rsidR="0089266D" w:rsidRPr="0089266D" w:rsidRDefault="0089266D" w:rsidP="0089266D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Б. Инфраструктура</w:t>
      </w:r>
    </w:p>
    <w:p w14:paraId="153817F8" w14:textId="77777777" w:rsidR="0089266D" w:rsidRPr="0089266D" w:rsidRDefault="0089266D" w:rsidP="0089266D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В. Человеческий капитал</w:t>
      </w:r>
    </w:p>
    <w:p w14:paraId="23FC4A68" w14:textId="77777777" w:rsidR="0089266D" w:rsidRPr="0089266D" w:rsidRDefault="0089266D" w:rsidP="0089266D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Г. Природные ресурсы</w:t>
      </w:r>
    </w:p>
    <w:p w14:paraId="20BF2BEF" w14:textId="77777777" w:rsidR="0089266D" w:rsidRPr="0089266D" w:rsidRDefault="0089266D" w:rsidP="0089266D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8. Капитал особого рода, воплощаемый в личности своего носителя, являющийся совокупностью здоровья, знаний, умений, навыков, уровня культуры и прочих качеств человека, использующихся для удовлетворения многообразных потребностей человека и общества в целом – это:</w:t>
      </w:r>
    </w:p>
    <w:p w14:paraId="6105337C" w14:textId="77777777" w:rsidR="0089266D" w:rsidRPr="0089266D" w:rsidRDefault="0089266D" w:rsidP="0089266D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А. Социальный капитал</w:t>
      </w:r>
    </w:p>
    <w:p w14:paraId="1F94F6B6" w14:textId="77777777" w:rsidR="0089266D" w:rsidRPr="0089266D" w:rsidRDefault="0089266D" w:rsidP="0089266D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Б. Символический капитал</w:t>
      </w:r>
    </w:p>
    <w:p w14:paraId="30C975B7" w14:textId="77777777" w:rsidR="0089266D" w:rsidRPr="0089266D" w:rsidRDefault="0089266D" w:rsidP="0089266D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В.Человеческий капитал</w:t>
      </w:r>
    </w:p>
    <w:p w14:paraId="3BB5BFE7" w14:textId="77777777" w:rsidR="0089266D" w:rsidRPr="0089266D" w:rsidRDefault="0089266D" w:rsidP="0089266D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Г. Культурный капитал</w:t>
      </w:r>
    </w:p>
    <w:p w14:paraId="468FD344" w14:textId="77777777" w:rsidR="0089266D" w:rsidRPr="0089266D" w:rsidRDefault="0089266D" w:rsidP="0089266D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9. Социальными целями создания СЭЗ являются:</w:t>
      </w:r>
    </w:p>
    <w:p w14:paraId="16A8A315" w14:textId="77777777" w:rsidR="0089266D" w:rsidRPr="0089266D" w:rsidRDefault="0089266D" w:rsidP="0089266D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А. Создание новых рабочих мест</w:t>
      </w:r>
    </w:p>
    <w:p w14:paraId="5E852C20" w14:textId="77777777" w:rsidR="0089266D" w:rsidRPr="0089266D" w:rsidRDefault="0089266D" w:rsidP="0089266D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Б. Повышение конкурентоспособности национального производства и его экономической эффективности</w:t>
      </w:r>
    </w:p>
    <w:p w14:paraId="35FABD1D" w14:textId="77777777" w:rsidR="0089266D" w:rsidRPr="0089266D" w:rsidRDefault="0089266D" w:rsidP="0089266D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В. Рост благосостояния и уровня жизни населения</w:t>
      </w:r>
    </w:p>
    <w:p w14:paraId="6F35D42E" w14:textId="77777777" w:rsidR="0089266D" w:rsidRPr="0089266D" w:rsidRDefault="0089266D" w:rsidP="0089266D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Г. Ускорение внедрения результатов НИОКР</w:t>
      </w:r>
    </w:p>
    <w:p w14:paraId="7F19CFF5" w14:textId="77777777" w:rsidR="0089266D" w:rsidRPr="0089266D" w:rsidRDefault="0089266D" w:rsidP="0089266D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10. Основными характеристиками экономического пространства являются:</w:t>
      </w:r>
    </w:p>
    <w:p w14:paraId="1C4BF5E6" w14:textId="77777777" w:rsidR="0089266D" w:rsidRPr="0089266D" w:rsidRDefault="0089266D" w:rsidP="0089266D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А. Плотность</w:t>
      </w:r>
    </w:p>
    <w:p w14:paraId="292530D4" w14:textId="77777777" w:rsidR="0089266D" w:rsidRPr="0089266D" w:rsidRDefault="0089266D" w:rsidP="0089266D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lastRenderedPageBreak/>
        <w:t>Б. Размещение (показатели равномерности, дифференциации и пр.)</w:t>
      </w:r>
    </w:p>
    <w:p w14:paraId="12CEF84E" w14:textId="77777777" w:rsidR="0089266D" w:rsidRPr="0089266D" w:rsidRDefault="0089266D" w:rsidP="0089266D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В. Иерархичность</w:t>
      </w:r>
    </w:p>
    <w:p w14:paraId="29188029" w14:textId="77777777" w:rsidR="0089266D" w:rsidRPr="0089266D" w:rsidRDefault="0089266D" w:rsidP="0089266D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6D">
        <w:rPr>
          <w:rFonts w:ascii="Times New Roman" w:hAnsi="Times New Roman" w:cs="Times New Roman"/>
          <w:bCs/>
          <w:sz w:val="24"/>
          <w:szCs w:val="24"/>
        </w:rPr>
        <w:t>Г. Связанность</w:t>
      </w:r>
    </w:p>
    <w:p w14:paraId="2BF964BC" w14:textId="77777777" w:rsidR="0089266D" w:rsidRDefault="0089266D" w:rsidP="004468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9A50D9" w14:textId="3134DA1A" w:rsidR="0044686E" w:rsidRDefault="0044686E" w:rsidP="004468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0E0">
        <w:rPr>
          <w:rFonts w:ascii="Times New Roman" w:hAnsi="Times New Roman" w:cs="Times New Roman"/>
          <w:b/>
          <w:sz w:val="24"/>
          <w:szCs w:val="24"/>
        </w:rPr>
        <w:t xml:space="preserve">Вопросы для подготовки к </w:t>
      </w:r>
      <w:r w:rsidR="003458F3">
        <w:rPr>
          <w:rFonts w:ascii="Times New Roman" w:hAnsi="Times New Roman" w:cs="Times New Roman"/>
          <w:b/>
          <w:sz w:val="24"/>
          <w:szCs w:val="24"/>
        </w:rPr>
        <w:t>экзамену</w:t>
      </w:r>
      <w:r w:rsidR="0054601D">
        <w:rPr>
          <w:rFonts w:ascii="Times New Roman" w:hAnsi="Times New Roman" w:cs="Times New Roman"/>
          <w:b/>
          <w:sz w:val="24"/>
          <w:szCs w:val="24"/>
        </w:rPr>
        <w:t>:</w:t>
      </w:r>
    </w:p>
    <w:p w14:paraId="501C526C" w14:textId="77777777" w:rsidR="0089266D" w:rsidRPr="0089266D" w:rsidRDefault="0089266D" w:rsidP="0089266D">
      <w:pPr>
        <w:pStyle w:val="21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89266D">
        <w:rPr>
          <w:sz w:val="24"/>
          <w:szCs w:val="24"/>
        </w:rPr>
        <w:t>Регион как социокультурная система.</w:t>
      </w:r>
    </w:p>
    <w:p w14:paraId="6992DEE9" w14:textId="77777777" w:rsidR="0089266D" w:rsidRPr="0089266D" w:rsidRDefault="0089266D" w:rsidP="0089266D">
      <w:pPr>
        <w:pStyle w:val="21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89266D">
        <w:rPr>
          <w:sz w:val="24"/>
          <w:szCs w:val="24"/>
        </w:rPr>
        <w:t xml:space="preserve">Социальные индикаторы уровня социального развития региона </w:t>
      </w:r>
    </w:p>
    <w:p w14:paraId="427E7D24" w14:textId="77777777" w:rsidR="0089266D" w:rsidRPr="0089266D" w:rsidRDefault="0089266D" w:rsidP="0089266D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66D">
        <w:rPr>
          <w:rFonts w:ascii="Times New Roman" w:hAnsi="Times New Roman" w:cs="Times New Roman"/>
          <w:sz w:val="24"/>
          <w:szCs w:val="24"/>
        </w:rPr>
        <w:t>Традиционные методы измерения уровня социально-экономического развития региона</w:t>
      </w:r>
    </w:p>
    <w:p w14:paraId="0993A885" w14:textId="77777777" w:rsidR="0089266D" w:rsidRPr="0089266D" w:rsidRDefault="0089266D" w:rsidP="0089266D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66D">
        <w:rPr>
          <w:rFonts w:ascii="Times New Roman" w:hAnsi="Times New Roman" w:cs="Times New Roman"/>
          <w:sz w:val="24"/>
          <w:szCs w:val="24"/>
        </w:rPr>
        <w:t xml:space="preserve">Современные методы оценки уровня социального развития.  </w:t>
      </w:r>
    </w:p>
    <w:p w14:paraId="00B4B303" w14:textId="77777777" w:rsidR="0089266D" w:rsidRPr="0089266D" w:rsidRDefault="0089266D" w:rsidP="0089266D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66D">
        <w:rPr>
          <w:rFonts w:ascii="Times New Roman" w:hAnsi="Times New Roman" w:cs="Times New Roman"/>
          <w:sz w:val="24"/>
          <w:szCs w:val="24"/>
        </w:rPr>
        <w:t xml:space="preserve">Критерии и показатели дифференциации российских регионов. </w:t>
      </w:r>
    </w:p>
    <w:p w14:paraId="2F443283" w14:textId="77777777" w:rsidR="0089266D" w:rsidRPr="0089266D" w:rsidRDefault="0089266D" w:rsidP="0089266D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66D">
        <w:rPr>
          <w:rFonts w:ascii="Times New Roman" w:hAnsi="Times New Roman" w:cs="Times New Roman"/>
          <w:sz w:val="24"/>
          <w:szCs w:val="24"/>
        </w:rPr>
        <w:t xml:space="preserve">Методики типологизации современных российских регионов как средство диагностики их социально-экономического и политического развития. </w:t>
      </w:r>
    </w:p>
    <w:p w14:paraId="66529CD0" w14:textId="2EE6408B" w:rsidR="0089266D" w:rsidRDefault="0089266D" w:rsidP="0089266D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66D">
        <w:rPr>
          <w:rFonts w:ascii="Times New Roman" w:hAnsi="Times New Roman" w:cs="Times New Roman"/>
          <w:sz w:val="24"/>
          <w:szCs w:val="24"/>
        </w:rPr>
        <w:t xml:space="preserve"> Система показателей социально-экономического положения регионов, разработанная Госкомстатом РФ.</w:t>
      </w:r>
    </w:p>
    <w:p w14:paraId="052C96B0" w14:textId="77777777" w:rsidR="003458F3" w:rsidRPr="009E6BEA" w:rsidRDefault="003458F3" w:rsidP="003458F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Методы оценки и механизмы преодоления цифрового разрыва: зарубежный и отечественный опыт.  </w:t>
      </w:r>
    </w:p>
    <w:p w14:paraId="1A9D8859" w14:textId="77777777" w:rsidR="003458F3" w:rsidRPr="003458F3" w:rsidRDefault="003458F3" w:rsidP="003458F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Национальный рейтинг цифровизации регионов России: методология построения.</w:t>
      </w:r>
    </w:p>
    <w:p w14:paraId="288490D4" w14:textId="77777777" w:rsidR="003458F3" w:rsidRPr="003458F3" w:rsidRDefault="003458F3" w:rsidP="003458F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Основные тенденции миграционных процессов в условиях глобализации.</w:t>
      </w:r>
    </w:p>
    <w:p w14:paraId="00B4EE56" w14:textId="77777777" w:rsidR="003458F3" w:rsidRPr="003458F3" w:rsidRDefault="003458F3" w:rsidP="003458F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Основные модели государственной миграционной политики: зарубежный опыт.</w:t>
      </w:r>
    </w:p>
    <w:p w14:paraId="5246E784" w14:textId="3827FA23" w:rsidR="003458F3" w:rsidRPr="0089266D" w:rsidRDefault="003458F3" w:rsidP="003458F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Концепция государственной миграционной политики РФ на период до 2025 го</w:t>
      </w:r>
    </w:p>
    <w:p w14:paraId="0A56B903" w14:textId="77777777" w:rsidR="0089266D" w:rsidRPr="0089266D" w:rsidRDefault="0089266D" w:rsidP="0089266D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66D">
        <w:rPr>
          <w:rFonts w:ascii="Times New Roman" w:hAnsi="Times New Roman" w:cs="Times New Roman"/>
          <w:sz w:val="24"/>
          <w:szCs w:val="24"/>
        </w:rPr>
        <w:t>Регион в системе федеративных отношений современной России.</w:t>
      </w:r>
    </w:p>
    <w:p w14:paraId="3C045100" w14:textId="77777777" w:rsidR="0089266D" w:rsidRPr="0089266D" w:rsidRDefault="0089266D" w:rsidP="0089266D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66D">
        <w:rPr>
          <w:rFonts w:ascii="Times New Roman" w:hAnsi="Times New Roman" w:cs="Times New Roman"/>
          <w:sz w:val="24"/>
          <w:szCs w:val="24"/>
        </w:rPr>
        <w:t xml:space="preserve"> Особенности российского федерализма. </w:t>
      </w:r>
    </w:p>
    <w:p w14:paraId="0CA44D96" w14:textId="77777777" w:rsidR="0089266D" w:rsidRPr="0089266D" w:rsidRDefault="0089266D" w:rsidP="0089266D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66D">
        <w:rPr>
          <w:rFonts w:ascii="Times New Roman" w:hAnsi="Times New Roman" w:cs="Times New Roman"/>
          <w:sz w:val="24"/>
          <w:szCs w:val="24"/>
        </w:rPr>
        <w:t>Благоприятные и неблагоприятные факторы регионального развития.</w:t>
      </w:r>
    </w:p>
    <w:p w14:paraId="16412C24" w14:textId="77777777" w:rsidR="0089266D" w:rsidRPr="0089266D" w:rsidRDefault="0089266D" w:rsidP="0089266D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66D">
        <w:rPr>
          <w:rFonts w:ascii="Times New Roman" w:hAnsi="Times New Roman" w:cs="Times New Roman"/>
          <w:sz w:val="24"/>
          <w:szCs w:val="24"/>
        </w:rPr>
        <w:t xml:space="preserve"> Регионы – доноры и регионы – реципиенты. Иерархия регионов.</w:t>
      </w:r>
    </w:p>
    <w:p w14:paraId="0CC3C80D" w14:textId="45DF9F12" w:rsidR="0089266D" w:rsidRPr="0089266D" w:rsidRDefault="0089266D" w:rsidP="0089266D">
      <w:pPr>
        <w:pStyle w:val="a6"/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66D">
        <w:rPr>
          <w:rFonts w:ascii="Times New Roman" w:hAnsi="Times New Roman" w:cs="Times New Roman"/>
          <w:sz w:val="24"/>
          <w:szCs w:val="24"/>
        </w:rPr>
        <w:lastRenderedPageBreak/>
        <w:t xml:space="preserve"> Прямое и косвенное ре</w:t>
      </w:r>
      <w:r w:rsidR="003458F3">
        <w:rPr>
          <w:rFonts w:ascii="Times New Roman" w:hAnsi="Times New Roman" w:cs="Times New Roman"/>
          <w:sz w:val="24"/>
          <w:szCs w:val="24"/>
        </w:rPr>
        <w:t>гулирование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66D">
        <w:rPr>
          <w:rFonts w:ascii="Times New Roman" w:hAnsi="Times New Roman" w:cs="Times New Roman"/>
          <w:sz w:val="24"/>
          <w:szCs w:val="24"/>
        </w:rPr>
        <w:t>«Центр» и «регионы»</w:t>
      </w:r>
      <w:r w:rsidRPr="0089266D">
        <w:rPr>
          <w:rFonts w:ascii="Times New Roman" w:hAnsi="Times New Roman" w:cs="Times New Roman"/>
          <w:noProof/>
          <w:sz w:val="24"/>
          <w:szCs w:val="24"/>
        </w:rPr>
        <w:t>:</w:t>
      </w:r>
      <w:r w:rsidRPr="0089266D">
        <w:rPr>
          <w:rFonts w:ascii="Times New Roman" w:hAnsi="Times New Roman" w:cs="Times New Roman"/>
          <w:sz w:val="24"/>
          <w:szCs w:val="24"/>
        </w:rPr>
        <w:t xml:space="preserve"> множественность объек</w:t>
      </w:r>
      <w:r w:rsidRPr="0089266D">
        <w:rPr>
          <w:rFonts w:ascii="Times New Roman" w:hAnsi="Times New Roman" w:cs="Times New Roman"/>
          <w:sz w:val="24"/>
          <w:szCs w:val="24"/>
        </w:rPr>
        <w:softHyphen/>
        <w:t>тов регулирования</w:t>
      </w:r>
      <w:r w:rsidRPr="0089266D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DDE5C6F" w14:textId="77777777" w:rsidR="0089266D" w:rsidRPr="0089266D" w:rsidRDefault="0089266D" w:rsidP="0089266D">
      <w:pPr>
        <w:pStyle w:val="a6"/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66D">
        <w:rPr>
          <w:rFonts w:ascii="Times New Roman" w:hAnsi="Times New Roman" w:cs="Times New Roman"/>
          <w:sz w:val="24"/>
          <w:szCs w:val="24"/>
        </w:rPr>
        <w:t>Государственная селективная поддержка регио</w:t>
      </w:r>
      <w:r w:rsidRPr="0089266D">
        <w:rPr>
          <w:rFonts w:ascii="Times New Roman" w:hAnsi="Times New Roman" w:cs="Times New Roman"/>
          <w:sz w:val="24"/>
          <w:szCs w:val="24"/>
        </w:rPr>
        <w:softHyphen/>
        <w:t>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66D">
        <w:rPr>
          <w:rFonts w:ascii="Times New Roman" w:hAnsi="Times New Roman" w:cs="Times New Roman"/>
          <w:sz w:val="24"/>
          <w:szCs w:val="24"/>
        </w:rPr>
        <w:t xml:space="preserve">Специфика правовой среды.  </w:t>
      </w:r>
    </w:p>
    <w:p w14:paraId="668CF3A0" w14:textId="77777777" w:rsidR="0089266D" w:rsidRPr="0089266D" w:rsidRDefault="0089266D" w:rsidP="0089266D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66D">
        <w:rPr>
          <w:rFonts w:ascii="Times New Roman" w:hAnsi="Times New Roman" w:cs="Times New Roman"/>
          <w:sz w:val="24"/>
          <w:szCs w:val="24"/>
        </w:rPr>
        <w:t>Типологизация проблемных регионов.</w:t>
      </w:r>
    </w:p>
    <w:p w14:paraId="486B3125" w14:textId="77777777" w:rsidR="0089266D" w:rsidRPr="0089266D" w:rsidRDefault="0089266D" w:rsidP="0089266D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66D">
        <w:rPr>
          <w:rFonts w:ascii="Times New Roman" w:hAnsi="Times New Roman" w:cs="Times New Roman"/>
          <w:sz w:val="24"/>
          <w:szCs w:val="24"/>
        </w:rPr>
        <w:t>Кризисные и отсталые регионы в современной России.</w:t>
      </w:r>
    </w:p>
    <w:p w14:paraId="5349211F" w14:textId="77777777" w:rsidR="0089266D" w:rsidRPr="0089266D" w:rsidRDefault="0089266D" w:rsidP="0089266D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66D">
        <w:rPr>
          <w:rFonts w:ascii="Times New Roman" w:hAnsi="Times New Roman" w:cs="Times New Roman"/>
          <w:sz w:val="24"/>
          <w:szCs w:val="24"/>
        </w:rPr>
        <w:t>Депрессивные регионы.</w:t>
      </w:r>
    </w:p>
    <w:p w14:paraId="37888372" w14:textId="77777777" w:rsidR="0089266D" w:rsidRPr="0089266D" w:rsidRDefault="0089266D" w:rsidP="0089266D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66D">
        <w:rPr>
          <w:rFonts w:ascii="Times New Roman" w:hAnsi="Times New Roman" w:cs="Times New Roman"/>
          <w:sz w:val="24"/>
          <w:szCs w:val="24"/>
        </w:rPr>
        <w:t>Приграничные регионы и регионы Севера.</w:t>
      </w:r>
    </w:p>
    <w:p w14:paraId="0B277672" w14:textId="77777777" w:rsidR="0089266D" w:rsidRPr="0089266D" w:rsidRDefault="0089266D" w:rsidP="0089266D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66D">
        <w:rPr>
          <w:rFonts w:ascii="Times New Roman" w:hAnsi="Times New Roman" w:cs="Times New Roman"/>
          <w:sz w:val="24"/>
          <w:szCs w:val="24"/>
        </w:rPr>
        <w:t xml:space="preserve"> Внешние и внутренние факторы дезинтеграции.</w:t>
      </w:r>
    </w:p>
    <w:p w14:paraId="03F7B894" w14:textId="77777777" w:rsidR="0089266D" w:rsidRPr="0089266D" w:rsidRDefault="0089266D" w:rsidP="0089266D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66D">
        <w:rPr>
          <w:rFonts w:ascii="Times New Roman" w:hAnsi="Times New Roman" w:cs="Times New Roman"/>
          <w:sz w:val="24"/>
          <w:szCs w:val="24"/>
        </w:rPr>
        <w:t>Моногорода: российская специфика и сценарии развития.</w:t>
      </w:r>
    </w:p>
    <w:p w14:paraId="5170ABFA" w14:textId="77777777" w:rsidR="0089266D" w:rsidRPr="0089266D" w:rsidRDefault="0089266D" w:rsidP="0089266D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66D">
        <w:rPr>
          <w:rFonts w:ascii="Times New Roman" w:hAnsi="Times New Roman" w:cs="Times New Roman"/>
          <w:sz w:val="24"/>
          <w:szCs w:val="24"/>
        </w:rPr>
        <w:t>Конкурентный федерализм (США).</w:t>
      </w:r>
    </w:p>
    <w:p w14:paraId="6A828815" w14:textId="77777777" w:rsidR="0089266D" w:rsidRPr="0089266D" w:rsidRDefault="0089266D" w:rsidP="0089266D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66D">
        <w:rPr>
          <w:rFonts w:ascii="Times New Roman" w:hAnsi="Times New Roman" w:cs="Times New Roman"/>
          <w:sz w:val="24"/>
          <w:szCs w:val="24"/>
        </w:rPr>
        <w:t xml:space="preserve">Кооперативный  федерализм (ФРГ). </w:t>
      </w:r>
    </w:p>
    <w:p w14:paraId="2CAB8DE8" w14:textId="77777777" w:rsidR="0089266D" w:rsidRPr="0089266D" w:rsidRDefault="0089266D" w:rsidP="0089266D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66D">
        <w:rPr>
          <w:rFonts w:ascii="Times New Roman" w:hAnsi="Times New Roman" w:cs="Times New Roman"/>
          <w:sz w:val="24"/>
          <w:szCs w:val="24"/>
        </w:rPr>
        <w:t xml:space="preserve">Региональная политика в странах ЕС. </w:t>
      </w:r>
    </w:p>
    <w:p w14:paraId="4C6FD5EC" w14:textId="77777777" w:rsidR="0089266D" w:rsidRPr="0089266D" w:rsidRDefault="0089266D" w:rsidP="0089266D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66D">
        <w:rPr>
          <w:rFonts w:ascii="Times New Roman" w:hAnsi="Times New Roman" w:cs="Times New Roman"/>
          <w:sz w:val="24"/>
          <w:szCs w:val="24"/>
        </w:rPr>
        <w:t xml:space="preserve">Принципы и базовые индикаторы комплексной оценки развития регионов. </w:t>
      </w:r>
    </w:p>
    <w:p w14:paraId="796E9400" w14:textId="77777777" w:rsidR="0089266D" w:rsidRPr="0089266D" w:rsidRDefault="0089266D" w:rsidP="0089266D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9266D">
        <w:rPr>
          <w:rFonts w:ascii="Times New Roman" w:hAnsi="Times New Roman" w:cs="Times New Roman"/>
          <w:sz w:val="24"/>
          <w:szCs w:val="24"/>
        </w:rPr>
        <w:t xml:space="preserve">оциологическая оценка уровня и качества жизни региона. </w:t>
      </w:r>
    </w:p>
    <w:p w14:paraId="2230B8F7" w14:textId="77777777" w:rsidR="0089266D" w:rsidRPr="0089266D" w:rsidRDefault="0089266D" w:rsidP="0089266D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66D">
        <w:rPr>
          <w:rFonts w:ascii="Times New Roman" w:hAnsi="Times New Roman" w:cs="Times New Roman"/>
          <w:sz w:val="24"/>
          <w:szCs w:val="24"/>
        </w:rPr>
        <w:t>Система статистических показателей качества жизни.</w:t>
      </w:r>
    </w:p>
    <w:p w14:paraId="4234A409" w14:textId="77777777" w:rsidR="0089266D" w:rsidRPr="0089266D" w:rsidRDefault="0089266D" w:rsidP="0089266D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66D">
        <w:rPr>
          <w:rFonts w:ascii="Times New Roman" w:hAnsi="Times New Roman" w:cs="Times New Roman"/>
          <w:sz w:val="24"/>
          <w:szCs w:val="24"/>
        </w:rPr>
        <w:t>Комплексная объективная статистическая оценка уровня социальной напряженности в регионе.</w:t>
      </w:r>
    </w:p>
    <w:p w14:paraId="7885D1F8" w14:textId="1FDDAEDC" w:rsidR="0089266D" w:rsidRDefault="0089266D" w:rsidP="0089266D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66D">
        <w:rPr>
          <w:rFonts w:ascii="Times New Roman" w:hAnsi="Times New Roman" w:cs="Times New Roman"/>
          <w:sz w:val="24"/>
          <w:szCs w:val="24"/>
        </w:rPr>
        <w:t>Интегральная оценка уровня регионального развития на основе статистической и социологической оценок.</w:t>
      </w:r>
    </w:p>
    <w:p w14:paraId="1689FDF3" w14:textId="46E00674" w:rsidR="0057456E" w:rsidRDefault="0057456E" w:rsidP="0057456E">
      <w:pPr>
        <w:pStyle w:val="a6"/>
        <w:spacing w:after="0" w:line="360" w:lineRule="auto"/>
        <w:ind w:left="1430"/>
        <w:jc w:val="both"/>
        <w:rPr>
          <w:rFonts w:ascii="Times New Roman" w:hAnsi="Times New Roman" w:cs="Times New Roman"/>
          <w:sz w:val="24"/>
          <w:szCs w:val="24"/>
        </w:rPr>
      </w:pPr>
    </w:p>
    <w:p w14:paraId="769BAFD8" w14:textId="77777777" w:rsidR="0057456E" w:rsidRPr="00771AFE" w:rsidRDefault="0057456E" w:rsidP="0057456E">
      <w:pPr>
        <w:pStyle w:val="aa"/>
        <w:spacing w:line="240" w:lineRule="auto"/>
        <w:ind w:left="720" w:firstLine="0"/>
        <w:jc w:val="center"/>
        <w:rPr>
          <w:b/>
          <w:sz w:val="24"/>
          <w:szCs w:val="24"/>
        </w:rPr>
      </w:pPr>
      <w:r w:rsidRPr="00771AFE">
        <w:rPr>
          <w:b/>
          <w:sz w:val="24"/>
          <w:szCs w:val="24"/>
        </w:rPr>
        <w:t>Критерии оценки ответов на экзамене</w:t>
      </w:r>
    </w:p>
    <w:tbl>
      <w:tblPr>
        <w:tblW w:w="14707" w:type="dxa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5"/>
        <w:gridCol w:w="12292"/>
      </w:tblGrid>
      <w:tr w:rsidR="0057456E" w:rsidRPr="00771AFE" w14:paraId="764CE60D" w14:textId="77777777" w:rsidTr="00BA777E">
        <w:trPr>
          <w:trHeight w:val="293"/>
        </w:trPr>
        <w:tc>
          <w:tcPr>
            <w:tcW w:w="2415" w:type="dxa"/>
          </w:tcPr>
          <w:p w14:paraId="4DB5E48F" w14:textId="77777777" w:rsidR="0057456E" w:rsidRPr="00771AFE" w:rsidRDefault="0057456E" w:rsidP="00BA777E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71AFE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  <w:tc>
          <w:tcPr>
            <w:tcW w:w="12292" w:type="dxa"/>
            <w:shd w:val="clear" w:color="auto" w:fill="FFFFFF"/>
          </w:tcPr>
          <w:p w14:paraId="560E1BCA" w14:textId="77777777" w:rsidR="0057456E" w:rsidRPr="00771AFE" w:rsidRDefault="0057456E" w:rsidP="00BA777E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71AFE">
              <w:rPr>
                <w:rFonts w:ascii="Times New Roman" w:hAnsi="Times New Roman" w:cs="Times New Roman"/>
                <w:b/>
                <w:bCs/>
              </w:rPr>
              <w:t>Описание критериев оценки</w:t>
            </w:r>
          </w:p>
        </w:tc>
      </w:tr>
      <w:tr w:rsidR="0057456E" w:rsidRPr="00771AFE" w14:paraId="006950C7" w14:textId="77777777" w:rsidTr="00BA777E">
        <w:trPr>
          <w:trHeight w:val="1885"/>
        </w:trPr>
        <w:tc>
          <w:tcPr>
            <w:tcW w:w="2415" w:type="dxa"/>
          </w:tcPr>
          <w:p w14:paraId="7F228079" w14:textId="77777777" w:rsidR="0057456E" w:rsidRPr="00771AFE" w:rsidRDefault="0057456E" w:rsidP="00BA777E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71AFE">
              <w:rPr>
                <w:rFonts w:ascii="Times New Roman" w:hAnsi="Times New Roman" w:cs="Times New Roman"/>
                <w:bCs/>
              </w:rPr>
              <w:lastRenderedPageBreak/>
              <w:t>отлично</w:t>
            </w:r>
          </w:p>
          <w:p w14:paraId="69A7969E" w14:textId="77777777" w:rsidR="0057456E" w:rsidRPr="00771AFE" w:rsidRDefault="0057456E" w:rsidP="00BA777E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92" w:type="dxa"/>
            <w:shd w:val="clear" w:color="auto" w:fill="FFFFFF"/>
          </w:tcPr>
          <w:p w14:paraId="5D4A248E" w14:textId="77777777" w:rsidR="0057456E" w:rsidRPr="00771AFE" w:rsidRDefault="0057456E" w:rsidP="00BA777E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71AFE">
              <w:rPr>
                <w:rFonts w:ascii="Times New Roman" w:hAnsi="Times New Roman" w:cs="Times New Roman"/>
                <w:bCs/>
              </w:rPr>
              <w:t>Ответ логически выстроен и излагается на хорошем русском языке. Студент свободно владеет понятийным аппаратом дисциплины, ссылается на необходимые источники, свободно ориентируется в проблеме, аргументирует свою позицию, подкрепляет дополнительной информацией, демонстрирует свою эрудицию, тем самым дает исчерпывающие ответы на все вопросы.</w:t>
            </w:r>
          </w:p>
        </w:tc>
      </w:tr>
      <w:tr w:rsidR="0057456E" w:rsidRPr="00771AFE" w14:paraId="629DD720" w14:textId="77777777" w:rsidTr="00BA777E">
        <w:trPr>
          <w:trHeight w:val="978"/>
        </w:trPr>
        <w:tc>
          <w:tcPr>
            <w:tcW w:w="2415" w:type="dxa"/>
          </w:tcPr>
          <w:p w14:paraId="634C9910" w14:textId="77777777" w:rsidR="0057456E" w:rsidRPr="00771AFE" w:rsidRDefault="0057456E" w:rsidP="00BA777E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71AFE">
              <w:rPr>
                <w:rFonts w:ascii="Times New Roman" w:hAnsi="Times New Roman" w:cs="Times New Roman"/>
                <w:bCs/>
              </w:rPr>
              <w:t>хорошо</w:t>
            </w:r>
          </w:p>
        </w:tc>
        <w:tc>
          <w:tcPr>
            <w:tcW w:w="12292" w:type="dxa"/>
            <w:shd w:val="clear" w:color="auto" w:fill="FFFFFF"/>
          </w:tcPr>
          <w:p w14:paraId="0C98F28E" w14:textId="77777777" w:rsidR="0057456E" w:rsidRPr="00771AFE" w:rsidRDefault="0057456E" w:rsidP="00BA777E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71AFE">
              <w:rPr>
                <w:rFonts w:ascii="Times New Roman" w:hAnsi="Times New Roman" w:cs="Times New Roman"/>
                <w:bCs/>
              </w:rPr>
              <w:t>В ответе не прослеживается явная логика, он излагается на приемлемом русском языке. Студент не в полной мере может аргументировать и обосновать свою позицию, использует при ответе специализированную группу понятий, дает удовлетворительные ответы на вопросы.</w:t>
            </w:r>
          </w:p>
        </w:tc>
      </w:tr>
      <w:tr w:rsidR="0057456E" w:rsidRPr="00771AFE" w14:paraId="03894648" w14:textId="77777777" w:rsidTr="00BA777E">
        <w:trPr>
          <w:trHeight w:hRule="exact" w:val="868"/>
        </w:trPr>
        <w:tc>
          <w:tcPr>
            <w:tcW w:w="2415" w:type="dxa"/>
          </w:tcPr>
          <w:p w14:paraId="5C52C08A" w14:textId="77777777" w:rsidR="0057456E" w:rsidRPr="00771AFE" w:rsidRDefault="0057456E" w:rsidP="00BA777E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71AFE">
              <w:rPr>
                <w:rFonts w:ascii="Times New Roman" w:hAnsi="Times New Roman" w:cs="Times New Roman"/>
                <w:bCs/>
              </w:rPr>
              <w:t>удовлетворительно</w:t>
            </w:r>
          </w:p>
          <w:p w14:paraId="6DB146C5" w14:textId="77777777" w:rsidR="0057456E" w:rsidRPr="00771AFE" w:rsidRDefault="0057456E" w:rsidP="00BA777E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92" w:type="dxa"/>
            <w:shd w:val="clear" w:color="auto" w:fill="FFFFFF"/>
          </w:tcPr>
          <w:p w14:paraId="44F4EF33" w14:textId="77777777" w:rsidR="0057456E" w:rsidRPr="00771AFE" w:rsidRDefault="0057456E" w:rsidP="00BA777E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71AFE">
              <w:rPr>
                <w:rFonts w:ascii="Times New Roman" w:hAnsi="Times New Roman" w:cs="Times New Roman"/>
                <w:bCs/>
              </w:rPr>
              <w:t xml:space="preserve">В ответе полностью отсутствует явная логика, он излагается на приемлемом русском языке. Студент владеет лишь основными источниками и литературой, ориентируется в некоторых из них, использует при ответе специализированную группу понятий, дает удовлетворительные ответы  </w:t>
            </w:r>
          </w:p>
        </w:tc>
      </w:tr>
      <w:tr w:rsidR="0057456E" w:rsidRPr="00771AFE" w14:paraId="3FC8E46D" w14:textId="77777777" w:rsidTr="00BA777E">
        <w:trPr>
          <w:trHeight w:hRule="exact" w:val="710"/>
        </w:trPr>
        <w:tc>
          <w:tcPr>
            <w:tcW w:w="2415" w:type="dxa"/>
          </w:tcPr>
          <w:p w14:paraId="4459E7F6" w14:textId="77777777" w:rsidR="0057456E" w:rsidRPr="00771AFE" w:rsidRDefault="0057456E" w:rsidP="00BA777E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71AFE">
              <w:rPr>
                <w:rFonts w:ascii="Times New Roman" w:hAnsi="Times New Roman" w:cs="Times New Roman"/>
                <w:bCs/>
              </w:rPr>
              <w:t>неудовлетворительно</w:t>
            </w:r>
          </w:p>
        </w:tc>
        <w:tc>
          <w:tcPr>
            <w:tcW w:w="12292" w:type="dxa"/>
            <w:shd w:val="clear" w:color="auto" w:fill="FFFFFF"/>
          </w:tcPr>
          <w:p w14:paraId="48249DDC" w14:textId="77777777" w:rsidR="0057456E" w:rsidRPr="00771AFE" w:rsidRDefault="0057456E" w:rsidP="00BA777E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71AFE">
              <w:rPr>
                <w:rFonts w:ascii="Times New Roman" w:hAnsi="Times New Roman" w:cs="Times New Roman"/>
                <w:bCs/>
              </w:rPr>
              <w:t>Ответ излагается бессистемно, речь несвязанная. Студент не ориентируется в них, при ответе не использует специализированную понятий, дает неудовлетворительные ответы на вопросы.</w:t>
            </w:r>
          </w:p>
        </w:tc>
      </w:tr>
    </w:tbl>
    <w:p w14:paraId="18F00BD5" w14:textId="70B29A66" w:rsidR="0057456E" w:rsidRDefault="0057456E" w:rsidP="005745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12E08" w14:textId="79D28BDD" w:rsidR="00016152" w:rsidRDefault="00016152" w:rsidP="00016152">
      <w:pPr>
        <w:spacing w:after="0" w:line="276" w:lineRule="auto"/>
        <w:ind w:left="1080"/>
        <w:jc w:val="center"/>
        <w:rPr>
          <w:rFonts w:ascii="Times New Roman" w:eastAsia="Times New Roman" w:hAnsi="Times New Roman" w:cs="Times New Roman"/>
          <w:b/>
          <w:color w:val="C00000"/>
          <w:sz w:val="25"/>
          <w:szCs w:val="25"/>
        </w:rPr>
      </w:pPr>
      <w:r w:rsidRPr="009B5355">
        <w:rPr>
          <w:rFonts w:ascii="Times New Roman" w:eastAsia="Times New Roman" w:hAnsi="Times New Roman" w:cs="Times New Roman"/>
          <w:b/>
          <w:sz w:val="25"/>
          <w:szCs w:val="25"/>
        </w:rPr>
        <w:t>Шкала и критерии оценивания результатов обучения по дисциплине (модулю).</w:t>
      </w:r>
      <w:r w:rsidRPr="009B5355">
        <w:rPr>
          <w:rFonts w:ascii="Times New Roman" w:eastAsia="Times New Roman" w:hAnsi="Times New Roman" w:cs="Times New Roman"/>
          <w:b/>
          <w:color w:val="C00000"/>
          <w:sz w:val="25"/>
          <w:szCs w:val="25"/>
        </w:rPr>
        <w:t xml:space="preserve"> </w:t>
      </w:r>
    </w:p>
    <w:tbl>
      <w:tblPr>
        <w:tblW w:w="5101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38"/>
        <w:gridCol w:w="2187"/>
        <w:gridCol w:w="1447"/>
        <w:gridCol w:w="2038"/>
        <w:gridCol w:w="2317"/>
        <w:gridCol w:w="2077"/>
        <w:gridCol w:w="2350"/>
      </w:tblGrid>
      <w:tr w:rsidR="00F00DE0" w:rsidRPr="009B5355" w14:paraId="374E27D4" w14:textId="77777777" w:rsidTr="00F00DE0">
        <w:tc>
          <w:tcPr>
            <w:tcW w:w="821" w:type="pct"/>
            <w:vMerge w:val="restart"/>
          </w:tcPr>
          <w:p w14:paraId="206AA8EA" w14:textId="77777777" w:rsidR="00F00DE0" w:rsidRPr="00F96D11" w:rsidRDefault="00F00DE0" w:rsidP="00F00DE0">
            <w:pPr>
              <w:spacing w:after="0" w:line="240" w:lineRule="auto"/>
              <w:rPr>
                <w:b/>
              </w:rPr>
            </w:pPr>
          </w:p>
          <w:p w14:paraId="36DED780" w14:textId="77777777" w:rsidR="00F00DE0" w:rsidRPr="00F96D11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Индикатор</w:t>
            </w:r>
          </w:p>
        </w:tc>
        <w:tc>
          <w:tcPr>
            <w:tcW w:w="3388" w:type="pct"/>
            <w:gridSpan w:val="5"/>
          </w:tcPr>
          <w:p w14:paraId="1DFE0FB6" w14:textId="77777777" w:rsidR="00F00DE0" w:rsidRPr="00F96D11" w:rsidRDefault="00F00DE0" w:rsidP="00F00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ШКАЛА И КРИТЕРИИ ОЦЕНИВАНИЯ результатов обучения (РО) по дисциплине (модулю)</w:t>
            </w:r>
          </w:p>
        </w:tc>
        <w:tc>
          <w:tcPr>
            <w:tcW w:w="791" w:type="pct"/>
          </w:tcPr>
          <w:p w14:paraId="36AD7429" w14:textId="77777777" w:rsidR="00F00DE0" w:rsidRPr="00F96D11" w:rsidRDefault="00F00DE0" w:rsidP="00F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00DE0" w:rsidRPr="009B5355" w14:paraId="1A383482" w14:textId="77777777" w:rsidTr="00F00DE0">
        <w:tc>
          <w:tcPr>
            <w:tcW w:w="821" w:type="pct"/>
            <w:vMerge/>
            <w:shd w:val="clear" w:color="auto" w:fill="auto"/>
          </w:tcPr>
          <w:p w14:paraId="4C5ACF2D" w14:textId="77777777" w:rsidR="00F00DE0" w:rsidRPr="00F96D11" w:rsidRDefault="00F00DE0" w:rsidP="00F00DE0">
            <w:pPr>
              <w:spacing w:after="0" w:line="240" w:lineRule="auto"/>
              <w:rPr>
                <w:b/>
              </w:rPr>
            </w:pPr>
          </w:p>
        </w:tc>
        <w:tc>
          <w:tcPr>
            <w:tcW w:w="736" w:type="pct"/>
            <w:tcBorders>
              <w:tl2br w:val="single" w:sz="12" w:space="0" w:color="auto"/>
            </w:tcBorders>
          </w:tcPr>
          <w:p w14:paraId="52CABF0C" w14:textId="77777777" w:rsidR="00F00DE0" w:rsidRPr="00F96D11" w:rsidRDefault="00F00DE0" w:rsidP="00F00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10170F" w14:textId="77777777" w:rsidR="00F00DE0" w:rsidRPr="00F96D11" w:rsidRDefault="00F00DE0" w:rsidP="00F00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D11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  <w:p w14:paraId="4F518346" w14:textId="77777777" w:rsidR="00F00DE0" w:rsidRPr="00F96D11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25F2B2" w14:textId="77777777" w:rsidR="00F00DE0" w:rsidRPr="00F96D11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D11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обучения </w:t>
            </w:r>
          </w:p>
        </w:tc>
        <w:tc>
          <w:tcPr>
            <w:tcW w:w="487" w:type="pct"/>
          </w:tcPr>
          <w:p w14:paraId="1BDC371C" w14:textId="77777777" w:rsidR="00F00DE0" w:rsidRPr="00F96D11" w:rsidRDefault="00F00DE0" w:rsidP="00F00DE0">
            <w:pPr>
              <w:tabs>
                <w:tab w:val="left" w:pos="780"/>
                <w:tab w:val="center" w:pos="85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D1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6A3AF999" w14:textId="77777777" w:rsidR="00F00DE0" w:rsidRPr="00F96D11" w:rsidRDefault="00F00DE0" w:rsidP="00F00DE0">
            <w:pPr>
              <w:tabs>
                <w:tab w:val="left" w:pos="780"/>
                <w:tab w:val="center" w:pos="85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D11">
              <w:rPr>
                <w:rFonts w:ascii="Times New Roman" w:eastAsia="Times New Roman" w:hAnsi="Times New Roman" w:cs="Times New Roman"/>
                <w:lang w:eastAsia="ru-RU"/>
              </w:rPr>
              <w:tab/>
              <w:t>2</w:t>
            </w:r>
          </w:p>
        </w:tc>
        <w:tc>
          <w:tcPr>
            <w:tcW w:w="686" w:type="pct"/>
          </w:tcPr>
          <w:p w14:paraId="738646E8" w14:textId="77777777" w:rsidR="00F00DE0" w:rsidRPr="00F96D11" w:rsidRDefault="00F00DE0" w:rsidP="00F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5B3ACE" w14:textId="77777777" w:rsidR="00F00DE0" w:rsidRPr="00F96D11" w:rsidRDefault="00F00DE0" w:rsidP="00F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D1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80" w:type="pct"/>
          </w:tcPr>
          <w:p w14:paraId="23EBA284" w14:textId="77777777" w:rsidR="00F00DE0" w:rsidRPr="00F96D11" w:rsidRDefault="00F00DE0" w:rsidP="00F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C665D7" w14:textId="77777777" w:rsidR="00F00DE0" w:rsidRPr="00F96D11" w:rsidRDefault="00F00DE0" w:rsidP="00F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D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9" w:type="pct"/>
          </w:tcPr>
          <w:p w14:paraId="533DBDD0" w14:textId="77777777" w:rsidR="00F00DE0" w:rsidRPr="00F96D11" w:rsidRDefault="00F00DE0" w:rsidP="00F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A7A873" w14:textId="77777777" w:rsidR="00F00DE0" w:rsidRPr="00F96D11" w:rsidRDefault="00F00DE0" w:rsidP="00F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D1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91" w:type="pct"/>
          </w:tcPr>
          <w:p w14:paraId="74F5F155" w14:textId="77777777" w:rsidR="00F00DE0" w:rsidRPr="00F96D11" w:rsidRDefault="00F00DE0" w:rsidP="00F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lang w:eastAsia="ru-RU"/>
              </w:rPr>
              <w:t>Виды оценочных средств</w:t>
            </w:r>
          </w:p>
        </w:tc>
      </w:tr>
      <w:tr w:rsidR="00F00DE0" w:rsidRPr="009B5355" w14:paraId="3D7190E5" w14:textId="77777777" w:rsidTr="00F00DE0">
        <w:tc>
          <w:tcPr>
            <w:tcW w:w="821" w:type="pct"/>
          </w:tcPr>
          <w:p w14:paraId="7943158C" w14:textId="77777777" w:rsidR="00F00DE0" w:rsidRPr="004E6ABC" w:rsidRDefault="00F00DE0" w:rsidP="00F00DE0">
            <w:pPr>
              <w:pStyle w:val="10"/>
              <w:jc w:val="both"/>
              <w:rPr>
                <w:color w:val="000000"/>
              </w:rPr>
            </w:pPr>
            <w:r w:rsidRPr="002201CA">
              <w:rPr>
                <w:b/>
                <w:bCs/>
                <w:color w:val="000000"/>
                <w:sz w:val="24"/>
                <w:szCs w:val="24"/>
              </w:rPr>
              <w:t>ПК-1</w:t>
            </w:r>
            <w:r w:rsidRPr="004E6AB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4E6ABC">
              <w:rPr>
                <w:sz w:val="24"/>
                <w:szCs w:val="24"/>
              </w:rPr>
              <w:t>предел</w:t>
            </w:r>
            <w:r>
              <w:rPr>
                <w:sz w:val="24"/>
                <w:szCs w:val="24"/>
              </w:rPr>
              <w:t>ение</w:t>
            </w:r>
            <w:r w:rsidRPr="004E6ABC">
              <w:rPr>
                <w:sz w:val="24"/>
                <w:szCs w:val="24"/>
              </w:rPr>
              <w:t xml:space="preserve"> теоретическ</w:t>
            </w:r>
            <w:r>
              <w:rPr>
                <w:sz w:val="24"/>
                <w:szCs w:val="24"/>
              </w:rPr>
              <w:t>ой</w:t>
            </w:r>
            <w:r w:rsidRPr="004E6ABC">
              <w:rPr>
                <w:sz w:val="24"/>
                <w:szCs w:val="24"/>
              </w:rPr>
              <w:t xml:space="preserve"> баз</w:t>
            </w:r>
            <w:r>
              <w:rPr>
                <w:sz w:val="24"/>
                <w:szCs w:val="24"/>
              </w:rPr>
              <w:t>ы</w:t>
            </w:r>
            <w:r w:rsidRPr="004E6ABC">
              <w:rPr>
                <w:sz w:val="24"/>
                <w:szCs w:val="24"/>
              </w:rPr>
              <w:t xml:space="preserve"> и методологи</w:t>
            </w:r>
            <w:r>
              <w:rPr>
                <w:sz w:val="24"/>
                <w:szCs w:val="24"/>
              </w:rPr>
              <w:t>и</w:t>
            </w:r>
            <w:r w:rsidRPr="004E6ABC">
              <w:rPr>
                <w:sz w:val="24"/>
                <w:szCs w:val="24"/>
              </w:rPr>
              <w:t xml:space="preserve"> социологического исследования на основе актуальных концепций, теорий, моделей и подходов</w:t>
            </w: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14:paraId="1D9E9027" w14:textId="77777777" w:rsidR="00F00DE0" w:rsidRPr="006C3385" w:rsidRDefault="00F00DE0" w:rsidP="00F00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38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14:paraId="670CD80C" w14:textId="77777777" w:rsidR="00F00DE0" w:rsidRPr="006C3385" w:rsidRDefault="00F00DE0" w:rsidP="00F00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5">
              <w:rPr>
                <w:rFonts w:ascii="Times New Roman" w:hAnsi="Times New Roman" w:cs="Times New Roman"/>
                <w:sz w:val="24"/>
                <w:szCs w:val="24"/>
              </w:rPr>
              <w:t>классические и современные социологические концепции, теории, модели и подходы</w:t>
            </w:r>
          </w:p>
          <w:p w14:paraId="72C920D1" w14:textId="77777777" w:rsidR="00F00DE0" w:rsidRPr="006C3385" w:rsidRDefault="00F00DE0" w:rsidP="00F00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38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14:paraId="28FCF7AD" w14:textId="77777777" w:rsidR="00F00DE0" w:rsidRPr="006C3385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критериев, применяемые для критической оценки научной теории</w:t>
            </w:r>
          </w:p>
          <w:p w14:paraId="0BB6642B" w14:textId="77777777" w:rsidR="00F00DE0" w:rsidRPr="006C3385" w:rsidRDefault="00F00DE0" w:rsidP="00F00DE0">
            <w:pPr>
              <w:pStyle w:val="10"/>
              <w:rPr>
                <w:sz w:val="24"/>
                <w:szCs w:val="24"/>
              </w:rPr>
            </w:pPr>
            <w:r w:rsidRPr="006C3385">
              <w:rPr>
                <w:b/>
                <w:sz w:val="24"/>
                <w:szCs w:val="24"/>
              </w:rPr>
              <w:t>УМЕТЬ:</w:t>
            </w:r>
            <w:r w:rsidRPr="006C3385">
              <w:rPr>
                <w:sz w:val="24"/>
                <w:szCs w:val="24"/>
              </w:rPr>
              <w:t xml:space="preserve"> </w:t>
            </w:r>
          </w:p>
          <w:p w14:paraId="6F2D8190" w14:textId="77777777" w:rsidR="00F00DE0" w:rsidRPr="006C3385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5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возможности и ограничения классических и современных подходов и теорий для решения исследовательских и прикладных задач </w:t>
            </w:r>
          </w:p>
          <w:p w14:paraId="3FD05724" w14:textId="77777777" w:rsidR="00F00DE0" w:rsidRPr="002201CA" w:rsidRDefault="00F00DE0" w:rsidP="00F00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201CA">
              <w:rPr>
                <w:rFonts w:ascii="Times New Roman" w:hAnsi="Times New Roman" w:cs="Times New Roman"/>
                <w:b/>
              </w:rPr>
              <w:t>УМЕТЬ:</w:t>
            </w:r>
          </w:p>
          <w:p w14:paraId="36ABD439" w14:textId="77777777" w:rsidR="00F00DE0" w:rsidRPr="006C3385" w:rsidRDefault="00F00DE0" w:rsidP="00F00DE0">
            <w:pPr>
              <w:pStyle w:val="10"/>
              <w:rPr>
                <w:b/>
                <w:sz w:val="24"/>
                <w:szCs w:val="24"/>
              </w:rPr>
            </w:pPr>
            <w:r w:rsidRPr="006C3385">
              <w:rPr>
                <w:sz w:val="24"/>
                <w:szCs w:val="24"/>
              </w:rPr>
              <w:t>осуществлять выбор социологических теорий, концепции, теории, модели и подходы для решения задач социологического исследования</w:t>
            </w:r>
          </w:p>
          <w:p w14:paraId="78F967DE" w14:textId="77777777" w:rsidR="00F00DE0" w:rsidRPr="00F96D11" w:rsidRDefault="00F00DE0" w:rsidP="00F00DE0">
            <w:pPr>
              <w:pStyle w:val="10"/>
              <w:jc w:val="both"/>
              <w:rPr>
                <w:b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14:paraId="1312B5B3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Отсутствие знаний</w:t>
            </w:r>
          </w:p>
          <w:p w14:paraId="4FD145DB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A71B462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721D490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7E484A9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4C213E6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482237E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F985072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152FDAD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Отсутствие знаний</w:t>
            </w:r>
          </w:p>
          <w:p w14:paraId="17DAD501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12A4448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D8A4B7C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D7E98E9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CBCD359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304D9B9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умений</w:t>
            </w:r>
          </w:p>
          <w:p w14:paraId="6C214042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2AB0AB4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6C68D5C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A29C077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EC957FD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D417F0C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4B3A5D6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AEDB83E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CC1F086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73521E4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C62002B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6AD5162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умений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14:paraId="1217D553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lastRenderedPageBreak/>
              <w:t>Фрагментарные знания</w:t>
            </w:r>
          </w:p>
          <w:p w14:paraId="375F97E3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952A4EC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28DDA30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6F81EDB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7C492F8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B472502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363B3A9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2F05700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Фрагментарное знание</w:t>
            </w:r>
          </w:p>
          <w:p w14:paraId="69467789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F64A91F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3B8E8BF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7C5C319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8DA7C83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0E76CAE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целом успешное, но не систематическое умение</w:t>
            </w:r>
          </w:p>
          <w:p w14:paraId="094126CE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37A6D47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ABEF85D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B4ACAC5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F51D03D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0AEAAED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7DFF5D4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5E6948A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9DD6539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D81158C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целом успешное, но не систематическое умение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14:paraId="4C246D88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lastRenderedPageBreak/>
              <w:t>Общие, но не структурированные знания</w:t>
            </w:r>
          </w:p>
          <w:p w14:paraId="2C8AD3CC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4EC0755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DE239FF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AD7B79C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0ABE2EB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D2D25F8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8165157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Общие, но не структурированные знания</w:t>
            </w:r>
          </w:p>
          <w:p w14:paraId="3B3B63ED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0755575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05C6BF4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4A6529F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BBC7595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  <w:p w14:paraId="57F7841C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D93FBBD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12D6C22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69A3277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48EB819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239921D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5A7461E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14:paraId="7D39AFBB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lastRenderedPageBreak/>
              <w:t>Сформированные систематические знания</w:t>
            </w:r>
          </w:p>
          <w:p w14:paraId="29179A09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97D23EA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0D776EA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4F9BD9D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BEBD1E6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0E068A8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C1BB17F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Сформированные систематические знания</w:t>
            </w:r>
          </w:p>
          <w:p w14:paraId="2D754561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6F377D4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548AE79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05A231D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D01CA20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Успешное и систематическое умение</w:t>
            </w:r>
          </w:p>
          <w:p w14:paraId="78B42F79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38E2CEB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05E05DD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213EEF6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1C340FD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AA0F9C9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C9B5F9E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FB03B2A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6DAA362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CBABA73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28F8B12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Успешное и систематическое умение</w:t>
            </w: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17D6FB59" w14:textId="59E79BFA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Опрос, круглый стол</w:t>
            </w:r>
          </w:p>
          <w:p w14:paraId="2D753596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959470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6C3119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A496ED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3ECBE7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21338A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C2E7B6" w14:textId="6EC871E5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Дискуссия, общегрупповой проект</w:t>
            </w:r>
          </w:p>
          <w:p w14:paraId="373FFBE6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AF64AC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B5E436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00E1A1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DCBA8D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Опрос, общегрупповой проект</w:t>
            </w:r>
          </w:p>
          <w:p w14:paraId="5AED7DA0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F94B20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C3E8F5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CCF325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989AE6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7B35D5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CD02C5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F029F7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86BFDE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7BB15E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503798" w14:textId="1E194542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Опрос, индивидуальный проект</w:t>
            </w:r>
          </w:p>
        </w:tc>
      </w:tr>
      <w:tr w:rsidR="00F00DE0" w:rsidRPr="009B5355" w14:paraId="107A413D" w14:textId="77777777" w:rsidTr="00F00DE0">
        <w:tc>
          <w:tcPr>
            <w:tcW w:w="821" w:type="pct"/>
          </w:tcPr>
          <w:p w14:paraId="48D07064" w14:textId="77777777" w:rsidR="00F00DE0" w:rsidRPr="00F96D11" w:rsidRDefault="00F00DE0" w:rsidP="00F00DE0">
            <w:pPr>
              <w:pStyle w:val="10"/>
              <w:jc w:val="both"/>
              <w:rPr>
                <w:rFonts w:eastAsiaTheme="minorHAnsi"/>
                <w:iCs/>
              </w:rPr>
            </w:pPr>
            <w:r w:rsidRPr="00F96D11">
              <w:rPr>
                <w:b/>
                <w:bCs/>
                <w:color w:val="000000"/>
              </w:rPr>
              <w:lastRenderedPageBreak/>
              <w:t>ПК-3.2.</w:t>
            </w:r>
            <w:r w:rsidRPr="00F96D11">
              <w:rPr>
                <w:color w:val="000000"/>
              </w:rPr>
              <w:t xml:space="preserve"> Применение </w:t>
            </w:r>
            <w:r w:rsidRPr="00F96D11">
              <w:rPr>
                <w:rFonts w:eastAsiaTheme="minorHAnsi"/>
                <w:iCs/>
              </w:rPr>
              <w:t xml:space="preserve">результатов анализа и интерпретации данных социологического исследования для </w:t>
            </w:r>
            <w:r w:rsidRPr="00F96D11">
              <w:rPr>
                <w:rFonts w:eastAsiaTheme="minorHAnsi"/>
                <w:iCs/>
              </w:rPr>
              <w:lastRenderedPageBreak/>
              <w:t xml:space="preserve">формулирования предложений и рекомендаций </w:t>
            </w:r>
          </w:p>
          <w:p w14:paraId="7F7485F0" w14:textId="77777777" w:rsidR="00F00DE0" w:rsidRPr="00F96D11" w:rsidRDefault="00F00DE0" w:rsidP="00F00DE0">
            <w:pPr>
              <w:pStyle w:val="10"/>
              <w:jc w:val="both"/>
              <w:rPr>
                <w:b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14:paraId="344351AF" w14:textId="77777777" w:rsidR="00F00DE0" w:rsidRPr="00F96D11" w:rsidRDefault="00F00DE0" w:rsidP="00F00DE0">
            <w:pPr>
              <w:pStyle w:val="10"/>
              <w:jc w:val="both"/>
              <w:rPr>
                <w:b/>
              </w:rPr>
            </w:pPr>
            <w:r w:rsidRPr="00F96D11">
              <w:rPr>
                <w:b/>
              </w:rPr>
              <w:lastRenderedPageBreak/>
              <w:t xml:space="preserve">УМЕТЬ: </w:t>
            </w:r>
          </w:p>
          <w:p w14:paraId="15A1660B" w14:textId="77777777" w:rsidR="00F00DE0" w:rsidRPr="00F96D11" w:rsidRDefault="00F00DE0" w:rsidP="00F00DE0">
            <w:pPr>
              <w:pStyle w:val="10"/>
              <w:jc w:val="both"/>
              <w:rPr>
                <w:rFonts w:eastAsiaTheme="minorHAnsi"/>
                <w:iCs/>
              </w:rPr>
            </w:pPr>
            <w:r w:rsidRPr="00F96D11">
              <w:rPr>
                <w:rFonts w:eastAsiaTheme="minorHAnsi"/>
                <w:iCs/>
              </w:rPr>
              <w:t xml:space="preserve">использовать результаты анализа и интерпретации данных </w:t>
            </w:r>
            <w:r w:rsidRPr="00F96D11">
              <w:rPr>
                <w:rFonts w:eastAsiaTheme="minorHAnsi"/>
                <w:iCs/>
              </w:rPr>
              <w:lastRenderedPageBreak/>
              <w:t>социологического исследования для формулирования управленческих предложений и задач</w:t>
            </w:r>
          </w:p>
          <w:p w14:paraId="6BD461B3" w14:textId="77777777" w:rsidR="00F00DE0" w:rsidRPr="00F96D11" w:rsidRDefault="00F00DE0" w:rsidP="00F00DE0">
            <w:pPr>
              <w:pStyle w:val="10"/>
              <w:jc w:val="both"/>
              <w:rPr>
                <w:b/>
                <w:color w:val="C00000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14:paraId="4DB50896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lastRenderedPageBreak/>
              <w:t>Отсутствие умений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14:paraId="3517465F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В целом успешное, но не систематическое умение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14:paraId="58F38938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 xml:space="preserve">В целом успешное, но содержащее отдельные пробелы умение (допускает неточности </w:t>
            </w:r>
            <w:r w:rsidRPr="00F96D11">
              <w:rPr>
                <w:rFonts w:ascii="Times New Roman" w:hAnsi="Times New Roman" w:cs="Times New Roman"/>
              </w:rPr>
              <w:lastRenderedPageBreak/>
              <w:t>непринципиального характера)</w:t>
            </w: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14:paraId="11E419F7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lastRenderedPageBreak/>
              <w:t>Успешное и систематическое умение</w:t>
            </w: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76C4CC6E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E37E89" w14:textId="77777777" w:rsidR="00F00DE0" w:rsidRPr="00F96D11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Дискуссия; общегрупповой проект </w:t>
            </w:r>
          </w:p>
        </w:tc>
      </w:tr>
      <w:tr w:rsidR="00F00DE0" w:rsidRPr="009B5355" w14:paraId="6FF18934" w14:textId="77777777" w:rsidTr="00F00DE0">
        <w:tc>
          <w:tcPr>
            <w:tcW w:w="821" w:type="pct"/>
            <w:vMerge w:val="restart"/>
          </w:tcPr>
          <w:p w14:paraId="3D257131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6D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ПК-7.1. </w:t>
            </w:r>
          </w:p>
          <w:p w14:paraId="607428D6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6D11">
              <w:rPr>
                <w:rFonts w:ascii="Times New Roman" w:eastAsia="Times New Roman" w:hAnsi="Times New Roman" w:cs="Times New Roman"/>
              </w:rPr>
              <w:t xml:space="preserve">Проведение социологической экспертизы </w:t>
            </w:r>
            <w:r w:rsidRPr="00F96D11">
              <w:rPr>
                <w:rFonts w:ascii="Times New Roman" w:hAnsi="Times New Roman" w:cs="Times New Roman"/>
                <w:color w:val="000000"/>
              </w:rPr>
              <w:t>социальных составляющих проектов и программ</w:t>
            </w: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14:paraId="634F70E2" w14:textId="77777777" w:rsidR="00F00DE0" w:rsidRPr="00F96D11" w:rsidRDefault="00F00DE0" w:rsidP="00F00DE0">
            <w:pPr>
              <w:pStyle w:val="10"/>
              <w:jc w:val="both"/>
              <w:rPr>
                <w:b/>
              </w:rPr>
            </w:pPr>
            <w:r w:rsidRPr="00F96D11">
              <w:rPr>
                <w:b/>
              </w:rPr>
              <w:t>УМЕТЬ:</w:t>
            </w:r>
          </w:p>
          <w:p w14:paraId="79AA7174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осуществлять критический анализ программ, стратегий,</w:t>
            </w:r>
            <w:r w:rsidRPr="00F96D11">
              <w:rPr>
                <w:rFonts w:ascii="Times New Roman" w:eastAsia="Times New Roman" w:hAnsi="Times New Roman" w:cs="Times New Roman"/>
              </w:rPr>
              <w:t xml:space="preserve"> нормативных правовых актов, методических материалов,</w:t>
            </w:r>
            <w:r w:rsidRPr="00F96D11">
              <w:rPr>
                <w:rFonts w:ascii="Times New Roman" w:hAnsi="Times New Roman" w:cs="Times New Roman"/>
              </w:rPr>
              <w:t xml:space="preserve"> управленческих решений в политике, экономике, социальной сфере с опорой на социогуманитарное знание </w:t>
            </w:r>
          </w:p>
          <w:p w14:paraId="1ACF69CD" w14:textId="77777777" w:rsidR="00F00DE0" w:rsidRPr="00F96D11" w:rsidRDefault="00F00DE0" w:rsidP="00F00DE0">
            <w:pPr>
              <w:pStyle w:val="10"/>
              <w:jc w:val="both"/>
              <w:rPr>
                <w:b/>
                <w:color w:val="C00000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14:paraId="221A9E4A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Отсутствие умений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14:paraId="723734ED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В целом успешное, но не систематическое умение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14:paraId="4AF66334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14:paraId="6948AC83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Успешное и систематическое умение</w:t>
            </w: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240F09A3" w14:textId="77777777" w:rsidR="00F00DE0" w:rsidRPr="00F96D11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Круглый стол</w:t>
            </w:r>
          </w:p>
        </w:tc>
      </w:tr>
      <w:tr w:rsidR="00F00DE0" w:rsidRPr="009B5355" w14:paraId="5D8150CD" w14:textId="77777777" w:rsidTr="00F00DE0">
        <w:tc>
          <w:tcPr>
            <w:tcW w:w="821" w:type="pct"/>
            <w:vMerge/>
          </w:tcPr>
          <w:p w14:paraId="20298BAD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6" w:type="pct"/>
          </w:tcPr>
          <w:p w14:paraId="74E02205" w14:textId="77777777" w:rsidR="00F00DE0" w:rsidRPr="00F96D11" w:rsidRDefault="00F00DE0" w:rsidP="00F00DE0">
            <w:pPr>
              <w:pStyle w:val="10"/>
              <w:jc w:val="both"/>
              <w:rPr>
                <w:b/>
              </w:rPr>
            </w:pPr>
            <w:r w:rsidRPr="00F96D11">
              <w:rPr>
                <w:b/>
              </w:rPr>
              <w:t>УМЕТЬ:</w:t>
            </w:r>
          </w:p>
          <w:p w14:paraId="5586002B" w14:textId="77777777" w:rsidR="00F00DE0" w:rsidRPr="00F96D11" w:rsidRDefault="00F00DE0" w:rsidP="00F00DE0">
            <w:pPr>
              <w:pStyle w:val="10"/>
              <w:jc w:val="both"/>
              <w:rPr>
                <w:rFonts w:eastAsia="Calibri"/>
              </w:rPr>
            </w:pPr>
            <w:r w:rsidRPr="00F96D11">
              <w:rPr>
                <w:rFonts w:eastAsia="Calibri"/>
              </w:rPr>
              <w:t>разрабатывать системы критериев, показателей, норм в соответствии с целью социологической экспертизы</w:t>
            </w:r>
          </w:p>
          <w:p w14:paraId="10C15042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87" w:type="pct"/>
          </w:tcPr>
          <w:p w14:paraId="6330B743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Отсутствие умений</w:t>
            </w:r>
          </w:p>
        </w:tc>
        <w:tc>
          <w:tcPr>
            <w:tcW w:w="686" w:type="pct"/>
          </w:tcPr>
          <w:p w14:paraId="5EF36386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В целом успешное, но не систематическое умение</w:t>
            </w:r>
          </w:p>
        </w:tc>
        <w:tc>
          <w:tcPr>
            <w:tcW w:w="780" w:type="pct"/>
          </w:tcPr>
          <w:p w14:paraId="3A3DF1E2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699" w:type="pct"/>
          </w:tcPr>
          <w:p w14:paraId="75753BA6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Успешное и систематическое умение</w:t>
            </w:r>
          </w:p>
        </w:tc>
        <w:tc>
          <w:tcPr>
            <w:tcW w:w="791" w:type="pct"/>
          </w:tcPr>
          <w:p w14:paraId="2D7E3343" w14:textId="77777777" w:rsidR="00F00DE0" w:rsidRPr="00F96D11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Творческое задание</w:t>
            </w:r>
          </w:p>
        </w:tc>
      </w:tr>
      <w:tr w:rsidR="00F00DE0" w:rsidRPr="009B5355" w14:paraId="097A3CB0" w14:textId="77777777" w:rsidTr="00F00DE0">
        <w:tc>
          <w:tcPr>
            <w:tcW w:w="821" w:type="pct"/>
            <w:vMerge/>
          </w:tcPr>
          <w:p w14:paraId="4505C2E8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6" w:type="pct"/>
          </w:tcPr>
          <w:p w14:paraId="0913107B" w14:textId="77777777" w:rsidR="00F00DE0" w:rsidRPr="00F96D11" w:rsidRDefault="00F00DE0" w:rsidP="00F00DE0">
            <w:pPr>
              <w:pStyle w:val="10"/>
              <w:jc w:val="both"/>
              <w:rPr>
                <w:color w:val="000000"/>
              </w:rPr>
            </w:pPr>
            <w:r w:rsidRPr="00F96D11">
              <w:rPr>
                <w:b/>
              </w:rPr>
              <w:t>УМЕТЬ:</w:t>
            </w:r>
          </w:p>
          <w:p w14:paraId="3B6BFC20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F96D11">
              <w:rPr>
                <w:rFonts w:ascii="Times New Roman" w:hAnsi="Times New Roman" w:cs="Times New Roman"/>
                <w:color w:val="000000"/>
              </w:rPr>
              <w:t xml:space="preserve">оценивать риски внедрения проектов и  программ  и </w:t>
            </w:r>
            <w:r w:rsidRPr="00F96D11">
              <w:rPr>
                <w:rFonts w:ascii="Times New Roman" w:hAnsi="Times New Roman" w:cs="Times New Roman"/>
                <w:color w:val="000000"/>
              </w:rPr>
              <w:lastRenderedPageBreak/>
              <w:t>разрабатывать рекомендации по их снижению</w:t>
            </w:r>
          </w:p>
        </w:tc>
        <w:tc>
          <w:tcPr>
            <w:tcW w:w="487" w:type="pct"/>
          </w:tcPr>
          <w:p w14:paraId="38B42F5E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lastRenderedPageBreak/>
              <w:t>Отсутствие умений</w:t>
            </w:r>
          </w:p>
        </w:tc>
        <w:tc>
          <w:tcPr>
            <w:tcW w:w="686" w:type="pct"/>
          </w:tcPr>
          <w:p w14:paraId="7389F785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В целом успешное, но не систематическое умение</w:t>
            </w:r>
          </w:p>
        </w:tc>
        <w:tc>
          <w:tcPr>
            <w:tcW w:w="780" w:type="pct"/>
          </w:tcPr>
          <w:p w14:paraId="0EE9A95F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 xml:space="preserve">В целом успешное, но содержащее отдельные пробелы умение (допускает </w:t>
            </w:r>
            <w:r w:rsidRPr="00F96D11">
              <w:rPr>
                <w:rFonts w:ascii="Times New Roman" w:hAnsi="Times New Roman" w:cs="Times New Roman"/>
              </w:rPr>
              <w:lastRenderedPageBreak/>
              <w:t>неточности непринципиального характера)</w:t>
            </w:r>
          </w:p>
        </w:tc>
        <w:tc>
          <w:tcPr>
            <w:tcW w:w="699" w:type="pct"/>
          </w:tcPr>
          <w:p w14:paraId="35136553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lastRenderedPageBreak/>
              <w:t>Успешное и систематическое умение</w:t>
            </w:r>
          </w:p>
        </w:tc>
        <w:tc>
          <w:tcPr>
            <w:tcW w:w="791" w:type="pct"/>
          </w:tcPr>
          <w:p w14:paraId="4422E364" w14:textId="77777777" w:rsidR="00F00DE0" w:rsidRPr="00F96D11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с презентациями</w:t>
            </w:r>
          </w:p>
        </w:tc>
      </w:tr>
      <w:tr w:rsidR="00F00DE0" w:rsidRPr="009B5355" w14:paraId="65B9A25E" w14:textId="77777777" w:rsidTr="00F00DE0">
        <w:tc>
          <w:tcPr>
            <w:tcW w:w="821" w:type="pct"/>
          </w:tcPr>
          <w:p w14:paraId="3176D8BF" w14:textId="77777777" w:rsidR="00F00DE0" w:rsidRPr="00E45FD6" w:rsidRDefault="00F00DE0" w:rsidP="00F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5FD6">
              <w:rPr>
                <w:rFonts w:ascii="Times New Roman" w:hAnsi="Times New Roman" w:cs="Times New Roman"/>
                <w:b/>
                <w:bCs/>
                <w:color w:val="000000"/>
              </w:rPr>
              <w:t>ПК- 7.2</w:t>
            </w:r>
            <w:r w:rsidRPr="00E45FD6">
              <w:rPr>
                <w:rFonts w:ascii="Times New Roman" w:hAnsi="Times New Roman" w:cs="Times New Roman"/>
                <w:color w:val="000000"/>
              </w:rPr>
              <w:t xml:space="preserve">. Формирует предложения и рекомендации по разработке и внедрению социальных составляющих  проектов и программ  </w:t>
            </w:r>
          </w:p>
        </w:tc>
        <w:tc>
          <w:tcPr>
            <w:tcW w:w="736" w:type="pct"/>
          </w:tcPr>
          <w:p w14:paraId="3765E2B1" w14:textId="77777777" w:rsidR="00F00DE0" w:rsidRPr="00E45FD6" w:rsidRDefault="00F00DE0" w:rsidP="00F00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5FD6">
              <w:rPr>
                <w:rFonts w:ascii="Times New Roman" w:hAnsi="Times New Roman" w:cs="Times New Roman"/>
                <w:b/>
              </w:rPr>
              <w:t>ЗНАТЬ:</w:t>
            </w:r>
          </w:p>
          <w:p w14:paraId="5AB668D4" w14:textId="77777777" w:rsidR="00F00DE0" w:rsidRPr="00E45FD6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45FD6">
              <w:rPr>
                <w:rFonts w:ascii="Times New Roman" w:hAnsi="Times New Roman" w:cs="Times New Roman"/>
                <w:color w:val="000000"/>
              </w:rPr>
              <w:t>Результаты актуальных экспертных исследований в социальной, культурной, политической, экономической сфере</w:t>
            </w:r>
          </w:p>
          <w:p w14:paraId="22E086A0" w14:textId="77777777" w:rsidR="00F00DE0" w:rsidRPr="00E45FD6" w:rsidRDefault="00F00DE0" w:rsidP="00F00DE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5FD6">
              <w:rPr>
                <w:rFonts w:ascii="Times New Roman" w:hAnsi="Times New Roman" w:cs="Times New Roman"/>
                <w:b/>
              </w:rPr>
              <w:t>УМЕТЬ:</w:t>
            </w:r>
          </w:p>
          <w:p w14:paraId="1A997A66" w14:textId="77777777" w:rsidR="00F00DE0" w:rsidRPr="00E45FD6" w:rsidRDefault="00F00DE0" w:rsidP="00F00DE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45FD6">
              <w:rPr>
                <w:rFonts w:ascii="Times New Roman" w:hAnsi="Times New Roman" w:cs="Times New Roman"/>
                <w:color w:val="000000"/>
              </w:rPr>
              <w:t>Разрабатывать критерии, системы показателей  в соответствии с целью консультирования</w:t>
            </w:r>
          </w:p>
          <w:p w14:paraId="0CF95F78" w14:textId="77777777" w:rsidR="00F00DE0" w:rsidRPr="00E45FD6" w:rsidRDefault="00F00DE0" w:rsidP="00F00DE0">
            <w:pPr>
              <w:spacing w:after="0" w:line="240" w:lineRule="auto"/>
              <w:rPr>
                <w:color w:val="222222"/>
              </w:rPr>
            </w:pPr>
            <w:r w:rsidRPr="00827983">
              <w:rPr>
                <w:rFonts w:ascii="Times New Roman" w:hAnsi="Times New Roman" w:cs="Times New Roman"/>
                <w:b/>
              </w:rPr>
              <w:t>УМЕТЬ</w:t>
            </w:r>
            <w:r w:rsidRPr="00E45FD6">
              <w:rPr>
                <w:b/>
              </w:rPr>
              <w:t>:</w:t>
            </w:r>
            <w:r w:rsidRPr="00E45FD6">
              <w:rPr>
                <w:color w:val="222222"/>
              </w:rPr>
              <w:t xml:space="preserve"> </w:t>
            </w:r>
          </w:p>
          <w:p w14:paraId="55D02BD9" w14:textId="77777777" w:rsidR="00F00DE0" w:rsidRPr="00E45FD6" w:rsidRDefault="00F00DE0" w:rsidP="00F00DE0">
            <w:pPr>
              <w:pStyle w:val="10"/>
              <w:jc w:val="both"/>
              <w:rPr>
                <w:b/>
              </w:rPr>
            </w:pPr>
            <w:r w:rsidRPr="00E45FD6">
              <w:rPr>
                <w:color w:val="000000"/>
              </w:rPr>
              <w:t>разрабатывать практические рекомендации и предложения по совершенствованию проектов и программ, с  учетом их типа, задач, факторов внешней среды, условий реализации</w:t>
            </w:r>
          </w:p>
        </w:tc>
        <w:tc>
          <w:tcPr>
            <w:tcW w:w="487" w:type="pct"/>
          </w:tcPr>
          <w:p w14:paraId="2E2F18F2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знаний</w:t>
            </w:r>
          </w:p>
          <w:p w14:paraId="5FDCD214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5744520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88C99C4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4F3D66F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9763F2F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862C644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05CF086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8842C01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1990EB6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Отсутствие умений</w:t>
            </w:r>
          </w:p>
          <w:p w14:paraId="37D6289F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DE120B2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0B02AB3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162ED4A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B362F08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8B74F8C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Отсутствие умений</w:t>
            </w:r>
          </w:p>
          <w:p w14:paraId="5B73A19F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E0C42F3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14:paraId="37715D96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Фрагментарные знания</w:t>
            </w:r>
          </w:p>
          <w:p w14:paraId="13202055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2851260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61EE13D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9B3BE5E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F9B1AD9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C61FD06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634DBAB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4DC1F24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BA370C2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В целом успешное, но не систематическое умение</w:t>
            </w:r>
          </w:p>
          <w:p w14:paraId="5829A3A8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078546C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34B9EC2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716450D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В целом успешное, но не систематическое умение</w:t>
            </w:r>
          </w:p>
        </w:tc>
        <w:tc>
          <w:tcPr>
            <w:tcW w:w="780" w:type="pct"/>
          </w:tcPr>
          <w:p w14:paraId="2C63F5FD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Общие, но не структурированные знания</w:t>
            </w:r>
          </w:p>
          <w:p w14:paraId="11E0C4E7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6EE8B29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85D9B68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A1FB3D4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D42BE0F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4820A9B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BDDCF40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764964D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  <w:p w14:paraId="78E6EFD2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699" w:type="pct"/>
          </w:tcPr>
          <w:p w14:paraId="4E8B420D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Сформированные систематические знания</w:t>
            </w:r>
          </w:p>
          <w:p w14:paraId="4F71C2D1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A4B9A73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1711568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A4EF247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1B149D0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96976FE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E06E496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97C2111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Успешное и систематическое умение</w:t>
            </w:r>
          </w:p>
          <w:p w14:paraId="1A0D4319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9D3D939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F410998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D19D44D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2F25DC6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Успешное и систематическое умение</w:t>
            </w:r>
          </w:p>
          <w:p w14:paraId="27043991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82131D6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14:paraId="5C81DE7E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Опрос, дискуссия</w:t>
            </w:r>
          </w:p>
          <w:p w14:paraId="7D417C5C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4CC789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8FC530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8C83ED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ADEB80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303D29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A6EF17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2F0ABD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BBD624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Дискуссия; общегрупповой проект</w:t>
            </w:r>
          </w:p>
          <w:p w14:paraId="521308FB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4C6039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1438C8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D334D6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9ECA0A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Дискуссия; общегрупповой проект</w:t>
            </w:r>
          </w:p>
        </w:tc>
      </w:tr>
      <w:tr w:rsidR="00F00DE0" w:rsidRPr="009B5355" w14:paraId="2683D088" w14:textId="77777777" w:rsidTr="00F00DE0">
        <w:tc>
          <w:tcPr>
            <w:tcW w:w="821" w:type="pct"/>
          </w:tcPr>
          <w:p w14:paraId="1D96EDF5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ПК-10.1</w:t>
            </w:r>
            <w:r w:rsidRPr="0007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Обоснованно отбирает и использует методы </w:t>
            </w:r>
            <w:r w:rsidRPr="0007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разработки и принятия организационно-управленческих решений</w:t>
            </w:r>
          </w:p>
        </w:tc>
        <w:tc>
          <w:tcPr>
            <w:tcW w:w="736" w:type="pct"/>
          </w:tcPr>
          <w:p w14:paraId="42338281" w14:textId="77777777" w:rsidR="00F00DE0" w:rsidRPr="00AB6094" w:rsidRDefault="00F00DE0" w:rsidP="00F00DE0">
            <w:pPr>
              <w:pStyle w:val="10"/>
              <w:rPr>
                <w:b/>
                <w:sz w:val="24"/>
                <w:szCs w:val="24"/>
              </w:rPr>
            </w:pPr>
            <w:r w:rsidRPr="00AB6094">
              <w:rPr>
                <w:b/>
                <w:sz w:val="24"/>
                <w:szCs w:val="24"/>
              </w:rPr>
              <w:lastRenderedPageBreak/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F538E">
              <w:rPr>
                <w:color w:val="000000"/>
                <w:sz w:val="24"/>
                <w:szCs w:val="24"/>
              </w:rPr>
              <w:t>методы разработки и принятия организационно-</w:t>
            </w:r>
            <w:r w:rsidRPr="008F538E">
              <w:rPr>
                <w:color w:val="000000"/>
                <w:sz w:val="24"/>
                <w:szCs w:val="24"/>
              </w:rPr>
              <w:lastRenderedPageBreak/>
              <w:t xml:space="preserve">управленческих решений </w:t>
            </w:r>
          </w:p>
          <w:p w14:paraId="4D227909" w14:textId="77777777" w:rsidR="00F00DE0" w:rsidRPr="00AB6094" w:rsidRDefault="00F00DE0" w:rsidP="00F00DE0">
            <w:pPr>
              <w:pStyle w:val="10"/>
              <w:rPr>
                <w:b/>
                <w:sz w:val="24"/>
                <w:szCs w:val="24"/>
              </w:rPr>
            </w:pPr>
            <w:r w:rsidRPr="00AB6094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41042">
              <w:rPr>
                <w:color w:val="000000"/>
                <w:sz w:val="24"/>
                <w:szCs w:val="24"/>
              </w:rPr>
              <w:t>теории принятия решений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E8A36DF" w14:textId="77777777" w:rsidR="00F00DE0" w:rsidRPr="00F31E88" w:rsidRDefault="00F00DE0" w:rsidP="00F00DE0">
            <w:pPr>
              <w:pStyle w:val="10"/>
              <w:rPr>
                <w:b/>
                <w:sz w:val="24"/>
                <w:szCs w:val="24"/>
              </w:rPr>
            </w:pPr>
            <w:r w:rsidRPr="00AB6094">
              <w:rPr>
                <w:b/>
                <w:sz w:val="24"/>
                <w:szCs w:val="24"/>
              </w:rPr>
              <w:t>УМЕТЬ:</w:t>
            </w:r>
            <w:r w:rsidRPr="00F31E88">
              <w:rPr>
                <w:b/>
                <w:sz w:val="24"/>
                <w:szCs w:val="24"/>
              </w:rPr>
              <w:t xml:space="preserve"> </w:t>
            </w:r>
            <w:r w:rsidRPr="00541042">
              <w:rPr>
                <w:color w:val="000000"/>
                <w:sz w:val="24"/>
                <w:szCs w:val="24"/>
              </w:rPr>
              <w:t xml:space="preserve">применять методы </w:t>
            </w:r>
            <w:r w:rsidRPr="008F538E">
              <w:rPr>
                <w:color w:val="000000"/>
                <w:sz w:val="24"/>
                <w:szCs w:val="24"/>
              </w:rPr>
              <w:t>разработки и принятия организационно-управленческих решений</w:t>
            </w:r>
          </w:p>
          <w:p w14:paraId="5767D25E" w14:textId="77777777" w:rsidR="00F00DE0" w:rsidRPr="00F96D11" w:rsidRDefault="00F00DE0" w:rsidP="00F00DE0">
            <w:pPr>
              <w:pStyle w:val="10"/>
              <w:jc w:val="both"/>
              <w:rPr>
                <w:b/>
              </w:rPr>
            </w:pPr>
          </w:p>
        </w:tc>
        <w:tc>
          <w:tcPr>
            <w:tcW w:w="487" w:type="pct"/>
          </w:tcPr>
          <w:p w14:paraId="44FE3352" w14:textId="02714150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Отсутствие знаний</w:t>
            </w:r>
          </w:p>
          <w:p w14:paraId="4DE342F9" w14:textId="228D2B0B" w:rsidR="00837E1E" w:rsidRDefault="00837E1E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CB914A6" w14:textId="0359DB02" w:rsidR="00837E1E" w:rsidRDefault="00837E1E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9337FC5" w14:textId="37B96A34" w:rsidR="00837E1E" w:rsidRDefault="00837E1E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F2C2B39" w14:textId="3C831DD9" w:rsidR="00837E1E" w:rsidRDefault="00837E1E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64FE16C" w14:textId="32E7B750" w:rsidR="00837E1E" w:rsidRDefault="00837E1E" w:rsidP="00837E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знаний</w:t>
            </w:r>
          </w:p>
          <w:p w14:paraId="7E70563E" w14:textId="230A78E0" w:rsidR="00837E1E" w:rsidRDefault="00837E1E" w:rsidP="00837E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3CBE8B0" w14:textId="20AA9470" w:rsidR="00837E1E" w:rsidRDefault="00837E1E" w:rsidP="00837E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Отсутствие умений</w:t>
            </w:r>
          </w:p>
          <w:p w14:paraId="22C963E8" w14:textId="77777777" w:rsidR="00837E1E" w:rsidRDefault="00837E1E" w:rsidP="00837E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D1CD624" w14:textId="77777777" w:rsidR="00837E1E" w:rsidRDefault="00837E1E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7039C17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14:paraId="529EC9C6" w14:textId="7777777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Фрагментарные знания</w:t>
            </w:r>
          </w:p>
          <w:p w14:paraId="5B45C3E6" w14:textId="77777777" w:rsidR="00837E1E" w:rsidRDefault="00837E1E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A938AE8" w14:textId="77777777" w:rsidR="00837E1E" w:rsidRDefault="00837E1E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A9738F2" w14:textId="77777777" w:rsidR="00837E1E" w:rsidRDefault="00837E1E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4C6AEBF" w14:textId="77777777" w:rsidR="00837E1E" w:rsidRDefault="00837E1E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56DE941" w14:textId="549A3DCD" w:rsidR="00837E1E" w:rsidRDefault="00837E1E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Фрагментарные знания</w:t>
            </w:r>
          </w:p>
          <w:p w14:paraId="1C90CE0C" w14:textId="77777777" w:rsidR="00837E1E" w:rsidRDefault="00837E1E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0880D41" w14:textId="7A3D51F0" w:rsidR="00837E1E" w:rsidRPr="00F96D11" w:rsidRDefault="00837E1E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В целом успешное, но не систематическое умение</w:t>
            </w:r>
          </w:p>
        </w:tc>
        <w:tc>
          <w:tcPr>
            <w:tcW w:w="780" w:type="pct"/>
          </w:tcPr>
          <w:p w14:paraId="4E71237F" w14:textId="7B64AD83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Общие, но не структурированные знания</w:t>
            </w:r>
          </w:p>
          <w:p w14:paraId="60617A0B" w14:textId="1693D0CA" w:rsidR="00837E1E" w:rsidRDefault="00837E1E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FBD923A" w14:textId="669F816D" w:rsidR="00837E1E" w:rsidRDefault="00837E1E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03521F2" w14:textId="6163F13E" w:rsidR="00837E1E" w:rsidRDefault="00837E1E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BCBE3FB" w14:textId="40568DFA" w:rsidR="00837E1E" w:rsidRDefault="00837E1E" w:rsidP="00837E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Общие, но не структурированные знания</w:t>
            </w:r>
          </w:p>
          <w:p w14:paraId="53919100" w14:textId="12749D65" w:rsidR="00837E1E" w:rsidRDefault="00837E1E" w:rsidP="00837E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  <w:p w14:paraId="522AB76E" w14:textId="77777777" w:rsidR="00837E1E" w:rsidRDefault="00837E1E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56B9168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</w:tcPr>
          <w:p w14:paraId="6AB62D8D" w14:textId="625FBAD7" w:rsidR="00F00DE0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Сформированные систематические знания</w:t>
            </w:r>
          </w:p>
          <w:p w14:paraId="0D8FAB84" w14:textId="5BB39F86" w:rsidR="00837E1E" w:rsidRDefault="00837E1E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4FBB6D7" w14:textId="17A223CF" w:rsidR="00837E1E" w:rsidRDefault="00837E1E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2447D89" w14:textId="5890D998" w:rsidR="00837E1E" w:rsidRDefault="00837E1E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27F877E" w14:textId="77777777" w:rsidR="00837E1E" w:rsidRDefault="00837E1E" w:rsidP="00837E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Сформированные систематические знания</w:t>
            </w:r>
          </w:p>
          <w:p w14:paraId="47F87A7A" w14:textId="53BB22D5" w:rsidR="00837E1E" w:rsidRDefault="00837E1E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Успешное и систематическое умение</w:t>
            </w:r>
          </w:p>
          <w:p w14:paraId="69FE7434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14:paraId="28DD581A" w14:textId="2A47AC1B" w:rsidR="00F00DE0" w:rsidRDefault="00837E1E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="00F0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руглый стол, дискуссия, реферат</w:t>
            </w:r>
          </w:p>
          <w:p w14:paraId="1116020D" w14:textId="77777777" w:rsidR="00837E1E" w:rsidRDefault="00837E1E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448E3D" w14:textId="77777777" w:rsidR="00837E1E" w:rsidRDefault="00837E1E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39C340" w14:textId="77777777" w:rsidR="00837E1E" w:rsidRDefault="00837E1E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D83A50" w14:textId="77777777" w:rsidR="00837E1E" w:rsidRDefault="00837E1E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09E7E5" w14:textId="77777777" w:rsidR="00837E1E" w:rsidRDefault="00837E1E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стол, дискуссия, реферат</w:t>
            </w:r>
          </w:p>
          <w:p w14:paraId="56003EC1" w14:textId="627454DE" w:rsidR="00837E1E" w:rsidRDefault="00837E1E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073">
              <w:rPr>
                <w:rFonts w:ascii="Times New Roman" w:eastAsia="Times New Roman" w:hAnsi="Times New Roman" w:cs="Times New Roman"/>
                <w:lang w:eastAsia="ru-RU"/>
              </w:rPr>
              <w:t>Круглый стол, дискуссия, групповой проект</w:t>
            </w:r>
          </w:p>
          <w:p w14:paraId="61BCE400" w14:textId="6A122AC9" w:rsidR="00837E1E" w:rsidRPr="00837E1E" w:rsidRDefault="00837E1E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DE0" w:rsidRPr="009B5355" w14:paraId="752EA6DC" w14:textId="77777777" w:rsidTr="00F00DE0">
        <w:tc>
          <w:tcPr>
            <w:tcW w:w="821" w:type="pct"/>
            <w:vMerge w:val="restart"/>
          </w:tcPr>
          <w:p w14:paraId="29E3C6E7" w14:textId="77777777" w:rsidR="00F00DE0" w:rsidRPr="00F96D11" w:rsidRDefault="00F00DE0" w:rsidP="00F00DE0">
            <w:pPr>
              <w:pStyle w:val="10"/>
              <w:jc w:val="both"/>
              <w:rPr>
                <w:b/>
                <w:bCs/>
                <w:color w:val="000000"/>
              </w:rPr>
            </w:pPr>
            <w:r w:rsidRPr="00F96D11">
              <w:rPr>
                <w:b/>
                <w:bCs/>
                <w:color w:val="000000"/>
              </w:rPr>
              <w:lastRenderedPageBreak/>
              <w:t xml:space="preserve">ПК 11.1 </w:t>
            </w:r>
          </w:p>
          <w:p w14:paraId="22524910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96D11">
              <w:rPr>
                <w:rFonts w:ascii="Times New Roman" w:hAnsi="Times New Roman" w:cs="Times New Roman"/>
                <w:color w:val="000000"/>
              </w:rPr>
              <w:t>На основе прогнозов развития социальных систем, а также на основе интегрированных данных разрабатывает предложения по решению организационно-управленческих задач</w:t>
            </w:r>
          </w:p>
        </w:tc>
        <w:tc>
          <w:tcPr>
            <w:tcW w:w="736" w:type="pct"/>
          </w:tcPr>
          <w:p w14:paraId="49C9A6AE" w14:textId="77777777" w:rsidR="00F00DE0" w:rsidRPr="00F96D11" w:rsidRDefault="00F00DE0" w:rsidP="00F00DE0">
            <w:pPr>
              <w:pStyle w:val="10"/>
              <w:jc w:val="both"/>
              <w:rPr>
                <w:b/>
              </w:rPr>
            </w:pPr>
            <w:r w:rsidRPr="00F96D11">
              <w:rPr>
                <w:b/>
              </w:rPr>
              <w:t xml:space="preserve">ЗНАТЬ: </w:t>
            </w:r>
            <w:r w:rsidRPr="00F96D11">
              <w:t xml:space="preserve">особенности разработки и принятия организационно-управленческих решений в цифровых экосистемах  </w:t>
            </w:r>
          </w:p>
          <w:p w14:paraId="580C4012" w14:textId="77777777" w:rsidR="00F00DE0" w:rsidRPr="00F96D11" w:rsidRDefault="00F00DE0" w:rsidP="00F00DE0">
            <w:pPr>
              <w:pStyle w:val="10"/>
              <w:jc w:val="both"/>
              <w:rPr>
                <w:b/>
                <w:color w:val="C00000"/>
              </w:rPr>
            </w:pPr>
          </w:p>
        </w:tc>
        <w:tc>
          <w:tcPr>
            <w:tcW w:w="487" w:type="pct"/>
          </w:tcPr>
          <w:p w14:paraId="6902CABA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Отсутствие знаний</w:t>
            </w:r>
          </w:p>
        </w:tc>
        <w:tc>
          <w:tcPr>
            <w:tcW w:w="686" w:type="pct"/>
          </w:tcPr>
          <w:p w14:paraId="2B2839C2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Фрагментарные знания</w:t>
            </w:r>
          </w:p>
        </w:tc>
        <w:tc>
          <w:tcPr>
            <w:tcW w:w="780" w:type="pct"/>
          </w:tcPr>
          <w:p w14:paraId="413C8871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Общие, но не структурированные знания</w:t>
            </w:r>
          </w:p>
        </w:tc>
        <w:tc>
          <w:tcPr>
            <w:tcW w:w="699" w:type="pct"/>
          </w:tcPr>
          <w:p w14:paraId="4A4B1D09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Сформированные систематические знания</w:t>
            </w:r>
          </w:p>
        </w:tc>
        <w:tc>
          <w:tcPr>
            <w:tcW w:w="791" w:type="pct"/>
          </w:tcPr>
          <w:p w14:paraId="3EA5AEC6" w14:textId="77777777" w:rsidR="00F00DE0" w:rsidRPr="00F96D11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Опрос, общегрупповой проект, итоговое тестирование</w:t>
            </w:r>
          </w:p>
        </w:tc>
      </w:tr>
      <w:tr w:rsidR="00F00DE0" w:rsidRPr="009B5355" w14:paraId="0C6E510C" w14:textId="77777777" w:rsidTr="00F00DE0">
        <w:tc>
          <w:tcPr>
            <w:tcW w:w="821" w:type="pct"/>
            <w:vMerge/>
          </w:tcPr>
          <w:p w14:paraId="19C44A53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pct"/>
          </w:tcPr>
          <w:p w14:paraId="1A640422" w14:textId="77777777" w:rsidR="00F00DE0" w:rsidRPr="00F96D11" w:rsidRDefault="00F00DE0" w:rsidP="00F00DE0">
            <w:pPr>
              <w:pStyle w:val="10"/>
              <w:jc w:val="both"/>
              <w:rPr>
                <w:b/>
              </w:rPr>
            </w:pPr>
            <w:r w:rsidRPr="00F96D11">
              <w:rPr>
                <w:b/>
              </w:rPr>
              <w:t>УМЕТЬ:</w:t>
            </w:r>
            <w:r w:rsidRPr="00F96D11">
              <w:t xml:space="preserve"> применять теории социального управления  п</w:t>
            </w:r>
            <w:r>
              <w:t>ри решении управленческих задач (на макро и микро уровнях)</w:t>
            </w:r>
          </w:p>
          <w:p w14:paraId="09FF45C0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87" w:type="pct"/>
          </w:tcPr>
          <w:p w14:paraId="21238F79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Отсутствие умений</w:t>
            </w:r>
          </w:p>
        </w:tc>
        <w:tc>
          <w:tcPr>
            <w:tcW w:w="686" w:type="pct"/>
          </w:tcPr>
          <w:p w14:paraId="6C43DBB0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В целом успешное, но не систематическое умение</w:t>
            </w:r>
          </w:p>
        </w:tc>
        <w:tc>
          <w:tcPr>
            <w:tcW w:w="780" w:type="pct"/>
          </w:tcPr>
          <w:p w14:paraId="024FDAC3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699" w:type="pct"/>
          </w:tcPr>
          <w:p w14:paraId="4C882D00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Успешное и систематическое умение</w:t>
            </w:r>
          </w:p>
        </w:tc>
        <w:tc>
          <w:tcPr>
            <w:tcW w:w="791" w:type="pct"/>
          </w:tcPr>
          <w:p w14:paraId="1F3341C1" w14:textId="77777777" w:rsidR="00F00DE0" w:rsidRPr="008C7073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73">
              <w:rPr>
                <w:rFonts w:ascii="Times New Roman" w:eastAsia="Times New Roman" w:hAnsi="Times New Roman" w:cs="Times New Roman"/>
                <w:lang w:eastAsia="ru-RU"/>
              </w:rPr>
              <w:t>Круглый стол, дискуссия, групповой проект</w:t>
            </w:r>
          </w:p>
        </w:tc>
      </w:tr>
      <w:tr w:rsidR="00F00DE0" w:rsidRPr="009B5355" w14:paraId="27DADC03" w14:textId="77777777" w:rsidTr="00F00DE0">
        <w:tc>
          <w:tcPr>
            <w:tcW w:w="821" w:type="pct"/>
          </w:tcPr>
          <w:p w14:paraId="7F27FB38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pct"/>
          </w:tcPr>
          <w:p w14:paraId="3BDD8696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8C7073">
              <w:rPr>
                <w:rFonts w:ascii="Times New Roman" w:hAnsi="Times New Roman" w:cs="Times New Roman"/>
                <w:b/>
              </w:rPr>
              <w:t>УМЕТЬ:</w:t>
            </w:r>
            <w:r w:rsidRPr="00F96D11">
              <w:rPr>
                <w:b/>
              </w:rPr>
              <w:t xml:space="preserve"> </w:t>
            </w:r>
            <w:r w:rsidRPr="00F96D11">
              <w:rPr>
                <w:rFonts w:ascii="Times New Roman" w:hAnsi="Times New Roman" w:cs="Times New Roman"/>
                <w:color w:val="000000"/>
              </w:rPr>
              <w:t xml:space="preserve">формулировать и обосновывать предложения по  </w:t>
            </w:r>
            <w:r w:rsidRPr="00F96D11">
              <w:rPr>
                <w:rFonts w:ascii="Times New Roman" w:hAnsi="Times New Roman" w:cs="Times New Roman"/>
                <w:color w:val="000000"/>
              </w:rPr>
              <w:lastRenderedPageBreak/>
              <w:t>снижению негативных социальных эффектов алгоритмического управления</w:t>
            </w:r>
          </w:p>
        </w:tc>
        <w:tc>
          <w:tcPr>
            <w:tcW w:w="487" w:type="pct"/>
          </w:tcPr>
          <w:p w14:paraId="3C80EA0E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lastRenderedPageBreak/>
              <w:t>Отсутствие умений</w:t>
            </w:r>
          </w:p>
        </w:tc>
        <w:tc>
          <w:tcPr>
            <w:tcW w:w="686" w:type="pct"/>
          </w:tcPr>
          <w:p w14:paraId="389FF274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В целом успешное, но не систематическое умение</w:t>
            </w:r>
          </w:p>
        </w:tc>
        <w:tc>
          <w:tcPr>
            <w:tcW w:w="780" w:type="pct"/>
          </w:tcPr>
          <w:p w14:paraId="6B251E09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 xml:space="preserve">В целом успешное, но содержащее отдельные пробелы умение (допускает </w:t>
            </w:r>
            <w:r w:rsidRPr="00F96D11">
              <w:rPr>
                <w:rFonts w:ascii="Times New Roman" w:hAnsi="Times New Roman" w:cs="Times New Roman"/>
              </w:rPr>
              <w:lastRenderedPageBreak/>
              <w:t>неточности непринципиального характера)</w:t>
            </w:r>
          </w:p>
        </w:tc>
        <w:tc>
          <w:tcPr>
            <w:tcW w:w="699" w:type="pct"/>
          </w:tcPr>
          <w:p w14:paraId="09FE2D91" w14:textId="77777777" w:rsidR="00F00DE0" w:rsidRPr="00F96D11" w:rsidRDefault="00F00DE0" w:rsidP="00F0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lastRenderedPageBreak/>
              <w:t>Успешное и систематическое умение</w:t>
            </w:r>
          </w:p>
        </w:tc>
        <w:tc>
          <w:tcPr>
            <w:tcW w:w="791" w:type="pct"/>
          </w:tcPr>
          <w:p w14:paraId="7726D589" w14:textId="77777777" w:rsidR="00F00DE0" w:rsidRPr="00F96D11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73">
              <w:rPr>
                <w:rFonts w:ascii="Times New Roman" w:eastAsia="Times New Roman" w:hAnsi="Times New Roman" w:cs="Times New Roman"/>
                <w:lang w:eastAsia="ru-RU"/>
              </w:rPr>
              <w:t>Круглый стол, дискуссия, групповой проект</w:t>
            </w:r>
          </w:p>
        </w:tc>
      </w:tr>
      <w:tr w:rsidR="00F00DE0" w:rsidRPr="009B5355" w14:paraId="555E4505" w14:textId="77777777" w:rsidTr="00F00DE0">
        <w:tc>
          <w:tcPr>
            <w:tcW w:w="821" w:type="pct"/>
          </w:tcPr>
          <w:p w14:paraId="4D7CA15C" w14:textId="77777777" w:rsidR="00F00DE0" w:rsidRPr="00BF50F5" w:rsidRDefault="00F00DE0" w:rsidP="00F00D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50F5">
              <w:rPr>
                <w:rFonts w:ascii="Times New Roman" w:hAnsi="Times New Roman" w:cs="Times New Roman"/>
                <w:b/>
                <w:bCs/>
                <w:color w:val="000000"/>
              </w:rPr>
              <w:t>СПК-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BF50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.1 </w:t>
            </w:r>
          </w:p>
          <w:p w14:paraId="41472DE6" w14:textId="77777777" w:rsidR="00F00DE0" w:rsidRPr="00073082" w:rsidRDefault="00F00DE0" w:rsidP="00F00DE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Выявляет социальные эффекты и риски управленческих решений на макроуровне для оценки эффективности социальной политики</w:t>
            </w:r>
          </w:p>
          <w:p w14:paraId="62B8A479" w14:textId="77777777" w:rsidR="00F00DE0" w:rsidRPr="00F96D11" w:rsidRDefault="00F00DE0" w:rsidP="00F00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pct"/>
          </w:tcPr>
          <w:p w14:paraId="608AA094" w14:textId="77777777" w:rsidR="00F00DE0" w:rsidRDefault="00F00DE0" w:rsidP="00F00DE0">
            <w:pPr>
              <w:pStyle w:val="10"/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УМЕТЬ:</w:t>
            </w:r>
          </w:p>
          <w:p w14:paraId="413F39D0" w14:textId="77777777" w:rsidR="00F00DE0" w:rsidRDefault="00F00DE0" w:rsidP="00F00DE0">
            <w:pPr>
              <w:pStyle w:val="10"/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Анализировать социальные эффекты и риски принимаемых решений в сфере управления пространственным развитием</w:t>
            </w:r>
          </w:p>
          <w:p w14:paraId="3199B78E" w14:textId="77777777" w:rsidR="00F00DE0" w:rsidRPr="008C7073" w:rsidRDefault="00F00DE0" w:rsidP="00F00DE0">
            <w:pPr>
              <w:pStyle w:val="10"/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8C7073">
              <w:rPr>
                <w:b/>
                <w:color w:val="000000"/>
                <w:sz w:val="24"/>
                <w:szCs w:val="24"/>
              </w:rPr>
              <w:t xml:space="preserve">ВЛАДЕТЬ: </w:t>
            </w:r>
          </w:p>
          <w:p w14:paraId="71239800" w14:textId="77777777" w:rsidR="00F00DE0" w:rsidRPr="00BF50F5" w:rsidRDefault="00F00DE0" w:rsidP="00F00DE0">
            <w:pPr>
              <w:widowControl w:val="0"/>
              <w:spacing w:after="0" w:line="240" w:lineRule="auto"/>
              <w:contextualSpacing/>
              <w:jc w:val="both"/>
              <w:rPr>
                <w:b/>
              </w:rPr>
            </w:pPr>
            <w:r w:rsidRPr="008C7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навыками критического использования знаний о специфике развития социально-экономических процессов и явлений при проведении экспертизы социальных программ и проектов в сфере территориального развития </w:t>
            </w:r>
          </w:p>
        </w:tc>
        <w:tc>
          <w:tcPr>
            <w:tcW w:w="487" w:type="pct"/>
          </w:tcPr>
          <w:p w14:paraId="7D8B3AE5" w14:textId="77777777" w:rsidR="00F00DE0" w:rsidRDefault="00F00DE0" w:rsidP="00F00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0F5">
              <w:rPr>
                <w:rFonts w:ascii="Times New Roman" w:hAnsi="Times New Roman" w:cs="Times New Roman"/>
              </w:rPr>
              <w:t>Отсутствие умений</w:t>
            </w:r>
          </w:p>
          <w:p w14:paraId="615F6FFB" w14:textId="77777777" w:rsidR="00F00DE0" w:rsidRDefault="00F00DE0" w:rsidP="00F00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57D5B7" w14:textId="77777777" w:rsidR="00F00DE0" w:rsidRDefault="00F00DE0" w:rsidP="00F00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AE85AD" w14:textId="77777777" w:rsidR="00F00DE0" w:rsidRDefault="00F00DE0" w:rsidP="00F00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4B2088" w14:textId="77777777" w:rsidR="00F00DE0" w:rsidRDefault="00F00DE0" w:rsidP="00F00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2BBD59" w14:textId="77777777" w:rsidR="00F00DE0" w:rsidRDefault="00F00DE0" w:rsidP="00F00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0BE529" w14:textId="77777777" w:rsidR="00F00DE0" w:rsidRDefault="00F00DE0" w:rsidP="00F00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6340F7" w14:textId="77777777" w:rsidR="00F00DE0" w:rsidRDefault="00F00DE0" w:rsidP="00F00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C03339" w14:textId="77777777" w:rsidR="00F00DE0" w:rsidRDefault="00F00DE0" w:rsidP="00F00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79F655" w14:textId="77777777" w:rsidR="00F00DE0" w:rsidRPr="00F96D11" w:rsidRDefault="00F00DE0" w:rsidP="00F00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Отсутствие владения</w:t>
            </w:r>
          </w:p>
        </w:tc>
        <w:tc>
          <w:tcPr>
            <w:tcW w:w="686" w:type="pct"/>
          </w:tcPr>
          <w:p w14:paraId="3FEC18E9" w14:textId="77777777" w:rsidR="00F00DE0" w:rsidRDefault="00F00DE0" w:rsidP="00F00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0F5">
              <w:rPr>
                <w:rFonts w:ascii="Times New Roman" w:hAnsi="Times New Roman" w:cs="Times New Roman"/>
              </w:rPr>
              <w:t>В целом успешное, но не систематическое умение</w:t>
            </w:r>
          </w:p>
          <w:p w14:paraId="5F846A33" w14:textId="77777777" w:rsidR="00F00DE0" w:rsidRDefault="00F00DE0" w:rsidP="00F00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EB1245" w14:textId="77777777" w:rsidR="00F00DE0" w:rsidRDefault="00F00DE0" w:rsidP="00F00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28E8E9" w14:textId="77777777" w:rsidR="00F00DE0" w:rsidRDefault="00F00DE0" w:rsidP="00F00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7C189E" w14:textId="77777777" w:rsidR="00F00DE0" w:rsidRDefault="00F00DE0" w:rsidP="00F00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C96DC6" w14:textId="77777777" w:rsidR="00F00DE0" w:rsidRDefault="00F00DE0" w:rsidP="00F00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84E886" w14:textId="77777777" w:rsidR="00F00DE0" w:rsidRDefault="00F00DE0" w:rsidP="00F00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D91ADF" w14:textId="77777777" w:rsidR="00F00DE0" w:rsidRPr="00F96D11" w:rsidRDefault="00F00DE0" w:rsidP="00F00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0F5">
              <w:rPr>
                <w:rFonts w:ascii="Times New Roman" w:hAnsi="Times New Roman" w:cs="Times New Roman"/>
              </w:rPr>
              <w:t>В целом успешное, но не систематическое умение</w:t>
            </w:r>
          </w:p>
        </w:tc>
        <w:tc>
          <w:tcPr>
            <w:tcW w:w="780" w:type="pct"/>
          </w:tcPr>
          <w:p w14:paraId="27E8ADB6" w14:textId="77777777" w:rsidR="00F00DE0" w:rsidRDefault="00F00DE0" w:rsidP="00F00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0F5">
              <w:rPr>
                <w:rFonts w:ascii="Times New Roman" w:hAnsi="Times New Roman" w:cs="Times New Roman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  <w:p w14:paraId="245CEAA6" w14:textId="77777777" w:rsidR="00F00DE0" w:rsidRDefault="00F00DE0" w:rsidP="00F00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A29961" w14:textId="77777777" w:rsidR="00F00DE0" w:rsidRDefault="00F00DE0" w:rsidP="00F00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E2E51F" w14:textId="77777777" w:rsidR="00F00DE0" w:rsidRDefault="00F00DE0" w:rsidP="00F00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7CA9A8" w14:textId="77777777" w:rsidR="00F00DE0" w:rsidRPr="00F96D11" w:rsidRDefault="00F00DE0" w:rsidP="00F00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В целом успешное, но содержащее отдельные пробелы владение (допускает неточности непринципиального характера)</w:t>
            </w:r>
          </w:p>
        </w:tc>
        <w:tc>
          <w:tcPr>
            <w:tcW w:w="699" w:type="pct"/>
          </w:tcPr>
          <w:p w14:paraId="5785723D" w14:textId="77777777" w:rsidR="00F00DE0" w:rsidRDefault="00F00DE0" w:rsidP="00F00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0F5">
              <w:rPr>
                <w:rFonts w:ascii="Times New Roman" w:hAnsi="Times New Roman" w:cs="Times New Roman"/>
              </w:rPr>
              <w:t>Успешное и систематическое умение</w:t>
            </w:r>
          </w:p>
          <w:p w14:paraId="357C70B1" w14:textId="77777777" w:rsidR="00F00DE0" w:rsidRDefault="00F00DE0" w:rsidP="00F00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FC0AAD" w14:textId="77777777" w:rsidR="00F00DE0" w:rsidRDefault="00F00DE0" w:rsidP="00F00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323031" w14:textId="77777777" w:rsidR="00F00DE0" w:rsidRDefault="00F00DE0" w:rsidP="00F00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6F9B20" w14:textId="77777777" w:rsidR="00F00DE0" w:rsidRDefault="00F00DE0" w:rsidP="00F00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9EE481" w14:textId="77777777" w:rsidR="00F00DE0" w:rsidRDefault="00F00DE0" w:rsidP="00F00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B10673" w14:textId="77777777" w:rsidR="00F00DE0" w:rsidRDefault="00F00DE0" w:rsidP="00F00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513E9A" w14:textId="77777777" w:rsidR="00F00DE0" w:rsidRDefault="00F00DE0" w:rsidP="00F00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DB3EBD" w14:textId="77777777" w:rsidR="00F00DE0" w:rsidRPr="00F96D11" w:rsidRDefault="00F00DE0" w:rsidP="00F00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D11">
              <w:rPr>
                <w:rFonts w:ascii="Times New Roman" w:hAnsi="Times New Roman" w:cs="Times New Roman"/>
              </w:rPr>
              <w:t>Успешное и систематическое владений</w:t>
            </w:r>
          </w:p>
        </w:tc>
        <w:tc>
          <w:tcPr>
            <w:tcW w:w="791" w:type="pct"/>
          </w:tcPr>
          <w:p w14:paraId="2E029341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8A5">
              <w:rPr>
                <w:rFonts w:ascii="Times New Roman" w:eastAsia="Times New Roman" w:hAnsi="Times New Roman" w:cs="Times New Roman"/>
                <w:lang w:eastAsia="ru-RU"/>
              </w:rPr>
              <w:t>Практические задания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индивидуальный проект, общегрупповой проект</w:t>
            </w:r>
          </w:p>
          <w:p w14:paraId="33D8001A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88B6F9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E0138D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5AB855" w14:textId="77777777" w:rsidR="00F00DE0" w:rsidRDefault="00F00DE0" w:rsidP="00F00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Практические задание, дискуссия, групповое</w:t>
            </w:r>
          </w:p>
        </w:tc>
      </w:tr>
    </w:tbl>
    <w:p w14:paraId="1D4CA535" w14:textId="77777777" w:rsidR="00F00DE0" w:rsidRDefault="00F00DE0" w:rsidP="00016152">
      <w:pPr>
        <w:spacing w:after="0" w:line="276" w:lineRule="auto"/>
        <w:ind w:left="1080"/>
        <w:jc w:val="center"/>
        <w:rPr>
          <w:rFonts w:ascii="Times New Roman" w:eastAsia="Times New Roman" w:hAnsi="Times New Roman" w:cs="Times New Roman"/>
          <w:b/>
          <w:color w:val="C00000"/>
          <w:sz w:val="25"/>
          <w:szCs w:val="25"/>
        </w:rPr>
      </w:pPr>
    </w:p>
    <w:p w14:paraId="3F636E21" w14:textId="1387DA3D" w:rsidR="009E5D33" w:rsidRDefault="009E5D33" w:rsidP="009E5D33">
      <w:pPr>
        <w:keepNext/>
        <w:spacing w:after="0" w:line="240" w:lineRule="auto"/>
        <w:jc w:val="both"/>
        <w:outlineLvl w:val="1"/>
        <w:rPr>
          <w:rFonts w:ascii="Times New Roman" w:eastAsia="SimSun" w:hAnsi="Times New Roman" w:cs="Times New Roman"/>
          <w:b/>
          <w:bCs/>
          <w:iCs/>
          <w:sz w:val="24"/>
          <w:szCs w:val="24"/>
        </w:rPr>
      </w:pPr>
      <w:bookmarkStart w:id="2" w:name="_Toc478232495"/>
      <w:bookmarkStart w:id="3" w:name="_Toc512865322"/>
      <w:r>
        <w:rPr>
          <w:rFonts w:ascii="Times New Roman" w:eastAsia="SimSun" w:hAnsi="Times New Roman" w:cs="Times New Roman"/>
          <w:b/>
          <w:bCs/>
          <w:iCs/>
          <w:sz w:val="24"/>
          <w:szCs w:val="24"/>
        </w:rPr>
        <w:lastRenderedPageBreak/>
        <w:t xml:space="preserve">8. </w:t>
      </w:r>
      <w:r w:rsidRPr="00682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обеспечение:</w:t>
      </w:r>
    </w:p>
    <w:p w14:paraId="70920211" w14:textId="60232586" w:rsidR="0044686E" w:rsidRPr="00CD1097" w:rsidRDefault="0044686E" w:rsidP="00CD1097">
      <w:pPr>
        <w:keepNext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iCs/>
          <w:sz w:val="24"/>
          <w:szCs w:val="24"/>
        </w:rPr>
      </w:pPr>
      <w:r w:rsidRPr="00CD1097">
        <w:rPr>
          <w:rFonts w:ascii="Times New Roman" w:eastAsia="SimSun" w:hAnsi="Times New Roman" w:cs="Times New Roman"/>
          <w:b/>
          <w:bCs/>
          <w:iCs/>
          <w:sz w:val="24"/>
          <w:szCs w:val="24"/>
        </w:rPr>
        <w:t>8.1. Учебно-методическое и информационное обеспечение дисциплины</w:t>
      </w:r>
      <w:bookmarkEnd w:id="2"/>
      <w:bookmarkEnd w:id="3"/>
    </w:p>
    <w:p w14:paraId="2C663EE3" w14:textId="77777777" w:rsidR="0044686E" w:rsidRPr="00CD1097" w:rsidRDefault="0044686E" w:rsidP="00CD10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основная литература:</w:t>
      </w:r>
    </w:p>
    <w:p w14:paraId="698755EA" w14:textId="77777777" w:rsidR="0044686E" w:rsidRPr="00CD1097" w:rsidRDefault="0044686E" w:rsidP="00CD10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F7EED8" w14:textId="77777777" w:rsidR="00CD1097" w:rsidRPr="00CD1097" w:rsidRDefault="00CD1097" w:rsidP="00CD109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97">
        <w:rPr>
          <w:rFonts w:ascii="Times New Roman" w:hAnsi="Times New Roman" w:cs="Times New Roman"/>
          <w:sz w:val="24"/>
          <w:szCs w:val="24"/>
        </w:rPr>
        <w:t xml:space="preserve">Стратегия пространственного развития Российской Федерации на период до 2025 года / Утв. Распоряжением Правительства РФ от 13.02.2019 № 207 р. </w:t>
      </w:r>
      <w:hyperlink r:id="rId5" w:history="1">
        <w:r w:rsidRPr="00CD1097">
          <w:rPr>
            <w:rStyle w:val="a8"/>
            <w:rFonts w:ascii="Times New Roman" w:hAnsi="Times New Roman" w:cs="Times New Roman"/>
            <w:sz w:val="24"/>
            <w:szCs w:val="24"/>
          </w:rPr>
          <w:t>http://government.ru/docs/35733/</w:t>
        </w:r>
      </w:hyperlink>
    </w:p>
    <w:p w14:paraId="4D92791C" w14:textId="369A252B" w:rsidR="00CD1097" w:rsidRPr="00CD1097" w:rsidRDefault="00CD1097" w:rsidP="00CD109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97">
        <w:rPr>
          <w:rFonts w:ascii="Times New Roman" w:hAnsi="Times New Roman" w:cs="Times New Roman"/>
          <w:sz w:val="24"/>
          <w:szCs w:val="24"/>
        </w:rPr>
        <w:t>Васильев В.П., Деханова Н.Г., Холоденко Ю.А. Государственное и муниципальное управление. – М.: Юрайт, 20</w:t>
      </w:r>
      <w:r w:rsidR="00BF510C">
        <w:rPr>
          <w:rFonts w:ascii="Times New Roman" w:hAnsi="Times New Roman" w:cs="Times New Roman"/>
          <w:sz w:val="24"/>
          <w:szCs w:val="24"/>
        </w:rPr>
        <w:t>2</w:t>
      </w:r>
      <w:r w:rsidR="009A73C4">
        <w:rPr>
          <w:rFonts w:ascii="Times New Roman" w:hAnsi="Times New Roman" w:cs="Times New Roman"/>
          <w:sz w:val="24"/>
          <w:szCs w:val="24"/>
        </w:rPr>
        <w:t>2</w:t>
      </w:r>
      <w:r w:rsidRPr="00CD1097">
        <w:rPr>
          <w:rFonts w:ascii="Times New Roman" w:hAnsi="Times New Roman" w:cs="Times New Roman"/>
          <w:sz w:val="24"/>
          <w:szCs w:val="24"/>
        </w:rPr>
        <w:t>. – 325 с.</w:t>
      </w:r>
    </w:p>
    <w:p w14:paraId="073CFA32" w14:textId="7940D846" w:rsidR="00CD1097" w:rsidRPr="00CD1097" w:rsidRDefault="00CD1097" w:rsidP="00CD109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97">
        <w:rPr>
          <w:rFonts w:ascii="Times New Roman" w:hAnsi="Times New Roman" w:cs="Times New Roman"/>
          <w:sz w:val="24"/>
          <w:szCs w:val="24"/>
        </w:rPr>
        <w:t xml:space="preserve">Зубаревич Н.В. Социальное развитие регионов России: проблемы и тенденции переходного периода. М: </w:t>
      </w:r>
      <w:r w:rsidRPr="00CD1097">
        <w:rPr>
          <w:rFonts w:ascii="Times New Roman" w:hAnsi="Times New Roman" w:cs="Times New Roman"/>
          <w:sz w:val="24"/>
          <w:szCs w:val="24"/>
          <w:lang w:val="en-US"/>
        </w:rPr>
        <w:t>URSS</w:t>
      </w:r>
      <w:r w:rsidRPr="00CD1097">
        <w:rPr>
          <w:rFonts w:ascii="Times New Roman" w:hAnsi="Times New Roman" w:cs="Times New Roman"/>
          <w:sz w:val="24"/>
          <w:szCs w:val="24"/>
        </w:rPr>
        <w:t>: ЛИБРОКОМ, 2012</w:t>
      </w:r>
      <w:r w:rsidR="00BF510C">
        <w:rPr>
          <w:rFonts w:ascii="Times New Roman" w:hAnsi="Times New Roman" w:cs="Times New Roman"/>
          <w:sz w:val="24"/>
          <w:szCs w:val="24"/>
        </w:rPr>
        <w:t>.</w:t>
      </w:r>
    </w:p>
    <w:p w14:paraId="49570D88" w14:textId="77777777" w:rsidR="00CD1097" w:rsidRPr="00CD1097" w:rsidRDefault="00CD1097" w:rsidP="00CD109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97">
        <w:rPr>
          <w:rFonts w:ascii="Times New Roman" w:hAnsi="Times New Roman" w:cs="Times New Roman"/>
          <w:sz w:val="24"/>
          <w:szCs w:val="24"/>
        </w:rPr>
        <w:t xml:space="preserve">Концепция долгосрочного социально-экономического развития Российской Федерации на период до 2020 года Распоряжение Правительства РФ от 17 ноября </w:t>
      </w:r>
      <w:smartTag w:uri="urn:schemas-microsoft-com:office:smarttags" w:element="metricconverter">
        <w:smartTagPr>
          <w:attr w:name="ProductID" w:val="2008 г"/>
        </w:smartTagPr>
        <w:r w:rsidRPr="00CD1097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CD1097">
        <w:rPr>
          <w:rFonts w:ascii="Times New Roman" w:hAnsi="Times New Roman" w:cs="Times New Roman"/>
          <w:sz w:val="24"/>
          <w:szCs w:val="24"/>
        </w:rPr>
        <w:t xml:space="preserve">.№1662-Р. </w:t>
      </w:r>
      <w:hyperlink r:id="rId6" w:history="1">
        <w:r w:rsidRPr="00CD1097">
          <w:rPr>
            <w:rStyle w:val="a8"/>
            <w:rFonts w:ascii="Times New Roman" w:hAnsi="Times New Roman" w:cs="Times New Roman"/>
            <w:sz w:val="24"/>
            <w:szCs w:val="24"/>
          </w:rPr>
          <w:t>http://www.consultant.ru/document/cons_doc_LAW_82134/28c7f9e359e8af09d7244d8033c66928fa27e527/</w:t>
        </w:r>
      </w:hyperlink>
    </w:p>
    <w:p w14:paraId="2BAEEB2E" w14:textId="50B21FF9" w:rsidR="00CD1097" w:rsidRPr="00956BE5" w:rsidRDefault="00CD1097" w:rsidP="00CD1097">
      <w:pPr>
        <w:pStyle w:val="a6"/>
        <w:numPr>
          <w:ilvl w:val="0"/>
          <w:numId w:val="22"/>
        </w:numPr>
        <w:spacing w:after="0" w:line="240" w:lineRule="auto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1097">
        <w:rPr>
          <w:rFonts w:ascii="Times New Roman" w:hAnsi="Times New Roman" w:cs="Times New Roman"/>
          <w:sz w:val="24"/>
          <w:szCs w:val="24"/>
        </w:rPr>
        <w:t xml:space="preserve">Кривошей В.А. Государственное регулирование социально-экономической дифференциации качества жизни в регионах. Концепция, механизмы, методика. – М.: Издательский дом «Экономическая газета», 2012. – 176 с. </w:t>
      </w:r>
      <w:hyperlink r:id="rId7" w:history="1">
        <w:r w:rsidRPr="00CD1097">
          <w:rPr>
            <w:rStyle w:val="a8"/>
            <w:rFonts w:ascii="Times New Roman" w:hAnsi="Times New Roman" w:cs="Times New Roman"/>
            <w:sz w:val="24"/>
            <w:szCs w:val="24"/>
          </w:rPr>
          <w:t>http://www.itkor.ru/mag/monposob/source/krivoshey_2.pdf</w:t>
        </w:r>
      </w:hyperlink>
    </w:p>
    <w:p w14:paraId="70080337" w14:textId="77777777" w:rsidR="00956BE5" w:rsidRPr="00CD1097" w:rsidRDefault="00956BE5" w:rsidP="00956BE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Леденёва В.Ю., Кононов Л.А. Государственное и муниципальное регулирование процессов адаптации и интеграции мигрантов в современной России: Научная монография. – М.: РУДН, 2021. – 296 с.</w:t>
      </w:r>
    </w:p>
    <w:p w14:paraId="70811634" w14:textId="45F53FDB" w:rsidR="00CD1097" w:rsidRDefault="00CD1097" w:rsidP="00CD1097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97">
        <w:rPr>
          <w:rFonts w:ascii="Times New Roman" w:hAnsi="Times New Roman" w:cs="Times New Roman"/>
          <w:sz w:val="24"/>
          <w:szCs w:val="24"/>
        </w:rPr>
        <w:t>Лексин И.В. Территориальное устройство России. – М.: Ленанд, 2014. – 432 с.</w:t>
      </w:r>
    </w:p>
    <w:p w14:paraId="1E9D5D9A" w14:textId="5545B14F" w:rsidR="000A0C7E" w:rsidRPr="00F34CF5" w:rsidRDefault="000A0C7E" w:rsidP="000A0C7E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Малые города России: новые вызовы, социальные проблемы и перспективы: монография / 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М.Ф.Черныш, В.В.Маркин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 Г.Р.Баймурзина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и др. – М.: ФНИСЦ РАН, 202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 – 5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98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с.</w:t>
      </w:r>
    </w:p>
    <w:p w14:paraId="6C9F8CD2" w14:textId="161C942C" w:rsidR="000A0C7E" w:rsidRPr="00CD1097" w:rsidRDefault="000A0C7E" w:rsidP="00CD1097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DC892" w14:textId="5849B1DC" w:rsidR="00CD1097" w:rsidRPr="000A0C7E" w:rsidRDefault="00CD1097" w:rsidP="00CD1097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color w:val="333333"/>
          <w:sz w:val="24"/>
          <w:szCs w:val="24"/>
        </w:rPr>
      </w:pPr>
      <w:r w:rsidRPr="00CD109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Попов Р.А. Региональное управление и территориальное планирование: Учебник / Попов Р. А. - М.: НИЦ ИНФРА-М, 2016. – 288 с.</w:t>
      </w:r>
    </w:p>
    <w:p w14:paraId="1E3925A8" w14:textId="58E69F4D" w:rsidR="000A0C7E" w:rsidRPr="00F34CF5" w:rsidRDefault="000A0C7E" w:rsidP="00CD1097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Пространственное развитие малых городов: социальные стратегии и практики: монография./ М.Ф.Черныш, В.В.Маркин и др. – М.: ФНИСЦ РАН, 2020. – 523 с.</w:t>
      </w:r>
    </w:p>
    <w:p w14:paraId="7C658510" w14:textId="1D66A29D" w:rsidR="00F34CF5" w:rsidRPr="00CD1097" w:rsidRDefault="00F34CF5" w:rsidP="00CD1097">
      <w:pPr>
        <w:pStyle w:val="a6"/>
        <w:numPr>
          <w:ilvl w:val="0"/>
          <w:numId w:val="22"/>
        </w:numPr>
        <w:spacing w:after="0" w:line="240" w:lineRule="auto"/>
        <w:jc w:val="both"/>
        <w:rPr>
          <w:rStyle w:val="apple-converted-space"/>
          <w:rFonts w:ascii="Times New Roman" w:eastAsia="SimSu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Социальные изменения в условиях цифровой среды. Коллективная монография/ Под общ. ред. В.П. Васильева, - М.: МАКС-Пресс, 2020. – 240 с.</w:t>
      </w:r>
    </w:p>
    <w:p w14:paraId="1BC9437C" w14:textId="77777777" w:rsidR="00CD1097" w:rsidRPr="00CD1097" w:rsidRDefault="00CD1097" w:rsidP="00CD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2EB7A7" w14:textId="77777777" w:rsidR="00CD1097" w:rsidRPr="00CD1097" w:rsidRDefault="00CD1097" w:rsidP="00CD1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</w:t>
      </w:r>
      <w:r w:rsidRPr="00CD10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CD1097">
        <w:rPr>
          <w:rFonts w:ascii="Times New Roman" w:hAnsi="Times New Roman" w:cs="Times New Roman"/>
          <w:b/>
          <w:sz w:val="24"/>
          <w:szCs w:val="24"/>
        </w:rPr>
        <w:t>ополнительная литература</w:t>
      </w:r>
    </w:p>
    <w:p w14:paraId="02483FB6" w14:textId="77777777" w:rsidR="00CD1097" w:rsidRPr="00CD1097" w:rsidRDefault="00CD1097" w:rsidP="00CD109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97">
        <w:rPr>
          <w:rFonts w:ascii="Times New Roman" w:hAnsi="Times New Roman" w:cs="Times New Roman"/>
          <w:sz w:val="24"/>
          <w:szCs w:val="24"/>
        </w:rPr>
        <w:t xml:space="preserve">Федеральный закон "О стратегическом планировании в Российской Федерации" N 172-ФЗ от 28 июня </w:t>
      </w:r>
      <w:smartTag w:uri="urn:schemas-microsoft-com:office:smarttags" w:element="metricconverter">
        <w:smartTagPr>
          <w:attr w:name="ProductID" w:val="2014 г"/>
        </w:smartTagPr>
        <w:r w:rsidRPr="00CD1097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CD1097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CD1097">
          <w:rPr>
            <w:rStyle w:val="a8"/>
            <w:rFonts w:ascii="Times New Roman" w:hAnsi="Times New Roman" w:cs="Times New Roman"/>
            <w:sz w:val="24"/>
            <w:szCs w:val="24"/>
          </w:rPr>
          <w:t>http://www.consultant.ru/document/cons_doc_LAW_164841/</w:t>
        </w:r>
      </w:hyperlink>
    </w:p>
    <w:p w14:paraId="28C0EBE1" w14:textId="77777777" w:rsidR="00CD1097" w:rsidRPr="00CD1097" w:rsidRDefault="00CD1097" w:rsidP="00CD1097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CD1097">
        <w:rPr>
          <w:rFonts w:ascii="Times New Roman" w:hAnsi="Times New Roman" w:cs="Times New Roman"/>
          <w:sz w:val="24"/>
          <w:szCs w:val="24"/>
          <w:shd w:val="clear" w:color="auto" w:fill="FCFCFC"/>
        </w:rPr>
        <w:t>Бобылев С.Н., Минаков В.С., Соловьева С.В., Третьяков В.В. Эколого-экономический рейтинг регионов РФ. – М.:</w:t>
      </w:r>
      <w:r w:rsidRPr="00CD1097">
        <w:rPr>
          <w:rStyle w:val="apple-converted-space"/>
          <w:rFonts w:ascii="Times New Roman" w:eastAsia="SimSun" w:hAnsi="Times New Roman" w:cs="Times New Roman"/>
          <w:sz w:val="24"/>
          <w:szCs w:val="24"/>
          <w:shd w:val="clear" w:color="auto" w:fill="FCFCFC"/>
        </w:rPr>
        <w:t> </w:t>
      </w:r>
      <w:r w:rsidRPr="00CD109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Всемирный фонд дикой природы (WWF), 2012. – 147 с. </w:t>
      </w:r>
      <w:hyperlink r:id="rId9" w:history="1">
        <w:r w:rsidRPr="00CD1097">
          <w:rPr>
            <w:rStyle w:val="a8"/>
            <w:rFonts w:ascii="Times New Roman" w:hAnsi="Times New Roman" w:cs="Times New Roman"/>
            <w:sz w:val="24"/>
            <w:szCs w:val="24"/>
          </w:rPr>
          <w:t>https://wwf.ru/upload/iblock/dc8/index.pdf</w:t>
        </w:r>
      </w:hyperlink>
    </w:p>
    <w:p w14:paraId="0C25EA84" w14:textId="77777777" w:rsidR="00CD1097" w:rsidRPr="00CD1097" w:rsidRDefault="00CD1097" w:rsidP="00CD1097">
      <w:pPr>
        <w:pStyle w:val="11"/>
        <w:numPr>
          <w:ilvl w:val="0"/>
          <w:numId w:val="23"/>
        </w:numPr>
        <w:tabs>
          <w:tab w:val="left" w:pos="284"/>
          <w:tab w:val="left" w:pos="426"/>
          <w:tab w:val="left" w:pos="993"/>
          <w:tab w:val="left" w:pos="1276"/>
        </w:tabs>
        <w:jc w:val="both"/>
      </w:pPr>
      <w:r w:rsidRPr="00CD1097">
        <w:lastRenderedPageBreak/>
        <w:t xml:space="preserve">Брагина З.В., Киселев И.К. Развитие регионов: диагностика региональных различий-М.: ИНФРА-М, 2014. – 152 с. </w:t>
      </w:r>
      <w:hyperlink r:id="rId10" w:history="1">
        <w:r w:rsidRPr="00CD1097">
          <w:rPr>
            <w:rStyle w:val="a8"/>
          </w:rPr>
          <w:t>http://znanium.com/catalog/product/434872</w:t>
        </w:r>
      </w:hyperlink>
    </w:p>
    <w:p w14:paraId="25A270EB" w14:textId="20C6E2E6" w:rsidR="00CD1097" w:rsidRDefault="00CD1097" w:rsidP="00CD1097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CD1097">
        <w:rPr>
          <w:rFonts w:ascii="Times New Roman" w:hAnsi="Times New Roman" w:cs="Times New Roman"/>
          <w:sz w:val="24"/>
          <w:szCs w:val="24"/>
          <w:shd w:val="clear" w:color="auto" w:fill="FCFCFC"/>
        </w:rPr>
        <w:t>Гранберг А.Г. Основы региональной экономики: Учебник для вузов. – М.: ГУ ВШЭ, 2004. – 463 с.</w:t>
      </w:r>
    </w:p>
    <w:p w14:paraId="08FB57D7" w14:textId="30EF0E9F" w:rsidR="00EE0724" w:rsidRPr="00CD1097" w:rsidRDefault="00EE0724" w:rsidP="00CD1097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Зубаревич Н.В. Влияние пандемии на социально-экономическое развитие и бюджеты регионов //ВТЭ. 2021. № 1. </w:t>
      </w:r>
      <w:r w:rsidRPr="00EE0724">
        <w:rPr>
          <w:rFonts w:ascii="Times New Roman" w:hAnsi="Times New Roman" w:cs="Times New Roman"/>
          <w:sz w:val="24"/>
          <w:szCs w:val="24"/>
          <w:shd w:val="clear" w:color="auto" w:fill="FCFCFC"/>
        </w:rPr>
        <w:t>https://cyberleninka.ru/article/n/vliyanie-pandemii-na-sotsialnoekonomicheskoe-razvitie-i-byudzhety-regionov</w:t>
      </w:r>
    </w:p>
    <w:p w14:paraId="438C6A4D" w14:textId="77777777" w:rsidR="002A38E5" w:rsidRPr="002A38E5" w:rsidRDefault="00CD1097" w:rsidP="002A38E5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CD1097">
        <w:rPr>
          <w:rStyle w:val="nowrap"/>
          <w:rFonts w:ascii="Times New Roman" w:eastAsia="SimSun" w:hAnsi="Times New Roman" w:cs="Times New Roman"/>
          <w:sz w:val="24"/>
          <w:szCs w:val="24"/>
          <w:shd w:val="clear" w:color="auto" w:fill="FFFFFF"/>
        </w:rPr>
        <w:t>Зубаревич Н. В.</w:t>
      </w:r>
      <w:r w:rsidRPr="00CD1097">
        <w:rPr>
          <w:rFonts w:ascii="Times New Roman" w:hAnsi="Times New Roman" w:cs="Times New Roman"/>
          <w:sz w:val="24"/>
          <w:szCs w:val="24"/>
          <w:shd w:val="clear" w:color="auto" w:fill="FFFFFF"/>
        </w:rPr>
        <w:t>, Бобылев С., Соловьева С.</w:t>
      </w:r>
      <w:r w:rsidRPr="00CD1097">
        <w:rPr>
          <w:rStyle w:val="apple-converted-space"/>
          <w:rFonts w:ascii="Times New Roman" w:eastAsia="SimSun" w:hAnsi="Times New Roman" w:cs="Times New Roman"/>
          <w:sz w:val="24"/>
          <w:szCs w:val="24"/>
          <w:shd w:val="clear" w:color="auto" w:fill="FFFFFF"/>
        </w:rPr>
        <w:t> </w:t>
      </w:r>
      <w:hyperlink r:id="rId11" w:tgtFrame="_blank" w:history="1">
        <w:r w:rsidRPr="00CD109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Вызовы кризиса: как измерять устойчивость развития?</w:t>
        </w:r>
      </w:hyperlink>
      <w:r w:rsidRPr="00CD1097">
        <w:rPr>
          <w:rFonts w:ascii="Times New Roman" w:hAnsi="Times New Roman" w:cs="Times New Roman"/>
          <w:sz w:val="24"/>
          <w:szCs w:val="24"/>
          <w:shd w:val="clear" w:color="auto" w:fill="FFFFFF"/>
        </w:rPr>
        <w:t> // Вопросы экономики. 2015. № 1. С. 147</w:t>
      </w:r>
    </w:p>
    <w:p w14:paraId="66891888" w14:textId="333CBB94" w:rsidR="00DB6CC9" w:rsidRPr="002A38E5" w:rsidRDefault="002A38E5" w:rsidP="002A38E5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</w:t>
      </w:r>
      <w:r w:rsidR="00DB6CC9" w:rsidRPr="002A38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О.Б., Бухвальд Е.М. Стратегия пространственного развития и основные направления е</w:t>
      </w:r>
      <w:r w:rsidR="0078200C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="00DB6CC9" w:rsidRPr="002A38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актуализации</w:t>
      </w:r>
      <w:r w:rsidR="004624BE" w:rsidRPr="002A38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.//Актуальные вопросы экономики. 2021.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1. </w:t>
      </w:r>
      <w:r w:rsidRPr="002A38E5">
        <w:rPr>
          <w:rFonts w:ascii="Times New Roman" w:hAnsi="Times New Roman" w:cs="Times New Roman"/>
          <w:sz w:val="24"/>
          <w:szCs w:val="24"/>
          <w:shd w:val="clear" w:color="auto" w:fill="FFFFFF"/>
        </w:rPr>
        <w:t>https://cyberleninka.ru/article/n/strategiya-prostranstvennogo-razvitiya-i-osnovnye-napravleniya-ee-aktualizatsii</w:t>
      </w:r>
    </w:p>
    <w:p w14:paraId="24262A81" w14:textId="5DB442ED" w:rsidR="00CD1097" w:rsidRPr="00456029" w:rsidRDefault="00CD1097" w:rsidP="00CD1097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CD109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Каменских Н.А. </w:t>
      </w:r>
      <w:r w:rsidRPr="00CD1097">
        <w:rPr>
          <w:rFonts w:ascii="Times New Roman" w:hAnsi="Times New Roman" w:cs="Times New Roman"/>
          <w:sz w:val="24"/>
          <w:szCs w:val="24"/>
          <w:shd w:val="clear" w:color="auto" w:fill="FFFFFF"/>
        </w:rPr>
        <w:t>Региональное управление и территориальное планирование: стратегическое партнерство в системе регионального развития: Учеб. пособие. — М. : ИНФРА-М, 2017. -127 с.</w:t>
      </w:r>
    </w:p>
    <w:p w14:paraId="67786CFD" w14:textId="09FB608C" w:rsidR="00456029" w:rsidRPr="00B7439E" w:rsidRDefault="00456029" w:rsidP="00CD1097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Орлова А.В., Никулина Е.В. Социально-экономические предпосылки межрегионального разрыва и пути их преодоления //Общество: политика, экономика, право. 2021. № 6 (95) </w:t>
      </w:r>
      <w:r w:rsidRPr="00456029">
        <w:rPr>
          <w:rFonts w:ascii="Times New Roman" w:hAnsi="Times New Roman" w:cs="Times New Roman"/>
          <w:sz w:val="24"/>
          <w:szCs w:val="24"/>
          <w:shd w:val="clear" w:color="auto" w:fill="FFFFFF"/>
        </w:rPr>
        <w:t>https://cyberleninka.ru/article/n/sotsialno-ekonomicheskie-predposylki-mezhregionalnogo-razryva-i-puti-ih-preodoleniya</w:t>
      </w:r>
    </w:p>
    <w:p w14:paraId="67394CE2" w14:textId="77777777" w:rsidR="00CD1097" w:rsidRPr="00CD1097" w:rsidRDefault="00CD1097" w:rsidP="00CD1097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CD109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Попов Р.А. Региональное управление и территориальное планирование: учеб для студентов вузов. М.: Инфра –М, 2016.</w:t>
      </w:r>
    </w:p>
    <w:p w14:paraId="1C4778E2" w14:textId="6F1FC963" w:rsidR="00CD1097" w:rsidRPr="00F34CF5" w:rsidRDefault="00CD1097" w:rsidP="00CD1097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CD109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Региональная экономика и управление развитием территорий : учебник и практикум для бакалавриата и магистратуры / Под общ. ред. Ф. Т. Прокопова. — М. : Издательство Юрайт, 2017. — 351 с.</w:t>
      </w:r>
    </w:p>
    <w:p w14:paraId="42DB0320" w14:textId="77777777" w:rsidR="00F34CF5" w:rsidRPr="00CD1097" w:rsidRDefault="00F34CF5" w:rsidP="00F34CF5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97">
        <w:rPr>
          <w:rStyle w:val="apple-converted-space"/>
          <w:rFonts w:ascii="Times New Roman" w:eastAsia="SimSun" w:hAnsi="Times New Roman" w:cs="Times New Roman"/>
          <w:color w:val="333333"/>
          <w:sz w:val="24"/>
          <w:szCs w:val="24"/>
        </w:rPr>
        <w:t>Рязанцев И.П. Социология региона. Учебное пособи</w:t>
      </w:r>
      <w:r>
        <w:rPr>
          <w:rStyle w:val="apple-converted-space"/>
          <w:rFonts w:ascii="Times New Roman" w:eastAsia="SimSun" w:hAnsi="Times New Roman" w:cs="Times New Roman"/>
          <w:color w:val="333333"/>
          <w:sz w:val="24"/>
          <w:szCs w:val="24"/>
        </w:rPr>
        <w:t xml:space="preserve">е </w:t>
      </w:r>
      <w:r w:rsidRPr="00CD1097">
        <w:rPr>
          <w:rStyle w:val="apple-converted-space"/>
          <w:rFonts w:ascii="Times New Roman" w:eastAsia="SimSun" w:hAnsi="Times New Roman" w:cs="Times New Roman"/>
          <w:color w:val="333333"/>
          <w:sz w:val="24"/>
          <w:szCs w:val="24"/>
        </w:rPr>
        <w:t>- М.:КДУ, 2009. – 408 с.</w:t>
      </w:r>
    </w:p>
    <w:p w14:paraId="7CF53676" w14:textId="77777777" w:rsidR="00CD1097" w:rsidRPr="00CD1097" w:rsidRDefault="00CD1097" w:rsidP="00CD1097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97">
        <w:rPr>
          <w:rFonts w:ascii="Times New Roman" w:hAnsi="Times New Roman" w:cs="Times New Roman"/>
          <w:sz w:val="24"/>
          <w:szCs w:val="24"/>
        </w:rPr>
        <w:t xml:space="preserve">Устойчивое развитие: Методология и методики измерения. Учебное пособие // С.Н. Бобылёв, </w:t>
      </w:r>
      <w:r w:rsidRPr="00CD1097">
        <w:rPr>
          <w:rFonts w:ascii="Times New Roman" w:hAnsi="Times New Roman" w:cs="Times New Roman"/>
          <w:bCs/>
          <w:sz w:val="24"/>
          <w:szCs w:val="24"/>
        </w:rPr>
        <w:t>Н</w:t>
      </w:r>
      <w:r w:rsidRPr="00CD1097">
        <w:rPr>
          <w:rFonts w:ascii="Times New Roman" w:hAnsi="Times New Roman" w:cs="Times New Roman"/>
          <w:sz w:val="24"/>
          <w:szCs w:val="24"/>
        </w:rPr>
        <w:t>.В. Зубаревич, С.В. Соловьёва, Ю.С. Власов; под ред. С.Н. Бо</w:t>
      </w:r>
      <w:r w:rsidRPr="00CD1097">
        <w:rPr>
          <w:rFonts w:ascii="Times New Roman" w:hAnsi="Times New Roman" w:cs="Times New Roman"/>
          <w:sz w:val="24"/>
          <w:szCs w:val="24"/>
        </w:rPr>
        <w:softHyphen/>
        <w:t>былёва. — Москва: Экономика, 2011. – 358 с.</w:t>
      </w:r>
    </w:p>
    <w:p w14:paraId="66374E31" w14:textId="77777777" w:rsidR="00CD1097" w:rsidRPr="00CD1097" w:rsidRDefault="000A0C7E" w:rsidP="00CD1097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hyperlink r:id="rId12" w:tgtFrame="_blank" w:history="1">
        <w:r w:rsidR="00CD1097" w:rsidRPr="00CD1097">
          <w:rPr>
            <w:rStyle w:val="a8"/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>Человеческий капитал как фактор социально-экономического развития. Краткая версия доклада  к XVII Апр. международной научной конференции по проблемам развития экономики и общества</w:t>
        </w:r>
      </w:hyperlink>
      <w:r w:rsidR="00CD1097" w:rsidRPr="00CD10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D1097" w:rsidRPr="00CD1097">
        <w:rPr>
          <w:rFonts w:ascii="Times New Roman" w:hAnsi="Times New Roman" w:cs="Times New Roman"/>
          <w:sz w:val="24"/>
          <w:szCs w:val="24"/>
          <w:shd w:val="clear" w:color="auto" w:fill="FFFFFF"/>
        </w:rPr>
        <w:t>/ Отв. ред.:</w:t>
      </w:r>
      <w:r w:rsidR="00CD1097" w:rsidRPr="00CD10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tgtFrame="_blank" w:history="1">
        <w:r w:rsidR="00CD1097" w:rsidRPr="00CD1097">
          <w:rPr>
            <w:rStyle w:val="a8"/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>Я. И. Кузьминов</w:t>
        </w:r>
      </w:hyperlink>
      <w:r w:rsidR="00CD1097" w:rsidRPr="00CD109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D1097" w:rsidRPr="00CD10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4" w:tgtFrame="_blank" w:history="1">
        <w:r w:rsidR="00CD1097" w:rsidRPr="00CD1097">
          <w:rPr>
            <w:rStyle w:val="a8"/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>Л. Н. Овчарова</w:t>
        </w:r>
      </w:hyperlink>
      <w:r w:rsidR="00CD1097" w:rsidRPr="00CD109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D1097" w:rsidRPr="00CD10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5" w:tgtFrame="_blank" w:history="1">
        <w:r w:rsidR="00CD1097" w:rsidRPr="00CD1097">
          <w:rPr>
            <w:rStyle w:val="a8"/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>Л. И. Якобсон</w:t>
        </w:r>
      </w:hyperlink>
      <w:r w:rsidR="00CD1097" w:rsidRPr="00CD10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М.: Издательский дом НИУ ВШЭ, 2016. – 76 с. </w:t>
      </w:r>
      <w:hyperlink r:id="rId16" w:history="1">
        <w:r w:rsidR="00CD1097" w:rsidRPr="00CD1097">
          <w:rPr>
            <w:rStyle w:val="a8"/>
            <w:rFonts w:ascii="Times New Roman" w:hAnsi="Times New Roman" w:cs="Times New Roman"/>
            <w:sz w:val="24"/>
            <w:szCs w:val="24"/>
          </w:rPr>
          <w:t>https://www.hse.ru/data/2016/06/21/1116115025</w:t>
        </w:r>
      </w:hyperlink>
    </w:p>
    <w:p w14:paraId="72BF9B6B" w14:textId="77777777" w:rsidR="00CD1097" w:rsidRPr="00CD1097" w:rsidRDefault="00CD1097" w:rsidP="00620C11">
      <w:pPr>
        <w:pStyle w:val="a6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</w:p>
    <w:p w14:paraId="3BBA4E1C" w14:textId="77777777" w:rsidR="00CD1097" w:rsidRPr="00CD1097" w:rsidRDefault="00620C11" w:rsidP="00620C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п</w:t>
      </w:r>
      <w:r w:rsidR="00CD1097" w:rsidRPr="00CD1097">
        <w:rPr>
          <w:rFonts w:ascii="Times New Roman" w:hAnsi="Times New Roman" w:cs="Times New Roman"/>
          <w:b/>
          <w:sz w:val="24"/>
          <w:szCs w:val="24"/>
        </w:rPr>
        <w:t>еречень ресурсов информационно-телекоммуникационной сети «Интернет»</w:t>
      </w:r>
    </w:p>
    <w:p w14:paraId="755353EC" w14:textId="77777777" w:rsidR="00CD1097" w:rsidRPr="00CD1097" w:rsidRDefault="00CD1097" w:rsidP="00CD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097">
        <w:rPr>
          <w:rFonts w:ascii="Times New Roman" w:hAnsi="Times New Roman" w:cs="Times New Roman"/>
          <w:sz w:val="24"/>
          <w:szCs w:val="24"/>
        </w:rPr>
        <w:t xml:space="preserve">Сайт Министерства экономического развития РФ: </w:t>
      </w:r>
      <w:hyperlink r:id="rId17" w:history="1">
        <w:r w:rsidRPr="00CD1097">
          <w:rPr>
            <w:rStyle w:val="a8"/>
            <w:rFonts w:ascii="Times New Roman" w:hAnsi="Times New Roman" w:cs="Times New Roman"/>
            <w:sz w:val="24"/>
            <w:szCs w:val="24"/>
          </w:rPr>
          <w:t>http://economy.gov.ru/minec/main/</w:t>
        </w:r>
      </w:hyperlink>
    </w:p>
    <w:p w14:paraId="18C77714" w14:textId="77777777" w:rsidR="00CD1097" w:rsidRPr="00CD1097" w:rsidRDefault="00CD1097" w:rsidP="00CD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097">
        <w:rPr>
          <w:rFonts w:ascii="Times New Roman" w:hAnsi="Times New Roman" w:cs="Times New Roman"/>
          <w:sz w:val="24"/>
          <w:szCs w:val="24"/>
        </w:rPr>
        <w:t>Регион: экономика и социология. Журнал. Издательство: Сибирское отделение РАН.</w:t>
      </w:r>
      <w:r w:rsidRPr="00CD109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D1097">
        <w:rPr>
          <w:rFonts w:ascii="Times New Roman" w:hAnsi="Times New Roman" w:cs="Times New Roman"/>
          <w:sz w:val="24"/>
          <w:szCs w:val="24"/>
        </w:rPr>
        <w:t>:</w:t>
      </w:r>
      <w:hyperlink r:id="rId18" w:history="1">
        <w:r w:rsidRPr="00CD1097">
          <w:rPr>
            <w:rStyle w:val="a8"/>
            <w:rFonts w:ascii="Times New Roman" w:hAnsi="Times New Roman" w:cs="Times New Roman"/>
            <w:sz w:val="24"/>
            <w:szCs w:val="24"/>
          </w:rPr>
          <w:t>http://recis.ru</w:t>
        </w:r>
      </w:hyperlink>
    </w:p>
    <w:p w14:paraId="372FF4EF" w14:textId="77777777" w:rsidR="00CD1097" w:rsidRPr="00CD1097" w:rsidRDefault="00CD1097" w:rsidP="00CD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097">
        <w:rPr>
          <w:rFonts w:ascii="Times New Roman" w:hAnsi="Times New Roman" w:cs="Times New Roman"/>
          <w:sz w:val="24"/>
          <w:szCs w:val="24"/>
        </w:rPr>
        <w:t xml:space="preserve">Уровень жизни регионов России. Журнал. Издательство: ВЦУЖ. </w:t>
      </w:r>
      <w:r w:rsidRPr="00CD109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D1097">
        <w:rPr>
          <w:rFonts w:ascii="Times New Roman" w:hAnsi="Times New Roman" w:cs="Times New Roman"/>
          <w:sz w:val="24"/>
          <w:szCs w:val="24"/>
        </w:rPr>
        <w:t>:</w:t>
      </w:r>
      <w:hyperlink r:id="rId19" w:history="1">
        <w:r w:rsidRPr="00CD109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D1097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CD109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D109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CD109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vcug</w:t>
        </w:r>
        <w:r w:rsidRPr="00CD109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CD109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CD1097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CD109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journal</w:t>
        </w:r>
        <w:r w:rsidRPr="00CD1097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</w:p>
    <w:p w14:paraId="45D45748" w14:textId="77777777" w:rsidR="00CD1097" w:rsidRPr="00CD1097" w:rsidRDefault="00CD1097" w:rsidP="00CD1097">
      <w:pPr>
        <w:pStyle w:val="2"/>
        <w:spacing w:line="240" w:lineRule="auto"/>
        <w:ind w:firstLine="851"/>
        <w:jc w:val="both"/>
        <w:rPr>
          <w:sz w:val="24"/>
          <w:szCs w:val="24"/>
          <w:lang w:val="ru-RU"/>
        </w:rPr>
      </w:pPr>
      <w:r w:rsidRPr="00CD1097">
        <w:rPr>
          <w:b w:val="0"/>
          <w:i w:val="0"/>
          <w:color w:val="000000"/>
          <w:sz w:val="24"/>
          <w:szCs w:val="24"/>
          <w:lang w:val="ru-RU"/>
        </w:rPr>
        <w:t xml:space="preserve">Комплексное стратегическое планирование и социально-экономическое развитие территорий. Министерство экономического развития Российской Федерации.  </w:t>
      </w:r>
      <w:r w:rsidRPr="00CD1097">
        <w:rPr>
          <w:b w:val="0"/>
          <w:i w:val="0"/>
          <w:color w:val="000000"/>
          <w:sz w:val="24"/>
          <w:szCs w:val="24"/>
        </w:rPr>
        <w:t>URL</w:t>
      </w:r>
      <w:r w:rsidRPr="00CD1097">
        <w:rPr>
          <w:b w:val="0"/>
          <w:i w:val="0"/>
          <w:color w:val="000000"/>
          <w:sz w:val="24"/>
          <w:szCs w:val="24"/>
          <w:lang w:val="ru-RU"/>
        </w:rPr>
        <w:t xml:space="preserve">.: </w:t>
      </w:r>
      <w:hyperlink r:id="rId20" w:history="1">
        <w:r w:rsidRPr="00CD1097">
          <w:rPr>
            <w:rStyle w:val="a8"/>
            <w:b w:val="0"/>
            <w:i w:val="0"/>
            <w:sz w:val="24"/>
            <w:szCs w:val="24"/>
          </w:rPr>
          <w:t>http</w:t>
        </w:r>
        <w:r w:rsidRPr="00CD1097">
          <w:rPr>
            <w:rStyle w:val="a8"/>
            <w:b w:val="0"/>
            <w:i w:val="0"/>
            <w:sz w:val="24"/>
            <w:szCs w:val="24"/>
            <w:lang w:val="ru-RU"/>
          </w:rPr>
          <w:t>://</w:t>
        </w:r>
        <w:r w:rsidRPr="00CD1097">
          <w:rPr>
            <w:rStyle w:val="a8"/>
            <w:b w:val="0"/>
            <w:i w:val="0"/>
            <w:sz w:val="24"/>
            <w:szCs w:val="24"/>
          </w:rPr>
          <w:t>economy</w:t>
        </w:r>
        <w:r w:rsidRPr="00CD1097">
          <w:rPr>
            <w:rStyle w:val="a8"/>
            <w:b w:val="0"/>
            <w:i w:val="0"/>
            <w:sz w:val="24"/>
            <w:szCs w:val="24"/>
            <w:lang w:val="ru-RU"/>
          </w:rPr>
          <w:t>.</w:t>
        </w:r>
        <w:r w:rsidRPr="00CD1097">
          <w:rPr>
            <w:rStyle w:val="a8"/>
            <w:b w:val="0"/>
            <w:i w:val="0"/>
            <w:sz w:val="24"/>
            <w:szCs w:val="24"/>
          </w:rPr>
          <w:t>gov</w:t>
        </w:r>
        <w:r w:rsidRPr="00CD1097">
          <w:rPr>
            <w:rStyle w:val="a8"/>
            <w:b w:val="0"/>
            <w:i w:val="0"/>
            <w:sz w:val="24"/>
            <w:szCs w:val="24"/>
            <w:lang w:val="ru-RU"/>
          </w:rPr>
          <w:t>.</w:t>
        </w:r>
        <w:r w:rsidRPr="00CD1097">
          <w:rPr>
            <w:rStyle w:val="a8"/>
            <w:b w:val="0"/>
            <w:i w:val="0"/>
            <w:sz w:val="24"/>
            <w:szCs w:val="24"/>
          </w:rPr>
          <w:t>ru</w:t>
        </w:r>
        <w:r w:rsidRPr="00CD1097">
          <w:rPr>
            <w:rStyle w:val="a8"/>
            <w:b w:val="0"/>
            <w:i w:val="0"/>
            <w:sz w:val="24"/>
            <w:szCs w:val="24"/>
            <w:lang w:val="ru-RU"/>
          </w:rPr>
          <w:t>/</w:t>
        </w:r>
        <w:r w:rsidRPr="00CD1097">
          <w:rPr>
            <w:rStyle w:val="a8"/>
            <w:b w:val="0"/>
            <w:i w:val="0"/>
            <w:sz w:val="24"/>
            <w:szCs w:val="24"/>
          </w:rPr>
          <w:t>minec</w:t>
        </w:r>
        <w:r w:rsidRPr="00CD1097">
          <w:rPr>
            <w:rStyle w:val="a8"/>
            <w:b w:val="0"/>
            <w:i w:val="0"/>
            <w:sz w:val="24"/>
            <w:szCs w:val="24"/>
            <w:lang w:val="ru-RU"/>
          </w:rPr>
          <w:t>/</w:t>
        </w:r>
        <w:r w:rsidRPr="00CD1097">
          <w:rPr>
            <w:rStyle w:val="a8"/>
            <w:b w:val="0"/>
            <w:i w:val="0"/>
            <w:sz w:val="24"/>
            <w:szCs w:val="24"/>
          </w:rPr>
          <w:t>activity</w:t>
        </w:r>
        <w:r w:rsidRPr="00CD1097">
          <w:rPr>
            <w:rStyle w:val="a8"/>
            <w:b w:val="0"/>
            <w:i w:val="0"/>
            <w:sz w:val="24"/>
            <w:szCs w:val="24"/>
            <w:lang w:val="ru-RU"/>
          </w:rPr>
          <w:t>/</w:t>
        </w:r>
        <w:r w:rsidRPr="00CD1097">
          <w:rPr>
            <w:rStyle w:val="a8"/>
            <w:b w:val="0"/>
            <w:i w:val="0"/>
            <w:sz w:val="24"/>
            <w:szCs w:val="24"/>
          </w:rPr>
          <w:t>sections</w:t>
        </w:r>
        <w:r w:rsidRPr="00CD1097">
          <w:rPr>
            <w:rStyle w:val="a8"/>
            <w:b w:val="0"/>
            <w:i w:val="0"/>
            <w:sz w:val="24"/>
            <w:szCs w:val="24"/>
            <w:lang w:val="ru-RU"/>
          </w:rPr>
          <w:t>/</w:t>
        </w:r>
        <w:r w:rsidRPr="00CD1097">
          <w:rPr>
            <w:rStyle w:val="a8"/>
            <w:b w:val="0"/>
            <w:i w:val="0"/>
            <w:sz w:val="24"/>
            <w:szCs w:val="24"/>
          </w:rPr>
          <w:t>StrategTerPlanning</w:t>
        </w:r>
        <w:r w:rsidRPr="00CD1097">
          <w:rPr>
            <w:rStyle w:val="a8"/>
            <w:b w:val="0"/>
            <w:i w:val="0"/>
            <w:sz w:val="24"/>
            <w:szCs w:val="24"/>
            <w:lang w:val="ru-RU"/>
          </w:rPr>
          <w:t>/</w:t>
        </w:r>
        <w:r w:rsidRPr="00CD1097">
          <w:rPr>
            <w:rStyle w:val="a8"/>
            <w:b w:val="0"/>
            <w:i w:val="0"/>
            <w:sz w:val="24"/>
            <w:szCs w:val="24"/>
          </w:rPr>
          <w:t>komplstplanning</w:t>
        </w:r>
        <w:r w:rsidRPr="00CD1097">
          <w:rPr>
            <w:rStyle w:val="a8"/>
            <w:b w:val="0"/>
            <w:i w:val="0"/>
            <w:sz w:val="24"/>
            <w:szCs w:val="24"/>
            <w:lang w:val="ru-RU"/>
          </w:rPr>
          <w:t>/</w:t>
        </w:r>
      </w:hyperlink>
    </w:p>
    <w:p w14:paraId="7E25328E" w14:textId="77777777" w:rsidR="00CD1097" w:rsidRPr="00CD1097" w:rsidRDefault="00CD1097" w:rsidP="00CD10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D109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Концепция стратегии пространственного развития РФ на период до 2030 года. Проект. Министерство экономического развития РФ. </w:t>
      </w:r>
      <w:r w:rsidRPr="00CD1097">
        <w:rPr>
          <w:rFonts w:ascii="Times New Roman" w:hAnsi="Times New Roman" w:cs="Times New Roman"/>
          <w:sz w:val="24"/>
          <w:szCs w:val="24"/>
          <w:lang w:val="en-US" w:eastAsia="ar-SA"/>
        </w:rPr>
        <w:t>URL</w:t>
      </w:r>
      <w:r w:rsidRPr="00CD1097">
        <w:rPr>
          <w:rFonts w:ascii="Times New Roman" w:hAnsi="Times New Roman" w:cs="Times New Roman"/>
          <w:sz w:val="24"/>
          <w:szCs w:val="24"/>
          <w:lang w:eastAsia="ar-SA"/>
        </w:rPr>
        <w:t>.:  http://карьеры-евразии.рф/uploadedFiles/files/Kontseptsiya_SPR.pdf</w:t>
      </w:r>
    </w:p>
    <w:p w14:paraId="741163C6" w14:textId="77777777" w:rsidR="00CD1097" w:rsidRPr="00CD1097" w:rsidRDefault="000A0C7E" w:rsidP="00CD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CD1097" w:rsidRPr="00CD1097">
          <w:rPr>
            <w:rStyle w:val="a8"/>
            <w:rFonts w:ascii="Times New Roman" w:eastAsia="SimSun" w:hAnsi="Times New Roman" w:cs="Times New Roman"/>
            <w:sz w:val="24"/>
            <w:szCs w:val="24"/>
          </w:rPr>
          <w:t>http://vestnik.socio.msu.ru/</w:t>
        </w:r>
      </w:hyperlink>
      <w:r w:rsidR="00CD1097" w:rsidRPr="00CD1097">
        <w:rPr>
          <w:rFonts w:ascii="Times New Roman" w:hAnsi="Times New Roman" w:cs="Times New Roman"/>
          <w:color w:val="000000"/>
          <w:sz w:val="24"/>
          <w:szCs w:val="24"/>
        </w:rPr>
        <w:t xml:space="preserve"> - журнал Вестник Московского университета, серия 18 социология и политология.</w:t>
      </w:r>
    </w:p>
    <w:p w14:paraId="5A2D9C3D" w14:textId="77777777" w:rsidR="00CD1097" w:rsidRPr="00CD1097" w:rsidRDefault="000A0C7E" w:rsidP="00CD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CD1097" w:rsidRPr="00CD1097">
          <w:rPr>
            <w:rStyle w:val="a8"/>
            <w:rFonts w:ascii="Times New Roman" w:eastAsia="SimSun" w:hAnsi="Times New Roman" w:cs="Times New Roman"/>
            <w:sz w:val="24"/>
            <w:szCs w:val="24"/>
          </w:rPr>
          <w:t>http://elibrary.ru/defaultx.asp</w:t>
        </w:r>
      </w:hyperlink>
      <w:r w:rsidR="00CD1097" w:rsidRPr="00CD1097">
        <w:rPr>
          <w:rFonts w:ascii="Times New Roman" w:hAnsi="Times New Roman" w:cs="Times New Roman"/>
          <w:color w:val="000000"/>
          <w:sz w:val="24"/>
          <w:szCs w:val="24"/>
        </w:rPr>
        <w:t xml:space="preserve"> - электронная научная библиотека</w:t>
      </w:r>
    </w:p>
    <w:p w14:paraId="22CFAD00" w14:textId="77777777" w:rsidR="00CD1097" w:rsidRPr="00CD1097" w:rsidRDefault="000A0C7E" w:rsidP="00CD10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3" w:history="1">
        <w:r w:rsidR="00CD1097" w:rsidRPr="00CD1097">
          <w:rPr>
            <w:rStyle w:val="a8"/>
            <w:rFonts w:ascii="Times New Roman" w:eastAsia="SimSun" w:hAnsi="Times New Roman" w:cs="Times New Roman"/>
            <w:sz w:val="24"/>
            <w:szCs w:val="24"/>
          </w:rPr>
          <w:t>http://www.isras.ru/socis.html</w:t>
        </w:r>
      </w:hyperlink>
      <w:r w:rsidR="00CD1097" w:rsidRPr="00CD1097">
        <w:rPr>
          <w:rFonts w:ascii="Times New Roman" w:hAnsi="Times New Roman" w:cs="Times New Roman"/>
          <w:color w:val="000000"/>
          <w:sz w:val="24"/>
          <w:szCs w:val="24"/>
        </w:rPr>
        <w:t xml:space="preserve"> - журнал Социологические исследования</w:t>
      </w:r>
    </w:p>
    <w:p w14:paraId="142C8E80" w14:textId="77777777" w:rsidR="0044686E" w:rsidRPr="008C3BF3" w:rsidRDefault="0044686E" w:rsidP="0044686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39281" w14:textId="77777777" w:rsidR="0044686E" w:rsidRPr="008F629B" w:rsidRDefault="00601369" w:rsidP="00601369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8.2. </w:t>
      </w:r>
      <w:r w:rsidR="0044686E" w:rsidRPr="008F6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материально-технического обеспечения.</w:t>
      </w:r>
    </w:p>
    <w:p w14:paraId="62F815B6" w14:textId="77777777" w:rsidR="0044686E" w:rsidRPr="00BF57B9" w:rsidRDefault="0044686E" w:rsidP="0044686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BF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Лекционная аудитория должна быть оборудована микрофоном, доской и проектором. Аудитории для семинарских занятий должны быть оборудованы доской и проектором.</w:t>
      </w:r>
      <w:r w:rsidRPr="00BF57B9">
        <w:t xml:space="preserve"> </w:t>
      </w:r>
      <w:r w:rsidRPr="00BF57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программное обеспечение – MS Office.</w:t>
      </w:r>
    </w:p>
    <w:p w14:paraId="6265BF75" w14:textId="77777777" w:rsidR="0044686E" w:rsidRPr="008C3BF3" w:rsidRDefault="0044686E" w:rsidP="0044686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ECB42" w14:textId="77777777" w:rsidR="0044686E" w:rsidRPr="008C3BF3" w:rsidRDefault="0044686E" w:rsidP="0044686E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Язык преподавания:</w:t>
      </w:r>
    </w:p>
    <w:p w14:paraId="5978A86C" w14:textId="77777777" w:rsidR="0044686E" w:rsidRPr="008C3BF3" w:rsidRDefault="0044686E" w:rsidP="0044686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BF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русский.</w:t>
      </w:r>
    </w:p>
    <w:p w14:paraId="04E22469" w14:textId="77777777" w:rsidR="0044686E" w:rsidRDefault="0044686E" w:rsidP="0044686E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9B7635" w14:textId="77777777" w:rsidR="00620C11" w:rsidRPr="00620C11" w:rsidRDefault="00620C11" w:rsidP="00620C1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10.</w:t>
      </w:r>
      <w:r w:rsidR="0044686E" w:rsidRPr="00620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Преподаватель:</w:t>
      </w:r>
      <w:r w:rsidR="004E5BC0" w:rsidRPr="00620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112B395" w14:textId="77777777" w:rsidR="00620C11" w:rsidRPr="00620C11" w:rsidRDefault="00620C11" w:rsidP="00620C11">
      <w:pPr>
        <w:pStyle w:val="a6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Деханова Наталья Геннадьевна, к.соц.н., доцент кафедры социологии государственного управл</w:t>
      </w:r>
      <w:r w:rsidR="005D32B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социологического факультета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МГУ имени М.В.Ломоносова</w:t>
      </w:r>
    </w:p>
    <w:p w14:paraId="55803D5C" w14:textId="4E2A81FD" w:rsidR="0044686E" w:rsidRPr="008C3BF3" w:rsidRDefault="0044686E" w:rsidP="0044686E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 </w:t>
      </w:r>
      <w:r w:rsidR="00AA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 </w:t>
      </w:r>
      <w:r w:rsidRPr="008C3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программы:</w:t>
      </w:r>
    </w:p>
    <w:p w14:paraId="33BED148" w14:textId="77777777" w:rsidR="00620C11" w:rsidRPr="00620C11" w:rsidRDefault="00620C11" w:rsidP="00620C11">
      <w:pPr>
        <w:pStyle w:val="a6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Деханова Наталья Геннадьевна, к.соц.н., доцент кафедры социологии государственного управле</w:t>
      </w:r>
      <w:r w:rsidR="0001455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социологического факультет</w:t>
      </w:r>
      <w:r w:rsidR="005D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МГУ имени М.В.Ломоносова</w:t>
      </w:r>
    </w:p>
    <w:p w14:paraId="3A6F8F59" w14:textId="77777777" w:rsidR="00601369" w:rsidRDefault="00601369" w:rsidP="00601369">
      <w:pPr>
        <w:pStyle w:val="a6"/>
        <w:jc w:val="both"/>
        <w:rPr>
          <w:rFonts w:ascii="Times New Roman" w:hAnsi="Times New Roman" w:cs="Times New Roman"/>
        </w:rPr>
      </w:pPr>
      <w:r w:rsidRPr="00601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96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C96BD6">
        <w:rPr>
          <w:rFonts w:ascii="Times New Roman" w:hAnsi="Times New Roman" w:cs="Times New Roman"/>
          <w:sz w:val="24"/>
          <w:szCs w:val="24"/>
        </w:rPr>
        <w:t>Соответствие результатов обучения по данному элементу ОПОП результатам освоения ОПОП указано в Общей характеристике ОПОП.</w:t>
      </w:r>
    </w:p>
    <w:p w14:paraId="64DB1B27" w14:textId="77777777" w:rsidR="00601369" w:rsidRPr="00601369" w:rsidRDefault="00601369" w:rsidP="0044686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D8E7E" w14:textId="77777777" w:rsidR="0044686E" w:rsidRPr="001459E6" w:rsidRDefault="0044686E" w:rsidP="0044686E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686E" w:rsidRPr="001459E6" w:rsidSect="006013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85BBB"/>
    <w:multiLevelType w:val="hybridMultilevel"/>
    <w:tmpl w:val="AEBC12E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C4CCC"/>
    <w:multiLevelType w:val="hybridMultilevel"/>
    <w:tmpl w:val="51768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67E47"/>
    <w:multiLevelType w:val="hybridMultilevel"/>
    <w:tmpl w:val="40300332"/>
    <w:lvl w:ilvl="0" w:tplc="C90662D2">
      <w:start w:val="1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C2465"/>
    <w:multiLevelType w:val="hybridMultilevel"/>
    <w:tmpl w:val="E9504B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813C06"/>
    <w:multiLevelType w:val="hybridMultilevel"/>
    <w:tmpl w:val="DACC6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F95ABD"/>
    <w:multiLevelType w:val="hybridMultilevel"/>
    <w:tmpl w:val="963623A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DF0725"/>
    <w:multiLevelType w:val="hybridMultilevel"/>
    <w:tmpl w:val="98629178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34723093"/>
    <w:multiLevelType w:val="hybridMultilevel"/>
    <w:tmpl w:val="AACCFB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7765CD5"/>
    <w:multiLevelType w:val="hybridMultilevel"/>
    <w:tmpl w:val="E5523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F1E26"/>
    <w:multiLevelType w:val="hybridMultilevel"/>
    <w:tmpl w:val="54A26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006A0"/>
    <w:multiLevelType w:val="hybridMultilevel"/>
    <w:tmpl w:val="A1804F3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44A663E6"/>
    <w:multiLevelType w:val="hybridMultilevel"/>
    <w:tmpl w:val="F0A20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842DDE"/>
    <w:multiLevelType w:val="hybridMultilevel"/>
    <w:tmpl w:val="A418A0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23617C"/>
    <w:multiLevelType w:val="hybridMultilevel"/>
    <w:tmpl w:val="5852D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25D2A"/>
    <w:multiLevelType w:val="hybridMultilevel"/>
    <w:tmpl w:val="4CFA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808A9"/>
    <w:multiLevelType w:val="hybridMultilevel"/>
    <w:tmpl w:val="B614CB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88531EF"/>
    <w:multiLevelType w:val="hybridMultilevel"/>
    <w:tmpl w:val="CBFC1B1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F686F"/>
    <w:multiLevelType w:val="hybridMultilevel"/>
    <w:tmpl w:val="1D769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F20EC9"/>
    <w:multiLevelType w:val="hybridMultilevel"/>
    <w:tmpl w:val="E4DC4DFC"/>
    <w:lvl w:ilvl="0" w:tplc="770699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4195841"/>
    <w:multiLevelType w:val="hybridMultilevel"/>
    <w:tmpl w:val="D91A696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46B0860"/>
    <w:multiLevelType w:val="hybridMultilevel"/>
    <w:tmpl w:val="F0C8C70E"/>
    <w:lvl w:ilvl="0" w:tplc="68B69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10848"/>
    <w:multiLevelType w:val="hybridMultilevel"/>
    <w:tmpl w:val="D0DAB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5"/>
  </w:num>
  <w:num w:numId="4">
    <w:abstractNumId w:val="12"/>
  </w:num>
  <w:num w:numId="5">
    <w:abstractNumId w:val="2"/>
  </w:num>
  <w:num w:numId="6">
    <w:abstractNumId w:val="18"/>
  </w:num>
  <w:num w:numId="7">
    <w:abstractNumId w:val="14"/>
  </w:num>
  <w:num w:numId="8">
    <w:abstractNumId w:val="7"/>
  </w:num>
  <w:num w:numId="9">
    <w:abstractNumId w:val="1"/>
  </w:num>
  <w:num w:numId="10">
    <w:abstractNumId w:val="10"/>
  </w:num>
  <w:num w:numId="11">
    <w:abstractNumId w:val="8"/>
  </w:num>
  <w:num w:numId="12">
    <w:abstractNumId w:val="22"/>
  </w:num>
  <w:num w:numId="13">
    <w:abstractNumId w:val="4"/>
  </w:num>
  <w:num w:numId="14">
    <w:abstractNumId w:val="20"/>
  </w:num>
  <w:num w:numId="15">
    <w:abstractNumId w:val="13"/>
  </w:num>
  <w:num w:numId="16">
    <w:abstractNumId w:val="16"/>
  </w:num>
  <w:num w:numId="17">
    <w:abstractNumId w:val="11"/>
  </w:num>
  <w:num w:numId="18">
    <w:abstractNumId w:val="0"/>
  </w:num>
  <w:num w:numId="19">
    <w:abstractNumId w:val="5"/>
  </w:num>
  <w:num w:numId="20">
    <w:abstractNumId w:val="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6E"/>
    <w:rsid w:val="00007F02"/>
    <w:rsid w:val="00012AFE"/>
    <w:rsid w:val="00014551"/>
    <w:rsid w:val="00016152"/>
    <w:rsid w:val="00073082"/>
    <w:rsid w:val="000765D2"/>
    <w:rsid w:val="000A0C7E"/>
    <w:rsid w:val="000E4C33"/>
    <w:rsid w:val="001726ED"/>
    <w:rsid w:val="001D7794"/>
    <w:rsid w:val="001F6A7E"/>
    <w:rsid w:val="002237FA"/>
    <w:rsid w:val="00242470"/>
    <w:rsid w:val="002622F5"/>
    <w:rsid w:val="002A38E5"/>
    <w:rsid w:val="002B3D59"/>
    <w:rsid w:val="002B6891"/>
    <w:rsid w:val="002F303C"/>
    <w:rsid w:val="002F4D3B"/>
    <w:rsid w:val="00316ABE"/>
    <w:rsid w:val="0033662A"/>
    <w:rsid w:val="003458F3"/>
    <w:rsid w:val="00391234"/>
    <w:rsid w:val="00444D2A"/>
    <w:rsid w:val="0044686E"/>
    <w:rsid w:val="00456029"/>
    <w:rsid w:val="004624BE"/>
    <w:rsid w:val="00491623"/>
    <w:rsid w:val="004C78E1"/>
    <w:rsid w:val="004E2616"/>
    <w:rsid w:val="004E5BC0"/>
    <w:rsid w:val="004F1722"/>
    <w:rsid w:val="00531F9F"/>
    <w:rsid w:val="0054601D"/>
    <w:rsid w:val="00561F34"/>
    <w:rsid w:val="0057456E"/>
    <w:rsid w:val="005B440A"/>
    <w:rsid w:val="005D32B3"/>
    <w:rsid w:val="005E3919"/>
    <w:rsid w:val="00601369"/>
    <w:rsid w:val="00620C11"/>
    <w:rsid w:val="00661575"/>
    <w:rsid w:val="00694923"/>
    <w:rsid w:val="006E4E65"/>
    <w:rsid w:val="006F192F"/>
    <w:rsid w:val="007310E0"/>
    <w:rsid w:val="0078200C"/>
    <w:rsid w:val="0078378B"/>
    <w:rsid w:val="00837E1E"/>
    <w:rsid w:val="00847457"/>
    <w:rsid w:val="008554F6"/>
    <w:rsid w:val="0089266D"/>
    <w:rsid w:val="008D4851"/>
    <w:rsid w:val="008D594E"/>
    <w:rsid w:val="0090220B"/>
    <w:rsid w:val="00956BE5"/>
    <w:rsid w:val="009A73C4"/>
    <w:rsid w:val="009B5734"/>
    <w:rsid w:val="009D4EFF"/>
    <w:rsid w:val="009E5D33"/>
    <w:rsid w:val="009E6BEA"/>
    <w:rsid w:val="009F41FA"/>
    <w:rsid w:val="00A25CA6"/>
    <w:rsid w:val="00AA218D"/>
    <w:rsid w:val="00B03145"/>
    <w:rsid w:val="00B325E2"/>
    <w:rsid w:val="00B7439E"/>
    <w:rsid w:val="00B845BE"/>
    <w:rsid w:val="00B954D1"/>
    <w:rsid w:val="00BA777E"/>
    <w:rsid w:val="00BC0F3F"/>
    <w:rsid w:val="00BE3986"/>
    <w:rsid w:val="00BF510C"/>
    <w:rsid w:val="00BF629C"/>
    <w:rsid w:val="00C102B0"/>
    <w:rsid w:val="00C458BB"/>
    <w:rsid w:val="00C5773E"/>
    <w:rsid w:val="00C72A2C"/>
    <w:rsid w:val="00C868DB"/>
    <w:rsid w:val="00C96BD6"/>
    <w:rsid w:val="00CA6F4E"/>
    <w:rsid w:val="00CC0DF3"/>
    <w:rsid w:val="00CD1097"/>
    <w:rsid w:val="00D13E9F"/>
    <w:rsid w:val="00D4540E"/>
    <w:rsid w:val="00D50D44"/>
    <w:rsid w:val="00D80528"/>
    <w:rsid w:val="00DB6CC9"/>
    <w:rsid w:val="00DE07E5"/>
    <w:rsid w:val="00E10380"/>
    <w:rsid w:val="00E2536E"/>
    <w:rsid w:val="00EB3E48"/>
    <w:rsid w:val="00EC03FD"/>
    <w:rsid w:val="00EE0724"/>
    <w:rsid w:val="00F00DE0"/>
    <w:rsid w:val="00F03B7F"/>
    <w:rsid w:val="00F34CF5"/>
    <w:rsid w:val="00FC7D82"/>
    <w:rsid w:val="00FD75F8"/>
    <w:rsid w:val="00FE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4DC5C4"/>
  <w15:chartTrackingRefBased/>
  <w15:docId w15:val="{8547A7FE-2211-45D0-B0F3-50D9ABC4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4686E"/>
  </w:style>
  <w:style w:type="paragraph" w:styleId="2">
    <w:name w:val="heading 2"/>
    <w:basedOn w:val="a0"/>
    <w:next w:val="a0"/>
    <w:link w:val="20"/>
    <w:qFormat/>
    <w:rsid w:val="00CD1097"/>
    <w:pPr>
      <w:keepNext/>
      <w:suppressAutoHyphens/>
      <w:spacing w:after="0" w:line="360" w:lineRule="auto"/>
      <w:outlineLvl w:val="1"/>
    </w:pPr>
    <w:rPr>
      <w:rFonts w:ascii="Times New Roman" w:eastAsia="SimSun" w:hAnsi="Times New Roman" w:cs="Times New Roman"/>
      <w:b/>
      <w:bCs/>
      <w:i/>
      <w:iCs/>
      <w:sz w:val="28"/>
      <w:szCs w:val="28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"/>
    <w:basedOn w:val="a0"/>
    <w:uiPriority w:val="99"/>
    <w:unhideWhenUsed/>
    <w:rsid w:val="00446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59"/>
    <w:rsid w:val="0044686E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/>
  </w:style>
  <w:style w:type="paragraph" w:styleId="a6">
    <w:name w:val="List Paragraph"/>
    <w:basedOn w:val="a0"/>
    <w:link w:val="a7"/>
    <w:uiPriority w:val="34"/>
    <w:qFormat/>
    <w:rsid w:val="0044686E"/>
    <w:pPr>
      <w:ind w:left="720"/>
      <w:contextualSpacing/>
    </w:pPr>
  </w:style>
  <w:style w:type="character" w:customStyle="1" w:styleId="a7">
    <w:name w:val="Абзац списка Знак"/>
    <w:basedOn w:val="a1"/>
    <w:link w:val="a6"/>
    <w:uiPriority w:val="34"/>
    <w:locked/>
    <w:rsid w:val="0044686E"/>
  </w:style>
  <w:style w:type="paragraph" w:customStyle="1" w:styleId="a">
    <w:name w:val="Знак"/>
    <w:basedOn w:val="a0"/>
    <w:rsid w:val="0044686E"/>
    <w:pPr>
      <w:numPr>
        <w:numId w:val="5"/>
      </w:numPr>
      <w:tabs>
        <w:tab w:val="clear" w:pos="720"/>
      </w:tabs>
      <w:spacing w:line="240" w:lineRule="exact"/>
      <w:ind w:left="0" w:firstLine="0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1"/>
    <w:uiPriority w:val="99"/>
    <w:unhideWhenUsed/>
    <w:rsid w:val="0044686E"/>
    <w:rPr>
      <w:color w:val="0563C1" w:themeColor="hyperlink"/>
      <w:u w:val="single"/>
    </w:rPr>
  </w:style>
  <w:style w:type="table" w:styleId="a9">
    <w:name w:val="Grid Table Light"/>
    <w:basedOn w:val="a2"/>
    <w:uiPriority w:val="40"/>
    <w:rsid w:val="001F6A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2"/>
    <w:uiPriority w:val="41"/>
    <w:rsid w:val="001F6A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a">
    <w:name w:val="Обычный с отступом"/>
    <w:basedOn w:val="a0"/>
    <w:uiPriority w:val="99"/>
    <w:rsid w:val="00FC7D8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FollowedHyperlink"/>
    <w:basedOn w:val="a1"/>
    <w:uiPriority w:val="99"/>
    <w:semiHidden/>
    <w:unhideWhenUsed/>
    <w:rsid w:val="002237FA"/>
    <w:rPr>
      <w:color w:val="954F72" w:themeColor="followedHyperlink"/>
      <w:u w:val="single"/>
    </w:rPr>
  </w:style>
  <w:style w:type="paragraph" w:customStyle="1" w:styleId="10">
    <w:name w:val="Без интервала1"/>
    <w:basedOn w:val="a0"/>
    <w:link w:val="NoSpacingChar"/>
    <w:rsid w:val="008D485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10"/>
    <w:locked/>
    <w:rsid w:val="008D4851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0"/>
    <w:link w:val="22"/>
    <w:rsid w:val="00FE2D05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FE2D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FE2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CD1097"/>
    <w:rPr>
      <w:rFonts w:ascii="Times New Roman" w:eastAsia="SimSun" w:hAnsi="Times New Roman" w:cs="Times New Roman"/>
      <w:b/>
      <w:bCs/>
      <w:i/>
      <w:iCs/>
      <w:sz w:val="28"/>
      <w:szCs w:val="28"/>
      <w:lang w:val="en-US" w:eastAsia="ar-SA"/>
    </w:rPr>
  </w:style>
  <w:style w:type="paragraph" w:customStyle="1" w:styleId="11">
    <w:name w:val="Абзац списка1"/>
    <w:basedOn w:val="a0"/>
    <w:qFormat/>
    <w:rsid w:val="00CD109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D1097"/>
  </w:style>
  <w:style w:type="character" w:customStyle="1" w:styleId="nowrap">
    <w:name w:val="nowrap"/>
    <w:basedOn w:val="a1"/>
    <w:rsid w:val="00CD1097"/>
  </w:style>
  <w:style w:type="paragraph" w:styleId="ac">
    <w:name w:val="footer"/>
    <w:basedOn w:val="a0"/>
    <w:link w:val="ad"/>
    <w:uiPriority w:val="99"/>
    <w:rsid w:val="00EC03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d">
    <w:name w:val="Нижний колонтитул Знак"/>
    <w:basedOn w:val="a1"/>
    <w:link w:val="ac"/>
    <w:uiPriority w:val="99"/>
    <w:rsid w:val="00EC03FD"/>
    <w:rPr>
      <w:rFonts w:ascii="Calibri" w:eastAsia="Calibri" w:hAnsi="Calibri" w:cs="Calibri"/>
    </w:rPr>
  </w:style>
  <w:style w:type="paragraph" w:styleId="HTML">
    <w:name w:val="HTML Preformatted"/>
    <w:basedOn w:val="a0"/>
    <w:link w:val="HTML0"/>
    <w:uiPriority w:val="99"/>
    <w:semiHidden/>
    <w:unhideWhenUsed/>
    <w:rsid w:val="00847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474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1"/>
    <w:rsid w:val="00847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4841/" TargetMode="External"/><Relationship Id="rId13" Type="http://schemas.openxmlformats.org/officeDocument/2006/relationships/hyperlink" Target="https://www.hse.ru/org/persons/65156" TargetMode="External"/><Relationship Id="rId18" Type="http://schemas.openxmlformats.org/officeDocument/2006/relationships/hyperlink" Target="http://recis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estnik.socio.msu.ru/" TargetMode="External"/><Relationship Id="rId7" Type="http://schemas.openxmlformats.org/officeDocument/2006/relationships/hyperlink" Target="http://www.itkor.ru/mag/monposob/source/krivoshey_2.pdf" TargetMode="External"/><Relationship Id="rId12" Type="http://schemas.openxmlformats.org/officeDocument/2006/relationships/hyperlink" Target="https://publications.hse.ru/view/191944445" TargetMode="External"/><Relationship Id="rId17" Type="http://schemas.openxmlformats.org/officeDocument/2006/relationships/hyperlink" Target="http://economy.gov.ru/minec/main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hse.ru/data/2016/06/21/1116115025/%D0%94%D0%BE%D0%BA%D0%BB%D0%B0%D0%B4%20%D0%BE%20%D1%81%D0%BE%D1%86%D0%B8%D0%B0%D0%BB%D1%8C%D0%BD%D0%BE%D0%B9%20%D0%BF%D0%BE%D0%BB%D0%B8%D1%82%D0%B8%D0%BA%D0%B5.pdf" TargetMode="External"/><Relationship Id="rId20" Type="http://schemas.openxmlformats.org/officeDocument/2006/relationships/hyperlink" Target="http://economy.gov.ru/minec/activity/sections/StrategTerPlanning/komplstplannin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82134/28c7f9e359e8af09d7244d8033c66928fa27e527/" TargetMode="External"/><Relationship Id="rId11" Type="http://schemas.openxmlformats.org/officeDocument/2006/relationships/hyperlink" Target="https://publications.hse.ru/view/16710360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government.ru/docs/35733/" TargetMode="External"/><Relationship Id="rId15" Type="http://schemas.openxmlformats.org/officeDocument/2006/relationships/hyperlink" Target="https://www.hse.ru/org/persons/65027" TargetMode="External"/><Relationship Id="rId23" Type="http://schemas.openxmlformats.org/officeDocument/2006/relationships/hyperlink" Target="http://www.isras.ru/socis.html" TargetMode="External"/><Relationship Id="rId10" Type="http://schemas.openxmlformats.org/officeDocument/2006/relationships/hyperlink" Target="http://znanium.com/catalog/product/434872" TargetMode="External"/><Relationship Id="rId19" Type="http://schemas.openxmlformats.org/officeDocument/2006/relationships/hyperlink" Target="http://www.vcug.ru/journ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f.ru/upload/iblock/dc8/index.pdf" TargetMode="External"/><Relationship Id="rId14" Type="http://schemas.openxmlformats.org/officeDocument/2006/relationships/hyperlink" Target="https://www.hse.ru/org/persons/319533" TargetMode="External"/><Relationship Id="rId22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25</Pages>
  <Words>5911</Words>
  <Characters>33699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gavrilenkotwins@outlook.com</dc:creator>
  <cp:keywords/>
  <dc:description/>
  <cp:lastModifiedBy>Деханова Наталья Геннадьевна</cp:lastModifiedBy>
  <cp:revision>67</cp:revision>
  <dcterms:created xsi:type="dcterms:W3CDTF">2020-01-20T17:04:00Z</dcterms:created>
  <dcterms:modified xsi:type="dcterms:W3CDTF">2023-01-31T11:19:00Z</dcterms:modified>
</cp:coreProperties>
</file>