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C7D8" w14:textId="77777777" w:rsidR="00773555" w:rsidRPr="00EF3F70" w:rsidRDefault="00773555" w:rsidP="00773555">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профессионального образования </w:t>
      </w:r>
    </w:p>
    <w:p w14:paraId="59D165A3" w14:textId="77777777" w:rsidR="00773555" w:rsidRPr="00EF3F70" w:rsidRDefault="00773555" w:rsidP="00773555">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Московский государственный университет имени М.В. Ломоносова</w:t>
      </w:r>
    </w:p>
    <w:p w14:paraId="5134F295" w14:textId="77777777" w:rsidR="00773555" w:rsidRPr="00EF3F70" w:rsidRDefault="00773555" w:rsidP="00773555">
      <w:pPr>
        <w:spacing w:after="0" w:line="240" w:lineRule="auto"/>
        <w:jc w:val="center"/>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Социологический факультет</w:t>
      </w:r>
    </w:p>
    <w:p w14:paraId="774B2C32"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19EB73DA"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78C82512"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31430A31" w14:textId="77777777" w:rsidR="00773555" w:rsidRPr="00EF3F70" w:rsidRDefault="00773555" w:rsidP="00773555">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УТВЕРЖДАЮ</w:t>
      </w:r>
    </w:p>
    <w:p w14:paraId="73EACDF1" w14:textId="77777777" w:rsidR="00773555" w:rsidRPr="00EF3F70" w:rsidRDefault="00773555" w:rsidP="00773555">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(декан)</w:t>
      </w:r>
    </w:p>
    <w:p w14:paraId="11EB9615" w14:textId="77777777" w:rsidR="00773555" w:rsidRPr="00EF3F70" w:rsidRDefault="00773555" w:rsidP="00773555">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____________/Н.Г. Осипова/</w:t>
      </w:r>
    </w:p>
    <w:p w14:paraId="15E95D1A" w14:textId="059BFEBE" w:rsidR="00773555" w:rsidRPr="00EF3F70" w:rsidRDefault="00773555" w:rsidP="00773555">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w:t>
      </w:r>
      <w:r w:rsidR="006425A0" w:rsidRPr="008D6D39">
        <w:rPr>
          <w:rFonts w:ascii="Times New Roman" w:eastAsia="Times New Roman" w:hAnsi="Times New Roman" w:cs="Times New Roman"/>
          <w:b/>
          <w:bCs/>
          <w:sz w:val="24"/>
          <w:szCs w:val="24"/>
          <w:lang w:eastAsia="ru-RU"/>
        </w:rPr>
        <w:t>____</w:t>
      </w:r>
      <w:r w:rsidRPr="00EF3F70">
        <w:rPr>
          <w:rFonts w:ascii="Times New Roman" w:eastAsia="Times New Roman" w:hAnsi="Times New Roman" w:cs="Times New Roman"/>
          <w:b/>
          <w:bCs/>
          <w:sz w:val="24"/>
          <w:szCs w:val="24"/>
          <w:lang w:eastAsia="ru-RU"/>
        </w:rPr>
        <w:t xml:space="preserve"> » _________ 20</w:t>
      </w:r>
      <w:r w:rsidR="00996306">
        <w:rPr>
          <w:rFonts w:ascii="Times New Roman" w:eastAsia="Times New Roman" w:hAnsi="Times New Roman" w:cs="Times New Roman"/>
          <w:b/>
          <w:bCs/>
          <w:sz w:val="24"/>
          <w:szCs w:val="24"/>
          <w:lang w:eastAsia="ru-RU"/>
        </w:rPr>
        <w:t>2</w:t>
      </w:r>
      <w:r w:rsidR="00023A07">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bCs/>
          <w:sz w:val="24"/>
          <w:szCs w:val="24"/>
          <w:lang w:eastAsia="ru-RU"/>
        </w:rPr>
        <w:t xml:space="preserve"> г.</w:t>
      </w:r>
    </w:p>
    <w:p w14:paraId="34A56E23"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p>
    <w:p w14:paraId="497EF753"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p>
    <w:p w14:paraId="26E3175A"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p>
    <w:p w14:paraId="71039642"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p>
    <w:p w14:paraId="31A85584"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РАБОЧАЯ ПРОГРАММА ДИСЦИПЛИНЫ</w:t>
      </w:r>
    </w:p>
    <w:p w14:paraId="21E58664" w14:textId="742E5C04" w:rsidR="00773555" w:rsidRPr="00BE0D8E" w:rsidRDefault="003635CA" w:rsidP="00773555">
      <w:pPr>
        <w:pStyle w:val="ae"/>
        <w:spacing w:before="0" w:beforeAutospacing="0" w:after="0" w:afterAutospacing="0"/>
        <w:jc w:val="center"/>
        <w:rPr>
          <w:rFonts w:eastAsia="+mn-ea"/>
          <w:b/>
          <w:kern w:val="24"/>
        </w:rPr>
      </w:pPr>
      <w:r w:rsidRPr="00BE0D8E">
        <w:rPr>
          <w:rFonts w:eastAsia="+mn-ea"/>
          <w:b/>
          <w:kern w:val="24"/>
        </w:rPr>
        <w:t>«</w:t>
      </w:r>
      <w:r>
        <w:rPr>
          <w:rFonts w:eastAsia="+mn-ea"/>
          <w:b/>
          <w:kern w:val="24"/>
        </w:rPr>
        <w:t>С</w:t>
      </w:r>
      <w:r w:rsidR="00023A07">
        <w:rPr>
          <w:rFonts w:eastAsia="+mn-ea"/>
          <w:b/>
          <w:kern w:val="24"/>
        </w:rPr>
        <w:t>ОЦИОЛОГИЯ УПРАВЛЕНИЯ</w:t>
      </w:r>
      <w:r w:rsidR="00773555" w:rsidRPr="00BE0D8E">
        <w:rPr>
          <w:rFonts w:eastAsia="+mn-ea"/>
          <w:b/>
          <w:kern w:val="24"/>
        </w:rPr>
        <w:t>»</w:t>
      </w:r>
    </w:p>
    <w:p w14:paraId="7D617135" w14:textId="0AB2C3B6" w:rsidR="00773555" w:rsidRPr="00F5758C" w:rsidRDefault="00773555" w:rsidP="00773555">
      <w:pPr>
        <w:pStyle w:val="ae"/>
        <w:spacing w:before="0" w:beforeAutospacing="0" w:after="0" w:afterAutospacing="0"/>
        <w:jc w:val="center"/>
        <w:rPr>
          <w:b/>
        </w:rPr>
      </w:pPr>
      <w:r w:rsidRPr="00F5758C">
        <w:rPr>
          <w:rFonts w:eastAsia="+mn-ea"/>
          <w:b/>
          <w:kern w:val="24"/>
        </w:rPr>
        <w:t>«</w:t>
      </w:r>
      <w:r w:rsidRPr="00EF3F70">
        <w:rPr>
          <w:rFonts w:eastAsia="+mn-ea"/>
          <w:b/>
          <w:kern w:val="24"/>
          <w:lang w:val="en-US"/>
        </w:rPr>
        <w:t>S</w:t>
      </w:r>
      <w:r w:rsidR="00023A07">
        <w:rPr>
          <w:rFonts w:eastAsia="+mn-ea"/>
          <w:b/>
          <w:kern w:val="24"/>
          <w:lang w:val="en-US"/>
        </w:rPr>
        <w:t>OCIOLOGY</w:t>
      </w:r>
      <w:r w:rsidR="00023A07" w:rsidRPr="00F5758C">
        <w:rPr>
          <w:rFonts w:eastAsia="+mn-ea"/>
          <w:b/>
          <w:kern w:val="24"/>
        </w:rPr>
        <w:t xml:space="preserve"> </w:t>
      </w:r>
      <w:r w:rsidR="00023A07">
        <w:rPr>
          <w:rFonts w:eastAsia="+mn-ea"/>
          <w:b/>
          <w:kern w:val="24"/>
          <w:lang w:val="en-US"/>
        </w:rPr>
        <w:t>of</w:t>
      </w:r>
      <w:r w:rsidR="00023A07" w:rsidRPr="00F5758C">
        <w:rPr>
          <w:rFonts w:eastAsia="+mn-ea"/>
          <w:b/>
          <w:kern w:val="24"/>
        </w:rPr>
        <w:t xml:space="preserve">  </w:t>
      </w:r>
      <w:r w:rsidR="003635CA">
        <w:rPr>
          <w:rFonts w:eastAsia="+mn-ea"/>
          <w:b/>
          <w:kern w:val="24"/>
          <w:lang w:val="en-US"/>
        </w:rPr>
        <w:t>M</w:t>
      </w:r>
      <w:r w:rsidR="00E97236">
        <w:rPr>
          <w:rFonts w:eastAsia="+mn-ea"/>
          <w:b/>
          <w:kern w:val="24"/>
          <w:lang w:val="en-US"/>
        </w:rPr>
        <w:t>ANAGEMENT</w:t>
      </w:r>
      <w:r w:rsidRPr="00F5758C">
        <w:rPr>
          <w:rFonts w:eastAsia="+mn-ea"/>
          <w:b/>
          <w:kern w:val="24"/>
        </w:rPr>
        <w:t>»</w:t>
      </w:r>
    </w:p>
    <w:p w14:paraId="1E40F804" w14:textId="77777777" w:rsidR="00773555" w:rsidRPr="00F5758C" w:rsidRDefault="00773555" w:rsidP="00773555">
      <w:pPr>
        <w:spacing w:after="0" w:line="288" w:lineRule="auto"/>
        <w:ind w:firstLine="720"/>
        <w:rPr>
          <w:rFonts w:ascii="Times New Roman" w:eastAsia="+mn-ea" w:hAnsi="Times New Roman" w:cs="Times New Roman"/>
          <w:kern w:val="24"/>
          <w:sz w:val="24"/>
          <w:szCs w:val="24"/>
          <w:u w:val="single"/>
          <w:lang w:eastAsia="ru-RU"/>
        </w:rPr>
      </w:pPr>
    </w:p>
    <w:p w14:paraId="3D776B60" w14:textId="77777777" w:rsidR="00773555" w:rsidRPr="00F5758C" w:rsidRDefault="00773555" w:rsidP="00773555">
      <w:pPr>
        <w:spacing w:after="0" w:line="288" w:lineRule="auto"/>
        <w:ind w:firstLine="720"/>
        <w:rPr>
          <w:rFonts w:ascii="Times New Roman" w:eastAsia="+mn-ea" w:hAnsi="Times New Roman" w:cs="Times New Roman"/>
          <w:kern w:val="24"/>
          <w:sz w:val="24"/>
          <w:szCs w:val="24"/>
          <w:u w:val="single"/>
          <w:lang w:eastAsia="ru-RU"/>
        </w:rPr>
      </w:pPr>
    </w:p>
    <w:p w14:paraId="295F0503" w14:textId="77777777" w:rsidR="00773555" w:rsidRPr="00EF3F70" w:rsidRDefault="00773555" w:rsidP="00773555">
      <w:pPr>
        <w:spacing w:after="0" w:line="240" w:lineRule="auto"/>
        <w:jc w:val="center"/>
        <w:rPr>
          <w:rFonts w:ascii="Times New Roman" w:eastAsia="Times New Roman" w:hAnsi="Times New Roman" w:cs="Times New Roman"/>
          <w:b/>
          <w:bCs/>
          <w:i/>
          <w:iCs/>
          <w:sz w:val="24"/>
          <w:szCs w:val="24"/>
          <w:lang w:eastAsia="ru-RU"/>
        </w:rPr>
      </w:pPr>
      <w:r w:rsidRPr="00EF3F70">
        <w:rPr>
          <w:rFonts w:ascii="Times New Roman" w:eastAsia="Times New Roman" w:hAnsi="Times New Roman" w:cs="Times New Roman"/>
          <w:b/>
          <w:bCs/>
          <w:sz w:val="24"/>
          <w:szCs w:val="24"/>
          <w:lang w:eastAsia="ru-RU"/>
        </w:rPr>
        <w:t xml:space="preserve">Уровень высшего образования: </w:t>
      </w:r>
    </w:p>
    <w:p w14:paraId="3D501457" w14:textId="77777777" w:rsidR="00773555" w:rsidRPr="00EF3F70" w:rsidRDefault="00773555" w:rsidP="00773555">
      <w:pPr>
        <w:spacing w:after="0" w:line="240" w:lineRule="auto"/>
        <w:jc w:val="center"/>
        <w:rPr>
          <w:rFonts w:ascii="Times New Roman" w:eastAsia="Times New Roman" w:hAnsi="Times New Roman" w:cs="Times New Roman"/>
          <w:b/>
          <w:bCs/>
          <w:iCs/>
          <w:sz w:val="24"/>
          <w:szCs w:val="24"/>
          <w:lang w:eastAsia="ru-RU"/>
        </w:rPr>
      </w:pPr>
      <w:r w:rsidRPr="00EF3F70">
        <w:rPr>
          <w:rFonts w:ascii="Times New Roman" w:eastAsia="Times New Roman" w:hAnsi="Times New Roman" w:cs="Times New Roman"/>
          <w:b/>
          <w:bCs/>
          <w:iCs/>
          <w:sz w:val="24"/>
          <w:szCs w:val="24"/>
          <w:lang w:eastAsia="ru-RU"/>
        </w:rPr>
        <w:t>Бакалавриат</w:t>
      </w:r>
    </w:p>
    <w:p w14:paraId="442915B0" w14:textId="77777777" w:rsidR="00773555" w:rsidRPr="00EF3F70" w:rsidRDefault="00773555" w:rsidP="00773555">
      <w:pPr>
        <w:spacing w:after="0" w:line="240" w:lineRule="auto"/>
        <w:jc w:val="center"/>
        <w:rPr>
          <w:rFonts w:ascii="Times New Roman" w:eastAsia="Times New Roman" w:hAnsi="Times New Roman" w:cs="Times New Roman"/>
          <w:b/>
          <w:bCs/>
          <w:i/>
          <w:iCs/>
          <w:sz w:val="24"/>
          <w:szCs w:val="24"/>
          <w:lang w:eastAsia="ru-RU"/>
        </w:rPr>
      </w:pPr>
    </w:p>
    <w:p w14:paraId="7731D0BC"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Направление подготовки (специальность): </w:t>
      </w:r>
    </w:p>
    <w:p w14:paraId="4D21A74B" w14:textId="77777777" w:rsidR="00773555" w:rsidRPr="00EF3F70" w:rsidRDefault="00F72A97" w:rsidP="007735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39.03</w:t>
      </w:r>
      <w:r w:rsidR="00773555" w:rsidRPr="00EF3F70">
        <w:rPr>
          <w:rFonts w:ascii="Times New Roman" w:eastAsia="Times New Roman" w:hAnsi="Times New Roman" w:cs="Times New Roman"/>
          <w:bCs/>
          <w:sz w:val="24"/>
          <w:szCs w:val="24"/>
          <w:lang w:eastAsia="ru-RU"/>
        </w:rPr>
        <w:t>.01 СОЦИОЛОГИЯ</w:t>
      </w:r>
    </w:p>
    <w:p w14:paraId="1F1BD0C6" w14:textId="77777777" w:rsidR="00773555" w:rsidRPr="00EF3F70" w:rsidRDefault="00773555" w:rsidP="00773555">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Форма обучения:</w:t>
      </w:r>
    </w:p>
    <w:p w14:paraId="0924FE52" w14:textId="77777777" w:rsidR="00A800CC" w:rsidRPr="003635CA" w:rsidRDefault="00A800CC" w:rsidP="00773555">
      <w:pPr>
        <w:spacing w:after="0" w:line="240" w:lineRule="auto"/>
        <w:jc w:val="center"/>
        <w:rPr>
          <w:rFonts w:ascii="Times New Roman" w:eastAsia="Times New Roman" w:hAnsi="Times New Roman" w:cs="Times New Roman"/>
          <w:bCs/>
          <w:iCs/>
          <w:sz w:val="24"/>
          <w:szCs w:val="24"/>
          <w:lang w:eastAsia="ru-RU"/>
        </w:rPr>
      </w:pPr>
      <w:r w:rsidRPr="003635CA">
        <w:rPr>
          <w:rFonts w:ascii="Times New Roman" w:eastAsia="Times New Roman" w:hAnsi="Times New Roman" w:cs="Times New Roman"/>
          <w:bCs/>
          <w:iCs/>
          <w:sz w:val="24"/>
          <w:szCs w:val="24"/>
          <w:lang w:eastAsia="ru-RU"/>
        </w:rPr>
        <w:t>О</w:t>
      </w:r>
      <w:r w:rsidR="00773555" w:rsidRPr="003635CA">
        <w:rPr>
          <w:rFonts w:ascii="Times New Roman" w:eastAsia="Times New Roman" w:hAnsi="Times New Roman" w:cs="Times New Roman"/>
          <w:bCs/>
          <w:iCs/>
          <w:sz w:val="24"/>
          <w:szCs w:val="24"/>
          <w:lang w:eastAsia="ru-RU"/>
        </w:rPr>
        <w:t>чная</w:t>
      </w:r>
      <w:r w:rsidRPr="003635CA">
        <w:rPr>
          <w:rFonts w:ascii="Times New Roman" w:eastAsia="Times New Roman" w:hAnsi="Times New Roman" w:cs="Times New Roman"/>
          <w:bCs/>
          <w:iCs/>
          <w:sz w:val="24"/>
          <w:szCs w:val="24"/>
          <w:lang w:eastAsia="ru-RU"/>
        </w:rPr>
        <w:t xml:space="preserve">, очно-заочная </w:t>
      </w:r>
    </w:p>
    <w:p w14:paraId="6B3D40B7" w14:textId="77777777" w:rsidR="00773555" w:rsidRPr="00A800CC" w:rsidRDefault="00773555" w:rsidP="00773555">
      <w:pPr>
        <w:spacing w:after="0" w:line="240" w:lineRule="auto"/>
        <w:jc w:val="center"/>
        <w:rPr>
          <w:rFonts w:ascii="Times New Roman" w:eastAsia="Times New Roman" w:hAnsi="Times New Roman" w:cs="Times New Roman"/>
          <w:bCs/>
          <w:iCs/>
          <w:color w:val="C00000"/>
          <w:sz w:val="24"/>
          <w:szCs w:val="24"/>
          <w:lang w:eastAsia="ru-RU"/>
        </w:rPr>
      </w:pPr>
    </w:p>
    <w:p w14:paraId="27E89DC6"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21F980FC"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7BD60508"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5C8BFAAB"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Рабочая программа рассмотрена и одобрена </w:t>
      </w:r>
    </w:p>
    <w:p w14:paraId="011C4838" w14:textId="77777777" w:rsidR="00773555" w:rsidRPr="00EF3F70" w:rsidRDefault="00773555" w:rsidP="00773555">
      <w:pPr>
        <w:spacing w:after="0" w:line="360" w:lineRule="auto"/>
        <w:jc w:val="right"/>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На заседании Ученого Совета факультета</w:t>
      </w:r>
    </w:p>
    <w:p w14:paraId="350B3482" w14:textId="42FFDF44"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(протокол №__ от______   20</w:t>
      </w:r>
      <w:r w:rsidR="00996306">
        <w:rPr>
          <w:rFonts w:ascii="Times New Roman" w:eastAsia="Times New Roman" w:hAnsi="Times New Roman" w:cs="Times New Roman"/>
          <w:sz w:val="24"/>
          <w:szCs w:val="24"/>
          <w:lang w:eastAsia="ru-RU"/>
        </w:rPr>
        <w:t>2</w:t>
      </w:r>
      <w:r w:rsidR="00E97236" w:rsidRPr="00F5758C">
        <w:rPr>
          <w:rFonts w:ascii="Times New Roman" w:eastAsia="Times New Roman" w:hAnsi="Times New Roman" w:cs="Times New Roman"/>
          <w:sz w:val="24"/>
          <w:szCs w:val="24"/>
          <w:lang w:eastAsia="ru-RU"/>
        </w:rPr>
        <w:t>6</w:t>
      </w:r>
      <w:r w:rsidRPr="00EF3F70">
        <w:rPr>
          <w:rFonts w:ascii="Times New Roman" w:eastAsia="Times New Roman" w:hAnsi="Times New Roman" w:cs="Times New Roman"/>
          <w:sz w:val="24"/>
          <w:szCs w:val="24"/>
          <w:lang w:eastAsia="ru-RU"/>
        </w:rPr>
        <w:t xml:space="preserve"> г.)</w:t>
      </w:r>
    </w:p>
    <w:p w14:paraId="09EA207E"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75ED48C4"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2B0D783C"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3ECA5CC1"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74553279"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037E4E69"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5E12E6A7" w14:textId="0C4E0A17" w:rsidR="00EF3F70" w:rsidRDefault="00773555" w:rsidP="00E1797F">
      <w:pPr>
        <w:spacing w:after="0" w:line="360" w:lineRule="auto"/>
        <w:jc w:val="center"/>
        <w:rPr>
          <w:rFonts w:ascii="Times New Roman" w:eastAsia="Times New Roman" w:hAnsi="Times New Roman" w:cs="Times New Roman"/>
          <w:sz w:val="24"/>
          <w:szCs w:val="24"/>
          <w:lang w:eastAsia="ru-RU"/>
        </w:rPr>
        <w:sectPr w:rsidR="00EF3F70">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t>Москва 20</w:t>
      </w:r>
      <w:r w:rsidR="00996306">
        <w:rPr>
          <w:rFonts w:ascii="Times New Roman" w:eastAsia="Times New Roman" w:hAnsi="Times New Roman" w:cs="Times New Roman"/>
          <w:sz w:val="24"/>
          <w:szCs w:val="24"/>
          <w:lang w:eastAsia="ru-RU"/>
        </w:rPr>
        <w:t>2</w:t>
      </w:r>
      <w:r w:rsidR="00E1797F">
        <w:rPr>
          <w:rFonts w:ascii="Times New Roman" w:eastAsia="Times New Roman" w:hAnsi="Times New Roman" w:cs="Times New Roman"/>
          <w:sz w:val="24"/>
          <w:szCs w:val="24"/>
          <w:lang w:eastAsia="ru-RU"/>
        </w:rPr>
        <w:t>6</w:t>
      </w:r>
    </w:p>
    <w:p w14:paraId="65957642" w14:textId="77777777" w:rsidR="00E97236" w:rsidRPr="00E97236" w:rsidRDefault="00E97236" w:rsidP="00E97236">
      <w:pPr>
        <w:spacing w:line="360" w:lineRule="auto"/>
        <w:jc w:val="both"/>
        <w:rPr>
          <w:rFonts w:ascii="Times New Roman" w:hAnsi="Times New Roman" w:cs="Times New Roman"/>
          <w:sz w:val="24"/>
          <w:szCs w:val="24"/>
        </w:rPr>
      </w:pPr>
      <w:r w:rsidRPr="00E97236">
        <w:rPr>
          <w:rFonts w:ascii="Times New Roman" w:hAnsi="Times New Roman" w:cs="Times New Roman"/>
          <w:sz w:val="24"/>
          <w:szCs w:val="24"/>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39.03.01 Социология (уровень бакалавриата),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06DA8872" w14:textId="77777777" w:rsidR="00773555" w:rsidRPr="00EF3F70" w:rsidRDefault="00773555" w:rsidP="00773555">
      <w:pPr>
        <w:spacing w:after="0" w:line="360" w:lineRule="auto"/>
        <w:rPr>
          <w:rFonts w:ascii="Times New Roman" w:eastAsia="Times New Roman" w:hAnsi="Times New Roman" w:cs="Times New Roman"/>
          <w:color w:val="000000"/>
          <w:sz w:val="24"/>
          <w:szCs w:val="24"/>
          <w:lang w:eastAsia="ru-RU"/>
        </w:rPr>
      </w:pPr>
    </w:p>
    <w:p w14:paraId="08B14187" w14:textId="3304D46D" w:rsidR="00773555" w:rsidRPr="00E97236" w:rsidRDefault="00773555" w:rsidP="00773555">
      <w:pPr>
        <w:spacing w:after="0" w:line="360" w:lineRule="auto"/>
        <w:rPr>
          <w:rFonts w:ascii="Times New Roman" w:eastAsia="Times New Roman" w:hAnsi="Times New Roman" w:cs="Times New Roman"/>
          <w:color w:val="000000"/>
          <w:sz w:val="24"/>
          <w:szCs w:val="24"/>
          <w:lang w:eastAsia="ru-RU"/>
        </w:rPr>
      </w:pPr>
      <w:r w:rsidRPr="002D76E0">
        <w:rPr>
          <w:rFonts w:ascii="Times New Roman" w:eastAsia="Times New Roman" w:hAnsi="Times New Roman" w:cs="Times New Roman"/>
          <w:color w:val="000000"/>
          <w:sz w:val="24"/>
          <w:szCs w:val="24"/>
          <w:lang w:eastAsia="ru-RU"/>
        </w:rPr>
        <w:t xml:space="preserve">Год (годы) приема на обучение: </w:t>
      </w:r>
      <w:r w:rsidR="00656056">
        <w:rPr>
          <w:rFonts w:ascii="Times New Roman" w:eastAsia="Times New Roman" w:hAnsi="Times New Roman" w:cs="Times New Roman"/>
          <w:color w:val="000000"/>
          <w:sz w:val="24"/>
          <w:szCs w:val="24"/>
          <w:lang w:eastAsia="ru-RU"/>
        </w:rPr>
        <w:t>2023</w:t>
      </w:r>
      <w:r w:rsidR="00E97236">
        <w:rPr>
          <w:rFonts w:ascii="Times New Roman" w:eastAsia="Times New Roman" w:hAnsi="Times New Roman" w:cs="Times New Roman"/>
          <w:color w:val="000000"/>
          <w:sz w:val="24"/>
          <w:szCs w:val="24"/>
          <w:lang w:eastAsia="ru-RU"/>
        </w:rPr>
        <w:t>,</w:t>
      </w:r>
      <w:r w:rsidR="00E97236" w:rsidRPr="00E97236">
        <w:rPr>
          <w:rFonts w:ascii="Times New Roman" w:eastAsia="Times New Roman" w:hAnsi="Times New Roman" w:cs="Times New Roman"/>
          <w:color w:val="000000"/>
          <w:sz w:val="24"/>
          <w:szCs w:val="24"/>
          <w:lang w:eastAsia="ru-RU"/>
        </w:rPr>
        <w:t xml:space="preserve"> 2024</w:t>
      </w:r>
      <w:r w:rsidR="00E97236">
        <w:rPr>
          <w:rFonts w:ascii="Times New Roman" w:eastAsia="Times New Roman" w:hAnsi="Times New Roman" w:cs="Times New Roman"/>
          <w:color w:val="000000"/>
          <w:sz w:val="24"/>
          <w:szCs w:val="24"/>
          <w:lang w:eastAsia="ru-RU"/>
        </w:rPr>
        <w:t>,2025</w:t>
      </w:r>
    </w:p>
    <w:p w14:paraId="132B8FCB" w14:textId="77777777" w:rsidR="00773555" w:rsidRPr="00EF3F70" w:rsidRDefault="00773555" w:rsidP="00773555">
      <w:pPr>
        <w:jc w:val="center"/>
        <w:rPr>
          <w:rFonts w:ascii="Times New Roman" w:hAnsi="Times New Roman" w:cs="Times New Roman"/>
          <w:sz w:val="24"/>
          <w:szCs w:val="24"/>
        </w:rPr>
        <w:sectPr w:rsidR="00773555" w:rsidRPr="00EF3F70">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br w:type="page"/>
      </w:r>
    </w:p>
    <w:p w14:paraId="0938179F" w14:textId="0DBACF94" w:rsidR="00163844" w:rsidRPr="002C03D2" w:rsidRDefault="00163844" w:rsidP="00163844">
      <w:pPr>
        <w:spacing w:after="0" w:line="240" w:lineRule="auto"/>
        <w:jc w:val="both"/>
        <w:rPr>
          <w:rFonts w:ascii="Times New Roman" w:eastAsia="Times New Roman" w:hAnsi="Times New Roman" w:cs="Times New Roman"/>
          <w:iCs/>
          <w:color w:val="C00000"/>
          <w:sz w:val="24"/>
          <w:szCs w:val="24"/>
          <w:lang w:eastAsia="ru-RU"/>
        </w:rPr>
      </w:pPr>
      <w:r w:rsidRPr="00EF3F70">
        <w:rPr>
          <w:rFonts w:ascii="Times New Roman" w:eastAsia="Times New Roman" w:hAnsi="Times New Roman" w:cs="Times New Roman"/>
          <w:b/>
          <w:bCs/>
          <w:sz w:val="24"/>
          <w:szCs w:val="24"/>
          <w:lang w:eastAsia="ru-RU"/>
        </w:rPr>
        <w:lastRenderedPageBreak/>
        <w:t>1.</w:t>
      </w:r>
      <w:r w:rsidRPr="00EF3F70">
        <w:rPr>
          <w:rFonts w:ascii="Times New Roman" w:eastAsia="Times New Roman" w:hAnsi="Times New Roman" w:cs="Times New Roman"/>
          <w:b/>
          <w:sz w:val="24"/>
          <w:szCs w:val="24"/>
          <w:lang w:eastAsia="ru-RU"/>
        </w:rPr>
        <w:t> Место дисциплины (модуля) в структуре ОПОП ВО</w:t>
      </w:r>
      <w:r w:rsidRPr="00EF3F70">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iCs/>
          <w:sz w:val="24"/>
          <w:szCs w:val="24"/>
          <w:lang w:eastAsia="ru-RU"/>
        </w:rPr>
        <w:t>отн</w:t>
      </w:r>
      <w:r w:rsidR="00FF06BF" w:rsidRPr="00EF3F70">
        <w:rPr>
          <w:rFonts w:ascii="Times New Roman" w:eastAsia="Times New Roman" w:hAnsi="Times New Roman" w:cs="Times New Roman"/>
          <w:iCs/>
          <w:sz w:val="24"/>
          <w:szCs w:val="24"/>
          <w:lang w:eastAsia="ru-RU"/>
        </w:rPr>
        <w:t>осится к професси</w:t>
      </w:r>
      <w:r w:rsidR="00773555" w:rsidRPr="00EF3F70">
        <w:rPr>
          <w:rFonts w:ascii="Times New Roman" w:eastAsia="Times New Roman" w:hAnsi="Times New Roman" w:cs="Times New Roman"/>
          <w:iCs/>
          <w:sz w:val="24"/>
          <w:szCs w:val="24"/>
          <w:lang w:eastAsia="ru-RU"/>
        </w:rPr>
        <w:t>онал</w:t>
      </w:r>
      <w:r w:rsidR="00A54DA3">
        <w:rPr>
          <w:rFonts w:ascii="Times New Roman" w:eastAsia="Times New Roman" w:hAnsi="Times New Roman" w:cs="Times New Roman"/>
          <w:iCs/>
          <w:sz w:val="24"/>
          <w:szCs w:val="24"/>
          <w:lang w:eastAsia="ru-RU"/>
        </w:rPr>
        <w:t>ьному циклу вариативной части, 6</w:t>
      </w:r>
      <w:r w:rsidR="00FF06BF" w:rsidRPr="00EF3F70">
        <w:rPr>
          <w:rFonts w:ascii="Times New Roman" w:eastAsia="Times New Roman" w:hAnsi="Times New Roman" w:cs="Times New Roman"/>
          <w:iCs/>
          <w:sz w:val="24"/>
          <w:szCs w:val="24"/>
          <w:lang w:eastAsia="ru-RU"/>
        </w:rPr>
        <w:t xml:space="preserve"> семестр</w:t>
      </w:r>
      <w:r w:rsidR="001A6E3B">
        <w:rPr>
          <w:rFonts w:ascii="Times New Roman" w:eastAsia="Times New Roman" w:hAnsi="Times New Roman" w:cs="Times New Roman"/>
          <w:iCs/>
          <w:sz w:val="24"/>
          <w:szCs w:val="24"/>
          <w:lang w:eastAsia="ru-RU"/>
        </w:rPr>
        <w:t xml:space="preserve"> </w:t>
      </w:r>
    </w:p>
    <w:p w14:paraId="47EEDD11" w14:textId="77777777" w:rsidR="00163844" w:rsidRPr="00EF3F70" w:rsidRDefault="00163844" w:rsidP="00163844">
      <w:pPr>
        <w:spacing w:after="0" w:line="240" w:lineRule="auto"/>
        <w:jc w:val="both"/>
        <w:rPr>
          <w:rFonts w:ascii="Times New Roman" w:eastAsia="Times New Roman" w:hAnsi="Times New Roman" w:cs="Times New Roman"/>
          <w:i/>
          <w:iCs/>
          <w:sz w:val="24"/>
          <w:szCs w:val="24"/>
          <w:lang w:eastAsia="ru-RU"/>
        </w:rPr>
      </w:pPr>
    </w:p>
    <w:p w14:paraId="31A3B8C2" w14:textId="70DA008B" w:rsidR="00163844" w:rsidRPr="002C03D2" w:rsidRDefault="00163844" w:rsidP="00163844">
      <w:pPr>
        <w:spacing w:after="0" w:line="240" w:lineRule="auto"/>
        <w:jc w:val="both"/>
        <w:rPr>
          <w:rFonts w:ascii="Times New Roman" w:hAnsi="Times New Roman" w:cs="Times New Roman"/>
          <w:color w:val="C00000"/>
          <w:sz w:val="24"/>
          <w:szCs w:val="24"/>
        </w:rPr>
      </w:pPr>
      <w:r w:rsidRPr="00EF3F70">
        <w:rPr>
          <w:rFonts w:ascii="Times New Roman" w:eastAsia="Times New Roman" w:hAnsi="Times New Roman" w:cs="Times New Roman"/>
          <w:b/>
          <w:bCs/>
          <w:sz w:val="24"/>
          <w:szCs w:val="24"/>
          <w:lang w:eastAsia="ru-RU"/>
        </w:rPr>
        <w:t>2.</w:t>
      </w:r>
      <w:r w:rsidRPr="00EF3F70">
        <w:rPr>
          <w:rFonts w:ascii="Times New Roman" w:eastAsia="Times New Roman" w:hAnsi="Times New Roman" w:cs="Times New Roman"/>
          <w:b/>
          <w:sz w:val="24"/>
          <w:szCs w:val="24"/>
          <w:lang w:eastAsia="ru-RU"/>
        </w:rPr>
        <w:t xml:space="preserve"> Входные требования </w:t>
      </w:r>
      <w:r w:rsidR="00B3399E">
        <w:rPr>
          <w:rFonts w:ascii="Times New Roman" w:eastAsia="Times New Roman" w:hAnsi="Times New Roman" w:cs="Times New Roman"/>
          <w:b/>
          <w:sz w:val="24"/>
          <w:szCs w:val="24"/>
          <w:lang w:eastAsia="ru-RU"/>
        </w:rPr>
        <w:t>для освоения дисциплины</w:t>
      </w:r>
      <w:r w:rsidRPr="00EF3F70">
        <w:rPr>
          <w:rFonts w:ascii="Times New Roman" w:eastAsia="Times New Roman" w:hAnsi="Times New Roman" w:cs="Times New Roman"/>
          <w:b/>
          <w:sz w:val="24"/>
          <w:szCs w:val="24"/>
          <w:lang w:eastAsia="ru-RU"/>
        </w:rPr>
        <w:t>,</w:t>
      </w:r>
      <w:r w:rsidRPr="00EF3F70">
        <w:rPr>
          <w:rFonts w:ascii="Times New Roman" w:eastAsia="Times New Roman" w:hAnsi="Times New Roman" w:cs="Times New Roman"/>
          <w:sz w:val="24"/>
          <w:szCs w:val="24"/>
          <w:lang w:eastAsia="ru-RU"/>
        </w:rPr>
        <w:t xml:space="preserve"> пред</w:t>
      </w:r>
      <w:r w:rsidR="00B3399E">
        <w:rPr>
          <w:rFonts w:ascii="Times New Roman" w:eastAsia="Times New Roman" w:hAnsi="Times New Roman" w:cs="Times New Roman"/>
          <w:sz w:val="24"/>
          <w:szCs w:val="24"/>
          <w:lang w:eastAsia="ru-RU"/>
        </w:rPr>
        <w:t>варительные условия</w:t>
      </w:r>
      <w:r w:rsidRPr="00EF3F70">
        <w:rPr>
          <w:rFonts w:ascii="Times New Roman" w:eastAsia="Times New Roman" w:hAnsi="Times New Roman" w:cs="Times New Roman"/>
          <w:sz w:val="24"/>
          <w:szCs w:val="24"/>
          <w:lang w:eastAsia="ru-RU"/>
        </w:rPr>
        <w:t xml:space="preserve"> освоение дисциплин: </w:t>
      </w:r>
      <w:r w:rsidR="00F41F38" w:rsidRPr="00EF3F70">
        <w:rPr>
          <w:rFonts w:ascii="Times New Roman" w:hAnsi="Times New Roman" w:cs="Times New Roman"/>
          <w:sz w:val="24"/>
          <w:szCs w:val="24"/>
        </w:rPr>
        <w:t>«Классические теории социологии», «</w:t>
      </w:r>
      <w:r w:rsidR="007116E2">
        <w:rPr>
          <w:rFonts w:ascii="Times New Roman" w:hAnsi="Times New Roman" w:cs="Times New Roman"/>
          <w:sz w:val="24"/>
          <w:szCs w:val="24"/>
        </w:rPr>
        <w:t>Общая социология</w:t>
      </w:r>
      <w:r w:rsidR="00F41F38" w:rsidRPr="00EF3F70">
        <w:rPr>
          <w:rFonts w:ascii="Times New Roman" w:hAnsi="Times New Roman" w:cs="Times New Roman"/>
          <w:sz w:val="24"/>
          <w:szCs w:val="24"/>
        </w:rPr>
        <w:t>.», «</w:t>
      </w:r>
      <w:r w:rsidR="00B3399E">
        <w:rPr>
          <w:rFonts w:ascii="Times New Roman" w:hAnsi="Times New Roman" w:cs="Times New Roman"/>
          <w:sz w:val="24"/>
          <w:szCs w:val="24"/>
        </w:rPr>
        <w:t>Политология», «Социология организаций», «Социология труда и предпринимательства».</w:t>
      </w:r>
    </w:p>
    <w:p w14:paraId="70F3AD4F" w14:textId="77777777" w:rsidR="00F41F38" w:rsidRPr="00EF3F70" w:rsidRDefault="00F41F38" w:rsidP="00163844">
      <w:pPr>
        <w:spacing w:after="0" w:line="240" w:lineRule="auto"/>
        <w:jc w:val="both"/>
        <w:rPr>
          <w:rFonts w:ascii="Times New Roman" w:eastAsia="Times New Roman" w:hAnsi="Times New Roman" w:cs="Times New Roman"/>
          <w:b/>
          <w:bCs/>
          <w:sz w:val="24"/>
          <w:szCs w:val="24"/>
          <w:lang w:eastAsia="ru-RU"/>
        </w:rPr>
      </w:pPr>
    </w:p>
    <w:p w14:paraId="4F4CB0CD" w14:textId="626424F1" w:rsidR="00163844" w:rsidRDefault="00163844" w:rsidP="00163844">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3.</w:t>
      </w:r>
      <w:r w:rsidRPr="00EF3F70">
        <w:rPr>
          <w:rFonts w:ascii="Times New Roman" w:eastAsia="Times New Roman" w:hAnsi="Times New Roman" w:cs="Times New Roman"/>
          <w:b/>
          <w:sz w:val="24"/>
          <w:szCs w:val="24"/>
          <w:lang w:eastAsia="ru-RU"/>
        </w:rPr>
        <w:t> Результаты обучения по дисциплине (модулю),</w:t>
      </w:r>
      <w:r w:rsidRPr="00EF3F70">
        <w:rPr>
          <w:rFonts w:ascii="Times New Roman" w:eastAsia="Times New Roman" w:hAnsi="Times New Roman" w:cs="Times New Roman"/>
          <w:sz w:val="24"/>
          <w:szCs w:val="24"/>
          <w:lang w:eastAsia="ru-RU"/>
        </w:rPr>
        <w:t xml:space="preserve"> соотнесенные с требуемыми компетенциями выпускников</w:t>
      </w:r>
    </w:p>
    <w:p w14:paraId="36EA1103" w14:textId="4C9B634D" w:rsidR="002570FA" w:rsidRDefault="002570FA" w:rsidP="00163844">
      <w:pPr>
        <w:spacing w:after="0" w:line="240" w:lineRule="auto"/>
        <w:jc w:val="both"/>
        <w:rPr>
          <w:rFonts w:ascii="Times New Roman" w:eastAsia="Times New Roman" w:hAnsi="Times New Roman" w:cs="Times New Roman"/>
          <w:sz w:val="24"/>
          <w:szCs w:val="24"/>
          <w:lang w:eastAsia="ru-RU"/>
        </w:rPr>
      </w:pPr>
    </w:p>
    <w:p w14:paraId="003D5832" w14:textId="4C6D13C3" w:rsidR="002570FA" w:rsidRDefault="002570FA" w:rsidP="00163844">
      <w:pPr>
        <w:spacing w:after="0" w:line="240" w:lineRule="auto"/>
        <w:jc w:val="both"/>
        <w:rPr>
          <w:rFonts w:ascii="Times New Roman" w:eastAsia="Times New Roman" w:hAnsi="Times New Roman" w:cs="Times New Roman"/>
          <w:sz w:val="24"/>
          <w:szCs w:val="24"/>
          <w:lang w:eastAsia="ru-RU"/>
        </w:rPr>
      </w:pPr>
    </w:p>
    <w:tbl>
      <w:tblPr>
        <w:tblW w:w="13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110"/>
        <w:gridCol w:w="3823"/>
        <w:gridCol w:w="2588"/>
      </w:tblGrid>
      <w:tr w:rsidR="002570FA" w:rsidRPr="002570FA" w14:paraId="24C5E862" w14:textId="77777777" w:rsidTr="002570FA">
        <w:trPr>
          <w:jc w:val="center"/>
        </w:trPr>
        <w:tc>
          <w:tcPr>
            <w:tcW w:w="3402" w:type="dxa"/>
            <w:vAlign w:val="center"/>
          </w:tcPr>
          <w:p w14:paraId="5DA562F4"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rPr>
            </w:pPr>
            <w:r w:rsidRPr="002570FA">
              <w:rPr>
                <w:rFonts w:ascii="Times New Roman" w:eastAsia="Times New Roman" w:hAnsi="Times New Roman" w:cs="Times New Roman"/>
                <w:b/>
                <w:bCs/>
                <w:sz w:val="24"/>
                <w:szCs w:val="24"/>
                <w:lang w:eastAsia="ru-RU"/>
              </w:rPr>
              <w:t>Компетенции выпускников (коды)</w:t>
            </w:r>
          </w:p>
        </w:tc>
        <w:tc>
          <w:tcPr>
            <w:tcW w:w="4110" w:type="dxa"/>
            <w:vAlign w:val="center"/>
          </w:tcPr>
          <w:p w14:paraId="2CD203E2" w14:textId="77777777" w:rsidR="002570FA" w:rsidRPr="002570FA" w:rsidRDefault="002570FA" w:rsidP="002570FA">
            <w:pPr>
              <w:spacing w:after="0" w:line="240" w:lineRule="auto"/>
              <w:jc w:val="both"/>
              <w:rPr>
                <w:rFonts w:ascii="Times New Roman" w:eastAsia="Times New Roman" w:hAnsi="Times New Roman" w:cs="Times New Roman"/>
                <w:i/>
                <w:sz w:val="24"/>
                <w:szCs w:val="24"/>
                <w:lang w:eastAsia="ru-RU"/>
              </w:rPr>
            </w:pPr>
            <w:r w:rsidRPr="002570FA">
              <w:rPr>
                <w:rFonts w:ascii="Times New Roman" w:eastAsia="Times New Roman" w:hAnsi="Times New Roman" w:cs="Times New Roman"/>
                <w:b/>
                <w:bCs/>
                <w:sz w:val="24"/>
                <w:szCs w:val="24"/>
                <w:lang w:eastAsia="ru-RU"/>
              </w:rPr>
              <w:t>Индикаторы (показатели) достижения компетенций</w:t>
            </w:r>
          </w:p>
        </w:tc>
        <w:tc>
          <w:tcPr>
            <w:tcW w:w="3823" w:type="dxa"/>
            <w:tcBorders>
              <w:bottom w:val="single" w:sz="4" w:space="0" w:color="000000"/>
            </w:tcBorders>
            <w:vAlign w:val="center"/>
          </w:tcPr>
          <w:p w14:paraId="0FEBB565"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rPr>
            </w:pPr>
            <w:r w:rsidRPr="002570FA">
              <w:rPr>
                <w:rFonts w:ascii="Times New Roman" w:eastAsia="Times New Roman" w:hAnsi="Times New Roman" w:cs="Times New Roman"/>
                <w:b/>
                <w:bCs/>
                <w:sz w:val="24"/>
                <w:szCs w:val="24"/>
                <w:lang w:eastAsia="ru-RU"/>
              </w:rPr>
              <w:t>Планируемые результаты обучения по дисциплине (модулю), сопряжённые с компетенциями</w:t>
            </w:r>
            <w:r w:rsidRPr="002570FA">
              <w:rPr>
                <w:rFonts w:ascii="Times New Roman" w:eastAsia="Times New Roman" w:hAnsi="Times New Roman" w:cs="Times New Roman"/>
                <w:b/>
                <w:bCs/>
                <w:sz w:val="24"/>
                <w:szCs w:val="24"/>
                <w:vertAlign w:val="superscript"/>
                <w:lang w:eastAsia="ru-RU"/>
              </w:rPr>
              <w:footnoteReference w:id="1"/>
            </w:r>
          </w:p>
        </w:tc>
        <w:tc>
          <w:tcPr>
            <w:tcW w:w="2588" w:type="dxa"/>
          </w:tcPr>
          <w:p w14:paraId="609A9152"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rPr>
            </w:pPr>
            <w:r w:rsidRPr="002570FA">
              <w:rPr>
                <w:rFonts w:ascii="Times New Roman" w:eastAsia="Times New Roman" w:hAnsi="Times New Roman" w:cs="Times New Roman"/>
                <w:b/>
                <w:sz w:val="24"/>
                <w:szCs w:val="24"/>
                <w:lang w:eastAsia="ru-RU"/>
              </w:rPr>
              <w:t>Виды оценочных средств</w:t>
            </w:r>
          </w:p>
        </w:tc>
      </w:tr>
      <w:tr w:rsidR="006B1EEF" w:rsidRPr="002570FA" w14:paraId="12BD405A" w14:textId="77777777" w:rsidTr="006B1EEF">
        <w:trPr>
          <w:trHeight w:val="2444"/>
          <w:jc w:val="center"/>
        </w:trPr>
        <w:tc>
          <w:tcPr>
            <w:tcW w:w="3402" w:type="dxa"/>
            <w:vMerge w:val="restart"/>
          </w:tcPr>
          <w:p w14:paraId="1A7C57A0" w14:textId="14611B8C" w:rsidR="006B1EEF" w:rsidRPr="002570FA" w:rsidRDefault="006B1EEF" w:rsidP="002570FA">
            <w:pPr>
              <w:spacing w:after="0" w:line="240" w:lineRule="auto"/>
              <w:jc w:val="both"/>
              <w:rPr>
                <w:rFonts w:ascii="Times New Roman" w:eastAsia="Times New Roman" w:hAnsi="Times New Roman" w:cs="Times New Roman"/>
                <w:b/>
                <w:sz w:val="24"/>
                <w:szCs w:val="24"/>
                <w:lang w:eastAsia="ru-RU" w:bidi="ru-RU"/>
              </w:rPr>
            </w:pPr>
          </w:p>
          <w:p w14:paraId="2F3A6706" w14:textId="0A3DFB51" w:rsidR="006B1EEF" w:rsidRPr="002570FA" w:rsidRDefault="006B1EEF" w:rsidP="002570FA">
            <w:pPr>
              <w:spacing w:after="0" w:line="240" w:lineRule="auto"/>
              <w:jc w:val="both"/>
              <w:rPr>
                <w:rFonts w:ascii="Times New Roman" w:eastAsia="Times New Roman" w:hAnsi="Times New Roman" w:cs="Times New Roman"/>
                <w:b/>
                <w:bCs/>
                <w:sz w:val="24"/>
                <w:szCs w:val="24"/>
                <w:lang w:eastAsia="ru-RU"/>
              </w:rPr>
            </w:pPr>
            <w:r w:rsidRPr="002570FA">
              <w:rPr>
                <w:rFonts w:ascii="Times New Roman" w:eastAsia="Times New Roman" w:hAnsi="Times New Roman" w:cs="Times New Roman"/>
                <w:b/>
                <w:bCs/>
                <w:sz w:val="24"/>
                <w:szCs w:val="24"/>
                <w:lang w:eastAsia="ru-RU" w:bidi="ru-RU"/>
              </w:rPr>
              <w:t>ОПК-3-2.</w:t>
            </w:r>
            <w:r>
              <w:rPr>
                <w:rFonts w:ascii="Times New Roman" w:eastAsia="Times New Roman" w:hAnsi="Times New Roman" w:cs="Times New Roman"/>
                <w:b/>
                <w:bCs/>
                <w:sz w:val="24"/>
                <w:szCs w:val="24"/>
                <w:lang w:eastAsia="ru-RU" w:bidi="ru-RU"/>
              </w:rPr>
              <w:t xml:space="preserve"> </w:t>
            </w:r>
            <w:r w:rsidRPr="002570FA">
              <w:rPr>
                <w:rFonts w:ascii="Times New Roman" w:eastAsia="Times New Roman" w:hAnsi="Times New Roman" w:cs="Times New Roman"/>
                <w:b/>
                <w:bCs/>
                <w:sz w:val="24"/>
                <w:szCs w:val="24"/>
                <w:lang w:eastAsia="ru-RU" w:bidi="ru-RU"/>
              </w:rPr>
              <w:t>Способен выявлять социально значимые проблемы и определять пути их решения на основе теоретических знаний и результатов эмпирических исследований</w:t>
            </w:r>
          </w:p>
        </w:tc>
        <w:tc>
          <w:tcPr>
            <w:tcW w:w="4110" w:type="dxa"/>
            <w:vMerge w:val="restart"/>
          </w:tcPr>
          <w:p w14:paraId="361365F7" w14:textId="77777777" w:rsidR="006B1EEF" w:rsidRPr="002570FA" w:rsidRDefault="006B1EEF" w:rsidP="002570FA">
            <w:pPr>
              <w:spacing w:after="0" w:line="240" w:lineRule="auto"/>
              <w:jc w:val="both"/>
              <w:rPr>
                <w:rFonts w:ascii="Times New Roman" w:eastAsia="Times New Roman" w:hAnsi="Times New Roman" w:cs="Times New Roman"/>
                <w:bCs/>
                <w:sz w:val="24"/>
                <w:szCs w:val="24"/>
                <w:lang w:eastAsia="ru-RU"/>
              </w:rPr>
            </w:pPr>
            <w:r w:rsidRPr="002570FA">
              <w:rPr>
                <w:rFonts w:ascii="Times New Roman" w:eastAsia="Times New Roman" w:hAnsi="Times New Roman" w:cs="Times New Roman"/>
                <w:bCs/>
                <w:sz w:val="24"/>
                <w:szCs w:val="24"/>
                <w:lang w:eastAsia="ru-RU"/>
              </w:rPr>
              <w:t>Индикатор ОПК-3-2.2.  Демонстрирует возможности использования результатов эмпирических исследований для выявления социально значимых проблем и определения путей их решения</w:t>
            </w:r>
          </w:p>
          <w:p w14:paraId="14FE2902" w14:textId="77777777" w:rsidR="006B1EEF" w:rsidRPr="002570FA" w:rsidRDefault="006B1EEF" w:rsidP="002570FA">
            <w:pPr>
              <w:spacing w:after="0" w:line="240" w:lineRule="auto"/>
              <w:jc w:val="both"/>
              <w:rPr>
                <w:rFonts w:ascii="Times New Roman" w:eastAsia="Times New Roman" w:hAnsi="Times New Roman" w:cs="Times New Roman"/>
                <w:bCs/>
                <w:sz w:val="24"/>
                <w:szCs w:val="24"/>
                <w:lang w:eastAsia="ru-RU"/>
              </w:rPr>
            </w:pPr>
          </w:p>
        </w:tc>
        <w:tc>
          <w:tcPr>
            <w:tcW w:w="3823" w:type="dxa"/>
            <w:tcBorders>
              <w:bottom w:val="single" w:sz="4" w:space="0" w:color="auto"/>
            </w:tcBorders>
          </w:tcPr>
          <w:p w14:paraId="17A1052F" w14:textId="77777777" w:rsidR="006B1EEF" w:rsidRPr="002570FA" w:rsidRDefault="006B1EEF"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ЗНАТЬ:</w:t>
            </w:r>
          </w:p>
          <w:p w14:paraId="36E8AF7C" w14:textId="77777777" w:rsidR="006B1EEF" w:rsidRDefault="006B1EEF" w:rsidP="002570FA">
            <w:pPr>
              <w:pStyle w:val="11"/>
              <w:rPr>
                <w:bCs/>
                <w:color w:val="222222"/>
              </w:rPr>
            </w:pPr>
          </w:p>
          <w:p w14:paraId="44D232D9" w14:textId="39E8E6BD" w:rsidR="006B1EEF" w:rsidRPr="00E16217" w:rsidRDefault="006B1EEF" w:rsidP="002570FA">
            <w:pPr>
              <w:pStyle w:val="11"/>
              <w:rPr>
                <w:bCs/>
              </w:rPr>
            </w:pPr>
            <w:r w:rsidRPr="00E16217">
              <w:rPr>
                <w:bCs/>
                <w:color w:val="222222"/>
              </w:rPr>
              <w:t>общенаучные и</w:t>
            </w:r>
            <w:r w:rsidRPr="00E16217">
              <w:rPr>
                <w:bCs/>
              </w:rPr>
              <w:t xml:space="preserve"> методы (</w:t>
            </w:r>
            <w:r w:rsidRPr="00E16217">
              <w:rPr>
                <w:bCs/>
                <w:iCs/>
              </w:rPr>
              <w:t xml:space="preserve">социологические, статистические, демографические и др.) </w:t>
            </w:r>
            <w:r w:rsidRPr="00E16217">
              <w:rPr>
                <w:bCs/>
                <w:color w:val="222222"/>
              </w:rPr>
              <w:t>анализа профессиональной информации и условия их применения для исследования социальных процессов и явлений</w:t>
            </w:r>
          </w:p>
          <w:p w14:paraId="4D2AC67E" w14:textId="0DAFA370" w:rsidR="006B1EEF" w:rsidRPr="002570FA" w:rsidRDefault="006B1EEF" w:rsidP="002570FA">
            <w:pPr>
              <w:spacing w:after="0" w:line="240" w:lineRule="auto"/>
              <w:jc w:val="both"/>
              <w:rPr>
                <w:rFonts w:ascii="Times New Roman" w:eastAsia="Times New Roman" w:hAnsi="Times New Roman" w:cs="Times New Roman"/>
                <w:b/>
                <w:sz w:val="24"/>
                <w:szCs w:val="24"/>
                <w:lang w:eastAsia="ru-RU"/>
              </w:rPr>
            </w:pPr>
          </w:p>
        </w:tc>
        <w:tc>
          <w:tcPr>
            <w:tcW w:w="2588" w:type="dxa"/>
            <w:tcBorders>
              <w:bottom w:val="single" w:sz="4" w:space="0" w:color="auto"/>
            </w:tcBorders>
            <w:vAlign w:val="center"/>
          </w:tcPr>
          <w:p w14:paraId="7C836ADD" w14:textId="77301261" w:rsidR="006B1EEF" w:rsidRPr="00AD7AC2" w:rsidRDefault="006B1EEF"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Опрос по лекционному материалу.  Задания для самостоятельной работы</w:t>
            </w:r>
          </w:p>
          <w:p w14:paraId="68A67803" w14:textId="77777777" w:rsidR="006B1EEF" w:rsidRPr="00AD7AC2" w:rsidRDefault="006B1EEF" w:rsidP="002570FA">
            <w:pPr>
              <w:spacing w:after="0" w:line="240" w:lineRule="auto"/>
              <w:jc w:val="both"/>
              <w:rPr>
                <w:rFonts w:ascii="Times New Roman" w:eastAsia="Times New Roman" w:hAnsi="Times New Roman" w:cs="Times New Roman"/>
                <w:sz w:val="24"/>
                <w:szCs w:val="24"/>
                <w:lang w:eastAsia="ru-RU"/>
              </w:rPr>
            </w:pPr>
          </w:p>
          <w:p w14:paraId="044E10F8" w14:textId="77777777" w:rsidR="006B1EEF" w:rsidRPr="00AD7AC2" w:rsidRDefault="006B1EEF" w:rsidP="002570FA">
            <w:pPr>
              <w:spacing w:after="0" w:line="240" w:lineRule="auto"/>
              <w:jc w:val="both"/>
              <w:rPr>
                <w:rFonts w:ascii="Times New Roman" w:eastAsia="Times New Roman" w:hAnsi="Times New Roman" w:cs="Times New Roman"/>
                <w:sz w:val="24"/>
                <w:szCs w:val="24"/>
                <w:lang w:eastAsia="ru-RU"/>
              </w:rPr>
            </w:pPr>
          </w:p>
          <w:p w14:paraId="56BB251D" w14:textId="77777777" w:rsidR="006B1EEF" w:rsidRPr="00AD7AC2" w:rsidRDefault="006B1EEF" w:rsidP="002570FA">
            <w:pPr>
              <w:spacing w:after="0" w:line="240" w:lineRule="auto"/>
              <w:jc w:val="both"/>
              <w:rPr>
                <w:rFonts w:ascii="Times New Roman" w:eastAsia="Times New Roman" w:hAnsi="Times New Roman" w:cs="Times New Roman"/>
                <w:sz w:val="24"/>
                <w:szCs w:val="24"/>
                <w:lang w:eastAsia="ru-RU"/>
              </w:rPr>
            </w:pPr>
          </w:p>
          <w:p w14:paraId="7D0DBA9E" w14:textId="130DF88F" w:rsidR="006B1EEF" w:rsidRPr="002570FA" w:rsidRDefault="006B1EEF" w:rsidP="002570FA">
            <w:pPr>
              <w:spacing w:after="0" w:line="240" w:lineRule="auto"/>
              <w:jc w:val="both"/>
              <w:rPr>
                <w:rFonts w:ascii="Times New Roman" w:eastAsia="Times New Roman" w:hAnsi="Times New Roman" w:cs="Times New Roman"/>
                <w:sz w:val="24"/>
                <w:szCs w:val="24"/>
                <w:lang w:eastAsia="ru-RU" w:bidi="ru-RU"/>
              </w:rPr>
            </w:pPr>
          </w:p>
        </w:tc>
      </w:tr>
      <w:tr w:rsidR="006B1EEF" w:rsidRPr="002570FA" w14:paraId="5B4F888D" w14:textId="77777777" w:rsidTr="006B1EEF">
        <w:trPr>
          <w:trHeight w:val="2043"/>
          <w:jc w:val="center"/>
        </w:trPr>
        <w:tc>
          <w:tcPr>
            <w:tcW w:w="3402" w:type="dxa"/>
            <w:vMerge/>
          </w:tcPr>
          <w:p w14:paraId="1C88FAFC" w14:textId="77777777" w:rsidR="006B1EEF" w:rsidRPr="002570FA" w:rsidRDefault="006B1EEF"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4E1154C9" w14:textId="77777777" w:rsidR="006B1EEF" w:rsidRPr="002570FA" w:rsidRDefault="006B1EEF" w:rsidP="002570FA">
            <w:pPr>
              <w:spacing w:after="0" w:line="240" w:lineRule="auto"/>
              <w:jc w:val="both"/>
              <w:rPr>
                <w:rFonts w:ascii="Times New Roman" w:eastAsia="Times New Roman" w:hAnsi="Times New Roman" w:cs="Times New Roman"/>
                <w:bCs/>
                <w:sz w:val="24"/>
                <w:szCs w:val="24"/>
                <w:lang w:eastAsia="ru-RU"/>
              </w:rPr>
            </w:pPr>
          </w:p>
        </w:tc>
        <w:tc>
          <w:tcPr>
            <w:tcW w:w="3823" w:type="dxa"/>
            <w:tcBorders>
              <w:top w:val="single" w:sz="4" w:space="0" w:color="auto"/>
            </w:tcBorders>
          </w:tcPr>
          <w:p w14:paraId="05F4716A" w14:textId="77777777" w:rsidR="006B1EEF" w:rsidRPr="002570FA" w:rsidRDefault="006B1EEF" w:rsidP="006B1EEF">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УМЕТЬ:</w:t>
            </w:r>
          </w:p>
          <w:p w14:paraId="09EE888D" w14:textId="77777777" w:rsidR="006B1EEF" w:rsidRPr="002570FA" w:rsidRDefault="006B1EEF" w:rsidP="006B1EEF">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sz w:val="24"/>
                <w:szCs w:val="24"/>
                <w:lang w:eastAsia="ru-RU" w:bidi="ru-RU"/>
              </w:rPr>
              <w:t>выявлять социально-значимые проблемы с помощью современных исследовательских методов и с использованием новейшего отечественного и зарубежного опыта</w:t>
            </w:r>
          </w:p>
        </w:tc>
        <w:tc>
          <w:tcPr>
            <w:tcW w:w="2588" w:type="dxa"/>
            <w:tcBorders>
              <w:top w:val="single" w:sz="4" w:space="0" w:color="auto"/>
            </w:tcBorders>
            <w:vAlign w:val="center"/>
          </w:tcPr>
          <w:p w14:paraId="76AFF6B6" w14:textId="77777777" w:rsidR="006B1EEF" w:rsidRPr="00AD7AC2" w:rsidRDefault="006B1EEF" w:rsidP="006B1EEF">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Практические задания. Задания для самостоятельной работы</w:t>
            </w:r>
          </w:p>
          <w:p w14:paraId="5798AA50" w14:textId="77777777" w:rsidR="006B1EEF" w:rsidRPr="00AD7AC2" w:rsidRDefault="006B1EEF" w:rsidP="006B1EEF">
            <w:pPr>
              <w:spacing w:after="0" w:line="240" w:lineRule="auto"/>
              <w:jc w:val="both"/>
              <w:rPr>
                <w:rFonts w:ascii="Times New Roman" w:eastAsia="Times New Roman" w:hAnsi="Times New Roman" w:cs="Times New Roman"/>
                <w:sz w:val="24"/>
                <w:szCs w:val="24"/>
                <w:lang w:eastAsia="ru-RU"/>
              </w:rPr>
            </w:pPr>
          </w:p>
          <w:p w14:paraId="1EF9416C" w14:textId="77777777" w:rsidR="006B1EEF" w:rsidRPr="00AD7AC2" w:rsidRDefault="006B1EEF" w:rsidP="002570FA">
            <w:pPr>
              <w:spacing w:after="0" w:line="240" w:lineRule="auto"/>
              <w:jc w:val="both"/>
              <w:rPr>
                <w:rFonts w:ascii="Times New Roman" w:eastAsia="Times New Roman" w:hAnsi="Times New Roman" w:cs="Times New Roman"/>
                <w:sz w:val="24"/>
                <w:szCs w:val="24"/>
                <w:lang w:eastAsia="ru-RU"/>
              </w:rPr>
            </w:pPr>
          </w:p>
        </w:tc>
      </w:tr>
      <w:tr w:rsidR="002570FA" w:rsidRPr="002570FA" w14:paraId="1DBF5638" w14:textId="77777777" w:rsidTr="00995EB1">
        <w:trPr>
          <w:trHeight w:val="1598"/>
          <w:jc w:val="center"/>
        </w:trPr>
        <w:tc>
          <w:tcPr>
            <w:tcW w:w="3402" w:type="dxa"/>
            <w:vMerge w:val="restart"/>
          </w:tcPr>
          <w:p w14:paraId="015A8767" w14:textId="4AECEE35"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p>
        </w:tc>
        <w:tc>
          <w:tcPr>
            <w:tcW w:w="4110" w:type="dxa"/>
            <w:vMerge w:val="restart"/>
          </w:tcPr>
          <w:p w14:paraId="40BF5587"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p>
        </w:tc>
        <w:tc>
          <w:tcPr>
            <w:tcW w:w="3823" w:type="dxa"/>
          </w:tcPr>
          <w:p w14:paraId="5BCF75C4"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УМЕТЬ:</w:t>
            </w:r>
          </w:p>
          <w:p w14:paraId="3D6A3104" w14:textId="40E5D9E3"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bidi="ru-RU"/>
              </w:rPr>
              <w:t>описывать проблемную ситуацию в социальной, культурной, экономической, политической сфере общественной жизни</w:t>
            </w:r>
          </w:p>
        </w:tc>
        <w:tc>
          <w:tcPr>
            <w:tcW w:w="2588" w:type="dxa"/>
          </w:tcPr>
          <w:p w14:paraId="7CA88A0A"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Задания для самостоятельной работы</w:t>
            </w:r>
          </w:p>
          <w:p w14:paraId="2DE74E9B" w14:textId="68C49BFD"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Практическое задание</w:t>
            </w:r>
          </w:p>
        </w:tc>
      </w:tr>
      <w:tr w:rsidR="006B1EEF" w:rsidRPr="002570FA" w14:paraId="23F19CDF" w14:textId="77777777" w:rsidTr="00A845C2">
        <w:trPr>
          <w:trHeight w:val="3312"/>
          <w:jc w:val="center"/>
        </w:trPr>
        <w:tc>
          <w:tcPr>
            <w:tcW w:w="3402" w:type="dxa"/>
            <w:vMerge/>
          </w:tcPr>
          <w:p w14:paraId="505B67E0" w14:textId="77777777" w:rsidR="006B1EEF" w:rsidRPr="002570FA" w:rsidRDefault="006B1EEF"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5DACEBCB" w14:textId="77777777" w:rsidR="006B1EEF" w:rsidRPr="002570FA" w:rsidRDefault="006B1EEF"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bottom w:val="single" w:sz="4" w:space="0" w:color="000000"/>
            </w:tcBorders>
          </w:tcPr>
          <w:p w14:paraId="4DDEA868" w14:textId="77777777" w:rsidR="006B1EEF" w:rsidRPr="002570FA" w:rsidRDefault="006B1EEF"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УМЕТЬ:</w:t>
            </w:r>
          </w:p>
          <w:p w14:paraId="393ED412" w14:textId="77777777" w:rsidR="006B1EEF" w:rsidRPr="002570FA" w:rsidRDefault="006B1EEF"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выявлять социально-значимые проблемы с помощью современных исследовательских методов и с использованием новейшего отечественного и зарубежного опыта</w:t>
            </w:r>
          </w:p>
          <w:p w14:paraId="71EF7991" w14:textId="4C2B0AD3" w:rsidR="006B1EEF" w:rsidRPr="002570FA" w:rsidRDefault="006B1EEF" w:rsidP="002570FA">
            <w:pPr>
              <w:spacing w:after="0" w:line="240" w:lineRule="auto"/>
              <w:jc w:val="both"/>
              <w:rPr>
                <w:rFonts w:ascii="Times New Roman" w:eastAsia="Times New Roman" w:hAnsi="Times New Roman" w:cs="Times New Roman"/>
                <w:sz w:val="24"/>
                <w:szCs w:val="24"/>
                <w:lang w:eastAsia="ru-RU" w:bidi="ru-RU"/>
              </w:rPr>
            </w:pPr>
          </w:p>
        </w:tc>
        <w:tc>
          <w:tcPr>
            <w:tcW w:w="2588" w:type="dxa"/>
            <w:vAlign w:val="center"/>
          </w:tcPr>
          <w:p w14:paraId="6D06F4CB" w14:textId="77777777" w:rsidR="006B1EEF" w:rsidRPr="00AD7AC2" w:rsidRDefault="006B1EEF"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Практические задания. Задания для самостоятельной работы</w:t>
            </w:r>
          </w:p>
          <w:p w14:paraId="0B179D13" w14:textId="18749955" w:rsidR="006B1EEF" w:rsidRPr="002570FA" w:rsidRDefault="006B1EEF" w:rsidP="002570FA">
            <w:pPr>
              <w:spacing w:after="0" w:line="240" w:lineRule="auto"/>
              <w:jc w:val="both"/>
              <w:rPr>
                <w:rFonts w:ascii="Times New Roman" w:eastAsia="Times New Roman" w:hAnsi="Times New Roman" w:cs="Times New Roman"/>
                <w:sz w:val="24"/>
                <w:szCs w:val="24"/>
                <w:lang w:eastAsia="ru-RU" w:bidi="ru-RU"/>
              </w:rPr>
            </w:pPr>
          </w:p>
        </w:tc>
      </w:tr>
      <w:tr w:rsidR="00A845C2" w:rsidRPr="002570FA" w14:paraId="754D3BB5" w14:textId="77777777" w:rsidTr="00A845C2">
        <w:trPr>
          <w:trHeight w:val="2361"/>
          <w:jc w:val="center"/>
        </w:trPr>
        <w:tc>
          <w:tcPr>
            <w:tcW w:w="3402" w:type="dxa"/>
            <w:vMerge w:val="restart"/>
          </w:tcPr>
          <w:p w14:paraId="11093229"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r w:rsidRPr="002570FA">
              <w:rPr>
                <w:rFonts w:ascii="Times New Roman" w:eastAsia="Times New Roman" w:hAnsi="Times New Roman" w:cs="Times New Roman"/>
                <w:b/>
                <w:sz w:val="24"/>
                <w:szCs w:val="24"/>
                <w:lang w:eastAsia="ru-RU" w:bidi="ru-RU"/>
              </w:rPr>
              <w:t>ПК-3. Способен анализировать и объяснять социальные явления и процессы на основе научных теорий, концепций, методологических подходов; интерпретировать данные социологического исследования под руководством специалиста более высокой квалификации</w:t>
            </w:r>
          </w:p>
        </w:tc>
        <w:tc>
          <w:tcPr>
            <w:tcW w:w="4110" w:type="dxa"/>
            <w:vMerge w:val="restart"/>
          </w:tcPr>
          <w:p w14:paraId="28D60658"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 xml:space="preserve">Индикатор ПК-3.2. Объясняет социальные явления и процессы на основе концепций и объяснительных моделей социологии и данных социологических исследований с учетом социальной ответственности </w:t>
            </w:r>
          </w:p>
          <w:p w14:paraId="35BE2155"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rPr>
            </w:pPr>
          </w:p>
        </w:tc>
        <w:tc>
          <w:tcPr>
            <w:tcW w:w="3823" w:type="dxa"/>
            <w:tcBorders>
              <w:bottom w:val="single" w:sz="4" w:space="0" w:color="auto"/>
            </w:tcBorders>
          </w:tcPr>
          <w:p w14:paraId="5A1178AB" w14:textId="77777777" w:rsidR="00A845C2" w:rsidRPr="002570FA" w:rsidRDefault="00A845C2"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ЗНАТЬ:</w:t>
            </w:r>
          </w:p>
          <w:p w14:paraId="6915AC19" w14:textId="77777777" w:rsidR="00A845C2" w:rsidRPr="00A845C2" w:rsidRDefault="00A845C2" w:rsidP="00A845C2">
            <w:pPr>
              <w:spacing w:after="0" w:line="240" w:lineRule="auto"/>
              <w:jc w:val="both"/>
              <w:rPr>
                <w:rFonts w:ascii="Times New Roman" w:eastAsia="Times New Roman" w:hAnsi="Times New Roman" w:cs="Times New Roman"/>
                <w:sz w:val="24"/>
                <w:szCs w:val="24"/>
                <w:lang w:eastAsia="ru-RU"/>
              </w:rPr>
            </w:pPr>
            <w:r w:rsidRPr="00A845C2">
              <w:rPr>
                <w:rFonts w:ascii="Times New Roman" w:eastAsia="Times New Roman" w:hAnsi="Times New Roman" w:cs="Times New Roman"/>
                <w:b/>
                <w:bCs/>
                <w:sz w:val="24"/>
                <w:szCs w:val="24"/>
                <w:lang w:eastAsia="ru-RU"/>
              </w:rPr>
              <w:t xml:space="preserve">- </w:t>
            </w:r>
            <w:r w:rsidRPr="00A845C2">
              <w:rPr>
                <w:rFonts w:ascii="Times New Roman" w:eastAsia="Times New Roman" w:hAnsi="Times New Roman" w:cs="Times New Roman"/>
                <w:sz w:val="24"/>
                <w:szCs w:val="24"/>
                <w:lang w:eastAsia="ru-RU"/>
              </w:rPr>
              <w:t>актуальные социологические и другие научные теории, концепции, подходы</w:t>
            </w:r>
          </w:p>
          <w:p w14:paraId="6B4F1A33" w14:textId="1E892258" w:rsidR="00A845C2" w:rsidRPr="002570FA" w:rsidRDefault="00A845C2" w:rsidP="00A845C2">
            <w:pPr>
              <w:spacing w:after="0" w:line="240" w:lineRule="auto"/>
              <w:jc w:val="both"/>
              <w:rPr>
                <w:rFonts w:ascii="Times New Roman" w:eastAsia="Times New Roman" w:hAnsi="Times New Roman" w:cs="Times New Roman"/>
                <w:b/>
                <w:sz w:val="24"/>
                <w:szCs w:val="24"/>
                <w:lang w:eastAsia="ru-RU"/>
              </w:rPr>
            </w:pPr>
          </w:p>
        </w:tc>
        <w:tc>
          <w:tcPr>
            <w:tcW w:w="2588" w:type="dxa"/>
            <w:tcBorders>
              <w:bottom w:val="single" w:sz="4" w:space="0" w:color="auto"/>
            </w:tcBorders>
          </w:tcPr>
          <w:p w14:paraId="08625096" w14:textId="77777777" w:rsidR="00A845C2" w:rsidRPr="00A845C2" w:rsidRDefault="00A845C2" w:rsidP="00A845C2">
            <w:pPr>
              <w:spacing w:after="0" w:line="240" w:lineRule="auto"/>
              <w:jc w:val="both"/>
              <w:rPr>
                <w:rFonts w:ascii="Times New Roman" w:eastAsia="Times New Roman" w:hAnsi="Times New Roman" w:cs="Times New Roman"/>
                <w:sz w:val="24"/>
                <w:szCs w:val="24"/>
                <w:lang w:eastAsia="ru-RU" w:bidi="ru-RU"/>
              </w:rPr>
            </w:pPr>
            <w:r w:rsidRPr="00A845C2">
              <w:rPr>
                <w:rFonts w:ascii="Times New Roman" w:eastAsia="Times New Roman" w:hAnsi="Times New Roman" w:cs="Times New Roman"/>
                <w:sz w:val="24"/>
                <w:szCs w:val="24"/>
                <w:lang w:eastAsia="ru-RU" w:bidi="ru-RU"/>
              </w:rPr>
              <w:t>Опрос по лекционному материалу.  Задания для самостоятельной работы</w:t>
            </w:r>
          </w:p>
          <w:p w14:paraId="3EBA2E02" w14:textId="77777777" w:rsidR="00A845C2" w:rsidRPr="00A845C2" w:rsidRDefault="00A845C2" w:rsidP="00A845C2">
            <w:pPr>
              <w:spacing w:after="0" w:line="240" w:lineRule="auto"/>
              <w:jc w:val="both"/>
              <w:rPr>
                <w:rFonts w:ascii="Times New Roman" w:eastAsia="Times New Roman" w:hAnsi="Times New Roman" w:cs="Times New Roman"/>
                <w:sz w:val="24"/>
                <w:szCs w:val="24"/>
                <w:lang w:eastAsia="ru-RU" w:bidi="ru-RU"/>
              </w:rPr>
            </w:pPr>
          </w:p>
          <w:p w14:paraId="0783E051" w14:textId="77777777" w:rsidR="00A845C2" w:rsidRPr="00A845C2" w:rsidRDefault="00A845C2" w:rsidP="00A845C2">
            <w:pPr>
              <w:spacing w:after="0" w:line="240" w:lineRule="auto"/>
              <w:jc w:val="both"/>
              <w:rPr>
                <w:rFonts w:ascii="Times New Roman" w:eastAsia="Times New Roman" w:hAnsi="Times New Roman" w:cs="Times New Roman"/>
                <w:sz w:val="24"/>
                <w:szCs w:val="24"/>
                <w:lang w:eastAsia="ru-RU" w:bidi="ru-RU"/>
              </w:rPr>
            </w:pPr>
          </w:p>
          <w:p w14:paraId="0DF7C500" w14:textId="1840C8C1"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r>
      <w:tr w:rsidR="00A845C2" w:rsidRPr="002570FA" w14:paraId="15E7328A" w14:textId="77777777" w:rsidTr="00A845C2">
        <w:trPr>
          <w:trHeight w:val="502"/>
          <w:jc w:val="center"/>
        </w:trPr>
        <w:tc>
          <w:tcPr>
            <w:tcW w:w="3402" w:type="dxa"/>
            <w:vMerge/>
          </w:tcPr>
          <w:p w14:paraId="11A02C9B"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48DBF4E0"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top w:val="single" w:sz="4" w:space="0" w:color="auto"/>
              <w:bottom w:val="single" w:sz="4" w:space="0" w:color="auto"/>
            </w:tcBorders>
          </w:tcPr>
          <w:p w14:paraId="14789B89" w14:textId="71D461C5" w:rsidR="00A845C2" w:rsidRPr="00A845C2" w:rsidRDefault="00A845C2" w:rsidP="00A845C2">
            <w:pPr>
              <w:spacing w:after="0" w:line="240" w:lineRule="auto"/>
              <w:rPr>
                <w:rFonts w:ascii="Times New Roman" w:eastAsia="Times New Roman" w:hAnsi="Times New Roman" w:cs="Times New Roman"/>
                <w:b/>
                <w:sz w:val="24"/>
                <w:szCs w:val="24"/>
              </w:rPr>
            </w:pPr>
            <w:r w:rsidRPr="00A845C2">
              <w:rPr>
                <w:rFonts w:ascii="Times New Roman" w:eastAsia="Times New Roman" w:hAnsi="Times New Roman" w:cs="Times New Roman"/>
                <w:b/>
                <w:sz w:val="24"/>
                <w:szCs w:val="24"/>
              </w:rPr>
              <w:t>УМЕТЬ</w:t>
            </w:r>
            <w:r w:rsidR="0021154E">
              <w:rPr>
                <w:rFonts w:ascii="Times New Roman" w:eastAsia="Times New Roman" w:hAnsi="Times New Roman" w:cs="Times New Roman"/>
                <w:b/>
                <w:sz w:val="24"/>
                <w:szCs w:val="24"/>
              </w:rPr>
              <w:t>:</w:t>
            </w:r>
          </w:p>
          <w:p w14:paraId="71F39D33" w14:textId="77777777" w:rsidR="00A845C2" w:rsidRPr="00A845C2" w:rsidRDefault="00A845C2" w:rsidP="00A845C2">
            <w:pPr>
              <w:spacing w:after="0" w:line="240" w:lineRule="auto"/>
              <w:rPr>
                <w:rFonts w:ascii="Times New Roman" w:eastAsia="Times New Roman" w:hAnsi="Times New Roman" w:cs="Times New Roman"/>
                <w:bCs/>
                <w:sz w:val="24"/>
                <w:szCs w:val="24"/>
              </w:rPr>
            </w:pPr>
            <w:r w:rsidRPr="00A845C2">
              <w:rPr>
                <w:rFonts w:ascii="Times New Roman" w:eastAsia="Times New Roman" w:hAnsi="Times New Roman" w:cs="Times New Roman"/>
                <w:bCs/>
                <w:sz w:val="24"/>
                <w:szCs w:val="24"/>
              </w:rPr>
              <w:t>- критически применять к объяснению социальных явлений и процессов основные социологические и другие научные концепции</w:t>
            </w:r>
          </w:p>
          <w:p w14:paraId="394E028D" w14:textId="426C1475" w:rsidR="00A845C2" w:rsidRPr="0021154E" w:rsidRDefault="00A845C2" w:rsidP="00A845C2">
            <w:pPr>
              <w:spacing w:after="0" w:line="240" w:lineRule="auto"/>
              <w:jc w:val="both"/>
              <w:rPr>
                <w:rFonts w:ascii="Times New Roman" w:eastAsia="Times New Roman" w:hAnsi="Times New Roman" w:cs="Times New Roman"/>
                <w:b/>
                <w:bCs/>
                <w:sz w:val="24"/>
                <w:szCs w:val="24"/>
                <w:lang w:eastAsia="ru-RU" w:bidi="ru-RU"/>
              </w:rPr>
            </w:pPr>
          </w:p>
        </w:tc>
        <w:tc>
          <w:tcPr>
            <w:tcW w:w="2588" w:type="dxa"/>
            <w:tcBorders>
              <w:top w:val="single" w:sz="4" w:space="0" w:color="auto"/>
              <w:bottom w:val="single" w:sz="4" w:space="0" w:color="auto"/>
            </w:tcBorders>
          </w:tcPr>
          <w:p w14:paraId="4E9A9066" w14:textId="77777777" w:rsidR="00A845C2" w:rsidRPr="00AD7AC2" w:rsidRDefault="00A845C2" w:rsidP="00A845C2">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Практические задания. Задания для самостоятельной работы</w:t>
            </w:r>
          </w:p>
          <w:p w14:paraId="00C4B883" w14:textId="77777777" w:rsidR="00A845C2" w:rsidRPr="00AD7AC2" w:rsidRDefault="00A845C2" w:rsidP="002570FA">
            <w:pPr>
              <w:spacing w:after="0" w:line="240" w:lineRule="auto"/>
              <w:jc w:val="both"/>
              <w:rPr>
                <w:rFonts w:ascii="Times New Roman" w:eastAsia="Times New Roman" w:hAnsi="Times New Roman" w:cs="Times New Roman"/>
                <w:sz w:val="24"/>
                <w:szCs w:val="24"/>
                <w:lang w:eastAsia="ru-RU"/>
              </w:rPr>
            </w:pPr>
          </w:p>
        </w:tc>
      </w:tr>
      <w:tr w:rsidR="00A845C2" w:rsidRPr="002570FA" w14:paraId="62BF248B" w14:textId="77777777" w:rsidTr="00A845C2">
        <w:trPr>
          <w:trHeight w:val="435"/>
          <w:jc w:val="center"/>
        </w:trPr>
        <w:tc>
          <w:tcPr>
            <w:tcW w:w="3402" w:type="dxa"/>
            <w:vMerge/>
          </w:tcPr>
          <w:p w14:paraId="3C0097D3"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7DCD5057"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top w:val="single" w:sz="4" w:space="0" w:color="auto"/>
            </w:tcBorders>
          </w:tcPr>
          <w:p w14:paraId="3032D1C2" w14:textId="3DF16C4C" w:rsidR="00A845C2" w:rsidRPr="00A845C2" w:rsidRDefault="00A845C2" w:rsidP="00A845C2">
            <w:pPr>
              <w:spacing w:after="0" w:line="240" w:lineRule="auto"/>
              <w:rPr>
                <w:rFonts w:ascii="Times New Roman" w:eastAsia="Times New Roman" w:hAnsi="Times New Roman" w:cs="Times New Roman"/>
                <w:b/>
                <w:sz w:val="24"/>
                <w:szCs w:val="24"/>
              </w:rPr>
            </w:pPr>
            <w:r w:rsidRPr="00A845C2">
              <w:rPr>
                <w:rFonts w:ascii="Times New Roman" w:eastAsia="Times New Roman" w:hAnsi="Times New Roman" w:cs="Times New Roman"/>
                <w:b/>
                <w:sz w:val="24"/>
                <w:szCs w:val="24"/>
              </w:rPr>
              <w:t>УМЕТЬ</w:t>
            </w:r>
            <w:r w:rsidR="0021154E">
              <w:rPr>
                <w:rFonts w:ascii="Times New Roman" w:eastAsia="Times New Roman" w:hAnsi="Times New Roman" w:cs="Times New Roman"/>
                <w:b/>
                <w:sz w:val="24"/>
                <w:szCs w:val="24"/>
              </w:rPr>
              <w:t>:</w:t>
            </w:r>
          </w:p>
          <w:p w14:paraId="79BA3EC0" w14:textId="77777777" w:rsidR="00A845C2" w:rsidRPr="0021154E" w:rsidRDefault="00A845C2" w:rsidP="002570FA">
            <w:pPr>
              <w:spacing w:after="0" w:line="240" w:lineRule="auto"/>
              <w:jc w:val="both"/>
              <w:rPr>
                <w:rFonts w:ascii="Calibri" w:eastAsia="Calibri" w:hAnsi="Calibri" w:cs="Calibri"/>
                <w:bCs/>
                <w:sz w:val="24"/>
                <w:szCs w:val="24"/>
              </w:rPr>
            </w:pPr>
          </w:p>
          <w:p w14:paraId="48901FE0" w14:textId="2A75869F" w:rsidR="00A845C2" w:rsidRPr="0021154E" w:rsidRDefault="00A845C2" w:rsidP="002570FA">
            <w:pPr>
              <w:spacing w:after="0" w:line="240" w:lineRule="auto"/>
              <w:jc w:val="both"/>
              <w:rPr>
                <w:rFonts w:ascii="Times New Roman" w:eastAsia="Times New Roman" w:hAnsi="Times New Roman" w:cs="Times New Roman"/>
                <w:b/>
                <w:bCs/>
                <w:sz w:val="24"/>
                <w:szCs w:val="24"/>
                <w:lang w:eastAsia="ru-RU" w:bidi="ru-RU"/>
              </w:rPr>
            </w:pPr>
            <w:r w:rsidRPr="0021154E">
              <w:rPr>
                <w:rFonts w:ascii="Calibri" w:eastAsia="Calibri" w:hAnsi="Calibri" w:cs="Calibri"/>
                <w:bCs/>
                <w:sz w:val="24"/>
                <w:szCs w:val="24"/>
              </w:rPr>
              <w:t xml:space="preserve">- </w:t>
            </w:r>
            <w:r w:rsidRPr="0021154E">
              <w:rPr>
                <w:rFonts w:ascii="Times New Roman" w:eastAsia="Calibri" w:hAnsi="Times New Roman" w:cs="Times New Roman"/>
                <w:sz w:val="24"/>
                <w:szCs w:val="24"/>
              </w:rPr>
              <w:t xml:space="preserve">анализировать социальные процессы и явления, происходящие в различных сферах общества, </w:t>
            </w:r>
            <w:r w:rsidRPr="0021154E">
              <w:rPr>
                <w:rFonts w:ascii="Times New Roman" w:eastAsia="Calibri" w:hAnsi="Times New Roman" w:cs="Times New Roman"/>
                <w:color w:val="222222"/>
                <w:sz w:val="24"/>
                <w:szCs w:val="24"/>
              </w:rPr>
              <w:t>с учетом научной объективности и социальной ответственности социолога</w:t>
            </w:r>
          </w:p>
        </w:tc>
        <w:tc>
          <w:tcPr>
            <w:tcW w:w="2588" w:type="dxa"/>
            <w:tcBorders>
              <w:top w:val="single" w:sz="4" w:space="0" w:color="auto"/>
            </w:tcBorders>
          </w:tcPr>
          <w:p w14:paraId="1AA271B3" w14:textId="77777777" w:rsidR="00A845C2" w:rsidRPr="00AD7AC2" w:rsidRDefault="00A845C2" w:rsidP="00A845C2">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Практические задания. Задания для самостоятельной работы</w:t>
            </w:r>
          </w:p>
          <w:p w14:paraId="5C23C165" w14:textId="77777777" w:rsidR="00A845C2" w:rsidRPr="00AD7AC2" w:rsidRDefault="00A845C2" w:rsidP="002570FA">
            <w:pPr>
              <w:spacing w:after="0" w:line="240" w:lineRule="auto"/>
              <w:jc w:val="both"/>
              <w:rPr>
                <w:rFonts w:ascii="Times New Roman" w:eastAsia="Times New Roman" w:hAnsi="Times New Roman" w:cs="Times New Roman"/>
                <w:sz w:val="24"/>
                <w:szCs w:val="24"/>
                <w:lang w:eastAsia="ru-RU"/>
              </w:rPr>
            </w:pPr>
          </w:p>
        </w:tc>
      </w:tr>
      <w:tr w:rsidR="00A845C2" w:rsidRPr="002570FA" w14:paraId="52737EF5" w14:textId="77777777" w:rsidTr="00284EE9">
        <w:trPr>
          <w:jc w:val="center"/>
        </w:trPr>
        <w:tc>
          <w:tcPr>
            <w:tcW w:w="3402" w:type="dxa"/>
            <w:vMerge w:val="restart"/>
          </w:tcPr>
          <w:p w14:paraId="2EF87D20"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b/>
                <w:sz w:val="24"/>
                <w:szCs w:val="24"/>
                <w:lang w:eastAsia="ru-RU" w:bidi="ru-RU"/>
              </w:rPr>
              <w:t>ПК-6. Способен реализовывать социологические проекты в области изучения социальных процессов, институтов, явлений, социальных общностей, общественного поведения и сознания под руководством специалистов более высокой квалификации</w:t>
            </w:r>
          </w:p>
        </w:tc>
        <w:tc>
          <w:tcPr>
            <w:tcW w:w="4110" w:type="dxa"/>
            <w:vMerge w:val="restart"/>
          </w:tcPr>
          <w:p w14:paraId="0DE4FD89" w14:textId="70FEF3C6" w:rsidR="00A845C2"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Индикатор ПК-6.1. Детализирует технологию сбора социологической информации применительно к условиям исследования и особенностям выбранной методической стратегии</w:t>
            </w:r>
          </w:p>
          <w:p w14:paraId="7FDAD7DB" w14:textId="0997E02D" w:rsidR="00A845C2" w:rsidRDefault="00A845C2" w:rsidP="002570FA">
            <w:pPr>
              <w:spacing w:after="0" w:line="240" w:lineRule="auto"/>
              <w:jc w:val="both"/>
              <w:rPr>
                <w:rFonts w:ascii="Times New Roman" w:eastAsia="Times New Roman" w:hAnsi="Times New Roman" w:cs="Times New Roman"/>
                <w:sz w:val="24"/>
                <w:szCs w:val="24"/>
                <w:lang w:eastAsia="ru-RU" w:bidi="ru-RU"/>
              </w:rPr>
            </w:pPr>
          </w:p>
          <w:p w14:paraId="227FDC51" w14:textId="1E33CB39" w:rsidR="00A845C2" w:rsidRDefault="00A845C2" w:rsidP="002570FA">
            <w:pPr>
              <w:spacing w:after="0" w:line="240" w:lineRule="auto"/>
              <w:jc w:val="both"/>
              <w:rPr>
                <w:rFonts w:ascii="Times New Roman" w:eastAsia="Times New Roman" w:hAnsi="Times New Roman" w:cs="Times New Roman"/>
                <w:sz w:val="24"/>
                <w:szCs w:val="24"/>
                <w:lang w:eastAsia="ru-RU" w:bidi="ru-RU"/>
              </w:rPr>
            </w:pPr>
          </w:p>
          <w:p w14:paraId="4407FB3C" w14:textId="013E091D" w:rsidR="00A845C2" w:rsidRDefault="00A845C2" w:rsidP="002570FA">
            <w:pPr>
              <w:spacing w:after="0" w:line="240" w:lineRule="auto"/>
              <w:jc w:val="both"/>
              <w:rPr>
                <w:rFonts w:ascii="Times New Roman" w:eastAsia="Times New Roman" w:hAnsi="Times New Roman" w:cs="Times New Roman"/>
                <w:sz w:val="24"/>
                <w:szCs w:val="24"/>
                <w:lang w:eastAsia="ru-RU" w:bidi="ru-RU"/>
              </w:rPr>
            </w:pPr>
          </w:p>
          <w:p w14:paraId="43F0489E" w14:textId="741EC03F" w:rsidR="00A845C2" w:rsidRDefault="00A845C2" w:rsidP="002570FA">
            <w:pPr>
              <w:spacing w:after="0" w:line="240" w:lineRule="auto"/>
              <w:jc w:val="both"/>
              <w:rPr>
                <w:rFonts w:ascii="Times New Roman" w:eastAsia="Times New Roman" w:hAnsi="Times New Roman" w:cs="Times New Roman"/>
                <w:sz w:val="24"/>
                <w:szCs w:val="24"/>
                <w:lang w:eastAsia="ru-RU" w:bidi="ru-RU"/>
              </w:rPr>
            </w:pPr>
          </w:p>
          <w:p w14:paraId="5AC216F0" w14:textId="62F6DE4F" w:rsidR="00A845C2" w:rsidRDefault="00A845C2" w:rsidP="002570FA">
            <w:pPr>
              <w:spacing w:after="0" w:line="240" w:lineRule="auto"/>
              <w:jc w:val="both"/>
              <w:rPr>
                <w:rFonts w:ascii="Times New Roman" w:eastAsia="Times New Roman" w:hAnsi="Times New Roman" w:cs="Times New Roman"/>
                <w:sz w:val="24"/>
                <w:szCs w:val="24"/>
                <w:lang w:eastAsia="ru-RU" w:bidi="ru-RU"/>
              </w:rPr>
            </w:pPr>
          </w:p>
          <w:p w14:paraId="33BB76D5"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p w14:paraId="24DF1A22"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rPr>
            </w:pPr>
          </w:p>
        </w:tc>
        <w:tc>
          <w:tcPr>
            <w:tcW w:w="3823" w:type="dxa"/>
          </w:tcPr>
          <w:p w14:paraId="1DFA4805" w14:textId="77777777" w:rsidR="00A845C2" w:rsidRPr="002570FA" w:rsidRDefault="00A845C2"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ЗНАТЬ:</w:t>
            </w:r>
          </w:p>
          <w:p w14:paraId="25A9AE1A"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особенности разработки и продвижения, актуальные направления социальных проектов</w:t>
            </w:r>
          </w:p>
          <w:p w14:paraId="7988DD74"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rPr>
            </w:pPr>
          </w:p>
        </w:tc>
        <w:tc>
          <w:tcPr>
            <w:tcW w:w="2588" w:type="dxa"/>
          </w:tcPr>
          <w:p w14:paraId="12A4AC52"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Опрос по лекционному материалу.  Задания для самостоятельной работы</w:t>
            </w:r>
          </w:p>
        </w:tc>
      </w:tr>
      <w:tr w:rsidR="00A845C2" w:rsidRPr="002570FA" w14:paraId="0E7C7225" w14:textId="77777777" w:rsidTr="00A845C2">
        <w:trPr>
          <w:trHeight w:val="787"/>
          <w:jc w:val="center"/>
        </w:trPr>
        <w:tc>
          <w:tcPr>
            <w:tcW w:w="3402" w:type="dxa"/>
            <w:vMerge/>
          </w:tcPr>
          <w:p w14:paraId="33DA6D8C"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Borders>
              <w:bottom w:val="single" w:sz="4" w:space="0" w:color="auto"/>
            </w:tcBorders>
          </w:tcPr>
          <w:p w14:paraId="5DA966F4"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bottom w:val="single" w:sz="4" w:space="0" w:color="auto"/>
            </w:tcBorders>
          </w:tcPr>
          <w:p w14:paraId="46DF8957" w14:textId="77777777" w:rsidR="00A845C2" w:rsidRPr="002570FA" w:rsidRDefault="00A845C2"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ЗНАТЬ:</w:t>
            </w:r>
          </w:p>
          <w:p w14:paraId="08A49B43"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знать основы социальной экспертизы, ее виды и формы представления</w:t>
            </w:r>
          </w:p>
          <w:p w14:paraId="2DE505D9" w14:textId="77777777" w:rsidR="00A845C2" w:rsidRPr="002570FA" w:rsidRDefault="00A845C2" w:rsidP="002570FA">
            <w:pPr>
              <w:spacing w:after="0" w:line="240" w:lineRule="auto"/>
              <w:jc w:val="both"/>
              <w:rPr>
                <w:rFonts w:ascii="Times New Roman" w:eastAsia="Times New Roman" w:hAnsi="Times New Roman" w:cs="Times New Roman"/>
                <w:b/>
                <w:bCs/>
                <w:sz w:val="24"/>
                <w:szCs w:val="24"/>
                <w:lang w:eastAsia="ru-RU" w:bidi="ru-RU"/>
              </w:rPr>
            </w:pPr>
          </w:p>
        </w:tc>
        <w:tc>
          <w:tcPr>
            <w:tcW w:w="2588" w:type="dxa"/>
            <w:tcBorders>
              <w:bottom w:val="single" w:sz="4" w:space="0" w:color="auto"/>
            </w:tcBorders>
            <w:vAlign w:val="center"/>
          </w:tcPr>
          <w:p w14:paraId="461E2BA0"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Опрос по лекционному материалу.  Задания для самостоятельной работы</w:t>
            </w:r>
          </w:p>
        </w:tc>
      </w:tr>
      <w:tr w:rsidR="00A845C2" w:rsidRPr="002570FA" w14:paraId="148EC3CD" w14:textId="77777777" w:rsidTr="00A845C2">
        <w:trPr>
          <w:trHeight w:val="335"/>
          <w:jc w:val="center"/>
        </w:trPr>
        <w:tc>
          <w:tcPr>
            <w:tcW w:w="3402" w:type="dxa"/>
            <w:vMerge/>
          </w:tcPr>
          <w:p w14:paraId="622D6F7B"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val="restart"/>
            <w:tcBorders>
              <w:top w:val="single" w:sz="4" w:space="0" w:color="auto"/>
            </w:tcBorders>
          </w:tcPr>
          <w:p w14:paraId="73E9B37A" w14:textId="50DD910B" w:rsidR="0021154E" w:rsidRPr="0021154E" w:rsidRDefault="00652C1F" w:rsidP="0021154E">
            <w:pPr>
              <w:spacing w:after="0" w:line="240" w:lineRule="auto"/>
              <w:rPr>
                <w:rFonts w:ascii="Times New Roman" w:eastAsia="Calibri" w:hAnsi="Times New Roman" w:cs="Times New Roman"/>
                <w:sz w:val="24"/>
                <w:szCs w:val="24"/>
              </w:rPr>
            </w:pPr>
            <w:r w:rsidRPr="00652C1F">
              <w:rPr>
                <w:rFonts w:ascii="Times New Roman" w:eastAsia="Calibri" w:hAnsi="Times New Roman" w:cs="Times New Roman"/>
                <w:sz w:val="24"/>
                <w:szCs w:val="24"/>
                <w:lang w:bidi="ru-RU"/>
              </w:rPr>
              <w:t>Индикатор</w:t>
            </w:r>
            <w:r w:rsidRPr="00652C1F">
              <w:rPr>
                <w:rFonts w:ascii="Times New Roman" w:eastAsia="Calibri" w:hAnsi="Times New Roman" w:cs="Times New Roman"/>
                <w:sz w:val="24"/>
                <w:szCs w:val="24"/>
              </w:rPr>
              <w:t xml:space="preserve"> </w:t>
            </w:r>
            <w:r w:rsidR="0021154E" w:rsidRPr="0021154E">
              <w:rPr>
                <w:rFonts w:ascii="Times New Roman" w:eastAsia="Calibri" w:hAnsi="Times New Roman" w:cs="Times New Roman"/>
                <w:sz w:val="24"/>
                <w:szCs w:val="24"/>
              </w:rPr>
              <w:t>ПК-6.2. Готовит проектное предложение для проведения социологического исследования под руководством специалистов более высокой квалификации</w:t>
            </w:r>
          </w:p>
          <w:p w14:paraId="041A9B01"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top w:val="single" w:sz="4" w:space="0" w:color="auto"/>
              <w:bottom w:val="single" w:sz="4" w:space="0" w:color="auto"/>
            </w:tcBorders>
          </w:tcPr>
          <w:p w14:paraId="0234793D" w14:textId="701A59BC" w:rsidR="0021154E" w:rsidRPr="0021154E" w:rsidRDefault="0021154E" w:rsidP="0021154E">
            <w:pPr>
              <w:spacing w:after="0" w:line="240" w:lineRule="auto"/>
              <w:rPr>
                <w:rFonts w:ascii="Times New Roman" w:eastAsia="Times New Roman" w:hAnsi="Times New Roman" w:cs="Times New Roman"/>
                <w:b/>
                <w:bCs/>
                <w:sz w:val="24"/>
                <w:szCs w:val="24"/>
                <w:lang w:eastAsia="ru-RU" w:bidi="ru-RU"/>
              </w:rPr>
            </w:pPr>
            <w:r w:rsidRPr="0021154E">
              <w:rPr>
                <w:rFonts w:ascii="Times New Roman" w:eastAsia="Times New Roman" w:hAnsi="Times New Roman" w:cs="Times New Roman"/>
                <w:b/>
                <w:bCs/>
                <w:sz w:val="24"/>
                <w:szCs w:val="24"/>
                <w:lang w:eastAsia="ru-RU" w:bidi="ru-RU"/>
              </w:rPr>
              <w:t>ЗНАТЬ</w:t>
            </w:r>
            <w:r>
              <w:rPr>
                <w:rFonts w:ascii="Times New Roman" w:eastAsia="Times New Roman" w:hAnsi="Times New Roman" w:cs="Times New Roman"/>
                <w:b/>
                <w:bCs/>
                <w:sz w:val="24"/>
                <w:szCs w:val="24"/>
                <w:lang w:eastAsia="ru-RU" w:bidi="ru-RU"/>
              </w:rPr>
              <w:t>:</w:t>
            </w:r>
          </w:p>
          <w:p w14:paraId="321BDB9F" w14:textId="77777777" w:rsidR="0021154E" w:rsidRPr="0021154E" w:rsidRDefault="0021154E" w:rsidP="0021154E">
            <w:pPr>
              <w:spacing w:after="0" w:line="240" w:lineRule="auto"/>
              <w:rPr>
                <w:rFonts w:ascii="Times New Roman" w:eastAsia="Times New Roman" w:hAnsi="Times New Roman" w:cs="Times New Roman"/>
                <w:sz w:val="24"/>
                <w:szCs w:val="24"/>
                <w:lang w:eastAsia="ru-RU" w:bidi="ru-RU"/>
              </w:rPr>
            </w:pPr>
            <w:r w:rsidRPr="0021154E">
              <w:rPr>
                <w:rFonts w:ascii="Times New Roman" w:eastAsia="Times New Roman" w:hAnsi="Times New Roman" w:cs="Times New Roman"/>
                <w:b/>
                <w:bCs/>
                <w:sz w:val="24"/>
                <w:szCs w:val="24"/>
                <w:lang w:eastAsia="ru-RU" w:bidi="ru-RU"/>
              </w:rPr>
              <w:t xml:space="preserve">- </w:t>
            </w:r>
            <w:r w:rsidRPr="0021154E">
              <w:rPr>
                <w:rFonts w:ascii="Times New Roman" w:eastAsia="Times New Roman" w:hAnsi="Times New Roman" w:cs="Times New Roman"/>
                <w:sz w:val="24"/>
                <w:szCs w:val="24"/>
                <w:lang w:eastAsia="ru-RU" w:bidi="ru-RU"/>
              </w:rPr>
              <w:t>основы разработки и реализации проектов в области аналитической и организационно-управленческой деятельности</w:t>
            </w:r>
          </w:p>
          <w:p w14:paraId="0BB91643" w14:textId="77777777" w:rsidR="00A845C2" w:rsidRPr="002570FA" w:rsidRDefault="00A845C2" w:rsidP="0021154E">
            <w:pPr>
              <w:spacing w:after="0" w:line="240" w:lineRule="auto"/>
              <w:rPr>
                <w:rFonts w:ascii="Times New Roman" w:eastAsia="Times New Roman" w:hAnsi="Times New Roman" w:cs="Times New Roman"/>
                <w:b/>
                <w:bCs/>
                <w:sz w:val="24"/>
                <w:szCs w:val="24"/>
                <w:lang w:eastAsia="ru-RU" w:bidi="ru-RU"/>
              </w:rPr>
            </w:pPr>
          </w:p>
        </w:tc>
        <w:tc>
          <w:tcPr>
            <w:tcW w:w="2588" w:type="dxa"/>
            <w:tcBorders>
              <w:top w:val="single" w:sz="4" w:space="0" w:color="auto"/>
              <w:bottom w:val="single" w:sz="4" w:space="0" w:color="auto"/>
            </w:tcBorders>
            <w:vAlign w:val="center"/>
          </w:tcPr>
          <w:p w14:paraId="5697B1D9" w14:textId="79D13296" w:rsidR="00A845C2" w:rsidRPr="00AD7AC2" w:rsidRDefault="0021154E"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Опрос по лекционному материалу.  Задания для самостоятельной работы</w:t>
            </w:r>
          </w:p>
        </w:tc>
      </w:tr>
      <w:tr w:rsidR="00A845C2" w:rsidRPr="002570FA" w14:paraId="3DCB21F3" w14:textId="77777777" w:rsidTr="00A845C2">
        <w:trPr>
          <w:trHeight w:val="284"/>
          <w:jc w:val="center"/>
        </w:trPr>
        <w:tc>
          <w:tcPr>
            <w:tcW w:w="3402" w:type="dxa"/>
            <w:vMerge/>
          </w:tcPr>
          <w:p w14:paraId="0803C62F"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13D6AC67"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top w:val="single" w:sz="4" w:space="0" w:color="auto"/>
              <w:bottom w:val="single" w:sz="4" w:space="0" w:color="auto"/>
            </w:tcBorders>
          </w:tcPr>
          <w:p w14:paraId="769B9913" w14:textId="21F932B0" w:rsidR="0021154E" w:rsidRPr="0021154E" w:rsidRDefault="0021154E" w:rsidP="0021154E">
            <w:pPr>
              <w:spacing w:after="0" w:line="240" w:lineRule="auto"/>
              <w:rPr>
                <w:rFonts w:ascii="Times New Roman" w:eastAsia="Times New Roman" w:hAnsi="Times New Roman" w:cs="Times New Roman"/>
                <w:b/>
                <w:bCs/>
                <w:sz w:val="24"/>
                <w:szCs w:val="24"/>
                <w:lang w:eastAsia="ru-RU" w:bidi="ru-RU"/>
              </w:rPr>
            </w:pPr>
            <w:r w:rsidRPr="0021154E">
              <w:rPr>
                <w:rFonts w:ascii="Times New Roman" w:eastAsia="Times New Roman" w:hAnsi="Times New Roman" w:cs="Times New Roman"/>
                <w:b/>
                <w:bCs/>
                <w:sz w:val="24"/>
                <w:szCs w:val="24"/>
                <w:lang w:eastAsia="ru-RU" w:bidi="ru-RU"/>
              </w:rPr>
              <w:t>УМЕТЬ</w:t>
            </w:r>
            <w:r>
              <w:rPr>
                <w:rFonts w:ascii="Times New Roman" w:eastAsia="Times New Roman" w:hAnsi="Times New Roman" w:cs="Times New Roman"/>
                <w:b/>
                <w:bCs/>
                <w:sz w:val="24"/>
                <w:szCs w:val="24"/>
                <w:lang w:eastAsia="ru-RU" w:bidi="ru-RU"/>
              </w:rPr>
              <w:t>:</w:t>
            </w:r>
          </w:p>
          <w:p w14:paraId="4A4C6C75" w14:textId="77777777" w:rsidR="0021154E" w:rsidRPr="0021154E" w:rsidRDefault="0021154E" w:rsidP="0021154E">
            <w:pPr>
              <w:spacing w:after="0" w:line="240" w:lineRule="auto"/>
              <w:rPr>
                <w:rFonts w:ascii="Times New Roman" w:eastAsia="Times New Roman" w:hAnsi="Times New Roman" w:cs="Times New Roman"/>
                <w:sz w:val="24"/>
                <w:szCs w:val="24"/>
                <w:lang w:eastAsia="ru-RU" w:bidi="ru-RU"/>
              </w:rPr>
            </w:pPr>
            <w:r w:rsidRPr="0021154E">
              <w:rPr>
                <w:rFonts w:ascii="Times New Roman" w:eastAsia="Times New Roman" w:hAnsi="Times New Roman" w:cs="Times New Roman"/>
                <w:b/>
                <w:bCs/>
                <w:sz w:val="24"/>
                <w:szCs w:val="24"/>
                <w:lang w:eastAsia="ru-RU" w:bidi="ru-RU"/>
              </w:rPr>
              <w:t xml:space="preserve">- </w:t>
            </w:r>
            <w:r w:rsidRPr="0021154E">
              <w:rPr>
                <w:rFonts w:ascii="Times New Roman" w:eastAsia="Times New Roman" w:hAnsi="Times New Roman" w:cs="Times New Roman"/>
                <w:sz w:val="24"/>
                <w:szCs w:val="24"/>
                <w:lang w:eastAsia="ru-RU" w:bidi="ru-RU"/>
              </w:rPr>
              <w:t>описывать проблемную ситуацию в социальной, культурной, экономической, политической сфере общественной жизни</w:t>
            </w:r>
          </w:p>
          <w:p w14:paraId="2DA0AF28" w14:textId="77777777" w:rsidR="00A845C2" w:rsidRPr="002570FA" w:rsidRDefault="00A845C2" w:rsidP="0021154E">
            <w:pPr>
              <w:spacing w:after="0" w:line="240" w:lineRule="auto"/>
              <w:rPr>
                <w:rFonts w:ascii="Times New Roman" w:eastAsia="Times New Roman" w:hAnsi="Times New Roman" w:cs="Times New Roman"/>
                <w:b/>
                <w:bCs/>
                <w:sz w:val="24"/>
                <w:szCs w:val="24"/>
                <w:lang w:eastAsia="ru-RU" w:bidi="ru-RU"/>
              </w:rPr>
            </w:pPr>
          </w:p>
        </w:tc>
        <w:tc>
          <w:tcPr>
            <w:tcW w:w="2588" w:type="dxa"/>
            <w:tcBorders>
              <w:top w:val="single" w:sz="4" w:space="0" w:color="auto"/>
              <w:bottom w:val="single" w:sz="4" w:space="0" w:color="auto"/>
            </w:tcBorders>
            <w:vAlign w:val="center"/>
          </w:tcPr>
          <w:p w14:paraId="239BE942" w14:textId="77777777" w:rsidR="0021154E" w:rsidRPr="0021154E" w:rsidRDefault="0021154E" w:rsidP="0021154E">
            <w:pPr>
              <w:spacing w:after="0" w:line="240" w:lineRule="auto"/>
              <w:jc w:val="both"/>
              <w:rPr>
                <w:rFonts w:ascii="Times New Roman" w:eastAsia="Times New Roman" w:hAnsi="Times New Roman" w:cs="Times New Roman"/>
                <w:sz w:val="24"/>
                <w:szCs w:val="24"/>
                <w:lang w:eastAsia="ru-RU" w:bidi="ru-RU"/>
              </w:rPr>
            </w:pPr>
            <w:r w:rsidRPr="0021154E">
              <w:rPr>
                <w:rFonts w:ascii="Times New Roman" w:eastAsia="Times New Roman" w:hAnsi="Times New Roman" w:cs="Times New Roman"/>
                <w:sz w:val="24"/>
                <w:szCs w:val="24"/>
                <w:lang w:eastAsia="ru-RU"/>
              </w:rPr>
              <w:t>Практические задания. Задания для самостоятельной работы</w:t>
            </w:r>
          </w:p>
          <w:p w14:paraId="086C4CCE" w14:textId="77777777" w:rsidR="00A845C2" w:rsidRPr="00AD7AC2" w:rsidRDefault="00A845C2" w:rsidP="002570FA">
            <w:pPr>
              <w:spacing w:after="0" w:line="240" w:lineRule="auto"/>
              <w:jc w:val="both"/>
              <w:rPr>
                <w:rFonts w:ascii="Times New Roman" w:eastAsia="Times New Roman" w:hAnsi="Times New Roman" w:cs="Times New Roman"/>
                <w:sz w:val="24"/>
                <w:szCs w:val="24"/>
                <w:lang w:eastAsia="ru-RU"/>
              </w:rPr>
            </w:pPr>
          </w:p>
        </w:tc>
      </w:tr>
      <w:tr w:rsidR="00A845C2" w:rsidRPr="002570FA" w14:paraId="089A8DA4" w14:textId="77777777" w:rsidTr="00A845C2">
        <w:trPr>
          <w:trHeight w:val="218"/>
          <w:jc w:val="center"/>
        </w:trPr>
        <w:tc>
          <w:tcPr>
            <w:tcW w:w="3402" w:type="dxa"/>
            <w:vMerge/>
          </w:tcPr>
          <w:p w14:paraId="4CC68B76" w14:textId="77777777" w:rsidR="00A845C2" w:rsidRPr="002570FA" w:rsidRDefault="00A845C2"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77E10322" w14:textId="77777777" w:rsidR="00A845C2" w:rsidRPr="002570FA" w:rsidRDefault="00A845C2"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Borders>
              <w:top w:val="single" w:sz="4" w:space="0" w:color="auto"/>
            </w:tcBorders>
          </w:tcPr>
          <w:p w14:paraId="2CB55325" w14:textId="2B84D557" w:rsidR="0021154E" w:rsidRDefault="0021154E" w:rsidP="0021154E">
            <w:pPr>
              <w:spacing w:after="0" w:line="240" w:lineRule="auto"/>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b/>
                <w:bCs/>
                <w:sz w:val="24"/>
                <w:szCs w:val="24"/>
                <w:lang w:eastAsia="ru-RU" w:bidi="ru-RU"/>
              </w:rPr>
              <w:t>УМЕТЬ</w:t>
            </w:r>
            <w:r>
              <w:rPr>
                <w:rFonts w:ascii="Times New Roman" w:eastAsia="Times New Roman" w:hAnsi="Times New Roman" w:cs="Times New Roman"/>
                <w:b/>
                <w:bCs/>
                <w:sz w:val="24"/>
                <w:szCs w:val="24"/>
                <w:lang w:eastAsia="ru-RU" w:bidi="ru-RU"/>
              </w:rPr>
              <w:t>:</w:t>
            </w:r>
          </w:p>
          <w:p w14:paraId="73647863" w14:textId="6479B8D9" w:rsidR="0021154E" w:rsidRPr="0021154E" w:rsidRDefault="0021154E" w:rsidP="0021154E">
            <w:pPr>
              <w:spacing w:after="0" w:line="240" w:lineRule="auto"/>
              <w:rPr>
                <w:rFonts w:ascii="Times New Roman" w:eastAsia="Times New Roman" w:hAnsi="Times New Roman" w:cs="Times New Roman"/>
                <w:sz w:val="24"/>
                <w:szCs w:val="24"/>
                <w:lang w:eastAsia="ru-RU" w:bidi="ru-RU"/>
              </w:rPr>
            </w:pPr>
            <w:r w:rsidRPr="0021154E">
              <w:rPr>
                <w:rFonts w:ascii="Times New Roman" w:eastAsia="Times New Roman" w:hAnsi="Times New Roman" w:cs="Times New Roman"/>
                <w:sz w:val="24"/>
                <w:szCs w:val="24"/>
                <w:lang w:eastAsia="ru-RU" w:bidi="ru-RU"/>
              </w:rPr>
              <w:t>- обосновывать актуальность проекта для решения поставленной проблемы</w:t>
            </w:r>
          </w:p>
          <w:p w14:paraId="0E422451" w14:textId="77777777" w:rsidR="00A845C2" w:rsidRPr="002570FA" w:rsidRDefault="00A845C2" w:rsidP="0021154E">
            <w:pPr>
              <w:spacing w:after="0" w:line="240" w:lineRule="auto"/>
              <w:rPr>
                <w:rFonts w:ascii="Times New Roman" w:eastAsia="Times New Roman" w:hAnsi="Times New Roman" w:cs="Times New Roman"/>
                <w:b/>
                <w:bCs/>
                <w:sz w:val="24"/>
                <w:szCs w:val="24"/>
                <w:lang w:eastAsia="ru-RU" w:bidi="ru-RU"/>
              </w:rPr>
            </w:pPr>
          </w:p>
        </w:tc>
        <w:tc>
          <w:tcPr>
            <w:tcW w:w="2588" w:type="dxa"/>
            <w:tcBorders>
              <w:top w:val="single" w:sz="4" w:space="0" w:color="auto"/>
            </w:tcBorders>
            <w:vAlign w:val="center"/>
          </w:tcPr>
          <w:p w14:paraId="695158C5" w14:textId="77777777" w:rsidR="0021154E" w:rsidRPr="0021154E" w:rsidRDefault="0021154E" w:rsidP="0021154E">
            <w:pPr>
              <w:spacing w:after="0" w:line="240" w:lineRule="auto"/>
              <w:jc w:val="both"/>
              <w:rPr>
                <w:rFonts w:ascii="Times New Roman" w:eastAsia="Times New Roman" w:hAnsi="Times New Roman" w:cs="Times New Roman"/>
                <w:sz w:val="24"/>
                <w:szCs w:val="24"/>
                <w:lang w:eastAsia="ru-RU" w:bidi="ru-RU"/>
              </w:rPr>
            </w:pPr>
            <w:r w:rsidRPr="0021154E">
              <w:rPr>
                <w:rFonts w:ascii="Times New Roman" w:eastAsia="Times New Roman" w:hAnsi="Times New Roman" w:cs="Times New Roman"/>
                <w:sz w:val="24"/>
                <w:szCs w:val="24"/>
                <w:lang w:eastAsia="ru-RU"/>
              </w:rPr>
              <w:t>Практические задания. Задания для самостоятельной работы</w:t>
            </w:r>
          </w:p>
          <w:p w14:paraId="1A77FFBC" w14:textId="77777777" w:rsidR="00A845C2" w:rsidRPr="00AD7AC2" w:rsidRDefault="00A845C2" w:rsidP="002570FA">
            <w:pPr>
              <w:spacing w:after="0" w:line="240" w:lineRule="auto"/>
              <w:jc w:val="both"/>
              <w:rPr>
                <w:rFonts w:ascii="Times New Roman" w:eastAsia="Times New Roman" w:hAnsi="Times New Roman" w:cs="Times New Roman"/>
                <w:sz w:val="24"/>
                <w:szCs w:val="24"/>
                <w:lang w:eastAsia="ru-RU"/>
              </w:rPr>
            </w:pPr>
          </w:p>
        </w:tc>
      </w:tr>
      <w:tr w:rsidR="002570FA" w:rsidRPr="002570FA" w14:paraId="66D1715B" w14:textId="77777777" w:rsidTr="00284EE9">
        <w:trPr>
          <w:jc w:val="center"/>
        </w:trPr>
        <w:tc>
          <w:tcPr>
            <w:tcW w:w="3402" w:type="dxa"/>
            <w:vMerge w:val="restart"/>
          </w:tcPr>
          <w:p w14:paraId="5733A0D3"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b/>
                <w:sz w:val="24"/>
                <w:szCs w:val="24"/>
                <w:lang w:eastAsia="ru-RU" w:bidi="ru-RU"/>
              </w:rPr>
              <w:t>ПК-7. Способен организовывать и осуществлять коммуникации с научно-исследовательскими и /или образовательными, рекрутинговыми, информационно-аналитическими, консалтинговыми, маркетинговыми организациями под руководством специалистов более высокой квалификации</w:t>
            </w:r>
          </w:p>
        </w:tc>
        <w:tc>
          <w:tcPr>
            <w:tcW w:w="4110" w:type="dxa"/>
            <w:vMerge w:val="restart"/>
          </w:tcPr>
          <w:p w14:paraId="09BA0033" w14:textId="7DBA2A9F" w:rsidR="002570FA" w:rsidRPr="002570FA" w:rsidRDefault="002570FA" w:rsidP="0021154E">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bidi="ru-RU"/>
              </w:rPr>
              <w:t>Индикатор ПК-7.</w:t>
            </w:r>
            <w:r w:rsidR="0021154E">
              <w:rPr>
                <w:rFonts w:ascii="Times New Roman" w:eastAsia="Times New Roman" w:hAnsi="Times New Roman" w:cs="Times New Roman"/>
                <w:sz w:val="24"/>
                <w:szCs w:val="24"/>
                <w:lang w:eastAsia="ru-RU" w:bidi="ru-RU"/>
              </w:rPr>
              <w:t>2</w:t>
            </w:r>
            <w:r w:rsidRPr="002570FA">
              <w:rPr>
                <w:rFonts w:ascii="Times New Roman" w:eastAsia="Times New Roman" w:hAnsi="Times New Roman" w:cs="Times New Roman"/>
                <w:sz w:val="24"/>
                <w:szCs w:val="24"/>
                <w:lang w:eastAsia="ru-RU" w:bidi="ru-RU"/>
              </w:rPr>
              <w:t xml:space="preserve"> </w:t>
            </w:r>
            <w:r w:rsidR="0021154E" w:rsidRPr="0021154E">
              <w:rPr>
                <w:rFonts w:ascii="Times New Roman" w:eastAsia="Calibri" w:hAnsi="Times New Roman" w:cs="Times New Roman"/>
                <w:sz w:val="20"/>
                <w:szCs w:val="20"/>
              </w:rPr>
              <w:t>Выявляет социальные проблемы и предлагает пути их решения под руководством специалистов более высокой квалификации</w:t>
            </w:r>
          </w:p>
        </w:tc>
        <w:tc>
          <w:tcPr>
            <w:tcW w:w="3823" w:type="dxa"/>
          </w:tcPr>
          <w:p w14:paraId="3FA64A5E"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УМЕТЬ:</w:t>
            </w:r>
          </w:p>
          <w:p w14:paraId="697FC792"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организовывать работу в команде для решения профессиональных задач</w:t>
            </w:r>
          </w:p>
          <w:p w14:paraId="66181A8E" w14:textId="77777777" w:rsidR="002570FA" w:rsidRPr="002570FA" w:rsidRDefault="002570FA" w:rsidP="002570FA">
            <w:pPr>
              <w:spacing w:after="0" w:line="240" w:lineRule="auto"/>
              <w:jc w:val="both"/>
              <w:rPr>
                <w:rFonts w:ascii="Times New Roman" w:eastAsia="Times New Roman" w:hAnsi="Times New Roman" w:cs="Times New Roman"/>
                <w:b/>
                <w:sz w:val="24"/>
                <w:szCs w:val="24"/>
                <w:lang w:eastAsia="ru-RU"/>
              </w:rPr>
            </w:pPr>
          </w:p>
        </w:tc>
        <w:tc>
          <w:tcPr>
            <w:tcW w:w="2588" w:type="dxa"/>
            <w:vAlign w:val="center"/>
          </w:tcPr>
          <w:p w14:paraId="45BFB6B7"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rPr>
              <w:t>Практические задания. Задания для самостоятельной работы</w:t>
            </w:r>
          </w:p>
        </w:tc>
      </w:tr>
      <w:tr w:rsidR="002570FA" w:rsidRPr="002570FA" w14:paraId="22063CF8" w14:textId="77777777" w:rsidTr="00284EE9">
        <w:trPr>
          <w:jc w:val="center"/>
        </w:trPr>
        <w:tc>
          <w:tcPr>
            <w:tcW w:w="3402" w:type="dxa"/>
            <w:vMerge/>
          </w:tcPr>
          <w:p w14:paraId="0BF698F6" w14:textId="77777777" w:rsidR="002570FA" w:rsidRPr="002570FA" w:rsidRDefault="002570FA"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0E56D43C"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Pr>
          <w:p w14:paraId="3418C47C"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r w:rsidRPr="002570FA">
              <w:rPr>
                <w:rFonts w:ascii="Times New Roman" w:eastAsia="Times New Roman" w:hAnsi="Times New Roman" w:cs="Times New Roman"/>
                <w:b/>
                <w:bCs/>
                <w:sz w:val="24"/>
                <w:szCs w:val="24"/>
                <w:lang w:eastAsia="ru-RU" w:bidi="ru-RU"/>
              </w:rPr>
              <w:t>УМЕТЬ:</w:t>
            </w:r>
          </w:p>
          <w:p w14:paraId="353695D9"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формулировать практические рекомендации и предложения по решению актуальных социальных проблем</w:t>
            </w:r>
          </w:p>
          <w:p w14:paraId="0A1F86A5"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p>
        </w:tc>
        <w:tc>
          <w:tcPr>
            <w:tcW w:w="2588" w:type="dxa"/>
          </w:tcPr>
          <w:p w14:paraId="767D0F20"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Проектная работа в команде, защита проектов.</w:t>
            </w:r>
          </w:p>
          <w:p w14:paraId="36BA3EC1"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p>
        </w:tc>
      </w:tr>
      <w:tr w:rsidR="002570FA" w:rsidRPr="002570FA" w14:paraId="7FA59BCC" w14:textId="77777777" w:rsidTr="00284EE9">
        <w:trPr>
          <w:jc w:val="center"/>
        </w:trPr>
        <w:tc>
          <w:tcPr>
            <w:tcW w:w="3402" w:type="dxa"/>
            <w:vMerge/>
          </w:tcPr>
          <w:p w14:paraId="645DBB2D" w14:textId="77777777" w:rsidR="002570FA" w:rsidRPr="002570FA" w:rsidRDefault="002570FA" w:rsidP="002570FA">
            <w:pPr>
              <w:spacing w:after="0" w:line="240" w:lineRule="auto"/>
              <w:jc w:val="both"/>
              <w:rPr>
                <w:rFonts w:ascii="Times New Roman" w:eastAsia="Times New Roman" w:hAnsi="Times New Roman" w:cs="Times New Roman"/>
                <w:b/>
                <w:sz w:val="24"/>
                <w:szCs w:val="24"/>
                <w:lang w:eastAsia="ru-RU" w:bidi="ru-RU"/>
              </w:rPr>
            </w:pPr>
          </w:p>
        </w:tc>
        <w:tc>
          <w:tcPr>
            <w:tcW w:w="4110" w:type="dxa"/>
            <w:vMerge/>
          </w:tcPr>
          <w:p w14:paraId="7AE29951"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p>
        </w:tc>
        <w:tc>
          <w:tcPr>
            <w:tcW w:w="3823" w:type="dxa"/>
          </w:tcPr>
          <w:p w14:paraId="6220AED0"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bookmarkStart w:id="0" w:name="bookmark33"/>
            <w:bookmarkStart w:id="1" w:name="bookmark34"/>
            <w:bookmarkStart w:id="2" w:name="bookmark35"/>
            <w:r w:rsidRPr="002570FA">
              <w:rPr>
                <w:rFonts w:ascii="Times New Roman" w:eastAsia="Times New Roman" w:hAnsi="Times New Roman" w:cs="Times New Roman"/>
                <w:b/>
                <w:bCs/>
                <w:sz w:val="24"/>
                <w:szCs w:val="24"/>
                <w:lang w:eastAsia="ru-RU" w:bidi="ru-RU"/>
              </w:rPr>
              <w:t>ВЛАДЕТЬ:</w:t>
            </w:r>
            <w:bookmarkEnd w:id="0"/>
            <w:bookmarkEnd w:id="1"/>
            <w:bookmarkEnd w:id="2"/>
          </w:p>
          <w:p w14:paraId="1ADF3B1B"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bidi="ru-RU"/>
              </w:rPr>
            </w:pPr>
            <w:r w:rsidRPr="002570FA">
              <w:rPr>
                <w:rFonts w:ascii="Times New Roman" w:eastAsia="Times New Roman" w:hAnsi="Times New Roman" w:cs="Times New Roman"/>
                <w:sz w:val="24"/>
                <w:szCs w:val="24"/>
                <w:lang w:eastAsia="ru-RU" w:bidi="ru-RU"/>
              </w:rPr>
              <w:t>навыками применения технологического подхода к решению задач в сфере социального управления</w:t>
            </w:r>
          </w:p>
        </w:tc>
        <w:tc>
          <w:tcPr>
            <w:tcW w:w="2588" w:type="dxa"/>
          </w:tcPr>
          <w:p w14:paraId="00EB309C" w14:textId="77777777" w:rsidR="002570FA" w:rsidRPr="002570FA" w:rsidRDefault="002570FA" w:rsidP="002570FA">
            <w:pPr>
              <w:spacing w:after="0" w:line="240" w:lineRule="auto"/>
              <w:jc w:val="both"/>
              <w:rPr>
                <w:rFonts w:ascii="Times New Roman" w:eastAsia="Times New Roman" w:hAnsi="Times New Roman" w:cs="Times New Roman"/>
                <w:sz w:val="24"/>
                <w:szCs w:val="24"/>
                <w:lang w:eastAsia="ru-RU"/>
              </w:rPr>
            </w:pPr>
            <w:r w:rsidRPr="002570FA">
              <w:rPr>
                <w:rFonts w:ascii="Times New Roman" w:eastAsia="Times New Roman" w:hAnsi="Times New Roman" w:cs="Times New Roman"/>
                <w:sz w:val="24"/>
                <w:szCs w:val="24"/>
                <w:lang w:eastAsia="ru-RU"/>
              </w:rPr>
              <w:t>Проектная работа в команде, защита проектов.</w:t>
            </w:r>
          </w:p>
          <w:p w14:paraId="59B4942E" w14:textId="77777777" w:rsidR="002570FA" w:rsidRPr="002570FA" w:rsidRDefault="002570FA" w:rsidP="002570FA">
            <w:pPr>
              <w:spacing w:after="0" w:line="240" w:lineRule="auto"/>
              <w:jc w:val="both"/>
              <w:rPr>
                <w:rFonts w:ascii="Times New Roman" w:eastAsia="Times New Roman" w:hAnsi="Times New Roman" w:cs="Times New Roman"/>
                <w:b/>
                <w:bCs/>
                <w:sz w:val="24"/>
                <w:szCs w:val="24"/>
                <w:lang w:eastAsia="ru-RU" w:bidi="ru-RU"/>
              </w:rPr>
            </w:pPr>
          </w:p>
        </w:tc>
      </w:tr>
    </w:tbl>
    <w:p w14:paraId="0F9BF005" w14:textId="77777777" w:rsidR="002570FA" w:rsidRDefault="002570FA" w:rsidP="00163844">
      <w:pPr>
        <w:spacing w:after="0" w:line="240" w:lineRule="auto"/>
        <w:jc w:val="both"/>
        <w:rPr>
          <w:rFonts w:ascii="Times New Roman" w:eastAsia="Times New Roman" w:hAnsi="Times New Roman" w:cs="Times New Roman"/>
          <w:sz w:val="24"/>
          <w:szCs w:val="24"/>
          <w:lang w:eastAsia="ru-RU"/>
        </w:rPr>
      </w:pPr>
    </w:p>
    <w:p w14:paraId="1B5C50F4" w14:textId="3F9A511F" w:rsidR="007116E2" w:rsidRDefault="007116E2" w:rsidP="00163844">
      <w:pPr>
        <w:spacing w:after="0" w:line="240" w:lineRule="auto"/>
        <w:jc w:val="both"/>
        <w:rPr>
          <w:rFonts w:ascii="Times New Roman" w:eastAsia="Times New Roman" w:hAnsi="Times New Roman" w:cs="Times New Roman"/>
          <w:sz w:val="24"/>
          <w:szCs w:val="24"/>
          <w:lang w:eastAsia="ru-RU"/>
        </w:rPr>
      </w:pPr>
    </w:p>
    <w:p w14:paraId="1E26D9BF" w14:textId="537C32CD" w:rsidR="007116E2" w:rsidRDefault="007116E2" w:rsidP="00163844">
      <w:pPr>
        <w:spacing w:after="0" w:line="240" w:lineRule="auto"/>
        <w:jc w:val="both"/>
        <w:rPr>
          <w:rFonts w:ascii="Times New Roman" w:eastAsia="Times New Roman" w:hAnsi="Times New Roman" w:cs="Times New Roman"/>
          <w:sz w:val="24"/>
          <w:szCs w:val="24"/>
          <w:lang w:eastAsia="ru-RU"/>
        </w:rPr>
      </w:pPr>
    </w:p>
    <w:p w14:paraId="0F6B6886" w14:textId="77777777" w:rsidR="007116E2" w:rsidRDefault="007116E2" w:rsidP="007116E2">
      <w:pPr>
        <w:jc w:val="both"/>
      </w:pPr>
    </w:p>
    <w:p w14:paraId="05726801" w14:textId="77777777" w:rsidR="002A1D94" w:rsidRDefault="002A1D94" w:rsidP="00163844">
      <w:pPr>
        <w:spacing w:after="0" w:line="240" w:lineRule="auto"/>
        <w:jc w:val="both"/>
        <w:rPr>
          <w:rFonts w:ascii="Times New Roman" w:eastAsia="Times New Roman" w:hAnsi="Times New Roman" w:cs="Times New Roman"/>
          <w:b/>
          <w:bCs/>
          <w:sz w:val="24"/>
          <w:szCs w:val="24"/>
          <w:lang w:eastAsia="ru-RU"/>
        </w:rPr>
      </w:pPr>
    </w:p>
    <w:p w14:paraId="110C95A1" w14:textId="7D59129C" w:rsidR="00163844" w:rsidRPr="00EF3F70" w:rsidRDefault="00163844" w:rsidP="00163844">
      <w:pPr>
        <w:spacing w:after="0" w:line="240" w:lineRule="auto"/>
        <w:jc w:val="both"/>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b/>
          <w:bCs/>
          <w:sz w:val="24"/>
          <w:szCs w:val="24"/>
          <w:lang w:eastAsia="ru-RU"/>
        </w:rPr>
        <w:t>4.</w:t>
      </w:r>
      <w:r w:rsidRPr="00EF3F70">
        <w:rPr>
          <w:rFonts w:ascii="Times New Roman" w:eastAsia="Times New Roman" w:hAnsi="Times New Roman" w:cs="Times New Roman"/>
          <w:b/>
          <w:sz w:val="24"/>
          <w:szCs w:val="24"/>
          <w:lang w:eastAsia="ru-RU"/>
        </w:rPr>
        <w:t> Формат обучения:</w:t>
      </w:r>
      <w:r w:rsidR="00FF06BF" w:rsidRPr="00EF3F70">
        <w:rPr>
          <w:rFonts w:ascii="Times New Roman" w:eastAsia="Times New Roman" w:hAnsi="Times New Roman" w:cs="Times New Roman"/>
          <w:sz w:val="24"/>
          <w:szCs w:val="24"/>
          <w:lang w:eastAsia="ru-RU"/>
        </w:rPr>
        <w:t xml:space="preserve"> очная</w:t>
      </w:r>
    </w:p>
    <w:p w14:paraId="2AD4FBDC" w14:textId="77777777" w:rsidR="00163844" w:rsidRPr="00EF3F70" w:rsidRDefault="00163844" w:rsidP="00163844">
      <w:pPr>
        <w:spacing w:after="0" w:line="240" w:lineRule="auto"/>
        <w:rPr>
          <w:rFonts w:ascii="Times New Roman" w:eastAsia="Times New Roman" w:hAnsi="Times New Roman" w:cs="Times New Roman"/>
          <w:b/>
          <w:bCs/>
          <w:sz w:val="24"/>
          <w:szCs w:val="24"/>
          <w:lang w:eastAsia="ru-RU"/>
        </w:rPr>
      </w:pPr>
    </w:p>
    <w:p w14:paraId="687A4BBF" w14:textId="47CFCF7E" w:rsidR="00163844" w:rsidRPr="00EF3F70" w:rsidRDefault="00163844" w:rsidP="00163844">
      <w:pPr>
        <w:spacing w:after="0" w:line="240" w:lineRule="auto"/>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5.</w:t>
      </w:r>
      <w:r w:rsidRPr="00EF3F70">
        <w:rPr>
          <w:rFonts w:ascii="Times New Roman" w:eastAsia="Times New Roman" w:hAnsi="Times New Roman" w:cs="Times New Roman"/>
          <w:b/>
          <w:sz w:val="24"/>
          <w:szCs w:val="24"/>
          <w:lang w:eastAsia="ru-RU"/>
        </w:rPr>
        <w:t> Объем дисциплины (модуля)</w:t>
      </w:r>
      <w:r w:rsidR="0094748E">
        <w:rPr>
          <w:rFonts w:ascii="Times New Roman" w:eastAsia="Times New Roman" w:hAnsi="Times New Roman" w:cs="Times New Roman"/>
          <w:sz w:val="24"/>
          <w:szCs w:val="24"/>
          <w:lang w:eastAsia="ru-RU"/>
        </w:rPr>
        <w:t xml:space="preserve"> составляет 3</w:t>
      </w:r>
      <w:r w:rsidRPr="00EF3F70">
        <w:rPr>
          <w:rFonts w:ascii="Times New Roman" w:eastAsia="Times New Roman" w:hAnsi="Times New Roman" w:cs="Times New Roman"/>
          <w:sz w:val="24"/>
          <w:szCs w:val="24"/>
          <w:lang w:eastAsia="ru-RU"/>
        </w:rPr>
        <w:t xml:space="preserve"> </w:t>
      </w:r>
      <w:proofErr w:type="spellStart"/>
      <w:r w:rsidRPr="00EF3F70">
        <w:rPr>
          <w:rFonts w:ascii="Times New Roman" w:eastAsia="Times New Roman" w:hAnsi="Times New Roman" w:cs="Times New Roman"/>
          <w:sz w:val="24"/>
          <w:szCs w:val="24"/>
          <w:lang w:eastAsia="ru-RU"/>
        </w:rPr>
        <w:t>з.е</w:t>
      </w:r>
      <w:proofErr w:type="spellEnd"/>
      <w:r w:rsidRPr="00EF3F70">
        <w:rPr>
          <w:rFonts w:ascii="Times New Roman" w:eastAsia="Times New Roman" w:hAnsi="Times New Roman" w:cs="Times New Roman"/>
          <w:sz w:val="24"/>
          <w:szCs w:val="24"/>
          <w:lang w:eastAsia="ru-RU"/>
        </w:rPr>
        <w:t xml:space="preserve">., в том </w:t>
      </w:r>
      <w:r w:rsidR="001863A8" w:rsidRPr="00EF3F70">
        <w:rPr>
          <w:rFonts w:ascii="Times New Roman" w:eastAsia="Times New Roman" w:hAnsi="Times New Roman" w:cs="Times New Roman"/>
          <w:sz w:val="24"/>
          <w:szCs w:val="24"/>
          <w:lang w:eastAsia="ru-RU"/>
        </w:rPr>
        <w:t xml:space="preserve">числе </w:t>
      </w:r>
      <w:r w:rsidR="00E67582">
        <w:rPr>
          <w:rFonts w:ascii="Times New Roman" w:eastAsia="Times New Roman" w:hAnsi="Times New Roman" w:cs="Times New Roman"/>
          <w:sz w:val="24"/>
          <w:szCs w:val="24"/>
          <w:lang w:eastAsia="ru-RU"/>
        </w:rPr>
        <w:t>64 академических часа</w:t>
      </w:r>
      <w:r w:rsidR="008C68A1" w:rsidRPr="00EF3F70">
        <w:rPr>
          <w:rFonts w:ascii="Times New Roman" w:eastAsia="Times New Roman" w:hAnsi="Times New Roman" w:cs="Times New Roman"/>
          <w:sz w:val="24"/>
          <w:szCs w:val="24"/>
          <w:lang w:eastAsia="ru-RU"/>
        </w:rPr>
        <w:t>,</w:t>
      </w:r>
      <w:r w:rsidRPr="00EF3F70">
        <w:rPr>
          <w:rFonts w:ascii="Times New Roman" w:eastAsia="Times New Roman" w:hAnsi="Times New Roman" w:cs="Times New Roman"/>
          <w:sz w:val="24"/>
          <w:szCs w:val="24"/>
          <w:lang w:eastAsia="ru-RU"/>
        </w:rPr>
        <w:t xml:space="preserve"> отведенных на контактную работу </w:t>
      </w:r>
      <w:r w:rsidR="00E67582" w:rsidRPr="00EF3F70">
        <w:rPr>
          <w:rFonts w:ascii="Times New Roman" w:eastAsia="Times New Roman" w:hAnsi="Times New Roman" w:cs="Times New Roman"/>
          <w:sz w:val="24"/>
          <w:szCs w:val="24"/>
          <w:lang w:eastAsia="ru-RU"/>
        </w:rPr>
        <w:t xml:space="preserve">обучающихся </w:t>
      </w:r>
      <w:r w:rsidR="00E67582">
        <w:rPr>
          <w:rFonts w:ascii="Times New Roman" w:eastAsia="Times New Roman" w:hAnsi="Times New Roman" w:cs="Times New Roman"/>
          <w:sz w:val="24"/>
          <w:szCs w:val="24"/>
          <w:lang w:eastAsia="ru-RU"/>
        </w:rPr>
        <w:t xml:space="preserve">с преподавателем (32 часа – лекции, </w:t>
      </w:r>
      <w:r w:rsidR="0094748E">
        <w:rPr>
          <w:rFonts w:ascii="Times New Roman" w:eastAsia="Times New Roman" w:hAnsi="Times New Roman" w:cs="Times New Roman"/>
          <w:sz w:val="24"/>
          <w:szCs w:val="24"/>
          <w:lang w:eastAsia="ru-RU"/>
        </w:rPr>
        <w:t>32 часа- семинарские занятия, 44</w:t>
      </w:r>
      <w:r w:rsidRPr="00EF3F70">
        <w:rPr>
          <w:rFonts w:ascii="Times New Roman" w:eastAsia="Times New Roman" w:hAnsi="Times New Roman" w:cs="Times New Roman"/>
          <w:sz w:val="24"/>
          <w:szCs w:val="24"/>
          <w:lang w:eastAsia="ru-RU"/>
        </w:rPr>
        <w:t xml:space="preserve"> академических часов на самостоятельную работу</w:t>
      </w:r>
      <w:r w:rsidR="00E93E02">
        <w:rPr>
          <w:rFonts w:ascii="Times New Roman" w:eastAsia="Times New Roman" w:hAnsi="Times New Roman" w:cs="Times New Roman"/>
          <w:sz w:val="24"/>
          <w:szCs w:val="24"/>
          <w:lang w:eastAsia="ru-RU"/>
        </w:rPr>
        <w:t xml:space="preserve">. </w:t>
      </w:r>
      <w:r w:rsidRPr="00EF3F70">
        <w:rPr>
          <w:rFonts w:ascii="Times New Roman" w:eastAsia="Times New Roman" w:hAnsi="Times New Roman" w:cs="Times New Roman"/>
          <w:sz w:val="24"/>
          <w:szCs w:val="24"/>
          <w:lang w:eastAsia="ru-RU"/>
        </w:rPr>
        <w:t xml:space="preserve"> </w:t>
      </w:r>
    </w:p>
    <w:p w14:paraId="36B8CF14" w14:textId="77777777" w:rsidR="008C68A1" w:rsidRPr="00EF3F70" w:rsidRDefault="008C68A1" w:rsidP="00163844">
      <w:pPr>
        <w:spacing w:after="0" w:line="240" w:lineRule="auto"/>
        <w:rPr>
          <w:rFonts w:ascii="Times New Roman" w:eastAsia="Times New Roman" w:hAnsi="Times New Roman" w:cs="Times New Roman"/>
          <w:sz w:val="24"/>
          <w:szCs w:val="24"/>
          <w:lang w:eastAsia="ru-RU"/>
        </w:rPr>
      </w:pPr>
    </w:p>
    <w:p w14:paraId="6AED134C" w14:textId="77777777" w:rsidR="00163844" w:rsidRDefault="00163844" w:rsidP="008C68A1">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sz w:val="24"/>
          <w:szCs w:val="24"/>
          <w:lang w:eastAsia="ru-RU"/>
        </w:rPr>
        <w:t> Содержание дисциплины (модуля),</w:t>
      </w:r>
      <w:r w:rsidRPr="00EF3F70">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p>
    <w:p w14:paraId="240A2D11" w14:textId="77777777" w:rsidR="00694AB8" w:rsidRPr="00EF3F70" w:rsidRDefault="00694AB8" w:rsidP="008C68A1">
      <w:pPr>
        <w:spacing w:after="0" w:line="240" w:lineRule="auto"/>
        <w:jc w:val="both"/>
        <w:rPr>
          <w:rFonts w:ascii="Times New Roman" w:eastAsia="Times New Roman" w:hAnsi="Times New Roman" w:cs="Times New Roman"/>
          <w:sz w:val="24"/>
          <w:szCs w:val="24"/>
          <w:lang w:eastAsia="ru-RU"/>
        </w:rPr>
      </w:pPr>
    </w:p>
    <w:p w14:paraId="356FB2BA" w14:textId="77777777" w:rsidR="00E67582" w:rsidRDefault="00E67582" w:rsidP="00E67582">
      <w:pPr>
        <w:rPr>
          <w:b/>
          <w:sz w:val="28"/>
          <w:szCs w:val="28"/>
          <w:u w:val="single"/>
        </w:rPr>
      </w:pPr>
      <w:r w:rsidRPr="00E67582">
        <w:rPr>
          <w:rFonts w:ascii="Times New Roman" w:hAnsi="Times New Roman" w:cs="Times New Roman"/>
          <w:b/>
          <w:sz w:val="24"/>
          <w:szCs w:val="24"/>
          <w:u w:val="single"/>
        </w:rPr>
        <w:lastRenderedPageBreak/>
        <w:t>Для студентов очной формы обучения</w:t>
      </w:r>
      <w:r w:rsidRPr="00BC7B3F">
        <w:rPr>
          <w:b/>
          <w:sz w:val="28"/>
          <w:szCs w:val="28"/>
          <w:u w:val="single"/>
        </w:rPr>
        <w:t>:</w:t>
      </w:r>
    </w:p>
    <w:tbl>
      <w:tblPr>
        <w:tblpPr w:leftFromText="180" w:rightFromText="180" w:vertAnchor="text" w:horzAnchor="margin" w:tblpXSpec="center" w:tblpY="19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6170"/>
        <w:gridCol w:w="1160"/>
        <w:gridCol w:w="767"/>
        <w:gridCol w:w="1559"/>
        <w:gridCol w:w="1276"/>
        <w:gridCol w:w="1842"/>
        <w:gridCol w:w="1843"/>
      </w:tblGrid>
      <w:tr w:rsidR="005077F4" w:rsidRPr="00657F18" w14:paraId="2D75F1A4" w14:textId="77777777" w:rsidTr="00F5758C">
        <w:trPr>
          <w:cantSplit/>
          <w:trHeight w:val="342"/>
        </w:trPr>
        <w:tc>
          <w:tcPr>
            <w:tcW w:w="829" w:type="dxa"/>
            <w:vMerge w:val="restart"/>
            <w:tcBorders>
              <w:top w:val="single" w:sz="4" w:space="0" w:color="auto"/>
              <w:left w:val="single" w:sz="4" w:space="0" w:color="auto"/>
              <w:bottom w:val="single" w:sz="4" w:space="0" w:color="auto"/>
              <w:right w:val="single" w:sz="4" w:space="0" w:color="auto"/>
            </w:tcBorders>
          </w:tcPr>
          <w:p w14:paraId="19286356" w14:textId="77777777" w:rsidR="005077F4" w:rsidRPr="00694AB8" w:rsidRDefault="005077F4" w:rsidP="00996306">
            <w:pPr>
              <w:pStyle w:val="2"/>
              <w:jc w:val="center"/>
              <w:rPr>
                <w:b w:val="0"/>
                <w:sz w:val="24"/>
                <w:szCs w:val="24"/>
              </w:rPr>
            </w:pPr>
            <w:r w:rsidRPr="00694AB8">
              <w:rPr>
                <w:sz w:val="24"/>
                <w:szCs w:val="24"/>
              </w:rPr>
              <w:t>№</w:t>
            </w:r>
          </w:p>
          <w:p w14:paraId="3D77A4F2" w14:textId="77777777" w:rsidR="005077F4" w:rsidRPr="00694AB8" w:rsidRDefault="005077F4" w:rsidP="00996306">
            <w:pPr>
              <w:rPr>
                <w:sz w:val="24"/>
                <w:szCs w:val="24"/>
              </w:rPr>
            </w:pPr>
          </w:p>
          <w:p w14:paraId="31FFB56D" w14:textId="77777777" w:rsidR="005077F4" w:rsidRPr="00694AB8" w:rsidRDefault="005077F4" w:rsidP="00996306">
            <w:pPr>
              <w:rPr>
                <w:sz w:val="24"/>
                <w:szCs w:val="24"/>
              </w:rPr>
            </w:pPr>
          </w:p>
        </w:tc>
        <w:tc>
          <w:tcPr>
            <w:tcW w:w="6170" w:type="dxa"/>
            <w:vMerge w:val="restart"/>
            <w:tcBorders>
              <w:top w:val="single" w:sz="4" w:space="0" w:color="auto"/>
              <w:left w:val="single" w:sz="4" w:space="0" w:color="auto"/>
              <w:bottom w:val="single" w:sz="4" w:space="0" w:color="auto"/>
              <w:right w:val="single" w:sz="4" w:space="0" w:color="auto"/>
            </w:tcBorders>
          </w:tcPr>
          <w:p w14:paraId="39DFE473" w14:textId="77777777" w:rsidR="005077F4" w:rsidRPr="00694AB8" w:rsidRDefault="005077F4" w:rsidP="00996306">
            <w:pPr>
              <w:spacing w:after="0" w:line="240" w:lineRule="auto"/>
              <w:jc w:val="center"/>
              <w:rPr>
                <w:rFonts w:ascii="Times New Roman" w:eastAsia="Times New Roman" w:hAnsi="Times New Roman" w:cs="Times New Roman"/>
                <w:b/>
                <w:bCs/>
                <w:sz w:val="24"/>
                <w:szCs w:val="24"/>
                <w:lang w:eastAsia="ru-RU"/>
              </w:rPr>
            </w:pPr>
            <w:r w:rsidRPr="00694AB8">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5D4BDF0D" w14:textId="77777777" w:rsidR="005077F4" w:rsidRPr="00694AB8" w:rsidRDefault="005077F4" w:rsidP="00996306">
            <w:pPr>
              <w:spacing w:after="0" w:line="240" w:lineRule="auto"/>
              <w:jc w:val="center"/>
              <w:rPr>
                <w:rFonts w:ascii="Times New Roman" w:eastAsia="Times New Roman" w:hAnsi="Times New Roman" w:cs="Times New Roman"/>
                <w:b/>
                <w:bCs/>
                <w:sz w:val="24"/>
                <w:szCs w:val="24"/>
                <w:lang w:eastAsia="ru-RU"/>
              </w:rPr>
            </w:pPr>
          </w:p>
          <w:p w14:paraId="42B8D64E" w14:textId="77777777" w:rsidR="005077F4" w:rsidRPr="00694AB8" w:rsidRDefault="005077F4" w:rsidP="00996306">
            <w:pPr>
              <w:pStyle w:val="2"/>
              <w:ind w:left="360"/>
              <w:jc w:val="center"/>
              <w:rPr>
                <w:b w:val="0"/>
                <w:sz w:val="24"/>
                <w:szCs w:val="24"/>
              </w:rPr>
            </w:pPr>
            <w:r w:rsidRPr="00694AB8">
              <w:rPr>
                <w:bCs w:val="0"/>
                <w:sz w:val="24"/>
                <w:szCs w:val="24"/>
              </w:rPr>
              <w:t>Форма промежуточной аттестации по дисциплине (модулю)</w:t>
            </w:r>
          </w:p>
        </w:tc>
        <w:tc>
          <w:tcPr>
            <w:tcW w:w="1160" w:type="dxa"/>
            <w:vMerge w:val="restart"/>
            <w:tcBorders>
              <w:top w:val="single" w:sz="4" w:space="0" w:color="auto"/>
              <w:left w:val="single" w:sz="4" w:space="0" w:color="auto"/>
              <w:bottom w:val="single" w:sz="4" w:space="0" w:color="auto"/>
              <w:right w:val="single" w:sz="4" w:space="0" w:color="auto"/>
            </w:tcBorders>
          </w:tcPr>
          <w:p w14:paraId="48024D58" w14:textId="77777777" w:rsidR="005077F4" w:rsidRPr="00EF3F70" w:rsidRDefault="005077F4" w:rsidP="00996306">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Всего</w:t>
            </w:r>
          </w:p>
          <w:p w14:paraId="1B5E0F19" w14:textId="77777777" w:rsidR="005077F4" w:rsidRPr="00657F18" w:rsidRDefault="005077F4" w:rsidP="00996306">
            <w:pPr>
              <w:jc w:val="center"/>
            </w:pPr>
            <w:r w:rsidRPr="00EF3F70">
              <w:rPr>
                <w:rFonts w:ascii="Times New Roman" w:eastAsia="Times New Roman" w:hAnsi="Times New Roman" w:cs="Times New Roman"/>
                <w:b/>
                <w:bCs/>
                <w:sz w:val="24"/>
                <w:szCs w:val="24"/>
                <w:lang w:eastAsia="ru-RU"/>
              </w:rPr>
              <w:t>(часы</w:t>
            </w:r>
            <w:r w:rsidRPr="00EF3F70">
              <w:rPr>
                <w:rFonts w:ascii="Times New Roman" w:eastAsia="Times New Roman" w:hAnsi="Times New Roman" w:cs="Times New Roman"/>
                <w:sz w:val="24"/>
                <w:szCs w:val="24"/>
                <w:lang w:eastAsia="ru-RU"/>
              </w:rPr>
              <w:t>)</w:t>
            </w:r>
          </w:p>
        </w:tc>
        <w:tc>
          <w:tcPr>
            <w:tcW w:w="3602" w:type="dxa"/>
            <w:gridSpan w:val="3"/>
            <w:tcBorders>
              <w:top w:val="single" w:sz="4" w:space="0" w:color="auto"/>
              <w:left w:val="single" w:sz="4" w:space="0" w:color="auto"/>
              <w:bottom w:val="single" w:sz="4" w:space="0" w:color="auto"/>
              <w:right w:val="single" w:sz="4" w:space="0" w:color="auto"/>
            </w:tcBorders>
            <w:vAlign w:val="center"/>
          </w:tcPr>
          <w:p w14:paraId="0275FBAA" w14:textId="77777777" w:rsidR="005077F4" w:rsidRPr="00EF3F70" w:rsidRDefault="005077F4" w:rsidP="00996306">
            <w:pPr>
              <w:spacing w:after="0" w:line="24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 xml:space="preserve">Контактная работа </w:t>
            </w:r>
            <w:r w:rsidRPr="00EF3F70">
              <w:rPr>
                <w:rFonts w:ascii="Times New Roman" w:eastAsia="Times New Roman" w:hAnsi="Times New Roman" w:cs="Times New Roman"/>
                <w:b/>
                <w:bCs/>
                <w:sz w:val="24"/>
                <w:szCs w:val="24"/>
                <w:lang w:eastAsia="ru-RU"/>
              </w:rPr>
              <w:br/>
              <w:t>(работа во взаимодействии с преподавателем)</w:t>
            </w:r>
          </w:p>
          <w:p w14:paraId="03446A79" w14:textId="77777777" w:rsidR="005077F4" w:rsidRPr="00657F18" w:rsidRDefault="005077F4" w:rsidP="00996306">
            <w:pPr>
              <w:jc w:val="center"/>
            </w:pPr>
            <w:r w:rsidRPr="00EF3F70">
              <w:rPr>
                <w:rFonts w:ascii="Times New Roman" w:eastAsia="Times New Roman" w:hAnsi="Times New Roman" w:cs="Times New Roman"/>
                <w:b/>
                <w:bCs/>
                <w:sz w:val="24"/>
                <w:szCs w:val="24"/>
                <w:lang w:eastAsia="ru-RU"/>
              </w:rPr>
              <w:t>Виды контактной работы, часы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2B562E5" w14:textId="73D13329" w:rsidR="005077F4" w:rsidRPr="00F5758C" w:rsidRDefault="005077F4" w:rsidP="00996306">
            <w:pPr>
              <w:spacing w:after="0" w:line="240" w:lineRule="auto"/>
              <w:jc w:val="center"/>
              <w:rPr>
                <w:rFonts w:ascii="Times New Roman" w:eastAsia="Times New Roman" w:hAnsi="Times New Roman" w:cs="Times New Roman"/>
                <w:b/>
                <w:bCs/>
                <w:lang w:eastAsia="ru-RU"/>
              </w:rPr>
            </w:pPr>
            <w:r w:rsidRPr="00F5758C">
              <w:rPr>
                <w:rFonts w:ascii="Times New Roman" w:eastAsia="Times New Roman" w:hAnsi="Times New Roman" w:cs="Times New Roman"/>
                <w:b/>
                <w:bCs/>
                <w:lang w:eastAsia="ru-RU"/>
              </w:rPr>
              <w:t>Самостоятельная работа обучающегос</w:t>
            </w:r>
            <w:r w:rsidR="00F5758C">
              <w:rPr>
                <w:rFonts w:ascii="Times New Roman" w:eastAsia="Times New Roman" w:hAnsi="Times New Roman" w:cs="Times New Roman"/>
                <w:b/>
                <w:bCs/>
                <w:lang w:eastAsia="ru-RU"/>
              </w:rPr>
              <w:t>я</w:t>
            </w:r>
            <w:r w:rsidRPr="00F5758C">
              <w:rPr>
                <w:rFonts w:ascii="Times New Roman" w:eastAsia="Times New Roman" w:hAnsi="Times New Roman" w:cs="Times New Roman"/>
                <w:b/>
                <w:bCs/>
                <w:lang w:eastAsia="ru-RU"/>
              </w:rPr>
              <w:t>,</w:t>
            </w:r>
          </w:p>
          <w:p w14:paraId="339FF235" w14:textId="77777777" w:rsidR="005077F4" w:rsidRPr="00F5758C" w:rsidRDefault="005077F4" w:rsidP="00996306">
            <w:pPr>
              <w:spacing w:after="0" w:line="240" w:lineRule="auto"/>
              <w:jc w:val="center"/>
              <w:rPr>
                <w:rFonts w:ascii="Times New Roman" w:eastAsia="Times New Roman" w:hAnsi="Times New Roman" w:cs="Times New Roman"/>
                <w:b/>
                <w:bCs/>
                <w:lang w:eastAsia="ru-RU"/>
              </w:rPr>
            </w:pPr>
            <w:r w:rsidRPr="00F5758C">
              <w:rPr>
                <w:rFonts w:ascii="Times New Roman" w:eastAsia="Times New Roman" w:hAnsi="Times New Roman" w:cs="Times New Roman"/>
                <w:b/>
                <w:bCs/>
                <w:lang w:eastAsia="ru-RU"/>
              </w:rPr>
              <w:t>часы</w:t>
            </w:r>
          </w:p>
          <w:p w14:paraId="1A1BB9BE" w14:textId="77777777" w:rsidR="005077F4" w:rsidRPr="00F5758C" w:rsidRDefault="005077F4" w:rsidP="00996306">
            <w:pPr>
              <w:ind w:firstLine="34"/>
              <w:jc w:val="center"/>
            </w:pPr>
          </w:p>
        </w:tc>
        <w:tc>
          <w:tcPr>
            <w:tcW w:w="1843" w:type="dxa"/>
            <w:tcBorders>
              <w:top w:val="single" w:sz="4" w:space="0" w:color="auto"/>
              <w:left w:val="single" w:sz="4" w:space="0" w:color="auto"/>
              <w:bottom w:val="single" w:sz="4" w:space="0" w:color="auto"/>
              <w:right w:val="single" w:sz="4" w:space="0" w:color="auto"/>
            </w:tcBorders>
          </w:tcPr>
          <w:p w14:paraId="34B16360" w14:textId="77777777" w:rsidR="005077F4" w:rsidRPr="00F5758C" w:rsidRDefault="005077F4" w:rsidP="00996306">
            <w:pPr>
              <w:spacing w:after="0" w:line="240" w:lineRule="auto"/>
              <w:jc w:val="center"/>
              <w:rPr>
                <w:rFonts w:ascii="Times New Roman" w:eastAsia="Times New Roman" w:hAnsi="Times New Roman" w:cs="Times New Roman"/>
                <w:b/>
                <w:lang w:eastAsia="ru-RU"/>
              </w:rPr>
            </w:pPr>
            <w:r w:rsidRPr="00F5758C">
              <w:rPr>
                <w:rFonts w:ascii="Times New Roman" w:eastAsia="Times New Roman" w:hAnsi="Times New Roman" w:cs="Times New Roman"/>
                <w:b/>
                <w:lang w:eastAsia="ru-RU"/>
              </w:rPr>
              <w:t>Форма текущего контроля успеваемости</w:t>
            </w:r>
          </w:p>
          <w:p w14:paraId="143E19F1" w14:textId="77777777" w:rsidR="005077F4" w:rsidRPr="00F5758C" w:rsidRDefault="005077F4" w:rsidP="00996306">
            <w:pPr>
              <w:spacing w:after="0" w:line="240" w:lineRule="auto"/>
              <w:jc w:val="center"/>
              <w:rPr>
                <w:rFonts w:ascii="Times New Roman" w:eastAsia="Times New Roman" w:hAnsi="Times New Roman" w:cs="Times New Roman"/>
                <w:b/>
                <w:bCs/>
                <w:lang w:eastAsia="ru-RU"/>
              </w:rPr>
            </w:pPr>
            <w:r w:rsidRPr="00F5758C">
              <w:rPr>
                <w:rFonts w:ascii="Times New Roman" w:eastAsia="Times New Roman" w:hAnsi="Times New Roman" w:cs="Times New Roman"/>
                <w:b/>
                <w:lang w:eastAsia="ru-RU"/>
              </w:rPr>
              <w:t>(опрос, тестирование, коллоквиум</w:t>
            </w:r>
          </w:p>
        </w:tc>
      </w:tr>
      <w:tr w:rsidR="005077F4" w:rsidRPr="00657F18" w14:paraId="0DE5B2C8" w14:textId="77777777" w:rsidTr="00F5758C">
        <w:trPr>
          <w:cantSplit/>
          <w:trHeight w:val="361"/>
        </w:trPr>
        <w:tc>
          <w:tcPr>
            <w:tcW w:w="829" w:type="dxa"/>
            <w:vMerge/>
            <w:tcBorders>
              <w:top w:val="single" w:sz="4" w:space="0" w:color="auto"/>
              <w:left w:val="single" w:sz="4" w:space="0" w:color="auto"/>
              <w:bottom w:val="single" w:sz="4" w:space="0" w:color="auto"/>
              <w:right w:val="single" w:sz="4" w:space="0" w:color="auto"/>
            </w:tcBorders>
            <w:vAlign w:val="center"/>
          </w:tcPr>
          <w:p w14:paraId="20C3F82C" w14:textId="77777777" w:rsidR="005077F4" w:rsidRPr="00657F18" w:rsidRDefault="005077F4" w:rsidP="00996306"/>
        </w:tc>
        <w:tc>
          <w:tcPr>
            <w:tcW w:w="6170" w:type="dxa"/>
            <w:vMerge/>
            <w:tcBorders>
              <w:top w:val="single" w:sz="4" w:space="0" w:color="auto"/>
              <w:left w:val="single" w:sz="4" w:space="0" w:color="auto"/>
              <w:bottom w:val="single" w:sz="4" w:space="0" w:color="auto"/>
              <w:right w:val="single" w:sz="4" w:space="0" w:color="auto"/>
            </w:tcBorders>
            <w:vAlign w:val="center"/>
          </w:tcPr>
          <w:p w14:paraId="1914706D" w14:textId="77777777" w:rsidR="005077F4" w:rsidRPr="00767F35" w:rsidRDefault="005077F4" w:rsidP="00996306"/>
        </w:tc>
        <w:tc>
          <w:tcPr>
            <w:tcW w:w="1160" w:type="dxa"/>
            <w:vMerge/>
            <w:tcBorders>
              <w:top w:val="single" w:sz="4" w:space="0" w:color="auto"/>
              <w:left w:val="single" w:sz="4" w:space="0" w:color="auto"/>
              <w:bottom w:val="single" w:sz="4" w:space="0" w:color="auto"/>
              <w:right w:val="single" w:sz="4" w:space="0" w:color="auto"/>
            </w:tcBorders>
            <w:vAlign w:val="center"/>
          </w:tcPr>
          <w:p w14:paraId="4029C12A" w14:textId="77777777" w:rsidR="005077F4" w:rsidRPr="00657F18" w:rsidRDefault="005077F4" w:rsidP="00996306"/>
        </w:tc>
        <w:tc>
          <w:tcPr>
            <w:tcW w:w="767" w:type="dxa"/>
            <w:tcBorders>
              <w:top w:val="single" w:sz="4" w:space="0" w:color="auto"/>
              <w:left w:val="single" w:sz="4" w:space="0" w:color="auto"/>
              <w:bottom w:val="single" w:sz="4" w:space="0" w:color="auto"/>
              <w:right w:val="single" w:sz="4" w:space="0" w:color="auto"/>
            </w:tcBorders>
            <w:vAlign w:val="center"/>
          </w:tcPr>
          <w:p w14:paraId="1CE4519C" w14:textId="77777777" w:rsidR="005077F4" w:rsidRPr="00694AB8" w:rsidRDefault="005077F4" w:rsidP="00996306">
            <w:pPr>
              <w:ind w:left="-420" w:firstLine="312"/>
              <w:jc w:val="center"/>
              <w:rPr>
                <w:rFonts w:ascii="Times New Roman" w:hAnsi="Times New Roman" w:cs="Times New Roman"/>
                <w:b/>
              </w:rPr>
            </w:pPr>
            <w:r w:rsidRPr="00694AB8">
              <w:rPr>
                <w:rFonts w:ascii="Times New Roman" w:hAnsi="Times New Roman" w:cs="Times New Roman"/>
                <w:b/>
              </w:rPr>
              <w:t>Всего</w:t>
            </w:r>
          </w:p>
        </w:tc>
        <w:tc>
          <w:tcPr>
            <w:tcW w:w="1559" w:type="dxa"/>
            <w:tcBorders>
              <w:top w:val="single" w:sz="4" w:space="0" w:color="auto"/>
              <w:left w:val="single" w:sz="4" w:space="0" w:color="auto"/>
              <w:bottom w:val="single" w:sz="4" w:space="0" w:color="auto"/>
              <w:right w:val="single" w:sz="4" w:space="0" w:color="auto"/>
            </w:tcBorders>
            <w:vAlign w:val="center"/>
          </w:tcPr>
          <w:p w14:paraId="7E1B8FFB" w14:textId="77777777" w:rsidR="005077F4" w:rsidRPr="00694AB8" w:rsidRDefault="005077F4" w:rsidP="00996306">
            <w:pPr>
              <w:jc w:val="center"/>
              <w:rPr>
                <w:rFonts w:ascii="Times New Roman" w:hAnsi="Times New Roman" w:cs="Times New Roman"/>
              </w:rPr>
            </w:pPr>
            <w:r>
              <w:rPr>
                <w:rFonts w:ascii="Times New Roman" w:hAnsi="Times New Roman" w:cs="Times New Roman"/>
              </w:rPr>
              <w:t>Занятия лекционного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026F86E0" w14:textId="77777777" w:rsidR="005077F4" w:rsidRPr="00694AB8" w:rsidRDefault="005077F4" w:rsidP="00996306">
            <w:pPr>
              <w:ind w:firstLine="34"/>
              <w:jc w:val="center"/>
              <w:rPr>
                <w:rFonts w:ascii="Times New Roman" w:hAnsi="Times New Roman" w:cs="Times New Roman"/>
              </w:rPr>
            </w:pPr>
            <w:r w:rsidRPr="00694AB8">
              <w:rPr>
                <w:rFonts w:ascii="Times New Roman" w:hAnsi="Times New Roman" w:cs="Times New Roman"/>
              </w:rPr>
              <w:t>Занятия семинарского типа</w:t>
            </w:r>
          </w:p>
        </w:tc>
        <w:tc>
          <w:tcPr>
            <w:tcW w:w="1842" w:type="dxa"/>
            <w:vMerge/>
            <w:tcBorders>
              <w:top w:val="single" w:sz="4" w:space="0" w:color="auto"/>
              <w:left w:val="single" w:sz="4" w:space="0" w:color="auto"/>
              <w:bottom w:val="single" w:sz="4" w:space="0" w:color="auto"/>
              <w:right w:val="single" w:sz="4" w:space="0" w:color="auto"/>
            </w:tcBorders>
            <w:vAlign w:val="center"/>
          </w:tcPr>
          <w:p w14:paraId="0B95E811" w14:textId="77777777" w:rsidR="005077F4" w:rsidRPr="00F5758C" w:rsidRDefault="005077F4" w:rsidP="00996306">
            <w:pPr>
              <w:jc w:val="center"/>
            </w:pPr>
          </w:p>
        </w:tc>
        <w:tc>
          <w:tcPr>
            <w:tcW w:w="1843" w:type="dxa"/>
            <w:tcBorders>
              <w:top w:val="single" w:sz="4" w:space="0" w:color="auto"/>
              <w:left w:val="single" w:sz="4" w:space="0" w:color="auto"/>
              <w:bottom w:val="single" w:sz="4" w:space="0" w:color="auto"/>
              <w:right w:val="single" w:sz="4" w:space="0" w:color="auto"/>
            </w:tcBorders>
          </w:tcPr>
          <w:p w14:paraId="10F4797F" w14:textId="77777777" w:rsidR="005077F4" w:rsidRPr="00F5758C" w:rsidRDefault="005077F4" w:rsidP="00996306">
            <w:pPr>
              <w:jc w:val="center"/>
            </w:pPr>
          </w:p>
        </w:tc>
      </w:tr>
      <w:tr w:rsidR="005077F4" w:rsidRPr="00694AB8" w14:paraId="43E8E042" w14:textId="77777777" w:rsidTr="00F5758C">
        <w:trPr>
          <w:cantSplit/>
          <w:trHeight w:val="365"/>
        </w:trPr>
        <w:tc>
          <w:tcPr>
            <w:tcW w:w="829" w:type="dxa"/>
            <w:tcBorders>
              <w:top w:val="single" w:sz="4" w:space="0" w:color="auto"/>
              <w:left w:val="single" w:sz="4" w:space="0" w:color="auto"/>
              <w:bottom w:val="single" w:sz="4" w:space="0" w:color="auto"/>
              <w:right w:val="single" w:sz="4" w:space="0" w:color="auto"/>
            </w:tcBorders>
          </w:tcPr>
          <w:p w14:paraId="400848FB" w14:textId="77777777" w:rsidR="005077F4" w:rsidRPr="00694AB8" w:rsidRDefault="005077F4" w:rsidP="008135C7">
            <w:pPr>
              <w:pStyle w:val="ab"/>
              <w:widowControl w:val="0"/>
              <w:numPr>
                <w:ilvl w:val="0"/>
                <w:numId w:val="3"/>
              </w:numPr>
              <w:spacing w:after="0" w:line="240" w:lineRule="auto"/>
              <w:contextualSpacing w:val="0"/>
              <w:jc w:val="both"/>
              <w:rPr>
                <w:rFonts w:ascii="Times New Roman" w:hAnsi="Times New Roman" w:cs="Times New Roman"/>
              </w:rPr>
            </w:pPr>
            <w:r w:rsidRPr="00694AB8">
              <w:rPr>
                <w:rFonts w:ascii="Times New Roman" w:hAnsi="Times New Roman" w:cs="Times New Roman"/>
              </w:rPr>
              <w:t>1</w:t>
            </w:r>
          </w:p>
        </w:tc>
        <w:tc>
          <w:tcPr>
            <w:tcW w:w="6170" w:type="dxa"/>
            <w:tcBorders>
              <w:top w:val="single" w:sz="4" w:space="0" w:color="auto"/>
              <w:left w:val="single" w:sz="4" w:space="0" w:color="auto"/>
              <w:bottom w:val="single" w:sz="4" w:space="0" w:color="auto"/>
              <w:right w:val="single" w:sz="4" w:space="0" w:color="auto"/>
            </w:tcBorders>
          </w:tcPr>
          <w:p w14:paraId="18E4AEB9" w14:textId="77777777" w:rsidR="005077F4" w:rsidRPr="00F9335D" w:rsidRDefault="005077F4" w:rsidP="00996306">
            <w:pPr>
              <w:rPr>
                <w:rFonts w:ascii="Times New Roman" w:hAnsi="Times New Roman" w:cs="Times New Roman"/>
                <w:bCs/>
                <w:sz w:val="24"/>
                <w:szCs w:val="24"/>
              </w:rPr>
            </w:pPr>
            <w:r w:rsidRPr="00F9335D">
              <w:rPr>
                <w:rFonts w:ascii="Times New Roman" w:hAnsi="Times New Roman" w:cs="Times New Roman"/>
                <w:bCs/>
                <w:sz w:val="24"/>
                <w:szCs w:val="24"/>
              </w:rPr>
              <w:t xml:space="preserve">Социология управления как отрасль научного знания </w:t>
            </w:r>
          </w:p>
        </w:tc>
        <w:tc>
          <w:tcPr>
            <w:tcW w:w="1160" w:type="dxa"/>
            <w:tcBorders>
              <w:top w:val="single" w:sz="4" w:space="0" w:color="auto"/>
              <w:left w:val="single" w:sz="4" w:space="0" w:color="auto"/>
              <w:bottom w:val="single" w:sz="4" w:space="0" w:color="auto"/>
              <w:right w:val="single" w:sz="4" w:space="0" w:color="auto"/>
            </w:tcBorders>
            <w:vAlign w:val="center"/>
          </w:tcPr>
          <w:p w14:paraId="180FAFCC"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10</w:t>
            </w:r>
          </w:p>
        </w:tc>
        <w:tc>
          <w:tcPr>
            <w:tcW w:w="767" w:type="dxa"/>
            <w:tcBorders>
              <w:top w:val="single" w:sz="4" w:space="0" w:color="auto"/>
              <w:left w:val="single" w:sz="4" w:space="0" w:color="auto"/>
              <w:bottom w:val="single" w:sz="4" w:space="0" w:color="auto"/>
              <w:right w:val="single" w:sz="4" w:space="0" w:color="auto"/>
            </w:tcBorders>
            <w:vAlign w:val="center"/>
          </w:tcPr>
          <w:p w14:paraId="2CD7EE9E"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4</w:t>
            </w:r>
          </w:p>
        </w:tc>
        <w:tc>
          <w:tcPr>
            <w:tcW w:w="1559" w:type="dxa"/>
            <w:tcBorders>
              <w:top w:val="single" w:sz="4" w:space="0" w:color="auto"/>
              <w:left w:val="single" w:sz="4" w:space="0" w:color="auto"/>
              <w:bottom w:val="single" w:sz="4" w:space="0" w:color="auto"/>
              <w:right w:val="single" w:sz="4" w:space="0" w:color="auto"/>
            </w:tcBorders>
            <w:vAlign w:val="center"/>
          </w:tcPr>
          <w:p w14:paraId="72E9DE24"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10FBF481"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14:paraId="2CDFC238"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1F2AB184"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доклады с презентациями</w:t>
            </w:r>
          </w:p>
        </w:tc>
      </w:tr>
      <w:tr w:rsidR="005077F4" w:rsidRPr="00694AB8" w14:paraId="0CAC58F1" w14:textId="77777777" w:rsidTr="00F5758C">
        <w:trPr>
          <w:cantSplit/>
          <w:trHeight w:val="702"/>
        </w:trPr>
        <w:tc>
          <w:tcPr>
            <w:tcW w:w="829" w:type="dxa"/>
            <w:tcBorders>
              <w:top w:val="single" w:sz="4" w:space="0" w:color="auto"/>
              <w:left w:val="single" w:sz="4" w:space="0" w:color="auto"/>
              <w:bottom w:val="single" w:sz="4" w:space="0" w:color="auto"/>
              <w:right w:val="single" w:sz="4" w:space="0" w:color="auto"/>
            </w:tcBorders>
          </w:tcPr>
          <w:p w14:paraId="57F00C82" w14:textId="77777777" w:rsidR="005077F4" w:rsidRPr="00694AB8" w:rsidRDefault="005077F4" w:rsidP="008135C7">
            <w:pPr>
              <w:pStyle w:val="ab"/>
              <w:widowControl w:val="0"/>
              <w:numPr>
                <w:ilvl w:val="0"/>
                <w:numId w:val="3"/>
              </w:numPr>
              <w:spacing w:after="0" w:line="240" w:lineRule="auto"/>
              <w:contextualSpacing w:val="0"/>
              <w:jc w:val="both"/>
              <w:rPr>
                <w:rFonts w:ascii="Times New Roman" w:hAnsi="Times New Roman" w:cs="Times New Roman"/>
              </w:rPr>
            </w:pPr>
          </w:p>
        </w:tc>
        <w:tc>
          <w:tcPr>
            <w:tcW w:w="6170" w:type="dxa"/>
            <w:tcBorders>
              <w:top w:val="single" w:sz="4" w:space="0" w:color="auto"/>
              <w:left w:val="single" w:sz="4" w:space="0" w:color="auto"/>
              <w:bottom w:val="single" w:sz="4" w:space="0" w:color="auto"/>
              <w:right w:val="single" w:sz="4" w:space="0" w:color="auto"/>
            </w:tcBorders>
          </w:tcPr>
          <w:p w14:paraId="2F1CAA79" w14:textId="77777777" w:rsidR="005077F4" w:rsidRPr="00F9335D" w:rsidRDefault="005077F4" w:rsidP="00996306">
            <w:pPr>
              <w:rPr>
                <w:rFonts w:ascii="Times New Roman" w:hAnsi="Times New Roman" w:cs="Times New Roman"/>
                <w:bCs/>
                <w:sz w:val="24"/>
                <w:szCs w:val="24"/>
              </w:rPr>
            </w:pPr>
            <w:r w:rsidRPr="00F9335D">
              <w:rPr>
                <w:rFonts w:ascii="Times New Roman" w:hAnsi="Times New Roman" w:cs="Times New Roman"/>
                <w:bCs/>
                <w:sz w:val="24"/>
                <w:szCs w:val="24"/>
              </w:rPr>
              <w:t>Основные этапы становления социологических концепций управления</w:t>
            </w:r>
          </w:p>
        </w:tc>
        <w:tc>
          <w:tcPr>
            <w:tcW w:w="1160" w:type="dxa"/>
            <w:tcBorders>
              <w:top w:val="single" w:sz="4" w:space="0" w:color="auto"/>
              <w:left w:val="single" w:sz="4" w:space="0" w:color="auto"/>
              <w:bottom w:val="single" w:sz="4" w:space="0" w:color="auto"/>
              <w:right w:val="single" w:sz="4" w:space="0" w:color="auto"/>
            </w:tcBorders>
            <w:vAlign w:val="center"/>
          </w:tcPr>
          <w:p w14:paraId="79C4B63A"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0A8FB9D9" w14:textId="77777777" w:rsidR="005077F4" w:rsidRPr="00694AB8" w:rsidRDefault="005077F4" w:rsidP="00996306">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46D9672A"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1D578BFA"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42A1C7DE" w14:textId="77777777" w:rsidR="005077F4" w:rsidRPr="00694AB8" w:rsidRDefault="005077F4" w:rsidP="00996306">
            <w:pPr>
              <w:spacing w:line="240" w:lineRule="auto"/>
              <w:jc w:val="center"/>
              <w:rPr>
                <w:rFonts w:ascii="Times New Roman" w:hAnsi="Times New Roman" w:cs="Times New Roman"/>
              </w:rPr>
            </w:pPr>
            <w:r>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14:paraId="537D6584"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дискуссия</w:t>
            </w:r>
          </w:p>
        </w:tc>
      </w:tr>
      <w:tr w:rsidR="005077F4" w:rsidRPr="00694AB8" w14:paraId="05CBC8C9" w14:textId="77777777" w:rsidTr="00F5758C">
        <w:trPr>
          <w:cantSplit/>
          <w:trHeight w:val="342"/>
        </w:trPr>
        <w:tc>
          <w:tcPr>
            <w:tcW w:w="829" w:type="dxa"/>
            <w:tcBorders>
              <w:top w:val="single" w:sz="4" w:space="0" w:color="auto"/>
              <w:left w:val="single" w:sz="4" w:space="0" w:color="auto"/>
              <w:bottom w:val="single" w:sz="4" w:space="0" w:color="auto"/>
              <w:right w:val="single" w:sz="4" w:space="0" w:color="auto"/>
            </w:tcBorders>
          </w:tcPr>
          <w:p w14:paraId="4ADCBCD0" w14:textId="77777777" w:rsidR="005077F4" w:rsidRPr="00694AB8" w:rsidRDefault="005077F4" w:rsidP="008135C7">
            <w:pPr>
              <w:pStyle w:val="ab"/>
              <w:widowControl w:val="0"/>
              <w:numPr>
                <w:ilvl w:val="0"/>
                <w:numId w:val="3"/>
              </w:numPr>
              <w:spacing w:after="0" w:line="240" w:lineRule="auto"/>
              <w:contextualSpacing w:val="0"/>
              <w:jc w:val="right"/>
              <w:rPr>
                <w:rFonts w:ascii="Times New Roman" w:hAnsi="Times New Roman" w:cs="Times New Roman"/>
              </w:rPr>
            </w:pPr>
          </w:p>
        </w:tc>
        <w:tc>
          <w:tcPr>
            <w:tcW w:w="6170" w:type="dxa"/>
            <w:tcBorders>
              <w:top w:val="single" w:sz="4" w:space="0" w:color="auto"/>
              <w:left w:val="single" w:sz="4" w:space="0" w:color="auto"/>
              <w:bottom w:val="single" w:sz="4" w:space="0" w:color="auto"/>
              <w:right w:val="single" w:sz="4" w:space="0" w:color="auto"/>
            </w:tcBorders>
          </w:tcPr>
          <w:p w14:paraId="1144584C" w14:textId="1A74F7EF" w:rsidR="005077F4" w:rsidRPr="00F9335D" w:rsidRDefault="005077F4" w:rsidP="00996306">
            <w:pPr>
              <w:rPr>
                <w:rFonts w:ascii="Times New Roman" w:hAnsi="Times New Roman" w:cs="Times New Roman"/>
                <w:bCs/>
                <w:sz w:val="24"/>
                <w:szCs w:val="24"/>
              </w:rPr>
            </w:pPr>
            <w:r w:rsidRPr="00F9335D">
              <w:rPr>
                <w:rFonts w:ascii="Times New Roman" w:hAnsi="Times New Roman" w:cs="Times New Roman"/>
                <w:bCs/>
                <w:sz w:val="24"/>
                <w:szCs w:val="24"/>
              </w:rPr>
              <w:t>Структура и участники управленческого процесса</w:t>
            </w:r>
          </w:p>
        </w:tc>
        <w:tc>
          <w:tcPr>
            <w:tcW w:w="1160" w:type="dxa"/>
            <w:tcBorders>
              <w:top w:val="single" w:sz="4" w:space="0" w:color="auto"/>
              <w:left w:val="single" w:sz="4" w:space="0" w:color="auto"/>
              <w:bottom w:val="single" w:sz="4" w:space="0" w:color="auto"/>
              <w:right w:val="single" w:sz="4" w:space="0" w:color="auto"/>
            </w:tcBorders>
            <w:vAlign w:val="center"/>
          </w:tcPr>
          <w:p w14:paraId="05FC2232"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14</w:t>
            </w:r>
          </w:p>
        </w:tc>
        <w:tc>
          <w:tcPr>
            <w:tcW w:w="767" w:type="dxa"/>
            <w:tcBorders>
              <w:top w:val="single" w:sz="4" w:space="0" w:color="auto"/>
              <w:left w:val="single" w:sz="4" w:space="0" w:color="auto"/>
              <w:bottom w:val="single" w:sz="4" w:space="0" w:color="auto"/>
              <w:right w:val="single" w:sz="4" w:space="0" w:color="auto"/>
            </w:tcBorders>
            <w:vAlign w:val="center"/>
          </w:tcPr>
          <w:p w14:paraId="34B88FB0" w14:textId="77777777" w:rsidR="005077F4" w:rsidRPr="00694AB8" w:rsidRDefault="005077F4" w:rsidP="00996306">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276D1D45"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20089ABD"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052500C2" w14:textId="77777777" w:rsidR="005077F4" w:rsidRPr="00694AB8" w:rsidRDefault="005077F4" w:rsidP="00996306">
            <w:pPr>
              <w:spacing w:line="240" w:lineRule="auto"/>
              <w:jc w:val="center"/>
              <w:rPr>
                <w:rFonts w:ascii="Times New Roman" w:hAnsi="Times New Roman" w:cs="Times New Roman"/>
              </w:rPr>
            </w:pPr>
            <w:r>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14:paraId="779AB983"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дискуссия, контрольная работа</w:t>
            </w:r>
          </w:p>
        </w:tc>
      </w:tr>
      <w:tr w:rsidR="005077F4" w:rsidRPr="00694AB8" w14:paraId="54C2E134" w14:textId="77777777" w:rsidTr="00F5758C">
        <w:trPr>
          <w:cantSplit/>
          <w:trHeight w:val="414"/>
        </w:trPr>
        <w:tc>
          <w:tcPr>
            <w:tcW w:w="829" w:type="dxa"/>
            <w:tcBorders>
              <w:top w:val="single" w:sz="4" w:space="0" w:color="auto"/>
              <w:left w:val="single" w:sz="4" w:space="0" w:color="auto"/>
              <w:bottom w:val="single" w:sz="4" w:space="0" w:color="auto"/>
              <w:right w:val="single" w:sz="4" w:space="0" w:color="auto"/>
            </w:tcBorders>
          </w:tcPr>
          <w:p w14:paraId="75E27399" w14:textId="77777777" w:rsidR="005077F4" w:rsidRPr="00694AB8" w:rsidRDefault="005077F4" w:rsidP="008135C7">
            <w:pPr>
              <w:pStyle w:val="ab"/>
              <w:widowControl w:val="0"/>
              <w:numPr>
                <w:ilvl w:val="0"/>
                <w:numId w:val="3"/>
              </w:numPr>
              <w:spacing w:after="0" w:line="240" w:lineRule="auto"/>
              <w:contextualSpacing w:val="0"/>
              <w:jc w:val="right"/>
              <w:rPr>
                <w:rFonts w:ascii="Times New Roman" w:hAnsi="Times New Roman" w:cs="Times New Roman"/>
              </w:rPr>
            </w:pPr>
            <w:r w:rsidRPr="00694AB8">
              <w:rPr>
                <w:rFonts w:ascii="Times New Roman" w:hAnsi="Times New Roman" w:cs="Times New Roman"/>
              </w:rPr>
              <w:t>4</w:t>
            </w:r>
          </w:p>
        </w:tc>
        <w:tc>
          <w:tcPr>
            <w:tcW w:w="6170" w:type="dxa"/>
            <w:tcBorders>
              <w:top w:val="single" w:sz="4" w:space="0" w:color="auto"/>
              <w:left w:val="single" w:sz="4" w:space="0" w:color="auto"/>
              <w:bottom w:val="single" w:sz="4" w:space="0" w:color="auto"/>
              <w:right w:val="single" w:sz="4" w:space="0" w:color="auto"/>
            </w:tcBorders>
          </w:tcPr>
          <w:p w14:paraId="0B79B7B6" w14:textId="77777777" w:rsidR="005077F4" w:rsidRPr="00F9335D" w:rsidRDefault="005077F4" w:rsidP="00996306">
            <w:pPr>
              <w:rPr>
                <w:rFonts w:ascii="Times New Roman" w:hAnsi="Times New Roman" w:cs="Times New Roman"/>
                <w:bCs/>
                <w:sz w:val="24"/>
                <w:szCs w:val="24"/>
              </w:rPr>
            </w:pPr>
            <w:r w:rsidRPr="00F9335D">
              <w:rPr>
                <w:rFonts w:ascii="Times New Roman" w:hAnsi="Times New Roman" w:cs="Times New Roman"/>
                <w:bCs/>
                <w:sz w:val="24"/>
                <w:szCs w:val="24"/>
              </w:rPr>
              <w:t>Ценности и мотивы личности в системе управления</w:t>
            </w:r>
          </w:p>
        </w:tc>
        <w:tc>
          <w:tcPr>
            <w:tcW w:w="1160" w:type="dxa"/>
            <w:tcBorders>
              <w:top w:val="single" w:sz="4" w:space="0" w:color="auto"/>
              <w:left w:val="single" w:sz="4" w:space="0" w:color="auto"/>
              <w:bottom w:val="single" w:sz="4" w:space="0" w:color="auto"/>
              <w:right w:val="single" w:sz="4" w:space="0" w:color="auto"/>
            </w:tcBorders>
            <w:vAlign w:val="center"/>
          </w:tcPr>
          <w:p w14:paraId="57896FCC"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4E92C52B" w14:textId="77777777" w:rsidR="005077F4" w:rsidRPr="00694AB8" w:rsidRDefault="005077F4" w:rsidP="00996306">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6FA2D736"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55273597"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5C3FCF2D" w14:textId="77777777" w:rsidR="005077F4" w:rsidRPr="00694AB8" w:rsidRDefault="005077F4" w:rsidP="00996306">
            <w:pPr>
              <w:spacing w:line="240" w:lineRule="auto"/>
              <w:jc w:val="center"/>
              <w:rPr>
                <w:rFonts w:ascii="Times New Roman" w:hAnsi="Times New Roman" w:cs="Times New Roman"/>
              </w:rPr>
            </w:pPr>
            <w:r>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16FBCBB7"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доклады с презентациями</w:t>
            </w:r>
          </w:p>
        </w:tc>
      </w:tr>
      <w:tr w:rsidR="005077F4" w:rsidRPr="00694AB8" w14:paraId="52AFA0A4" w14:textId="77777777" w:rsidTr="00F5758C">
        <w:trPr>
          <w:cantSplit/>
          <w:trHeight w:val="682"/>
        </w:trPr>
        <w:tc>
          <w:tcPr>
            <w:tcW w:w="829" w:type="dxa"/>
            <w:tcBorders>
              <w:top w:val="single" w:sz="4" w:space="0" w:color="auto"/>
              <w:left w:val="single" w:sz="4" w:space="0" w:color="auto"/>
              <w:bottom w:val="single" w:sz="4" w:space="0" w:color="auto"/>
              <w:right w:val="single" w:sz="4" w:space="0" w:color="auto"/>
            </w:tcBorders>
          </w:tcPr>
          <w:p w14:paraId="53466ACC" w14:textId="77777777" w:rsidR="005077F4" w:rsidRPr="00694AB8" w:rsidRDefault="005077F4" w:rsidP="008135C7">
            <w:pPr>
              <w:pStyle w:val="ab"/>
              <w:widowControl w:val="0"/>
              <w:numPr>
                <w:ilvl w:val="0"/>
                <w:numId w:val="3"/>
              </w:numPr>
              <w:spacing w:after="0" w:line="240" w:lineRule="auto"/>
              <w:contextualSpacing w:val="0"/>
              <w:jc w:val="right"/>
              <w:rPr>
                <w:rFonts w:ascii="Times New Roman" w:hAnsi="Times New Roman" w:cs="Times New Roman"/>
              </w:rPr>
            </w:pPr>
            <w:r w:rsidRPr="00694AB8">
              <w:rPr>
                <w:rFonts w:ascii="Times New Roman" w:hAnsi="Times New Roman" w:cs="Times New Roman"/>
              </w:rPr>
              <w:t>5</w:t>
            </w:r>
          </w:p>
        </w:tc>
        <w:tc>
          <w:tcPr>
            <w:tcW w:w="6170" w:type="dxa"/>
            <w:tcBorders>
              <w:top w:val="single" w:sz="4" w:space="0" w:color="auto"/>
              <w:left w:val="single" w:sz="4" w:space="0" w:color="auto"/>
              <w:bottom w:val="single" w:sz="4" w:space="0" w:color="auto"/>
              <w:right w:val="single" w:sz="4" w:space="0" w:color="auto"/>
            </w:tcBorders>
          </w:tcPr>
          <w:p w14:paraId="4F7BE4F5" w14:textId="421E331A" w:rsidR="005077F4" w:rsidRPr="00F9335D" w:rsidRDefault="008E5952" w:rsidP="008E5952">
            <w:pPr>
              <w:spacing w:line="240" w:lineRule="auto"/>
              <w:rPr>
                <w:rFonts w:ascii="Times New Roman" w:hAnsi="Times New Roman" w:cs="Times New Roman"/>
                <w:bCs/>
                <w:sz w:val="24"/>
                <w:szCs w:val="24"/>
              </w:rPr>
            </w:pPr>
            <w:r w:rsidRPr="00F9335D">
              <w:rPr>
                <w:rFonts w:ascii="Times New Roman" w:hAnsi="Times New Roman" w:cs="Times New Roman"/>
                <w:bCs/>
                <w:sz w:val="24"/>
                <w:szCs w:val="24"/>
              </w:rPr>
              <w:t>Этапы социально-управленческой деятельности</w:t>
            </w:r>
          </w:p>
        </w:tc>
        <w:tc>
          <w:tcPr>
            <w:tcW w:w="1160" w:type="dxa"/>
            <w:tcBorders>
              <w:top w:val="single" w:sz="4" w:space="0" w:color="auto"/>
              <w:left w:val="single" w:sz="4" w:space="0" w:color="auto"/>
              <w:bottom w:val="single" w:sz="4" w:space="0" w:color="auto"/>
              <w:right w:val="single" w:sz="4" w:space="0" w:color="auto"/>
            </w:tcBorders>
            <w:vAlign w:val="center"/>
          </w:tcPr>
          <w:p w14:paraId="5F0B6477"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531A24C9" w14:textId="77777777" w:rsidR="005077F4" w:rsidRPr="00694AB8" w:rsidRDefault="005077F4" w:rsidP="00996306">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2D022104"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45B962CE"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74105632" w14:textId="77777777" w:rsidR="005077F4" w:rsidRPr="00694AB8" w:rsidRDefault="005077F4" w:rsidP="00996306">
            <w:pPr>
              <w:spacing w:line="240" w:lineRule="auto"/>
              <w:jc w:val="center"/>
              <w:rPr>
                <w:rFonts w:ascii="Times New Roman" w:hAnsi="Times New Roman" w:cs="Times New Roman"/>
              </w:rPr>
            </w:pPr>
            <w:r>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31C7A271"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круглый стол, дискуссия, реферат</w:t>
            </w:r>
          </w:p>
        </w:tc>
      </w:tr>
      <w:tr w:rsidR="005077F4" w:rsidRPr="00694AB8" w14:paraId="226ECD8E" w14:textId="77777777" w:rsidTr="00F5758C">
        <w:trPr>
          <w:cantSplit/>
          <w:trHeight w:val="414"/>
        </w:trPr>
        <w:tc>
          <w:tcPr>
            <w:tcW w:w="829" w:type="dxa"/>
            <w:tcBorders>
              <w:top w:val="single" w:sz="4" w:space="0" w:color="auto"/>
              <w:left w:val="single" w:sz="4" w:space="0" w:color="auto"/>
              <w:bottom w:val="single" w:sz="4" w:space="0" w:color="auto"/>
              <w:right w:val="single" w:sz="4" w:space="0" w:color="auto"/>
            </w:tcBorders>
          </w:tcPr>
          <w:p w14:paraId="36B29A61" w14:textId="77777777" w:rsidR="005077F4" w:rsidRPr="00694AB8" w:rsidRDefault="005077F4" w:rsidP="008135C7">
            <w:pPr>
              <w:pStyle w:val="ab"/>
              <w:widowControl w:val="0"/>
              <w:numPr>
                <w:ilvl w:val="0"/>
                <w:numId w:val="3"/>
              </w:numPr>
              <w:spacing w:after="0" w:line="240" w:lineRule="auto"/>
              <w:contextualSpacing w:val="0"/>
              <w:jc w:val="right"/>
              <w:rPr>
                <w:rFonts w:ascii="Times New Roman" w:hAnsi="Times New Roman" w:cs="Times New Roman"/>
              </w:rPr>
            </w:pPr>
          </w:p>
        </w:tc>
        <w:tc>
          <w:tcPr>
            <w:tcW w:w="6170" w:type="dxa"/>
            <w:tcBorders>
              <w:top w:val="single" w:sz="4" w:space="0" w:color="auto"/>
              <w:left w:val="single" w:sz="4" w:space="0" w:color="auto"/>
              <w:bottom w:val="single" w:sz="4" w:space="0" w:color="auto"/>
              <w:right w:val="single" w:sz="4" w:space="0" w:color="auto"/>
            </w:tcBorders>
          </w:tcPr>
          <w:p w14:paraId="4DCCA1A3" w14:textId="77777777" w:rsidR="008E5952" w:rsidRPr="00F9335D" w:rsidRDefault="008E5952" w:rsidP="008E5952">
            <w:pPr>
              <w:spacing w:line="240" w:lineRule="auto"/>
              <w:rPr>
                <w:rFonts w:ascii="Times New Roman" w:hAnsi="Times New Roman" w:cs="Times New Roman"/>
                <w:bCs/>
                <w:sz w:val="24"/>
                <w:szCs w:val="24"/>
              </w:rPr>
            </w:pPr>
            <w:r w:rsidRPr="00F9335D">
              <w:rPr>
                <w:rFonts w:ascii="Times New Roman" w:hAnsi="Times New Roman" w:cs="Times New Roman"/>
                <w:bCs/>
                <w:sz w:val="24"/>
                <w:szCs w:val="24"/>
              </w:rPr>
              <w:t xml:space="preserve">Институциональные основы управления. Государство как институт управления </w:t>
            </w:r>
          </w:p>
          <w:p w14:paraId="7CD95D2B" w14:textId="332BAF36" w:rsidR="005077F4" w:rsidRPr="00F9335D" w:rsidRDefault="005077F4" w:rsidP="00D35FC2">
            <w:pPr>
              <w:spacing w:line="240" w:lineRule="auto"/>
              <w:rPr>
                <w:rFonts w:ascii="Times New Roman" w:hAnsi="Times New Roman" w:cs="Times New Roman"/>
                <w:bCs/>
                <w:sz w:val="24"/>
                <w:szCs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39D823F9" w14:textId="77777777" w:rsidR="005077F4" w:rsidRPr="00694AB8" w:rsidRDefault="005077F4" w:rsidP="00996306">
            <w:pPr>
              <w:spacing w:line="240" w:lineRule="auto"/>
              <w:jc w:val="center"/>
              <w:rPr>
                <w:rFonts w:ascii="Times New Roman" w:hAnsi="Times New Roman" w:cs="Times New Roman"/>
                <w:b/>
              </w:rPr>
            </w:pPr>
            <w:r>
              <w:rPr>
                <w:rFonts w:ascii="Times New Roman" w:hAnsi="Times New Roman" w:cs="Times New Roman"/>
                <w:b/>
              </w:rPr>
              <w:lastRenderedPageBreak/>
              <w:t>12</w:t>
            </w:r>
          </w:p>
        </w:tc>
        <w:tc>
          <w:tcPr>
            <w:tcW w:w="767" w:type="dxa"/>
            <w:tcBorders>
              <w:top w:val="single" w:sz="4" w:space="0" w:color="auto"/>
              <w:left w:val="single" w:sz="4" w:space="0" w:color="auto"/>
              <w:bottom w:val="single" w:sz="4" w:space="0" w:color="auto"/>
              <w:right w:val="single" w:sz="4" w:space="0" w:color="auto"/>
            </w:tcBorders>
            <w:vAlign w:val="center"/>
          </w:tcPr>
          <w:p w14:paraId="33E8C9EB" w14:textId="77777777" w:rsidR="005077F4" w:rsidRPr="00694AB8" w:rsidRDefault="005077F4" w:rsidP="00996306">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04971AA3"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33E57FA9" w14:textId="77777777" w:rsidR="005077F4" w:rsidRPr="00694AB8" w:rsidRDefault="005077F4" w:rsidP="00996306">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065F42D3" w14:textId="77777777" w:rsidR="005077F4" w:rsidRPr="00694AB8" w:rsidRDefault="005077F4" w:rsidP="00996306">
            <w:pPr>
              <w:spacing w:line="240" w:lineRule="auto"/>
              <w:jc w:val="center"/>
              <w:rPr>
                <w:rFonts w:ascii="Times New Roman" w:hAnsi="Times New Roman" w:cs="Times New Roman"/>
              </w:rPr>
            </w:pPr>
            <w:r>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0F93569F" w14:textId="77777777" w:rsidR="005077F4" w:rsidRPr="00694AB8" w:rsidRDefault="005077F4" w:rsidP="00996306">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доклады с презентациями</w:t>
            </w:r>
          </w:p>
        </w:tc>
      </w:tr>
      <w:tr w:rsidR="008E5952" w:rsidRPr="00694AB8" w14:paraId="4C00641A" w14:textId="77777777" w:rsidTr="00F5758C">
        <w:trPr>
          <w:cantSplit/>
          <w:trHeight w:val="682"/>
        </w:trPr>
        <w:tc>
          <w:tcPr>
            <w:tcW w:w="829" w:type="dxa"/>
            <w:tcBorders>
              <w:top w:val="single" w:sz="4" w:space="0" w:color="auto"/>
              <w:left w:val="single" w:sz="4" w:space="0" w:color="auto"/>
              <w:bottom w:val="single" w:sz="4" w:space="0" w:color="auto"/>
              <w:right w:val="single" w:sz="4" w:space="0" w:color="auto"/>
            </w:tcBorders>
          </w:tcPr>
          <w:p w14:paraId="0FD0987B" w14:textId="77777777" w:rsidR="008E5952" w:rsidRPr="00694AB8" w:rsidRDefault="008E5952" w:rsidP="008135C7">
            <w:pPr>
              <w:pStyle w:val="ab"/>
              <w:widowControl w:val="0"/>
              <w:numPr>
                <w:ilvl w:val="0"/>
                <w:numId w:val="3"/>
              </w:numPr>
              <w:spacing w:after="0" w:line="240" w:lineRule="auto"/>
              <w:contextualSpacing w:val="0"/>
              <w:jc w:val="right"/>
              <w:rPr>
                <w:rFonts w:ascii="Times New Roman" w:hAnsi="Times New Roman" w:cs="Times New Roman"/>
              </w:rPr>
            </w:pPr>
            <w:r w:rsidRPr="00694AB8">
              <w:rPr>
                <w:rFonts w:ascii="Times New Roman" w:hAnsi="Times New Roman" w:cs="Times New Roman"/>
              </w:rPr>
              <w:t>7</w:t>
            </w:r>
          </w:p>
        </w:tc>
        <w:tc>
          <w:tcPr>
            <w:tcW w:w="6170" w:type="dxa"/>
            <w:tcBorders>
              <w:top w:val="single" w:sz="4" w:space="0" w:color="auto"/>
              <w:left w:val="single" w:sz="4" w:space="0" w:color="auto"/>
              <w:bottom w:val="single" w:sz="4" w:space="0" w:color="auto"/>
              <w:right w:val="single" w:sz="4" w:space="0" w:color="auto"/>
            </w:tcBorders>
          </w:tcPr>
          <w:p w14:paraId="50765CA2" w14:textId="105FC218" w:rsidR="008E5952" w:rsidRPr="00F9335D" w:rsidRDefault="008E5952" w:rsidP="008E5952">
            <w:pPr>
              <w:rPr>
                <w:rFonts w:ascii="Times New Roman" w:hAnsi="Times New Roman" w:cs="Times New Roman"/>
                <w:bCs/>
                <w:sz w:val="24"/>
                <w:szCs w:val="24"/>
                <w:highlight w:val="yellow"/>
              </w:rPr>
            </w:pPr>
            <w:r w:rsidRPr="00F9335D">
              <w:rPr>
                <w:rFonts w:ascii="Times New Roman" w:hAnsi="Times New Roman" w:cs="Times New Roman"/>
                <w:bCs/>
                <w:sz w:val="24"/>
                <w:szCs w:val="24"/>
              </w:rPr>
              <w:t>Социальное партнерство как форма институционального управления</w:t>
            </w:r>
          </w:p>
        </w:tc>
        <w:tc>
          <w:tcPr>
            <w:tcW w:w="1160" w:type="dxa"/>
            <w:tcBorders>
              <w:top w:val="single" w:sz="4" w:space="0" w:color="auto"/>
              <w:left w:val="single" w:sz="4" w:space="0" w:color="auto"/>
              <w:bottom w:val="single" w:sz="4" w:space="0" w:color="auto"/>
              <w:right w:val="single" w:sz="4" w:space="0" w:color="auto"/>
            </w:tcBorders>
            <w:vAlign w:val="center"/>
          </w:tcPr>
          <w:p w14:paraId="67CC844C" w14:textId="77777777" w:rsidR="008E5952" w:rsidRPr="00694AB8" w:rsidRDefault="008E5952" w:rsidP="008E5952">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2BFC4275" w14:textId="77777777" w:rsidR="008E5952" w:rsidRPr="00694AB8" w:rsidRDefault="008E5952" w:rsidP="008E5952">
            <w:pPr>
              <w:spacing w:line="240" w:lineRule="auto"/>
              <w:jc w:val="center"/>
              <w:rPr>
                <w:rFonts w:ascii="Times New Roman" w:hAnsi="Times New Roman" w:cs="Times New Roman"/>
                <w:b/>
              </w:rPr>
            </w:pPr>
            <w:r w:rsidRPr="00694AB8">
              <w:rPr>
                <w:rFonts w:ascii="Times New Roman" w:hAnsi="Times New Roman" w:cs="Times New Roman"/>
                <w:b/>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8E5D19"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7B962C58"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14:paraId="4B3028E0" w14:textId="77777777" w:rsidR="008E5952" w:rsidRPr="00694AB8" w:rsidRDefault="008E5952" w:rsidP="008E5952">
            <w:pPr>
              <w:spacing w:line="240" w:lineRule="auto"/>
              <w:jc w:val="center"/>
              <w:rPr>
                <w:rFonts w:ascii="Times New Roman" w:hAnsi="Times New Roman" w:cs="Times New Roman"/>
              </w:rPr>
            </w:pPr>
            <w:r>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119CEB6D" w14:textId="77777777" w:rsidR="008E5952" w:rsidRPr="00694AB8" w:rsidRDefault="008E5952" w:rsidP="008E5952">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дискуссия</w:t>
            </w:r>
          </w:p>
        </w:tc>
      </w:tr>
      <w:tr w:rsidR="008E5952" w:rsidRPr="00694AB8" w14:paraId="26125BAA" w14:textId="77777777" w:rsidTr="00F5758C">
        <w:trPr>
          <w:cantSplit/>
          <w:trHeight w:val="682"/>
        </w:trPr>
        <w:tc>
          <w:tcPr>
            <w:tcW w:w="829" w:type="dxa"/>
            <w:tcBorders>
              <w:top w:val="single" w:sz="4" w:space="0" w:color="auto"/>
              <w:left w:val="single" w:sz="4" w:space="0" w:color="auto"/>
              <w:bottom w:val="single" w:sz="4" w:space="0" w:color="auto"/>
              <w:right w:val="single" w:sz="4" w:space="0" w:color="auto"/>
            </w:tcBorders>
          </w:tcPr>
          <w:p w14:paraId="460D196E" w14:textId="77777777" w:rsidR="008E5952" w:rsidRPr="00694AB8" w:rsidRDefault="008E5952" w:rsidP="008135C7">
            <w:pPr>
              <w:pStyle w:val="ab"/>
              <w:widowControl w:val="0"/>
              <w:numPr>
                <w:ilvl w:val="0"/>
                <w:numId w:val="3"/>
              </w:numPr>
              <w:spacing w:after="0" w:line="240" w:lineRule="auto"/>
              <w:contextualSpacing w:val="0"/>
              <w:jc w:val="right"/>
              <w:rPr>
                <w:rFonts w:ascii="Times New Roman" w:hAnsi="Times New Roman" w:cs="Times New Roman"/>
              </w:rPr>
            </w:pPr>
            <w:r w:rsidRPr="00694AB8">
              <w:rPr>
                <w:rFonts w:ascii="Times New Roman" w:hAnsi="Times New Roman" w:cs="Times New Roman"/>
              </w:rPr>
              <w:t>8</w:t>
            </w:r>
          </w:p>
        </w:tc>
        <w:tc>
          <w:tcPr>
            <w:tcW w:w="6170" w:type="dxa"/>
            <w:tcBorders>
              <w:top w:val="single" w:sz="4" w:space="0" w:color="auto"/>
              <w:left w:val="single" w:sz="4" w:space="0" w:color="auto"/>
              <w:bottom w:val="single" w:sz="4" w:space="0" w:color="auto"/>
              <w:right w:val="single" w:sz="4" w:space="0" w:color="auto"/>
            </w:tcBorders>
          </w:tcPr>
          <w:p w14:paraId="7F955E95" w14:textId="44A5BCFA" w:rsidR="008E5952" w:rsidRPr="00F9335D" w:rsidRDefault="008E5952" w:rsidP="008E5952">
            <w:pPr>
              <w:rPr>
                <w:rFonts w:ascii="Times New Roman" w:hAnsi="Times New Roman" w:cs="Times New Roman"/>
                <w:bCs/>
                <w:sz w:val="24"/>
                <w:szCs w:val="24"/>
                <w:highlight w:val="yellow"/>
              </w:rPr>
            </w:pPr>
            <w:r w:rsidRPr="00F9335D">
              <w:rPr>
                <w:rFonts w:ascii="Times New Roman" w:hAnsi="Times New Roman" w:cs="Times New Roman"/>
                <w:bCs/>
                <w:sz w:val="24"/>
                <w:szCs w:val="24"/>
              </w:rPr>
              <w:t>Социальные функции регионального управления</w:t>
            </w:r>
          </w:p>
        </w:tc>
        <w:tc>
          <w:tcPr>
            <w:tcW w:w="1160" w:type="dxa"/>
            <w:tcBorders>
              <w:top w:val="single" w:sz="4" w:space="0" w:color="auto"/>
              <w:left w:val="single" w:sz="4" w:space="0" w:color="auto"/>
              <w:bottom w:val="single" w:sz="4" w:space="0" w:color="auto"/>
              <w:right w:val="single" w:sz="4" w:space="0" w:color="auto"/>
            </w:tcBorders>
            <w:vAlign w:val="center"/>
          </w:tcPr>
          <w:p w14:paraId="205A813A" w14:textId="77777777" w:rsidR="008E5952" w:rsidRPr="00694AB8" w:rsidRDefault="008E5952" w:rsidP="008E5952">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4B1C54BA" w14:textId="77777777" w:rsidR="008E5952" w:rsidRPr="00694AB8" w:rsidRDefault="008E5952" w:rsidP="008E5952">
            <w:pPr>
              <w:spacing w:line="240" w:lineRule="auto"/>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18EB486D"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154643CF"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43A4173E" w14:textId="77777777" w:rsidR="008E5952" w:rsidRPr="00694AB8" w:rsidRDefault="008E5952" w:rsidP="008E5952">
            <w:pPr>
              <w:spacing w:line="240" w:lineRule="auto"/>
              <w:jc w:val="center"/>
              <w:rPr>
                <w:rFonts w:ascii="Times New Roman" w:hAnsi="Times New Roman" w:cs="Times New Roman"/>
              </w:rPr>
            </w:pPr>
            <w:r>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14:paraId="091C8476" w14:textId="77777777" w:rsidR="008E5952" w:rsidRPr="00694AB8" w:rsidRDefault="008E5952" w:rsidP="008E5952">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устный опрос, доклады с презентациями</w:t>
            </w:r>
          </w:p>
        </w:tc>
      </w:tr>
      <w:tr w:rsidR="008E5952" w:rsidRPr="00694AB8" w14:paraId="727AB64D" w14:textId="77777777" w:rsidTr="00F5758C">
        <w:trPr>
          <w:cantSplit/>
          <w:trHeight w:val="604"/>
        </w:trPr>
        <w:tc>
          <w:tcPr>
            <w:tcW w:w="829" w:type="dxa"/>
            <w:tcBorders>
              <w:top w:val="single" w:sz="4" w:space="0" w:color="auto"/>
              <w:left w:val="single" w:sz="4" w:space="0" w:color="auto"/>
              <w:bottom w:val="single" w:sz="4" w:space="0" w:color="auto"/>
              <w:right w:val="single" w:sz="4" w:space="0" w:color="auto"/>
            </w:tcBorders>
          </w:tcPr>
          <w:p w14:paraId="29535676" w14:textId="77777777" w:rsidR="008E5952" w:rsidRPr="00694AB8" w:rsidRDefault="008E5952" w:rsidP="008135C7">
            <w:pPr>
              <w:pStyle w:val="ab"/>
              <w:widowControl w:val="0"/>
              <w:numPr>
                <w:ilvl w:val="0"/>
                <w:numId w:val="3"/>
              </w:numPr>
              <w:spacing w:after="0" w:line="240" w:lineRule="auto"/>
              <w:contextualSpacing w:val="0"/>
              <w:jc w:val="right"/>
              <w:rPr>
                <w:rFonts w:ascii="Times New Roman" w:hAnsi="Times New Roman" w:cs="Times New Roman"/>
              </w:rPr>
            </w:pPr>
            <w:r w:rsidRPr="00694AB8">
              <w:rPr>
                <w:rFonts w:ascii="Times New Roman" w:hAnsi="Times New Roman" w:cs="Times New Roman"/>
              </w:rPr>
              <w:t>9</w:t>
            </w:r>
          </w:p>
        </w:tc>
        <w:tc>
          <w:tcPr>
            <w:tcW w:w="6170" w:type="dxa"/>
            <w:tcBorders>
              <w:top w:val="single" w:sz="4" w:space="0" w:color="auto"/>
              <w:left w:val="single" w:sz="4" w:space="0" w:color="auto"/>
              <w:bottom w:val="single" w:sz="4" w:space="0" w:color="auto"/>
              <w:right w:val="single" w:sz="4" w:space="0" w:color="auto"/>
            </w:tcBorders>
          </w:tcPr>
          <w:p w14:paraId="7D28AE34" w14:textId="20A5A392" w:rsidR="008E5952" w:rsidRPr="00F9335D" w:rsidRDefault="00DC067A" w:rsidP="008E5952">
            <w:pPr>
              <w:pStyle w:val="21"/>
              <w:spacing w:before="0" w:after="0" w:line="240" w:lineRule="auto"/>
              <w:ind w:left="0"/>
              <w:rPr>
                <w:bCs/>
              </w:rPr>
            </w:pPr>
            <w:r>
              <w:rPr>
                <w:bCs/>
              </w:rPr>
              <w:t>Институт местного самоуправления</w:t>
            </w:r>
          </w:p>
        </w:tc>
        <w:tc>
          <w:tcPr>
            <w:tcW w:w="1160" w:type="dxa"/>
            <w:tcBorders>
              <w:top w:val="single" w:sz="4" w:space="0" w:color="auto"/>
              <w:left w:val="single" w:sz="4" w:space="0" w:color="auto"/>
              <w:bottom w:val="single" w:sz="4" w:space="0" w:color="auto"/>
              <w:right w:val="single" w:sz="4" w:space="0" w:color="auto"/>
            </w:tcBorders>
            <w:vAlign w:val="center"/>
          </w:tcPr>
          <w:p w14:paraId="1CAFE9B8" w14:textId="77777777" w:rsidR="008E5952" w:rsidRPr="00694AB8" w:rsidRDefault="008E5952" w:rsidP="008E5952">
            <w:pPr>
              <w:spacing w:line="240" w:lineRule="auto"/>
              <w:jc w:val="center"/>
              <w:rPr>
                <w:rFonts w:ascii="Times New Roman" w:hAnsi="Times New Roman" w:cs="Times New Roman"/>
                <w:b/>
              </w:rPr>
            </w:pPr>
            <w:r>
              <w:rPr>
                <w:rFonts w:ascii="Times New Roman" w:hAnsi="Times New Roman" w:cs="Times New Roman"/>
                <w:b/>
              </w:rPr>
              <w:t>12</w:t>
            </w:r>
          </w:p>
        </w:tc>
        <w:tc>
          <w:tcPr>
            <w:tcW w:w="767" w:type="dxa"/>
            <w:tcBorders>
              <w:top w:val="single" w:sz="4" w:space="0" w:color="auto"/>
              <w:left w:val="single" w:sz="4" w:space="0" w:color="auto"/>
              <w:bottom w:val="single" w:sz="4" w:space="0" w:color="auto"/>
              <w:right w:val="single" w:sz="4" w:space="0" w:color="auto"/>
            </w:tcBorders>
            <w:vAlign w:val="center"/>
          </w:tcPr>
          <w:p w14:paraId="23A5EFD1" w14:textId="77777777" w:rsidR="008E5952" w:rsidRPr="00694AB8" w:rsidRDefault="008E5952" w:rsidP="008E5952">
            <w:pPr>
              <w:spacing w:line="240" w:lineRule="auto"/>
              <w:ind w:firstLine="175"/>
              <w:jc w:val="center"/>
              <w:rPr>
                <w:rFonts w:ascii="Times New Roman" w:hAnsi="Times New Roman" w:cs="Times New Roman"/>
                <w:b/>
              </w:rPr>
            </w:pPr>
            <w:r w:rsidRPr="00694AB8">
              <w:rPr>
                <w:rFonts w:ascii="Times New Roman" w:hAnsi="Times New Roman" w:cs="Times New Roman"/>
                <w:b/>
              </w:rPr>
              <w:t>8</w:t>
            </w:r>
          </w:p>
        </w:tc>
        <w:tc>
          <w:tcPr>
            <w:tcW w:w="1559" w:type="dxa"/>
            <w:tcBorders>
              <w:top w:val="single" w:sz="4" w:space="0" w:color="auto"/>
              <w:left w:val="single" w:sz="4" w:space="0" w:color="auto"/>
              <w:bottom w:val="single" w:sz="4" w:space="0" w:color="auto"/>
              <w:right w:val="single" w:sz="4" w:space="0" w:color="auto"/>
            </w:tcBorders>
            <w:vAlign w:val="center"/>
          </w:tcPr>
          <w:p w14:paraId="2FEDF2B4"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5684ABB2" w14:textId="77777777" w:rsidR="008E5952" w:rsidRPr="00694AB8" w:rsidRDefault="008E5952" w:rsidP="008E5952">
            <w:pPr>
              <w:spacing w:line="240" w:lineRule="auto"/>
              <w:jc w:val="center"/>
              <w:rPr>
                <w:rFonts w:ascii="Times New Roman" w:hAnsi="Times New Roman" w:cs="Times New Roman"/>
              </w:rPr>
            </w:pPr>
            <w:r w:rsidRPr="00694AB8">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14:paraId="3ABBB05E" w14:textId="77777777" w:rsidR="008E5952" w:rsidRPr="00694AB8" w:rsidRDefault="008E5952" w:rsidP="008E5952">
            <w:pPr>
              <w:spacing w:line="240" w:lineRule="auto"/>
              <w:jc w:val="center"/>
              <w:rPr>
                <w:rFonts w:ascii="Times New Roman" w:hAnsi="Times New Roman" w:cs="Times New Roman"/>
              </w:rPr>
            </w:pPr>
            <w:r>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tcPr>
          <w:p w14:paraId="4D69E4C8" w14:textId="77777777" w:rsidR="008E5952" w:rsidRPr="00694AB8" w:rsidRDefault="008E5952" w:rsidP="008E5952">
            <w:pPr>
              <w:spacing w:line="240" w:lineRule="auto"/>
              <w:jc w:val="center"/>
              <w:rPr>
                <w:rFonts w:ascii="Times New Roman" w:hAnsi="Times New Roman" w:cs="Times New Roman"/>
              </w:rPr>
            </w:pPr>
            <w:r>
              <w:rPr>
                <w:rFonts w:ascii="Times New Roman" w:eastAsia="Times New Roman" w:hAnsi="Times New Roman" w:cs="Times New Roman"/>
                <w:sz w:val="24"/>
                <w:szCs w:val="24"/>
                <w:lang w:eastAsia="ru-RU"/>
              </w:rPr>
              <w:t>круглый стол, дискуссия, реферат</w:t>
            </w:r>
          </w:p>
        </w:tc>
      </w:tr>
      <w:tr w:rsidR="008E5952" w:rsidRPr="00694AB8" w14:paraId="0DCB3DED" w14:textId="77777777" w:rsidTr="00F5758C">
        <w:trPr>
          <w:cantSplit/>
          <w:trHeight w:val="432"/>
        </w:trPr>
        <w:tc>
          <w:tcPr>
            <w:tcW w:w="829" w:type="dxa"/>
            <w:tcBorders>
              <w:top w:val="single" w:sz="4" w:space="0" w:color="auto"/>
              <w:left w:val="single" w:sz="4" w:space="0" w:color="auto"/>
              <w:bottom w:val="single" w:sz="4" w:space="0" w:color="auto"/>
              <w:right w:val="single" w:sz="4" w:space="0" w:color="auto"/>
            </w:tcBorders>
          </w:tcPr>
          <w:p w14:paraId="68B0AC85" w14:textId="77777777" w:rsidR="008E5952" w:rsidRPr="00694AB8" w:rsidRDefault="008E5952" w:rsidP="008E5952">
            <w:pPr>
              <w:pStyle w:val="ab"/>
              <w:widowControl w:val="0"/>
              <w:spacing w:after="0" w:line="240" w:lineRule="auto"/>
              <w:ind w:left="701"/>
              <w:contextualSpacing w:val="0"/>
              <w:jc w:val="center"/>
              <w:rPr>
                <w:rFonts w:ascii="Times New Roman" w:hAnsi="Times New Roman" w:cs="Times New Roman"/>
              </w:rPr>
            </w:pPr>
          </w:p>
        </w:tc>
        <w:tc>
          <w:tcPr>
            <w:tcW w:w="6170" w:type="dxa"/>
            <w:tcBorders>
              <w:top w:val="single" w:sz="4" w:space="0" w:color="auto"/>
              <w:left w:val="single" w:sz="4" w:space="0" w:color="auto"/>
              <w:bottom w:val="single" w:sz="4" w:space="0" w:color="auto"/>
              <w:right w:val="single" w:sz="4" w:space="0" w:color="auto"/>
            </w:tcBorders>
          </w:tcPr>
          <w:p w14:paraId="5CD75098" w14:textId="77777777" w:rsidR="008E5952" w:rsidRPr="00694AB8" w:rsidRDefault="008E5952" w:rsidP="008E5952">
            <w:pPr>
              <w:pStyle w:val="21"/>
              <w:spacing w:before="0" w:after="0" w:line="240" w:lineRule="auto"/>
              <w:ind w:left="0"/>
              <w:rPr>
                <w:b/>
              </w:rPr>
            </w:pPr>
            <w:r w:rsidRPr="00694AB8">
              <w:rPr>
                <w:rFonts w:eastAsia="Times New Roman"/>
                <w:b/>
              </w:rPr>
              <w:t>Промежуточная аттестация (экзамен)</w:t>
            </w:r>
          </w:p>
        </w:tc>
        <w:tc>
          <w:tcPr>
            <w:tcW w:w="1160" w:type="dxa"/>
            <w:tcBorders>
              <w:top w:val="single" w:sz="4" w:space="0" w:color="auto"/>
              <w:left w:val="single" w:sz="4" w:space="0" w:color="auto"/>
              <w:bottom w:val="single" w:sz="4" w:space="0" w:color="auto"/>
              <w:right w:val="single" w:sz="4" w:space="0" w:color="auto"/>
            </w:tcBorders>
            <w:vAlign w:val="center"/>
          </w:tcPr>
          <w:p w14:paraId="4B3BAEBC" w14:textId="77777777" w:rsidR="008E5952" w:rsidRPr="00694AB8" w:rsidRDefault="008E5952" w:rsidP="008E5952">
            <w:pPr>
              <w:spacing w:line="240" w:lineRule="auto"/>
              <w:jc w:val="center"/>
              <w:rPr>
                <w:rFonts w:ascii="Times New Roman" w:hAnsi="Times New Roman" w:cs="Times New Roman"/>
                <w:b/>
              </w:rPr>
            </w:pPr>
          </w:p>
        </w:tc>
        <w:tc>
          <w:tcPr>
            <w:tcW w:w="767" w:type="dxa"/>
            <w:tcBorders>
              <w:top w:val="single" w:sz="4" w:space="0" w:color="auto"/>
              <w:left w:val="single" w:sz="4" w:space="0" w:color="auto"/>
              <w:bottom w:val="single" w:sz="4" w:space="0" w:color="auto"/>
              <w:right w:val="single" w:sz="4" w:space="0" w:color="auto"/>
            </w:tcBorders>
            <w:vAlign w:val="center"/>
          </w:tcPr>
          <w:p w14:paraId="4BAB4221" w14:textId="77777777" w:rsidR="008E5952" w:rsidRPr="00694AB8" w:rsidRDefault="008E5952" w:rsidP="008E5952">
            <w:pPr>
              <w:spacing w:line="240" w:lineRule="auto"/>
              <w:ind w:firstLine="175"/>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vAlign w:val="center"/>
          </w:tcPr>
          <w:p w14:paraId="0414D20B" w14:textId="77777777" w:rsidR="008E5952" w:rsidRPr="00694AB8" w:rsidRDefault="008E5952" w:rsidP="008E5952">
            <w:pPr>
              <w:spacing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CAB29C" w14:textId="77777777" w:rsidR="008E5952" w:rsidRPr="00694AB8" w:rsidRDefault="008E5952" w:rsidP="008E5952">
            <w:pPr>
              <w:spacing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5432D081" w14:textId="77777777" w:rsidR="008E5952" w:rsidRPr="00694AB8" w:rsidRDefault="008E5952" w:rsidP="008E5952">
            <w:pPr>
              <w:spacing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C75C9CB" w14:textId="77777777" w:rsidR="008E5952" w:rsidRPr="00694AB8" w:rsidRDefault="008E5952" w:rsidP="008E5952">
            <w:pPr>
              <w:spacing w:line="240" w:lineRule="auto"/>
              <w:jc w:val="center"/>
              <w:rPr>
                <w:rFonts w:ascii="Times New Roman" w:hAnsi="Times New Roman" w:cs="Times New Roman"/>
              </w:rPr>
            </w:pPr>
          </w:p>
        </w:tc>
      </w:tr>
      <w:tr w:rsidR="008E5952" w:rsidRPr="00694AB8" w14:paraId="00CF23DB" w14:textId="77777777" w:rsidTr="00F5758C">
        <w:trPr>
          <w:cantSplit/>
          <w:trHeight w:val="398"/>
        </w:trPr>
        <w:tc>
          <w:tcPr>
            <w:tcW w:w="829" w:type="dxa"/>
            <w:tcBorders>
              <w:top w:val="single" w:sz="4" w:space="0" w:color="auto"/>
              <w:left w:val="single" w:sz="4" w:space="0" w:color="auto"/>
              <w:bottom w:val="single" w:sz="4" w:space="0" w:color="auto"/>
              <w:right w:val="single" w:sz="4" w:space="0" w:color="auto"/>
            </w:tcBorders>
          </w:tcPr>
          <w:p w14:paraId="49136405" w14:textId="77777777" w:rsidR="008E5952" w:rsidRPr="00694AB8" w:rsidRDefault="008E5952" w:rsidP="008E5952">
            <w:pPr>
              <w:ind w:left="-419"/>
              <w:rPr>
                <w:rFonts w:ascii="Times New Roman" w:hAnsi="Times New Roman" w:cs="Times New Roman"/>
              </w:rPr>
            </w:pPr>
          </w:p>
        </w:tc>
        <w:tc>
          <w:tcPr>
            <w:tcW w:w="6170" w:type="dxa"/>
            <w:tcBorders>
              <w:top w:val="single" w:sz="4" w:space="0" w:color="auto"/>
              <w:left w:val="single" w:sz="4" w:space="0" w:color="auto"/>
              <w:bottom w:val="single" w:sz="4" w:space="0" w:color="auto"/>
              <w:right w:val="single" w:sz="4" w:space="0" w:color="auto"/>
            </w:tcBorders>
          </w:tcPr>
          <w:p w14:paraId="07F0F321" w14:textId="77777777" w:rsidR="008E5952" w:rsidRPr="00694AB8" w:rsidRDefault="008E5952" w:rsidP="008E5952">
            <w:pPr>
              <w:pStyle w:val="21"/>
              <w:spacing w:before="0" w:after="0" w:line="240" w:lineRule="auto"/>
              <w:ind w:left="0"/>
              <w:rPr>
                <w:b/>
                <w:bCs/>
              </w:rPr>
            </w:pPr>
            <w:r w:rsidRPr="00694AB8">
              <w:rPr>
                <w:b/>
                <w:bCs/>
              </w:rPr>
              <w:t>Итого:</w:t>
            </w:r>
          </w:p>
        </w:tc>
        <w:tc>
          <w:tcPr>
            <w:tcW w:w="1160" w:type="dxa"/>
            <w:tcBorders>
              <w:top w:val="single" w:sz="4" w:space="0" w:color="auto"/>
              <w:left w:val="single" w:sz="4" w:space="0" w:color="auto"/>
              <w:bottom w:val="single" w:sz="4" w:space="0" w:color="auto"/>
              <w:right w:val="single" w:sz="4" w:space="0" w:color="auto"/>
            </w:tcBorders>
            <w:vAlign w:val="center"/>
          </w:tcPr>
          <w:p w14:paraId="41ABEE43" w14:textId="77777777" w:rsidR="008E5952" w:rsidRPr="00694AB8" w:rsidRDefault="008E5952" w:rsidP="008E5952">
            <w:pPr>
              <w:jc w:val="center"/>
              <w:rPr>
                <w:rFonts w:ascii="Times New Roman" w:hAnsi="Times New Roman" w:cs="Times New Roman"/>
                <w:b/>
              </w:rPr>
            </w:pPr>
            <w:r>
              <w:rPr>
                <w:rFonts w:ascii="Times New Roman" w:hAnsi="Times New Roman" w:cs="Times New Roman"/>
                <w:b/>
              </w:rPr>
              <w:t>108</w:t>
            </w:r>
          </w:p>
        </w:tc>
        <w:tc>
          <w:tcPr>
            <w:tcW w:w="767" w:type="dxa"/>
            <w:tcBorders>
              <w:top w:val="single" w:sz="4" w:space="0" w:color="auto"/>
              <w:left w:val="single" w:sz="4" w:space="0" w:color="auto"/>
              <w:bottom w:val="single" w:sz="4" w:space="0" w:color="auto"/>
              <w:right w:val="single" w:sz="4" w:space="0" w:color="auto"/>
            </w:tcBorders>
            <w:vAlign w:val="center"/>
          </w:tcPr>
          <w:p w14:paraId="7BE05FCC" w14:textId="77777777" w:rsidR="008E5952" w:rsidRPr="00694AB8" w:rsidRDefault="008E5952" w:rsidP="008E5952">
            <w:pPr>
              <w:ind w:firstLine="175"/>
              <w:jc w:val="center"/>
              <w:rPr>
                <w:rFonts w:ascii="Times New Roman" w:hAnsi="Times New Roman" w:cs="Times New Roman"/>
                <w:b/>
              </w:rPr>
            </w:pPr>
            <w:r w:rsidRPr="00694AB8">
              <w:rPr>
                <w:rFonts w:ascii="Times New Roman" w:hAnsi="Times New Roman" w:cs="Times New Roman"/>
                <w:b/>
              </w:rPr>
              <w:t>64</w:t>
            </w:r>
          </w:p>
        </w:tc>
        <w:tc>
          <w:tcPr>
            <w:tcW w:w="1559" w:type="dxa"/>
            <w:tcBorders>
              <w:top w:val="single" w:sz="4" w:space="0" w:color="auto"/>
              <w:left w:val="single" w:sz="4" w:space="0" w:color="auto"/>
              <w:bottom w:val="single" w:sz="4" w:space="0" w:color="auto"/>
              <w:right w:val="single" w:sz="4" w:space="0" w:color="auto"/>
            </w:tcBorders>
            <w:vAlign w:val="center"/>
          </w:tcPr>
          <w:p w14:paraId="69C7FEAE" w14:textId="77777777" w:rsidR="008E5952" w:rsidRPr="00694AB8" w:rsidRDefault="008E5952" w:rsidP="008E5952">
            <w:pPr>
              <w:ind w:left="-400"/>
              <w:jc w:val="center"/>
              <w:rPr>
                <w:rFonts w:ascii="Times New Roman" w:hAnsi="Times New Roman" w:cs="Times New Roman"/>
              </w:rPr>
            </w:pPr>
            <w:r w:rsidRPr="00694AB8">
              <w:rPr>
                <w:rFonts w:ascii="Times New Roman" w:hAnsi="Times New Roman" w:cs="Times New Roman"/>
              </w:rPr>
              <w:t>32</w:t>
            </w:r>
          </w:p>
        </w:tc>
        <w:tc>
          <w:tcPr>
            <w:tcW w:w="1276" w:type="dxa"/>
            <w:tcBorders>
              <w:top w:val="single" w:sz="4" w:space="0" w:color="auto"/>
              <w:left w:val="single" w:sz="4" w:space="0" w:color="auto"/>
              <w:bottom w:val="single" w:sz="4" w:space="0" w:color="auto"/>
              <w:right w:val="single" w:sz="4" w:space="0" w:color="auto"/>
            </w:tcBorders>
            <w:vAlign w:val="center"/>
          </w:tcPr>
          <w:p w14:paraId="388256DE" w14:textId="77777777" w:rsidR="008E5952" w:rsidRPr="00694AB8" w:rsidRDefault="008E5952" w:rsidP="008E5952">
            <w:pPr>
              <w:jc w:val="center"/>
              <w:rPr>
                <w:rFonts w:ascii="Times New Roman" w:hAnsi="Times New Roman" w:cs="Times New Roman"/>
              </w:rPr>
            </w:pPr>
            <w:r w:rsidRPr="00694AB8">
              <w:rPr>
                <w:rFonts w:ascii="Times New Roman" w:hAnsi="Times New Roman" w:cs="Times New Roman"/>
              </w:rPr>
              <w:t>32</w:t>
            </w:r>
          </w:p>
        </w:tc>
        <w:tc>
          <w:tcPr>
            <w:tcW w:w="1842" w:type="dxa"/>
            <w:tcBorders>
              <w:top w:val="single" w:sz="4" w:space="0" w:color="auto"/>
              <w:left w:val="single" w:sz="4" w:space="0" w:color="auto"/>
              <w:bottom w:val="single" w:sz="4" w:space="0" w:color="auto"/>
              <w:right w:val="single" w:sz="4" w:space="0" w:color="auto"/>
            </w:tcBorders>
            <w:vAlign w:val="center"/>
          </w:tcPr>
          <w:p w14:paraId="7B4B4D93" w14:textId="77777777" w:rsidR="008E5952" w:rsidRPr="00694AB8" w:rsidRDefault="008E5952" w:rsidP="008E5952">
            <w:pPr>
              <w:jc w:val="center"/>
              <w:rPr>
                <w:rFonts w:ascii="Times New Roman" w:hAnsi="Times New Roman" w:cs="Times New Roman"/>
              </w:rPr>
            </w:pPr>
            <w:r>
              <w:rPr>
                <w:rFonts w:ascii="Times New Roman" w:hAnsi="Times New Roman" w:cs="Times New Roman"/>
              </w:rPr>
              <w:t>44</w:t>
            </w:r>
          </w:p>
        </w:tc>
        <w:tc>
          <w:tcPr>
            <w:tcW w:w="1843" w:type="dxa"/>
            <w:tcBorders>
              <w:top w:val="single" w:sz="4" w:space="0" w:color="auto"/>
              <w:left w:val="single" w:sz="4" w:space="0" w:color="auto"/>
              <w:bottom w:val="single" w:sz="4" w:space="0" w:color="auto"/>
              <w:right w:val="single" w:sz="4" w:space="0" w:color="auto"/>
            </w:tcBorders>
          </w:tcPr>
          <w:p w14:paraId="12EBF2D2" w14:textId="77777777" w:rsidR="008E5952" w:rsidRPr="00694AB8" w:rsidRDefault="008E5952" w:rsidP="008E5952">
            <w:pPr>
              <w:jc w:val="center"/>
              <w:rPr>
                <w:rFonts w:ascii="Times New Roman" w:hAnsi="Times New Roman" w:cs="Times New Roman"/>
              </w:rPr>
            </w:pPr>
          </w:p>
        </w:tc>
      </w:tr>
    </w:tbl>
    <w:p w14:paraId="259F3990" w14:textId="77777777" w:rsidR="005077F4" w:rsidRDefault="005077F4" w:rsidP="00E67582">
      <w:pPr>
        <w:rPr>
          <w:b/>
          <w:sz w:val="28"/>
          <w:szCs w:val="28"/>
          <w:u w:val="single"/>
        </w:rPr>
      </w:pPr>
    </w:p>
    <w:p w14:paraId="6C16AC34" w14:textId="77777777" w:rsidR="00652C1F" w:rsidRPr="00652C1F" w:rsidRDefault="00652C1F" w:rsidP="00652C1F">
      <w:pPr>
        <w:pStyle w:val="14"/>
        <w:spacing w:after="0" w:line="240" w:lineRule="auto"/>
        <w:ind w:firstLine="426"/>
        <w:jc w:val="center"/>
        <w:rPr>
          <w:rFonts w:ascii="Times New Roman" w:hAnsi="Times New Roman" w:cs="Times New Roman"/>
          <w:b/>
          <w:bCs/>
          <w:sz w:val="24"/>
          <w:szCs w:val="24"/>
        </w:rPr>
      </w:pPr>
      <w:r w:rsidRPr="00652C1F">
        <w:rPr>
          <w:rFonts w:ascii="Times New Roman" w:hAnsi="Times New Roman" w:cs="Times New Roman"/>
          <w:b/>
          <w:bCs/>
          <w:sz w:val="24"/>
          <w:szCs w:val="24"/>
        </w:rPr>
        <w:t>Содержание учебной дисциплины</w:t>
      </w:r>
    </w:p>
    <w:p w14:paraId="68701B35" w14:textId="77777777" w:rsidR="00E67582" w:rsidRPr="00652C1F" w:rsidRDefault="00E67582" w:rsidP="00652C1F">
      <w:pPr>
        <w:jc w:val="center"/>
        <w:rPr>
          <w:rFonts w:ascii="Times New Roman" w:hAnsi="Times New Roman" w:cs="Times New Roman"/>
          <w:b/>
          <w:sz w:val="28"/>
          <w:szCs w:val="28"/>
          <w:u w:val="single"/>
        </w:rPr>
      </w:pPr>
    </w:p>
    <w:p w14:paraId="5A5B8803" w14:textId="77777777" w:rsidR="0021731A" w:rsidRDefault="0021731A" w:rsidP="00163844">
      <w:pPr>
        <w:spacing w:after="0" w:line="240" w:lineRule="auto"/>
        <w:rPr>
          <w:rFonts w:ascii="Times New Roman" w:eastAsia="Times New Roman" w:hAnsi="Times New Roman" w:cs="Times New Roman"/>
          <w:sz w:val="24"/>
          <w:szCs w:val="24"/>
          <w:lang w:eastAsia="ru-RU"/>
        </w:rPr>
      </w:pPr>
    </w:p>
    <w:p w14:paraId="047DC3B2" w14:textId="77777777" w:rsidR="0021731A" w:rsidRDefault="0021731A" w:rsidP="00163844">
      <w:pPr>
        <w:spacing w:after="0" w:line="240" w:lineRule="auto"/>
        <w:rPr>
          <w:rFonts w:ascii="Times New Roman" w:eastAsia="Times New Roman" w:hAnsi="Times New Roman" w:cs="Times New Roman"/>
          <w:sz w:val="24"/>
          <w:szCs w:val="24"/>
          <w:lang w:eastAsia="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864"/>
        <w:gridCol w:w="10886"/>
      </w:tblGrid>
      <w:tr w:rsidR="00163844" w:rsidRPr="00EF3F70" w14:paraId="5D4682B1" w14:textId="77777777" w:rsidTr="00532DC0">
        <w:tc>
          <w:tcPr>
            <w:tcW w:w="681" w:type="dxa"/>
            <w:shd w:val="clear" w:color="auto" w:fill="auto"/>
          </w:tcPr>
          <w:p w14:paraId="67C926A7"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п/п</w:t>
            </w:r>
          </w:p>
        </w:tc>
        <w:tc>
          <w:tcPr>
            <w:tcW w:w="2864" w:type="dxa"/>
            <w:shd w:val="clear" w:color="auto" w:fill="auto"/>
          </w:tcPr>
          <w:p w14:paraId="2ADCCE34" w14:textId="77777777" w:rsidR="00163844" w:rsidRPr="00214B0B" w:rsidRDefault="0021731A" w:rsidP="00214B0B">
            <w:pPr>
              <w:spacing w:after="0" w:line="240" w:lineRule="auto"/>
              <w:contextualSpacing/>
              <w:jc w:val="both"/>
              <w:rPr>
                <w:rFonts w:ascii="Times New Roman" w:eastAsia="SimSun" w:hAnsi="Times New Roman" w:cs="Times New Roman"/>
                <w:b/>
                <w:sz w:val="24"/>
                <w:szCs w:val="24"/>
                <w:lang w:eastAsia="zh-CN"/>
              </w:rPr>
            </w:pPr>
            <w:r w:rsidRPr="00214B0B">
              <w:rPr>
                <w:rFonts w:ascii="Times New Roman" w:eastAsia="SimSun" w:hAnsi="Times New Roman" w:cs="Times New Roman"/>
                <w:b/>
                <w:sz w:val="24"/>
                <w:szCs w:val="24"/>
                <w:lang w:eastAsia="zh-CN"/>
              </w:rPr>
              <w:t>Темы</w:t>
            </w:r>
          </w:p>
        </w:tc>
        <w:tc>
          <w:tcPr>
            <w:tcW w:w="10886" w:type="dxa"/>
            <w:shd w:val="clear" w:color="auto" w:fill="auto"/>
          </w:tcPr>
          <w:p w14:paraId="73DF6C31" w14:textId="77777777" w:rsidR="00163844" w:rsidRPr="00214B0B" w:rsidRDefault="00163844" w:rsidP="00214B0B">
            <w:pPr>
              <w:spacing w:after="0" w:line="240" w:lineRule="auto"/>
              <w:contextualSpacing/>
              <w:jc w:val="both"/>
              <w:rPr>
                <w:rFonts w:ascii="Times New Roman" w:eastAsia="SimSun" w:hAnsi="Times New Roman" w:cs="Times New Roman"/>
                <w:b/>
                <w:sz w:val="24"/>
                <w:szCs w:val="24"/>
                <w:lang w:eastAsia="zh-CN"/>
              </w:rPr>
            </w:pPr>
            <w:r w:rsidRPr="00214B0B">
              <w:rPr>
                <w:rFonts w:ascii="Times New Roman" w:eastAsia="SimSun" w:hAnsi="Times New Roman" w:cs="Times New Roman"/>
                <w:b/>
                <w:sz w:val="24"/>
                <w:szCs w:val="24"/>
                <w:lang w:eastAsia="zh-CN"/>
              </w:rPr>
              <w:t>Содержание (темы)</w:t>
            </w:r>
          </w:p>
        </w:tc>
      </w:tr>
      <w:tr w:rsidR="00163844" w:rsidRPr="00EF3F70" w14:paraId="475C8912" w14:textId="77777777" w:rsidTr="00532DC0">
        <w:tc>
          <w:tcPr>
            <w:tcW w:w="681" w:type="dxa"/>
            <w:shd w:val="clear" w:color="auto" w:fill="auto"/>
          </w:tcPr>
          <w:p w14:paraId="7510B9E8"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1</w:t>
            </w:r>
          </w:p>
        </w:tc>
        <w:tc>
          <w:tcPr>
            <w:tcW w:w="2864" w:type="dxa"/>
            <w:shd w:val="clear" w:color="auto" w:fill="auto"/>
          </w:tcPr>
          <w:p w14:paraId="1DB8F1EB" w14:textId="77777777" w:rsidR="00163844" w:rsidRPr="00214B0B" w:rsidRDefault="00163844" w:rsidP="00214B0B">
            <w:pPr>
              <w:spacing w:after="0" w:line="240" w:lineRule="auto"/>
              <w:contextualSpacing/>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bCs/>
                <w:sz w:val="24"/>
                <w:szCs w:val="24"/>
                <w:lang w:eastAsia="ru-RU"/>
              </w:rPr>
              <w:t xml:space="preserve">Тема 1. </w:t>
            </w:r>
            <w:r w:rsidR="00214B0B" w:rsidRPr="00214B0B">
              <w:rPr>
                <w:rFonts w:ascii="Times New Roman" w:hAnsi="Times New Roman" w:cs="Times New Roman"/>
                <w:b/>
                <w:bCs/>
                <w:sz w:val="24"/>
                <w:szCs w:val="24"/>
              </w:rPr>
              <w:t>Социология управления в системе социологического знания</w:t>
            </w:r>
          </w:p>
        </w:tc>
        <w:tc>
          <w:tcPr>
            <w:tcW w:w="10886" w:type="dxa"/>
            <w:shd w:val="clear" w:color="auto" w:fill="auto"/>
          </w:tcPr>
          <w:p w14:paraId="5B2588EE" w14:textId="67F77EA1" w:rsidR="00214B0B" w:rsidRPr="00214B0B" w:rsidRDefault="00F9335D" w:rsidP="00214B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Социология управления в системе социологического знания. </w:t>
            </w:r>
            <w:r w:rsidR="00214B0B" w:rsidRPr="00214B0B">
              <w:rPr>
                <w:rFonts w:ascii="Times New Roman" w:hAnsi="Times New Roman" w:cs="Times New Roman"/>
                <w:sz w:val="24"/>
                <w:szCs w:val="24"/>
              </w:rPr>
              <w:t>Объекты и субъекты социологии управления. Дискуссия о предмете социологии управления. Соотношение предмета социологии управления с другими дисциплинами: социологией организации, государственным управлением, политологией, экономической социологией. Понятийно-категориальный аппарат социологии управления как результат ее междисциплинарного развития. Основные задачи курса.</w:t>
            </w:r>
          </w:p>
          <w:p w14:paraId="4A02F404" w14:textId="1CC1CA12" w:rsidR="00214B0B" w:rsidRPr="00214B0B" w:rsidRDefault="00DC04D0" w:rsidP="00214B0B">
            <w:pPr>
              <w:spacing w:after="0" w:line="240" w:lineRule="auto"/>
              <w:ind w:firstLine="708"/>
              <w:jc w:val="both"/>
              <w:rPr>
                <w:rFonts w:ascii="Times New Roman" w:hAnsi="Times New Roman" w:cs="Times New Roman"/>
                <w:sz w:val="24"/>
                <w:szCs w:val="24"/>
              </w:rPr>
            </w:pPr>
            <w:r w:rsidRPr="00214B0B">
              <w:rPr>
                <w:rFonts w:ascii="Times New Roman" w:hAnsi="Times New Roman" w:cs="Times New Roman"/>
                <w:sz w:val="24"/>
                <w:szCs w:val="24"/>
              </w:rPr>
              <w:t>Структура и функции социологии управления</w:t>
            </w:r>
            <w:r>
              <w:rPr>
                <w:rFonts w:ascii="Times New Roman" w:hAnsi="Times New Roman" w:cs="Times New Roman"/>
                <w:sz w:val="24"/>
                <w:szCs w:val="24"/>
              </w:rPr>
              <w:t>.</w:t>
            </w:r>
            <w:r w:rsidRPr="00214B0B">
              <w:rPr>
                <w:rFonts w:ascii="Times New Roman" w:hAnsi="Times New Roman" w:cs="Times New Roman"/>
                <w:sz w:val="24"/>
                <w:szCs w:val="24"/>
              </w:rPr>
              <w:t xml:space="preserve"> </w:t>
            </w:r>
            <w:r w:rsidR="00214B0B" w:rsidRPr="00214B0B">
              <w:rPr>
                <w:rFonts w:ascii="Times New Roman" w:hAnsi="Times New Roman" w:cs="Times New Roman"/>
                <w:sz w:val="24"/>
                <w:szCs w:val="24"/>
              </w:rPr>
              <w:t xml:space="preserve">Управление как вид социальной деятельности. Управление и руководство. Индивидуальное управление и управление группой. Управленческая система, институт управления. Цикл смены управленческой системы. </w:t>
            </w:r>
          </w:p>
          <w:p w14:paraId="6E582A52" w14:textId="77777777" w:rsidR="00163844" w:rsidRPr="00214B0B" w:rsidRDefault="00277021" w:rsidP="00214B0B">
            <w:pPr>
              <w:spacing w:after="0" w:line="240" w:lineRule="auto"/>
              <w:jc w:val="both"/>
              <w:rPr>
                <w:rFonts w:ascii="Times New Roman" w:eastAsia="SimSun" w:hAnsi="Times New Roman" w:cs="Times New Roman"/>
                <w:sz w:val="24"/>
                <w:szCs w:val="24"/>
                <w:lang w:eastAsia="zh-CN"/>
              </w:rPr>
            </w:pPr>
            <w:r w:rsidRPr="00214B0B">
              <w:rPr>
                <w:rFonts w:ascii="Times New Roman" w:eastAsiaTheme="minorEastAsia" w:hAnsi="Times New Roman" w:cs="Times New Roman"/>
                <w:kern w:val="24"/>
                <w:sz w:val="24"/>
                <w:szCs w:val="24"/>
              </w:rPr>
              <w:t xml:space="preserve"> </w:t>
            </w:r>
          </w:p>
        </w:tc>
      </w:tr>
      <w:tr w:rsidR="00163844" w:rsidRPr="00EF3F70" w14:paraId="01E7E5CE" w14:textId="77777777" w:rsidTr="00532DC0">
        <w:tc>
          <w:tcPr>
            <w:tcW w:w="681" w:type="dxa"/>
            <w:shd w:val="clear" w:color="auto" w:fill="auto"/>
          </w:tcPr>
          <w:p w14:paraId="440345FD"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2</w:t>
            </w:r>
          </w:p>
        </w:tc>
        <w:tc>
          <w:tcPr>
            <w:tcW w:w="2864" w:type="dxa"/>
            <w:shd w:val="clear" w:color="auto" w:fill="auto"/>
          </w:tcPr>
          <w:p w14:paraId="4CA0DB91" w14:textId="77777777" w:rsidR="00163844" w:rsidRPr="00214B0B" w:rsidRDefault="00163844" w:rsidP="00214B0B">
            <w:pPr>
              <w:spacing w:after="0" w:line="240" w:lineRule="auto"/>
              <w:contextualSpacing/>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bCs/>
                <w:sz w:val="24"/>
                <w:szCs w:val="24"/>
                <w:lang w:eastAsia="ru-RU"/>
              </w:rPr>
              <w:t xml:space="preserve">Тема 2. </w:t>
            </w:r>
            <w:r w:rsidR="00214B0B" w:rsidRPr="00214B0B">
              <w:rPr>
                <w:rFonts w:ascii="Times New Roman" w:hAnsi="Times New Roman" w:cs="Times New Roman"/>
                <w:b/>
                <w:bCs/>
                <w:sz w:val="24"/>
                <w:szCs w:val="24"/>
              </w:rPr>
              <w:t xml:space="preserve">Основные этапы становления </w:t>
            </w:r>
            <w:r w:rsidR="00214B0B" w:rsidRPr="00214B0B">
              <w:rPr>
                <w:rFonts w:ascii="Times New Roman" w:hAnsi="Times New Roman" w:cs="Times New Roman"/>
                <w:b/>
                <w:bCs/>
                <w:sz w:val="24"/>
                <w:szCs w:val="24"/>
              </w:rPr>
              <w:lastRenderedPageBreak/>
              <w:t>социологических концепций управления</w:t>
            </w:r>
          </w:p>
        </w:tc>
        <w:tc>
          <w:tcPr>
            <w:tcW w:w="10886" w:type="dxa"/>
            <w:shd w:val="clear" w:color="auto" w:fill="auto"/>
          </w:tcPr>
          <w:p w14:paraId="52142FA7" w14:textId="77777777" w:rsidR="00214B0B" w:rsidRPr="00214B0B" w:rsidRDefault="00214B0B" w:rsidP="00214B0B">
            <w:pPr>
              <w:spacing w:after="0" w:line="240" w:lineRule="auto"/>
              <w:ind w:firstLine="708"/>
              <w:jc w:val="both"/>
              <w:rPr>
                <w:rFonts w:ascii="Times New Roman" w:hAnsi="Times New Roman" w:cs="Times New Roman"/>
                <w:sz w:val="24"/>
                <w:szCs w:val="24"/>
              </w:rPr>
            </w:pPr>
            <w:r w:rsidRPr="00214B0B">
              <w:rPr>
                <w:rFonts w:ascii="Times New Roman" w:hAnsi="Times New Roman" w:cs="Times New Roman"/>
                <w:sz w:val="24"/>
                <w:szCs w:val="24"/>
              </w:rPr>
              <w:lastRenderedPageBreak/>
              <w:t>Основные парадигмы и теоретические подходы в социологии управления. Классическая школа: научное управление (Ф. Тейлор), административное управление (А. Файоль). Теория рациональной бюрократии (М. Вебер). Школа человеческих отношений (Э. Мейо, М.П. </w:t>
            </w:r>
            <w:proofErr w:type="spellStart"/>
            <w:r w:rsidRPr="00214B0B">
              <w:rPr>
                <w:rFonts w:ascii="Times New Roman" w:hAnsi="Times New Roman" w:cs="Times New Roman"/>
                <w:sz w:val="24"/>
                <w:szCs w:val="24"/>
              </w:rPr>
              <w:t>Фоллет</w:t>
            </w:r>
            <w:proofErr w:type="spellEnd"/>
            <w:r w:rsidRPr="00214B0B">
              <w:rPr>
                <w:rFonts w:ascii="Times New Roman" w:hAnsi="Times New Roman" w:cs="Times New Roman"/>
                <w:sz w:val="24"/>
                <w:szCs w:val="24"/>
              </w:rPr>
              <w:t xml:space="preserve">). Системный </w:t>
            </w:r>
            <w:r w:rsidRPr="00214B0B">
              <w:rPr>
                <w:rFonts w:ascii="Times New Roman" w:hAnsi="Times New Roman" w:cs="Times New Roman"/>
                <w:sz w:val="24"/>
                <w:szCs w:val="24"/>
              </w:rPr>
              <w:lastRenderedPageBreak/>
              <w:t>(Т. Парсонс, Г. Саймон, А. </w:t>
            </w:r>
            <w:proofErr w:type="spellStart"/>
            <w:r w:rsidRPr="00214B0B">
              <w:rPr>
                <w:rFonts w:ascii="Times New Roman" w:hAnsi="Times New Roman" w:cs="Times New Roman"/>
                <w:sz w:val="24"/>
                <w:szCs w:val="24"/>
              </w:rPr>
              <w:t>Этциони</w:t>
            </w:r>
            <w:proofErr w:type="spellEnd"/>
            <w:r w:rsidRPr="00214B0B">
              <w:rPr>
                <w:rFonts w:ascii="Times New Roman" w:hAnsi="Times New Roman" w:cs="Times New Roman"/>
                <w:sz w:val="24"/>
                <w:szCs w:val="24"/>
              </w:rPr>
              <w:t xml:space="preserve">) и ситуационный подходы. Этапы развития теории социологии управления в России. </w:t>
            </w:r>
          </w:p>
          <w:p w14:paraId="6B74FBAC" w14:textId="77777777" w:rsidR="00163844" w:rsidRPr="00214B0B" w:rsidRDefault="00163844" w:rsidP="00214B0B">
            <w:pPr>
              <w:pStyle w:val="ae"/>
              <w:spacing w:before="0" w:beforeAutospacing="0" w:after="0" w:afterAutospacing="0"/>
              <w:jc w:val="both"/>
              <w:rPr>
                <w:rFonts w:eastAsia="SimSun"/>
                <w:lang w:eastAsia="zh-CN"/>
              </w:rPr>
            </w:pPr>
          </w:p>
        </w:tc>
      </w:tr>
      <w:tr w:rsidR="00163844" w:rsidRPr="00EF3F70" w14:paraId="778A2014" w14:textId="77777777" w:rsidTr="00532DC0">
        <w:tc>
          <w:tcPr>
            <w:tcW w:w="681" w:type="dxa"/>
            <w:shd w:val="clear" w:color="auto" w:fill="auto"/>
          </w:tcPr>
          <w:p w14:paraId="3867CE1A"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lastRenderedPageBreak/>
              <w:t>3</w:t>
            </w:r>
          </w:p>
        </w:tc>
        <w:tc>
          <w:tcPr>
            <w:tcW w:w="2864" w:type="dxa"/>
            <w:shd w:val="clear" w:color="auto" w:fill="auto"/>
          </w:tcPr>
          <w:p w14:paraId="015A931E" w14:textId="77777777" w:rsidR="00163844" w:rsidRPr="00214B0B" w:rsidRDefault="00277021" w:rsidP="00214B0B">
            <w:pPr>
              <w:spacing w:after="0" w:line="240" w:lineRule="auto"/>
              <w:ind w:left="7"/>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bCs/>
                <w:sz w:val="24"/>
                <w:szCs w:val="24"/>
                <w:lang w:eastAsia="ru-RU"/>
              </w:rPr>
              <w:t xml:space="preserve">Тема 3. </w:t>
            </w:r>
            <w:r w:rsidR="00214B0B" w:rsidRPr="00214B0B">
              <w:rPr>
                <w:rFonts w:ascii="Times New Roman" w:hAnsi="Times New Roman" w:cs="Times New Roman"/>
                <w:b/>
                <w:bCs/>
                <w:sz w:val="24"/>
                <w:szCs w:val="24"/>
              </w:rPr>
              <w:t>Структура и участники управленческого процесса</w:t>
            </w:r>
          </w:p>
        </w:tc>
        <w:tc>
          <w:tcPr>
            <w:tcW w:w="10886" w:type="dxa"/>
            <w:shd w:val="clear" w:color="auto" w:fill="auto"/>
          </w:tcPr>
          <w:p w14:paraId="0ACA9DF3" w14:textId="77777777" w:rsidR="00214B0B" w:rsidRPr="00214B0B" w:rsidRDefault="00214B0B" w:rsidP="00214B0B">
            <w:pPr>
              <w:spacing w:after="0" w:line="240" w:lineRule="auto"/>
              <w:ind w:firstLine="403"/>
              <w:jc w:val="both"/>
              <w:rPr>
                <w:rFonts w:ascii="Times New Roman" w:hAnsi="Times New Roman" w:cs="Times New Roman"/>
                <w:sz w:val="24"/>
                <w:szCs w:val="24"/>
              </w:rPr>
            </w:pPr>
            <w:r w:rsidRPr="00214B0B">
              <w:rPr>
                <w:rFonts w:ascii="Times New Roman" w:hAnsi="Times New Roman" w:cs="Times New Roman"/>
                <w:sz w:val="24"/>
                <w:szCs w:val="24"/>
              </w:rPr>
              <w:t xml:space="preserve">Природа и специфические признаки социальных групп. Основные особенности групповой деятельности. Групповая динамика. Групповые роли. Виды групп: условные и реальные, большие и малые, первичные и вторичные, формальные и неформальные, референтные группы. </w:t>
            </w:r>
          </w:p>
          <w:p w14:paraId="1A1A21A9" w14:textId="77777777" w:rsidR="00163844" w:rsidRPr="00214B0B" w:rsidRDefault="00214B0B" w:rsidP="00214B0B">
            <w:pPr>
              <w:pStyle w:val="ae"/>
              <w:spacing w:before="0" w:beforeAutospacing="0" w:after="0" w:afterAutospacing="0"/>
              <w:jc w:val="both"/>
              <w:rPr>
                <w:b/>
                <w:lang w:eastAsia="zh-CN"/>
              </w:rPr>
            </w:pPr>
            <w:r w:rsidRPr="00214B0B">
              <w:tab/>
            </w:r>
            <w:r w:rsidRPr="00214B0B">
              <w:rPr>
                <w:color w:val="000000"/>
              </w:rPr>
              <w:t>Руководство как разновидность власти. Понятие власти и авторитета. Структура власти (компоненты и ресурсы власти). Основания и виды власти. Централизация, децентрализация, делегирование власти. Роль и функции руководителя. Стили руководства. Оценка эффективности демократического, авторитарного и попустительского стилей. Решетка стилей руководства Р. Блейка и Д. </w:t>
            </w:r>
            <w:proofErr w:type="spellStart"/>
            <w:r w:rsidRPr="00214B0B">
              <w:rPr>
                <w:color w:val="000000"/>
              </w:rPr>
              <w:t>Моутона</w:t>
            </w:r>
            <w:proofErr w:type="spellEnd"/>
          </w:p>
        </w:tc>
      </w:tr>
      <w:tr w:rsidR="00163844" w:rsidRPr="00EF3F70" w14:paraId="358F61E9" w14:textId="77777777" w:rsidTr="00532DC0">
        <w:tc>
          <w:tcPr>
            <w:tcW w:w="681" w:type="dxa"/>
            <w:shd w:val="clear" w:color="auto" w:fill="auto"/>
          </w:tcPr>
          <w:p w14:paraId="08FD92FF"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4</w:t>
            </w:r>
          </w:p>
        </w:tc>
        <w:tc>
          <w:tcPr>
            <w:tcW w:w="2864" w:type="dxa"/>
            <w:shd w:val="clear" w:color="auto" w:fill="auto"/>
          </w:tcPr>
          <w:p w14:paraId="02FCF5EA" w14:textId="77777777" w:rsidR="00214B0B" w:rsidRPr="00214B0B" w:rsidRDefault="003E0422" w:rsidP="00214B0B">
            <w:pPr>
              <w:spacing w:after="0" w:line="240" w:lineRule="auto"/>
              <w:ind w:firstLine="403"/>
              <w:jc w:val="both"/>
              <w:rPr>
                <w:rFonts w:ascii="Times New Roman" w:hAnsi="Times New Roman" w:cs="Times New Roman"/>
                <w:b/>
                <w:bCs/>
                <w:sz w:val="24"/>
                <w:szCs w:val="24"/>
              </w:rPr>
            </w:pPr>
            <w:r w:rsidRPr="00214B0B">
              <w:rPr>
                <w:rFonts w:ascii="Times New Roman" w:eastAsia="Calibri" w:hAnsi="Times New Roman" w:cs="Times New Roman"/>
                <w:b/>
                <w:kern w:val="24"/>
                <w:sz w:val="24"/>
                <w:szCs w:val="24"/>
              </w:rPr>
              <w:t xml:space="preserve">Тема 4. </w:t>
            </w:r>
            <w:r w:rsidR="00214B0B" w:rsidRPr="00214B0B">
              <w:rPr>
                <w:rFonts w:ascii="Times New Roman" w:hAnsi="Times New Roman" w:cs="Times New Roman"/>
                <w:b/>
                <w:bCs/>
                <w:sz w:val="24"/>
                <w:szCs w:val="24"/>
              </w:rPr>
              <w:t>Ценности и мотивы личности в системе управления</w:t>
            </w:r>
          </w:p>
          <w:p w14:paraId="3D72CB1B" w14:textId="77777777" w:rsidR="00163844" w:rsidRPr="00214B0B" w:rsidRDefault="00163844" w:rsidP="00214B0B">
            <w:pPr>
              <w:spacing w:after="0" w:line="240" w:lineRule="auto"/>
              <w:contextualSpacing/>
              <w:jc w:val="both"/>
              <w:rPr>
                <w:rFonts w:ascii="Times New Roman" w:eastAsia="SimSun" w:hAnsi="Times New Roman" w:cs="Times New Roman"/>
                <w:b/>
                <w:sz w:val="24"/>
                <w:szCs w:val="24"/>
                <w:lang w:eastAsia="zh-CN"/>
              </w:rPr>
            </w:pPr>
          </w:p>
        </w:tc>
        <w:tc>
          <w:tcPr>
            <w:tcW w:w="10886" w:type="dxa"/>
            <w:shd w:val="clear" w:color="auto" w:fill="auto"/>
          </w:tcPr>
          <w:p w14:paraId="77E68E05" w14:textId="77777777" w:rsidR="00214B0B" w:rsidRPr="00214B0B" w:rsidRDefault="00214B0B" w:rsidP="00214B0B">
            <w:pPr>
              <w:spacing w:after="0" w:line="240" w:lineRule="auto"/>
              <w:ind w:firstLine="709"/>
              <w:jc w:val="both"/>
              <w:rPr>
                <w:rFonts w:ascii="Times New Roman" w:hAnsi="Times New Roman" w:cs="Times New Roman"/>
                <w:sz w:val="24"/>
                <w:szCs w:val="24"/>
              </w:rPr>
            </w:pPr>
            <w:r w:rsidRPr="00214B0B">
              <w:rPr>
                <w:rFonts w:ascii="Times New Roman" w:hAnsi="Times New Roman" w:cs="Times New Roman"/>
                <w:sz w:val="24"/>
                <w:szCs w:val="24"/>
              </w:rPr>
              <w:t>Сущность мотивации как функция управления. Понятие мотивации и мотива. Основные элементы механизма мотивации. Потребности, интересы, ценности. Стимул и установка.</w:t>
            </w:r>
          </w:p>
          <w:p w14:paraId="62E34409" w14:textId="77777777" w:rsidR="00214B0B" w:rsidRPr="00214B0B" w:rsidRDefault="00214B0B" w:rsidP="00214B0B">
            <w:pPr>
              <w:spacing w:after="0" w:line="240" w:lineRule="auto"/>
              <w:ind w:firstLine="403"/>
              <w:jc w:val="both"/>
              <w:rPr>
                <w:rFonts w:ascii="Times New Roman" w:hAnsi="Times New Roman" w:cs="Times New Roman"/>
                <w:b/>
                <w:bCs/>
                <w:sz w:val="24"/>
                <w:szCs w:val="24"/>
              </w:rPr>
            </w:pPr>
            <w:r w:rsidRPr="00214B0B">
              <w:rPr>
                <w:rFonts w:ascii="Times New Roman" w:hAnsi="Times New Roman" w:cs="Times New Roman"/>
                <w:sz w:val="24"/>
                <w:szCs w:val="24"/>
              </w:rPr>
              <w:tab/>
              <w:t>Основные теории мотивации. Классические мотивационные теории (тейлоризм, школа «человеческих отношений»). Теория «ХУ» Макгрегора. Теория «</w:t>
            </w:r>
            <w:r w:rsidRPr="00214B0B">
              <w:rPr>
                <w:rFonts w:ascii="Times New Roman" w:hAnsi="Times New Roman" w:cs="Times New Roman"/>
                <w:sz w:val="24"/>
                <w:szCs w:val="24"/>
                <w:lang w:val="en-US"/>
              </w:rPr>
              <w:t>Z</w:t>
            </w:r>
            <w:r w:rsidRPr="00214B0B">
              <w:rPr>
                <w:rFonts w:ascii="Times New Roman" w:hAnsi="Times New Roman" w:cs="Times New Roman"/>
                <w:sz w:val="24"/>
                <w:szCs w:val="24"/>
              </w:rPr>
              <w:t xml:space="preserve">» </w:t>
            </w:r>
            <w:proofErr w:type="spellStart"/>
            <w:r w:rsidRPr="00214B0B">
              <w:rPr>
                <w:rFonts w:ascii="Times New Roman" w:hAnsi="Times New Roman" w:cs="Times New Roman"/>
                <w:sz w:val="24"/>
                <w:szCs w:val="24"/>
              </w:rPr>
              <w:t>Оучи</w:t>
            </w:r>
            <w:proofErr w:type="spellEnd"/>
            <w:r w:rsidRPr="00214B0B">
              <w:rPr>
                <w:rFonts w:ascii="Times New Roman" w:hAnsi="Times New Roman" w:cs="Times New Roman"/>
                <w:sz w:val="24"/>
                <w:szCs w:val="24"/>
              </w:rPr>
              <w:t xml:space="preserve">. Содержательные (внутриличностные) теории мотивации. Теория иерархии потребностей А. Маслоу. Мотивационные потребности в исследованиях Д. Мак </w:t>
            </w:r>
            <w:proofErr w:type="spellStart"/>
            <w:r w:rsidRPr="00214B0B">
              <w:rPr>
                <w:rFonts w:ascii="Times New Roman" w:hAnsi="Times New Roman" w:cs="Times New Roman"/>
                <w:sz w:val="24"/>
                <w:szCs w:val="24"/>
              </w:rPr>
              <w:t>Клелланда</w:t>
            </w:r>
            <w:proofErr w:type="spellEnd"/>
            <w:r w:rsidRPr="00214B0B">
              <w:rPr>
                <w:rFonts w:ascii="Times New Roman" w:hAnsi="Times New Roman" w:cs="Times New Roman"/>
                <w:sz w:val="24"/>
                <w:szCs w:val="24"/>
              </w:rPr>
              <w:t>. Теория двух факторов Ф. Херцберга. Процессуальные мотивационные теории. Теория «ожиданий» В. </w:t>
            </w:r>
            <w:proofErr w:type="spellStart"/>
            <w:r w:rsidRPr="00214B0B">
              <w:rPr>
                <w:rFonts w:ascii="Times New Roman" w:hAnsi="Times New Roman" w:cs="Times New Roman"/>
                <w:sz w:val="24"/>
                <w:szCs w:val="24"/>
              </w:rPr>
              <w:t>Врума</w:t>
            </w:r>
            <w:proofErr w:type="spellEnd"/>
            <w:r w:rsidRPr="00214B0B">
              <w:rPr>
                <w:rFonts w:ascii="Times New Roman" w:hAnsi="Times New Roman" w:cs="Times New Roman"/>
                <w:sz w:val="24"/>
                <w:szCs w:val="24"/>
              </w:rPr>
              <w:t xml:space="preserve">. Теория справедливости. Комплексная модель мотивации </w:t>
            </w:r>
            <w:proofErr w:type="spellStart"/>
            <w:r w:rsidRPr="00214B0B">
              <w:rPr>
                <w:rFonts w:ascii="Times New Roman" w:hAnsi="Times New Roman" w:cs="Times New Roman"/>
                <w:sz w:val="24"/>
                <w:szCs w:val="24"/>
              </w:rPr>
              <w:t>Лоулера</w:t>
            </w:r>
            <w:proofErr w:type="spellEnd"/>
            <w:r w:rsidRPr="00214B0B">
              <w:rPr>
                <w:rFonts w:ascii="Times New Roman" w:hAnsi="Times New Roman" w:cs="Times New Roman"/>
                <w:sz w:val="24"/>
                <w:szCs w:val="24"/>
              </w:rPr>
              <w:t>-Портера. Многоаспектность мотивации.</w:t>
            </w:r>
          </w:p>
          <w:p w14:paraId="43B5EE9A" w14:textId="77777777" w:rsidR="00163844" w:rsidRPr="00214B0B" w:rsidRDefault="00163844" w:rsidP="00214B0B">
            <w:pPr>
              <w:spacing w:after="0" w:line="240" w:lineRule="auto"/>
              <w:jc w:val="both"/>
              <w:rPr>
                <w:rFonts w:ascii="Times New Roman" w:eastAsia="SimSun" w:hAnsi="Times New Roman" w:cs="Times New Roman"/>
                <w:sz w:val="24"/>
                <w:szCs w:val="24"/>
                <w:lang w:eastAsia="zh-CN"/>
              </w:rPr>
            </w:pPr>
          </w:p>
        </w:tc>
      </w:tr>
      <w:tr w:rsidR="00163844" w:rsidRPr="00EF3F70" w14:paraId="3F7680D1" w14:textId="77777777" w:rsidTr="00532DC0">
        <w:tc>
          <w:tcPr>
            <w:tcW w:w="681" w:type="dxa"/>
            <w:shd w:val="clear" w:color="auto" w:fill="auto"/>
          </w:tcPr>
          <w:p w14:paraId="58AC0AEC"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5</w:t>
            </w:r>
          </w:p>
        </w:tc>
        <w:tc>
          <w:tcPr>
            <w:tcW w:w="2864" w:type="dxa"/>
            <w:shd w:val="clear" w:color="auto" w:fill="auto"/>
          </w:tcPr>
          <w:p w14:paraId="1B759C93" w14:textId="1B59010F" w:rsidR="00163844" w:rsidRPr="00214B0B" w:rsidRDefault="00163844" w:rsidP="007A6641">
            <w:pPr>
              <w:spacing w:after="0" w:line="240" w:lineRule="auto"/>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bCs/>
                <w:sz w:val="24"/>
                <w:szCs w:val="24"/>
                <w:lang w:eastAsia="ru-RU"/>
              </w:rPr>
              <w:t xml:space="preserve">Тема 5. </w:t>
            </w:r>
            <w:r w:rsidR="007A6641" w:rsidRPr="007A6641">
              <w:rPr>
                <w:rFonts w:ascii="Times New Roman" w:hAnsi="Times New Roman" w:cs="Times New Roman"/>
                <w:b/>
                <w:bCs/>
                <w:sz w:val="24"/>
                <w:szCs w:val="24"/>
              </w:rPr>
              <w:t>Этапы социально-управленческой деятельности</w:t>
            </w:r>
            <w:r w:rsidR="007A6641" w:rsidRPr="00214B0B">
              <w:rPr>
                <w:rFonts w:ascii="Times New Roman" w:hAnsi="Times New Roman" w:cs="Times New Roman"/>
                <w:b/>
                <w:bCs/>
                <w:sz w:val="24"/>
                <w:szCs w:val="24"/>
              </w:rPr>
              <w:t xml:space="preserve"> </w:t>
            </w:r>
          </w:p>
        </w:tc>
        <w:tc>
          <w:tcPr>
            <w:tcW w:w="10886" w:type="dxa"/>
            <w:shd w:val="clear" w:color="auto" w:fill="auto"/>
          </w:tcPr>
          <w:p w14:paraId="15D860E2" w14:textId="6CD80F98" w:rsidR="007A6641" w:rsidRPr="007A6641" w:rsidRDefault="007A6641" w:rsidP="007A6641">
            <w:pPr>
              <w:spacing w:after="0" w:line="240" w:lineRule="auto"/>
              <w:jc w:val="both"/>
              <w:rPr>
                <w:rFonts w:ascii="Times New Roman" w:hAnsi="Times New Roman" w:cs="Times New Roman"/>
                <w:sz w:val="24"/>
                <w:szCs w:val="24"/>
              </w:rPr>
            </w:pPr>
            <w:r w:rsidRPr="007A6641">
              <w:rPr>
                <w:rFonts w:ascii="Times New Roman" w:hAnsi="Times New Roman" w:cs="Times New Roman"/>
                <w:sz w:val="24"/>
                <w:szCs w:val="24"/>
              </w:rPr>
              <w:t>Социальное прогнозирование и социальное проектирование:</w:t>
            </w:r>
            <w:r>
              <w:rPr>
                <w:rFonts w:ascii="Times New Roman" w:hAnsi="Times New Roman" w:cs="Times New Roman"/>
                <w:sz w:val="24"/>
                <w:szCs w:val="24"/>
              </w:rPr>
              <w:t xml:space="preserve"> </w:t>
            </w:r>
            <w:r w:rsidRPr="007A6641">
              <w:rPr>
                <w:rFonts w:ascii="Times New Roman" w:hAnsi="Times New Roman" w:cs="Times New Roman"/>
                <w:sz w:val="24"/>
                <w:szCs w:val="24"/>
              </w:rPr>
              <w:t>принципы, методы, этапы.</w:t>
            </w:r>
          </w:p>
          <w:p w14:paraId="0A04696E" w14:textId="77777777" w:rsidR="00214B0B" w:rsidRPr="00214B0B" w:rsidRDefault="00214B0B" w:rsidP="00214B0B">
            <w:pPr>
              <w:spacing w:after="0" w:line="240" w:lineRule="auto"/>
              <w:ind w:firstLine="708"/>
              <w:jc w:val="both"/>
              <w:rPr>
                <w:rFonts w:ascii="Times New Roman" w:hAnsi="Times New Roman" w:cs="Times New Roman"/>
                <w:sz w:val="24"/>
                <w:szCs w:val="24"/>
              </w:rPr>
            </w:pPr>
            <w:r w:rsidRPr="00214B0B">
              <w:rPr>
                <w:rFonts w:ascii="Times New Roman" w:hAnsi="Times New Roman" w:cs="Times New Roman"/>
                <w:sz w:val="24"/>
                <w:szCs w:val="24"/>
              </w:rPr>
              <w:t>Роль и значение социального прогнозирования в управленческом процессе. Сущность и специфика социального прогнозирования. Поисковое и нормативное прогнозирование. Классификация социальных прогнозов. Принципы прогнозирования (объективности, альтернативности, комплексности, системности, релевантности, непрерывности, верификации). Качественные методы прогнозирования (экспертные оценки, Дельфийский метод, «дерево целей», метод сценариев и т.д.) Количественные методы прогнозирования. Эффективность социального прогнозирования.</w:t>
            </w:r>
          </w:p>
          <w:p w14:paraId="1FFD88BA" w14:textId="77777777" w:rsidR="00163844" w:rsidRDefault="00214B0B" w:rsidP="00214B0B">
            <w:pPr>
              <w:spacing w:after="0" w:line="240" w:lineRule="auto"/>
              <w:jc w:val="both"/>
              <w:rPr>
                <w:rFonts w:ascii="Times New Roman" w:hAnsi="Times New Roman" w:cs="Times New Roman"/>
                <w:sz w:val="24"/>
                <w:szCs w:val="24"/>
              </w:rPr>
            </w:pPr>
            <w:r w:rsidRPr="00214B0B">
              <w:rPr>
                <w:rFonts w:ascii="Times New Roman" w:hAnsi="Times New Roman" w:cs="Times New Roman"/>
                <w:sz w:val="24"/>
                <w:szCs w:val="24"/>
              </w:rPr>
              <w:t>Социальное проектирование как управленческая деятельность. Виды социального проектирования. Принципы и методы проектирования. Ограничения в практике проектной деятельности.</w:t>
            </w:r>
          </w:p>
          <w:p w14:paraId="1CD5A95F" w14:textId="77777777" w:rsidR="00845821" w:rsidRPr="00214B0B" w:rsidRDefault="00845821" w:rsidP="00845821">
            <w:pPr>
              <w:spacing w:after="0" w:line="240" w:lineRule="auto"/>
              <w:ind w:firstLine="709"/>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Социальное планирование. </w:t>
            </w:r>
            <w:r w:rsidRPr="00214B0B">
              <w:rPr>
                <w:rFonts w:ascii="Times New Roman" w:hAnsi="Times New Roman" w:cs="Times New Roman"/>
                <w:sz w:val="24"/>
                <w:szCs w:val="24"/>
              </w:rPr>
              <w:t>Уровни социального планирования: федеральный, региональный, уровень организаций. Виды и принципы социального программирования: социальное реагирование, дифференцированный подход, гарантированность, адресность, комплексность.</w:t>
            </w:r>
          </w:p>
          <w:p w14:paraId="4BCF59A2" w14:textId="77777777" w:rsidR="00845821" w:rsidRPr="00214B0B" w:rsidRDefault="00845821" w:rsidP="00845821">
            <w:pPr>
              <w:spacing w:after="0" w:line="240" w:lineRule="auto"/>
              <w:ind w:firstLine="709"/>
              <w:jc w:val="both"/>
              <w:rPr>
                <w:rFonts w:ascii="Times New Roman" w:hAnsi="Times New Roman" w:cs="Times New Roman"/>
                <w:sz w:val="24"/>
                <w:szCs w:val="24"/>
              </w:rPr>
            </w:pPr>
            <w:r w:rsidRPr="00214B0B">
              <w:rPr>
                <w:rFonts w:ascii="Times New Roman" w:hAnsi="Times New Roman" w:cs="Times New Roman"/>
                <w:sz w:val="24"/>
                <w:szCs w:val="24"/>
              </w:rPr>
              <w:t>Виды социального планирования: стратегическое и текущее (оперативное). Комплексные социальные программы и социальные проекты в системе социального управления.</w:t>
            </w:r>
          </w:p>
          <w:p w14:paraId="664D5303" w14:textId="623A7677" w:rsidR="00845821" w:rsidRPr="003F4072" w:rsidRDefault="00845821" w:rsidP="00214B0B">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Принятие решений. Социальный мониторинг процесса принятия решений.</w:t>
            </w:r>
            <w:r w:rsidR="003F4072">
              <w:rPr>
                <w:rFonts w:ascii="Times New Roman" w:eastAsia="SimSun" w:hAnsi="Times New Roman" w:cs="Times New Roman"/>
                <w:sz w:val="24"/>
                <w:szCs w:val="24"/>
                <w:lang w:eastAsia="zh-CN"/>
              </w:rPr>
              <w:t xml:space="preserve"> Принципы </w:t>
            </w:r>
            <w:r w:rsidR="003F4072">
              <w:rPr>
                <w:rFonts w:ascii="Times New Roman" w:eastAsia="SimSun" w:hAnsi="Times New Roman" w:cs="Times New Roman"/>
                <w:sz w:val="24"/>
                <w:szCs w:val="24"/>
                <w:lang w:val="en-US" w:eastAsia="zh-CN"/>
              </w:rPr>
              <w:t>ESG</w:t>
            </w:r>
            <w:r w:rsidR="003F4072" w:rsidRPr="003F4072">
              <w:rPr>
                <w:rFonts w:ascii="Times New Roman" w:eastAsia="SimSun" w:hAnsi="Times New Roman" w:cs="Times New Roman"/>
                <w:sz w:val="24"/>
                <w:szCs w:val="24"/>
                <w:lang w:eastAsia="zh-CN"/>
              </w:rPr>
              <w:t xml:space="preserve"> (</w:t>
            </w:r>
            <w:r w:rsidR="003F4072" w:rsidRPr="003F4072">
              <w:rPr>
                <w:rFonts w:ascii="Times New Roman" w:hAnsi="Times New Roman" w:cs="Times New Roman"/>
                <w:color w:val="4D5156"/>
                <w:sz w:val="24"/>
                <w:szCs w:val="24"/>
                <w:shd w:val="clear" w:color="auto" w:fill="FFFFFF"/>
              </w:rPr>
              <w:t>экология, социальная политика и корпоративное управление</w:t>
            </w:r>
            <w:r w:rsidR="003F4072">
              <w:rPr>
                <w:rFonts w:ascii="Times New Roman" w:hAnsi="Times New Roman" w:cs="Times New Roman"/>
                <w:color w:val="4D5156"/>
                <w:sz w:val="24"/>
                <w:szCs w:val="24"/>
                <w:shd w:val="clear" w:color="auto" w:fill="FFFFFF"/>
              </w:rPr>
              <w:t>) в управлении компанией.</w:t>
            </w:r>
          </w:p>
        </w:tc>
      </w:tr>
      <w:tr w:rsidR="00163844" w:rsidRPr="00EF3F70" w14:paraId="71780B8C" w14:textId="77777777" w:rsidTr="00532DC0">
        <w:tc>
          <w:tcPr>
            <w:tcW w:w="681" w:type="dxa"/>
            <w:shd w:val="clear" w:color="auto" w:fill="auto"/>
          </w:tcPr>
          <w:p w14:paraId="4038ACE4"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lastRenderedPageBreak/>
              <w:t>6</w:t>
            </w:r>
          </w:p>
        </w:tc>
        <w:tc>
          <w:tcPr>
            <w:tcW w:w="2864" w:type="dxa"/>
            <w:shd w:val="clear" w:color="auto" w:fill="auto"/>
          </w:tcPr>
          <w:p w14:paraId="60E18512" w14:textId="77777777" w:rsidR="00845821" w:rsidRPr="00845821" w:rsidRDefault="003E0422" w:rsidP="00845821">
            <w:pPr>
              <w:spacing w:line="240" w:lineRule="auto"/>
              <w:rPr>
                <w:rFonts w:ascii="Times New Roman" w:hAnsi="Times New Roman" w:cs="Times New Roman"/>
                <w:b/>
                <w:bCs/>
                <w:sz w:val="24"/>
                <w:szCs w:val="24"/>
              </w:rPr>
            </w:pPr>
            <w:r w:rsidRPr="00845821">
              <w:rPr>
                <w:rFonts w:ascii="Times New Roman" w:eastAsia="Times New Roman" w:hAnsi="Times New Roman" w:cs="Times New Roman"/>
                <w:b/>
                <w:bCs/>
                <w:sz w:val="24"/>
                <w:szCs w:val="24"/>
                <w:lang w:eastAsia="ru-RU"/>
              </w:rPr>
              <w:t>Тем</w:t>
            </w:r>
            <w:r w:rsidR="00163844" w:rsidRPr="00845821">
              <w:rPr>
                <w:rFonts w:ascii="Times New Roman" w:eastAsia="Times New Roman" w:hAnsi="Times New Roman" w:cs="Times New Roman"/>
                <w:b/>
                <w:bCs/>
                <w:sz w:val="24"/>
                <w:szCs w:val="24"/>
                <w:lang w:eastAsia="ru-RU"/>
              </w:rPr>
              <w:t xml:space="preserve">а 6. </w:t>
            </w:r>
            <w:r w:rsidR="00845821" w:rsidRPr="00845821">
              <w:rPr>
                <w:rFonts w:ascii="Times New Roman" w:hAnsi="Times New Roman" w:cs="Times New Roman"/>
                <w:b/>
                <w:bCs/>
                <w:sz w:val="24"/>
                <w:szCs w:val="24"/>
              </w:rPr>
              <w:t xml:space="preserve">Институциональные основы управления. Государство как институт управления </w:t>
            </w:r>
          </w:p>
          <w:p w14:paraId="0A7F5221" w14:textId="77777777" w:rsidR="00163844" w:rsidRPr="00214B0B" w:rsidRDefault="00163844" w:rsidP="00845821">
            <w:pPr>
              <w:spacing w:after="0" w:line="240" w:lineRule="auto"/>
              <w:jc w:val="both"/>
              <w:rPr>
                <w:rFonts w:ascii="Times New Roman" w:eastAsia="SimSun" w:hAnsi="Times New Roman" w:cs="Times New Roman"/>
                <w:b/>
                <w:sz w:val="24"/>
                <w:szCs w:val="24"/>
                <w:lang w:eastAsia="zh-CN"/>
              </w:rPr>
            </w:pPr>
          </w:p>
        </w:tc>
        <w:tc>
          <w:tcPr>
            <w:tcW w:w="10886" w:type="dxa"/>
            <w:shd w:val="clear" w:color="auto" w:fill="auto"/>
          </w:tcPr>
          <w:p w14:paraId="6E8ED424" w14:textId="4189E85E" w:rsidR="00845821" w:rsidRPr="00214B0B" w:rsidRDefault="00845821" w:rsidP="0084582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Роль социальных институтов в управлении обществом.</w:t>
            </w:r>
            <w:r w:rsidR="00C1779E">
              <w:rPr>
                <w:rFonts w:ascii="Times New Roman" w:hAnsi="Times New Roman" w:cs="Times New Roman"/>
                <w:sz w:val="24"/>
                <w:szCs w:val="24"/>
              </w:rPr>
              <w:t xml:space="preserve"> </w:t>
            </w:r>
            <w:r w:rsidRPr="00214B0B">
              <w:rPr>
                <w:rFonts w:ascii="Times New Roman" w:hAnsi="Times New Roman" w:cs="Times New Roman"/>
                <w:sz w:val="24"/>
                <w:szCs w:val="24"/>
              </w:rPr>
              <w:t xml:space="preserve">Государственная власть как особая разновидность социальной власти. Социальные функции государства. </w:t>
            </w:r>
          </w:p>
          <w:p w14:paraId="786D6382" w14:textId="77777777" w:rsidR="00845821" w:rsidRPr="00214B0B" w:rsidRDefault="00845821" w:rsidP="00845821">
            <w:pPr>
              <w:spacing w:after="0" w:line="240" w:lineRule="auto"/>
              <w:jc w:val="both"/>
              <w:rPr>
                <w:rFonts w:ascii="Times New Roman" w:hAnsi="Times New Roman" w:cs="Times New Roman"/>
                <w:b/>
                <w:bCs/>
                <w:sz w:val="24"/>
                <w:szCs w:val="24"/>
              </w:rPr>
            </w:pPr>
            <w:r w:rsidRPr="00214B0B">
              <w:rPr>
                <w:rFonts w:ascii="Times New Roman" w:hAnsi="Times New Roman" w:cs="Times New Roman"/>
                <w:sz w:val="24"/>
                <w:szCs w:val="24"/>
              </w:rPr>
              <w:tab/>
              <w:t>Социальная структура общества и ее динамика как объект управления. Социальная структура и социальные пропорции.</w:t>
            </w:r>
            <w:r w:rsidRPr="00214B0B">
              <w:rPr>
                <w:rFonts w:ascii="Times New Roman" w:hAnsi="Times New Roman" w:cs="Times New Roman"/>
                <w:b/>
                <w:bCs/>
                <w:sz w:val="24"/>
                <w:szCs w:val="24"/>
              </w:rPr>
              <w:t xml:space="preserve"> </w:t>
            </w:r>
          </w:p>
          <w:p w14:paraId="178F6AF0" w14:textId="77777777" w:rsidR="00845821" w:rsidRPr="00214B0B" w:rsidRDefault="00845821" w:rsidP="00845821">
            <w:pPr>
              <w:spacing w:after="0" w:line="240" w:lineRule="auto"/>
              <w:jc w:val="both"/>
              <w:rPr>
                <w:rFonts w:ascii="Times New Roman" w:hAnsi="Times New Roman" w:cs="Times New Roman"/>
                <w:sz w:val="24"/>
                <w:szCs w:val="24"/>
              </w:rPr>
            </w:pPr>
            <w:r w:rsidRPr="00214B0B">
              <w:rPr>
                <w:rFonts w:ascii="Times New Roman" w:hAnsi="Times New Roman" w:cs="Times New Roman"/>
                <w:sz w:val="24"/>
                <w:szCs w:val="24"/>
              </w:rPr>
              <w:tab/>
              <w:t xml:space="preserve">Влияние общества, групповых интересов на государственное управление и политику. Гармонизация интересов при разработке и реализации государственной политики. Социальные последствия решений органов государственной власти. </w:t>
            </w:r>
          </w:p>
          <w:p w14:paraId="740644A3" w14:textId="7F177253" w:rsidR="00845821" w:rsidRPr="00214B0B" w:rsidRDefault="00845821" w:rsidP="00845821">
            <w:pPr>
              <w:spacing w:after="0" w:line="240" w:lineRule="auto"/>
              <w:jc w:val="both"/>
              <w:rPr>
                <w:rFonts w:ascii="Times New Roman" w:hAnsi="Times New Roman" w:cs="Times New Roman"/>
                <w:sz w:val="24"/>
                <w:szCs w:val="24"/>
              </w:rPr>
            </w:pPr>
            <w:r w:rsidRPr="00214B0B">
              <w:rPr>
                <w:rFonts w:ascii="Times New Roman" w:hAnsi="Times New Roman" w:cs="Times New Roman"/>
                <w:sz w:val="24"/>
                <w:szCs w:val="24"/>
              </w:rPr>
              <w:t>Социальный контроль как механизм поддержания социального порядка. Власть и социальный контроль.</w:t>
            </w:r>
            <w:r w:rsidR="00C1779E">
              <w:rPr>
                <w:rFonts w:ascii="Times New Roman" w:hAnsi="Times New Roman" w:cs="Times New Roman"/>
                <w:sz w:val="24"/>
                <w:szCs w:val="24"/>
              </w:rPr>
              <w:t xml:space="preserve"> Власть как основной механизм нормативного управления социальной системой.</w:t>
            </w:r>
          </w:p>
          <w:p w14:paraId="2F841E0C" w14:textId="16E249B2" w:rsidR="00845821" w:rsidRPr="00214B0B" w:rsidRDefault="00845821" w:rsidP="008458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Социальные отношения в системе управления. Отношения власти. Бюрократия как форма власти.  Конфликтные взаимодействия. Девиации в управленческих структурах.</w:t>
            </w:r>
          </w:p>
          <w:p w14:paraId="4785C233" w14:textId="7C2DB5BC" w:rsidR="00163844" w:rsidRPr="00214B0B" w:rsidRDefault="00163844" w:rsidP="00214B0B">
            <w:pPr>
              <w:pStyle w:val="ae"/>
              <w:spacing w:before="0" w:beforeAutospacing="0" w:after="0" w:afterAutospacing="0"/>
              <w:jc w:val="both"/>
              <w:rPr>
                <w:lang w:eastAsia="zh-CN"/>
              </w:rPr>
            </w:pPr>
          </w:p>
        </w:tc>
      </w:tr>
      <w:tr w:rsidR="00163844" w:rsidRPr="00EF3F70" w14:paraId="557C308F" w14:textId="77777777" w:rsidTr="00532DC0">
        <w:tc>
          <w:tcPr>
            <w:tcW w:w="681" w:type="dxa"/>
            <w:shd w:val="clear" w:color="auto" w:fill="auto"/>
          </w:tcPr>
          <w:p w14:paraId="255FDEB7"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7</w:t>
            </w:r>
          </w:p>
        </w:tc>
        <w:tc>
          <w:tcPr>
            <w:tcW w:w="2864" w:type="dxa"/>
            <w:shd w:val="clear" w:color="auto" w:fill="auto"/>
          </w:tcPr>
          <w:p w14:paraId="69EFD8D6" w14:textId="53DBC92C" w:rsidR="003E0422" w:rsidRPr="00845821" w:rsidRDefault="00214B0B" w:rsidP="00214B0B">
            <w:pPr>
              <w:pStyle w:val="ae"/>
              <w:spacing w:before="0" w:beforeAutospacing="0" w:after="0" w:afterAutospacing="0"/>
              <w:jc w:val="both"/>
              <w:rPr>
                <w:rFonts w:eastAsia="Calibri"/>
                <w:b/>
                <w:kern w:val="24"/>
              </w:rPr>
            </w:pPr>
            <w:r w:rsidRPr="00845821">
              <w:rPr>
                <w:rFonts w:eastAsia="Calibri"/>
                <w:b/>
                <w:kern w:val="24"/>
              </w:rPr>
              <w:t>Тема 7</w:t>
            </w:r>
            <w:r w:rsidR="003E0422" w:rsidRPr="00845821">
              <w:rPr>
                <w:rFonts w:eastAsia="Calibri"/>
                <w:b/>
                <w:kern w:val="24"/>
              </w:rPr>
              <w:t xml:space="preserve">. </w:t>
            </w:r>
          </w:p>
          <w:p w14:paraId="31C174E0" w14:textId="65AD91AF" w:rsidR="00845821" w:rsidRPr="00845821" w:rsidRDefault="00845821" w:rsidP="00214B0B">
            <w:pPr>
              <w:pStyle w:val="ae"/>
              <w:spacing w:before="0" w:beforeAutospacing="0" w:after="0" w:afterAutospacing="0"/>
              <w:jc w:val="both"/>
              <w:rPr>
                <w:rFonts w:eastAsia="Calibri"/>
                <w:b/>
                <w:kern w:val="24"/>
              </w:rPr>
            </w:pPr>
            <w:r w:rsidRPr="00845821">
              <w:rPr>
                <w:b/>
              </w:rPr>
              <w:t>Социальное партнерство как форма институционального управления</w:t>
            </w:r>
          </w:p>
          <w:p w14:paraId="315E7916" w14:textId="77777777" w:rsidR="00163844" w:rsidRPr="00845821" w:rsidRDefault="00163844" w:rsidP="00214B0B">
            <w:pPr>
              <w:spacing w:after="0" w:line="240" w:lineRule="auto"/>
              <w:contextualSpacing/>
              <w:jc w:val="both"/>
              <w:rPr>
                <w:rFonts w:ascii="Times New Roman" w:eastAsia="SimSun" w:hAnsi="Times New Roman" w:cs="Times New Roman"/>
                <w:b/>
                <w:sz w:val="24"/>
                <w:szCs w:val="24"/>
                <w:lang w:eastAsia="zh-CN"/>
              </w:rPr>
            </w:pPr>
          </w:p>
        </w:tc>
        <w:tc>
          <w:tcPr>
            <w:tcW w:w="10886" w:type="dxa"/>
            <w:shd w:val="clear" w:color="auto" w:fill="auto"/>
          </w:tcPr>
          <w:p w14:paraId="23A03E21" w14:textId="6FD2CAE4" w:rsidR="00163844" w:rsidRPr="009C211B" w:rsidRDefault="009C211B" w:rsidP="00845821">
            <w:pPr>
              <w:spacing w:after="0" w:line="240" w:lineRule="auto"/>
              <w:jc w:val="both"/>
              <w:rPr>
                <w:rFonts w:ascii="Times New Roman" w:eastAsia="SimSun" w:hAnsi="Times New Roman" w:cs="Times New Roman"/>
                <w:sz w:val="24"/>
                <w:szCs w:val="24"/>
                <w:lang w:eastAsia="zh-CN"/>
              </w:rPr>
            </w:pPr>
            <w:r w:rsidRPr="009C211B">
              <w:rPr>
                <w:rFonts w:ascii="Times New Roman" w:eastAsia="SimSun" w:hAnsi="Times New Roman" w:cs="Times New Roman"/>
                <w:sz w:val="24"/>
                <w:szCs w:val="24"/>
                <w:lang w:eastAsia="zh-CN"/>
              </w:rPr>
              <w:t>Социальное партнерство</w:t>
            </w:r>
            <w:r>
              <w:rPr>
                <w:rFonts w:ascii="Times New Roman" w:eastAsia="SimSun" w:hAnsi="Times New Roman" w:cs="Times New Roman"/>
                <w:sz w:val="24"/>
                <w:szCs w:val="24"/>
                <w:lang w:eastAsia="zh-CN"/>
              </w:rPr>
              <w:t>: сущность и задачи.</w:t>
            </w:r>
            <w:r w:rsidR="008A12C6">
              <w:rPr>
                <w:rFonts w:ascii="Times New Roman" w:eastAsia="SimSun" w:hAnsi="Times New Roman" w:cs="Times New Roman"/>
                <w:sz w:val="24"/>
                <w:szCs w:val="24"/>
                <w:lang w:eastAsia="zh-CN"/>
              </w:rPr>
              <w:t xml:space="preserve"> Теоретические основы концепции социального партнерства. </w:t>
            </w:r>
            <w:r>
              <w:rPr>
                <w:rFonts w:ascii="Times New Roman" w:eastAsia="SimSun" w:hAnsi="Times New Roman" w:cs="Times New Roman"/>
                <w:sz w:val="24"/>
                <w:szCs w:val="24"/>
                <w:lang w:eastAsia="zh-CN"/>
              </w:rPr>
              <w:t xml:space="preserve"> </w:t>
            </w:r>
            <w:r w:rsidR="008A12C6">
              <w:rPr>
                <w:rFonts w:ascii="Times New Roman" w:eastAsia="SimSun" w:hAnsi="Times New Roman" w:cs="Times New Roman"/>
                <w:sz w:val="24"/>
                <w:szCs w:val="24"/>
                <w:lang w:eastAsia="zh-CN"/>
              </w:rPr>
              <w:t xml:space="preserve">Роль социального консенсуса в социальном партнерстве. </w:t>
            </w:r>
            <w:r>
              <w:rPr>
                <w:rFonts w:ascii="Times New Roman" w:eastAsia="SimSun" w:hAnsi="Times New Roman" w:cs="Times New Roman"/>
                <w:sz w:val="24"/>
                <w:szCs w:val="24"/>
                <w:lang w:eastAsia="zh-CN"/>
              </w:rPr>
              <w:t xml:space="preserve">Предпосылки становления института социального партнерства. Принципы социального партнерства. Субъекты социального партнерства. </w:t>
            </w:r>
            <w:r w:rsidR="008A12C6">
              <w:rPr>
                <w:rFonts w:ascii="Times New Roman" w:eastAsia="SimSun" w:hAnsi="Times New Roman" w:cs="Times New Roman"/>
                <w:sz w:val="24"/>
                <w:szCs w:val="24"/>
                <w:lang w:eastAsia="zh-CN"/>
              </w:rPr>
              <w:t xml:space="preserve">Государство, объединения работодателей и профсоюзы в системе социального партнерства. Мировая практика становления и развития системы социального партнерства. Модели социального партнерства. Специфика становления социального партнерства в России. Функции социального партнерства. Социальное партнерство как механизм урегулирования конфликтов в сфере трудовых отношений. </w:t>
            </w:r>
            <w:r w:rsidR="00017FEB">
              <w:rPr>
                <w:rFonts w:ascii="Times New Roman" w:eastAsia="SimSun" w:hAnsi="Times New Roman" w:cs="Times New Roman"/>
                <w:sz w:val="24"/>
                <w:szCs w:val="24"/>
                <w:lang w:eastAsia="zh-CN"/>
              </w:rPr>
              <w:t>Практика социального партнерства в современной России.</w:t>
            </w:r>
          </w:p>
        </w:tc>
      </w:tr>
      <w:tr w:rsidR="00163844" w:rsidRPr="00EF3F70" w14:paraId="28E63D85" w14:textId="77777777" w:rsidTr="00532DC0">
        <w:tc>
          <w:tcPr>
            <w:tcW w:w="681" w:type="dxa"/>
            <w:shd w:val="clear" w:color="auto" w:fill="auto"/>
          </w:tcPr>
          <w:p w14:paraId="185FBD1C"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8</w:t>
            </w:r>
          </w:p>
        </w:tc>
        <w:tc>
          <w:tcPr>
            <w:tcW w:w="2864" w:type="dxa"/>
            <w:shd w:val="clear" w:color="auto" w:fill="auto"/>
          </w:tcPr>
          <w:p w14:paraId="4AE95AB6" w14:textId="6DBB3F52" w:rsidR="00163844" w:rsidRPr="00214B0B" w:rsidRDefault="003E0422" w:rsidP="00845821">
            <w:pPr>
              <w:spacing w:after="0" w:line="240" w:lineRule="auto"/>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sz w:val="24"/>
                <w:szCs w:val="24"/>
                <w:lang w:eastAsia="ru-RU"/>
              </w:rPr>
              <w:t xml:space="preserve">Тема </w:t>
            </w:r>
            <w:r w:rsidR="00214B0B" w:rsidRPr="00214B0B">
              <w:rPr>
                <w:rFonts w:ascii="Times New Roman" w:eastAsia="Times New Roman" w:hAnsi="Times New Roman" w:cs="Times New Roman"/>
                <w:b/>
                <w:sz w:val="24"/>
                <w:szCs w:val="24"/>
                <w:lang w:eastAsia="ru-RU"/>
              </w:rPr>
              <w:t>8</w:t>
            </w:r>
            <w:r w:rsidRPr="00214B0B">
              <w:rPr>
                <w:rFonts w:ascii="Times New Roman" w:eastAsia="Times New Roman" w:hAnsi="Times New Roman" w:cs="Times New Roman"/>
                <w:b/>
                <w:sz w:val="24"/>
                <w:szCs w:val="24"/>
                <w:lang w:eastAsia="ru-RU"/>
              </w:rPr>
              <w:t xml:space="preserve">. </w:t>
            </w:r>
            <w:r w:rsidR="00845821" w:rsidRPr="00214B0B">
              <w:rPr>
                <w:rFonts w:ascii="Times New Roman" w:hAnsi="Times New Roman" w:cs="Times New Roman"/>
                <w:b/>
                <w:bCs/>
                <w:sz w:val="24"/>
                <w:szCs w:val="24"/>
              </w:rPr>
              <w:t>Социальные функции регионального управления</w:t>
            </w:r>
            <w:r w:rsidR="00845821" w:rsidRPr="00214B0B">
              <w:rPr>
                <w:rFonts w:ascii="Times New Roman" w:eastAsia="Times New Roman" w:hAnsi="Times New Roman" w:cs="Times New Roman"/>
                <w:b/>
                <w:bCs/>
                <w:i/>
                <w:sz w:val="24"/>
                <w:szCs w:val="24"/>
                <w:lang w:eastAsia="ru-RU"/>
              </w:rPr>
              <w:t xml:space="preserve"> </w:t>
            </w:r>
          </w:p>
        </w:tc>
        <w:tc>
          <w:tcPr>
            <w:tcW w:w="10886" w:type="dxa"/>
            <w:shd w:val="clear" w:color="auto" w:fill="auto"/>
          </w:tcPr>
          <w:p w14:paraId="3F9696C1" w14:textId="44AE2A21" w:rsidR="00845821" w:rsidRPr="00214B0B" w:rsidRDefault="00845821" w:rsidP="00845821">
            <w:pPr>
              <w:autoSpaceDE w:val="0"/>
              <w:autoSpaceDN w:val="0"/>
              <w:adjustRightInd w:val="0"/>
              <w:spacing w:after="0" w:line="240" w:lineRule="auto"/>
              <w:ind w:firstLine="709"/>
              <w:jc w:val="both"/>
              <w:rPr>
                <w:rFonts w:ascii="Times New Roman" w:hAnsi="Times New Roman" w:cs="Times New Roman"/>
                <w:sz w:val="24"/>
                <w:szCs w:val="24"/>
              </w:rPr>
            </w:pPr>
            <w:r w:rsidRPr="00214B0B">
              <w:rPr>
                <w:rFonts w:ascii="Times New Roman" w:hAnsi="Times New Roman" w:cs="Times New Roman"/>
                <w:sz w:val="24"/>
                <w:szCs w:val="24"/>
              </w:rPr>
              <w:t xml:space="preserve">Региональное социально-экономическое неравенство как объект социологического анализа. Цели и задачи регионального управления. Методы и инструменты обеспечения социальной политики на региональном уровне. Социальная дифференциация российских регионов и управленческие методы «выравнивания». Проблемные регионы. </w:t>
            </w:r>
            <w:r w:rsidR="000B1CC8">
              <w:rPr>
                <w:rFonts w:ascii="Times New Roman" w:hAnsi="Times New Roman" w:cs="Times New Roman"/>
                <w:sz w:val="24"/>
                <w:szCs w:val="24"/>
              </w:rPr>
              <w:t>Депрессивные регионы. Моногорода как объект управленческого воздействия.</w:t>
            </w:r>
          </w:p>
          <w:p w14:paraId="0F224275" w14:textId="77777777" w:rsidR="00845821" w:rsidRPr="00214B0B" w:rsidRDefault="00845821" w:rsidP="00845821">
            <w:pPr>
              <w:spacing w:after="0" w:line="240" w:lineRule="auto"/>
              <w:ind w:firstLine="709"/>
              <w:jc w:val="both"/>
              <w:rPr>
                <w:rFonts w:ascii="Times New Roman" w:hAnsi="Times New Roman" w:cs="Times New Roman"/>
                <w:sz w:val="24"/>
                <w:szCs w:val="24"/>
              </w:rPr>
            </w:pPr>
            <w:r w:rsidRPr="00214B0B">
              <w:rPr>
                <w:rFonts w:ascii="Times New Roman" w:hAnsi="Times New Roman" w:cs="Times New Roman"/>
                <w:sz w:val="24"/>
                <w:szCs w:val="24"/>
              </w:rPr>
              <w:t xml:space="preserve">Социальные целевые государственные программы развития регионов. Региональные программы социальной защиты населения. </w:t>
            </w:r>
          </w:p>
          <w:p w14:paraId="5067604D" w14:textId="62A4E4AB" w:rsidR="00163844" w:rsidRPr="00214B0B" w:rsidRDefault="00845821" w:rsidP="00845821">
            <w:pPr>
              <w:spacing w:after="0" w:line="240" w:lineRule="auto"/>
              <w:ind w:firstLine="709"/>
              <w:jc w:val="both"/>
              <w:rPr>
                <w:rFonts w:ascii="Times New Roman" w:eastAsia="SimSun" w:hAnsi="Times New Roman" w:cs="Times New Roman"/>
                <w:sz w:val="24"/>
                <w:szCs w:val="24"/>
                <w:lang w:eastAsia="zh-CN"/>
              </w:rPr>
            </w:pPr>
            <w:r w:rsidRPr="00214B0B">
              <w:rPr>
                <w:rFonts w:ascii="Times New Roman" w:hAnsi="Times New Roman" w:cs="Times New Roman"/>
                <w:sz w:val="24"/>
                <w:szCs w:val="24"/>
              </w:rPr>
              <w:t>Оценка эффективности регионального управления на основе статистических и социологических показателей. Социальные индикаторы как метод оценки устойчивого развития региона</w:t>
            </w:r>
            <w:r>
              <w:rPr>
                <w:rFonts w:ascii="Times New Roman" w:hAnsi="Times New Roman" w:cs="Times New Roman"/>
                <w:sz w:val="24"/>
                <w:szCs w:val="24"/>
              </w:rPr>
              <w:t xml:space="preserve">. </w:t>
            </w:r>
          </w:p>
        </w:tc>
      </w:tr>
      <w:tr w:rsidR="00163844" w:rsidRPr="00EF3F70" w14:paraId="34EA6317" w14:textId="77777777" w:rsidTr="00532DC0">
        <w:tc>
          <w:tcPr>
            <w:tcW w:w="681" w:type="dxa"/>
            <w:shd w:val="clear" w:color="auto" w:fill="auto"/>
          </w:tcPr>
          <w:p w14:paraId="23D2DF1A"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9</w:t>
            </w:r>
          </w:p>
        </w:tc>
        <w:tc>
          <w:tcPr>
            <w:tcW w:w="2864" w:type="dxa"/>
            <w:shd w:val="clear" w:color="auto" w:fill="auto"/>
          </w:tcPr>
          <w:p w14:paraId="6BC59C5E" w14:textId="6499DCAB" w:rsidR="00163844" w:rsidRPr="00214B0B" w:rsidRDefault="00163844" w:rsidP="00214B0B">
            <w:pPr>
              <w:spacing w:after="0" w:line="240" w:lineRule="auto"/>
              <w:ind w:left="7"/>
              <w:jc w:val="both"/>
              <w:rPr>
                <w:rFonts w:ascii="Times New Roman" w:eastAsia="SimSun" w:hAnsi="Times New Roman" w:cs="Times New Roman"/>
                <w:b/>
                <w:sz w:val="24"/>
                <w:szCs w:val="24"/>
                <w:lang w:eastAsia="zh-CN"/>
              </w:rPr>
            </w:pPr>
            <w:r w:rsidRPr="00214B0B">
              <w:rPr>
                <w:rFonts w:ascii="Times New Roman" w:eastAsia="Times New Roman" w:hAnsi="Times New Roman" w:cs="Times New Roman"/>
                <w:b/>
                <w:bCs/>
                <w:sz w:val="24"/>
                <w:szCs w:val="24"/>
                <w:lang w:eastAsia="ru-RU"/>
              </w:rPr>
              <w:t>Тема 9.</w:t>
            </w:r>
            <w:r w:rsidR="00017FEB">
              <w:rPr>
                <w:rFonts w:ascii="Times New Roman" w:eastAsia="Times New Roman" w:hAnsi="Times New Roman" w:cs="Times New Roman"/>
                <w:b/>
                <w:bCs/>
                <w:sz w:val="24"/>
                <w:szCs w:val="24"/>
                <w:lang w:eastAsia="ru-RU"/>
              </w:rPr>
              <w:t xml:space="preserve"> Институт местного самоуправления </w:t>
            </w:r>
          </w:p>
        </w:tc>
        <w:tc>
          <w:tcPr>
            <w:tcW w:w="10886" w:type="dxa"/>
            <w:shd w:val="clear" w:color="auto" w:fill="auto"/>
          </w:tcPr>
          <w:p w14:paraId="59A99A95" w14:textId="0281B737" w:rsidR="00214B0B" w:rsidRPr="00052947" w:rsidRDefault="00052947" w:rsidP="00052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w:t>
            </w:r>
            <w:r w:rsidR="003D2DEA" w:rsidRPr="00CF7898">
              <w:rPr>
                <w:rFonts w:ascii="Times New Roman" w:hAnsi="Times New Roman" w:cs="Times New Roman"/>
                <w:sz w:val="24"/>
                <w:szCs w:val="24"/>
              </w:rPr>
              <w:t>еждисциплинарность</w:t>
            </w:r>
            <w:proofErr w:type="spellEnd"/>
            <w:r w:rsidR="003D2DEA" w:rsidRPr="00CF7898">
              <w:rPr>
                <w:rFonts w:ascii="Times New Roman" w:hAnsi="Times New Roman" w:cs="Times New Roman"/>
                <w:sz w:val="24"/>
                <w:szCs w:val="24"/>
              </w:rPr>
              <w:t xml:space="preserve"> в анализе института местного самоуправления.</w:t>
            </w:r>
            <w:r w:rsidR="00CF7898" w:rsidRPr="00CF7898">
              <w:rPr>
                <w:rFonts w:ascii="Times New Roman" w:hAnsi="Times New Roman" w:cs="Times New Roman"/>
                <w:sz w:val="24"/>
                <w:szCs w:val="24"/>
              </w:rPr>
              <w:t xml:space="preserve"> </w:t>
            </w:r>
            <w:r w:rsidR="00CF7898">
              <w:rPr>
                <w:rFonts w:ascii="Times New Roman" w:hAnsi="Times New Roman" w:cs="Times New Roman"/>
                <w:sz w:val="24"/>
                <w:szCs w:val="24"/>
              </w:rPr>
              <w:t xml:space="preserve">Двойственная природа местного самоуправления. </w:t>
            </w:r>
            <w:r w:rsidR="00017FEB" w:rsidRPr="00CF7898">
              <w:rPr>
                <w:rFonts w:ascii="Times New Roman" w:hAnsi="Times New Roman" w:cs="Times New Roman"/>
                <w:sz w:val="24"/>
                <w:szCs w:val="24"/>
              </w:rPr>
              <w:t xml:space="preserve">Местное самоуправление и муниципальное управление: структура и функции. </w:t>
            </w:r>
            <w:r w:rsidR="00214B0B" w:rsidRPr="00CF7898">
              <w:rPr>
                <w:rFonts w:ascii="Times New Roman" w:hAnsi="Times New Roman" w:cs="Times New Roman"/>
                <w:sz w:val="24"/>
                <w:szCs w:val="24"/>
              </w:rPr>
              <w:t xml:space="preserve">Местное самоуправление как ресурс общественного развития. </w:t>
            </w:r>
            <w:r w:rsidR="003D2DEA" w:rsidRPr="00CF7898">
              <w:rPr>
                <w:rFonts w:ascii="Times New Roman" w:hAnsi="Times New Roman" w:cs="Times New Roman"/>
                <w:sz w:val="24"/>
                <w:szCs w:val="24"/>
              </w:rPr>
              <w:t xml:space="preserve">Социологический анализ </w:t>
            </w:r>
            <w:r w:rsidR="003D2DEA" w:rsidRPr="00CF7898">
              <w:rPr>
                <w:rFonts w:ascii="Times New Roman" w:hAnsi="Times New Roman" w:cs="Times New Roman"/>
                <w:sz w:val="24"/>
                <w:szCs w:val="24"/>
              </w:rPr>
              <w:lastRenderedPageBreak/>
              <w:t>природы местного самоуправления: уровень и форм</w:t>
            </w:r>
            <w:r>
              <w:rPr>
                <w:rFonts w:ascii="Times New Roman" w:hAnsi="Times New Roman" w:cs="Times New Roman"/>
                <w:sz w:val="24"/>
                <w:szCs w:val="24"/>
              </w:rPr>
              <w:t>ы</w:t>
            </w:r>
            <w:r w:rsidR="003D2DEA" w:rsidRPr="00CF7898">
              <w:rPr>
                <w:rFonts w:ascii="Times New Roman" w:hAnsi="Times New Roman" w:cs="Times New Roman"/>
                <w:sz w:val="24"/>
                <w:szCs w:val="24"/>
              </w:rPr>
              <w:t xml:space="preserve"> социальной самоорганизации граждан. Институциональные условия процессов самоорганизации населения.  </w:t>
            </w:r>
            <w:r w:rsidR="00214B0B" w:rsidRPr="00CF7898">
              <w:rPr>
                <w:rFonts w:ascii="Times New Roman" w:hAnsi="Times New Roman" w:cs="Times New Roman"/>
                <w:sz w:val="24"/>
                <w:szCs w:val="24"/>
              </w:rPr>
              <w:t>Принципы и модели местного самоуправления. Модели взаимоотношений между органами государственной власти и местного самоуправления. Формы участия граждан в осуществлении местного у</w:t>
            </w:r>
            <w:r w:rsidR="00C80F90" w:rsidRPr="00CF7898">
              <w:rPr>
                <w:rFonts w:ascii="Times New Roman" w:hAnsi="Times New Roman" w:cs="Times New Roman"/>
                <w:sz w:val="24"/>
                <w:szCs w:val="24"/>
              </w:rPr>
              <w:t>правления</w:t>
            </w:r>
            <w:r w:rsidR="00214B0B" w:rsidRPr="00CF7898">
              <w:rPr>
                <w:rFonts w:ascii="Times New Roman" w:hAnsi="Times New Roman" w:cs="Times New Roman"/>
                <w:sz w:val="24"/>
                <w:szCs w:val="24"/>
              </w:rPr>
              <w:t xml:space="preserve"> и самоуправления в современной России.</w:t>
            </w:r>
            <w:r w:rsidR="00CF7898">
              <w:rPr>
                <w:rFonts w:ascii="Times New Roman" w:hAnsi="Times New Roman" w:cs="Times New Roman"/>
                <w:sz w:val="24"/>
                <w:szCs w:val="24"/>
              </w:rPr>
              <w:t xml:space="preserve"> Анализ местного самоуправления в контексте гражданского общества. </w:t>
            </w:r>
            <w:r w:rsidRPr="00052947">
              <w:rPr>
                <w:rFonts w:ascii="Times New Roman" w:hAnsi="Times New Roman" w:cs="Times New Roman"/>
                <w:sz w:val="24"/>
                <w:szCs w:val="24"/>
              </w:rPr>
              <w:t>Местное самоуправление как элемент гражданского общества, характеризующийся процессом самоорганизации и самоуправления.</w:t>
            </w:r>
          </w:p>
          <w:p w14:paraId="5A9C3000" w14:textId="77777777" w:rsidR="00163844" w:rsidRPr="00214B0B" w:rsidRDefault="00163844" w:rsidP="00052947">
            <w:pPr>
              <w:spacing w:after="0" w:line="240" w:lineRule="auto"/>
              <w:ind w:firstLine="709"/>
              <w:jc w:val="both"/>
              <w:rPr>
                <w:rFonts w:ascii="Times New Roman" w:eastAsia="SimSun" w:hAnsi="Times New Roman" w:cs="Times New Roman"/>
                <w:bCs/>
                <w:sz w:val="24"/>
                <w:szCs w:val="24"/>
                <w:lang w:eastAsia="zh-CN"/>
              </w:rPr>
            </w:pPr>
          </w:p>
        </w:tc>
      </w:tr>
      <w:tr w:rsidR="00052947" w:rsidRPr="00EF3F70" w14:paraId="3541CE10" w14:textId="77777777" w:rsidTr="00532DC0">
        <w:tc>
          <w:tcPr>
            <w:tcW w:w="681" w:type="dxa"/>
            <w:shd w:val="clear" w:color="auto" w:fill="auto"/>
          </w:tcPr>
          <w:p w14:paraId="341C3AF4" w14:textId="77777777" w:rsidR="00052947" w:rsidRPr="00EF3F70" w:rsidRDefault="00052947" w:rsidP="00163844">
            <w:pPr>
              <w:spacing w:after="0" w:line="240" w:lineRule="auto"/>
              <w:contextualSpacing/>
              <w:jc w:val="center"/>
              <w:rPr>
                <w:rFonts w:ascii="Times New Roman" w:eastAsia="SimSun" w:hAnsi="Times New Roman" w:cs="Times New Roman"/>
                <w:b/>
                <w:sz w:val="24"/>
                <w:szCs w:val="24"/>
                <w:lang w:eastAsia="zh-CN"/>
              </w:rPr>
            </w:pPr>
          </w:p>
        </w:tc>
        <w:tc>
          <w:tcPr>
            <w:tcW w:w="2864" w:type="dxa"/>
            <w:shd w:val="clear" w:color="auto" w:fill="auto"/>
          </w:tcPr>
          <w:p w14:paraId="3A0E62B4" w14:textId="77777777" w:rsidR="00052947" w:rsidRPr="00214B0B" w:rsidRDefault="00052947" w:rsidP="00214B0B">
            <w:pPr>
              <w:spacing w:after="0" w:line="240" w:lineRule="auto"/>
              <w:ind w:left="7"/>
              <w:jc w:val="both"/>
              <w:rPr>
                <w:rFonts w:ascii="Times New Roman" w:eastAsia="Times New Roman" w:hAnsi="Times New Roman" w:cs="Times New Roman"/>
                <w:b/>
                <w:bCs/>
                <w:sz w:val="24"/>
                <w:szCs w:val="24"/>
                <w:lang w:eastAsia="ru-RU"/>
              </w:rPr>
            </w:pPr>
          </w:p>
        </w:tc>
        <w:tc>
          <w:tcPr>
            <w:tcW w:w="10886" w:type="dxa"/>
            <w:shd w:val="clear" w:color="auto" w:fill="auto"/>
          </w:tcPr>
          <w:p w14:paraId="54ED78D8" w14:textId="77777777" w:rsidR="00052947" w:rsidRPr="00CF7898" w:rsidRDefault="00052947" w:rsidP="00052947">
            <w:pPr>
              <w:spacing w:after="0" w:line="240" w:lineRule="auto"/>
              <w:jc w:val="both"/>
              <w:rPr>
                <w:rFonts w:ascii="Times New Roman" w:hAnsi="Times New Roman" w:cs="Times New Roman"/>
                <w:sz w:val="24"/>
                <w:szCs w:val="24"/>
              </w:rPr>
            </w:pPr>
          </w:p>
        </w:tc>
      </w:tr>
    </w:tbl>
    <w:p w14:paraId="1EE84332" w14:textId="77777777" w:rsidR="00163844" w:rsidRPr="00EF3F70" w:rsidRDefault="00163844" w:rsidP="00163844">
      <w:pPr>
        <w:spacing w:after="0" w:line="240" w:lineRule="auto"/>
        <w:contextualSpacing/>
        <w:jc w:val="center"/>
        <w:rPr>
          <w:rFonts w:ascii="Times New Roman" w:eastAsia="SimSun" w:hAnsi="Times New Roman" w:cs="Times New Roman"/>
          <w:b/>
          <w:i/>
          <w:sz w:val="24"/>
          <w:szCs w:val="24"/>
          <w:lang w:eastAsia="zh-CN"/>
        </w:rPr>
      </w:pPr>
    </w:p>
    <w:p w14:paraId="4F66A6D6" w14:textId="77777777" w:rsidR="00163844" w:rsidRPr="00EF3F70" w:rsidRDefault="00163844" w:rsidP="00163844">
      <w:pPr>
        <w:spacing w:after="0" w:line="240" w:lineRule="auto"/>
        <w:rPr>
          <w:rFonts w:ascii="Times New Roman" w:eastAsia="Times New Roman" w:hAnsi="Times New Roman" w:cs="Times New Roman"/>
          <w:sz w:val="24"/>
          <w:szCs w:val="24"/>
          <w:lang w:eastAsia="ru-RU"/>
        </w:rPr>
      </w:pPr>
    </w:p>
    <w:p w14:paraId="301B3922" w14:textId="77777777" w:rsidR="00163844" w:rsidRDefault="00163844" w:rsidP="00163844">
      <w:pPr>
        <w:spacing w:after="0" w:line="240" w:lineRule="auto"/>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1F6B9B94" w14:textId="210B1816" w:rsidR="00163844" w:rsidRDefault="00163844" w:rsidP="00163844">
      <w:pPr>
        <w:spacing w:after="0" w:line="240" w:lineRule="auto"/>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 xml:space="preserve">7.1. Типовые контрольные задания или иные материалы для проведения </w:t>
      </w:r>
      <w:r w:rsidRPr="00EF3F70">
        <w:rPr>
          <w:rFonts w:ascii="Times New Roman" w:eastAsia="Times New Roman" w:hAnsi="Times New Roman" w:cs="Times New Roman"/>
          <w:b/>
          <w:sz w:val="24"/>
          <w:szCs w:val="24"/>
          <w:u w:val="single"/>
          <w:lang w:eastAsia="ru-RU"/>
        </w:rPr>
        <w:t>текущего</w:t>
      </w:r>
      <w:r w:rsidRPr="00EF3F70">
        <w:rPr>
          <w:rFonts w:ascii="Times New Roman" w:eastAsia="Times New Roman" w:hAnsi="Times New Roman" w:cs="Times New Roman"/>
          <w:b/>
          <w:sz w:val="24"/>
          <w:szCs w:val="24"/>
          <w:lang w:eastAsia="ru-RU"/>
        </w:rPr>
        <w:t xml:space="preserve"> контроля успеваемости</w:t>
      </w:r>
    </w:p>
    <w:p w14:paraId="5AA94317" w14:textId="77777777" w:rsidR="00F5758C" w:rsidRPr="00F5758C" w:rsidRDefault="00F5758C" w:rsidP="00F5758C">
      <w:pPr>
        <w:pStyle w:val="ab"/>
        <w:widowControl w:val="0"/>
        <w:numPr>
          <w:ilvl w:val="2"/>
          <w:numId w:val="11"/>
        </w:numPr>
        <w:spacing w:after="0" w:line="240" w:lineRule="auto"/>
        <w:rPr>
          <w:rFonts w:ascii="Times New Roman" w:hAnsi="Times New Roman" w:cs="Times New Roman"/>
          <w:b/>
          <w:sz w:val="24"/>
          <w:szCs w:val="24"/>
          <w:u w:val="single"/>
        </w:rPr>
      </w:pPr>
      <w:r w:rsidRPr="00F5758C">
        <w:rPr>
          <w:rFonts w:ascii="Times New Roman" w:hAnsi="Times New Roman" w:cs="Times New Roman"/>
          <w:b/>
          <w:sz w:val="24"/>
          <w:szCs w:val="24"/>
          <w:u w:val="single"/>
        </w:rPr>
        <w:t>Текущий контроль</w:t>
      </w:r>
    </w:p>
    <w:p w14:paraId="41A7BA77" w14:textId="77777777" w:rsidR="00F5758C" w:rsidRPr="00EF3F70" w:rsidRDefault="00F5758C" w:rsidP="00163844">
      <w:pPr>
        <w:spacing w:after="0" w:line="240" w:lineRule="auto"/>
        <w:rPr>
          <w:rFonts w:ascii="Times New Roman" w:eastAsia="Times New Roman" w:hAnsi="Times New Roman" w:cs="Times New Roman"/>
          <w:b/>
          <w:sz w:val="24"/>
          <w:szCs w:val="24"/>
          <w:lang w:eastAsia="ru-RU"/>
        </w:rPr>
      </w:pPr>
    </w:p>
    <w:p w14:paraId="72D58516" w14:textId="77777777" w:rsidR="00C80F90" w:rsidRDefault="00C80F90" w:rsidP="00C80F9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96"/>
        <w:jc w:val="both"/>
        <w:rPr>
          <w:rFonts w:ascii="Times New Roman" w:hAnsi="Times New Roman" w:cs="Times New Roman"/>
          <w:sz w:val="24"/>
          <w:szCs w:val="24"/>
        </w:rPr>
      </w:pPr>
    </w:p>
    <w:p w14:paraId="045F999A" w14:textId="77777777" w:rsidR="00C80F90" w:rsidRPr="00C80F90" w:rsidRDefault="00C80F90" w:rsidP="00C80F90">
      <w:pPr>
        <w:spacing w:after="0" w:line="240" w:lineRule="auto"/>
        <w:rPr>
          <w:rFonts w:ascii="Times New Roman" w:hAnsi="Times New Roman" w:cs="Times New Roman"/>
          <w:b/>
          <w:sz w:val="24"/>
          <w:szCs w:val="24"/>
        </w:rPr>
      </w:pPr>
      <w:r w:rsidRPr="00C80F90">
        <w:rPr>
          <w:rFonts w:ascii="Times New Roman" w:hAnsi="Times New Roman" w:cs="Times New Roman"/>
          <w:b/>
          <w:sz w:val="24"/>
          <w:szCs w:val="24"/>
        </w:rPr>
        <w:t xml:space="preserve"> Примерная тематика круглых столов</w:t>
      </w:r>
    </w:p>
    <w:p w14:paraId="62945F1E" w14:textId="77777777" w:rsidR="00C80F90" w:rsidRPr="00C80F90" w:rsidRDefault="00C80F90" w:rsidP="00C80F90">
      <w:pPr>
        <w:spacing w:after="0" w:line="240" w:lineRule="auto"/>
        <w:rPr>
          <w:rFonts w:ascii="Times New Roman" w:hAnsi="Times New Roman" w:cs="Times New Roman"/>
          <w:b/>
          <w:sz w:val="24"/>
          <w:szCs w:val="24"/>
        </w:rPr>
      </w:pPr>
    </w:p>
    <w:p w14:paraId="7111E83F" w14:textId="77777777" w:rsidR="00C80F90" w:rsidRPr="00C80F90" w:rsidRDefault="00C80F90" w:rsidP="008135C7">
      <w:pPr>
        <w:pStyle w:val="ab"/>
        <w:widowControl w:val="0"/>
        <w:numPr>
          <w:ilvl w:val="0"/>
          <w:numId w:val="5"/>
        </w:numPr>
        <w:tabs>
          <w:tab w:val="left" w:pos="708"/>
        </w:tabs>
        <w:spacing w:after="0" w:line="240" w:lineRule="auto"/>
        <w:contextualSpacing w:val="0"/>
        <w:jc w:val="both"/>
        <w:rPr>
          <w:rFonts w:ascii="Times New Roman" w:hAnsi="Times New Roman" w:cs="Times New Roman"/>
          <w:bCs/>
          <w:sz w:val="24"/>
          <w:szCs w:val="24"/>
        </w:rPr>
      </w:pPr>
      <w:r w:rsidRPr="00C80F90">
        <w:rPr>
          <w:rFonts w:ascii="Times New Roman" w:hAnsi="Times New Roman" w:cs="Times New Roman"/>
          <w:bCs/>
          <w:sz w:val="24"/>
          <w:szCs w:val="24"/>
        </w:rPr>
        <w:t>Механизмы и способы управленческого воздейс</w:t>
      </w:r>
      <w:r w:rsidR="00E459B4">
        <w:rPr>
          <w:rFonts w:ascii="Times New Roman" w:hAnsi="Times New Roman" w:cs="Times New Roman"/>
          <w:bCs/>
          <w:sz w:val="24"/>
          <w:szCs w:val="24"/>
        </w:rPr>
        <w:t xml:space="preserve">твия государства на социальную </w:t>
      </w:r>
      <w:r w:rsidRPr="00C80F90">
        <w:rPr>
          <w:rFonts w:ascii="Times New Roman" w:hAnsi="Times New Roman" w:cs="Times New Roman"/>
          <w:bCs/>
          <w:sz w:val="24"/>
          <w:szCs w:val="24"/>
        </w:rPr>
        <w:t>структуру общества.</w:t>
      </w:r>
    </w:p>
    <w:p w14:paraId="5707BDBC" w14:textId="77777777" w:rsidR="00C80F90" w:rsidRPr="00C80F90" w:rsidRDefault="00C80F90" w:rsidP="008135C7">
      <w:pPr>
        <w:pStyle w:val="ab"/>
        <w:widowControl w:val="0"/>
        <w:numPr>
          <w:ilvl w:val="0"/>
          <w:numId w:val="5"/>
        </w:numPr>
        <w:tabs>
          <w:tab w:val="left" w:pos="708"/>
        </w:tabs>
        <w:spacing w:after="0" w:line="240" w:lineRule="auto"/>
        <w:contextualSpacing w:val="0"/>
        <w:jc w:val="both"/>
        <w:rPr>
          <w:rFonts w:ascii="Times New Roman" w:hAnsi="Times New Roman" w:cs="Times New Roman"/>
          <w:bCs/>
          <w:sz w:val="24"/>
          <w:szCs w:val="24"/>
        </w:rPr>
      </w:pPr>
      <w:r w:rsidRPr="00C80F90">
        <w:rPr>
          <w:rFonts w:ascii="Times New Roman" w:hAnsi="Times New Roman" w:cs="Times New Roman"/>
          <w:bCs/>
          <w:sz w:val="24"/>
          <w:szCs w:val="24"/>
        </w:rPr>
        <w:t>Социальный контроль в системе государственного управления.</w:t>
      </w:r>
    </w:p>
    <w:p w14:paraId="5F06B115" w14:textId="77777777" w:rsidR="00C80F90" w:rsidRPr="00C80F90" w:rsidRDefault="00C80F90" w:rsidP="008135C7">
      <w:pPr>
        <w:pStyle w:val="ab"/>
        <w:widowControl w:val="0"/>
        <w:numPr>
          <w:ilvl w:val="0"/>
          <w:numId w:val="5"/>
        </w:numPr>
        <w:tabs>
          <w:tab w:val="left" w:pos="708"/>
        </w:tabs>
        <w:spacing w:after="0" w:line="240" w:lineRule="auto"/>
        <w:contextualSpacing w:val="0"/>
        <w:jc w:val="both"/>
        <w:rPr>
          <w:rFonts w:ascii="Times New Roman" w:hAnsi="Times New Roman" w:cs="Times New Roman"/>
          <w:bCs/>
          <w:sz w:val="24"/>
          <w:szCs w:val="24"/>
        </w:rPr>
      </w:pPr>
      <w:r w:rsidRPr="00C80F90">
        <w:rPr>
          <w:rFonts w:ascii="Times New Roman" w:hAnsi="Times New Roman" w:cs="Times New Roman"/>
          <w:bCs/>
          <w:sz w:val="24"/>
          <w:szCs w:val="24"/>
        </w:rPr>
        <w:t>Региональное неравенство как объект социологического анализа.</w:t>
      </w:r>
    </w:p>
    <w:p w14:paraId="1EC46007" w14:textId="3EF1B5A4" w:rsidR="00B72901" w:rsidRPr="000B1CC8" w:rsidRDefault="00C80F90" w:rsidP="008135C7">
      <w:pPr>
        <w:pStyle w:val="ab"/>
        <w:numPr>
          <w:ilvl w:val="0"/>
          <w:numId w:val="5"/>
        </w:numPr>
        <w:spacing w:after="0" w:line="240" w:lineRule="auto"/>
        <w:rPr>
          <w:rFonts w:ascii="Times New Roman" w:hAnsi="Times New Roman" w:cs="Times New Roman"/>
          <w:sz w:val="24"/>
          <w:szCs w:val="24"/>
        </w:rPr>
      </w:pPr>
      <w:r w:rsidRPr="00C80F90">
        <w:rPr>
          <w:rFonts w:ascii="Times New Roman" w:hAnsi="Times New Roman" w:cs="Times New Roman"/>
          <w:bCs/>
          <w:sz w:val="24"/>
          <w:szCs w:val="24"/>
        </w:rPr>
        <w:t>Моногорода в социологическом измерении</w:t>
      </w:r>
      <w:r w:rsidR="00B72901">
        <w:rPr>
          <w:rFonts w:ascii="Times New Roman" w:hAnsi="Times New Roman" w:cs="Times New Roman"/>
          <w:bCs/>
          <w:sz w:val="24"/>
          <w:szCs w:val="24"/>
          <w:lang w:val="en-US"/>
        </w:rPr>
        <w:t>.</w:t>
      </w:r>
    </w:p>
    <w:p w14:paraId="59D22726" w14:textId="0D87A657" w:rsidR="000B1CC8" w:rsidRPr="00B72901" w:rsidRDefault="000B1CC8" w:rsidP="008135C7">
      <w:pPr>
        <w:pStyle w:val="ab"/>
        <w:numPr>
          <w:ilvl w:val="0"/>
          <w:numId w:val="5"/>
        </w:numPr>
        <w:spacing w:after="0" w:line="240" w:lineRule="auto"/>
        <w:rPr>
          <w:rFonts w:ascii="Times New Roman" w:hAnsi="Times New Roman" w:cs="Times New Roman"/>
          <w:sz w:val="24"/>
          <w:szCs w:val="24"/>
        </w:rPr>
      </w:pPr>
      <w:r w:rsidRPr="00CF7898">
        <w:rPr>
          <w:rFonts w:ascii="Times New Roman" w:hAnsi="Times New Roman" w:cs="Times New Roman"/>
          <w:sz w:val="24"/>
          <w:szCs w:val="24"/>
        </w:rPr>
        <w:t>Местное самоуправление как ресурс общественного развития</w:t>
      </w:r>
      <w:r>
        <w:rPr>
          <w:rFonts w:ascii="Times New Roman" w:hAnsi="Times New Roman" w:cs="Times New Roman"/>
          <w:sz w:val="24"/>
          <w:szCs w:val="24"/>
        </w:rPr>
        <w:t>.</w:t>
      </w:r>
    </w:p>
    <w:p w14:paraId="6EA4A782" w14:textId="77777777" w:rsidR="00B72901" w:rsidRPr="000B1CC8" w:rsidRDefault="00B72901" w:rsidP="00B72901">
      <w:pPr>
        <w:pStyle w:val="ab"/>
        <w:spacing w:after="0" w:line="240" w:lineRule="auto"/>
        <w:rPr>
          <w:rFonts w:ascii="Times New Roman" w:hAnsi="Times New Roman" w:cs="Times New Roman"/>
          <w:bCs/>
          <w:sz w:val="24"/>
          <w:szCs w:val="24"/>
        </w:rPr>
      </w:pPr>
    </w:p>
    <w:p w14:paraId="3DBB248E" w14:textId="77777777" w:rsidR="00B72901" w:rsidRDefault="00B72901" w:rsidP="00B72901">
      <w:pPr>
        <w:spacing w:after="0" w:line="240" w:lineRule="auto"/>
        <w:rPr>
          <w:rFonts w:ascii="Times New Roman" w:hAnsi="Times New Roman" w:cs="Times New Roman"/>
          <w:b/>
          <w:bCs/>
          <w:sz w:val="24"/>
          <w:szCs w:val="24"/>
        </w:rPr>
      </w:pPr>
      <w:r w:rsidRPr="00B72901">
        <w:rPr>
          <w:rFonts w:ascii="Times New Roman" w:hAnsi="Times New Roman" w:cs="Times New Roman"/>
          <w:b/>
          <w:bCs/>
          <w:sz w:val="24"/>
          <w:szCs w:val="24"/>
        </w:rPr>
        <w:t>Примерная тематика групповых проектов</w:t>
      </w:r>
    </w:p>
    <w:p w14:paraId="4F763F04" w14:textId="77777777" w:rsidR="00B72901" w:rsidRDefault="00B72901" w:rsidP="00B72901">
      <w:pPr>
        <w:spacing w:after="0" w:line="240" w:lineRule="auto"/>
        <w:rPr>
          <w:rFonts w:ascii="Times New Roman" w:hAnsi="Times New Roman" w:cs="Times New Roman"/>
          <w:b/>
          <w:bCs/>
          <w:sz w:val="24"/>
          <w:szCs w:val="24"/>
        </w:rPr>
      </w:pPr>
    </w:p>
    <w:p w14:paraId="065C57B8" w14:textId="4029E4FC" w:rsidR="00B72901" w:rsidRPr="000B1CC8" w:rsidRDefault="00B72901" w:rsidP="008135C7">
      <w:pPr>
        <w:pStyle w:val="ab"/>
        <w:numPr>
          <w:ilvl w:val="0"/>
          <w:numId w:val="8"/>
        </w:numPr>
        <w:spacing w:after="0" w:line="240" w:lineRule="auto"/>
        <w:rPr>
          <w:rFonts w:ascii="Times New Roman" w:hAnsi="Times New Roman" w:cs="Times New Roman"/>
          <w:bCs/>
          <w:sz w:val="24"/>
          <w:szCs w:val="24"/>
        </w:rPr>
      </w:pPr>
      <w:r w:rsidRPr="000B1CC8">
        <w:rPr>
          <w:rFonts w:ascii="Times New Roman" w:hAnsi="Times New Roman" w:cs="Times New Roman"/>
          <w:bCs/>
          <w:sz w:val="24"/>
          <w:szCs w:val="24"/>
        </w:rPr>
        <w:t>Оценка эффективности управления на примере отдельного региона (субъекта федерации РФ).</w:t>
      </w:r>
    </w:p>
    <w:p w14:paraId="1F9DEA77" w14:textId="25525B2C" w:rsidR="00B72901" w:rsidRPr="000B1CC8" w:rsidRDefault="00574059" w:rsidP="008135C7">
      <w:pPr>
        <w:pStyle w:val="ab"/>
        <w:numPr>
          <w:ilvl w:val="0"/>
          <w:numId w:val="8"/>
        </w:numPr>
        <w:spacing w:after="0" w:line="240" w:lineRule="auto"/>
        <w:rPr>
          <w:rFonts w:ascii="Times New Roman" w:hAnsi="Times New Roman" w:cs="Times New Roman"/>
          <w:bCs/>
          <w:sz w:val="24"/>
          <w:szCs w:val="24"/>
        </w:rPr>
      </w:pPr>
      <w:r w:rsidRPr="000B1CC8">
        <w:rPr>
          <w:rFonts w:ascii="Times New Roman" w:hAnsi="Times New Roman" w:cs="Times New Roman"/>
          <w:bCs/>
          <w:sz w:val="24"/>
          <w:szCs w:val="24"/>
        </w:rPr>
        <w:t>Сценарий развития моногорода.</w:t>
      </w:r>
    </w:p>
    <w:p w14:paraId="083888B0" w14:textId="4E7FFCFE" w:rsidR="00574059" w:rsidRPr="000B1CC8" w:rsidRDefault="00574059" w:rsidP="008135C7">
      <w:pPr>
        <w:pStyle w:val="ab"/>
        <w:numPr>
          <w:ilvl w:val="0"/>
          <w:numId w:val="8"/>
        </w:numPr>
        <w:spacing w:after="0" w:line="240" w:lineRule="auto"/>
        <w:rPr>
          <w:rFonts w:ascii="Times New Roman" w:hAnsi="Times New Roman" w:cs="Times New Roman"/>
          <w:bCs/>
          <w:sz w:val="24"/>
          <w:szCs w:val="24"/>
        </w:rPr>
      </w:pPr>
      <w:r w:rsidRPr="000B1CC8">
        <w:rPr>
          <w:rFonts w:ascii="Times New Roman" w:hAnsi="Times New Roman" w:cs="Times New Roman"/>
          <w:bCs/>
          <w:sz w:val="24"/>
          <w:szCs w:val="24"/>
        </w:rPr>
        <w:t>Проект мотивационной стратегии на примере организации.</w:t>
      </w:r>
    </w:p>
    <w:p w14:paraId="7BE076EA" w14:textId="44B7C55C" w:rsidR="00574059" w:rsidRDefault="00574059" w:rsidP="008135C7">
      <w:pPr>
        <w:pStyle w:val="ab"/>
        <w:numPr>
          <w:ilvl w:val="0"/>
          <w:numId w:val="8"/>
        </w:numPr>
        <w:spacing w:after="0" w:line="240" w:lineRule="auto"/>
        <w:rPr>
          <w:rFonts w:ascii="Times New Roman" w:hAnsi="Times New Roman" w:cs="Times New Roman"/>
          <w:bCs/>
          <w:sz w:val="24"/>
          <w:szCs w:val="24"/>
        </w:rPr>
      </w:pPr>
      <w:r w:rsidRPr="000B1CC8">
        <w:rPr>
          <w:rFonts w:ascii="Times New Roman" w:hAnsi="Times New Roman" w:cs="Times New Roman"/>
          <w:bCs/>
          <w:sz w:val="24"/>
          <w:szCs w:val="24"/>
        </w:rPr>
        <w:t>Проект оценка социальной напряжённости в регионе.</w:t>
      </w:r>
    </w:p>
    <w:p w14:paraId="591B348F" w14:textId="11B4E8C4" w:rsidR="00566F22" w:rsidRDefault="00566F22" w:rsidP="00566F22">
      <w:pPr>
        <w:spacing w:after="0" w:line="240" w:lineRule="auto"/>
        <w:ind w:left="360"/>
        <w:rPr>
          <w:rFonts w:ascii="Times New Roman" w:hAnsi="Times New Roman" w:cs="Times New Roman"/>
          <w:bCs/>
          <w:sz w:val="24"/>
          <w:szCs w:val="24"/>
        </w:rPr>
      </w:pPr>
    </w:p>
    <w:p w14:paraId="486A5FFE" w14:textId="77777777" w:rsidR="00F5758C" w:rsidRDefault="00F5758C" w:rsidP="00F5758C">
      <w:pPr>
        <w:spacing w:after="0" w:line="240" w:lineRule="auto"/>
        <w:ind w:firstLine="567"/>
        <w:contextualSpacing/>
        <w:jc w:val="center"/>
        <w:rPr>
          <w:rFonts w:ascii="Times New Roman" w:hAnsi="Times New Roman" w:cs="Times New Roman"/>
          <w:b/>
          <w:sz w:val="24"/>
          <w:szCs w:val="24"/>
        </w:rPr>
      </w:pPr>
      <w:r w:rsidRPr="00C80F90">
        <w:rPr>
          <w:rFonts w:ascii="Times New Roman" w:hAnsi="Times New Roman" w:cs="Times New Roman"/>
          <w:b/>
          <w:sz w:val="24"/>
          <w:szCs w:val="24"/>
        </w:rPr>
        <w:t>Проверочные тесты (рубежное и итоговое тестирование)</w:t>
      </w:r>
    </w:p>
    <w:p w14:paraId="33F16C24" w14:textId="77777777" w:rsidR="00F5758C" w:rsidRPr="00C80F90" w:rsidRDefault="00F5758C" w:rsidP="00F5758C">
      <w:pPr>
        <w:spacing w:after="0" w:line="240" w:lineRule="auto"/>
        <w:ind w:firstLine="567"/>
        <w:contextualSpacing/>
        <w:jc w:val="center"/>
        <w:rPr>
          <w:rFonts w:ascii="Times New Roman" w:hAnsi="Times New Roman" w:cs="Times New Roman"/>
          <w:b/>
          <w:sz w:val="24"/>
          <w:szCs w:val="24"/>
        </w:rPr>
      </w:pPr>
    </w:p>
    <w:p w14:paraId="4FCE64E3" w14:textId="77777777" w:rsidR="00F5758C" w:rsidRPr="00CB6EFB" w:rsidRDefault="00F5758C" w:rsidP="00F5758C">
      <w:pPr>
        <w:spacing w:after="0" w:line="240" w:lineRule="auto"/>
        <w:rPr>
          <w:rFonts w:ascii="Times New Roman" w:hAnsi="Times New Roman" w:cs="Times New Roman"/>
          <w:sz w:val="24"/>
          <w:szCs w:val="24"/>
        </w:rPr>
      </w:pPr>
      <w:r w:rsidRPr="00C80F90">
        <w:rPr>
          <w:rFonts w:ascii="Times New Roman" w:hAnsi="Times New Roman" w:cs="Times New Roman"/>
          <w:sz w:val="24"/>
          <w:szCs w:val="24"/>
        </w:rPr>
        <w:t>1</w:t>
      </w:r>
      <w:r w:rsidRPr="00CB6EFB">
        <w:rPr>
          <w:rFonts w:ascii="Times New Roman" w:hAnsi="Times New Roman" w:cs="Times New Roman"/>
          <w:sz w:val="24"/>
          <w:szCs w:val="24"/>
        </w:rPr>
        <w:t>. Управленческое воздействие включает в себя:</w:t>
      </w:r>
    </w:p>
    <w:p w14:paraId="3C014111" w14:textId="77777777"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lastRenderedPageBreak/>
        <w:t xml:space="preserve">а) целеполагание </w:t>
      </w:r>
    </w:p>
    <w:p w14:paraId="1729F289" w14:textId="004AF6C2"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б)</w:t>
      </w:r>
      <w:r>
        <w:rPr>
          <w:rFonts w:ascii="Times New Roman" w:hAnsi="Times New Roman" w:cs="Times New Roman"/>
          <w:sz w:val="24"/>
          <w:szCs w:val="24"/>
        </w:rPr>
        <w:t>наблюдение</w:t>
      </w:r>
    </w:p>
    <w:p w14:paraId="3F4A1E94" w14:textId="621BE300"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в) </w:t>
      </w:r>
      <w:r>
        <w:rPr>
          <w:rFonts w:ascii="Times New Roman" w:hAnsi="Times New Roman" w:cs="Times New Roman"/>
          <w:sz w:val="24"/>
          <w:szCs w:val="24"/>
        </w:rPr>
        <w:t>анкетирование</w:t>
      </w:r>
    </w:p>
    <w:p w14:paraId="1983DF12" w14:textId="77777777"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г) эксперимент</w:t>
      </w:r>
    </w:p>
    <w:p w14:paraId="73117E11" w14:textId="77777777" w:rsidR="00F5758C" w:rsidRPr="00CB6EFB" w:rsidRDefault="00F5758C" w:rsidP="00F5758C">
      <w:pPr>
        <w:tabs>
          <w:tab w:val="num" w:pos="360"/>
        </w:tabs>
        <w:spacing w:after="0" w:line="240" w:lineRule="auto"/>
        <w:rPr>
          <w:rFonts w:ascii="Times New Roman" w:hAnsi="Times New Roman" w:cs="Times New Roman"/>
          <w:sz w:val="24"/>
          <w:szCs w:val="24"/>
        </w:rPr>
      </w:pPr>
      <w:r w:rsidRPr="00CB6EFB">
        <w:rPr>
          <w:rFonts w:ascii="Times New Roman" w:hAnsi="Times New Roman" w:cs="Times New Roman"/>
          <w:sz w:val="24"/>
          <w:szCs w:val="24"/>
        </w:rPr>
        <w:t>2. К основным характеристикам рациональной бюрократии по М. Веберу относятся:</w:t>
      </w:r>
    </w:p>
    <w:p w14:paraId="011E4BCA" w14:textId="3AF6616A"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а) </w:t>
      </w:r>
      <w:r>
        <w:rPr>
          <w:rFonts w:ascii="Times New Roman" w:hAnsi="Times New Roman" w:cs="Times New Roman"/>
          <w:sz w:val="24"/>
          <w:szCs w:val="24"/>
        </w:rPr>
        <w:t>фаворитизм</w:t>
      </w:r>
    </w:p>
    <w:p w14:paraId="024E305F" w14:textId="71824189"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б) и</w:t>
      </w:r>
      <w:r>
        <w:rPr>
          <w:rFonts w:ascii="Times New Roman" w:hAnsi="Times New Roman" w:cs="Times New Roman"/>
          <w:sz w:val="24"/>
          <w:szCs w:val="24"/>
        </w:rPr>
        <w:t>нновационность</w:t>
      </w:r>
    </w:p>
    <w:p w14:paraId="0CA25188" w14:textId="77777777"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в) самоокупаемость</w:t>
      </w:r>
    </w:p>
    <w:p w14:paraId="4A1E830A" w14:textId="77777777" w:rsidR="00F5758C" w:rsidRPr="00CB6EFB" w:rsidRDefault="00F5758C" w:rsidP="00F5758C">
      <w:pPr>
        <w:tabs>
          <w:tab w:val="num" w:pos="360"/>
        </w:tabs>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г) постоянство</w:t>
      </w:r>
    </w:p>
    <w:p w14:paraId="7B97DEF6" w14:textId="77777777" w:rsidR="00F5758C" w:rsidRPr="00CB6EFB" w:rsidRDefault="00F5758C" w:rsidP="00F5758C">
      <w:pPr>
        <w:spacing w:after="0" w:line="240" w:lineRule="auto"/>
        <w:rPr>
          <w:rFonts w:ascii="Times New Roman" w:hAnsi="Times New Roman" w:cs="Times New Roman"/>
          <w:sz w:val="24"/>
          <w:szCs w:val="24"/>
        </w:rPr>
      </w:pPr>
      <w:r w:rsidRPr="00CB6EFB">
        <w:rPr>
          <w:rFonts w:ascii="Times New Roman" w:hAnsi="Times New Roman" w:cs="Times New Roman"/>
          <w:sz w:val="24"/>
          <w:szCs w:val="24"/>
        </w:rPr>
        <w:t>3. К классической школе управления относятся:</w:t>
      </w:r>
    </w:p>
    <w:p w14:paraId="0C5182E6" w14:textId="77777777" w:rsidR="00F5758C" w:rsidRPr="00CB6EFB" w:rsidRDefault="00F5758C" w:rsidP="00F575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B6EFB">
        <w:rPr>
          <w:rFonts w:ascii="Times New Roman" w:hAnsi="Times New Roman" w:cs="Times New Roman"/>
          <w:sz w:val="24"/>
          <w:szCs w:val="24"/>
        </w:rPr>
        <w:t>а) административная теория А. Файоля</w:t>
      </w:r>
    </w:p>
    <w:p w14:paraId="2E176B07" w14:textId="77777777" w:rsidR="00F5758C" w:rsidRPr="00CB6EFB" w:rsidRDefault="00F5758C" w:rsidP="00F575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B6EFB">
        <w:rPr>
          <w:rFonts w:ascii="Times New Roman" w:hAnsi="Times New Roman" w:cs="Times New Roman"/>
          <w:sz w:val="24"/>
          <w:szCs w:val="24"/>
        </w:rPr>
        <w:t>б) теория имперской бюрократии</w:t>
      </w:r>
    </w:p>
    <w:p w14:paraId="5371AB3B" w14:textId="0F51C030" w:rsidR="00F5758C" w:rsidRPr="00CB6EFB" w:rsidRDefault="00F5758C" w:rsidP="00F575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B6EFB">
        <w:rPr>
          <w:rFonts w:ascii="Times New Roman" w:hAnsi="Times New Roman" w:cs="Times New Roman"/>
          <w:sz w:val="24"/>
          <w:szCs w:val="24"/>
        </w:rPr>
        <w:t xml:space="preserve">в) </w:t>
      </w:r>
      <w:r>
        <w:rPr>
          <w:rFonts w:ascii="Times New Roman" w:hAnsi="Times New Roman" w:cs="Times New Roman"/>
          <w:sz w:val="24"/>
          <w:szCs w:val="24"/>
        </w:rPr>
        <w:t>теория справедливости Адамса</w:t>
      </w:r>
    </w:p>
    <w:p w14:paraId="4AC2DF68" w14:textId="77777777" w:rsidR="00F5758C" w:rsidRPr="00CB6EFB" w:rsidRDefault="00F5758C" w:rsidP="00F575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B6EFB">
        <w:rPr>
          <w:rFonts w:ascii="Times New Roman" w:hAnsi="Times New Roman" w:cs="Times New Roman"/>
          <w:sz w:val="24"/>
          <w:szCs w:val="24"/>
        </w:rPr>
        <w:t>г) школа «человеческих отношений» Э. Мэйо</w:t>
      </w:r>
    </w:p>
    <w:p w14:paraId="5CCFDE48" w14:textId="48B90526" w:rsidR="00F5758C" w:rsidRPr="00CB6EFB" w:rsidRDefault="007D78E2" w:rsidP="00F5758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5758C" w:rsidRPr="00CB6EFB">
        <w:rPr>
          <w:rFonts w:ascii="Times New Roman" w:hAnsi="Times New Roman" w:cs="Times New Roman"/>
          <w:sz w:val="24"/>
          <w:szCs w:val="24"/>
        </w:rPr>
        <w:t>. К содержательным концепциям мотивации относятся:</w:t>
      </w:r>
    </w:p>
    <w:p w14:paraId="2D8F669F" w14:textId="742EB6F3" w:rsidR="00F5758C" w:rsidRPr="00CB6EFB" w:rsidRDefault="00F5758C" w:rsidP="00F5758C">
      <w:pPr>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а) теория </w:t>
      </w:r>
      <w:proofErr w:type="spellStart"/>
      <w:r w:rsidR="007D78E2">
        <w:rPr>
          <w:rFonts w:ascii="Times New Roman" w:hAnsi="Times New Roman" w:cs="Times New Roman"/>
          <w:sz w:val="24"/>
          <w:szCs w:val="24"/>
        </w:rPr>
        <w:t>К.Маркса</w:t>
      </w:r>
      <w:proofErr w:type="spellEnd"/>
    </w:p>
    <w:p w14:paraId="71609BE7" w14:textId="67762662" w:rsidR="00F5758C" w:rsidRPr="00CB6EFB" w:rsidRDefault="00F5758C" w:rsidP="00F5758C">
      <w:pPr>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б) теория </w:t>
      </w:r>
      <w:proofErr w:type="spellStart"/>
      <w:r>
        <w:rPr>
          <w:rFonts w:ascii="Times New Roman" w:hAnsi="Times New Roman" w:cs="Times New Roman"/>
          <w:sz w:val="24"/>
          <w:szCs w:val="24"/>
        </w:rPr>
        <w:t>Й.Шумпетера</w:t>
      </w:r>
      <w:proofErr w:type="spellEnd"/>
    </w:p>
    <w:p w14:paraId="2249EB53" w14:textId="61B762D9" w:rsidR="00F5758C" w:rsidRPr="00CB6EFB" w:rsidRDefault="00F5758C" w:rsidP="00F5758C">
      <w:pPr>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в) теория </w:t>
      </w:r>
      <w:r w:rsidRPr="00F5758C">
        <w:rPr>
          <w:rFonts w:ascii="Times New Roman" w:hAnsi="Times New Roman" w:cs="Times New Roman"/>
          <w:sz w:val="24"/>
          <w:szCs w:val="24"/>
        </w:rPr>
        <w:t>Ф. Херцберга</w:t>
      </w:r>
    </w:p>
    <w:p w14:paraId="08D5931E" w14:textId="77777777" w:rsidR="00F5758C" w:rsidRPr="00CB6EFB" w:rsidRDefault="00F5758C" w:rsidP="00F5758C">
      <w:pPr>
        <w:spacing w:after="0" w:line="240" w:lineRule="auto"/>
        <w:ind w:firstLine="403"/>
        <w:rPr>
          <w:rFonts w:ascii="Times New Roman" w:hAnsi="Times New Roman" w:cs="Times New Roman"/>
          <w:sz w:val="24"/>
          <w:szCs w:val="24"/>
        </w:rPr>
      </w:pPr>
      <w:r w:rsidRPr="00CB6EFB">
        <w:rPr>
          <w:rFonts w:ascii="Times New Roman" w:hAnsi="Times New Roman" w:cs="Times New Roman"/>
          <w:sz w:val="24"/>
          <w:szCs w:val="24"/>
        </w:rPr>
        <w:t xml:space="preserve">г) теория В. </w:t>
      </w:r>
      <w:proofErr w:type="spellStart"/>
      <w:r w:rsidRPr="00CB6EFB">
        <w:rPr>
          <w:rFonts w:ascii="Times New Roman" w:hAnsi="Times New Roman" w:cs="Times New Roman"/>
          <w:sz w:val="24"/>
          <w:szCs w:val="24"/>
        </w:rPr>
        <w:t>Врума</w:t>
      </w:r>
      <w:proofErr w:type="spellEnd"/>
    </w:p>
    <w:p w14:paraId="7249BBF2" w14:textId="48CFF5CB" w:rsidR="00F5758C" w:rsidRPr="00CB6EFB" w:rsidRDefault="007D78E2" w:rsidP="00F575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F5758C" w:rsidRPr="00CB6EFB">
        <w:rPr>
          <w:rFonts w:ascii="Times New Roman" w:hAnsi="Times New Roman" w:cs="Times New Roman"/>
          <w:bCs/>
          <w:sz w:val="24"/>
          <w:szCs w:val="24"/>
        </w:rPr>
        <w:t>. Основными сторонами системы социального партнёрства являются:</w:t>
      </w:r>
    </w:p>
    <w:p w14:paraId="11BC2EB3" w14:textId="37F140DC" w:rsidR="00F5758C" w:rsidRPr="00CB6EFB" w:rsidRDefault="00F5758C" w:rsidP="00F575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а</w:t>
      </w:r>
      <w:r w:rsidRPr="00CB6EFB">
        <w:rPr>
          <w:rFonts w:ascii="Times New Roman" w:hAnsi="Times New Roman" w:cs="Times New Roman"/>
          <w:bCs/>
          <w:sz w:val="24"/>
          <w:szCs w:val="24"/>
        </w:rPr>
        <w:t xml:space="preserve">) </w:t>
      </w:r>
      <w:r w:rsidR="007D78E2">
        <w:rPr>
          <w:rFonts w:ascii="Times New Roman" w:hAnsi="Times New Roman" w:cs="Times New Roman"/>
          <w:bCs/>
          <w:sz w:val="24"/>
          <w:szCs w:val="24"/>
        </w:rPr>
        <w:t>политические партии</w:t>
      </w:r>
    </w:p>
    <w:p w14:paraId="7B583F32" w14:textId="4A8A2B30" w:rsidR="00F5758C" w:rsidRPr="00CB6EFB" w:rsidRDefault="00F5758C" w:rsidP="00F575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б</w:t>
      </w:r>
      <w:r w:rsidRPr="00CB6EFB">
        <w:rPr>
          <w:rFonts w:ascii="Times New Roman" w:hAnsi="Times New Roman" w:cs="Times New Roman"/>
          <w:bCs/>
          <w:sz w:val="24"/>
          <w:szCs w:val="24"/>
        </w:rPr>
        <w:t xml:space="preserve">) </w:t>
      </w:r>
      <w:r w:rsidR="007D78E2">
        <w:rPr>
          <w:rFonts w:ascii="Times New Roman" w:hAnsi="Times New Roman" w:cs="Times New Roman"/>
          <w:bCs/>
          <w:sz w:val="24"/>
          <w:szCs w:val="24"/>
        </w:rPr>
        <w:t>международные организации</w:t>
      </w:r>
    </w:p>
    <w:p w14:paraId="037D6DE2" w14:textId="77777777" w:rsidR="00F5758C" w:rsidRPr="00CB6EFB" w:rsidRDefault="00F5758C" w:rsidP="00F575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в</w:t>
      </w:r>
      <w:r w:rsidRPr="00CB6EFB">
        <w:rPr>
          <w:rFonts w:ascii="Times New Roman" w:hAnsi="Times New Roman" w:cs="Times New Roman"/>
          <w:bCs/>
          <w:sz w:val="24"/>
          <w:szCs w:val="24"/>
        </w:rPr>
        <w:t>) общества защиты прав потребителей</w:t>
      </w:r>
    </w:p>
    <w:p w14:paraId="7DED2F5F" w14:textId="496F640E" w:rsidR="00F5758C" w:rsidRDefault="00F5758C" w:rsidP="00F575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г</w:t>
      </w:r>
      <w:r w:rsidRPr="00CB6EFB">
        <w:rPr>
          <w:rFonts w:ascii="Times New Roman" w:hAnsi="Times New Roman" w:cs="Times New Roman"/>
          <w:bCs/>
          <w:sz w:val="24"/>
          <w:szCs w:val="24"/>
        </w:rPr>
        <w:t>) профсоюзы</w:t>
      </w:r>
    </w:p>
    <w:p w14:paraId="515E57DC" w14:textId="2B5D668B" w:rsidR="007D78E2" w:rsidRDefault="007D78E2" w:rsidP="00F5758C">
      <w:pPr>
        <w:spacing w:after="0" w:line="240" w:lineRule="auto"/>
        <w:jc w:val="both"/>
        <w:rPr>
          <w:rFonts w:ascii="Times New Roman" w:hAnsi="Times New Roman" w:cs="Times New Roman"/>
          <w:bCs/>
          <w:sz w:val="24"/>
          <w:szCs w:val="24"/>
        </w:rPr>
      </w:pPr>
    </w:p>
    <w:p w14:paraId="0F23940F" w14:textId="77777777" w:rsidR="007D78E2" w:rsidRPr="007D78E2" w:rsidRDefault="007D78E2" w:rsidP="007D78E2">
      <w:pPr>
        <w:pStyle w:val="ab"/>
        <w:widowControl w:val="0"/>
        <w:numPr>
          <w:ilvl w:val="2"/>
          <w:numId w:val="12"/>
        </w:numPr>
        <w:spacing w:after="0" w:line="240" w:lineRule="auto"/>
        <w:rPr>
          <w:rFonts w:ascii="Times New Roman" w:hAnsi="Times New Roman" w:cs="Times New Roman"/>
          <w:b/>
          <w:u w:val="single"/>
        </w:rPr>
      </w:pPr>
      <w:r w:rsidRPr="007D78E2">
        <w:rPr>
          <w:rFonts w:ascii="Times New Roman" w:hAnsi="Times New Roman" w:cs="Times New Roman"/>
          <w:b/>
          <w:u w:val="single"/>
        </w:rPr>
        <w:t>Самостоятельная работа</w:t>
      </w:r>
    </w:p>
    <w:p w14:paraId="63ED5C79" w14:textId="77777777" w:rsidR="007D78E2" w:rsidRPr="00C80F90" w:rsidRDefault="007D78E2" w:rsidP="007D78E2">
      <w:pPr>
        <w:spacing w:line="360" w:lineRule="auto"/>
        <w:contextualSpacing/>
        <w:jc w:val="center"/>
        <w:rPr>
          <w:rFonts w:ascii="Times New Roman" w:hAnsi="Times New Roman" w:cs="Times New Roman"/>
          <w:b/>
          <w:sz w:val="24"/>
          <w:szCs w:val="24"/>
        </w:rPr>
      </w:pPr>
      <w:r w:rsidRPr="00C80F90">
        <w:rPr>
          <w:rFonts w:ascii="Times New Roman" w:hAnsi="Times New Roman" w:cs="Times New Roman"/>
          <w:b/>
          <w:sz w:val="24"/>
          <w:szCs w:val="24"/>
        </w:rPr>
        <w:t>Темы докладов и рефератов:</w:t>
      </w:r>
    </w:p>
    <w:p w14:paraId="240173A3"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 xml:space="preserve"> «Школа научного управления» (Ф. Тейлор, Г. Эмерсон, Г. Форд): применение в системе управления.</w:t>
      </w:r>
    </w:p>
    <w:p w14:paraId="66BDFA58"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Административная (классическая) теория управления (А. Файоль, Л. </w:t>
      </w:r>
      <w:proofErr w:type="spellStart"/>
      <w:r w:rsidRPr="00C80F90">
        <w:rPr>
          <w:rFonts w:ascii="Times New Roman" w:hAnsi="Times New Roman" w:cs="Times New Roman"/>
          <w:sz w:val="24"/>
          <w:szCs w:val="24"/>
        </w:rPr>
        <w:t>Урвик</w:t>
      </w:r>
      <w:proofErr w:type="spellEnd"/>
      <w:r w:rsidRPr="00C80F90">
        <w:rPr>
          <w:rFonts w:ascii="Times New Roman" w:hAnsi="Times New Roman" w:cs="Times New Roman"/>
          <w:sz w:val="24"/>
          <w:szCs w:val="24"/>
        </w:rPr>
        <w:t>, Д. </w:t>
      </w:r>
      <w:proofErr w:type="spellStart"/>
      <w:r w:rsidRPr="00C80F90">
        <w:rPr>
          <w:rFonts w:ascii="Times New Roman" w:hAnsi="Times New Roman" w:cs="Times New Roman"/>
          <w:sz w:val="24"/>
          <w:szCs w:val="24"/>
        </w:rPr>
        <w:t>Муни</w:t>
      </w:r>
      <w:proofErr w:type="spellEnd"/>
      <w:r w:rsidRPr="00C80F90">
        <w:rPr>
          <w:rFonts w:ascii="Times New Roman" w:hAnsi="Times New Roman" w:cs="Times New Roman"/>
          <w:sz w:val="24"/>
          <w:szCs w:val="24"/>
        </w:rPr>
        <w:t>) и её влияние на практику управления.</w:t>
      </w:r>
    </w:p>
    <w:p w14:paraId="213A02C6"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Концепция «человеческих отношений» (Э. Мейо, М. </w:t>
      </w:r>
      <w:proofErr w:type="spellStart"/>
      <w:r w:rsidRPr="00C80F90">
        <w:rPr>
          <w:rFonts w:ascii="Times New Roman" w:hAnsi="Times New Roman" w:cs="Times New Roman"/>
          <w:sz w:val="24"/>
          <w:szCs w:val="24"/>
        </w:rPr>
        <w:t>Фоллет</w:t>
      </w:r>
      <w:proofErr w:type="spellEnd"/>
      <w:r w:rsidRPr="00C80F90">
        <w:rPr>
          <w:rFonts w:ascii="Times New Roman" w:hAnsi="Times New Roman" w:cs="Times New Roman"/>
          <w:sz w:val="24"/>
          <w:szCs w:val="24"/>
        </w:rPr>
        <w:t>).</w:t>
      </w:r>
    </w:p>
    <w:p w14:paraId="4989229F"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Содержательные и процессуальные мотивационные теории (А. Маслоу, Д. Мак </w:t>
      </w:r>
      <w:proofErr w:type="spellStart"/>
      <w:r w:rsidRPr="00C80F90">
        <w:rPr>
          <w:rFonts w:ascii="Times New Roman" w:hAnsi="Times New Roman" w:cs="Times New Roman"/>
          <w:sz w:val="24"/>
          <w:szCs w:val="24"/>
        </w:rPr>
        <w:t>Клелланд</w:t>
      </w:r>
      <w:proofErr w:type="spellEnd"/>
      <w:r w:rsidRPr="00C80F90">
        <w:rPr>
          <w:rFonts w:ascii="Times New Roman" w:hAnsi="Times New Roman" w:cs="Times New Roman"/>
          <w:sz w:val="24"/>
          <w:szCs w:val="24"/>
        </w:rPr>
        <w:t>, Ф. Херцберг).</w:t>
      </w:r>
    </w:p>
    <w:p w14:paraId="2D020C8C"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Теория бюрократии М. Вебера и современная организация государственной службы.</w:t>
      </w:r>
    </w:p>
    <w:p w14:paraId="42A82815"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Системный анализ управленческих отношений (Т. Парсонс, Г. Саймон).</w:t>
      </w:r>
    </w:p>
    <w:p w14:paraId="48168392"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Основные этапы развития социологии управления в России.</w:t>
      </w:r>
    </w:p>
    <w:p w14:paraId="22C25EFE"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lastRenderedPageBreak/>
        <w:t>Качественная и количественная социальная информация в управлении.</w:t>
      </w:r>
    </w:p>
    <w:p w14:paraId="15C2FFC8"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Специфика и классификация управленческих решений.</w:t>
      </w:r>
    </w:p>
    <w:p w14:paraId="74DB5666"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Основные этапы процесса разработки управленческих решений.</w:t>
      </w:r>
    </w:p>
    <w:p w14:paraId="1D8E707B"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Качественные методы прогнозирования.</w:t>
      </w:r>
    </w:p>
    <w:p w14:paraId="7C7DE809"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Принципы и методы социального проектирования.</w:t>
      </w:r>
    </w:p>
    <w:p w14:paraId="053B9ACF"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Содержательные теории мотивации.</w:t>
      </w:r>
    </w:p>
    <w:p w14:paraId="5AAE9C4A"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Процессуальные теории мотивации.</w:t>
      </w:r>
    </w:p>
    <w:p w14:paraId="77AE9959"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Государственное управление и социальная структура общества.</w:t>
      </w:r>
    </w:p>
    <w:p w14:paraId="003DDCB4" w14:textId="77777777" w:rsidR="007D78E2" w:rsidRPr="000B1CC8"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Предпосылки становления института социального партнерства. </w:t>
      </w:r>
    </w:p>
    <w:p w14:paraId="6048921F" w14:textId="77777777" w:rsidR="007D78E2" w:rsidRPr="000B1CC8"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Принципы социального партнерства. </w:t>
      </w:r>
    </w:p>
    <w:p w14:paraId="5B1A99F6"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Субъекты социального партнерства</w:t>
      </w:r>
      <w:r w:rsidRPr="00C80F90">
        <w:rPr>
          <w:rFonts w:ascii="Times New Roman" w:hAnsi="Times New Roman" w:cs="Times New Roman"/>
          <w:sz w:val="24"/>
          <w:szCs w:val="24"/>
        </w:rPr>
        <w:t>.</w:t>
      </w:r>
    </w:p>
    <w:p w14:paraId="26914D68" w14:textId="77777777" w:rsidR="007D78E2"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0B1CC8">
        <w:rPr>
          <w:rFonts w:ascii="Times New Roman" w:hAnsi="Times New Roman" w:cs="Times New Roman"/>
          <w:sz w:val="24"/>
          <w:szCs w:val="24"/>
        </w:rPr>
        <w:t>Территориальное развитие как предмет государственного регулирования.</w:t>
      </w:r>
    </w:p>
    <w:p w14:paraId="2F535CDC" w14:textId="77777777" w:rsidR="007D78E2" w:rsidRPr="000B1CC8"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0B1CC8">
        <w:rPr>
          <w:rFonts w:ascii="Times New Roman" w:hAnsi="Times New Roman" w:cs="Times New Roman"/>
          <w:sz w:val="24"/>
          <w:szCs w:val="24"/>
        </w:rPr>
        <w:t>Моногорода как объект управленческого воздействия.</w:t>
      </w:r>
    </w:p>
    <w:p w14:paraId="2C1E21BD"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Критерии и показатели социальной дифференциации российских регионов.</w:t>
      </w:r>
    </w:p>
    <w:p w14:paraId="1B0123E2" w14:textId="77777777" w:rsidR="007D78E2" w:rsidRPr="00C80F90"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Проблемные регионы.</w:t>
      </w:r>
    </w:p>
    <w:p w14:paraId="15CA4EE0" w14:textId="77777777" w:rsidR="007D78E2"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Оценка социальной напряжённости в регионе.</w:t>
      </w:r>
    </w:p>
    <w:p w14:paraId="0D409C94" w14:textId="77777777" w:rsidR="007D78E2"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52947">
        <w:rPr>
          <w:rFonts w:ascii="Times New Roman" w:hAnsi="Times New Roman" w:cs="Times New Roman"/>
          <w:sz w:val="24"/>
          <w:szCs w:val="24"/>
        </w:rPr>
        <w:t>Местное самоуправление как элемент гражданского общества</w:t>
      </w:r>
      <w:r>
        <w:rPr>
          <w:rFonts w:ascii="Times New Roman" w:hAnsi="Times New Roman" w:cs="Times New Roman"/>
          <w:sz w:val="24"/>
          <w:szCs w:val="24"/>
        </w:rPr>
        <w:t>.</w:t>
      </w:r>
    </w:p>
    <w:p w14:paraId="02C38BE6" w14:textId="77777777" w:rsidR="007D78E2"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Двойственная природа местного самоуправления.</w:t>
      </w:r>
    </w:p>
    <w:p w14:paraId="22DA9786" w14:textId="77777777" w:rsidR="007D78E2" w:rsidRDefault="007D78E2" w:rsidP="007D78E2">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7898">
        <w:rPr>
          <w:rFonts w:ascii="Times New Roman" w:hAnsi="Times New Roman" w:cs="Times New Roman"/>
          <w:sz w:val="24"/>
          <w:szCs w:val="24"/>
        </w:rPr>
        <w:t>Принципы и модели местного самоуправления.</w:t>
      </w:r>
    </w:p>
    <w:p w14:paraId="3933B13F" w14:textId="77777777" w:rsidR="007D78E2" w:rsidRPr="007D78E2" w:rsidRDefault="007D78E2" w:rsidP="00F5758C">
      <w:pPr>
        <w:spacing w:after="0" w:line="240" w:lineRule="auto"/>
        <w:jc w:val="both"/>
        <w:rPr>
          <w:rFonts w:ascii="Times New Roman" w:hAnsi="Times New Roman" w:cs="Times New Roman"/>
          <w:bCs/>
          <w:sz w:val="24"/>
          <w:szCs w:val="24"/>
        </w:rPr>
      </w:pPr>
    </w:p>
    <w:p w14:paraId="21C7E3D0" w14:textId="77777777" w:rsidR="00C80F90" w:rsidRPr="00C80F90" w:rsidRDefault="00C80F90" w:rsidP="00C80F9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96"/>
        <w:jc w:val="both"/>
        <w:rPr>
          <w:rFonts w:ascii="Times New Roman" w:hAnsi="Times New Roman" w:cs="Times New Roman"/>
          <w:sz w:val="24"/>
          <w:szCs w:val="24"/>
        </w:rPr>
      </w:pPr>
    </w:p>
    <w:p w14:paraId="6D838785" w14:textId="297B5C35" w:rsidR="007D78E2" w:rsidRPr="007D78E2" w:rsidRDefault="00896897" w:rsidP="007D78E2">
      <w:pPr>
        <w:widowControl w:val="0"/>
        <w:spacing w:after="0" w:line="240" w:lineRule="auto"/>
        <w:ind w:left="360"/>
        <w:rPr>
          <w:rFonts w:ascii="Times New Roman" w:hAnsi="Times New Roman" w:cs="Times New Roman"/>
          <w:b/>
          <w:bCs/>
          <w:sz w:val="24"/>
          <w:szCs w:val="24"/>
        </w:rPr>
      </w:pPr>
      <w:r w:rsidRPr="007D78E2">
        <w:rPr>
          <w:rFonts w:ascii="Times New Roman" w:eastAsia="Times New Roman" w:hAnsi="Times New Roman" w:cs="Times New Roman"/>
          <w:b/>
          <w:sz w:val="24"/>
          <w:szCs w:val="24"/>
          <w:lang w:eastAsia="ru-RU"/>
        </w:rPr>
        <w:t>7.2. </w:t>
      </w:r>
      <w:r w:rsidR="007D78E2" w:rsidRPr="007D78E2">
        <w:rPr>
          <w:rFonts w:ascii="Times New Roman" w:hAnsi="Times New Roman" w:cs="Times New Roman"/>
          <w:b/>
          <w:bCs/>
          <w:sz w:val="24"/>
          <w:szCs w:val="24"/>
        </w:rPr>
        <w:t>Оценочные средства по промежуточной аттестации</w:t>
      </w:r>
    </w:p>
    <w:p w14:paraId="7C8D1346" w14:textId="77777777" w:rsidR="007D78E2" w:rsidRPr="007D78E2" w:rsidRDefault="007D78E2" w:rsidP="007D78E2">
      <w:pPr>
        <w:widowControl w:val="0"/>
        <w:spacing w:after="0" w:line="240" w:lineRule="auto"/>
        <w:ind w:left="360"/>
        <w:rPr>
          <w:rFonts w:ascii="Times New Roman" w:hAnsi="Times New Roman" w:cs="Times New Roman"/>
          <w:b/>
          <w:bCs/>
          <w:sz w:val="24"/>
          <w:szCs w:val="24"/>
        </w:rPr>
      </w:pPr>
    </w:p>
    <w:p w14:paraId="2FC36A0C" w14:textId="77777777" w:rsidR="00532DC0" w:rsidRDefault="00532DC0" w:rsidP="00532DC0">
      <w:pPr>
        <w:spacing w:after="0" w:line="240" w:lineRule="auto"/>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Вопросы для подготовки к экзамену:</w:t>
      </w:r>
    </w:p>
    <w:p w14:paraId="76C82B58"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Предмет и функции социологии управления.</w:t>
      </w:r>
    </w:p>
    <w:p w14:paraId="7833B8C4"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«Школа научного управления» (Ф. Тейлор, Г. Эмерсон, Г. Форд).</w:t>
      </w:r>
    </w:p>
    <w:p w14:paraId="73442352"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Административная (классическая) теория управления (А. Файоль, Л. </w:t>
      </w:r>
      <w:proofErr w:type="spellStart"/>
      <w:r w:rsidRPr="00C80F90">
        <w:rPr>
          <w:rFonts w:ascii="Times New Roman" w:hAnsi="Times New Roman" w:cs="Times New Roman"/>
          <w:sz w:val="24"/>
          <w:szCs w:val="24"/>
        </w:rPr>
        <w:t>Урвик</w:t>
      </w:r>
      <w:proofErr w:type="spellEnd"/>
      <w:r w:rsidRPr="00C80F90">
        <w:rPr>
          <w:rFonts w:ascii="Times New Roman" w:hAnsi="Times New Roman" w:cs="Times New Roman"/>
          <w:sz w:val="24"/>
          <w:szCs w:val="24"/>
        </w:rPr>
        <w:t>, Д. </w:t>
      </w:r>
      <w:proofErr w:type="spellStart"/>
      <w:r w:rsidRPr="00C80F90">
        <w:rPr>
          <w:rFonts w:ascii="Times New Roman" w:hAnsi="Times New Roman" w:cs="Times New Roman"/>
          <w:sz w:val="24"/>
          <w:szCs w:val="24"/>
        </w:rPr>
        <w:t>Муни</w:t>
      </w:r>
      <w:proofErr w:type="spellEnd"/>
      <w:r w:rsidRPr="00C80F90">
        <w:rPr>
          <w:rFonts w:ascii="Times New Roman" w:hAnsi="Times New Roman" w:cs="Times New Roman"/>
          <w:sz w:val="24"/>
          <w:szCs w:val="24"/>
        </w:rPr>
        <w:t>).</w:t>
      </w:r>
    </w:p>
    <w:p w14:paraId="180C0531"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Концепция «человеческих отношений» (Э. Мейо, М. </w:t>
      </w:r>
      <w:proofErr w:type="spellStart"/>
      <w:r w:rsidRPr="00C80F90">
        <w:rPr>
          <w:rFonts w:ascii="Times New Roman" w:hAnsi="Times New Roman" w:cs="Times New Roman"/>
          <w:sz w:val="24"/>
          <w:szCs w:val="24"/>
        </w:rPr>
        <w:t>Фоллет</w:t>
      </w:r>
      <w:proofErr w:type="spellEnd"/>
      <w:r w:rsidRPr="00C80F90">
        <w:rPr>
          <w:rFonts w:ascii="Times New Roman" w:hAnsi="Times New Roman" w:cs="Times New Roman"/>
          <w:sz w:val="24"/>
          <w:szCs w:val="24"/>
        </w:rPr>
        <w:t>).</w:t>
      </w:r>
    </w:p>
    <w:p w14:paraId="202FDAC8"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 xml:space="preserve">Основные содержательные мотивационные теории (А. Маслоу, Д. Мак </w:t>
      </w:r>
      <w:proofErr w:type="spellStart"/>
      <w:r w:rsidRPr="00C80F90">
        <w:rPr>
          <w:rFonts w:ascii="Times New Roman" w:hAnsi="Times New Roman" w:cs="Times New Roman"/>
          <w:sz w:val="24"/>
          <w:szCs w:val="24"/>
        </w:rPr>
        <w:t>Клелланд</w:t>
      </w:r>
      <w:proofErr w:type="spellEnd"/>
      <w:r w:rsidRPr="00C80F90">
        <w:rPr>
          <w:rFonts w:ascii="Times New Roman" w:hAnsi="Times New Roman" w:cs="Times New Roman"/>
          <w:sz w:val="24"/>
          <w:szCs w:val="24"/>
        </w:rPr>
        <w:t>, Ф. Херцберг).</w:t>
      </w:r>
    </w:p>
    <w:p w14:paraId="66E8E40D"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Процессуальные теории мотивации.</w:t>
      </w:r>
    </w:p>
    <w:p w14:paraId="0F81A5CF"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Бюрократическая модель управления (М. Вебер).</w:t>
      </w:r>
    </w:p>
    <w:p w14:paraId="7BC2BCEE"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Системный анализ управленческих отношений (Т. Парсонс, Г. Саймон).</w:t>
      </w:r>
    </w:p>
    <w:p w14:paraId="78D6E248"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Основные этапы становления социологии управления в России.</w:t>
      </w:r>
    </w:p>
    <w:p w14:paraId="66B3CCAE"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 xml:space="preserve"> Качественная и количественная социальная информация в управлении.</w:t>
      </w:r>
    </w:p>
    <w:p w14:paraId="1AC0180A"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lastRenderedPageBreak/>
        <w:t>Специфика и классификация управленческих решений.</w:t>
      </w:r>
    </w:p>
    <w:p w14:paraId="5666EF87"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Основные этапы процесса разработки управленческих решений.</w:t>
      </w:r>
    </w:p>
    <w:p w14:paraId="45FFFB37"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Поисковое и нормативное социальное прогнозирование.</w:t>
      </w:r>
    </w:p>
    <w:p w14:paraId="08553969"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Функции социального прогнозирования.</w:t>
      </w:r>
    </w:p>
    <w:p w14:paraId="48882F1C"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Принципы и методы социального проектирования.</w:t>
      </w:r>
    </w:p>
    <w:p w14:paraId="2B842754"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Виды социального проектирования.</w:t>
      </w:r>
    </w:p>
    <w:p w14:paraId="07E59969"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color w:val="000000"/>
          <w:sz w:val="24"/>
          <w:szCs w:val="24"/>
        </w:rPr>
        <w:t xml:space="preserve">Стили руководства. </w:t>
      </w:r>
    </w:p>
    <w:p w14:paraId="0E3B0719"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Уровни социального планирования.</w:t>
      </w:r>
    </w:p>
    <w:p w14:paraId="68D3E165"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Методы и показатели оценки социальной эффективности управления.</w:t>
      </w:r>
    </w:p>
    <w:p w14:paraId="237AD0AF"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Специфика и особенности государственного управления.</w:t>
      </w:r>
    </w:p>
    <w:p w14:paraId="39A4A01E" w14:textId="77777777" w:rsidR="00532DC0" w:rsidRPr="00C80F90" w:rsidRDefault="00532DC0" w:rsidP="008135C7">
      <w:pPr>
        <w:widowControl w:val="0"/>
        <w:numPr>
          <w:ilvl w:val="0"/>
          <w:numId w:val="9"/>
        </w:numPr>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 xml:space="preserve">Государство как субъект и объект управления. </w:t>
      </w:r>
    </w:p>
    <w:p w14:paraId="7B9F70DE" w14:textId="75E6C674" w:rsidR="00532DC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Мотивация профессиональной деятельности госслужащих.</w:t>
      </w:r>
    </w:p>
    <w:p w14:paraId="21ADAD23" w14:textId="77777777" w:rsidR="00A91ED1" w:rsidRPr="000B1CC8"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Предпосылки становления института социального партнерства. </w:t>
      </w:r>
    </w:p>
    <w:p w14:paraId="1ED7C905" w14:textId="77777777" w:rsidR="00A91ED1" w:rsidRPr="000B1CC8"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Принципы социального партнерства. </w:t>
      </w:r>
    </w:p>
    <w:p w14:paraId="57478C39" w14:textId="77777777" w:rsidR="00A91ED1" w:rsidRPr="00C80F90"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Субъекты социального партнерства</w:t>
      </w:r>
      <w:r w:rsidRPr="00C80F90">
        <w:rPr>
          <w:rFonts w:ascii="Times New Roman" w:hAnsi="Times New Roman" w:cs="Times New Roman"/>
          <w:sz w:val="24"/>
          <w:szCs w:val="24"/>
        </w:rPr>
        <w:t>.</w:t>
      </w:r>
    </w:p>
    <w:p w14:paraId="4B7A6701"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Критерии и показатели социальной дифференциации российских регионов.</w:t>
      </w:r>
    </w:p>
    <w:p w14:paraId="56BFBDE4"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Управление проблемными регионами.</w:t>
      </w:r>
    </w:p>
    <w:p w14:paraId="14E4AAAC"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Оценка эффективности регионального развития.</w:t>
      </w:r>
    </w:p>
    <w:p w14:paraId="23744FF8"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Оценка социальной напряжённости в регионе.</w:t>
      </w:r>
    </w:p>
    <w:p w14:paraId="402C9B82"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Современные концепции местного самоуправления.</w:t>
      </w:r>
    </w:p>
    <w:p w14:paraId="0A56AFD5" w14:textId="77777777" w:rsidR="00532DC0" w:rsidRPr="00C80F9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Формы участия граждан в осуществлении местного управления и самоуправления в современной Российской Федерации.</w:t>
      </w:r>
    </w:p>
    <w:p w14:paraId="3AA43D8B" w14:textId="2B06FD8A" w:rsidR="00532DC0" w:rsidRDefault="00532DC0"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0F90">
        <w:rPr>
          <w:rFonts w:ascii="Times New Roman" w:hAnsi="Times New Roman" w:cs="Times New Roman"/>
          <w:sz w:val="24"/>
          <w:szCs w:val="24"/>
        </w:rPr>
        <w:t>Государственное управление и социальная структура общества.</w:t>
      </w:r>
    </w:p>
    <w:p w14:paraId="234E420A" w14:textId="77777777" w:rsidR="00A91ED1"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52947">
        <w:rPr>
          <w:rFonts w:ascii="Times New Roman" w:hAnsi="Times New Roman" w:cs="Times New Roman"/>
          <w:sz w:val="24"/>
          <w:szCs w:val="24"/>
        </w:rPr>
        <w:t>Местное самоуправление как элемент гражданского общества</w:t>
      </w:r>
      <w:r>
        <w:rPr>
          <w:rFonts w:ascii="Times New Roman" w:hAnsi="Times New Roman" w:cs="Times New Roman"/>
          <w:sz w:val="24"/>
          <w:szCs w:val="24"/>
        </w:rPr>
        <w:t>.</w:t>
      </w:r>
    </w:p>
    <w:p w14:paraId="0C4834D4" w14:textId="77777777" w:rsidR="00A91ED1"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Двойственная природа местного самоуправления.</w:t>
      </w:r>
    </w:p>
    <w:p w14:paraId="463967C1" w14:textId="491F6F86" w:rsidR="00A91ED1" w:rsidRDefault="00A91ED1" w:rsidP="008135C7">
      <w:pPr>
        <w:widowControl w:val="0"/>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F7898">
        <w:rPr>
          <w:rFonts w:ascii="Times New Roman" w:hAnsi="Times New Roman" w:cs="Times New Roman"/>
          <w:sz w:val="24"/>
          <w:szCs w:val="24"/>
        </w:rPr>
        <w:t>Принципы и модели местного самоуправления</w:t>
      </w:r>
    </w:p>
    <w:p w14:paraId="49D9DC0E" w14:textId="77777777" w:rsidR="00532DC0" w:rsidRDefault="00532DC0" w:rsidP="00896897">
      <w:pPr>
        <w:spacing w:after="0" w:line="240" w:lineRule="auto"/>
        <w:rPr>
          <w:rFonts w:ascii="Times New Roman" w:eastAsia="Times New Roman" w:hAnsi="Times New Roman" w:cs="Times New Roman"/>
          <w:b/>
          <w:sz w:val="24"/>
          <w:szCs w:val="24"/>
          <w:lang w:eastAsia="ru-RU"/>
        </w:rPr>
      </w:pPr>
    </w:p>
    <w:p w14:paraId="63C08A4D" w14:textId="77777777" w:rsidR="00CE03F2" w:rsidRPr="00EF3F70" w:rsidRDefault="00CE03F2" w:rsidP="00CE03F2">
      <w:pPr>
        <w:spacing w:after="0" w:line="240" w:lineRule="auto"/>
        <w:jc w:val="both"/>
        <w:rPr>
          <w:rFonts w:ascii="Times New Roman" w:hAnsi="Times New Roman" w:cs="Times New Roman"/>
          <w:sz w:val="24"/>
          <w:szCs w:val="24"/>
        </w:rPr>
      </w:pPr>
    </w:p>
    <w:p w14:paraId="6C86873C" w14:textId="77777777" w:rsidR="00CC36A9" w:rsidRDefault="00CE03F2" w:rsidP="00532DC0">
      <w:pPr>
        <w:spacing w:after="0" w:line="240" w:lineRule="auto"/>
        <w:jc w:val="center"/>
        <w:rPr>
          <w:rFonts w:ascii="Times New Roman" w:eastAsiaTheme="majorEastAsia" w:hAnsi="Times New Roman" w:cs="Times New Roman"/>
          <w:b/>
          <w:bCs/>
          <w:kern w:val="24"/>
          <w:sz w:val="24"/>
          <w:szCs w:val="24"/>
        </w:rPr>
      </w:pPr>
      <w:r w:rsidRPr="00425F03">
        <w:rPr>
          <w:rFonts w:ascii="Times New Roman" w:eastAsiaTheme="majorEastAsia" w:hAnsi="Times New Roman" w:cs="Times New Roman"/>
          <w:b/>
          <w:bCs/>
          <w:kern w:val="24"/>
          <w:sz w:val="24"/>
          <w:szCs w:val="24"/>
        </w:rPr>
        <w:t>Критерии</w:t>
      </w:r>
      <w:r w:rsidRPr="00425F03">
        <w:rPr>
          <w:rFonts w:ascii="Times New Roman" w:eastAsiaTheme="majorEastAsia" w:hAnsi="Times New Roman" w:cs="Times New Roman"/>
          <w:kern w:val="24"/>
          <w:sz w:val="24"/>
          <w:szCs w:val="24"/>
        </w:rPr>
        <w:t xml:space="preserve"> </w:t>
      </w:r>
      <w:r w:rsidR="00C80F90">
        <w:rPr>
          <w:rFonts w:ascii="Times New Roman" w:eastAsiaTheme="majorEastAsia" w:hAnsi="Times New Roman" w:cs="Times New Roman"/>
          <w:b/>
          <w:bCs/>
          <w:kern w:val="24"/>
          <w:sz w:val="24"/>
          <w:szCs w:val="24"/>
        </w:rPr>
        <w:t>оценки ответов на экзамене</w:t>
      </w:r>
      <w:r w:rsidRPr="00425F03">
        <w:rPr>
          <w:rFonts w:ascii="Times New Roman" w:eastAsiaTheme="majorEastAsia" w:hAnsi="Times New Roman" w:cs="Times New Roman"/>
          <w:b/>
          <w:bCs/>
          <w:kern w:val="24"/>
          <w:sz w:val="24"/>
          <w:szCs w:val="24"/>
        </w:rPr>
        <w:t>:</w:t>
      </w:r>
    </w:p>
    <w:p w14:paraId="7FFEEBC6" w14:textId="77777777" w:rsidR="000E0BF7" w:rsidRDefault="000E0BF7" w:rsidP="00CE03F2">
      <w:pPr>
        <w:spacing w:after="0" w:line="240" w:lineRule="auto"/>
        <w:jc w:val="center"/>
        <w:rPr>
          <w:rFonts w:ascii="Times New Roman" w:eastAsiaTheme="majorEastAsia" w:hAnsi="Times New Roman" w:cs="Times New Roman"/>
          <w:b/>
          <w:bCs/>
          <w:kern w:val="24"/>
          <w:sz w:val="24"/>
          <w:szCs w:val="24"/>
        </w:rPr>
      </w:pPr>
    </w:p>
    <w:tbl>
      <w:tblPr>
        <w:tblStyle w:val="a7"/>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2590"/>
      </w:tblGrid>
      <w:tr w:rsidR="00CC36A9" w:rsidRPr="00A52AA3" w14:paraId="34B727C1" w14:textId="77777777" w:rsidTr="00532DC0">
        <w:trPr>
          <w:trHeight w:val="293"/>
        </w:trPr>
        <w:tc>
          <w:tcPr>
            <w:tcW w:w="1697" w:type="dxa"/>
          </w:tcPr>
          <w:p w14:paraId="71A8092E" w14:textId="77777777" w:rsidR="00CC36A9" w:rsidRPr="00B72901" w:rsidRDefault="00CC36A9" w:rsidP="004A4BE0">
            <w:pPr>
              <w:contextualSpacing/>
              <w:rPr>
                <w:rFonts w:ascii="Times New Roman" w:hAnsi="Times New Roman"/>
                <w:b/>
                <w:bCs/>
                <w:sz w:val="24"/>
                <w:szCs w:val="24"/>
              </w:rPr>
            </w:pPr>
            <w:r w:rsidRPr="00B72901">
              <w:rPr>
                <w:rFonts w:ascii="Times New Roman" w:hAnsi="Times New Roman"/>
                <w:b/>
                <w:bCs/>
                <w:sz w:val="24"/>
                <w:szCs w:val="24"/>
              </w:rPr>
              <w:t>Оценка</w:t>
            </w:r>
          </w:p>
        </w:tc>
        <w:tc>
          <w:tcPr>
            <w:tcW w:w="12590" w:type="dxa"/>
          </w:tcPr>
          <w:p w14:paraId="56752C76" w14:textId="77777777" w:rsidR="00CC36A9" w:rsidRPr="00B72901" w:rsidRDefault="00CC36A9" w:rsidP="004A4BE0">
            <w:pPr>
              <w:contextualSpacing/>
              <w:rPr>
                <w:rFonts w:ascii="Times New Roman" w:hAnsi="Times New Roman"/>
                <w:b/>
                <w:bCs/>
                <w:sz w:val="24"/>
                <w:szCs w:val="24"/>
              </w:rPr>
            </w:pPr>
            <w:r w:rsidRPr="00B72901">
              <w:rPr>
                <w:rFonts w:ascii="Times New Roman" w:hAnsi="Times New Roman"/>
                <w:b/>
                <w:bCs/>
                <w:sz w:val="24"/>
                <w:szCs w:val="24"/>
              </w:rPr>
              <w:t>Описание критериев оценки</w:t>
            </w:r>
          </w:p>
          <w:p w14:paraId="6837835B" w14:textId="77777777" w:rsidR="00CC36A9" w:rsidRPr="00B72901" w:rsidRDefault="00CC36A9" w:rsidP="004A4BE0">
            <w:pPr>
              <w:contextualSpacing/>
              <w:rPr>
                <w:rFonts w:ascii="Times New Roman" w:hAnsi="Times New Roman"/>
                <w:b/>
                <w:bCs/>
                <w:sz w:val="24"/>
                <w:szCs w:val="24"/>
              </w:rPr>
            </w:pPr>
          </w:p>
        </w:tc>
      </w:tr>
      <w:tr w:rsidR="00CC36A9" w:rsidRPr="00A52AA3" w14:paraId="2F11C7FF" w14:textId="77777777" w:rsidTr="00532DC0">
        <w:trPr>
          <w:trHeight w:val="1264"/>
        </w:trPr>
        <w:tc>
          <w:tcPr>
            <w:tcW w:w="1697" w:type="dxa"/>
          </w:tcPr>
          <w:p w14:paraId="717CEDF4" w14:textId="77777777" w:rsidR="00CC36A9" w:rsidRPr="00CC36A9" w:rsidRDefault="00E50A91" w:rsidP="004A4BE0">
            <w:pPr>
              <w:contextualSpacing/>
              <w:rPr>
                <w:rFonts w:ascii="Times New Roman" w:hAnsi="Times New Roman"/>
                <w:bCs/>
                <w:sz w:val="24"/>
                <w:szCs w:val="24"/>
              </w:rPr>
            </w:pPr>
            <w:r>
              <w:rPr>
                <w:rFonts w:ascii="Times New Roman" w:hAnsi="Times New Roman"/>
                <w:bCs/>
                <w:sz w:val="24"/>
                <w:szCs w:val="24"/>
              </w:rPr>
              <w:lastRenderedPageBreak/>
              <w:t>О</w:t>
            </w:r>
            <w:r w:rsidR="00CC36A9" w:rsidRPr="00CC36A9">
              <w:rPr>
                <w:rFonts w:ascii="Times New Roman" w:hAnsi="Times New Roman"/>
                <w:bCs/>
                <w:sz w:val="24"/>
                <w:szCs w:val="24"/>
              </w:rPr>
              <w:t>тлично</w:t>
            </w:r>
          </w:p>
          <w:p w14:paraId="60C1977C" w14:textId="77777777" w:rsidR="00CC36A9" w:rsidRPr="00CC36A9" w:rsidRDefault="00CC36A9" w:rsidP="004A4BE0">
            <w:pPr>
              <w:contextualSpacing/>
              <w:rPr>
                <w:rFonts w:ascii="Times New Roman" w:hAnsi="Times New Roman"/>
                <w:bCs/>
                <w:sz w:val="24"/>
                <w:szCs w:val="24"/>
              </w:rPr>
            </w:pPr>
          </w:p>
        </w:tc>
        <w:tc>
          <w:tcPr>
            <w:tcW w:w="12590" w:type="dxa"/>
          </w:tcPr>
          <w:p w14:paraId="7DDD54F9" w14:textId="77777777" w:rsidR="00CC36A9" w:rsidRPr="00CC36A9" w:rsidRDefault="00CC36A9" w:rsidP="004A4BE0">
            <w:pPr>
              <w:contextualSpacing/>
              <w:jc w:val="both"/>
              <w:rPr>
                <w:rFonts w:ascii="Times New Roman" w:hAnsi="Times New Roman"/>
                <w:bCs/>
                <w:sz w:val="24"/>
                <w:szCs w:val="24"/>
              </w:rPr>
            </w:pPr>
            <w:r w:rsidRPr="00CC36A9">
              <w:rPr>
                <w:rFonts w:ascii="Times New Roman" w:hAnsi="Times New Roman"/>
                <w:bCs/>
                <w:sz w:val="24"/>
                <w:szCs w:val="24"/>
              </w:rPr>
              <w:t>Ответ логически выстроен и излагается на хорошем русском языке. Студент свободно владеет понятийным аппаратом дисциплины, ссылается на необходимые источники, свободно ориентируется в проблеме, аргументирует свою позицию, подкрепляет дополнительной информацией, демонстрирует свою эрудицию, тем самым дает исчерпывающие ответы на все вопросы.</w:t>
            </w:r>
          </w:p>
        </w:tc>
      </w:tr>
      <w:tr w:rsidR="00CC36A9" w:rsidRPr="00A52AA3" w14:paraId="12214C6B" w14:textId="77777777" w:rsidTr="00532DC0">
        <w:trPr>
          <w:trHeight w:val="981"/>
        </w:trPr>
        <w:tc>
          <w:tcPr>
            <w:tcW w:w="1697" w:type="dxa"/>
          </w:tcPr>
          <w:p w14:paraId="58325F12" w14:textId="77777777" w:rsidR="00CC36A9" w:rsidRPr="00CC36A9" w:rsidRDefault="00E50A91" w:rsidP="004A4BE0">
            <w:pPr>
              <w:contextualSpacing/>
              <w:rPr>
                <w:rFonts w:ascii="Times New Roman" w:hAnsi="Times New Roman"/>
                <w:bCs/>
                <w:sz w:val="24"/>
                <w:szCs w:val="24"/>
              </w:rPr>
            </w:pPr>
            <w:r>
              <w:rPr>
                <w:rFonts w:ascii="Times New Roman" w:hAnsi="Times New Roman"/>
                <w:bCs/>
                <w:sz w:val="24"/>
                <w:szCs w:val="24"/>
              </w:rPr>
              <w:t>Х</w:t>
            </w:r>
            <w:r w:rsidR="00CC36A9" w:rsidRPr="00CC36A9">
              <w:rPr>
                <w:rFonts w:ascii="Times New Roman" w:hAnsi="Times New Roman"/>
                <w:bCs/>
                <w:sz w:val="24"/>
                <w:szCs w:val="24"/>
              </w:rPr>
              <w:t>орошо</w:t>
            </w:r>
          </w:p>
        </w:tc>
        <w:tc>
          <w:tcPr>
            <w:tcW w:w="12590" w:type="dxa"/>
          </w:tcPr>
          <w:p w14:paraId="1F7622C9" w14:textId="0D8687B4" w:rsidR="00CC36A9" w:rsidRPr="00CC36A9" w:rsidRDefault="00CC36A9" w:rsidP="00CC36A9">
            <w:pPr>
              <w:contextualSpacing/>
              <w:jc w:val="both"/>
              <w:rPr>
                <w:rFonts w:ascii="Times New Roman" w:hAnsi="Times New Roman"/>
                <w:bCs/>
                <w:sz w:val="24"/>
                <w:szCs w:val="24"/>
              </w:rPr>
            </w:pPr>
            <w:r w:rsidRPr="00CC36A9">
              <w:rPr>
                <w:rFonts w:ascii="Times New Roman" w:hAnsi="Times New Roman"/>
                <w:bCs/>
                <w:sz w:val="24"/>
                <w:szCs w:val="24"/>
              </w:rPr>
              <w:t>В ответе не прослеживается явная логика, он излагается на приемлемом русском языке. Студент не в полной мере может аргументировать и обосновать свою позицию, использует соответствующую специализированную лексику, дает ответы на все основные и большую часть дополнительных вопросов.</w:t>
            </w:r>
          </w:p>
        </w:tc>
      </w:tr>
      <w:tr w:rsidR="00CC36A9" w:rsidRPr="00A52AA3" w14:paraId="05571E94" w14:textId="77777777" w:rsidTr="00532DC0">
        <w:trPr>
          <w:trHeight w:hRule="exact" w:val="873"/>
        </w:trPr>
        <w:tc>
          <w:tcPr>
            <w:tcW w:w="1697" w:type="dxa"/>
          </w:tcPr>
          <w:p w14:paraId="227D5EB8" w14:textId="77777777" w:rsidR="00CC36A9" w:rsidRPr="00CC36A9" w:rsidRDefault="00E50A91" w:rsidP="004A4BE0">
            <w:pPr>
              <w:contextualSpacing/>
              <w:rPr>
                <w:rFonts w:ascii="Times New Roman" w:hAnsi="Times New Roman"/>
                <w:bCs/>
                <w:sz w:val="24"/>
                <w:szCs w:val="24"/>
              </w:rPr>
            </w:pPr>
            <w:r w:rsidRPr="00CC36A9">
              <w:rPr>
                <w:rFonts w:ascii="Times New Roman" w:hAnsi="Times New Roman"/>
                <w:bCs/>
                <w:sz w:val="24"/>
                <w:szCs w:val="24"/>
              </w:rPr>
              <w:t>У</w:t>
            </w:r>
            <w:r w:rsidR="00CC36A9" w:rsidRPr="00CC36A9">
              <w:rPr>
                <w:rFonts w:ascii="Times New Roman" w:hAnsi="Times New Roman"/>
                <w:bCs/>
                <w:sz w:val="24"/>
                <w:szCs w:val="24"/>
              </w:rPr>
              <w:t>довлетвори</w:t>
            </w:r>
            <w:r>
              <w:rPr>
                <w:rFonts w:ascii="Times New Roman" w:hAnsi="Times New Roman"/>
                <w:bCs/>
                <w:sz w:val="24"/>
                <w:szCs w:val="24"/>
              </w:rPr>
              <w:t>-</w:t>
            </w:r>
            <w:proofErr w:type="spellStart"/>
            <w:r w:rsidR="00CC36A9" w:rsidRPr="00CC36A9">
              <w:rPr>
                <w:rFonts w:ascii="Times New Roman" w:hAnsi="Times New Roman"/>
                <w:bCs/>
                <w:sz w:val="24"/>
                <w:szCs w:val="24"/>
              </w:rPr>
              <w:t>т</w:t>
            </w:r>
            <w:r>
              <w:rPr>
                <w:rFonts w:ascii="Times New Roman" w:hAnsi="Times New Roman"/>
                <w:bCs/>
                <w:sz w:val="24"/>
                <w:szCs w:val="24"/>
              </w:rPr>
              <w:t>е</w:t>
            </w:r>
            <w:r w:rsidR="00CC36A9" w:rsidRPr="00CC36A9">
              <w:rPr>
                <w:rFonts w:ascii="Times New Roman" w:hAnsi="Times New Roman"/>
                <w:bCs/>
                <w:sz w:val="24"/>
                <w:szCs w:val="24"/>
              </w:rPr>
              <w:t>льно</w:t>
            </w:r>
            <w:proofErr w:type="spellEnd"/>
          </w:p>
          <w:p w14:paraId="3EA77503" w14:textId="77777777" w:rsidR="00CC36A9" w:rsidRPr="00CC36A9" w:rsidRDefault="00CC36A9" w:rsidP="004A4BE0">
            <w:pPr>
              <w:contextualSpacing/>
              <w:rPr>
                <w:rFonts w:ascii="Times New Roman" w:hAnsi="Times New Roman"/>
                <w:bCs/>
                <w:sz w:val="24"/>
                <w:szCs w:val="24"/>
              </w:rPr>
            </w:pPr>
          </w:p>
        </w:tc>
        <w:tc>
          <w:tcPr>
            <w:tcW w:w="12590" w:type="dxa"/>
          </w:tcPr>
          <w:p w14:paraId="3940C876" w14:textId="77777777" w:rsidR="00CC36A9" w:rsidRPr="00CC36A9" w:rsidRDefault="00CC36A9" w:rsidP="00CC36A9">
            <w:pPr>
              <w:contextualSpacing/>
              <w:jc w:val="both"/>
              <w:rPr>
                <w:rFonts w:ascii="Times New Roman" w:hAnsi="Times New Roman"/>
                <w:bCs/>
                <w:sz w:val="24"/>
                <w:szCs w:val="24"/>
              </w:rPr>
            </w:pPr>
            <w:r w:rsidRPr="00CC36A9">
              <w:rPr>
                <w:rFonts w:ascii="Times New Roman" w:hAnsi="Times New Roman"/>
                <w:bCs/>
                <w:sz w:val="24"/>
                <w:szCs w:val="24"/>
              </w:rPr>
              <w:t xml:space="preserve">В ответе отсутствует явная логика, он излагается на приемлемом русском языке. Студент владеет лишь основными источниками и литературой, ориентируется в некоторых из них, использует соответствующую специализированную лексику, дает удовлетворительные ответы не на все основные и дополнительные вопросы. </w:t>
            </w:r>
          </w:p>
        </w:tc>
      </w:tr>
      <w:tr w:rsidR="00CC36A9" w:rsidRPr="00A52AA3" w14:paraId="11F9C625" w14:textId="77777777" w:rsidTr="00532DC0">
        <w:trPr>
          <w:trHeight w:hRule="exact" w:val="687"/>
        </w:trPr>
        <w:tc>
          <w:tcPr>
            <w:tcW w:w="1697" w:type="dxa"/>
          </w:tcPr>
          <w:p w14:paraId="7A3CC0B8" w14:textId="77777777" w:rsidR="00CC36A9" w:rsidRPr="00CC36A9" w:rsidRDefault="00E50A91" w:rsidP="004A4BE0">
            <w:pPr>
              <w:contextualSpacing/>
              <w:rPr>
                <w:rFonts w:ascii="Times New Roman" w:hAnsi="Times New Roman"/>
                <w:bCs/>
                <w:sz w:val="24"/>
                <w:szCs w:val="24"/>
              </w:rPr>
            </w:pPr>
            <w:proofErr w:type="spellStart"/>
            <w:r>
              <w:rPr>
                <w:rFonts w:ascii="Times New Roman" w:hAnsi="Times New Roman"/>
                <w:bCs/>
                <w:sz w:val="24"/>
                <w:szCs w:val="24"/>
              </w:rPr>
              <w:t>Н</w:t>
            </w:r>
            <w:r w:rsidR="00CC36A9" w:rsidRPr="00CC36A9">
              <w:rPr>
                <w:rFonts w:ascii="Times New Roman" w:hAnsi="Times New Roman"/>
                <w:bCs/>
                <w:sz w:val="24"/>
                <w:szCs w:val="24"/>
              </w:rPr>
              <w:t>еудовлетво</w:t>
            </w:r>
            <w:r>
              <w:rPr>
                <w:rFonts w:ascii="Times New Roman" w:hAnsi="Times New Roman"/>
                <w:bCs/>
                <w:sz w:val="24"/>
                <w:szCs w:val="24"/>
              </w:rPr>
              <w:t>-</w:t>
            </w:r>
            <w:r w:rsidR="00CC36A9" w:rsidRPr="00CC36A9">
              <w:rPr>
                <w:rFonts w:ascii="Times New Roman" w:hAnsi="Times New Roman"/>
                <w:bCs/>
                <w:sz w:val="24"/>
                <w:szCs w:val="24"/>
              </w:rPr>
              <w:t>рительно</w:t>
            </w:r>
            <w:proofErr w:type="spellEnd"/>
          </w:p>
        </w:tc>
        <w:tc>
          <w:tcPr>
            <w:tcW w:w="12590" w:type="dxa"/>
          </w:tcPr>
          <w:p w14:paraId="07BA5273" w14:textId="06398803" w:rsidR="00CC36A9" w:rsidRPr="00CC36A9" w:rsidRDefault="00CC36A9" w:rsidP="00CC36A9">
            <w:pPr>
              <w:contextualSpacing/>
              <w:jc w:val="both"/>
              <w:rPr>
                <w:rFonts w:ascii="Times New Roman" w:hAnsi="Times New Roman"/>
                <w:bCs/>
                <w:sz w:val="24"/>
                <w:szCs w:val="24"/>
              </w:rPr>
            </w:pPr>
            <w:r w:rsidRPr="00CC36A9">
              <w:rPr>
                <w:rFonts w:ascii="Times New Roman" w:hAnsi="Times New Roman"/>
                <w:bCs/>
                <w:sz w:val="24"/>
                <w:szCs w:val="24"/>
              </w:rPr>
              <w:t>Ответ излагается бессистемно, речь несвязанная. Студент не ориентируется в них, при ответе не</w:t>
            </w:r>
            <w:r w:rsidR="00656056">
              <w:rPr>
                <w:rFonts w:ascii="Times New Roman" w:hAnsi="Times New Roman"/>
                <w:bCs/>
                <w:sz w:val="24"/>
                <w:szCs w:val="24"/>
              </w:rPr>
              <w:t xml:space="preserve"> </w:t>
            </w:r>
            <w:r w:rsidRPr="00CC36A9">
              <w:rPr>
                <w:rFonts w:ascii="Times New Roman" w:hAnsi="Times New Roman"/>
                <w:bCs/>
                <w:sz w:val="24"/>
                <w:szCs w:val="24"/>
              </w:rPr>
              <w:t>использует  специализированную лексику, дает неудовлетворительные ответы на основные и дополнительные вопросы.</w:t>
            </w:r>
          </w:p>
        </w:tc>
      </w:tr>
    </w:tbl>
    <w:p w14:paraId="36332E0B" w14:textId="2AF76FEE" w:rsidR="002D76E0" w:rsidRDefault="002D76E0" w:rsidP="002D76E0">
      <w:pPr>
        <w:spacing w:after="0" w:line="276" w:lineRule="auto"/>
        <w:ind w:left="1080"/>
        <w:jc w:val="both"/>
        <w:rPr>
          <w:rFonts w:ascii="Times New Roman" w:eastAsia="Times New Roman" w:hAnsi="Times New Roman" w:cs="Times New Roman"/>
          <w:b/>
          <w:sz w:val="25"/>
          <w:szCs w:val="25"/>
        </w:rPr>
      </w:pPr>
    </w:p>
    <w:p w14:paraId="056FC2B0" w14:textId="77777777" w:rsidR="00780AF2" w:rsidRPr="00652C1F" w:rsidRDefault="00780AF2" w:rsidP="00780AF2">
      <w:pPr>
        <w:spacing w:line="276" w:lineRule="auto"/>
        <w:ind w:left="567" w:right="-567"/>
        <w:jc w:val="center"/>
        <w:rPr>
          <w:rFonts w:ascii="Times New Roman" w:hAnsi="Times New Roman" w:cs="Times New Roman"/>
          <w:b/>
          <w:sz w:val="24"/>
          <w:szCs w:val="24"/>
        </w:rPr>
      </w:pPr>
      <w:r w:rsidRPr="00652C1F">
        <w:rPr>
          <w:rFonts w:ascii="Times New Roman" w:hAnsi="Times New Roman" w:cs="Times New Roman"/>
          <w:b/>
          <w:sz w:val="24"/>
          <w:szCs w:val="24"/>
        </w:rPr>
        <w:t>Шкала и критерии оценивания результатов обучения по дисциплине (модулю).</w:t>
      </w:r>
    </w:p>
    <w:p w14:paraId="718DB7D4" w14:textId="64D22CF6" w:rsidR="00780AF2" w:rsidRPr="00652C1F" w:rsidRDefault="00780AF2" w:rsidP="002D76E0">
      <w:pPr>
        <w:spacing w:after="0" w:line="276" w:lineRule="auto"/>
        <w:ind w:left="1080"/>
        <w:jc w:val="both"/>
        <w:rPr>
          <w:rFonts w:ascii="Times New Roman" w:eastAsia="Times New Roman" w:hAnsi="Times New Roman" w:cs="Times New Roman"/>
          <w:b/>
          <w:sz w:val="24"/>
          <w:szCs w:val="24"/>
        </w:rPr>
      </w:pPr>
    </w:p>
    <w:p w14:paraId="6E13B766" w14:textId="77777777" w:rsidR="00780AF2" w:rsidRPr="00652C1F" w:rsidRDefault="00780AF2" w:rsidP="002D76E0">
      <w:pPr>
        <w:spacing w:after="0" w:line="276" w:lineRule="auto"/>
        <w:ind w:left="1080"/>
        <w:jc w:val="both"/>
        <w:rPr>
          <w:rFonts w:ascii="Times New Roman" w:eastAsia="Times New Roman" w:hAnsi="Times New Roman" w:cs="Times New Roman"/>
          <w:b/>
          <w:sz w:val="25"/>
          <w:szCs w:val="25"/>
        </w:rPr>
      </w:pPr>
    </w:p>
    <w:tbl>
      <w:tblPr>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2136"/>
        <w:gridCol w:w="2987"/>
        <w:gridCol w:w="2824"/>
        <w:gridCol w:w="3175"/>
      </w:tblGrid>
      <w:tr w:rsidR="00652C1F" w:rsidRPr="00652C1F" w14:paraId="198B91C6" w14:textId="77777777" w:rsidTr="00284EE9">
        <w:tc>
          <w:tcPr>
            <w:tcW w:w="5000" w:type="pct"/>
            <w:gridSpan w:val="5"/>
            <w:vAlign w:val="center"/>
          </w:tcPr>
          <w:p w14:paraId="5CA74EEC" w14:textId="77777777" w:rsidR="00780AF2" w:rsidRPr="00652C1F" w:rsidRDefault="00780AF2" w:rsidP="00284EE9">
            <w:pPr>
              <w:jc w:val="center"/>
              <w:rPr>
                <w:rFonts w:ascii="Times New Roman" w:hAnsi="Times New Roman" w:cs="Times New Roman"/>
                <w:b/>
                <w:bCs/>
                <w:sz w:val="24"/>
                <w:szCs w:val="24"/>
              </w:rPr>
            </w:pPr>
            <w:r w:rsidRPr="00652C1F">
              <w:rPr>
                <w:rFonts w:ascii="Times New Roman" w:hAnsi="Times New Roman" w:cs="Times New Roman"/>
                <w:b/>
                <w:bCs/>
                <w:sz w:val="24"/>
                <w:szCs w:val="24"/>
              </w:rPr>
              <w:t>ШКАЛА И КРИТЕРИИ ОЦЕНИВАНИЯ результатов обучения (РО) по дисциплине (модулю)</w:t>
            </w:r>
          </w:p>
        </w:tc>
      </w:tr>
      <w:tr w:rsidR="00652C1F" w:rsidRPr="00652C1F" w14:paraId="1FA3D143" w14:textId="77777777" w:rsidTr="00284EE9">
        <w:tc>
          <w:tcPr>
            <w:tcW w:w="1105" w:type="pct"/>
            <w:tcBorders>
              <w:tl2br w:val="single" w:sz="12" w:space="0" w:color="auto"/>
            </w:tcBorders>
          </w:tcPr>
          <w:p w14:paraId="1A641939" w14:textId="77777777" w:rsidR="00780AF2" w:rsidRPr="00652C1F" w:rsidRDefault="00780AF2" w:rsidP="00284EE9">
            <w:pPr>
              <w:jc w:val="right"/>
              <w:rPr>
                <w:rFonts w:ascii="Times New Roman" w:hAnsi="Times New Roman" w:cs="Times New Roman"/>
                <w:sz w:val="24"/>
                <w:szCs w:val="24"/>
              </w:rPr>
            </w:pPr>
          </w:p>
          <w:p w14:paraId="0D284D57" w14:textId="77777777" w:rsidR="00780AF2" w:rsidRPr="00652C1F" w:rsidRDefault="00780AF2" w:rsidP="00284EE9">
            <w:pPr>
              <w:jc w:val="right"/>
              <w:rPr>
                <w:rFonts w:ascii="Times New Roman" w:hAnsi="Times New Roman" w:cs="Times New Roman"/>
                <w:sz w:val="24"/>
                <w:szCs w:val="24"/>
              </w:rPr>
            </w:pPr>
            <w:r w:rsidRPr="00652C1F">
              <w:rPr>
                <w:rFonts w:ascii="Times New Roman" w:hAnsi="Times New Roman" w:cs="Times New Roman"/>
                <w:sz w:val="24"/>
                <w:szCs w:val="24"/>
              </w:rPr>
              <w:t>Оценка</w:t>
            </w:r>
          </w:p>
          <w:p w14:paraId="5E2BCDD5" w14:textId="77777777" w:rsidR="00780AF2" w:rsidRPr="00652C1F" w:rsidRDefault="00780AF2" w:rsidP="00284EE9">
            <w:pPr>
              <w:rPr>
                <w:rFonts w:ascii="Times New Roman" w:hAnsi="Times New Roman" w:cs="Times New Roman"/>
                <w:sz w:val="24"/>
                <w:szCs w:val="24"/>
              </w:rPr>
            </w:pPr>
          </w:p>
          <w:p w14:paraId="51844C4E" w14:textId="77777777" w:rsidR="00780AF2" w:rsidRPr="00652C1F" w:rsidRDefault="00780AF2" w:rsidP="00284EE9">
            <w:pPr>
              <w:rPr>
                <w:rFonts w:ascii="Times New Roman" w:hAnsi="Times New Roman" w:cs="Times New Roman"/>
                <w:sz w:val="24"/>
                <w:szCs w:val="24"/>
              </w:rPr>
            </w:pPr>
            <w:r w:rsidRPr="00652C1F">
              <w:rPr>
                <w:rFonts w:ascii="Times New Roman" w:hAnsi="Times New Roman" w:cs="Times New Roman"/>
                <w:sz w:val="24"/>
                <w:szCs w:val="24"/>
              </w:rPr>
              <w:t xml:space="preserve">Результаты обучения </w:t>
            </w:r>
          </w:p>
        </w:tc>
        <w:tc>
          <w:tcPr>
            <w:tcW w:w="748" w:type="pct"/>
            <w:vAlign w:val="center"/>
          </w:tcPr>
          <w:p w14:paraId="5B7023B3" w14:textId="77777777" w:rsidR="00780AF2" w:rsidRPr="00652C1F" w:rsidRDefault="00780AF2" w:rsidP="00284EE9">
            <w:pPr>
              <w:tabs>
                <w:tab w:val="left" w:pos="780"/>
                <w:tab w:val="center" w:pos="858"/>
              </w:tabs>
              <w:jc w:val="center"/>
              <w:rPr>
                <w:rFonts w:ascii="Times New Roman" w:hAnsi="Times New Roman" w:cs="Times New Roman"/>
                <w:sz w:val="24"/>
                <w:szCs w:val="24"/>
              </w:rPr>
            </w:pPr>
            <w:r w:rsidRPr="00652C1F">
              <w:rPr>
                <w:rFonts w:ascii="Times New Roman" w:hAnsi="Times New Roman" w:cs="Times New Roman"/>
                <w:sz w:val="24"/>
                <w:szCs w:val="24"/>
              </w:rPr>
              <w:t>2</w:t>
            </w:r>
          </w:p>
        </w:tc>
        <w:tc>
          <w:tcPr>
            <w:tcW w:w="1046" w:type="pct"/>
            <w:vAlign w:val="center"/>
          </w:tcPr>
          <w:p w14:paraId="78168249"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3</w:t>
            </w:r>
          </w:p>
        </w:tc>
        <w:tc>
          <w:tcPr>
            <w:tcW w:w="989" w:type="pct"/>
            <w:vAlign w:val="center"/>
          </w:tcPr>
          <w:p w14:paraId="129118D1"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4</w:t>
            </w:r>
          </w:p>
        </w:tc>
        <w:tc>
          <w:tcPr>
            <w:tcW w:w="1112" w:type="pct"/>
            <w:vAlign w:val="center"/>
          </w:tcPr>
          <w:p w14:paraId="6371CBC9"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5</w:t>
            </w:r>
          </w:p>
        </w:tc>
      </w:tr>
      <w:tr w:rsidR="00652C1F" w:rsidRPr="00652C1F" w14:paraId="07DD2363" w14:textId="77777777" w:rsidTr="00284EE9">
        <w:trPr>
          <w:trHeight w:val="712"/>
        </w:trPr>
        <w:tc>
          <w:tcPr>
            <w:tcW w:w="1105" w:type="pct"/>
          </w:tcPr>
          <w:p w14:paraId="6A9FB8C0" w14:textId="77777777" w:rsidR="00780AF2" w:rsidRPr="00652C1F" w:rsidRDefault="00780AF2" w:rsidP="00284EE9">
            <w:pPr>
              <w:rPr>
                <w:rFonts w:ascii="Times New Roman" w:hAnsi="Times New Roman" w:cs="Times New Roman"/>
                <w:b/>
                <w:bCs/>
                <w:sz w:val="24"/>
                <w:szCs w:val="24"/>
              </w:rPr>
            </w:pPr>
            <w:r w:rsidRPr="00652C1F">
              <w:rPr>
                <w:rFonts w:ascii="Times New Roman" w:hAnsi="Times New Roman" w:cs="Times New Roman"/>
                <w:b/>
                <w:bCs/>
                <w:sz w:val="24"/>
                <w:szCs w:val="24"/>
              </w:rPr>
              <w:t>ЗНАТЬ:</w:t>
            </w:r>
          </w:p>
          <w:p w14:paraId="0C7F8D8C" w14:textId="77777777" w:rsidR="00780AF2" w:rsidRPr="00652C1F" w:rsidRDefault="00780AF2" w:rsidP="00284EE9">
            <w:pPr>
              <w:rPr>
                <w:rFonts w:ascii="Times New Roman" w:hAnsi="Times New Roman" w:cs="Times New Roman"/>
                <w:b/>
                <w:sz w:val="24"/>
                <w:szCs w:val="24"/>
              </w:rPr>
            </w:pPr>
          </w:p>
        </w:tc>
        <w:tc>
          <w:tcPr>
            <w:tcW w:w="748" w:type="pct"/>
            <w:vAlign w:val="center"/>
          </w:tcPr>
          <w:p w14:paraId="1465E7A3"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Отсутствие знаний</w:t>
            </w:r>
          </w:p>
        </w:tc>
        <w:tc>
          <w:tcPr>
            <w:tcW w:w="1046" w:type="pct"/>
            <w:vAlign w:val="center"/>
          </w:tcPr>
          <w:p w14:paraId="24741F66"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Фрагментарные знания</w:t>
            </w:r>
          </w:p>
        </w:tc>
        <w:tc>
          <w:tcPr>
            <w:tcW w:w="989" w:type="pct"/>
            <w:vAlign w:val="center"/>
          </w:tcPr>
          <w:p w14:paraId="15E554F6"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Общие, но не структурированные знания</w:t>
            </w:r>
          </w:p>
        </w:tc>
        <w:tc>
          <w:tcPr>
            <w:tcW w:w="1112" w:type="pct"/>
            <w:vAlign w:val="center"/>
          </w:tcPr>
          <w:p w14:paraId="19F93118"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Сформированные систематические знания</w:t>
            </w:r>
          </w:p>
        </w:tc>
      </w:tr>
      <w:tr w:rsidR="00652C1F" w:rsidRPr="00652C1F" w14:paraId="353349CB" w14:textId="77777777" w:rsidTr="00284EE9">
        <w:trPr>
          <w:trHeight w:val="850"/>
        </w:trPr>
        <w:tc>
          <w:tcPr>
            <w:tcW w:w="1105" w:type="pct"/>
          </w:tcPr>
          <w:p w14:paraId="49A3533F" w14:textId="77777777" w:rsidR="00780AF2" w:rsidRPr="00652C1F" w:rsidRDefault="00780AF2" w:rsidP="00284EE9">
            <w:pPr>
              <w:pStyle w:val="111"/>
              <w:keepNext/>
              <w:keepLines/>
              <w:ind w:left="0" w:firstLine="0"/>
              <w:rPr>
                <w:rFonts w:ascii="Times New Roman" w:hAnsi="Times New Roman" w:cs="Times New Roman"/>
                <w:sz w:val="24"/>
                <w:szCs w:val="24"/>
              </w:rPr>
            </w:pPr>
            <w:r w:rsidRPr="00652C1F">
              <w:rPr>
                <w:rFonts w:ascii="Times New Roman" w:hAnsi="Times New Roman" w:cs="Times New Roman"/>
                <w:sz w:val="24"/>
                <w:szCs w:val="24"/>
              </w:rPr>
              <w:lastRenderedPageBreak/>
              <w:t>УМЕТЬ:</w:t>
            </w:r>
          </w:p>
          <w:p w14:paraId="19BD8044" w14:textId="77777777" w:rsidR="00780AF2" w:rsidRPr="00652C1F" w:rsidRDefault="00780AF2" w:rsidP="00284EE9">
            <w:pPr>
              <w:pStyle w:val="14"/>
              <w:spacing w:after="100"/>
              <w:rPr>
                <w:rFonts w:ascii="Times New Roman" w:hAnsi="Times New Roman" w:cs="Times New Roman"/>
                <w:b/>
                <w:bCs/>
                <w:sz w:val="24"/>
                <w:szCs w:val="24"/>
              </w:rPr>
            </w:pPr>
          </w:p>
        </w:tc>
        <w:tc>
          <w:tcPr>
            <w:tcW w:w="748" w:type="pct"/>
            <w:vAlign w:val="center"/>
          </w:tcPr>
          <w:p w14:paraId="15EE6528"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Отсутствие умений</w:t>
            </w:r>
          </w:p>
        </w:tc>
        <w:tc>
          <w:tcPr>
            <w:tcW w:w="1046" w:type="pct"/>
            <w:vAlign w:val="center"/>
          </w:tcPr>
          <w:p w14:paraId="75AB68B3"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В целом успешное, но не систематическое умение</w:t>
            </w:r>
          </w:p>
        </w:tc>
        <w:tc>
          <w:tcPr>
            <w:tcW w:w="989" w:type="pct"/>
            <w:vAlign w:val="center"/>
          </w:tcPr>
          <w:p w14:paraId="4BDC8B92"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В целом успешное, но содержащее отдельные пробелы умение (допускает неточности непринципиального характера)</w:t>
            </w:r>
          </w:p>
        </w:tc>
        <w:tc>
          <w:tcPr>
            <w:tcW w:w="1112" w:type="pct"/>
            <w:vAlign w:val="center"/>
          </w:tcPr>
          <w:p w14:paraId="66E33348"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Успешное и систематическое умение</w:t>
            </w:r>
          </w:p>
        </w:tc>
      </w:tr>
      <w:tr w:rsidR="00652C1F" w:rsidRPr="00652C1F" w14:paraId="5D5E54EC" w14:textId="77777777" w:rsidTr="00284EE9">
        <w:trPr>
          <w:trHeight w:val="712"/>
        </w:trPr>
        <w:tc>
          <w:tcPr>
            <w:tcW w:w="1105" w:type="pct"/>
          </w:tcPr>
          <w:p w14:paraId="0BA2B529" w14:textId="77777777" w:rsidR="00780AF2" w:rsidRPr="00652C1F" w:rsidRDefault="00780AF2" w:rsidP="00284EE9">
            <w:pPr>
              <w:pStyle w:val="111"/>
              <w:keepNext/>
              <w:keepLines/>
              <w:spacing w:line="259" w:lineRule="auto"/>
              <w:ind w:left="0" w:firstLine="0"/>
              <w:rPr>
                <w:rFonts w:ascii="Times New Roman" w:hAnsi="Times New Roman" w:cs="Times New Roman"/>
                <w:sz w:val="24"/>
                <w:szCs w:val="24"/>
              </w:rPr>
            </w:pPr>
            <w:r w:rsidRPr="00652C1F">
              <w:rPr>
                <w:rFonts w:ascii="Times New Roman" w:hAnsi="Times New Roman" w:cs="Times New Roman"/>
                <w:sz w:val="24"/>
                <w:szCs w:val="24"/>
              </w:rPr>
              <w:t>ВЛАДЕТЬ:</w:t>
            </w:r>
          </w:p>
          <w:p w14:paraId="7C0C9326" w14:textId="77777777" w:rsidR="00780AF2" w:rsidRPr="00652C1F" w:rsidRDefault="00780AF2" w:rsidP="00284EE9">
            <w:pPr>
              <w:rPr>
                <w:rFonts w:ascii="Times New Roman" w:hAnsi="Times New Roman" w:cs="Times New Roman"/>
                <w:b/>
                <w:bCs/>
                <w:sz w:val="24"/>
                <w:szCs w:val="24"/>
              </w:rPr>
            </w:pPr>
          </w:p>
        </w:tc>
        <w:tc>
          <w:tcPr>
            <w:tcW w:w="748" w:type="pct"/>
            <w:vAlign w:val="center"/>
          </w:tcPr>
          <w:p w14:paraId="09760DEC"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Отсутствие владения</w:t>
            </w:r>
          </w:p>
        </w:tc>
        <w:tc>
          <w:tcPr>
            <w:tcW w:w="1046" w:type="pct"/>
            <w:vAlign w:val="center"/>
          </w:tcPr>
          <w:p w14:paraId="1100C69E"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В целом успешное, но не систематическое владение</w:t>
            </w:r>
          </w:p>
        </w:tc>
        <w:tc>
          <w:tcPr>
            <w:tcW w:w="989" w:type="pct"/>
            <w:vAlign w:val="center"/>
          </w:tcPr>
          <w:p w14:paraId="65D0517F"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В целом успешное, но содержащее отдельные пробелы владение (допускает неточности непринципиального характера)</w:t>
            </w:r>
          </w:p>
        </w:tc>
        <w:tc>
          <w:tcPr>
            <w:tcW w:w="1112" w:type="pct"/>
            <w:vAlign w:val="center"/>
          </w:tcPr>
          <w:p w14:paraId="03D35486" w14:textId="77777777" w:rsidR="00780AF2" w:rsidRPr="00652C1F" w:rsidRDefault="00780AF2" w:rsidP="00284EE9">
            <w:pPr>
              <w:jc w:val="center"/>
              <w:rPr>
                <w:rFonts w:ascii="Times New Roman" w:hAnsi="Times New Roman" w:cs="Times New Roman"/>
                <w:sz w:val="24"/>
                <w:szCs w:val="24"/>
              </w:rPr>
            </w:pPr>
            <w:r w:rsidRPr="00652C1F">
              <w:rPr>
                <w:rFonts w:ascii="Times New Roman" w:hAnsi="Times New Roman" w:cs="Times New Roman"/>
                <w:sz w:val="24"/>
                <w:szCs w:val="24"/>
              </w:rPr>
              <w:t>Успешное и систематическое владение</w:t>
            </w:r>
          </w:p>
        </w:tc>
      </w:tr>
    </w:tbl>
    <w:p w14:paraId="0D559874" w14:textId="77777777" w:rsidR="00780AF2" w:rsidRPr="00652C1F" w:rsidRDefault="00780AF2" w:rsidP="00BB7EA3">
      <w:pPr>
        <w:spacing w:after="0" w:line="240" w:lineRule="auto"/>
        <w:rPr>
          <w:rFonts w:ascii="Times New Roman" w:eastAsia="Times New Roman" w:hAnsi="Times New Roman" w:cs="Times New Roman"/>
          <w:b/>
          <w:sz w:val="24"/>
          <w:szCs w:val="24"/>
          <w:lang w:eastAsia="ru-RU"/>
        </w:rPr>
      </w:pPr>
    </w:p>
    <w:p w14:paraId="00627822" w14:textId="77777777" w:rsidR="00780AF2" w:rsidRPr="00652C1F" w:rsidRDefault="00780AF2" w:rsidP="00BB7EA3">
      <w:pPr>
        <w:spacing w:after="0" w:line="240" w:lineRule="auto"/>
        <w:rPr>
          <w:rFonts w:ascii="Times New Roman" w:eastAsia="Times New Roman" w:hAnsi="Times New Roman" w:cs="Times New Roman"/>
          <w:b/>
          <w:sz w:val="24"/>
          <w:szCs w:val="24"/>
          <w:lang w:eastAsia="ru-RU"/>
        </w:rPr>
      </w:pPr>
    </w:p>
    <w:p w14:paraId="647A231A" w14:textId="27C66020" w:rsidR="00BB7EA3" w:rsidRPr="00652C1F" w:rsidRDefault="00BB7EA3" w:rsidP="00BB7EA3">
      <w:pPr>
        <w:spacing w:after="0" w:line="240" w:lineRule="auto"/>
        <w:rPr>
          <w:rFonts w:ascii="Times New Roman" w:eastAsia="Times New Roman" w:hAnsi="Times New Roman" w:cs="Times New Roman"/>
          <w:b/>
          <w:sz w:val="24"/>
          <w:szCs w:val="24"/>
          <w:lang w:eastAsia="ru-RU"/>
        </w:rPr>
      </w:pPr>
      <w:r w:rsidRPr="00652C1F">
        <w:rPr>
          <w:rFonts w:ascii="Times New Roman" w:eastAsia="Times New Roman" w:hAnsi="Times New Roman" w:cs="Times New Roman"/>
          <w:b/>
          <w:sz w:val="24"/>
          <w:szCs w:val="24"/>
          <w:lang w:eastAsia="ru-RU"/>
        </w:rPr>
        <w:t xml:space="preserve">8. Ресурсное обеспечение: </w:t>
      </w:r>
    </w:p>
    <w:p w14:paraId="3CA184BF" w14:textId="59B161FC" w:rsidR="00BB7EA3" w:rsidRPr="00652C1F" w:rsidRDefault="00BB7EA3" w:rsidP="00BB7EA3">
      <w:pPr>
        <w:keepNext/>
        <w:spacing w:before="240" w:after="60" w:line="240" w:lineRule="auto"/>
        <w:jc w:val="center"/>
        <w:outlineLvl w:val="1"/>
        <w:rPr>
          <w:rFonts w:ascii="Times New Roman" w:eastAsia="SimSun" w:hAnsi="Times New Roman" w:cs="Times New Roman"/>
          <w:b/>
          <w:bCs/>
          <w:iCs/>
          <w:sz w:val="24"/>
          <w:szCs w:val="24"/>
        </w:rPr>
      </w:pPr>
      <w:bookmarkStart w:id="3" w:name="_Toc478232495"/>
      <w:bookmarkStart w:id="4" w:name="_Toc512865322"/>
      <w:r w:rsidRPr="00652C1F">
        <w:rPr>
          <w:rFonts w:ascii="Times New Roman" w:eastAsia="SimSun" w:hAnsi="Times New Roman" w:cs="Times New Roman"/>
          <w:b/>
          <w:bCs/>
          <w:iCs/>
          <w:sz w:val="24"/>
          <w:szCs w:val="24"/>
        </w:rPr>
        <w:t>8.1. Учебно-методическое и информационное обеспечение дисциплины</w:t>
      </w:r>
      <w:bookmarkEnd w:id="3"/>
      <w:bookmarkEnd w:id="4"/>
    </w:p>
    <w:p w14:paraId="1B6E673C" w14:textId="77777777" w:rsidR="00BB7EA3" w:rsidRPr="00652C1F" w:rsidRDefault="00BB7EA3" w:rsidP="00163844">
      <w:pPr>
        <w:spacing w:after="0" w:line="240" w:lineRule="auto"/>
        <w:rPr>
          <w:rFonts w:ascii="Times New Roman" w:eastAsia="Times New Roman" w:hAnsi="Times New Roman" w:cs="Times New Roman"/>
          <w:b/>
          <w:sz w:val="24"/>
          <w:szCs w:val="24"/>
          <w:lang w:eastAsia="ru-RU"/>
        </w:rPr>
      </w:pPr>
    </w:p>
    <w:p w14:paraId="757B2616" w14:textId="77777777" w:rsidR="00163844" w:rsidRPr="00652C1F" w:rsidRDefault="00163844" w:rsidP="00163844">
      <w:pPr>
        <w:spacing w:after="0" w:line="240" w:lineRule="auto"/>
        <w:rPr>
          <w:rFonts w:ascii="Times New Roman" w:eastAsia="Times New Roman" w:hAnsi="Times New Roman" w:cs="Times New Roman"/>
          <w:b/>
          <w:sz w:val="24"/>
          <w:szCs w:val="24"/>
          <w:lang w:eastAsia="ru-RU"/>
        </w:rPr>
      </w:pPr>
      <w:r w:rsidRPr="00652C1F">
        <w:rPr>
          <w:rFonts w:ascii="Times New Roman" w:eastAsia="Times New Roman" w:hAnsi="Times New Roman" w:cs="Times New Roman"/>
          <w:b/>
          <w:sz w:val="24"/>
          <w:szCs w:val="24"/>
          <w:lang w:eastAsia="ru-RU"/>
        </w:rPr>
        <w:t>а) основная литература:</w:t>
      </w:r>
    </w:p>
    <w:p w14:paraId="10710A2A" w14:textId="77777777" w:rsidR="001D4E64" w:rsidRPr="00652C1F" w:rsidRDefault="001D4E64" w:rsidP="00163844">
      <w:pPr>
        <w:spacing w:after="0" w:line="240" w:lineRule="auto"/>
        <w:rPr>
          <w:rFonts w:ascii="Times New Roman" w:eastAsia="Times New Roman" w:hAnsi="Times New Roman" w:cs="Times New Roman"/>
          <w:b/>
          <w:sz w:val="24"/>
          <w:szCs w:val="24"/>
          <w:lang w:eastAsia="ru-RU"/>
        </w:rPr>
      </w:pPr>
    </w:p>
    <w:tbl>
      <w:tblPr>
        <w:tblStyle w:val="a7"/>
        <w:tblW w:w="5000" w:type="pct"/>
        <w:tblLayout w:type="fixed"/>
        <w:tblLook w:val="04A0" w:firstRow="1" w:lastRow="0" w:firstColumn="1" w:lastColumn="0" w:noHBand="0" w:noVBand="1"/>
      </w:tblPr>
      <w:tblGrid>
        <w:gridCol w:w="14287"/>
      </w:tblGrid>
      <w:tr w:rsidR="00652C1F" w:rsidRPr="00652C1F" w14:paraId="164D16C2" w14:textId="77777777" w:rsidTr="00CE03F2">
        <w:tc>
          <w:tcPr>
            <w:tcW w:w="5000" w:type="pct"/>
          </w:tcPr>
          <w:p w14:paraId="6689E30E" w14:textId="6F8485B2" w:rsidR="00C1779E" w:rsidRPr="00652C1F" w:rsidRDefault="00656056" w:rsidP="00532DC0">
            <w:pPr>
              <w:rPr>
                <w:rFonts w:ascii="Times New Roman" w:hAnsi="Times New Roman"/>
                <w:sz w:val="24"/>
                <w:szCs w:val="24"/>
              </w:rPr>
            </w:pPr>
            <w:r w:rsidRPr="00652C1F">
              <w:rPr>
                <w:rFonts w:ascii="Times New Roman" w:hAnsi="Times New Roman"/>
                <w:sz w:val="24"/>
                <w:szCs w:val="24"/>
              </w:rPr>
              <w:t>1</w:t>
            </w:r>
            <w:r w:rsidR="00C1779E" w:rsidRPr="00652C1F">
              <w:rPr>
                <w:rFonts w:ascii="Times New Roman" w:hAnsi="Times New Roman"/>
                <w:sz w:val="24"/>
                <w:szCs w:val="24"/>
              </w:rPr>
              <w:t xml:space="preserve">. Социология управления: учебник для академического бакалавриата/ </w:t>
            </w:r>
            <w:proofErr w:type="spellStart"/>
            <w:r w:rsidR="00C1779E" w:rsidRPr="00652C1F">
              <w:rPr>
                <w:rFonts w:ascii="Times New Roman" w:hAnsi="Times New Roman"/>
                <w:sz w:val="24"/>
                <w:szCs w:val="24"/>
              </w:rPr>
              <w:t>под.ред</w:t>
            </w:r>
            <w:proofErr w:type="spellEnd"/>
            <w:r w:rsidR="00C1779E" w:rsidRPr="00652C1F">
              <w:rPr>
                <w:rFonts w:ascii="Times New Roman" w:hAnsi="Times New Roman"/>
                <w:sz w:val="24"/>
                <w:szCs w:val="24"/>
              </w:rPr>
              <w:t xml:space="preserve"> </w:t>
            </w:r>
            <w:proofErr w:type="spellStart"/>
            <w:r w:rsidR="00C1779E" w:rsidRPr="00652C1F">
              <w:rPr>
                <w:rFonts w:ascii="Times New Roman" w:hAnsi="Times New Roman"/>
                <w:sz w:val="24"/>
                <w:szCs w:val="24"/>
              </w:rPr>
              <w:t>В.И.Башмакова</w:t>
            </w:r>
            <w:proofErr w:type="spellEnd"/>
            <w:r w:rsidR="00C1779E" w:rsidRPr="00652C1F">
              <w:rPr>
                <w:rFonts w:ascii="Times New Roman" w:hAnsi="Times New Roman"/>
                <w:sz w:val="24"/>
                <w:szCs w:val="24"/>
              </w:rPr>
              <w:t xml:space="preserve">, </w:t>
            </w:r>
            <w:proofErr w:type="spellStart"/>
            <w:r w:rsidR="00C1779E" w:rsidRPr="00652C1F">
              <w:rPr>
                <w:rFonts w:ascii="Times New Roman" w:hAnsi="Times New Roman"/>
                <w:sz w:val="24"/>
                <w:szCs w:val="24"/>
              </w:rPr>
              <w:t>Р.В.Ленькова</w:t>
            </w:r>
            <w:proofErr w:type="spellEnd"/>
            <w:r w:rsidR="00C1779E" w:rsidRPr="00652C1F">
              <w:rPr>
                <w:rFonts w:ascii="Times New Roman" w:hAnsi="Times New Roman"/>
                <w:sz w:val="24"/>
                <w:szCs w:val="24"/>
              </w:rPr>
              <w:t xml:space="preserve">. – 3-е изд., </w:t>
            </w:r>
            <w:proofErr w:type="spellStart"/>
            <w:r w:rsidR="00C1779E" w:rsidRPr="00652C1F">
              <w:rPr>
                <w:rFonts w:ascii="Times New Roman" w:hAnsi="Times New Roman"/>
                <w:sz w:val="24"/>
                <w:szCs w:val="24"/>
              </w:rPr>
              <w:t>перераб</w:t>
            </w:r>
            <w:proofErr w:type="spellEnd"/>
            <w:r w:rsidR="00C1779E" w:rsidRPr="00652C1F">
              <w:rPr>
                <w:rFonts w:ascii="Times New Roman" w:hAnsi="Times New Roman"/>
                <w:sz w:val="24"/>
                <w:szCs w:val="24"/>
              </w:rPr>
              <w:t xml:space="preserve">. и доп. – М.: </w:t>
            </w:r>
            <w:proofErr w:type="spellStart"/>
            <w:r w:rsidR="00C1779E" w:rsidRPr="00652C1F">
              <w:rPr>
                <w:rFonts w:ascii="Times New Roman" w:hAnsi="Times New Roman"/>
                <w:sz w:val="24"/>
                <w:szCs w:val="24"/>
              </w:rPr>
              <w:t>Юрайт</w:t>
            </w:r>
            <w:proofErr w:type="spellEnd"/>
            <w:r w:rsidR="00C1779E" w:rsidRPr="00652C1F">
              <w:rPr>
                <w:rFonts w:ascii="Times New Roman" w:hAnsi="Times New Roman"/>
                <w:sz w:val="24"/>
                <w:szCs w:val="24"/>
              </w:rPr>
              <w:t>, 20</w:t>
            </w:r>
            <w:r w:rsidR="00F740A3" w:rsidRPr="00652C1F">
              <w:rPr>
                <w:rFonts w:ascii="Times New Roman" w:hAnsi="Times New Roman"/>
                <w:sz w:val="24"/>
                <w:szCs w:val="24"/>
              </w:rPr>
              <w:t>26</w:t>
            </w:r>
            <w:r w:rsidR="00C1779E" w:rsidRPr="00652C1F">
              <w:rPr>
                <w:rFonts w:ascii="Times New Roman" w:hAnsi="Times New Roman"/>
                <w:sz w:val="24"/>
                <w:szCs w:val="24"/>
              </w:rPr>
              <w:t>. – 409 с.</w:t>
            </w:r>
          </w:p>
          <w:p w14:paraId="208B2D14" w14:textId="1C0422CD" w:rsidR="00B40BF6" w:rsidRPr="00652C1F" w:rsidRDefault="00656056" w:rsidP="00532DC0">
            <w:pPr>
              <w:rPr>
                <w:rFonts w:ascii="Times New Roman" w:hAnsi="Times New Roman"/>
                <w:sz w:val="24"/>
                <w:szCs w:val="24"/>
              </w:rPr>
            </w:pPr>
            <w:r w:rsidRPr="00652C1F">
              <w:rPr>
                <w:rFonts w:ascii="Times New Roman" w:hAnsi="Times New Roman"/>
                <w:sz w:val="24"/>
                <w:szCs w:val="24"/>
              </w:rPr>
              <w:t>2</w:t>
            </w:r>
            <w:r w:rsidR="00B40BF6" w:rsidRPr="00652C1F">
              <w:rPr>
                <w:rFonts w:ascii="Times New Roman" w:hAnsi="Times New Roman"/>
                <w:sz w:val="24"/>
                <w:szCs w:val="24"/>
              </w:rPr>
              <w:t xml:space="preserve">.Социология управления: учебник и практикум для вузов/ </w:t>
            </w:r>
            <w:proofErr w:type="spellStart"/>
            <w:r w:rsidR="00B40BF6" w:rsidRPr="00652C1F">
              <w:rPr>
                <w:rFonts w:ascii="Times New Roman" w:hAnsi="Times New Roman"/>
                <w:sz w:val="24"/>
                <w:szCs w:val="24"/>
              </w:rPr>
              <w:t>В.Г.Зарубин</w:t>
            </w:r>
            <w:proofErr w:type="spellEnd"/>
            <w:r w:rsidR="00B40BF6" w:rsidRPr="00652C1F">
              <w:rPr>
                <w:rFonts w:ascii="Times New Roman" w:hAnsi="Times New Roman"/>
                <w:sz w:val="24"/>
                <w:szCs w:val="24"/>
              </w:rPr>
              <w:t xml:space="preserve"> . </w:t>
            </w:r>
            <w:proofErr w:type="spellStart"/>
            <w:r w:rsidR="00B40BF6" w:rsidRPr="00652C1F">
              <w:rPr>
                <w:rFonts w:ascii="Times New Roman" w:hAnsi="Times New Roman"/>
                <w:sz w:val="24"/>
                <w:szCs w:val="24"/>
              </w:rPr>
              <w:t>В.А.Семенов</w:t>
            </w:r>
            <w:proofErr w:type="spellEnd"/>
            <w:r w:rsidR="00B40BF6" w:rsidRPr="00652C1F">
              <w:rPr>
                <w:rFonts w:ascii="Times New Roman" w:hAnsi="Times New Roman"/>
                <w:sz w:val="24"/>
                <w:szCs w:val="24"/>
              </w:rPr>
              <w:t xml:space="preserve"> и др. – М.: </w:t>
            </w:r>
            <w:proofErr w:type="spellStart"/>
            <w:r w:rsidR="00B40BF6" w:rsidRPr="00652C1F">
              <w:rPr>
                <w:rFonts w:ascii="Times New Roman" w:hAnsi="Times New Roman"/>
                <w:sz w:val="24"/>
                <w:szCs w:val="24"/>
              </w:rPr>
              <w:t>Юрайт</w:t>
            </w:r>
            <w:proofErr w:type="spellEnd"/>
            <w:r w:rsidR="00B40BF6" w:rsidRPr="00652C1F">
              <w:rPr>
                <w:rFonts w:ascii="Times New Roman" w:hAnsi="Times New Roman"/>
                <w:sz w:val="24"/>
                <w:szCs w:val="24"/>
              </w:rPr>
              <w:t>, 2022. – 292 с.</w:t>
            </w:r>
          </w:p>
        </w:tc>
      </w:tr>
      <w:tr w:rsidR="00652C1F" w:rsidRPr="00652C1F" w14:paraId="7146F41D" w14:textId="77777777" w:rsidTr="00CE03F2">
        <w:tc>
          <w:tcPr>
            <w:tcW w:w="5000" w:type="pct"/>
          </w:tcPr>
          <w:p w14:paraId="266ED6B0" w14:textId="7DF2234A" w:rsidR="00532DC0" w:rsidRPr="00652C1F" w:rsidRDefault="00B40BF6" w:rsidP="00532DC0">
            <w:pPr>
              <w:rPr>
                <w:rFonts w:ascii="Times New Roman" w:hAnsi="Times New Roman"/>
                <w:sz w:val="24"/>
                <w:szCs w:val="24"/>
              </w:rPr>
            </w:pPr>
            <w:r w:rsidRPr="00652C1F">
              <w:rPr>
                <w:rFonts w:ascii="Times New Roman" w:hAnsi="Times New Roman"/>
                <w:sz w:val="24"/>
                <w:szCs w:val="24"/>
              </w:rPr>
              <w:t>5</w:t>
            </w:r>
            <w:r w:rsidR="00532DC0" w:rsidRPr="00652C1F">
              <w:rPr>
                <w:rFonts w:ascii="Times New Roman" w:hAnsi="Times New Roman"/>
                <w:sz w:val="24"/>
                <w:szCs w:val="24"/>
              </w:rPr>
              <w:t xml:space="preserve">. </w:t>
            </w:r>
            <w:proofErr w:type="spellStart"/>
            <w:r w:rsidR="00532DC0" w:rsidRPr="00652C1F">
              <w:rPr>
                <w:rFonts w:ascii="Times New Roman" w:hAnsi="Times New Roman"/>
                <w:sz w:val="24"/>
                <w:szCs w:val="24"/>
              </w:rPr>
              <w:t>Тощенко</w:t>
            </w:r>
            <w:proofErr w:type="spellEnd"/>
            <w:r w:rsidR="00532DC0" w:rsidRPr="00652C1F">
              <w:rPr>
                <w:rFonts w:ascii="Times New Roman" w:hAnsi="Times New Roman"/>
                <w:sz w:val="24"/>
                <w:szCs w:val="24"/>
              </w:rPr>
              <w:t xml:space="preserve"> Ж.Т.  Социология управления: учебник и практикум для академического бакалавриата.— М.: Издательство </w:t>
            </w:r>
            <w:proofErr w:type="spellStart"/>
            <w:r w:rsidR="00532DC0" w:rsidRPr="00652C1F">
              <w:rPr>
                <w:rFonts w:ascii="Times New Roman" w:hAnsi="Times New Roman"/>
                <w:sz w:val="24"/>
                <w:szCs w:val="24"/>
              </w:rPr>
              <w:t>Юрайт</w:t>
            </w:r>
            <w:proofErr w:type="spellEnd"/>
            <w:r w:rsidR="00532DC0" w:rsidRPr="00652C1F">
              <w:rPr>
                <w:rFonts w:ascii="Times New Roman" w:hAnsi="Times New Roman"/>
                <w:sz w:val="24"/>
                <w:szCs w:val="24"/>
              </w:rPr>
              <w:t>, 20</w:t>
            </w:r>
            <w:r w:rsidR="00312743" w:rsidRPr="00652C1F">
              <w:rPr>
                <w:rFonts w:ascii="Times New Roman" w:hAnsi="Times New Roman"/>
                <w:sz w:val="24"/>
                <w:szCs w:val="24"/>
              </w:rPr>
              <w:t>2</w:t>
            </w:r>
            <w:r w:rsidR="00F740A3" w:rsidRPr="00652C1F">
              <w:rPr>
                <w:rFonts w:ascii="Times New Roman" w:hAnsi="Times New Roman"/>
                <w:sz w:val="24"/>
                <w:szCs w:val="24"/>
              </w:rPr>
              <w:t>4</w:t>
            </w:r>
            <w:r w:rsidR="00532DC0" w:rsidRPr="00652C1F">
              <w:rPr>
                <w:rFonts w:ascii="Times New Roman" w:hAnsi="Times New Roman"/>
                <w:sz w:val="24"/>
                <w:szCs w:val="24"/>
              </w:rPr>
              <w:t>. —</w:t>
            </w:r>
            <w:r w:rsidR="00F740A3" w:rsidRPr="00652C1F">
              <w:rPr>
                <w:rFonts w:ascii="Times New Roman" w:hAnsi="Times New Roman"/>
                <w:sz w:val="24"/>
                <w:szCs w:val="24"/>
              </w:rPr>
              <w:t>290 с.</w:t>
            </w:r>
          </w:p>
          <w:p w14:paraId="052ED8FC" w14:textId="77777777" w:rsidR="00532DC0" w:rsidRPr="00652C1F" w:rsidRDefault="00532DC0" w:rsidP="00532DC0">
            <w:pPr>
              <w:rPr>
                <w:rFonts w:ascii="Times New Roman" w:hAnsi="Times New Roman"/>
                <w:sz w:val="24"/>
                <w:szCs w:val="24"/>
              </w:rPr>
            </w:pPr>
          </w:p>
        </w:tc>
      </w:tr>
    </w:tbl>
    <w:p w14:paraId="4A10020F" w14:textId="77777777" w:rsidR="00163844" w:rsidRPr="00652C1F" w:rsidRDefault="00163844" w:rsidP="00163844">
      <w:pPr>
        <w:spacing w:after="0" w:line="240" w:lineRule="auto"/>
        <w:rPr>
          <w:rFonts w:ascii="Times New Roman" w:eastAsia="Times New Roman" w:hAnsi="Times New Roman" w:cs="Times New Roman"/>
          <w:b/>
          <w:sz w:val="24"/>
          <w:szCs w:val="24"/>
          <w:lang w:eastAsia="ru-RU"/>
        </w:rPr>
      </w:pPr>
      <w:r w:rsidRPr="00652C1F">
        <w:rPr>
          <w:rFonts w:ascii="Times New Roman" w:eastAsia="Times New Roman" w:hAnsi="Times New Roman" w:cs="Times New Roman"/>
          <w:b/>
          <w:sz w:val="24"/>
          <w:szCs w:val="24"/>
          <w:lang w:eastAsia="ru-RU"/>
        </w:rPr>
        <w:t>б) дополнительная литература:</w:t>
      </w:r>
    </w:p>
    <w:tbl>
      <w:tblPr>
        <w:tblStyle w:val="a7"/>
        <w:tblW w:w="5000" w:type="pct"/>
        <w:tblLayout w:type="fixed"/>
        <w:tblLook w:val="04A0" w:firstRow="1" w:lastRow="0" w:firstColumn="1" w:lastColumn="0" w:noHBand="0" w:noVBand="1"/>
      </w:tblPr>
      <w:tblGrid>
        <w:gridCol w:w="14287"/>
      </w:tblGrid>
      <w:tr w:rsidR="00652C1F" w:rsidRPr="00652C1F" w14:paraId="027B177C" w14:textId="77777777" w:rsidTr="00EF3F70">
        <w:tc>
          <w:tcPr>
            <w:tcW w:w="5000" w:type="pct"/>
          </w:tcPr>
          <w:p w14:paraId="632BC74C" w14:textId="3D5A477A" w:rsidR="00853219" w:rsidRPr="00652C1F" w:rsidRDefault="004E6C1B" w:rsidP="008135C7">
            <w:pPr>
              <w:pStyle w:val="1"/>
              <w:numPr>
                <w:ilvl w:val="0"/>
                <w:numId w:val="7"/>
              </w:numPr>
              <w:spacing w:before="0"/>
              <w:outlineLvl w:val="0"/>
              <w:rPr>
                <w:rFonts w:ascii="Times New Roman" w:hAnsi="Times New Roman" w:cs="Times New Roman"/>
                <w:color w:val="auto"/>
                <w:sz w:val="24"/>
                <w:szCs w:val="24"/>
              </w:rPr>
            </w:pPr>
            <w:r w:rsidRPr="00652C1F">
              <w:rPr>
                <w:rFonts w:ascii="Times New Roman" w:hAnsi="Times New Roman" w:cs="Times New Roman"/>
                <w:color w:val="auto"/>
                <w:sz w:val="24"/>
                <w:szCs w:val="24"/>
              </w:rPr>
              <w:lastRenderedPageBreak/>
              <w:t xml:space="preserve">Абрамов А.П., Боев Е.И. , Каменский Е.Г. Социология управления: Учебное пособие. –М.: </w:t>
            </w:r>
            <w:r w:rsidR="00CB573C" w:rsidRPr="00652C1F">
              <w:rPr>
                <w:rFonts w:ascii="Times New Roman" w:hAnsi="Times New Roman" w:cs="Times New Roman"/>
                <w:color w:val="auto"/>
                <w:sz w:val="24"/>
                <w:szCs w:val="24"/>
              </w:rPr>
              <w:t>ТНТ</w:t>
            </w:r>
            <w:r w:rsidRPr="00652C1F">
              <w:rPr>
                <w:rFonts w:ascii="Times New Roman" w:hAnsi="Times New Roman" w:cs="Times New Roman"/>
                <w:color w:val="auto"/>
                <w:sz w:val="24"/>
                <w:szCs w:val="24"/>
              </w:rPr>
              <w:t>, 2</w:t>
            </w:r>
            <w:r w:rsidR="00CB573C" w:rsidRPr="00652C1F">
              <w:rPr>
                <w:rFonts w:ascii="Times New Roman" w:hAnsi="Times New Roman" w:cs="Times New Roman"/>
                <w:color w:val="auto"/>
                <w:sz w:val="24"/>
                <w:szCs w:val="24"/>
              </w:rPr>
              <w:t>022</w:t>
            </w:r>
            <w:r w:rsidRPr="00652C1F">
              <w:rPr>
                <w:rFonts w:ascii="Times New Roman" w:hAnsi="Times New Roman" w:cs="Times New Roman"/>
                <w:color w:val="auto"/>
                <w:sz w:val="24"/>
                <w:szCs w:val="24"/>
              </w:rPr>
              <w:t>.- 3</w:t>
            </w:r>
            <w:r w:rsidR="00CB573C" w:rsidRPr="00652C1F">
              <w:rPr>
                <w:rFonts w:ascii="Times New Roman" w:hAnsi="Times New Roman" w:cs="Times New Roman"/>
                <w:color w:val="auto"/>
                <w:sz w:val="24"/>
                <w:szCs w:val="24"/>
              </w:rPr>
              <w:t>40</w:t>
            </w:r>
            <w:r w:rsidRPr="00652C1F">
              <w:rPr>
                <w:rFonts w:ascii="Times New Roman" w:hAnsi="Times New Roman" w:cs="Times New Roman"/>
                <w:color w:val="auto"/>
                <w:sz w:val="24"/>
                <w:szCs w:val="24"/>
              </w:rPr>
              <w:t xml:space="preserve"> с. </w:t>
            </w:r>
          </w:p>
          <w:p w14:paraId="7C1D9AA0" w14:textId="58E19F73" w:rsidR="00B40BF6" w:rsidRPr="00652C1F" w:rsidRDefault="00B40BF6" w:rsidP="008135C7">
            <w:pPr>
              <w:pStyle w:val="ab"/>
              <w:numPr>
                <w:ilvl w:val="0"/>
                <w:numId w:val="7"/>
              </w:numPr>
              <w:rPr>
                <w:rFonts w:ascii="Times New Roman" w:hAnsi="Times New Roman"/>
                <w:sz w:val="24"/>
                <w:szCs w:val="24"/>
              </w:rPr>
            </w:pPr>
            <w:r w:rsidRPr="00652C1F">
              <w:rPr>
                <w:rFonts w:ascii="Times New Roman" w:hAnsi="Times New Roman"/>
                <w:sz w:val="24"/>
                <w:szCs w:val="24"/>
              </w:rPr>
              <w:t xml:space="preserve">Барков С.А., Зубков В.И. Социология организаций: Учебное пособие для бакалавров.- М.: </w:t>
            </w:r>
            <w:proofErr w:type="spellStart"/>
            <w:r w:rsidRPr="00652C1F">
              <w:rPr>
                <w:rFonts w:ascii="Times New Roman" w:hAnsi="Times New Roman"/>
                <w:sz w:val="24"/>
                <w:szCs w:val="24"/>
              </w:rPr>
              <w:t>Юрайт</w:t>
            </w:r>
            <w:proofErr w:type="spellEnd"/>
            <w:r w:rsidRPr="00652C1F">
              <w:rPr>
                <w:rFonts w:ascii="Times New Roman" w:hAnsi="Times New Roman"/>
                <w:sz w:val="24"/>
                <w:szCs w:val="24"/>
              </w:rPr>
              <w:t>, 202</w:t>
            </w:r>
            <w:r w:rsidR="00CF1E0B" w:rsidRPr="00652C1F">
              <w:rPr>
                <w:rFonts w:ascii="Times New Roman" w:hAnsi="Times New Roman"/>
                <w:sz w:val="24"/>
                <w:szCs w:val="24"/>
              </w:rPr>
              <w:t>6</w:t>
            </w:r>
            <w:r w:rsidRPr="00652C1F">
              <w:rPr>
                <w:rFonts w:ascii="Times New Roman" w:hAnsi="Times New Roman"/>
                <w:sz w:val="24"/>
                <w:szCs w:val="24"/>
              </w:rPr>
              <w:t>. – 414с.</w:t>
            </w:r>
          </w:p>
          <w:p w14:paraId="38905599" w14:textId="2EB1F660" w:rsidR="009106D4" w:rsidRPr="00652C1F" w:rsidRDefault="009106D4" w:rsidP="008135C7">
            <w:pPr>
              <w:pStyle w:val="ab"/>
              <w:numPr>
                <w:ilvl w:val="0"/>
                <w:numId w:val="7"/>
              </w:numPr>
              <w:rPr>
                <w:rFonts w:ascii="Times New Roman" w:hAnsi="Times New Roman"/>
                <w:sz w:val="24"/>
                <w:szCs w:val="24"/>
              </w:rPr>
            </w:pPr>
            <w:r w:rsidRPr="00652C1F">
              <w:rPr>
                <w:rFonts w:ascii="Times New Roman" w:hAnsi="Times New Roman"/>
                <w:sz w:val="24"/>
                <w:szCs w:val="24"/>
              </w:rPr>
              <w:t>Васильев В.П.</w:t>
            </w:r>
            <w:r w:rsidR="00F740A3" w:rsidRPr="00652C1F">
              <w:rPr>
                <w:rFonts w:ascii="Times New Roman" w:hAnsi="Times New Roman"/>
                <w:sz w:val="24"/>
                <w:szCs w:val="24"/>
              </w:rPr>
              <w:t xml:space="preserve">, Деханова Н.Г., Холоденко Ю.А. Государственное и муниципальное управление. М.: </w:t>
            </w:r>
            <w:proofErr w:type="spellStart"/>
            <w:r w:rsidR="00F740A3" w:rsidRPr="00652C1F">
              <w:rPr>
                <w:rFonts w:ascii="Times New Roman" w:hAnsi="Times New Roman"/>
                <w:sz w:val="24"/>
                <w:szCs w:val="24"/>
              </w:rPr>
              <w:t>Юрайт</w:t>
            </w:r>
            <w:proofErr w:type="spellEnd"/>
            <w:r w:rsidR="00F740A3" w:rsidRPr="00652C1F">
              <w:rPr>
                <w:rFonts w:ascii="Times New Roman" w:hAnsi="Times New Roman"/>
                <w:sz w:val="24"/>
                <w:szCs w:val="24"/>
              </w:rPr>
              <w:t xml:space="preserve">, 2026. </w:t>
            </w:r>
          </w:p>
          <w:p w14:paraId="386EE578" w14:textId="67C4A210" w:rsidR="00853219" w:rsidRPr="00652C1F" w:rsidRDefault="00853219" w:rsidP="008135C7">
            <w:pPr>
              <w:pStyle w:val="ab"/>
              <w:numPr>
                <w:ilvl w:val="0"/>
                <w:numId w:val="7"/>
              </w:numPr>
              <w:rPr>
                <w:rFonts w:ascii="Times New Roman" w:hAnsi="Times New Roman"/>
                <w:sz w:val="24"/>
                <w:szCs w:val="24"/>
              </w:rPr>
            </w:pPr>
            <w:r w:rsidRPr="00652C1F">
              <w:rPr>
                <w:rFonts w:ascii="Times New Roman" w:hAnsi="Times New Roman"/>
                <w:sz w:val="24"/>
                <w:szCs w:val="24"/>
              </w:rPr>
              <w:t xml:space="preserve">Деханова Н.Г. Социология государственной службы: Учебное пособие для студентов вузов. – М.: </w:t>
            </w:r>
            <w:proofErr w:type="spellStart"/>
            <w:r w:rsidR="00C1779E" w:rsidRPr="00652C1F">
              <w:rPr>
                <w:rFonts w:ascii="Times New Roman" w:hAnsi="Times New Roman"/>
                <w:sz w:val="24"/>
                <w:szCs w:val="24"/>
              </w:rPr>
              <w:t>Юрайт</w:t>
            </w:r>
            <w:proofErr w:type="spellEnd"/>
            <w:r w:rsidRPr="00652C1F">
              <w:rPr>
                <w:rFonts w:ascii="Times New Roman" w:hAnsi="Times New Roman"/>
                <w:sz w:val="24"/>
                <w:szCs w:val="24"/>
              </w:rPr>
              <w:t>, 20</w:t>
            </w:r>
            <w:r w:rsidR="00184923" w:rsidRPr="00652C1F">
              <w:rPr>
                <w:rFonts w:ascii="Times New Roman" w:hAnsi="Times New Roman"/>
                <w:sz w:val="24"/>
                <w:szCs w:val="24"/>
              </w:rPr>
              <w:t>2</w:t>
            </w:r>
            <w:r w:rsidR="00CF1E0B" w:rsidRPr="00652C1F">
              <w:rPr>
                <w:rFonts w:ascii="Times New Roman" w:hAnsi="Times New Roman"/>
                <w:sz w:val="24"/>
                <w:szCs w:val="24"/>
              </w:rPr>
              <w:t>4</w:t>
            </w:r>
            <w:r w:rsidRPr="00652C1F">
              <w:rPr>
                <w:rFonts w:ascii="Times New Roman" w:hAnsi="Times New Roman"/>
                <w:sz w:val="24"/>
                <w:szCs w:val="24"/>
              </w:rPr>
              <w:t>. – 113 с.</w:t>
            </w:r>
          </w:p>
          <w:p w14:paraId="360880D1" w14:textId="06E77480" w:rsidR="002A5896" w:rsidRPr="00652C1F" w:rsidRDefault="000F7ADD" w:rsidP="008135C7">
            <w:pPr>
              <w:pStyle w:val="ab"/>
              <w:numPr>
                <w:ilvl w:val="0"/>
                <w:numId w:val="7"/>
              </w:numPr>
              <w:rPr>
                <w:rFonts w:ascii="Times New Roman" w:hAnsi="Times New Roman"/>
                <w:sz w:val="24"/>
                <w:szCs w:val="24"/>
              </w:rPr>
            </w:pPr>
            <w:r w:rsidRPr="00652C1F">
              <w:rPr>
                <w:rFonts w:ascii="Times New Roman" w:hAnsi="Times New Roman"/>
                <w:sz w:val="24"/>
                <w:szCs w:val="24"/>
              </w:rPr>
              <w:t xml:space="preserve">Забродин В.Ю. Социология и психология управления: учебник и практикум для вузов. – М.: </w:t>
            </w:r>
            <w:proofErr w:type="spellStart"/>
            <w:r w:rsidRPr="00652C1F">
              <w:rPr>
                <w:rFonts w:ascii="Times New Roman" w:hAnsi="Times New Roman"/>
                <w:sz w:val="24"/>
                <w:szCs w:val="24"/>
              </w:rPr>
              <w:t>Юрайт</w:t>
            </w:r>
            <w:proofErr w:type="spellEnd"/>
            <w:r w:rsidRPr="00652C1F">
              <w:rPr>
                <w:rFonts w:ascii="Times New Roman" w:hAnsi="Times New Roman"/>
                <w:sz w:val="24"/>
                <w:szCs w:val="24"/>
              </w:rPr>
              <w:t>, 2022. – 147 с.</w:t>
            </w:r>
          </w:p>
          <w:p w14:paraId="2F9902B4" w14:textId="7643E48C" w:rsidR="002A5896" w:rsidRPr="00652C1F" w:rsidRDefault="002A5896" w:rsidP="008135C7">
            <w:pPr>
              <w:pStyle w:val="ab"/>
              <w:numPr>
                <w:ilvl w:val="0"/>
                <w:numId w:val="7"/>
              </w:numPr>
              <w:rPr>
                <w:rFonts w:ascii="Times New Roman" w:hAnsi="Times New Roman"/>
                <w:sz w:val="24"/>
                <w:szCs w:val="24"/>
              </w:rPr>
            </w:pPr>
            <w:r w:rsidRPr="00652C1F">
              <w:rPr>
                <w:rFonts w:ascii="Times New Roman" w:hAnsi="Times New Roman"/>
                <w:sz w:val="24"/>
                <w:szCs w:val="24"/>
              </w:rPr>
              <w:t xml:space="preserve">Ильин Г.Л. Социология и психология управления: учебное </w:t>
            </w:r>
            <w:proofErr w:type="spellStart"/>
            <w:r w:rsidRPr="00652C1F">
              <w:rPr>
                <w:rFonts w:ascii="Times New Roman" w:hAnsi="Times New Roman"/>
                <w:sz w:val="24"/>
                <w:szCs w:val="24"/>
              </w:rPr>
              <w:t>посбие</w:t>
            </w:r>
            <w:proofErr w:type="spellEnd"/>
            <w:r w:rsidRPr="00652C1F">
              <w:rPr>
                <w:rFonts w:ascii="Times New Roman" w:hAnsi="Times New Roman"/>
                <w:sz w:val="24"/>
                <w:szCs w:val="24"/>
              </w:rPr>
              <w:t xml:space="preserve"> для вузов. – М.: </w:t>
            </w:r>
            <w:proofErr w:type="spellStart"/>
            <w:r w:rsidRPr="00652C1F">
              <w:rPr>
                <w:rFonts w:ascii="Times New Roman" w:hAnsi="Times New Roman"/>
                <w:sz w:val="24"/>
                <w:szCs w:val="24"/>
              </w:rPr>
              <w:t>Юрайт</w:t>
            </w:r>
            <w:proofErr w:type="spellEnd"/>
            <w:r w:rsidRPr="00652C1F">
              <w:rPr>
                <w:rFonts w:ascii="Times New Roman" w:hAnsi="Times New Roman"/>
                <w:sz w:val="24"/>
                <w:szCs w:val="24"/>
              </w:rPr>
              <w:t>, 2022. – 224 с.</w:t>
            </w:r>
          </w:p>
          <w:p w14:paraId="526752E7" w14:textId="77777777" w:rsidR="002A5896" w:rsidRPr="00652C1F" w:rsidRDefault="002A5896" w:rsidP="008135C7">
            <w:pPr>
              <w:pStyle w:val="ab"/>
              <w:numPr>
                <w:ilvl w:val="0"/>
                <w:numId w:val="7"/>
              </w:numPr>
              <w:rPr>
                <w:rFonts w:ascii="Times New Roman" w:hAnsi="Times New Roman"/>
                <w:sz w:val="24"/>
                <w:szCs w:val="24"/>
              </w:rPr>
            </w:pPr>
            <w:r w:rsidRPr="00652C1F">
              <w:rPr>
                <w:rFonts w:ascii="Times New Roman" w:hAnsi="Times New Roman"/>
                <w:sz w:val="24"/>
                <w:szCs w:val="24"/>
              </w:rPr>
              <w:t>Майкова Э.Ю., Симонова Е.В. Местное самоуправление как объект анализа отечественной социологии последней трети ХХ – начала ХХ</w:t>
            </w:r>
            <w:r w:rsidRPr="00652C1F">
              <w:rPr>
                <w:rFonts w:ascii="Times New Roman" w:hAnsi="Times New Roman"/>
                <w:sz w:val="24"/>
                <w:szCs w:val="24"/>
                <w:lang w:val="en-US"/>
              </w:rPr>
              <w:t>I</w:t>
            </w:r>
            <w:r w:rsidRPr="00652C1F">
              <w:rPr>
                <w:rFonts w:ascii="Times New Roman" w:hAnsi="Times New Roman"/>
                <w:sz w:val="24"/>
                <w:szCs w:val="24"/>
              </w:rPr>
              <w:t xml:space="preserve"> в.// Социологические исследования. 2018. № 12. С.73-83. </w:t>
            </w:r>
            <w:hyperlink r:id="rId8" w:history="1">
              <w:r w:rsidRPr="00652C1F">
                <w:rPr>
                  <w:rStyle w:val="ad"/>
                  <w:rFonts w:ascii="Times New Roman" w:hAnsi="Times New Roman"/>
                  <w:color w:val="auto"/>
                  <w:sz w:val="24"/>
                  <w:szCs w:val="24"/>
                </w:rPr>
                <w:t>https://www.socis.isras.ru/files/File/2018/2018_12/Maykova_Simonova.pdf</w:t>
              </w:r>
            </w:hyperlink>
          </w:p>
          <w:p w14:paraId="4C731643" w14:textId="09933767" w:rsidR="00042E6B" w:rsidRPr="00652C1F" w:rsidRDefault="00042E6B" w:rsidP="008135C7">
            <w:pPr>
              <w:pStyle w:val="ab"/>
              <w:numPr>
                <w:ilvl w:val="0"/>
                <w:numId w:val="7"/>
              </w:numPr>
              <w:rPr>
                <w:rFonts w:ascii="Times New Roman" w:hAnsi="Times New Roman"/>
                <w:sz w:val="24"/>
                <w:szCs w:val="24"/>
              </w:rPr>
            </w:pPr>
            <w:proofErr w:type="spellStart"/>
            <w:r w:rsidRPr="00652C1F">
              <w:rPr>
                <w:rFonts w:ascii="Times New Roman" w:hAnsi="Times New Roman"/>
                <w:sz w:val="24"/>
                <w:szCs w:val="24"/>
              </w:rPr>
              <w:t>Тавокин</w:t>
            </w:r>
            <w:proofErr w:type="spellEnd"/>
            <w:r w:rsidRPr="00652C1F">
              <w:rPr>
                <w:rFonts w:ascii="Times New Roman" w:hAnsi="Times New Roman"/>
                <w:sz w:val="24"/>
                <w:szCs w:val="24"/>
              </w:rPr>
              <w:t xml:space="preserve"> Е.П. Социология управления. Методы получения</w:t>
            </w:r>
            <w:r w:rsidR="002A5896" w:rsidRPr="00652C1F">
              <w:rPr>
                <w:rFonts w:ascii="Times New Roman" w:hAnsi="Times New Roman"/>
                <w:sz w:val="24"/>
                <w:szCs w:val="24"/>
              </w:rPr>
              <w:t xml:space="preserve"> социальной информации: учебное пособие для вузов. – М.: </w:t>
            </w:r>
            <w:proofErr w:type="spellStart"/>
            <w:r w:rsidR="002A5896" w:rsidRPr="00652C1F">
              <w:rPr>
                <w:rFonts w:ascii="Times New Roman" w:hAnsi="Times New Roman"/>
                <w:sz w:val="24"/>
                <w:szCs w:val="24"/>
              </w:rPr>
              <w:t>Юрайт</w:t>
            </w:r>
            <w:proofErr w:type="spellEnd"/>
            <w:r w:rsidR="002A5896" w:rsidRPr="00652C1F">
              <w:rPr>
                <w:rFonts w:ascii="Times New Roman" w:hAnsi="Times New Roman"/>
                <w:sz w:val="24"/>
                <w:szCs w:val="24"/>
              </w:rPr>
              <w:t>, 202. – 190 с.</w:t>
            </w:r>
          </w:p>
          <w:p w14:paraId="12D7F913" w14:textId="77777777" w:rsidR="00945DE8" w:rsidRPr="00652C1F" w:rsidRDefault="00945DE8" w:rsidP="00656056">
            <w:pPr>
              <w:pStyle w:val="ab"/>
              <w:rPr>
                <w:rFonts w:ascii="Times New Roman" w:hAnsi="Times New Roman"/>
                <w:sz w:val="24"/>
                <w:szCs w:val="24"/>
              </w:rPr>
            </w:pPr>
          </w:p>
        </w:tc>
      </w:tr>
    </w:tbl>
    <w:p w14:paraId="168607FF" w14:textId="77777777" w:rsidR="00D2646D" w:rsidRPr="00D2646D" w:rsidRDefault="00D2646D" w:rsidP="00D2646D">
      <w:pPr>
        <w:keepNext/>
        <w:spacing w:after="0" w:line="240" w:lineRule="auto"/>
        <w:ind w:left="720"/>
        <w:jc w:val="center"/>
        <w:outlineLvl w:val="1"/>
        <w:rPr>
          <w:rFonts w:ascii="Times New Roman" w:eastAsia="Times New Roman" w:hAnsi="Times New Roman" w:cs="Times New Roman"/>
          <w:b/>
          <w:sz w:val="24"/>
          <w:szCs w:val="24"/>
          <w:lang w:eastAsia="ru-RU"/>
        </w:rPr>
      </w:pPr>
      <w:bookmarkStart w:id="5" w:name="_Toc474607310"/>
      <w:bookmarkStart w:id="6" w:name="_Toc476613865"/>
      <w:bookmarkStart w:id="7" w:name="_Toc477732955"/>
      <w:bookmarkStart w:id="8" w:name="_Toc478154107"/>
      <w:bookmarkStart w:id="9" w:name="_Toc478232496"/>
      <w:bookmarkStart w:id="10" w:name="_Toc523767327"/>
      <w:r w:rsidRPr="00D2646D">
        <w:rPr>
          <w:rFonts w:ascii="Times New Roman" w:eastAsia="Times New Roman" w:hAnsi="Times New Roman" w:cs="Times New Roman"/>
          <w:b/>
          <w:sz w:val="24"/>
          <w:szCs w:val="24"/>
          <w:lang w:eastAsia="ru-RU"/>
        </w:rPr>
        <w:t>Перечень ресурсов информационно-телекоммуникационной сети Интернет:</w:t>
      </w:r>
    </w:p>
    <w:bookmarkEnd w:id="5"/>
    <w:bookmarkEnd w:id="6"/>
    <w:bookmarkEnd w:id="7"/>
    <w:bookmarkEnd w:id="8"/>
    <w:bookmarkEnd w:id="9"/>
    <w:bookmarkEnd w:id="10"/>
    <w:p w14:paraId="1D2D2DDA" w14:textId="1A19315A" w:rsidR="00163844" w:rsidRPr="00EF3F70" w:rsidRDefault="00163844" w:rsidP="00D2646D">
      <w:pPr>
        <w:spacing w:after="0" w:line="240" w:lineRule="auto"/>
        <w:contextualSpacing/>
        <w:jc w:val="center"/>
        <w:rPr>
          <w:rFonts w:ascii="Times New Roman" w:eastAsia="Times New Roman" w:hAnsi="Times New Roman" w:cs="Times New Roman"/>
          <w:b/>
          <w:sz w:val="24"/>
          <w:szCs w:val="24"/>
          <w:lang w:eastAsia="ru-RU"/>
        </w:rPr>
      </w:pPr>
    </w:p>
    <w:tbl>
      <w:tblPr>
        <w:tblStyle w:val="a7"/>
        <w:tblW w:w="13892" w:type="dxa"/>
        <w:tblLayout w:type="fixed"/>
        <w:tblLook w:val="01E0" w:firstRow="1" w:lastRow="1" w:firstColumn="1" w:lastColumn="1" w:noHBand="0" w:noVBand="0"/>
      </w:tblPr>
      <w:tblGrid>
        <w:gridCol w:w="709"/>
        <w:gridCol w:w="9356"/>
        <w:gridCol w:w="3827"/>
      </w:tblGrid>
      <w:tr w:rsidR="00EF3F70" w:rsidRPr="00EF3F70" w14:paraId="1D86F20E" w14:textId="77777777" w:rsidTr="00EF3F70">
        <w:tc>
          <w:tcPr>
            <w:tcW w:w="709" w:type="dxa"/>
          </w:tcPr>
          <w:p w14:paraId="6944D544" w14:textId="77777777" w:rsidR="00EF3F70" w:rsidRPr="00EF3F70" w:rsidRDefault="00EF3F70" w:rsidP="00EF3F70">
            <w:pPr>
              <w:rPr>
                <w:rFonts w:ascii="Times New Roman" w:hAnsi="Times New Roman"/>
                <w:b/>
                <w:sz w:val="24"/>
                <w:szCs w:val="24"/>
              </w:rPr>
            </w:pPr>
            <w:r w:rsidRPr="00EF3F70">
              <w:rPr>
                <w:rFonts w:ascii="Times New Roman" w:hAnsi="Times New Roman"/>
                <w:b/>
                <w:sz w:val="24"/>
                <w:szCs w:val="24"/>
              </w:rPr>
              <w:t>№</w:t>
            </w:r>
          </w:p>
        </w:tc>
        <w:tc>
          <w:tcPr>
            <w:tcW w:w="9356" w:type="dxa"/>
          </w:tcPr>
          <w:p w14:paraId="10B68013" w14:textId="77777777" w:rsidR="00EF3F70" w:rsidRPr="00EF3F70" w:rsidRDefault="00EF3F70" w:rsidP="003D2B3F">
            <w:pPr>
              <w:ind w:hanging="732"/>
              <w:rPr>
                <w:rFonts w:ascii="Times New Roman" w:hAnsi="Times New Roman"/>
                <w:b/>
                <w:sz w:val="24"/>
                <w:szCs w:val="24"/>
              </w:rPr>
            </w:pPr>
            <w:r w:rsidRPr="00EF3F70">
              <w:rPr>
                <w:rFonts w:ascii="Times New Roman" w:hAnsi="Times New Roman"/>
                <w:sz w:val="24"/>
                <w:szCs w:val="24"/>
              </w:rPr>
              <w:t>Жур</w:t>
            </w:r>
          </w:p>
        </w:tc>
        <w:tc>
          <w:tcPr>
            <w:tcW w:w="3827" w:type="dxa"/>
          </w:tcPr>
          <w:p w14:paraId="445C21BC" w14:textId="77777777" w:rsidR="00EF3F70" w:rsidRPr="00EF3F70" w:rsidRDefault="00EF3F70" w:rsidP="003D2B3F">
            <w:pPr>
              <w:ind w:firstLine="108"/>
              <w:rPr>
                <w:rFonts w:ascii="Times New Roman" w:hAnsi="Times New Roman"/>
                <w:b/>
                <w:sz w:val="24"/>
                <w:szCs w:val="24"/>
              </w:rPr>
            </w:pPr>
            <w:r w:rsidRPr="00EF3F70">
              <w:rPr>
                <w:rFonts w:ascii="Times New Roman" w:hAnsi="Times New Roman"/>
                <w:b/>
                <w:sz w:val="24"/>
                <w:szCs w:val="24"/>
                <w:lang w:val="en-US"/>
              </w:rPr>
              <w:t>Web</w:t>
            </w:r>
            <w:r w:rsidRPr="00605362">
              <w:rPr>
                <w:rFonts w:ascii="Times New Roman" w:hAnsi="Times New Roman"/>
                <w:b/>
                <w:sz w:val="24"/>
                <w:szCs w:val="24"/>
              </w:rPr>
              <w:t>-</w:t>
            </w:r>
            <w:r w:rsidRPr="00EF3F70">
              <w:rPr>
                <w:rFonts w:ascii="Times New Roman" w:hAnsi="Times New Roman"/>
                <w:b/>
                <w:sz w:val="24"/>
                <w:szCs w:val="24"/>
              </w:rPr>
              <w:t>адрес</w:t>
            </w:r>
          </w:p>
        </w:tc>
      </w:tr>
      <w:tr w:rsidR="00EF3F70" w:rsidRPr="00EF3F70" w14:paraId="64712324" w14:textId="77777777" w:rsidTr="00EF3F70">
        <w:tc>
          <w:tcPr>
            <w:tcW w:w="709" w:type="dxa"/>
          </w:tcPr>
          <w:p w14:paraId="5D00C4DF"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018D8B4A" w14:textId="60D72161" w:rsidR="00EF3F70" w:rsidRPr="00EF3F70" w:rsidRDefault="00EF3F70" w:rsidP="003D2B3F">
            <w:pPr>
              <w:rPr>
                <w:rFonts w:ascii="Times New Roman" w:hAnsi="Times New Roman"/>
                <w:sz w:val="24"/>
                <w:szCs w:val="24"/>
              </w:rPr>
            </w:pPr>
            <w:r w:rsidRPr="00EF3F70">
              <w:rPr>
                <w:rFonts w:ascii="Times New Roman" w:hAnsi="Times New Roman"/>
                <w:sz w:val="24"/>
                <w:szCs w:val="24"/>
              </w:rPr>
              <w:t>Журнал «Социологические исследования»</w:t>
            </w:r>
          </w:p>
        </w:tc>
        <w:tc>
          <w:tcPr>
            <w:tcW w:w="3827" w:type="dxa"/>
          </w:tcPr>
          <w:p w14:paraId="2E25350E" w14:textId="77777777" w:rsidR="00EF3F70" w:rsidRPr="00EF3F70" w:rsidRDefault="009B4316" w:rsidP="003D2B3F">
            <w:pPr>
              <w:rPr>
                <w:rFonts w:ascii="Times New Roman" w:hAnsi="Times New Roman"/>
                <w:b/>
                <w:sz w:val="24"/>
                <w:szCs w:val="24"/>
              </w:rPr>
            </w:pPr>
            <w:hyperlink r:id="rId9" w:history="1">
              <w:r w:rsidR="00EF3F70" w:rsidRPr="00EF3F70">
                <w:rPr>
                  <w:rStyle w:val="ad"/>
                  <w:rFonts w:ascii="Times New Roman" w:eastAsia="Calibri" w:hAnsi="Times New Roman"/>
                  <w:sz w:val="24"/>
                  <w:szCs w:val="24"/>
                  <w:lang w:val="en-US"/>
                </w:rPr>
                <w:t>http</w:t>
              </w:r>
              <w:r w:rsidR="00EF3F70" w:rsidRPr="00EF3F70">
                <w:rPr>
                  <w:rStyle w:val="ad"/>
                  <w:rFonts w:ascii="Times New Roman" w:eastAsia="Calibri" w:hAnsi="Times New Roman"/>
                  <w:sz w:val="24"/>
                  <w:szCs w:val="24"/>
                </w:rPr>
                <w:t>://</w:t>
              </w:r>
              <w:r w:rsidR="00EF3F70" w:rsidRPr="00EF3F70">
                <w:rPr>
                  <w:rStyle w:val="ad"/>
                  <w:rFonts w:ascii="Times New Roman" w:eastAsia="Calibri" w:hAnsi="Times New Roman"/>
                  <w:sz w:val="24"/>
                  <w:szCs w:val="24"/>
                  <w:lang w:val="en-US"/>
                </w:rPr>
                <w:t>www</w:t>
              </w:r>
              <w:r w:rsidR="00EF3F70" w:rsidRPr="00EF3F70">
                <w:rPr>
                  <w:rStyle w:val="ad"/>
                  <w:rFonts w:ascii="Times New Roman" w:eastAsia="Calibri" w:hAnsi="Times New Roman"/>
                  <w:sz w:val="24"/>
                  <w:szCs w:val="24"/>
                </w:rPr>
                <w:t>.</w:t>
              </w:r>
              <w:proofErr w:type="spellStart"/>
              <w:r w:rsidR="00EF3F70" w:rsidRPr="00EF3F70">
                <w:rPr>
                  <w:rStyle w:val="ad"/>
                  <w:rFonts w:ascii="Times New Roman" w:eastAsia="Calibri" w:hAnsi="Times New Roman"/>
                  <w:sz w:val="24"/>
                  <w:szCs w:val="24"/>
                  <w:lang w:val="en-US"/>
                </w:rPr>
                <w:t>nir</w:t>
              </w:r>
              <w:proofErr w:type="spellEnd"/>
              <w:r w:rsidR="00EF3F70" w:rsidRPr="00EF3F70">
                <w:rPr>
                  <w:rStyle w:val="ad"/>
                  <w:rFonts w:ascii="Times New Roman" w:eastAsia="Calibri" w:hAnsi="Times New Roman"/>
                  <w:sz w:val="24"/>
                  <w:szCs w:val="24"/>
                </w:rPr>
                <w:t>.</w:t>
              </w:r>
              <w:proofErr w:type="spellStart"/>
              <w:r w:rsidR="00EF3F70" w:rsidRPr="00EF3F70">
                <w:rPr>
                  <w:rStyle w:val="ad"/>
                  <w:rFonts w:ascii="Times New Roman" w:eastAsia="Calibri" w:hAnsi="Times New Roman"/>
                  <w:sz w:val="24"/>
                  <w:szCs w:val="24"/>
                  <w:lang w:val="en-US"/>
                </w:rPr>
                <w:t>ru</w:t>
              </w:r>
              <w:proofErr w:type="spellEnd"/>
              <w:r w:rsidR="00EF3F70" w:rsidRPr="00EF3F70">
                <w:rPr>
                  <w:rStyle w:val="ad"/>
                  <w:rFonts w:ascii="Times New Roman" w:eastAsia="Calibri" w:hAnsi="Times New Roman"/>
                  <w:sz w:val="24"/>
                  <w:szCs w:val="24"/>
                </w:rPr>
                <w:t>/</w:t>
              </w:r>
              <w:r w:rsidR="00EF3F70" w:rsidRPr="00EF3F70">
                <w:rPr>
                  <w:rStyle w:val="ad"/>
                  <w:rFonts w:ascii="Times New Roman" w:eastAsia="Calibri" w:hAnsi="Times New Roman"/>
                  <w:sz w:val="24"/>
                  <w:szCs w:val="24"/>
                  <w:lang w:val="en-US"/>
                </w:rPr>
                <w:t>socio</w:t>
              </w:r>
              <w:r w:rsidR="00EF3F70" w:rsidRPr="00EF3F70">
                <w:rPr>
                  <w:rStyle w:val="ad"/>
                  <w:rFonts w:ascii="Times New Roman" w:eastAsia="Calibri" w:hAnsi="Times New Roman"/>
                  <w:sz w:val="24"/>
                  <w:szCs w:val="24"/>
                </w:rPr>
                <w:t>/</w:t>
              </w:r>
              <w:proofErr w:type="spellStart"/>
              <w:r w:rsidR="00EF3F70" w:rsidRPr="00EF3F70">
                <w:rPr>
                  <w:rStyle w:val="ad"/>
                  <w:rFonts w:ascii="Times New Roman" w:eastAsia="Calibri" w:hAnsi="Times New Roman"/>
                  <w:sz w:val="24"/>
                  <w:szCs w:val="24"/>
                  <w:lang w:val="en-US"/>
                </w:rPr>
                <w:t>skipubl</w:t>
              </w:r>
              <w:proofErr w:type="spellEnd"/>
              <w:r w:rsidR="00EF3F70" w:rsidRPr="00EF3F70">
                <w:rPr>
                  <w:rStyle w:val="ad"/>
                  <w:rFonts w:ascii="Times New Roman" w:eastAsia="Calibri" w:hAnsi="Times New Roman"/>
                  <w:sz w:val="24"/>
                  <w:szCs w:val="24"/>
                </w:rPr>
                <w:t>/</w:t>
              </w:r>
              <w:proofErr w:type="spellStart"/>
              <w:r w:rsidR="00EF3F70" w:rsidRPr="00EF3F70">
                <w:rPr>
                  <w:rStyle w:val="ad"/>
                  <w:rFonts w:ascii="Times New Roman" w:eastAsia="Calibri" w:hAnsi="Times New Roman"/>
                  <w:sz w:val="24"/>
                  <w:szCs w:val="24"/>
                  <w:lang w:val="en-US"/>
                </w:rPr>
                <w:t>socis</w:t>
              </w:r>
              <w:proofErr w:type="spellEnd"/>
              <w:r w:rsidR="00EF3F70" w:rsidRPr="00EF3F70">
                <w:rPr>
                  <w:rStyle w:val="ad"/>
                  <w:rFonts w:ascii="Times New Roman" w:eastAsia="Calibri" w:hAnsi="Times New Roman"/>
                  <w:sz w:val="24"/>
                  <w:szCs w:val="24"/>
                </w:rPr>
                <w:t>.</w:t>
              </w:r>
              <w:r w:rsidR="00EF3F70" w:rsidRPr="00EF3F70">
                <w:rPr>
                  <w:rStyle w:val="ad"/>
                  <w:rFonts w:ascii="Times New Roman" w:eastAsia="Calibri" w:hAnsi="Times New Roman"/>
                  <w:sz w:val="24"/>
                  <w:szCs w:val="24"/>
                  <w:lang w:val="en-US"/>
                </w:rPr>
                <w:t>htm</w:t>
              </w:r>
            </w:hyperlink>
            <w:r w:rsidR="00EF3F70" w:rsidRPr="00EF3F70">
              <w:rPr>
                <w:rFonts w:ascii="Times New Roman" w:hAnsi="Times New Roman"/>
                <w:sz w:val="24"/>
                <w:szCs w:val="24"/>
              </w:rPr>
              <w:t xml:space="preserve"> -</w:t>
            </w:r>
          </w:p>
        </w:tc>
      </w:tr>
      <w:tr w:rsidR="00EF3F70" w:rsidRPr="00EF3F70" w14:paraId="0F267DB7" w14:textId="77777777" w:rsidTr="00EF3F70">
        <w:tc>
          <w:tcPr>
            <w:tcW w:w="709" w:type="dxa"/>
          </w:tcPr>
          <w:p w14:paraId="635E053D"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28FBDF8F"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Журнал «Вестник Московского университета. Серия</w:t>
            </w:r>
            <w:r w:rsidRPr="00EF3F70">
              <w:rPr>
                <w:rFonts w:ascii="Times New Roman" w:hAnsi="Times New Roman"/>
                <w:sz w:val="24"/>
                <w:szCs w:val="24"/>
                <w:lang w:val="en-US"/>
              </w:rPr>
              <w:t> </w:t>
            </w:r>
            <w:r w:rsidRPr="00EF3F70">
              <w:rPr>
                <w:rFonts w:ascii="Times New Roman" w:hAnsi="Times New Roman"/>
                <w:sz w:val="24"/>
                <w:szCs w:val="24"/>
              </w:rPr>
              <w:t>18. Социология</w:t>
            </w:r>
            <w:r w:rsidRPr="00EF3F70">
              <w:rPr>
                <w:rFonts w:ascii="Times New Roman" w:hAnsi="Times New Roman"/>
                <w:sz w:val="24"/>
                <w:szCs w:val="24"/>
                <w:lang w:val="en-US"/>
              </w:rPr>
              <w:t> </w:t>
            </w:r>
            <w:r w:rsidRPr="00EF3F70">
              <w:rPr>
                <w:rFonts w:ascii="Times New Roman" w:hAnsi="Times New Roman"/>
                <w:sz w:val="24"/>
                <w:szCs w:val="24"/>
              </w:rPr>
              <w:t>и политология»</w:t>
            </w:r>
          </w:p>
        </w:tc>
        <w:tc>
          <w:tcPr>
            <w:tcW w:w="3827" w:type="dxa"/>
          </w:tcPr>
          <w:p w14:paraId="61BC4817" w14:textId="77777777" w:rsidR="00EF3F70" w:rsidRPr="00EF3F70" w:rsidRDefault="009B4316" w:rsidP="003D2B3F">
            <w:pPr>
              <w:rPr>
                <w:rFonts w:ascii="Times New Roman" w:eastAsia="Calibri" w:hAnsi="Times New Roman"/>
                <w:sz w:val="24"/>
                <w:szCs w:val="24"/>
              </w:rPr>
            </w:pPr>
            <w:hyperlink r:id="rId10" w:history="1">
              <w:r w:rsidR="00EF3F70" w:rsidRPr="00EF3F70">
                <w:rPr>
                  <w:rStyle w:val="ad"/>
                  <w:rFonts w:ascii="Times New Roman" w:hAnsi="Times New Roman"/>
                  <w:sz w:val="24"/>
                  <w:szCs w:val="24"/>
                  <w:lang w:val="en-US"/>
                </w:rPr>
                <w:t>http</w:t>
              </w:r>
              <w:r w:rsidR="00EF3F70" w:rsidRPr="00EF3F70">
                <w:rPr>
                  <w:rStyle w:val="ad"/>
                  <w:rFonts w:ascii="Times New Roman" w:hAnsi="Times New Roman"/>
                  <w:sz w:val="24"/>
                  <w:szCs w:val="24"/>
                </w:rPr>
                <w:t>://</w:t>
              </w:r>
              <w:r w:rsidR="00EF3F70" w:rsidRPr="00EF3F70">
                <w:rPr>
                  <w:rStyle w:val="ad"/>
                  <w:rFonts w:ascii="Times New Roman" w:hAnsi="Times New Roman"/>
                  <w:sz w:val="24"/>
                  <w:szCs w:val="24"/>
                  <w:lang w:val="en-US"/>
                </w:rPr>
                <w:t>www</w:t>
              </w:r>
              <w:r w:rsidR="00EF3F70" w:rsidRPr="00EF3F70">
                <w:rPr>
                  <w:rStyle w:val="ad"/>
                  <w:rFonts w:ascii="Times New Roman" w:hAnsi="Times New Roman"/>
                  <w:sz w:val="24"/>
                  <w:szCs w:val="24"/>
                </w:rPr>
                <w:t>.</w:t>
              </w:r>
              <w:proofErr w:type="spellStart"/>
              <w:r w:rsidR="00EF3F70" w:rsidRPr="00EF3F70">
                <w:rPr>
                  <w:rStyle w:val="ad"/>
                  <w:rFonts w:ascii="Times New Roman" w:hAnsi="Times New Roman"/>
                  <w:sz w:val="24"/>
                  <w:szCs w:val="24"/>
                  <w:lang w:val="en-US"/>
                </w:rPr>
                <w:t>vestnik</w:t>
              </w:r>
              <w:proofErr w:type="spellEnd"/>
              <w:r w:rsidR="00EF3F70" w:rsidRPr="00EF3F70">
                <w:rPr>
                  <w:rStyle w:val="ad"/>
                  <w:rFonts w:ascii="Times New Roman" w:hAnsi="Times New Roman"/>
                  <w:sz w:val="24"/>
                  <w:szCs w:val="24"/>
                </w:rPr>
                <w:t>.</w:t>
              </w:r>
              <w:r w:rsidR="00EF3F70" w:rsidRPr="00EF3F70">
                <w:rPr>
                  <w:rStyle w:val="ad"/>
                  <w:rFonts w:ascii="Times New Roman" w:hAnsi="Times New Roman"/>
                  <w:sz w:val="24"/>
                  <w:szCs w:val="24"/>
                  <w:lang w:val="en-US"/>
                </w:rPr>
                <w:t>socio</w:t>
              </w:r>
              <w:r w:rsidR="00EF3F70" w:rsidRPr="00EF3F70">
                <w:rPr>
                  <w:rStyle w:val="ad"/>
                  <w:rFonts w:ascii="Times New Roman" w:hAnsi="Times New Roman"/>
                  <w:sz w:val="24"/>
                  <w:szCs w:val="24"/>
                </w:rPr>
                <w:t>.</w:t>
              </w:r>
              <w:proofErr w:type="spellStart"/>
              <w:r w:rsidR="00EF3F70" w:rsidRPr="00EF3F70">
                <w:rPr>
                  <w:rStyle w:val="ad"/>
                  <w:rFonts w:ascii="Times New Roman" w:hAnsi="Times New Roman"/>
                  <w:sz w:val="24"/>
                  <w:szCs w:val="24"/>
                  <w:lang w:val="en-US"/>
                </w:rPr>
                <w:t>msu</w:t>
              </w:r>
              <w:proofErr w:type="spellEnd"/>
              <w:r w:rsidR="00EF3F70" w:rsidRPr="00EF3F70">
                <w:rPr>
                  <w:rStyle w:val="ad"/>
                  <w:rFonts w:ascii="Times New Roman" w:hAnsi="Times New Roman"/>
                  <w:sz w:val="24"/>
                  <w:szCs w:val="24"/>
                </w:rPr>
                <w:t>.</w:t>
              </w:r>
              <w:proofErr w:type="spellStart"/>
              <w:r w:rsidR="00EF3F70" w:rsidRPr="00EF3F70">
                <w:rPr>
                  <w:rStyle w:val="ad"/>
                  <w:rFonts w:ascii="Times New Roman" w:hAnsi="Times New Roman"/>
                  <w:sz w:val="24"/>
                  <w:szCs w:val="24"/>
                  <w:lang w:val="en-US"/>
                </w:rPr>
                <w:t>ru</w:t>
              </w:r>
              <w:proofErr w:type="spellEnd"/>
              <w:r w:rsidR="00EF3F70" w:rsidRPr="00EF3F70">
                <w:rPr>
                  <w:rStyle w:val="ad"/>
                  <w:rFonts w:ascii="Times New Roman" w:hAnsi="Times New Roman"/>
                  <w:sz w:val="24"/>
                  <w:szCs w:val="24"/>
                </w:rPr>
                <w:t>/</w:t>
              </w:r>
            </w:hyperlink>
          </w:p>
        </w:tc>
      </w:tr>
      <w:tr w:rsidR="00EF3F70" w:rsidRPr="00EF3F70" w14:paraId="10842175" w14:textId="77777777" w:rsidTr="00EF3F70">
        <w:tc>
          <w:tcPr>
            <w:tcW w:w="709" w:type="dxa"/>
          </w:tcPr>
          <w:p w14:paraId="52B18369"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7F0B3A3E"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Российская государственная библиотека</w:t>
            </w:r>
          </w:p>
        </w:tc>
        <w:tc>
          <w:tcPr>
            <w:tcW w:w="3827" w:type="dxa"/>
          </w:tcPr>
          <w:p w14:paraId="6CC65A53" w14:textId="77777777" w:rsidR="00EF3F70" w:rsidRPr="00EF3F70" w:rsidRDefault="009B4316" w:rsidP="003D2B3F">
            <w:pPr>
              <w:rPr>
                <w:rFonts w:ascii="Times New Roman" w:hAnsi="Times New Roman"/>
                <w:sz w:val="24"/>
                <w:szCs w:val="24"/>
              </w:rPr>
            </w:pPr>
            <w:hyperlink r:id="rId11" w:history="1">
              <w:r w:rsidR="00EF3F70" w:rsidRPr="00EF3F70">
                <w:rPr>
                  <w:rStyle w:val="ad"/>
                  <w:rFonts w:ascii="Times New Roman" w:hAnsi="Times New Roman"/>
                  <w:sz w:val="24"/>
                  <w:szCs w:val="24"/>
                  <w:lang w:val="en-US"/>
                </w:rPr>
                <w:t>http://</w:t>
              </w:r>
              <w:r w:rsidR="00EF3F70" w:rsidRPr="00EF3F70">
                <w:rPr>
                  <w:rStyle w:val="ad"/>
                  <w:rFonts w:ascii="Times New Roman" w:hAnsi="Times New Roman"/>
                  <w:sz w:val="24"/>
                  <w:szCs w:val="24"/>
                  <w:shd w:val="clear" w:color="auto" w:fill="FFFFFF"/>
                  <w:lang w:val="en-US"/>
                </w:rPr>
                <w:t>www.rsl.ru/</w:t>
              </w:r>
            </w:hyperlink>
          </w:p>
        </w:tc>
      </w:tr>
      <w:tr w:rsidR="00EF3F70" w:rsidRPr="00EF3F70" w14:paraId="7AA92FC3" w14:textId="77777777" w:rsidTr="00EF3F70">
        <w:tc>
          <w:tcPr>
            <w:tcW w:w="709" w:type="dxa"/>
          </w:tcPr>
          <w:p w14:paraId="3804505C"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188B9E82"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Научная электронная библиотека</w:t>
            </w:r>
          </w:p>
        </w:tc>
        <w:tc>
          <w:tcPr>
            <w:tcW w:w="3827" w:type="dxa"/>
          </w:tcPr>
          <w:p w14:paraId="3F4CA6D6" w14:textId="77777777" w:rsidR="00EF3F70" w:rsidRPr="00EF3F70" w:rsidRDefault="009B4316" w:rsidP="003D2B3F">
            <w:pPr>
              <w:rPr>
                <w:rFonts w:ascii="Times New Roman" w:hAnsi="Times New Roman"/>
                <w:sz w:val="24"/>
                <w:szCs w:val="24"/>
                <w:lang w:val="en-US"/>
              </w:rPr>
            </w:pPr>
            <w:hyperlink r:id="rId12" w:history="1">
              <w:r w:rsidR="00EF3F70" w:rsidRPr="00EF3F70">
                <w:rPr>
                  <w:rStyle w:val="ad"/>
                  <w:rFonts w:ascii="Times New Roman" w:hAnsi="Times New Roman"/>
                  <w:sz w:val="24"/>
                  <w:szCs w:val="24"/>
                  <w:lang w:val="en-US"/>
                </w:rPr>
                <w:t>http://</w:t>
              </w:r>
              <w:r w:rsidR="00EF3F70" w:rsidRPr="00EF3F70">
                <w:rPr>
                  <w:rStyle w:val="ad"/>
                  <w:rFonts w:ascii="Times New Roman" w:hAnsi="Times New Roman"/>
                  <w:sz w:val="24"/>
                  <w:szCs w:val="24"/>
                  <w:shd w:val="clear" w:color="auto" w:fill="FFFFFF"/>
                  <w:lang w:val="en-US"/>
                </w:rPr>
                <w:t>www.</w:t>
              </w:r>
              <w:r w:rsidR="00EF3F70" w:rsidRPr="00EF3F70">
                <w:rPr>
                  <w:rStyle w:val="ad"/>
                  <w:rFonts w:ascii="Times New Roman" w:hAnsi="Times New Roman"/>
                  <w:sz w:val="24"/>
                  <w:szCs w:val="24"/>
                  <w:shd w:val="clear" w:color="auto" w:fill="FFFFFF"/>
                  <w:lang w:val="en-GB"/>
                </w:rPr>
                <w:t>e</w:t>
              </w:r>
              <w:r w:rsidR="00EF3F70" w:rsidRPr="00EF3F70">
                <w:rPr>
                  <w:rStyle w:val="ad"/>
                  <w:rFonts w:ascii="Times New Roman" w:hAnsi="Times New Roman"/>
                  <w:sz w:val="24"/>
                  <w:szCs w:val="24"/>
                  <w:shd w:val="clear" w:color="auto" w:fill="FFFFFF"/>
                  <w:lang w:val="en-US"/>
                </w:rPr>
                <w:t>library.ru</w:t>
              </w:r>
            </w:hyperlink>
          </w:p>
        </w:tc>
      </w:tr>
      <w:tr w:rsidR="00EF3F70" w:rsidRPr="00EF3F70" w14:paraId="59BF78E5" w14:textId="77777777" w:rsidTr="00EF3F70">
        <w:tc>
          <w:tcPr>
            <w:tcW w:w="709" w:type="dxa"/>
          </w:tcPr>
          <w:p w14:paraId="479A4BBE"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05589444"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Национальная электронная библиотека</w:t>
            </w:r>
          </w:p>
        </w:tc>
        <w:tc>
          <w:tcPr>
            <w:tcW w:w="3827" w:type="dxa"/>
          </w:tcPr>
          <w:p w14:paraId="323C98D2" w14:textId="77777777" w:rsidR="00EF3F70" w:rsidRPr="00EF3F70" w:rsidRDefault="009B4316" w:rsidP="003D2B3F">
            <w:pPr>
              <w:rPr>
                <w:rFonts w:ascii="Times New Roman" w:hAnsi="Times New Roman"/>
                <w:sz w:val="24"/>
                <w:szCs w:val="24"/>
              </w:rPr>
            </w:pPr>
            <w:hyperlink r:id="rId13" w:history="1">
              <w:r w:rsidR="00EF3F70" w:rsidRPr="00EF3F70">
                <w:rPr>
                  <w:rStyle w:val="ad"/>
                  <w:rFonts w:ascii="Times New Roman" w:hAnsi="Times New Roman"/>
                  <w:sz w:val="24"/>
                  <w:szCs w:val="24"/>
                  <w:lang w:val="en-US"/>
                </w:rPr>
                <w:t>http</w:t>
              </w:r>
              <w:r w:rsidR="00EF3F70" w:rsidRPr="00EF3F70">
                <w:rPr>
                  <w:rStyle w:val="ad"/>
                  <w:rFonts w:ascii="Times New Roman" w:hAnsi="Times New Roman"/>
                  <w:sz w:val="24"/>
                  <w:szCs w:val="24"/>
                </w:rPr>
                <w:t>://</w:t>
              </w:r>
              <w:r w:rsidR="00EF3F70" w:rsidRPr="00EF3F70">
                <w:rPr>
                  <w:rStyle w:val="ad"/>
                  <w:rFonts w:ascii="Times New Roman" w:hAnsi="Times New Roman"/>
                  <w:sz w:val="24"/>
                  <w:szCs w:val="24"/>
                  <w:shd w:val="clear" w:color="auto" w:fill="FFFFFF"/>
                  <w:lang w:val="en-US"/>
                </w:rPr>
                <w:t>www</w:t>
              </w:r>
              <w:r w:rsidR="00EF3F70" w:rsidRPr="00EF3F70">
                <w:rPr>
                  <w:rStyle w:val="ad"/>
                  <w:rFonts w:ascii="Times New Roman" w:hAnsi="Times New Roman"/>
                  <w:sz w:val="24"/>
                  <w:szCs w:val="24"/>
                  <w:shd w:val="clear" w:color="auto" w:fill="FFFFFF"/>
                </w:rPr>
                <w:t>.</w:t>
              </w:r>
              <w:proofErr w:type="spellStart"/>
              <w:r w:rsidR="00EF3F70" w:rsidRPr="00EF3F70">
                <w:rPr>
                  <w:rStyle w:val="ad"/>
                  <w:rFonts w:ascii="Times New Roman" w:hAnsi="Times New Roman"/>
                  <w:sz w:val="24"/>
                  <w:szCs w:val="24"/>
                  <w:shd w:val="clear" w:color="auto" w:fill="FFFFFF"/>
                  <w:lang w:val="en-US"/>
                </w:rPr>
                <w:t>nel</w:t>
              </w:r>
              <w:proofErr w:type="spellEnd"/>
              <w:r w:rsidR="00EF3F70" w:rsidRPr="00EF3F70">
                <w:rPr>
                  <w:rStyle w:val="ad"/>
                  <w:rFonts w:ascii="Times New Roman" w:hAnsi="Times New Roman"/>
                  <w:sz w:val="24"/>
                  <w:szCs w:val="24"/>
                  <w:shd w:val="clear" w:color="auto" w:fill="FFFFFF"/>
                </w:rPr>
                <w:t>.</w:t>
              </w:r>
              <w:proofErr w:type="spellStart"/>
              <w:r w:rsidR="00EF3F70" w:rsidRPr="00EF3F70">
                <w:rPr>
                  <w:rStyle w:val="ad"/>
                  <w:rFonts w:ascii="Times New Roman" w:hAnsi="Times New Roman"/>
                  <w:sz w:val="24"/>
                  <w:szCs w:val="24"/>
                  <w:shd w:val="clear" w:color="auto" w:fill="FFFFFF"/>
                  <w:lang w:val="en-US"/>
                </w:rPr>
                <w:t>nns</w:t>
              </w:r>
              <w:proofErr w:type="spellEnd"/>
              <w:r w:rsidR="00EF3F70" w:rsidRPr="00EF3F70">
                <w:rPr>
                  <w:rStyle w:val="ad"/>
                  <w:rFonts w:ascii="Times New Roman" w:hAnsi="Times New Roman"/>
                  <w:sz w:val="24"/>
                  <w:szCs w:val="24"/>
                  <w:shd w:val="clear" w:color="auto" w:fill="FFFFFF"/>
                </w:rPr>
                <w:t>.</w:t>
              </w:r>
              <w:proofErr w:type="spellStart"/>
              <w:r w:rsidR="00EF3F70" w:rsidRPr="00EF3F70">
                <w:rPr>
                  <w:rStyle w:val="ad"/>
                  <w:rFonts w:ascii="Times New Roman" w:hAnsi="Times New Roman"/>
                  <w:sz w:val="24"/>
                  <w:szCs w:val="24"/>
                  <w:shd w:val="clear" w:color="auto" w:fill="FFFFFF"/>
                  <w:lang w:val="en-US"/>
                </w:rPr>
                <w:t>ru</w:t>
              </w:r>
              <w:proofErr w:type="spellEnd"/>
              <w:r w:rsidR="00EF3F70" w:rsidRPr="00EF3F70">
                <w:rPr>
                  <w:rStyle w:val="ad"/>
                  <w:rFonts w:ascii="Times New Roman" w:hAnsi="Times New Roman"/>
                  <w:sz w:val="24"/>
                  <w:szCs w:val="24"/>
                  <w:shd w:val="clear" w:color="auto" w:fill="FFFFFF"/>
                </w:rPr>
                <w:t>/</w:t>
              </w:r>
            </w:hyperlink>
          </w:p>
        </w:tc>
      </w:tr>
      <w:tr w:rsidR="00EF3F70" w:rsidRPr="00EF3F70" w14:paraId="6E65DBC5" w14:textId="77777777" w:rsidTr="00EF3F70">
        <w:tc>
          <w:tcPr>
            <w:tcW w:w="709" w:type="dxa"/>
          </w:tcPr>
          <w:p w14:paraId="218DC368"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568E3AEE"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Федеральная служба государственной статистики РФ</w:t>
            </w:r>
          </w:p>
        </w:tc>
        <w:tc>
          <w:tcPr>
            <w:tcW w:w="3827" w:type="dxa"/>
          </w:tcPr>
          <w:p w14:paraId="2977A79C" w14:textId="77777777" w:rsidR="00EF3F70" w:rsidRPr="00EF3F70" w:rsidRDefault="009B4316" w:rsidP="003D2B3F">
            <w:pPr>
              <w:rPr>
                <w:rFonts w:ascii="Times New Roman" w:hAnsi="Times New Roman"/>
                <w:sz w:val="24"/>
                <w:szCs w:val="24"/>
                <w:lang w:val="en-US"/>
              </w:rPr>
            </w:pPr>
            <w:hyperlink r:id="rId14" w:history="1">
              <w:r w:rsidR="00EF3F70" w:rsidRPr="00EF3F70">
                <w:rPr>
                  <w:rStyle w:val="ad"/>
                  <w:rFonts w:ascii="Times New Roman" w:hAnsi="Times New Roman"/>
                  <w:sz w:val="24"/>
                  <w:szCs w:val="24"/>
                </w:rPr>
                <w:t>http://</w:t>
              </w:r>
              <w:r w:rsidR="00EF3F70" w:rsidRPr="00EF3F70">
                <w:rPr>
                  <w:rStyle w:val="ad"/>
                  <w:rFonts w:ascii="Times New Roman" w:hAnsi="Times New Roman"/>
                  <w:sz w:val="24"/>
                  <w:szCs w:val="24"/>
                  <w:lang w:val="en-US"/>
                </w:rPr>
                <w:t>www.gks.ru</w:t>
              </w:r>
            </w:hyperlink>
          </w:p>
        </w:tc>
      </w:tr>
      <w:tr w:rsidR="00EF3F70" w:rsidRPr="00EF3F70" w14:paraId="1D0F05AE" w14:textId="77777777" w:rsidTr="00EF3F70">
        <w:tc>
          <w:tcPr>
            <w:tcW w:w="709" w:type="dxa"/>
          </w:tcPr>
          <w:p w14:paraId="54ACF513"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0A42B1F2" w14:textId="78407FAF" w:rsidR="00EF3F70" w:rsidRPr="00EF3F70" w:rsidRDefault="00D2646D" w:rsidP="003D2B3F">
            <w:pPr>
              <w:rPr>
                <w:rFonts w:ascii="Times New Roman" w:hAnsi="Times New Roman"/>
                <w:sz w:val="24"/>
                <w:szCs w:val="24"/>
              </w:rPr>
            </w:pPr>
            <w:r w:rsidRPr="00D2646D">
              <w:rPr>
                <w:rFonts w:ascii="Times New Roman" w:hAnsi="Times New Roman"/>
                <w:sz w:val="24"/>
                <w:szCs w:val="24"/>
              </w:rPr>
              <w:t>ВЦИОМ (Всероссийский центр изучения общественного мнения)</w:t>
            </w:r>
          </w:p>
        </w:tc>
        <w:tc>
          <w:tcPr>
            <w:tcW w:w="3827" w:type="dxa"/>
          </w:tcPr>
          <w:p w14:paraId="3BB154CD" w14:textId="2DEA8904" w:rsidR="00EF3F70" w:rsidRPr="00EF3F70" w:rsidRDefault="009B4316" w:rsidP="003D2B3F">
            <w:pPr>
              <w:rPr>
                <w:rStyle w:val="ad"/>
                <w:rFonts w:ascii="Times New Roman" w:hAnsi="Times New Roman"/>
                <w:sz w:val="24"/>
                <w:szCs w:val="24"/>
                <w:lang w:val="en-US"/>
              </w:rPr>
            </w:pPr>
            <w:hyperlink r:id="rId15" w:history="1">
              <w:r w:rsidR="00D2646D" w:rsidRPr="00D2646D">
                <w:rPr>
                  <w:rStyle w:val="ad"/>
                  <w:rFonts w:ascii="Times New Roman" w:hAnsi="Times New Roman"/>
                  <w:sz w:val="24"/>
                  <w:szCs w:val="24"/>
                </w:rPr>
                <w:t>http://wciom.ru/</w:t>
              </w:r>
            </w:hyperlink>
          </w:p>
        </w:tc>
      </w:tr>
      <w:tr w:rsidR="00EF3F70" w:rsidRPr="00EF3F70" w14:paraId="1E24F218" w14:textId="77777777" w:rsidTr="00EF3F70">
        <w:tc>
          <w:tcPr>
            <w:tcW w:w="709" w:type="dxa"/>
          </w:tcPr>
          <w:p w14:paraId="6459A971"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5EC64DF5" w14:textId="77777777" w:rsidR="00EF3F70" w:rsidRPr="00EF3F70" w:rsidRDefault="00EF3F70" w:rsidP="003D2B3F">
            <w:pPr>
              <w:rPr>
                <w:rFonts w:ascii="Times New Roman" w:hAnsi="Times New Roman"/>
                <w:sz w:val="24"/>
                <w:szCs w:val="24"/>
                <w:highlight w:val="yellow"/>
              </w:rPr>
            </w:pPr>
            <w:r w:rsidRPr="00EF3F70">
              <w:rPr>
                <w:rFonts w:ascii="Times New Roman" w:hAnsi="Times New Roman"/>
                <w:sz w:val="24"/>
                <w:szCs w:val="24"/>
              </w:rPr>
              <w:t>Демографический электронный журнал «</w:t>
            </w:r>
            <w:proofErr w:type="spellStart"/>
            <w:r w:rsidRPr="00EF3F70">
              <w:rPr>
                <w:rFonts w:ascii="Times New Roman" w:hAnsi="Times New Roman"/>
                <w:sz w:val="24"/>
                <w:szCs w:val="24"/>
              </w:rPr>
              <w:t>Демоскоп</w:t>
            </w:r>
            <w:proofErr w:type="spellEnd"/>
            <w:r w:rsidRPr="00EF3F70">
              <w:rPr>
                <w:rFonts w:ascii="Times New Roman" w:hAnsi="Times New Roman"/>
                <w:sz w:val="24"/>
                <w:szCs w:val="24"/>
              </w:rPr>
              <w:t xml:space="preserve"> Weekly»</w:t>
            </w:r>
          </w:p>
        </w:tc>
        <w:tc>
          <w:tcPr>
            <w:tcW w:w="3827" w:type="dxa"/>
          </w:tcPr>
          <w:p w14:paraId="78A99E25" w14:textId="77777777" w:rsidR="00EF3F70" w:rsidRPr="00EF3F70" w:rsidRDefault="009B4316" w:rsidP="003D2B3F">
            <w:pPr>
              <w:rPr>
                <w:rFonts w:ascii="Times New Roman" w:hAnsi="Times New Roman"/>
                <w:sz w:val="24"/>
                <w:szCs w:val="24"/>
              </w:rPr>
            </w:pPr>
            <w:hyperlink r:id="rId16" w:history="1">
              <w:r w:rsidR="00EF3F70" w:rsidRPr="00EF3F70">
                <w:rPr>
                  <w:rStyle w:val="ad"/>
                  <w:rFonts w:ascii="Times New Roman" w:hAnsi="Times New Roman"/>
                  <w:sz w:val="24"/>
                  <w:szCs w:val="24"/>
                </w:rPr>
                <w:t>http://demoscope.ru</w:t>
              </w:r>
            </w:hyperlink>
            <w:r w:rsidR="00EF3F70" w:rsidRPr="00EF3F70">
              <w:rPr>
                <w:rFonts w:ascii="Times New Roman" w:hAnsi="Times New Roman"/>
                <w:sz w:val="24"/>
                <w:szCs w:val="24"/>
              </w:rPr>
              <w:t xml:space="preserve"> </w:t>
            </w:r>
          </w:p>
        </w:tc>
      </w:tr>
      <w:tr w:rsidR="00EF3F70" w:rsidRPr="00EF3F70" w14:paraId="43E855D2" w14:textId="77777777" w:rsidTr="00EF3F70">
        <w:tc>
          <w:tcPr>
            <w:tcW w:w="709" w:type="dxa"/>
          </w:tcPr>
          <w:p w14:paraId="0A6857EA"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p>
        </w:tc>
        <w:tc>
          <w:tcPr>
            <w:tcW w:w="9356" w:type="dxa"/>
          </w:tcPr>
          <w:p w14:paraId="600173A3" w14:textId="23E8EFBA" w:rsidR="00EF3F70" w:rsidRPr="00EF3F70" w:rsidRDefault="00D2646D" w:rsidP="003D2B3F">
            <w:pPr>
              <w:rPr>
                <w:rFonts w:ascii="Times New Roman" w:hAnsi="Times New Roman"/>
                <w:sz w:val="24"/>
                <w:szCs w:val="24"/>
              </w:rPr>
            </w:pPr>
            <w:r w:rsidRPr="00D2646D">
              <w:rPr>
                <w:rFonts w:ascii="Times New Roman" w:hAnsi="Times New Roman"/>
                <w:sz w:val="24"/>
                <w:szCs w:val="24"/>
              </w:rPr>
              <w:t>ФОМ (Фонд общественного мнения)</w:t>
            </w:r>
          </w:p>
        </w:tc>
        <w:tc>
          <w:tcPr>
            <w:tcW w:w="3827" w:type="dxa"/>
          </w:tcPr>
          <w:p w14:paraId="32BE26EE" w14:textId="3E105996" w:rsidR="00EF3F70" w:rsidRPr="00EF3F70" w:rsidRDefault="009B4316" w:rsidP="003D2B3F">
            <w:pPr>
              <w:rPr>
                <w:rStyle w:val="ad"/>
                <w:rFonts w:ascii="Times New Roman" w:hAnsi="Times New Roman"/>
                <w:sz w:val="24"/>
                <w:szCs w:val="24"/>
                <w:lang w:val="en-US"/>
              </w:rPr>
            </w:pPr>
            <w:hyperlink r:id="rId17" w:history="1">
              <w:r w:rsidR="00D2646D" w:rsidRPr="00D2646D">
                <w:rPr>
                  <w:rStyle w:val="ad"/>
                  <w:rFonts w:ascii="Times New Roman" w:hAnsi="Times New Roman"/>
                  <w:sz w:val="24"/>
                  <w:szCs w:val="24"/>
                </w:rPr>
                <w:t>http://fom.ru/</w:t>
              </w:r>
            </w:hyperlink>
          </w:p>
        </w:tc>
      </w:tr>
      <w:tr w:rsidR="00EF3F70" w:rsidRPr="00EF3F70" w14:paraId="69C404E7" w14:textId="77777777" w:rsidTr="00EF3F70">
        <w:tc>
          <w:tcPr>
            <w:tcW w:w="709" w:type="dxa"/>
          </w:tcPr>
          <w:p w14:paraId="43313F91" w14:textId="77777777" w:rsidR="00EF3F70" w:rsidRPr="00EF3F70" w:rsidRDefault="00EF3F70" w:rsidP="008135C7">
            <w:pPr>
              <w:pStyle w:val="ab"/>
              <w:numPr>
                <w:ilvl w:val="0"/>
                <w:numId w:val="1"/>
              </w:numPr>
              <w:ind w:left="0" w:firstLine="0"/>
              <w:contextualSpacing w:val="0"/>
              <w:rPr>
                <w:rFonts w:ascii="Times New Roman" w:hAnsi="Times New Roman"/>
                <w:sz w:val="24"/>
                <w:szCs w:val="24"/>
              </w:rPr>
            </w:pPr>
            <w:r w:rsidRPr="00EF3F70">
              <w:rPr>
                <w:rFonts w:ascii="Times New Roman" w:hAnsi="Times New Roman"/>
                <w:sz w:val="24"/>
                <w:szCs w:val="24"/>
              </w:rPr>
              <w:t>Э</w:t>
            </w:r>
          </w:p>
        </w:tc>
        <w:tc>
          <w:tcPr>
            <w:tcW w:w="9356" w:type="dxa"/>
          </w:tcPr>
          <w:p w14:paraId="53607531" w14:textId="77777777" w:rsidR="00EF3F70" w:rsidRPr="00EF3F70" w:rsidRDefault="00EF3F70" w:rsidP="003D2B3F">
            <w:pPr>
              <w:rPr>
                <w:rFonts w:ascii="Times New Roman" w:hAnsi="Times New Roman"/>
                <w:sz w:val="24"/>
                <w:szCs w:val="24"/>
              </w:rPr>
            </w:pPr>
            <w:r w:rsidRPr="00EF3F70">
              <w:rPr>
                <w:rFonts w:ascii="Times New Roman" w:hAnsi="Times New Roman"/>
                <w:sz w:val="24"/>
                <w:szCs w:val="24"/>
              </w:rPr>
              <w:t xml:space="preserve">Электронная библиотека МГУ имени </w:t>
            </w:r>
            <w:proofErr w:type="spellStart"/>
            <w:r w:rsidRPr="00EF3F70">
              <w:rPr>
                <w:rFonts w:ascii="Times New Roman" w:hAnsi="Times New Roman"/>
                <w:sz w:val="24"/>
                <w:szCs w:val="24"/>
              </w:rPr>
              <w:t>М.В.Ломоносова</w:t>
            </w:r>
            <w:proofErr w:type="spellEnd"/>
          </w:p>
        </w:tc>
        <w:tc>
          <w:tcPr>
            <w:tcW w:w="3827" w:type="dxa"/>
          </w:tcPr>
          <w:p w14:paraId="367CB8A3" w14:textId="77777777" w:rsidR="00EF3F70" w:rsidRPr="00EF3F70" w:rsidRDefault="009B4316" w:rsidP="003D2B3F">
            <w:pPr>
              <w:rPr>
                <w:rStyle w:val="ad"/>
                <w:rFonts w:ascii="Times New Roman" w:hAnsi="Times New Roman"/>
                <w:sz w:val="24"/>
                <w:szCs w:val="24"/>
              </w:rPr>
            </w:pPr>
            <w:hyperlink r:id="rId18" w:history="1">
              <w:r w:rsidR="00EF3F70" w:rsidRPr="00EF3F70">
                <w:rPr>
                  <w:rStyle w:val="ad"/>
                  <w:rFonts w:ascii="Times New Roman" w:hAnsi="Times New Roman"/>
                  <w:sz w:val="24"/>
                  <w:szCs w:val="24"/>
                </w:rPr>
                <w:t>http://www.nbmgu.ru/publicdb/</w:t>
              </w:r>
            </w:hyperlink>
          </w:p>
        </w:tc>
      </w:tr>
    </w:tbl>
    <w:p w14:paraId="1FFCFAE5" w14:textId="77777777" w:rsidR="00163844" w:rsidRPr="00EF3F70" w:rsidRDefault="00163844" w:rsidP="00163844">
      <w:pPr>
        <w:spacing w:after="0" w:line="240" w:lineRule="auto"/>
        <w:jc w:val="both"/>
        <w:rPr>
          <w:rFonts w:ascii="Times New Roman" w:eastAsia="Times New Roman" w:hAnsi="Times New Roman" w:cs="Times New Roman"/>
          <w:sz w:val="24"/>
          <w:szCs w:val="24"/>
          <w:lang w:eastAsia="ru-RU"/>
        </w:rPr>
      </w:pPr>
    </w:p>
    <w:p w14:paraId="4731E906" w14:textId="77777777" w:rsidR="00163844" w:rsidRPr="00BB7EA3" w:rsidRDefault="00163844" w:rsidP="008135C7">
      <w:pPr>
        <w:pStyle w:val="ab"/>
        <w:numPr>
          <w:ilvl w:val="1"/>
          <w:numId w:val="6"/>
        </w:numPr>
        <w:spacing w:after="0" w:line="276" w:lineRule="auto"/>
        <w:jc w:val="both"/>
        <w:rPr>
          <w:rFonts w:ascii="Times New Roman" w:eastAsia="Times New Roman" w:hAnsi="Times New Roman" w:cs="Times New Roman"/>
          <w:b/>
          <w:sz w:val="24"/>
          <w:szCs w:val="24"/>
        </w:rPr>
      </w:pPr>
      <w:r w:rsidRPr="00BB7EA3">
        <w:rPr>
          <w:rFonts w:ascii="Times New Roman" w:eastAsia="Times New Roman" w:hAnsi="Times New Roman" w:cs="Times New Roman"/>
          <w:b/>
          <w:sz w:val="24"/>
          <w:szCs w:val="24"/>
        </w:rPr>
        <w:t>Описание материально-технического обеспечения:</w:t>
      </w:r>
    </w:p>
    <w:p w14:paraId="116AAF5A" w14:textId="24C9002D" w:rsidR="00163844" w:rsidRPr="00EF3F70" w:rsidRDefault="00163844" w:rsidP="00163844">
      <w:pPr>
        <w:autoSpaceDE w:val="0"/>
        <w:autoSpaceDN w:val="0"/>
        <w:adjustRightInd w:val="0"/>
        <w:spacing w:after="0" w:line="240" w:lineRule="auto"/>
        <w:ind w:left="360" w:firstLine="207"/>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Для проведения образовательного процесса требуется аудитория с трансформируемым пространством, оборудованная компьютером и проектором, необходимыми для демонстрации презентаций. </w:t>
      </w:r>
    </w:p>
    <w:p w14:paraId="44D5C69E" w14:textId="77777777" w:rsidR="00163844" w:rsidRPr="00EF3F70" w:rsidRDefault="00163844" w:rsidP="00EF3F70">
      <w:pPr>
        <w:spacing w:after="0" w:line="240" w:lineRule="auto"/>
        <w:ind w:firstLine="426"/>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 xml:space="preserve">9. Язык преподавания. </w:t>
      </w:r>
    </w:p>
    <w:p w14:paraId="58317AB5" w14:textId="77777777" w:rsidR="00163844" w:rsidRPr="00EF3F70" w:rsidRDefault="00163844" w:rsidP="00EF3F70">
      <w:pPr>
        <w:spacing w:after="0" w:line="240" w:lineRule="auto"/>
        <w:ind w:firstLine="426"/>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Русский.</w:t>
      </w:r>
    </w:p>
    <w:p w14:paraId="7D3D4D63" w14:textId="77777777" w:rsidR="00163844" w:rsidRPr="00EF3F70" w:rsidRDefault="00163844" w:rsidP="00EF3F70">
      <w:pPr>
        <w:spacing w:after="0" w:line="240" w:lineRule="auto"/>
        <w:ind w:firstLine="426"/>
        <w:rPr>
          <w:rFonts w:ascii="Times New Roman" w:eastAsia="Times New Roman" w:hAnsi="Times New Roman" w:cs="Times New Roman"/>
          <w:sz w:val="24"/>
          <w:szCs w:val="24"/>
          <w:lang w:eastAsia="ru-RU"/>
        </w:rPr>
      </w:pPr>
    </w:p>
    <w:p w14:paraId="33CED4CA" w14:textId="77777777" w:rsidR="00163844" w:rsidRPr="00EF3F70" w:rsidRDefault="00163844" w:rsidP="00EF3F70">
      <w:pPr>
        <w:spacing w:after="0" w:line="240" w:lineRule="auto"/>
        <w:ind w:firstLine="426"/>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10. Преподаватель (преподаватели).</w:t>
      </w:r>
    </w:p>
    <w:p w14:paraId="20C60CBF" w14:textId="57142479" w:rsidR="00163844" w:rsidRDefault="007B71C4" w:rsidP="007B71C4">
      <w:pPr>
        <w:spacing w:after="0" w:line="240" w:lineRule="auto"/>
        <w:ind w:left="114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Деханова Наталья Геннадьевна, </w:t>
      </w:r>
      <w:r w:rsidR="00BB7EA3">
        <w:rPr>
          <w:rFonts w:ascii="Times New Roman" w:eastAsia="Times New Roman" w:hAnsi="Times New Roman" w:cs="Times New Roman"/>
          <w:sz w:val="24"/>
          <w:szCs w:val="24"/>
          <w:lang w:eastAsia="ru-RU"/>
        </w:rPr>
        <w:t xml:space="preserve"> </w:t>
      </w:r>
      <w:proofErr w:type="spellStart"/>
      <w:r w:rsidR="00BB7EA3">
        <w:rPr>
          <w:rFonts w:ascii="Times New Roman" w:eastAsia="Times New Roman" w:hAnsi="Times New Roman" w:cs="Times New Roman"/>
          <w:sz w:val="24"/>
          <w:szCs w:val="24"/>
          <w:lang w:eastAsia="ru-RU"/>
        </w:rPr>
        <w:t>к.соц.н</w:t>
      </w:r>
      <w:proofErr w:type="spellEnd"/>
      <w:r w:rsidR="00BB7EA3">
        <w:rPr>
          <w:rFonts w:ascii="Times New Roman" w:eastAsia="Times New Roman" w:hAnsi="Times New Roman" w:cs="Times New Roman"/>
          <w:sz w:val="24"/>
          <w:szCs w:val="24"/>
          <w:lang w:eastAsia="ru-RU"/>
        </w:rPr>
        <w:t xml:space="preserve">., </w:t>
      </w:r>
      <w:r w:rsidR="0079428B">
        <w:rPr>
          <w:rFonts w:ascii="Times New Roman" w:eastAsia="Times New Roman" w:hAnsi="Times New Roman" w:cs="Times New Roman"/>
          <w:sz w:val="24"/>
          <w:szCs w:val="24"/>
          <w:lang w:eastAsia="ru-RU"/>
        </w:rPr>
        <w:t xml:space="preserve">доцент кафедры социологии государственного управления социологического факультета МГУ имени </w:t>
      </w:r>
      <w:proofErr w:type="spellStart"/>
      <w:r w:rsidR="0079428B">
        <w:rPr>
          <w:rFonts w:ascii="Times New Roman" w:eastAsia="Times New Roman" w:hAnsi="Times New Roman" w:cs="Times New Roman"/>
          <w:sz w:val="24"/>
          <w:szCs w:val="24"/>
          <w:lang w:eastAsia="ru-RU"/>
        </w:rPr>
        <w:t>М.В.Ломоносова</w:t>
      </w:r>
      <w:proofErr w:type="spellEnd"/>
    </w:p>
    <w:p w14:paraId="15C1906C" w14:textId="77777777" w:rsidR="00584BCA" w:rsidRDefault="00584BCA" w:rsidP="00584BCA">
      <w:pPr>
        <w:spacing w:after="0" w:line="240" w:lineRule="auto"/>
        <w:ind w:left="114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Холоденко Юрий Александрович, </w:t>
      </w:r>
      <w:proofErr w:type="spellStart"/>
      <w:r>
        <w:rPr>
          <w:rFonts w:ascii="Times New Roman" w:eastAsia="Times New Roman" w:hAnsi="Times New Roman" w:cs="Times New Roman"/>
          <w:sz w:val="24"/>
          <w:szCs w:val="24"/>
          <w:lang w:eastAsia="ru-RU"/>
        </w:rPr>
        <w:t>к.э.н</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доцент кафедры социологии государственного управления социологического факультета МГУ имени </w:t>
      </w:r>
      <w:proofErr w:type="spellStart"/>
      <w:r>
        <w:rPr>
          <w:rFonts w:ascii="Times New Roman" w:eastAsia="Times New Roman" w:hAnsi="Times New Roman" w:cs="Times New Roman"/>
          <w:sz w:val="24"/>
          <w:szCs w:val="24"/>
          <w:lang w:eastAsia="ru-RU"/>
        </w:rPr>
        <w:t>М.В.Ломоносова</w:t>
      </w:r>
      <w:proofErr w:type="spellEnd"/>
    </w:p>
    <w:p w14:paraId="4B0F3A4E" w14:textId="77777777" w:rsidR="00584BCA" w:rsidRDefault="00584BCA" w:rsidP="00584BCA">
      <w:pPr>
        <w:spacing w:after="0" w:line="240" w:lineRule="auto"/>
        <w:ind w:left="114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Сушко Валентина Афанасьевна, </w:t>
      </w:r>
      <w:proofErr w:type="spellStart"/>
      <w:r>
        <w:rPr>
          <w:rFonts w:ascii="Times New Roman" w:eastAsia="Times New Roman" w:hAnsi="Times New Roman" w:cs="Times New Roman"/>
          <w:sz w:val="24"/>
          <w:szCs w:val="24"/>
          <w:lang w:eastAsia="ru-RU"/>
        </w:rPr>
        <w:t>к.соц.н</w:t>
      </w:r>
      <w:proofErr w:type="spellEnd"/>
      <w:r>
        <w:rPr>
          <w:rFonts w:ascii="Times New Roman" w:eastAsia="Times New Roman" w:hAnsi="Times New Roman" w:cs="Times New Roman"/>
          <w:sz w:val="24"/>
          <w:szCs w:val="24"/>
          <w:lang w:eastAsia="ru-RU"/>
        </w:rPr>
        <w:t xml:space="preserve">., доцент кафедры социологии государственного управления социологического факультета МГУ имени </w:t>
      </w:r>
      <w:proofErr w:type="spellStart"/>
      <w:r>
        <w:rPr>
          <w:rFonts w:ascii="Times New Roman" w:eastAsia="Times New Roman" w:hAnsi="Times New Roman" w:cs="Times New Roman"/>
          <w:sz w:val="24"/>
          <w:szCs w:val="24"/>
          <w:lang w:eastAsia="ru-RU"/>
        </w:rPr>
        <w:t>М.В.Ломоносова</w:t>
      </w:r>
      <w:proofErr w:type="spellEnd"/>
    </w:p>
    <w:p w14:paraId="68E3BA2D" w14:textId="77777777" w:rsidR="00163844" w:rsidRPr="00EF3F70" w:rsidRDefault="00163844" w:rsidP="00EF3F70">
      <w:pPr>
        <w:spacing w:after="0" w:line="240" w:lineRule="auto"/>
        <w:ind w:left="426" w:firstLine="426"/>
        <w:rPr>
          <w:rFonts w:ascii="Times New Roman" w:eastAsia="Times New Roman" w:hAnsi="Times New Roman" w:cs="Times New Roman"/>
          <w:sz w:val="24"/>
          <w:szCs w:val="24"/>
          <w:lang w:eastAsia="ru-RU"/>
        </w:rPr>
      </w:pPr>
    </w:p>
    <w:p w14:paraId="036A326F" w14:textId="77777777" w:rsidR="00163844" w:rsidRPr="00EF3F70" w:rsidRDefault="00EF3F70" w:rsidP="00EF3F70">
      <w:pPr>
        <w:spacing w:after="0" w:line="276" w:lineRule="auto"/>
        <w:jc w:val="both"/>
        <w:rPr>
          <w:rFonts w:ascii="Times New Roman" w:eastAsia="Times New Roman" w:hAnsi="Times New Roman" w:cs="Times New Roman"/>
          <w:b/>
          <w:sz w:val="24"/>
          <w:szCs w:val="24"/>
        </w:rPr>
      </w:pPr>
      <w:r w:rsidRPr="00EF3F70">
        <w:rPr>
          <w:rFonts w:ascii="Times New Roman" w:eastAsia="Times New Roman" w:hAnsi="Times New Roman" w:cs="Times New Roman"/>
          <w:b/>
          <w:sz w:val="24"/>
          <w:szCs w:val="24"/>
        </w:rPr>
        <w:t xml:space="preserve">       </w:t>
      </w:r>
      <w:r w:rsidR="00163844" w:rsidRPr="00EF3F70">
        <w:rPr>
          <w:rFonts w:ascii="Times New Roman" w:eastAsia="Times New Roman" w:hAnsi="Times New Roman" w:cs="Times New Roman"/>
          <w:b/>
          <w:sz w:val="24"/>
          <w:szCs w:val="24"/>
        </w:rPr>
        <w:t>11. Автор (авторы) программы.</w:t>
      </w:r>
    </w:p>
    <w:p w14:paraId="2CC20989" w14:textId="49822FAB" w:rsidR="0079428B" w:rsidRPr="00EF3F70" w:rsidRDefault="007B71C4" w:rsidP="0079428B">
      <w:pPr>
        <w:spacing w:after="0" w:line="240" w:lineRule="auto"/>
        <w:ind w:left="114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Деханова Наталья Геннадьевна</w:t>
      </w:r>
      <w:r w:rsidR="00532DC0">
        <w:rPr>
          <w:rFonts w:ascii="Times New Roman" w:eastAsia="Times New Roman" w:hAnsi="Times New Roman" w:cs="Times New Roman"/>
          <w:sz w:val="24"/>
          <w:szCs w:val="24"/>
          <w:lang w:eastAsia="ru-RU"/>
        </w:rPr>
        <w:t xml:space="preserve">, </w:t>
      </w:r>
      <w:proofErr w:type="spellStart"/>
      <w:r w:rsidR="00BB7EA3">
        <w:rPr>
          <w:rFonts w:ascii="Times New Roman" w:eastAsia="Times New Roman" w:hAnsi="Times New Roman" w:cs="Times New Roman"/>
          <w:sz w:val="24"/>
          <w:szCs w:val="24"/>
          <w:lang w:eastAsia="ru-RU"/>
        </w:rPr>
        <w:t>к.соц.н</w:t>
      </w:r>
      <w:proofErr w:type="spellEnd"/>
      <w:r w:rsidR="00BB7EA3">
        <w:rPr>
          <w:rFonts w:ascii="Times New Roman" w:eastAsia="Times New Roman" w:hAnsi="Times New Roman" w:cs="Times New Roman"/>
          <w:sz w:val="24"/>
          <w:szCs w:val="24"/>
          <w:lang w:eastAsia="ru-RU"/>
        </w:rPr>
        <w:t xml:space="preserve">., </w:t>
      </w:r>
      <w:r w:rsidR="0079428B">
        <w:rPr>
          <w:rFonts w:ascii="Times New Roman" w:eastAsia="Times New Roman" w:hAnsi="Times New Roman" w:cs="Times New Roman"/>
          <w:sz w:val="24"/>
          <w:szCs w:val="24"/>
          <w:lang w:eastAsia="ru-RU"/>
        </w:rPr>
        <w:t xml:space="preserve">доцент кафедры социологии государственного управления социологического факультета МГУ имени </w:t>
      </w:r>
      <w:proofErr w:type="spellStart"/>
      <w:r w:rsidR="0079428B">
        <w:rPr>
          <w:rFonts w:ascii="Times New Roman" w:eastAsia="Times New Roman" w:hAnsi="Times New Roman" w:cs="Times New Roman"/>
          <w:sz w:val="24"/>
          <w:szCs w:val="24"/>
          <w:lang w:eastAsia="ru-RU"/>
        </w:rPr>
        <w:t>М.В.Ломоносова</w:t>
      </w:r>
      <w:proofErr w:type="spellEnd"/>
    </w:p>
    <w:p w14:paraId="1C1D76E3" w14:textId="2AF49B39" w:rsidR="00EF3F70" w:rsidRDefault="00EF3F70" w:rsidP="007B71C4">
      <w:pPr>
        <w:spacing w:after="0" w:line="240" w:lineRule="auto"/>
        <w:ind w:left="1146"/>
        <w:rPr>
          <w:rFonts w:ascii="Times New Roman" w:eastAsia="Times New Roman" w:hAnsi="Times New Roman" w:cs="Times New Roman"/>
          <w:sz w:val="24"/>
          <w:szCs w:val="24"/>
          <w:lang w:eastAsia="ru-RU"/>
        </w:rPr>
      </w:pPr>
    </w:p>
    <w:p w14:paraId="31669C89" w14:textId="77777777" w:rsidR="00BB7EA3" w:rsidRDefault="00BB7EA3" w:rsidP="007B71C4">
      <w:pPr>
        <w:spacing w:after="0" w:line="240" w:lineRule="auto"/>
        <w:ind w:left="1146"/>
        <w:rPr>
          <w:rFonts w:ascii="Times New Roman" w:eastAsia="Times New Roman" w:hAnsi="Times New Roman" w:cs="Times New Roman"/>
          <w:sz w:val="24"/>
          <w:szCs w:val="24"/>
          <w:lang w:eastAsia="ru-RU"/>
        </w:rPr>
      </w:pPr>
    </w:p>
    <w:p w14:paraId="76310326" w14:textId="77777777" w:rsidR="00163844" w:rsidRPr="00EF3F70" w:rsidRDefault="00163844" w:rsidP="00EF3F70">
      <w:pPr>
        <w:spacing w:after="0" w:line="240" w:lineRule="auto"/>
        <w:rPr>
          <w:rFonts w:ascii="Times New Roman" w:eastAsia="Times New Roman" w:hAnsi="Times New Roman" w:cs="Times New Roman"/>
          <w:sz w:val="24"/>
          <w:szCs w:val="24"/>
          <w:lang w:eastAsia="ru-RU"/>
        </w:rPr>
      </w:pPr>
    </w:p>
    <w:p w14:paraId="5152B7EC" w14:textId="77777777" w:rsidR="002F303C" w:rsidRPr="00EF3F70" w:rsidRDefault="002F303C" w:rsidP="00EF3F70">
      <w:pPr>
        <w:rPr>
          <w:rFonts w:ascii="Times New Roman" w:hAnsi="Times New Roman" w:cs="Times New Roman"/>
          <w:sz w:val="24"/>
          <w:szCs w:val="24"/>
        </w:rPr>
      </w:pPr>
    </w:p>
    <w:sectPr w:rsidR="002F303C" w:rsidRPr="00EF3F70" w:rsidSect="00AD0901">
      <w:footerReference w:type="even" r:id="rId19"/>
      <w:footerReference w:type="default" r:id="rId20"/>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8357" w14:textId="77777777" w:rsidR="009B4316" w:rsidRDefault="009B4316" w:rsidP="00163844">
      <w:pPr>
        <w:spacing w:after="0" w:line="240" w:lineRule="auto"/>
      </w:pPr>
      <w:r>
        <w:separator/>
      </w:r>
    </w:p>
  </w:endnote>
  <w:endnote w:type="continuationSeparator" w:id="0">
    <w:p w14:paraId="42B5EC9A" w14:textId="77777777" w:rsidR="009B4316" w:rsidRDefault="009B4316" w:rsidP="0016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F45F" w14:textId="77777777" w:rsidR="003D2DEA" w:rsidRDefault="003D2DEA" w:rsidP="00AD0901">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63D48394" w14:textId="77777777" w:rsidR="003D2DEA" w:rsidRDefault="003D2D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FFDA" w14:textId="46FE2236" w:rsidR="003D2DEA" w:rsidRDefault="003D2DEA" w:rsidP="00AD0901">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4C66">
      <w:rPr>
        <w:rStyle w:val="a6"/>
        <w:noProof/>
      </w:rPr>
      <w:t>15</w:t>
    </w:r>
    <w:r>
      <w:rPr>
        <w:rStyle w:val="a6"/>
      </w:rPr>
      <w:fldChar w:fldCharType="end"/>
    </w:r>
  </w:p>
  <w:p w14:paraId="62581274" w14:textId="77777777" w:rsidR="003D2DEA" w:rsidRDefault="003D2D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801A" w14:textId="77777777" w:rsidR="009B4316" w:rsidRDefault="009B4316" w:rsidP="00163844">
      <w:pPr>
        <w:spacing w:after="0" w:line="240" w:lineRule="auto"/>
      </w:pPr>
      <w:r>
        <w:separator/>
      </w:r>
    </w:p>
  </w:footnote>
  <w:footnote w:type="continuationSeparator" w:id="0">
    <w:p w14:paraId="2A5BFA42" w14:textId="77777777" w:rsidR="009B4316" w:rsidRDefault="009B4316" w:rsidP="00163844">
      <w:pPr>
        <w:spacing w:after="0" w:line="240" w:lineRule="auto"/>
      </w:pPr>
      <w:r>
        <w:continuationSeparator/>
      </w:r>
    </w:p>
  </w:footnote>
  <w:footnote w:id="1">
    <w:p w14:paraId="14C657F3" w14:textId="77777777" w:rsidR="002570FA" w:rsidRDefault="002570FA" w:rsidP="002570FA">
      <w:pPr>
        <w:pStyle w:val="a8"/>
        <w:ind w:left="-1701"/>
        <w:jc w:val="both"/>
      </w:pPr>
      <w:r w:rsidRPr="0021154E">
        <w:rPr>
          <w:rStyle w:val="aa"/>
        </w:rPr>
        <w:footnoteRef/>
      </w:r>
      <w:r w:rsidRPr="0021154E">
        <w:t xml:space="preserve"> </w:t>
      </w:r>
      <w:r w:rsidRPr="0021154E">
        <w:rPr>
          <w:b/>
          <w:lang w:eastAsia="en-US"/>
        </w:rPr>
        <w:t>Шкала и критерии оценивания результатов обучения по дисциплинам являются типовыми для всех дисциплин (модулей), входящих в ОПОП. Приведены в Оценочных и методических материалах (ФОС) для оценивания результатов обучения по ОПОП по направлению 39.03.01 –Социология.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300"/>
    <w:multiLevelType w:val="hybridMultilevel"/>
    <w:tmpl w:val="82904720"/>
    <w:lvl w:ilvl="0" w:tplc="D73A6B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74318"/>
    <w:multiLevelType w:val="hybridMultilevel"/>
    <w:tmpl w:val="51C08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1303"/>
    <w:multiLevelType w:val="hybridMultilevel"/>
    <w:tmpl w:val="F70076E0"/>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3" w15:restartNumberingAfterBreak="0">
    <w:nsid w:val="099A1584"/>
    <w:multiLevelType w:val="multilevel"/>
    <w:tmpl w:val="199CEB24"/>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22585"/>
    <w:multiLevelType w:val="hybridMultilevel"/>
    <w:tmpl w:val="36A6E906"/>
    <w:lvl w:ilvl="0" w:tplc="0419000F">
      <w:start w:val="1"/>
      <w:numFmt w:val="decimal"/>
      <w:lvlText w:val="%1."/>
      <w:lvlJc w:val="left"/>
      <w:pPr>
        <w:ind w:left="701" w:hanging="360"/>
      </w:p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5" w15:restartNumberingAfterBreak="0">
    <w:nsid w:val="0E3D5CAD"/>
    <w:multiLevelType w:val="multilevel"/>
    <w:tmpl w:val="199CEB24"/>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D65D0"/>
    <w:multiLevelType w:val="hybridMultilevel"/>
    <w:tmpl w:val="43B4AC14"/>
    <w:lvl w:ilvl="0" w:tplc="0419000F">
      <w:start w:val="1"/>
      <w:numFmt w:val="decimal"/>
      <w:lvlText w:val="%1."/>
      <w:lvlJc w:val="left"/>
      <w:pPr>
        <w:tabs>
          <w:tab w:val="num" w:pos="786"/>
        </w:tabs>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5EE0E77"/>
    <w:multiLevelType w:val="hybridMultilevel"/>
    <w:tmpl w:val="36A6E906"/>
    <w:lvl w:ilvl="0" w:tplc="0419000F">
      <w:start w:val="1"/>
      <w:numFmt w:val="decimal"/>
      <w:lvlText w:val="%1."/>
      <w:lvlJc w:val="left"/>
      <w:pPr>
        <w:ind w:left="701" w:hanging="360"/>
      </w:p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8" w15:restartNumberingAfterBreak="0">
    <w:nsid w:val="1A002185"/>
    <w:multiLevelType w:val="multilevel"/>
    <w:tmpl w:val="7FE8593E"/>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26816BE"/>
    <w:multiLevelType w:val="hybridMultilevel"/>
    <w:tmpl w:val="4072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F249AB"/>
    <w:multiLevelType w:val="hybridMultilevel"/>
    <w:tmpl w:val="EFA41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906975"/>
    <w:multiLevelType w:val="multilevel"/>
    <w:tmpl w:val="E31C510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FA067D3"/>
    <w:multiLevelType w:val="hybridMultilevel"/>
    <w:tmpl w:val="94425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4"/>
  </w:num>
  <w:num w:numId="5">
    <w:abstractNumId w:val="11"/>
  </w:num>
  <w:num w:numId="6">
    <w:abstractNumId w:val="12"/>
  </w:num>
  <w:num w:numId="7">
    <w:abstractNumId w:val="1"/>
  </w:num>
  <w:num w:numId="8">
    <w:abstractNumId w:val="13"/>
  </w:num>
  <w:num w:numId="9">
    <w:abstractNumId w:val="2"/>
  </w:num>
  <w:num w:numId="10">
    <w:abstractNumId w:val="6"/>
  </w:num>
  <w:num w:numId="11">
    <w:abstractNumId w:val="3"/>
  </w:num>
  <w:num w:numId="12">
    <w:abstractNumId w:val="5"/>
  </w:num>
  <w:num w:numId="13">
    <w:abstractNumId w:val="8"/>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44"/>
    <w:rsid w:val="00013810"/>
    <w:rsid w:val="00017FEB"/>
    <w:rsid w:val="00023A07"/>
    <w:rsid w:val="000274DB"/>
    <w:rsid w:val="00042E6B"/>
    <w:rsid w:val="00052947"/>
    <w:rsid w:val="00060955"/>
    <w:rsid w:val="00072D43"/>
    <w:rsid w:val="000B1CC8"/>
    <w:rsid w:val="000E0BF7"/>
    <w:rsid w:val="000E345F"/>
    <w:rsid w:val="000F7ADD"/>
    <w:rsid w:val="001056AA"/>
    <w:rsid w:val="00116F3D"/>
    <w:rsid w:val="001517FE"/>
    <w:rsid w:val="00163844"/>
    <w:rsid w:val="001724D9"/>
    <w:rsid w:val="00184923"/>
    <w:rsid w:val="001863A8"/>
    <w:rsid w:val="001A18ED"/>
    <w:rsid w:val="001A6E3B"/>
    <w:rsid w:val="001D4E64"/>
    <w:rsid w:val="001D7559"/>
    <w:rsid w:val="001E5A9B"/>
    <w:rsid w:val="001F3C1E"/>
    <w:rsid w:val="0021154E"/>
    <w:rsid w:val="00212A9D"/>
    <w:rsid w:val="00212FA0"/>
    <w:rsid w:val="00214B0B"/>
    <w:rsid w:val="0021731A"/>
    <w:rsid w:val="00251598"/>
    <w:rsid w:val="002562CE"/>
    <w:rsid w:val="002570FA"/>
    <w:rsid w:val="0026419B"/>
    <w:rsid w:val="00277021"/>
    <w:rsid w:val="00282609"/>
    <w:rsid w:val="002A1D94"/>
    <w:rsid w:val="002A5896"/>
    <w:rsid w:val="002C03D2"/>
    <w:rsid w:val="002D4F6B"/>
    <w:rsid w:val="002D76E0"/>
    <w:rsid w:val="002E405D"/>
    <w:rsid w:val="002E7624"/>
    <w:rsid w:val="002F303C"/>
    <w:rsid w:val="0030134E"/>
    <w:rsid w:val="00302AE9"/>
    <w:rsid w:val="0030468A"/>
    <w:rsid w:val="00312743"/>
    <w:rsid w:val="003271AA"/>
    <w:rsid w:val="003635CA"/>
    <w:rsid w:val="003636D9"/>
    <w:rsid w:val="00383BAA"/>
    <w:rsid w:val="00390D4A"/>
    <w:rsid w:val="00391EF1"/>
    <w:rsid w:val="003C3A73"/>
    <w:rsid w:val="003D2018"/>
    <w:rsid w:val="003D231A"/>
    <w:rsid w:val="003D2B3F"/>
    <w:rsid w:val="003D2DEA"/>
    <w:rsid w:val="003E0422"/>
    <w:rsid w:val="003F4072"/>
    <w:rsid w:val="00402BCC"/>
    <w:rsid w:val="00407227"/>
    <w:rsid w:val="00420598"/>
    <w:rsid w:val="00420BC8"/>
    <w:rsid w:val="00425F03"/>
    <w:rsid w:val="0044260A"/>
    <w:rsid w:val="004574D3"/>
    <w:rsid w:val="004A4BE0"/>
    <w:rsid w:val="004C3127"/>
    <w:rsid w:val="004E6C1B"/>
    <w:rsid w:val="00500232"/>
    <w:rsid w:val="005077F4"/>
    <w:rsid w:val="005209F3"/>
    <w:rsid w:val="00527C39"/>
    <w:rsid w:val="005301D7"/>
    <w:rsid w:val="00532DC0"/>
    <w:rsid w:val="00553949"/>
    <w:rsid w:val="005649DC"/>
    <w:rsid w:val="00566F22"/>
    <w:rsid w:val="00574059"/>
    <w:rsid w:val="005810A0"/>
    <w:rsid w:val="00584BCA"/>
    <w:rsid w:val="005A0048"/>
    <w:rsid w:val="005A7A14"/>
    <w:rsid w:val="00605362"/>
    <w:rsid w:val="00637C0F"/>
    <w:rsid w:val="00641825"/>
    <w:rsid w:val="006425A0"/>
    <w:rsid w:val="00652C1F"/>
    <w:rsid w:val="00656056"/>
    <w:rsid w:val="006600E8"/>
    <w:rsid w:val="00694AB8"/>
    <w:rsid w:val="006A032B"/>
    <w:rsid w:val="006A6233"/>
    <w:rsid w:val="006B1EEF"/>
    <w:rsid w:val="006D6153"/>
    <w:rsid w:val="006F1254"/>
    <w:rsid w:val="007116E2"/>
    <w:rsid w:val="00742A09"/>
    <w:rsid w:val="00745774"/>
    <w:rsid w:val="00757DAC"/>
    <w:rsid w:val="00764330"/>
    <w:rsid w:val="00764E99"/>
    <w:rsid w:val="00773555"/>
    <w:rsid w:val="00780AF2"/>
    <w:rsid w:val="00781712"/>
    <w:rsid w:val="007924A0"/>
    <w:rsid w:val="00792ACB"/>
    <w:rsid w:val="0079428B"/>
    <w:rsid w:val="007A6641"/>
    <w:rsid w:val="007B71C4"/>
    <w:rsid w:val="007B7EA2"/>
    <w:rsid w:val="007C4D01"/>
    <w:rsid w:val="007D78E2"/>
    <w:rsid w:val="007E357A"/>
    <w:rsid w:val="007F12CA"/>
    <w:rsid w:val="007F608C"/>
    <w:rsid w:val="007F6E3D"/>
    <w:rsid w:val="008135C7"/>
    <w:rsid w:val="00833079"/>
    <w:rsid w:val="00845821"/>
    <w:rsid w:val="00846FD1"/>
    <w:rsid w:val="00853219"/>
    <w:rsid w:val="00870C7C"/>
    <w:rsid w:val="00895659"/>
    <w:rsid w:val="00896897"/>
    <w:rsid w:val="008A12C6"/>
    <w:rsid w:val="008C68A1"/>
    <w:rsid w:val="008D6A9C"/>
    <w:rsid w:val="008D6D39"/>
    <w:rsid w:val="008D794C"/>
    <w:rsid w:val="008E5952"/>
    <w:rsid w:val="009106D4"/>
    <w:rsid w:val="0091748A"/>
    <w:rsid w:val="009252E4"/>
    <w:rsid w:val="0093147F"/>
    <w:rsid w:val="00945DE8"/>
    <w:rsid w:val="0094748E"/>
    <w:rsid w:val="00962264"/>
    <w:rsid w:val="00975F7A"/>
    <w:rsid w:val="00992B00"/>
    <w:rsid w:val="0099492B"/>
    <w:rsid w:val="00996306"/>
    <w:rsid w:val="009B4316"/>
    <w:rsid w:val="009C211B"/>
    <w:rsid w:val="009D79CB"/>
    <w:rsid w:val="009E7E01"/>
    <w:rsid w:val="009F64CF"/>
    <w:rsid w:val="00A25CA6"/>
    <w:rsid w:val="00A30485"/>
    <w:rsid w:val="00A52C5D"/>
    <w:rsid w:val="00A54DA3"/>
    <w:rsid w:val="00A57348"/>
    <w:rsid w:val="00A800CC"/>
    <w:rsid w:val="00A845C2"/>
    <w:rsid w:val="00A91ED1"/>
    <w:rsid w:val="00AA4283"/>
    <w:rsid w:val="00AC57F8"/>
    <w:rsid w:val="00AD0901"/>
    <w:rsid w:val="00AD1D24"/>
    <w:rsid w:val="00AD7AC2"/>
    <w:rsid w:val="00AE7770"/>
    <w:rsid w:val="00AF323D"/>
    <w:rsid w:val="00B169F8"/>
    <w:rsid w:val="00B30009"/>
    <w:rsid w:val="00B3399E"/>
    <w:rsid w:val="00B40BF6"/>
    <w:rsid w:val="00B56E46"/>
    <w:rsid w:val="00B57A56"/>
    <w:rsid w:val="00B6032A"/>
    <w:rsid w:val="00B60B58"/>
    <w:rsid w:val="00B62EE4"/>
    <w:rsid w:val="00B72901"/>
    <w:rsid w:val="00B8668C"/>
    <w:rsid w:val="00BB7EA3"/>
    <w:rsid w:val="00BC3E59"/>
    <w:rsid w:val="00BC4CA4"/>
    <w:rsid w:val="00BE0D8E"/>
    <w:rsid w:val="00C07F23"/>
    <w:rsid w:val="00C1779E"/>
    <w:rsid w:val="00C31851"/>
    <w:rsid w:val="00C80F90"/>
    <w:rsid w:val="00C8798E"/>
    <w:rsid w:val="00C94C3D"/>
    <w:rsid w:val="00CB573C"/>
    <w:rsid w:val="00CB60B3"/>
    <w:rsid w:val="00CB6EFB"/>
    <w:rsid w:val="00CC36A9"/>
    <w:rsid w:val="00CC4C84"/>
    <w:rsid w:val="00CD55C6"/>
    <w:rsid w:val="00CE03F2"/>
    <w:rsid w:val="00CF1E0B"/>
    <w:rsid w:val="00CF7898"/>
    <w:rsid w:val="00D124D2"/>
    <w:rsid w:val="00D23A1D"/>
    <w:rsid w:val="00D2646D"/>
    <w:rsid w:val="00D34881"/>
    <w:rsid w:val="00D35FC2"/>
    <w:rsid w:val="00D4305D"/>
    <w:rsid w:val="00D61841"/>
    <w:rsid w:val="00D61DFA"/>
    <w:rsid w:val="00D627CC"/>
    <w:rsid w:val="00D776F2"/>
    <w:rsid w:val="00D87299"/>
    <w:rsid w:val="00D92DA9"/>
    <w:rsid w:val="00D97EB3"/>
    <w:rsid w:val="00DC04D0"/>
    <w:rsid w:val="00DC067A"/>
    <w:rsid w:val="00DC23A0"/>
    <w:rsid w:val="00DE2043"/>
    <w:rsid w:val="00E04C66"/>
    <w:rsid w:val="00E066F3"/>
    <w:rsid w:val="00E148FC"/>
    <w:rsid w:val="00E14EE3"/>
    <w:rsid w:val="00E1797F"/>
    <w:rsid w:val="00E335FD"/>
    <w:rsid w:val="00E459B4"/>
    <w:rsid w:val="00E50A91"/>
    <w:rsid w:val="00E67582"/>
    <w:rsid w:val="00E67B5F"/>
    <w:rsid w:val="00E7336D"/>
    <w:rsid w:val="00E93E02"/>
    <w:rsid w:val="00E97236"/>
    <w:rsid w:val="00EA0A5C"/>
    <w:rsid w:val="00EA1EB5"/>
    <w:rsid w:val="00EB5FA5"/>
    <w:rsid w:val="00EC7D89"/>
    <w:rsid w:val="00EF3F70"/>
    <w:rsid w:val="00F10890"/>
    <w:rsid w:val="00F23F5E"/>
    <w:rsid w:val="00F3056F"/>
    <w:rsid w:val="00F409FA"/>
    <w:rsid w:val="00F41F38"/>
    <w:rsid w:val="00F465D8"/>
    <w:rsid w:val="00F5758C"/>
    <w:rsid w:val="00F646DC"/>
    <w:rsid w:val="00F72A97"/>
    <w:rsid w:val="00F740A3"/>
    <w:rsid w:val="00F92102"/>
    <w:rsid w:val="00F9335D"/>
    <w:rsid w:val="00FB0981"/>
    <w:rsid w:val="00FB476E"/>
    <w:rsid w:val="00FC3D5B"/>
    <w:rsid w:val="00FD45CD"/>
    <w:rsid w:val="00FD56C0"/>
    <w:rsid w:val="00FF0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52C6"/>
  <w15:docId w15:val="{27465BAD-1180-4800-ABF3-14E6B28C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2B3F"/>
  </w:style>
  <w:style w:type="paragraph" w:styleId="1">
    <w:name w:val="heading 1"/>
    <w:basedOn w:val="a0"/>
    <w:next w:val="a0"/>
    <w:link w:val="10"/>
    <w:uiPriority w:val="9"/>
    <w:qFormat/>
    <w:rsid w:val="004C3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link w:val="20"/>
    <w:uiPriority w:val="9"/>
    <w:qFormat/>
    <w:rsid w:val="00EA0A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1638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163844"/>
    <w:rPr>
      <w:rFonts w:ascii="Times New Roman" w:eastAsia="Times New Roman" w:hAnsi="Times New Roman" w:cs="Times New Roman"/>
      <w:sz w:val="24"/>
      <w:szCs w:val="24"/>
      <w:lang w:eastAsia="ru-RU"/>
    </w:rPr>
  </w:style>
  <w:style w:type="character" w:styleId="a6">
    <w:name w:val="page number"/>
    <w:basedOn w:val="a1"/>
    <w:uiPriority w:val="99"/>
    <w:rsid w:val="00163844"/>
    <w:rPr>
      <w:rFonts w:cs="Times New Roman"/>
    </w:rPr>
  </w:style>
  <w:style w:type="table" w:styleId="a7">
    <w:name w:val="Table Grid"/>
    <w:basedOn w:val="a2"/>
    <w:uiPriority w:val="59"/>
    <w:rsid w:val="00CE03F2"/>
    <w:pPr>
      <w:spacing w:after="0" w:line="240" w:lineRule="auto"/>
    </w:pPr>
    <w:rPr>
      <w:rFonts w:ascii="Calibri" w:eastAsia="SimSun" w:hAnsi="Calibri" w:cs="Times New Roman"/>
      <w:sz w:val="20"/>
      <w:szCs w:val="20"/>
      <w:lang w:eastAsia="ru-RU"/>
    </w:rPr>
    <w:tblPr/>
  </w:style>
  <w:style w:type="paragraph" w:styleId="a8">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a9"/>
    <w:uiPriority w:val="99"/>
    <w:semiHidden/>
    <w:unhideWhenUsed/>
    <w:rsid w:val="00163844"/>
    <w:pPr>
      <w:spacing w:after="0" w:line="240" w:lineRule="auto"/>
    </w:pPr>
    <w:rPr>
      <w:rFonts w:ascii="Calibri" w:eastAsia="SimSun" w:hAnsi="Calibri" w:cs="Times New Roman"/>
      <w:sz w:val="20"/>
      <w:szCs w:val="20"/>
      <w:lang w:eastAsia="zh-CN"/>
    </w:rPr>
  </w:style>
  <w:style w:type="character" w:customStyle="1" w:styleId="a9">
    <w:name w:val="Текст сноски Знак"/>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basedOn w:val="a1"/>
    <w:link w:val="a8"/>
    <w:uiPriority w:val="99"/>
    <w:semiHidden/>
    <w:rsid w:val="00163844"/>
    <w:rPr>
      <w:rFonts w:ascii="Calibri" w:eastAsia="SimSun" w:hAnsi="Calibri" w:cs="Times New Roman"/>
      <w:sz w:val="20"/>
      <w:szCs w:val="20"/>
      <w:lang w:eastAsia="zh-CN"/>
    </w:rPr>
  </w:style>
  <w:style w:type="character" w:styleId="aa">
    <w:name w:val="footnote reference"/>
    <w:uiPriority w:val="99"/>
    <w:semiHidden/>
    <w:rsid w:val="00163844"/>
    <w:rPr>
      <w:vertAlign w:val="superscript"/>
    </w:rPr>
  </w:style>
  <w:style w:type="paragraph" w:styleId="ab">
    <w:name w:val="List Paragraph"/>
    <w:basedOn w:val="a0"/>
    <w:link w:val="ac"/>
    <w:uiPriority w:val="34"/>
    <w:qFormat/>
    <w:rsid w:val="00896897"/>
    <w:pPr>
      <w:ind w:left="720"/>
      <w:contextualSpacing/>
    </w:pPr>
  </w:style>
  <w:style w:type="character" w:customStyle="1" w:styleId="20">
    <w:name w:val="Заголовок 2 Знак"/>
    <w:basedOn w:val="a1"/>
    <w:link w:val="2"/>
    <w:uiPriority w:val="9"/>
    <w:rsid w:val="00EA0A5C"/>
    <w:rPr>
      <w:rFonts w:ascii="Times New Roman" w:eastAsia="Times New Roman" w:hAnsi="Times New Roman" w:cs="Times New Roman"/>
      <w:b/>
      <w:bCs/>
      <w:sz w:val="36"/>
      <w:szCs w:val="36"/>
      <w:lang w:eastAsia="ru-RU"/>
    </w:rPr>
  </w:style>
  <w:style w:type="character" w:styleId="ad">
    <w:name w:val="Hyperlink"/>
    <w:basedOn w:val="a1"/>
    <w:unhideWhenUsed/>
    <w:rsid w:val="00EA0A5C"/>
    <w:rPr>
      <w:color w:val="0000FF"/>
      <w:u w:val="single"/>
    </w:rPr>
  </w:style>
  <w:style w:type="paragraph" w:styleId="ae">
    <w:name w:val="Normal (Web)"/>
    <w:basedOn w:val="a0"/>
    <w:uiPriority w:val="99"/>
    <w:unhideWhenUsed/>
    <w:rsid w:val="00EA0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basedOn w:val="a1"/>
    <w:link w:val="ab"/>
    <w:uiPriority w:val="34"/>
    <w:locked/>
    <w:rsid w:val="00CE03F2"/>
  </w:style>
  <w:style w:type="character" w:styleId="af">
    <w:name w:val="FollowedHyperlink"/>
    <w:basedOn w:val="a1"/>
    <w:uiPriority w:val="99"/>
    <w:semiHidden/>
    <w:unhideWhenUsed/>
    <w:rsid w:val="00CE03F2"/>
    <w:rPr>
      <w:color w:val="954F72" w:themeColor="followedHyperlink"/>
      <w:u w:val="single"/>
    </w:rPr>
  </w:style>
  <w:style w:type="paragraph" w:customStyle="1" w:styleId="af0">
    <w:name w:val="Стиль"/>
    <w:basedOn w:val="a0"/>
    <w:uiPriority w:val="99"/>
    <w:rsid w:val="008D6D39"/>
    <w:pPr>
      <w:spacing w:line="240" w:lineRule="exact"/>
    </w:pPr>
    <w:rPr>
      <w:rFonts w:ascii="Verdana" w:eastAsia="Times New Roman" w:hAnsi="Verdana" w:cs="Verdana"/>
      <w:sz w:val="20"/>
      <w:szCs w:val="20"/>
      <w:lang w:val="en-US"/>
    </w:rPr>
  </w:style>
  <w:style w:type="paragraph" w:customStyle="1" w:styleId="11">
    <w:name w:val="Без интервала1"/>
    <w:basedOn w:val="a0"/>
    <w:link w:val="NoSpacingChar"/>
    <w:rsid w:val="008D6A9C"/>
    <w:pPr>
      <w:spacing w:after="0" w:line="240" w:lineRule="auto"/>
    </w:pPr>
    <w:rPr>
      <w:rFonts w:ascii="Times New Roman" w:eastAsia="Times New Roman" w:hAnsi="Times New Roman" w:cs="Times New Roman"/>
      <w:lang w:eastAsia="ru-RU"/>
    </w:rPr>
  </w:style>
  <w:style w:type="character" w:customStyle="1" w:styleId="NoSpacingChar">
    <w:name w:val="No Spacing Char"/>
    <w:link w:val="11"/>
    <w:locked/>
    <w:rsid w:val="008D6A9C"/>
    <w:rPr>
      <w:rFonts w:ascii="Times New Roman" w:eastAsia="Times New Roman" w:hAnsi="Times New Roman" w:cs="Times New Roman"/>
      <w:lang w:eastAsia="ru-RU"/>
    </w:rPr>
  </w:style>
  <w:style w:type="paragraph" w:customStyle="1" w:styleId="a">
    <w:name w:val="список с точками"/>
    <w:basedOn w:val="a0"/>
    <w:rsid w:val="00D97EB3"/>
    <w:pPr>
      <w:numPr>
        <w:numId w:val="2"/>
      </w:numPr>
      <w:spacing w:after="0" w:line="312" w:lineRule="auto"/>
      <w:jc w:val="both"/>
    </w:pPr>
    <w:rPr>
      <w:rFonts w:ascii="Times New Roman" w:eastAsia="Calibri" w:hAnsi="Times New Roman" w:cs="Times New Roman"/>
      <w:sz w:val="24"/>
      <w:szCs w:val="24"/>
      <w:lang w:eastAsia="ru-RU"/>
    </w:rPr>
  </w:style>
  <w:style w:type="paragraph" w:styleId="21">
    <w:name w:val="Body Text Indent 2"/>
    <w:basedOn w:val="a0"/>
    <w:link w:val="22"/>
    <w:uiPriority w:val="99"/>
    <w:unhideWhenUsed/>
    <w:rsid w:val="00694AB8"/>
    <w:pPr>
      <w:tabs>
        <w:tab w:val="left" w:pos="708"/>
      </w:tabs>
      <w:spacing w:before="60"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1"/>
    <w:link w:val="21"/>
    <w:uiPriority w:val="99"/>
    <w:rsid w:val="00694AB8"/>
    <w:rPr>
      <w:rFonts w:ascii="Times New Roman" w:eastAsia="Calibri" w:hAnsi="Times New Roman" w:cs="Times New Roman"/>
      <w:sz w:val="24"/>
      <w:szCs w:val="24"/>
      <w:lang w:eastAsia="ru-RU"/>
    </w:rPr>
  </w:style>
  <w:style w:type="paragraph" w:styleId="HTML">
    <w:name w:val="HTML Preformatted"/>
    <w:basedOn w:val="a0"/>
    <w:link w:val="HTML0"/>
    <w:uiPriority w:val="99"/>
    <w:semiHidden/>
    <w:unhideWhenUsed/>
    <w:rsid w:val="0021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14B0B"/>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4C3127"/>
    <w:rPr>
      <w:rFonts w:asciiTheme="majorHAnsi" w:eastAsiaTheme="majorEastAsia" w:hAnsiTheme="majorHAnsi" w:cstheme="majorBidi"/>
      <w:color w:val="2F5496" w:themeColor="accent1" w:themeShade="BF"/>
      <w:sz w:val="32"/>
      <w:szCs w:val="32"/>
    </w:rPr>
  </w:style>
  <w:style w:type="character" w:customStyle="1" w:styleId="12">
    <w:name w:val="Неразрешенное упоминание1"/>
    <w:basedOn w:val="a1"/>
    <w:uiPriority w:val="99"/>
    <w:semiHidden/>
    <w:unhideWhenUsed/>
    <w:rsid w:val="00532DC0"/>
    <w:rPr>
      <w:color w:val="605E5C"/>
      <w:shd w:val="clear" w:color="auto" w:fill="E1DFDD"/>
    </w:rPr>
  </w:style>
  <w:style w:type="table" w:styleId="af1">
    <w:name w:val="Grid Table Light"/>
    <w:basedOn w:val="a2"/>
    <w:uiPriority w:val="40"/>
    <w:rsid w:val="007E35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
    <w:name w:val="Неразрешенное упоминание2"/>
    <w:basedOn w:val="a1"/>
    <w:uiPriority w:val="99"/>
    <w:semiHidden/>
    <w:unhideWhenUsed/>
    <w:rsid w:val="00042E6B"/>
    <w:rPr>
      <w:color w:val="605E5C"/>
      <w:shd w:val="clear" w:color="auto" w:fill="E1DFDD"/>
    </w:rPr>
  </w:style>
  <w:style w:type="character" w:styleId="af2">
    <w:name w:val="Emphasis"/>
    <w:basedOn w:val="a1"/>
    <w:uiPriority w:val="20"/>
    <w:qFormat/>
    <w:rsid w:val="00656056"/>
    <w:rPr>
      <w:i/>
      <w:iCs/>
    </w:rPr>
  </w:style>
  <w:style w:type="character" w:styleId="af3">
    <w:name w:val="annotation reference"/>
    <w:basedOn w:val="a1"/>
    <w:uiPriority w:val="99"/>
    <w:semiHidden/>
    <w:unhideWhenUsed/>
    <w:rsid w:val="00E97236"/>
    <w:rPr>
      <w:sz w:val="16"/>
      <w:szCs w:val="16"/>
    </w:rPr>
  </w:style>
  <w:style w:type="paragraph" w:styleId="af4">
    <w:name w:val="annotation text"/>
    <w:basedOn w:val="a0"/>
    <w:link w:val="af5"/>
    <w:uiPriority w:val="99"/>
    <w:unhideWhenUsed/>
    <w:rsid w:val="00E97236"/>
    <w:pPr>
      <w:widowControl w:val="0"/>
      <w:spacing w:after="0" w:line="240" w:lineRule="auto"/>
    </w:pPr>
    <w:rPr>
      <w:rFonts w:ascii="Times New Roman" w:eastAsia="Times New Roman" w:hAnsi="Times New Roman" w:cs="Times New Roman"/>
      <w:color w:val="000000"/>
      <w:sz w:val="20"/>
      <w:szCs w:val="20"/>
      <w:lang w:eastAsia="ru-RU" w:bidi="ru-RU"/>
    </w:rPr>
  </w:style>
  <w:style w:type="character" w:customStyle="1" w:styleId="af5">
    <w:name w:val="Текст примечания Знак"/>
    <w:basedOn w:val="a1"/>
    <w:link w:val="af4"/>
    <w:uiPriority w:val="99"/>
    <w:rsid w:val="00E97236"/>
    <w:rPr>
      <w:rFonts w:ascii="Times New Roman" w:eastAsia="Times New Roman" w:hAnsi="Times New Roman" w:cs="Times New Roman"/>
      <w:color w:val="000000"/>
      <w:sz w:val="20"/>
      <w:szCs w:val="20"/>
      <w:lang w:eastAsia="ru-RU" w:bidi="ru-RU"/>
    </w:rPr>
  </w:style>
  <w:style w:type="character" w:customStyle="1" w:styleId="13">
    <w:name w:val="Основной текст|1_"/>
    <w:basedOn w:val="a1"/>
    <w:link w:val="14"/>
    <w:rsid w:val="007116E2"/>
  </w:style>
  <w:style w:type="character" w:customStyle="1" w:styleId="110">
    <w:name w:val="Заголовок №1|1_"/>
    <w:basedOn w:val="a1"/>
    <w:link w:val="111"/>
    <w:rsid w:val="007116E2"/>
    <w:rPr>
      <w:b/>
      <w:bCs/>
    </w:rPr>
  </w:style>
  <w:style w:type="paragraph" w:customStyle="1" w:styleId="14">
    <w:name w:val="Основной текст|1"/>
    <w:basedOn w:val="a0"/>
    <w:link w:val="13"/>
    <w:rsid w:val="007116E2"/>
    <w:pPr>
      <w:widowControl w:val="0"/>
      <w:spacing w:after="140" w:line="262" w:lineRule="auto"/>
    </w:pPr>
  </w:style>
  <w:style w:type="paragraph" w:customStyle="1" w:styleId="111">
    <w:name w:val="Заголовок №1|1"/>
    <w:basedOn w:val="a0"/>
    <w:link w:val="110"/>
    <w:rsid w:val="007116E2"/>
    <w:pPr>
      <w:widowControl w:val="0"/>
      <w:spacing w:after="0" w:line="262" w:lineRule="auto"/>
      <w:ind w:left="700" w:firstLine="40"/>
      <w:outlineLvl w:val="0"/>
    </w:pPr>
    <w:rPr>
      <w:b/>
      <w:bCs/>
    </w:rPr>
  </w:style>
  <w:style w:type="paragraph" w:styleId="af6">
    <w:name w:val="header"/>
    <w:basedOn w:val="a0"/>
    <w:link w:val="af7"/>
    <w:uiPriority w:val="99"/>
    <w:unhideWhenUsed/>
    <w:rsid w:val="00E93E02"/>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E93E02"/>
  </w:style>
  <w:style w:type="character" w:styleId="af8">
    <w:name w:val="Unresolved Mention"/>
    <w:basedOn w:val="a1"/>
    <w:uiPriority w:val="99"/>
    <w:semiHidden/>
    <w:unhideWhenUsed/>
    <w:rsid w:val="00D2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0908">
      <w:bodyDiv w:val="1"/>
      <w:marLeft w:val="0"/>
      <w:marRight w:val="0"/>
      <w:marTop w:val="0"/>
      <w:marBottom w:val="0"/>
      <w:divBdr>
        <w:top w:val="none" w:sz="0" w:space="0" w:color="auto"/>
        <w:left w:val="none" w:sz="0" w:space="0" w:color="auto"/>
        <w:bottom w:val="none" w:sz="0" w:space="0" w:color="auto"/>
        <w:right w:val="none" w:sz="0" w:space="0" w:color="auto"/>
      </w:divBdr>
    </w:div>
    <w:div w:id="231158942">
      <w:bodyDiv w:val="1"/>
      <w:marLeft w:val="0"/>
      <w:marRight w:val="0"/>
      <w:marTop w:val="0"/>
      <w:marBottom w:val="0"/>
      <w:divBdr>
        <w:top w:val="none" w:sz="0" w:space="0" w:color="auto"/>
        <w:left w:val="none" w:sz="0" w:space="0" w:color="auto"/>
        <w:bottom w:val="none" w:sz="0" w:space="0" w:color="auto"/>
        <w:right w:val="none" w:sz="0" w:space="0" w:color="auto"/>
      </w:divBdr>
    </w:div>
    <w:div w:id="681126360">
      <w:bodyDiv w:val="1"/>
      <w:marLeft w:val="0"/>
      <w:marRight w:val="0"/>
      <w:marTop w:val="0"/>
      <w:marBottom w:val="0"/>
      <w:divBdr>
        <w:top w:val="none" w:sz="0" w:space="0" w:color="auto"/>
        <w:left w:val="none" w:sz="0" w:space="0" w:color="auto"/>
        <w:bottom w:val="none" w:sz="0" w:space="0" w:color="auto"/>
        <w:right w:val="none" w:sz="0" w:space="0" w:color="auto"/>
      </w:divBdr>
    </w:div>
    <w:div w:id="1120959091">
      <w:bodyDiv w:val="1"/>
      <w:marLeft w:val="0"/>
      <w:marRight w:val="0"/>
      <w:marTop w:val="0"/>
      <w:marBottom w:val="0"/>
      <w:divBdr>
        <w:top w:val="none" w:sz="0" w:space="0" w:color="auto"/>
        <w:left w:val="none" w:sz="0" w:space="0" w:color="auto"/>
        <w:bottom w:val="none" w:sz="0" w:space="0" w:color="auto"/>
        <w:right w:val="none" w:sz="0" w:space="0" w:color="auto"/>
      </w:divBdr>
    </w:div>
    <w:div w:id="1262765340">
      <w:bodyDiv w:val="1"/>
      <w:marLeft w:val="0"/>
      <w:marRight w:val="0"/>
      <w:marTop w:val="0"/>
      <w:marBottom w:val="0"/>
      <w:divBdr>
        <w:top w:val="none" w:sz="0" w:space="0" w:color="auto"/>
        <w:left w:val="none" w:sz="0" w:space="0" w:color="auto"/>
        <w:bottom w:val="none" w:sz="0" w:space="0" w:color="auto"/>
        <w:right w:val="none" w:sz="0" w:space="0" w:color="auto"/>
      </w:divBdr>
    </w:div>
    <w:div w:id="1317146940">
      <w:bodyDiv w:val="1"/>
      <w:marLeft w:val="0"/>
      <w:marRight w:val="0"/>
      <w:marTop w:val="0"/>
      <w:marBottom w:val="0"/>
      <w:divBdr>
        <w:top w:val="none" w:sz="0" w:space="0" w:color="auto"/>
        <w:left w:val="none" w:sz="0" w:space="0" w:color="auto"/>
        <w:bottom w:val="none" w:sz="0" w:space="0" w:color="auto"/>
        <w:right w:val="none" w:sz="0" w:space="0" w:color="auto"/>
      </w:divBdr>
    </w:div>
    <w:div w:id="21364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s.isras.ru/files/File/2018/2018_12/Maykova_Simonova.pdf" TargetMode="External"/><Relationship Id="rId13" Type="http://schemas.openxmlformats.org/officeDocument/2006/relationships/hyperlink" Target="http://www.nel.nns.ru/" TargetMode="External"/><Relationship Id="rId18" Type="http://schemas.openxmlformats.org/officeDocument/2006/relationships/hyperlink" Target="http://www.nbmgu.ru/publicd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ibrary.ru" TargetMode="External"/><Relationship Id="rId17" Type="http://schemas.openxmlformats.org/officeDocument/2006/relationships/hyperlink" Target="http://fom.ru/" TargetMode="External"/><Relationship Id="rId2" Type="http://schemas.openxmlformats.org/officeDocument/2006/relationships/numbering" Target="numbering.xml"/><Relationship Id="rId16" Type="http://schemas.openxmlformats.org/officeDocument/2006/relationships/hyperlink" Target="http://demoscope.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hyperlink" Target="http://wciom.ru/" TargetMode="External"/><Relationship Id="rId10" Type="http://schemas.openxmlformats.org/officeDocument/2006/relationships/hyperlink" Target="http://www.vestnik.socio.msu.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r.ru/socio/skipubl/socis.htm" TargetMode="External"/><Relationship Id="rId14" Type="http://schemas.openxmlformats.org/officeDocument/2006/relationships/hyperlink" Target="http://www.gk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0F253-7F6C-4EF8-A62E-58946C14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3950</Words>
  <Characters>22519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gavrilenkotwins@outlook.com</dc:creator>
  <cp:lastModifiedBy>Деханова Наталья Геннадьевна</cp:lastModifiedBy>
  <cp:revision>12</cp:revision>
  <dcterms:created xsi:type="dcterms:W3CDTF">2023-02-06T11:07:00Z</dcterms:created>
  <dcterms:modified xsi:type="dcterms:W3CDTF">2026-03-10T08:04:00Z</dcterms:modified>
</cp:coreProperties>
</file>